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Dataplex Data Quality Framework: User Guide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framework allows you to dynamically define, map, and execute Data Quality (DQ) scans across multiple BigQuery tables using a centralized rule library. The system uses two CSV files stored in Google Cloud Storage (GCS) and is executed via two separate Cloud Run jobs.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Defining Your Rules (dq-rules.csv)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file acts as your master catalog of Data Quality rules. You define a rule once here, and it can be reused across hundreds of tables.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How to fill it out:</w:t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Column Name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Required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Description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Example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rule_id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Yes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 unique identifier for your rule. No spaces.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rule_email_not_null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rule_type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Yes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The type of Dataplex expectation. Supported values: NON_NULL, REGEX, ROW_CONDITION, UNIQUENESS, SET.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REGEX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dimension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The DQ dimension. Defaults to VALIDITY. Standard values include COMPLETENESS, VALIDITY, UNIQUENESS.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VALIDITY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description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Human-readable explanation of the rule.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Check valid email format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column_name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Depends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The specific BigQuery column to check. Leave blank for table-level rules (like ROW_CONDITION).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email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expression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Depends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The logic for the rule. Required for REGEX (regex pattern), ROW_CONDITION (SQL logic), and SET (comma-separated values).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^[a-zA-Z0-9]+@[a-z]+\.[a-z]+$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threshold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The passing threshold for the rule as a decimal (0.0 to 1.0). Defaults to 1.0 (100%).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0.99</w:t>
            </w:r>
          </w:p>
        </w:tc>
      </w:tr>
    </w:tbl>
    <w:p w:rsidR="00000000" w:rsidDel="00000000" w:rsidP="00000000" w:rsidRDefault="00000000" w:rsidRPr="00000000" w14:paraId="0000002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Defining Your Scan Targets (dq-targets.csv)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file tells the system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where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to run the rules. You map the rule_id from your rules.csv to specific BigQuery tables.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How to fill it out:</w:t>
      </w:r>
    </w:p>
    <w:tbl>
      <w:tblPr>
        <w:tblStyle w:val="Table2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Column Name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Required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Description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Example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project_id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Yes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The GCP project where the BigQuery dataset lives.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my-gcp-project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location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Yes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The region of your BigQuery dataset.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us-central1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dataset_id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Yes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The BigQuery dataset ID.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sales_data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table_id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Yes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The BigQuery table ID.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customers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rule_ids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Yes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 comma-separated list of rule_ids from your rules.csv to run on this table.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rule_email_not_null, rule_age_positive</w:t>
            </w:r>
          </w:p>
        </w:tc>
      </w:tr>
    </w:tbl>
    <w:p w:rsidR="00000000" w:rsidDel="00000000" w:rsidP="00000000" w:rsidRDefault="00000000" w:rsidRPr="00000000" w14:paraId="0000004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Execution Workflow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Once your CSVs are filled out, upload them to your designated GCS bucket and execute the Cloud Run jobs in the following order.</w:t>
      </w:r>
    </w:p>
    <w:p w:rsidR="00000000" w:rsidDel="00000000" w:rsidP="00000000" w:rsidRDefault="00000000" w:rsidRPr="00000000" w14:paraId="0000004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Step 1: Upload Files to GCS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Whenever you make changes to your CSV files, upload them to your bucket, overwriting the old versions: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highlight w:val="black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highlight w:val="black"/>
          <w:rtl w:val="0"/>
        </w:rPr>
        <w:t xml:space="preserve">Bash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highlight w:val="black"/>
          <w:rtl w:val="0"/>
        </w:rPr>
        <w:t xml:space="preserve">gcloud storage cp rules.csv gs://YOUR_BUCKET_NAME/rules.csv</w:t>
        <w:br w:type="textWrapping"/>
        <w:t xml:space="preserve">gcloud storage cp targets.csv gs://YOUR_BUCKET_NAME/targets.csv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</w:p>
    <w:p w:rsidR="00000000" w:rsidDel="00000000" w:rsidP="00000000" w:rsidRDefault="00000000" w:rsidRPr="00000000" w14:paraId="0000004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Step 2: Compile the Template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Run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Template Creator Job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This job reads your rules.csv and converts it into a centralized rules_template.json in your bucket.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When to run: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Only when you add, update, or remove rules in rules.csv.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highlight w:val="black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highlight w:val="black"/>
          <w:rtl w:val="0"/>
        </w:rPr>
        <w:t xml:space="preserve">Bash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highlight w:val="black"/>
          <w:rtl w:val="0"/>
        </w:rPr>
        <w:t xml:space="preserve">gcloud run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highlight w:val="black"/>
          <w:rtl w:val="0"/>
        </w:rPr>
        <w:t xml:space="preserve">jobs</w:t>
      </w:r>
      <w:r w:rsidDel="00000000" w:rsidR="00000000" w:rsidRPr="00000000">
        <w:rPr>
          <w:rFonts w:ascii="Google Sans" w:cs="Google Sans" w:eastAsia="Google Sans" w:hAnsi="Google Sans"/>
          <w:color w:val="ffffff"/>
          <w:highlight w:val="black"/>
          <w:rtl w:val="0"/>
        </w:rPr>
        <w:t xml:space="preserve"> execute dq-template-creator --region=us-central1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</w:p>
    <w:p w:rsidR="00000000" w:rsidDel="00000000" w:rsidP="00000000" w:rsidRDefault="00000000" w:rsidRPr="00000000" w14:paraId="0000005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Step 3: Trigger the Scans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Run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Scan Runner Job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This job reads your targets.csv, matches the requested rules against the JSON template, and triggers the actual Dataplex Data Quality scans.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When to run: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Daily, weekly, or whenever you want to test data quality.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highlight w:val="black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highlight w:val="black"/>
          <w:rtl w:val="0"/>
        </w:rPr>
        <w:t xml:space="preserve">Bash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highlight w:val="black"/>
          <w:rtl w:val="0"/>
        </w:rPr>
        <w:t xml:space="preserve">gcloud run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highlight w:val="black"/>
          <w:rtl w:val="0"/>
        </w:rPr>
        <w:t xml:space="preserve">jobs</w:t>
      </w:r>
      <w:r w:rsidDel="00000000" w:rsidR="00000000" w:rsidRPr="00000000">
        <w:rPr>
          <w:rFonts w:ascii="Google Sans" w:cs="Google Sans" w:eastAsia="Google Sans" w:hAnsi="Google Sans"/>
          <w:color w:val="ffffff"/>
          <w:highlight w:val="black"/>
          <w:rtl w:val="0"/>
        </w:rPr>
        <w:t xml:space="preserve"> execute dq-scan-runner --region=us-central1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