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360"/>
        <w:jc w:val="center"/>
      </w:pPr>
      <w:r>
        <w:rPr>
          <w:rFonts w:ascii="Times New Roman" w:hAnsi="Times New Roman"/>
          <w:b/>
          <w:color w:val="5C1A21"/>
          <w:sz w:val="34"/>
        </w:rPr>
        <w:t>M.S FASHION: BESPOKE ETHNIC MENSWEAR PLATFORM</w:t>
      </w:r>
    </w:p>
    <w:p>
      <w:pPr>
        <w:spacing w:before="120" w:after="120"/>
        <w:jc w:val="center"/>
      </w:pPr>
      <w:r>
        <w:rPr>
          <w:rFonts w:ascii="Times New Roman" w:hAnsi="Times New Roman"/>
          <w:b/>
          <w:color w:val="2B211D"/>
          <w:sz w:val="26"/>
        </w:rPr>
        <w:t>A Project Report</w:t>
      </w:r>
    </w:p>
    <w:p>
      <w:pPr>
        <w:spacing w:before="120" w:after="160"/>
        <w:jc w:val="center"/>
      </w:pPr>
      <w:r>
        <w:rPr>
          <w:rFonts w:ascii="Times New Roman" w:hAnsi="Times New Roman"/>
          <w:b/>
          <w:color w:val="2B211D"/>
          <w:sz w:val="24"/>
        </w:rPr>
        <w:t>Submitted in Partial fulfilment of the</w:t>
        <w:br/>
        <w:t>Requirements for the award of the Degree of</w:t>
      </w:r>
    </w:p>
    <w:p>
      <w:pPr>
        <w:spacing w:before="120" w:after="120"/>
        <w:jc w:val="center"/>
      </w:pPr>
      <w:r>
        <w:rPr>
          <w:rFonts w:ascii="Times New Roman" w:hAnsi="Times New Roman"/>
          <w:b/>
          <w:color w:val="5C1A21"/>
          <w:sz w:val="28"/>
        </w:rPr>
        <w:t>BACHELOR OF SCIENCE (COMPUTER SCIENCE)</w:t>
      </w:r>
    </w:p>
    <w:p>
      <w:pPr>
        <w:spacing w:before="80" w:after="280"/>
        <w:jc w:val="center"/>
      </w:pPr>
      <w:r>
        <w:rPr>
          <w:rFonts w:ascii="Times New Roman" w:hAnsi="Times New Roman"/>
          <w:b/>
          <w:color w:val="2B211D"/>
          <w:sz w:val="24"/>
        </w:rPr>
        <w:t>SEM V</w:t>
      </w:r>
    </w:p>
    <w:p>
      <w:pPr>
        <w:spacing w:before="120" w:after="80"/>
        <w:jc w:val="center"/>
      </w:pPr>
      <w:r>
        <w:rPr>
          <w:rFonts w:ascii="Times New Roman" w:hAnsi="Times New Roman"/>
          <w:b/>
          <w:color w:val="5C1A21"/>
          <w:sz w:val="26"/>
        </w:rPr>
        <w:t>By</w:t>
        <w:br/>
        <w:t>Aslam Ansari</w:t>
      </w:r>
    </w:p>
    <w:p>
      <w:pPr>
        <w:spacing w:before="40" w:after="280"/>
        <w:jc w:val="center"/>
      </w:pPr>
      <w:r>
        <w:rPr>
          <w:rFonts w:ascii="Times New Roman" w:hAnsi="Times New Roman"/>
          <w:b/>
          <w:color w:val="2B211D"/>
          <w:sz w:val="24"/>
        </w:rPr>
        <w:t>Roll No: 05</w:t>
      </w:r>
    </w:p>
    <w:p>
      <w:pPr>
        <w:spacing w:before="80" w:after="80"/>
        <w:jc w:val="center"/>
      </w:pPr>
      <w:r>
        <w:rPr>
          <w:rFonts w:ascii="Times New Roman" w:hAnsi="Times New Roman"/>
          <w:b/>
          <w:color w:val="2B211D"/>
          <w:sz w:val="22"/>
        </w:rPr>
        <w:t>Under the esteemed guidance of</w:t>
      </w:r>
    </w:p>
    <w:p>
      <w:pPr>
        <w:spacing w:before="40" w:after="40"/>
        <w:jc w:val="center"/>
      </w:pPr>
      <w:r>
        <w:rPr>
          <w:rFonts w:ascii="Times New Roman" w:hAnsi="Times New Roman"/>
          <w:b/>
          <w:color w:val="5C1A21"/>
          <w:sz w:val="26"/>
        </w:rPr>
        <w:t>Prof. Javed Pathan</w:t>
      </w:r>
    </w:p>
    <w:p>
      <w:pPr>
        <w:spacing w:before="0" w:after="280"/>
        <w:jc w:val="center"/>
      </w:pPr>
      <w:r>
        <w:rPr>
          <w:rFonts w:ascii="Times New Roman" w:hAnsi="Times New Roman"/>
          <w:b/>
          <w:color w:val="2B211D"/>
          <w:sz w:val="22"/>
        </w:rPr>
        <w:t>Assistant Professor</w:t>
      </w:r>
    </w:p>
    <w:p>
      <w:pPr>
        <w:spacing w:before="160" w:after="160"/>
        <w:jc w:val="center"/>
      </w:pPr>
      <w:r>
        <w:drawing>
          <wp:inline xmlns:a="http://schemas.openxmlformats.org/drawingml/2006/main" xmlns:pic="http://schemas.openxmlformats.org/drawingml/2006/picture">
            <wp:extent cx="1371600" cy="1309255"/>
            <wp:docPr id="1" name="Picture 1"/>
            <wp:cNvGraphicFramePr>
              <a:graphicFrameLocks noChangeAspect="1"/>
            </wp:cNvGraphicFramePr>
            <a:graphic>
              <a:graphicData uri="http://schemas.openxmlformats.org/drawingml/2006/picture">
                <pic:pic>
                  <pic:nvPicPr>
                    <pic:cNvPr id="0" name="college_logo_0.png"/>
                    <pic:cNvPicPr/>
                  </pic:nvPicPr>
                  <pic:blipFill>
                    <a:blip r:embed="rId10"/>
                    <a:stretch>
                      <a:fillRect/>
                    </a:stretch>
                  </pic:blipFill>
                  <pic:spPr>
                    <a:xfrm>
                      <a:off x="0" y="0"/>
                      <a:ext cx="1371600" cy="1309255"/>
                    </a:xfrm>
                    <a:prstGeom prst="rect"/>
                  </pic:spPr>
                </pic:pic>
              </a:graphicData>
            </a:graphic>
          </wp:inline>
        </w:drawing>
      </w:r>
    </w:p>
    <w:p>
      <w:pPr>
        <w:spacing w:before="120" w:after="80"/>
        <w:jc w:val="center"/>
      </w:pPr>
      <w:r>
        <w:rPr>
          <w:rFonts w:ascii="Times New Roman" w:hAnsi="Times New Roman"/>
          <w:b/>
          <w:color w:val="5C1A21"/>
          <w:sz w:val="24"/>
        </w:rPr>
        <w:t>DEPARTMENT OF COMPUTER SCIENCE</w:t>
      </w:r>
    </w:p>
    <w:p>
      <w:pPr>
        <w:spacing w:before="40" w:after="80"/>
        <w:jc w:val="center"/>
      </w:pPr>
      <w:r>
        <w:rPr>
          <w:rFonts w:ascii="Times New Roman" w:hAnsi="Times New Roman"/>
          <w:b/>
          <w:color w:val="5C1A21"/>
          <w:sz w:val="26"/>
        </w:rPr>
        <w:t>RIZVI COLLEGE OF ARTS, SCIENCE AND COMMERCE</w:t>
      </w:r>
    </w:p>
    <w:p>
      <w:pPr>
        <w:spacing w:before="40" w:after="80"/>
        <w:jc w:val="center"/>
      </w:pPr>
      <w:r>
        <w:rPr>
          <w:rFonts w:ascii="Times New Roman" w:hAnsi="Times New Roman"/>
          <w:b/>
          <w:color w:val="2B211D"/>
          <w:sz w:val="22"/>
        </w:rPr>
        <w:t>(Affiliated to University of Mumbai)</w:t>
      </w:r>
    </w:p>
    <w:p>
      <w:pPr>
        <w:spacing w:before="40" w:after="120"/>
        <w:jc w:val="center"/>
      </w:pPr>
      <w:r>
        <w:rPr>
          <w:rFonts w:ascii="Times New Roman" w:hAnsi="Times New Roman"/>
          <w:b/>
          <w:color w:val="2B211D"/>
          <w:sz w:val="22"/>
        </w:rPr>
        <w:t>MUMBAI-400050</w:t>
        <w:br/>
        <w:t>MAHARASHTRA</w:t>
      </w:r>
    </w:p>
    <w:p>
      <w:pPr>
        <w:spacing w:before="80" w:after="200"/>
        <w:jc w:val="center"/>
      </w:pPr>
      <w:r>
        <w:rPr>
          <w:rFonts w:ascii="Times New Roman" w:hAnsi="Times New Roman"/>
          <w:b/>
          <w:color w:val="5C1A21"/>
          <w:sz w:val="24"/>
        </w:rPr>
        <w:t>2026-2027</w:t>
      </w:r>
    </w:p>
    <w:p>
      <w:r>
        <w:br w:type="page"/>
      </w:r>
    </w:p>
    <w:p>
      <w:pPr>
        <w:spacing w:before="200" w:after="80"/>
        <w:jc w:val="center"/>
      </w:pPr>
      <w:r>
        <w:rPr>
          <w:rFonts w:ascii="Times New Roman" w:hAnsi="Times New Roman"/>
          <w:b/>
          <w:color w:val="5C1A21"/>
          <w:sz w:val="26"/>
        </w:rPr>
        <w:t>RIZVI COLLEGE OF ARTS, SCIENCE AND COMMERCE</w:t>
      </w:r>
    </w:p>
    <w:p>
      <w:pPr>
        <w:spacing w:before="40" w:after="160"/>
        <w:jc w:val="center"/>
      </w:pPr>
      <w:r>
        <w:rPr>
          <w:rFonts w:ascii="Times New Roman" w:hAnsi="Times New Roman"/>
          <w:b/>
          <w:color w:val="2B211D"/>
          <w:sz w:val="22"/>
        </w:rPr>
        <w:t>(Affiliated to University of Mumbai)</w:t>
        <w:br/>
        <w:t>MUMBAI-MAHARASHTRA-400050</w:t>
      </w:r>
    </w:p>
    <w:p>
      <w:pPr>
        <w:spacing w:before="80" w:after="200"/>
        <w:jc w:val="center"/>
      </w:pPr>
      <w:r>
        <w:rPr>
          <w:rFonts w:ascii="Times New Roman" w:hAnsi="Times New Roman"/>
          <w:b/>
          <w:color w:val="5C1A21"/>
          <w:sz w:val="24"/>
        </w:rPr>
        <w:t>DEPARTMENT OF COMPUTER SCIENCE</w:t>
      </w:r>
    </w:p>
    <w:p>
      <w:pPr>
        <w:spacing w:before="80" w:after="160"/>
        <w:jc w:val="center"/>
      </w:pPr>
      <w:r>
        <w:drawing>
          <wp:inline xmlns:a="http://schemas.openxmlformats.org/drawingml/2006/main" xmlns:pic="http://schemas.openxmlformats.org/drawingml/2006/picture">
            <wp:extent cx="1097280" cy="1047404"/>
            <wp:docPr id="2" name="Picture 2"/>
            <wp:cNvGraphicFramePr>
              <a:graphicFrameLocks noChangeAspect="1"/>
            </wp:cNvGraphicFramePr>
            <a:graphic>
              <a:graphicData uri="http://schemas.openxmlformats.org/drawingml/2006/picture">
                <pic:pic>
                  <pic:nvPicPr>
                    <pic:cNvPr id="0" name="college_logo_0.png"/>
                    <pic:cNvPicPr/>
                  </pic:nvPicPr>
                  <pic:blipFill>
                    <a:blip r:embed="rId10"/>
                    <a:stretch>
                      <a:fillRect/>
                    </a:stretch>
                  </pic:blipFill>
                  <pic:spPr>
                    <a:xfrm>
                      <a:off x="0" y="0"/>
                      <a:ext cx="1097280" cy="1047404"/>
                    </a:xfrm>
                    <a:prstGeom prst="rect"/>
                  </pic:spPr>
                </pic:pic>
              </a:graphicData>
            </a:graphic>
          </wp:inline>
        </w:drawing>
      </w:r>
    </w:p>
    <w:p>
      <w:pPr>
        <w:spacing w:before="200" w:after="320"/>
        <w:jc w:val="center"/>
      </w:pPr>
      <w:r>
        <w:rPr>
          <w:rFonts w:ascii="Times New Roman" w:hAnsi="Times New Roman"/>
          <w:b/>
          <w:color w:val="5C1A21"/>
          <w:sz w:val="30"/>
        </w:rPr>
        <w:t>CERTIFICATE</w:t>
      </w:r>
    </w:p>
    <w:p>
      <w:pPr>
        <w:spacing w:line="276" w:lineRule="auto" w:after="120"/>
        <w:jc w:val="both"/>
      </w:pPr>
      <w:r>
        <w:rPr>
          <w:rFonts w:ascii="Times New Roman" w:hAnsi="Times New Roman"/>
          <w:i w:val="0"/>
          <w:color w:val="2B211D"/>
          <w:sz w:val="24"/>
        </w:rPr>
        <w:t>This is to certify that the project entitled, “M.S Fashion: Bespoke Ethnic Menswear Platform”, is a bonafide work of Aslam Ansari bearing Roll No: 05 submitted in Partial fulfilment of the requirements for the award of degree of BACHELOR OF SCIENCE in COMPUTER SCIENCE SEM V from University of Mumbai.</w:t>
      </w:r>
    </w:p>
    <w:p>
      <w:pPr>
        <w:spacing w:before="1200"/>
      </w:pPr>
    </w:p>
    <w:tbl>
      <w:tblPr>
        <w:tblW w:type="auto" w:w="0"/>
        <w:jc w:val="center"/>
        <w:tblLook w:firstColumn="1" w:firstRow="1" w:lastColumn="0" w:lastRow="0" w:noHBand="0" w:noVBand="1" w:val="04A0"/>
      </w:tblPr>
      <w:tblGrid>
        <w:gridCol w:w="2890"/>
        <w:gridCol w:w="2890"/>
        <w:gridCol w:w="2890"/>
      </w:tblGrid>
      <w:tr>
        <w:tc>
          <w:tcPr>
            <w:tcW w:type="dxa" w:w="2890"/>
          </w:tcPr>
          <w:p>
            <w:r>
              <w:rPr>
                <w:rFonts w:ascii="Times New Roman" w:hAnsi="Times New Roman"/>
              </w:rPr>
              <w:t>___________________</w:t>
              <w:br/>
              <w:t>Project Guide</w:t>
              <w:br/>
              <w:t>(Prof. Javed Pathan)</w:t>
            </w:r>
          </w:p>
        </w:tc>
        <w:tc>
          <w:tcPr>
            <w:tcW w:type="dxa" w:w="2890"/>
          </w:tcPr>
          <w:p/>
        </w:tc>
        <w:tc>
          <w:tcPr>
            <w:tcW w:type="dxa" w:w="2890"/>
          </w:tcPr>
          <w:p>
            <w:r>
              <w:rPr>
                <w:rFonts w:ascii="Times New Roman" w:hAnsi="Times New Roman"/>
              </w:rPr>
              <w:t>___________________</w:t>
              <w:br/>
              <w:t>HOD</w:t>
              <w:br/>
              <w:t>(Prof. Arif Patel)</w:t>
            </w:r>
          </w:p>
        </w:tc>
      </w:tr>
      <w:tr>
        <w:tc>
          <w:tcPr>
            <w:tcW w:type="dxa" w:w="2890"/>
          </w:tcPr>
          <w:p/>
        </w:tc>
        <w:tc>
          <w:tcPr>
            <w:tcW w:type="dxa" w:w="2890"/>
          </w:tcPr>
          <w:p>
            <w:r>
              <w:rPr>
                <w:rFonts w:ascii="Times New Roman" w:hAnsi="Times New Roman"/>
              </w:rPr>
              <w:br/>
              <w:br/>
              <w:t>___________________</w:t>
              <w:br/>
              <w:t>External Examiner</w:t>
            </w:r>
          </w:p>
        </w:tc>
        <w:tc>
          <w:tcPr>
            <w:tcW w:type="dxa" w:w="2890"/>
          </w:tcPr>
          <w:p/>
        </w:tc>
      </w:tr>
    </w:tbl>
    <w:p>
      <w:pPr>
        <w:spacing w:before="800"/>
      </w:pPr>
      <w:r>
        <w:rPr>
          <w:rFonts w:ascii="Times New Roman" w:hAnsi="Times New Roman"/>
          <w:sz w:val="22"/>
        </w:rPr>
        <w:t>Date: ______________                                                              College Seal</w:t>
      </w:r>
    </w:p>
    <w:p>
      <w:r>
        <w:br w:type="page"/>
      </w:r>
    </w:p>
    <w:p>
      <w:pPr>
        <w:spacing w:before="280" w:after="360"/>
        <w:jc w:val="center"/>
      </w:pPr>
      <w:r>
        <w:rPr>
          <w:rFonts w:ascii="Times New Roman" w:hAnsi="Times New Roman"/>
          <w:b/>
          <w:color w:val="5C1A21"/>
          <w:sz w:val="32"/>
        </w:rPr>
        <w:t>ACKNOWLEDGEMENT</w:t>
      </w:r>
    </w:p>
    <w:p>
      <w:pPr>
        <w:spacing w:line="276" w:lineRule="auto" w:after="120"/>
        <w:jc w:val="both"/>
      </w:pPr>
      <w:r>
        <w:rPr>
          <w:rFonts w:ascii="Times New Roman" w:hAnsi="Times New Roman"/>
          <w:i w:val="0"/>
          <w:color w:val="2B211D"/>
          <w:sz w:val="24"/>
        </w:rPr>
        <w:t>I would like to extend my sincere appreciation to the Department of Computer Science at Rizvi College of Arts, Science, and Commerce for providing me with the opportunity to undertake and complete this project dissertation.</w:t>
      </w:r>
    </w:p>
    <w:p>
      <w:pPr>
        <w:spacing w:line="276" w:lineRule="auto" w:after="120"/>
        <w:jc w:val="both"/>
      </w:pPr>
      <w:r>
        <w:rPr>
          <w:rFonts w:ascii="Times New Roman" w:hAnsi="Times New Roman"/>
          <w:i w:val="0"/>
          <w:color w:val="2B211D"/>
          <w:sz w:val="24"/>
        </w:rPr>
        <w:t>I am deeply grateful to our Principal, Dr. Anjum Ara Ahmad, for her exceptional leadership, institutional vision, and encouragement throughout our academic tenure.</w:t>
      </w:r>
    </w:p>
    <w:p>
      <w:pPr>
        <w:spacing w:line="276" w:lineRule="auto" w:after="120"/>
        <w:jc w:val="both"/>
      </w:pPr>
      <w:r>
        <w:rPr>
          <w:rFonts w:ascii="Times New Roman" w:hAnsi="Times New Roman"/>
          <w:i w:val="0"/>
          <w:color w:val="2B211D"/>
          <w:sz w:val="24"/>
        </w:rPr>
        <w:t>I would also like to express my sincere gratitude to the Head of the Department, Professor Arif Patel, for his support in terms of providing essential departmental facilities, computing laboratories, and academic guidance throughout the course, which has been instrumental in the completion of this project.</w:t>
      </w:r>
    </w:p>
    <w:p>
      <w:pPr>
        <w:spacing w:line="276" w:lineRule="auto" w:after="120"/>
        <w:jc w:val="both"/>
      </w:pPr>
      <w:r>
        <w:rPr>
          <w:rFonts w:ascii="Times New Roman" w:hAnsi="Times New Roman"/>
          <w:i w:val="0"/>
          <w:color w:val="2B211D"/>
          <w:sz w:val="24"/>
        </w:rPr>
        <w:t>I would like to convey my profound thanks to my esteemed project guide, Professor Javed Pathan. His continuous mentorship, technical insights, meticulous feedback, and scholarly encouragement have played an indispensable role in the architectural design and successful implementation of the M.S Fashion bespoke platform.</w:t>
      </w:r>
    </w:p>
    <w:p>
      <w:pPr>
        <w:spacing w:line="276" w:lineRule="auto" w:after="120"/>
        <w:jc w:val="both"/>
      </w:pPr>
      <w:r>
        <w:rPr>
          <w:rFonts w:ascii="Times New Roman" w:hAnsi="Times New Roman"/>
          <w:i w:val="0"/>
          <w:color w:val="2B211D"/>
          <w:sz w:val="24"/>
        </w:rPr>
        <w:t>Lastly, I am deeply thankful to my dear parents and family members for their unwavering support, moral encouragement, and blessings that sustained my efforts throughout the development of this dissertation.</w:t>
      </w:r>
    </w:p>
    <w:p>
      <w:pPr>
        <w:spacing w:before="600"/>
        <w:jc w:val="right"/>
      </w:pPr>
      <w:r>
        <w:rPr>
          <w:rFonts w:ascii="Times New Roman" w:hAnsi="Times New Roman"/>
          <w:b/>
        </w:rPr>
        <w:t>Aslam Ansari</w:t>
        <w:br/>
        <w:t>Roll No: 05</w:t>
      </w:r>
    </w:p>
    <w:p>
      <w:r>
        <w:br w:type="page"/>
      </w:r>
    </w:p>
    <w:p>
      <w:pPr>
        <w:spacing w:before="280" w:after="360"/>
        <w:jc w:val="center"/>
      </w:pPr>
      <w:r>
        <w:rPr>
          <w:rFonts w:ascii="Times New Roman" w:hAnsi="Times New Roman"/>
          <w:b/>
          <w:color w:val="5C1A21"/>
          <w:sz w:val="32"/>
        </w:rPr>
        <w:t>PLAGIARISM REPORT</w:t>
      </w:r>
    </w:p>
    <w:p>
      <w:pPr>
        <w:spacing w:line="276" w:lineRule="auto" w:after="120"/>
        <w:jc w:val="both"/>
      </w:pPr>
      <w:r>
        <w:rPr>
          <w:rFonts w:ascii="Times New Roman" w:hAnsi="Times New Roman"/>
          <w:i w:val="0"/>
          <w:color w:val="2B211D"/>
          <w:sz w:val="24"/>
        </w:rPr>
        <w:t>The plagiarism scan report for the M.S Fashion: Bespoke Ethnic Menswear Platform project documentation shows 0% plagiarism, indicating that no copied or duplicated material was detected during the academic scan. The report records 0% Exact Match and 0% Partial Match, meaning that no significant text was found to match unauthorized secondary repositories or public dissertation bases checked by the automated verification engine.</w:t>
      </w:r>
    </w:p>
    <w:p>
      <w:pPr>
        <w:spacing w:line="276" w:lineRule="auto" w:after="120"/>
        <w:jc w:val="both"/>
      </w:pPr>
      <w:r>
        <w:rPr>
          <w:rFonts w:ascii="Times New Roman" w:hAnsi="Times New Roman"/>
          <w:i w:val="0"/>
          <w:color w:val="2B211D"/>
          <w:sz w:val="24"/>
        </w:rPr>
        <w:t>The scan demonstrates 100% Unique Content, confirming that the submitted documentation and architectural specifications represent an original, independent software engineering contribution. Overall, the result indicates that the dissertation strictly complies with University of Mumbai academic integrity protocols and maintains the highest standards of original scholarly research.</w:t>
      </w:r>
    </w:p>
    <w:p>
      <w:pPr>
        <w:spacing w:before="160" w:after="80"/>
        <w:jc w:val="center"/>
      </w:pPr>
      <w:r>
        <w:drawing>
          <wp:inline xmlns:a="http://schemas.openxmlformats.org/drawingml/2006/main" xmlns:pic="http://schemas.openxmlformats.org/drawingml/2006/picture">
            <wp:extent cx="4114800" cy="2346960"/>
            <wp:docPr id="3" name="Picture 3"/>
            <wp:cNvGraphicFramePr>
              <a:graphicFrameLocks noChangeAspect="1"/>
            </wp:cNvGraphicFramePr>
            <a:graphic>
              <a:graphicData uri="http://schemas.openxmlformats.org/drawingml/2006/picture">
                <pic:pic>
                  <pic:nvPicPr>
                    <pic:cNvPr id="0" name="plagiarism_proof_0.png"/>
                    <pic:cNvPicPr/>
                  </pic:nvPicPr>
                  <pic:blipFill>
                    <a:blip r:embed="rId11"/>
                    <a:stretch>
                      <a:fillRect/>
                    </a:stretch>
                  </pic:blipFill>
                  <pic:spPr>
                    <a:xfrm>
                      <a:off x="0" y="0"/>
                      <a:ext cx="4114800" cy="2346960"/>
                    </a:xfrm>
                    <a:prstGeom prst="rect"/>
                  </pic:spPr>
                </pic:pic>
              </a:graphicData>
            </a:graphic>
          </wp:inline>
        </w:drawing>
      </w:r>
    </w:p>
    <w:p>
      <w:pPr>
        <w:spacing w:before="40" w:after="240"/>
        <w:jc w:val="center"/>
      </w:pPr>
      <w:r>
        <w:rPr>
          <w:rFonts w:ascii="Times New Roman" w:hAnsi="Times New Roman"/>
          <w:b/>
          <w:i/>
          <w:color w:val="5C1A21"/>
          <w:sz w:val="20"/>
        </w:rPr>
        <w:t>Figure: Plagiarism Verification Certificate (0% Plagiarism / 100% Unique)</w:t>
      </w:r>
    </w:p>
    <w:p>
      <w:r>
        <w:br w:type="page"/>
      </w:r>
    </w:p>
    <w:p>
      <w:pPr>
        <w:spacing w:before="280" w:after="360"/>
        <w:jc w:val="center"/>
      </w:pPr>
      <w:r>
        <w:rPr>
          <w:rFonts w:ascii="Times New Roman" w:hAnsi="Times New Roman"/>
          <w:b/>
          <w:color w:val="5C1A21"/>
          <w:sz w:val="32"/>
        </w:rPr>
        <w:t>DECLARATION</w:t>
      </w:r>
    </w:p>
    <w:p>
      <w:pPr>
        <w:spacing w:line="276" w:lineRule="auto" w:after="120"/>
        <w:jc w:val="both"/>
      </w:pPr>
      <w:r>
        <w:rPr>
          <w:rFonts w:ascii="Times New Roman" w:hAnsi="Times New Roman"/>
          <w:i w:val="0"/>
          <w:color w:val="2B211D"/>
          <w:sz w:val="24"/>
        </w:rPr>
        <w:t>I hereby declare that the project entitled, “M.S Fashion: Bespoke Ethnic Menswear Platform”, has not been in any case duplicated or submitted to any other university or educational institution for the award of any academic degree, diploma, or professional fellowship.</w:t>
      </w:r>
    </w:p>
    <w:p>
      <w:pPr>
        <w:spacing w:line="276" w:lineRule="auto" w:after="120"/>
        <w:jc w:val="both"/>
      </w:pPr>
      <w:r>
        <w:rPr>
          <w:rFonts w:ascii="Times New Roman" w:hAnsi="Times New Roman"/>
          <w:i w:val="0"/>
          <w:color w:val="2B211D"/>
          <w:sz w:val="24"/>
        </w:rPr>
        <w:t>To the best of my knowledge and belief, this dissertation represents an authentic, self-developed software engineering project carried out under the supervision of the Department of Computer Science, Rizvi College of Arts, Science and Commerce. The project is submitted in partial fulfilment of the requirements for the award of the degree of BACHELOR OF SCIENCE (COMPUTER SCIENCE) to be evaluated as a Semester V capstone project as part of the University of Mumbai curriculum.</w:t>
      </w:r>
    </w:p>
    <w:p>
      <w:pPr>
        <w:spacing w:before="1000"/>
        <w:jc w:val="right"/>
      </w:pPr>
      <w:r>
        <w:rPr>
          <w:rFonts w:ascii="Times New Roman" w:hAnsi="Times New Roman"/>
          <w:b/>
        </w:rPr>
        <w:t>Aslam Ansari</w:t>
        <w:br/>
        <w:t>Roll No: 05</w:t>
      </w:r>
    </w:p>
    <w:p>
      <w:r>
        <w:br w:type="page"/>
      </w:r>
    </w:p>
    <w:p>
      <w:pPr>
        <w:spacing w:before="280" w:after="360"/>
        <w:jc w:val="center"/>
      </w:pPr>
      <w:r>
        <w:rPr>
          <w:rFonts w:ascii="Times New Roman" w:hAnsi="Times New Roman"/>
          <w:b/>
          <w:color w:val="5C1A21"/>
          <w:sz w:val="32"/>
        </w:rPr>
        <w:t>ABSTRACT</w:t>
      </w:r>
    </w:p>
    <w:p>
      <w:pPr>
        <w:spacing w:line="276" w:lineRule="auto" w:after="120"/>
        <w:jc w:val="both"/>
      </w:pPr>
      <w:r>
        <w:rPr>
          <w:rFonts w:ascii="Times New Roman" w:hAnsi="Times New Roman"/>
          <w:i w:val="0"/>
          <w:color w:val="2B211D"/>
          <w:sz w:val="24"/>
        </w:rPr>
        <w:t>M.S Fashion: Bespoke Ethnic Menswear Platform is a full-stack, enterprise-grade web application engineered to bridge the gap between traditional Indian ethnic tailoring craftsmanship and modern digital commerce. In high-value ethnic menswear—encompassing regal Sherwanis, imperial Jodhpuri Bandhgalas, Indo-Western fusion silhouettes, and bespoke evening Tuxedos—garments cannot be sold through conventional off-the-shelf e-commerce paradigms relying on generic factory sizing (S, M, L, XL) and impersonal automated carts. Each bespoke ensemble requires more than 15 precise physiological anatomical measurements, personalized fabric swatch curation, intricate hand-embroidery (such as copper wire Zardozi and Aari needlework), coordinated regal accessories, and dedicated trial fittings.</w:t>
      </w:r>
    </w:p>
    <w:p>
      <w:pPr>
        <w:spacing w:line="276" w:lineRule="auto" w:after="120"/>
        <w:jc w:val="both"/>
      </w:pPr>
      <w:r>
        <w:rPr>
          <w:rFonts w:ascii="Times New Roman" w:hAnsi="Times New Roman"/>
          <w:i w:val="0"/>
          <w:color w:val="2B211D"/>
          <w:sz w:val="24"/>
        </w:rPr>
        <w:t>The proposed system models an Online-to-Offline (O2O) digital atelier framework inspired by haute-couture fashion houses such as Manyavar, Sabyasachi, and Savile Row. Built using a reactive MERN-stack architecture (React.js, Tailwind CSS, Node.js, Express.js, and MongoDB), the platform incorporates an interactive CSS Transform-Origin Visual Zoom Calibrator (2.2x magnification) that enables prospective clients to inspect high-density embroidery details, fabric weaves, and accessorization accents. A dynamic multi-tier pricing calculation engine computes real-time bespoke estimations based on modular accessory selections (including custom Chanderi Safas, Kundan Malas, Royal Brooches, and Handcrafted Mojdis).</w:t>
      </w:r>
    </w:p>
    <w:p>
      <w:pPr>
        <w:spacing w:line="276" w:lineRule="auto" w:after="120"/>
        <w:jc w:val="both"/>
      </w:pPr>
      <w:r>
        <w:rPr>
          <w:rFonts w:ascii="Times New Roman" w:hAnsi="Times New Roman"/>
          <w:i w:val="0"/>
          <w:color w:val="2B211D"/>
          <w:sz w:val="24"/>
        </w:rPr>
        <w:t>To safeguard the bespoke atelier from spam inquiries and fraudulent appointments, the platform integrates a royal Two-Step Email OTP Verification protocol powered by Gmail SMTP and Nodemailer, alongside a client-defined Expected Budget (Self Budget) input field. Furthermore, an integrated Royal Atelier AI Stylist Chatbot acts as an omnipresent concierge, offering conversational fashion consultation, silhouette distinctions, fitting protocols, and instant WhatsApp click-to-chat routing directly to the Master Craftsman (+91 89993 86222) with automated garment photo links. The system empowers the Master Atelier with an administrative dashboard featuring sequential category-based Reference ID generation, a 4-Border Phone Gallery image crop studio, and real-time CRM lead management, delivering a sophisticated, culturally resonant, and commercially robust bespoke menswear software ecosystem.</w:t>
      </w:r>
    </w:p>
    <w:p>
      <w:r>
        <w:br w:type="page"/>
      </w:r>
    </w:p>
    <w:p>
      <w:pPr>
        <w:spacing w:before="280" w:after="360"/>
        <w:jc w:val="center"/>
      </w:pPr>
      <w:r>
        <w:rPr>
          <w:rFonts w:ascii="Times New Roman" w:hAnsi="Times New Roman"/>
          <w:b/>
          <w:color w:val="5C1A21"/>
          <w:sz w:val="32"/>
        </w:rPr>
        <w:t>TABLE OF CONTENTS</w:t>
      </w:r>
    </w:p>
    <w:p>
      <w:pPr>
        <w:spacing w:line="276" w:lineRule="auto" w:after="60"/>
      </w:pPr>
      <w:r>
        <w:rPr>
          <w:rFonts w:ascii="Times New Roman" w:hAnsi="Times New Roman"/>
          <w:b/>
          <w:color w:val="5C1A21"/>
          <w:sz w:val="22"/>
        </w:rPr>
        <w:t>CHAPTER 1. INTRODUCTION</w:t>
      </w:r>
      <w:r>
        <w:rPr>
          <w:rFonts w:ascii="Times New Roman" w:hAnsi="Times New Roman"/>
          <w:color w:val="888888"/>
          <w:sz w:val="18"/>
        </w:rPr>
        <w:t xml:space="preserve"> . . . . . . . . . . . . . . . . . . . . .</w:t>
      </w:r>
      <w:r>
        <w:rPr>
          <w:rFonts w:ascii="Times New Roman" w:hAnsi="Times New Roman"/>
          <w:b/>
          <w:color w:val="5C1A21"/>
          <w:sz w:val="22"/>
        </w:rPr>
        <w:t xml:space="preserve"> 01</w:t>
      </w:r>
    </w:p>
    <w:p>
      <w:pPr>
        <w:spacing w:line="276" w:lineRule="auto" w:after="60"/>
      </w:pPr>
      <w:r>
        <w:rPr>
          <w:rFonts w:ascii="Times New Roman" w:hAnsi="Times New Roman"/>
          <w:sz w:val="22"/>
        </w:rPr>
        <w:t xml:space="preserve">    1.1 Introduction</w:t>
      </w:r>
      <w:r>
        <w:rPr>
          <w:rFonts w:ascii="Times New Roman" w:hAnsi="Times New Roman"/>
          <w:color w:val="888888"/>
          <w:sz w:val="18"/>
        </w:rPr>
        <w:t xml:space="preserve"> . . . . . . . . . . . . . . . . . . . . . .</w:t>
      </w:r>
      <w:r>
        <w:rPr>
          <w:rFonts w:ascii="Times New Roman" w:hAnsi="Times New Roman"/>
          <w:b/>
          <w:color w:val="5C1A21"/>
          <w:sz w:val="22"/>
        </w:rPr>
        <w:t xml:space="preserve"> 01</w:t>
      </w:r>
    </w:p>
    <w:p>
      <w:pPr>
        <w:spacing w:line="276" w:lineRule="auto" w:after="60"/>
      </w:pPr>
      <w:r>
        <w:rPr>
          <w:rFonts w:ascii="Times New Roman" w:hAnsi="Times New Roman"/>
          <w:sz w:val="22"/>
        </w:rPr>
        <w:t xml:space="preserve">    1.2 Problem Definition</w:t>
      </w:r>
      <w:r>
        <w:rPr>
          <w:rFonts w:ascii="Times New Roman" w:hAnsi="Times New Roman"/>
          <w:color w:val="888888"/>
          <w:sz w:val="18"/>
        </w:rPr>
        <w:t xml:space="preserve"> . . . . . . . . . . . . . . . . . . .</w:t>
      </w:r>
      <w:r>
        <w:rPr>
          <w:rFonts w:ascii="Times New Roman" w:hAnsi="Times New Roman"/>
          <w:b/>
          <w:color w:val="5C1A21"/>
          <w:sz w:val="22"/>
        </w:rPr>
        <w:t xml:space="preserve"> 03</w:t>
      </w:r>
    </w:p>
    <w:p>
      <w:pPr>
        <w:spacing w:line="276" w:lineRule="auto" w:after="60"/>
      </w:pPr>
      <w:r>
        <w:rPr>
          <w:rFonts w:ascii="Times New Roman" w:hAnsi="Times New Roman"/>
          <w:sz w:val="22"/>
        </w:rPr>
        <w:t xml:space="preserve">    1.3 Aim</w:t>
      </w:r>
      <w:r>
        <w:rPr>
          <w:rFonts w:ascii="Times New Roman" w:hAnsi="Times New Roman"/>
          <w:color w:val="888888"/>
          <w:sz w:val="18"/>
        </w:rPr>
        <w:t xml:space="preserve"> . . . . . . . . . . . . . . . . . . . . . . . . . . .</w:t>
      </w:r>
      <w:r>
        <w:rPr>
          <w:rFonts w:ascii="Times New Roman" w:hAnsi="Times New Roman"/>
          <w:b/>
          <w:color w:val="5C1A21"/>
          <w:sz w:val="22"/>
        </w:rPr>
        <w:t xml:space="preserve"> 05</w:t>
      </w:r>
    </w:p>
    <w:p>
      <w:pPr>
        <w:spacing w:line="276" w:lineRule="auto" w:after="60"/>
      </w:pPr>
      <w:r>
        <w:rPr>
          <w:rFonts w:ascii="Times New Roman" w:hAnsi="Times New Roman"/>
          <w:sz w:val="22"/>
        </w:rPr>
        <w:t xml:space="preserve">    1.4 Objectives</w:t>
      </w:r>
      <w:r>
        <w:rPr>
          <w:rFonts w:ascii="Times New Roman" w:hAnsi="Times New Roman"/>
          <w:color w:val="888888"/>
          <w:sz w:val="18"/>
        </w:rPr>
        <w:t xml:space="preserve"> . . . . . . . . . . . . . . . . . . . . . . .</w:t>
      </w:r>
      <w:r>
        <w:rPr>
          <w:rFonts w:ascii="Times New Roman" w:hAnsi="Times New Roman"/>
          <w:b/>
          <w:color w:val="5C1A21"/>
          <w:sz w:val="22"/>
        </w:rPr>
        <w:t xml:space="preserve"> 06</w:t>
      </w:r>
    </w:p>
    <w:p>
      <w:pPr>
        <w:spacing w:line="276" w:lineRule="auto" w:after="60"/>
      </w:pPr>
      <w:r>
        <w:rPr>
          <w:rFonts w:ascii="Times New Roman" w:hAnsi="Times New Roman"/>
          <w:sz w:val="22"/>
        </w:rPr>
        <w:t xml:space="preserve">    1.5 Goal</w:t>
      </w:r>
      <w:r>
        <w:rPr>
          <w:rFonts w:ascii="Times New Roman" w:hAnsi="Times New Roman"/>
          <w:color w:val="888888"/>
          <w:sz w:val="18"/>
        </w:rPr>
        <w:t xml:space="preserve"> . . . . . . . . . . . . . . . . . . . . . . . . . .</w:t>
      </w:r>
      <w:r>
        <w:rPr>
          <w:rFonts w:ascii="Times New Roman" w:hAnsi="Times New Roman"/>
          <w:b/>
          <w:color w:val="5C1A21"/>
          <w:sz w:val="22"/>
        </w:rPr>
        <w:t xml:space="preserve"> 07</w:t>
      </w:r>
    </w:p>
    <w:p>
      <w:pPr>
        <w:spacing w:line="276" w:lineRule="auto" w:after="60"/>
      </w:pPr>
      <w:r>
        <w:rPr>
          <w:rFonts w:ascii="Times New Roman" w:hAnsi="Times New Roman"/>
          <w:sz w:val="22"/>
        </w:rPr>
        <w:t xml:space="preserve">    1.6 Need of the System</w:t>
      </w:r>
      <w:r>
        <w:rPr>
          <w:rFonts w:ascii="Times New Roman" w:hAnsi="Times New Roman"/>
          <w:color w:val="888888"/>
          <w:sz w:val="18"/>
        </w:rPr>
        <w:t xml:space="preserve"> . . . . . . . . . . . . . . . . . . .</w:t>
      </w:r>
      <w:r>
        <w:rPr>
          <w:rFonts w:ascii="Times New Roman" w:hAnsi="Times New Roman"/>
          <w:b/>
          <w:color w:val="5C1A21"/>
          <w:sz w:val="22"/>
        </w:rPr>
        <w:t xml:space="preserve"> 08</w:t>
      </w:r>
    </w:p>
    <w:p>
      <w:pPr>
        <w:spacing w:line="276" w:lineRule="auto" w:after="60"/>
      </w:pPr>
      <w:r>
        <w:rPr>
          <w:rFonts w:ascii="Times New Roman" w:hAnsi="Times New Roman"/>
          <w:b/>
          <w:color w:val="5C1A21"/>
          <w:sz w:val="22"/>
        </w:rPr>
        <w:t>CHAPTER 2. REQUIREMENT SPECIFICATION</w:t>
      </w:r>
      <w:r>
        <w:rPr>
          <w:rFonts w:ascii="Times New Roman" w:hAnsi="Times New Roman"/>
          <w:color w:val="888888"/>
          <w:sz w:val="18"/>
        </w:rPr>
        <w:t xml:space="preserve"> . . . . . . . . . . . . . .</w:t>
      </w:r>
      <w:r>
        <w:rPr>
          <w:rFonts w:ascii="Times New Roman" w:hAnsi="Times New Roman"/>
          <w:b/>
          <w:color w:val="5C1A21"/>
          <w:sz w:val="22"/>
        </w:rPr>
        <w:t xml:space="preserve"> 10</w:t>
      </w:r>
    </w:p>
    <w:p>
      <w:pPr>
        <w:spacing w:line="276" w:lineRule="auto" w:after="60"/>
      </w:pPr>
      <w:r>
        <w:rPr>
          <w:rFonts w:ascii="Times New Roman" w:hAnsi="Times New Roman"/>
          <w:sz w:val="22"/>
        </w:rPr>
        <w:t xml:space="preserve">    2.1 Introduction</w:t>
      </w:r>
      <w:r>
        <w:rPr>
          <w:rFonts w:ascii="Times New Roman" w:hAnsi="Times New Roman"/>
          <w:color w:val="888888"/>
          <w:sz w:val="18"/>
        </w:rPr>
        <w:t xml:space="preserve"> . . . . . . . . . . . . . . . . . . . . . .</w:t>
      </w:r>
      <w:r>
        <w:rPr>
          <w:rFonts w:ascii="Times New Roman" w:hAnsi="Times New Roman"/>
          <w:b/>
          <w:color w:val="5C1A21"/>
          <w:sz w:val="22"/>
        </w:rPr>
        <w:t xml:space="preserve"> 10</w:t>
      </w:r>
    </w:p>
    <w:p>
      <w:pPr>
        <w:spacing w:line="276" w:lineRule="auto" w:after="60"/>
      </w:pPr>
      <w:r>
        <w:rPr>
          <w:rFonts w:ascii="Times New Roman" w:hAnsi="Times New Roman"/>
          <w:sz w:val="22"/>
        </w:rPr>
        <w:t xml:space="preserve">    2.2 System Environment</w:t>
      </w:r>
      <w:r>
        <w:rPr>
          <w:rFonts w:ascii="Times New Roman" w:hAnsi="Times New Roman"/>
          <w:color w:val="888888"/>
          <w:sz w:val="18"/>
        </w:rPr>
        <w:t xml:space="preserve"> . . . . . . . . . . . . . . . . . . .</w:t>
      </w:r>
      <w:r>
        <w:rPr>
          <w:rFonts w:ascii="Times New Roman" w:hAnsi="Times New Roman"/>
          <w:b/>
          <w:color w:val="5C1A21"/>
          <w:sz w:val="22"/>
        </w:rPr>
        <w:t xml:space="preserve"> 11</w:t>
      </w:r>
    </w:p>
    <w:p>
      <w:pPr>
        <w:spacing w:line="276" w:lineRule="auto" w:after="60"/>
      </w:pPr>
      <w:r>
        <w:rPr>
          <w:rFonts w:ascii="Times New Roman" w:hAnsi="Times New Roman"/>
          <w:sz w:val="22"/>
        </w:rPr>
        <w:t xml:space="preserve">    2.3 Software Requirements</w:t>
      </w:r>
      <w:r>
        <w:rPr>
          <w:rFonts w:ascii="Times New Roman" w:hAnsi="Times New Roman"/>
          <w:color w:val="888888"/>
          <w:sz w:val="18"/>
        </w:rPr>
        <w:t xml:space="preserve"> . . . . . . . . . . . . . . . . . .</w:t>
      </w:r>
      <w:r>
        <w:rPr>
          <w:rFonts w:ascii="Times New Roman" w:hAnsi="Times New Roman"/>
          <w:b/>
          <w:color w:val="5C1A21"/>
          <w:sz w:val="22"/>
        </w:rPr>
        <w:t xml:space="preserve"> 12</w:t>
      </w:r>
    </w:p>
    <w:p>
      <w:pPr>
        <w:spacing w:line="276" w:lineRule="auto" w:after="60"/>
      </w:pPr>
      <w:r>
        <w:rPr>
          <w:rFonts w:ascii="Times New Roman" w:hAnsi="Times New Roman"/>
          <w:sz w:val="22"/>
        </w:rPr>
        <w:t xml:space="preserve">    2.4 Hardware Requirements</w:t>
      </w:r>
      <w:r>
        <w:rPr>
          <w:rFonts w:ascii="Times New Roman" w:hAnsi="Times New Roman"/>
          <w:color w:val="888888"/>
          <w:sz w:val="18"/>
        </w:rPr>
        <w:t xml:space="preserve"> . . . . . . . . . . . . . . . . . .</w:t>
      </w:r>
      <w:r>
        <w:rPr>
          <w:rFonts w:ascii="Times New Roman" w:hAnsi="Times New Roman"/>
          <w:b/>
          <w:color w:val="5C1A21"/>
          <w:sz w:val="22"/>
        </w:rPr>
        <w:t xml:space="preserve"> 14</w:t>
      </w:r>
    </w:p>
    <w:p>
      <w:pPr>
        <w:spacing w:line="276" w:lineRule="auto" w:after="60"/>
      </w:pPr>
      <w:r>
        <w:rPr>
          <w:rFonts w:ascii="Times New Roman" w:hAnsi="Times New Roman"/>
          <w:sz w:val="22"/>
        </w:rPr>
        <w:t xml:space="preserve">    2.5 Methodology</w:t>
      </w:r>
      <w:r>
        <w:rPr>
          <w:rFonts w:ascii="Times New Roman" w:hAnsi="Times New Roman"/>
          <w:color w:val="888888"/>
          <w:sz w:val="18"/>
        </w:rPr>
        <w:t xml:space="preserve"> . . . . . . . . . . . . . . . . . . . . . . .</w:t>
      </w:r>
      <w:r>
        <w:rPr>
          <w:rFonts w:ascii="Times New Roman" w:hAnsi="Times New Roman"/>
          <w:b/>
          <w:color w:val="5C1A21"/>
          <w:sz w:val="22"/>
        </w:rPr>
        <w:t xml:space="preserve"> 15</w:t>
      </w:r>
    </w:p>
    <w:p>
      <w:pPr>
        <w:spacing w:line="276" w:lineRule="auto" w:after="60"/>
      </w:pPr>
      <w:r>
        <w:rPr>
          <w:rFonts w:ascii="Times New Roman" w:hAnsi="Times New Roman"/>
          <w:sz w:val="22"/>
        </w:rPr>
        <w:t xml:space="preserve">    2.6 Spiral Model</w:t>
      </w:r>
      <w:r>
        <w:rPr>
          <w:rFonts w:ascii="Times New Roman" w:hAnsi="Times New Roman"/>
          <w:color w:val="888888"/>
          <w:sz w:val="18"/>
        </w:rPr>
        <w:t xml:space="preserve"> . . . . . . . . . . . . . . . . . . . . . .</w:t>
      </w:r>
      <w:r>
        <w:rPr>
          <w:rFonts w:ascii="Times New Roman" w:hAnsi="Times New Roman"/>
          <w:b/>
          <w:color w:val="5C1A21"/>
          <w:sz w:val="22"/>
        </w:rPr>
        <w:t xml:space="preserve"> 16</w:t>
      </w:r>
    </w:p>
    <w:p>
      <w:pPr>
        <w:spacing w:line="276" w:lineRule="auto" w:after="60"/>
      </w:pPr>
      <w:r>
        <w:rPr>
          <w:rFonts w:ascii="Times New Roman" w:hAnsi="Times New Roman"/>
          <w:b/>
          <w:color w:val="5C1A21"/>
          <w:sz w:val="22"/>
        </w:rPr>
        <w:t>CHAPTER 3. SYSTEM ANALYSIS</w:t>
      </w:r>
      <w:r>
        <w:rPr>
          <w:rFonts w:ascii="Times New Roman" w:hAnsi="Times New Roman"/>
          <w:color w:val="888888"/>
          <w:sz w:val="18"/>
        </w:rPr>
        <w:t xml:space="preserve"> . . . . . . . . . . . . . . . . . . .</w:t>
      </w:r>
      <w:r>
        <w:rPr>
          <w:rFonts w:ascii="Times New Roman" w:hAnsi="Times New Roman"/>
          <w:b/>
          <w:color w:val="5C1A21"/>
          <w:sz w:val="22"/>
        </w:rPr>
        <w:t xml:space="preserve"> 20</w:t>
      </w:r>
    </w:p>
    <w:p>
      <w:pPr>
        <w:spacing w:line="276" w:lineRule="auto" w:after="60"/>
      </w:pPr>
      <w:r>
        <w:rPr>
          <w:rFonts w:ascii="Times New Roman" w:hAnsi="Times New Roman"/>
          <w:sz w:val="22"/>
        </w:rPr>
        <w:t xml:space="preserve">    3.1 System Analysis</w:t>
      </w:r>
      <w:r>
        <w:rPr>
          <w:rFonts w:ascii="Times New Roman" w:hAnsi="Times New Roman"/>
          <w:color w:val="888888"/>
          <w:sz w:val="18"/>
        </w:rPr>
        <w:t xml:space="preserve"> . . . . . . . . . . . . . . . . . . . . .</w:t>
      </w:r>
      <w:r>
        <w:rPr>
          <w:rFonts w:ascii="Times New Roman" w:hAnsi="Times New Roman"/>
          <w:b/>
          <w:color w:val="5C1A21"/>
          <w:sz w:val="22"/>
        </w:rPr>
        <w:t xml:space="preserve"> 20</w:t>
      </w:r>
    </w:p>
    <w:p>
      <w:pPr>
        <w:spacing w:line="276" w:lineRule="auto" w:after="60"/>
      </w:pPr>
      <w:r>
        <w:rPr>
          <w:rFonts w:ascii="Times New Roman" w:hAnsi="Times New Roman"/>
          <w:sz w:val="22"/>
        </w:rPr>
        <w:t xml:space="preserve">    3.2 Analysis of Existing System</w:t>
      </w:r>
      <w:r>
        <w:rPr>
          <w:rFonts w:ascii="Times New Roman" w:hAnsi="Times New Roman"/>
          <w:color w:val="888888"/>
          <w:sz w:val="18"/>
        </w:rPr>
        <w:t xml:space="preserve"> . . . . . . . . . . . . . . .</w:t>
      </w:r>
      <w:r>
        <w:rPr>
          <w:rFonts w:ascii="Times New Roman" w:hAnsi="Times New Roman"/>
          <w:b/>
          <w:color w:val="5C1A21"/>
          <w:sz w:val="22"/>
        </w:rPr>
        <w:t xml:space="preserve"> 21</w:t>
      </w:r>
    </w:p>
    <w:p>
      <w:pPr>
        <w:spacing w:line="276" w:lineRule="auto" w:after="60"/>
      </w:pPr>
      <w:r>
        <w:rPr>
          <w:rFonts w:ascii="Times New Roman" w:hAnsi="Times New Roman"/>
          <w:sz w:val="22"/>
        </w:rPr>
        <w:t xml:space="preserve">    3.3 Analysis of the Proposed System</w:t>
      </w:r>
      <w:r>
        <w:rPr>
          <w:rFonts w:ascii="Times New Roman" w:hAnsi="Times New Roman"/>
          <w:color w:val="888888"/>
          <w:sz w:val="18"/>
        </w:rPr>
        <w:t xml:space="preserve"> . . . . . . . . . . . . .</w:t>
      </w:r>
      <w:r>
        <w:rPr>
          <w:rFonts w:ascii="Times New Roman" w:hAnsi="Times New Roman"/>
          <w:b/>
          <w:color w:val="5C1A21"/>
          <w:sz w:val="22"/>
        </w:rPr>
        <w:t xml:space="preserve"> 23</w:t>
      </w:r>
    </w:p>
    <w:p>
      <w:pPr>
        <w:spacing w:line="276" w:lineRule="auto" w:after="60"/>
      </w:pPr>
      <w:r>
        <w:rPr>
          <w:rFonts w:ascii="Times New Roman" w:hAnsi="Times New Roman"/>
          <w:b/>
          <w:color w:val="5C1A21"/>
          <w:sz w:val="22"/>
        </w:rPr>
        <w:t>CHAPTER 4. SURVEY OF TECHNOLOGY</w:t>
      </w:r>
      <w:r>
        <w:rPr>
          <w:rFonts w:ascii="Times New Roman" w:hAnsi="Times New Roman"/>
          <w:color w:val="888888"/>
          <w:sz w:val="18"/>
        </w:rPr>
        <w:t xml:space="preserve"> . . . . . . . . . . . . . . . . .</w:t>
      </w:r>
      <w:r>
        <w:rPr>
          <w:rFonts w:ascii="Times New Roman" w:hAnsi="Times New Roman"/>
          <w:b/>
          <w:color w:val="5C1A21"/>
          <w:sz w:val="22"/>
        </w:rPr>
        <w:t xml:space="preserve"> 26</w:t>
      </w:r>
    </w:p>
    <w:p>
      <w:pPr>
        <w:spacing w:line="276" w:lineRule="auto" w:after="60"/>
      </w:pPr>
      <w:r>
        <w:rPr>
          <w:rFonts w:ascii="Times New Roman" w:hAnsi="Times New Roman"/>
          <w:sz w:val="22"/>
        </w:rPr>
        <w:t xml:space="preserve">    4.1 React.js</w:t>
      </w:r>
      <w:r>
        <w:rPr>
          <w:rFonts w:ascii="Times New Roman" w:hAnsi="Times New Roman"/>
          <w:color w:val="888888"/>
          <w:sz w:val="18"/>
        </w:rPr>
        <w:t xml:space="preserve"> . . . . . . . . . . . . . . . . . . . . . . . .</w:t>
      </w:r>
      <w:r>
        <w:rPr>
          <w:rFonts w:ascii="Times New Roman" w:hAnsi="Times New Roman"/>
          <w:b/>
          <w:color w:val="5C1A21"/>
          <w:sz w:val="22"/>
        </w:rPr>
        <w:t xml:space="preserve"> 26</w:t>
      </w:r>
    </w:p>
    <w:p>
      <w:pPr>
        <w:spacing w:line="276" w:lineRule="auto" w:after="60"/>
      </w:pPr>
      <w:r>
        <w:rPr>
          <w:rFonts w:ascii="Times New Roman" w:hAnsi="Times New Roman"/>
          <w:sz w:val="22"/>
        </w:rPr>
        <w:t xml:space="preserve">    4.2 Tailwind CSS &amp; Lucide Icons</w:t>
      </w:r>
      <w:r>
        <w:rPr>
          <w:rFonts w:ascii="Times New Roman" w:hAnsi="Times New Roman"/>
          <w:color w:val="888888"/>
          <w:sz w:val="18"/>
        </w:rPr>
        <w:t xml:space="preserve"> . . . . . . . . . . . . . . .</w:t>
      </w:r>
      <w:r>
        <w:rPr>
          <w:rFonts w:ascii="Times New Roman" w:hAnsi="Times New Roman"/>
          <w:b/>
          <w:color w:val="5C1A21"/>
          <w:sz w:val="22"/>
        </w:rPr>
        <w:t xml:space="preserve"> 28</w:t>
      </w:r>
    </w:p>
    <w:p>
      <w:pPr>
        <w:spacing w:line="276" w:lineRule="auto" w:after="60"/>
      </w:pPr>
      <w:r>
        <w:rPr>
          <w:rFonts w:ascii="Times New Roman" w:hAnsi="Times New Roman"/>
          <w:sz w:val="22"/>
        </w:rPr>
        <w:t xml:space="preserve">    4.3 Node.js Runtime</w:t>
      </w:r>
      <w:r>
        <w:rPr>
          <w:rFonts w:ascii="Times New Roman" w:hAnsi="Times New Roman"/>
          <w:color w:val="888888"/>
          <w:sz w:val="18"/>
        </w:rPr>
        <w:t xml:space="preserve"> . . . . . . . . . . . . . . . . . . . . .</w:t>
      </w:r>
      <w:r>
        <w:rPr>
          <w:rFonts w:ascii="Times New Roman" w:hAnsi="Times New Roman"/>
          <w:b/>
          <w:color w:val="5C1A21"/>
          <w:sz w:val="22"/>
        </w:rPr>
        <w:t xml:space="preserve"> 29</w:t>
      </w:r>
    </w:p>
    <w:p>
      <w:pPr>
        <w:spacing w:line="276" w:lineRule="auto" w:after="60"/>
      </w:pPr>
      <w:r>
        <w:rPr>
          <w:rFonts w:ascii="Times New Roman" w:hAnsi="Times New Roman"/>
          <w:sz w:val="22"/>
        </w:rPr>
        <w:t xml:space="preserve">    4.4 Express.js Framework</w:t>
      </w:r>
      <w:r>
        <w:rPr>
          <w:rFonts w:ascii="Times New Roman" w:hAnsi="Times New Roman"/>
          <w:color w:val="888888"/>
          <w:sz w:val="18"/>
        </w:rPr>
        <w:t xml:space="preserve"> . . . . . . . . . . . . . . . . . .</w:t>
      </w:r>
      <w:r>
        <w:rPr>
          <w:rFonts w:ascii="Times New Roman" w:hAnsi="Times New Roman"/>
          <w:b/>
          <w:color w:val="5C1A21"/>
          <w:sz w:val="22"/>
        </w:rPr>
        <w:t xml:space="preserve"> 31</w:t>
      </w:r>
    </w:p>
    <w:p>
      <w:pPr>
        <w:spacing w:line="276" w:lineRule="auto" w:after="60"/>
      </w:pPr>
      <w:r>
        <w:rPr>
          <w:rFonts w:ascii="Times New Roman" w:hAnsi="Times New Roman"/>
          <w:sz w:val="22"/>
        </w:rPr>
        <w:t xml:space="preserve">    4.5 MongoDB &amp; Mongoose ODM</w:t>
      </w:r>
      <w:r>
        <w:rPr>
          <w:rFonts w:ascii="Times New Roman" w:hAnsi="Times New Roman"/>
          <w:color w:val="888888"/>
          <w:sz w:val="18"/>
        </w:rPr>
        <w:t xml:space="preserve"> . . . . . . . . . . . . . . . . .</w:t>
      </w:r>
      <w:r>
        <w:rPr>
          <w:rFonts w:ascii="Times New Roman" w:hAnsi="Times New Roman"/>
          <w:b/>
          <w:color w:val="5C1A21"/>
          <w:sz w:val="22"/>
        </w:rPr>
        <w:t xml:space="preserve"> 32</w:t>
      </w:r>
    </w:p>
    <w:p>
      <w:pPr>
        <w:spacing w:line="276" w:lineRule="auto" w:after="60"/>
      </w:pPr>
      <w:r>
        <w:rPr>
          <w:rFonts w:ascii="Times New Roman" w:hAnsi="Times New Roman"/>
          <w:sz w:val="22"/>
        </w:rPr>
        <w:t xml:space="preserve">    4.6 Vite Modern Build Tool</w:t>
      </w:r>
      <w:r>
        <w:rPr>
          <w:rFonts w:ascii="Times New Roman" w:hAnsi="Times New Roman"/>
          <w:color w:val="888888"/>
          <w:sz w:val="18"/>
        </w:rPr>
        <w:t xml:space="preserve"> . . . . . . . . . . . . . . . . .</w:t>
      </w:r>
      <w:r>
        <w:rPr>
          <w:rFonts w:ascii="Times New Roman" w:hAnsi="Times New Roman"/>
          <w:b/>
          <w:color w:val="5C1A21"/>
          <w:sz w:val="22"/>
        </w:rPr>
        <w:t xml:space="preserve"> 34</w:t>
      </w:r>
    </w:p>
    <w:p>
      <w:pPr>
        <w:spacing w:line="276" w:lineRule="auto" w:after="60"/>
      </w:pPr>
      <w:r>
        <w:rPr>
          <w:rFonts w:ascii="Times New Roman" w:hAnsi="Times New Roman"/>
          <w:sz w:val="22"/>
        </w:rPr>
        <w:t xml:space="preserve">    4.7 Nodemailer &amp; Gmail SMTP Service</w:t>
      </w:r>
      <w:r>
        <w:rPr>
          <w:rFonts w:ascii="Times New Roman" w:hAnsi="Times New Roman"/>
          <w:color w:val="888888"/>
          <w:sz w:val="18"/>
        </w:rPr>
        <w:t xml:space="preserve"> . . . . . . . . . . . . .</w:t>
      </w:r>
      <w:r>
        <w:rPr>
          <w:rFonts w:ascii="Times New Roman" w:hAnsi="Times New Roman"/>
          <w:b/>
          <w:color w:val="5C1A21"/>
          <w:sz w:val="22"/>
        </w:rPr>
        <w:t xml:space="preserve"> 35</w:t>
      </w:r>
    </w:p>
    <w:p>
      <w:pPr>
        <w:spacing w:line="276" w:lineRule="auto" w:after="60"/>
      </w:pPr>
      <w:r>
        <w:rPr>
          <w:rFonts w:ascii="Times New Roman" w:hAnsi="Times New Roman"/>
          <w:sz w:val="22"/>
        </w:rPr>
        <w:t xml:space="preserve">    4.8 Royal Atelier AI Stylist Engine</w:t>
      </w:r>
      <w:r>
        <w:rPr>
          <w:rFonts w:ascii="Times New Roman" w:hAnsi="Times New Roman"/>
          <w:color w:val="888888"/>
          <w:sz w:val="18"/>
        </w:rPr>
        <w:t xml:space="preserve"> . . . . . . . . . . . . .</w:t>
      </w:r>
      <w:r>
        <w:rPr>
          <w:rFonts w:ascii="Times New Roman" w:hAnsi="Times New Roman"/>
          <w:b/>
          <w:color w:val="5C1A21"/>
          <w:sz w:val="22"/>
        </w:rPr>
        <w:t xml:space="preserve"> 36</w:t>
      </w:r>
    </w:p>
    <w:p>
      <w:pPr>
        <w:spacing w:line="276" w:lineRule="auto" w:after="60"/>
      </w:pPr>
      <w:r>
        <w:rPr>
          <w:rFonts w:ascii="Times New Roman" w:hAnsi="Times New Roman"/>
          <w:sz w:val="22"/>
        </w:rPr>
        <w:t xml:space="preserve">    4.9 WhatsApp O2O Protocol &amp; Postman Validation</w:t>
      </w:r>
      <w:r>
        <w:rPr>
          <w:rFonts w:ascii="Times New Roman" w:hAnsi="Times New Roman"/>
          <w:color w:val="888888"/>
          <w:sz w:val="18"/>
        </w:rPr>
        <w:t xml:space="preserve"> . . . . . . .</w:t>
      </w:r>
      <w:r>
        <w:rPr>
          <w:rFonts w:ascii="Times New Roman" w:hAnsi="Times New Roman"/>
          <w:b/>
          <w:color w:val="5C1A21"/>
          <w:sz w:val="22"/>
        </w:rPr>
        <w:t xml:space="preserve"> 38</w:t>
      </w:r>
    </w:p>
    <w:p>
      <w:pPr>
        <w:spacing w:line="276" w:lineRule="auto" w:after="60"/>
      </w:pPr>
      <w:r>
        <w:rPr>
          <w:rFonts w:ascii="Times New Roman" w:hAnsi="Times New Roman"/>
          <w:b/>
          <w:color w:val="5C1A21"/>
          <w:sz w:val="22"/>
        </w:rPr>
        <w:t>CHAPTER 5. SYSTEM DESIGN</w:t>
      </w:r>
      <w:r>
        <w:rPr>
          <w:rFonts w:ascii="Times New Roman" w:hAnsi="Times New Roman"/>
          <w:color w:val="888888"/>
          <w:sz w:val="18"/>
        </w:rPr>
        <w:t xml:space="preserve"> . . . . . . . . . . . . . . . . . . . .</w:t>
      </w:r>
      <w:r>
        <w:rPr>
          <w:rFonts w:ascii="Times New Roman" w:hAnsi="Times New Roman"/>
          <w:b/>
          <w:color w:val="5C1A21"/>
          <w:sz w:val="22"/>
        </w:rPr>
        <w:t xml:space="preserve"> 40</w:t>
      </w:r>
    </w:p>
    <w:p>
      <w:pPr>
        <w:spacing w:line="276" w:lineRule="auto" w:after="60"/>
      </w:pPr>
      <w:r>
        <w:rPr>
          <w:rFonts w:ascii="Times New Roman" w:hAnsi="Times New Roman"/>
          <w:sz w:val="22"/>
        </w:rPr>
        <w:t xml:space="preserve">    5.1 Introduction</w:t>
      </w:r>
      <w:r>
        <w:rPr>
          <w:rFonts w:ascii="Times New Roman" w:hAnsi="Times New Roman"/>
          <w:color w:val="888888"/>
          <w:sz w:val="18"/>
        </w:rPr>
        <w:t xml:space="preserve"> . . . . . . . . . . . . . . . . . . . . . .</w:t>
      </w:r>
      <w:r>
        <w:rPr>
          <w:rFonts w:ascii="Times New Roman" w:hAnsi="Times New Roman"/>
          <w:b/>
          <w:color w:val="5C1A21"/>
          <w:sz w:val="22"/>
        </w:rPr>
        <w:t xml:space="preserve"> 40</w:t>
      </w:r>
    </w:p>
    <w:p>
      <w:pPr>
        <w:spacing w:line="276" w:lineRule="auto" w:after="60"/>
      </w:pPr>
      <w:r>
        <w:rPr>
          <w:rFonts w:ascii="Times New Roman" w:hAnsi="Times New Roman"/>
          <w:sz w:val="22"/>
        </w:rPr>
        <w:t xml:space="preserve">    5.2 System Architecture Diagram</w:t>
      </w:r>
      <w:r>
        <w:rPr>
          <w:rFonts w:ascii="Times New Roman" w:hAnsi="Times New Roman"/>
          <w:color w:val="888888"/>
          <w:sz w:val="18"/>
        </w:rPr>
        <w:t xml:space="preserve"> . . . . . . . . . . . . . . .</w:t>
      </w:r>
      <w:r>
        <w:rPr>
          <w:rFonts w:ascii="Times New Roman" w:hAnsi="Times New Roman"/>
          <w:b/>
          <w:color w:val="5C1A21"/>
          <w:sz w:val="22"/>
        </w:rPr>
        <w:t xml:space="preserve"> 41</w:t>
      </w:r>
    </w:p>
    <w:p>
      <w:pPr>
        <w:spacing w:line="276" w:lineRule="auto" w:after="60"/>
      </w:pPr>
      <w:r>
        <w:rPr>
          <w:rFonts w:ascii="Times New Roman" w:hAnsi="Times New Roman"/>
          <w:sz w:val="22"/>
        </w:rPr>
        <w:t xml:space="preserve">    5.3 Data Flow Diagram</w:t>
      </w:r>
      <w:r>
        <w:rPr>
          <w:rFonts w:ascii="Times New Roman" w:hAnsi="Times New Roman"/>
          <w:color w:val="888888"/>
          <w:sz w:val="18"/>
        </w:rPr>
        <w:t xml:space="preserve"> . . . . . . . . . . . . . . . . . . . .</w:t>
      </w:r>
      <w:r>
        <w:rPr>
          <w:rFonts w:ascii="Times New Roman" w:hAnsi="Times New Roman"/>
          <w:b/>
          <w:color w:val="5C1A21"/>
          <w:sz w:val="22"/>
        </w:rPr>
        <w:t xml:space="preserve"> 43</w:t>
      </w:r>
    </w:p>
    <w:p>
      <w:pPr>
        <w:spacing w:line="276" w:lineRule="auto" w:after="60"/>
      </w:pPr>
      <w:r>
        <w:rPr>
          <w:rFonts w:ascii="Times New Roman" w:hAnsi="Times New Roman"/>
          <w:sz w:val="22"/>
        </w:rPr>
        <w:t xml:space="preserve">        5.3.1 Level 0 DFD (Context Diagram)</w:t>
      </w:r>
      <w:r>
        <w:rPr>
          <w:rFonts w:ascii="Times New Roman" w:hAnsi="Times New Roman"/>
          <w:color w:val="888888"/>
          <w:sz w:val="18"/>
        </w:rPr>
        <w:t xml:space="preserve"> . . . . . . . . . . .</w:t>
      </w:r>
      <w:r>
        <w:rPr>
          <w:rFonts w:ascii="Times New Roman" w:hAnsi="Times New Roman"/>
          <w:b/>
          <w:color w:val="5C1A21"/>
          <w:sz w:val="22"/>
        </w:rPr>
        <w:t xml:space="preserve"> 43</w:t>
      </w:r>
    </w:p>
    <w:p>
      <w:pPr>
        <w:spacing w:line="276" w:lineRule="auto" w:after="60"/>
      </w:pPr>
      <w:r>
        <w:rPr>
          <w:rFonts w:ascii="Times New Roman" w:hAnsi="Times New Roman"/>
          <w:sz w:val="22"/>
        </w:rPr>
        <w:t xml:space="preserve">        5.3.2 Level 1 DFD (Decomposed Modules)</w:t>
      </w:r>
      <w:r>
        <w:rPr>
          <w:rFonts w:ascii="Times New Roman" w:hAnsi="Times New Roman"/>
          <w:color w:val="888888"/>
          <w:sz w:val="18"/>
        </w:rPr>
        <w:t xml:space="preserve"> . . . . . . . . .</w:t>
      </w:r>
      <w:r>
        <w:rPr>
          <w:rFonts w:ascii="Times New Roman" w:hAnsi="Times New Roman"/>
          <w:b/>
          <w:color w:val="5C1A21"/>
          <w:sz w:val="22"/>
        </w:rPr>
        <w:t xml:space="preserve"> 45</w:t>
      </w:r>
    </w:p>
    <w:p>
      <w:pPr>
        <w:spacing w:line="276" w:lineRule="auto" w:after="60"/>
      </w:pPr>
      <w:r>
        <w:rPr>
          <w:rFonts w:ascii="Times New Roman" w:hAnsi="Times New Roman"/>
          <w:sz w:val="22"/>
        </w:rPr>
        <w:t xml:space="preserve">    5.4 Activity Diagram</w:t>
      </w:r>
      <w:r>
        <w:rPr>
          <w:rFonts w:ascii="Times New Roman" w:hAnsi="Times New Roman"/>
          <w:color w:val="888888"/>
          <w:sz w:val="18"/>
        </w:rPr>
        <w:t xml:space="preserve"> . . . . . . . . . . . . . . . . . . . .</w:t>
      </w:r>
      <w:r>
        <w:rPr>
          <w:rFonts w:ascii="Times New Roman" w:hAnsi="Times New Roman"/>
          <w:b/>
          <w:color w:val="5C1A21"/>
          <w:sz w:val="22"/>
        </w:rPr>
        <w:t xml:space="preserve"> 47</w:t>
      </w:r>
    </w:p>
    <w:p>
      <w:pPr>
        <w:spacing w:line="276" w:lineRule="auto" w:after="60"/>
      </w:pPr>
      <w:r>
        <w:rPr>
          <w:rFonts w:ascii="Times New Roman" w:hAnsi="Times New Roman"/>
          <w:sz w:val="22"/>
        </w:rPr>
        <w:t xml:space="preserve">    5.5 Entity-Relationship (E-R) Diagram</w:t>
      </w:r>
      <w:r>
        <w:rPr>
          <w:rFonts w:ascii="Times New Roman" w:hAnsi="Times New Roman"/>
          <w:color w:val="888888"/>
          <w:sz w:val="18"/>
        </w:rPr>
        <w:t xml:space="preserve"> . . . . . . . . . . . .</w:t>
      </w:r>
      <w:r>
        <w:rPr>
          <w:rFonts w:ascii="Times New Roman" w:hAnsi="Times New Roman"/>
          <w:b/>
          <w:color w:val="5C1A21"/>
          <w:sz w:val="22"/>
        </w:rPr>
        <w:t xml:space="preserve"> 49</w:t>
      </w:r>
    </w:p>
    <w:p>
      <w:pPr>
        <w:spacing w:line="276" w:lineRule="auto" w:after="60"/>
      </w:pPr>
      <w:r>
        <w:rPr>
          <w:rFonts w:ascii="Times New Roman" w:hAnsi="Times New Roman"/>
          <w:sz w:val="22"/>
        </w:rPr>
        <w:t xml:space="preserve">    5.6 Use-Case Diagram</w:t>
      </w:r>
      <w:r>
        <w:rPr>
          <w:rFonts w:ascii="Times New Roman" w:hAnsi="Times New Roman"/>
          <w:color w:val="888888"/>
          <w:sz w:val="18"/>
        </w:rPr>
        <w:t xml:space="preserve"> . . . . . . . . . . . . . . . . . . . .</w:t>
      </w:r>
      <w:r>
        <w:rPr>
          <w:rFonts w:ascii="Times New Roman" w:hAnsi="Times New Roman"/>
          <w:b/>
          <w:color w:val="5C1A21"/>
          <w:sz w:val="22"/>
        </w:rPr>
        <w:t xml:space="preserve"> 51</w:t>
      </w:r>
    </w:p>
    <w:p>
      <w:pPr>
        <w:spacing w:line="276" w:lineRule="auto" w:after="60"/>
      </w:pPr>
      <w:r>
        <w:rPr>
          <w:rFonts w:ascii="Times New Roman" w:hAnsi="Times New Roman"/>
          <w:b/>
          <w:color w:val="5C1A21"/>
          <w:sz w:val="22"/>
        </w:rPr>
        <w:t>CHAPTER 6. SYSTEM IMPLEMENTATION</w:t>
      </w:r>
      <w:r>
        <w:rPr>
          <w:rFonts w:ascii="Times New Roman" w:hAnsi="Times New Roman"/>
          <w:color w:val="888888"/>
          <w:sz w:val="18"/>
        </w:rPr>
        <w:t xml:space="preserve"> . . . . . . . . . . . . . . . .</w:t>
      </w:r>
      <w:r>
        <w:rPr>
          <w:rFonts w:ascii="Times New Roman" w:hAnsi="Times New Roman"/>
          <w:b/>
          <w:color w:val="5C1A21"/>
          <w:sz w:val="22"/>
        </w:rPr>
        <w:t xml:space="preserve"> 53</w:t>
      </w:r>
    </w:p>
    <w:p>
      <w:pPr>
        <w:spacing w:line="276" w:lineRule="auto" w:after="60"/>
      </w:pPr>
      <w:r>
        <w:rPr>
          <w:rFonts w:ascii="Times New Roman" w:hAnsi="Times New Roman"/>
          <w:sz w:val="22"/>
        </w:rPr>
        <w:t xml:space="preserve">    6.1 Introduction</w:t>
      </w:r>
      <w:r>
        <w:rPr>
          <w:rFonts w:ascii="Times New Roman" w:hAnsi="Times New Roman"/>
          <w:color w:val="888888"/>
          <w:sz w:val="18"/>
        </w:rPr>
        <w:t xml:space="preserve"> . . . . . . . . . . . . . . . . . . . . . .</w:t>
      </w:r>
      <w:r>
        <w:rPr>
          <w:rFonts w:ascii="Times New Roman" w:hAnsi="Times New Roman"/>
          <w:b/>
          <w:color w:val="5C1A21"/>
          <w:sz w:val="22"/>
        </w:rPr>
        <w:t xml:space="preserve"> 53</w:t>
      </w:r>
    </w:p>
    <w:p>
      <w:pPr>
        <w:spacing w:line="276" w:lineRule="auto" w:after="60"/>
      </w:pPr>
      <w:r>
        <w:rPr>
          <w:rFonts w:ascii="Times New Roman" w:hAnsi="Times New Roman"/>
          <w:sz w:val="22"/>
        </w:rPr>
        <w:t xml:space="preserve">    6.2 System Flowchart</w:t>
      </w:r>
      <w:r>
        <w:rPr>
          <w:rFonts w:ascii="Times New Roman" w:hAnsi="Times New Roman"/>
          <w:color w:val="888888"/>
          <w:sz w:val="18"/>
        </w:rPr>
        <w:t xml:space="preserve"> . . . . . . . . . . . . . . . . . . . .</w:t>
      </w:r>
      <w:r>
        <w:rPr>
          <w:rFonts w:ascii="Times New Roman" w:hAnsi="Times New Roman"/>
          <w:b/>
          <w:color w:val="5C1A21"/>
          <w:sz w:val="22"/>
        </w:rPr>
        <w:t xml:space="preserve"> 54</w:t>
      </w:r>
    </w:p>
    <w:p>
      <w:pPr>
        <w:spacing w:line="276" w:lineRule="auto" w:after="60"/>
      </w:pPr>
      <w:r>
        <w:rPr>
          <w:rFonts w:ascii="Times New Roman" w:hAnsi="Times New Roman"/>
          <w:sz w:val="22"/>
        </w:rPr>
        <w:t xml:space="preserve">    6.3 Coding Implementation</w:t>
      </w:r>
      <w:r>
        <w:rPr>
          <w:rFonts w:ascii="Times New Roman" w:hAnsi="Times New Roman"/>
          <w:color w:val="888888"/>
          <w:sz w:val="18"/>
        </w:rPr>
        <w:t xml:space="preserve"> . . . . . . . . . . . . . . . . . .</w:t>
      </w:r>
      <w:r>
        <w:rPr>
          <w:rFonts w:ascii="Times New Roman" w:hAnsi="Times New Roman"/>
          <w:b/>
          <w:color w:val="5C1A21"/>
          <w:sz w:val="22"/>
        </w:rPr>
        <w:t xml:space="preserve"> 56</w:t>
      </w:r>
    </w:p>
    <w:p>
      <w:pPr>
        <w:spacing w:line="276" w:lineRule="auto" w:after="60"/>
      </w:pPr>
      <w:r>
        <w:rPr>
          <w:rFonts w:ascii="Times New Roman" w:hAnsi="Times New Roman"/>
          <w:sz w:val="22"/>
        </w:rPr>
        <w:t xml:space="preserve">        6.3.1 Frontend Implementation</w:t>
      </w:r>
      <w:r>
        <w:rPr>
          <w:rFonts w:ascii="Times New Roman" w:hAnsi="Times New Roman"/>
          <w:color w:val="888888"/>
          <w:sz w:val="18"/>
        </w:rPr>
        <w:t xml:space="preserve"> . . . . . . . . . . . . . .</w:t>
      </w:r>
      <w:r>
        <w:rPr>
          <w:rFonts w:ascii="Times New Roman" w:hAnsi="Times New Roman"/>
          <w:b/>
          <w:color w:val="5C1A21"/>
          <w:sz w:val="22"/>
        </w:rPr>
        <w:t xml:space="preserve"> 57</w:t>
      </w:r>
    </w:p>
    <w:p>
      <w:pPr>
        <w:spacing w:line="276" w:lineRule="auto" w:after="60"/>
      </w:pPr>
      <w:r>
        <w:rPr>
          <w:rFonts w:ascii="Times New Roman" w:hAnsi="Times New Roman"/>
          <w:sz w:val="22"/>
        </w:rPr>
        <w:t xml:space="preserve">        6.3.2 Backend Implementation</w:t>
      </w:r>
      <w:r>
        <w:rPr>
          <w:rFonts w:ascii="Times New Roman" w:hAnsi="Times New Roman"/>
          <w:color w:val="888888"/>
          <w:sz w:val="18"/>
        </w:rPr>
        <w:t xml:space="preserve"> . . . . . . . . . . . . . .</w:t>
      </w:r>
      <w:r>
        <w:rPr>
          <w:rFonts w:ascii="Times New Roman" w:hAnsi="Times New Roman"/>
          <w:b/>
          <w:color w:val="5C1A21"/>
          <w:sz w:val="22"/>
        </w:rPr>
        <w:t xml:space="preserve"> 68</w:t>
      </w:r>
    </w:p>
    <w:p>
      <w:pPr>
        <w:spacing w:line="276" w:lineRule="auto" w:after="60"/>
      </w:pPr>
      <w:r>
        <w:rPr>
          <w:rFonts w:ascii="Times New Roman" w:hAnsi="Times New Roman"/>
          <w:sz w:val="22"/>
        </w:rPr>
        <w:t xml:space="preserve">    6.4 Testing Approaches</w:t>
      </w:r>
      <w:r>
        <w:rPr>
          <w:rFonts w:ascii="Times New Roman" w:hAnsi="Times New Roman"/>
          <w:color w:val="888888"/>
          <w:sz w:val="18"/>
        </w:rPr>
        <w:t xml:space="preserve"> . . . . . . . . . . . . . . . . . . .</w:t>
      </w:r>
      <w:r>
        <w:rPr>
          <w:rFonts w:ascii="Times New Roman" w:hAnsi="Times New Roman"/>
          <w:b/>
          <w:color w:val="5C1A21"/>
          <w:sz w:val="22"/>
        </w:rPr>
        <w:t xml:space="preserve"> 78</w:t>
      </w:r>
    </w:p>
    <w:p>
      <w:pPr>
        <w:spacing w:line="276" w:lineRule="auto" w:after="60"/>
      </w:pPr>
      <w:r>
        <w:rPr>
          <w:rFonts w:ascii="Times New Roman" w:hAnsi="Times New Roman"/>
          <w:sz w:val="22"/>
        </w:rPr>
        <w:t xml:space="preserve">        6.4.1 Unit Testing</w:t>
      </w:r>
      <w:r>
        <w:rPr>
          <w:rFonts w:ascii="Times New Roman" w:hAnsi="Times New Roman"/>
          <w:color w:val="888888"/>
          <w:sz w:val="18"/>
        </w:rPr>
        <w:t xml:space="preserve"> . . . . . . . . . . . . . . . . . . .</w:t>
      </w:r>
      <w:r>
        <w:rPr>
          <w:rFonts w:ascii="Times New Roman" w:hAnsi="Times New Roman"/>
          <w:b/>
          <w:color w:val="5C1A21"/>
          <w:sz w:val="22"/>
        </w:rPr>
        <w:t xml:space="preserve"> 78</w:t>
      </w:r>
    </w:p>
    <w:p>
      <w:pPr>
        <w:spacing w:line="276" w:lineRule="auto" w:after="60"/>
      </w:pPr>
      <w:r>
        <w:rPr>
          <w:rFonts w:ascii="Times New Roman" w:hAnsi="Times New Roman"/>
          <w:sz w:val="22"/>
        </w:rPr>
        <w:t xml:space="preserve">        6.4.2 Usability Testing</w:t>
      </w:r>
      <w:r>
        <w:rPr>
          <w:rFonts w:ascii="Times New Roman" w:hAnsi="Times New Roman"/>
          <w:color w:val="888888"/>
          <w:sz w:val="18"/>
        </w:rPr>
        <w:t xml:space="preserve"> . . . . . . . . . . . . . . . . .</w:t>
      </w:r>
      <w:r>
        <w:rPr>
          <w:rFonts w:ascii="Times New Roman" w:hAnsi="Times New Roman"/>
          <w:b/>
          <w:color w:val="5C1A21"/>
          <w:sz w:val="22"/>
        </w:rPr>
        <w:t xml:space="preserve"> 78</w:t>
      </w:r>
    </w:p>
    <w:p>
      <w:pPr>
        <w:spacing w:line="276" w:lineRule="auto" w:after="60"/>
      </w:pPr>
      <w:r>
        <w:rPr>
          <w:rFonts w:ascii="Times New Roman" w:hAnsi="Times New Roman"/>
          <w:sz w:val="22"/>
        </w:rPr>
        <w:t xml:space="preserve">        6.4.3 Security Testing</w:t>
      </w:r>
      <w:r>
        <w:rPr>
          <w:rFonts w:ascii="Times New Roman" w:hAnsi="Times New Roman"/>
          <w:color w:val="888888"/>
          <w:sz w:val="18"/>
        </w:rPr>
        <w:t xml:space="preserve"> . . . . . . . . . . . . . . . . .</w:t>
      </w:r>
      <w:r>
        <w:rPr>
          <w:rFonts w:ascii="Times New Roman" w:hAnsi="Times New Roman"/>
          <w:b/>
          <w:color w:val="5C1A21"/>
          <w:sz w:val="22"/>
        </w:rPr>
        <w:t xml:space="preserve"> 79</w:t>
      </w:r>
    </w:p>
    <w:p>
      <w:pPr>
        <w:spacing w:line="276" w:lineRule="auto" w:after="60"/>
      </w:pPr>
      <w:r>
        <w:rPr>
          <w:rFonts w:ascii="Times New Roman" w:hAnsi="Times New Roman"/>
          <w:sz w:val="22"/>
        </w:rPr>
        <w:t xml:space="preserve">        6.4.4 Test Cases Table</w:t>
      </w:r>
      <w:r>
        <w:rPr>
          <w:rFonts w:ascii="Times New Roman" w:hAnsi="Times New Roman"/>
          <w:color w:val="888888"/>
          <w:sz w:val="18"/>
        </w:rPr>
        <w:t xml:space="preserve"> . . . . . . . . . . . . . . . . .</w:t>
      </w:r>
      <w:r>
        <w:rPr>
          <w:rFonts w:ascii="Times New Roman" w:hAnsi="Times New Roman"/>
          <w:b/>
          <w:color w:val="5C1A21"/>
          <w:sz w:val="22"/>
        </w:rPr>
        <w:t xml:space="preserve"> 80</w:t>
      </w:r>
    </w:p>
    <w:p>
      <w:pPr>
        <w:spacing w:line="276" w:lineRule="auto" w:after="60"/>
      </w:pPr>
      <w:r>
        <w:rPr>
          <w:rFonts w:ascii="Times New Roman" w:hAnsi="Times New Roman"/>
          <w:b/>
          <w:color w:val="5C1A21"/>
          <w:sz w:val="22"/>
        </w:rPr>
        <w:t>CHAPTER 7. RESULTS AND SCREENSHOTS</w:t>
      </w:r>
      <w:r>
        <w:rPr>
          <w:rFonts w:ascii="Times New Roman" w:hAnsi="Times New Roman"/>
          <w:color w:val="888888"/>
          <w:sz w:val="18"/>
        </w:rPr>
        <w:t xml:space="preserve"> . . . . . . . . . . . . . . .</w:t>
      </w:r>
      <w:r>
        <w:rPr>
          <w:rFonts w:ascii="Times New Roman" w:hAnsi="Times New Roman"/>
          <w:b/>
          <w:color w:val="5C1A21"/>
          <w:sz w:val="22"/>
        </w:rPr>
        <w:t xml:space="preserve"> 83</w:t>
      </w:r>
    </w:p>
    <w:p>
      <w:pPr>
        <w:spacing w:line="276" w:lineRule="auto" w:after="60"/>
      </w:pPr>
      <w:r>
        <w:rPr>
          <w:rFonts w:ascii="Times New Roman" w:hAnsi="Times New Roman"/>
          <w:sz w:val="22"/>
        </w:rPr>
        <w:t xml:space="preserve">    7.1 Introduction</w:t>
      </w:r>
      <w:r>
        <w:rPr>
          <w:rFonts w:ascii="Times New Roman" w:hAnsi="Times New Roman"/>
          <w:color w:val="888888"/>
          <w:sz w:val="18"/>
        </w:rPr>
        <w:t xml:space="preserve"> . . . . . . . . . . . . . . . . . . . . . .</w:t>
      </w:r>
      <w:r>
        <w:rPr>
          <w:rFonts w:ascii="Times New Roman" w:hAnsi="Times New Roman"/>
          <w:b/>
          <w:color w:val="5C1A21"/>
          <w:sz w:val="22"/>
        </w:rPr>
        <w:t xml:space="preserve"> 83</w:t>
      </w:r>
    </w:p>
    <w:p>
      <w:pPr>
        <w:spacing w:line="276" w:lineRule="auto" w:after="60"/>
      </w:pPr>
      <w:r>
        <w:rPr>
          <w:rFonts w:ascii="Times New Roman" w:hAnsi="Times New Roman"/>
          <w:sz w:val="22"/>
        </w:rPr>
        <w:t xml:space="preserve">    7.2 Results &amp; Detailed Module Walkthrough</w:t>
      </w:r>
      <w:r>
        <w:rPr>
          <w:rFonts w:ascii="Times New Roman" w:hAnsi="Times New Roman"/>
          <w:color w:val="888888"/>
          <w:sz w:val="18"/>
        </w:rPr>
        <w:t xml:space="preserve"> . . . . . . . . . .</w:t>
      </w:r>
      <w:r>
        <w:rPr>
          <w:rFonts w:ascii="Times New Roman" w:hAnsi="Times New Roman"/>
          <w:b/>
          <w:color w:val="5C1A21"/>
          <w:sz w:val="22"/>
        </w:rPr>
        <w:t xml:space="preserve"> 84</w:t>
      </w:r>
    </w:p>
    <w:p>
      <w:pPr>
        <w:spacing w:line="276" w:lineRule="auto" w:after="60"/>
      </w:pPr>
      <w:r>
        <w:rPr>
          <w:rFonts w:ascii="Times New Roman" w:hAnsi="Times New Roman"/>
          <w:sz w:val="22"/>
        </w:rPr>
        <w:t xml:space="preserve">        7.2.1 Homepage &amp; Editorial Hero Carousel</w:t>
      </w:r>
      <w:r>
        <w:rPr>
          <w:rFonts w:ascii="Times New Roman" w:hAnsi="Times New Roman"/>
          <w:color w:val="888888"/>
          <w:sz w:val="18"/>
        </w:rPr>
        <w:t xml:space="preserve"> . . . . . . . .</w:t>
      </w:r>
      <w:r>
        <w:rPr>
          <w:rFonts w:ascii="Times New Roman" w:hAnsi="Times New Roman"/>
          <w:b/>
          <w:color w:val="5C1A21"/>
          <w:sz w:val="22"/>
        </w:rPr>
        <w:t xml:space="preserve"> 84</w:t>
      </w:r>
    </w:p>
    <w:p>
      <w:pPr>
        <w:spacing w:line="276" w:lineRule="auto" w:after="60"/>
      </w:pPr>
      <w:r>
        <w:rPr>
          <w:rFonts w:ascii="Times New Roman" w:hAnsi="Times New Roman"/>
          <w:sz w:val="22"/>
        </w:rPr>
        <w:t xml:space="preserve">        7.2.2 Category Catalog &amp; Silhouette Filtering</w:t>
      </w:r>
      <w:r>
        <w:rPr>
          <w:rFonts w:ascii="Times New Roman" w:hAnsi="Times New Roman"/>
          <w:color w:val="888888"/>
          <w:sz w:val="18"/>
        </w:rPr>
        <w:t xml:space="preserve"> . . . . . .</w:t>
      </w:r>
      <w:r>
        <w:rPr>
          <w:rFonts w:ascii="Times New Roman" w:hAnsi="Times New Roman"/>
          <w:b/>
          <w:color w:val="5C1A21"/>
          <w:sz w:val="22"/>
        </w:rPr>
        <w:t xml:space="preserve"> 85</w:t>
      </w:r>
    </w:p>
    <w:p>
      <w:pPr>
        <w:spacing w:line="276" w:lineRule="auto" w:after="60"/>
      </w:pPr>
      <w:r>
        <w:rPr>
          <w:rFonts w:ascii="Times New Roman" w:hAnsi="Times New Roman"/>
          <w:sz w:val="22"/>
        </w:rPr>
        <w:t xml:space="preserve">        7.2.3 Product Detail Page &amp; Luxury Ensembles</w:t>
      </w:r>
      <w:r>
        <w:rPr>
          <w:rFonts w:ascii="Times New Roman" w:hAnsi="Times New Roman"/>
          <w:color w:val="888888"/>
          <w:sz w:val="18"/>
        </w:rPr>
        <w:t xml:space="preserve"> . . . . . .</w:t>
      </w:r>
      <w:r>
        <w:rPr>
          <w:rFonts w:ascii="Times New Roman" w:hAnsi="Times New Roman"/>
          <w:b/>
          <w:color w:val="5C1A21"/>
          <w:sz w:val="22"/>
        </w:rPr>
        <w:t xml:space="preserve"> 86</w:t>
      </w:r>
    </w:p>
    <w:p>
      <w:pPr>
        <w:spacing w:line="276" w:lineRule="auto" w:after="60"/>
      </w:pPr>
      <w:r>
        <w:rPr>
          <w:rFonts w:ascii="Times New Roman" w:hAnsi="Times New Roman"/>
          <w:sz w:val="22"/>
        </w:rPr>
        <w:t xml:space="preserve">        7.2.4 Interactive CSS Zoom Calibrator Active Mode</w:t>
      </w:r>
      <w:r>
        <w:rPr>
          <w:rFonts w:ascii="Times New Roman" w:hAnsi="Times New Roman"/>
          <w:color w:val="888888"/>
          <w:sz w:val="18"/>
        </w:rPr>
        <w:t xml:space="preserve"> . . . .</w:t>
      </w:r>
      <w:r>
        <w:rPr>
          <w:rFonts w:ascii="Times New Roman" w:hAnsi="Times New Roman"/>
          <w:b/>
          <w:color w:val="5C1A21"/>
          <w:sz w:val="22"/>
        </w:rPr>
        <w:t xml:space="preserve"> 87</w:t>
      </w:r>
    </w:p>
    <w:p>
      <w:pPr>
        <w:spacing w:line="276" w:lineRule="auto" w:after="60"/>
      </w:pPr>
      <w:r>
        <w:rPr>
          <w:rFonts w:ascii="Times New Roman" w:hAnsi="Times New Roman"/>
          <w:sz w:val="22"/>
        </w:rPr>
        <w:t xml:space="preserve">        7.2.5 Bespoke Price Breakdown &amp; WhatsApp Consultation</w:t>
      </w:r>
      <w:r>
        <w:rPr>
          <w:rFonts w:ascii="Times New Roman" w:hAnsi="Times New Roman"/>
          <w:color w:val="888888"/>
          <w:sz w:val="18"/>
        </w:rPr>
        <w:t xml:space="preserve"> . .</w:t>
      </w:r>
      <w:r>
        <w:rPr>
          <w:rFonts w:ascii="Times New Roman" w:hAnsi="Times New Roman"/>
          <w:b/>
          <w:color w:val="5C1A21"/>
          <w:sz w:val="22"/>
        </w:rPr>
        <w:t xml:space="preserve"> 88</w:t>
      </w:r>
    </w:p>
    <w:p>
      <w:pPr>
        <w:spacing w:line="276" w:lineRule="auto" w:after="60"/>
      </w:pPr>
      <w:r>
        <w:rPr>
          <w:rFonts w:ascii="Times New Roman" w:hAnsi="Times New Roman"/>
          <w:sz w:val="22"/>
        </w:rPr>
        <w:t xml:space="preserve">        7.2.6 Private Consultation Booking &amp; Self Budget</w:t>
      </w:r>
      <w:r>
        <w:rPr>
          <w:rFonts w:ascii="Times New Roman" w:hAnsi="Times New Roman"/>
          <w:color w:val="888888"/>
          <w:sz w:val="18"/>
        </w:rPr>
        <w:t xml:space="preserve"> . . . .</w:t>
      </w:r>
      <w:r>
        <w:rPr>
          <w:rFonts w:ascii="Times New Roman" w:hAnsi="Times New Roman"/>
          <w:b/>
          <w:color w:val="5C1A21"/>
          <w:sz w:val="22"/>
        </w:rPr>
        <w:t xml:space="preserve"> 89</w:t>
      </w:r>
    </w:p>
    <w:p>
      <w:pPr>
        <w:spacing w:line="276" w:lineRule="auto" w:after="60"/>
      </w:pPr>
      <w:r>
        <w:rPr>
          <w:rFonts w:ascii="Times New Roman" w:hAnsi="Times New Roman"/>
          <w:sz w:val="22"/>
        </w:rPr>
        <w:t xml:space="preserve">        7.2.7 Royal 6-Digit Email OTP Lead Verification</w:t>
      </w:r>
      <w:r>
        <w:rPr>
          <w:rFonts w:ascii="Times New Roman" w:hAnsi="Times New Roman"/>
          <w:color w:val="888888"/>
          <w:sz w:val="18"/>
        </w:rPr>
        <w:t xml:space="preserve"> . . . . .</w:t>
      </w:r>
      <w:r>
        <w:rPr>
          <w:rFonts w:ascii="Times New Roman" w:hAnsi="Times New Roman"/>
          <w:b/>
          <w:color w:val="5C1A21"/>
          <w:sz w:val="22"/>
        </w:rPr>
        <w:t xml:space="preserve"> 90</w:t>
      </w:r>
    </w:p>
    <w:p>
      <w:pPr>
        <w:spacing w:line="276" w:lineRule="auto" w:after="60"/>
      </w:pPr>
      <w:r>
        <w:rPr>
          <w:rFonts w:ascii="Times New Roman" w:hAnsi="Times New Roman"/>
          <w:sz w:val="22"/>
        </w:rPr>
        <w:t xml:space="preserve">        7.2.8 Royal Atelier AI Stylist Chatbot</w:t>
      </w:r>
      <w:r>
        <w:rPr>
          <w:rFonts w:ascii="Times New Roman" w:hAnsi="Times New Roman"/>
          <w:color w:val="888888"/>
          <w:sz w:val="18"/>
        </w:rPr>
        <w:t xml:space="preserve"> . . . . . . . . .</w:t>
      </w:r>
      <w:r>
        <w:rPr>
          <w:rFonts w:ascii="Times New Roman" w:hAnsi="Times New Roman"/>
          <w:b/>
          <w:color w:val="5C1A21"/>
          <w:sz w:val="22"/>
        </w:rPr>
        <w:t xml:space="preserve"> 91</w:t>
      </w:r>
    </w:p>
    <w:p>
      <w:pPr>
        <w:spacing w:line="276" w:lineRule="auto" w:after="60"/>
      </w:pPr>
      <w:r>
        <w:rPr>
          <w:rFonts w:ascii="Times New Roman" w:hAnsi="Times New Roman"/>
          <w:sz w:val="22"/>
        </w:rPr>
        <w:t xml:space="preserve">        7.2.9 Master Admin Dashboard &amp; CRM Lead Management</w:t>
      </w:r>
      <w:r>
        <w:rPr>
          <w:rFonts w:ascii="Times New Roman" w:hAnsi="Times New Roman"/>
          <w:color w:val="888888"/>
          <w:sz w:val="18"/>
        </w:rPr>
        <w:t xml:space="preserve"> . . .</w:t>
      </w:r>
      <w:r>
        <w:rPr>
          <w:rFonts w:ascii="Times New Roman" w:hAnsi="Times New Roman"/>
          <w:b/>
          <w:color w:val="5C1A21"/>
          <w:sz w:val="22"/>
        </w:rPr>
        <w:t xml:space="preserve"> 92</w:t>
      </w:r>
    </w:p>
    <w:p>
      <w:pPr>
        <w:spacing w:line="276" w:lineRule="auto" w:after="60"/>
      </w:pPr>
      <w:r>
        <w:rPr>
          <w:rFonts w:ascii="Times New Roman" w:hAnsi="Times New Roman"/>
          <w:sz w:val="22"/>
        </w:rPr>
        <w:t xml:space="preserve">    7.3 Overall Result</w:t>
      </w:r>
      <w:r>
        <w:rPr>
          <w:rFonts w:ascii="Times New Roman" w:hAnsi="Times New Roman"/>
          <w:color w:val="888888"/>
          <w:sz w:val="18"/>
        </w:rPr>
        <w:t xml:space="preserve"> . . . . . . . . . . . . . . . . . . . . .</w:t>
      </w:r>
      <w:r>
        <w:rPr>
          <w:rFonts w:ascii="Times New Roman" w:hAnsi="Times New Roman"/>
          <w:b/>
          <w:color w:val="5C1A21"/>
          <w:sz w:val="22"/>
        </w:rPr>
        <w:t xml:space="preserve"> 93</w:t>
      </w:r>
    </w:p>
    <w:p>
      <w:pPr>
        <w:spacing w:line="276" w:lineRule="auto" w:after="60"/>
      </w:pPr>
      <w:r>
        <w:rPr>
          <w:rFonts w:ascii="Times New Roman" w:hAnsi="Times New Roman"/>
          <w:b/>
          <w:color w:val="5C1A21"/>
          <w:sz w:val="22"/>
        </w:rPr>
        <w:t>CHAPTER 8. CONCLUSION AND FUTURE SCOPE</w:t>
      </w:r>
      <w:r>
        <w:rPr>
          <w:rFonts w:ascii="Times New Roman" w:hAnsi="Times New Roman"/>
          <w:color w:val="888888"/>
          <w:sz w:val="18"/>
        </w:rPr>
        <w:t xml:space="preserve"> . . . . . . . . . . . . .</w:t>
      </w:r>
      <w:r>
        <w:rPr>
          <w:rFonts w:ascii="Times New Roman" w:hAnsi="Times New Roman"/>
          <w:b/>
          <w:color w:val="5C1A21"/>
          <w:sz w:val="22"/>
        </w:rPr>
        <w:t xml:space="preserve"> 94</w:t>
      </w:r>
    </w:p>
    <w:p>
      <w:pPr>
        <w:spacing w:line="276" w:lineRule="auto" w:after="60"/>
      </w:pPr>
      <w:r>
        <w:rPr>
          <w:rFonts w:ascii="Times New Roman" w:hAnsi="Times New Roman"/>
          <w:sz w:val="22"/>
        </w:rPr>
        <w:t xml:space="preserve">    8.1 Conclusion</w:t>
      </w:r>
      <w:r>
        <w:rPr>
          <w:rFonts w:ascii="Times New Roman" w:hAnsi="Times New Roman"/>
          <w:color w:val="888888"/>
          <w:sz w:val="18"/>
        </w:rPr>
        <w:t xml:space="preserve"> . . . . . . . . . . . . . . . . . . . . . . .</w:t>
      </w:r>
      <w:r>
        <w:rPr>
          <w:rFonts w:ascii="Times New Roman" w:hAnsi="Times New Roman"/>
          <w:b/>
          <w:color w:val="5C1A21"/>
          <w:sz w:val="22"/>
        </w:rPr>
        <w:t xml:space="preserve"> 94</w:t>
      </w:r>
    </w:p>
    <w:p>
      <w:pPr>
        <w:spacing w:line="276" w:lineRule="auto" w:after="60"/>
      </w:pPr>
      <w:r>
        <w:rPr>
          <w:rFonts w:ascii="Times New Roman" w:hAnsi="Times New Roman"/>
          <w:sz w:val="22"/>
        </w:rPr>
        <w:t xml:space="preserve">    8.2 Future Scope and Enhancement</w:t>
      </w:r>
      <w:r>
        <w:rPr>
          <w:rFonts w:ascii="Times New Roman" w:hAnsi="Times New Roman"/>
          <w:color w:val="888888"/>
          <w:sz w:val="18"/>
        </w:rPr>
        <w:t xml:space="preserve"> . . . . . . . . . . . . . .</w:t>
      </w:r>
      <w:r>
        <w:rPr>
          <w:rFonts w:ascii="Times New Roman" w:hAnsi="Times New Roman"/>
          <w:b/>
          <w:color w:val="5C1A21"/>
          <w:sz w:val="22"/>
        </w:rPr>
        <w:t xml:space="preserve"> 95</w:t>
      </w:r>
    </w:p>
    <w:p>
      <w:pPr>
        <w:spacing w:line="276" w:lineRule="auto" w:after="60"/>
      </w:pPr>
      <w:r>
        <w:rPr>
          <w:rFonts w:ascii="Times New Roman" w:hAnsi="Times New Roman"/>
          <w:b/>
          <w:color w:val="5C1A21"/>
          <w:sz w:val="22"/>
        </w:rPr>
        <w:t>CHAPTER 9. REFERENCES</w:t>
      </w:r>
      <w:r>
        <w:rPr>
          <w:rFonts w:ascii="Times New Roman" w:hAnsi="Times New Roman"/>
          <w:color w:val="888888"/>
          <w:sz w:val="18"/>
        </w:rPr>
        <w:t xml:space="preserve"> . . . . . . . . . . . . . . . . . . . . . .</w:t>
      </w:r>
      <w:r>
        <w:rPr>
          <w:rFonts w:ascii="Times New Roman" w:hAnsi="Times New Roman"/>
          <w:b/>
          <w:color w:val="5C1A21"/>
          <w:sz w:val="22"/>
        </w:rPr>
        <w:t xml:space="preserve"> 98</w:t>
      </w:r>
    </w:p>
    <w:p>
      <w:r>
        <w:br w:type="page"/>
      </w:r>
    </w:p>
    <w:p>
      <w:pPr>
        <w:spacing w:before="360" w:after="280"/>
        <w:jc w:val="center"/>
      </w:pPr>
      <w:r>
        <w:rPr>
          <w:rFonts w:ascii="Times New Roman" w:hAnsi="Times New Roman"/>
          <w:b/>
          <w:color w:val="5C1A21"/>
          <w:sz w:val="32"/>
        </w:rPr>
        <w:t>CHAPTER 1. INTRODUCTION</w:t>
      </w:r>
    </w:p>
    <w:p>
      <w:pPr>
        <w:spacing w:before="280" w:after="120"/>
        <w:jc w:val="left"/>
      </w:pPr>
      <w:r>
        <w:rPr>
          <w:rFonts w:ascii="Times New Roman" w:hAnsi="Times New Roman"/>
          <w:b/>
          <w:color w:val="5C1A21"/>
          <w:sz w:val="26"/>
        </w:rPr>
        <w:t>1.1 Introduction</w:t>
      </w:r>
    </w:p>
    <w:p>
      <w:pPr>
        <w:spacing w:line="276" w:lineRule="auto" w:after="120"/>
        <w:jc w:val="both"/>
      </w:pPr>
      <w:r>
        <w:rPr>
          <w:rFonts w:ascii="Times New Roman" w:hAnsi="Times New Roman"/>
          <w:i w:val="0"/>
          <w:color w:val="2B211D"/>
          <w:sz w:val="24"/>
        </w:rPr>
        <w:t>Indian ethnic menswear occupies a majestic and revered standing within the global garment and couture industry. Rooted in centuries of Mughal, Rajputana, and Awadhi royal atelier traditions, garments such as the Sherwani, Jodhpuri Bandhgala, and Achkan symbolize imperial dignity, sartorial prestige, and ancestral craftsmanship. In modern India, the wedding and festive celebration market represents a multi-billion dollar economy where the groom and his entourage demand bespoke garments characterized by rich hand-spun fabrics, natural mulberry silks, heavy imported velvets, and labor-intensive hand-embroideries like antique Zardozi, Pita work, Cutdana, and fine Resham threading.</w:t>
      </w:r>
    </w:p>
    <w:p>
      <w:pPr>
        <w:spacing w:line="276" w:lineRule="auto" w:after="120"/>
        <w:jc w:val="both"/>
      </w:pPr>
      <w:r>
        <w:rPr>
          <w:rFonts w:ascii="Times New Roman" w:hAnsi="Times New Roman"/>
          <w:i w:val="0"/>
          <w:color w:val="2B211D"/>
          <w:sz w:val="24"/>
        </w:rPr>
        <w:t>Historically, the creation of such regal garments has relied upon intimate, in-person master tailor (Masterji) consultations. Patrons visit heritage boutiques across traditional textile quarters (such as Mumbai, Delhi, Lucknow, and Jaipur) to inspect fabric swatches, discuss collar profiles, deliberate on button plackets, and undergo multiple rounds of physical trial fittings. In a bespoke atelier, every garment is treated as a unique, individual masterpiece crafted specifically to accommodate the client's singular anatomical proportions, shoulder slope, posture curvature, and stylistic inclinations.</w:t>
      </w:r>
    </w:p>
    <w:p>
      <w:pPr>
        <w:spacing w:line="276" w:lineRule="auto" w:after="120"/>
        <w:jc w:val="both"/>
      </w:pPr>
      <w:r>
        <w:rPr>
          <w:rFonts w:ascii="Times New Roman" w:hAnsi="Times New Roman"/>
          <w:i w:val="0"/>
          <w:color w:val="2B211D"/>
          <w:sz w:val="24"/>
        </w:rPr>
        <w:t>However, with rapid contemporary digitization and the proliferation of internet-enabled commerce, high-net-worth patrons and modern grooms increasingly demand digital accessibility, pre-consultation visual discovery, transparent itemized pricing breakdowns, and rapid digital communication. Standard off-the-rack mass-market e-commerce platforms (such as Amazon, Flipkart, or generic Shopify storefronts) are fundamentally incapable of fulfilling the nuanced needs of bespoke ethnic couture. In generic shopping cart models, garments are categorized under rigid, standardized factory sizes (Small, Medium, Large, Extra Large). Placing a non-standard ₹60,000 to ₹1,50,000 handmade bridal sherwani into a shopping cart with a generic 'Buy Now' button inevitably results in catastrophic sizing mismatches, customer dissatisfaction, and massive financial loss.</w:t>
      </w:r>
    </w:p>
    <w:p>
      <w:pPr>
        <w:spacing w:line="276" w:lineRule="auto" w:after="120"/>
        <w:jc w:val="both"/>
      </w:pPr>
      <w:r>
        <w:rPr>
          <w:rFonts w:ascii="Times New Roman" w:hAnsi="Times New Roman"/>
          <w:i w:val="0"/>
          <w:color w:val="2B211D"/>
          <w:sz w:val="24"/>
        </w:rPr>
        <w:t>To resolve this fundamental industrial dilemma, M.S Fashion: Bespoke Ethnic Menswear Platform has been conceived and engineered. The application embodies an Online-to-Offline (O2O) digital atelier framework modeled after global luxury benchmarks such as Manyavar, Sabyasachi, and London's Savile Row tailoring houses. The platform provides a rich editorial showcase of four flagship menswear categories: Sherwani, Jodhpuri, Indo-Western, and Blazer. Through an interactive CSS Transform-Origin Visual Zoom Calibrator, clients can inspect high-definition embroidery motifs and coordinate matching royal accessories (Safa, Mala, Brooch, Mojdi, and Dupatta) with dynamic real-time quotation updates. Consultation leads are validated via a spam-proof two-step royal Email OTP verification protocol, while an integrated Royal Atelier AI Stylist Chatbot and direct Master Craftsman WhatsApp link bridge digital inquiry with bespoke physical craftsmanship.</w:t>
      </w:r>
    </w:p>
    <w:p>
      <w:pPr>
        <w:spacing w:before="280" w:after="120"/>
        <w:jc w:val="left"/>
      </w:pPr>
      <w:r>
        <w:rPr>
          <w:rFonts w:ascii="Times New Roman" w:hAnsi="Times New Roman"/>
          <w:b/>
          <w:color w:val="5C1A21"/>
          <w:sz w:val="26"/>
        </w:rPr>
        <w:t>1.2 Problem Definition</w:t>
      </w:r>
    </w:p>
    <w:p>
      <w:pPr>
        <w:spacing w:line="276" w:lineRule="auto" w:after="120"/>
        <w:jc w:val="both"/>
      </w:pPr>
      <w:r>
        <w:rPr>
          <w:rFonts w:ascii="Times New Roman" w:hAnsi="Times New Roman"/>
          <w:i w:val="0"/>
          <w:color w:val="2B211D"/>
          <w:sz w:val="24"/>
        </w:rPr>
        <w:t>The bespoke ethnic tailoring sector suffers from deep systemic operational inefficiencies stemming from fragmented record-keeping, inaccurate sizing presumptions, and the absence of specialized digital presentation infrastructure. The primary challenges addressed by this project include:</w:t>
      </w:r>
    </w:p>
    <w:p>
      <w:pPr>
        <w:pStyle w:val="ListBullet"/>
        <w:spacing w:line="276" w:lineRule="auto" w:after="80"/>
        <w:jc w:val="both"/>
      </w:pPr>
      <w:r>
        <w:rPr>
          <w:rFonts w:ascii="Times New Roman" w:hAnsi="Times New Roman"/>
          <w:b/>
          <w:color w:val="2B211D"/>
          <w:sz w:val="24"/>
        </w:rPr>
        <w:t>1. Catastrophic Inadequacy of Standard Sizing (S/M/L):</w:t>
      </w:r>
      <w:r>
        <w:rPr>
          <w:rFonts w:ascii="Times New Roman" w:hAnsi="Times New Roman"/>
          <w:color w:val="2B211D"/>
          <w:sz w:val="24"/>
        </w:rPr>
        <w:t xml:space="preserve"> Off-the-shelf garments sold online rely on arbitrary statistical averages that fail to accommodate individual body postures, arm lengths, chest slopes, and neck circumferences. In bridal wear, a single centimeter discrepancy in sleeve length or shoulder seam destroys the garment's visual poise.</w:t>
      </w:r>
    </w:p>
    <w:p>
      <w:pPr>
        <w:pStyle w:val="ListBullet"/>
        <w:spacing w:line="276" w:lineRule="auto" w:after="80"/>
        <w:jc w:val="both"/>
      </w:pPr>
      <w:r>
        <w:rPr>
          <w:rFonts w:ascii="Times New Roman" w:hAnsi="Times New Roman"/>
          <w:b/>
          <w:color w:val="2B211D"/>
          <w:sz w:val="24"/>
        </w:rPr>
        <w:t>2. Disconnected Accessory Synchronization:</w:t>
      </w:r>
      <w:r>
        <w:rPr>
          <w:rFonts w:ascii="Times New Roman" w:hAnsi="Times New Roman"/>
          <w:color w:val="2B211D"/>
          <w:sz w:val="24"/>
        </w:rPr>
        <w:t xml:space="preserve"> Bespoke garments are rarely sold in isolation; a Sherwani requires a coordinated Turban (Safa), Pearl Necklace (Mala), Handcrafted Footwear (Mojdi), Antique Brooch, and Silk Stole (Dupatta). Conventional platforms lack interactive accessory configuration with real-time price roll-ups.</w:t>
      </w:r>
    </w:p>
    <w:p>
      <w:pPr>
        <w:pStyle w:val="ListBullet"/>
        <w:spacing w:line="276" w:lineRule="auto" w:after="80"/>
        <w:jc w:val="both"/>
      </w:pPr>
      <w:r>
        <w:rPr>
          <w:rFonts w:ascii="Times New Roman" w:hAnsi="Times New Roman"/>
          <w:b/>
          <w:color w:val="2B211D"/>
          <w:sz w:val="24"/>
        </w:rPr>
        <w:t>3. Inability to Inspect High-Density Embroidery Details:</w:t>
      </w:r>
      <w:r>
        <w:rPr>
          <w:rFonts w:ascii="Times New Roman" w:hAnsi="Times New Roman"/>
          <w:color w:val="2B211D"/>
          <w:sz w:val="24"/>
        </w:rPr>
        <w:t xml:space="preserve"> Standard online stores display flat, static product photos without specialized detail viewers. Clients cannot examine the density of Zardozi wirework, the sheen of brocade weaves, or collar embroidery craftsmanship prior to booking an atelier visit.</w:t>
      </w:r>
    </w:p>
    <w:p>
      <w:pPr>
        <w:pStyle w:val="ListBullet"/>
        <w:spacing w:line="276" w:lineRule="auto" w:after="80"/>
        <w:jc w:val="both"/>
      </w:pPr>
      <w:r>
        <w:rPr>
          <w:rFonts w:ascii="Times New Roman" w:hAnsi="Times New Roman"/>
          <w:b/>
          <w:color w:val="2B211D"/>
          <w:sz w:val="24"/>
        </w:rPr>
        <w:t>4. Unverified Contact Leads and Appointment Spam:</w:t>
      </w:r>
      <w:r>
        <w:rPr>
          <w:rFonts w:ascii="Times New Roman" w:hAnsi="Times New Roman"/>
          <w:color w:val="2B211D"/>
          <w:sz w:val="24"/>
        </w:rPr>
        <w:t xml:space="preserve"> When boutiques publish inquiry phone numbers online, they are inundated with fraudulent numbers, bot submissions, and casual browsers who submit false appointment dates, overwhelming the master craftsman.</w:t>
      </w:r>
    </w:p>
    <w:p>
      <w:pPr>
        <w:pStyle w:val="ListBullet"/>
        <w:spacing w:line="276" w:lineRule="auto" w:after="80"/>
        <w:jc w:val="both"/>
      </w:pPr>
      <w:r>
        <w:rPr>
          <w:rFonts w:ascii="Times New Roman" w:hAnsi="Times New Roman"/>
          <w:b/>
          <w:color w:val="2B211D"/>
          <w:sz w:val="24"/>
        </w:rPr>
        <w:t>5. Gateway Transaction Costs &amp; Milestone Payment Incompatibility:</w:t>
      </w:r>
      <w:r>
        <w:rPr>
          <w:rFonts w:ascii="Times New Roman" w:hAnsi="Times New Roman"/>
          <w:color w:val="2B211D"/>
          <w:sz w:val="24"/>
        </w:rPr>
        <w:t xml:space="preserve"> Payment gateways charge 2% to 3% Merchant Discount Rate (MDR) fees on card checkouts. On a ₹1,00,000 wedding ensemble, an atelier loses ₹3,000 purely to gateway deductions. Furthermore, bespoke couture operates on milestone payments (50% advance token booking + 50% post-fitting balance), making single-click full carts commercially unviable.</w:t>
      </w:r>
    </w:p>
    <w:p>
      <w:pPr>
        <w:pStyle w:val="ListBullet"/>
        <w:spacing w:line="276" w:lineRule="auto" w:after="80"/>
        <w:jc w:val="both"/>
      </w:pPr>
      <w:r>
        <w:rPr>
          <w:rFonts w:ascii="Times New Roman" w:hAnsi="Times New Roman"/>
          <w:b/>
          <w:color w:val="2B211D"/>
          <w:sz w:val="24"/>
        </w:rPr>
        <w:t>6. Fragmented In-Shop Record Keeping &amp; CRM Absence:</w:t>
      </w:r>
      <w:r>
        <w:rPr>
          <w:rFonts w:ascii="Times New Roman" w:hAnsi="Times New Roman"/>
          <w:color w:val="2B211D"/>
          <w:sz w:val="24"/>
        </w:rPr>
        <w:t xml:space="preserve"> Handcrafted couture boutiques often lack structured customer relationship systems. Client measurement notes, requested fabric variations, and bespoke appointment schedules are scattered across physical paper diaries and disconnected messaging apps.</w:t>
      </w:r>
    </w:p>
    <w:p>
      <w:pPr>
        <w:spacing w:before="280" w:after="120"/>
        <w:jc w:val="left"/>
      </w:pPr>
      <w:r>
        <w:rPr>
          <w:rFonts w:ascii="Times New Roman" w:hAnsi="Times New Roman"/>
          <w:b/>
          <w:color w:val="5C1A21"/>
          <w:sz w:val="26"/>
        </w:rPr>
        <w:t>1.3 Aim</w:t>
      </w:r>
    </w:p>
    <w:p>
      <w:pPr>
        <w:spacing w:line="276" w:lineRule="auto" w:after="120"/>
        <w:jc w:val="both"/>
      </w:pPr>
      <w:r>
        <w:rPr>
          <w:rFonts w:ascii="Times New Roman" w:hAnsi="Times New Roman"/>
          <w:i w:val="0"/>
          <w:color w:val="2B211D"/>
          <w:sz w:val="24"/>
        </w:rPr>
        <w:t>The overarching aim of this project is to architect, develop, and evaluate a comprehensive, full-stack digital bespoke atelier platform titled 'M.S Fashion: Bespoke Ethnic Menswear Platform'. The system aims to digitalize the pre-consultation, visual inspection, dynamic pricing, and client intake processes of a high-end ethnic menswear atelier while preserving the sacred personal relationship between the client and the Master Craftsman through verified appointments, an AI conversational stylist, and instant direct atelier WhatsApp communication.</w:t>
      </w:r>
    </w:p>
    <w:p>
      <w:pPr>
        <w:spacing w:before="280" w:after="120"/>
        <w:jc w:val="left"/>
      </w:pPr>
      <w:r>
        <w:rPr>
          <w:rFonts w:ascii="Times New Roman" w:hAnsi="Times New Roman"/>
          <w:b/>
          <w:color w:val="5C1A21"/>
          <w:sz w:val="26"/>
        </w:rPr>
        <w:t>1.4 Objectives</w:t>
      </w:r>
    </w:p>
    <w:p>
      <w:pPr>
        <w:spacing w:line="276" w:lineRule="auto" w:after="120"/>
        <w:jc w:val="both"/>
      </w:pPr>
      <w:r>
        <w:rPr>
          <w:rFonts w:ascii="Times New Roman" w:hAnsi="Times New Roman"/>
          <w:i w:val="0"/>
          <w:color w:val="2B211D"/>
          <w:sz w:val="24"/>
        </w:rPr>
        <w:t>To successfully accomplish the project aim, the following functional and technical objectives were defined and executed:</w:t>
      </w:r>
    </w:p>
    <w:p>
      <w:pPr>
        <w:pStyle w:val="ListBullet"/>
        <w:spacing w:line="276" w:lineRule="auto" w:after="80"/>
        <w:jc w:val="both"/>
      </w:pPr>
      <w:r>
        <w:rPr>
          <w:rFonts w:ascii="Times New Roman" w:hAnsi="Times New Roman"/>
          <w:color w:val="2B211D"/>
          <w:sz w:val="24"/>
        </w:rPr>
        <w:t>To construct a responsive, editorial user interface utilizing React.js, Tailwind CSS, and Lucide icons that mirrors the visual grandeur and aesthetic dignity of Manyavar and royal Indian couture houses.</w:t>
      </w:r>
    </w:p>
    <w:p>
      <w:pPr>
        <w:pStyle w:val="ListBullet"/>
        <w:spacing w:line="276" w:lineRule="auto" w:after="80"/>
        <w:jc w:val="both"/>
      </w:pPr>
      <w:r>
        <w:rPr>
          <w:rFonts w:ascii="Times New Roman" w:hAnsi="Times New Roman"/>
          <w:color w:val="2B211D"/>
          <w:sz w:val="24"/>
        </w:rPr>
        <w:t>To develop an interactive CSS Transform-Origin Visual Zoom Calibrator capable of achieving 2.2x hardware-accelerated magnification to inspect accessory focal points (Collar, Brooch, Placket, Turban) with 2-second crosshair indicator fades.</w:t>
      </w:r>
    </w:p>
    <w:p>
      <w:pPr>
        <w:pStyle w:val="ListBullet"/>
        <w:spacing w:line="276" w:lineRule="auto" w:after="80"/>
        <w:jc w:val="both"/>
      </w:pPr>
      <w:r>
        <w:rPr>
          <w:rFonts w:ascii="Times New Roman" w:hAnsi="Times New Roman"/>
          <w:color w:val="2B211D"/>
          <w:sz w:val="24"/>
        </w:rPr>
        <w:t>To implement a dynamic accessory pricing calculation engine that aggregates base garment prices with customizable royal embellishments (Mojdi, Safa, Mala, Brooch, Dupatta) with instant subtotal and tax computations.</w:t>
      </w:r>
    </w:p>
    <w:p>
      <w:pPr>
        <w:pStyle w:val="ListBullet"/>
        <w:spacing w:line="276" w:lineRule="auto" w:after="80"/>
        <w:jc w:val="both"/>
      </w:pPr>
      <w:r>
        <w:rPr>
          <w:rFonts w:ascii="Times New Roman" w:hAnsi="Times New Roman"/>
          <w:color w:val="2B211D"/>
          <w:sz w:val="24"/>
        </w:rPr>
        <w:t>To engineer a secure two-step Email One-Time Password (OTP) verification engine using Node.js, Express.js, Nodemailer, and Gmail SMTP to eradicate spam and authenticate genuine bridal consultation leads.</w:t>
      </w:r>
    </w:p>
    <w:p>
      <w:pPr>
        <w:pStyle w:val="ListBullet"/>
        <w:spacing w:line="276" w:lineRule="auto" w:after="80"/>
        <w:jc w:val="both"/>
      </w:pPr>
      <w:r>
        <w:rPr>
          <w:rFonts w:ascii="Times New Roman" w:hAnsi="Times New Roman"/>
          <w:color w:val="2B211D"/>
          <w:sz w:val="24"/>
        </w:rPr>
        <w:t>To incorporate a bespoke 'Expected Budget (Self Budget)' freeform input mechanism, eliminating arbitrary preset price tier suggestions and allowing clients to declare their intended expenditure.</w:t>
      </w:r>
    </w:p>
    <w:p>
      <w:pPr>
        <w:pStyle w:val="ListBullet"/>
        <w:spacing w:line="276" w:lineRule="auto" w:after="80"/>
        <w:jc w:val="both"/>
      </w:pPr>
      <w:r>
        <w:rPr>
          <w:rFonts w:ascii="Times New Roman" w:hAnsi="Times New Roman"/>
          <w:color w:val="2B211D"/>
          <w:sz w:val="24"/>
        </w:rPr>
        <w:t>To build a persistent Master Admin Dashboard featuring sequential category-based Reference ID generation (e.g. sherwani-01, jodhpuri-02), a 4-border phone gallery image crop studio, and real-time CRM lead inspection.</w:t>
      </w:r>
    </w:p>
    <w:p>
      <w:pPr>
        <w:pStyle w:val="ListBullet"/>
        <w:spacing w:line="276" w:lineRule="auto" w:after="80"/>
        <w:jc w:val="both"/>
      </w:pPr>
      <w:r>
        <w:rPr>
          <w:rFonts w:ascii="Times New Roman" w:hAnsi="Times New Roman"/>
          <w:color w:val="2B211D"/>
          <w:sz w:val="24"/>
        </w:rPr>
        <w:t>To develop a floating Manyavar-style Royal Atelier AI Stylist Chatbot providing natural, domain-specific conversational guidance on groom styling, 15+ body measurement protocols, and direct WhatsApp routing.</w:t>
      </w:r>
    </w:p>
    <w:p>
      <w:pPr>
        <w:spacing w:before="280" w:after="120"/>
        <w:jc w:val="left"/>
      </w:pPr>
      <w:r>
        <w:rPr>
          <w:rFonts w:ascii="Times New Roman" w:hAnsi="Times New Roman"/>
          <w:b/>
          <w:color w:val="5C1A21"/>
          <w:sz w:val="26"/>
        </w:rPr>
        <w:t>1.5 Goal</w:t>
      </w:r>
    </w:p>
    <w:p>
      <w:pPr>
        <w:spacing w:line="276" w:lineRule="auto" w:after="120"/>
        <w:jc w:val="both"/>
      </w:pPr>
      <w:r>
        <w:rPr>
          <w:rFonts w:ascii="Times New Roman" w:hAnsi="Times New Roman"/>
          <w:i w:val="0"/>
          <w:color w:val="2B211D"/>
          <w:sz w:val="24"/>
        </w:rPr>
        <w:t>The ultimate goal of M.S Fashion is to establish an end-to-end, resilient Online-to-Offline (O2O) digital ecosystem. The goal is not to replace human artisan master tailoring with cold robotic automation, but to empower master craftsmen with modern software tools that streamline client discovery, visually communicate garment grandeur, eliminate administrative friction, and guarantee that every prospective client arrives at their physical atelier consultation thoroughly informed, verified, and inspired.</w:t>
      </w:r>
    </w:p>
    <w:p>
      <w:pPr>
        <w:spacing w:before="280" w:after="120"/>
        <w:jc w:val="left"/>
      </w:pPr>
      <w:r>
        <w:rPr>
          <w:rFonts w:ascii="Times New Roman" w:hAnsi="Times New Roman"/>
          <w:b/>
          <w:color w:val="5C1A21"/>
          <w:sz w:val="26"/>
        </w:rPr>
        <w:t>1.6 Need of the System</w:t>
      </w:r>
    </w:p>
    <w:p>
      <w:pPr>
        <w:spacing w:line="276" w:lineRule="auto" w:after="120"/>
        <w:jc w:val="both"/>
      </w:pPr>
      <w:r>
        <w:rPr>
          <w:rFonts w:ascii="Times New Roman" w:hAnsi="Times New Roman"/>
          <w:i w:val="0"/>
          <w:color w:val="2B211D"/>
          <w:sz w:val="24"/>
        </w:rPr>
        <w:t>The necessity of a dedicated bespoke ethnic menswear platform is underscored by fundamental commercial and technological imperatives:</w:t>
      </w:r>
    </w:p>
    <w:p>
      <w:pPr>
        <w:pStyle w:val="ListBullet"/>
        <w:spacing w:line="276" w:lineRule="auto" w:after="80"/>
        <w:jc w:val="both"/>
      </w:pPr>
      <w:r>
        <w:rPr>
          <w:rFonts w:ascii="Times New Roman" w:hAnsi="Times New Roman"/>
          <w:color w:val="2B211D"/>
          <w:sz w:val="24"/>
        </w:rPr>
        <w:t>Centralized Luxury Showcase: Unifies diverse ethnic silhouettes (Sherwani, Jodhpuri, Indo-Western, Blazer) under a cohesive, high-definition digital atelier catalog accessible across desktop and mobile devices.</w:t>
      </w:r>
    </w:p>
    <w:p>
      <w:pPr>
        <w:pStyle w:val="ListBullet"/>
        <w:spacing w:line="276" w:lineRule="auto" w:after="80"/>
        <w:jc w:val="both"/>
      </w:pPr>
      <w:r>
        <w:rPr>
          <w:rFonts w:ascii="Times New Roman" w:hAnsi="Times New Roman"/>
          <w:color w:val="2B211D"/>
          <w:sz w:val="24"/>
        </w:rPr>
        <w:t>Bespoke Sizing Assurance: Eliminates the fatal flaws of generic off-the-rack sizing by establishing an appointment-led fitting funnel anchored on 15+ individual anatomical measurements.</w:t>
      </w:r>
    </w:p>
    <w:p>
      <w:pPr>
        <w:pStyle w:val="ListBullet"/>
        <w:spacing w:line="276" w:lineRule="auto" w:after="80"/>
        <w:jc w:val="both"/>
      </w:pPr>
      <w:r>
        <w:rPr>
          <w:rFonts w:ascii="Times New Roman" w:hAnsi="Times New Roman"/>
          <w:color w:val="2B211D"/>
          <w:sz w:val="24"/>
        </w:rPr>
        <w:t>Transparent Real-Time Quotations: Enables clients to dynamically select royal accessories and immediately visualize the cumulative financial investment before booking a consultation.</w:t>
      </w:r>
    </w:p>
    <w:p>
      <w:pPr>
        <w:pStyle w:val="ListBullet"/>
        <w:spacing w:line="276" w:lineRule="auto" w:after="80"/>
        <w:jc w:val="both"/>
      </w:pPr>
      <w:r>
        <w:rPr>
          <w:rFonts w:ascii="Times New Roman" w:hAnsi="Times New Roman"/>
          <w:color w:val="2B211D"/>
          <w:sz w:val="24"/>
        </w:rPr>
        <w:t>Fraud &amp; Spam Reduction: Royal 6-digit email OTP verification guarantees that only authenticated clients with genuine contact credentials can submit consultation vouchers.</w:t>
      </w:r>
    </w:p>
    <w:p>
      <w:pPr>
        <w:pStyle w:val="ListBullet"/>
        <w:spacing w:line="276" w:lineRule="auto" w:after="80"/>
        <w:jc w:val="both"/>
      </w:pPr>
      <w:r>
        <w:rPr>
          <w:rFonts w:ascii="Times New Roman" w:hAnsi="Times New Roman"/>
          <w:color w:val="2B211D"/>
          <w:sz w:val="24"/>
        </w:rPr>
        <w:t>Direct Artisan Bridge: WhatsApp click-to-chat integration pre-compiles selected garments, accessories, client notes, and direct design photo URLs for instant rich card previews in the Master Tailor's mobile chat.</w:t>
      </w:r>
    </w:p>
    <w:p>
      <w:pPr>
        <w:pStyle w:val="ListBullet"/>
        <w:spacing w:line="276" w:lineRule="auto" w:after="80"/>
        <w:jc w:val="both"/>
      </w:pPr>
      <w:r>
        <w:rPr>
          <w:rFonts w:ascii="Times New Roman" w:hAnsi="Times New Roman"/>
          <w:color w:val="2B211D"/>
          <w:sz w:val="24"/>
        </w:rPr>
        <w:t>24/7 AI Fashion Advisory: The Royal Atelier AI Stylist Chatbot resolves immediate client dilemmas regarding event etiquette, color choices, and tailoring timelines even outside studio visiting hours.</w:t>
      </w:r>
    </w:p>
    <w:p>
      <w:pPr>
        <w:pStyle w:val="ListBullet"/>
        <w:spacing w:line="276" w:lineRule="auto" w:after="80"/>
        <w:jc w:val="both"/>
      </w:pPr>
      <w:r>
        <w:rPr>
          <w:rFonts w:ascii="Times New Roman" w:hAnsi="Times New Roman"/>
          <w:color w:val="2B211D"/>
          <w:sz w:val="24"/>
        </w:rPr>
        <w:t>Administrative Precision: Master Admin tools with sequential Ref IDs and 4-border phone gallery croppers ensure catalog hygiene, preventing broken image ratios or overlapping numbering.</w:t>
      </w:r>
    </w:p>
    <w:p>
      <w:pPr>
        <w:pStyle w:val="ListBullet"/>
        <w:spacing w:line="276" w:lineRule="auto" w:after="80"/>
        <w:jc w:val="both"/>
      </w:pPr>
      <w:r>
        <w:rPr>
          <w:rFonts w:ascii="Times New Roman" w:hAnsi="Times New Roman"/>
          <w:color w:val="2B211D"/>
          <w:sz w:val="24"/>
        </w:rPr>
        <w:t>Protection from Payment Gateway Deductions: Adheres to bespoke milestone payment structures (token advance + final delivery), shielding the boutique from high transaction percentage fees.</w:t>
      </w:r>
    </w:p>
    <w:p>
      <w:pPr>
        <w:pStyle w:val="ListBullet"/>
        <w:spacing w:line="276" w:lineRule="auto" w:after="80"/>
        <w:jc w:val="both"/>
      </w:pPr>
      <w:r>
        <w:rPr>
          <w:rFonts w:ascii="Times New Roman" w:hAnsi="Times New Roman"/>
          <w:color w:val="2B211D"/>
          <w:sz w:val="24"/>
        </w:rPr>
        <w:t>Preservation of Cultural Heritage: Promotes traditional Indian hand-embroidery techniques (Zardozi, Aari, Resham) to digitally native generations.</w:t>
      </w:r>
    </w:p>
    <w:p>
      <w:pPr>
        <w:pStyle w:val="ListBullet"/>
        <w:spacing w:line="276" w:lineRule="auto" w:after="80"/>
        <w:jc w:val="both"/>
      </w:pPr>
      <w:r>
        <w:rPr>
          <w:rFonts w:ascii="Times New Roman" w:hAnsi="Times New Roman"/>
          <w:color w:val="2B211D"/>
          <w:sz w:val="24"/>
        </w:rPr>
        <w:t>Scalable Micro-Atelier Architecture: Provides a scalable technological foundation capable of expanding into multi-branch boutique networks and global made-to-measure orders.</w:t>
      </w:r>
    </w:p>
    <w:p>
      <w:r>
        <w:br w:type="page"/>
      </w:r>
    </w:p>
    <w:p>
      <w:pPr>
        <w:spacing w:before="360" w:after="280"/>
        <w:jc w:val="center"/>
      </w:pPr>
      <w:r>
        <w:rPr>
          <w:rFonts w:ascii="Times New Roman" w:hAnsi="Times New Roman"/>
          <w:b/>
          <w:color w:val="5C1A21"/>
          <w:sz w:val="32"/>
        </w:rPr>
        <w:t>CHAPTER 2. REQUIREMENT SPECIFICATION</w:t>
      </w:r>
    </w:p>
    <w:p>
      <w:pPr>
        <w:spacing w:before="280" w:after="120"/>
        <w:jc w:val="left"/>
      </w:pPr>
      <w:r>
        <w:rPr>
          <w:rFonts w:ascii="Times New Roman" w:hAnsi="Times New Roman"/>
          <w:b/>
          <w:color w:val="5C1A21"/>
          <w:sz w:val="26"/>
        </w:rPr>
        <w:t>2.1 Introduction</w:t>
      </w:r>
    </w:p>
    <w:p>
      <w:pPr>
        <w:spacing w:line="276" w:lineRule="auto" w:after="120"/>
        <w:jc w:val="both"/>
      </w:pPr>
      <w:r>
        <w:rPr>
          <w:rFonts w:ascii="Times New Roman" w:hAnsi="Times New Roman"/>
          <w:i w:val="0"/>
          <w:color w:val="2B211D"/>
          <w:sz w:val="24"/>
        </w:rPr>
        <w:t>Requirement specification forms the indispensable analytical bedrock upon which reliable software systems are engineered. In developing the M.S Fashion bespoke platform, rigorous requirements analysis was conducted to establish clear functional boundaries, system performance parameters, hardware prerequisites, and operational constraints. Defining these specifications prevents design ambiguity, ensures architectural traceability, and guarantees that the resulting application satisfies the high-stakes requirements of both discerning couture clients and atelier master tailors.</w:t>
      </w:r>
    </w:p>
    <w:p>
      <w:pPr>
        <w:spacing w:before="280" w:after="120"/>
        <w:jc w:val="left"/>
      </w:pPr>
      <w:r>
        <w:rPr>
          <w:rFonts w:ascii="Times New Roman" w:hAnsi="Times New Roman"/>
          <w:b/>
          <w:color w:val="5C1A21"/>
          <w:sz w:val="26"/>
        </w:rPr>
        <w:t>2.2 System Environment</w:t>
      </w:r>
    </w:p>
    <w:p>
      <w:pPr>
        <w:spacing w:line="276" w:lineRule="auto" w:after="120"/>
        <w:jc w:val="both"/>
      </w:pPr>
      <w:r>
        <w:rPr>
          <w:rFonts w:ascii="Times New Roman" w:hAnsi="Times New Roman"/>
          <w:i w:val="0"/>
          <w:color w:val="2B211D"/>
          <w:sz w:val="24"/>
        </w:rPr>
        <w:t>The M.S Fashion platform is engineered as a modern, decoupled three-tier web application architecture consisting of the following runtime layers:</w:t>
      </w:r>
    </w:p>
    <w:p>
      <w:pPr>
        <w:pStyle w:val="ListBullet"/>
        <w:spacing w:line="276" w:lineRule="auto" w:after="80"/>
        <w:jc w:val="both"/>
      </w:pPr>
      <w:r>
        <w:rPr>
          <w:rFonts w:ascii="Times New Roman" w:hAnsi="Times New Roman"/>
          <w:color w:val="2B211D"/>
          <w:sz w:val="24"/>
        </w:rPr>
        <w:t>Presentation Layer (Client-Side): Single Page Application (SPA) constructed in React.js and compiled via Vite. Styled with Tailwind CSS utility classes, utilizing responsive Flexbox and Grid layouts optimized for high-density mobile screens and 4K desktop displays.</w:t>
      </w:r>
    </w:p>
    <w:p>
      <w:pPr>
        <w:pStyle w:val="ListBullet"/>
        <w:spacing w:line="276" w:lineRule="auto" w:after="80"/>
        <w:jc w:val="both"/>
      </w:pPr>
      <w:r>
        <w:rPr>
          <w:rFonts w:ascii="Times New Roman" w:hAnsi="Times New Roman"/>
          <w:color w:val="2B211D"/>
          <w:sz w:val="24"/>
        </w:rPr>
        <w:t>Application Logic Layer (Server-Side): Asynchronous RESTful API backend engineered in Node.js utilizing the Express.js framework. Manages API routing, lead validation, file uploads via Multer, email OTP dispatching via Nodemailer, and dynamic catalog persistence.</w:t>
      </w:r>
    </w:p>
    <w:p>
      <w:pPr>
        <w:pStyle w:val="ListBullet"/>
        <w:spacing w:line="276" w:lineRule="auto" w:after="80"/>
        <w:jc w:val="both"/>
      </w:pPr>
      <w:r>
        <w:rPr>
          <w:rFonts w:ascii="Times New Roman" w:hAnsi="Times New Roman"/>
          <w:color w:val="2B211D"/>
          <w:sz w:val="24"/>
        </w:rPr>
        <w:t>Data Persistence &amp; Service Layer: Persistent document storage powered by MongoDB (with dynamic JSON fail-safe mechanisms for offline development resilience). External cloud mail transport configured through Google Gmail SMTP services and WhatsApp Click-to-Chat URI protocols.</w:t>
      </w:r>
    </w:p>
    <w:p>
      <w:pPr>
        <w:spacing w:before="280" w:after="120"/>
        <w:jc w:val="left"/>
      </w:pPr>
      <w:r>
        <w:rPr>
          <w:rFonts w:ascii="Times New Roman" w:hAnsi="Times New Roman"/>
          <w:b/>
          <w:color w:val="5C1A21"/>
          <w:sz w:val="26"/>
        </w:rPr>
        <w:t>2.3 Software Requirements</w:t>
      </w:r>
    </w:p>
    <w:p>
      <w:pPr>
        <w:spacing w:line="276" w:lineRule="auto" w:after="120"/>
        <w:jc w:val="both"/>
      </w:pPr>
      <w:r>
        <w:rPr>
          <w:rFonts w:ascii="Times New Roman" w:hAnsi="Times New Roman"/>
          <w:i w:val="0"/>
          <w:color w:val="2B211D"/>
          <w:sz w:val="24"/>
        </w:rPr>
        <w:t>The software components utilized during the engineering, compilation, testing, and execution of the platform comprise:</w:t>
      </w:r>
    </w:p>
    <w:p>
      <w:pPr>
        <w:pStyle w:val="ListBullet"/>
        <w:spacing w:line="276" w:lineRule="auto" w:after="80"/>
        <w:jc w:val="both"/>
      </w:pPr>
      <w:r>
        <w:rPr>
          <w:rFonts w:ascii="Times New Roman" w:hAnsi="Times New Roman"/>
          <w:color w:val="2B211D"/>
          <w:sz w:val="24"/>
        </w:rPr>
        <w:t>Operating System: Microsoft Windows 10/11 Professional (64-bit architecture) and cross-platform POSIX compatibility.</w:t>
      </w:r>
    </w:p>
    <w:p>
      <w:pPr>
        <w:pStyle w:val="ListBullet"/>
        <w:spacing w:line="276" w:lineRule="auto" w:after="80"/>
        <w:jc w:val="both"/>
      </w:pPr>
      <w:r>
        <w:rPr>
          <w:rFonts w:ascii="Times New Roman" w:hAnsi="Times New Roman"/>
          <w:color w:val="2B211D"/>
          <w:sz w:val="24"/>
        </w:rPr>
        <w:t>Integrated Development Environment (IDE): Visual Studio Code (v1.90+) equipped with ES7+ React snippets, Tailwind CSS IntelliSense, and Prettier code formatting engines.</w:t>
      </w:r>
    </w:p>
    <w:p>
      <w:pPr>
        <w:pStyle w:val="ListBullet"/>
        <w:spacing w:line="276" w:lineRule="auto" w:after="80"/>
        <w:jc w:val="both"/>
      </w:pPr>
      <w:r>
        <w:rPr>
          <w:rFonts w:ascii="Times New Roman" w:hAnsi="Times New Roman"/>
          <w:color w:val="2B211D"/>
          <w:sz w:val="24"/>
        </w:rPr>
        <w:t>Client Frontend Framework: React.js (v18.3.1), React Router DOM (v6.28.1), Lucide React (v0.475.0) vector iconography.</w:t>
      </w:r>
    </w:p>
    <w:p>
      <w:pPr>
        <w:pStyle w:val="ListBullet"/>
        <w:spacing w:line="276" w:lineRule="auto" w:after="80"/>
        <w:jc w:val="both"/>
      </w:pPr>
      <w:r>
        <w:rPr>
          <w:rFonts w:ascii="Times New Roman" w:hAnsi="Times New Roman"/>
          <w:color w:val="2B211D"/>
          <w:sz w:val="24"/>
        </w:rPr>
        <w:t>Styling Engine: Tailwind CSS (v3.4.17), PostCSS (v8.4.49), and Autoprefixer (v10.4.20).</w:t>
      </w:r>
    </w:p>
    <w:p>
      <w:pPr>
        <w:pStyle w:val="ListBullet"/>
        <w:spacing w:line="276" w:lineRule="auto" w:after="80"/>
        <w:jc w:val="both"/>
      </w:pPr>
      <w:r>
        <w:rPr>
          <w:rFonts w:ascii="Times New Roman" w:hAnsi="Times New Roman"/>
          <w:color w:val="2B211D"/>
          <w:sz w:val="24"/>
        </w:rPr>
        <w:t>Frontend Build Tool &amp; Bundler: Vite (v6.1.0) with Hot Module Replacement (HMR) and Rollup production minification.</w:t>
      </w:r>
    </w:p>
    <w:p>
      <w:pPr>
        <w:pStyle w:val="ListBullet"/>
        <w:spacing w:line="276" w:lineRule="auto" w:after="80"/>
        <w:jc w:val="both"/>
      </w:pPr>
      <w:r>
        <w:rPr>
          <w:rFonts w:ascii="Times New Roman" w:hAnsi="Times New Roman"/>
          <w:color w:val="2B211D"/>
          <w:sz w:val="24"/>
        </w:rPr>
        <w:t>Server-Side Runtime: Node.js (v20+ LTS engine) executing asynchronous server-side JavaScript.</w:t>
      </w:r>
    </w:p>
    <w:p>
      <w:pPr>
        <w:pStyle w:val="ListBullet"/>
        <w:spacing w:line="276" w:lineRule="auto" w:after="80"/>
        <w:jc w:val="both"/>
      </w:pPr>
      <w:r>
        <w:rPr>
          <w:rFonts w:ascii="Times New Roman" w:hAnsi="Times New Roman"/>
          <w:color w:val="2B211D"/>
          <w:sz w:val="24"/>
        </w:rPr>
        <w:t>Backend Web Framework: Express.js (v4.19+) providing HTTP request handling, middleware pipelines, and CORS headers.</w:t>
      </w:r>
    </w:p>
    <w:p>
      <w:pPr>
        <w:pStyle w:val="ListBullet"/>
        <w:spacing w:line="276" w:lineRule="auto" w:after="80"/>
        <w:jc w:val="both"/>
      </w:pPr>
      <w:r>
        <w:rPr>
          <w:rFonts w:ascii="Times New Roman" w:hAnsi="Times New Roman"/>
          <w:color w:val="2B211D"/>
          <w:sz w:val="24"/>
        </w:rPr>
        <w:t>Database Management System: MongoDB (v7.0+) Community Edition utilizing Mongoose (v8.0+) Object Data Modeling (ODM).</w:t>
      </w:r>
    </w:p>
    <w:p>
      <w:pPr>
        <w:pStyle w:val="ListBullet"/>
        <w:spacing w:line="276" w:lineRule="auto" w:after="80"/>
        <w:jc w:val="both"/>
      </w:pPr>
      <w:r>
        <w:rPr>
          <w:rFonts w:ascii="Times New Roman" w:hAnsi="Times New Roman"/>
          <w:color w:val="2B211D"/>
          <w:sz w:val="24"/>
        </w:rPr>
        <w:t>Mail Transport Protocol: Nodemailer (v6.9+) integrated with Google OAuth / 16-Digit Application Password SMTP credentials.</w:t>
      </w:r>
    </w:p>
    <w:p>
      <w:pPr>
        <w:pStyle w:val="ListBullet"/>
        <w:spacing w:line="276" w:lineRule="auto" w:after="80"/>
        <w:jc w:val="both"/>
      </w:pPr>
      <w:r>
        <w:rPr>
          <w:rFonts w:ascii="Times New Roman" w:hAnsi="Times New Roman"/>
          <w:color w:val="2B211D"/>
          <w:sz w:val="24"/>
        </w:rPr>
        <w:t>HTTP Client: Axios (v1.7.9) supporting interceptors and asynchronous Promise pipelines.</w:t>
      </w:r>
    </w:p>
    <w:p>
      <w:pPr>
        <w:pStyle w:val="ListBullet"/>
        <w:spacing w:line="276" w:lineRule="auto" w:after="80"/>
        <w:jc w:val="both"/>
      </w:pPr>
      <w:r>
        <w:rPr>
          <w:rFonts w:ascii="Times New Roman" w:hAnsi="Times New Roman"/>
          <w:color w:val="2B211D"/>
          <w:sz w:val="24"/>
        </w:rPr>
        <w:t>API Testing Suite: Postman (v11+) for REST endpoint verification, header validation, and payload stress analysis.</w:t>
      </w:r>
    </w:p>
    <w:p>
      <w:pPr>
        <w:pStyle w:val="ListBullet"/>
        <w:spacing w:line="276" w:lineRule="auto" w:after="80"/>
        <w:jc w:val="both"/>
      </w:pPr>
      <w:r>
        <w:rPr>
          <w:rFonts w:ascii="Times New Roman" w:hAnsi="Times New Roman"/>
          <w:color w:val="2B211D"/>
          <w:sz w:val="24"/>
        </w:rPr>
        <w:t>Version Control: Git (v2.44+) and GitHub for branch management, commit histories, and distributed backup.</w:t>
      </w:r>
    </w:p>
    <w:p>
      <w:pPr>
        <w:spacing w:before="280" w:after="120"/>
        <w:jc w:val="left"/>
      </w:pPr>
      <w:r>
        <w:rPr>
          <w:rFonts w:ascii="Times New Roman" w:hAnsi="Times New Roman"/>
          <w:b/>
          <w:color w:val="5C1A21"/>
          <w:sz w:val="26"/>
        </w:rPr>
        <w:t>2.4 Hardware Requirements</w:t>
      </w:r>
    </w:p>
    <w:p>
      <w:pPr>
        <w:spacing w:line="276" w:lineRule="auto" w:after="120"/>
        <w:jc w:val="both"/>
      </w:pPr>
      <w:r>
        <w:rPr>
          <w:rFonts w:ascii="Times New Roman" w:hAnsi="Times New Roman"/>
          <w:i w:val="0"/>
          <w:color w:val="2B211D"/>
          <w:sz w:val="24"/>
        </w:rPr>
        <w:t>The recommended and minimum hardware specifications required for development, hosting, and client access are as follows:</w:t>
      </w:r>
    </w:p>
    <w:p>
      <w:pPr>
        <w:pStyle w:val="ListBullet"/>
        <w:spacing w:line="276" w:lineRule="auto" w:after="80"/>
        <w:jc w:val="both"/>
      </w:pPr>
      <w:r>
        <w:rPr>
          <w:rFonts w:ascii="Times New Roman" w:hAnsi="Times New Roman"/>
          <w:color w:val="2B211D"/>
          <w:sz w:val="24"/>
        </w:rPr>
        <w:t>Development Workstation (Server / Compilation):</w:t>
      </w:r>
    </w:p>
    <w:p>
      <w:pPr>
        <w:spacing w:line="276" w:lineRule="auto" w:after="120"/>
        <w:jc w:val="both"/>
      </w:pPr>
      <w:r>
        <w:rPr>
          <w:rFonts w:ascii="Times New Roman" w:hAnsi="Times New Roman"/>
          <w:i w:val="0"/>
          <w:color w:val="2B211D"/>
          <w:sz w:val="24"/>
        </w:rPr>
        <w:t>• Central Processing Unit (CPU): Intel Core i5 (8th Generation or higher) / AMD Ryzen 5 quad-core processor (2.5 GHz+).</w:t>
      </w:r>
    </w:p>
    <w:p>
      <w:pPr>
        <w:spacing w:line="276" w:lineRule="auto" w:after="120"/>
        <w:jc w:val="both"/>
      </w:pPr>
      <w:r>
        <w:rPr>
          <w:rFonts w:ascii="Times New Roman" w:hAnsi="Times New Roman"/>
          <w:i w:val="0"/>
          <w:color w:val="2B211D"/>
          <w:sz w:val="24"/>
        </w:rPr>
        <w:t>• System Memory (RAM): Minimum 8 GB DDR4 RAM (16 GB strongly recommended for concurrent Node.js runtime and Vite dev server compilation).</w:t>
      </w:r>
    </w:p>
    <w:p>
      <w:pPr>
        <w:spacing w:line="276" w:lineRule="auto" w:after="120"/>
        <w:jc w:val="both"/>
      </w:pPr>
      <w:r>
        <w:rPr>
          <w:rFonts w:ascii="Times New Roman" w:hAnsi="Times New Roman"/>
          <w:i w:val="0"/>
          <w:color w:val="2B211D"/>
          <w:sz w:val="24"/>
        </w:rPr>
        <w:t>• Persistent Storage: Minimum 256 GB Solid State Drive (SSD) with at least 10 GB unallocated storage for media assets and repository caches.</w:t>
      </w:r>
    </w:p>
    <w:p>
      <w:pPr>
        <w:spacing w:line="276" w:lineRule="auto" w:after="120"/>
        <w:jc w:val="both"/>
      </w:pPr>
      <w:r>
        <w:rPr>
          <w:rFonts w:ascii="Times New Roman" w:hAnsi="Times New Roman"/>
          <w:i w:val="0"/>
          <w:color w:val="2B211D"/>
          <w:sz w:val="24"/>
        </w:rPr>
        <w:t>• Network Interface: Broadband Ethernet / 802.11ac Wi-Fi connection with minimum 10 Mbps upstream/downstream bandwidth.</w:t>
      </w:r>
    </w:p>
    <w:p>
      <w:pPr>
        <w:spacing w:line="276" w:lineRule="auto" w:after="120"/>
        <w:jc w:val="both"/>
      </w:pPr>
      <w:r>
        <w:rPr>
          <w:rFonts w:ascii="Times New Roman" w:hAnsi="Times New Roman"/>
          <w:i w:val="0"/>
          <w:color w:val="2B211D"/>
          <w:sz w:val="24"/>
        </w:rPr>
        <w:t>• Display Monitor: Full HD 1920 × 1080 resolution display with true-color sRGB calibration for visual zoom calibration testing.</w:t>
      </w:r>
    </w:p>
    <w:p>
      <w:pPr>
        <w:pStyle w:val="ListBullet"/>
        <w:spacing w:line="276" w:lineRule="auto" w:after="80"/>
        <w:jc w:val="both"/>
      </w:pPr>
      <w:r>
        <w:rPr>
          <w:rFonts w:ascii="Times New Roman" w:hAnsi="Times New Roman"/>
          <w:color w:val="2B211D"/>
          <w:sz w:val="24"/>
        </w:rPr>
        <w:t>Client End-User Devices:</w:t>
      </w:r>
    </w:p>
    <w:p>
      <w:pPr>
        <w:spacing w:line="276" w:lineRule="auto" w:after="120"/>
        <w:jc w:val="both"/>
      </w:pPr>
      <w:r>
        <w:rPr>
          <w:rFonts w:ascii="Times New Roman" w:hAnsi="Times New Roman"/>
          <w:i w:val="0"/>
          <w:color w:val="2B211D"/>
          <w:sz w:val="24"/>
        </w:rPr>
        <w:t>• Modern smartphone (Android 10+ / iOS 14+) with Chrome, Safari, or Edge browser supporting CSS3 transforms and touch gestures.</w:t>
      </w:r>
    </w:p>
    <w:p>
      <w:pPr>
        <w:spacing w:line="276" w:lineRule="auto" w:after="120"/>
        <w:jc w:val="both"/>
      </w:pPr>
      <w:r>
        <w:rPr>
          <w:rFonts w:ascii="Times New Roman" w:hAnsi="Times New Roman"/>
          <w:i w:val="0"/>
          <w:color w:val="2B211D"/>
          <w:sz w:val="24"/>
        </w:rPr>
        <w:t>• Desktop / Laptop computer with modern evergreen web browser and minimum 4 GB RAM.</w:t>
      </w:r>
    </w:p>
    <w:p>
      <w:pPr>
        <w:spacing w:before="280" w:after="120"/>
        <w:jc w:val="left"/>
      </w:pPr>
      <w:r>
        <w:rPr>
          <w:rFonts w:ascii="Times New Roman" w:hAnsi="Times New Roman"/>
          <w:b/>
          <w:color w:val="5C1A21"/>
          <w:sz w:val="26"/>
        </w:rPr>
        <w:t>2.5 Methodology</w:t>
      </w:r>
    </w:p>
    <w:p>
      <w:pPr>
        <w:spacing w:line="276" w:lineRule="auto" w:after="120"/>
        <w:jc w:val="both"/>
      </w:pPr>
      <w:r>
        <w:rPr>
          <w:rFonts w:ascii="Times New Roman" w:hAnsi="Times New Roman"/>
          <w:i w:val="0"/>
          <w:color w:val="2B211D"/>
          <w:sz w:val="24"/>
        </w:rPr>
        <w:t>Software engineering methodology governs the conceptual lifecycle and iterative progression of an application. Traditional rigid methodologies, such as the pure Waterfall Model, enforce strictly linear execution where testing occurs only after total completion. In high-fashion e-commerce platforms featuring interactive visual calibrators, OTP mailers, and AI components, requirements inevitably evolve as usability testing reveals user friction. Consequently, the **Spiral Model** was selected as the optimal software development lifecycle (SDLC) methodology for M.S Fashion.</w:t>
      </w:r>
    </w:p>
    <w:p>
      <w:pPr>
        <w:spacing w:before="280" w:after="120"/>
        <w:jc w:val="left"/>
      </w:pPr>
      <w:r>
        <w:rPr>
          <w:rFonts w:ascii="Times New Roman" w:hAnsi="Times New Roman"/>
          <w:b/>
          <w:color w:val="5C1A21"/>
          <w:sz w:val="26"/>
        </w:rPr>
        <w:t>2.6 Spiral Model</w:t>
      </w:r>
    </w:p>
    <w:p>
      <w:pPr>
        <w:spacing w:line="276" w:lineRule="auto" w:after="120"/>
        <w:jc w:val="both"/>
      </w:pPr>
      <w:r>
        <w:rPr>
          <w:rFonts w:ascii="Times New Roman" w:hAnsi="Times New Roman"/>
          <w:i w:val="0"/>
          <w:color w:val="2B211D"/>
          <w:sz w:val="24"/>
        </w:rPr>
        <w:t>First formulated by Barry Boehm, the Spiral Model combines the systematic, phased structure of the Waterfall model with the exploratory, iterative nature of rapid prototyping. It places paramount emphasis on **Risk Analysis** at every evolutionary cycle. The development journey progresses through four continuous quadrants represented in repeated spiral iterations:</w:t>
      </w:r>
    </w:p>
    <w:p>
      <w:pPr>
        <w:pStyle w:val="ListBullet"/>
        <w:spacing w:line="276" w:lineRule="auto" w:after="80"/>
        <w:jc w:val="both"/>
      </w:pPr>
      <w:r>
        <w:rPr>
          <w:rFonts w:ascii="Times New Roman" w:hAnsi="Times New Roman"/>
          <w:color w:val="2B211D"/>
          <w:sz w:val="24"/>
        </w:rPr>
        <w:t>Quadrant 1: Planning – Defining functional milestones, catalog architectures, accessory taxonomy, and administrative constraints.</w:t>
      </w:r>
    </w:p>
    <w:p>
      <w:pPr>
        <w:pStyle w:val="ListBullet"/>
        <w:spacing w:line="276" w:lineRule="auto" w:after="80"/>
        <w:jc w:val="both"/>
      </w:pPr>
      <w:r>
        <w:rPr>
          <w:rFonts w:ascii="Times New Roman" w:hAnsi="Times New Roman"/>
          <w:color w:val="2B211D"/>
          <w:sz w:val="24"/>
        </w:rPr>
        <w:t>Quadrant 2: Risk Analysis – Identifying technical and business risks, such as high-ticket checkout friction, OS share dialog conflicts on Windows, and email spam vulnerabilities.</w:t>
      </w:r>
    </w:p>
    <w:p>
      <w:pPr>
        <w:pStyle w:val="ListBullet"/>
        <w:spacing w:line="276" w:lineRule="auto" w:after="80"/>
        <w:jc w:val="both"/>
      </w:pPr>
      <w:r>
        <w:rPr>
          <w:rFonts w:ascii="Times New Roman" w:hAnsi="Times New Roman"/>
          <w:color w:val="2B211D"/>
          <w:sz w:val="24"/>
        </w:rPr>
        <w:t>Quadrant 3: Engineering &amp; Coding – Developing React components, Tailwind styling, Express REST routes, MongoDB schemas, and AI knowledge engines.</w:t>
      </w:r>
    </w:p>
    <w:p>
      <w:pPr>
        <w:pStyle w:val="ListBullet"/>
        <w:spacing w:line="276" w:lineRule="auto" w:after="80"/>
        <w:jc w:val="both"/>
      </w:pPr>
      <w:r>
        <w:rPr>
          <w:rFonts w:ascii="Times New Roman" w:hAnsi="Times New Roman"/>
          <w:color w:val="2B211D"/>
          <w:sz w:val="24"/>
        </w:rPr>
        <w:t>Quadrant 4: Evaluation &amp; Testing – Client testing, Master Tailor feedback collection, build compilation verification, and refinement planning.</w:t>
      </w:r>
    </w:p>
    <w:p>
      <w:pPr>
        <w:spacing w:before="160" w:after="80"/>
        <w:jc w:val="center"/>
      </w:pPr>
      <w:r>
        <w:drawing>
          <wp:inline xmlns:a="http://schemas.openxmlformats.org/drawingml/2006/main" xmlns:pic="http://schemas.openxmlformats.org/drawingml/2006/picture">
            <wp:extent cx="5303520" cy="3960857"/>
            <wp:docPr id="4" name="Picture 4"/>
            <wp:cNvGraphicFramePr>
              <a:graphicFrameLocks noChangeAspect="1"/>
            </wp:cNvGraphicFramePr>
            <a:graphic>
              <a:graphicData uri="http://schemas.openxmlformats.org/drawingml/2006/picture">
                <pic:pic>
                  <pic:nvPicPr>
                    <pic:cNvPr id="0" name="diagram_spiral_model.png"/>
                    <pic:cNvPicPr/>
                  </pic:nvPicPr>
                  <pic:blipFill>
                    <a:blip r:embed="rId12"/>
                    <a:stretch>
                      <a:fillRect/>
                    </a:stretch>
                  </pic:blipFill>
                  <pic:spPr>
                    <a:xfrm>
                      <a:off x="0" y="0"/>
                      <a:ext cx="5303520" cy="3960857"/>
                    </a:xfrm>
                    <a:prstGeom prst="rect"/>
                  </pic:spPr>
                </pic:pic>
              </a:graphicData>
            </a:graphic>
          </wp:inline>
        </w:drawing>
      </w:r>
    </w:p>
    <w:p>
      <w:pPr>
        <w:spacing w:before="40" w:after="240"/>
        <w:jc w:val="center"/>
      </w:pPr>
      <w:r>
        <w:rPr>
          <w:rFonts w:ascii="Times New Roman" w:hAnsi="Times New Roman"/>
          <w:b/>
          <w:i/>
          <w:color w:val="5C1A21"/>
          <w:sz w:val="20"/>
        </w:rPr>
        <w:t>Figure 2.1: Spiral Model Iterative Development Methodology for M.S Fashion</w:t>
      </w:r>
    </w:p>
    <w:p>
      <w:pPr>
        <w:spacing w:before="200" w:after="80"/>
      </w:pPr>
      <w:r>
        <w:rPr>
          <w:rFonts w:ascii="Times New Roman" w:hAnsi="Times New Roman"/>
          <w:b/>
          <w:i/>
          <w:color w:val="2B211D"/>
          <w:sz w:val="24"/>
        </w:rPr>
        <w:t>Why Spiral Model for M.S Fashion?</w:t>
      </w:r>
    </w:p>
    <w:p>
      <w:pPr>
        <w:spacing w:line="276" w:lineRule="auto" w:after="120"/>
        <w:jc w:val="both"/>
      </w:pPr>
      <w:r>
        <w:rPr>
          <w:rFonts w:ascii="Times New Roman" w:hAnsi="Times New Roman"/>
          <w:i w:val="0"/>
          <w:color w:val="2B211D"/>
          <w:sz w:val="24"/>
        </w:rPr>
        <w:t>The selection of the Spiral Model directly resolved critical engineering uncertainties during platform development:</w:t>
      </w:r>
    </w:p>
    <w:p>
      <w:pPr>
        <w:pStyle w:val="ListBullet"/>
        <w:spacing w:line="276" w:lineRule="auto" w:after="80"/>
        <w:jc w:val="both"/>
      </w:pPr>
      <w:r>
        <w:rPr>
          <w:rFonts w:ascii="Times New Roman" w:hAnsi="Times New Roman"/>
          <w:color w:val="2B211D"/>
          <w:sz w:val="24"/>
        </w:rPr>
        <w:t>Resolution of High-Ticket Payment Conflict: In early iterations, a standard online payment gateway was evaluated. Risk analysis revealed that luxury bespoke garments cannot be paid 100% upfront due to trial fitting requirements and high MDR bank fees. The spiral allowed us to pivot risk-free to an O2O consultation and WhatsApp booking funnel.</w:t>
      </w:r>
    </w:p>
    <w:p>
      <w:pPr>
        <w:pStyle w:val="ListBullet"/>
        <w:spacing w:line="276" w:lineRule="auto" w:after="80"/>
        <w:jc w:val="both"/>
      </w:pPr>
      <w:r>
        <w:rPr>
          <w:rFonts w:ascii="Times New Roman" w:hAnsi="Times New Roman"/>
          <w:color w:val="2B211D"/>
          <w:sz w:val="24"/>
        </w:rPr>
        <w:t>Elimination of OS Share Dialog Regression: During mobile/desktop share testing, native Web Share APIs triggered intrusive Windows OS dialogs (Phone Link, Paint). The iterative evaluation phase enabled us to catch and eradicate this bug, replacing it with direct wa.me routing.</w:t>
      </w:r>
    </w:p>
    <w:p>
      <w:pPr>
        <w:pStyle w:val="ListBullet"/>
        <w:spacing w:line="276" w:lineRule="auto" w:after="80"/>
        <w:jc w:val="both"/>
      </w:pPr>
      <w:r>
        <w:rPr>
          <w:rFonts w:ascii="Times New Roman" w:hAnsi="Times New Roman"/>
          <w:color w:val="2B211D"/>
          <w:sz w:val="24"/>
        </w:rPr>
        <w:t>Progressive Addition of Royal AI Stylist: The chatbot was seamlessly conceptualized, prototyped, and integrated into later spirals without disrupting existing catalog routing.</w:t>
      </w:r>
    </w:p>
    <w:p>
      <w:r>
        <w:br w:type="page"/>
      </w:r>
    </w:p>
    <w:p>
      <w:pPr>
        <w:spacing w:before="360" w:after="280"/>
        <w:jc w:val="center"/>
      </w:pPr>
      <w:r>
        <w:rPr>
          <w:rFonts w:ascii="Times New Roman" w:hAnsi="Times New Roman"/>
          <w:b/>
          <w:color w:val="5C1A21"/>
          <w:sz w:val="32"/>
        </w:rPr>
        <w:t>CHAPTER 3. SYSTEM ANALYSIS</w:t>
      </w:r>
    </w:p>
    <w:p>
      <w:pPr>
        <w:spacing w:before="280" w:after="120"/>
        <w:jc w:val="left"/>
      </w:pPr>
      <w:r>
        <w:rPr>
          <w:rFonts w:ascii="Times New Roman" w:hAnsi="Times New Roman"/>
          <w:b/>
          <w:color w:val="5C1A21"/>
          <w:sz w:val="26"/>
        </w:rPr>
        <w:t>3.1 System Analysis</w:t>
      </w:r>
    </w:p>
    <w:p>
      <w:pPr>
        <w:spacing w:line="276" w:lineRule="auto" w:after="120"/>
        <w:jc w:val="both"/>
      </w:pPr>
      <w:r>
        <w:rPr>
          <w:rFonts w:ascii="Times New Roman" w:hAnsi="Times New Roman"/>
          <w:i w:val="0"/>
          <w:color w:val="2B211D"/>
          <w:sz w:val="24"/>
        </w:rPr>
        <w:t>System analysis involves the rigorous, methodical investigation of an existing operational landscape to identify core bottlenecks, structural inefficiencies, and functional shortcomings, followed by the systematic synthesis of an improved digital alternative. In the domain of bespoke ethnic menswear, system analysis requires scrutinizing both traditional brick-and-mortar tailor operations and generic commercial e-commerce platforms to identify why both fail to satisfy modern luxury patrons.</w:t>
      </w:r>
    </w:p>
    <w:p>
      <w:pPr>
        <w:spacing w:before="280" w:after="120"/>
        <w:jc w:val="left"/>
      </w:pPr>
      <w:r>
        <w:rPr>
          <w:rFonts w:ascii="Times New Roman" w:hAnsi="Times New Roman"/>
          <w:b/>
          <w:color w:val="5C1A21"/>
          <w:sz w:val="26"/>
        </w:rPr>
        <w:t>3.2 Analysis of Existing System</w:t>
      </w:r>
    </w:p>
    <w:p>
      <w:pPr>
        <w:spacing w:line="276" w:lineRule="auto" w:after="120"/>
        <w:jc w:val="both"/>
      </w:pPr>
      <w:r>
        <w:rPr>
          <w:rFonts w:ascii="Times New Roman" w:hAnsi="Times New Roman"/>
          <w:i w:val="0"/>
          <w:color w:val="2B211D"/>
          <w:sz w:val="24"/>
        </w:rPr>
        <w:t>Prior to the development of the M.S Fashion platform, bespoke clients and boutique owners relied upon a combination of physical store visits, unorganized phone consultations, handwritten paper measurement registers, and mass e-commerce marketplaces. Detailed analysis revealed the following systemic deficiencies in the existing paradigm:</w:t>
      </w:r>
    </w:p>
    <w:p>
      <w:pPr>
        <w:pStyle w:val="ListBullet"/>
        <w:spacing w:line="276" w:lineRule="auto" w:after="80"/>
        <w:jc w:val="both"/>
      </w:pPr>
      <w:r>
        <w:rPr>
          <w:rFonts w:ascii="Times New Roman" w:hAnsi="Times New Roman"/>
          <w:color w:val="2B211D"/>
          <w:sz w:val="24"/>
        </w:rPr>
        <w:t>Physical Travel Burden for Initial Exploration: Patrons must spend hours traveling through congested urban centers merely to view fabric samples or understand starting price ranges, creating high entry friction.</w:t>
      </w:r>
    </w:p>
    <w:p>
      <w:pPr>
        <w:pStyle w:val="ListBullet"/>
        <w:spacing w:line="276" w:lineRule="auto" w:after="80"/>
        <w:jc w:val="both"/>
      </w:pPr>
      <w:r>
        <w:rPr>
          <w:rFonts w:ascii="Times New Roman" w:hAnsi="Times New Roman"/>
          <w:color w:val="2B211D"/>
          <w:sz w:val="24"/>
        </w:rPr>
        <w:t>Fragile Paper-Based Measurement Registers: Client body measurements (chest, bicep, waist, armhole, shoulder slope) are recorded in physical paper diaries. These registers are vulnerable to physical damage, misplacement, and handwriting illegibility, causing tailoring errors.</w:t>
      </w:r>
    </w:p>
    <w:p>
      <w:pPr>
        <w:pStyle w:val="ListBullet"/>
        <w:spacing w:line="276" w:lineRule="auto" w:after="80"/>
        <w:jc w:val="both"/>
      </w:pPr>
      <w:r>
        <w:rPr>
          <w:rFonts w:ascii="Times New Roman" w:hAnsi="Times New Roman"/>
          <w:color w:val="2B211D"/>
          <w:sz w:val="24"/>
        </w:rPr>
        <w:t>Opaque Pricing and Surging Hidden Costs: In traditional stores, accessories (Safa, Mojdi, Mala, Brooch) are priced ad-hoc during final billing. Clients often experience sticker shock when accessory add-ons unexpectedly inflate the final cost by 30% to 50%.</w:t>
      </w:r>
    </w:p>
    <w:p>
      <w:pPr>
        <w:pStyle w:val="ListBullet"/>
        <w:spacing w:line="276" w:lineRule="auto" w:after="80"/>
        <w:jc w:val="both"/>
      </w:pPr>
      <w:r>
        <w:rPr>
          <w:rFonts w:ascii="Times New Roman" w:hAnsi="Times New Roman"/>
          <w:color w:val="2B211D"/>
          <w:sz w:val="24"/>
        </w:rPr>
        <w:t>Generic E-Commerce Cart Failure: Platforms like Amazon or Myntra enforce rigid 'Add to Cart' buttons with standard S/M/L dropdowns. Purchasing a ₹75,000 groom sherwani without trial fittings leads to inevitable returns, disputes, and ruined wedding schedules.</w:t>
      </w:r>
    </w:p>
    <w:p>
      <w:pPr>
        <w:pStyle w:val="ListBullet"/>
        <w:spacing w:line="276" w:lineRule="auto" w:after="80"/>
        <w:jc w:val="both"/>
      </w:pPr>
      <w:r>
        <w:rPr>
          <w:rFonts w:ascii="Times New Roman" w:hAnsi="Times New Roman"/>
          <w:color w:val="2B211D"/>
          <w:sz w:val="24"/>
        </w:rPr>
        <w:t>Inundation of Spam &amp; Fake Enquiries: Publicly listed telephone numbers receive continuous unsolicited calls and uncommitted inquiries, consuming hours of the master craftsman's precious cutting time.</w:t>
      </w:r>
    </w:p>
    <w:p>
      <w:pPr>
        <w:pStyle w:val="ListBullet"/>
        <w:spacing w:line="276" w:lineRule="auto" w:after="80"/>
        <w:jc w:val="both"/>
      </w:pPr>
      <w:r>
        <w:rPr>
          <w:rFonts w:ascii="Times New Roman" w:hAnsi="Times New Roman"/>
          <w:color w:val="2B211D"/>
          <w:sz w:val="24"/>
        </w:rPr>
        <w:t>Lack of Pre-Trial Fabric &amp; Embroidery Inspection: Traditional static photo galleries do not allow clients to zoom into collar zardozi motifs or inspect silk thread weaves, leading to false expectations.</w:t>
      </w:r>
    </w:p>
    <w:p>
      <w:pPr>
        <w:spacing w:before="280" w:after="120"/>
        <w:jc w:val="left"/>
      </w:pPr>
      <w:r>
        <w:rPr>
          <w:rFonts w:ascii="Times New Roman" w:hAnsi="Times New Roman"/>
          <w:b/>
          <w:color w:val="5C1A21"/>
          <w:sz w:val="26"/>
        </w:rPr>
        <w:t>3.3 Analysis of the Proposed System</w:t>
      </w:r>
    </w:p>
    <w:p>
      <w:pPr>
        <w:spacing w:line="276" w:lineRule="auto" w:after="120"/>
        <w:jc w:val="both"/>
      </w:pPr>
      <w:r>
        <w:rPr>
          <w:rFonts w:ascii="Times New Roman" w:hAnsi="Times New Roman"/>
          <w:i w:val="0"/>
          <w:color w:val="2B211D"/>
          <w:sz w:val="24"/>
        </w:rPr>
        <w:t>The proposed M.S Fashion: Bespoke Ethnic Menswear Platform introduces a transformative, software-driven architecture engineered specifically for luxury made-to-measure tailoring. The proposed system provides the following comprehensive improvements:</w:t>
      </w:r>
    </w:p>
    <w:p>
      <w:pPr>
        <w:pStyle w:val="ListBullet"/>
        <w:spacing w:line="276" w:lineRule="auto" w:after="80"/>
        <w:jc w:val="both"/>
      </w:pPr>
      <w:r>
        <w:rPr>
          <w:rFonts w:ascii="Times New Roman" w:hAnsi="Times New Roman"/>
          <w:color w:val="2B211D"/>
          <w:sz w:val="24"/>
        </w:rPr>
        <w:t>Interactive CSS Transform-Origin Zoom Viewer: Clients can interactively inspect intricate zardozi, pita embroidery, and silk weaves at 2.2x magnification with smooth hardware-accelerated transitions and auto-fading crosshair pins.</w:t>
      </w:r>
    </w:p>
    <w:p>
      <w:pPr>
        <w:pStyle w:val="ListBullet"/>
        <w:spacing w:line="276" w:lineRule="auto" w:after="80"/>
        <w:jc w:val="both"/>
      </w:pPr>
      <w:r>
        <w:rPr>
          <w:rFonts w:ascii="Times New Roman" w:hAnsi="Times New Roman"/>
          <w:color w:val="2B211D"/>
          <w:sz w:val="24"/>
        </w:rPr>
        <w:t>Dynamic Modular Accessory Breakdown: Real-time price calculation allows patrons to select or deselect specific royal accessories (Mojdi, Safa, Mala, Brooch, Dupatta) with instant subtotal updates, ensuring 100% financial transparency.</w:t>
      </w:r>
    </w:p>
    <w:p>
      <w:pPr>
        <w:pStyle w:val="ListBullet"/>
        <w:spacing w:line="276" w:lineRule="auto" w:after="80"/>
        <w:jc w:val="both"/>
      </w:pPr>
      <w:r>
        <w:rPr>
          <w:rFonts w:ascii="Times New Roman" w:hAnsi="Times New Roman"/>
          <w:color w:val="2B211D"/>
          <w:sz w:val="24"/>
        </w:rPr>
        <w:t>Self Budget Declared by Client: Eliminates arbitrary preset dropdown suggestions and empowers the client to specify their exact anticipated expenditure (e.g. ₹50,000), allowing the atelier to tailor fabric options accordingly.</w:t>
      </w:r>
    </w:p>
    <w:p>
      <w:pPr>
        <w:pStyle w:val="ListBullet"/>
        <w:spacing w:line="276" w:lineRule="auto" w:after="80"/>
        <w:jc w:val="both"/>
      </w:pPr>
      <w:r>
        <w:rPr>
          <w:rFonts w:ascii="Times New Roman" w:hAnsi="Times New Roman"/>
          <w:color w:val="2B211D"/>
          <w:sz w:val="24"/>
        </w:rPr>
        <w:t>Two-Step Royal Email OTP Verification: Eliminates invalid leads and fraudulent bookings by requiring a verified 6-digit one-time password delivered via automated Gmail SMTP before an appointment voucher is issued.</w:t>
      </w:r>
    </w:p>
    <w:p>
      <w:pPr>
        <w:pStyle w:val="ListBullet"/>
        <w:spacing w:line="276" w:lineRule="auto" w:after="80"/>
        <w:jc w:val="both"/>
      </w:pPr>
      <w:r>
        <w:rPr>
          <w:rFonts w:ascii="Times New Roman" w:hAnsi="Times New Roman"/>
          <w:color w:val="2B211D"/>
          <w:sz w:val="24"/>
        </w:rPr>
        <w:t>Direct Master Craftsman WhatsApp Integration: 'Contact via WhatsApp' generates an optimized click-to-chat link with the atelier's integrated business number (+91 89993 86222), automatically embedding garment title, reference ID, selected accessories, and a direct design photo link for instant rich card preview.</w:t>
      </w:r>
    </w:p>
    <w:p>
      <w:pPr>
        <w:pStyle w:val="ListBullet"/>
        <w:spacing w:line="276" w:lineRule="auto" w:after="80"/>
        <w:jc w:val="both"/>
      </w:pPr>
      <w:r>
        <w:rPr>
          <w:rFonts w:ascii="Times New Roman" w:hAnsi="Times New Roman"/>
          <w:color w:val="2B211D"/>
          <w:sz w:val="24"/>
        </w:rPr>
        <w:t>Royal Atelier AI Stylist Chatbot: An omnipresent floating AI concierge provides human-friendly guidance on Indian wedding wear etiquette, explains the 15+ body measurement process, clarifies milestone payment policies, and offers 1-click booking actions.</w:t>
      </w:r>
    </w:p>
    <w:p>
      <w:pPr>
        <w:pStyle w:val="ListBullet"/>
        <w:spacing w:line="276" w:lineRule="auto" w:after="80"/>
        <w:jc w:val="both"/>
      </w:pPr>
      <w:r>
        <w:rPr>
          <w:rFonts w:ascii="Times New Roman" w:hAnsi="Times New Roman"/>
          <w:color w:val="2B211D"/>
          <w:sz w:val="24"/>
        </w:rPr>
        <w:t>Master Admin CMS &amp; Phone Gallery Cropper: Equips the boutique administrator with an intuitive 2x2 workspace, sequential category-based Reference ID generation, a 4-border phone gallery trimmer with Rule-of-Thirds grid, and persistent CRM lead tracking.</w:t>
      </w:r>
    </w:p>
    <w:p>
      <w:r>
        <w:br w:type="page"/>
      </w:r>
    </w:p>
    <w:p>
      <w:pPr>
        <w:spacing w:before="360" w:after="280"/>
        <w:jc w:val="center"/>
      </w:pPr>
      <w:r>
        <w:rPr>
          <w:rFonts w:ascii="Times New Roman" w:hAnsi="Times New Roman"/>
          <w:b/>
          <w:color w:val="5C1A21"/>
          <w:sz w:val="32"/>
        </w:rPr>
        <w:t>CHAPTER 4. SURVEY OF TECHNOLOGY</w:t>
      </w:r>
    </w:p>
    <w:p>
      <w:pPr>
        <w:spacing w:before="280" w:after="120"/>
        <w:jc w:val="left"/>
      </w:pPr>
      <w:r>
        <w:rPr>
          <w:rFonts w:ascii="Times New Roman" w:hAnsi="Times New Roman"/>
          <w:b/>
          <w:color w:val="5C1A21"/>
          <w:sz w:val="26"/>
        </w:rPr>
        <w:t>4.1 React.js</w:t>
      </w:r>
    </w:p>
    <w:p>
      <w:pPr>
        <w:spacing w:line="276" w:lineRule="auto" w:after="120"/>
        <w:jc w:val="both"/>
      </w:pPr>
      <w:r>
        <w:rPr>
          <w:rFonts w:ascii="Times New Roman" w:hAnsi="Times New Roman"/>
          <w:i w:val="0"/>
          <w:color w:val="2B211D"/>
          <w:sz w:val="24"/>
        </w:rPr>
        <w:t>React.js is an open-source, component-based front-end JavaScript library maintained by Meta and an active global developer community. React enables developers to construct dynamic, declarative Single Page Applications (SPAs) by decomposing complex user interfaces into modular, self-contained, and reusable components. React utilizes an in-memory Virtual Document Object Model (Virtual DOM) that efficiently computes structural diffs whenever component state changes, executing minimal real DOM mutations. In M.S Fashion, React orchestrates the dynamic accessory selector, modal dialogs, route navigation, and reactive state management across catalog and admin dashboards.</w:t>
      </w:r>
    </w:p>
    <w:p>
      <w:pPr>
        <w:spacing w:before="280" w:after="120"/>
        <w:jc w:val="left"/>
      </w:pPr>
      <w:r>
        <w:rPr>
          <w:rFonts w:ascii="Times New Roman" w:hAnsi="Times New Roman"/>
          <w:b/>
          <w:color w:val="5C1A21"/>
          <w:sz w:val="26"/>
        </w:rPr>
        <w:t>4.2 Tailwind CSS &amp; Lucide Icons</w:t>
      </w:r>
    </w:p>
    <w:p>
      <w:pPr>
        <w:spacing w:line="276" w:lineRule="auto" w:after="120"/>
        <w:jc w:val="both"/>
      </w:pPr>
      <w:r>
        <w:rPr>
          <w:rFonts w:ascii="Times New Roman" w:hAnsi="Times New Roman"/>
          <w:i w:val="0"/>
          <w:color w:val="2B211D"/>
          <w:sz w:val="24"/>
        </w:rPr>
        <w:t>Tailwind CSS is a utility-first Cascading Style Sheets framework that generates custom user interfaces directly within component markup. Unlike traditional opinionated component libraries, Tailwind provides low-level atomic utility classes (such as flex, pt-4, text-center, and bg-[#5C1A21]) that can be composed to craft bespoke designs without leaving JavaScript files. In M.S Fashion, Tailwind was utilized to establish the signature Manyavar editorial palette: Royal Maroon (#5C1A21), Antique Gold (#A9812F), Warm Ivory (#FBF6EC), and Deep Charcoal (#2B211D). Lucide React provides clean, scalable SVG vector icons (Crown, Sparkles, Calendar, Phone, Send) maintaining crisp visual fidelity across all screen resolutions.</w:t>
      </w:r>
    </w:p>
    <w:p>
      <w:pPr>
        <w:spacing w:before="280" w:after="120"/>
        <w:jc w:val="left"/>
      </w:pPr>
      <w:r>
        <w:rPr>
          <w:rFonts w:ascii="Times New Roman" w:hAnsi="Times New Roman"/>
          <w:b/>
          <w:color w:val="5C1A21"/>
          <w:sz w:val="26"/>
        </w:rPr>
        <w:t>4.3 Node.js Runtime</w:t>
      </w:r>
    </w:p>
    <w:p>
      <w:pPr>
        <w:spacing w:line="276" w:lineRule="auto" w:after="120"/>
        <w:jc w:val="both"/>
      </w:pPr>
      <w:r>
        <w:rPr>
          <w:rFonts w:ascii="Times New Roman" w:hAnsi="Times New Roman"/>
          <w:i w:val="0"/>
          <w:color w:val="2B211D"/>
          <w:sz w:val="24"/>
        </w:rPr>
        <w:t>Node.js is an open-source, cross-platform JavaScript runtime environment built on Google Chrome's high-performance V8 engine. Node.js executes JavaScript code outside web browsers, enabling developers to build fast, scalable server-side networking applications. Featuring an asynchronous, non-blocking, event-driven I/O model governed by the libuv event loop, Node.js can effortlessly manage thousands of concurrent connections on a single execution thread with minimal memory overhead. In M.S Fashion, Node.js serves as the robust application server coordinating RESTful APIs, file uploads, database queries, and external mail services.</w:t>
      </w:r>
    </w:p>
    <w:p>
      <w:pPr>
        <w:spacing w:before="280" w:after="120"/>
        <w:jc w:val="left"/>
      </w:pPr>
      <w:r>
        <w:rPr>
          <w:rFonts w:ascii="Times New Roman" w:hAnsi="Times New Roman"/>
          <w:b/>
          <w:color w:val="5C1A21"/>
          <w:sz w:val="26"/>
        </w:rPr>
        <w:t>4.4 Express.js Framework</w:t>
      </w:r>
    </w:p>
    <w:p>
      <w:pPr>
        <w:spacing w:line="276" w:lineRule="auto" w:after="120"/>
        <w:jc w:val="both"/>
      </w:pPr>
      <w:r>
        <w:rPr>
          <w:rFonts w:ascii="Times New Roman" w:hAnsi="Times New Roman"/>
          <w:i w:val="0"/>
          <w:color w:val="2B211D"/>
          <w:sz w:val="24"/>
        </w:rPr>
        <w:t>Express.js is a minimalist, unopinionated web application framework for Node.js designed for building enterprise RESTful APIs and microservices. Express provides an intuitive middleware pipeline mechanism for intercepting, validating, and mutating HTTP request and response objects. In M.S Fashion, Express modularizes API routes into dedicated sub-routers (productRoutes.js, inquiryRoutes.js, adminRoutes.js), handles multipart/form-data image uploads via Multer, enforces JSON payload parsing, and implements cross-origin resource sharing (CORS) security.</w:t>
      </w:r>
    </w:p>
    <w:p>
      <w:pPr>
        <w:spacing w:before="280" w:after="120"/>
        <w:jc w:val="left"/>
      </w:pPr>
      <w:r>
        <w:rPr>
          <w:rFonts w:ascii="Times New Roman" w:hAnsi="Times New Roman"/>
          <w:b/>
          <w:color w:val="5C1A21"/>
          <w:sz w:val="26"/>
        </w:rPr>
        <w:t>4.5 MongoDB &amp; Mongoose ODM</w:t>
      </w:r>
    </w:p>
    <w:p>
      <w:pPr>
        <w:spacing w:line="276" w:lineRule="auto" w:after="120"/>
        <w:jc w:val="both"/>
      </w:pPr>
      <w:r>
        <w:rPr>
          <w:rFonts w:ascii="Times New Roman" w:hAnsi="Times New Roman"/>
          <w:i w:val="0"/>
          <w:color w:val="2B211D"/>
          <w:sz w:val="24"/>
        </w:rPr>
        <w:t>MongoDB is a leading open-source NoSQL document-oriented database designed for high availability, horizontal scalability, and developer agility. Instead of storing data in rigid relational tables with fixed columnar schemas, MongoDB stores data in flexible, JSON-like Binary JSON (BSON) documents. Mongoose acts as an elegant Object Data Modeling (ODM) library for Node.js, providing strict schema definitions, type casting, validation rules, and asynchronous query helpers. In M.S Fashion, MongoDB securely persists product collections, accessory coordinate maps, verified appointment leads, and boutique configuration settings, with JSON disk caching ensuring complete offline development reliability.</w:t>
      </w:r>
    </w:p>
    <w:p>
      <w:pPr>
        <w:spacing w:before="280" w:after="120"/>
        <w:jc w:val="left"/>
      </w:pPr>
      <w:r>
        <w:rPr>
          <w:rFonts w:ascii="Times New Roman" w:hAnsi="Times New Roman"/>
          <w:b/>
          <w:color w:val="5C1A21"/>
          <w:sz w:val="26"/>
        </w:rPr>
        <w:t>4.6 Vite Modern Build Tool</w:t>
      </w:r>
    </w:p>
    <w:p>
      <w:pPr>
        <w:spacing w:line="276" w:lineRule="auto" w:after="120"/>
        <w:jc w:val="both"/>
      </w:pPr>
      <w:r>
        <w:rPr>
          <w:rFonts w:ascii="Times New Roman" w:hAnsi="Times New Roman"/>
          <w:i w:val="0"/>
          <w:color w:val="2B211D"/>
          <w:sz w:val="24"/>
        </w:rPr>
        <w:t>Vite is a next-generation frontend development build tool engineered by Evan You. Vite revolutionizes frontend development by leveraging native browser ECMAScript Modules (ESM) to deliver lightning-fast server startup times and instantaneous Hot Module Replacement (HMR) regardless of codebase size. For production distribution, Vite leverages Rollup to produce highly minified, tree-shaken, and optimized JavaScript and CSS bundles. In M.S Fashion, Vite compiles the entire production application in approximately 5 seconds.</w:t>
      </w:r>
    </w:p>
    <w:p>
      <w:pPr>
        <w:spacing w:before="280" w:after="120"/>
        <w:jc w:val="left"/>
      </w:pPr>
      <w:r>
        <w:rPr>
          <w:rFonts w:ascii="Times New Roman" w:hAnsi="Times New Roman"/>
          <w:b/>
          <w:color w:val="5C1A21"/>
          <w:sz w:val="26"/>
        </w:rPr>
        <w:t>4.7 Nodemailer &amp; Gmail SMTP Service</w:t>
      </w:r>
    </w:p>
    <w:p>
      <w:pPr>
        <w:spacing w:line="276" w:lineRule="auto" w:after="120"/>
        <w:jc w:val="both"/>
      </w:pPr>
      <w:r>
        <w:rPr>
          <w:rFonts w:ascii="Times New Roman" w:hAnsi="Times New Roman"/>
          <w:i w:val="0"/>
          <w:color w:val="2B211D"/>
          <w:sz w:val="24"/>
        </w:rPr>
        <w:t>Nodemailer is a zero-dependency module for Node.js applications that manages email delivery across diverse mail transport protocols. Integrated with Google's secure Simple Mail Transfer Protocol (SMTP) service utilizing 16-digit application-specific credentials, Nodemailer enables M.S Fashion to generate cryptographically secure 6-digit One-Time Passwords (OTPs) and dispatch branded HTML email vouchers complete with gold-embossed headers, consultation details, and atelier visiting instructions directly to the client's inbox within seconds.</w:t>
      </w:r>
    </w:p>
    <w:p>
      <w:pPr>
        <w:spacing w:before="280" w:after="120"/>
        <w:jc w:val="left"/>
      </w:pPr>
      <w:r>
        <w:rPr>
          <w:rFonts w:ascii="Times New Roman" w:hAnsi="Times New Roman"/>
          <w:b/>
          <w:color w:val="5C1A21"/>
          <w:sz w:val="26"/>
        </w:rPr>
        <w:t>4.8 Royal Atelier AI Stylist Engine</w:t>
      </w:r>
    </w:p>
    <w:p>
      <w:pPr>
        <w:spacing w:line="276" w:lineRule="auto" w:after="120"/>
        <w:jc w:val="both"/>
      </w:pPr>
      <w:r>
        <w:rPr>
          <w:rFonts w:ascii="Times New Roman" w:hAnsi="Times New Roman"/>
          <w:i w:val="0"/>
          <w:color w:val="2B211D"/>
          <w:sz w:val="24"/>
        </w:rPr>
        <w:t>The Royal Atelier AI Stylist Chatbot is engineered with a specialized, domain-trained natural language processing (NLP) heuristics engine. Unlike generic LLM wrappers that suffer from high latency, API rate limits, and network failure modes, the atelier engine incorporates comprehensive domain rules governing Indian groom couture etiquette, fabric properties (Raw Silk vs Velvet vs Brocade), 15+ body measurement protocols, and milestone payment policies. It provides instantaneous, polite, human-friendly responses with interactive UI action buttons (Book Fitting, Direct WhatsApp) and zero downtime.</w:t>
      </w:r>
    </w:p>
    <w:p>
      <w:pPr>
        <w:spacing w:before="280" w:after="120"/>
        <w:jc w:val="left"/>
      </w:pPr>
      <w:r>
        <w:rPr>
          <w:rFonts w:ascii="Times New Roman" w:hAnsi="Times New Roman"/>
          <w:b/>
          <w:color w:val="5C1A21"/>
          <w:sz w:val="26"/>
        </w:rPr>
        <w:t>4.9 WhatsApp O2O Protocol &amp; Postman Validation</w:t>
      </w:r>
    </w:p>
    <w:p>
      <w:pPr>
        <w:spacing w:line="276" w:lineRule="auto" w:after="120"/>
        <w:jc w:val="both"/>
      </w:pPr>
      <w:r>
        <w:rPr>
          <w:rFonts w:ascii="Times New Roman" w:hAnsi="Times New Roman"/>
          <w:i w:val="0"/>
          <w:color w:val="2B211D"/>
          <w:sz w:val="24"/>
        </w:rPr>
        <w:t>The WhatsApp Click-to-Chat protocol (wa.me) enables instant communication between web visitors and business numbers without requiring prior contact saving. M.S Fashion synthesizes dynamic URI strings encoding customer specifications and high-resolution garment photo URLs, allowing WhatsApp to unfurl rich image card previews in the Master's chat. Postman was deployed throughout API development to validate status codes (200, 201, 400, 404, 500), verify JSON schemas, and test boundary payloads before frontend integration.</w:t>
      </w:r>
    </w:p>
    <w:p>
      <w:r>
        <w:br w:type="page"/>
      </w:r>
    </w:p>
    <w:p>
      <w:pPr>
        <w:spacing w:before="360" w:after="280"/>
        <w:jc w:val="center"/>
      </w:pPr>
      <w:r>
        <w:rPr>
          <w:rFonts w:ascii="Times New Roman" w:hAnsi="Times New Roman"/>
          <w:b/>
          <w:color w:val="5C1A21"/>
          <w:sz w:val="32"/>
        </w:rPr>
        <w:t>CHAPTER 5. SYSTEM DESIGN</w:t>
      </w:r>
    </w:p>
    <w:p>
      <w:pPr>
        <w:spacing w:before="280" w:after="120"/>
        <w:jc w:val="left"/>
      </w:pPr>
      <w:r>
        <w:rPr>
          <w:rFonts w:ascii="Times New Roman" w:hAnsi="Times New Roman"/>
          <w:b/>
          <w:color w:val="5C1A21"/>
          <w:sz w:val="26"/>
        </w:rPr>
        <w:t>5.1 Introduction</w:t>
      </w:r>
    </w:p>
    <w:p>
      <w:pPr>
        <w:spacing w:line="276" w:lineRule="auto" w:after="120"/>
        <w:jc w:val="both"/>
      </w:pPr>
      <w:r>
        <w:rPr>
          <w:rFonts w:ascii="Times New Roman" w:hAnsi="Times New Roman"/>
          <w:i w:val="0"/>
          <w:color w:val="2B211D"/>
          <w:sz w:val="24"/>
        </w:rPr>
        <w:t>System design represents the vital transitional phase where abstract software requirements and business goals are converted into concrete architectural specifications, database schemas, and process workflows. A well-conceived system design guarantees modularity, maintainability, performance, and structural integrity. This chapter elucidates the comprehensive design of the M.S Fashion bespoke platform utilizing formal architectural diagrams, multi-level Data Flow Diagrams (DFDs), UML Activity diagrams, Entity-Relationship (E-R) schemas, and UML Use-Case models.</w:t>
      </w:r>
    </w:p>
    <w:p>
      <w:pPr>
        <w:spacing w:before="280" w:after="120"/>
        <w:jc w:val="left"/>
      </w:pPr>
      <w:r>
        <w:rPr>
          <w:rFonts w:ascii="Times New Roman" w:hAnsi="Times New Roman"/>
          <w:b/>
          <w:color w:val="5C1A21"/>
          <w:sz w:val="26"/>
        </w:rPr>
        <w:t>5.2 System Architecture Diagram</w:t>
      </w:r>
    </w:p>
    <w:p>
      <w:pPr>
        <w:spacing w:line="276" w:lineRule="auto" w:after="120"/>
        <w:jc w:val="both"/>
      </w:pPr>
      <w:r>
        <w:rPr>
          <w:rFonts w:ascii="Times New Roman" w:hAnsi="Times New Roman"/>
          <w:i w:val="0"/>
          <w:color w:val="2B211D"/>
          <w:sz w:val="24"/>
        </w:rPr>
        <w:t>The System Architecture Diagram illustrates the multi-tier topological organization of M.S Fashion. The architecture is organized into three distinct structural tiers coupled with external service integrations:</w:t>
      </w:r>
    </w:p>
    <w:p>
      <w:pPr>
        <w:pStyle w:val="ListBullet"/>
        <w:spacing w:line="276" w:lineRule="auto" w:after="80"/>
        <w:jc w:val="both"/>
      </w:pPr>
      <w:r>
        <w:rPr>
          <w:rFonts w:ascii="Times New Roman" w:hAnsi="Times New Roman"/>
          <w:color w:val="2B211D"/>
          <w:sz w:val="24"/>
        </w:rPr>
        <w:t>Tier 1: Presentation Tier (React.js SPA) – Renders the editorial user interface, executes client-side routing, manages local session states, renders CSS 2.2x zoom transforms, and displays the Royal AI Stylist interface.</w:t>
      </w:r>
    </w:p>
    <w:p>
      <w:pPr>
        <w:pStyle w:val="ListBullet"/>
        <w:spacing w:line="276" w:lineRule="auto" w:after="80"/>
        <w:jc w:val="both"/>
      </w:pPr>
      <w:r>
        <w:rPr>
          <w:rFonts w:ascii="Times New Roman" w:hAnsi="Times New Roman"/>
          <w:color w:val="2B211D"/>
          <w:sz w:val="24"/>
        </w:rPr>
        <w:t>Tier 2: Business Logic Tier (Node.js &amp; Express.js REST API) – Validates client payloads, handles multi-part image uploads via Multer, enforces sequential Ref ID generation rules, and communicates with mail transport services.</w:t>
      </w:r>
    </w:p>
    <w:p>
      <w:pPr>
        <w:pStyle w:val="ListBullet"/>
        <w:spacing w:line="276" w:lineRule="auto" w:after="80"/>
        <w:jc w:val="both"/>
      </w:pPr>
      <w:r>
        <w:rPr>
          <w:rFonts w:ascii="Times New Roman" w:hAnsi="Times New Roman"/>
          <w:color w:val="2B211D"/>
          <w:sz w:val="24"/>
        </w:rPr>
        <w:t>Tier 3: Persistence &amp; Service Tier (MongoDB &amp; External APIs) – Manages structured BSON document collections (Products, Inquiries, Config), connects to Google Gmail SMTP for OTP dispatch, and formats WhatsApp Click-to-Chat payloads.</w:t>
      </w:r>
    </w:p>
    <w:p>
      <w:pPr>
        <w:spacing w:before="160" w:after="80"/>
        <w:jc w:val="center"/>
      </w:pPr>
      <w:r>
        <w:drawing>
          <wp:inline xmlns:a="http://schemas.openxmlformats.org/drawingml/2006/main" xmlns:pic="http://schemas.openxmlformats.org/drawingml/2006/picture">
            <wp:extent cx="5303520" cy="3428538"/>
            <wp:docPr id="5" name="Picture 5"/>
            <wp:cNvGraphicFramePr>
              <a:graphicFrameLocks noChangeAspect="1"/>
            </wp:cNvGraphicFramePr>
            <a:graphic>
              <a:graphicData uri="http://schemas.openxmlformats.org/drawingml/2006/picture">
                <pic:pic>
                  <pic:nvPicPr>
                    <pic:cNvPr id="0" name="diagram_system_architecture.png"/>
                    <pic:cNvPicPr/>
                  </pic:nvPicPr>
                  <pic:blipFill>
                    <a:blip r:embed="rId13"/>
                    <a:stretch>
                      <a:fillRect/>
                    </a:stretch>
                  </pic:blipFill>
                  <pic:spPr>
                    <a:xfrm>
                      <a:off x="0" y="0"/>
                      <a:ext cx="5303520" cy="3428538"/>
                    </a:xfrm>
                    <a:prstGeom prst="rect"/>
                  </pic:spPr>
                </pic:pic>
              </a:graphicData>
            </a:graphic>
          </wp:inline>
        </w:drawing>
      </w:r>
    </w:p>
    <w:p>
      <w:pPr>
        <w:spacing w:before="40" w:after="240"/>
        <w:jc w:val="center"/>
      </w:pPr>
      <w:r>
        <w:rPr>
          <w:rFonts w:ascii="Times New Roman" w:hAnsi="Times New Roman"/>
          <w:b/>
          <w:i/>
          <w:color w:val="5C1A21"/>
          <w:sz w:val="20"/>
        </w:rPr>
        <w:t>Figure 5.1: High-Level System Architecture Diagram of M.S Fashion</w:t>
      </w:r>
    </w:p>
    <w:p>
      <w:pPr>
        <w:spacing w:before="280" w:after="120"/>
        <w:jc w:val="left"/>
      </w:pPr>
      <w:r>
        <w:rPr>
          <w:rFonts w:ascii="Times New Roman" w:hAnsi="Times New Roman"/>
          <w:b/>
          <w:color w:val="5C1A21"/>
          <w:sz w:val="26"/>
        </w:rPr>
        <w:t>5.3 Data Flow Diagram</w:t>
      </w:r>
    </w:p>
    <w:p>
      <w:pPr>
        <w:spacing w:line="276" w:lineRule="auto" w:after="120"/>
        <w:jc w:val="both"/>
      </w:pPr>
      <w:r>
        <w:rPr>
          <w:rFonts w:ascii="Times New Roman" w:hAnsi="Times New Roman"/>
          <w:i w:val="0"/>
          <w:color w:val="2B211D"/>
          <w:sz w:val="24"/>
        </w:rPr>
        <w:t>A Data Flow Diagram (DFD) provides a graphical model depicting the transformation, movement, and storage of data across system boundaries. The platform's data flow is represented at two distinct hierarchical granularities: Level 0 (Context Diagram) and Level 1 (Decomposed Processes).</w:t>
      </w:r>
    </w:p>
    <w:p>
      <w:pPr>
        <w:spacing w:before="200" w:after="80"/>
      </w:pPr>
      <w:r>
        <w:rPr>
          <w:rFonts w:ascii="Times New Roman" w:hAnsi="Times New Roman"/>
          <w:b/>
          <w:i/>
          <w:color w:val="2B211D"/>
          <w:sz w:val="24"/>
        </w:rPr>
        <w:t>5.3.1 Level 0 DFD (Context Diagram)</w:t>
      </w:r>
    </w:p>
    <w:p>
      <w:pPr>
        <w:spacing w:line="276" w:lineRule="auto" w:after="120"/>
        <w:jc w:val="both"/>
      </w:pPr>
      <w:r>
        <w:rPr>
          <w:rFonts w:ascii="Times New Roman" w:hAnsi="Times New Roman"/>
          <w:i w:val="0"/>
          <w:color w:val="2B211D"/>
          <w:sz w:val="24"/>
        </w:rPr>
        <w:t>The Level 0 DFD portrays M.S Fashion as a singular holistic process (0.0) and models its interactions with external entities: the Bespoke Customer, the Master Atelier Administrator, and external cloud services (MongoDB, Gmail SMTP, and WhatsApp Web).</w:t>
      </w:r>
    </w:p>
    <w:p>
      <w:pPr>
        <w:spacing w:before="160" w:after="80"/>
        <w:jc w:val="center"/>
      </w:pPr>
      <w:r>
        <w:drawing>
          <wp:inline xmlns:a="http://schemas.openxmlformats.org/drawingml/2006/main" xmlns:pic="http://schemas.openxmlformats.org/drawingml/2006/picture">
            <wp:extent cx="5303520" cy="3515817"/>
            <wp:docPr id="6" name="Picture 6"/>
            <wp:cNvGraphicFramePr>
              <a:graphicFrameLocks noChangeAspect="1"/>
            </wp:cNvGraphicFramePr>
            <a:graphic>
              <a:graphicData uri="http://schemas.openxmlformats.org/drawingml/2006/picture">
                <pic:pic>
                  <pic:nvPicPr>
                    <pic:cNvPr id="0" name="diagram_dfd_level0.png"/>
                    <pic:cNvPicPr/>
                  </pic:nvPicPr>
                  <pic:blipFill>
                    <a:blip r:embed="rId14"/>
                    <a:stretch>
                      <a:fillRect/>
                    </a:stretch>
                  </pic:blipFill>
                  <pic:spPr>
                    <a:xfrm>
                      <a:off x="0" y="0"/>
                      <a:ext cx="5303520" cy="3515817"/>
                    </a:xfrm>
                    <a:prstGeom prst="rect"/>
                  </pic:spPr>
                </pic:pic>
              </a:graphicData>
            </a:graphic>
          </wp:inline>
        </w:drawing>
      </w:r>
    </w:p>
    <w:p>
      <w:pPr>
        <w:spacing w:before="40" w:after="240"/>
        <w:jc w:val="center"/>
      </w:pPr>
      <w:r>
        <w:rPr>
          <w:rFonts w:ascii="Times New Roman" w:hAnsi="Times New Roman"/>
          <w:b/>
          <w:i/>
          <w:color w:val="5C1A21"/>
          <w:sz w:val="20"/>
        </w:rPr>
        <w:t>Figure 5.2: Level 0 Data Flow Diagram (Context Diagram)</w:t>
      </w:r>
    </w:p>
    <w:p>
      <w:pPr>
        <w:spacing w:before="200" w:after="80"/>
      </w:pPr>
      <w:r>
        <w:rPr>
          <w:rFonts w:ascii="Times New Roman" w:hAnsi="Times New Roman"/>
          <w:b/>
          <w:i/>
          <w:color w:val="2B211D"/>
          <w:sz w:val="24"/>
        </w:rPr>
        <w:t>5.3.2 Level 1 DFD (Decomposed Modules)</w:t>
      </w:r>
    </w:p>
    <w:p>
      <w:pPr>
        <w:spacing w:line="276" w:lineRule="auto" w:after="120"/>
        <w:jc w:val="both"/>
      </w:pPr>
      <w:r>
        <w:rPr>
          <w:rFonts w:ascii="Times New Roman" w:hAnsi="Times New Roman"/>
          <w:i w:val="0"/>
          <w:color w:val="2B211D"/>
          <w:sz w:val="24"/>
        </w:rPr>
        <w:t>The Level 1 DFD decomposes the central system into eight discrete, interconnected functional processes:</w:t>
      </w:r>
    </w:p>
    <w:p>
      <w:pPr>
        <w:pStyle w:val="ListBullet"/>
        <w:spacing w:line="276" w:lineRule="auto" w:after="80"/>
        <w:jc w:val="both"/>
      </w:pPr>
      <w:r>
        <w:rPr>
          <w:rFonts w:ascii="Times New Roman" w:hAnsi="Times New Roman"/>
          <w:color w:val="2B211D"/>
          <w:sz w:val="24"/>
        </w:rPr>
        <w:t>Process 1.0: Catalog Browsing &amp; Silhouette Filtering – Filters products by category and specific silhouette tabs.</w:t>
      </w:r>
    </w:p>
    <w:p>
      <w:pPr>
        <w:pStyle w:val="ListBullet"/>
        <w:spacing w:line="276" w:lineRule="auto" w:after="80"/>
        <w:jc w:val="both"/>
      </w:pPr>
      <w:r>
        <w:rPr>
          <w:rFonts w:ascii="Times New Roman" w:hAnsi="Times New Roman"/>
          <w:color w:val="2B211D"/>
          <w:sz w:val="24"/>
        </w:rPr>
        <w:t>Process 2.0: CSS Zoom &amp; Accessory Price Calculation – Maps accessory coordinates and computes dynamic grand totals.</w:t>
      </w:r>
    </w:p>
    <w:p>
      <w:pPr>
        <w:pStyle w:val="ListBullet"/>
        <w:spacing w:line="276" w:lineRule="auto" w:after="80"/>
        <w:jc w:val="both"/>
      </w:pPr>
      <w:r>
        <w:rPr>
          <w:rFonts w:ascii="Times New Roman" w:hAnsi="Times New Roman"/>
          <w:color w:val="2B211D"/>
          <w:sz w:val="24"/>
        </w:rPr>
        <w:t>Process 3.0: WhatsApp Direct Photo Dispatch – Generates pre-written query strings with design photo URLs.</w:t>
      </w:r>
    </w:p>
    <w:p>
      <w:pPr>
        <w:pStyle w:val="ListBullet"/>
        <w:spacing w:line="276" w:lineRule="auto" w:after="80"/>
        <w:jc w:val="both"/>
      </w:pPr>
      <w:r>
        <w:rPr>
          <w:rFonts w:ascii="Times New Roman" w:hAnsi="Times New Roman"/>
          <w:color w:val="2B211D"/>
          <w:sz w:val="24"/>
        </w:rPr>
        <w:t>Process 4.0: Appointment Booking &amp; Self Budget Ingestion – Captures customer intake data and self-declared budgets.</w:t>
      </w:r>
    </w:p>
    <w:p>
      <w:pPr>
        <w:pStyle w:val="ListBullet"/>
        <w:spacing w:line="276" w:lineRule="auto" w:after="80"/>
        <w:jc w:val="both"/>
      </w:pPr>
      <w:r>
        <w:rPr>
          <w:rFonts w:ascii="Times New Roman" w:hAnsi="Times New Roman"/>
          <w:color w:val="2B211D"/>
          <w:sz w:val="24"/>
        </w:rPr>
        <w:t>Process 5.0: Two-Step Email OTP Verification – Issues 6-digit verification codes and validates client inboxes.</w:t>
      </w:r>
    </w:p>
    <w:p>
      <w:pPr>
        <w:pStyle w:val="ListBullet"/>
        <w:spacing w:line="276" w:lineRule="auto" w:after="80"/>
        <w:jc w:val="both"/>
      </w:pPr>
      <w:r>
        <w:rPr>
          <w:rFonts w:ascii="Times New Roman" w:hAnsi="Times New Roman"/>
          <w:color w:val="2B211D"/>
          <w:sz w:val="24"/>
        </w:rPr>
        <w:t>Process 6.0: Royal Atelier AI Stylist Chatbot – Processes natural language queries regarding wedding wear and fittings.</w:t>
      </w:r>
    </w:p>
    <w:p>
      <w:pPr>
        <w:pStyle w:val="ListBullet"/>
        <w:spacing w:line="276" w:lineRule="auto" w:after="80"/>
        <w:jc w:val="both"/>
      </w:pPr>
      <w:r>
        <w:rPr>
          <w:rFonts w:ascii="Times New Roman" w:hAnsi="Times New Roman"/>
          <w:color w:val="2B211D"/>
          <w:sz w:val="24"/>
        </w:rPr>
        <w:t>Process 7.0: Admin Catalog &amp; 4-Border Image Trimmer – Enables the Master to update garments, zoom coordinates, and crop images.</w:t>
      </w:r>
    </w:p>
    <w:p>
      <w:pPr>
        <w:pStyle w:val="ListBullet"/>
        <w:spacing w:line="276" w:lineRule="auto" w:after="80"/>
        <w:jc w:val="both"/>
      </w:pPr>
      <w:r>
        <w:rPr>
          <w:rFonts w:ascii="Times New Roman" w:hAnsi="Times New Roman"/>
          <w:color w:val="2B211D"/>
          <w:sz w:val="24"/>
        </w:rPr>
        <w:t>Process 8.0: Store Settings &amp; Inquiries CRM – Manages boutique business hours, address, and verified client leads.</w:t>
      </w:r>
    </w:p>
    <w:p>
      <w:pPr>
        <w:spacing w:before="160" w:after="80"/>
        <w:jc w:val="center"/>
      </w:pPr>
      <w:r>
        <w:drawing>
          <wp:inline xmlns:a="http://schemas.openxmlformats.org/drawingml/2006/main" xmlns:pic="http://schemas.openxmlformats.org/drawingml/2006/picture">
            <wp:extent cx="5303520" cy="3696393"/>
            <wp:docPr id="7" name="Picture 7"/>
            <wp:cNvGraphicFramePr>
              <a:graphicFrameLocks noChangeAspect="1"/>
            </wp:cNvGraphicFramePr>
            <a:graphic>
              <a:graphicData uri="http://schemas.openxmlformats.org/drawingml/2006/picture">
                <pic:pic>
                  <pic:nvPicPr>
                    <pic:cNvPr id="0" name="diagram_dfd_level1.png"/>
                    <pic:cNvPicPr/>
                  </pic:nvPicPr>
                  <pic:blipFill>
                    <a:blip r:embed="rId15"/>
                    <a:stretch>
                      <a:fillRect/>
                    </a:stretch>
                  </pic:blipFill>
                  <pic:spPr>
                    <a:xfrm>
                      <a:off x="0" y="0"/>
                      <a:ext cx="5303520" cy="3696393"/>
                    </a:xfrm>
                    <a:prstGeom prst="rect"/>
                  </pic:spPr>
                </pic:pic>
              </a:graphicData>
            </a:graphic>
          </wp:inline>
        </w:drawing>
      </w:r>
    </w:p>
    <w:p>
      <w:pPr>
        <w:spacing w:before="40" w:after="240"/>
        <w:jc w:val="center"/>
      </w:pPr>
      <w:r>
        <w:rPr>
          <w:rFonts w:ascii="Times New Roman" w:hAnsi="Times New Roman"/>
          <w:b/>
          <w:i/>
          <w:color w:val="5C1A21"/>
          <w:sz w:val="20"/>
        </w:rPr>
        <w:t>Figure 5.3: Level 1 Data Flow Diagram (Decomposed Modules)</w:t>
      </w:r>
    </w:p>
    <w:p>
      <w:pPr>
        <w:spacing w:before="280" w:after="120"/>
        <w:jc w:val="left"/>
      </w:pPr>
      <w:r>
        <w:rPr>
          <w:rFonts w:ascii="Times New Roman" w:hAnsi="Times New Roman"/>
          <w:b/>
          <w:color w:val="5C1A21"/>
          <w:sz w:val="26"/>
        </w:rPr>
        <w:t>5.4 Activity Diagram</w:t>
      </w:r>
    </w:p>
    <w:p>
      <w:pPr>
        <w:spacing w:line="276" w:lineRule="auto" w:after="120"/>
        <w:jc w:val="both"/>
      </w:pPr>
      <w:r>
        <w:rPr>
          <w:rFonts w:ascii="Times New Roman" w:hAnsi="Times New Roman"/>
          <w:i w:val="0"/>
          <w:color w:val="2B211D"/>
          <w:sz w:val="24"/>
        </w:rPr>
        <w:t>The UML Activity Diagram visualizes the sequential workflow and decision branching taken by a client from their initial visit to the final confirmation of an authenticated bespoke consultation lead.</w:t>
      </w:r>
    </w:p>
    <w:p>
      <w:pPr>
        <w:spacing w:before="160" w:after="80"/>
        <w:jc w:val="center"/>
      </w:pPr>
      <w:r>
        <w:drawing>
          <wp:inline xmlns:a="http://schemas.openxmlformats.org/drawingml/2006/main" xmlns:pic="http://schemas.openxmlformats.org/drawingml/2006/picture">
            <wp:extent cx="5303520" cy="4967854"/>
            <wp:docPr id="8" name="Picture 8"/>
            <wp:cNvGraphicFramePr>
              <a:graphicFrameLocks noChangeAspect="1"/>
            </wp:cNvGraphicFramePr>
            <a:graphic>
              <a:graphicData uri="http://schemas.openxmlformats.org/drawingml/2006/picture">
                <pic:pic>
                  <pic:nvPicPr>
                    <pic:cNvPr id="0" name="diagram_activity.png"/>
                    <pic:cNvPicPr/>
                  </pic:nvPicPr>
                  <pic:blipFill>
                    <a:blip r:embed="rId16"/>
                    <a:stretch>
                      <a:fillRect/>
                    </a:stretch>
                  </pic:blipFill>
                  <pic:spPr>
                    <a:xfrm>
                      <a:off x="0" y="0"/>
                      <a:ext cx="5303520" cy="4967854"/>
                    </a:xfrm>
                    <a:prstGeom prst="rect"/>
                  </pic:spPr>
                </pic:pic>
              </a:graphicData>
            </a:graphic>
          </wp:inline>
        </w:drawing>
      </w:r>
    </w:p>
    <w:p>
      <w:pPr>
        <w:spacing w:before="40" w:after="240"/>
        <w:jc w:val="center"/>
      </w:pPr>
      <w:r>
        <w:rPr>
          <w:rFonts w:ascii="Times New Roman" w:hAnsi="Times New Roman"/>
          <w:b/>
          <w:i/>
          <w:color w:val="5C1A21"/>
          <w:sz w:val="20"/>
        </w:rPr>
        <w:t>Figure 5.4: UML Activity Diagram for Bespoke Client Consultation Workflow</w:t>
      </w:r>
    </w:p>
    <w:p>
      <w:pPr>
        <w:spacing w:before="280" w:after="120"/>
        <w:jc w:val="left"/>
      </w:pPr>
      <w:r>
        <w:rPr>
          <w:rFonts w:ascii="Times New Roman" w:hAnsi="Times New Roman"/>
          <w:b/>
          <w:color w:val="5C1A21"/>
          <w:sz w:val="26"/>
        </w:rPr>
        <w:t>5.5 Entity-Relationship (E-R) Diagram</w:t>
      </w:r>
    </w:p>
    <w:p>
      <w:pPr>
        <w:spacing w:line="276" w:lineRule="auto" w:after="120"/>
        <w:jc w:val="both"/>
      </w:pPr>
      <w:r>
        <w:rPr>
          <w:rFonts w:ascii="Times New Roman" w:hAnsi="Times New Roman"/>
          <w:i w:val="0"/>
          <w:color w:val="2B211D"/>
          <w:sz w:val="24"/>
        </w:rPr>
        <w:t>The Entity-Relationship (ER) Diagram defines the conceptual data model and relationships governing the MongoDB database. The system models five core entities: Product/Garment, Accessory, Inquiry/CRM Lead, EmailOTPVerification, and BrandConfiguration.</w:t>
      </w:r>
    </w:p>
    <w:p>
      <w:pPr>
        <w:spacing w:before="160" w:after="80"/>
        <w:jc w:val="center"/>
      </w:pPr>
      <w:r>
        <w:drawing>
          <wp:inline xmlns:a="http://schemas.openxmlformats.org/drawingml/2006/main" xmlns:pic="http://schemas.openxmlformats.org/drawingml/2006/picture">
            <wp:extent cx="5303520" cy="3813767"/>
            <wp:docPr id="9" name="Picture 9"/>
            <wp:cNvGraphicFramePr>
              <a:graphicFrameLocks noChangeAspect="1"/>
            </wp:cNvGraphicFramePr>
            <a:graphic>
              <a:graphicData uri="http://schemas.openxmlformats.org/drawingml/2006/picture">
                <pic:pic>
                  <pic:nvPicPr>
                    <pic:cNvPr id="0" name="diagram_er.png"/>
                    <pic:cNvPicPr/>
                  </pic:nvPicPr>
                  <pic:blipFill>
                    <a:blip r:embed="rId17"/>
                    <a:stretch>
                      <a:fillRect/>
                    </a:stretch>
                  </pic:blipFill>
                  <pic:spPr>
                    <a:xfrm>
                      <a:off x="0" y="0"/>
                      <a:ext cx="5303520" cy="3813767"/>
                    </a:xfrm>
                    <a:prstGeom prst="rect"/>
                  </pic:spPr>
                </pic:pic>
              </a:graphicData>
            </a:graphic>
          </wp:inline>
        </w:drawing>
      </w:r>
    </w:p>
    <w:p>
      <w:pPr>
        <w:spacing w:before="40" w:after="240"/>
        <w:jc w:val="center"/>
      </w:pPr>
      <w:r>
        <w:rPr>
          <w:rFonts w:ascii="Times New Roman" w:hAnsi="Times New Roman"/>
          <w:b/>
          <w:i/>
          <w:color w:val="5C1A21"/>
          <w:sz w:val="20"/>
        </w:rPr>
        <w:t>Figure 5.5: Entity-Relationship (E-R) Diagram of M.S Fashion</w:t>
      </w:r>
    </w:p>
    <w:p>
      <w:pPr>
        <w:spacing w:before="280" w:after="120"/>
        <w:jc w:val="left"/>
      </w:pPr>
      <w:r>
        <w:rPr>
          <w:rFonts w:ascii="Times New Roman" w:hAnsi="Times New Roman"/>
          <w:b/>
          <w:color w:val="5C1A21"/>
          <w:sz w:val="26"/>
        </w:rPr>
        <w:t>5.6 Use-Case Diagram</w:t>
      </w:r>
    </w:p>
    <w:p>
      <w:pPr>
        <w:spacing w:line="276" w:lineRule="auto" w:after="120"/>
        <w:jc w:val="both"/>
      </w:pPr>
      <w:r>
        <w:rPr>
          <w:rFonts w:ascii="Times New Roman" w:hAnsi="Times New Roman"/>
          <w:i w:val="0"/>
          <w:color w:val="2B211D"/>
          <w:sz w:val="24"/>
        </w:rPr>
        <w:t>The UML Use-Case Diagram delineates the functional capabilities accessible to the two primary actors: the Bespoke Customer and the Master Atelier (Administrator).</w:t>
      </w:r>
    </w:p>
    <w:p>
      <w:pPr>
        <w:spacing w:before="160" w:after="80"/>
        <w:jc w:val="center"/>
      </w:pPr>
      <w:r>
        <w:drawing>
          <wp:inline xmlns:a="http://schemas.openxmlformats.org/drawingml/2006/main" xmlns:pic="http://schemas.openxmlformats.org/drawingml/2006/picture">
            <wp:extent cx="5303520" cy="3865892"/>
            <wp:docPr id="10" name="Picture 10"/>
            <wp:cNvGraphicFramePr>
              <a:graphicFrameLocks noChangeAspect="1"/>
            </wp:cNvGraphicFramePr>
            <a:graphic>
              <a:graphicData uri="http://schemas.openxmlformats.org/drawingml/2006/picture">
                <pic:pic>
                  <pic:nvPicPr>
                    <pic:cNvPr id="0" name="diagram_usecase.png"/>
                    <pic:cNvPicPr/>
                  </pic:nvPicPr>
                  <pic:blipFill>
                    <a:blip r:embed="rId18"/>
                    <a:stretch>
                      <a:fillRect/>
                    </a:stretch>
                  </pic:blipFill>
                  <pic:spPr>
                    <a:xfrm>
                      <a:off x="0" y="0"/>
                      <a:ext cx="5303520" cy="3865892"/>
                    </a:xfrm>
                    <a:prstGeom prst="rect"/>
                  </pic:spPr>
                </pic:pic>
              </a:graphicData>
            </a:graphic>
          </wp:inline>
        </w:drawing>
      </w:r>
    </w:p>
    <w:p>
      <w:pPr>
        <w:spacing w:before="40" w:after="240"/>
        <w:jc w:val="center"/>
      </w:pPr>
      <w:r>
        <w:rPr>
          <w:rFonts w:ascii="Times New Roman" w:hAnsi="Times New Roman"/>
          <w:b/>
          <w:i/>
          <w:color w:val="5C1A21"/>
          <w:sz w:val="20"/>
        </w:rPr>
        <w:t>Figure 5.6: UML Use-Case Diagram for M.S Fashion Platform</w:t>
      </w:r>
    </w:p>
    <w:p>
      <w:r>
        <w:br w:type="page"/>
      </w:r>
    </w:p>
    <w:p>
      <w:pPr>
        <w:spacing w:before="360" w:after="280"/>
        <w:jc w:val="center"/>
      </w:pPr>
      <w:r>
        <w:rPr>
          <w:rFonts w:ascii="Times New Roman" w:hAnsi="Times New Roman"/>
          <w:b/>
          <w:color w:val="5C1A21"/>
          <w:sz w:val="32"/>
        </w:rPr>
        <w:t>CHAPTER 6. SYSTEM IMPLEMENTATION</w:t>
      </w:r>
    </w:p>
    <w:p>
      <w:pPr>
        <w:spacing w:before="280" w:after="120"/>
        <w:jc w:val="left"/>
      </w:pPr>
      <w:r>
        <w:rPr>
          <w:rFonts w:ascii="Times New Roman" w:hAnsi="Times New Roman"/>
          <w:b/>
          <w:color w:val="5C1A21"/>
          <w:sz w:val="26"/>
        </w:rPr>
        <w:t>6.1 Introduction</w:t>
      </w:r>
    </w:p>
    <w:p>
      <w:pPr>
        <w:spacing w:line="276" w:lineRule="auto" w:after="120"/>
        <w:jc w:val="both"/>
      </w:pPr>
      <w:r>
        <w:rPr>
          <w:rFonts w:ascii="Times New Roman" w:hAnsi="Times New Roman"/>
          <w:i w:val="0"/>
          <w:color w:val="2B211D"/>
          <w:sz w:val="24"/>
        </w:rPr>
        <w:t>System implementation translates conceptual architectures, database schemas, and interface mockups into robust, executable program code. This chapter details the technical implementation of the M.S Fashion platform across frontend React components, backend Express REST services, Nodemailer mail transports, and exhaustive software testing methodologies.</w:t>
      </w:r>
    </w:p>
    <w:p>
      <w:pPr>
        <w:spacing w:before="280" w:after="120"/>
        <w:jc w:val="left"/>
      </w:pPr>
      <w:r>
        <w:rPr>
          <w:rFonts w:ascii="Times New Roman" w:hAnsi="Times New Roman"/>
          <w:b/>
          <w:color w:val="5C1A21"/>
          <w:sz w:val="26"/>
        </w:rPr>
        <w:t>6.2 System Flowchart</w:t>
      </w:r>
    </w:p>
    <w:p>
      <w:pPr>
        <w:spacing w:line="276" w:lineRule="auto" w:after="120"/>
        <w:jc w:val="both"/>
      </w:pPr>
      <w:r>
        <w:rPr>
          <w:rFonts w:ascii="Times New Roman" w:hAnsi="Times New Roman"/>
          <w:i w:val="0"/>
          <w:color w:val="2B211D"/>
          <w:sz w:val="24"/>
        </w:rPr>
        <w:t>The system flowchart illustrates the algorithmic decision logic executed when a customer interacts with the bespoke platform, inspects garments, toggles accessories, evaluates pricing, and decides whether to initiate a WhatsApp inquiry or complete an appointment booking.</w:t>
      </w:r>
    </w:p>
    <w:p>
      <w:pPr>
        <w:spacing w:before="160" w:after="80"/>
        <w:jc w:val="center"/>
      </w:pPr>
      <w:r>
        <w:drawing>
          <wp:inline xmlns:a="http://schemas.openxmlformats.org/drawingml/2006/main" xmlns:pic="http://schemas.openxmlformats.org/drawingml/2006/picture">
            <wp:extent cx="5303520" cy="4967854"/>
            <wp:docPr id="11" name="Picture 11"/>
            <wp:cNvGraphicFramePr>
              <a:graphicFrameLocks noChangeAspect="1"/>
            </wp:cNvGraphicFramePr>
            <a:graphic>
              <a:graphicData uri="http://schemas.openxmlformats.org/drawingml/2006/picture">
                <pic:pic>
                  <pic:nvPicPr>
                    <pic:cNvPr id="0" name="diagram_flowchart.png"/>
                    <pic:cNvPicPr/>
                  </pic:nvPicPr>
                  <pic:blipFill>
                    <a:blip r:embed="rId19"/>
                    <a:stretch>
                      <a:fillRect/>
                    </a:stretch>
                  </pic:blipFill>
                  <pic:spPr>
                    <a:xfrm>
                      <a:off x="0" y="0"/>
                      <a:ext cx="5303520" cy="4967854"/>
                    </a:xfrm>
                    <a:prstGeom prst="rect"/>
                  </pic:spPr>
                </pic:pic>
              </a:graphicData>
            </a:graphic>
          </wp:inline>
        </w:drawing>
      </w:r>
    </w:p>
    <w:p>
      <w:pPr>
        <w:spacing w:before="40" w:after="240"/>
        <w:jc w:val="center"/>
      </w:pPr>
      <w:r>
        <w:rPr>
          <w:rFonts w:ascii="Times New Roman" w:hAnsi="Times New Roman"/>
          <w:b/>
          <w:i/>
          <w:color w:val="5C1A21"/>
          <w:sz w:val="20"/>
        </w:rPr>
        <w:t>Figure 6.1: High-Level System Workflow Flowchart</w:t>
      </w:r>
    </w:p>
    <w:p>
      <w:pPr>
        <w:spacing w:before="280" w:after="120"/>
        <w:jc w:val="left"/>
      </w:pPr>
      <w:r>
        <w:rPr>
          <w:rFonts w:ascii="Times New Roman" w:hAnsi="Times New Roman"/>
          <w:b/>
          <w:color w:val="5C1A21"/>
          <w:sz w:val="26"/>
        </w:rPr>
        <w:t>6.3 Coding Implementation</w:t>
      </w:r>
    </w:p>
    <w:p>
      <w:pPr>
        <w:spacing w:line="276" w:lineRule="auto" w:after="120"/>
        <w:jc w:val="both"/>
      </w:pPr>
      <w:r>
        <w:rPr>
          <w:rFonts w:ascii="Times New Roman" w:hAnsi="Times New Roman"/>
          <w:i w:val="0"/>
          <w:color w:val="2B211D"/>
          <w:sz w:val="24"/>
        </w:rPr>
        <w:t>The codebase is structured according to enterprise separation of concerns, isolating UI views, state context providers, API services, and server controllers. Representative production source code extracts are provided below.</w:t>
      </w:r>
    </w:p>
    <w:p>
      <w:pPr>
        <w:spacing w:before="200" w:after="80"/>
      </w:pPr>
      <w:r>
        <w:rPr>
          <w:rFonts w:ascii="Times New Roman" w:hAnsi="Times New Roman"/>
          <w:b/>
          <w:i/>
          <w:color w:val="2B211D"/>
          <w:sz w:val="24"/>
        </w:rPr>
        <w:t>6.3.1 Frontend Implementation</w:t>
      </w:r>
    </w:p>
    <w:p>
      <w:pPr>
        <w:spacing w:before="160" w:after="40"/>
      </w:pPr>
      <w:r>
        <w:rPr>
          <w:rFonts w:ascii="Times New Roman" w:hAnsi="Times New Roman"/>
          <w:b/>
          <w:color w:val="5C1A21"/>
          <w:sz w:val="22"/>
        </w:rPr>
        <w:t>Source: frontend/src/components/AtelierChatbot.jsx (AI Concierge Module)</w:t>
      </w:r>
    </w:p>
    <w:tbl>
      <w:tblPr>
        <w:tblW w:type="auto" w:w="0"/>
        <w:jc w:val="center"/>
        <w:tblLook w:firstColumn="1" w:firstRow="1" w:lastColumn="0" w:lastRow="0" w:noHBand="0" w:noVBand="1" w:val="04A0"/>
      </w:tblPr>
      <w:tblGrid>
        <w:gridCol w:w="8669"/>
      </w:tblGrid>
      <w:tr>
        <w:tc>
          <w:tcPr>
            <w:tcW w:type="dxa" w:w="8669"/>
            <w:shd w:fill="F4F4F6"/>
            <w:tcMar>
              <w:top w:w="120" w:type="dxa"/>
              <w:bottom w:w="120" w:type="dxa"/>
              <w:left w:w="180" w:type="dxa"/>
              <w:right w:w="180" w:type="dxa"/>
            </w:tcMar>
          </w:tcPr>
          <w:p>
            <w:pPr>
              <w:spacing w:before="40" w:after="40" w:line="252" w:lineRule="auto"/>
            </w:pPr>
            <w:r>
              <w:rPr>
                <w:rFonts w:ascii="Courier New" w:hAnsi="Courier New"/>
                <w:color w:val="202025"/>
                <w:sz w:val="17"/>
              </w:rPr>
              <w:t>import React, { useState, useRef, useEffect } from 'react';</w:t>
              <w:br/>
              <w:t>import { MessageSquare, X, Send, Sparkles, Crown, Calendar, Phone, RefreshCw } from 'lucide-react';</w:t>
              <w:br/>
              <w:t>import { useConfig } from '../context/ConfigContext';</w:t>
              <w:br/>
              <w:t>import { useNavigate } from 'react-router-dom';</w:t>
              <w:br/>
              <w:br/>
              <w:t>export default function AtelierChatbot() {</w:t>
              <w:br/>
              <w:t xml:space="preserve">  const { brandConfig, setAppointmentModalOpen, getWhatsAppLink } = useConfig();</w:t>
              <w:br/>
              <w:t xml:space="preserve">  const navigate = useNavigate();</w:t>
              <w:br/>
              <w:t xml:space="preserve">  const [isOpen, setIsOpen] = useState(false);</w:t>
              <w:br/>
              <w:t xml:space="preserve">  const [inputMessage, setInputMessage] = useState('');</w:t>
              <w:br/>
              <w:t xml:space="preserve">  const [isTyping, setIsTyping] = useState(false);</w:t>
              <w:br/>
              <w:t xml:space="preserve">  const messagesEndRef = useRef(null);</w:t>
              <w:br/>
              <w:br/>
              <w:t xml:space="preserve">  const [messages, setMessages] = useState([</w:t>
              <w:br/>
              <w:t xml:space="preserve">    {</w:t>
              <w:br/>
              <w:t xml:space="preserve">      id: 1,</w:t>
              <w:br/>
              <w:t xml:space="preserve">      sender: 'bot',</w:t>
              <w:br/>
              <w:t xml:space="preserve">      text: "Namaste! Welcome to M.S Fashion Bespoke Atelier. 👑\nI am your Royal Styling &amp; Tailoring Assistant. How may I assist you with your wedding or bespoke festive ensemble today?",</w:t>
              <w:br/>
              <w:t xml:space="preserve">      time: new Date().toLocaleTimeString([], { hour: '2-digit', minute: '2-digit' }),</w:t>
              <w:br/>
              <w:t xml:space="preserve">      options: [</w:t>
              <w:br/>
              <w:t xml:space="preserve">        { label: "👑 Sherwani vs Indo-Western", query: "What is the difference between Sherwani and Indo-Western?" },</w:t>
              <w:br/>
              <w:t xml:space="preserve">        { label: "📏 How do fittings work?", query: "How does the custom measurement and trial fitting process work?" },</w:t>
              <w:br/>
              <w:t xml:space="preserve">        { label: "💰 Pricing &amp; Payment terms", query: "What are the price ranges and payment terms?" },</w:t>
              <w:br/>
              <w:t xml:space="preserve">        { label: "📅 Book Atelier Appointment", action: "open_appointment" },</w:t>
              <w:br/>
              <w:t xml:space="preserve">        { label: "💬 Chat with Master", action: "open_whatsapp" }</w:t>
              <w:br/>
              <w:t xml:space="preserve">      ]</w:t>
              <w:br/>
              <w:t xml:space="preserve">    }</w:t>
              <w:br/>
              <w:t xml:space="preserve">  ]);</w:t>
              <w:br/>
              <w:br/>
              <w:t xml:space="preserve">  const generateAtelierResponse = (query) =&gt; {</w:t>
              <w:br/>
              <w:t xml:space="preserve">    const q = (query || '').toLowerCase().trim();</w:t>
              <w:br/>
              <w:t xml:space="preserve">    if (q.includes('groom') || q.includes('wedding') || q.includes('shaadi')) {</w:t>
              <w:br/>
              <w:t xml:space="preserve">      return {</w:t>
              <w:br/>
              <w:t xml:space="preserve">        text: "Congratulations on the wedding celebration! For Indian weddings, our atelier curates a signature wardrobe:\n• Main Pheras: Royal Bridal Sherwani in Raw Silk or Velvet with matching Zardozi Safa and Pearl Mala.\n• Sangeet: Modern Indo-Western silhouette with cowl drape.\n• Reception: Imperial Jodhpuri Bandhgala or Velvet Tuxedo.\nAll pieces are made-to-measure.",</w:t>
              <w:br/>
              <w:t xml:space="preserve">        options: [</w:t>
              <w:br/>
              <w:t xml:space="preserve">          { label: "Explore Sherwanis", action: "nav_sherwani" },</w:t>
              <w:br/>
              <w:t xml:space="preserve">          { label: "Book Fitting Consultation", action: "open_appointment" }</w:t>
              <w:br/>
              <w:t xml:space="preserve">        ]</w:t>
              <w:br/>
              <w:t xml:space="preserve">      };</w:t>
              <w:br/>
              <w:t xml:space="preserve">    }</w:t>
              <w:br/>
              <w:t xml:space="preserve">    if (q.includes('measurement') || q.includes('fitting') || q.includes('size')) {</w:t>
              <w:br/>
              <w:t xml:space="preserve">      return {</w:t>
              <w:br/>
              <w:t xml:space="preserve">        text: "M.S Fashion is a pure Bespoke Atelier. We never use generic factory sizes (S/M/L) 📏\nOur Master Fitting Process entails:\n1. 15+ Body Point Mapping (chest, shoulder slope, bicep, posture, length).\n2. Basting Trial: Rough cut canvas trial fitting.\n3. Final Hand-Pressed Finishing with guaranteed zero puckering.",</w:t>
              <w:br/>
              <w:t xml:space="preserve">        options: [</w:t>
              <w:br/>
              <w:t xml:space="preserve">          { label: "Book a Fitting Session", action: "open_appointment" },</w:t>
              <w:br/>
              <w:t xml:space="preserve">          { label: "Send Measurements on WhatsApp", action: "open_whatsapp" }</w:t>
              <w:br/>
              <w:t xml:space="preserve">        ]</w:t>
              <w:br/>
              <w:t xml:space="preserve">      };</w:t>
              <w:br/>
              <w:t xml:space="preserve">    }</w:t>
              <w:br/>
              <w:t xml:space="preserve">    return {</w:t>
              <w:br/>
              <w:t xml:space="preserve">      text: "That is a wonderful bespoke preference! 👑 Our Master Craftsman can advise you directly with physical fabric swatches and customized quotations.",</w:t>
              <w:br/>
              <w:t xml:space="preserve">      options: [</w:t>
              <w:br/>
              <w:t xml:space="preserve">        { label: "💬 Connect on WhatsApp", action: "open_whatsapp" },</w:t>
              <w:br/>
              <w:t xml:space="preserve">        { label: "📅 Book Private Appointment", action: "open_appointment" }</w:t>
              <w:br/>
              <w:t xml:space="preserve">      ]</w:t>
              <w:br/>
              <w:t xml:space="preserve">    };</w:t>
              <w:br/>
              <w:t xml:space="preserve">  };</w:t>
              <w:br/>
              <w:br/>
              <w:t xml:space="preserve">  const handleSendMessage = (textToSend) =&gt; {</w:t>
              <w:br/>
              <w:t xml:space="preserve">    const query = textToSend || inputMessage;</w:t>
              <w:br/>
              <w:t xml:space="preserve">    if (!query.trim()) return;</w:t>
              <w:br/>
              <w:t xml:space="preserve">    const userMsg = { id: Date.now(), sender: 'user', text: query.trim(), time: new Date().toLocaleTimeString([], { hour: '2-digit', minute: '2-digit' }) };</w:t>
              <w:br/>
              <w:t xml:space="preserve">    setMessages(prev =&gt; [...prev, userMsg]);</w:t>
              <w:br/>
              <w:t xml:space="preserve">    setInputMessage('');</w:t>
              <w:br/>
              <w:t xml:space="preserve">    setIsTyping(true);</w:t>
              <w:br/>
              <w:t xml:space="preserve">    setTimeout(() =&gt; {</w:t>
              <w:br/>
              <w:t xml:space="preserve">      const resp = generateAtelierResponse(query);</w:t>
              <w:br/>
              <w:t xml:space="preserve">      setMessages(prev =&gt; [...prev, { id: Date.now()+1, sender: 'bot', text: resp.text, time: new Date().toLocaleTimeString([], { hour: '2-digit', minute: '2-digit' }), options: resp.options }]);</w:t>
              <w:br/>
              <w:t xml:space="preserve">      setIsTyping(false);</w:t>
              <w:br/>
              <w:t xml:space="preserve">    }, 650);</w:t>
              <w:br/>
              <w:t xml:space="preserve">  };</w:t>
              <w:br/>
              <w:br/>
              <w:t xml:space="preserve">  return (</w:t>
              <w:br/>
              <w:t xml:space="preserve">    &lt;div className="fixed bottom-6 right-6 z-40"&gt;</w:t>
              <w:br/>
              <w:t xml:space="preserve">      &lt;button onClick={() =&gt; setIsOpen(!isOpen)} className="w-16 h-16 rounded-full bg-gradient-to-tr from-[#5C1A21] via-[#7A232C] to-[#5C1A21] text-[#FBF6EC] border-2 border-[#A9812F] shadow-2xl flex items-center justify-center"&gt;</w:t>
              <w:br/>
              <w:t xml:space="preserve">        {isOpen ? &lt;X className="w-7 h-7" /&gt; : &lt;Crown className="w-8 h-8 text-[#C5A869]" /&gt;}</w:t>
              <w:br/>
              <w:t xml:space="preserve">      &lt;/button&gt;</w:t>
              <w:br/>
              <w:t xml:space="preserve">    &lt;/div&gt;</w:t>
              <w:br/>
              <w:t xml:space="preserve">  );</w:t>
              <w:br/>
              <w:t>}</w:t>
            </w:r>
          </w:p>
        </w:tc>
      </w:tr>
    </w:tbl>
    <w:p>
      <w:pPr>
        <w:spacing w:before="40" w:after="120"/>
      </w:pPr>
    </w:p>
    <w:p>
      <w:pPr>
        <w:spacing w:before="160" w:after="40"/>
      </w:pPr>
      <w:r>
        <w:rPr>
          <w:rFonts w:ascii="Times New Roman" w:hAnsi="Times New Roman"/>
          <w:b/>
          <w:color w:val="5C1A21"/>
          <w:sz w:val="22"/>
        </w:rPr>
        <w:t>Source: frontend/src/components/AppointmentModal.jsx (Self Budget &amp; OTP Logic)</w:t>
      </w:r>
    </w:p>
    <w:tbl>
      <w:tblPr>
        <w:tblW w:type="auto" w:w="0"/>
        <w:jc w:val="center"/>
        <w:tblLook w:firstColumn="1" w:firstRow="1" w:lastColumn="0" w:lastRow="0" w:noHBand="0" w:noVBand="1" w:val="04A0"/>
      </w:tblPr>
      <w:tblGrid>
        <w:gridCol w:w="8669"/>
      </w:tblGrid>
      <w:tr>
        <w:tc>
          <w:tcPr>
            <w:tcW w:type="dxa" w:w="8669"/>
            <w:shd w:fill="F4F4F6"/>
            <w:tcMar>
              <w:top w:w="120" w:type="dxa"/>
              <w:bottom w:w="120" w:type="dxa"/>
              <w:left w:w="180" w:type="dxa"/>
              <w:right w:w="180" w:type="dxa"/>
            </w:tcMar>
          </w:tcPr>
          <w:p>
            <w:pPr>
              <w:spacing w:before="40" w:after="40" w:line="252" w:lineRule="auto"/>
            </w:pPr>
            <w:r>
              <w:rPr>
                <w:rFonts w:ascii="Courier New" w:hAnsi="Courier New"/>
                <w:color w:val="202025"/>
                <w:sz w:val="17"/>
              </w:rPr>
              <w:t>import React, { useState } from 'react';</w:t>
              <w:br/>
              <w:t>import { IndianRupee, ShieldCheck, Mail, Phone, Calendar, MapPin, X } from 'lucide-react';</w:t>
              <w:br/>
              <w:t>import { useConfig } from '../context/ConfigContext';</w:t>
              <w:br/>
              <w:t>import { api } from '../services/api';</w:t>
              <w:br/>
              <w:br/>
              <w:t>export default function AppointmentModal() {</w:t>
              <w:br/>
              <w:t xml:space="preserve">  const { appointmentModalOpen, setAppointmentModalOpen } = useConfig();</w:t>
              <w:br/>
              <w:t xml:space="preserve">  const [step, setStep] = useState(1); // 1 = Form, 2 = OTP, 3 = Confirmed</w:t>
              <w:br/>
              <w:t xml:space="preserve">  const [formData, setFormData] = useState({</w:t>
              <w:br/>
              <w:t xml:space="preserve">    fullName: '',</w:t>
              <w:br/>
              <w:t xml:space="preserve">    email: '',</w:t>
              <w:br/>
              <w:t xml:space="preserve">    phone: '',</w:t>
              <w:br/>
              <w:t xml:space="preserve">    category: 'Imperial Wedding Sherwani',</w:t>
              <w:br/>
              <w:t xml:space="preserve">    preferredDate: 'This Weekend',</w:t>
              <w:br/>
              <w:t xml:space="preserve">    expectedBudget: '', // Freeform Self Budget</w:t>
              <w:br/>
              <w:t xml:space="preserve">    city: '',</w:t>
              <w:br/>
              <w:t xml:space="preserve">    notes: ''</w:t>
              <w:br/>
              <w:t xml:space="preserve">  });</w:t>
              <w:br/>
              <w:t xml:space="preserve">  const [otpInput, setOtpInput] = useState('');</w:t>
              <w:br/>
              <w:t xml:space="preserve">  const [loading, setLoading] = useState(false);</w:t>
              <w:br/>
              <w:br/>
              <w:t xml:space="preserve">  const handleSendOtp = async (e) =&gt; {</w:t>
              <w:br/>
              <w:t xml:space="preserve">    e.preventDefault();</w:t>
              <w:br/>
              <w:t xml:space="preserve">    setLoading(true);</w:t>
              <w:br/>
              <w:t xml:space="preserve">    try {</w:t>
              <w:br/>
              <w:t xml:space="preserve">      await api.sendEmailOtp(formData.email);</w:t>
              <w:br/>
              <w:t xml:space="preserve">      setStep(2); // Advance to Royal OTP Verification screen</w:t>
              <w:br/>
              <w:t xml:space="preserve">    } catch (err) {</w:t>
              <w:br/>
              <w:t xml:space="preserve">      alert("Error dispatching OTP. Please verify email address.");</w:t>
              <w:br/>
              <w:t xml:space="preserve">    } finally {</w:t>
              <w:br/>
              <w:t xml:space="preserve">      setLoading(false);</w:t>
              <w:br/>
              <w:t xml:space="preserve">    }</w:t>
              <w:br/>
              <w:t xml:space="preserve">  };</w:t>
              <w:br/>
              <w:br/>
              <w:t xml:space="preserve">  const handleVerifyOtp = async () =&gt; {</w:t>
              <w:br/>
              <w:t xml:space="preserve">    setLoading(true);</w:t>
              <w:br/>
              <w:t xml:space="preserve">    try {</w:t>
              <w:br/>
              <w:t xml:space="preserve">      const res = await api.verifyEmailOtp(formData.email, otpInput);</w:t>
              <w:br/>
              <w:t xml:space="preserve">      if (res.verified) {</w:t>
              <w:br/>
              <w:t xml:space="preserve">        await api.submitInquiry({ ...formData, consultationType: 'atelier-visit', verified: true });</w:t>
              <w:br/>
              <w:t xml:space="preserve">        setStep(3); // Display Appointment Voucher</w:t>
              <w:br/>
              <w:t xml:space="preserve">      }</w:t>
              <w:br/>
              <w:t xml:space="preserve">    } catch (err) {</w:t>
              <w:br/>
              <w:t xml:space="preserve">      alert("Invalid or expired 6-digit OTP. Please re-enter.");</w:t>
              <w:br/>
              <w:t xml:space="preserve">    } finally {</w:t>
              <w:br/>
              <w:t xml:space="preserve">      setLoading(false);</w:t>
              <w:br/>
              <w:t xml:space="preserve">    }</w:t>
              <w:br/>
              <w:t xml:space="preserve">  };</w:t>
              <w:br/>
              <w:br/>
              <w:t xml:space="preserve">  if (!appointmentModalOpen) return null;</w:t>
              <w:br/>
              <w:t xml:space="preserve">  return (</w:t>
              <w:br/>
              <w:t xml:space="preserve">    &lt;div className="fixed inset-0 z-50 bg-black/70 flex items-center justify-center p-4"&gt;</w:t>
              <w:br/>
              <w:t xml:space="preserve">      {/* Step 1: Self Budget &amp; Client Data Intake */}</w:t>
              <w:br/>
              <w:t xml:space="preserve">      {step === 1 &amp;&amp; (</w:t>
              <w:br/>
              <w:t xml:space="preserve">        &lt;form onSubmit={handleSendOtp} className="bg-[#FBF6EC] border border-[#A9812F] p-6 max-w-lg w-full"&gt;</w:t>
              <w:br/>
              <w:t xml:space="preserve">          &lt;h2 className="font-serif text-2xl text-[#5C1A21] font-bold"&gt;Book a Private Consultation&lt;/h2&gt;</w:t>
              <w:br/>
              <w:t xml:space="preserve">          &lt;input required placeholder="Your Name" value={formData.fullName} onChange={e =&gt; setFormData({...formData, fullName: e.target.value})} className="w-full p-2.5 my-2 border border-[#D5C8B5]" /&gt;</w:t>
              <w:br/>
              <w:t xml:space="preserve">          &lt;input required type="email" placeholder="Email Address (Mandatory OTP)" value={formData.email} onChange={e =&gt; setFormData({...formData, email: e.target.value})} className="w-full p-2.5 my-2 border border-[#D5C8B5]" /&gt;</w:t>
              <w:br/>
              <w:t xml:space="preserve">          &lt;div className="flex items-center border border-[#D5C8B5] px-3 my-2 bg-white"&gt;</w:t>
              <w:br/>
              <w:t xml:space="preserve">            &lt;IndianRupee className="w-4 h-4 text-[#A9812F] mr-2" /&gt;</w:t>
              <w:br/>
              <w:t xml:space="preserve">            &lt;input placeholder="Expected Budget (Self Budget, e.g. 50,000)" value={formData.expectedBudget} onChange={e =&gt; setFormData({...formData, expectedBudget: e.target.value})} className="w-full p-2 outline-none" /&gt;</w:t>
              <w:br/>
              <w:t xml:space="preserve">          &lt;/div&gt;</w:t>
              <w:br/>
              <w:t xml:space="preserve">          &lt;button type="submit" disabled={loading} className="w-full bg-[#5C1A21] text-[#FBF6EC] py-3 mt-4 font-semibold uppercase tracking-wider"&gt;</w:t>
              <w:br/>
              <w:t xml:space="preserve">            {loading ? "Dispatching Royal OTP..." : "Proceed to Verify Email ➔"}</w:t>
              <w:br/>
              <w:t xml:space="preserve">          &lt;/button&gt;</w:t>
              <w:br/>
              <w:t xml:space="preserve">        &lt;/form&gt;</w:t>
              <w:br/>
              <w:t xml:space="preserve">      )}</w:t>
              <w:br/>
              <w:br/>
              <w:t xml:space="preserve">      {/* Step 2: Royal 6-Digit Email OTP Screen */}</w:t>
              <w:br/>
              <w:t xml:space="preserve">      {step === 2 &amp;&amp; (</w:t>
              <w:br/>
              <w:t xml:space="preserve">        &lt;div className="bg-[#FBF6EC] border border-[#A9812F] p-6 max-w-md w-full text-center"&gt;</w:t>
              <w:br/>
              <w:t xml:space="preserve">          &lt;ShieldCheck className="w-12 h-12 text-[#A9812F] mx-auto mb-3" /&gt;</w:t>
              <w:br/>
              <w:t xml:space="preserve">          &lt;h3 className="font-serif text-xl font-bold text-[#5C1A21]"&gt;Verify Your Royal Email&lt;/h3&gt;</w:t>
              <w:br/>
              <w:t xml:space="preserve">          &lt;p className="text-xs text-[#666] my-2"&gt;A 6-digit verification code was sent to {formData.email}&lt;/p&gt;</w:t>
              <w:br/>
              <w:t xml:space="preserve">          &lt;input maxLength={6} placeholder="• • • • • •" value={otpInput} onChange={e =&gt; setOtpInput(e.target.value)} className="w-48 mx-auto text-center tracking-[1em] font-mono text-2xl p-2 border-2 border-[#5C1A21] my-4" /&gt;</w:t>
              <w:br/>
              <w:t xml:space="preserve">          &lt;button onClick={handleVerifyOtp} className="w-full bg-[#5C1A21] text-white py-3 font-semibold"&gt;Verify &amp; Confirm Appointment&lt;/button&gt;</w:t>
              <w:br/>
              <w:t xml:space="preserve">        &lt;/div&gt;</w:t>
              <w:br/>
              <w:t xml:space="preserve">      )}</w:t>
              <w:br/>
              <w:t xml:space="preserve">    &lt;/div&gt;</w:t>
              <w:br/>
              <w:t xml:space="preserve">  );</w:t>
              <w:br/>
              <w:t>}</w:t>
            </w:r>
          </w:p>
        </w:tc>
      </w:tr>
    </w:tbl>
    <w:p>
      <w:pPr>
        <w:spacing w:before="40" w:after="120"/>
      </w:pPr>
    </w:p>
    <w:p>
      <w:pPr>
        <w:spacing w:before="160" w:after="40"/>
      </w:pPr>
      <w:r>
        <w:rPr>
          <w:rFonts w:ascii="Times New Roman" w:hAnsi="Times New Roman"/>
          <w:b/>
          <w:color w:val="5C1A21"/>
          <w:sz w:val="22"/>
        </w:rPr>
        <w:t>Source: frontend/src/components/PricePanelModal.jsx (Dynamic Pricing &amp; WhatsApp Link)</w:t>
      </w:r>
    </w:p>
    <w:tbl>
      <w:tblPr>
        <w:tblW w:type="auto" w:w="0"/>
        <w:jc w:val="center"/>
        <w:tblLook w:firstColumn="1" w:firstRow="1" w:lastColumn="0" w:lastRow="0" w:noHBand="0" w:noVBand="1" w:val="04A0"/>
      </w:tblPr>
      <w:tblGrid>
        <w:gridCol w:w="8669"/>
      </w:tblGrid>
      <w:tr>
        <w:tc>
          <w:tcPr>
            <w:tcW w:type="dxa" w:w="8669"/>
            <w:shd w:fill="F4F4F6"/>
            <w:tcMar>
              <w:top w:w="120" w:type="dxa"/>
              <w:bottom w:w="120" w:type="dxa"/>
              <w:left w:w="180" w:type="dxa"/>
              <w:right w:w="180" w:type="dxa"/>
            </w:tcMar>
          </w:tcPr>
          <w:p>
            <w:pPr>
              <w:spacing w:before="40" w:after="40" w:line="252" w:lineRule="auto"/>
            </w:pPr>
            <w:r>
              <w:rPr>
                <w:rFonts w:ascii="Courier New" w:hAnsi="Courier New"/>
                <w:color w:val="202025"/>
                <w:sz w:val="17"/>
              </w:rPr>
              <w:t>import React from 'react';</w:t>
              <w:br/>
              <w:t>import { IndianRupee, MessageCircle, X } from 'lucide-react';</w:t>
              <w:br/>
              <w:t>import { useConfig } from '../context/ConfigContext';</w:t>
              <w:br/>
              <w:br/>
              <w:t>export default function PricePanelModal({ product, selectedAccessories, grandTotal, onClose }) {</w:t>
              <w:br/>
              <w:t xml:space="preserve">  const { formatINR, getWhatsAppLink } = useConfig();</w:t>
              <w:br/>
              <w:t xml:space="preserve">  const photoUrl = product?.realImageUrl ? `${window.location.origin}${product.realImageUrl}` : '';</w:t>
              <w:br/>
              <w:br/>
              <w:t xml:space="preserve">  const handleWhatsAppConsultation = () =&gt; {</w:t>
              <w:br/>
              <w:t xml:space="preserve">    let msg = `*👑 BESPOKE CONSULTATION REQUEST — M.S FASHION*\n\n`;</w:t>
              <w:br/>
              <w:t xml:space="preserve">    if (photoUrl) {</w:t>
              <w:br/>
              <w:t xml:space="preserve">      msg += `📸 *DESIGN PHOTO:* ${photoUrl}\n\n`; // WhatsApp automatically unfurls rich image preview</w:t>
              <w:br/>
              <w:t xml:space="preserve">    }</w:t>
              <w:br/>
              <w:t xml:space="preserve">    msg += `Hello M.S Fashion Master,\nI am interested in tailoring this bespoke ensemble:\n`;</w:t>
              <w:br/>
              <w:t xml:space="preserve">    msg += `*Garment:* ${product.title} (Ref: ${product.id})\n`;</w:t>
              <w:br/>
              <w:t xml:space="preserve">    msg += `*Base Garment Price:* ${formatINR(product.basePrice)}\n`;</w:t>
              <w:br/>
              <w:t xml:space="preserve">    msg += `*Selected Accessories:* ${selectedAccessories.map(a =&gt; a.name).join(', ') || 'None'}\n`;</w:t>
              <w:br/>
              <w:t xml:space="preserve">    msg += `*Estimated Grand Total:* ${formatINR(grandTotal)}\n\n`;</w:t>
              <w:br/>
              <w:t xml:space="preserve">    msg += `Please guide me with the measurement process, fabric swatch consultation, and delivery timeline.`;</w:t>
              <w:br/>
              <w:br/>
              <w:t xml:space="preserve">    const waUrl = getWhatsAppLink(msg);</w:t>
              <w:br/>
              <w:t xml:space="preserve">    window.open(waUrl, '_blank', 'noopener,noreferrer'); // Direct Atelier routing to +91 89993 86222</w:t>
              <w:br/>
              <w:t xml:space="preserve">  };</w:t>
              <w:br/>
              <w:br/>
              <w:t xml:space="preserve">  return (</w:t>
              <w:br/>
              <w:t xml:space="preserve">    &lt;div className="fixed inset-0 z-50 bg-[#2B211D]/80 flex items-center justify-center p-4"&gt;</w:t>
              <w:br/>
              <w:t xml:space="preserve">      &lt;div className="bg-[#FBF6EC] border border-[#A9812F] max-w-lg w-full p-6"&gt;</w:t>
              <w:br/>
              <w:t xml:space="preserve">        &lt;h2 className="font-serif text-2xl font-bold text-[#5C1A21]"&gt;{product.title}&lt;/h2&gt;</w:t>
              <w:br/>
              <w:t xml:space="preserve">        &lt;div className="my-4 p-3 bg-[#FAF4EB] border border-[#D5C8B5]"&gt;</w:t>
              <w:br/>
              <w:t xml:space="preserve">          &lt;p className="text-sm font-semibold"&gt;Base Garment Crafting: {formatINR(product.basePrice)}&lt;/p&gt;</w:t>
              <w:br/>
              <w:t xml:space="preserve">          {selectedAccessories.map(a =&gt; (</w:t>
              <w:br/>
              <w:t xml:space="preserve">            &lt;p key={a.id} className="text-xs text-[#555] flex justify-between"&gt;• {a.name} &lt;span&gt;+{formatINR(a.price)}&lt;/span&gt;&lt;/p&gt;</w:t>
              <w:br/>
              <w:t xml:space="preserve">          ))}</w:t>
              <w:br/>
              <w:t xml:space="preserve">          &lt;p className="font-bold text-lg text-[#5C1A21] mt-3 pt-2 border-t border-[#A9812F]"&gt;</w:t>
              <w:br/>
              <w:t xml:space="preserve">            Estimated Grand Total: {formatINR(grandTotal)}</w:t>
              <w:br/>
              <w:t xml:space="preserve">          &lt;/p&gt;</w:t>
              <w:br/>
              <w:t xml:space="preserve">        &lt;/div&gt;</w:t>
              <w:br/>
              <w:t xml:space="preserve">        &lt;button onClick={handleWhatsAppConsultation} className="w-full bg-[#25D366] text-white py-3.5 font-bold flex items-center justify-center gap-2"&gt;</w:t>
              <w:br/>
              <w:t xml:space="preserve">          &lt;MessageCircle className="w-5 h-5" /&gt; Contact via WhatsApp</w:t>
              <w:br/>
              <w:t xml:space="preserve">        &lt;/button&gt;</w:t>
              <w:br/>
              <w:t xml:space="preserve">      &lt;/div&gt;</w:t>
              <w:br/>
              <w:t xml:space="preserve">    &lt;/div&gt;</w:t>
              <w:br/>
              <w:t xml:space="preserve">  );</w:t>
              <w:br/>
              <w:t>}</w:t>
            </w:r>
          </w:p>
        </w:tc>
      </w:tr>
    </w:tbl>
    <w:p>
      <w:pPr>
        <w:spacing w:before="40" w:after="120"/>
      </w:pPr>
    </w:p>
    <w:p>
      <w:pPr>
        <w:spacing w:before="200" w:after="80"/>
      </w:pPr>
      <w:r>
        <w:rPr>
          <w:rFonts w:ascii="Times New Roman" w:hAnsi="Times New Roman"/>
          <w:b/>
          <w:i/>
          <w:color w:val="2B211D"/>
          <w:sz w:val="24"/>
        </w:rPr>
        <w:t>6.3.2 Backend Implementation</w:t>
      </w:r>
    </w:p>
    <w:p>
      <w:pPr>
        <w:spacing w:before="160" w:after="40"/>
      </w:pPr>
      <w:r>
        <w:rPr>
          <w:rFonts w:ascii="Times New Roman" w:hAnsi="Times New Roman"/>
          <w:b/>
          <w:color w:val="5C1A21"/>
          <w:sz w:val="22"/>
        </w:rPr>
        <w:t>Source: backend/routes/inquiryRoutes.js (OTP &amp; Intake Endpoints)</w:t>
      </w:r>
    </w:p>
    <w:tbl>
      <w:tblPr>
        <w:tblW w:type="auto" w:w="0"/>
        <w:jc w:val="center"/>
        <w:tblLook w:firstColumn="1" w:firstRow="1" w:lastColumn="0" w:lastRow="0" w:noHBand="0" w:noVBand="1" w:val="04A0"/>
      </w:tblPr>
      <w:tblGrid>
        <w:gridCol w:w="8669"/>
      </w:tblGrid>
      <w:tr>
        <w:tc>
          <w:tcPr>
            <w:tcW w:type="dxa" w:w="8669"/>
            <w:shd w:fill="F4F4F6"/>
            <w:tcMar>
              <w:top w:w="120" w:type="dxa"/>
              <w:bottom w:w="120" w:type="dxa"/>
              <w:left w:w="180" w:type="dxa"/>
              <w:right w:w="180" w:type="dxa"/>
            </w:tcMar>
          </w:tcPr>
          <w:p>
            <w:pPr>
              <w:spacing w:before="40" w:after="40" w:line="252" w:lineRule="auto"/>
            </w:pPr>
            <w:r>
              <w:rPr>
                <w:rFonts w:ascii="Courier New" w:hAnsi="Courier New"/>
                <w:color w:val="202025"/>
                <w:sz w:val="17"/>
              </w:rPr>
              <w:t>const express = require('express');</w:t>
              <w:br/>
              <w:t>const router = express.Router();</w:t>
              <w:br/>
              <w:t>const mailer = require('../services/mailer');</w:t>
              <w:br/>
              <w:br/>
              <w:t>// Memory cache for OTP verification with 10-minute expiry</w:t>
              <w:br/>
              <w:t>const otpStore = new Map();</w:t>
              <w:br/>
              <w:br/>
              <w:t>// POST /api/inquiries/send-otp - Generate and dispatch 6-digit royal OTP</w:t>
              <w:br/>
              <w:t>router.post('/send-otp', async (req, res) =&gt; {</w:t>
              <w:br/>
              <w:t xml:space="preserve">  const { email } = req.body;</w:t>
              <w:br/>
              <w:t xml:space="preserve">  if (!email || !email.includes('@')) {</w:t>
              <w:br/>
              <w:t xml:space="preserve">    return res.status(400).json({ success: false, message: 'Valid email address is mandatory.' });</w:t>
              <w:br/>
              <w:t xml:space="preserve">  }</w:t>
              <w:br/>
              <w:br/>
              <w:t xml:space="preserve">  const generatedOtp = Math.floor(100000 + Math.random() * 900000).toString();</w:t>
              <w:br/>
              <w:t xml:space="preserve">  otpStore.set(email.toLowerCase(), { otp: generatedOtp, expiresAt: Date.now() + 10 * 60 * 1000 });</w:t>
              <w:br/>
              <w:br/>
              <w:t xml:space="preserve">  try {</w:t>
              <w:br/>
              <w:t xml:space="preserve">    const sent = await mailer.sendRoyalOtpEmail(email, generatedOtp);</w:t>
              <w:br/>
              <w:t xml:space="preserve">    res.status(200).json({ success: true, message: 'Royal verification OTP dispatched successfully.', devOtp: sent ? null : generatedOtp });</w:t>
              <w:br/>
              <w:t xml:space="preserve">  } catch (error) {</w:t>
              <w:br/>
              <w:t xml:space="preserve">    res.status(500).json({ success: false, message: 'Mail transport failure.' });</w:t>
              <w:br/>
              <w:t xml:space="preserve">  }</w:t>
              <w:br/>
              <w:t>});</w:t>
              <w:br/>
              <w:br/>
              <w:t>// POST /api/inquiries/verify-otp - Validate client code</w:t>
              <w:br/>
              <w:t>router.post('/verify-otp', (req, res) =&gt; {</w:t>
              <w:br/>
              <w:t xml:space="preserve">  const { email, otp } = req.body;</w:t>
              <w:br/>
              <w:t xml:space="preserve">  const entry = otpStore.get(email.toLowerCase());</w:t>
              <w:br/>
              <w:t xml:space="preserve">  if (!entry || entry.expiresAt &lt; Date.now()) {</w:t>
              <w:br/>
              <w:t xml:space="preserve">    return res.status(400).json({ verified: false, message: 'OTP has expired. Please request a new code.' });</w:t>
              <w:br/>
              <w:t xml:space="preserve">  }</w:t>
              <w:br/>
              <w:t xml:space="preserve">  if (entry.otp !== otp.trim()) {</w:t>
              <w:br/>
              <w:t xml:space="preserve">    return res.status(400).json({ verified: false, message: 'Incorrect verification code.' });</w:t>
              <w:br/>
              <w:t xml:space="preserve">  }</w:t>
              <w:br/>
              <w:t xml:space="preserve">  otpStore.delete(email.toLowerCase());</w:t>
              <w:br/>
              <w:t xml:space="preserve">  res.status(200).json({ verified: true, message: 'Client email verified successfully.' });</w:t>
              <w:br/>
              <w:t>});</w:t>
              <w:br/>
              <w:br/>
              <w:t>module.exports = router;</w:t>
            </w:r>
          </w:p>
        </w:tc>
      </w:tr>
    </w:tbl>
    <w:p>
      <w:pPr>
        <w:spacing w:before="40" w:after="120"/>
      </w:pPr>
    </w:p>
    <w:p>
      <w:pPr>
        <w:spacing w:before="160" w:after="40"/>
      </w:pPr>
      <w:r>
        <w:rPr>
          <w:rFonts w:ascii="Times New Roman" w:hAnsi="Times New Roman"/>
          <w:b/>
          <w:color w:val="5C1A21"/>
          <w:sz w:val="22"/>
        </w:rPr>
        <w:t>Source: backend/services/mailer.js (Gmail SMTP Mailer Service)</w:t>
      </w:r>
    </w:p>
    <w:tbl>
      <w:tblPr>
        <w:tblW w:type="auto" w:w="0"/>
        <w:jc w:val="center"/>
        <w:tblLook w:firstColumn="1" w:firstRow="1" w:lastColumn="0" w:lastRow="0" w:noHBand="0" w:noVBand="1" w:val="04A0"/>
      </w:tblPr>
      <w:tblGrid>
        <w:gridCol w:w="8669"/>
      </w:tblGrid>
      <w:tr>
        <w:tc>
          <w:tcPr>
            <w:tcW w:type="dxa" w:w="8669"/>
            <w:shd w:fill="F4F4F6"/>
            <w:tcMar>
              <w:top w:w="120" w:type="dxa"/>
              <w:bottom w:w="120" w:type="dxa"/>
              <w:left w:w="180" w:type="dxa"/>
              <w:right w:w="180" w:type="dxa"/>
            </w:tcMar>
          </w:tcPr>
          <w:p>
            <w:pPr>
              <w:spacing w:before="40" w:after="40" w:line="252" w:lineRule="auto"/>
            </w:pPr>
            <w:r>
              <w:rPr>
                <w:rFonts w:ascii="Courier New" w:hAnsi="Courier New"/>
                <w:color w:val="202025"/>
                <w:sz w:val="17"/>
              </w:rPr>
              <w:t>const nodemailer = require('nodemailer');</w:t>
              <w:br/>
              <w:br/>
              <w:t>const createTransporter = () =&gt; {</w:t>
              <w:br/>
              <w:t xml:space="preserve">  return nodemailer.createTransport({</w:t>
              <w:br/>
              <w:t xml:space="preserve">    service: 'gmail',</w:t>
              <w:br/>
              <w:t xml:space="preserve">    auth: {</w:t>
              <w:br/>
              <w:t xml:space="preserve">      user: process.env.SMTP_USER || 'bespoke@msfashion.com',</w:t>
              <w:br/>
              <w:t xml:space="preserve">      pass: process.env.SMTP_PASS || 'application_password'</w:t>
              <w:br/>
              <w:t xml:space="preserve">    }</w:t>
              <w:br/>
              <w:t xml:space="preserve">  });</w:t>
              <w:br/>
              <w:t>};</w:t>
              <w:br/>
              <w:br/>
              <w:t>const sendRoyalOtpEmail = async (recipientEmail, otpCode) =&gt; {</w:t>
              <w:br/>
              <w:t xml:space="preserve">  const transporter = createTransporter();</w:t>
              <w:br/>
              <w:t xml:space="preserve">  const mailOptions = {</w:t>
              <w:br/>
              <w:t xml:space="preserve">    from: `"M.S Fashion Atelier" &lt;${process.env.SMTP_USER || 'bespoke@msfashion.com'}&gt;`,</w:t>
              <w:br/>
              <w:t xml:space="preserve">    to: recipientEmail,</w:t>
              <w:br/>
              <w:t xml:space="preserve">    subject: `👑 Royal Verification Code: ${otpCode} — M.S Fashion Bespoke Atelier`,</w:t>
              <w:br/>
              <w:t xml:space="preserve">    html: `</w:t>
              <w:br/>
              <w:t xml:space="preserve">      &lt;div style="font-family: Georgia, serif; background-color: #FBF6EC; padding: 30px; border: 2px solid #5C1A21;"&gt;</w:t>
              <w:br/>
              <w:t xml:space="preserve">        &lt;h1 style="color: #5C1A21; text-align: center; margin-bottom: 5px;"&gt;M.S FASHION&lt;/h1&gt;</w:t>
              <w:br/>
              <w:t xml:space="preserve">        &lt;p style="text-align: center; color: #A9812F; font-size: 12px; letter-spacing: 2px;"&gt;THE ART OF BESPOKE ETHNIC MENSWEAR&lt;/p&gt;</w:t>
              <w:br/>
              <w:t xml:space="preserve">        &lt;hr style="border: 0; border-top: 1px solid #C5A869; margin: 20px 0;" /&gt;</w:t>
              <w:br/>
              <w:t xml:space="preserve">        &lt;p&gt;Dear Bespoke Client,&lt;/p&gt;</w:t>
              <w:br/>
              <w:t xml:space="preserve">        &lt;p&gt;Please use the following Royal Verification One-Time Password to validate your atelier consultation booking:&lt;/p&gt;</w:t>
              <w:br/>
              <w:t xml:space="preserve">        &lt;div style="background-color: #5C1A21; color: #FBF6EC; font-size: 28px; font-weight: bold; text-align: center; padding: 15px; letter-spacing: 10px; margin: 25px 0;"&gt;</w:t>
              <w:br/>
              <w:t xml:space="preserve">          ${otpCode}</w:t>
              <w:br/>
              <w:t xml:space="preserve">        &lt;/div&gt;</w:t>
              <w:br/>
              <w:t xml:space="preserve">        &lt;p style="font-size: 12px; color: #666;"&gt;This code is valid for 10 minutes. If you did not initiate this booking, please disregard this email.&lt;/p&gt;</w:t>
              <w:br/>
              <w:t xml:space="preserve">        &lt;hr style="border: 0; border-top: 1px solid #C5A869; margin: 20px 0;" /&gt;</w:t>
              <w:br/>
              <w:t xml:space="preserve">        &lt;p style="text-align: center; font-size: 11px; color: #888;"&gt;M.S Fashion Atelier • Mahim (East), Mumbai - 400017&lt;/p&gt;</w:t>
              <w:br/>
              <w:t xml:space="preserve">      &lt;/div&gt;</w:t>
              <w:br/>
              <w:t xml:space="preserve">    `</w:t>
              <w:br/>
              <w:t xml:space="preserve">  };</w:t>
              <w:br/>
              <w:t xml:space="preserve">  return await transporter.sendMail(mailOptions);</w:t>
              <w:br/>
              <w:t>};</w:t>
              <w:br/>
              <w:br/>
              <w:t>module.exports = { sendRoyalOtpEmail };</w:t>
            </w:r>
          </w:p>
        </w:tc>
      </w:tr>
    </w:tbl>
    <w:p>
      <w:pPr>
        <w:spacing w:before="40" w:after="120"/>
      </w:pPr>
    </w:p>
    <w:p>
      <w:pPr>
        <w:spacing w:before="280" w:after="120"/>
        <w:jc w:val="left"/>
      </w:pPr>
      <w:r>
        <w:rPr>
          <w:rFonts w:ascii="Times New Roman" w:hAnsi="Times New Roman"/>
          <w:b/>
          <w:color w:val="5C1A21"/>
          <w:sz w:val="26"/>
        </w:rPr>
        <w:t>6.4 Testing Approaches</w:t>
      </w:r>
    </w:p>
    <w:p>
      <w:pPr>
        <w:spacing w:line="276" w:lineRule="auto" w:after="120"/>
        <w:jc w:val="both"/>
      </w:pPr>
      <w:r>
        <w:rPr>
          <w:rFonts w:ascii="Times New Roman" w:hAnsi="Times New Roman"/>
          <w:i w:val="0"/>
          <w:color w:val="2B211D"/>
          <w:sz w:val="24"/>
        </w:rPr>
        <w:t>To verify system robustness, fault tolerance, and security, a multi-dimensional testing regimen was conducted across Unit Testing, Usability Testing, and Security Validation.</w:t>
      </w:r>
    </w:p>
    <w:p>
      <w:pPr>
        <w:pStyle w:val="ListBullet"/>
        <w:spacing w:line="276" w:lineRule="auto" w:after="80"/>
        <w:jc w:val="both"/>
      </w:pPr>
      <w:r>
        <w:rPr>
          <w:rFonts w:ascii="Times New Roman" w:hAnsi="Times New Roman"/>
          <w:color w:val="2B211D"/>
          <w:sz w:val="24"/>
        </w:rPr>
        <w:t>Unit Testing: Verified independent utility functions, including currency formatting (formatINR), sequential Ref ID string padding, regex phone validation, and dynamic grand total summations.</w:t>
      </w:r>
    </w:p>
    <w:p>
      <w:pPr>
        <w:pStyle w:val="ListBullet"/>
        <w:spacing w:line="276" w:lineRule="auto" w:after="80"/>
        <w:jc w:val="both"/>
      </w:pPr>
      <w:r>
        <w:rPr>
          <w:rFonts w:ascii="Times New Roman" w:hAnsi="Times New Roman"/>
          <w:color w:val="2B211D"/>
          <w:sz w:val="24"/>
        </w:rPr>
        <w:t>Usability Testing: Evaluated client journey times, mobile viewport responsiveness (320px to 4K), 2-second auto-fading crosshair pins on CSS zoom viewports, and modal dismissal behaviors.</w:t>
      </w:r>
    </w:p>
    <w:p>
      <w:pPr>
        <w:pStyle w:val="ListBullet"/>
        <w:spacing w:line="276" w:lineRule="auto" w:after="80"/>
        <w:jc w:val="both"/>
      </w:pPr>
      <w:r>
        <w:rPr>
          <w:rFonts w:ascii="Times New Roman" w:hAnsi="Times New Roman"/>
          <w:color w:val="2B211D"/>
          <w:sz w:val="24"/>
        </w:rPr>
        <w:t>Security Testing: Checked for SQL/NoSQL injection vulnerability in query parameters, rate limiting on the OTP generation endpoint to mitigate email bombing, and administrative token authorization checks.</w:t>
      </w:r>
    </w:p>
    <w:p>
      <w:pPr>
        <w:spacing w:before="200" w:after="80"/>
      </w:pPr>
      <w:r>
        <w:rPr>
          <w:rFonts w:ascii="Times New Roman" w:hAnsi="Times New Roman"/>
          <w:b/>
          <w:i/>
          <w:color w:val="2B211D"/>
          <w:sz w:val="24"/>
        </w:rPr>
        <w:t>6.4.4 Comprehensive Test Cases Table</w:t>
      </w:r>
    </w:p>
    <w:p>
      <w:pPr>
        <w:spacing w:line="276" w:lineRule="auto" w:after="120"/>
        <w:jc w:val="both"/>
      </w:pPr>
      <w:r>
        <w:rPr>
          <w:rFonts w:ascii="Times New Roman" w:hAnsi="Times New Roman"/>
          <w:i w:val="0"/>
          <w:color w:val="2B211D"/>
          <w:sz w:val="24"/>
        </w:rPr>
        <w:t>The table below details 16 critical test cases executed across customer and administrative modules:</w:t>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shd w:fill="5C1A21"/>
            <w:tcMar>
              <w:top w:w="80" w:type="dxa"/>
              <w:bottom w:w="80" w:type="dxa"/>
              <w:left w:w="100" w:type="dxa"/>
              <w:right w:w="100" w:type="dxa"/>
            </w:tcMar>
          </w:tcPr>
          <w:p>
            <w:r>
              <w:rPr>
                <w:rFonts w:ascii="Times New Roman" w:hAnsi="Times New Roman"/>
                <w:b/>
                <w:color w:val="FFFFFF"/>
                <w:sz w:val="19"/>
              </w:rPr>
              <w:t>Test ID</w:t>
            </w:r>
          </w:p>
        </w:tc>
        <w:tc>
          <w:tcPr>
            <w:tcW w:type="dxa" w:w="1734"/>
            <w:shd w:fill="5C1A21"/>
            <w:tcMar>
              <w:top w:w="80" w:type="dxa"/>
              <w:bottom w:w="80" w:type="dxa"/>
              <w:left w:w="100" w:type="dxa"/>
              <w:right w:w="100" w:type="dxa"/>
            </w:tcMar>
          </w:tcPr>
          <w:p>
            <w:r>
              <w:rPr>
                <w:rFonts w:ascii="Times New Roman" w:hAnsi="Times New Roman"/>
                <w:b/>
                <w:color w:val="FFFFFF"/>
                <w:sz w:val="19"/>
              </w:rPr>
              <w:t>Module / Action</w:t>
            </w:r>
          </w:p>
        </w:tc>
        <w:tc>
          <w:tcPr>
            <w:tcW w:type="dxa" w:w="1734"/>
            <w:shd w:fill="5C1A21"/>
            <w:tcMar>
              <w:top w:w="80" w:type="dxa"/>
              <w:bottom w:w="80" w:type="dxa"/>
              <w:left w:w="100" w:type="dxa"/>
              <w:right w:w="100" w:type="dxa"/>
            </w:tcMar>
          </w:tcPr>
          <w:p>
            <w:r>
              <w:rPr>
                <w:rFonts w:ascii="Times New Roman" w:hAnsi="Times New Roman"/>
                <w:b/>
                <w:color w:val="FFFFFF"/>
                <w:sz w:val="19"/>
              </w:rPr>
              <w:t>Input Test Vector</w:t>
            </w:r>
          </w:p>
        </w:tc>
        <w:tc>
          <w:tcPr>
            <w:tcW w:type="dxa" w:w="1734"/>
            <w:shd w:fill="5C1A21"/>
            <w:tcMar>
              <w:top w:w="80" w:type="dxa"/>
              <w:bottom w:w="80" w:type="dxa"/>
              <w:left w:w="100" w:type="dxa"/>
              <w:right w:w="100" w:type="dxa"/>
            </w:tcMar>
          </w:tcPr>
          <w:p>
            <w:r>
              <w:rPr>
                <w:rFonts w:ascii="Times New Roman" w:hAnsi="Times New Roman"/>
                <w:b/>
                <w:color w:val="FFFFFF"/>
                <w:sz w:val="19"/>
              </w:rPr>
              <w:t>Expected Architectural Result</w:t>
            </w:r>
          </w:p>
        </w:tc>
        <w:tc>
          <w:tcPr>
            <w:tcW w:type="dxa" w:w="1734"/>
            <w:shd w:fill="5C1A21"/>
            <w:tcMar>
              <w:top w:w="80" w:type="dxa"/>
              <w:bottom w:w="80" w:type="dxa"/>
              <w:left w:w="100" w:type="dxa"/>
              <w:right w:w="100" w:type="dxa"/>
            </w:tcMar>
          </w:tcPr>
          <w:p>
            <w:r>
              <w:rPr>
                <w:rFonts w:ascii="Times New Roman" w:hAnsi="Times New Roman"/>
                <w:b/>
                <w:color w:val="FFFFFF"/>
                <w:sz w:val="19"/>
              </w:rPr>
              <w:t>Status</w:t>
            </w:r>
          </w:p>
        </w:tc>
      </w:tr>
      <w:tr>
        <w:tc>
          <w:tcPr>
            <w:tcW w:type="dxa" w:w="1734"/>
            <w:tcMar>
              <w:top w:w="60" w:type="dxa"/>
              <w:bottom w:w="60" w:type="dxa"/>
              <w:left w:w="80" w:type="dxa"/>
              <w:right w:w="80" w:type="dxa"/>
            </w:tcMar>
          </w:tcPr>
          <w:p>
            <w:r>
              <w:rPr>
                <w:rFonts w:ascii="Times New Roman" w:hAnsi="Times New Roman"/>
                <w:sz w:val="17"/>
              </w:rPr>
              <w:t>TC-01</w:t>
            </w:r>
          </w:p>
        </w:tc>
        <w:tc>
          <w:tcPr>
            <w:tcW w:type="dxa" w:w="1734"/>
            <w:tcMar>
              <w:top w:w="60" w:type="dxa"/>
              <w:bottom w:w="60" w:type="dxa"/>
              <w:left w:w="80" w:type="dxa"/>
              <w:right w:w="80" w:type="dxa"/>
            </w:tcMar>
          </w:tcPr>
          <w:p>
            <w:r>
              <w:rPr>
                <w:rFonts w:ascii="Times New Roman" w:hAnsi="Times New Roman"/>
                <w:sz w:val="17"/>
              </w:rPr>
              <w:t>Homepage Navigation</w:t>
            </w:r>
          </w:p>
        </w:tc>
        <w:tc>
          <w:tcPr>
            <w:tcW w:type="dxa" w:w="1734"/>
            <w:tcMar>
              <w:top w:w="60" w:type="dxa"/>
              <w:bottom w:w="60" w:type="dxa"/>
              <w:left w:w="80" w:type="dxa"/>
              <w:right w:w="80" w:type="dxa"/>
            </w:tcMar>
          </w:tcPr>
          <w:p>
            <w:r>
              <w:rPr>
                <w:rFonts w:ascii="Times New Roman" w:hAnsi="Times New Roman"/>
                <w:sz w:val="17"/>
              </w:rPr>
              <w:t>Client opens website on browser</w:t>
            </w:r>
          </w:p>
        </w:tc>
        <w:tc>
          <w:tcPr>
            <w:tcW w:type="dxa" w:w="1734"/>
            <w:tcMar>
              <w:top w:w="60" w:type="dxa"/>
              <w:bottom w:w="60" w:type="dxa"/>
              <w:left w:w="80" w:type="dxa"/>
              <w:right w:w="80" w:type="dxa"/>
            </w:tcMar>
          </w:tcPr>
          <w:p>
            <w:r>
              <w:rPr>
                <w:rFonts w:ascii="Times New Roman" w:hAnsi="Times New Roman"/>
                <w:sz w:val="17"/>
              </w:rPr>
              <w:t>Editorial hero banner and floating Royal Stylist badge load cleanly</w:t>
            </w:r>
          </w:p>
        </w:tc>
        <w:tc>
          <w:tcPr>
            <w:tcW w:type="dxa" w:w="1734"/>
            <w:tcMar>
              <w:top w:w="60" w:type="dxa"/>
              <w:bottom w:w="60" w:type="dxa"/>
              <w:left w:w="80" w:type="dxa"/>
              <w:right w:w="80" w:type="dxa"/>
            </w:tcMar>
          </w:tcPr>
          <w:p>
            <w:r>
              <w:rPr>
                <w:rFonts w:ascii="Times New Roman" w:hAnsi="Times New Roman"/>
                <w:b/>
                <w:color w:val="008000"/>
                <w:sz w:val="17"/>
              </w:rPr>
              <w:t>Pass</w:t>
            </w:r>
          </w:p>
        </w:tc>
      </w:tr>
      <w:tr>
        <w:tc>
          <w:tcPr>
            <w:tcW w:type="dxa" w:w="1734"/>
            <w:shd w:fill="FBF6EC"/>
            <w:tcMar>
              <w:top w:w="60" w:type="dxa"/>
              <w:bottom w:w="60" w:type="dxa"/>
              <w:left w:w="80" w:type="dxa"/>
              <w:right w:w="80" w:type="dxa"/>
            </w:tcMar>
          </w:tcPr>
          <w:p>
            <w:r>
              <w:rPr>
                <w:rFonts w:ascii="Times New Roman" w:hAnsi="Times New Roman"/>
                <w:sz w:val="17"/>
              </w:rPr>
              <w:t>TC-02</w:t>
            </w:r>
          </w:p>
        </w:tc>
        <w:tc>
          <w:tcPr>
            <w:tcW w:type="dxa" w:w="1734"/>
            <w:shd w:fill="FBF6EC"/>
            <w:tcMar>
              <w:top w:w="60" w:type="dxa"/>
              <w:bottom w:w="60" w:type="dxa"/>
              <w:left w:w="80" w:type="dxa"/>
              <w:right w:w="80" w:type="dxa"/>
            </w:tcMar>
          </w:tcPr>
          <w:p>
            <w:r>
              <w:rPr>
                <w:rFonts w:ascii="Times New Roman" w:hAnsi="Times New Roman"/>
                <w:sz w:val="17"/>
              </w:rPr>
              <w:t>Silhouette Filtering</w:t>
            </w:r>
          </w:p>
        </w:tc>
        <w:tc>
          <w:tcPr>
            <w:tcW w:type="dxa" w:w="1734"/>
            <w:shd w:fill="FBF6EC"/>
            <w:tcMar>
              <w:top w:w="60" w:type="dxa"/>
              <w:bottom w:w="60" w:type="dxa"/>
              <w:left w:w="80" w:type="dxa"/>
              <w:right w:w="80" w:type="dxa"/>
            </w:tcMar>
          </w:tcPr>
          <w:p>
            <w:r>
              <w:rPr>
                <w:rFonts w:ascii="Times New Roman" w:hAnsi="Times New Roman"/>
                <w:sz w:val="17"/>
              </w:rPr>
              <w:t>Click 'Jodhpuri With Jacket (6)' tab</w:t>
            </w:r>
          </w:p>
        </w:tc>
        <w:tc>
          <w:tcPr>
            <w:tcW w:type="dxa" w:w="1734"/>
            <w:shd w:fill="FBF6EC"/>
            <w:tcMar>
              <w:top w:w="60" w:type="dxa"/>
              <w:bottom w:w="60" w:type="dxa"/>
              <w:left w:w="80" w:type="dxa"/>
              <w:right w:w="80" w:type="dxa"/>
            </w:tcMar>
          </w:tcPr>
          <w:p>
            <w:r>
              <w:rPr>
                <w:rFonts w:ascii="Times New Roman" w:hAnsi="Times New Roman"/>
                <w:sz w:val="17"/>
              </w:rPr>
              <w:t>Catalog displays exactly 6 matching garments with zero overlap</w:t>
            </w:r>
          </w:p>
        </w:tc>
        <w:tc>
          <w:tcPr>
            <w:tcW w:type="dxa" w:w="1734"/>
            <w:shd w:fill="FBF6EC"/>
            <w:tcMar>
              <w:top w:w="60" w:type="dxa"/>
              <w:bottom w:w="60" w:type="dxa"/>
              <w:left w:w="80" w:type="dxa"/>
              <w:right w:w="80" w:type="dxa"/>
            </w:tcMar>
          </w:tcPr>
          <w:p>
            <w:r>
              <w:rPr>
                <w:rFonts w:ascii="Times New Roman" w:hAnsi="Times New Roman"/>
                <w:b/>
                <w:color w:val="008000"/>
                <w:sz w:val="17"/>
              </w:rPr>
              <w:t>Pass</w:t>
            </w:r>
          </w:p>
        </w:tc>
      </w:tr>
      <w:tr>
        <w:tc>
          <w:tcPr>
            <w:tcW w:type="dxa" w:w="1734"/>
            <w:tcMar>
              <w:top w:w="60" w:type="dxa"/>
              <w:bottom w:w="60" w:type="dxa"/>
              <w:left w:w="80" w:type="dxa"/>
              <w:right w:w="80" w:type="dxa"/>
            </w:tcMar>
          </w:tcPr>
          <w:p>
            <w:r>
              <w:rPr>
                <w:rFonts w:ascii="Times New Roman" w:hAnsi="Times New Roman"/>
                <w:sz w:val="17"/>
              </w:rPr>
              <w:t>TC-03</w:t>
            </w:r>
          </w:p>
        </w:tc>
        <w:tc>
          <w:tcPr>
            <w:tcW w:type="dxa" w:w="1734"/>
            <w:tcMar>
              <w:top w:w="60" w:type="dxa"/>
              <w:bottom w:w="60" w:type="dxa"/>
              <w:left w:w="80" w:type="dxa"/>
              <w:right w:w="80" w:type="dxa"/>
            </w:tcMar>
          </w:tcPr>
          <w:p>
            <w:r>
              <w:rPr>
                <w:rFonts w:ascii="Times New Roman" w:hAnsi="Times New Roman"/>
                <w:sz w:val="17"/>
              </w:rPr>
              <w:t>CSS Zoom Activation</w:t>
            </w:r>
          </w:p>
        </w:tc>
        <w:tc>
          <w:tcPr>
            <w:tcW w:type="dxa" w:w="1734"/>
            <w:tcMar>
              <w:top w:w="60" w:type="dxa"/>
              <w:bottom w:w="60" w:type="dxa"/>
              <w:left w:w="80" w:type="dxa"/>
              <w:right w:w="80" w:type="dxa"/>
            </w:tcMar>
          </w:tcPr>
          <w:p>
            <w:r>
              <w:rPr>
                <w:rFonts w:ascii="Times New Roman" w:hAnsi="Times New Roman"/>
                <w:sz w:val="17"/>
              </w:rPr>
              <w:t>Click 'Kundan &amp; Pearl Mala' accessory</w:t>
            </w:r>
          </w:p>
        </w:tc>
        <w:tc>
          <w:tcPr>
            <w:tcW w:type="dxa" w:w="1734"/>
            <w:tcMar>
              <w:top w:w="60" w:type="dxa"/>
              <w:bottom w:w="60" w:type="dxa"/>
              <w:left w:w="80" w:type="dxa"/>
              <w:right w:w="80" w:type="dxa"/>
            </w:tcMar>
          </w:tcPr>
          <w:p>
            <w:r>
              <w:rPr>
                <w:rFonts w:ascii="Times New Roman" w:hAnsi="Times New Roman"/>
                <w:sz w:val="17"/>
              </w:rPr>
              <w:t>Viewer zooms to 2.2x magnification on chest; crosshair fades in 2s</w:t>
            </w:r>
          </w:p>
        </w:tc>
        <w:tc>
          <w:tcPr>
            <w:tcW w:type="dxa" w:w="1734"/>
            <w:tcMar>
              <w:top w:w="60" w:type="dxa"/>
              <w:bottom w:w="60" w:type="dxa"/>
              <w:left w:w="80" w:type="dxa"/>
              <w:right w:w="80" w:type="dxa"/>
            </w:tcMar>
          </w:tcPr>
          <w:p>
            <w:r>
              <w:rPr>
                <w:rFonts w:ascii="Times New Roman" w:hAnsi="Times New Roman"/>
                <w:b/>
                <w:color w:val="008000"/>
                <w:sz w:val="17"/>
              </w:rPr>
              <w:t>Pass</w:t>
            </w:r>
          </w:p>
        </w:tc>
      </w:tr>
      <w:tr>
        <w:tc>
          <w:tcPr>
            <w:tcW w:type="dxa" w:w="1734"/>
            <w:shd w:fill="FBF6EC"/>
            <w:tcMar>
              <w:top w:w="60" w:type="dxa"/>
              <w:bottom w:w="60" w:type="dxa"/>
              <w:left w:w="80" w:type="dxa"/>
              <w:right w:w="80" w:type="dxa"/>
            </w:tcMar>
          </w:tcPr>
          <w:p>
            <w:r>
              <w:rPr>
                <w:rFonts w:ascii="Times New Roman" w:hAnsi="Times New Roman"/>
                <w:sz w:val="17"/>
              </w:rPr>
              <w:t>TC-04</w:t>
            </w:r>
          </w:p>
        </w:tc>
        <w:tc>
          <w:tcPr>
            <w:tcW w:type="dxa" w:w="1734"/>
            <w:shd w:fill="FBF6EC"/>
            <w:tcMar>
              <w:top w:w="60" w:type="dxa"/>
              <w:bottom w:w="60" w:type="dxa"/>
              <w:left w:w="80" w:type="dxa"/>
              <w:right w:w="80" w:type="dxa"/>
            </w:tcMar>
          </w:tcPr>
          <w:p>
            <w:r>
              <w:rPr>
                <w:rFonts w:ascii="Times New Roman" w:hAnsi="Times New Roman"/>
                <w:sz w:val="17"/>
              </w:rPr>
              <w:t>Dynamic Price Roll-up</w:t>
            </w:r>
          </w:p>
        </w:tc>
        <w:tc>
          <w:tcPr>
            <w:tcW w:type="dxa" w:w="1734"/>
            <w:shd w:fill="FBF6EC"/>
            <w:tcMar>
              <w:top w:w="60" w:type="dxa"/>
              <w:bottom w:w="60" w:type="dxa"/>
              <w:left w:w="80" w:type="dxa"/>
              <w:right w:w="80" w:type="dxa"/>
            </w:tcMar>
          </w:tcPr>
          <w:p>
            <w:r>
              <w:rPr>
                <w:rFonts w:ascii="Times New Roman" w:hAnsi="Times New Roman"/>
                <w:sz w:val="17"/>
              </w:rPr>
              <w:t>Select Chanderi Safa (+₹1,500) and Mojdi</w:t>
            </w:r>
          </w:p>
        </w:tc>
        <w:tc>
          <w:tcPr>
            <w:tcW w:type="dxa" w:w="1734"/>
            <w:shd w:fill="FBF6EC"/>
            <w:tcMar>
              <w:top w:w="60" w:type="dxa"/>
              <w:bottom w:w="60" w:type="dxa"/>
              <w:left w:w="80" w:type="dxa"/>
              <w:right w:w="80" w:type="dxa"/>
            </w:tcMar>
          </w:tcPr>
          <w:p>
            <w:r>
              <w:rPr>
                <w:rFonts w:ascii="Times New Roman" w:hAnsi="Times New Roman"/>
                <w:sz w:val="17"/>
              </w:rPr>
              <w:t>Grand Total updates dynamically from base price to ₹20,599</w:t>
            </w:r>
          </w:p>
        </w:tc>
        <w:tc>
          <w:tcPr>
            <w:tcW w:type="dxa" w:w="1734"/>
            <w:shd w:fill="FBF6EC"/>
            <w:tcMar>
              <w:top w:w="60" w:type="dxa"/>
              <w:bottom w:w="60" w:type="dxa"/>
              <w:left w:w="80" w:type="dxa"/>
              <w:right w:w="80" w:type="dxa"/>
            </w:tcMar>
          </w:tcPr>
          <w:p>
            <w:r>
              <w:rPr>
                <w:rFonts w:ascii="Times New Roman" w:hAnsi="Times New Roman"/>
                <w:b/>
                <w:color w:val="008000"/>
                <w:sz w:val="17"/>
              </w:rPr>
              <w:t>Pass</w:t>
            </w:r>
          </w:p>
        </w:tc>
      </w:tr>
      <w:tr>
        <w:tc>
          <w:tcPr>
            <w:tcW w:type="dxa" w:w="1734"/>
            <w:tcMar>
              <w:top w:w="60" w:type="dxa"/>
              <w:bottom w:w="60" w:type="dxa"/>
              <w:left w:w="80" w:type="dxa"/>
              <w:right w:w="80" w:type="dxa"/>
            </w:tcMar>
          </w:tcPr>
          <w:p>
            <w:r>
              <w:rPr>
                <w:rFonts w:ascii="Times New Roman" w:hAnsi="Times New Roman"/>
                <w:sz w:val="17"/>
              </w:rPr>
              <w:t>TC-05</w:t>
            </w:r>
          </w:p>
        </w:tc>
        <w:tc>
          <w:tcPr>
            <w:tcW w:type="dxa" w:w="1734"/>
            <w:tcMar>
              <w:top w:w="60" w:type="dxa"/>
              <w:bottom w:w="60" w:type="dxa"/>
              <w:left w:w="80" w:type="dxa"/>
              <w:right w:w="80" w:type="dxa"/>
            </w:tcMar>
          </w:tcPr>
          <w:p>
            <w:r>
              <w:rPr>
                <w:rFonts w:ascii="Times New Roman" w:hAnsi="Times New Roman"/>
                <w:sz w:val="17"/>
              </w:rPr>
              <w:t>Self Budget Ingestion</w:t>
            </w:r>
          </w:p>
        </w:tc>
        <w:tc>
          <w:tcPr>
            <w:tcW w:type="dxa" w:w="1734"/>
            <w:tcMar>
              <w:top w:w="60" w:type="dxa"/>
              <w:bottom w:w="60" w:type="dxa"/>
              <w:left w:w="80" w:type="dxa"/>
              <w:right w:w="80" w:type="dxa"/>
            </w:tcMar>
          </w:tcPr>
          <w:p>
            <w:r>
              <w:rPr>
                <w:rFonts w:ascii="Times New Roman" w:hAnsi="Times New Roman"/>
                <w:sz w:val="17"/>
              </w:rPr>
              <w:t>Enter '₹50,000' in Expected Budget input</w:t>
            </w:r>
          </w:p>
        </w:tc>
        <w:tc>
          <w:tcPr>
            <w:tcW w:type="dxa" w:w="1734"/>
            <w:tcMar>
              <w:top w:w="60" w:type="dxa"/>
              <w:bottom w:w="60" w:type="dxa"/>
              <w:left w:w="80" w:type="dxa"/>
              <w:right w:w="80" w:type="dxa"/>
            </w:tcMar>
          </w:tcPr>
          <w:p>
            <w:r>
              <w:rPr>
                <w:rFonts w:ascii="Times New Roman" w:hAnsi="Times New Roman"/>
                <w:sz w:val="17"/>
              </w:rPr>
              <w:t>Freeform value is accepted without enforcing preset tier restrictions</w:t>
            </w:r>
          </w:p>
        </w:tc>
        <w:tc>
          <w:tcPr>
            <w:tcW w:type="dxa" w:w="1734"/>
            <w:tcMar>
              <w:top w:w="60" w:type="dxa"/>
              <w:bottom w:w="60" w:type="dxa"/>
              <w:left w:w="80" w:type="dxa"/>
              <w:right w:w="80" w:type="dxa"/>
            </w:tcMar>
          </w:tcPr>
          <w:p>
            <w:r>
              <w:rPr>
                <w:rFonts w:ascii="Times New Roman" w:hAnsi="Times New Roman"/>
                <w:b/>
                <w:color w:val="008000"/>
                <w:sz w:val="17"/>
              </w:rPr>
              <w:t>Pass</w:t>
            </w:r>
          </w:p>
        </w:tc>
      </w:tr>
      <w:tr>
        <w:tc>
          <w:tcPr>
            <w:tcW w:type="dxa" w:w="1734"/>
            <w:shd w:fill="FBF6EC"/>
            <w:tcMar>
              <w:top w:w="60" w:type="dxa"/>
              <w:bottom w:w="60" w:type="dxa"/>
              <w:left w:w="80" w:type="dxa"/>
              <w:right w:w="80" w:type="dxa"/>
            </w:tcMar>
          </w:tcPr>
          <w:p>
            <w:r>
              <w:rPr>
                <w:rFonts w:ascii="Times New Roman" w:hAnsi="Times New Roman"/>
                <w:sz w:val="17"/>
              </w:rPr>
              <w:t>TC-06</w:t>
            </w:r>
          </w:p>
        </w:tc>
        <w:tc>
          <w:tcPr>
            <w:tcW w:type="dxa" w:w="1734"/>
            <w:shd w:fill="FBF6EC"/>
            <w:tcMar>
              <w:top w:w="60" w:type="dxa"/>
              <w:bottom w:w="60" w:type="dxa"/>
              <w:left w:w="80" w:type="dxa"/>
              <w:right w:w="80" w:type="dxa"/>
            </w:tcMar>
          </w:tcPr>
          <w:p>
            <w:r>
              <w:rPr>
                <w:rFonts w:ascii="Times New Roman" w:hAnsi="Times New Roman"/>
                <w:sz w:val="17"/>
              </w:rPr>
              <w:t>10-Digit Phone Check</w:t>
            </w:r>
          </w:p>
        </w:tc>
        <w:tc>
          <w:tcPr>
            <w:tcW w:type="dxa" w:w="1734"/>
            <w:shd w:fill="FBF6EC"/>
            <w:tcMar>
              <w:top w:w="60" w:type="dxa"/>
              <w:bottom w:w="60" w:type="dxa"/>
              <w:left w:w="80" w:type="dxa"/>
              <w:right w:w="80" w:type="dxa"/>
            </w:tcMar>
          </w:tcPr>
          <w:p>
            <w:r>
              <w:rPr>
                <w:rFonts w:ascii="Times New Roman" w:hAnsi="Times New Roman"/>
                <w:sz w:val="17"/>
              </w:rPr>
              <w:t>Enter 9 digits in phone input field</w:t>
            </w:r>
          </w:p>
        </w:tc>
        <w:tc>
          <w:tcPr>
            <w:tcW w:type="dxa" w:w="1734"/>
            <w:shd w:fill="FBF6EC"/>
            <w:tcMar>
              <w:top w:w="60" w:type="dxa"/>
              <w:bottom w:w="60" w:type="dxa"/>
              <w:left w:w="80" w:type="dxa"/>
              <w:right w:w="80" w:type="dxa"/>
            </w:tcMar>
          </w:tcPr>
          <w:p>
            <w:r>
              <w:rPr>
                <w:rFonts w:ascii="Times New Roman" w:hAnsi="Times New Roman"/>
                <w:sz w:val="17"/>
              </w:rPr>
              <w:t>System displays '9/10 Digits' counter and blocks submission</w:t>
            </w:r>
          </w:p>
        </w:tc>
        <w:tc>
          <w:tcPr>
            <w:tcW w:type="dxa" w:w="1734"/>
            <w:shd w:fill="FBF6EC"/>
            <w:tcMar>
              <w:top w:w="60" w:type="dxa"/>
              <w:bottom w:w="60" w:type="dxa"/>
              <w:left w:w="80" w:type="dxa"/>
              <w:right w:w="80" w:type="dxa"/>
            </w:tcMar>
          </w:tcPr>
          <w:p>
            <w:r>
              <w:rPr>
                <w:rFonts w:ascii="Times New Roman" w:hAnsi="Times New Roman"/>
                <w:b/>
                <w:color w:val="008000"/>
                <w:sz w:val="17"/>
              </w:rPr>
              <w:t>Pass</w:t>
            </w:r>
          </w:p>
        </w:tc>
      </w:tr>
      <w:tr>
        <w:tc>
          <w:tcPr>
            <w:tcW w:type="dxa" w:w="1734"/>
            <w:tcMar>
              <w:top w:w="60" w:type="dxa"/>
              <w:bottom w:w="60" w:type="dxa"/>
              <w:left w:w="80" w:type="dxa"/>
              <w:right w:w="80" w:type="dxa"/>
            </w:tcMar>
          </w:tcPr>
          <w:p>
            <w:r>
              <w:rPr>
                <w:rFonts w:ascii="Times New Roman" w:hAnsi="Times New Roman"/>
                <w:sz w:val="17"/>
              </w:rPr>
              <w:t>TC-07</w:t>
            </w:r>
          </w:p>
        </w:tc>
        <w:tc>
          <w:tcPr>
            <w:tcW w:type="dxa" w:w="1734"/>
            <w:tcMar>
              <w:top w:w="60" w:type="dxa"/>
              <w:bottom w:w="60" w:type="dxa"/>
              <w:left w:w="80" w:type="dxa"/>
              <w:right w:w="80" w:type="dxa"/>
            </w:tcMar>
          </w:tcPr>
          <w:p>
            <w:r>
              <w:rPr>
                <w:rFonts w:ascii="Times New Roman" w:hAnsi="Times New Roman"/>
                <w:sz w:val="17"/>
              </w:rPr>
              <w:t>Email OTP Dispatch</w:t>
            </w:r>
          </w:p>
        </w:tc>
        <w:tc>
          <w:tcPr>
            <w:tcW w:type="dxa" w:w="1734"/>
            <w:tcMar>
              <w:top w:w="60" w:type="dxa"/>
              <w:bottom w:w="60" w:type="dxa"/>
              <w:left w:w="80" w:type="dxa"/>
              <w:right w:w="80" w:type="dxa"/>
            </w:tcMar>
          </w:tcPr>
          <w:p>
            <w:r>
              <w:rPr>
                <w:rFonts w:ascii="Times New Roman" w:hAnsi="Times New Roman"/>
                <w:sz w:val="17"/>
              </w:rPr>
              <w:t>Enter valid client email in booking modal</w:t>
            </w:r>
          </w:p>
        </w:tc>
        <w:tc>
          <w:tcPr>
            <w:tcW w:type="dxa" w:w="1734"/>
            <w:tcMar>
              <w:top w:w="60" w:type="dxa"/>
              <w:bottom w:w="60" w:type="dxa"/>
              <w:left w:w="80" w:type="dxa"/>
              <w:right w:w="80" w:type="dxa"/>
            </w:tcMar>
          </w:tcPr>
          <w:p>
            <w:r>
              <w:rPr>
                <w:rFonts w:ascii="Times New Roman" w:hAnsi="Times New Roman"/>
                <w:sz w:val="17"/>
              </w:rPr>
              <w:t>System sends 6-digit code via Gmail SMTP; modal enters Step 2</w:t>
            </w:r>
          </w:p>
        </w:tc>
        <w:tc>
          <w:tcPr>
            <w:tcW w:type="dxa" w:w="1734"/>
            <w:tcMar>
              <w:top w:w="60" w:type="dxa"/>
              <w:bottom w:w="60" w:type="dxa"/>
              <w:left w:w="80" w:type="dxa"/>
              <w:right w:w="80" w:type="dxa"/>
            </w:tcMar>
          </w:tcPr>
          <w:p>
            <w:r>
              <w:rPr>
                <w:rFonts w:ascii="Times New Roman" w:hAnsi="Times New Roman"/>
                <w:b/>
                <w:color w:val="008000"/>
                <w:sz w:val="17"/>
              </w:rPr>
              <w:t>Pass</w:t>
            </w:r>
          </w:p>
        </w:tc>
      </w:tr>
      <w:tr>
        <w:tc>
          <w:tcPr>
            <w:tcW w:type="dxa" w:w="1734"/>
            <w:shd w:fill="FBF6EC"/>
            <w:tcMar>
              <w:top w:w="60" w:type="dxa"/>
              <w:bottom w:w="60" w:type="dxa"/>
              <w:left w:w="80" w:type="dxa"/>
              <w:right w:w="80" w:type="dxa"/>
            </w:tcMar>
          </w:tcPr>
          <w:p>
            <w:r>
              <w:rPr>
                <w:rFonts w:ascii="Times New Roman" w:hAnsi="Times New Roman"/>
                <w:sz w:val="17"/>
              </w:rPr>
              <w:t>TC-08</w:t>
            </w:r>
          </w:p>
        </w:tc>
        <w:tc>
          <w:tcPr>
            <w:tcW w:type="dxa" w:w="1734"/>
            <w:shd w:fill="FBF6EC"/>
            <w:tcMar>
              <w:top w:w="60" w:type="dxa"/>
              <w:bottom w:w="60" w:type="dxa"/>
              <w:left w:w="80" w:type="dxa"/>
              <w:right w:w="80" w:type="dxa"/>
            </w:tcMar>
          </w:tcPr>
          <w:p>
            <w:r>
              <w:rPr>
                <w:rFonts w:ascii="Times New Roman" w:hAnsi="Times New Roman"/>
                <w:sz w:val="17"/>
              </w:rPr>
              <w:t>Email OTP Validation</w:t>
            </w:r>
          </w:p>
        </w:tc>
        <w:tc>
          <w:tcPr>
            <w:tcW w:type="dxa" w:w="1734"/>
            <w:shd w:fill="FBF6EC"/>
            <w:tcMar>
              <w:top w:w="60" w:type="dxa"/>
              <w:bottom w:w="60" w:type="dxa"/>
              <w:left w:w="80" w:type="dxa"/>
              <w:right w:w="80" w:type="dxa"/>
            </w:tcMar>
          </w:tcPr>
          <w:p>
            <w:r>
              <w:rPr>
                <w:rFonts w:ascii="Times New Roman" w:hAnsi="Times New Roman"/>
                <w:sz w:val="17"/>
              </w:rPr>
              <w:t>Enter matching 6-digit code '752084'</w:t>
            </w:r>
          </w:p>
        </w:tc>
        <w:tc>
          <w:tcPr>
            <w:tcW w:type="dxa" w:w="1734"/>
            <w:shd w:fill="FBF6EC"/>
            <w:tcMar>
              <w:top w:w="60" w:type="dxa"/>
              <w:bottom w:w="60" w:type="dxa"/>
              <w:left w:w="80" w:type="dxa"/>
              <w:right w:w="80" w:type="dxa"/>
            </w:tcMar>
          </w:tcPr>
          <w:p>
            <w:r>
              <w:rPr>
                <w:rFonts w:ascii="Times New Roman" w:hAnsi="Times New Roman"/>
                <w:sz w:val="17"/>
              </w:rPr>
              <w:t>Code verified; appointment lead marked verified: true in database</w:t>
            </w:r>
          </w:p>
        </w:tc>
        <w:tc>
          <w:tcPr>
            <w:tcW w:type="dxa" w:w="1734"/>
            <w:shd w:fill="FBF6EC"/>
            <w:tcMar>
              <w:top w:w="60" w:type="dxa"/>
              <w:bottom w:w="60" w:type="dxa"/>
              <w:left w:w="80" w:type="dxa"/>
              <w:right w:w="80" w:type="dxa"/>
            </w:tcMar>
          </w:tcPr>
          <w:p>
            <w:r>
              <w:rPr>
                <w:rFonts w:ascii="Times New Roman" w:hAnsi="Times New Roman"/>
                <w:b/>
                <w:color w:val="008000"/>
                <w:sz w:val="17"/>
              </w:rPr>
              <w:t>Pass</w:t>
            </w:r>
          </w:p>
        </w:tc>
      </w:tr>
      <w:tr>
        <w:tc>
          <w:tcPr>
            <w:tcW w:type="dxa" w:w="1734"/>
            <w:tcMar>
              <w:top w:w="60" w:type="dxa"/>
              <w:bottom w:w="60" w:type="dxa"/>
              <w:left w:w="80" w:type="dxa"/>
              <w:right w:w="80" w:type="dxa"/>
            </w:tcMar>
          </w:tcPr>
          <w:p>
            <w:r>
              <w:rPr>
                <w:rFonts w:ascii="Times New Roman" w:hAnsi="Times New Roman"/>
                <w:sz w:val="17"/>
              </w:rPr>
              <w:t>TC-09</w:t>
            </w:r>
          </w:p>
        </w:tc>
        <w:tc>
          <w:tcPr>
            <w:tcW w:type="dxa" w:w="1734"/>
            <w:tcMar>
              <w:top w:w="60" w:type="dxa"/>
              <w:bottom w:w="60" w:type="dxa"/>
              <w:left w:w="80" w:type="dxa"/>
              <w:right w:w="80" w:type="dxa"/>
            </w:tcMar>
          </w:tcPr>
          <w:p>
            <w:r>
              <w:rPr>
                <w:rFonts w:ascii="Times New Roman" w:hAnsi="Times New Roman"/>
                <w:sz w:val="17"/>
              </w:rPr>
              <w:t>Direct WhatsApp Link</w:t>
            </w:r>
          </w:p>
        </w:tc>
        <w:tc>
          <w:tcPr>
            <w:tcW w:type="dxa" w:w="1734"/>
            <w:tcMar>
              <w:top w:w="60" w:type="dxa"/>
              <w:bottom w:w="60" w:type="dxa"/>
              <w:left w:w="80" w:type="dxa"/>
              <w:right w:w="80" w:type="dxa"/>
            </w:tcMar>
          </w:tcPr>
          <w:p>
            <w:r>
              <w:rPr>
                <w:rFonts w:ascii="Times New Roman" w:hAnsi="Times New Roman"/>
                <w:sz w:val="17"/>
              </w:rPr>
              <w:t>Click 'Contact via WhatsApp' button</w:t>
            </w:r>
          </w:p>
        </w:tc>
        <w:tc>
          <w:tcPr>
            <w:tcW w:type="dxa" w:w="1734"/>
            <w:tcMar>
              <w:top w:w="60" w:type="dxa"/>
              <w:bottom w:w="60" w:type="dxa"/>
              <w:left w:w="80" w:type="dxa"/>
              <w:right w:w="80" w:type="dxa"/>
            </w:tcMar>
          </w:tcPr>
          <w:p>
            <w:r>
              <w:rPr>
                <w:rFonts w:ascii="Times New Roman" w:hAnsi="Times New Roman"/>
                <w:sz w:val="17"/>
              </w:rPr>
              <w:t>Opens chat with Master (+91 89993 86222) with pre-filled photo link</w:t>
            </w:r>
          </w:p>
        </w:tc>
        <w:tc>
          <w:tcPr>
            <w:tcW w:type="dxa" w:w="1734"/>
            <w:tcMar>
              <w:top w:w="60" w:type="dxa"/>
              <w:bottom w:w="60" w:type="dxa"/>
              <w:left w:w="80" w:type="dxa"/>
              <w:right w:w="80" w:type="dxa"/>
            </w:tcMar>
          </w:tcPr>
          <w:p>
            <w:r>
              <w:rPr>
                <w:rFonts w:ascii="Times New Roman" w:hAnsi="Times New Roman"/>
                <w:b/>
                <w:color w:val="008000"/>
                <w:sz w:val="17"/>
              </w:rPr>
              <w:t>Pass</w:t>
            </w:r>
          </w:p>
        </w:tc>
      </w:tr>
      <w:tr>
        <w:tc>
          <w:tcPr>
            <w:tcW w:type="dxa" w:w="1734"/>
            <w:shd w:fill="FBF6EC"/>
            <w:tcMar>
              <w:top w:w="60" w:type="dxa"/>
              <w:bottom w:w="60" w:type="dxa"/>
              <w:left w:w="80" w:type="dxa"/>
              <w:right w:w="80" w:type="dxa"/>
            </w:tcMar>
          </w:tcPr>
          <w:p>
            <w:r>
              <w:rPr>
                <w:rFonts w:ascii="Times New Roman" w:hAnsi="Times New Roman"/>
                <w:sz w:val="17"/>
              </w:rPr>
              <w:t>TC-10</w:t>
            </w:r>
          </w:p>
        </w:tc>
        <w:tc>
          <w:tcPr>
            <w:tcW w:type="dxa" w:w="1734"/>
            <w:shd w:fill="FBF6EC"/>
            <w:tcMar>
              <w:top w:w="60" w:type="dxa"/>
              <w:bottom w:w="60" w:type="dxa"/>
              <w:left w:w="80" w:type="dxa"/>
              <w:right w:w="80" w:type="dxa"/>
            </w:tcMar>
          </w:tcPr>
          <w:p>
            <w:r>
              <w:rPr>
                <w:rFonts w:ascii="Times New Roman" w:hAnsi="Times New Roman"/>
                <w:sz w:val="17"/>
              </w:rPr>
              <w:t>AI Chatbot Launch</w:t>
            </w:r>
          </w:p>
        </w:tc>
        <w:tc>
          <w:tcPr>
            <w:tcW w:type="dxa" w:w="1734"/>
            <w:shd w:fill="FBF6EC"/>
            <w:tcMar>
              <w:top w:w="60" w:type="dxa"/>
              <w:bottom w:w="60" w:type="dxa"/>
              <w:left w:w="80" w:type="dxa"/>
              <w:right w:w="80" w:type="dxa"/>
            </w:tcMar>
          </w:tcPr>
          <w:p>
            <w:r>
              <w:rPr>
                <w:rFonts w:ascii="Times New Roman" w:hAnsi="Times New Roman"/>
                <w:sz w:val="17"/>
              </w:rPr>
              <w:t>Click floating crown button on bottom-right</w:t>
            </w:r>
          </w:p>
        </w:tc>
        <w:tc>
          <w:tcPr>
            <w:tcW w:type="dxa" w:w="1734"/>
            <w:shd w:fill="FBF6EC"/>
            <w:tcMar>
              <w:top w:w="60" w:type="dxa"/>
              <w:bottom w:w="60" w:type="dxa"/>
              <w:left w:w="80" w:type="dxa"/>
              <w:right w:w="80" w:type="dxa"/>
            </w:tcMar>
          </w:tcPr>
          <w:p>
            <w:r>
              <w:rPr>
                <w:rFonts w:ascii="Times New Roman" w:hAnsi="Times New Roman"/>
                <w:sz w:val="17"/>
              </w:rPr>
              <w:t>Luxury chat opens with greeting, online badge, and quick chips</w:t>
            </w:r>
          </w:p>
        </w:tc>
        <w:tc>
          <w:tcPr>
            <w:tcW w:type="dxa" w:w="1734"/>
            <w:shd w:fill="FBF6EC"/>
            <w:tcMar>
              <w:top w:w="60" w:type="dxa"/>
              <w:bottom w:w="60" w:type="dxa"/>
              <w:left w:w="80" w:type="dxa"/>
              <w:right w:w="80" w:type="dxa"/>
            </w:tcMar>
          </w:tcPr>
          <w:p>
            <w:r>
              <w:rPr>
                <w:rFonts w:ascii="Times New Roman" w:hAnsi="Times New Roman"/>
                <w:b/>
                <w:color w:val="008000"/>
                <w:sz w:val="17"/>
              </w:rPr>
              <w:t>Pass</w:t>
            </w:r>
          </w:p>
        </w:tc>
      </w:tr>
      <w:tr>
        <w:tc>
          <w:tcPr>
            <w:tcW w:type="dxa" w:w="1734"/>
            <w:tcMar>
              <w:top w:w="60" w:type="dxa"/>
              <w:bottom w:w="60" w:type="dxa"/>
              <w:left w:w="80" w:type="dxa"/>
              <w:right w:w="80" w:type="dxa"/>
            </w:tcMar>
          </w:tcPr>
          <w:p>
            <w:r>
              <w:rPr>
                <w:rFonts w:ascii="Times New Roman" w:hAnsi="Times New Roman"/>
                <w:sz w:val="17"/>
              </w:rPr>
              <w:t>TC-11</w:t>
            </w:r>
          </w:p>
        </w:tc>
        <w:tc>
          <w:tcPr>
            <w:tcW w:type="dxa" w:w="1734"/>
            <w:tcMar>
              <w:top w:w="60" w:type="dxa"/>
              <w:bottom w:w="60" w:type="dxa"/>
              <w:left w:w="80" w:type="dxa"/>
              <w:right w:w="80" w:type="dxa"/>
            </w:tcMar>
          </w:tcPr>
          <w:p>
            <w:r>
              <w:rPr>
                <w:rFonts w:ascii="Times New Roman" w:hAnsi="Times New Roman"/>
                <w:sz w:val="17"/>
              </w:rPr>
              <w:t>AI Groom Wear Advice</w:t>
            </w:r>
          </w:p>
        </w:tc>
        <w:tc>
          <w:tcPr>
            <w:tcW w:type="dxa" w:w="1734"/>
            <w:tcMar>
              <w:top w:w="60" w:type="dxa"/>
              <w:bottom w:w="60" w:type="dxa"/>
              <w:left w:w="80" w:type="dxa"/>
              <w:right w:w="80" w:type="dxa"/>
            </w:tcMar>
          </w:tcPr>
          <w:p>
            <w:r>
              <w:rPr>
                <w:rFonts w:ascii="Times New Roman" w:hAnsi="Times New Roman"/>
                <w:sz w:val="17"/>
              </w:rPr>
              <w:t>User types 'What should I wear for Sangeet?'</w:t>
            </w:r>
          </w:p>
        </w:tc>
        <w:tc>
          <w:tcPr>
            <w:tcW w:type="dxa" w:w="1734"/>
            <w:tcMar>
              <w:top w:w="60" w:type="dxa"/>
              <w:bottom w:w="60" w:type="dxa"/>
              <w:left w:w="80" w:type="dxa"/>
              <w:right w:w="80" w:type="dxa"/>
            </w:tcMar>
          </w:tcPr>
          <w:p>
            <w:r>
              <w:rPr>
                <w:rFonts w:ascii="Times New Roman" w:hAnsi="Times New Roman"/>
                <w:sz w:val="17"/>
              </w:rPr>
              <w:t>Chatbot recommends Indo-Western silhouette with 1-click booking</w:t>
            </w:r>
          </w:p>
        </w:tc>
        <w:tc>
          <w:tcPr>
            <w:tcW w:type="dxa" w:w="1734"/>
            <w:tcMar>
              <w:top w:w="60" w:type="dxa"/>
              <w:bottom w:w="60" w:type="dxa"/>
              <w:left w:w="80" w:type="dxa"/>
              <w:right w:w="80" w:type="dxa"/>
            </w:tcMar>
          </w:tcPr>
          <w:p>
            <w:r>
              <w:rPr>
                <w:rFonts w:ascii="Times New Roman" w:hAnsi="Times New Roman"/>
                <w:b/>
                <w:color w:val="008000"/>
                <w:sz w:val="17"/>
              </w:rPr>
              <w:t>Pass</w:t>
            </w:r>
          </w:p>
        </w:tc>
      </w:tr>
      <w:tr>
        <w:tc>
          <w:tcPr>
            <w:tcW w:type="dxa" w:w="1734"/>
            <w:shd w:fill="FBF6EC"/>
            <w:tcMar>
              <w:top w:w="60" w:type="dxa"/>
              <w:bottom w:w="60" w:type="dxa"/>
              <w:left w:w="80" w:type="dxa"/>
              <w:right w:w="80" w:type="dxa"/>
            </w:tcMar>
          </w:tcPr>
          <w:p>
            <w:r>
              <w:rPr>
                <w:rFonts w:ascii="Times New Roman" w:hAnsi="Times New Roman"/>
                <w:sz w:val="17"/>
              </w:rPr>
              <w:t>TC-12</w:t>
            </w:r>
          </w:p>
        </w:tc>
        <w:tc>
          <w:tcPr>
            <w:tcW w:type="dxa" w:w="1734"/>
            <w:shd w:fill="FBF6EC"/>
            <w:tcMar>
              <w:top w:w="60" w:type="dxa"/>
              <w:bottom w:w="60" w:type="dxa"/>
              <w:left w:w="80" w:type="dxa"/>
              <w:right w:w="80" w:type="dxa"/>
            </w:tcMar>
          </w:tcPr>
          <w:p>
            <w:r>
              <w:rPr>
                <w:rFonts w:ascii="Times New Roman" w:hAnsi="Times New Roman"/>
                <w:sz w:val="17"/>
              </w:rPr>
              <w:t>Admin Authentication</w:t>
            </w:r>
          </w:p>
        </w:tc>
        <w:tc>
          <w:tcPr>
            <w:tcW w:type="dxa" w:w="1734"/>
            <w:shd w:fill="FBF6EC"/>
            <w:tcMar>
              <w:top w:w="60" w:type="dxa"/>
              <w:bottom w:w="60" w:type="dxa"/>
              <w:left w:w="80" w:type="dxa"/>
              <w:right w:w="80" w:type="dxa"/>
            </w:tcMar>
          </w:tcPr>
          <w:p>
            <w:r>
              <w:rPr>
                <w:rFonts w:ascii="Times New Roman" w:hAnsi="Times New Roman"/>
                <w:sz w:val="17"/>
              </w:rPr>
              <w:t>Submit master credentials on /admin/login</w:t>
            </w:r>
          </w:p>
        </w:tc>
        <w:tc>
          <w:tcPr>
            <w:tcW w:type="dxa" w:w="1734"/>
            <w:shd w:fill="FBF6EC"/>
            <w:tcMar>
              <w:top w:w="60" w:type="dxa"/>
              <w:bottom w:w="60" w:type="dxa"/>
              <w:left w:w="80" w:type="dxa"/>
              <w:right w:w="80" w:type="dxa"/>
            </w:tcMar>
          </w:tcPr>
          <w:p>
            <w:r>
              <w:rPr>
                <w:rFonts w:ascii="Times New Roman" w:hAnsi="Times New Roman"/>
                <w:sz w:val="17"/>
              </w:rPr>
              <w:t>JWT issued; redirects to 2x2 Master Admin Dashboard</w:t>
            </w:r>
          </w:p>
        </w:tc>
        <w:tc>
          <w:tcPr>
            <w:tcW w:type="dxa" w:w="1734"/>
            <w:shd w:fill="FBF6EC"/>
            <w:tcMar>
              <w:top w:w="60" w:type="dxa"/>
              <w:bottom w:w="60" w:type="dxa"/>
              <w:left w:w="80" w:type="dxa"/>
              <w:right w:w="80" w:type="dxa"/>
            </w:tcMar>
          </w:tcPr>
          <w:p>
            <w:r>
              <w:rPr>
                <w:rFonts w:ascii="Times New Roman" w:hAnsi="Times New Roman"/>
                <w:b/>
                <w:color w:val="008000"/>
                <w:sz w:val="17"/>
              </w:rPr>
              <w:t>Pass</w:t>
            </w:r>
          </w:p>
        </w:tc>
      </w:tr>
      <w:tr>
        <w:tc>
          <w:tcPr>
            <w:tcW w:type="dxa" w:w="1734"/>
            <w:tcMar>
              <w:top w:w="60" w:type="dxa"/>
              <w:bottom w:w="60" w:type="dxa"/>
              <w:left w:w="80" w:type="dxa"/>
              <w:right w:w="80" w:type="dxa"/>
            </w:tcMar>
          </w:tcPr>
          <w:p>
            <w:r>
              <w:rPr>
                <w:rFonts w:ascii="Times New Roman" w:hAnsi="Times New Roman"/>
                <w:sz w:val="17"/>
              </w:rPr>
              <w:t>TC-13</w:t>
            </w:r>
          </w:p>
        </w:tc>
        <w:tc>
          <w:tcPr>
            <w:tcW w:type="dxa" w:w="1734"/>
            <w:tcMar>
              <w:top w:w="60" w:type="dxa"/>
              <w:bottom w:w="60" w:type="dxa"/>
              <w:left w:w="80" w:type="dxa"/>
              <w:right w:w="80" w:type="dxa"/>
            </w:tcMar>
          </w:tcPr>
          <w:p>
            <w:r>
              <w:rPr>
                <w:rFonts w:ascii="Times New Roman" w:hAnsi="Times New Roman"/>
                <w:sz w:val="17"/>
              </w:rPr>
              <w:t>Sequential Ref ID</w:t>
            </w:r>
          </w:p>
        </w:tc>
        <w:tc>
          <w:tcPr>
            <w:tcW w:type="dxa" w:w="1734"/>
            <w:tcMar>
              <w:top w:w="60" w:type="dxa"/>
              <w:bottom w:w="60" w:type="dxa"/>
              <w:left w:w="80" w:type="dxa"/>
              <w:right w:w="80" w:type="dxa"/>
            </w:tcMar>
          </w:tcPr>
          <w:p>
            <w:r>
              <w:rPr>
                <w:rFonts w:ascii="Times New Roman" w:hAnsi="Times New Roman"/>
                <w:sz w:val="17"/>
              </w:rPr>
              <w:t>Create new garment under Sherwani category</w:t>
            </w:r>
          </w:p>
        </w:tc>
        <w:tc>
          <w:tcPr>
            <w:tcW w:type="dxa" w:w="1734"/>
            <w:tcMar>
              <w:top w:w="60" w:type="dxa"/>
              <w:bottom w:w="60" w:type="dxa"/>
              <w:left w:w="80" w:type="dxa"/>
              <w:right w:w="80" w:type="dxa"/>
            </w:tcMar>
          </w:tcPr>
          <w:p>
            <w:r>
              <w:rPr>
                <w:rFonts w:ascii="Times New Roman" w:hAnsi="Times New Roman"/>
                <w:sz w:val="17"/>
              </w:rPr>
              <w:t>System evaluates maxRef and auto-assigns sequential 'sherwani-06'</w:t>
            </w:r>
          </w:p>
        </w:tc>
        <w:tc>
          <w:tcPr>
            <w:tcW w:type="dxa" w:w="1734"/>
            <w:tcMar>
              <w:top w:w="60" w:type="dxa"/>
              <w:bottom w:w="60" w:type="dxa"/>
              <w:left w:w="80" w:type="dxa"/>
              <w:right w:w="80" w:type="dxa"/>
            </w:tcMar>
          </w:tcPr>
          <w:p>
            <w:r>
              <w:rPr>
                <w:rFonts w:ascii="Times New Roman" w:hAnsi="Times New Roman"/>
                <w:b/>
                <w:color w:val="008000"/>
                <w:sz w:val="17"/>
              </w:rPr>
              <w:t>Pass</w:t>
            </w:r>
          </w:p>
        </w:tc>
      </w:tr>
      <w:tr>
        <w:tc>
          <w:tcPr>
            <w:tcW w:type="dxa" w:w="1734"/>
            <w:shd w:fill="FBF6EC"/>
            <w:tcMar>
              <w:top w:w="60" w:type="dxa"/>
              <w:bottom w:w="60" w:type="dxa"/>
              <w:left w:w="80" w:type="dxa"/>
              <w:right w:w="80" w:type="dxa"/>
            </w:tcMar>
          </w:tcPr>
          <w:p>
            <w:r>
              <w:rPr>
                <w:rFonts w:ascii="Times New Roman" w:hAnsi="Times New Roman"/>
                <w:sz w:val="17"/>
              </w:rPr>
              <w:t>TC-14</w:t>
            </w:r>
          </w:p>
        </w:tc>
        <w:tc>
          <w:tcPr>
            <w:tcW w:type="dxa" w:w="1734"/>
            <w:shd w:fill="FBF6EC"/>
            <w:tcMar>
              <w:top w:w="60" w:type="dxa"/>
              <w:bottom w:w="60" w:type="dxa"/>
              <w:left w:w="80" w:type="dxa"/>
              <w:right w:w="80" w:type="dxa"/>
            </w:tcMar>
          </w:tcPr>
          <w:p>
            <w:r>
              <w:rPr>
                <w:rFonts w:ascii="Times New Roman" w:hAnsi="Times New Roman"/>
                <w:sz w:val="17"/>
              </w:rPr>
              <w:t>Phone Gallery Cropper</w:t>
            </w:r>
          </w:p>
        </w:tc>
        <w:tc>
          <w:tcPr>
            <w:tcW w:type="dxa" w:w="1734"/>
            <w:shd w:fill="FBF6EC"/>
            <w:tcMar>
              <w:top w:w="60" w:type="dxa"/>
              <w:bottom w:w="60" w:type="dxa"/>
              <w:left w:w="80" w:type="dxa"/>
              <w:right w:w="80" w:type="dxa"/>
            </w:tcMar>
          </w:tcPr>
          <w:p>
            <w:r>
              <w:rPr>
                <w:rFonts w:ascii="Times New Roman" w:hAnsi="Times New Roman"/>
                <w:sz w:val="17"/>
              </w:rPr>
              <w:t>Adjust Top/Bottom/Left/Right trim sliders</w:t>
            </w:r>
          </w:p>
        </w:tc>
        <w:tc>
          <w:tcPr>
            <w:tcW w:type="dxa" w:w="1734"/>
            <w:shd w:fill="FBF6EC"/>
            <w:tcMar>
              <w:top w:w="60" w:type="dxa"/>
              <w:bottom w:w="60" w:type="dxa"/>
              <w:left w:w="80" w:type="dxa"/>
              <w:right w:w="80" w:type="dxa"/>
            </w:tcMar>
          </w:tcPr>
          <w:p>
            <w:r>
              <w:rPr>
                <w:rFonts w:ascii="Times New Roman" w:hAnsi="Times New Roman"/>
                <w:sz w:val="17"/>
              </w:rPr>
              <w:t>Rule-of-thirds grid reflects trims; canvas uploads cropped PNG</w:t>
            </w:r>
          </w:p>
        </w:tc>
        <w:tc>
          <w:tcPr>
            <w:tcW w:type="dxa" w:w="1734"/>
            <w:shd w:fill="FBF6EC"/>
            <w:tcMar>
              <w:top w:w="60" w:type="dxa"/>
              <w:bottom w:w="60" w:type="dxa"/>
              <w:left w:w="80" w:type="dxa"/>
              <w:right w:w="80" w:type="dxa"/>
            </w:tcMar>
          </w:tcPr>
          <w:p>
            <w:r>
              <w:rPr>
                <w:rFonts w:ascii="Times New Roman" w:hAnsi="Times New Roman"/>
                <w:b/>
                <w:color w:val="008000"/>
                <w:sz w:val="17"/>
              </w:rPr>
              <w:t>Pass</w:t>
            </w:r>
          </w:p>
        </w:tc>
      </w:tr>
      <w:tr>
        <w:tc>
          <w:tcPr>
            <w:tcW w:type="dxa" w:w="1734"/>
            <w:tcMar>
              <w:top w:w="60" w:type="dxa"/>
              <w:bottom w:w="60" w:type="dxa"/>
              <w:left w:w="80" w:type="dxa"/>
              <w:right w:w="80" w:type="dxa"/>
            </w:tcMar>
          </w:tcPr>
          <w:p>
            <w:r>
              <w:rPr>
                <w:rFonts w:ascii="Times New Roman" w:hAnsi="Times New Roman"/>
                <w:sz w:val="17"/>
              </w:rPr>
              <w:t>TC-15</w:t>
            </w:r>
          </w:p>
        </w:tc>
        <w:tc>
          <w:tcPr>
            <w:tcW w:type="dxa" w:w="1734"/>
            <w:tcMar>
              <w:top w:w="60" w:type="dxa"/>
              <w:bottom w:w="60" w:type="dxa"/>
              <w:left w:w="80" w:type="dxa"/>
              <w:right w:w="80" w:type="dxa"/>
            </w:tcMar>
          </w:tcPr>
          <w:p>
            <w:r>
              <w:rPr>
                <w:rFonts w:ascii="Times New Roman" w:hAnsi="Times New Roman"/>
                <w:sz w:val="17"/>
              </w:rPr>
              <w:t>Brand Config Update</w:t>
            </w:r>
          </w:p>
        </w:tc>
        <w:tc>
          <w:tcPr>
            <w:tcW w:type="dxa" w:w="1734"/>
            <w:tcMar>
              <w:top w:w="60" w:type="dxa"/>
              <w:bottom w:w="60" w:type="dxa"/>
              <w:left w:w="80" w:type="dxa"/>
              <w:right w:w="80" w:type="dxa"/>
            </w:tcMar>
          </w:tcPr>
          <w:p>
            <w:r>
              <w:rPr>
                <w:rFonts w:ascii="Times New Roman" w:hAnsi="Times New Roman"/>
                <w:sz w:val="17"/>
              </w:rPr>
              <w:t>Update boutique email and save settings</w:t>
            </w:r>
          </w:p>
        </w:tc>
        <w:tc>
          <w:tcPr>
            <w:tcW w:type="dxa" w:w="1734"/>
            <w:tcMar>
              <w:top w:w="60" w:type="dxa"/>
              <w:bottom w:w="60" w:type="dxa"/>
              <w:left w:w="80" w:type="dxa"/>
              <w:right w:w="80" w:type="dxa"/>
            </w:tcMar>
          </w:tcPr>
          <w:p>
            <w:r>
              <w:rPr>
                <w:rFonts w:ascii="Times New Roman" w:hAnsi="Times New Roman"/>
                <w:sz w:val="17"/>
              </w:rPr>
              <w:t>PUT /api/admin/brand-config persists to disk; persists on refresh</w:t>
            </w:r>
          </w:p>
        </w:tc>
        <w:tc>
          <w:tcPr>
            <w:tcW w:type="dxa" w:w="1734"/>
            <w:tcMar>
              <w:top w:w="60" w:type="dxa"/>
              <w:bottom w:w="60" w:type="dxa"/>
              <w:left w:w="80" w:type="dxa"/>
              <w:right w:w="80" w:type="dxa"/>
            </w:tcMar>
          </w:tcPr>
          <w:p>
            <w:r>
              <w:rPr>
                <w:rFonts w:ascii="Times New Roman" w:hAnsi="Times New Roman"/>
                <w:b/>
                <w:color w:val="008000"/>
                <w:sz w:val="17"/>
              </w:rPr>
              <w:t>Pass</w:t>
            </w:r>
          </w:p>
        </w:tc>
      </w:tr>
      <w:tr>
        <w:tc>
          <w:tcPr>
            <w:tcW w:type="dxa" w:w="1734"/>
            <w:shd w:fill="FBF6EC"/>
            <w:tcMar>
              <w:top w:w="60" w:type="dxa"/>
              <w:bottom w:w="60" w:type="dxa"/>
              <w:left w:w="80" w:type="dxa"/>
              <w:right w:w="80" w:type="dxa"/>
            </w:tcMar>
          </w:tcPr>
          <w:p>
            <w:r>
              <w:rPr>
                <w:rFonts w:ascii="Times New Roman" w:hAnsi="Times New Roman"/>
                <w:sz w:val="17"/>
              </w:rPr>
              <w:t>TC-16</w:t>
            </w:r>
          </w:p>
        </w:tc>
        <w:tc>
          <w:tcPr>
            <w:tcW w:type="dxa" w:w="1734"/>
            <w:shd w:fill="FBF6EC"/>
            <w:tcMar>
              <w:top w:w="60" w:type="dxa"/>
              <w:bottom w:w="60" w:type="dxa"/>
              <w:left w:w="80" w:type="dxa"/>
              <w:right w:w="80" w:type="dxa"/>
            </w:tcMar>
          </w:tcPr>
          <w:p>
            <w:r>
              <w:rPr>
                <w:rFonts w:ascii="Times New Roman" w:hAnsi="Times New Roman"/>
                <w:sz w:val="17"/>
              </w:rPr>
              <w:t>CRM Lead Inspection</w:t>
            </w:r>
          </w:p>
        </w:tc>
        <w:tc>
          <w:tcPr>
            <w:tcW w:type="dxa" w:w="1734"/>
            <w:shd w:fill="FBF6EC"/>
            <w:tcMar>
              <w:top w:w="60" w:type="dxa"/>
              <w:bottom w:w="60" w:type="dxa"/>
              <w:left w:w="80" w:type="dxa"/>
              <w:right w:w="80" w:type="dxa"/>
            </w:tcMar>
          </w:tcPr>
          <w:p>
            <w:r>
              <w:rPr>
                <w:rFonts w:ascii="Times New Roman" w:hAnsi="Times New Roman"/>
                <w:sz w:val="17"/>
              </w:rPr>
              <w:t>Open 'Inquiries &amp; Appointments' tab in admin</w:t>
            </w:r>
          </w:p>
        </w:tc>
        <w:tc>
          <w:tcPr>
            <w:tcW w:type="dxa" w:w="1734"/>
            <w:shd w:fill="FBF6EC"/>
            <w:tcMar>
              <w:top w:w="60" w:type="dxa"/>
              <w:bottom w:w="60" w:type="dxa"/>
              <w:left w:w="80" w:type="dxa"/>
              <w:right w:w="80" w:type="dxa"/>
            </w:tcMar>
          </w:tcPr>
          <w:p>
            <w:r>
              <w:rPr>
                <w:rFonts w:ascii="Times New Roman" w:hAnsi="Times New Roman"/>
                <w:sz w:val="17"/>
              </w:rPr>
              <w:t>Displays verified client leads with self-declared budgets &amp; WhatsApp button</w:t>
            </w:r>
          </w:p>
        </w:tc>
        <w:tc>
          <w:tcPr>
            <w:tcW w:type="dxa" w:w="1734"/>
            <w:shd w:fill="FBF6EC"/>
            <w:tcMar>
              <w:top w:w="60" w:type="dxa"/>
              <w:bottom w:w="60" w:type="dxa"/>
              <w:left w:w="80" w:type="dxa"/>
              <w:right w:w="80" w:type="dxa"/>
            </w:tcMar>
          </w:tcPr>
          <w:p>
            <w:r>
              <w:rPr>
                <w:rFonts w:ascii="Times New Roman" w:hAnsi="Times New Roman"/>
                <w:b/>
                <w:color w:val="008000"/>
                <w:sz w:val="17"/>
              </w:rPr>
              <w:t>Pass</w:t>
            </w:r>
          </w:p>
        </w:tc>
      </w:tr>
    </w:tbl>
    <w:p>
      <w:r>
        <w:br w:type="page"/>
      </w:r>
    </w:p>
    <w:p>
      <w:pPr>
        <w:spacing w:before="360" w:after="280"/>
        <w:jc w:val="center"/>
      </w:pPr>
      <w:r>
        <w:rPr>
          <w:rFonts w:ascii="Times New Roman" w:hAnsi="Times New Roman"/>
          <w:b/>
          <w:color w:val="5C1A21"/>
          <w:sz w:val="32"/>
        </w:rPr>
        <w:t>CHAPTER 7. RESULTS</w:t>
      </w:r>
    </w:p>
    <w:p>
      <w:pPr>
        <w:spacing w:before="280" w:after="120"/>
        <w:jc w:val="left"/>
      </w:pPr>
      <w:r>
        <w:rPr>
          <w:rFonts w:ascii="Times New Roman" w:hAnsi="Times New Roman"/>
          <w:b/>
          <w:color w:val="5C1A21"/>
          <w:sz w:val="26"/>
        </w:rPr>
        <w:t>7.1 Introduction</w:t>
      </w:r>
    </w:p>
    <w:p>
      <w:pPr>
        <w:spacing w:line="276" w:lineRule="auto" w:after="120"/>
        <w:jc w:val="both"/>
      </w:pPr>
      <w:r>
        <w:rPr>
          <w:rFonts w:ascii="Times New Roman" w:hAnsi="Times New Roman"/>
          <w:i w:val="0"/>
          <w:color w:val="2B211D"/>
          <w:sz w:val="24"/>
        </w:rPr>
        <w:t>The implementation and testing phases of M.S Fashion: Bespoke Ethnic Menswear Platform culminated in a fully functional, production-ready web application deployed across development environments. All architectural modules—ranging from editorial catalog filtering to two-step email verification, visual zoom calibration, AI stylist consultation, and master CRM administration—performed in strict accordance with requirements. This chapter presents high-resolution screenshots of the deployed application paired with detailed academic and operational evaluations.</w:t>
      </w:r>
    </w:p>
    <w:p>
      <w:pPr>
        <w:spacing w:before="280" w:after="120"/>
        <w:jc w:val="left"/>
      </w:pPr>
      <w:r>
        <w:rPr>
          <w:rFonts w:ascii="Times New Roman" w:hAnsi="Times New Roman"/>
          <w:b/>
          <w:color w:val="5C1A21"/>
          <w:sz w:val="26"/>
        </w:rPr>
        <w:t>7.2 Results &amp; Detailed Module Walkthrough</w:t>
      </w:r>
    </w:p>
    <w:p>
      <w:pPr>
        <w:spacing w:before="200" w:after="80"/>
      </w:pPr>
      <w:r>
        <w:rPr>
          <w:rFonts w:ascii="Times New Roman" w:hAnsi="Times New Roman"/>
          <w:b/>
          <w:i/>
          <w:color w:val="2B211D"/>
          <w:sz w:val="24"/>
        </w:rPr>
        <w:t>7.2.1 Homepage &amp; Editorial Hero Carousel</w:t>
      </w:r>
    </w:p>
    <w:p>
      <w:pPr>
        <w:spacing w:line="276" w:lineRule="auto" w:after="120"/>
        <w:jc w:val="both"/>
      </w:pPr>
      <w:r>
        <w:rPr>
          <w:rFonts w:ascii="Times New Roman" w:hAnsi="Times New Roman"/>
          <w:i w:val="0"/>
          <w:color w:val="2B211D"/>
          <w:sz w:val="24"/>
        </w:rPr>
        <w:t>Figure 7.1 showcases the primary landing interface of M.S Fashion. The design embodies an editorial luxury aesthetic modeled after royal atelier salons and Manyavar. The top header features the M.S Fashion insignia, public contact channels, and primary navigation links ('Home', 'Ethnic Wear', 'Bespoke Tailoring', 'Bulk Orders', and a prominent 'Book Appointment' button). The hero carousel displays high-definition bridal ensembles with typographic taglines ('The Legacy of Indo-Western'), accompanied by the floating 'Ask Royal Stylist' AI launcher badge in the bottom-right corner.</w:t>
      </w:r>
    </w:p>
    <w:p>
      <w:pPr>
        <w:spacing w:before="160" w:after="80"/>
        <w:jc w:val="center"/>
      </w:pPr>
      <w:r>
        <w:drawing>
          <wp:inline xmlns:a="http://schemas.openxmlformats.org/drawingml/2006/main" xmlns:pic="http://schemas.openxmlformats.org/drawingml/2006/picture">
            <wp:extent cx="5303520" cy="2429054"/>
            <wp:docPr id="12" name="Picture 12"/>
            <wp:cNvGraphicFramePr>
              <a:graphicFrameLocks noChangeAspect="1"/>
            </wp:cNvGraphicFramePr>
            <a:graphic>
              <a:graphicData uri="http://schemas.openxmlformats.org/drawingml/2006/picture">
                <pic:pic>
                  <pic:nvPicPr>
                    <pic:cNvPr id="0" name="01_homepage.png"/>
                    <pic:cNvPicPr/>
                  </pic:nvPicPr>
                  <pic:blipFill>
                    <a:blip r:embed="rId20"/>
                    <a:stretch>
                      <a:fillRect/>
                    </a:stretch>
                  </pic:blipFill>
                  <pic:spPr>
                    <a:xfrm>
                      <a:off x="0" y="0"/>
                      <a:ext cx="5303520" cy="2429054"/>
                    </a:xfrm>
                    <a:prstGeom prst="rect"/>
                  </pic:spPr>
                </pic:pic>
              </a:graphicData>
            </a:graphic>
          </wp:inline>
        </w:drawing>
      </w:r>
    </w:p>
    <w:p>
      <w:pPr>
        <w:spacing w:before="40" w:after="240"/>
        <w:jc w:val="center"/>
      </w:pPr>
      <w:r>
        <w:rPr>
          <w:rFonts w:ascii="Times New Roman" w:hAnsi="Times New Roman"/>
          <w:b/>
          <w:i/>
          <w:color w:val="5C1A21"/>
          <w:sz w:val="20"/>
        </w:rPr>
        <w:t>Figure 7.1: Homepage with Editorial Hero Carousel &amp; Floating Royal Stylist Badge</w:t>
      </w:r>
    </w:p>
    <w:p>
      <w:pPr>
        <w:spacing w:before="200" w:after="80"/>
      </w:pPr>
      <w:r>
        <w:rPr>
          <w:rFonts w:ascii="Times New Roman" w:hAnsi="Times New Roman"/>
          <w:b/>
          <w:i/>
          <w:color w:val="2B211D"/>
          <w:sz w:val="24"/>
        </w:rPr>
        <w:t>7.2.2 Category Catalog &amp; Dynamic Silhouette Filtering</w:t>
      </w:r>
    </w:p>
    <w:p>
      <w:pPr>
        <w:spacing w:line="276" w:lineRule="auto" w:after="120"/>
        <w:jc w:val="both"/>
      </w:pPr>
      <w:r>
        <w:rPr>
          <w:rFonts w:ascii="Times New Roman" w:hAnsi="Times New Roman"/>
          <w:i w:val="0"/>
          <w:color w:val="2B211D"/>
          <w:sz w:val="24"/>
        </w:rPr>
        <w:t>Figure 7.2 illustrates the category browsing view for Aristocratic Jodhpuri Bandhgala. The interface implements normalized, strict silhouette filtering tabs displaying live count indicators: 'All Silhouettes (10)', 'Jodhpuri With Jacket (6)', and 'Jodhpuri Without Jacket (4)'. Selecting any tab filters the garments instantaneously without requiring page reloads, ensuring zero category cross-contamination.</w:t>
      </w:r>
    </w:p>
    <w:p>
      <w:pPr>
        <w:spacing w:before="160" w:after="80"/>
        <w:jc w:val="center"/>
      </w:pPr>
      <w:r>
        <w:drawing>
          <wp:inline xmlns:a="http://schemas.openxmlformats.org/drawingml/2006/main" xmlns:pic="http://schemas.openxmlformats.org/drawingml/2006/picture">
            <wp:extent cx="5303520" cy="2423874"/>
            <wp:docPr id="13" name="Picture 13"/>
            <wp:cNvGraphicFramePr>
              <a:graphicFrameLocks noChangeAspect="1"/>
            </wp:cNvGraphicFramePr>
            <a:graphic>
              <a:graphicData uri="http://schemas.openxmlformats.org/drawingml/2006/picture">
                <pic:pic>
                  <pic:nvPicPr>
                    <pic:cNvPr id="0" name="02_category_grid.png"/>
                    <pic:cNvPicPr/>
                  </pic:nvPicPr>
                  <pic:blipFill>
                    <a:blip r:embed="rId21"/>
                    <a:stretch>
                      <a:fillRect/>
                    </a:stretch>
                  </pic:blipFill>
                  <pic:spPr>
                    <a:xfrm>
                      <a:off x="0" y="0"/>
                      <a:ext cx="5303520" cy="2423874"/>
                    </a:xfrm>
                    <a:prstGeom prst="rect"/>
                  </pic:spPr>
                </pic:pic>
              </a:graphicData>
            </a:graphic>
          </wp:inline>
        </w:drawing>
      </w:r>
    </w:p>
    <w:p>
      <w:pPr>
        <w:spacing w:before="40" w:after="240"/>
        <w:jc w:val="center"/>
      </w:pPr>
      <w:r>
        <w:rPr>
          <w:rFonts w:ascii="Times New Roman" w:hAnsi="Times New Roman"/>
          <w:b/>
          <w:i/>
          <w:color w:val="5C1A21"/>
          <w:sz w:val="20"/>
        </w:rPr>
        <w:t>Figure 7.2: Category Catalog Interface with Live Silhouette Filter Counts</w:t>
      </w:r>
    </w:p>
    <w:p>
      <w:pPr>
        <w:spacing w:before="200" w:after="80"/>
      </w:pPr>
      <w:r>
        <w:rPr>
          <w:rFonts w:ascii="Times New Roman" w:hAnsi="Times New Roman"/>
          <w:b/>
          <w:i/>
          <w:color w:val="2B211D"/>
          <w:sz w:val="24"/>
        </w:rPr>
        <w:t>7.2.3 Product Detail Page &amp; Luxury Ensembles</w:t>
      </w:r>
    </w:p>
    <w:p>
      <w:pPr>
        <w:spacing w:line="276" w:lineRule="auto" w:after="120"/>
        <w:jc w:val="both"/>
      </w:pPr>
      <w:r>
        <w:rPr>
          <w:rFonts w:ascii="Times New Roman" w:hAnsi="Times New Roman"/>
          <w:i w:val="0"/>
          <w:color w:val="2B211D"/>
          <w:sz w:val="24"/>
        </w:rPr>
        <w:t>Figure 7.3 depicts the bespoke product inspection interface for 'The Maharaja Sherwani' (Reference ID: sherwani-01). The view is organized in a balanced two-column layout: the left column houses the high-resolution garment viewer, while the right column presents the modular 'Bespoke Accessory Elements' list (Royal Mojdi +₹1,400, Chanderi Safa +₹1,500, Kundan &amp; Pearl Mala +₹700, and Embroidered Dupatta +₹2,000).</w:t>
      </w:r>
    </w:p>
    <w:p>
      <w:pPr>
        <w:spacing w:before="160" w:after="80"/>
        <w:jc w:val="center"/>
      </w:pPr>
      <w:r>
        <w:drawing>
          <wp:inline xmlns:a="http://schemas.openxmlformats.org/drawingml/2006/main" xmlns:pic="http://schemas.openxmlformats.org/drawingml/2006/picture">
            <wp:extent cx="5303520" cy="2423874"/>
            <wp:docPr id="14" name="Picture 14"/>
            <wp:cNvGraphicFramePr>
              <a:graphicFrameLocks noChangeAspect="1"/>
            </wp:cNvGraphicFramePr>
            <a:graphic>
              <a:graphicData uri="http://schemas.openxmlformats.org/drawingml/2006/picture">
                <pic:pic>
                  <pic:nvPicPr>
                    <pic:cNvPr id="0" name="03_product_detail.png"/>
                    <pic:cNvPicPr/>
                  </pic:nvPicPr>
                  <pic:blipFill>
                    <a:blip r:embed="rId22"/>
                    <a:stretch>
                      <a:fillRect/>
                    </a:stretch>
                  </pic:blipFill>
                  <pic:spPr>
                    <a:xfrm>
                      <a:off x="0" y="0"/>
                      <a:ext cx="5303520" cy="2423874"/>
                    </a:xfrm>
                    <a:prstGeom prst="rect"/>
                  </pic:spPr>
                </pic:pic>
              </a:graphicData>
            </a:graphic>
          </wp:inline>
        </w:drawing>
      </w:r>
    </w:p>
    <w:p>
      <w:pPr>
        <w:spacing w:before="40" w:after="240"/>
        <w:jc w:val="center"/>
      </w:pPr>
      <w:r>
        <w:rPr>
          <w:rFonts w:ascii="Times New Roman" w:hAnsi="Times New Roman"/>
          <w:b/>
          <w:i/>
          <w:color w:val="5C1A21"/>
          <w:sz w:val="20"/>
        </w:rPr>
        <w:t>Figure 7.3: Product Detail View with Modular Accessory Selection Interface</w:t>
      </w:r>
    </w:p>
    <w:p>
      <w:pPr>
        <w:spacing w:before="200" w:after="80"/>
      </w:pPr>
      <w:r>
        <w:rPr>
          <w:rFonts w:ascii="Times New Roman" w:hAnsi="Times New Roman"/>
          <w:b/>
          <w:i/>
          <w:color w:val="2B211D"/>
          <w:sz w:val="24"/>
        </w:rPr>
        <w:t>7.2.4 Interactive CSS Zoom Calibrator Active Mode</w:t>
      </w:r>
    </w:p>
    <w:p>
      <w:pPr>
        <w:spacing w:line="276" w:lineRule="auto" w:after="120"/>
        <w:jc w:val="both"/>
      </w:pPr>
      <w:r>
        <w:rPr>
          <w:rFonts w:ascii="Times New Roman" w:hAnsi="Times New Roman"/>
          <w:i w:val="0"/>
          <w:color w:val="2B211D"/>
          <w:sz w:val="24"/>
        </w:rPr>
        <w:t>Figure 7.4 demonstrates the hardware-accelerated CSS Transform-Origin Zoom viewer in active operation. When the client selects 'Kundan &amp; Pearl Mala', the canvas smoothly magnifies by 2.2x, perfectly centering on the intricate chest jewelry. A visual crosshair pin and badge ('Kundan &amp; Pearl Mala') display for exactly two seconds before elegantly fading out, while top controls ('Zoom Mode • Drag to Move' and 'Exit Zoom') allow freeform inspection.</w:t>
      </w:r>
    </w:p>
    <w:p>
      <w:pPr>
        <w:spacing w:before="160" w:after="80"/>
        <w:jc w:val="center"/>
      </w:pPr>
      <w:r>
        <w:drawing>
          <wp:inline xmlns:a="http://schemas.openxmlformats.org/drawingml/2006/main" xmlns:pic="http://schemas.openxmlformats.org/drawingml/2006/picture">
            <wp:extent cx="5303520" cy="2413516"/>
            <wp:docPr id="15" name="Picture 15"/>
            <wp:cNvGraphicFramePr>
              <a:graphicFrameLocks noChangeAspect="1"/>
            </wp:cNvGraphicFramePr>
            <a:graphic>
              <a:graphicData uri="http://schemas.openxmlformats.org/drawingml/2006/picture">
                <pic:pic>
                  <pic:nvPicPr>
                    <pic:cNvPr id="0" name="04_zoom_active.png"/>
                    <pic:cNvPicPr/>
                  </pic:nvPicPr>
                  <pic:blipFill>
                    <a:blip r:embed="rId23"/>
                    <a:stretch>
                      <a:fillRect/>
                    </a:stretch>
                  </pic:blipFill>
                  <pic:spPr>
                    <a:xfrm>
                      <a:off x="0" y="0"/>
                      <a:ext cx="5303520" cy="2413516"/>
                    </a:xfrm>
                    <a:prstGeom prst="rect"/>
                  </pic:spPr>
                </pic:pic>
              </a:graphicData>
            </a:graphic>
          </wp:inline>
        </w:drawing>
      </w:r>
    </w:p>
    <w:p>
      <w:pPr>
        <w:spacing w:before="40" w:after="240"/>
        <w:jc w:val="center"/>
      </w:pPr>
      <w:r>
        <w:rPr>
          <w:rFonts w:ascii="Times New Roman" w:hAnsi="Times New Roman"/>
          <w:b/>
          <w:i/>
          <w:color w:val="5C1A21"/>
          <w:sz w:val="20"/>
        </w:rPr>
        <w:t>Figure 7.4: Hardware-Accelerated 2.2x CSS Zoom Viewer Focused on Royal Accessory</w:t>
      </w:r>
    </w:p>
    <w:p>
      <w:pPr>
        <w:spacing w:before="200" w:after="80"/>
      </w:pPr>
      <w:r>
        <w:rPr>
          <w:rFonts w:ascii="Times New Roman" w:hAnsi="Times New Roman"/>
          <w:b/>
          <w:i/>
          <w:color w:val="2B211D"/>
          <w:sz w:val="24"/>
        </w:rPr>
        <w:t>7.2.5 Bespoke Price Breakdown &amp; WhatsApp Consultation</w:t>
      </w:r>
    </w:p>
    <w:p>
      <w:pPr>
        <w:spacing w:line="276" w:lineRule="auto" w:after="120"/>
        <w:jc w:val="both"/>
      </w:pPr>
      <w:r>
        <w:rPr>
          <w:rFonts w:ascii="Times New Roman" w:hAnsi="Times New Roman"/>
          <w:i w:val="0"/>
          <w:color w:val="2B211D"/>
          <w:sz w:val="24"/>
        </w:rPr>
        <w:t>Figure 7.5 illustrates the itemized Price Breakdown Modal and direct atelier consultation drawer. The modal displays a thumbnail of the garment, its reference ID, a confirmation badge indicating that the design photo is linked for WhatsApp, and an itemized cost calculation yielding an Estimated Grand Total of ₹20,599. The client can enter customization notes ('Is it available ??') and click 'Contact via WhatsApp' to open a pre-written inquiry directly with the Master Tailor (+91 89993 86222).</w:t>
      </w:r>
    </w:p>
    <w:p>
      <w:pPr>
        <w:spacing w:before="160" w:after="80"/>
        <w:jc w:val="center"/>
      </w:pPr>
      <w:r>
        <w:drawing>
          <wp:inline xmlns:a="http://schemas.openxmlformats.org/drawingml/2006/main" xmlns:pic="http://schemas.openxmlformats.org/drawingml/2006/picture">
            <wp:extent cx="5029200" cy="2288679"/>
            <wp:docPr id="16" name="Picture 16"/>
            <wp:cNvGraphicFramePr>
              <a:graphicFrameLocks noChangeAspect="1"/>
            </wp:cNvGraphicFramePr>
            <a:graphic>
              <a:graphicData uri="http://schemas.openxmlformats.org/drawingml/2006/picture">
                <pic:pic>
                  <pic:nvPicPr>
                    <pic:cNvPr id="0" name="05_price_breakdown_top.png"/>
                    <pic:cNvPicPr/>
                  </pic:nvPicPr>
                  <pic:blipFill>
                    <a:blip r:embed="rId24"/>
                    <a:stretch>
                      <a:fillRect/>
                    </a:stretch>
                  </pic:blipFill>
                  <pic:spPr>
                    <a:xfrm>
                      <a:off x="0" y="0"/>
                      <a:ext cx="5029200" cy="2288679"/>
                    </a:xfrm>
                    <a:prstGeom prst="rect"/>
                  </pic:spPr>
                </pic:pic>
              </a:graphicData>
            </a:graphic>
          </wp:inline>
        </w:drawing>
      </w:r>
    </w:p>
    <w:p>
      <w:pPr>
        <w:spacing w:before="40" w:after="240"/>
        <w:jc w:val="center"/>
      </w:pPr>
      <w:r>
        <w:rPr>
          <w:rFonts w:ascii="Times New Roman" w:hAnsi="Times New Roman"/>
          <w:b/>
          <w:i/>
          <w:color w:val="5C1A21"/>
          <w:sz w:val="20"/>
        </w:rPr>
        <w:t>Figure 7.5(a): Bespoke Price Breakdown Modal with Itemized Accessory Costing</w:t>
      </w:r>
    </w:p>
    <w:p>
      <w:pPr>
        <w:spacing w:before="160" w:after="80"/>
        <w:jc w:val="center"/>
      </w:pPr>
      <w:r>
        <w:drawing>
          <wp:inline xmlns:a="http://schemas.openxmlformats.org/drawingml/2006/main" xmlns:pic="http://schemas.openxmlformats.org/drawingml/2006/picture">
            <wp:extent cx="5029200" cy="2293590"/>
            <wp:docPr id="17" name="Picture 17"/>
            <wp:cNvGraphicFramePr>
              <a:graphicFrameLocks noChangeAspect="1"/>
            </wp:cNvGraphicFramePr>
            <a:graphic>
              <a:graphicData uri="http://schemas.openxmlformats.org/drawingml/2006/picture">
                <pic:pic>
                  <pic:nvPicPr>
                    <pic:cNvPr id="0" name="05_price_breakdown_bottom.png"/>
                    <pic:cNvPicPr/>
                  </pic:nvPicPr>
                  <pic:blipFill>
                    <a:blip r:embed="rId25"/>
                    <a:stretch>
                      <a:fillRect/>
                    </a:stretch>
                  </pic:blipFill>
                  <pic:spPr>
                    <a:xfrm>
                      <a:off x="0" y="0"/>
                      <a:ext cx="5029200" cy="2293590"/>
                    </a:xfrm>
                    <a:prstGeom prst="rect"/>
                  </pic:spPr>
                </pic:pic>
              </a:graphicData>
            </a:graphic>
          </wp:inline>
        </w:drawing>
      </w:r>
    </w:p>
    <w:p>
      <w:pPr>
        <w:spacing w:before="40" w:after="240"/>
        <w:jc w:val="center"/>
      </w:pPr>
      <w:r>
        <w:rPr>
          <w:rFonts w:ascii="Times New Roman" w:hAnsi="Times New Roman"/>
          <w:b/>
          <w:i/>
          <w:color w:val="5C1A21"/>
          <w:sz w:val="20"/>
        </w:rPr>
        <w:t>Figure 7.5(b): Client Customization Notes &amp; Direct WhatsApp Consultation Action</w:t>
      </w:r>
    </w:p>
    <w:p>
      <w:pPr>
        <w:spacing w:before="200" w:after="80"/>
      </w:pPr>
      <w:r>
        <w:rPr>
          <w:rFonts w:ascii="Times New Roman" w:hAnsi="Times New Roman"/>
          <w:b/>
          <w:i/>
          <w:color w:val="2B211D"/>
          <w:sz w:val="24"/>
        </w:rPr>
        <w:t>7.2.6 Private Consultation Booking &amp; Self Budget Input</w:t>
      </w:r>
    </w:p>
    <w:p>
      <w:pPr>
        <w:spacing w:line="276" w:lineRule="auto" w:after="120"/>
        <w:jc w:val="both"/>
      </w:pPr>
      <w:r>
        <w:rPr>
          <w:rFonts w:ascii="Times New Roman" w:hAnsi="Times New Roman"/>
          <w:i w:val="0"/>
          <w:color w:val="2B211D"/>
          <w:sz w:val="24"/>
        </w:rPr>
        <w:t>Figure 7.6 showcases the appointment intake modal. Clients enter their full name (Aslam Ansari), mandatory email address, 10-digit validated phone number, category of interest, preferred date ('This Weekend'), and location ('Vasai'). Critically, the 'Expected Budget (Self Budget)' field allows the client to specify their intended expenditure ('₹15,000') without being constrained by artificial preset ranges.</w:t>
      </w:r>
    </w:p>
    <w:p>
      <w:pPr>
        <w:spacing w:before="160" w:after="80"/>
        <w:jc w:val="center"/>
      </w:pPr>
      <w:r>
        <w:drawing>
          <wp:inline xmlns:a="http://schemas.openxmlformats.org/drawingml/2006/main" xmlns:pic="http://schemas.openxmlformats.org/drawingml/2006/picture">
            <wp:extent cx="5303520" cy="2429054"/>
            <wp:docPr id="18" name="Picture 18"/>
            <wp:cNvGraphicFramePr>
              <a:graphicFrameLocks noChangeAspect="1"/>
            </wp:cNvGraphicFramePr>
            <a:graphic>
              <a:graphicData uri="http://schemas.openxmlformats.org/drawingml/2006/picture">
                <pic:pic>
                  <pic:nvPicPr>
                    <pic:cNvPr id="0" name="06_appointment_form.png"/>
                    <pic:cNvPicPr/>
                  </pic:nvPicPr>
                  <pic:blipFill>
                    <a:blip r:embed="rId26"/>
                    <a:stretch>
                      <a:fillRect/>
                    </a:stretch>
                  </pic:blipFill>
                  <pic:spPr>
                    <a:xfrm>
                      <a:off x="0" y="0"/>
                      <a:ext cx="5303520" cy="2429054"/>
                    </a:xfrm>
                    <a:prstGeom prst="rect"/>
                  </pic:spPr>
                </pic:pic>
              </a:graphicData>
            </a:graphic>
          </wp:inline>
        </w:drawing>
      </w:r>
    </w:p>
    <w:p>
      <w:pPr>
        <w:spacing w:before="40" w:after="240"/>
        <w:jc w:val="center"/>
      </w:pPr>
      <w:r>
        <w:rPr>
          <w:rFonts w:ascii="Times New Roman" w:hAnsi="Times New Roman"/>
          <w:b/>
          <w:i/>
          <w:color w:val="5C1A21"/>
          <w:sz w:val="20"/>
        </w:rPr>
        <w:t>Figure 7.6: Private Consultation Booking Form with Freeform Self Budget Input</w:t>
      </w:r>
    </w:p>
    <w:p>
      <w:pPr>
        <w:spacing w:before="200" w:after="80"/>
      </w:pPr>
      <w:r>
        <w:rPr>
          <w:rFonts w:ascii="Times New Roman" w:hAnsi="Times New Roman"/>
          <w:b/>
          <w:i/>
          <w:color w:val="2B211D"/>
          <w:sz w:val="24"/>
        </w:rPr>
        <w:t>7.2.7 Royal 6-Digit Email OTP Lead Verification</w:t>
      </w:r>
    </w:p>
    <w:p>
      <w:pPr>
        <w:spacing w:line="276" w:lineRule="auto" w:after="120"/>
        <w:jc w:val="both"/>
      </w:pPr>
      <w:r>
        <w:rPr>
          <w:rFonts w:ascii="Times New Roman" w:hAnsi="Times New Roman"/>
          <w:i w:val="0"/>
          <w:color w:val="2B211D"/>
          <w:sz w:val="24"/>
        </w:rPr>
        <w:t>Figure 7.7 depicts Step 2 of the consultation booking flow: the Royal Email OTP Verification dialog. A cryptographically generated 6-digit code (e.g. 752084) is dispatched to the client's email address via Gmail SMTP. The modal features generous letter-spacing, a 60-second countdown timer, and resilient verification logic, ensuring zero spam leads enter the boutique CRM.</w:t>
      </w:r>
    </w:p>
    <w:p>
      <w:pPr>
        <w:spacing w:before="160" w:after="80"/>
        <w:jc w:val="center"/>
      </w:pPr>
      <w:r>
        <w:drawing>
          <wp:inline xmlns:a="http://schemas.openxmlformats.org/drawingml/2006/main" xmlns:pic="http://schemas.openxmlformats.org/drawingml/2006/picture">
            <wp:extent cx="5303520" cy="2418695"/>
            <wp:docPr id="19" name="Picture 19"/>
            <wp:cNvGraphicFramePr>
              <a:graphicFrameLocks noChangeAspect="1"/>
            </wp:cNvGraphicFramePr>
            <a:graphic>
              <a:graphicData uri="http://schemas.openxmlformats.org/drawingml/2006/picture">
                <pic:pic>
                  <pic:nvPicPr>
                    <pic:cNvPr id="0" name="07_email_otp.png"/>
                    <pic:cNvPicPr/>
                  </pic:nvPicPr>
                  <pic:blipFill>
                    <a:blip r:embed="rId27"/>
                    <a:stretch>
                      <a:fillRect/>
                    </a:stretch>
                  </pic:blipFill>
                  <pic:spPr>
                    <a:xfrm>
                      <a:off x="0" y="0"/>
                      <a:ext cx="5303520" cy="2418695"/>
                    </a:xfrm>
                    <a:prstGeom prst="rect"/>
                  </pic:spPr>
                </pic:pic>
              </a:graphicData>
            </a:graphic>
          </wp:inline>
        </w:drawing>
      </w:r>
    </w:p>
    <w:p>
      <w:pPr>
        <w:spacing w:before="40" w:after="240"/>
        <w:jc w:val="center"/>
      </w:pPr>
      <w:r>
        <w:rPr>
          <w:rFonts w:ascii="Times New Roman" w:hAnsi="Times New Roman"/>
          <w:b/>
          <w:i/>
          <w:color w:val="5C1A21"/>
          <w:sz w:val="20"/>
        </w:rPr>
        <w:t>Figure 7.7: Two-Step Royal Email OTP Verification Screen (6-Digit Authenticator)</w:t>
      </w:r>
    </w:p>
    <w:p>
      <w:pPr>
        <w:spacing w:before="200" w:after="80"/>
      </w:pPr>
      <w:r>
        <w:rPr>
          <w:rFonts w:ascii="Times New Roman" w:hAnsi="Times New Roman"/>
          <w:b/>
          <w:i/>
          <w:color w:val="2B211D"/>
          <w:sz w:val="24"/>
        </w:rPr>
        <w:t>7.2.8 Royal Atelier AI Stylist Chatbot</w:t>
      </w:r>
    </w:p>
    <w:p>
      <w:pPr>
        <w:spacing w:line="276" w:lineRule="auto" w:after="120"/>
        <w:jc w:val="both"/>
      </w:pPr>
      <w:r>
        <w:rPr>
          <w:rFonts w:ascii="Times New Roman" w:hAnsi="Times New Roman"/>
          <w:i w:val="0"/>
          <w:color w:val="2B211D"/>
          <w:sz w:val="24"/>
        </w:rPr>
        <w:t>Figure 7.8 presents the conversational interface of the Royal Atelier AI Stylist Chatbot. Operating in the bottom-right corner, the chatbot greets patrons with royal warmth, suggests quick prompts ('Sherwani Styles', 'Tuxedos &amp; Blazers', 'Measurements'), and offers contextual recommendations for wedding ceremonies, accompanied by direct buttons to book appointments or connect with the Master.</w:t>
      </w:r>
    </w:p>
    <w:p>
      <w:pPr>
        <w:spacing w:before="160" w:after="80"/>
        <w:jc w:val="center"/>
      </w:pPr>
      <w:r>
        <w:drawing>
          <wp:inline xmlns:a="http://schemas.openxmlformats.org/drawingml/2006/main" xmlns:pic="http://schemas.openxmlformats.org/drawingml/2006/picture">
            <wp:extent cx="5303520" cy="2423874"/>
            <wp:docPr id="20" name="Picture 20"/>
            <wp:cNvGraphicFramePr>
              <a:graphicFrameLocks noChangeAspect="1"/>
            </wp:cNvGraphicFramePr>
            <a:graphic>
              <a:graphicData uri="http://schemas.openxmlformats.org/drawingml/2006/picture">
                <pic:pic>
                  <pic:nvPicPr>
                    <pic:cNvPr id="0" name="08_ai_chatbot.png"/>
                    <pic:cNvPicPr/>
                  </pic:nvPicPr>
                  <pic:blipFill>
                    <a:blip r:embed="rId28"/>
                    <a:stretch>
                      <a:fillRect/>
                    </a:stretch>
                  </pic:blipFill>
                  <pic:spPr>
                    <a:xfrm>
                      <a:off x="0" y="0"/>
                      <a:ext cx="5303520" cy="2423874"/>
                    </a:xfrm>
                    <a:prstGeom prst="rect"/>
                  </pic:spPr>
                </pic:pic>
              </a:graphicData>
            </a:graphic>
          </wp:inline>
        </w:drawing>
      </w:r>
    </w:p>
    <w:p>
      <w:pPr>
        <w:spacing w:before="40" w:after="240"/>
        <w:jc w:val="center"/>
      </w:pPr>
      <w:r>
        <w:rPr>
          <w:rFonts w:ascii="Times New Roman" w:hAnsi="Times New Roman"/>
          <w:b/>
          <w:i/>
          <w:color w:val="5C1A21"/>
          <w:sz w:val="20"/>
        </w:rPr>
        <w:t>Figure 7.8: Royal Atelier AI Stylist Chatbot Offering Conversational Fashion Guidance</w:t>
      </w:r>
    </w:p>
    <w:p>
      <w:pPr>
        <w:spacing w:before="200" w:after="80"/>
      </w:pPr>
      <w:r>
        <w:rPr>
          <w:rFonts w:ascii="Times New Roman" w:hAnsi="Times New Roman"/>
          <w:b/>
          <w:i/>
          <w:color w:val="2B211D"/>
          <w:sz w:val="24"/>
        </w:rPr>
        <w:t>7.2.9 Master Admin Dashboard &amp; CRM Lead Management</w:t>
      </w:r>
    </w:p>
    <w:p>
      <w:pPr>
        <w:spacing w:line="276" w:lineRule="auto" w:after="120"/>
        <w:jc w:val="both"/>
      </w:pPr>
      <w:r>
        <w:rPr>
          <w:rFonts w:ascii="Times New Roman" w:hAnsi="Times New Roman"/>
          <w:i w:val="0"/>
          <w:color w:val="2B211D"/>
          <w:sz w:val="24"/>
        </w:rPr>
        <w:t>Figure 7.9 demonstrates the authenticated Master Admin Dashboard ('Inquiries &amp; Appointments' tab). The dashboard provides real-time visibility into client leads. The lead submitted by Aslam Ansari is displayed with a 'Verified ✓' email badge, contact phone (+91 8999386222), declared Self Budget (₹15,000), preferred date, location, and a 1-click 'WhatsApp' action to initiate atelier measurement scheduling.</w:t>
      </w:r>
    </w:p>
    <w:p>
      <w:pPr>
        <w:spacing w:before="160" w:after="80"/>
        <w:jc w:val="center"/>
      </w:pPr>
      <w:r>
        <w:drawing>
          <wp:inline xmlns:a="http://schemas.openxmlformats.org/drawingml/2006/main" xmlns:pic="http://schemas.openxmlformats.org/drawingml/2006/picture">
            <wp:extent cx="5303520" cy="2418695"/>
            <wp:docPr id="21" name="Picture 21"/>
            <wp:cNvGraphicFramePr>
              <a:graphicFrameLocks noChangeAspect="1"/>
            </wp:cNvGraphicFramePr>
            <a:graphic>
              <a:graphicData uri="http://schemas.openxmlformats.org/drawingml/2006/picture">
                <pic:pic>
                  <pic:nvPicPr>
                    <pic:cNvPr id="0" name="09_admin_dashboard.png"/>
                    <pic:cNvPicPr/>
                  </pic:nvPicPr>
                  <pic:blipFill>
                    <a:blip r:embed="rId29"/>
                    <a:stretch>
                      <a:fillRect/>
                    </a:stretch>
                  </pic:blipFill>
                  <pic:spPr>
                    <a:xfrm>
                      <a:off x="0" y="0"/>
                      <a:ext cx="5303520" cy="2418695"/>
                    </a:xfrm>
                    <a:prstGeom prst="rect"/>
                  </pic:spPr>
                </pic:pic>
              </a:graphicData>
            </a:graphic>
          </wp:inline>
        </w:drawing>
      </w:r>
    </w:p>
    <w:p>
      <w:pPr>
        <w:spacing w:before="40" w:after="240"/>
        <w:jc w:val="center"/>
      </w:pPr>
      <w:r>
        <w:rPr>
          <w:rFonts w:ascii="Times New Roman" w:hAnsi="Times New Roman"/>
          <w:b/>
          <w:i/>
          <w:color w:val="5C1A21"/>
          <w:sz w:val="20"/>
        </w:rPr>
        <w:t>Figure 7.9: Master Admin Dashboard Displaying Authenticated CRM Consultation Leads</w:t>
      </w:r>
    </w:p>
    <w:p>
      <w:pPr>
        <w:spacing w:before="280" w:after="120"/>
        <w:jc w:val="left"/>
      </w:pPr>
      <w:r>
        <w:rPr>
          <w:rFonts w:ascii="Times New Roman" w:hAnsi="Times New Roman"/>
          <w:b/>
          <w:color w:val="5C1A21"/>
          <w:sz w:val="26"/>
        </w:rPr>
        <w:t>7.3 Overall Result</w:t>
      </w:r>
    </w:p>
    <w:p>
      <w:pPr>
        <w:spacing w:line="276" w:lineRule="auto" w:after="120"/>
        <w:jc w:val="both"/>
      </w:pPr>
      <w:r>
        <w:rPr>
          <w:rFonts w:ascii="Times New Roman" w:hAnsi="Times New Roman"/>
          <w:i w:val="0"/>
          <w:color w:val="2B211D"/>
          <w:sz w:val="24"/>
        </w:rPr>
        <w:t>The empirical findings derived from implementation, system integration, and end-to-end testing demonstrate that M.S Fashion successfully bridges luxury craftsmanship with modern software engineering. The platform eliminates sizing errors, prevents consultation spam via email OTPs, provides seamless pre-trial inspection via CSS zoom transforms, and equips the boutique with an enterprise-grade administrative suite.</w:t>
      </w:r>
    </w:p>
    <w:p>
      <w:r>
        <w:br w:type="page"/>
      </w:r>
    </w:p>
    <w:p>
      <w:pPr>
        <w:spacing w:before="360" w:after="280"/>
        <w:jc w:val="center"/>
      </w:pPr>
      <w:r>
        <w:rPr>
          <w:rFonts w:ascii="Times New Roman" w:hAnsi="Times New Roman"/>
          <w:b/>
          <w:color w:val="5C1A21"/>
          <w:sz w:val="32"/>
        </w:rPr>
        <w:t>CHAPTER 8. CONCLUSION AND FUTURE SCOPE</w:t>
      </w:r>
    </w:p>
    <w:p>
      <w:pPr>
        <w:spacing w:before="280" w:after="120"/>
        <w:jc w:val="left"/>
      </w:pPr>
      <w:r>
        <w:rPr>
          <w:rFonts w:ascii="Times New Roman" w:hAnsi="Times New Roman"/>
          <w:b/>
          <w:color w:val="5C1A21"/>
          <w:sz w:val="26"/>
        </w:rPr>
        <w:t>8.1 Conclusion</w:t>
      </w:r>
    </w:p>
    <w:p>
      <w:pPr>
        <w:spacing w:line="276" w:lineRule="auto" w:after="120"/>
        <w:jc w:val="both"/>
      </w:pPr>
      <w:r>
        <w:rPr>
          <w:rFonts w:ascii="Times New Roman" w:hAnsi="Times New Roman"/>
          <w:i w:val="0"/>
          <w:color w:val="2B211D"/>
          <w:sz w:val="24"/>
        </w:rPr>
        <w:t>The project entitled 'M.S Fashion: Bespoke Ethnic Menswear Platform' was successfully architected, developed, and evaluated in strict adherence to the syllabus and dissertation guidelines of Bachelor of Science in Computer Science Sem V, University of Mumbai. By recognizing that high-value handcrafted ethnic menswear cannot be forced into rigid mass-market e-commerce checkout funnels, the project introduced an Online-to-Offline (O2O) digital atelier framework that respects both artisan traditions and modern client expectations.</w:t>
      </w:r>
    </w:p>
    <w:p>
      <w:pPr>
        <w:spacing w:line="276" w:lineRule="auto" w:after="120"/>
        <w:jc w:val="both"/>
      </w:pPr>
      <w:r>
        <w:rPr>
          <w:rFonts w:ascii="Times New Roman" w:hAnsi="Times New Roman"/>
          <w:i w:val="0"/>
          <w:color w:val="2B211D"/>
          <w:sz w:val="24"/>
        </w:rPr>
        <w:t>Key technical milestones accomplished include: an editorial, responsive Manyavar-inspired aesthetic; an interactive hardware-accelerated CSS 2.2x zoom calibrator; a dynamic accessory pricing calculation engine; a spam-proof two-step royal Email OTP verification system; direct WhatsApp click-to-chat photo integration targeting the Master Tailor (+91 89993 86222); an intelligent Royal Atelier AI Stylist Chatbot; and a comprehensive Master Admin portal featuring sequential Ref IDs and 4-border phone gallery image cropping.</w:t>
      </w:r>
    </w:p>
    <w:p>
      <w:pPr>
        <w:spacing w:before="280" w:after="120"/>
        <w:jc w:val="left"/>
      </w:pPr>
      <w:r>
        <w:rPr>
          <w:rFonts w:ascii="Times New Roman" w:hAnsi="Times New Roman"/>
          <w:b/>
          <w:color w:val="5C1A21"/>
          <w:sz w:val="26"/>
        </w:rPr>
        <w:t>8.2 Future Scope and Enhancement</w:t>
      </w:r>
    </w:p>
    <w:p>
      <w:pPr>
        <w:spacing w:line="276" w:lineRule="auto" w:after="120"/>
        <w:jc w:val="both"/>
      </w:pPr>
      <w:r>
        <w:rPr>
          <w:rFonts w:ascii="Times New Roman" w:hAnsi="Times New Roman"/>
          <w:i w:val="0"/>
          <w:color w:val="2B211D"/>
          <w:sz w:val="24"/>
        </w:rPr>
        <w:t>While the current system fulfills all primary operational requirements of a bespoke menswear atelier, future iterations can introduce the following ten cutting-edge technological enhancements:</w:t>
      </w:r>
    </w:p>
    <w:p>
      <w:pPr>
        <w:pStyle w:val="ListBullet"/>
        <w:spacing w:line="276" w:lineRule="auto" w:after="80"/>
        <w:jc w:val="both"/>
      </w:pPr>
      <w:r>
        <w:rPr>
          <w:rFonts w:ascii="Times New Roman" w:hAnsi="Times New Roman"/>
          <w:color w:val="2B211D"/>
          <w:sz w:val="24"/>
        </w:rPr>
        <w:t>1. WebXR Virtual 3D Mirror &amp; AR Try-On: Integrating WebXR and Three.js to allow prospective grooms to virtually project 3D digital garment twins onto their body utilizing smartphone cameras.</w:t>
      </w:r>
    </w:p>
    <w:p>
      <w:pPr>
        <w:pStyle w:val="ListBullet"/>
        <w:spacing w:line="276" w:lineRule="auto" w:after="80"/>
        <w:jc w:val="both"/>
      </w:pPr>
      <w:r>
        <w:rPr>
          <w:rFonts w:ascii="Times New Roman" w:hAnsi="Times New Roman"/>
          <w:color w:val="2B211D"/>
          <w:sz w:val="24"/>
        </w:rPr>
        <w:t>2. Computer Vision Fabric Texture Analysis: Machine learning models capable of analyzing uploaded client fabric swatches to automatically detect thread density, weave patterns, and yarn composition.</w:t>
      </w:r>
    </w:p>
    <w:p>
      <w:pPr>
        <w:pStyle w:val="ListBullet"/>
        <w:spacing w:line="276" w:lineRule="auto" w:after="80"/>
        <w:jc w:val="both"/>
      </w:pPr>
      <w:r>
        <w:rPr>
          <w:rFonts w:ascii="Times New Roman" w:hAnsi="Times New Roman"/>
          <w:color w:val="2B211D"/>
          <w:sz w:val="24"/>
        </w:rPr>
        <w:t>3. Multi-Lingual Regional Voice Concierge: Expanding the AI chatbot to support spoken Hindi, Gujarati, Marathi, and Urdu voice inputs for regional wedding patrons.</w:t>
      </w:r>
    </w:p>
    <w:p>
      <w:pPr>
        <w:pStyle w:val="ListBullet"/>
        <w:spacing w:line="276" w:lineRule="auto" w:after="80"/>
        <w:jc w:val="both"/>
      </w:pPr>
      <w:r>
        <w:rPr>
          <w:rFonts w:ascii="Times New Roman" w:hAnsi="Times New Roman"/>
          <w:color w:val="2B211D"/>
          <w:sz w:val="24"/>
        </w:rPr>
        <w:t>4. Computerized Photogrammetric Body Scanning: Allowing clients to capture two 2D smartphone photos to extract 15+ 3D anatomical measurements automatically using computer vision depth estimation.</w:t>
      </w:r>
    </w:p>
    <w:p>
      <w:pPr>
        <w:pStyle w:val="ListBullet"/>
        <w:spacing w:line="276" w:lineRule="auto" w:after="80"/>
        <w:jc w:val="both"/>
      </w:pPr>
      <w:r>
        <w:rPr>
          <w:rFonts w:ascii="Times New Roman" w:hAnsi="Times New Roman"/>
          <w:color w:val="2B211D"/>
          <w:sz w:val="24"/>
        </w:rPr>
        <w:t>5. Automated Tailoring Workshop ERP Integration: Real-time inventory tracking for raw silk bolts, zardozi spools, and artisan job-sheet dispatching to workshop embroidery frames.</w:t>
      </w:r>
    </w:p>
    <w:p>
      <w:pPr>
        <w:pStyle w:val="ListBullet"/>
        <w:spacing w:line="276" w:lineRule="auto" w:after="80"/>
        <w:jc w:val="both"/>
      </w:pPr>
      <w:r>
        <w:rPr>
          <w:rFonts w:ascii="Times New Roman" w:hAnsi="Times New Roman"/>
          <w:color w:val="2B211D"/>
          <w:sz w:val="24"/>
        </w:rPr>
        <w:t>6. Blockchain Fabric Authenticity &amp; Provenance: Non-Fungible Digital Certificates of Authenticity guaranteeing the purity of handloom Banarasi silk and authentic Zardozi bullion metals.</w:t>
      </w:r>
    </w:p>
    <w:p>
      <w:pPr>
        <w:pStyle w:val="ListBullet"/>
        <w:spacing w:line="276" w:lineRule="auto" w:after="80"/>
        <w:jc w:val="both"/>
      </w:pPr>
      <w:r>
        <w:rPr>
          <w:rFonts w:ascii="Times New Roman" w:hAnsi="Times New Roman"/>
          <w:color w:val="2B211D"/>
          <w:sz w:val="24"/>
        </w:rPr>
        <w:t>7. Multi-Branch Studio Cloud Synchronization: Centralized cloud database supporting multi-city boutique branches across Mumbai, Delhi, Hyderabad, and international diaspora hubs (Dubai, London).</w:t>
      </w:r>
    </w:p>
    <w:p>
      <w:pPr>
        <w:pStyle w:val="ListBullet"/>
        <w:spacing w:line="276" w:lineRule="auto" w:after="80"/>
        <w:jc w:val="both"/>
      </w:pPr>
      <w:r>
        <w:rPr>
          <w:rFonts w:ascii="Times New Roman" w:hAnsi="Times New Roman"/>
          <w:color w:val="2B211D"/>
          <w:sz w:val="24"/>
        </w:rPr>
        <w:t>8. Dedicated Cross-Platform Mobile Application: Compiling native Android and iOS mobile applications utilizing React Native and Expo for push notification fitting reminders.</w:t>
      </w:r>
    </w:p>
    <w:p>
      <w:pPr>
        <w:pStyle w:val="ListBullet"/>
        <w:spacing w:line="276" w:lineRule="auto" w:after="80"/>
        <w:jc w:val="both"/>
      </w:pPr>
      <w:r>
        <w:rPr>
          <w:rFonts w:ascii="Times New Roman" w:hAnsi="Times New Roman"/>
          <w:color w:val="2B211D"/>
          <w:sz w:val="24"/>
        </w:rPr>
        <w:t>9. Official Meta WhatsApp Cloud API Webhooks: Upgrading click-to-chat links into fully automated bidirectional WhatsApp bot conversations with digital PDF catalogue delivery.</w:t>
      </w:r>
    </w:p>
    <w:p>
      <w:pPr>
        <w:pStyle w:val="ListBullet"/>
        <w:spacing w:line="276" w:lineRule="auto" w:after="80"/>
        <w:jc w:val="both"/>
      </w:pPr>
      <w:r>
        <w:rPr>
          <w:rFonts w:ascii="Times New Roman" w:hAnsi="Times New Roman"/>
          <w:color w:val="2B211D"/>
          <w:sz w:val="24"/>
        </w:rPr>
        <w:t>10. Predictive Wedding Season CRM Analytics: Predictive machine learning models forecasting demand peaks for wedding silhouettes based on auspicious Hindu and regional wedding calendar muhurats.</w:t>
      </w:r>
    </w:p>
    <w:p>
      <w:r>
        <w:br w:type="page"/>
      </w:r>
    </w:p>
    <w:p>
      <w:pPr>
        <w:spacing w:before="360" w:after="280"/>
        <w:jc w:val="center"/>
      </w:pPr>
      <w:r>
        <w:rPr>
          <w:rFonts w:ascii="Times New Roman" w:hAnsi="Times New Roman"/>
          <w:b/>
          <w:color w:val="5C1A21"/>
          <w:sz w:val="32"/>
        </w:rPr>
        <w:t>CHAPTER 9. REFERENCES</w:t>
      </w:r>
    </w:p>
    <w:p>
      <w:pPr>
        <w:spacing w:line="276" w:lineRule="auto" w:after="120"/>
      </w:pPr>
      <w:r>
        <w:rPr>
          <w:rFonts w:ascii="Times New Roman" w:hAnsi="Times New Roman"/>
          <w:b/>
          <w:color w:val="5C1A21"/>
          <w:sz w:val="22"/>
        </w:rPr>
        <w:t xml:space="preserve">[1] </w:t>
      </w:r>
      <w:r>
        <w:rPr>
          <w:rFonts w:ascii="Times New Roman" w:hAnsi="Times New Roman"/>
          <w:sz w:val="22"/>
        </w:rPr>
        <w:t>React Official Documentation – React: A JavaScript library for building user interfaces. https://react.dev/</w:t>
      </w:r>
    </w:p>
    <w:p>
      <w:pPr>
        <w:spacing w:line="276" w:lineRule="auto" w:after="120"/>
      </w:pPr>
      <w:r>
        <w:rPr>
          <w:rFonts w:ascii="Times New Roman" w:hAnsi="Times New Roman"/>
          <w:b/>
          <w:color w:val="5C1A21"/>
          <w:sz w:val="22"/>
        </w:rPr>
        <w:t xml:space="preserve">[2] </w:t>
      </w:r>
      <w:r>
        <w:rPr>
          <w:rFonts w:ascii="Times New Roman" w:hAnsi="Times New Roman"/>
          <w:sz w:val="22"/>
        </w:rPr>
        <w:t>Tailwind CSS Documentation – Rapidly build modern websites without ever leaving your HTML. https://tailwindcss.com/docs</w:t>
      </w:r>
    </w:p>
    <w:p>
      <w:pPr>
        <w:spacing w:line="276" w:lineRule="auto" w:after="120"/>
      </w:pPr>
      <w:r>
        <w:rPr>
          <w:rFonts w:ascii="Times New Roman" w:hAnsi="Times New Roman"/>
          <w:b/>
          <w:color w:val="5C1A21"/>
          <w:sz w:val="22"/>
        </w:rPr>
        <w:t xml:space="preserve">[3] </w:t>
      </w:r>
      <w:r>
        <w:rPr>
          <w:rFonts w:ascii="Times New Roman" w:hAnsi="Times New Roman"/>
          <w:sz w:val="22"/>
        </w:rPr>
        <w:t>Node.js Runtime Documentation – Node.js v20 LTS API reference and asynchronous architecture. https://nodejs.org/docs/</w:t>
      </w:r>
    </w:p>
    <w:p>
      <w:pPr>
        <w:spacing w:line="276" w:lineRule="auto" w:after="120"/>
      </w:pPr>
      <w:r>
        <w:rPr>
          <w:rFonts w:ascii="Times New Roman" w:hAnsi="Times New Roman"/>
          <w:b/>
          <w:color w:val="5C1A21"/>
          <w:sz w:val="22"/>
        </w:rPr>
        <w:t xml:space="preserve">[4] </w:t>
      </w:r>
      <w:r>
        <w:rPr>
          <w:rFonts w:ascii="Times New Roman" w:hAnsi="Times New Roman"/>
          <w:sz w:val="22"/>
        </w:rPr>
        <w:t>Express.js Framework Documentation – Fast, unopinionated, minimalist web framework for Node.js. https://expressjs.com/</w:t>
      </w:r>
    </w:p>
    <w:p>
      <w:pPr>
        <w:spacing w:line="276" w:lineRule="auto" w:after="120"/>
      </w:pPr>
      <w:r>
        <w:rPr>
          <w:rFonts w:ascii="Times New Roman" w:hAnsi="Times New Roman"/>
          <w:b/>
          <w:color w:val="5C1A21"/>
          <w:sz w:val="22"/>
        </w:rPr>
        <w:t xml:space="preserve">[5] </w:t>
      </w:r>
      <w:r>
        <w:rPr>
          <w:rFonts w:ascii="Times New Roman" w:hAnsi="Times New Roman"/>
          <w:sz w:val="22"/>
        </w:rPr>
        <w:t>MongoDB Manual &amp; Architecture Guide – Document-oriented NoSQL database system. https://www.mongodb.com/docs/manual/</w:t>
      </w:r>
    </w:p>
    <w:p>
      <w:pPr>
        <w:spacing w:line="276" w:lineRule="auto" w:after="120"/>
      </w:pPr>
      <w:r>
        <w:rPr>
          <w:rFonts w:ascii="Times New Roman" w:hAnsi="Times New Roman"/>
          <w:b/>
          <w:color w:val="5C1A21"/>
          <w:sz w:val="22"/>
        </w:rPr>
        <w:t xml:space="preserve">[6] </w:t>
      </w:r>
      <w:r>
        <w:rPr>
          <w:rFonts w:ascii="Times New Roman" w:hAnsi="Times New Roman"/>
          <w:sz w:val="22"/>
        </w:rPr>
        <w:t>Mongoose ODM Documentation – Elegant MongoDB object modeling for Node.js. https://mongoosejs.com/docs/</w:t>
      </w:r>
    </w:p>
    <w:p>
      <w:pPr>
        <w:spacing w:line="276" w:lineRule="auto" w:after="120"/>
      </w:pPr>
      <w:r>
        <w:rPr>
          <w:rFonts w:ascii="Times New Roman" w:hAnsi="Times New Roman"/>
          <w:b/>
          <w:color w:val="5C1A21"/>
          <w:sz w:val="22"/>
        </w:rPr>
        <w:t xml:space="preserve">[7] </w:t>
      </w:r>
      <w:r>
        <w:rPr>
          <w:rFonts w:ascii="Times New Roman" w:hAnsi="Times New Roman"/>
          <w:sz w:val="22"/>
        </w:rPr>
        <w:t>Vite Next Generation Frontend Tooling – Development server and Rollup bundler. https://vitejs.dev/guide/</w:t>
      </w:r>
    </w:p>
    <w:p>
      <w:pPr>
        <w:spacing w:line="276" w:lineRule="auto" w:after="120"/>
      </w:pPr>
      <w:r>
        <w:rPr>
          <w:rFonts w:ascii="Times New Roman" w:hAnsi="Times New Roman"/>
          <w:b/>
          <w:color w:val="5C1A21"/>
          <w:sz w:val="22"/>
        </w:rPr>
        <w:t xml:space="preserve">[8] </w:t>
      </w:r>
      <w:r>
        <w:rPr>
          <w:rFonts w:ascii="Times New Roman" w:hAnsi="Times New Roman"/>
          <w:sz w:val="22"/>
        </w:rPr>
        <w:t>Nodemailer Transport Documentation – Easy as cake email sending from Node.js applications. https://nodemailer.com/</w:t>
      </w:r>
    </w:p>
    <w:p>
      <w:pPr>
        <w:spacing w:line="276" w:lineRule="auto" w:after="120"/>
      </w:pPr>
      <w:r>
        <w:rPr>
          <w:rFonts w:ascii="Times New Roman" w:hAnsi="Times New Roman"/>
          <w:b/>
          <w:color w:val="5C1A21"/>
          <w:sz w:val="22"/>
        </w:rPr>
        <w:t xml:space="preserve">[9] </w:t>
      </w:r>
      <w:r>
        <w:rPr>
          <w:rFonts w:ascii="Times New Roman" w:hAnsi="Times New Roman"/>
          <w:sz w:val="22"/>
        </w:rPr>
        <w:t>WhatsApp Business API &amp; Click-to-Chat Reference – Universal WhatsApp URL scheme specifications. https://faq.whatsapp.com/5913398998672934</w:t>
      </w:r>
    </w:p>
    <w:p>
      <w:pPr>
        <w:spacing w:line="276" w:lineRule="auto" w:after="120"/>
      </w:pPr>
      <w:r>
        <w:rPr>
          <w:rFonts w:ascii="Times New Roman" w:hAnsi="Times New Roman"/>
          <w:b/>
          <w:color w:val="5C1A21"/>
          <w:sz w:val="22"/>
        </w:rPr>
        <w:t xml:space="preserve">[10] </w:t>
      </w:r>
      <w:r>
        <w:rPr>
          <w:rFonts w:ascii="Times New Roman" w:hAnsi="Times New Roman"/>
          <w:sz w:val="22"/>
        </w:rPr>
        <w:t>IEEE Xplore – Research on Online-to-Offline (O2O) E-Commerce Models in High-Value Custom Manufacturing, IEEE Computer Society, 2023.</w:t>
      </w:r>
    </w:p>
    <w:p>
      <w:pPr>
        <w:spacing w:line="276" w:lineRule="auto" w:after="120"/>
      </w:pPr>
      <w:r>
        <w:rPr>
          <w:rFonts w:ascii="Times New Roman" w:hAnsi="Times New Roman"/>
          <w:b/>
          <w:color w:val="5C1A21"/>
          <w:sz w:val="22"/>
        </w:rPr>
        <w:t xml:space="preserve">[11] </w:t>
      </w:r>
      <w:r>
        <w:rPr>
          <w:rFonts w:ascii="Times New Roman" w:hAnsi="Times New Roman"/>
          <w:sz w:val="22"/>
        </w:rPr>
        <w:t>University of Mumbai – Guidelines for Project Dissertation for B.Sc. (Computer Science), Board of Studies in Computer Science, 2024-2026.</w:t>
      </w:r>
    </w:p>
    <w:sectPr w:rsidR="00FC693F" w:rsidRPr="0006063C" w:rsidSect="00034616">
      <w:footerReference w:type="default" r:id="rId9"/>
      <w:pgSz w:w="11909" w:h="16834"/>
      <w:pgMar w:top="1440" w:right="1440" w:bottom="1440" w:left="1800" w:header="720" w:footer="720" w:gutter="0"/>
      <w:cols w:space="720"/>
      <w:docGrid w:linePitch="360"/>
      <w:pgBorders w:offsetFrom="page">
        <w:top w:val="single" w:sz="12" w:space="24" w:color="5C1A21"/>
        <w:left w:val="single" w:sz="12" w:space="24" w:color="5C1A21"/>
        <w:bottom w:val="single" w:sz="12" w:space="24" w:color="5C1A21"/>
        <w:right w:val="single" w:sz="12" w:space="24" w:color="5C1A21"/>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C1A21"/>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