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chapter-3" w:name="chapter-3"/>
    <w:p>
      <w:pPr>
        <w:pStyle w:val="Heading2"/>
      </w:pPr>
      <w:r>
        <w:t xml:space="preserve">Chapter 3</w:t>
      </w:r>
    </w:p>
    <w:bookmarkEnd w:id="chapter-3"/>
    <w:p>
      <w:r>
        <w:t xml:space="preserve">Work through the examples of in the notes from Chapter 3 of the notes.</w:t>
      </w:r>
    </w:p>
    <w:p>
      <w:r>
        <w:t xml:space="preserve">The relevant data can be found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2"/>
          <w:ilvl w:val="0"/>
        </w:numPr>
      </w:pPr>
      <w:hyperlink r:id="link1">
        <w:r>
          <w:rPr>
            <w:rStyle w:val="Hyperlink"/>
          </w:rPr>
          <w:t xml:space="preserve">birthdays.csv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3" TargetMode="External" /><Relationship Type="http://schemas.openxmlformats.org/officeDocument/2006/relationships/hyperlink" Id="link1" Target="../Data/C3/birthday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