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practice-sheet"/>
    <w:p>
      <w:pPr>
        <w:pStyle w:val="Heading1"/>
      </w:pPr>
      <w:r>
        <w:t xml:space="preserve">MAT013 - Practice Sheet</w:t>
      </w:r>
    </w:p>
    <w:bookmarkEnd w:id="21"/>
    <w:bookmarkStart w:id="22" w:name="chapter-4"/>
    <w:p>
      <w:pPr>
        <w:pStyle w:val="Heading2"/>
      </w:pPr>
      <w:r>
        <w:t xml:space="preserve">Chapter 4</w:t>
      </w:r>
    </w:p>
    <w:bookmarkEnd w:id="22"/>
    <w:bookmarkStart w:id="23" w:name="attempt-to-do-the-following-in-sas-andor-r."/>
    <w:p>
      <w:pPr>
        <w:pStyle w:val="Heading3"/>
      </w:pPr>
      <w:r>
        <w:t xml:space="preserve">Attempt to do the following in SAS and/or R.</w:t>
      </w:r>
    </w:p>
    <w:bookmarkEnd w:id="23"/>
    <w:p>
      <w:pPr>
        <w:numPr>
          <w:numId w:val="2"/>
          <w:ilvl w:val="0"/>
        </w:numPr>
      </w:pPr>
      <w:r>
        <w:t xml:space="preserve">Create code (in SAS: a macro, in R: a function) that gives</w:t>
      </w:r>
    </w:p>
    <w:p>
      <w:pPr>
        <w:numPr>
          <w:numId w:val="3"/>
          <w:ilvl w:val="1"/>
        </w:numPr>
      </w:pPr>
      <w:r>
        <w:t xml:space="preserve">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even numbers.</w:t>
      </w:r>
    </w:p>
    <w:p>
      <w:pPr>
        <w:numPr>
          <w:numId w:val="3"/>
          <w:ilvl w:val="1"/>
        </w:numPr>
      </w:pPr>
      <w:r>
        <w:t xml:space="preserve">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odd numbers.</w:t>
      </w:r>
    </w:p>
    <w:p>
      <w:pPr>
        <w:numPr>
          <w:numId w:val="3"/>
          <w:ilvl w:val="1"/>
        </w:numPr>
      </w:pPr>
      <w:r>
        <w:t xml:space="preserve">The square root of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integers.</w:t>
      </w:r>
    </w:p>
    <w:p>
      <w:pPr>
        <w:numPr>
          <w:numId w:val="3"/>
          <w:ilvl w:val="1"/>
        </w:numPr>
      </w:pPr>
      <w:r>
        <w:t xml:space="preserve">The square root of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integers, selecting only those that are integers.</w:t>
      </w:r>
    </w:p>
    <w:p>
      <w:pPr>
        <w:numPr>
          <w:numId w:val="2"/>
          <w:ilvl w:val="0"/>
        </w:numPr>
      </w:pPr>
      <w:r>
        <w:t xml:space="preserve">Write code that creates a data set with the mean of a given variable for a given data set. Experiment on the JJJ and MMM datasets.</w:t>
      </w:r>
    </w:p>
    <w:p>
      <w:pPr>
        <w:numPr>
          <w:numId w:val="2"/>
          <w:ilvl w:val="0"/>
        </w:numPr>
      </w:pPr>
      <w:r>
        <w:t xml:space="preserve">Write code that merges two named data sets on a given variable. Remember to ensure that the data sets are sorted as required. Use this to merge the datasets</w:t>
      </w:r>
      <w:r>
        <w:t xml:space="preserve"> </w:t>
      </w:r>
      <w:hyperlink r:id="rId24">
        <w:r>
          <w:rPr>
            <w:rStyle w:val="Link"/>
          </w:rPr>
          <w:t xml:space="preserve">height.xls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Link"/>
          </w:rPr>
          <w:t xml:space="preserve">weight.xls</w:t>
        </w:r>
      </w:hyperlink>
      <w:r>
        <w:t xml:space="preserve"> </w:t>
      </w:r>
      <w:r>
        <w:t xml:space="preserve">on the variable "obs" (seen in the previous lab sheet).</w:t>
      </w:r>
    </w:p>
    <w:p>
      <w:pPr>
        <w:numPr>
          <w:numId w:val="2"/>
          <w:ilvl w:val="0"/>
        </w:numPr>
      </w:pPr>
      <w:r>
        <w:t xml:space="preserve">Download the data set</w:t>
      </w:r>
      <w:r>
        <w:t xml:space="preserve"> </w:t>
      </w:r>
      <w:hyperlink r:id="rId26">
        <w:r>
          <w:rPr>
            <w:rStyle w:val="Link"/>
          </w:rPr>
          <w:t xml:space="preserve">demographics.csv</w:t>
        </w:r>
      </w:hyperlink>
      <w:r>
        <w:t xml:space="preserve">. Write code that creates another data set only containing a given postcode.</w:t>
      </w:r>
    </w:p>
    <w:p>
      <w:pPr>
        <w:numPr>
          <w:numId w:val="2"/>
          <w:ilvl w:val="0"/>
        </w:numPr>
      </w:pPr>
      <w:r>
        <w:t xml:space="preserve">The mean number of people in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queue, where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denotes the inter arrival rate,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denotes the service rate and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denotes the system capacity is given by:</w:t>
      </w:r>
      <w:r>
        <w:t xml:space="preserve"> </w:t>
      </w:r>
    </w:p>
    <w:p>
      <w:pPr>
        <w:numPr>
          <w:numId w:val="2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L</m:t>
              </m:r>
            </m:e>
            <m:sub>
              <m:r>
                <m:rPr/>
                <m:t>q</m:t>
              </m:r>
            </m:sub>
          </m:sSub>
          <m:r>
            <m:rPr/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</m:e>
                  </m:d>
                </m:e>
                <m:sup>
                  <m:r>
                    <m:rPr/>
                    <m:t>k</m:t>
                  </m:r>
                  <m:r>
                    <m:rPr/>
                    <m:t>+</m:t>
                  </m:r>
                  <m:r>
                    <m:rPr/>
                    <m:t>1</m:t>
                  </m:r>
                </m:sup>
              </m:sSup>
              <m:sSub>
                <m:e>
                  <m:r>
                    <m:rPr/>
                    <m:t>π</m:t>
                  </m:r>
                </m:e>
                <m:sub>
                  <m:r>
                    <m:rPr/>
                    <m:t>0</m:t>
                  </m:r>
                </m:sub>
              </m:sSub>
            </m:num>
            <m:den>
              <m:r>
                <m:rPr/>
                <m:t>k</m:t>
              </m:r>
              <m:r>
                <m:rPr/>
                <m:t>k</m:t>
              </m:r>
              <m:r>
                <m:rPr/>
                <m:t>!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/>
                        <m:t>1</m:t>
                      </m:r>
                      <m:r>
                        <m:rPr/>
                        <m:t>−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k</m:t>
                      </m:r>
                      <m:r>
                        <m:rPr/>
                        <m:t>μ</m:t>
                      </m:r>
                    </m:e>
                  </m:d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</w:p>
    <w:p>
      <w:pPr>
        <w:numPr>
          <w:numId w:val="2"/>
          <w:ilvl w:val="0"/>
        </w:numPr>
      </w:pP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is given on the week 2 exercise sheet. Write code that gives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q</m:t>
            </m:r>
          </m:sub>
        </m:sSub>
      </m:oMath>
      <w:r>
        <w:t xml:space="preserve"> </w:t>
      </w:r>
      <w:r>
        <w:t xml:space="preserve">for given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</m:oMath>
      <w:r>
        <w:t xml:space="preserve">. Make sure that your code only runs for</w:t>
      </w:r>
      <w:r>
        <w:t xml:space="preserve"> </w:t>
      </w:r>
      <w:r>
        <w:t xml:space="preserve">${\lambda\over k\mu}&lt;1$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Write code that calculates the monthly balance on a loan, for a given, initial balance, repayment value, interest rate and number of months.</w:t>
      </w:r>
    </w:p>
    <w:p>
      <w:pPr>
        <w:numPr>
          <w:numId w:val="4"/>
          <w:ilvl w:val="1"/>
        </w:numPr>
      </w:pPr>
      <w:r>
        <w:t xml:space="preserve">Adjust the code so that it displays a plot of balance against time.</w:t>
      </w:r>
    </w:p>
    <w:p>
      <w:pPr>
        <w:numPr>
          <w:numId w:val="4"/>
          <w:ilvl w:val="1"/>
        </w:numPr>
      </w:pPr>
      <w:r>
        <w:t xml:space="preserve">Adjust the code so that the plot has an appropriate title.</w:t>
      </w:r>
    </w:p>
    <w:p>
      <w:pPr>
        <w:numPr>
          <w:numId w:val="2"/>
          <w:ilvl w:val="0"/>
        </w:numPr>
      </w:pPr>
      <w:r>
        <w:t xml:space="preserve">Modify the previous code so that it can output the required monthly repayment value to repay the loan within a given amount of time.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27516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be9f4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Data/C3/height.xls" TargetMode="External" /><Relationship Type="http://schemas.openxmlformats.org/officeDocument/2006/relationships/hyperlink" Id="rId25" Target="../Data/C3/weight.xls" TargetMode="External" /><Relationship Type="http://schemas.openxmlformats.org/officeDocument/2006/relationships/hyperlink" Id="rId26" Target="../Data/C4/demographic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Data/C3/height.xls" TargetMode="External" /><Relationship Type="http://schemas.openxmlformats.org/officeDocument/2006/relationships/hyperlink" Id="rId25" Target="../Data/C3/weight.xls" TargetMode="External" /><Relationship Type="http://schemas.openxmlformats.org/officeDocument/2006/relationships/hyperlink" Id="rId26" Target="../Data/C4/demographic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