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1FD57" w14:textId="77777777" w:rsidR="00B37CBA" w:rsidRDefault="00B37CBA">
      <w:pPr>
        <w:spacing w:after="1200"/>
      </w:pPr>
    </w:p>
    <w:p w14:paraId="03F0AB2E" w14:textId="77777777" w:rsidR="00B37CBA" w:rsidRPr="00902574" w:rsidRDefault="00000000">
      <w:pPr>
        <w:jc w:val="center"/>
        <w:rPr>
          <w:lang w:val="ru-RU"/>
        </w:rPr>
      </w:pPr>
      <w:r w:rsidRPr="00902574">
        <w:rPr>
          <w:b/>
          <w:color w:val="595959"/>
          <w:sz w:val="26"/>
          <w:lang w:val="ru-RU"/>
        </w:rPr>
        <w:t>МПБК «ОЧАКОВО»</w:t>
      </w:r>
    </w:p>
    <w:p w14:paraId="42E3BC82" w14:textId="77777777" w:rsidR="00B37CBA" w:rsidRPr="00902574" w:rsidRDefault="00000000">
      <w:pPr>
        <w:spacing w:after="1800"/>
        <w:jc w:val="center"/>
        <w:rPr>
          <w:lang w:val="ru-RU"/>
        </w:rPr>
      </w:pPr>
      <w:r w:rsidRPr="00902574">
        <w:rPr>
          <w:color w:val="595959"/>
          <w:lang w:val="ru-RU"/>
        </w:rPr>
        <w:t>Молодёжная рекламная кампания по продвижению бренда «Очаково» как работодателя среди аудитории 18–26 лет</w:t>
      </w:r>
    </w:p>
    <w:p w14:paraId="35C394EE" w14:textId="77777777" w:rsidR="00B37CBA" w:rsidRPr="00902574" w:rsidRDefault="00000000">
      <w:pPr>
        <w:jc w:val="center"/>
        <w:rPr>
          <w:lang w:val="ru-RU"/>
        </w:rPr>
      </w:pPr>
      <w:r w:rsidRPr="00902574">
        <w:rPr>
          <w:b/>
          <w:color w:val="C8102E"/>
          <w:sz w:val="60"/>
          <w:lang w:val="ru-RU"/>
        </w:rPr>
        <w:t>РЕКЛАМНАЯ ПРОДУКЦИЯ</w:t>
      </w:r>
    </w:p>
    <w:p w14:paraId="2B352FCD" w14:textId="77777777" w:rsidR="00B37CBA" w:rsidRPr="00902574" w:rsidRDefault="00000000">
      <w:pPr>
        <w:jc w:val="center"/>
        <w:rPr>
          <w:lang w:val="ru-RU"/>
        </w:rPr>
      </w:pPr>
      <w:r w:rsidRPr="00902574">
        <w:rPr>
          <w:b/>
          <w:color w:val="C8102E"/>
          <w:sz w:val="60"/>
          <w:lang w:val="ru-RU"/>
        </w:rPr>
        <w:t>КАМПАНИИ</w:t>
      </w:r>
    </w:p>
    <w:p w14:paraId="32778DEF" w14:textId="77777777" w:rsidR="00B37CBA" w:rsidRPr="00902574" w:rsidRDefault="00000000">
      <w:pPr>
        <w:spacing w:after="600"/>
        <w:jc w:val="center"/>
        <w:rPr>
          <w:lang w:val="ru-RU"/>
        </w:rPr>
      </w:pPr>
      <w:r w:rsidRPr="00902574">
        <w:rPr>
          <w:sz w:val="23"/>
          <w:lang w:val="ru-RU"/>
        </w:rPr>
        <w:t>Полное описание материальных продуктов кампании: лимитированная коллекция худи, игрушка-тамагочи «</w:t>
      </w:r>
      <w:proofErr w:type="spellStart"/>
      <w:r w:rsidRPr="00902574">
        <w:rPr>
          <w:sz w:val="23"/>
          <w:lang w:val="ru-RU"/>
        </w:rPr>
        <w:t>Квасёнок</w:t>
      </w:r>
      <w:proofErr w:type="spellEnd"/>
      <w:r w:rsidRPr="00902574">
        <w:rPr>
          <w:sz w:val="23"/>
          <w:lang w:val="ru-RU"/>
        </w:rPr>
        <w:t>», лимитированная упаковка кваса «Очаковский», эксклюзивная корпоративная продукция для сотрудников завода</w:t>
      </w:r>
    </w:p>
    <w:p w14:paraId="2F8CE816" w14:textId="04BEDDB8" w:rsidR="00B37CBA" w:rsidRPr="00902574" w:rsidRDefault="00000000">
      <w:pPr>
        <w:spacing w:after="2400"/>
        <w:jc w:val="center"/>
        <w:rPr>
          <w:lang w:val="ru-RU"/>
        </w:rPr>
      </w:pPr>
      <w:r w:rsidRPr="00902574">
        <w:rPr>
          <w:i/>
          <w:color w:val="595959"/>
          <w:sz w:val="19"/>
          <w:lang w:val="ru-RU"/>
        </w:rPr>
        <w:t>.</w:t>
      </w:r>
    </w:p>
    <w:p w14:paraId="4BB05ACD" w14:textId="77777777" w:rsidR="00B37CBA" w:rsidRPr="00902574" w:rsidRDefault="00000000">
      <w:pPr>
        <w:jc w:val="center"/>
        <w:rPr>
          <w:lang w:val="ru-RU"/>
        </w:rPr>
      </w:pPr>
      <w:r w:rsidRPr="00902574">
        <w:rPr>
          <w:b/>
          <w:color w:val="595959"/>
          <w:sz w:val="22"/>
          <w:lang w:val="ru-RU"/>
        </w:rPr>
        <w:t>2026</w:t>
      </w:r>
    </w:p>
    <w:p w14:paraId="479836E6" w14:textId="77777777" w:rsidR="00B37CBA" w:rsidRPr="00902574" w:rsidRDefault="00000000">
      <w:pPr>
        <w:rPr>
          <w:lang w:val="ru-RU"/>
        </w:rPr>
      </w:pPr>
      <w:r w:rsidRPr="00902574">
        <w:rPr>
          <w:lang w:val="ru-RU"/>
        </w:rPr>
        <w:br w:type="page"/>
      </w:r>
    </w:p>
    <w:p w14:paraId="357EF9E2" w14:textId="77777777" w:rsidR="00B37CBA" w:rsidRPr="00902574" w:rsidRDefault="00000000">
      <w:pPr>
        <w:pStyle w:val="1"/>
        <w:rPr>
          <w:lang w:val="ru-RU"/>
        </w:rPr>
      </w:pPr>
      <w:r w:rsidRPr="00902574">
        <w:rPr>
          <w:lang w:val="ru-RU"/>
        </w:rPr>
        <w:lastRenderedPageBreak/>
        <w:t>СОДЕРЖАНИЕ</w:t>
      </w:r>
    </w:p>
    <w:p w14:paraId="63453541" w14:textId="77777777" w:rsidR="00B37CBA" w:rsidRPr="00902574" w:rsidRDefault="00000000">
      <w:pPr>
        <w:rPr>
          <w:lang w:val="ru-RU"/>
        </w:rPr>
      </w:pPr>
      <w:r w:rsidRPr="00902574">
        <w:rPr>
          <w:b/>
          <w:color w:val="C8102E"/>
          <w:lang w:val="ru-RU"/>
        </w:rPr>
        <w:t xml:space="preserve">1.  </w:t>
      </w:r>
      <w:r w:rsidRPr="00902574">
        <w:rPr>
          <w:lang w:val="ru-RU"/>
        </w:rPr>
        <w:t>Общие сведения о продуктовой линейке кампании</w:t>
      </w:r>
    </w:p>
    <w:p w14:paraId="7118FCDD" w14:textId="77777777" w:rsidR="00B37CBA" w:rsidRPr="00902574" w:rsidRDefault="00000000">
      <w:pPr>
        <w:rPr>
          <w:lang w:val="ru-RU"/>
        </w:rPr>
      </w:pPr>
      <w:r w:rsidRPr="00902574">
        <w:rPr>
          <w:b/>
          <w:color w:val="C8102E"/>
          <w:lang w:val="ru-RU"/>
        </w:rPr>
        <w:t xml:space="preserve">2.  </w:t>
      </w:r>
      <w:r w:rsidRPr="00902574">
        <w:rPr>
          <w:lang w:val="ru-RU"/>
        </w:rPr>
        <w:t>Продукт № 1. Лимитированная коллекция худи «Очаково» (три расцветки)</w:t>
      </w:r>
    </w:p>
    <w:p w14:paraId="66A9ACF5" w14:textId="77777777" w:rsidR="00B37CBA" w:rsidRPr="00902574" w:rsidRDefault="00000000">
      <w:pPr>
        <w:rPr>
          <w:lang w:val="ru-RU"/>
        </w:rPr>
      </w:pPr>
      <w:r w:rsidRPr="00902574">
        <w:rPr>
          <w:b/>
          <w:color w:val="C8102E"/>
          <w:lang w:val="ru-RU"/>
        </w:rPr>
        <w:t xml:space="preserve">3.  </w:t>
      </w:r>
      <w:r w:rsidRPr="00902574">
        <w:rPr>
          <w:lang w:val="ru-RU"/>
        </w:rPr>
        <w:t>Продукт № 2. Игрушка-тамагочи «</w:t>
      </w:r>
      <w:proofErr w:type="spellStart"/>
      <w:r w:rsidRPr="00902574">
        <w:rPr>
          <w:lang w:val="ru-RU"/>
        </w:rPr>
        <w:t>Квасёнок</w:t>
      </w:r>
      <w:proofErr w:type="spellEnd"/>
      <w:r w:rsidRPr="00902574">
        <w:rPr>
          <w:lang w:val="ru-RU"/>
        </w:rPr>
        <w:t>»</w:t>
      </w:r>
    </w:p>
    <w:p w14:paraId="165D2AD1" w14:textId="77777777" w:rsidR="00B37CBA" w:rsidRPr="00902574" w:rsidRDefault="00000000">
      <w:pPr>
        <w:rPr>
          <w:lang w:val="ru-RU"/>
        </w:rPr>
      </w:pPr>
      <w:r w:rsidRPr="00902574">
        <w:rPr>
          <w:b/>
          <w:color w:val="C8102E"/>
          <w:lang w:val="ru-RU"/>
        </w:rPr>
        <w:t xml:space="preserve">4.  </w:t>
      </w:r>
      <w:r w:rsidRPr="00902574">
        <w:rPr>
          <w:lang w:val="ru-RU"/>
        </w:rPr>
        <w:t>Продукт № 3. Лимитированная упаковка кваса «Очаковский»</w:t>
      </w:r>
    </w:p>
    <w:p w14:paraId="0F40586A" w14:textId="77777777" w:rsidR="00B37CBA" w:rsidRPr="00902574" w:rsidRDefault="00000000">
      <w:pPr>
        <w:rPr>
          <w:lang w:val="ru-RU"/>
        </w:rPr>
      </w:pPr>
      <w:r w:rsidRPr="00902574">
        <w:rPr>
          <w:b/>
          <w:color w:val="C8102E"/>
          <w:lang w:val="ru-RU"/>
        </w:rPr>
        <w:t xml:space="preserve">5.  </w:t>
      </w:r>
      <w:r w:rsidRPr="00902574">
        <w:rPr>
          <w:lang w:val="ru-RU"/>
        </w:rPr>
        <w:t>Продукт № 4. Эксклюзивная корпоративная продукция для сотрудников</w:t>
      </w:r>
    </w:p>
    <w:p w14:paraId="328C8EBC" w14:textId="77777777" w:rsidR="00B37CBA" w:rsidRPr="00902574" w:rsidRDefault="00000000">
      <w:pPr>
        <w:rPr>
          <w:lang w:val="ru-RU"/>
        </w:rPr>
      </w:pPr>
      <w:r w:rsidRPr="00902574">
        <w:rPr>
          <w:b/>
          <w:color w:val="C8102E"/>
          <w:lang w:val="ru-RU"/>
        </w:rPr>
        <w:t xml:space="preserve">6.  </w:t>
      </w:r>
      <w:r w:rsidRPr="00902574">
        <w:rPr>
          <w:lang w:val="ru-RU"/>
        </w:rPr>
        <w:t>Экосистема продуктов: роль каждого продукта на этапах кампании</w:t>
      </w:r>
    </w:p>
    <w:p w14:paraId="554C8CED" w14:textId="77777777" w:rsidR="00B37CBA" w:rsidRPr="00902574" w:rsidRDefault="00000000">
      <w:pPr>
        <w:rPr>
          <w:lang w:val="ru-RU"/>
        </w:rPr>
      </w:pPr>
      <w:r w:rsidRPr="00902574">
        <w:rPr>
          <w:b/>
          <w:color w:val="C8102E"/>
          <w:lang w:val="ru-RU"/>
        </w:rPr>
        <w:t xml:space="preserve">7.  </w:t>
      </w:r>
      <w:r w:rsidRPr="00902574">
        <w:rPr>
          <w:lang w:val="ru-RU"/>
        </w:rPr>
        <w:t>Заключение</w:t>
      </w:r>
    </w:p>
    <w:p w14:paraId="74C736A3" w14:textId="77777777" w:rsidR="00B37CBA" w:rsidRPr="00902574" w:rsidRDefault="00000000">
      <w:pPr>
        <w:rPr>
          <w:lang w:val="ru-RU"/>
        </w:rPr>
      </w:pPr>
      <w:r w:rsidRPr="00902574">
        <w:rPr>
          <w:b/>
          <w:color w:val="C8102E"/>
          <w:lang w:val="ru-RU"/>
        </w:rPr>
        <w:t xml:space="preserve">Приложение А.  </w:t>
      </w:r>
      <w:r w:rsidRPr="00902574">
        <w:rPr>
          <w:lang w:val="ru-RU"/>
        </w:rPr>
        <w:t>Выкройка худи</w:t>
      </w:r>
    </w:p>
    <w:p w14:paraId="1988038D" w14:textId="77777777" w:rsidR="00B37CBA" w:rsidRPr="00902574" w:rsidRDefault="00000000">
      <w:pPr>
        <w:rPr>
          <w:lang w:val="ru-RU"/>
        </w:rPr>
      </w:pPr>
      <w:r w:rsidRPr="00902574">
        <w:rPr>
          <w:lang w:val="ru-RU"/>
        </w:rPr>
        <w:br w:type="page"/>
      </w:r>
    </w:p>
    <w:p w14:paraId="11FD0746" w14:textId="77777777" w:rsidR="00B37CBA" w:rsidRPr="00902574" w:rsidRDefault="00000000">
      <w:pPr>
        <w:pStyle w:val="1"/>
        <w:rPr>
          <w:lang w:val="ru-RU"/>
        </w:rPr>
      </w:pPr>
      <w:r w:rsidRPr="00902574">
        <w:rPr>
          <w:lang w:val="ru-RU"/>
        </w:rPr>
        <w:lastRenderedPageBreak/>
        <w:t>1. ОБЩИЕ СВЕДЕНИЯ О ПРОДУКТОВОЙ ЛИНЕЙКЕ КАМПАНИИ</w:t>
      </w:r>
    </w:p>
    <w:p w14:paraId="330CD41C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1.1. Назначение документа</w:t>
      </w:r>
    </w:p>
    <w:p w14:paraId="0E31FB2F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>Настоящий документ содержит полное описание всех материальных рекламных продуктов, разработанных в рамках молодёжной кампании «Очаково». Цель документа — представить руководству компании состав продуктовой линейки, её технические характеристики, маркетинговое обоснование каждого продукта и логику взаимодействия продуктов между собой и с цифровой частью кампании. Мобильное приложение (симулятор завода) и сайт в данный документ не входят и рассматриваются в отдельных материалах.</w:t>
      </w:r>
    </w:p>
    <w:p w14:paraId="2E7DF8B7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1.2. Задачи кампании, которые решает продуктовая линейка</w:t>
      </w:r>
    </w:p>
    <w:p w14:paraId="31BB58A0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продвижение «Очаково» как привлекательного работодателя среди молодёжи 18–26 лет;</w:t>
      </w:r>
    </w:p>
    <w:p w14:paraId="7B43CB49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трансляция истории компании, её ценностей и узнаваемых символов в лёгкой, игровой форме;</w:t>
      </w:r>
    </w:p>
    <w:p w14:paraId="72DAB590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информирование о вакансиях, смыслах работы и возможностях профессионального роста;</w:t>
      </w:r>
    </w:p>
    <w:p w14:paraId="4B7453DE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рост продаж кваса «Очаковский» в молодёжном сегменте за счёт вирусной упаковки и геймификации;</w:t>
      </w:r>
    </w:p>
    <w:p w14:paraId="48C23D8B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формирование кадрового резерва завода из числа студентов профильных вузов и колледжей.</w:t>
      </w:r>
    </w:p>
    <w:p w14:paraId="5EBFEBCA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 xml:space="preserve">1.3. Ключевой персонаж — </w:t>
      </w:r>
      <w:proofErr w:type="spellStart"/>
      <w:r w:rsidRPr="00902574">
        <w:rPr>
          <w:lang w:val="ru-RU"/>
        </w:rPr>
        <w:t>Квасёнок</w:t>
      </w:r>
      <w:proofErr w:type="spellEnd"/>
    </w:p>
    <w:p w14:paraId="03C58C9D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Сквозным героем кампании выступает </w:t>
      </w:r>
      <w:proofErr w:type="spellStart"/>
      <w:r w:rsidRPr="00902574">
        <w:rPr>
          <w:lang w:val="ru-RU"/>
        </w:rPr>
        <w:t>Квасёнок</w:t>
      </w:r>
      <w:proofErr w:type="spellEnd"/>
      <w:r w:rsidRPr="00902574">
        <w:rPr>
          <w:lang w:val="ru-RU"/>
        </w:rPr>
        <w:t xml:space="preserve"> — узнаваемый символ «Очаково», знакомый старшим поколениям и незаслуженно забытый. Его возвращение — сильный коммуникационный ход: для родителей это ностальгия и доверие к бренду, для зумеров — открытие «нового» харизматичного персонажа. </w:t>
      </w:r>
      <w:proofErr w:type="spellStart"/>
      <w:r w:rsidRPr="00902574">
        <w:rPr>
          <w:lang w:val="ru-RU"/>
        </w:rPr>
        <w:t>Квасёнок</w:t>
      </w:r>
      <w:proofErr w:type="spellEnd"/>
      <w:r w:rsidRPr="00902574">
        <w:rPr>
          <w:lang w:val="ru-RU"/>
        </w:rPr>
        <w:t xml:space="preserve"> присутствует во всех продуктах линейки: на этикетке кваса, в игре, в виде игрушки-тамагочи и на </w:t>
      </w:r>
      <w:proofErr w:type="spellStart"/>
      <w:r w:rsidRPr="00902574">
        <w:rPr>
          <w:lang w:val="ru-RU"/>
        </w:rPr>
        <w:t>стикерпаках</w:t>
      </w:r>
      <w:proofErr w:type="spellEnd"/>
      <w:r w:rsidRPr="00902574">
        <w:rPr>
          <w:lang w:val="ru-RU"/>
        </w:rPr>
        <w:t>. Единый персонаж связывает продукты в одну систему и многократно усиливает запоминаемость кампании.</w:t>
      </w:r>
    </w:p>
    <w:p w14:paraId="4CB0098C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1.4. Фирменный визуальный язык: пиктограммы и паттерн</w:t>
      </w:r>
    </w:p>
    <w:p w14:paraId="186B27A3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>Все продукты линейки оформлены в едином фирменном стиле. Его основу составляют пиктограммы и корпоративный паттерн «Очаково» (</w:t>
      </w:r>
      <w:r>
        <w:t>OCHAKOVO</w:t>
      </w:r>
      <w:r w:rsidRPr="00902574">
        <w:rPr>
          <w:lang w:val="ru-RU"/>
        </w:rPr>
        <w:t>_</w:t>
      </w:r>
      <w:r>
        <w:t>pattern</w:t>
      </w:r>
      <w:r w:rsidRPr="00902574">
        <w:rPr>
          <w:lang w:val="ru-RU"/>
        </w:rPr>
        <w:t xml:space="preserve">_01/02/03): группа пиктограмм на первом плане и композиция из геометрических фигур на фоне (брендбук, стр. 52). Пиктограммы использованы в дизайне худи, </w:t>
      </w:r>
      <w:proofErr w:type="spellStart"/>
      <w:r w:rsidRPr="00902574">
        <w:rPr>
          <w:lang w:val="ru-RU"/>
        </w:rPr>
        <w:t>ланчбоксов</w:t>
      </w:r>
      <w:proofErr w:type="spellEnd"/>
      <w:r w:rsidRPr="00902574">
        <w:rPr>
          <w:lang w:val="ru-RU"/>
        </w:rPr>
        <w:t xml:space="preserve"> и игрушки-тамагочи — это обеспечивает визуальное единство всей кампании: от полки магазина до цеха завода.</w:t>
      </w:r>
    </w:p>
    <w:p w14:paraId="61DC61A5" w14:textId="77777777" w:rsidR="00B37CBA" w:rsidRDefault="00000000">
      <w:pPr>
        <w:jc w:val="center"/>
      </w:pPr>
      <w:r>
        <w:rPr>
          <w:noProof/>
        </w:rPr>
        <w:drawing>
          <wp:inline distT="0" distB="0" distL="0" distR="0" wp14:anchorId="469EDEEF" wp14:editId="57DB4ABE">
            <wp:extent cx="4860000" cy="3438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tern_p5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D114" w14:textId="77777777" w:rsidR="00B37CBA" w:rsidRPr="00902574" w:rsidRDefault="00000000">
      <w:pPr>
        <w:spacing w:after="200"/>
        <w:jc w:val="center"/>
        <w:rPr>
          <w:lang w:val="ru-RU"/>
        </w:rPr>
      </w:pPr>
      <w:r w:rsidRPr="00902574">
        <w:rPr>
          <w:i/>
          <w:color w:val="595959"/>
          <w:sz w:val="17"/>
          <w:lang w:val="ru-RU"/>
        </w:rPr>
        <w:lastRenderedPageBreak/>
        <w:t xml:space="preserve">Рис. 1. Фирменный паттерн «Очаково» — пиктограммы и геометрическая композиция (брендбук, стр. 52). Применяется в оформлении худи, </w:t>
      </w:r>
      <w:proofErr w:type="spellStart"/>
      <w:r w:rsidRPr="00902574">
        <w:rPr>
          <w:i/>
          <w:color w:val="595959"/>
          <w:sz w:val="17"/>
          <w:lang w:val="ru-RU"/>
        </w:rPr>
        <w:t>ланчбоксов</w:t>
      </w:r>
      <w:proofErr w:type="spellEnd"/>
      <w:r w:rsidRPr="00902574">
        <w:rPr>
          <w:i/>
          <w:color w:val="595959"/>
          <w:sz w:val="17"/>
          <w:lang w:val="ru-RU"/>
        </w:rPr>
        <w:t>, тамагочи и других носителей.</w:t>
      </w:r>
    </w:p>
    <w:p w14:paraId="7453D9CF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1.5. Состав продуктовой линейки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2381"/>
        <w:gridCol w:w="1814"/>
        <w:gridCol w:w="2608"/>
        <w:gridCol w:w="2438"/>
      </w:tblGrid>
      <w:tr w:rsidR="00B37CBA" w14:paraId="01F370C0" w14:textId="77777777">
        <w:trPr>
          <w:jc w:val="center"/>
        </w:trPr>
        <w:tc>
          <w:tcPr>
            <w:tcW w:w="510" w:type="dxa"/>
            <w:shd w:val="clear" w:color="auto" w:fill="C8102E"/>
          </w:tcPr>
          <w:p w14:paraId="4FD7C978" w14:textId="77777777" w:rsidR="00B37CBA" w:rsidRDefault="00000000"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w="2381" w:type="dxa"/>
            <w:shd w:val="clear" w:color="auto" w:fill="C8102E"/>
          </w:tcPr>
          <w:p w14:paraId="2458D065" w14:textId="77777777" w:rsidR="00B37CBA" w:rsidRDefault="00000000">
            <w:r>
              <w:rPr>
                <w:b/>
                <w:color w:val="FFFFFF"/>
                <w:sz w:val="19"/>
              </w:rPr>
              <w:t>Продукт</w:t>
            </w:r>
          </w:p>
        </w:tc>
        <w:tc>
          <w:tcPr>
            <w:tcW w:w="1814" w:type="dxa"/>
            <w:shd w:val="clear" w:color="auto" w:fill="C8102E"/>
          </w:tcPr>
          <w:p w14:paraId="7E3F7752" w14:textId="77777777" w:rsidR="00B37CBA" w:rsidRDefault="00000000">
            <w:r>
              <w:rPr>
                <w:b/>
                <w:color w:val="FFFFFF"/>
                <w:sz w:val="19"/>
              </w:rPr>
              <w:t>Категория</w:t>
            </w:r>
          </w:p>
        </w:tc>
        <w:tc>
          <w:tcPr>
            <w:tcW w:w="2608" w:type="dxa"/>
            <w:shd w:val="clear" w:color="auto" w:fill="C8102E"/>
          </w:tcPr>
          <w:p w14:paraId="63D193AD" w14:textId="77777777" w:rsidR="00B37CBA" w:rsidRDefault="00000000">
            <w:r>
              <w:rPr>
                <w:b/>
                <w:color w:val="FFFFFF"/>
                <w:sz w:val="19"/>
              </w:rPr>
              <w:t>Роль в кампании</w:t>
            </w:r>
          </w:p>
        </w:tc>
        <w:tc>
          <w:tcPr>
            <w:tcW w:w="2438" w:type="dxa"/>
            <w:shd w:val="clear" w:color="auto" w:fill="C8102E"/>
          </w:tcPr>
          <w:p w14:paraId="7A1B3CAB" w14:textId="77777777" w:rsidR="00B37CBA" w:rsidRDefault="00000000">
            <w:r>
              <w:rPr>
                <w:b/>
                <w:color w:val="FFFFFF"/>
                <w:sz w:val="19"/>
              </w:rPr>
              <w:t>Каналы распространения</w:t>
            </w:r>
          </w:p>
        </w:tc>
      </w:tr>
      <w:tr w:rsidR="00B37CBA" w:rsidRPr="00902574" w14:paraId="6466C39E" w14:textId="77777777">
        <w:trPr>
          <w:jc w:val="center"/>
        </w:trPr>
        <w:tc>
          <w:tcPr>
            <w:tcW w:w="510" w:type="dxa"/>
          </w:tcPr>
          <w:p w14:paraId="73391657" w14:textId="77777777" w:rsidR="00B37CBA" w:rsidRDefault="00000000">
            <w:r>
              <w:rPr>
                <w:sz w:val="19"/>
              </w:rPr>
              <w:t>1</w:t>
            </w:r>
          </w:p>
        </w:tc>
        <w:tc>
          <w:tcPr>
            <w:tcW w:w="2381" w:type="dxa"/>
          </w:tcPr>
          <w:p w14:paraId="701B0855" w14:textId="77777777" w:rsidR="00B37CBA" w:rsidRDefault="00000000">
            <w:r>
              <w:rPr>
                <w:sz w:val="19"/>
              </w:rPr>
              <w:t>Худи «Очаково», 3 расцветки</w:t>
            </w:r>
          </w:p>
        </w:tc>
        <w:tc>
          <w:tcPr>
            <w:tcW w:w="1814" w:type="dxa"/>
          </w:tcPr>
          <w:p w14:paraId="581B980B" w14:textId="77777777" w:rsidR="00B37CBA" w:rsidRDefault="00000000">
            <w:r>
              <w:rPr>
                <w:sz w:val="19"/>
              </w:rPr>
              <w:t>Мерч, лимитированная капсула</w:t>
            </w:r>
          </w:p>
        </w:tc>
        <w:tc>
          <w:tcPr>
            <w:tcW w:w="2608" w:type="dxa"/>
          </w:tcPr>
          <w:p w14:paraId="35A4BEE1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Желаемый приз; посев у </w:t>
            </w:r>
            <w:proofErr w:type="spellStart"/>
            <w:r w:rsidRPr="00902574">
              <w:rPr>
                <w:sz w:val="19"/>
                <w:lang w:val="ru-RU"/>
              </w:rPr>
              <w:t>инфлюенсеров</w:t>
            </w:r>
            <w:proofErr w:type="spellEnd"/>
          </w:p>
        </w:tc>
        <w:tc>
          <w:tcPr>
            <w:tcW w:w="2438" w:type="dxa"/>
          </w:tcPr>
          <w:p w14:paraId="0C3B9243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Награждение финалистов игры; посевные наборы</w:t>
            </w:r>
          </w:p>
        </w:tc>
      </w:tr>
      <w:tr w:rsidR="00B37CBA" w14:paraId="6B415327" w14:textId="77777777">
        <w:trPr>
          <w:jc w:val="center"/>
        </w:trPr>
        <w:tc>
          <w:tcPr>
            <w:tcW w:w="510" w:type="dxa"/>
            <w:shd w:val="clear" w:color="auto" w:fill="F2F2F2"/>
          </w:tcPr>
          <w:p w14:paraId="556B75D7" w14:textId="77777777" w:rsidR="00B37CBA" w:rsidRDefault="00000000">
            <w:r>
              <w:rPr>
                <w:sz w:val="19"/>
              </w:rPr>
              <w:t>2</w:t>
            </w:r>
          </w:p>
        </w:tc>
        <w:tc>
          <w:tcPr>
            <w:tcW w:w="2381" w:type="dxa"/>
            <w:shd w:val="clear" w:color="auto" w:fill="F2F2F2"/>
          </w:tcPr>
          <w:p w14:paraId="16949319" w14:textId="77777777" w:rsidR="00B37CBA" w:rsidRDefault="00000000">
            <w:r>
              <w:rPr>
                <w:sz w:val="19"/>
              </w:rPr>
              <w:t>Тамагочи «Квасёнок»</w:t>
            </w:r>
          </w:p>
        </w:tc>
        <w:tc>
          <w:tcPr>
            <w:tcW w:w="1814" w:type="dxa"/>
            <w:shd w:val="clear" w:color="auto" w:fill="F2F2F2"/>
          </w:tcPr>
          <w:p w14:paraId="5CDBDF53" w14:textId="77777777" w:rsidR="00B37CBA" w:rsidRDefault="00000000">
            <w:r>
              <w:rPr>
                <w:sz w:val="19"/>
              </w:rPr>
              <w:t>Коллекционная электронная игрушка</w:t>
            </w:r>
          </w:p>
        </w:tc>
        <w:tc>
          <w:tcPr>
            <w:tcW w:w="2608" w:type="dxa"/>
            <w:shd w:val="clear" w:color="auto" w:fill="F2F2F2"/>
          </w:tcPr>
          <w:p w14:paraId="7A136AA9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Эмоциональная привязка к персонажу; вирусный потенциал</w:t>
            </w:r>
          </w:p>
        </w:tc>
        <w:tc>
          <w:tcPr>
            <w:tcW w:w="2438" w:type="dxa"/>
            <w:shd w:val="clear" w:color="auto" w:fill="F2F2F2"/>
          </w:tcPr>
          <w:p w14:paraId="55EFCABB" w14:textId="77777777" w:rsidR="00B37CBA" w:rsidRDefault="00000000">
            <w:proofErr w:type="spellStart"/>
            <w:r>
              <w:rPr>
                <w:sz w:val="19"/>
              </w:rPr>
              <w:t>Призы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игру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инфлюенсеры</w:t>
            </w:r>
            <w:proofErr w:type="spellEnd"/>
          </w:p>
        </w:tc>
      </w:tr>
      <w:tr w:rsidR="00B37CBA" w:rsidRPr="00902574" w14:paraId="36912728" w14:textId="77777777">
        <w:trPr>
          <w:jc w:val="center"/>
        </w:trPr>
        <w:tc>
          <w:tcPr>
            <w:tcW w:w="510" w:type="dxa"/>
          </w:tcPr>
          <w:p w14:paraId="441FFC99" w14:textId="77777777" w:rsidR="00B37CBA" w:rsidRDefault="00000000">
            <w:r>
              <w:rPr>
                <w:sz w:val="19"/>
              </w:rPr>
              <w:t>3</w:t>
            </w:r>
          </w:p>
        </w:tc>
        <w:tc>
          <w:tcPr>
            <w:tcW w:w="2381" w:type="dxa"/>
          </w:tcPr>
          <w:p w14:paraId="1A2A561F" w14:textId="77777777" w:rsidR="00B37CBA" w:rsidRDefault="00000000">
            <w:r>
              <w:rPr>
                <w:sz w:val="19"/>
              </w:rPr>
              <w:t>Лимитированная упаковка кваса «Очаковский»</w:t>
            </w:r>
          </w:p>
        </w:tc>
        <w:tc>
          <w:tcPr>
            <w:tcW w:w="1814" w:type="dxa"/>
          </w:tcPr>
          <w:p w14:paraId="6536A340" w14:textId="77777777" w:rsidR="00B37CBA" w:rsidRDefault="00000000">
            <w:r>
              <w:rPr>
                <w:sz w:val="19"/>
              </w:rPr>
              <w:t>Продукт-медиа</w:t>
            </w:r>
          </w:p>
        </w:tc>
        <w:tc>
          <w:tcPr>
            <w:tcW w:w="2608" w:type="dxa"/>
          </w:tcPr>
          <w:p w14:paraId="7C21ACBB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Первая точка контакта; конверсия в игру через </w:t>
            </w:r>
            <w:r>
              <w:rPr>
                <w:sz w:val="19"/>
              </w:rPr>
              <w:t>QR</w:t>
            </w:r>
          </w:p>
        </w:tc>
        <w:tc>
          <w:tcPr>
            <w:tcW w:w="2438" w:type="dxa"/>
          </w:tcPr>
          <w:p w14:paraId="32EC8403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Торговые сети; вузы и колледжи</w:t>
            </w:r>
          </w:p>
        </w:tc>
      </w:tr>
      <w:tr w:rsidR="00B37CBA" w14:paraId="07D3DA90" w14:textId="77777777">
        <w:trPr>
          <w:jc w:val="center"/>
        </w:trPr>
        <w:tc>
          <w:tcPr>
            <w:tcW w:w="510" w:type="dxa"/>
            <w:shd w:val="clear" w:color="auto" w:fill="F2F2F2"/>
          </w:tcPr>
          <w:p w14:paraId="7997E89E" w14:textId="77777777" w:rsidR="00B37CBA" w:rsidRDefault="00000000">
            <w:r>
              <w:rPr>
                <w:sz w:val="19"/>
              </w:rPr>
              <w:t>4</w:t>
            </w:r>
          </w:p>
        </w:tc>
        <w:tc>
          <w:tcPr>
            <w:tcW w:w="2381" w:type="dxa"/>
            <w:shd w:val="clear" w:color="auto" w:fill="F2F2F2"/>
          </w:tcPr>
          <w:p w14:paraId="53C3F35A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Эксклюзивная продукция для сотрудников (</w:t>
            </w:r>
            <w:proofErr w:type="spellStart"/>
            <w:r w:rsidRPr="00902574">
              <w:rPr>
                <w:sz w:val="19"/>
                <w:lang w:val="ru-RU"/>
              </w:rPr>
              <w:t>ланчбоксы</w:t>
            </w:r>
            <w:proofErr w:type="spellEnd"/>
            <w:r w:rsidRPr="00902574">
              <w:rPr>
                <w:sz w:val="19"/>
                <w:lang w:val="ru-RU"/>
              </w:rPr>
              <w:t xml:space="preserve">, блокноты, шопперы, </w:t>
            </w:r>
            <w:r>
              <w:rPr>
                <w:sz w:val="19"/>
              </w:rPr>
              <w:t>Welcome</w:t>
            </w:r>
            <w:r w:rsidRPr="00902574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Pack</w:t>
            </w:r>
            <w:r w:rsidRPr="00902574">
              <w:rPr>
                <w:sz w:val="19"/>
                <w:lang w:val="ru-RU"/>
              </w:rPr>
              <w:t>)</w:t>
            </w:r>
          </w:p>
        </w:tc>
        <w:tc>
          <w:tcPr>
            <w:tcW w:w="1814" w:type="dxa"/>
            <w:shd w:val="clear" w:color="auto" w:fill="F2F2F2"/>
          </w:tcPr>
          <w:p w14:paraId="1F5BAA93" w14:textId="77777777" w:rsidR="00B37CBA" w:rsidRDefault="00000000">
            <w:proofErr w:type="spellStart"/>
            <w:r>
              <w:rPr>
                <w:sz w:val="19"/>
              </w:rPr>
              <w:t>Внутренний</w:t>
            </w:r>
            <w:proofErr w:type="spellEnd"/>
            <w:r>
              <w:rPr>
                <w:sz w:val="19"/>
              </w:rPr>
              <w:t xml:space="preserve"> HR-</w:t>
            </w:r>
            <w:proofErr w:type="spellStart"/>
            <w:r>
              <w:rPr>
                <w:sz w:val="19"/>
              </w:rPr>
              <w:t>бренд</w:t>
            </w:r>
            <w:proofErr w:type="spellEnd"/>
          </w:p>
        </w:tc>
        <w:tc>
          <w:tcPr>
            <w:tcW w:w="2608" w:type="dxa"/>
            <w:shd w:val="clear" w:color="auto" w:fill="F2F2F2"/>
          </w:tcPr>
          <w:p w14:paraId="1AAB8BF1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Удержание и мотивация; эффект закрытого клуба</w:t>
            </w:r>
          </w:p>
        </w:tc>
        <w:tc>
          <w:tcPr>
            <w:tcW w:w="2438" w:type="dxa"/>
            <w:shd w:val="clear" w:color="auto" w:fill="F2F2F2"/>
          </w:tcPr>
          <w:p w14:paraId="42245B6A" w14:textId="77777777" w:rsidR="00B37CBA" w:rsidRDefault="00000000"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сотрудники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завода</w:t>
            </w:r>
            <w:proofErr w:type="spellEnd"/>
          </w:p>
        </w:tc>
      </w:tr>
    </w:tbl>
    <w:p w14:paraId="65746CC0" w14:textId="77777777" w:rsidR="00B37CBA" w:rsidRDefault="00B37CBA">
      <w:pPr>
        <w:spacing w:after="120"/>
      </w:pPr>
    </w:p>
    <w:p w14:paraId="3E7CE28F" w14:textId="77777777" w:rsidR="00B37CBA" w:rsidRDefault="00000000">
      <w:r>
        <w:br w:type="page"/>
      </w:r>
    </w:p>
    <w:p w14:paraId="580C5580" w14:textId="77777777" w:rsidR="00B37CBA" w:rsidRPr="00902574" w:rsidRDefault="00000000">
      <w:pPr>
        <w:pStyle w:val="1"/>
        <w:rPr>
          <w:lang w:val="ru-RU"/>
        </w:rPr>
      </w:pPr>
      <w:r w:rsidRPr="00902574">
        <w:rPr>
          <w:lang w:val="ru-RU"/>
        </w:rPr>
        <w:lastRenderedPageBreak/>
        <w:t>2. ПРОДУКТ № 1. ЛИМИТИРОВАННАЯ КОЛЛЕКЦИЯ ХУДИ «ОЧАКОВО»</w:t>
      </w:r>
    </w:p>
    <w:p w14:paraId="6C38E943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 xml:space="preserve">2.1. Концепция: лимитированный </w:t>
      </w:r>
      <w:proofErr w:type="spellStart"/>
      <w:r w:rsidRPr="00902574">
        <w:rPr>
          <w:lang w:val="ru-RU"/>
        </w:rPr>
        <w:t>дроп</w:t>
      </w:r>
      <w:proofErr w:type="spellEnd"/>
      <w:r w:rsidRPr="00902574">
        <w:rPr>
          <w:lang w:val="ru-RU"/>
        </w:rPr>
        <w:t xml:space="preserve"> «Уличный ЭКО-стиль для зумеров»</w:t>
      </w:r>
    </w:p>
    <w:p w14:paraId="5E59A068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Худи — центральный </w:t>
      </w:r>
      <w:proofErr w:type="spellStart"/>
      <w:r w:rsidRPr="00902574">
        <w:rPr>
          <w:lang w:val="ru-RU"/>
        </w:rPr>
        <w:t>мерч</w:t>
      </w:r>
      <w:proofErr w:type="spellEnd"/>
      <w:r w:rsidRPr="00902574">
        <w:rPr>
          <w:lang w:val="ru-RU"/>
        </w:rPr>
        <w:t xml:space="preserve"> кампании и главный приз игрового трека. Это не сувенир, а полноценный предмет гардероба, созданный по законам </w:t>
      </w:r>
      <w:r>
        <w:t>streetwear</w:t>
      </w:r>
      <w:r w:rsidRPr="00902574">
        <w:rPr>
          <w:lang w:val="ru-RU"/>
        </w:rPr>
        <w:t>-культуры, который молодёжь 18–26 лет действительно хочет носить:</w:t>
      </w:r>
    </w:p>
    <w:p w14:paraId="2F6B935E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100% натуральные материалы. Плотный, </w:t>
      </w:r>
      <w:proofErr w:type="spellStart"/>
      <w:r w:rsidRPr="00902574">
        <w:rPr>
          <w:lang w:val="ru-RU"/>
        </w:rPr>
        <w:t>формодержащий</w:t>
      </w:r>
      <w:proofErr w:type="spellEnd"/>
      <w:r w:rsidRPr="00902574">
        <w:rPr>
          <w:lang w:val="ru-RU"/>
        </w:rPr>
        <w:t xml:space="preserve"> хлопок премиального качества подчёркивает эко-повестку завода и отвечает запросу поколения на осознанное потребление.</w:t>
      </w:r>
    </w:p>
    <w:p w14:paraId="4D0151F7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Актуальный </w:t>
      </w:r>
      <w:r>
        <w:t>streetwear</w:t>
      </w:r>
      <w:r w:rsidRPr="00902574">
        <w:rPr>
          <w:lang w:val="ru-RU"/>
        </w:rPr>
        <w:t>-силуэт. Оверсайз-крой с заниженным плечом и металлической молнией — база повседневного гардероба молодежи.</w:t>
      </w:r>
    </w:p>
    <w:p w14:paraId="46B2623F" w14:textId="77777777" w:rsidR="00B37CBA" w:rsidRDefault="00000000">
      <w:pPr>
        <w:pStyle w:val="a0"/>
        <w:jc w:val="both"/>
      </w:pPr>
      <w:r w:rsidRPr="00902574">
        <w:rPr>
          <w:lang w:val="ru-RU"/>
        </w:rPr>
        <w:t xml:space="preserve">Дизайн без кричащих логотипов. Узнаваемость достигается за счёт силуэта, фирменных пиктограмм, элементов корпоративного паттерна и компактной эмблемы. </w:t>
      </w:r>
      <w:proofErr w:type="spellStart"/>
      <w:r>
        <w:t>Такую</w:t>
      </w:r>
      <w:proofErr w:type="spellEnd"/>
      <w:r>
        <w:t xml:space="preserve"> </w:t>
      </w:r>
      <w:proofErr w:type="spellStart"/>
      <w:r>
        <w:t>вещь</w:t>
      </w:r>
      <w:proofErr w:type="spellEnd"/>
      <w:r>
        <w:t xml:space="preserve"> </w:t>
      </w:r>
      <w:proofErr w:type="spellStart"/>
      <w:r>
        <w:t>носят</w:t>
      </w:r>
      <w:proofErr w:type="spellEnd"/>
      <w:r>
        <w:t xml:space="preserve"> с удовольствием, а не «для галочки».</w:t>
      </w:r>
    </w:p>
    <w:p w14:paraId="446FEBD8" w14:textId="77777777" w:rsidR="00B37CBA" w:rsidRDefault="00000000">
      <w:pPr>
        <w:pStyle w:val="21"/>
      </w:pPr>
      <w:r>
        <w:t>2.2. Внешний вид изделия</w:t>
      </w:r>
    </w:p>
    <w:p w14:paraId="14B798F6" w14:textId="77777777" w:rsidR="00B37CBA" w:rsidRDefault="00000000">
      <w:pPr>
        <w:jc w:val="center"/>
      </w:pPr>
      <w:r>
        <w:rPr>
          <w:noProof/>
        </w:rPr>
        <w:drawing>
          <wp:inline distT="0" distB="0" distL="0" distR="0" wp14:anchorId="12CF45A6" wp14:editId="34AFB6FD">
            <wp:extent cx="5580000" cy="416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odi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C086" w14:textId="77777777" w:rsidR="00B37CBA" w:rsidRPr="00902574" w:rsidRDefault="00000000">
      <w:pPr>
        <w:spacing w:after="200"/>
        <w:jc w:val="center"/>
        <w:rPr>
          <w:lang w:val="ru-RU"/>
        </w:rPr>
      </w:pPr>
      <w:r w:rsidRPr="00902574">
        <w:rPr>
          <w:i/>
          <w:color w:val="595959"/>
          <w:sz w:val="17"/>
          <w:lang w:val="ru-RU"/>
        </w:rPr>
        <w:t>Рис. 2. Лимитированная коллекция худи «Очаково»: белый оверсайз-худи с заниженным плечом и металлической молнией. Дизайн построен на фирменных пиктограммах без крупных логотипов.</w:t>
      </w:r>
    </w:p>
    <w:p w14:paraId="0DADC680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2.3. Цветовые решения капсулы</w:t>
      </w:r>
    </w:p>
    <w:p w14:paraId="5EA4CC9A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Капсульная коллекция выпускается в трёх расцветках, каждая из которых закрывает свою часть аудитории и поддерживает единую эко-эстетику </w:t>
      </w:r>
      <w:proofErr w:type="spellStart"/>
      <w:r w:rsidRPr="00902574">
        <w:rPr>
          <w:lang w:val="ru-RU"/>
        </w:rPr>
        <w:t>дропа</w:t>
      </w:r>
      <w:proofErr w:type="spellEnd"/>
      <w:r w:rsidRPr="00902574">
        <w:rPr>
          <w:lang w:val="ru-RU"/>
        </w:rPr>
        <w:t>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3628"/>
        <w:gridCol w:w="1361"/>
      </w:tblGrid>
      <w:tr w:rsidR="00B37CBA" w14:paraId="20A13489" w14:textId="77777777">
        <w:trPr>
          <w:jc w:val="center"/>
        </w:trPr>
        <w:tc>
          <w:tcPr>
            <w:tcW w:w="1928" w:type="dxa"/>
            <w:shd w:val="clear" w:color="auto" w:fill="C8102E"/>
          </w:tcPr>
          <w:p w14:paraId="734A214F" w14:textId="77777777" w:rsidR="00B37CBA" w:rsidRDefault="00000000">
            <w:proofErr w:type="spellStart"/>
            <w:r>
              <w:rPr>
                <w:b/>
                <w:color w:val="FFFFFF"/>
                <w:sz w:val="19"/>
              </w:rPr>
              <w:t>Расцветка</w:t>
            </w:r>
            <w:proofErr w:type="spellEnd"/>
          </w:p>
        </w:tc>
        <w:tc>
          <w:tcPr>
            <w:tcW w:w="2608" w:type="dxa"/>
            <w:shd w:val="clear" w:color="auto" w:fill="C8102E"/>
          </w:tcPr>
          <w:p w14:paraId="7DECCD14" w14:textId="77777777" w:rsidR="00B37CBA" w:rsidRDefault="00000000">
            <w:r>
              <w:rPr>
                <w:b/>
                <w:color w:val="FFFFFF"/>
                <w:sz w:val="19"/>
              </w:rPr>
              <w:t>Описание</w:t>
            </w:r>
          </w:p>
        </w:tc>
        <w:tc>
          <w:tcPr>
            <w:tcW w:w="3628" w:type="dxa"/>
            <w:shd w:val="clear" w:color="auto" w:fill="C8102E"/>
          </w:tcPr>
          <w:p w14:paraId="0084825D" w14:textId="77777777" w:rsidR="00B37CBA" w:rsidRDefault="00000000">
            <w:r>
              <w:rPr>
                <w:b/>
                <w:color w:val="FFFFFF"/>
                <w:sz w:val="19"/>
              </w:rPr>
              <w:t>Обоснование</w:t>
            </w:r>
          </w:p>
        </w:tc>
        <w:tc>
          <w:tcPr>
            <w:tcW w:w="1361" w:type="dxa"/>
            <w:shd w:val="clear" w:color="auto" w:fill="C8102E"/>
          </w:tcPr>
          <w:p w14:paraId="7689D444" w14:textId="77777777" w:rsidR="00B37CBA" w:rsidRDefault="00000000">
            <w:r>
              <w:rPr>
                <w:b/>
                <w:color w:val="FFFFFF"/>
                <w:sz w:val="19"/>
              </w:rPr>
              <w:t>Доля тиража</w:t>
            </w:r>
          </w:p>
        </w:tc>
      </w:tr>
      <w:tr w:rsidR="00B37CBA" w14:paraId="65E69014" w14:textId="77777777">
        <w:trPr>
          <w:jc w:val="center"/>
        </w:trPr>
        <w:tc>
          <w:tcPr>
            <w:tcW w:w="1928" w:type="dxa"/>
          </w:tcPr>
          <w:p w14:paraId="63692623" w14:textId="77777777" w:rsidR="00B37CBA" w:rsidRDefault="00000000">
            <w:r>
              <w:rPr>
                <w:sz w:val="19"/>
              </w:rPr>
              <w:t>Базовый белый</w:t>
            </w:r>
          </w:p>
        </w:tc>
        <w:tc>
          <w:tcPr>
            <w:tcW w:w="2608" w:type="dxa"/>
          </w:tcPr>
          <w:p w14:paraId="53E8F9A9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Молочно-белый хлопок, белая металлическая молния</w:t>
            </w:r>
          </w:p>
        </w:tc>
        <w:tc>
          <w:tcPr>
            <w:tcW w:w="3628" w:type="dxa"/>
          </w:tcPr>
          <w:p w14:paraId="2BBEA648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Визуальный «герой» </w:t>
            </w:r>
            <w:proofErr w:type="spellStart"/>
            <w:r w:rsidRPr="00902574">
              <w:rPr>
                <w:sz w:val="19"/>
                <w:lang w:val="ru-RU"/>
              </w:rPr>
              <w:t>дропа</w:t>
            </w:r>
            <w:proofErr w:type="spellEnd"/>
            <w:r w:rsidRPr="00902574">
              <w:rPr>
                <w:sz w:val="19"/>
                <w:lang w:val="ru-RU"/>
              </w:rPr>
              <w:t>; максимально фотогеничен для соцсетей</w:t>
            </w:r>
          </w:p>
        </w:tc>
        <w:tc>
          <w:tcPr>
            <w:tcW w:w="1361" w:type="dxa"/>
          </w:tcPr>
          <w:p w14:paraId="4BFDE27C" w14:textId="77777777" w:rsidR="00B37CBA" w:rsidRDefault="00000000">
            <w:r>
              <w:rPr>
                <w:sz w:val="19"/>
              </w:rPr>
              <w:t>40%</w:t>
            </w:r>
          </w:p>
        </w:tc>
      </w:tr>
      <w:tr w:rsidR="00B37CBA" w14:paraId="53F27A2D" w14:textId="77777777">
        <w:trPr>
          <w:jc w:val="center"/>
        </w:trPr>
        <w:tc>
          <w:tcPr>
            <w:tcW w:w="1928" w:type="dxa"/>
            <w:shd w:val="clear" w:color="auto" w:fill="F2F2F2"/>
          </w:tcPr>
          <w:p w14:paraId="593231B8" w14:textId="11D7E180" w:rsidR="00B37CBA" w:rsidRPr="00902574" w:rsidRDefault="00902574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lastRenderedPageBreak/>
              <w:t>Бордовый</w:t>
            </w:r>
          </w:p>
        </w:tc>
        <w:tc>
          <w:tcPr>
            <w:tcW w:w="2608" w:type="dxa"/>
            <w:shd w:val="clear" w:color="auto" w:fill="F2F2F2"/>
          </w:tcPr>
          <w:p w14:paraId="75AA539B" w14:textId="3104E31E" w:rsidR="00B37CBA" w:rsidRPr="00902574" w:rsidRDefault="00902574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Фирменный бордовый, молний </w:t>
            </w:r>
            <w:proofErr w:type="spellStart"/>
            <w:r>
              <w:rPr>
                <w:sz w:val="19"/>
                <w:lang w:val="ru-RU"/>
              </w:rPr>
              <w:t>серебрянная</w:t>
            </w:r>
            <w:proofErr w:type="spellEnd"/>
          </w:p>
        </w:tc>
        <w:tc>
          <w:tcPr>
            <w:tcW w:w="3628" w:type="dxa"/>
            <w:shd w:val="clear" w:color="auto" w:fill="F2F2F2"/>
          </w:tcPr>
          <w:p w14:paraId="22565380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Самая практичная и универсальная расцветка </w:t>
            </w:r>
            <w:r>
              <w:rPr>
                <w:sz w:val="19"/>
              </w:rPr>
              <w:t>streetwear</w:t>
            </w:r>
          </w:p>
        </w:tc>
        <w:tc>
          <w:tcPr>
            <w:tcW w:w="1361" w:type="dxa"/>
            <w:shd w:val="clear" w:color="auto" w:fill="F2F2F2"/>
          </w:tcPr>
          <w:p w14:paraId="64CE2872" w14:textId="77777777" w:rsidR="00B37CBA" w:rsidRDefault="00000000">
            <w:r>
              <w:rPr>
                <w:sz w:val="19"/>
              </w:rPr>
              <w:t>35%</w:t>
            </w:r>
          </w:p>
        </w:tc>
      </w:tr>
      <w:tr w:rsidR="00B37CBA" w14:paraId="3B2A4988" w14:textId="77777777">
        <w:trPr>
          <w:jc w:val="center"/>
        </w:trPr>
        <w:tc>
          <w:tcPr>
            <w:tcW w:w="1928" w:type="dxa"/>
          </w:tcPr>
          <w:p w14:paraId="1845E53F" w14:textId="153D1A6E" w:rsidR="00B37CBA" w:rsidRPr="00902574" w:rsidRDefault="00000000">
            <w:pPr>
              <w:rPr>
                <w:lang w:val="ru-RU"/>
              </w:rPr>
            </w:pPr>
            <w:proofErr w:type="spellStart"/>
            <w:r>
              <w:rPr>
                <w:sz w:val="19"/>
              </w:rPr>
              <w:t>Фирменный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светло</w:t>
            </w:r>
            <w:proofErr w:type="spellEnd"/>
            <w:r>
              <w:rPr>
                <w:sz w:val="19"/>
              </w:rPr>
              <w:t>-</w:t>
            </w:r>
            <w:r w:rsidR="00902574">
              <w:rPr>
                <w:sz w:val="19"/>
                <w:lang w:val="ru-RU"/>
              </w:rPr>
              <w:t>желтый</w:t>
            </w:r>
          </w:p>
        </w:tc>
        <w:tc>
          <w:tcPr>
            <w:tcW w:w="2608" w:type="dxa"/>
          </w:tcPr>
          <w:p w14:paraId="4C784DA5" w14:textId="7D97AE5D" w:rsidR="00B37CBA" w:rsidRDefault="00902574">
            <w:r>
              <w:rPr>
                <w:sz w:val="19"/>
                <w:lang w:val="ru-RU"/>
              </w:rPr>
              <w:t>М</w:t>
            </w:r>
            <w:proofErr w:type="spellStart"/>
            <w:r w:rsidR="00000000">
              <w:rPr>
                <w:sz w:val="19"/>
              </w:rPr>
              <w:t>еланж</w:t>
            </w:r>
            <w:proofErr w:type="spellEnd"/>
          </w:p>
        </w:tc>
        <w:tc>
          <w:tcPr>
            <w:tcW w:w="3628" w:type="dxa"/>
          </w:tcPr>
          <w:p w14:paraId="3E478FC7" w14:textId="1C44CA8E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Прямая отсылка к фирменному светло-</w:t>
            </w:r>
            <w:r w:rsidR="00902574">
              <w:rPr>
                <w:sz w:val="19"/>
                <w:lang w:val="ru-RU"/>
              </w:rPr>
              <w:t>желтому</w:t>
            </w:r>
            <w:r w:rsidRPr="00902574">
              <w:rPr>
                <w:sz w:val="19"/>
                <w:lang w:val="ru-RU"/>
              </w:rPr>
              <w:t xml:space="preserve"> цвету брендбука «Очаково»</w:t>
            </w:r>
          </w:p>
        </w:tc>
        <w:tc>
          <w:tcPr>
            <w:tcW w:w="1361" w:type="dxa"/>
          </w:tcPr>
          <w:p w14:paraId="5A63A127" w14:textId="77777777" w:rsidR="00B37CBA" w:rsidRDefault="00000000">
            <w:r>
              <w:rPr>
                <w:sz w:val="19"/>
              </w:rPr>
              <w:t>25%</w:t>
            </w:r>
          </w:p>
        </w:tc>
      </w:tr>
    </w:tbl>
    <w:p w14:paraId="6053C39E" w14:textId="77777777" w:rsidR="00B37CBA" w:rsidRDefault="00B37CBA">
      <w:pPr>
        <w:spacing w:after="120"/>
      </w:pPr>
    </w:p>
    <w:p w14:paraId="08845CBE" w14:textId="77777777" w:rsidR="00B37CBA" w:rsidRDefault="00000000">
      <w:pPr>
        <w:pStyle w:val="21"/>
      </w:pPr>
      <w:r>
        <w:t>2.4. Состав и технология производства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143"/>
      </w:tblGrid>
      <w:tr w:rsidR="00B37CBA" w14:paraId="30B376BD" w14:textId="77777777">
        <w:trPr>
          <w:jc w:val="center"/>
        </w:trPr>
        <w:tc>
          <w:tcPr>
            <w:tcW w:w="2381" w:type="dxa"/>
            <w:shd w:val="clear" w:color="auto" w:fill="C8102E"/>
          </w:tcPr>
          <w:p w14:paraId="58E69E6B" w14:textId="77777777" w:rsidR="00B37CBA" w:rsidRDefault="00000000"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43" w:type="dxa"/>
            <w:shd w:val="clear" w:color="auto" w:fill="C8102E"/>
          </w:tcPr>
          <w:p w14:paraId="22584DF5" w14:textId="77777777" w:rsidR="00B37CBA" w:rsidRDefault="00000000">
            <w:r>
              <w:rPr>
                <w:b/>
                <w:color w:val="FFFFFF"/>
                <w:sz w:val="19"/>
              </w:rPr>
              <w:t>Характеристика</w:t>
            </w:r>
          </w:p>
        </w:tc>
      </w:tr>
      <w:tr w:rsidR="00B37CBA" w:rsidRPr="00902574" w14:paraId="0163C944" w14:textId="77777777">
        <w:trPr>
          <w:jc w:val="center"/>
        </w:trPr>
        <w:tc>
          <w:tcPr>
            <w:tcW w:w="2381" w:type="dxa"/>
          </w:tcPr>
          <w:p w14:paraId="6FDEF61E" w14:textId="77777777" w:rsidR="00B37CBA" w:rsidRDefault="00000000">
            <w:r>
              <w:rPr>
                <w:sz w:val="19"/>
              </w:rPr>
              <w:t>Ткань</w:t>
            </w:r>
          </w:p>
        </w:tc>
        <w:tc>
          <w:tcPr>
            <w:tcW w:w="7143" w:type="dxa"/>
          </w:tcPr>
          <w:p w14:paraId="5794C559" w14:textId="3C83B8A9" w:rsidR="00B37CBA" w:rsidRPr="00902574" w:rsidRDefault="00902574">
            <w:pPr>
              <w:rPr>
                <w:lang w:val="ru-RU"/>
              </w:rPr>
            </w:pPr>
            <w:r>
              <w:rPr>
                <w:sz w:val="19"/>
                <w:lang w:val="ru-RU"/>
              </w:rPr>
              <w:t xml:space="preserve">80% </w:t>
            </w:r>
            <w:r w:rsidR="00000000" w:rsidRPr="00902574">
              <w:rPr>
                <w:sz w:val="19"/>
                <w:lang w:val="ru-RU"/>
              </w:rPr>
              <w:t xml:space="preserve">хлопок </w:t>
            </w:r>
            <w:r>
              <w:rPr>
                <w:sz w:val="19"/>
                <w:lang w:val="ru-RU"/>
              </w:rPr>
              <w:t>20% полиэстер</w:t>
            </w:r>
            <w:r w:rsidR="00000000" w:rsidRPr="00902574">
              <w:rPr>
                <w:sz w:val="19"/>
                <w:lang w:val="ru-RU"/>
              </w:rPr>
              <w:t xml:space="preserve"> с начёсом изнанки; сертификат органического происхождения хлопка</w:t>
            </w:r>
          </w:p>
        </w:tc>
      </w:tr>
      <w:tr w:rsidR="00B37CBA" w:rsidRPr="00902574" w14:paraId="778042F8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6C2CF8B0" w14:textId="77777777" w:rsidR="00B37CBA" w:rsidRDefault="00000000">
            <w:proofErr w:type="spellStart"/>
            <w:r>
              <w:rPr>
                <w:sz w:val="19"/>
              </w:rPr>
              <w:t>Плотность</w:t>
            </w:r>
            <w:proofErr w:type="spellEnd"/>
          </w:p>
        </w:tc>
        <w:tc>
          <w:tcPr>
            <w:tcW w:w="7143" w:type="dxa"/>
            <w:shd w:val="clear" w:color="auto" w:fill="F2F2F2"/>
          </w:tcPr>
          <w:p w14:paraId="144D609E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320–340 г/м² — плотное, </w:t>
            </w:r>
            <w:proofErr w:type="spellStart"/>
            <w:r w:rsidRPr="00902574">
              <w:rPr>
                <w:sz w:val="19"/>
                <w:lang w:val="ru-RU"/>
              </w:rPr>
              <w:t>формодержащее</w:t>
            </w:r>
            <w:proofErr w:type="spellEnd"/>
            <w:r w:rsidRPr="00902574">
              <w:rPr>
                <w:sz w:val="19"/>
                <w:lang w:val="ru-RU"/>
              </w:rPr>
              <w:t xml:space="preserve"> полотно премиального класса</w:t>
            </w:r>
          </w:p>
        </w:tc>
      </w:tr>
      <w:tr w:rsidR="00B37CBA" w:rsidRPr="00902574" w14:paraId="335C0565" w14:textId="77777777">
        <w:trPr>
          <w:jc w:val="center"/>
        </w:trPr>
        <w:tc>
          <w:tcPr>
            <w:tcW w:w="2381" w:type="dxa"/>
          </w:tcPr>
          <w:p w14:paraId="0E961F6E" w14:textId="77777777" w:rsidR="00B37CBA" w:rsidRDefault="00000000">
            <w:proofErr w:type="spellStart"/>
            <w:r>
              <w:rPr>
                <w:sz w:val="19"/>
              </w:rPr>
              <w:t>Крой</w:t>
            </w:r>
            <w:proofErr w:type="spellEnd"/>
          </w:p>
        </w:tc>
        <w:tc>
          <w:tcPr>
            <w:tcW w:w="7143" w:type="dxa"/>
          </w:tcPr>
          <w:p w14:paraId="304071D7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Оверсайз, заниженная линия плеча, удлинённый силуэт</w:t>
            </w:r>
          </w:p>
        </w:tc>
      </w:tr>
      <w:tr w:rsidR="00B37CBA" w:rsidRPr="00902574" w14:paraId="43F6112F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6C47C7AF" w14:textId="77777777" w:rsidR="00B37CBA" w:rsidRDefault="00000000">
            <w:proofErr w:type="spellStart"/>
            <w:r>
              <w:rPr>
                <w:sz w:val="19"/>
              </w:rPr>
              <w:t>Застёжка</w:t>
            </w:r>
            <w:proofErr w:type="spellEnd"/>
          </w:p>
        </w:tc>
        <w:tc>
          <w:tcPr>
            <w:tcW w:w="7143" w:type="dxa"/>
            <w:shd w:val="clear" w:color="auto" w:fill="F2F2F2"/>
          </w:tcPr>
          <w:p w14:paraId="18C4762B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Металлическая молния полного раскрытия с фирменным </w:t>
            </w:r>
            <w:proofErr w:type="spellStart"/>
            <w:r w:rsidRPr="00902574">
              <w:rPr>
                <w:sz w:val="19"/>
                <w:lang w:val="ru-RU"/>
              </w:rPr>
              <w:t>пуллером</w:t>
            </w:r>
            <w:proofErr w:type="spellEnd"/>
          </w:p>
        </w:tc>
      </w:tr>
      <w:tr w:rsidR="00B37CBA" w:rsidRPr="00902574" w14:paraId="020CB936" w14:textId="77777777">
        <w:trPr>
          <w:jc w:val="center"/>
        </w:trPr>
        <w:tc>
          <w:tcPr>
            <w:tcW w:w="2381" w:type="dxa"/>
          </w:tcPr>
          <w:p w14:paraId="51FE0F71" w14:textId="77777777" w:rsidR="00B37CBA" w:rsidRDefault="00000000">
            <w:proofErr w:type="spellStart"/>
            <w:r>
              <w:rPr>
                <w:sz w:val="19"/>
              </w:rPr>
              <w:t>Манжеты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низ</w:t>
            </w:r>
            <w:proofErr w:type="spellEnd"/>
          </w:p>
        </w:tc>
        <w:tc>
          <w:tcPr>
            <w:tcW w:w="7143" w:type="dxa"/>
          </w:tcPr>
          <w:p w14:paraId="1AA333F3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Плотная </w:t>
            </w:r>
            <w:proofErr w:type="spellStart"/>
            <w:r w:rsidRPr="00902574">
              <w:rPr>
                <w:sz w:val="19"/>
                <w:lang w:val="ru-RU"/>
              </w:rPr>
              <w:t>рибана</w:t>
            </w:r>
            <w:proofErr w:type="spellEnd"/>
            <w:r w:rsidRPr="00902574">
              <w:rPr>
                <w:sz w:val="19"/>
                <w:lang w:val="ru-RU"/>
              </w:rPr>
              <w:t xml:space="preserve"> 2×2 с эластаном, сохраняет форму после стирок</w:t>
            </w:r>
          </w:p>
        </w:tc>
      </w:tr>
      <w:tr w:rsidR="00B37CBA" w:rsidRPr="00902574" w14:paraId="1C97D9BB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3D2A0E7B" w14:textId="77777777" w:rsidR="00B37CBA" w:rsidRDefault="00000000">
            <w:proofErr w:type="spellStart"/>
            <w:r>
              <w:rPr>
                <w:sz w:val="19"/>
              </w:rPr>
              <w:t>Капюшон</w:t>
            </w:r>
            <w:proofErr w:type="spellEnd"/>
          </w:p>
        </w:tc>
        <w:tc>
          <w:tcPr>
            <w:tcW w:w="7143" w:type="dxa"/>
            <w:shd w:val="clear" w:color="auto" w:fill="F2F2F2"/>
          </w:tcPr>
          <w:p w14:paraId="117A5191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Двухслойный, с хлопковым шнуром и металлическими наконечниками</w:t>
            </w:r>
          </w:p>
        </w:tc>
      </w:tr>
      <w:tr w:rsidR="00B37CBA" w:rsidRPr="00902574" w14:paraId="3ED60782" w14:textId="77777777">
        <w:trPr>
          <w:jc w:val="center"/>
        </w:trPr>
        <w:tc>
          <w:tcPr>
            <w:tcW w:w="2381" w:type="dxa"/>
          </w:tcPr>
          <w:p w14:paraId="08889B4D" w14:textId="77777777" w:rsidR="00B37CBA" w:rsidRDefault="00000000">
            <w:proofErr w:type="spellStart"/>
            <w:r>
              <w:rPr>
                <w:sz w:val="19"/>
              </w:rPr>
              <w:t>Оформление</w:t>
            </w:r>
            <w:proofErr w:type="spellEnd"/>
          </w:p>
        </w:tc>
        <w:tc>
          <w:tcPr>
            <w:tcW w:w="7143" w:type="dxa"/>
          </w:tcPr>
          <w:p w14:paraId="7BBA8D92" w14:textId="071E4E72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Печать фирменных пиктограмм и элементов паттерна</w:t>
            </w:r>
            <w:r w:rsidR="00902574">
              <w:rPr>
                <w:sz w:val="19"/>
                <w:lang w:val="ru-RU"/>
              </w:rPr>
              <w:t xml:space="preserve"> по линии капюшона и низа рукавов</w:t>
            </w:r>
            <w:r w:rsidRPr="00902574">
              <w:rPr>
                <w:sz w:val="19"/>
                <w:lang w:val="ru-RU"/>
              </w:rPr>
              <w:t xml:space="preserve">; компактная вышитая эмблема «Очаково»; </w:t>
            </w:r>
            <w:r w:rsidR="00902574">
              <w:rPr>
                <w:sz w:val="19"/>
                <w:lang w:val="ru-RU"/>
              </w:rPr>
              <w:t>лейбл-</w:t>
            </w:r>
            <w:proofErr w:type="spellStart"/>
            <w:r w:rsidR="00902574">
              <w:rPr>
                <w:sz w:val="19"/>
                <w:lang w:val="ru-RU"/>
              </w:rPr>
              <w:t>язычек</w:t>
            </w:r>
            <w:proofErr w:type="spellEnd"/>
            <w:r w:rsidR="00902574">
              <w:rPr>
                <w:sz w:val="19"/>
                <w:lang w:val="ru-RU"/>
              </w:rPr>
              <w:t xml:space="preserve"> по нижней резинке спереди ; резинка низа худи с рекламной надписью «Очаково натуральные продукты»</w:t>
            </w:r>
          </w:p>
        </w:tc>
      </w:tr>
      <w:tr w:rsidR="00B37CBA" w:rsidRPr="00902574" w14:paraId="13B64603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33EAEE9A" w14:textId="77777777" w:rsidR="00B37CBA" w:rsidRDefault="00000000">
            <w:proofErr w:type="spellStart"/>
            <w:r>
              <w:rPr>
                <w:sz w:val="19"/>
              </w:rPr>
              <w:t>Маркировка</w:t>
            </w:r>
            <w:proofErr w:type="spellEnd"/>
          </w:p>
        </w:tc>
        <w:tc>
          <w:tcPr>
            <w:tcW w:w="7143" w:type="dxa"/>
            <w:shd w:val="clear" w:color="auto" w:fill="F2F2F2"/>
          </w:tcPr>
          <w:p w14:paraId="56D064C2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Печатная горловинная этикетка (без бирки) + тканевая эко-этикетка кампании</w:t>
            </w:r>
          </w:p>
        </w:tc>
      </w:tr>
      <w:tr w:rsidR="00B37CBA" w:rsidRPr="00902574" w14:paraId="64669497" w14:textId="77777777">
        <w:trPr>
          <w:jc w:val="center"/>
        </w:trPr>
        <w:tc>
          <w:tcPr>
            <w:tcW w:w="2381" w:type="dxa"/>
          </w:tcPr>
          <w:p w14:paraId="52A8AB45" w14:textId="77777777" w:rsidR="00B37CBA" w:rsidRDefault="00000000">
            <w:proofErr w:type="spellStart"/>
            <w:r>
              <w:rPr>
                <w:sz w:val="19"/>
              </w:rPr>
              <w:t>Упаковка</w:t>
            </w:r>
            <w:proofErr w:type="spellEnd"/>
          </w:p>
        </w:tc>
        <w:tc>
          <w:tcPr>
            <w:tcW w:w="7143" w:type="dxa"/>
          </w:tcPr>
          <w:p w14:paraId="2BBF492A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Крафт-пакет из переработанной бумаги со стикером-пиктограммой</w:t>
            </w:r>
          </w:p>
        </w:tc>
      </w:tr>
    </w:tbl>
    <w:p w14:paraId="4E5F57DF" w14:textId="77777777" w:rsidR="00B37CBA" w:rsidRPr="00902574" w:rsidRDefault="00000000">
      <w:pPr>
        <w:spacing w:before="40"/>
        <w:rPr>
          <w:lang w:val="ru-RU"/>
        </w:rPr>
      </w:pPr>
      <w:r w:rsidRPr="00902574">
        <w:rPr>
          <w:i/>
          <w:color w:val="595959"/>
          <w:sz w:val="17"/>
          <w:lang w:val="ru-RU"/>
        </w:rPr>
        <w:t>Примечание: спецификация является базовой и уточняется с подрядчиком на этапе изготовления опытного образца.</w:t>
      </w:r>
    </w:p>
    <w:p w14:paraId="3ABAD8E2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2.5. Размерный ряд</w:t>
      </w:r>
    </w:p>
    <w:p w14:paraId="2D1F2BE5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Коллекция выпускается в унисекс-размерах от </w:t>
      </w:r>
      <w:r>
        <w:t>XS</w:t>
      </w:r>
      <w:r w:rsidRPr="00902574">
        <w:rPr>
          <w:lang w:val="ru-RU"/>
        </w:rPr>
        <w:t xml:space="preserve"> до </w:t>
      </w:r>
      <w:r>
        <w:t>XXL</w:t>
      </w:r>
      <w:r w:rsidRPr="00902574">
        <w:rPr>
          <w:lang w:val="ru-RU"/>
        </w:rPr>
        <w:t xml:space="preserve"> — размерный ряд полностью закрывает фигуры аудитории 18–26 лет. Оверсайз-крой допускает свободную посадку, поэтому количество размеров оптимизировано без потери охвата: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74"/>
        <w:gridCol w:w="3175"/>
        <w:gridCol w:w="1928"/>
        <w:gridCol w:w="1928"/>
      </w:tblGrid>
      <w:tr w:rsidR="00B37CBA" w14:paraId="6A603A96" w14:textId="77777777">
        <w:trPr>
          <w:jc w:val="center"/>
        </w:trPr>
        <w:tc>
          <w:tcPr>
            <w:tcW w:w="1020" w:type="dxa"/>
            <w:shd w:val="clear" w:color="auto" w:fill="C8102E"/>
          </w:tcPr>
          <w:p w14:paraId="1FE3C935" w14:textId="77777777" w:rsidR="00B37CBA" w:rsidRDefault="00000000">
            <w:proofErr w:type="spellStart"/>
            <w:r>
              <w:rPr>
                <w:b/>
                <w:color w:val="FFFFFF"/>
                <w:sz w:val="19"/>
              </w:rPr>
              <w:t>Размер</w:t>
            </w:r>
            <w:proofErr w:type="spellEnd"/>
          </w:p>
        </w:tc>
        <w:tc>
          <w:tcPr>
            <w:tcW w:w="1474" w:type="dxa"/>
            <w:shd w:val="clear" w:color="auto" w:fill="C8102E"/>
          </w:tcPr>
          <w:p w14:paraId="00AAC801" w14:textId="77777777" w:rsidR="00B37CBA" w:rsidRDefault="00000000">
            <w:r>
              <w:rPr>
                <w:b/>
                <w:color w:val="FFFFFF"/>
                <w:sz w:val="19"/>
              </w:rPr>
              <w:t>Рост, см</w:t>
            </w:r>
          </w:p>
        </w:tc>
        <w:tc>
          <w:tcPr>
            <w:tcW w:w="3175" w:type="dxa"/>
            <w:shd w:val="clear" w:color="auto" w:fill="C8102E"/>
          </w:tcPr>
          <w:p w14:paraId="32C7885C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b/>
                <w:color w:val="FFFFFF"/>
                <w:sz w:val="19"/>
                <w:lang w:val="ru-RU"/>
              </w:rPr>
              <w:t>Ширина изделия (</w:t>
            </w:r>
            <w:proofErr w:type="spellStart"/>
            <w:r w:rsidRPr="00902574">
              <w:rPr>
                <w:b/>
                <w:color w:val="FFFFFF"/>
                <w:sz w:val="19"/>
                <w:lang w:val="ru-RU"/>
              </w:rPr>
              <w:t>полуобхват</w:t>
            </w:r>
            <w:proofErr w:type="spellEnd"/>
            <w:r w:rsidRPr="00902574">
              <w:rPr>
                <w:b/>
                <w:color w:val="FFFFFF"/>
                <w:sz w:val="19"/>
                <w:lang w:val="ru-RU"/>
              </w:rPr>
              <w:t xml:space="preserve"> груди), см</w:t>
            </w:r>
          </w:p>
        </w:tc>
        <w:tc>
          <w:tcPr>
            <w:tcW w:w="1928" w:type="dxa"/>
            <w:shd w:val="clear" w:color="auto" w:fill="C8102E"/>
          </w:tcPr>
          <w:p w14:paraId="2BC6FB87" w14:textId="77777777" w:rsidR="00B37CBA" w:rsidRDefault="00000000">
            <w:proofErr w:type="spellStart"/>
            <w:r>
              <w:rPr>
                <w:b/>
                <w:color w:val="FFFFFF"/>
                <w:sz w:val="19"/>
              </w:rPr>
              <w:t>Длина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изделия</w:t>
            </w:r>
            <w:proofErr w:type="spellEnd"/>
            <w:r>
              <w:rPr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b/>
                <w:color w:val="FFFFFF"/>
                <w:sz w:val="19"/>
              </w:rPr>
              <w:t>см</w:t>
            </w:r>
            <w:proofErr w:type="spellEnd"/>
          </w:p>
        </w:tc>
        <w:tc>
          <w:tcPr>
            <w:tcW w:w="1928" w:type="dxa"/>
            <w:shd w:val="clear" w:color="auto" w:fill="C8102E"/>
          </w:tcPr>
          <w:p w14:paraId="0BAC41AD" w14:textId="77777777" w:rsidR="00B37CBA" w:rsidRDefault="00000000">
            <w:r>
              <w:rPr>
                <w:b/>
                <w:color w:val="FFFFFF"/>
                <w:sz w:val="19"/>
              </w:rPr>
              <w:t>Длина рукава, см</w:t>
            </w:r>
          </w:p>
        </w:tc>
      </w:tr>
      <w:tr w:rsidR="00B37CBA" w14:paraId="3165A408" w14:textId="77777777">
        <w:trPr>
          <w:jc w:val="center"/>
        </w:trPr>
        <w:tc>
          <w:tcPr>
            <w:tcW w:w="1020" w:type="dxa"/>
          </w:tcPr>
          <w:p w14:paraId="08B47F8C" w14:textId="77777777" w:rsidR="00B37CBA" w:rsidRDefault="00000000">
            <w:r>
              <w:rPr>
                <w:sz w:val="19"/>
              </w:rPr>
              <w:t>XS</w:t>
            </w:r>
          </w:p>
        </w:tc>
        <w:tc>
          <w:tcPr>
            <w:tcW w:w="1474" w:type="dxa"/>
          </w:tcPr>
          <w:p w14:paraId="0F8DE100" w14:textId="77777777" w:rsidR="00B37CBA" w:rsidRDefault="00000000">
            <w:r>
              <w:rPr>
                <w:sz w:val="19"/>
              </w:rPr>
              <w:t>158–164</w:t>
            </w:r>
          </w:p>
        </w:tc>
        <w:tc>
          <w:tcPr>
            <w:tcW w:w="3175" w:type="dxa"/>
          </w:tcPr>
          <w:p w14:paraId="50FD66E2" w14:textId="77777777" w:rsidR="00B37CBA" w:rsidRDefault="00000000">
            <w:r>
              <w:rPr>
                <w:sz w:val="19"/>
              </w:rPr>
              <w:t>56</w:t>
            </w:r>
          </w:p>
        </w:tc>
        <w:tc>
          <w:tcPr>
            <w:tcW w:w="1928" w:type="dxa"/>
          </w:tcPr>
          <w:p w14:paraId="2460DA8C" w14:textId="77777777" w:rsidR="00B37CBA" w:rsidRDefault="00000000">
            <w:r>
              <w:rPr>
                <w:sz w:val="19"/>
              </w:rPr>
              <w:t>66</w:t>
            </w:r>
          </w:p>
        </w:tc>
        <w:tc>
          <w:tcPr>
            <w:tcW w:w="1928" w:type="dxa"/>
          </w:tcPr>
          <w:p w14:paraId="32ACFCA9" w14:textId="77777777" w:rsidR="00B37CBA" w:rsidRDefault="00000000">
            <w:r>
              <w:rPr>
                <w:sz w:val="19"/>
              </w:rPr>
              <w:t>58</w:t>
            </w:r>
          </w:p>
        </w:tc>
      </w:tr>
      <w:tr w:rsidR="00B37CBA" w14:paraId="217E7378" w14:textId="77777777">
        <w:trPr>
          <w:jc w:val="center"/>
        </w:trPr>
        <w:tc>
          <w:tcPr>
            <w:tcW w:w="1020" w:type="dxa"/>
            <w:shd w:val="clear" w:color="auto" w:fill="F2F2F2"/>
          </w:tcPr>
          <w:p w14:paraId="23528912" w14:textId="77777777" w:rsidR="00B37CBA" w:rsidRDefault="00000000">
            <w:r>
              <w:rPr>
                <w:sz w:val="19"/>
              </w:rPr>
              <w:t>S</w:t>
            </w:r>
          </w:p>
        </w:tc>
        <w:tc>
          <w:tcPr>
            <w:tcW w:w="1474" w:type="dxa"/>
            <w:shd w:val="clear" w:color="auto" w:fill="F2F2F2"/>
          </w:tcPr>
          <w:p w14:paraId="306139ED" w14:textId="77777777" w:rsidR="00B37CBA" w:rsidRDefault="00000000">
            <w:r>
              <w:rPr>
                <w:sz w:val="19"/>
              </w:rPr>
              <w:t>164–170</w:t>
            </w:r>
          </w:p>
        </w:tc>
        <w:tc>
          <w:tcPr>
            <w:tcW w:w="3175" w:type="dxa"/>
            <w:shd w:val="clear" w:color="auto" w:fill="F2F2F2"/>
          </w:tcPr>
          <w:p w14:paraId="1CF81064" w14:textId="77777777" w:rsidR="00B37CBA" w:rsidRDefault="00000000">
            <w:r>
              <w:rPr>
                <w:sz w:val="19"/>
              </w:rPr>
              <w:t>58</w:t>
            </w:r>
          </w:p>
        </w:tc>
        <w:tc>
          <w:tcPr>
            <w:tcW w:w="1928" w:type="dxa"/>
            <w:shd w:val="clear" w:color="auto" w:fill="F2F2F2"/>
          </w:tcPr>
          <w:p w14:paraId="73999741" w14:textId="77777777" w:rsidR="00B37CBA" w:rsidRDefault="00000000">
            <w:r>
              <w:rPr>
                <w:sz w:val="19"/>
              </w:rPr>
              <w:t>68</w:t>
            </w:r>
          </w:p>
        </w:tc>
        <w:tc>
          <w:tcPr>
            <w:tcW w:w="1928" w:type="dxa"/>
            <w:shd w:val="clear" w:color="auto" w:fill="F2F2F2"/>
          </w:tcPr>
          <w:p w14:paraId="664C8B07" w14:textId="77777777" w:rsidR="00B37CBA" w:rsidRDefault="00000000">
            <w:r>
              <w:rPr>
                <w:sz w:val="19"/>
              </w:rPr>
              <w:t>59</w:t>
            </w:r>
          </w:p>
        </w:tc>
      </w:tr>
      <w:tr w:rsidR="00B37CBA" w14:paraId="4AB1ABDA" w14:textId="77777777">
        <w:trPr>
          <w:jc w:val="center"/>
        </w:trPr>
        <w:tc>
          <w:tcPr>
            <w:tcW w:w="1020" w:type="dxa"/>
          </w:tcPr>
          <w:p w14:paraId="0B2099F7" w14:textId="77777777" w:rsidR="00B37CBA" w:rsidRDefault="00000000">
            <w:r>
              <w:rPr>
                <w:sz w:val="19"/>
              </w:rPr>
              <w:t>M</w:t>
            </w:r>
          </w:p>
        </w:tc>
        <w:tc>
          <w:tcPr>
            <w:tcW w:w="1474" w:type="dxa"/>
          </w:tcPr>
          <w:p w14:paraId="7CBF4443" w14:textId="77777777" w:rsidR="00B37CBA" w:rsidRDefault="00000000">
            <w:r>
              <w:rPr>
                <w:sz w:val="19"/>
              </w:rPr>
              <w:t>170–176</w:t>
            </w:r>
          </w:p>
        </w:tc>
        <w:tc>
          <w:tcPr>
            <w:tcW w:w="3175" w:type="dxa"/>
          </w:tcPr>
          <w:p w14:paraId="50AAACA2" w14:textId="77777777" w:rsidR="00B37CBA" w:rsidRDefault="00000000">
            <w:r>
              <w:rPr>
                <w:sz w:val="19"/>
              </w:rPr>
              <w:t>60</w:t>
            </w:r>
          </w:p>
        </w:tc>
        <w:tc>
          <w:tcPr>
            <w:tcW w:w="1928" w:type="dxa"/>
          </w:tcPr>
          <w:p w14:paraId="3EADAB14" w14:textId="77777777" w:rsidR="00B37CBA" w:rsidRDefault="00000000">
            <w:r>
              <w:rPr>
                <w:sz w:val="19"/>
              </w:rPr>
              <w:t>70</w:t>
            </w:r>
          </w:p>
        </w:tc>
        <w:tc>
          <w:tcPr>
            <w:tcW w:w="1928" w:type="dxa"/>
          </w:tcPr>
          <w:p w14:paraId="2788EB25" w14:textId="77777777" w:rsidR="00B37CBA" w:rsidRDefault="00000000">
            <w:r>
              <w:rPr>
                <w:sz w:val="19"/>
              </w:rPr>
              <w:t>61</w:t>
            </w:r>
          </w:p>
        </w:tc>
      </w:tr>
      <w:tr w:rsidR="00B37CBA" w14:paraId="03A500EE" w14:textId="77777777">
        <w:trPr>
          <w:jc w:val="center"/>
        </w:trPr>
        <w:tc>
          <w:tcPr>
            <w:tcW w:w="1020" w:type="dxa"/>
            <w:shd w:val="clear" w:color="auto" w:fill="F2F2F2"/>
          </w:tcPr>
          <w:p w14:paraId="1D1AB9FE" w14:textId="77777777" w:rsidR="00B37CBA" w:rsidRDefault="00000000">
            <w:r>
              <w:rPr>
                <w:sz w:val="19"/>
              </w:rPr>
              <w:t>L</w:t>
            </w:r>
          </w:p>
        </w:tc>
        <w:tc>
          <w:tcPr>
            <w:tcW w:w="1474" w:type="dxa"/>
            <w:shd w:val="clear" w:color="auto" w:fill="F2F2F2"/>
          </w:tcPr>
          <w:p w14:paraId="255DF90D" w14:textId="77777777" w:rsidR="00B37CBA" w:rsidRDefault="00000000">
            <w:r>
              <w:rPr>
                <w:sz w:val="19"/>
              </w:rPr>
              <w:t>176–182</w:t>
            </w:r>
          </w:p>
        </w:tc>
        <w:tc>
          <w:tcPr>
            <w:tcW w:w="3175" w:type="dxa"/>
            <w:shd w:val="clear" w:color="auto" w:fill="F2F2F2"/>
          </w:tcPr>
          <w:p w14:paraId="21282EE8" w14:textId="77777777" w:rsidR="00B37CBA" w:rsidRDefault="00000000">
            <w:r>
              <w:rPr>
                <w:sz w:val="19"/>
              </w:rPr>
              <w:t>62</w:t>
            </w:r>
          </w:p>
        </w:tc>
        <w:tc>
          <w:tcPr>
            <w:tcW w:w="1928" w:type="dxa"/>
            <w:shd w:val="clear" w:color="auto" w:fill="F2F2F2"/>
          </w:tcPr>
          <w:p w14:paraId="1D9C4330" w14:textId="77777777" w:rsidR="00B37CBA" w:rsidRDefault="00000000">
            <w:r>
              <w:rPr>
                <w:sz w:val="19"/>
              </w:rPr>
              <w:t>72</w:t>
            </w:r>
          </w:p>
        </w:tc>
        <w:tc>
          <w:tcPr>
            <w:tcW w:w="1928" w:type="dxa"/>
            <w:shd w:val="clear" w:color="auto" w:fill="F2F2F2"/>
          </w:tcPr>
          <w:p w14:paraId="0ECA582A" w14:textId="77777777" w:rsidR="00B37CBA" w:rsidRDefault="00000000">
            <w:r>
              <w:rPr>
                <w:sz w:val="19"/>
              </w:rPr>
              <w:t>62</w:t>
            </w:r>
          </w:p>
        </w:tc>
      </w:tr>
      <w:tr w:rsidR="00B37CBA" w14:paraId="756645D0" w14:textId="77777777">
        <w:trPr>
          <w:jc w:val="center"/>
        </w:trPr>
        <w:tc>
          <w:tcPr>
            <w:tcW w:w="1020" w:type="dxa"/>
          </w:tcPr>
          <w:p w14:paraId="6C214A61" w14:textId="77777777" w:rsidR="00B37CBA" w:rsidRDefault="00000000">
            <w:r>
              <w:rPr>
                <w:sz w:val="19"/>
              </w:rPr>
              <w:t>XL</w:t>
            </w:r>
          </w:p>
        </w:tc>
        <w:tc>
          <w:tcPr>
            <w:tcW w:w="1474" w:type="dxa"/>
          </w:tcPr>
          <w:p w14:paraId="542F539D" w14:textId="77777777" w:rsidR="00B37CBA" w:rsidRDefault="00000000">
            <w:r>
              <w:rPr>
                <w:sz w:val="19"/>
              </w:rPr>
              <w:t>182–188</w:t>
            </w:r>
          </w:p>
        </w:tc>
        <w:tc>
          <w:tcPr>
            <w:tcW w:w="3175" w:type="dxa"/>
          </w:tcPr>
          <w:p w14:paraId="36A788ED" w14:textId="77777777" w:rsidR="00B37CBA" w:rsidRDefault="00000000">
            <w:r>
              <w:rPr>
                <w:sz w:val="19"/>
              </w:rPr>
              <w:t>64</w:t>
            </w:r>
          </w:p>
        </w:tc>
        <w:tc>
          <w:tcPr>
            <w:tcW w:w="1928" w:type="dxa"/>
          </w:tcPr>
          <w:p w14:paraId="543CAC3C" w14:textId="77777777" w:rsidR="00B37CBA" w:rsidRDefault="00000000">
            <w:r>
              <w:rPr>
                <w:sz w:val="19"/>
              </w:rPr>
              <w:t>74</w:t>
            </w:r>
          </w:p>
        </w:tc>
        <w:tc>
          <w:tcPr>
            <w:tcW w:w="1928" w:type="dxa"/>
          </w:tcPr>
          <w:p w14:paraId="36A86638" w14:textId="77777777" w:rsidR="00B37CBA" w:rsidRDefault="00000000">
            <w:r>
              <w:rPr>
                <w:sz w:val="19"/>
              </w:rPr>
              <w:t>63</w:t>
            </w:r>
          </w:p>
        </w:tc>
      </w:tr>
      <w:tr w:rsidR="00B37CBA" w14:paraId="752B0347" w14:textId="77777777">
        <w:trPr>
          <w:jc w:val="center"/>
        </w:trPr>
        <w:tc>
          <w:tcPr>
            <w:tcW w:w="1020" w:type="dxa"/>
            <w:shd w:val="clear" w:color="auto" w:fill="F2F2F2"/>
          </w:tcPr>
          <w:p w14:paraId="6F9123BC" w14:textId="77777777" w:rsidR="00B37CBA" w:rsidRDefault="00000000">
            <w:r>
              <w:rPr>
                <w:sz w:val="19"/>
              </w:rPr>
              <w:t>XXL</w:t>
            </w:r>
          </w:p>
        </w:tc>
        <w:tc>
          <w:tcPr>
            <w:tcW w:w="1474" w:type="dxa"/>
            <w:shd w:val="clear" w:color="auto" w:fill="F2F2F2"/>
          </w:tcPr>
          <w:p w14:paraId="2E14E825" w14:textId="77777777" w:rsidR="00B37CBA" w:rsidRDefault="00000000">
            <w:r>
              <w:rPr>
                <w:sz w:val="19"/>
              </w:rPr>
              <w:t>188–194</w:t>
            </w:r>
          </w:p>
        </w:tc>
        <w:tc>
          <w:tcPr>
            <w:tcW w:w="3175" w:type="dxa"/>
            <w:shd w:val="clear" w:color="auto" w:fill="F2F2F2"/>
          </w:tcPr>
          <w:p w14:paraId="731AAF3A" w14:textId="77777777" w:rsidR="00B37CBA" w:rsidRDefault="00000000">
            <w:r>
              <w:rPr>
                <w:sz w:val="19"/>
              </w:rPr>
              <w:t>66</w:t>
            </w:r>
          </w:p>
        </w:tc>
        <w:tc>
          <w:tcPr>
            <w:tcW w:w="1928" w:type="dxa"/>
            <w:shd w:val="clear" w:color="auto" w:fill="F2F2F2"/>
          </w:tcPr>
          <w:p w14:paraId="61C13177" w14:textId="77777777" w:rsidR="00B37CBA" w:rsidRDefault="00000000">
            <w:r>
              <w:rPr>
                <w:sz w:val="19"/>
              </w:rPr>
              <w:t>76</w:t>
            </w:r>
          </w:p>
        </w:tc>
        <w:tc>
          <w:tcPr>
            <w:tcW w:w="1928" w:type="dxa"/>
            <w:shd w:val="clear" w:color="auto" w:fill="F2F2F2"/>
          </w:tcPr>
          <w:p w14:paraId="4B938390" w14:textId="77777777" w:rsidR="00B37CBA" w:rsidRDefault="00000000">
            <w:r>
              <w:rPr>
                <w:sz w:val="19"/>
              </w:rPr>
              <w:t>64</w:t>
            </w:r>
          </w:p>
        </w:tc>
      </w:tr>
    </w:tbl>
    <w:p w14:paraId="0E299E14" w14:textId="33D3171A" w:rsidR="00B37CBA" w:rsidRPr="00902574" w:rsidRDefault="00000000">
      <w:pPr>
        <w:spacing w:before="40"/>
        <w:rPr>
          <w:lang w:val="ru-RU"/>
        </w:rPr>
      </w:pPr>
      <w:r w:rsidRPr="00902574">
        <w:rPr>
          <w:i/>
          <w:color w:val="595959"/>
          <w:sz w:val="17"/>
          <w:lang w:val="ru-RU"/>
        </w:rPr>
        <w:t>Рекомендуем</w:t>
      </w:r>
      <w:r w:rsidR="00902574">
        <w:rPr>
          <w:i/>
          <w:color w:val="595959"/>
          <w:sz w:val="17"/>
          <w:lang w:val="ru-RU"/>
        </w:rPr>
        <w:t xml:space="preserve">ое количество выпускаемых размеров: </w:t>
      </w:r>
      <w:r w:rsidR="00902574">
        <w:rPr>
          <w:i/>
          <w:color w:val="595959"/>
          <w:sz w:val="17"/>
        </w:rPr>
        <w:t>XS</w:t>
      </w:r>
      <w:r w:rsidR="00902574" w:rsidRPr="00902574">
        <w:rPr>
          <w:i/>
          <w:color w:val="595959"/>
          <w:sz w:val="17"/>
          <w:lang w:val="ru-RU"/>
        </w:rPr>
        <w:t xml:space="preserve"> </w:t>
      </w:r>
      <w:r w:rsidR="00902574">
        <w:rPr>
          <w:i/>
          <w:color w:val="595959"/>
          <w:sz w:val="17"/>
          <w:lang w:val="ru-RU"/>
        </w:rPr>
        <w:t xml:space="preserve">и </w:t>
      </w:r>
      <w:r w:rsidR="00902574">
        <w:rPr>
          <w:i/>
          <w:color w:val="595959"/>
          <w:sz w:val="17"/>
        </w:rPr>
        <w:t>XXL</w:t>
      </w:r>
      <w:r w:rsidR="00902574">
        <w:rPr>
          <w:i/>
          <w:color w:val="595959"/>
          <w:sz w:val="17"/>
          <w:lang w:val="ru-RU"/>
        </w:rPr>
        <w:t xml:space="preserve"> –</w:t>
      </w:r>
      <w:r w:rsidR="00902574" w:rsidRPr="00902574">
        <w:rPr>
          <w:i/>
          <w:color w:val="595959"/>
          <w:sz w:val="17"/>
          <w:lang w:val="ru-RU"/>
        </w:rPr>
        <w:t xml:space="preserve"> 10%, </w:t>
      </w:r>
      <w:r w:rsidR="00902574">
        <w:rPr>
          <w:i/>
          <w:color w:val="595959"/>
          <w:sz w:val="17"/>
        </w:rPr>
        <w:t>S</w:t>
      </w:r>
      <w:r w:rsidR="00902574" w:rsidRPr="00902574">
        <w:rPr>
          <w:i/>
          <w:color w:val="595959"/>
          <w:sz w:val="17"/>
          <w:lang w:val="ru-RU"/>
        </w:rPr>
        <w:t xml:space="preserve"> </w:t>
      </w:r>
      <w:r w:rsidR="00902574">
        <w:rPr>
          <w:i/>
          <w:color w:val="595959"/>
          <w:sz w:val="17"/>
          <w:lang w:val="ru-RU"/>
        </w:rPr>
        <w:t>–</w:t>
      </w:r>
      <w:r w:rsidR="00902574" w:rsidRPr="00902574">
        <w:rPr>
          <w:i/>
          <w:color w:val="595959"/>
          <w:sz w:val="17"/>
          <w:lang w:val="ru-RU"/>
        </w:rPr>
        <w:t xml:space="preserve"> 20%, </w:t>
      </w:r>
      <w:r w:rsidR="00902574">
        <w:rPr>
          <w:i/>
          <w:color w:val="595959"/>
          <w:sz w:val="17"/>
        </w:rPr>
        <w:t>M</w:t>
      </w:r>
      <w:r w:rsidR="00902574">
        <w:rPr>
          <w:i/>
          <w:color w:val="595959"/>
          <w:sz w:val="17"/>
          <w:lang w:val="ru-RU"/>
        </w:rPr>
        <w:t xml:space="preserve"> и </w:t>
      </w:r>
      <w:r w:rsidR="00902574">
        <w:rPr>
          <w:i/>
          <w:color w:val="595959"/>
          <w:sz w:val="17"/>
        </w:rPr>
        <w:t>L</w:t>
      </w:r>
      <w:r w:rsidR="00902574" w:rsidRPr="00902574">
        <w:rPr>
          <w:i/>
          <w:color w:val="595959"/>
          <w:sz w:val="17"/>
          <w:lang w:val="ru-RU"/>
        </w:rPr>
        <w:t xml:space="preserve"> </w:t>
      </w:r>
      <w:r w:rsidR="00902574">
        <w:rPr>
          <w:i/>
          <w:color w:val="595959"/>
          <w:sz w:val="17"/>
          <w:lang w:val="ru-RU"/>
        </w:rPr>
        <w:t>–</w:t>
      </w:r>
      <w:r w:rsidR="00902574" w:rsidRPr="00902574">
        <w:rPr>
          <w:i/>
          <w:color w:val="595959"/>
          <w:sz w:val="17"/>
          <w:lang w:val="ru-RU"/>
        </w:rPr>
        <w:t xml:space="preserve"> 60%</w:t>
      </w:r>
    </w:p>
    <w:p w14:paraId="6DA20C4D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2.6. Конструкция изделия и выкройка</w:t>
      </w:r>
    </w:p>
    <w:p w14:paraId="7CBED829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Конструкция худи разработана по классической схеме кроя оверсайз-толстовки с </w:t>
      </w:r>
      <w:proofErr w:type="spellStart"/>
      <w:r w:rsidRPr="00902574">
        <w:rPr>
          <w:lang w:val="ru-RU"/>
        </w:rPr>
        <w:t>втачным</w:t>
      </w:r>
      <w:proofErr w:type="spellEnd"/>
      <w:r w:rsidRPr="00902574">
        <w:rPr>
          <w:lang w:val="ru-RU"/>
        </w:rPr>
        <w:t xml:space="preserve"> </w:t>
      </w:r>
      <w:proofErr w:type="spellStart"/>
      <w:r w:rsidRPr="00902574">
        <w:rPr>
          <w:lang w:val="ru-RU"/>
        </w:rPr>
        <w:t>двухшовным</w:t>
      </w:r>
      <w:proofErr w:type="spellEnd"/>
      <w:r w:rsidRPr="00902574">
        <w:rPr>
          <w:lang w:val="ru-RU"/>
        </w:rPr>
        <w:t xml:space="preserve"> рукавом и цельнокроеным заниженным плечом. Полный комплект лекал с градацией по размерам </w:t>
      </w:r>
      <w:r>
        <w:t>XS</w:t>
      </w:r>
      <w:r w:rsidRPr="00902574">
        <w:rPr>
          <w:lang w:val="ru-RU"/>
        </w:rPr>
        <w:t>–</w:t>
      </w:r>
      <w:r>
        <w:t>XXL</w:t>
      </w:r>
      <w:r w:rsidRPr="00902574">
        <w:rPr>
          <w:lang w:val="ru-RU"/>
        </w:rPr>
        <w:t xml:space="preserve"> представлен в Приложении А. Состав деталей: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5556"/>
      </w:tblGrid>
      <w:tr w:rsidR="00B37CBA" w14:paraId="71B36C52" w14:textId="77777777">
        <w:trPr>
          <w:jc w:val="center"/>
        </w:trPr>
        <w:tc>
          <w:tcPr>
            <w:tcW w:w="2835" w:type="dxa"/>
            <w:shd w:val="clear" w:color="auto" w:fill="C8102E"/>
          </w:tcPr>
          <w:p w14:paraId="40779634" w14:textId="77777777" w:rsidR="00B37CBA" w:rsidRDefault="00000000">
            <w:proofErr w:type="spellStart"/>
            <w:r>
              <w:rPr>
                <w:b/>
                <w:color w:val="FFFFFF"/>
                <w:sz w:val="19"/>
              </w:rPr>
              <w:t>Деталь</w:t>
            </w:r>
            <w:proofErr w:type="spellEnd"/>
          </w:p>
        </w:tc>
        <w:tc>
          <w:tcPr>
            <w:tcW w:w="1134" w:type="dxa"/>
            <w:shd w:val="clear" w:color="auto" w:fill="C8102E"/>
          </w:tcPr>
          <w:p w14:paraId="46CA25BA" w14:textId="77777777" w:rsidR="00B37CBA" w:rsidRDefault="00000000">
            <w:r>
              <w:rPr>
                <w:b/>
                <w:color w:val="FFFFFF"/>
                <w:sz w:val="19"/>
              </w:rPr>
              <w:t>Кол-во</w:t>
            </w:r>
          </w:p>
        </w:tc>
        <w:tc>
          <w:tcPr>
            <w:tcW w:w="5556" w:type="dxa"/>
            <w:shd w:val="clear" w:color="auto" w:fill="C8102E"/>
          </w:tcPr>
          <w:p w14:paraId="54162C6E" w14:textId="77777777" w:rsidR="00B37CBA" w:rsidRDefault="00000000">
            <w:r>
              <w:rPr>
                <w:b/>
                <w:color w:val="FFFFFF"/>
                <w:sz w:val="19"/>
              </w:rPr>
              <w:t>Примечание</w:t>
            </w:r>
          </w:p>
        </w:tc>
      </w:tr>
      <w:tr w:rsidR="00B37CBA" w14:paraId="1C2D62B0" w14:textId="77777777">
        <w:trPr>
          <w:jc w:val="center"/>
        </w:trPr>
        <w:tc>
          <w:tcPr>
            <w:tcW w:w="2835" w:type="dxa"/>
          </w:tcPr>
          <w:p w14:paraId="0B4F895E" w14:textId="77777777" w:rsidR="00B37CBA" w:rsidRDefault="00000000">
            <w:r>
              <w:rPr>
                <w:sz w:val="19"/>
              </w:rPr>
              <w:t>Полочка (перед)</w:t>
            </w:r>
          </w:p>
        </w:tc>
        <w:tc>
          <w:tcPr>
            <w:tcW w:w="1134" w:type="dxa"/>
          </w:tcPr>
          <w:p w14:paraId="05558D21" w14:textId="77777777" w:rsidR="00B37CBA" w:rsidRDefault="00000000">
            <w:r>
              <w:rPr>
                <w:sz w:val="19"/>
              </w:rPr>
              <w:t>2</w:t>
            </w:r>
          </w:p>
        </w:tc>
        <w:tc>
          <w:tcPr>
            <w:tcW w:w="5556" w:type="dxa"/>
          </w:tcPr>
          <w:p w14:paraId="3E13E462" w14:textId="77777777" w:rsidR="00B37CBA" w:rsidRDefault="00000000">
            <w:r>
              <w:rPr>
                <w:sz w:val="19"/>
              </w:rPr>
              <w:t>С заходом под молнию</w:t>
            </w:r>
          </w:p>
        </w:tc>
      </w:tr>
      <w:tr w:rsidR="00B37CBA" w14:paraId="3090F2C8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142FC0AC" w14:textId="77777777" w:rsidR="00B37CBA" w:rsidRDefault="00000000">
            <w:r>
              <w:rPr>
                <w:sz w:val="19"/>
              </w:rPr>
              <w:lastRenderedPageBreak/>
              <w:t>Спинка</w:t>
            </w:r>
          </w:p>
        </w:tc>
        <w:tc>
          <w:tcPr>
            <w:tcW w:w="1134" w:type="dxa"/>
            <w:shd w:val="clear" w:color="auto" w:fill="F2F2F2"/>
          </w:tcPr>
          <w:p w14:paraId="06FF4BF2" w14:textId="77777777" w:rsidR="00B37CBA" w:rsidRDefault="00000000">
            <w:r>
              <w:rPr>
                <w:sz w:val="19"/>
              </w:rPr>
              <w:t>1</w:t>
            </w:r>
          </w:p>
        </w:tc>
        <w:tc>
          <w:tcPr>
            <w:tcW w:w="5556" w:type="dxa"/>
            <w:shd w:val="clear" w:color="auto" w:fill="F2F2F2"/>
          </w:tcPr>
          <w:p w14:paraId="0B114501" w14:textId="77777777" w:rsidR="00B37CBA" w:rsidRDefault="00000000">
            <w:r>
              <w:rPr>
                <w:sz w:val="19"/>
              </w:rPr>
              <w:t>Со сгибом</w:t>
            </w:r>
          </w:p>
        </w:tc>
      </w:tr>
      <w:tr w:rsidR="00B37CBA" w14:paraId="4219B657" w14:textId="77777777">
        <w:trPr>
          <w:jc w:val="center"/>
        </w:trPr>
        <w:tc>
          <w:tcPr>
            <w:tcW w:w="2835" w:type="dxa"/>
          </w:tcPr>
          <w:p w14:paraId="43BEBE12" w14:textId="77777777" w:rsidR="00B37CBA" w:rsidRDefault="00000000">
            <w:r>
              <w:rPr>
                <w:sz w:val="19"/>
              </w:rPr>
              <w:t>Рукав</w:t>
            </w:r>
          </w:p>
        </w:tc>
        <w:tc>
          <w:tcPr>
            <w:tcW w:w="1134" w:type="dxa"/>
          </w:tcPr>
          <w:p w14:paraId="078E8319" w14:textId="77777777" w:rsidR="00B37CBA" w:rsidRDefault="00000000">
            <w:r>
              <w:rPr>
                <w:sz w:val="19"/>
              </w:rPr>
              <w:t>2</w:t>
            </w:r>
          </w:p>
        </w:tc>
        <w:tc>
          <w:tcPr>
            <w:tcW w:w="5556" w:type="dxa"/>
          </w:tcPr>
          <w:p w14:paraId="0147FF4C" w14:textId="77777777" w:rsidR="00B37CBA" w:rsidRDefault="00000000">
            <w:r>
              <w:rPr>
                <w:sz w:val="19"/>
              </w:rPr>
              <w:t>Двухшовный, втачной, заниженная пройма</w:t>
            </w:r>
          </w:p>
        </w:tc>
      </w:tr>
      <w:tr w:rsidR="00B37CBA" w14:paraId="6B9F4D8E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6F74F621" w14:textId="77777777" w:rsidR="00B37CBA" w:rsidRDefault="00000000">
            <w:r>
              <w:rPr>
                <w:sz w:val="19"/>
              </w:rPr>
              <w:t>Капюшон</w:t>
            </w:r>
          </w:p>
        </w:tc>
        <w:tc>
          <w:tcPr>
            <w:tcW w:w="1134" w:type="dxa"/>
            <w:shd w:val="clear" w:color="auto" w:fill="F2F2F2"/>
          </w:tcPr>
          <w:p w14:paraId="75134313" w14:textId="77777777" w:rsidR="00B37CBA" w:rsidRDefault="00000000">
            <w:r>
              <w:rPr>
                <w:sz w:val="19"/>
              </w:rPr>
              <w:t>4</w:t>
            </w:r>
          </w:p>
        </w:tc>
        <w:tc>
          <w:tcPr>
            <w:tcW w:w="5556" w:type="dxa"/>
            <w:shd w:val="clear" w:color="auto" w:fill="F2F2F2"/>
          </w:tcPr>
          <w:p w14:paraId="7F01301A" w14:textId="77777777" w:rsidR="00B37CBA" w:rsidRDefault="00000000">
            <w:r>
              <w:rPr>
                <w:sz w:val="19"/>
              </w:rPr>
              <w:t>2 детали верха + 2 детали подкладки</w:t>
            </w:r>
          </w:p>
        </w:tc>
      </w:tr>
      <w:tr w:rsidR="00B37CBA" w14:paraId="5656E376" w14:textId="77777777">
        <w:trPr>
          <w:jc w:val="center"/>
        </w:trPr>
        <w:tc>
          <w:tcPr>
            <w:tcW w:w="2835" w:type="dxa"/>
          </w:tcPr>
          <w:p w14:paraId="596F2104" w14:textId="77777777" w:rsidR="00B37CBA" w:rsidRDefault="00000000">
            <w:r>
              <w:rPr>
                <w:sz w:val="19"/>
              </w:rPr>
              <w:t>Манжета рукава</w:t>
            </w:r>
          </w:p>
        </w:tc>
        <w:tc>
          <w:tcPr>
            <w:tcW w:w="1134" w:type="dxa"/>
          </w:tcPr>
          <w:p w14:paraId="17528DF7" w14:textId="77777777" w:rsidR="00B37CBA" w:rsidRDefault="00000000">
            <w:r>
              <w:rPr>
                <w:sz w:val="19"/>
              </w:rPr>
              <w:t>2</w:t>
            </w:r>
          </w:p>
        </w:tc>
        <w:tc>
          <w:tcPr>
            <w:tcW w:w="5556" w:type="dxa"/>
          </w:tcPr>
          <w:p w14:paraId="551D0BB4" w14:textId="77777777" w:rsidR="00B37CBA" w:rsidRDefault="00000000">
            <w:r>
              <w:rPr>
                <w:sz w:val="19"/>
              </w:rPr>
              <w:t>Рибана 2×2</w:t>
            </w:r>
          </w:p>
        </w:tc>
      </w:tr>
      <w:tr w:rsidR="00B37CBA" w14:paraId="6D2D2CBB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5E61155C" w14:textId="77777777" w:rsidR="00B37CBA" w:rsidRDefault="00000000">
            <w:r>
              <w:rPr>
                <w:sz w:val="19"/>
              </w:rPr>
              <w:t>Пояс (нижняя манжета)</w:t>
            </w:r>
          </w:p>
        </w:tc>
        <w:tc>
          <w:tcPr>
            <w:tcW w:w="1134" w:type="dxa"/>
            <w:shd w:val="clear" w:color="auto" w:fill="F2F2F2"/>
          </w:tcPr>
          <w:p w14:paraId="4D7D4F0D" w14:textId="77777777" w:rsidR="00B37CBA" w:rsidRDefault="00000000">
            <w:r>
              <w:rPr>
                <w:sz w:val="19"/>
              </w:rPr>
              <w:t>1</w:t>
            </w:r>
          </w:p>
        </w:tc>
        <w:tc>
          <w:tcPr>
            <w:tcW w:w="5556" w:type="dxa"/>
            <w:shd w:val="clear" w:color="auto" w:fill="F2F2F2"/>
          </w:tcPr>
          <w:p w14:paraId="5B4E7D63" w14:textId="77777777" w:rsidR="00B37CBA" w:rsidRDefault="00000000">
            <w:r>
              <w:rPr>
                <w:sz w:val="19"/>
              </w:rPr>
              <w:t>Рибана 2×2</w:t>
            </w:r>
          </w:p>
        </w:tc>
      </w:tr>
      <w:tr w:rsidR="00B37CBA" w14:paraId="1B0318FB" w14:textId="77777777">
        <w:trPr>
          <w:jc w:val="center"/>
        </w:trPr>
        <w:tc>
          <w:tcPr>
            <w:tcW w:w="2835" w:type="dxa"/>
          </w:tcPr>
          <w:p w14:paraId="791A061B" w14:textId="77777777" w:rsidR="00B37CBA" w:rsidRDefault="00000000">
            <w:r>
              <w:rPr>
                <w:sz w:val="19"/>
              </w:rPr>
              <w:t>Карман</w:t>
            </w:r>
          </w:p>
        </w:tc>
        <w:tc>
          <w:tcPr>
            <w:tcW w:w="1134" w:type="dxa"/>
          </w:tcPr>
          <w:p w14:paraId="76692388" w14:textId="77777777" w:rsidR="00B37CBA" w:rsidRDefault="00000000">
            <w:r>
              <w:rPr>
                <w:sz w:val="19"/>
              </w:rPr>
              <w:t>2</w:t>
            </w:r>
          </w:p>
        </w:tc>
        <w:tc>
          <w:tcPr>
            <w:tcW w:w="5556" w:type="dxa"/>
          </w:tcPr>
          <w:p w14:paraId="3A84FDA3" w14:textId="77777777" w:rsidR="00B37CBA" w:rsidRDefault="00000000">
            <w:r>
              <w:rPr>
                <w:sz w:val="19"/>
              </w:rPr>
              <w:t>Прорезные, в шве полочки</w:t>
            </w:r>
          </w:p>
        </w:tc>
      </w:tr>
    </w:tbl>
    <w:p w14:paraId="60E20297" w14:textId="77777777" w:rsidR="00B37CBA" w:rsidRDefault="00B37CBA">
      <w:pPr>
        <w:spacing w:after="120"/>
      </w:pPr>
    </w:p>
    <w:p w14:paraId="598A378A" w14:textId="77777777" w:rsidR="00B37CBA" w:rsidRDefault="00000000">
      <w:pPr>
        <w:pStyle w:val="21"/>
      </w:pPr>
      <w:r>
        <w:t>2.7. Почему худи — сильный рекламный ход</w:t>
      </w:r>
    </w:p>
    <w:p w14:paraId="26819D6C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Выбор худи как главного </w:t>
      </w:r>
      <w:proofErr w:type="spellStart"/>
      <w:r w:rsidRPr="00902574">
        <w:rPr>
          <w:lang w:val="ru-RU"/>
        </w:rPr>
        <w:t>мерча</w:t>
      </w:r>
      <w:proofErr w:type="spellEnd"/>
      <w:r w:rsidRPr="00902574">
        <w:rPr>
          <w:lang w:val="ru-RU"/>
        </w:rPr>
        <w:t xml:space="preserve"> кампании — не дань моде, а расчёт, основанный на механике восприятия рекламы поколением 18–26 лет:</w:t>
      </w:r>
    </w:p>
    <w:p w14:paraId="55810E7A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Худи — «ходячий медиафасад». Молодой человек носит худи в среднем 150–200 дней в году; за 2–3 года жизни изделия бренд получает тысячи бесплатных контактов с аудиторией. Стоимость одного контакта на порядки ниже, чем в классической наружной или цифровой рекламе.</w:t>
      </w:r>
    </w:p>
    <w:p w14:paraId="53153AC8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Отсутствие кричащих логотипов снимает «рекламную слепоту». Зумеры не носят откровенно рекламные вещи — зато с гордостью носят качественный </w:t>
      </w:r>
      <w:r>
        <w:t>streetwear</w:t>
      </w:r>
      <w:r w:rsidRPr="00902574">
        <w:rPr>
          <w:lang w:val="ru-RU"/>
        </w:rPr>
        <w:t>. Фирменные пиктограммы и паттерн считываются как дизайн, а не как реклама, поэтому вещь реально надевают.</w:t>
      </w:r>
    </w:p>
    <w:p w14:paraId="707CEA0A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Лимитированный </w:t>
      </w:r>
      <w:proofErr w:type="spellStart"/>
      <w:r w:rsidRPr="00902574">
        <w:rPr>
          <w:lang w:val="ru-RU"/>
        </w:rPr>
        <w:t>дроп</w:t>
      </w:r>
      <w:proofErr w:type="spellEnd"/>
      <w:r w:rsidRPr="00902574">
        <w:rPr>
          <w:lang w:val="ru-RU"/>
        </w:rPr>
        <w:t xml:space="preserve"> создаёт дефицит и статусность. Худи нельзя купить — его можно только выиграть. Дефицит превращает </w:t>
      </w:r>
      <w:proofErr w:type="spellStart"/>
      <w:r w:rsidRPr="00902574">
        <w:rPr>
          <w:lang w:val="ru-RU"/>
        </w:rPr>
        <w:t>мерч</w:t>
      </w:r>
      <w:proofErr w:type="spellEnd"/>
      <w:r w:rsidRPr="00902574">
        <w:rPr>
          <w:lang w:val="ru-RU"/>
        </w:rPr>
        <w:t xml:space="preserve"> в предмет желания и социальный маркер «свой».</w:t>
      </w:r>
    </w:p>
    <w:p w14:paraId="032B643E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Посев у </w:t>
      </w:r>
      <w:proofErr w:type="spellStart"/>
      <w:r w:rsidRPr="00902574">
        <w:rPr>
          <w:lang w:val="ru-RU"/>
        </w:rPr>
        <w:t>инфлюенсеров</w:t>
      </w:r>
      <w:proofErr w:type="spellEnd"/>
      <w:r w:rsidRPr="00902574">
        <w:rPr>
          <w:lang w:val="ru-RU"/>
        </w:rPr>
        <w:t xml:space="preserve"> запускает </w:t>
      </w:r>
      <w:proofErr w:type="spellStart"/>
      <w:r w:rsidRPr="00902574">
        <w:rPr>
          <w:lang w:val="ru-RU"/>
        </w:rPr>
        <w:t>виральность</w:t>
      </w:r>
      <w:proofErr w:type="spellEnd"/>
      <w:r w:rsidRPr="00902574">
        <w:rPr>
          <w:lang w:val="ru-RU"/>
        </w:rPr>
        <w:t>. Распаковки, обзоры и фото победителей дают органический охват в соцсетях без затрат на прямую рекламу.</w:t>
      </w:r>
    </w:p>
    <w:p w14:paraId="32B15380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Эко-материалы — это осязаемое доказательство ценностей компании. Эко-повестка завода сообщается не словами, а качеством вещи из 100% натурального хлопка.</w:t>
      </w:r>
    </w:p>
    <w:p w14:paraId="57DD1916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Призовой фонд, который мотивирует. Дорогой желанный приз повышает и число регистраций в игре, и долю пользователей, доходящих до финального профориентационного теста, — то есть напрямую работает на воронку найма.</w:t>
      </w:r>
    </w:p>
    <w:p w14:paraId="58184BB0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>Вывод: худи совмещает функции награды, рекламы и носителя ценностей — при минимальной стоимости контакта это самый эффективный материальный инструмент кампании.</w:t>
      </w:r>
    </w:p>
    <w:p w14:paraId="371C91F4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2.8. Роль в кампании и ожидаемые эффекты</w:t>
      </w:r>
    </w:p>
    <w:p w14:paraId="5E181083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На этапе 2Б худи используется как приз за лучшие результаты в мобильной игре и как посевной материал у </w:t>
      </w:r>
      <w:proofErr w:type="spellStart"/>
      <w:r w:rsidRPr="00902574">
        <w:rPr>
          <w:lang w:val="ru-RU"/>
        </w:rPr>
        <w:t>инфлюенсеров</w:t>
      </w:r>
      <w:proofErr w:type="spellEnd"/>
      <w:r w:rsidRPr="00902574">
        <w:rPr>
          <w:lang w:val="ru-RU"/>
        </w:rPr>
        <w:t xml:space="preserve">; на этапе 3 — как элемент награждения лучших практикантов. Ожидаемые эффекты: рост охвата кампании за счёт </w:t>
      </w:r>
      <w:r>
        <w:t>UGC</w:t>
      </w:r>
      <w:r w:rsidRPr="00902574">
        <w:rPr>
          <w:lang w:val="ru-RU"/>
        </w:rPr>
        <w:t>-публикаций, повышение мотивации к прохождению игрового трека до конца, укрепление имиджа «Очаково» как современного эко-ориентированного работодателя.</w:t>
      </w:r>
    </w:p>
    <w:p w14:paraId="5C3E4762" w14:textId="77777777" w:rsidR="00B37CBA" w:rsidRPr="00902574" w:rsidRDefault="00000000">
      <w:pPr>
        <w:rPr>
          <w:lang w:val="ru-RU"/>
        </w:rPr>
      </w:pPr>
      <w:r w:rsidRPr="00902574">
        <w:rPr>
          <w:lang w:val="ru-RU"/>
        </w:rPr>
        <w:br w:type="page"/>
      </w:r>
    </w:p>
    <w:p w14:paraId="5C45539D" w14:textId="77777777" w:rsidR="00B37CBA" w:rsidRPr="00902574" w:rsidRDefault="00000000">
      <w:pPr>
        <w:pStyle w:val="1"/>
        <w:rPr>
          <w:lang w:val="ru-RU"/>
        </w:rPr>
      </w:pPr>
      <w:r w:rsidRPr="00902574">
        <w:rPr>
          <w:lang w:val="ru-RU"/>
        </w:rPr>
        <w:lastRenderedPageBreak/>
        <w:t>3. ПРОДУКТ № 2. ИГРУШКА-ТАМАГОЧИ «КВАСЁНОК»</w:t>
      </w:r>
    </w:p>
    <w:p w14:paraId="6AA5A625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3.1. Концепция: карманный герой, которого выращивают вместе с друзьями</w:t>
      </w:r>
    </w:p>
    <w:p w14:paraId="6FE3B9CC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>Тамагочи «</w:t>
      </w:r>
      <w:proofErr w:type="spellStart"/>
      <w:r w:rsidRPr="00902574">
        <w:rPr>
          <w:lang w:val="ru-RU"/>
        </w:rPr>
        <w:t>Квасёнок</w:t>
      </w:r>
      <w:proofErr w:type="spellEnd"/>
      <w:r w:rsidRPr="00902574">
        <w:rPr>
          <w:lang w:val="ru-RU"/>
        </w:rPr>
        <w:t xml:space="preserve">» — электронная игрушка-брелок, позволяющая растить главного героя кампании. Игрок ухаживает за </w:t>
      </w:r>
      <w:proofErr w:type="spellStart"/>
      <w:r w:rsidRPr="00902574">
        <w:rPr>
          <w:lang w:val="ru-RU"/>
        </w:rPr>
        <w:t>Квасёнком</w:t>
      </w:r>
      <w:proofErr w:type="spellEnd"/>
      <w:r w:rsidRPr="00902574">
        <w:rPr>
          <w:lang w:val="ru-RU"/>
        </w:rPr>
        <w:t>: кормит его, играет с ним в мини-игры, укладывает спать — и наблюдает, как персонаж растёт. Ключевая особенность — социальная механика: две игрушки соединяются, и друзья выращивают героя совместно, обмениваясь очками ухода и достижениями. Это превращает игрушку в инструмент дружеского взаимодействия и вирусного распространения кампании.</w:t>
      </w:r>
    </w:p>
    <w:p w14:paraId="0E5BB795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3.2. Почему тамагочи — точное попадание в аудиторию</w:t>
      </w:r>
    </w:p>
    <w:p w14:paraId="6F9E74F7" w14:textId="77777777" w:rsidR="00B37CBA" w:rsidRPr="00902574" w:rsidRDefault="00000000">
      <w:pPr>
        <w:pStyle w:val="a0"/>
        <w:jc w:val="both"/>
        <w:rPr>
          <w:lang w:val="ru-RU"/>
        </w:rPr>
      </w:pPr>
      <w:r>
        <w:t>Y</w:t>
      </w:r>
      <w:r w:rsidRPr="00902574">
        <w:rPr>
          <w:lang w:val="ru-RU"/>
        </w:rPr>
        <w:t>2</w:t>
      </w:r>
      <w:r>
        <w:t>K</w:t>
      </w:r>
      <w:r w:rsidRPr="00902574">
        <w:rPr>
          <w:lang w:val="ru-RU"/>
        </w:rPr>
        <w:t>-ностальгия — один из самых сильных трендов поколения 18–26 лет: тамагочи для них такой же культовый предмет, как винил или полароид.</w:t>
      </w:r>
    </w:p>
    <w:p w14:paraId="2CFA1D85" w14:textId="77777777" w:rsidR="00B37CBA" w:rsidRDefault="00000000">
      <w:pPr>
        <w:pStyle w:val="a0"/>
        <w:jc w:val="both"/>
      </w:pPr>
      <w:r w:rsidRPr="00902574">
        <w:rPr>
          <w:lang w:val="ru-RU"/>
        </w:rPr>
        <w:t xml:space="preserve">Эмоциональная привязанность: персонажа, которого «вырастил» сам, невозможно забыть. </w:t>
      </w:r>
      <w:proofErr w:type="spellStart"/>
      <w:r>
        <w:t>Привязанность</w:t>
      </w:r>
      <w:proofErr w:type="spellEnd"/>
      <w:r>
        <w:t xml:space="preserve"> к </w:t>
      </w:r>
      <w:proofErr w:type="spellStart"/>
      <w:r>
        <w:t>Квасёнку</w:t>
      </w:r>
      <w:proofErr w:type="spellEnd"/>
      <w:r>
        <w:t xml:space="preserve"> </w:t>
      </w:r>
      <w:proofErr w:type="spellStart"/>
      <w:r>
        <w:t>переносится</w:t>
      </w:r>
      <w:proofErr w:type="spellEnd"/>
      <w:r>
        <w:t xml:space="preserve"> на привязанность к бренду «Очаково».</w:t>
      </w:r>
    </w:p>
    <w:p w14:paraId="124B3F7A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Метафора карьерного роста: стадии взросления героя повторяют профессиональный путь на заводе — от новичка до мастера. В игровой форме игрушка доносит ключевое сообщение кампании: «В „Очаково“ растут».</w:t>
      </w:r>
    </w:p>
    <w:p w14:paraId="6BCEDBB9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Вирусный потенциал: распаковки, мемы и челленджи с тамагочи — готовый контент для социальных сетей и посевов у </w:t>
      </w:r>
      <w:proofErr w:type="spellStart"/>
      <w:r w:rsidRPr="00902574">
        <w:rPr>
          <w:lang w:val="ru-RU"/>
        </w:rPr>
        <w:t>инфлюенсеров</w:t>
      </w:r>
      <w:proofErr w:type="spellEnd"/>
      <w:r w:rsidRPr="00902574">
        <w:rPr>
          <w:lang w:val="ru-RU"/>
        </w:rPr>
        <w:t>.</w:t>
      </w:r>
    </w:p>
    <w:p w14:paraId="79D02F15" w14:textId="77777777" w:rsidR="00B37CBA" w:rsidRDefault="00000000">
      <w:pPr>
        <w:pStyle w:val="21"/>
      </w:pPr>
      <w:r>
        <w:t>3.3. Игровая механика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855"/>
        <w:gridCol w:w="3628"/>
      </w:tblGrid>
      <w:tr w:rsidR="00B37CBA" w14:paraId="2B580ACC" w14:textId="77777777">
        <w:trPr>
          <w:jc w:val="center"/>
        </w:trPr>
        <w:tc>
          <w:tcPr>
            <w:tcW w:w="2041" w:type="dxa"/>
            <w:shd w:val="clear" w:color="auto" w:fill="C8102E"/>
          </w:tcPr>
          <w:p w14:paraId="42AB219B" w14:textId="77777777" w:rsidR="00B37CBA" w:rsidRDefault="00000000">
            <w:r>
              <w:rPr>
                <w:b/>
                <w:color w:val="FFFFFF"/>
                <w:sz w:val="19"/>
              </w:rPr>
              <w:t>Механика</w:t>
            </w:r>
          </w:p>
        </w:tc>
        <w:tc>
          <w:tcPr>
            <w:tcW w:w="3855" w:type="dxa"/>
            <w:shd w:val="clear" w:color="auto" w:fill="C8102E"/>
          </w:tcPr>
          <w:p w14:paraId="3A34FD38" w14:textId="77777777" w:rsidR="00B37CBA" w:rsidRDefault="00000000">
            <w:r>
              <w:rPr>
                <w:b/>
                <w:color w:val="FFFFFF"/>
                <w:sz w:val="19"/>
              </w:rPr>
              <w:t>Описание</w:t>
            </w:r>
          </w:p>
        </w:tc>
        <w:tc>
          <w:tcPr>
            <w:tcW w:w="3628" w:type="dxa"/>
            <w:shd w:val="clear" w:color="auto" w:fill="C8102E"/>
          </w:tcPr>
          <w:p w14:paraId="1DE312E1" w14:textId="77777777" w:rsidR="00B37CBA" w:rsidRDefault="00000000">
            <w:r>
              <w:rPr>
                <w:b/>
                <w:color w:val="FFFFFF"/>
                <w:sz w:val="19"/>
              </w:rPr>
              <w:t>Связь с задачами кампании</w:t>
            </w:r>
          </w:p>
        </w:tc>
      </w:tr>
      <w:tr w:rsidR="00B37CBA" w:rsidRPr="00902574" w14:paraId="4621CBBE" w14:textId="77777777">
        <w:trPr>
          <w:jc w:val="center"/>
        </w:trPr>
        <w:tc>
          <w:tcPr>
            <w:tcW w:w="2041" w:type="dxa"/>
          </w:tcPr>
          <w:p w14:paraId="6BA2EB67" w14:textId="77777777" w:rsidR="00B37CBA" w:rsidRDefault="00000000">
            <w:r>
              <w:rPr>
                <w:sz w:val="19"/>
              </w:rPr>
              <w:t>Уход за героем</w:t>
            </w:r>
          </w:p>
        </w:tc>
        <w:tc>
          <w:tcPr>
            <w:tcW w:w="3855" w:type="dxa"/>
          </w:tcPr>
          <w:p w14:paraId="642DD091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Кормление, игры, сон; уровень «сытости» и настроения </w:t>
            </w:r>
            <w:proofErr w:type="spellStart"/>
            <w:r w:rsidRPr="00902574">
              <w:rPr>
                <w:sz w:val="19"/>
                <w:lang w:val="ru-RU"/>
              </w:rPr>
              <w:t>Квасёнка</w:t>
            </w:r>
            <w:proofErr w:type="spellEnd"/>
          </w:p>
        </w:tc>
        <w:tc>
          <w:tcPr>
            <w:tcW w:w="3628" w:type="dxa"/>
          </w:tcPr>
          <w:p w14:paraId="4CA73825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Ежедневное касание с брендом, формирование привычки</w:t>
            </w:r>
          </w:p>
        </w:tc>
      </w:tr>
      <w:tr w:rsidR="00B37CBA" w:rsidRPr="00902574" w14:paraId="014A2CB3" w14:textId="77777777">
        <w:trPr>
          <w:jc w:val="center"/>
        </w:trPr>
        <w:tc>
          <w:tcPr>
            <w:tcW w:w="2041" w:type="dxa"/>
            <w:shd w:val="clear" w:color="auto" w:fill="F2F2F2"/>
          </w:tcPr>
          <w:p w14:paraId="19920BDF" w14:textId="77777777" w:rsidR="00B37CBA" w:rsidRDefault="00000000">
            <w:proofErr w:type="spellStart"/>
            <w:r>
              <w:rPr>
                <w:sz w:val="19"/>
              </w:rPr>
              <w:t>Стадии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роста</w:t>
            </w:r>
            <w:proofErr w:type="spellEnd"/>
          </w:p>
        </w:tc>
        <w:tc>
          <w:tcPr>
            <w:tcW w:w="3855" w:type="dxa"/>
            <w:shd w:val="clear" w:color="auto" w:fill="F2F2F2"/>
          </w:tcPr>
          <w:p w14:paraId="12DE274E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Новичок → Ученик → Умелец → Мастер завода</w:t>
            </w:r>
          </w:p>
        </w:tc>
        <w:tc>
          <w:tcPr>
            <w:tcW w:w="3628" w:type="dxa"/>
            <w:shd w:val="clear" w:color="auto" w:fill="F2F2F2"/>
          </w:tcPr>
          <w:p w14:paraId="6F96A523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Метафора карьерного роста на заводе; профориентация</w:t>
            </w:r>
          </w:p>
        </w:tc>
      </w:tr>
      <w:tr w:rsidR="00B37CBA" w:rsidRPr="00902574" w14:paraId="66C209F2" w14:textId="77777777">
        <w:trPr>
          <w:jc w:val="center"/>
        </w:trPr>
        <w:tc>
          <w:tcPr>
            <w:tcW w:w="2041" w:type="dxa"/>
          </w:tcPr>
          <w:p w14:paraId="15A1819B" w14:textId="77777777" w:rsidR="00B37CBA" w:rsidRDefault="00000000">
            <w:proofErr w:type="spellStart"/>
            <w:r>
              <w:rPr>
                <w:sz w:val="19"/>
              </w:rPr>
              <w:t>Мини-игры</w:t>
            </w:r>
            <w:proofErr w:type="spellEnd"/>
          </w:p>
        </w:tc>
        <w:tc>
          <w:tcPr>
            <w:tcW w:w="3855" w:type="dxa"/>
          </w:tcPr>
          <w:p w14:paraId="6FF5E216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Игры по мотивам производственных процессов завода</w:t>
            </w:r>
          </w:p>
        </w:tc>
        <w:tc>
          <w:tcPr>
            <w:tcW w:w="3628" w:type="dxa"/>
          </w:tcPr>
          <w:p w14:paraId="46EF55F9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Знакомство с историей и смыслом работы в «Очаково»</w:t>
            </w:r>
          </w:p>
        </w:tc>
      </w:tr>
      <w:tr w:rsidR="00B37CBA" w14:paraId="4F7BF741" w14:textId="77777777">
        <w:trPr>
          <w:jc w:val="center"/>
        </w:trPr>
        <w:tc>
          <w:tcPr>
            <w:tcW w:w="2041" w:type="dxa"/>
            <w:shd w:val="clear" w:color="auto" w:fill="F2F2F2"/>
          </w:tcPr>
          <w:p w14:paraId="3D04769C" w14:textId="77777777" w:rsidR="00B37CBA" w:rsidRDefault="00000000">
            <w:proofErr w:type="spellStart"/>
            <w:r>
              <w:rPr>
                <w:sz w:val="19"/>
              </w:rPr>
              <w:t>Совместное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выращивание</w:t>
            </w:r>
            <w:proofErr w:type="spellEnd"/>
          </w:p>
        </w:tc>
        <w:tc>
          <w:tcPr>
            <w:tcW w:w="3855" w:type="dxa"/>
            <w:shd w:val="clear" w:color="auto" w:fill="F2F2F2"/>
          </w:tcPr>
          <w:p w14:paraId="6F471583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Соединение двух игрушек: друзья вместе растят героя, обмениваются достижениями</w:t>
            </w:r>
          </w:p>
        </w:tc>
        <w:tc>
          <w:tcPr>
            <w:tcW w:w="3628" w:type="dxa"/>
            <w:shd w:val="clear" w:color="auto" w:fill="F2F2F2"/>
          </w:tcPr>
          <w:p w14:paraId="15113070" w14:textId="77777777" w:rsidR="00B37CBA" w:rsidRDefault="00000000">
            <w:proofErr w:type="spellStart"/>
            <w:r>
              <w:rPr>
                <w:sz w:val="19"/>
              </w:rPr>
              <w:t>Виральность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командные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ценности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компании</w:t>
            </w:r>
            <w:proofErr w:type="spellEnd"/>
          </w:p>
        </w:tc>
      </w:tr>
      <w:tr w:rsidR="00B37CBA" w:rsidRPr="00902574" w14:paraId="3FC1859A" w14:textId="77777777">
        <w:trPr>
          <w:jc w:val="center"/>
        </w:trPr>
        <w:tc>
          <w:tcPr>
            <w:tcW w:w="2041" w:type="dxa"/>
          </w:tcPr>
          <w:p w14:paraId="61C945CA" w14:textId="77777777" w:rsidR="00B37CBA" w:rsidRDefault="00000000">
            <w:r>
              <w:rPr>
                <w:sz w:val="19"/>
              </w:rPr>
              <w:t>Связь с игрой-симулятором</w:t>
            </w:r>
          </w:p>
        </w:tc>
        <w:tc>
          <w:tcPr>
            <w:tcW w:w="3855" w:type="dxa"/>
          </w:tcPr>
          <w:p w14:paraId="018733AC" w14:textId="77777777" w:rsidR="00B37CBA" w:rsidRPr="00902574" w:rsidRDefault="00000000">
            <w:pPr>
              <w:rPr>
                <w:lang w:val="ru-RU"/>
              </w:rPr>
            </w:pPr>
            <w:r>
              <w:rPr>
                <w:sz w:val="19"/>
              </w:rPr>
              <w:t>QR</w:t>
            </w:r>
            <w:r w:rsidRPr="00902574">
              <w:rPr>
                <w:sz w:val="19"/>
                <w:lang w:val="ru-RU"/>
              </w:rPr>
              <w:t>-код на упаковке ведёт в мобильный симулятор завода; владельцы игрушки получают бонусы в игре</w:t>
            </w:r>
          </w:p>
        </w:tc>
        <w:tc>
          <w:tcPr>
            <w:tcW w:w="3628" w:type="dxa"/>
          </w:tcPr>
          <w:p w14:paraId="3AD6066E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Перевод офлайн-аудитории в цифровой трек кампании</w:t>
            </w:r>
          </w:p>
        </w:tc>
      </w:tr>
    </w:tbl>
    <w:p w14:paraId="7E2F2980" w14:textId="77777777" w:rsidR="00B37CBA" w:rsidRPr="00902574" w:rsidRDefault="00B37CBA">
      <w:pPr>
        <w:spacing w:after="120"/>
        <w:rPr>
          <w:lang w:val="ru-RU"/>
        </w:rPr>
      </w:pPr>
    </w:p>
    <w:p w14:paraId="72581B6B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3.4. Дизайн</w:t>
      </w:r>
    </w:p>
    <w:p w14:paraId="3920C4E4" w14:textId="44EEE55A" w:rsidR="00B37CBA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Корпус игрушки выполнен в форме </w:t>
      </w:r>
      <w:r w:rsidR="00902574">
        <w:rPr>
          <w:lang w:val="ru-RU"/>
        </w:rPr>
        <w:t>Яйца, форма игрушки относит пользователя в 2000-ые года, атмосфера которых стала популярна у молодежи сегодня</w:t>
      </w:r>
      <w:r w:rsidRPr="00902574">
        <w:rPr>
          <w:lang w:val="ru-RU"/>
        </w:rPr>
        <w:t xml:space="preserve">. На корпусе размещены пиктограммы фирменного стиля «Очаково» (те же, что используются в дизайне худи и </w:t>
      </w:r>
      <w:proofErr w:type="spellStart"/>
      <w:r w:rsidRPr="00902574">
        <w:rPr>
          <w:lang w:val="ru-RU"/>
        </w:rPr>
        <w:t>ланчбоксов</w:t>
      </w:r>
      <w:proofErr w:type="spellEnd"/>
      <w:r w:rsidRPr="00902574">
        <w:rPr>
          <w:lang w:val="ru-RU"/>
        </w:rPr>
        <w:t>)</w:t>
      </w:r>
      <w:r w:rsidR="003D6CB6">
        <w:rPr>
          <w:lang w:val="ru-RU"/>
        </w:rPr>
        <w:t>, на задней части информационная справка про Очаково</w:t>
      </w:r>
      <w:r w:rsidRPr="00902574">
        <w:rPr>
          <w:lang w:val="ru-RU"/>
        </w:rPr>
        <w:t xml:space="preserve">, экран отображает анимированного персонажа, а карабин позволяет носить игрушку на </w:t>
      </w:r>
      <w:r w:rsidR="00902574">
        <w:rPr>
          <w:lang w:val="ru-RU"/>
        </w:rPr>
        <w:t xml:space="preserve">сумке, </w:t>
      </w:r>
      <w:r w:rsidRPr="00902574">
        <w:rPr>
          <w:lang w:val="ru-RU"/>
        </w:rPr>
        <w:t>ключах</w:t>
      </w:r>
      <w:r w:rsidR="00902574">
        <w:rPr>
          <w:lang w:val="ru-RU"/>
        </w:rPr>
        <w:t xml:space="preserve"> или брюках</w:t>
      </w:r>
      <w:r w:rsidRPr="00902574">
        <w:rPr>
          <w:lang w:val="ru-RU"/>
        </w:rPr>
        <w:t xml:space="preserve"> — герой всегда на виду. Цветовая гамма — фирменные цвета бренда; упаковка — крафт-коробка с </w:t>
      </w:r>
      <w:r>
        <w:t>QR</w:t>
      </w:r>
      <w:r w:rsidRPr="00902574">
        <w:rPr>
          <w:lang w:val="ru-RU"/>
        </w:rPr>
        <w:t xml:space="preserve">-кодом и </w:t>
      </w:r>
      <w:proofErr w:type="spellStart"/>
      <w:r w:rsidRPr="00902574">
        <w:rPr>
          <w:lang w:val="ru-RU"/>
        </w:rPr>
        <w:t>стикерпаком</w:t>
      </w:r>
      <w:proofErr w:type="spellEnd"/>
      <w:r w:rsidRPr="00902574">
        <w:rPr>
          <w:lang w:val="ru-RU"/>
        </w:rPr>
        <w:t>.</w:t>
      </w:r>
    </w:p>
    <w:p w14:paraId="4173C175" w14:textId="462FEBA8" w:rsidR="00317900" w:rsidRPr="00902574" w:rsidRDefault="00317900">
      <w:pPr>
        <w:jc w:val="both"/>
        <w:rPr>
          <w:lang w:val="ru-RU"/>
        </w:rPr>
      </w:pPr>
      <w:r>
        <w:rPr>
          <w:noProof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DBFE0" wp14:editId="1924FEC0">
                <wp:simplePos x="0" y="0"/>
                <wp:positionH relativeFrom="column">
                  <wp:posOffset>1270568</wp:posOffset>
                </wp:positionH>
                <wp:positionV relativeFrom="paragraph">
                  <wp:posOffset>3184894</wp:posOffset>
                </wp:positionV>
                <wp:extent cx="3448050" cy="22860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2FE09" w14:textId="10A0D1BE" w:rsidR="00317900" w:rsidRPr="003D6CB6" w:rsidRDefault="00317900" w:rsidP="00317900">
                            <w:pPr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3D6CB6"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  <w:t xml:space="preserve">Рис. 3 </w:t>
                            </w: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  <w:t xml:space="preserve">Внешний вид рекламного продукта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  <w:t>тамгочи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DBFE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00.05pt;margin-top:250.8pt;width:271.5pt;height:1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" fillcolor="white [3201]" stroked="f" strokeweight=".5pt">
                <v:textbox>
                  <w:txbxContent>
                    <w:p w14:paraId="7262FE09" w14:textId="10A0D1BE" w:rsidR="00317900" w:rsidRPr="003D6CB6" w:rsidRDefault="00317900" w:rsidP="00317900">
                      <w:pPr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</w:pPr>
                      <w:r w:rsidRPr="003D6CB6"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  <w:t xml:space="preserve">Рис. 3 </w:t>
                      </w:r>
                      <w:r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  <w:t xml:space="preserve">Внешний вид рекламного продукта </w:t>
                      </w:r>
                      <w:proofErr w:type="spellStart"/>
                      <w:r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  <w:t>тамгочи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8EBB191" wp14:editId="25A3D4BC">
            <wp:simplePos x="0" y="0"/>
            <wp:positionH relativeFrom="column">
              <wp:posOffset>818865</wp:posOffset>
            </wp:positionH>
            <wp:positionV relativeFrom="paragraph">
              <wp:posOffset>-10473</wp:posOffset>
            </wp:positionV>
            <wp:extent cx="4241645" cy="3179929"/>
            <wp:effectExtent l="0" t="0" r="6985" b="190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645" cy="317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2E43C2" w14:textId="769862E2" w:rsidR="00B37CBA" w:rsidRDefault="00000000">
      <w:pPr>
        <w:pStyle w:val="21"/>
      </w:pPr>
      <w:r>
        <w:t xml:space="preserve">3.5.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917"/>
      </w:tblGrid>
      <w:tr w:rsidR="00B37CBA" w14:paraId="31694CF3" w14:textId="77777777">
        <w:trPr>
          <w:jc w:val="center"/>
        </w:trPr>
        <w:tc>
          <w:tcPr>
            <w:tcW w:w="2608" w:type="dxa"/>
            <w:shd w:val="clear" w:color="auto" w:fill="C8102E"/>
          </w:tcPr>
          <w:p w14:paraId="3EEA36A7" w14:textId="77777777" w:rsidR="00B37CBA" w:rsidRDefault="00000000"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6917" w:type="dxa"/>
            <w:shd w:val="clear" w:color="auto" w:fill="C8102E"/>
          </w:tcPr>
          <w:p w14:paraId="3A3F81F4" w14:textId="77777777" w:rsidR="00B37CBA" w:rsidRDefault="00000000">
            <w:r>
              <w:rPr>
                <w:b/>
                <w:color w:val="FFFFFF"/>
                <w:sz w:val="19"/>
              </w:rPr>
              <w:t>Характеристика</w:t>
            </w:r>
          </w:p>
        </w:tc>
      </w:tr>
      <w:tr w:rsidR="00B37CBA" w:rsidRPr="00902574" w14:paraId="2C3797CE" w14:textId="77777777">
        <w:trPr>
          <w:jc w:val="center"/>
        </w:trPr>
        <w:tc>
          <w:tcPr>
            <w:tcW w:w="2608" w:type="dxa"/>
          </w:tcPr>
          <w:p w14:paraId="2FB9E1EA" w14:textId="77777777" w:rsidR="00B37CBA" w:rsidRDefault="00000000">
            <w:r>
              <w:rPr>
                <w:sz w:val="19"/>
              </w:rPr>
              <w:t>Корпус</w:t>
            </w:r>
          </w:p>
        </w:tc>
        <w:tc>
          <w:tcPr>
            <w:tcW w:w="6917" w:type="dxa"/>
          </w:tcPr>
          <w:p w14:paraId="091CAD78" w14:textId="20EEF4F7" w:rsidR="00B37CBA" w:rsidRPr="00902574" w:rsidRDefault="00000000">
            <w:pPr>
              <w:rPr>
                <w:lang w:val="ru-RU"/>
              </w:rPr>
            </w:pPr>
            <w:r>
              <w:rPr>
                <w:sz w:val="19"/>
              </w:rPr>
              <w:t>ABS</w:t>
            </w:r>
            <w:r w:rsidRPr="00902574">
              <w:rPr>
                <w:sz w:val="19"/>
                <w:lang w:val="ru-RU"/>
              </w:rPr>
              <w:t>-пластик, мягкое софт-</w:t>
            </w:r>
            <w:proofErr w:type="spellStart"/>
            <w:r w:rsidRPr="00902574">
              <w:rPr>
                <w:sz w:val="19"/>
                <w:lang w:val="ru-RU"/>
              </w:rPr>
              <w:t>тач</w:t>
            </w:r>
            <w:proofErr w:type="spellEnd"/>
            <w:r w:rsidRPr="00902574">
              <w:rPr>
                <w:sz w:val="19"/>
                <w:lang w:val="ru-RU"/>
              </w:rPr>
              <w:t xml:space="preserve"> покрытие; форма — </w:t>
            </w:r>
            <w:r w:rsidR="003D6CB6">
              <w:rPr>
                <w:sz w:val="19"/>
                <w:lang w:val="ru-RU"/>
              </w:rPr>
              <w:t>яйца</w:t>
            </w:r>
          </w:p>
        </w:tc>
      </w:tr>
      <w:tr w:rsidR="00B37CBA" w:rsidRPr="00902574" w14:paraId="4900BE9B" w14:textId="77777777">
        <w:trPr>
          <w:jc w:val="center"/>
        </w:trPr>
        <w:tc>
          <w:tcPr>
            <w:tcW w:w="2608" w:type="dxa"/>
            <w:shd w:val="clear" w:color="auto" w:fill="F2F2F2"/>
          </w:tcPr>
          <w:p w14:paraId="6BC7910D" w14:textId="77777777" w:rsidR="00B37CBA" w:rsidRDefault="00000000">
            <w:proofErr w:type="spellStart"/>
            <w:r>
              <w:rPr>
                <w:sz w:val="19"/>
              </w:rPr>
              <w:t>Экран</w:t>
            </w:r>
            <w:proofErr w:type="spellEnd"/>
          </w:p>
        </w:tc>
        <w:tc>
          <w:tcPr>
            <w:tcW w:w="6917" w:type="dxa"/>
            <w:shd w:val="clear" w:color="auto" w:fill="F2F2F2"/>
          </w:tcPr>
          <w:p w14:paraId="62148A0B" w14:textId="18906D52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ЖК-дисплей с анимацией персонажа</w:t>
            </w:r>
            <w:r w:rsidR="003D6CB6">
              <w:rPr>
                <w:sz w:val="19"/>
                <w:lang w:val="ru-RU"/>
              </w:rPr>
              <w:t xml:space="preserve"> (</w:t>
            </w:r>
            <w:r w:rsidR="003D6CB6">
              <w:rPr>
                <w:sz w:val="19"/>
              </w:rPr>
              <w:t>LCD</w:t>
            </w:r>
            <w:r w:rsidR="003D6CB6">
              <w:rPr>
                <w:sz w:val="19"/>
                <w:lang w:val="ru-RU"/>
              </w:rPr>
              <w:t>)</w:t>
            </w:r>
          </w:p>
        </w:tc>
      </w:tr>
      <w:tr w:rsidR="00B37CBA" w:rsidRPr="00902574" w14:paraId="1F79E2A5" w14:textId="77777777">
        <w:trPr>
          <w:jc w:val="center"/>
        </w:trPr>
        <w:tc>
          <w:tcPr>
            <w:tcW w:w="2608" w:type="dxa"/>
          </w:tcPr>
          <w:p w14:paraId="3C9D2EC1" w14:textId="77777777" w:rsidR="00B37CBA" w:rsidRDefault="00000000">
            <w:proofErr w:type="spellStart"/>
            <w:r>
              <w:rPr>
                <w:sz w:val="19"/>
              </w:rPr>
              <w:t>Питание</w:t>
            </w:r>
            <w:proofErr w:type="spellEnd"/>
          </w:p>
        </w:tc>
        <w:tc>
          <w:tcPr>
            <w:tcW w:w="6917" w:type="dxa"/>
          </w:tcPr>
          <w:p w14:paraId="751771E9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Батарея </w:t>
            </w:r>
            <w:r>
              <w:rPr>
                <w:sz w:val="19"/>
              </w:rPr>
              <w:t>CR</w:t>
            </w:r>
            <w:r w:rsidRPr="00902574">
              <w:rPr>
                <w:sz w:val="19"/>
                <w:lang w:val="ru-RU"/>
              </w:rPr>
              <w:t>2032, до 30 дней активной игры</w:t>
            </w:r>
          </w:p>
        </w:tc>
      </w:tr>
      <w:tr w:rsidR="00B37CBA" w:rsidRPr="00902574" w14:paraId="0BAEF176" w14:textId="77777777">
        <w:trPr>
          <w:jc w:val="center"/>
        </w:trPr>
        <w:tc>
          <w:tcPr>
            <w:tcW w:w="2608" w:type="dxa"/>
            <w:shd w:val="clear" w:color="auto" w:fill="F2F2F2"/>
          </w:tcPr>
          <w:p w14:paraId="21F8961B" w14:textId="77777777" w:rsidR="00B37CBA" w:rsidRDefault="00000000">
            <w:proofErr w:type="spellStart"/>
            <w:r>
              <w:rPr>
                <w:sz w:val="19"/>
              </w:rPr>
              <w:t>Соединение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игрушек</w:t>
            </w:r>
            <w:proofErr w:type="spellEnd"/>
          </w:p>
        </w:tc>
        <w:tc>
          <w:tcPr>
            <w:tcW w:w="6917" w:type="dxa"/>
            <w:shd w:val="clear" w:color="auto" w:fill="F2F2F2"/>
          </w:tcPr>
          <w:p w14:paraId="58A34C32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ИК-порт для совместного выращивания героя с друзьями</w:t>
            </w:r>
          </w:p>
        </w:tc>
      </w:tr>
      <w:tr w:rsidR="00B37CBA" w14:paraId="77E920B9" w14:textId="77777777">
        <w:trPr>
          <w:jc w:val="center"/>
        </w:trPr>
        <w:tc>
          <w:tcPr>
            <w:tcW w:w="2608" w:type="dxa"/>
          </w:tcPr>
          <w:p w14:paraId="5171E06E" w14:textId="77777777" w:rsidR="00B37CBA" w:rsidRDefault="00000000">
            <w:proofErr w:type="spellStart"/>
            <w:r>
              <w:rPr>
                <w:sz w:val="19"/>
              </w:rPr>
              <w:t>Габариты</w:t>
            </w:r>
            <w:proofErr w:type="spellEnd"/>
          </w:p>
        </w:tc>
        <w:tc>
          <w:tcPr>
            <w:tcW w:w="6917" w:type="dxa"/>
          </w:tcPr>
          <w:p w14:paraId="18BBCE61" w14:textId="77777777" w:rsidR="00B37CBA" w:rsidRDefault="00000000">
            <w:r>
              <w:rPr>
                <w:sz w:val="19"/>
              </w:rPr>
              <w:t>≈ 60 × 55 × 18 мм</w:t>
            </w:r>
          </w:p>
        </w:tc>
      </w:tr>
      <w:tr w:rsidR="00B37CBA" w14:paraId="2DF006F7" w14:textId="77777777">
        <w:trPr>
          <w:jc w:val="center"/>
        </w:trPr>
        <w:tc>
          <w:tcPr>
            <w:tcW w:w="2608" w:type="dxa"/>
            <w:shd w:val="clear" w:color="auto" w:fill="F2F2F2"/>
          </w:tcPr>
          <w:p w14:paraId="45994FF8" w14:textId="77777777" w:rsidR="00B37CBA" w:rsidRDefault="00000000">
            <w:r>
              <w:rPr>
                <w:sz w:val="19"/>
              </w:rPr>
              <w:t>Крепление</w:t>
            </w:r>
          </w:p>
        </w:tc>
        <w:tc>
          <w:tcPr>
            <w:tcW w:w="6917" w:type="dxa"/>
            <w:shd w:val="clear" w:color="auto" w:fill="F2F2F2"/>
          </w:tcPr>
          <w:p w14:paraId="259DB330" w14:textId="77777777" w:rsidR="00B37CBA" w:rsidRDefault="00000000">
            <w:r>
              <w:rPr>
                <w:sz w:val="19"/>
              </w:rPr>
              <w:t>Карабин-брелок (рюкзак, ключи)</w:t>
            </w:r>
          </w:p>
        </w:tc>
      </w:tr>
      <w:tr w:rsidR="00B37CBA" w:rsidRPr="00902574" w14:paraId="3CA6C085" w14:textId="77777777">
        <w:trPr>
          <w:jc w:val="center"/>
        </w:trPr>
        <w:tc>
          <w:tcPr>
            <w:tcW w:w="2608" w:type="dxa"/>
          </w:tcPr>
          <w:p w14:paraId="6C47F2FE" w14:textId="77777777" w:rsidR="00B37CBA" w:rsidRDefault="00000000">
            <w:r>
              <w:rPr>
                <w:sz w:val="19"/>
              </w:rPr>
              <w:t>Комплектация</w:t>
            </w:r>
          </w:p>
        </w:tc>
        <w:tc>
          <w:tcPr>
            <w:tcW w:w="6917" w:type="dxa"/>
          </w:tcPr>
          <w:p w14:paraId="1F41DC22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Игрушка, карабин, крафт-упаковка с </w:t>
            </w:r>
            <w:r>
              <w:rPr>
                <w:sz w:val="19"/>
              </w:rPr>
              <w:t>QR</w:t>
            </w:r>
            <w:r w:rsidRPr="00902574">
              <w:rPr>
                <w:sz w:val="19"/>
                <w:lang w:val="ru-RU"/>
              </w:rPr>
              <w:t>-кодом в игру, мини-</w:t>
            </w:r>
            <w:proofErr w:type="spellStart"/>
            <w:r w:rsidRPr="00902574">
              <w:rPr>
                <w:sz w:val="19"/>
                <w:lang w:val="ru-RU"/>
              </w:rPr>
              <w:t>стикерпак</w:t>
            </w:r>
            <w:proofErr w:type="spellEnd"/>
          </w:p>
        </w:tc>
      </w:tr>
    </w:tbl>
    <w:p w14:paraId="643482AF" w14:textId="77777777" w:rsidR="00B37CBA" w:rsidRPr="00902574" w:rsidRDefault="00B37CBA">
      <w:pPr>
        <w:spacing w:after="120"/>
        <w:rPr>
          <w:lang w:val="ru-RU"/>
        </w:rPr>
      </w:pPr>
    </w:p>
    <w:p w14:paraId="4D8661A5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3.6. Роль в кампании и ожидаемые эффекты</w:t>
      </w:r>
    </w:p>
    <w:p w14:paraId="375CCA43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Тамагочи — второй призовой продукт кампании (этап 2Б): награда за лучшие результаты в игре и материал для посева у </w:t>
      </w:r>
      <w:proofErr w:type="spellStart"/>
      <w:r w:rsidRPr="00902574">
        <w:rPr>
          <w:lang w:val="ru-RU"/>
        </w:rPr>
        <w:t>инфлюенсеров</w:t>
      </w:r>
      <w:proofErr w:type="spellEnd"/>
      <w:r w:rsidRPr="00902574">
        <w:rPr>
          <w:lang w:val="ru-RU"/>
        </w:rPr>
        <w:t xml:space="preserve">. В отличие от худи, игрушка рассчитана на более массовый тираж и более частые касания с брендом: она живёт на рюкзаке студента и ежедневно напоминает о «Очаково». Ожидаемые эффекты: рост узнаваемости персонажа </w:t>
      </w:r>
      <w:proofErr w:type="spellStart"/>
      <w:r w:rsidRPr="00902574">
        <w:rPr>
          <w:lang w:val="ru-RU"/>
        </w:rPr>
        <w:t>Квасёнок</w:t>
      </w:r>
      <w:proofErr w:type="spellEnd"/>
      <w:r w:rsidRPr="00902574">
        <w:rPr>
          <w:lang w:val="ru-RU"/>
        </w:rPr>
        <w:t xml:space="preserve">, ежедневное вовлечение, </w:t>
      </w:r>
      <w:r>
        <w:t>UGC</w:t>
      </w:r>
      <w:r w:rsidRPr="00902574">
        <w:rPr>
          <w:lang w:val="ru-RU"/>
        </w:rPr>
        <w:t xml:space="preserve">-контент в соцсетях, дополнительный трафик в мобильную игру через </w:t>
      </w:r>
      <w:r>
        <w:t>QR</w:t>
      </w:r>
      <w:r w:rsidRPr="00902574">
        <w:rPr>
          <w:lang w:val="ru-RU"/>
        </w:rPr>
        <w:t xml:space="preserve"> на упаковке.</w:t>
      </w:r>
    </w:p>
    <w:p w14:paraId="7DC84593" w14:textId="7A73C3EA" w:rsidR="00B37CBA" w:rsidRPr="00902574" w:rsidRDefault="00000000">
      <w:pPr>
        <w:rPr>
          <w:lang w:val="ru-RU"/>
        </w:rPr>
      </w:pPr>
      <w:r w:rsidRPr="00902574">
        <w:rPr>
          <w:lang w:val="ru-RU"/>
        </w:rPr>
        <w:br w:type="page"/>
      </w:r>
    </w:p>
    <w:p w14:paraId="0722256C" w14:textId="77777777" w:rsidR="00B37CBA" w:rsidRPr="00902574" w:rsidRDefault="00000000">
      <w:pPr>
        <w:pStyle w:val="1"/>
        <w:rPr>
          <w:lang w:val="ru-RU"/>
        </w:rPr>
      </w:pPr>
      <w:r w:rsidRPr="00902574">
        <w:rPr>
          <w:lang w:val="ru-RU"/>
        </w:rPr>
        <w:lastRenderedPageBreak/>
        <w:t>4. ПРОДУКТ № 3. ЛИМИТИРОВАННАЯ УПАКОВКА КВАСА «ОЧАКОВСКИЙ»</w:t>
      </w:r>
    </w:p>
    <w:p w14:paraId="44024E04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4.1. Концепция: бутылка как медиа</w:t>
      </w:r>
    </w:p>
    <w:p w14:paraId="2777C89F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Лимитированная партия кваса «Очаковский» — стартовый продукт кампании (этап 1А) и её главный физический носитель. Миллионы бутылок на полках ключевых торговых сетей работают как бесплатный медиафасад: каждая этикетка сообщает о кампании, знакомит с </w:t>
      </w:r>
      <w:proofErr w:type="spellStart"/>
      <w:r w:rsidRPr="00902574">
        <w:rPr>
          <w:lang w:val="ru-RU"/>
        </w:rPr>
        <w:t>Квасёнком</w:t>
      </w:r>
      <w:proofErr w:type="spellEnd"/>
      <w:r w:rsidRPr="00902574">
        <w:rPr>
          <w:lang w:val="ru-RU"/>
        </w:rPr>
        <w:t xml:space="preserve"> и через </w:t>
      </w:r>
      <w:r>
        <w:t>QR</w:t>
      </w:r>
      <w:r w:rsidRPr="00902574">
        <w:rPr>
          <w:lang w:val="ru-RU"/>
        </w:rPr>
        <w:t>-код переводит покупателя в мобильную игру.</w:t>
      </w:r>
    </w:p>
    <w:p w14:paraId="39583515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4.2. Элементы нового дизайна</w:t>
      </w:r>
    </w:p>
    <w:p w14:paraId="07F93EC0" w14:textId="77777777" w:rsidR="00B37CBA" w:rsidRPr="00902574" w:rsidRDefault="00000000">
      <w:pPr>
        <w:jc w:val="both"/>
        <w:rPr>
          <w:lang w:val="ru-RU"/>
        </w:rPr>
      </w:pPr>
      <w:proofErr w:type="spellStart"/>
      <w:r w:rsidRPr="00902574">
        <w:rPr>
          <w:b/>
          <w:lang w:val="ru-RU"/>
        </w:rPr>
        <w:t>Квасёнок</w:t>
      </w:r>
      <w:proofErr w:type="spellEnd"/>
      <w:r w:rsidRPr="00902574">
        <w:rPr>
          <w:b/>
          <w:lang w:val="ru-RU"/>
        </w:rPr>
        <w:t xml:space="preserve"> в логотипе. </w:t>
      </w:r>
      <w:r w:rsidRPr="00902574">
        <w:rPr>
          <w:lang w:val="ru-RU"/>
        </w:rPr>
        <w:t xml:space="preserve">В букву «О» логотипа «Очаково» интегрирован давно забытый всеми герой — </w:t>
      </w:r>
      <w:proofErr w:type="spellStart"/>
      <w:r w:rsidRPr="00902574">
        <w:rPr>
          <w:lang w:val="ru-RU"/>
        </w:rPr>
        <w:t>Квасёнок</w:t>
      </w:r>
      <w:proofErr w:type="spellEnd"/>
      <w:r w:rsidRPr="00902574">
        <w:rPr>
          <w:lang w:val="ru-RU"/>
        </w:rPr>
        <w:t xml:space="preserve"> с чашкой кваса. Для старшего поколения это тёплая ностальгия и узнавание «своего» бренда, для зумеров — открытие яркого персонажа. Возвращение героя само по себе становится информационным поводом и мостом между поколениями покупателей.</w:t>
      </w:r>
    </w:p>
    <w:p w14:paraId="7FE8F03D" w14:textId="77777777" w:rsidR="00B37CBA" w:rsidRPr="00902574" w:rsidRDefault="00000000">
      <w:pPr>
        <w:jc w:val="both"/>
        <w:rPr>
          <w:lang w:val="ru-RU"/>
        </w:rPr>
      </w:pPr>
      <w:r w:rsidRPr="00902574">
        <w:rPr>
          <w:b/>
          <w:lang w:val="ru-RU"/>
        </w:rPr>
        <w:t xml:space="preserve">Вертикальная красная надпись «Это сделал Павел». </w:t>
      </w:r>
      <w:r w:rsidRPr="00902574">
        <w:rPr>
          <w:lang w:val="ru-RU"/>
        </w:rPr>
        <w:t>По боку бутылки идёт вертикальная красная надпись с именем. Имя «Павел» — базовый вариант из большой линейки: на разных партиях выпускаются сотни вариантов популярных молодёжных имён («Это сделала Аня», «Это сделал Тимур» и т. д.). Надпись несёт два смысла. Первый — человеческое лицо продукта: за каждой бутылкой стоят реальные мастера завода «Очаково». Второй — персонализация: молодой человек ищет на полке бутылку со своим именем, с именем друга или второй половины.</w:t>
      </w:r>
    </w:p>
    <w:p w14:paraId="26553F9C" w14:textId="77777777" w:rsidR="00B37CBA" w:rsidRPr="00902574" w:rsidRDefault="00000000">
      <w:pPr>
        <w:jc w:val="both"/>
        <w:rPr>
          <w:lang w:val="ru-RU"/>
        </w:rPr>
      </w:pPr>
      <w:r>
        <w:rPr>
          <w:b/>
        </w:rPr>
        <w:t>QR</w:t>
      </w:r>
      <w:r w:rsidRPr="00902574">
        <w:rPr>
          <w:b/>
          <w:lang w:val="ru-RU"/>
        </w:rPr>
        <w:t xml:space="preserve">-код. </w:t>
      </w:r>
      <w:r>
        <w:t>QR</w:t>
      </w:r>
      <w:r w:rsidRPr="00902574">
        <w:rPr>
          <w:lang w:val="ru-RU"/>
        </w:rPr>
        <w:t>-код на этикетке — вход в мобильный симулятор завода. Сканирование прямо в аудиториях используется на «пятиминутках» в вузах и колледжах для моментальной конверсии аудитории в участников кампании.</w:t>
      </w:r>
    </w:p>
    <w:p w14:paraId="2F76096E" w14:textId="77777777" w:rsidR="00B37CBA" w:rsidRPr="00902574" w:rsidRDefault="00000000">
      <w:pPr>
        <w:jc w:val="both"/>
        <w:rPr>
          <w:lang w:val="ru-RU"/>
        </w:rPr>
      </w:pPr>
      <w:r w:rsidRPr="00902574">
        <w:rPr>
          <w:b/>
          <w:lang w:val="ru-RU"/>
        </w:rPr>
        <w:t xml:space="preserve">Фирменные пиктограммы и паттерн. </w:t>
      </w:r>
      <w:r w:rsidRPr="00902574">
        <w:rPr>
          <w:lang w:val="ru-RU"/>
        </w:rPr>
        <w:t xml:space="preserve">Этикетка оформлена элементами корпоративного стиля — теми же пиктограммами, что и на худи, </w:t>
      </w:r>
      <w:proofErr w:type="spellStart"/>
      <w:r w:rsidRPr="00902574">
        <w:rPr>
          <w:lang w:val="ru-RU"/>
        </w:rPr>
        <w:t>ланчбоксах</w:t>
      </w:r>
      <w:proofErr w:type="spellEnd"/>
      <w:r w:rsidRPr="00902574">
        <w:rPr>
          <w:lang w:val="ru-RU"/>
        </w:rPr>
        <w:t xml:space="preserve"> и тамагочи, обеспечивая визуальное единство всех продуктов кампании.</w:t>
      </w:r>
    </w:p>
    <w:p w14:paraId="5E549EEB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4.3. Механика персонализации: мировой опыт</w:t>
      </w:r>
    </w:p>
    <w:p w14:paraId="6F619507" w14:textId="77777777" w:rsidR="00B37CBA" w:rsidRDefault="00000000">
      <w:pPr>
        <w:jc w:val="both"/>
      </w:pPr>
      <w:r w:rsidRPr="00902574">
        <w:rPr>
          <w:lang w:val="ru-RU"/>
        </w:rPr>
        <w:t xml:space="preserve">Именные бутылки — доказавшая эффективность механика. Самый известный пример — кампания </w:t>
      </w:r>
      <w:r>
        <w:t>Coca</w:t>
      </w:r>
      <w:r w:rsidRPr="00902574">
        <w:rPr>
          <w:lang w:val="ru-RU"/>
        </w:rPr>
        <w:t>-</w:t>
      </w:r>
      <w:r>
        <w:t>Cola</w:t>
      </w:r>
      <w:r w:rsidRPr="00902574">
        <w:rPr>
          <w:lang w:val="ru-RU"/>
        </w:rPr>
        <w:t xml:space="preserve"> «</w:t>
      </w:r>
      <w:r>
        <w:t>Share</w:t>
      </w:r>
      <w:r w:rsidRPr="00902574">
        <w:rPr>
          <w:lang w:val="ru-RU"/>
        </w:rPr>
        <w:t xml:space="preserve"> </w:t>
      </w:r>
      <w:r>
        <w:t>a</w:t>
      </w:r>
      <w:r w:rsidRPr="00902574">
        <w:rPr>
          <w:lang w:val="ru-RU"/>
        </w:rPr>
        <w:t xml:space="preserve"> </w:t>
      </w:r>
      <w:r>
        <w:t>Coke</w:t>
      </w:r>
      <w:r w:rsidRPr="00902574">
        <w:rPr>
          <w:lang w:val="ru-RU"/>
        </w:rPr>
        <w:t xml:space="preserve">» (Австралия, 2011): замена логотипа на популярные имена дала рост продаж в молодёжном сегменте до +7% и взрывной рост упоминаний в социальных сетях. </w:t>
      </w:r>
      <w:r>
        <w:t>В нашем случае механика усиливается тремя эффектами:</w:t>
      </w:r>
    </w:p>
    <w:p w14:paraId="0D9F30D2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Повторные покупки: найдя «свою» бутылку, покупатель ищет бутылки с именами друзей и близких — растёт частота покупок.</w:t>
      </w:r>
    </w:p>
    <w:p w14:paraId="2F20A4C2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Бесплатный </w:t>
      </w:r>
      <w:r>
        <w:t>UGC</w:t>
      </w:r>
      <w:r w:rsidRPr="00902574">
        <w:rPr>
          <w:lang w:val="ru-RU"/>
        </w:rPr>
        <w:t>: фотография с «моей» бутылкой — готовый пост в соцсети; каждый пост охватывает друзей покупателя, то есть ровно целевую аудиторию кампании.</w:t>
      </w:r>
    </w:p>
    <w:p w14:paraId="125D705C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Коллекционный эффект: разнообразие имён стимулирует собирать разные варианты, удлиняя жизнь лимитированной серии на полке.</w:t>
      </w:r>
    </w:p>
    <w:p w14:paraId="25AC30A5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4.4. Наполнение именного ряда</w:t>
      </w:r>
    </w:p>
    <w:p w14:paraId="59D2FEC2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>В лимитированную серию входят 150–200 самых популярных имён аудитории 18–26 лет (по данным открытых источников и статистики соцсетей), а также сервисные варианты надписей для покупателей, чьё имя не попало в основной список: «Это сделал настоящий мастер», «Это сделал завод „Очаково“», «Это сделано с любовью». Ротация вариантов между партиями поддерживает интерес к серии на протяжении всей кампании.</w:t>
      </w:r>
    </w:p>
    <w:p w14:paraId="0E8449FF" w14:textId="77777777" w:rsidR="00B37CBA" w:rsidRDefault="00000000">
      <w:pPr>
        <w:pStyle w:val="21"/>
      </w:pPr>
      <w:r>
        <w:t>4.5. Спецификация упаковки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143"/>
      </w:tblGrid>
      <w:tr w:rsidR="00B37CBA" w14:paraId="3D077F42" w14:textId="77777777">
        <w:trPr>
          <w:jc w:val="center"/>
        </w:trPr>
        <w:tc>
          <w:tcPr>
            <w:tcW w:w="2381" w:type="dxa"/>
            <w:shd w:val="clear" w:color="auto" w:fill="C8102E"/>
          </w:tcPr>
          <w:p w14:paraId="0417763C" w14:textId="77777777" w:rsidR="00B37CBA" w:rsidRDefault="00000000"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43" w:type="dxa"/>
            <w:shd w:val="clear" w:color="auto" w:fill="C8102E"/>
          </w:tcPr>
          <w:p w14:paraId="131F90ED" w14:textId="77777777" w:rsidR="00B37CBA" w:rsidRDefault="00000000">
            <w:r>
              <w:rPr>
                <w:b/>
                <w:color w:val="FFFFFF"/>
                <w:sz w:val="19"/>
              </w:rPr>
              <w:t>Характеристика</w:t>
            </w:r>
          </w:p>
        </w:tc>
      </w:tr>
      <w:tr w:rsidR="00B37CBA" w14:paraId="1D4FF2F7" w14:textId="77777777">
        <w:trPr>
          <w:jc w:val="center"/>
        </w:trPr>
        <w:tc>
          <w:tcPr>
            <w:tcW w:w="2381" w:type="dxa"/>
          </w:tcPr>
          <w:p w14:paraId="63A9D26D" w14:textId="77777777" w:rsidR="00B37CBA" w:rsidRDefault="00000000">
            <w:r>
              <w:rPr>
                <w:sz w:val="19"/>
              </w:rPr>
              <w:lastRenderedPageBreak/>
              <w:t>Продукт</w:t>
            </w:r>
          </w:p>
        </w:tc>
        <w:tc>
          <w:tcPr>
            <w:tcW w:w="7143" w:type="dxa"/>
          </w:tcPr>
          <w:p w14:paraId="04FA9C6F" w14:textId="77777777" w:rsidR="00B37CBA" w:rsidRDefault="00000000">
            <w:r>
              <w:rPr>
                <w:sz w:val="19"/>
              </w:rPr>
              <w:t>Квас «Очаковский», лимитированная партия</w:t>
            </w:r>
          </w:p>
        </w:tc>
      </w:tr>
      <w:tr w:rsidR="00B37CBA" w:rsidRPr="00902574" w14:paraId="75166474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1F28C0C1" w14:textId="77777777" w:rsidR="00B37CBA" w:rsidRDefault="00000000">
            <w:r>
              <w:rPr>
                <w:sz w:val="19"/>
              </w:rPr>
              <w:t>Логотип</w:t>
            </w:r>
          </w:p>
        </w:tc>
        <w:tc>
          <w:tcPr>
            <w:tcW w:w="7143" w:type="dxa"/>
            <w:shd w:val="clear" w:color="auto" w:fill="F2F2F2"/>
          </w:tcPr>
          <w:p w14:paraId="7977697A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Фирменный логотип «Очаково» с </w:t>
            </w:r>
            <w:proofErr w:type="spellStart"/>
            <w:r w:rsidRPr="00902574">
              <w:rPr>
                <w:sz w:val="19"/>
                <w:lang w:val="ru-RU"/>
              </w:rPr>
              <w:t>Квасёнком</w:t>
            </w:r>
            <w:proofErr w:type="spellEnd"/>
            <w:r w:rsidRPr="00902574">
              <w:rPr>
                <w:sz w:val="19"/>
                <w:lang w:val="ru-RU"/>
              </w:rPr>
              <w:t xml:space="preserve"> и чашкой кваса, интегрированными в букву «О»</w:t>
            </w:r>
          </w:p>
        </w:tc>
      </w:tr>
      <w:tr w:rsidR="00B37CBA" w:rsidRPr="00902574" w14:paraId="001DDA6A" w14:textId="77777777">
        <w:trPr>
          <w:jc w:val="center"/>
        </w:trPr>
        <w:tc>
          <w:tcPr>
            <w:tcW w:w="2381" w:type="dxa"/>
          </w:tcPr>
          <w:p w14:paraId="7718AF26" w14:textId="77777777" w:rsidR="00B37CBA" w:rsidRDefault="00000000">
            <w:proofErr w:type="spellStart"/>
            <w:r>
              <w:rPr>
                <w:sz w:val="19"/>
              </w:rPr>
              <w:t>Именная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надпись</w:t>
            </w:r>
            <w:proofErr w:type="spellEnd"/>
          </w:p>
        </w:tc>
        <w:tc>
          <w:tcPr>
            <w:tcW w:w="7143" w:type="dxa"/>
          </w:tcPr>
          <w:p w14:paraId="09042C22" w14:textId="11BC3A0B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Вертикальная красная надпись «Это сделал(а) [имя]» на боку бутылки; 150–200 вариантов имён</w:t>
            </w:r>
            <w:r w:rsidR="003D6CB6">
              <w:rPr>
                <w:sz w:val="19"/>
                <w:lang w:val="ru-RU"/>
              </w:rPr>
              <w:t xml:space="preserve"> или</w:t>
            </w:r>
            <w:r w:rsidRPr="00902574">
              <w:rPr>
                <w:sz w:val="19"/>
                <w:lang w:val="ru-RU"/>
              </w:rPr>
              <w:t xml:space="preserve"> сервисные надписи</w:t>
            </w:r>
          </w:p>
        </w:tc>
      </w:tr>
      <w:tr w:rsidR="00B37CBA" w:rsidRPr="00902574" w14:paraId="70898364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1450C19E" w14:textId="77777777" w:rsidR="00B37CBA" w:rsidRDefault="00000000">
            <w:r>
              <w:rPr>
                <w:sz w:val="19"/>
              </w:rPr>
              <w:t>QR-</w:t>
            </w:r>
            <w:proofErr w:type="spellStart"/>
            <w:r>
              <w:rPr>
                <w:sz w:val="19"/>
              </w:rPr>
              <w:t>код</w:t>
            </w:r>
            <w:proofErr w:type="spellEnd"/>
          </w:p>
        </w:tc>
        <w:tc>
          <w:tcPr>
            <w:tcW w:w="7143" w:type="dxa"/>
            <w:shd w:val="clear" w:color="auto" w:fill="F2F2F2"/>
          </w:tcPr>
          <w:p w14:paraId="79208B36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На этикетке; ведёт в мобильный симулятор завода</w:t>
            </w:r>
          </w:p>
        </w:tc>
      </w:tr>
      <w:tr w:rsidR="00B37CBA" w:rsidRPr="00902574" w14:paraId="4099E95E" w14:textId="77777777">
        <w:trPr>
          <w:jc w:val="center"/>
        </w:trPr>
        <w:tc>
          <w:tcPr>
            <w:tcW w:w="2381" w:type="dxa"/>
          </w:tcPr>
          <w:p w14:paraId="66829195" w14:textId="77777777" w:rsidR="00B37CBA" w:rsidRDefault="00000000">
            <w:proofErr w:type="spellStart"/>
            <w:r>
              <w:rPr>
                <w:sz w:val="19"/>
              </w:rPr>
              <w:t>Оформление</w:t>
            </w:r>
            <w:proofErr w:type="spellEnd"/>
          </w:p>
        </w:tc>
        <w:tc>
          <w:tcPr>
            <w:tcW w:w="7143" w:type="dxa"/>
          </w:tcPr>
          <w:p w14:paraId="3A17DD84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Фирменные пиктограммы и элементы паттерна «Очаково»</w:t>
            </w:r>
          </w:p>
        </w:tc>
      </w:tr>
      <w:tr w:rsidR="00B37CBA" w:rsidRPr="00902574" w14:paraId="234475DD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6B9AA1DF" w14:textId="77777777" w:rsidR="00B37CBA" w:rsidRDefault="00000000">
            <w:proofErr w:type="spellStart"/>
            <w:r>
              <w:rPr>
                <w:sz w:val="19"/>
              </w:rPr>
              <w:t>Тираж</w:t>
            </w:r>
            <w:proofErr w:type="spellEnd"/>
          </w:p>
        </w:tc>
        <w:tc>
          <w:tcPr>
            <w:tcW w:w="7143" w:type="dxa"/>
            <w:shd w:val="clear" w:color="auto" w:fill="F2F2F2"/>
          </w:tcPr>
          <w:p w14:paraId="2640E957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Лимитированная партия на период кампании</w:t>
            </w:r>
          </w:p>
        </w:tc>
      </w:tr>
      <w:tr w:rsidR="00B37CBA" w:rsidRPr="00902574" w14:paraId="2D25438B" w14:textId="77777777">
        <w:trPr>
          <w:jc w:val="center"/>
        </w:trPr>
        <w:tc>
          <w:tcPr>
            <w:tcW w:w="2381" w:type="dxa"/>
          </w:tcPr>
          <w:p w14:paraId="146A6F29" w14:textId="77777777" w:rsidR="00B37CBA" w:rsidRDefault="00000000">
            <w:proofErr w:type="spellStart"/>
            <w:r>
              <w:rPr>
                <w:sz w:val="19"/>
              </w:rPr>
              <w:t>Размещение</w:t>
            </w:r>
            <w:proofErr w:type="spellEnd"/>
          </w:p>
        </w:tc>
        <w:tc>
          <w:tcPr>
            <w:tcW w:w="7143" w:type="dxa"/>
          </w:tcPr>
          <w:p w14:paraId="5237437F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Ключевые торговые сети; приоритет — регионы целевых вузов</w:t>
            </w:r>
          </w:p>
        </w:tc>
      </w:tr>
    </w:tbl>
    <w:p w14:paraId="099CEE43" w14:textId="77777777" w:rsidR="00B37CBA" w:rsidRPr="00902574" w:rsidRDefault="00B37CBA">
      <w:pPr>
        <w:spacing w:after="120"/>
        <w:rPr>
          <w:lang w:val="ru-RU"/>
        </w:rPr>
      </w:pPr>
    </w:p>
    <w:p w14:paraId="646D2DBF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4.6. Роль в кампании и ожидаемые эффекты</w:t>
      </w:r>
    </w:p>
    <w:p w14:paraId="4B80D513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Упаковка — продукт этапа 1 (запуск и вовлечение): она обеспечивает максимальный охват через полки торговых сетей и работает на «пятиминутках» в вузах, где </w:t>
      </w:r>
      <w:r>
        <w:t>QR</w:t>
      </w:r>
      <w:r w:rsidRPr="00902574">
        <w:rPr>
          <w:lang w:val="ru-RU"/>
        </w:rPr>
        <w:t xml:space="preserve">-коды сканируются прямо в аудиториях. Ожидаемые эффекты: массовое знакомство аудитории с </w:t>
      </w:r>
      <w:proofErr w:type="spellStart"/>
      <w:r w:rsidRPr="00902574">
        <w:rPr>
          <w:lang w:val="ru-RU"/>
        </w:rPr>
        <w:t>Квасёнком</w:t>
      </w:r>
      <w:proofErr w:type="spellEnd"/>
      <w:r w:rsidRPr="00902574">
        <w:rPr>
          <w:lang w:val="ru-RU"/>
        </w:rPr>
        <w:t xml:space="preserve">, конверсия покупателей в игроков через </w:t>
      </w:r>
      <w:r>
        <w:t>QR</w:t>
      </w:r>
      <w:r w:rsidRPr="00902574">
        <w:rPr>
          <w:lang w:val="ru-RU"/>
        </w:rPr>
        <w:t>, рост повторных покупок за счёт именной персонализации, органический охват в социальных сетях.</w:t>
      </w:r>
    </w:p>
    <w:p w14:paraId="287B07D4" w14:textId="77777777" w:rsidR="00B37CBA" w:rsidRPr="00902574" w:rsidRDefault="00000000">
      <w:pPr>
        <w:rPr>
          <w:lang w:val="ru-RU"/>
        </w:rPr>
      </w:pPr>
      <w:r w:rsidRPr="00902574">
        <w:rPr>
          <w:lang w:val="ru-RU"/>
        </w:rPr>
        <w:br w:type="page"/>
      </w:r>
    </w:p>
    <w:p w14:paraId="12E82643" w14:textId="26AD2753" w:rsidR="00B37CBA" w:rsidRPr="00902574" w:rsidRDefault="00000000">
      <w:pPr>
        <w:pStyle w:val="1"/>
        <w:rPr>
          <w:lang w:val="ru-RU"/>
        </w:rPr>
      </w:pPr>
      <w:r w:rsidRPr="00902574">
        <w:rPr>
          <w:lang w:val="ru-RU"/>
        </w:rPr>
        <w:lastRenderedPageBreak/>
        <w:t>5. ПРОДУКТ № 4. ЭКСКЛЮЗИВНАЯ КОРПОРАТИВНАЯ ПРОДУКЦИЯ ДЛЯ СОТРУДНИКОВ</w:t>
      </w:r>
    </w:p>
    <w:p w14:paraId="6F108E6F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>5.1. Концепция: продукция, которую нельзя купить</w:t>
      </w:r>
    </w:p>
    <w:p w14:paraId="69353E12" w14:textId="1580729D" w:rsidR="00B37CBA" w:rsidRDefault="003D6CB6">
      <w:pPr>
        <w:jc w:val="both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4144" behindDoc="0" locked="0" layoutInCell="1" allowOverlap="1" wp14:anchorId="17CCD495" wp14:editId="73F0675E">
            <wp:simplePos x="0" y="0"/>
            <wp:positionH relativeFrom="column">
              <wp:posOffset>1284605</wp:posOffset>
            </wp:positionH>
            <wp:positionV relativeFrom="paragraph">
              <wp:posOffset>1039495</wp:posOffset>
            </wp:positionV>
            <wp:extent cx="3406004" cy="2780665"/>
            <wp:effectExtent l="0" t="0" r="4445" b="63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004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 w:rsidRPr="00902574">
        <w:rPr>
          <w:lang w:val="ru-RU"/>
        </w:rPr>
        <w:t>Отдельная линейка брендированной продукции доступна исключительно работникам завода. Это сознательный дефицит: вещи, которые невозможно купить ни за какие деньги, становятся маркером принадлежности к команде «Очаково». Внешняя аудитория видит их на сотрудниках и практикантах — и хочет получить такие же, что дополнительно мотивирует откликаться на вакансии и участвовать в кампании.</w:t>
      </w:r>
    </w:p>
    <w:p w14:paraId="3A940DB7" w14:textId="3B6A0C92" w:rsidR="003D6CB6" w:rsidRPr="00902574" w:rsidRDefault="003D6CB6">
      <w:pPr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082FB17" wp14:editId="68BA6F5E">
                <wp:simplePos x="0" y="0"/>
                <wp:positionH relativeFrom="column">
                  <wp:posOffset>1332230</wp:posOffset>
                </wp:positionH>
                <wp:positionV relativeFrom="paragraph">
                  <wp:posOffset>2830831</wp:posOffset>
                </wp:positionV>
                <wp:extent cx="3448050" cy="22860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DC965B" w14:textId="4DFD0BDC" w:rsidR="003D6CB6" w:rsidRPr="003D6CB6" w:rsidRDefault="003D6CB6">
                            <w:pPr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3D6CB6"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  <w:t xml:space="preserve">Рис. </w:t>
                            </w:r>
                            <w:r w:rsidR="00317900"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  <w:t>4</w:t>
                            </w:r>
                            <w:r w:rsidRPr="003D6CB6"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  <w:t xml:space="preserve"> Продукция, которую нельзя купить. «</w:t>
                            </w:r>
                            <w:proofErr w:type="spellStart"/>
                            <w:r w:rsidRPr="003D6CB6"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  <w:t>Ланчбокс</w:t>
                            </w:r>
                            <w:proofErr w:type="spellEnd"/>
                            <w:r w:rsidRPr="003D6CB6">
                              <w:rPr>
                                <w:i/>
                                <w:iCs/>
                                <w:color w:val="7F7F7F" w:themeColor="text1" w:themeTint="80"/>
                                <w:sz w:val="18"/>
                                <w:szCs w:val="18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2FB17" id="Надпись 4" o:spid="_x0000_s1027" type="#_x0000_t202" style="position:absolute;left:0;text-align:left;margin-left:104.9pt;margin-top:222.9pt;width:271.5pt;height:18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D4oLgIAAFsEAAAOAAAAZHJzL2Uyb0RvYy54bWysVEtv2zAMvg/YfxB0X+ykaZY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" fillcolor="white [3201]" stroked="f" strokeweight=".5pt">
                <v:textbox>
                  <w:txbxContent>
                    <w:p w14:paraId="0ADC965B" w14:textId="4DFD0BDC" w:rsidR="003D6CB6" w:rsidRPr="003D6CB6" w:rsidRDefault="003D6CB6">
                      <w:pPr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</w:pPr>
                      <w:r w:rsidRPr="003D6CB6"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  <w:t xml:space="preserve">Рис. </w:t>
                      </w:r>
                      <w:r w:rsidR="00317900"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  <w:t>4</w:t>
                      </w:r>
                      <w:r w:rsidRPr="003D6CB6"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  <w:t xml:space="preserve"> Продукция, которую нельзя купить. «</w:t>
                      </w:r>
                      <w:proofErr w:type="spellStart"/>
                      <w:r w:rsidRPr="003D6CB6"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  <w:t>Ланчбокс</w:t>
                      </w:r>
                      <w:proofErr w:type="spellEnd"/>
                      <w:r w:rsidRPr="003D6CB6">
                        <w:rPr>
                          <w:i/>
                          <w:iCs/>
                          <w:color w:val="7F7F7F" w:themeColor="text1" w:themeTint="80"/>
                          <w:sz w:val="18"/>
                          <w:szCs w:val="18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14:paraId="3A9B1B38" w14:textId="77777777" w:rsidR="00B37CBA" w:rsidRDefault="00000000">
      <w:pPr>
        <w:pStyle w:val="21"/>
      </w:pPr>
      <w:r>
        <w:t>5.2. Состав линейки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061"/>
        <w:gridCol w:w="2835"/>
        <w:gridCol w:w="2268"/>
      </w:tblGrid>
      <w:tr w:rsidR="00B37CBA" w14:paraId="6CC275A7" w14:textId="77777777">
        <w:trPr>
          <w:jc w:val="center"/>
        </w:trPr>
        <w:tc>
          <w:tcPr>
            <w:tcW w:w="1361" w:type="dxa"/>
            <w:shd w:val="clear" w:color="auto" w:fill="C8102E"/>
          </w:tcPr>
          <w:p w14:paraId="6B7015A6" w14:textId="77777777" w:rsidR="00B37CBA" w:rsidRDefault="00000000">
            <w:r>
              <w:rPr>
                <w:b/>
                <w:color w:val="FFFFFF"/>
                <w:sz w:val="19"/>
              </w:rPr>
              <w:t>Продукт</w:t>
            </w:r>
          </w:p>
        </w:tc>
        <w:tc>
          <w:tcPr>
            <w:tcW w:w="3061" w:type="dxa"/>
            <w:shd w:val="clear" w:color="auto" w:fill="C8102E"/>
          </w:tcPr>
          <w:p w14:paraId="45FB6722" w14:textId="77777777" w:rsidR="00B37CBA" w:rsidRDefault="00000000">
            <w:r>
              <w:rPr>
                <w:b/>
                <w:color w:val="FFFFFF"/>
                <w:sz w:val="19"/>
              </w:rPr>
              <w:t>Материалы и исполнение</w:t>
            </w:r>
          </w:p>
        </w:tc>
        <w:tc>
          <w:tcPr>
            <w:tcW w:w="2835" w:type="dxa"/>
            <w:shd w:val="clear" w:color="auto" w:fill="C8102E"/>
          </w:tcPr>
          <w:p w14:paraId="58B0577F" w14:textId="77777777" w:rsidR="00B37CBA" w:rsidRDefault="00000000">
            <w:r>
              <w:rPr>
                <w:b/>
                <w:color w:val="FFFFFF"/>
                <w:sz w:val="19"/>
              </w:rPr>
              <w:t>Оформление</w:t>
            </w:r>
          </w:p>
        </w:tc>
        <w:tc>
          <w:tcPr>
            <w:tcW w:w="2268" w:type="dxa"/>
            <w:shd w:val="clear" w:color="auto" w:fill="C8102E"/>
          </w:tcPr>
          <w:p w14:paraId="00197C4E" w14:textId="77777777" w:rsidR="00B37CBA" w:rsidRDefault="00000000"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 w:rsidR="00B37CBA" w:rsidRPr="00902574" w14:paraId="0322AA79" w14:textId="77777777">
        <w:trPr>
          <w:jc w:val="center"/>
        </w:trPr>
        <w:tc>
          <w:tcPr>
            <w:tcW w:w="1361" w:type="dxa"/>
          </w:tcPr>
          <w:p w14:paraId="7B288625" w14:textId="77777777" w:rsidR="00B37CBA" w:rsidRDefault="00000000">
            <w:r>
              <w:rPr>
                <w:sz w:val="19"/>
              </w:rPr>
              <w:t>Ланчбокс</w:t>
            </w:r>
          </w:p>
        </w:tc>
        <w:tc>
          <w:tcPr>
            <w:tcW w:w="3061" w:type="dxa"/>
          </w:tcPr>
          <w:p w14:paraId="5CAF3872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Эко-материал (пластик на основе пшеничной соломы), герметичная крышка, отсек для приборов</w:t>
            </w:r>
          </w:p>
        </w:tc>
        <w:tc>
          <w:tcPr>
            <w:tcW w:w="2835" w:type="dxa"/>
          </w:tcPr>
          <w:p w14:paraId="491542C2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Фирменный паттерн из пиктограмм по корпусу, эмблема «Очаково»</w:t>
            </w:r>
          </w:p>
        </w:tc>
        <w:tc>
          <w:tcPr>
            <w:tcW w:w="2268" w:type="dxa"/>
          </w:tcPr>
          <w:p w14:paraId="4FAEE20B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Ежедневное использование на заводе; забота о быте сотрудника</w:t>
            </w:r>
          </w:p>
        </w:tc>
      </w:tr>
      <w:tr w:rsidR="00B37CBA" w:rsidRPr="00902574" w14:paraId="19F369A9" w14:textId="77777777">
        <w:trPr>
          <w:jc w:val="center"/>
        </w:trPr>
        <w:tc>
          <w:tcPr>
            <w:tcW w:w="1361" w:type="dxa"/>
            <w:shd w:val="clear" w:color="auto" w:fill="F2F2F2"/>
          </w:tcPr>
          <w:p w14:paraId="63F29BB4" w14:textId="77777777" w:rsidR="00B37CBA" w:rsidRDefault="00000000">
            <w:proofErr w:type="spellStart"/>
            <w:r>
              <w:rPr>
                <w:sz w:val="19"/>
              </w:rPr>
              <w:t>Блокнот</w:t>
            </w:r>
            <w:proofErr w:type="spellEnd"/>
          </w:p>
        </w:tc>
        <w:tc>
          <w:tcPr>
            <w:tcW w:w="3061" w:type="dxa"/>
            <w:shd w:val="clear" w:color="auto" w:fill="F2F2F2"/>
          </w:tcPr>
          <w:p w14:paraId="6D4C27A0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Формат А5, обложка софт-</w:t>
            </w:r>
            <w:proofErr w:type="spellStart"/>
            <w:r w:rsidRPr="00902574">
              <w:rPr>
                <w:sz w:val="19"/>
                <w:lang w:val="ru-RU"/>
              </w:rPr>
              <w:t>тач</w:t>
            </w:r>
            <w:proofErr w:type="spellEnd"/>
            <w:r w:rsidRPr="00902574">
              <w:rPr>
                <w:sz w:val="19"/>
                <w:lang w:val="ru-RU"/>
              </w:rPr>
              <w:t>, эластичная резинка, ляссе</w:t>
            </w:r>
          </w:p>
        </w:tc>
        <w:tc>
          <w:tcPr>
            <w:tcW w:w="2835" w:type="dxa"/>
            <w:shd w:val="clear" w:color="auto" w:fill="F2F2F2"/>
          </w:tcPr>
          <w:p w14:paraId="1D9910CD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Тиснение логотипа/эмблемы на обложке, пиктограммы в оформлении страниц</w:t>
            </w:r>
          </w:p>
        </w:tc>
        <w:tc>
          <w:tcPr>
            <w:tcW w:w="2268" w:type="dxa"/>
            <w:shd w:val="clear" w:color="auto" w:fill="F2F2F2"/>
          </w:tcPr>
          <w:p w14:paraId="14263CB3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Рабочие записи, фиксация идей и рацпредложений</w:t>
            </w:r>
          </w:p>
        </w:tc>
      </w:tr>
      <w:tr w:rsidR="00B37CBA" w:rsidRPr="00902574" w14:paraId="4C52D485" w14:textId="77777777">
        <w:trPr>
          <w:jc w:val="center"/>
        </w:trPr>
        <w:tc>
          <w:tcPr>
            <w:tcW w:w="1361" w:type="dxa"/>
          </w:tcPr>
          <w:p w14:paraId="2A292893" w14:textId="77777777" w:rsidR="00B37CBA" w:rsidRDefault="00000000">
            <w:proofErr w:type="spellStart"/>
            <w:r>
              <w:rPr>
                <w:sz w:val="19"/>
              </w:rPr>
              <w:t>Шоппер</w:t>
            </w:r>
            <w:proofErr w:type="spellEnd"/>
          </w:p>
        </w:tc>
        <w:tc>
          <w:tcPr>
            <w:tcW w:w="3061" w:type="dxa"/>
          </w:tcPr>
          <w:p w14:paraId="08066161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100% хлопковый </w:t>
            </w:r>
            <w:proofErr w:type="spellStart"/>
            <w:r w:rsidRPr="00902574">
              <w:rPr>
                <w:sz w:val="19"/>
                <w:lang w:val="ru-RU"/>
              </w:rPr>
              <w:t>канвас</w:t>
            </w:r>
            <w:proofErr w:type="spellEnd"/>
            <w:r w:rsidRPr="00902574">
              <w:rPr>
                <w:sz w:val="19"/>
                <w:lang w:val="ru-RU"/>
              </w:rPr>
              <w:t xml:space="preserve"> ~280 г/м² — единая эко-линейка с худи</w:t>
            </w:r>
          </w:p>
        </w:tc>
        <w:tc>
          <w:tcPr>
            <w:tcW w:w="2835" w:type="dxa"/>
          </w:tcPr>
          <w:p w14:paraId="77D26EC5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Печать эмблемы и пиктограмм, внутренний карман</w:t>
            </w:r>
          </w:p>
        </w:tc>
        <w:tc>
          <w:tcPr>
            <w:tcW w:w="2268" w:type="dxa"/>
          </w:tcPr>
          <w:p w14:paraId="5EF08608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Повседневная сумка: видна окружающим вне завода</w:t>
            </w:r>
          </w:p>
        </w:tc>
      </w:tr>
    </w:tbl>
    <w:p w14:paraId="20AFD693" w14:textId="77777777" w:rsidR="00B37CBA" w:rsidRPr="00902574" w:rsidRDefault="00B37CBA">
      <w:pPr>
        <w:spacing w:after="120"/>
        <w:rPr>
          <w:lang w:val="ru-RU"/>
        </w:rPr>
      </w:pPr>
    </w:p>
    <w:p w14:paraId="14C77A3B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 xml:space="preserve">5.3. </w:t>
      </w:r>
      <w:r>
        <w:t>Welcome</w:t>
      </w:r>
      <w:r w:rsidRPr="00902574">
        <w:rPr>
          <w:lang w:val="ru-RU"/>
        </w:rPr>
        <w:t xml:space="preserve"> </w:t>
      </w:r>
      <w:r>
        <w:t>Pack</w:t>
      </w:r>
      <w:r w:rsidRPr="00902574">
        <w:rPr>
          <w:lang w:val="ru-RU"/>
        </w:rPr>
        <w:t xml:space="preserve"> — первый рабочий день</w:t>
      </w:r>
    </w:p>
    <w:p w14:paraId="43A8DF15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В рамках этапа 3В каждый студент, оформленный на оплачиваемую производственную практику, в первый рабочий день получает </w:t>
      </w:r>
      <w:r>
        <w:t>Welcome</w:t>
      </w:r>
      <w:r w:rsidRPr="00902574">
        <w:rPr>
          <w:lang w:val="ru-RU"/>
        </w:rPr>
        <w:t xml:space="preserve"> </w:t>
      </w:r>
      <w:r>
        <w:t>Pack</w:t>
      </w:r>
      <w:r w:rsidRPr="00902574">
        <w:rPr>
          <w:lang w:val="ru-RU"/>
        </w:rPr>
        <w:t>:</w:t>
      </w:r>
    </w:p>
    <w:p w14:paraId="40830491" w14:textId="77777777" w:rsidR="00B37CBA" w:rsidRDefault="00000000">
      <w:pPr>
        <w:pStyle w:val="a0"/>
        <w:jc w:val="both"/>
      </w:pPr>
      <w:proofErr w:type="spellStart"/>
      <w:r>
        <w:t>брендированный</w:t>
      </w:r>
      <w:proofErr w:type="spellEnd"/>
      <w:r>
        <w:t xml:space="preserve"> </w:t>
      </w:r>
      <w:proofErr w:type="spellStart"/>
      <w:r>
        <w:t>свитшот</w:t>
      </w:r>
      <w:proofErr w:type="spellEnd"/>
      <w:r>
        <w:t>;</w:t>
      </w:r>
    </w:p>
    <w:p w14:paraId="7D5303A4" w14:textId="77777777" w:rsidR="00B37CBA" w:rsidRDefault="00000000">
      <w:pPr>
        <w:pStyle w:val="a0"/>
        <w:jc w:val="both"/>
      </w:pPr>
      <w:r>
        <w:t>термокружка;</w:t>
      </w:r>
    </w:p>
    <w:p w14:paraId="74BFAA07" w14:textId="77777777" w:rsidR="00B37CBA" w:rsidRPr="00902574" w:rsidRDefault="00000000">
      <w:pPr>
        <w:pStyle w:val="a0"/>
        <w:jc w:val="both"/>
        <w:rPr>
          <w:lang w:val="ru-RU"/>
        </w:rPr>
      </w:pPr>
      <w:proofErr w:type="spellStart"/>
      <w:r w:rsidRPr="00902574">
        <w:rPr>
          <w:lang w:val="ru-RU"/>
        </w:rPr>
        <w:t>стикерпак</w:t>
      </w:r>
      <w:proofErr w:type="spellEnd"/>
      <w:r w:rsidRPr="00902574">
        <w:rPr>
          <w:lang w:val="ru-RU"/>
        </w:rPr>
        <w:t xml:space="preserve"> с персонажами игры (</w:t>
      </w:r>
      <w:proofErr w:type="spellStart"/>
      <w:r w:rsidRPr="00902574">
        <w:rPr>
          <w:lang w:val="ru-RU"/>
        </w:rPr>
        <w:t>Квасёнок</w:t>
      </w:r>
      <w:proofErr w:type="spellEnd"/>
      <w:r w:rsidRPr="00902574">
        <w:rPr>
          <w:lang w:val="ru-RU"/>
        </w:rPr>
        <w:t xml:space="preserve"> и герои симулятора завода).</w:t>
      </w:r>
    </w:p>
    <w:p w14:paraId="77EACDB1" w14:textId="77777777" w:rsidR="00B37CBA" w:rsidRPr="00902574" w:rsidRDefault="00000000">
      <w:pPr>
        <w:jc w:val="both"/>
        <w:rPr>
          <w:lang w:val="ru-RU"/>
        </w:rPr>
      </w:pPr>
      <w:r>
        <w:lastRenderedPageBreak/>
        <w:t>Welcome</w:t>
      </w:r>
      <w:r w:rsidRPr="00902574">
        <w:rPr>
          <w:lang w:val="ru-RU"/>
        </w:rPr>
        <w:t xml:space="preserve"> </w:t>
      </w:r>
      <w:r>
        <w:t>Pack</w:t>
      </w:r>
      <w:r w:rsidRPr="00902574">
        <w:rPr>
          <w:lang w:val="ru-RU"/>
        </w:rPr>
        <w:t xml:space="preserve"> снимает стресс первого дня, мгновенно даёт ощущение принадлежности к команде и практически гарантированно становится темой поста в социальных сетях: «смотрите, как встречают на заводе». Это органическое продвижение бренда работодателя, которое невозможно купить за деньги.</w:t>
      </w:r>
    </w:p>
    <w:p w14:paraId="05E208F3" w14:textId="77777777" w:rsidR="00B37CBA" w:rsidRPr="00902574" w:rsidRDefault="00000000">
      <w:pPr>
        <w:pStyle w:val="21"/>
        <w:rPr>
          <w:lang w:val="ru-RU"/>
        </w:rPr>
      </w:pPr>
      <w:r w:rsidRPr="00902574">
        <w:rPr>
          <w:lang w:val="ru-RU"/>
        </w:rPr>
        <w:t xml:space="preserve">5.4. Система мотивации </w:t>
      </w:r>
      <w:proofErr w:type="spellStart"/>
      <w:r w:rsidRPr="00902574">
        <w:rPr>
          <w:lang w:val="ru-RU"/>
        </w:rPr>
        <w:t>мерчем</w:t>
      </w:r>
      <w:proofErr w:type="spellEnd"/>
    </w:p>
    <w:p w14:paraId="4B7DF951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Корпоративная продукция используется как нематериальный стимул: лучшие </w:t>
      </w:r>
      <w:proofErr w:type="spellStart"/>
      <w:r w:rsidRPr="00902574">
        <w:rPr>
          <w:lang w:val="ru-RU"/>
        </w:rPr>
        <w:t>мерч</w:t>
      </w:r>
      <w:proofErr w:type="spellEnd"/>
      <w:r w:rsidRPr="00902574">
        <w:rPr>
          <w:lang w:val="ru-RU"/>
        </w:rPr>
        <w:t>-награды выдаются за успешное прохождение этапов практики и за рацпредложения. Для молодёжной аудитории статусные фирменные вещи работают не хуже денежных бонусов — они публичны, их видно коллегам, и их нельзя купить, а можно только заслужить.</w:t>
      </w:r>
    </w:p>
    <w:p w14:paraId="3AD26441" w14:textId="77777777" w:rsidR="00B37CBA" w:rsidRDefault="00000000">
      <w:pPr>
        <w:pStyle w:val="21"/>
      </w:pPr>
      <w:r>
        <w:t>5.5. Почему эксклюзивная линейка необходима кампании</w:t>
      </w:r>
    </w:p>
    <w:p w14:paraId="345CE48F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Сотрудники становятся амбассадорами бренда: гордость за свою компанию транслируется друзьям и подписчикам — включается </w:t>
      </w:r>
      <w:proofErr w:type="spellStart"/>
      <w:r w:rsidRPr="00902574">
        <w:rPr>
          <w:lang w:val="ru-RU"/>
        </w:rPr>
        <w:t>реферральное</w:t>
      </w:r>
      <w:proofErr w:type="spellEnd"/>
      <w:r w:rsidRPr="00902574">
        <w:rPr>
          <w:lang w:val="ru-RU"/>
        </w:rPr>
        <w:t xml:space="preserve"> привлечение кадров.</w:t>
      </w:r>
    </w:p>
    <w:p w14:paraId="6AB91EB5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Эффект закрытого клуба: недоступность линейки повышает её ценность в глазах внешней аудитории и усиливает мотивацию попасть на завод.</w:t>
      </w:r>
    </w:p>
    <w:p w14:paraId="5ADC0102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Забота о повседневности сотрудника (</w:t>
      </w:r>
      <w:proofErr w:type="spellStart"/>
      <w:r w:rsidRPr="00902574">
        <w:rPr>
          <w:lang w:val="ru-RU"/>
        </w:rPr>
        <w:t>ланчбокс</w:t>
      </w:r>
      <w:proofErr w:type="spellEnd"/>
      <w:r w:rsidRPr="00902574">
        <w:rPr>
          <w:lang w:val="ru-RU"/>
        </w:rPr>
        <w:t>, шоппер, блокнот) демонстрирует отношение компании на практике, а не на словах — и повышает удержание молодых специалистов.</w:t>
      </w:r>
    </w:p>
    <w:p w14:paraId="451FA236" w14:textId="77777777" w:rsidR="00B37CBA" w:rsidRDefault="00000000">
      <w:pPr>
        <w:pStyle w:val="a0"/>
        <w:jc w:val="both"/>
      </w:pPr>
      <w:r w:rsidRPr="00902574">
        <w:rPr>
          <w:lang w:val="ru-RU"/>
        </w:rPr>
        <w:t xml:space="preserve">Единый визуальный язык: пиктограммы и паттерн связывают внутреннюю </w:t>
      </w:r>
      <w:proofErr w:type="spellStart"/>
      <w:r>
        <w:t>продукцию</w:t>
      </w:r>
      <w:proofErr w:type="spellEnd"/>
      <w:r>
        <w:t xml:space="preserve"> с </w:t>
      </w:r>
      <w:proofErr w:type="spellStart"/>
      <w:r>
        <w:t>внешней</w:t>
      </w:r>
      <w:proofErr w:type="spellEnd"/>
      <w:r>
        <w:t xml:space="preserve">, </w:t>
      </w:r>
      <w:proofErr w:type="spellStart"/>
      <w:r>
        <w:t>укрепляя</w:t>
      </w:r>
      <w:proofErr w:type="spellEnd"/>
      <w:r>
        <w:t xml:space="preserve"> цельность бренда.</w:t>
      </w:r>
    </w:p>
    <w:p w14:paraId="699ECE73" w14:textId="77777777" w:rsidR="00B37CBA" w:rsidRDefault="00000000">
      <w:r>
        <w:br w:type="page"/>
      </w:r>
    </w:p>
    <w:p w14:paraId="0C631402" w14:textId="77777777" w:rsidR="00B37CBA" w:rsidRPr="00902574" w:rsidRDefault="00000000">
      <w:pPr>
        <w:pStyle w:val="1"/>
        <w:rPr>
          <w:lang w:val="ru-RU"/>
        </w:rPr>
      </w:pPr>
      <w:r w:rsidRPr="00902574">
        <w:rPr>
          <w:lang w:val="ru-RU"/>
        </w:rPr>
        <w:lastRenderedPageBreak/>
        <w:t>6. ЭКОСИСТЕМА ПРОДУКТОВ: РОЛЬ КАЖДОГО ПРОДУКТА НА ЭТАПАХ КАМПАНИИ</w:t>
      </w:r>
    </w:p>
    <w:p w14:paraId="5003385D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 xml:space="preserve">Все четыре продукта работают как единая воронка: упаковка привлекает внимание, игра прогревает, худи и тамагочи вознаграждают лучших, корпоративная продукция удерживает и превращает новичков в амбассадоров бренда. Сквозные элементы — персонаж </w:t>
      </w:r>
      <w:proofErr w:type="spellStart"/>
      <w:r w:rsidRPr="00902574">
        <w:rPr>
          <w:lang w:val="ru-RU"/>
        </w:rPr>
        <w:t>Квасёнок</w:t>
      </w:r>
      <w:proofErr w:type="spellEnd"/>
      <w:r w:rsidRPr="00902574">
        <w:rPr>
          <w:lang w:val="ru-RU"/>
        </w:rPr>
        <w:t xml:space="preserve"> и фирменные пиктограммы — обеспечивают узнаваемость на каждом шаге.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2494"/>
        <w:gridCol w:w="2721"/>
      </w:tblGrid>
      <w:tr w:rsidR="00B37CBA" w14:paraId="36B2FDEE" w14:textId="77777777">
        <w:trPr>
          <w:jc w:val="center"/>
        </w:trPr>
        <w:tc>
          <w:tcPr>
            <w:tcW w:w="1928" w:type="dxa"/>
            <w:shd w:val="clear" w:color="auto" w:fill="C8102E"/>
          </w:tcPr>
          <w:p w14:paraId="269624FF" w14:textId="77777777" w:rsidR="00B37CBA" w:rsidRDefault="00000000">
            <w:proofErr w:type="spellStart"/>
            <w:r>
              <w:rPr>
                <w:b/>
                <w:color w:val="FFFFFF"/>
                <w:sz w:val="19"/>
              </w:rPr>
              <w:t>Этап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кампании</w:t>
            </w:r>
            <w:proofErr w:type="spellEnd"/>
          </w:p>
        </w:tc>
        <w:tc>
          <w:tcPr>
            <w:tcW w:w="2381" w:type="dxa"/>
            <w:shd w:val="clear" w:color="auto" w:fill="C8102E"/>
          </w:tcPr>
          <w:p w14:paraId="691622FA" w14:textId="77777777" w:rsidR="00B37CBA" w:rsidRDefault="00000000">
            <w:r>
              <w:rPr>
                <w:b/>
                <w:color w:val="FFFFFF"/>
                <w:sz w:val="19"/>
              </w:rPr>
              <w:t>Продукты этапа</w:t>
            </w:r>
          </w:p>
        </w:tc>
        <w:tc>
          <w:tcPr>
            <w:tcW w:w="2494" w:type="dxa"/>
            <w:shd w:val="clear" w:color="auto" w:fill="C8102E"/>
          </w:tcPr>
          <w:p w14:paraId="1148B095" w14:textId="77777777" w:rsidR="00B37CBA" w:rsidRDefault="00000000">
            <w:r>
              <w:rPr>
                <w:b/>
                <w:color w:val="FFFFFF"/>
                <w:sz w:val="19"/>
              </w:rPr>
              <w:t>Функция</w:t>
            </w:r>
          </w:p>
        </w:tc>
        <w:tc>
          <w:tcPr>
            <w:tcW w:w="2721" w:type="dxa"/>
            <w:shd w:val="clear" w:color="auto" w:fill="C8102E"/>
          </w:tcPr>
          <w:p w14:paraId="2CAAFCDA" w14:textId="77777777" w:rsidR="00B37CBA" w:rsidRDefault="00000000">
            <w:r>
              <w:rPr>
                <w:b/>
                <w:color w:val="FFFFFF"/>
                <w:sz w:val="19"/>
              </w:rPr>
              <w:t>Ожидаемый эффект</w:t>
            </w:r>
          </w:p>
        </w:tc>
      </w:tr>
      <w:tr w:rsidR="00B37CBA" w:rsidRPr="00902574" w14:paraId="40E6B132" w14:textId="77777777">
        <w:trPr>
          <w:jc w:val="center"/>
        </w:trPr>
        <w:tc>
          <w:tcPr>
            <w:tcW w:w="1928" w:type="dxa"/>
          </w:tcPr>
          <w:p w14:paraId="0BC458EC" w14:textId="77777777" w:rsidR="00B37CBA" w:rsidRDefault="00000000">
            <w:r>
              <w:rPr>
                <w:sz w:val="19"/>
              </w:rPr>
              <w:t>Этап 1. Запуск и вовлечение</w:t>
            </w:r>
          </w:p>
        </w:tc>
        <w:tc>
          <w:tcPr>
            <w:tcW w:w="2381" w:type="dxa"/>
          </w:tcPr>
          <w:p w14:paraId="069417D3" w14:textId="77777777" w:rsidR="00B37CBA" w:rsidRDefault="00000000">
            <w:r>
              <w:rPr>
                <w:sz w:val="19"/>
              </w:rPr>
              <w:t>Лимитированная упаковка кваса «Очаковский»</w:t>
            </w:r>
          </w:p>
        </w:tc>
        <w:tc>
          <w:tcPr>
            <w:tcW w:w="2494" w:type="dxa"/>
          </w:tcPr>
          <w:p w14:paraId="7A62B511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Первая точка контакта: полки торговых сетей, «пятиминутки» в вузах, </w:t>
            </w:r>
            <w:r>
              <w:rPr>
                <w:sz w:val="19"/>
              </w:rPr>
              <w:t>QR</w:t>
            </w:r>
            <w:r w:rsidRPr="00902574">
              <w:rPr>
                <w:sz w:val="19"/>
                <w:lang w:val="ru-RU"/>
              </w:rPr>
              <w:t>-конверсия в игру</w:t>
            </w:r>
          </w:p>
        </w:tc>
        <w:tc>
          <w:tcPr>
            <w:tcW w:w="2721" w:type="dxa"/>
          </w:tcPr>
          <w:p w14:paraId="37C94EF4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Максимальный охват молодёжи, узнаваемость </w:t>
            </w:r>
            <w:proofErr w:type="spellStart"/>
            <w:r w:rsidRPr="00902574">
              <w:rPr>
                <w:sz w:val="19"/>
                <w:lang w:val="ru-RU"/>
              </w:rPr>
              <w:t>Квасёнка</w:t>
            </w:r>
            <w:proofErr w:type="spellEnd"/>
            <w:r w:rsidRPr="00902574">
              <w:rPr>
                <w:sz w:val="19"/>
                <w:lang w:val="ru-RU"/>
              </w:rPr>
              <w:t>, старт игрового трека</w:t>
            </w:r>
          </w:p>
        </w:tc>
      </w:tr>
      <w:tr w:rsidR="00B37CBA" w:rsidRPr="00902574" w14:paraId="33B993DB" w14:textId="77777777">
        <w:trPr>
          <w:jc w:val="center"/>
        </w:trPr>
        <w:tc>
          <w:tcPr>
            <w:tcW w:w="1928" w:type="dxa"/>
            <w:shd w:val="clear" w:color="auto" w:fill="F2F2F2"/>
          </w:tcPr>
          <w:p w14:paraId="6D289ABC" w14:textId="77777777" w:rsidR="00B37CBA" w:rsidRDefault="00000000"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 xml:space="preserve"> 2. Геймификация и прогрев</w:t>
            </w:r>
          </w:p>
        </w:tc>
        <w:tc>
          <w:tcPr>
            <w:tcW w:w="2381" w:type="dxa"/>
            <w:shd w:val="clear" w:color="auto" w:fill="F2F2F2"/>
          </w:tcPr>
          <w:p w14:paraId="49C51AC1" w14:textId="77777777" w:rsidR="00B37CBA" w:rsidRDefault="00000000">
            <w:r>
              <w:rPr>
                <w:sz w:val="19"/>
              </w:rPr>
              <w:t>Худи (3 расцветки), тамагочи «Квасёнок»</w:t>
            </w:r>
          </w:p>
        </w:tc>
        <w:tc>
          <w:tcPr>
            <w:tcW w:w="2494" w:type="dxa"/>
            <w:shd w:val="clear" w:color="auto" w:fill="F2F2F2"/>
          </w:tcPr>
          <w:p w14:paraId="29A02CB7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Призовой фонд игры и посев у </w:t>
            </w:r>
            <w:proofErr w:type="spellStart"/>
            <w:r w:rsidRPr="00902574">
              <w:rPr>
                <w:sz w:val="19"/>
                <w:lang w:val="ru-RU"/>
              </w:rPr>
              <w:t>инфлюенсеров</w:t>
            </w:r>
            <w:proofErr w:type="spellEnd"/>
          </w:p>
        </w:tc>
        <w:tc>
          <w:tcPr>
            <w:tcW w:w="2721" w:type="dxa"/>
            <w:shd w:val="clear" w:color="auto" w:fill="F2F2F2"/>
          </w:tcPr>
          <w:p w14:paraId="00E030B7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Мотивация дойти до финала игры и профориентационного теста, </w:t>
            </w:r>
            <w:proofErr w:type="spellStart"/>
            <w:r w:rsidRPr="00902574">
              <w:rPr>
                <w:sz w:val="19"/>
                <w:lang w:val="ru-RU"/>
              </w:rPr>
              <w:t>виральный</w:t>
            </w:r>
            <w:proofErr w:type="spellEnd"/>
            <w:r w:rsidRPr="00902574">
              <w:rPr>
                <w:sz w:val="19"/>
                <w:lang w:val="ru-RU"/>
              </w:rPr>
              <w:t xml:space="preserve"> охват в соцсетях</w:t>
            </w:r>
          </w:p>
        </w:tc>
      </w:tr>
      <w:tr w:rsidR="00B37CBA" w:rsidRPr="00902574" w14:paraId="27D573EB" w14:textId="77777777">
        <w:trPr>
          <w:jc w:val="center"/>
        </w:trPr>
        <w:tc>
          <w:tcPr>
            <w:tcW w:w="1928" w:type="dxa"/>
          </w:tcPr>
          <w:p w14:paraId="7169F4F3" w14:textId="77777777" w:rsidR="00B37CBA" w:rsidRDefault="00000000"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 xml:space="preserve"> 3. Найм и развитие</w:t>
            </w:r>
          </w:p>
        </w:tc>
        <w:tc>
          <w:tcPr>
            <w:tcW w:w="2381" w:type="dxa"/>
          </w:tcPr>
          <w:p w14:paraId="08E7030F" w14:textId="77777777" w:rsidR="00B37CBA" w:rsidRPr="00902574" w:rsidRDefault="00000000">
            <w:pPr>
              <w:rPr>
                <w:lang w:val="ru-RU"/>
              </w:rPr>
            </w:pPr>
            <w:r>
              <w:rPr>
                <w:sz w:val="19"/>
              </w:rPr>
              <w:t>Welcome</w:t>
            </w:r>
            <w:r w:rsidRPr="00902574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Pack</w:t>
            </w:r>
            <w:r w:rsidRPr="00902574">
              <w:rPr>
                <w:sz w:val="19"/>
                <w:lang w:val="ru-RU"/>
              </w:rPr>
              <w:t xml:space="preserve"> (</w:t>
            </w:r>
            <w:proofErr w:type="spellStart"/>
            <w:r w:rsidRPr="00902574">
              <w:rPr>
                <w:sz w:val="19"/>
                <w:lang w:val="ru-RU"/>
              </w:rPr>
              <w:t>свитшот</w:t>
            </w:r>
            <w:proofErr w:type="spellEnd"/>
            <w:r w:rsidRPr="00902574">
              <w:rPr>
                <w:sz w:val="19"/>
                <w:lang w:val="ru-RU"/>
              </w:rPr>
              <w:t xml:space="preserve">, </w:t>
            </w:r>
            <w:proofErr w:type="spellStart"/>
            <w:r w:rsidRPr="00902574">
              <w:rPr>
                <w:sz w:val="19"/>
                <w:lang w:val="ru-RU"/>
              </w:rPr>
              <w:t>термокружка</w:t>
            </w:r>
            <w:proofErr w:type="spellEnd"/>
            <w:r w:rsidRPr="00902574">
              <w:rPr>
                <w:sz w:val="19"/>
                <w:lang w:val="ru-RU"/>
              </w:rPr>
              <w:t xml:space="preserve">, </w:t>
            </w:r>
            <w:proofErr w:type="spellStart"/>
            <w:r w:rsidRPr="00902574">
              <w:rPr>
                <w:sz w:val="19"/>
                <w:lang w:val="ru-RU"/>
              </w:rPr>
              <w:t>стикерпак</w:t>
            </w:r>
            <w:proofErr w:type="spellEnd"/>
            <w:r w:rsidRPr="00902574">
              <w:rPr>
                <w:sz w:val="19"/>
                <w:lang w:val="ru-RU"/>
              </w:rPr>
              <w:t xml:space="preserve">), </w:t>
            </w:r>
            <w:proofErr w:type="spellStart"/>
            <w:r w:rsidRPr="00902574">
              <w:rPr>
                <w:sz w:val="19"/>
                <w:lang w:val="ru-RU"/>
              </w:rPr>
              <w:t>ланчбоксы</w:t>
            </w:r>
            <w:proofErr w:type="spellEnd"/>
            <w:r w:rsidRPr="00902574">
              <w:rPr>
                <w:sz w:val="19"/>
                <w:lang w:val="ru-RU"/>
              </w:rPr>
              <w:t xml:space="preserve">, блокноты, шопперы, награждение </w:t>
            </w:r>
            <w:proofErr w:type="spellStart"/>
            <w:r w:rsidRPr="00902574">
              <w:rPr>
                <w:sz w:val="19"/>
                <w:lang w:val="ru-RU"/>
              </w:rPr>
              <w:t>мерчем</w:t>
            </w:r>
            <w:proofErr w:type="spellEnd"/>
            <w:r w:rsidRPr="00902574">
              <w:rPr>
                <w:sz w:val="19"/>
                <w:lang w:val="ru-RU"/>
              </w:rPr>
              <w:t xml:space="preserve"> (включая худи)</w:t>
            </w:r>
          </w:p>
        </w:tc>
        <w:tc>
          <w:tcPr>
            <w:tcW w:w="2494" w:type="dxa"/>
          </w:tcPr>
          <w:p w14:paraId="216CFA31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>Адаптация, мотивация и удержание практикантов и молодых специалистов</w:t>
            </w:r>
          </w:p>
        </w:tc>
        <w:tc>
          <w:tcPr>
            <w:tcW w:w="2721" w:type="dxa"/>
          </w:tcPr>
          <w:p w14:paraId="6CC6F5ED" w14:textId="77777777" w:rsidR="00B37CBA" w:rsidRPr="00902574" w:rsidRDefault="00000000">
            <w:pPr>
              <w:rPr>
                <w:lang w:val="ru-RU"/>
              </w:rPr>
            </w:pPr>
            <w:r w:rsidRPr="00902574">
              <w:rPr>
                <w:sz w:val="19"/>
                <w:lang w:val="ru-RU"/>
              </w:rPr>
              <w:t xml:space="preserve">Оформление студентов на практику, целевые </w:t>
            </w:r>
            <w:proofErr w:type="spellStart"/>
            <w:r w:rsidRPr="00902574">
              <w:rPr>
                <w:sz w:val="19"/>
                <w:lang w:val="ru-RU"/>
              </w:rPr>
              <w:t>офферы</w:t>
            </w:r>
            <w:proofErr w:type="spellEnd"/>
            <w:r w:rsidRPr="00902574">
              <w:rPr>
                <w:sz w:val="19"/>
                <w:lang w:val="ru-RU"/>
              </w:rPr>
              <w:t xml:space="preserve"> по системе </w:t>
            </w:r>
            <w:r>
              <w:rPr>
                <w:sz w:val="19"/>
              </w:rPr>
              <w:t>Fast</w:t>
            </w:r>
            <w:r w:rsidRPr="00902574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Track</w:t>
            </w:r>
            <w:r w:rsidRPr="00902574">
              <w:rPr>
                <w:sz w:val="19"/>
                <w:lang w:val="ru-RU"/>
              </w:rPr>
              <w:t xml:space="preserve">, рост лояльности и </w:t>
            </w:r>
            <w:proofErr w:type="spellStart"/>
            <w:r w:rsidRPr="00902574">
              <w:rPr>
                <w:sz w:val="19"/>
                <w:lang w:val="ru-RU"/>
              </w:rPr>
              <w:t>реферральные</w:t>
            </w:r>
            <w:proofErr w:type="spellEnd"/>
            <w:r w:rsidRPr="00902574">
              <w:rPr>
                <w:sz w:val="19"/>
                <w:lang w:val="ru-RU"/>
              </w:rPr>
              <w:t xml:space="preserve"> рекомендации</w:t>
            </w:r>
          </w:p>
        </w:tc>
      </w:tr>
    </w:tbl>
    <w:p w14:paraId="42CCCAB9" w14:textId="77777777" w:rsidR="00B37CBA" w:rsidRPr="00902574" w:rsidRDefault="00B37CBA">
      <w:pPr>
        <w:spacing w:after="120"/>
        <w:rPr>
          <w:lang w:val="ru-RU"/>
        </w:rPr>
      </w:pPr>
    </w:p>
    <w:p w14:paraId="4589F891" w14:textId="77777777" w:rsidR="00B37CBA" w:rsidRPr="00902574" w:rsidRDefault="00000000">
      <w:pPr>
        <w:pStyle w:val="1"/>
        <w:rPr>
          <w:lang w:val="ru-RU"/>
        </w:rPr>
      </w:pPr>
      <w:r w:rsidRPr="00902574">
        <w:rPr>
          <w:lang w:val="ru-RU"/>
        </w:rPr>
        <w:t>7. ЗАКЛЮЧЕНИЕ</w:t>
      </w:r>
    </w:p>
    <w:p w14:paraId="5911B8F4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>Представленная продуктовая линейка — не набор сувениров, а продуманная система, в которой каждый физический продукт решает конкретную бизнес-задачу кампании:</w:t>
      </w:r>
    </w:p>
    <w:p w14:paraId="17F14029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лимитированная упаковка превращает полку магазина в медиафасад и конвертирует покупателей в участников игры;</w:t>
      </w:r>
    </w:p>
    <w:p w14:paraId="1D371E5E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худи — статусная награда, которая мотивирует проходить игру до конца и работает как долгосрочная реклама на улицах и в соцсетях;</w:t>
      </w:r>
    </w:p>
    <w:p w14:paraId="6694BBD6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тамагочи «</w:t>
      </w:r>
      <w:proofErr w:type="spellStart"/>
      <w:r w:rsidRPr="00902574">
        <w:rPr>
          <w:lang w:val="ru-RU"/>
        </w:rPr>
        <w:t>Квасёнок</w:t>
      </w:r>
      <w:proofErr w:type="spellEnd"/>
      <w:r w:rsidRPr="00902574">
        <w:rPr>
          <w:lang w:val="ru-RU"/>
        </w:rPr>
        <w:t>» обеспечивает ежедневный эмоциональный контакт с брендом и вирусное распространение кампании;</w:t>
      </w:r>
    </w:p>
    <w:p w14:paraId="72F6E9B7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эксклюзивная корпоративная продукция удерживает молодых специалистов и превращает их в амбассадоров «Очаково».</w:t>
      </w:r>
    </w:p>
    <w:p w14:paraId="0570FDAE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>Все продукты объединены одним персонажем, одним визуальным языком пиктограмм и одной системой ценностей — экологичность, забота о людях, возможности роста. Физические вещи транслируют эти ценности убедительнее любых слов: их можно надеть, потрогать и показать друзьям.</w:t>
      </w:r>
    </w:p>
    <w:p w14:paraId="5AC0BAC6" w14:textId="77777777" w:rsidR="00B37CBA" w:rsidRPr="00902574" w:rsidRDefault="00000000">
      <w:pPr>
        <w:jc w:val="both"/>
        <w:rPr>
          <w:lang w:val="ru-RU"/>
        </w:rPr>
      </w:pPr>
      <w:r w:rsidRPr="00902574">
        <w:rPr>
          <w:lang w:val="ru-RU"/>
        </w:rPr>
        <w:t>Просим утвердить состав продуктовой линейки и представленные спецификации для запуска производства опытных образцов и подготовки лимитированных тиражей к старту кампании.</w:t>
      </w:r>
    </w:p>
    <w:p w14:paraId="2ECA3178" w14:textId="77777777" w:rsidR="00B37CBA" w:rsidRPr="00902574" w:rsidRDefault="00000000">
      <w:pPr>
        <w:rPr>
          <w:lang w:val="ru-RU"/>
        </w:rPr>
      </w:pPr>
      <w:r w:rsidRPr="00902574">
        <w:rPr>
          <w:lang w:val="ru-RU"/>
        </w:rPr>
        <w:br w:type="page"/>
      </w:r>
    </w:p>
    <w:p w14:paraId="1DD8A5E2" w14:textId="77777777" w:rsidR="00B37CBA" w:rsidRPr="00902574" w:rsidRDefault="00000000">
      <w:pPr>
        <w:pStyle w:val="1"/>
        <w:rPr>
          <w:lang w:val="ru-RU"/>
        </w:rPr>
      </w:pPr>
      <w:r w:rsidRPr="00902574">
        <w:rPr>
          <w:lang w:val="ru-RU"/>
        </w:rPr>
        <w:lastRenderedPageBreak/>
        <w:t>ПРИЛОЖЕНИЕ А. ВЫКРОЙКА ХУДИ</w:t>
      </w:r>
    </w:p>
    <w:p w14:paraId="1B60880D" w14:textId="06819EA3" w:rsidR="00B37CBA" w:rsidRPr="00902574" w:rsidRDefault="00230A1F">
      <w:pPr>
        <w:jc w:val="both"/>
        <w:rPr>
          <w:lang w:val="ru-RU"/>
        </w:rPr>
      </w:pPr>
      <w:r w:rsidRPr="00230A1F">
        <w:rPr>
          <w:i/>
          <w:color w:val="595959"/>
          <w:sz w:val="20"/>
          <w:lang w:val="ru-RU"/>
        </w:rPr>
        <w:drawing>
          <wp:anchor distT="0" distB="0" distL="114300" distR="114300" simplePos="0" relativeHeight="251657216" behindDoc="0" locked="0" layoutInCell="1" allowOverlap="1" wp14:anchorId="42A7B995" wp14:editId="534F5605">
            <wp:simplePos x="0" y="0"/>
            <wp:positionH relativeFrom="column">
              <wp:posOffset>1151255</wp:posOffset>
            </wp:positionH>
            <wp:positionV relativeFrom="paragraph">
              <wp:posOffset>746125</wp:posOffset>
            </wp:positionV>
            <wp:extent cx="3878041" cy="3390900"/>
            <wp:effectExtent l="0" t="0" r="825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041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902574">
        <w:rPr>
          <w:lang w:val="ru-RU"/>
        </w:rPr>
        <w:t xml:space="preserve">Полный комплект лекал худи представлен на отдельных листах формата А1 (чертёж деталей, градация по размерам </w:t>
      </w:r>
      <w:r w:rsidR="00000000">
        <w:t>XS</w:t>
      </w:r>
      <w:r w:rsidR="00000000" w:rsidRPr="00902574">
        <w:rPr>
          <w:lang w:val="ru-RU"/>
        </w:rPr>
        <w:t>–</w:t>
      </w:r>
      <w:r w:rsidR="00000000">
        <w:t>XXL</w:t>
      </w:r>
      <w:r w:rsidR="00000000" w:rsidRPr="00902574">
        <w:rPr>
          <w:lang w:val="ru-RU"/>
        </w:rPr>
        <w:t>, техническая спецификация швов). Листы выкройки прикладываются к настоящему документу при печати.</w:t>
      </w:r>
    </w:p>
    <w:p w14:paraId="57828918" w14:textId="0AB2C022" w:rsidR="00B37CBA" w:rsidRDefault="00000000">
      <w:pPr>
        <w:pStyle w:val="21"/>
      </w:pP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примечания</w:t>
      </w:r>
      <w:proofErr w:type="spellEnd"/>
      <w:r>
        <w:t xml:space="preserve"> к </w:t>
      </w:r>
      <w:proofErr w:type="spellStart"/>
      <w:r>
        <w:t>конструкции</w:t>
      </w:r>
      <w:proofErr w:type="spellEnd"/>
    </w:p>
    <w:p w14:paraId="45D2474B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Припуски на швы: 1 см; на подгибку низа и манжет — 2,5 см.</w:t>
      </w:r>
    </w:p>
    <w:p w14:paraId="2F05DF77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Градация лекал — по размерам </w:t>
      </w:r>
      <w:r>
        <w:t>XS</w:t>
      </w:r>
      <w:r w:rsidRPr="00902574">
        <w:rPr>
          <w:lang w:val="ru-RU"/>
        </w:rPr>
        <w:t>–</w:t>
      </w:r>
      <w:r>
        <w:t>XXL</w:t>
      </w:r>
      <w:r w:rsidRPr="00902574">
        <w:rPr>
          <w:lang w:val="ru-RU"/>
        </w:rPr>
        <w:t xml:space="preserve"> с шагом по обхвату груди 4 см.</w:t>
      </w:r>
    </w:p>
    <w:p w14:paraId="0F5A9C32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>Длина металлической молнии — 60–65 см в зависимости от размера.</w:t>
      </w:r>
    </w:p>
    <w:p w14:paraId="2226D3FA" w14:textId="77777777" w:rsidR="00B37CBA" w:rsidRPr="00902574" w:rsidRDefault="00000000">
      <w:pPr>
        <w:pStyle w:val="a0"/>
        <w:jc w:val="both"/>
        <w:rPr>
          <w:lang w:val="ru-RU"/>
        </w:rPr>
      </w:pPr>
      <w:r w:rsidRPr="00902574">
        <w:rPr>
          <w:lang w:val="ru-RU"/>
        </w:rPr>
        <w:t xml:space="preserve">Полотно: футер </w:t>
      </w:r>
      <w:proofErr w:type="spellStart"/>
      <w:r w:rsidRPr="00902574">
        <w:rPr>
          <w:lang w:val="ru-RU"/>
        </w:rPr>
        <w:t>трёхнитка</w:t>
      </w:r>
      <w:proofErr w:type="spellEnd"/>
      <w:r w:rsidRPr="00902574">
        <w:rPr>
          <w:lang w:val="ru-RU"/>
        </w:rPr>
        <w:t xml:space="preserve"> с начёсом, 320–340 г/м², 100% хлопок; </w:t>
      </w:r>
      <w:proofErr w:type="spellStart"/>
      <w:r w:rsidRPr="00902574">
        <w:rPr>
          <w:lang w:val="ru-RU"/>
        </w:rPr>
        <w:t>рибана</w:t>
      </w:r>
      <w:proofErr w:type="spellEnd"/>
      <w:r w:rsidRPr="00902574">
        <w:rPr>
          <w:lang w:val="ru-RU"/>
        </w:rPr>
        <w:t xml:space="preserve"> для манжет и пояса — хлопок с эластаном.</w:t>
      </w:r>
    </w:p>
    <w:sectPr w:rsidR="00B37CBA" w:rsidRPr="00902574" w:rsidSect="00034616">
      <w:footerReference w:type="default" r:id="rId13"/>
      <w:pgSz w:w="11906" w:h="16838"/>
      <w:pgMar w:top="1134" w:right="907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D0DE2" w14:textId="77777777" w:rsidR="00867EA9" w:rsidRDefault="00867EA9">
      <w:pPr>
        <w:spacing w:after="0" w:line="240" w:lineRule="auto"/>
      </w:pPr>
      <w:r>
        <w:separator/>
      </w:r>
    </w:p>
  </w:endnote>
  <w:endnote w:type="continuationSeparator" w:id="0">
    <w:p w14:paraId="17AA0F22" w14:textId="77777777" w:rsidR="00867EA9" w:rsidRDefault="00867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5355C" w14:textId="77777777" w:rsidR="00B37CBA" w:rsidRDefault="00000000">
    <w:pPr>
      <w:pStyle w:val="a7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 w:rsidR="00902574">
      <w:rPr>
        <w:color w:val="595959"/>
        <w:sz w:val="18"/>
      </w:rPr>
      <w:fldChar w:fldCharType="separate"/>
    </w:r>
    <w:r w:rsidR="00902574">
      <w:rPr>
        <w:noProof/>
        <w:color w:val="595959"/>
        <w:sz w:val="18"/>
      </w:rPr>
      <w:t>2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CECE4" w14:textId="77777777" w:rsidR="00867EA9" w:rsidRDefault="00867EA9">
      <w:pPr>
        <w:spacing w:after="0" w:line="240" w:lineRule="auto"/>
      </w:pPr>
      <w:r>
        <w:separator/>
      </w:r>
    </w:p>
  </w:footnote>
  <w:footnote w:type="continuationSeparator" w:id="0">
    <w:p w14:paraId="392880BA" w14:textId="77777777" w:rsidR="00867EA9" w:rsidRDefault="00867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479818">
    <w:abstractNumId w:val="8"/>
  </w:num>
  <w:num w:numId="2" w16cid:durableId="1528324806">
    <w:abstractNumId w:val="6"/>
  </w:num>
  <w:num w:numId="3" w16cid:durableId="878325512">
    <w:abstractNumId w:val="5"/>
  </w:num>
  <w:num w:numId="4" w16cid:durableId="630550364">
    <w:abstractNumId w:val="4"/>
  </w:num>
  <w:num w:numId="5" w16cid:durableId="871384264">
    <w:abstractNumId w:val="7"/>
  </w:num>
  <w:num w:numId="6" w16cid:durableId="2086757738">
    <w:abstractNumId w:val="3"/>
  </w:num>
  <w:num w:numId="7" w16cid:durableId="916329801">
    <w:abstractNumId w:val="2"/>
  </w:num>
  <w:num w:numId="8" w16cid:durableId="1208956027">
    <w:abstractNumId w:val="1"/>
  </w:num>
  <w:num w:numId="9" w16cid:durableId="59863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A1F"/>
    <w:rsid w:val="0029639D"/>
    <w:rsid w:val="00317900"/>
    <w:rsid w:val="00326F90"/>
    <w:rsid w:val="0038113A"/>
    <w:rsid w:val="003D6CB6"/>
    <w:rsid w:val="00434D2C"/>
    <w:rsid w:val="00610F03"/>
    <w:rsid w:val="00867EA9"/>
    <w:rsid w:val="00902574"/>
    <w:rsid w:val="00AA1D8D"/>
    <w:rsid w:val="00B37CBA"/>
    <w:rsid w:val="00B47730"/>
    <w:rsid w:val="00CB0664"/>
    <w:rsid w:val="00CD657A"/>
    <w:rsid w:val="00E57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CCDEE1"/>
  <w14:defaultImageDpi w14:val="300"/>
  <w15:docId w15:val="{96D8E218-64C8-46DE-98A8-8CFC78CC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eastAsia="Calibri" w:hAnsi="Calibri"/>
      <w:color w:val="26262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C8102E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59595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3326</Words>
  <Characters>18960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Рекламная продукция молодёжной кампании «Очаково»</vt:lpstr>
      <vt:lpstr/>
    </vt:vector>
  </TitlesOfParts>
  <Manager/>
  <Company/>
  <LinksUpToDate>false</LinksUpToDate>
  <CharactersWithSpaces>22242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Рекламная продукция молодёжной кампании «Очаково»</dc:title>
  <dc:subject>Описание материальных продуктов рекламной кампании</dc:subject>
  <dc:creator>Проектная команда</dc:creator>
  <cp:keywords/>
  <dc:description>generated by python-docx</dc:description>
  <cp:lastModifiedBy>Виктория Кузнецова</cp:lastModifiedBy>
  <cp:revision>4</cp:revision>
  <dcterms:created xsi:type="dcterms:W3CDTF">2026-10-24T22:53:00Z</dcterms:created>
  <dcterms:modified xsi:type="dcterms:W3CDTF">2026-10-24T22:54:00Z</dcterms:modified>
  <cp:category/>
</cp:coreProperties>
</file>