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803ECF6" w:rsidR="00DD3883" w:rsidRDefault="603D9EE2" w:rsidP="6428F8E7">
      <w:pPr>
        <w:rPr>
          <w:rFonts w:ascii="Arial Nova" w:eastAsia="Arial Nova" w:hAnsi="Arial Nova" w:cs="Arial Nova"/>
          <w:sz w:val="32"/>
          <w:szCs w:val="32"/>
        </w:rPr>
      </w:pPr>
      <w:r w:rsidRPr="6428F8E7">
        <w:rPr>
          <w:rFonts w:ascii="Arial Nova" w:eastAsia="Arial Nova" w:hAnsi="Arial Nova" w:cs="Arial Nova"/>
          <w:sz w:val="32"/>
          <w:szCs w:val="32"/>
        </w:rPr>
        <w:t>Paragraphs for Formatting practice</w:t>
      </w:r>
      <w:r w:rsidR="0C99F884" w:rsidRPr="6428F8E7">
        <w:rPr>
          <w:rFonts w:ascii="Arial Nova" w:eastAsia="Arial Nova" w:hAnsi="Arial Nova" w:cs="Arial Nova"/>
          <w:sz w:val="32"/>
          <w:szCs w:val="32"/>
        </w:rPr>
        <w:t xml:space="preserve"> </w:t>
      </w:r>
    </w:p>
    <w:p w14:paraId="13C14232" w14:textId="708D72B0" w:rsidR="0C99F884" w:rsidRDefault="0C99F884" w:rsidP="6428F8E7">
      <w:pPr>
        <w:rPr>
          <w:rFonts w:ascii="Arial Nova" w:eastAsia="Arial Nova" w:hAnsi="Arial Nova" w:cs="Arial Nova"/>
        </w:rPr>
      </w:pPr>
      <w:r w:rsidRPr="6428F8E7">
        <w:rPr>
          <w:rFonts w:ascii="Arial Nova" w:eastAsia="Arial Nova" w:hAnsi="Arial Nova" w:cs="Arial Nova"/>
        </w:rPr>
        <w:t xml:space="preserve">The Importance of </w:t>
      </w:r>
      <w:r w:rsidRPr="6428F8E7">
        <w:rPr>
          <w:rFonts w:ascii="Arial Nova" w:eastAsia="Arial Nova" w:hAnsi="Arial Nova" w:cs="Arial Nova"/>
          <w:b/>
          <w:bCs/>
        </w:rPr>
        <w:t>Information Technology</w:t>
      </w:r>
      <w:r w:rsidRPr="6428F8E7">
        <w:rPr>
          <w:rFonts w:ascii="Arial Nova" w:eastAsia="Arial Nova" w:hAnsi="Arial Nova" w:cs="Arial Nova"/>
        </w:rPr>
        <w:t xml:space="preserve"> in Education</w:t>
      </w:r>
    </w:p>
    <w:p w14:paraId="668359B6" w14:textId="43F4AD9F" w:rsidR="0C99F884" w:rsidRDefault="0C99F884" w:rsidP="6428F8E7">
      <w:pPr>
        <w:rPr>
          <w:rFonts w:ascii="Arial Nova" w:eastAsia="Arial Nova" w:hAnsi="Arial Nova" w:cs="Arial Nova"/>
        </w:rPr>
      </w:pPr>
      <w:r w:rsidRPr="6428F8E7">
        <w:rPr>
          <w:rFonts w:ascii="Arial Nova" w:eastAsia="Arial Nova" w:hAnsi="Arial Nova" w:cs="Arial Nova"/>
          <w:b/>
          <w:bCs/>
        </w:rPr>
        <w:t xml:space="preserve">Information Technology </w:t>
      </w:r>
      <w:r w:rsidRPr="6428F8E7">
        <w:rPr>
          <w:rFonts w:ascii="Arial Nova" w:eastAsia="Arial Nova" w:hAnsi="Arial Nova" w:cs="Arial Nova"/>
        </w:rPr>
        <w:t>(IT) has revolutionized education by providing tools that enhance l</w:t>
      </w:r>
      <w:r w:rsidR="52CCD66A" w:rsidRPr="6428F8E7">
        <w:rPr>
          <w:rFonts w:ascii="Arial Nova" w:eastAsia="Arial Nova" w:hAnsi="Arial Nova" w:cs="Arial Nova"/>
        </w:rPr>
        <w:t>earning and access to information. Through IT, students can access a wea</w:t>
      </w:r>
      <w:r w:rsidR="450E44EA" w:rsidRPr="6428F8E7">
        <w:rPr>
          <w:rFonts w:ascii="Arial Nova" w:eastAsia="Arial Nova" w:hAnsi="Arial Nova" w:cs="Arial Nova"/>
        </w:rPr>
        <w:t xml:space="preserve">lth of resources </w:t>
      </w:r>
      <w:proofErr w:type="gramStart"/>
      <w:r w:rsidR="450E44EA" w:rsidRPr="6428F8E7">
        <w:rPr>
          <w:rFonts w:ascii="Arial Nova" w:eastAsia="Arial Nova" w:hAnsi="Arial Nova" w:cs="Arial Nova"/>
        </w:rPr>
        <w:t>online ,</w:t>
      </w:r>
      <w:proofErr w:type="gramEnd"/>
      <w:r w:rsidR="450E44EA" w:rsidRPr="6428F8E7">
        <w:rPr>
          <w:rFonts w:ascii="Arial Nova" w:eastAsia="Arial Nova" w:hAnsi="Arial Nova" w:cs="Arial Nova"/>
        </w:rPr>
        <w:t xml:space="preserve"> including e-books, research articles, and interact</w:t>
      </w:r>
      <w:r w:rsidR="7E1D0CA2" w:rsidRPr="6428F8E7">
        <w:rPr>
          <w:rFonts w:ascii="Arial Nova" w:eastAsia="Arial Nova" w:hAnsi="Arial Nova" w:cs="Arial Nova"/>
        </w:rPr>
        <w:t>ive tutorials. Teachers can use IT to create engaging lesson plan</w:t>
      </w:r>
      <w:r w:rsidR="7CC3584A" w:rsidRPr="6428F8E7">
        <w:rPr>
          <w:rFonts w:ascii="Arial Nova" w:eastAsia="Arial Nova" w:hAnsi="Arial Nova" w:cs="Arial Nova"/>
        </w:rPr>
        <w:t>s with multimedia content that captures students</w:t>
      </w:r>
      <w:r w:rsidR="6FE2310D" w:rsidRPr="6428F8E7">
        <w:rPr>
          <w:rFonts w:ascii="Arial Nova" w:eastAsia="Arial Nova" w:hAnsi="Arial Nova" w:cs="Arial Nova"/>
        </w:rPr>
        <w:t>’ attention and facilitates better understanding. The integration of IT into education has also en</w:t>
      </w:r>
      <w:r w:rsidR="328D3EE8" w:rsidRPr="6428F8E7">
        <w:rPr>
          <w:rFonts w:ascii="Arial Nova" w:eastAsia="Arial Nova" w:hAnsi="Arial Nova" w:cs="Arial Nova"/>
        </w:rPr>
        <w:t>abled</w:t>
      </w:r>
      <w:r w:rsidR="328D3EE8" w:rsidRPr="6428F8E7">
        <w:rPr>
          <w:rFonts w:ascii="Arial Nova" w:eastAsia="Arial Nova" w:hAnsi="Arial Nova" w:cs="Arial Nova"/>
          <w:i/>
          <w:iCs/>
        </w:rPr>
        <w:t xml:space="preserve"> remote learning</w:t>
      </w:r>
      <w:r w:rsidR="328D3EE8" w:rsidRPr="6428F8E7">
        <w:rPr>
          <w:rFonts w:ascii="Arial Nova" w:eastAsia="Arial Nova" w:hAnsi="Arial Nova" w:cs="Arial Nova"/>
        </w:rPr>
        <w:t>, allowing students to attend classes and c</w:t>
      </w:r>
      <w:r w:rsidR="5CE58D7A" w:rsidRPr="6428F8E7">
        <w:rPr>
          <w:rFonts w:ascii="Arial Nova" w:eastAsia="Arial Nova" w:hAnsi="Arial Nova" w:cs="Arial Nova"/>
        </w:rPr>
        <w:t>ollaborate with peers from anywhere in the world. IT continu</w:t>
      </w:r>
      <w:r w:rsidR="08DBF59B" w:rsidRPr="6428F8E7">
        <w:rPr>
          <w:rFonts w:ascii="Arial Nova" w:eastAsia="Arial Nova" w:hAnsi="Arial Nova" w:cs="Arial Nova"/>
        </w:rPr>
        <w:t xml:space="preserve">es to bridge the gap between traditional and modern education, making knowledge more accessible </w:t>
      </w:r>
      <w:r w:rsidR="74DD2A5B" w:rsidRPr="6428F8E7">
        <w:rPr>
          <w:rFonts w:ascii="Arial Nova" w:eastAsia="Arial Nova" w:hAnsi="Arial Nova" w:cs="Arial Nova"/>
        </w:rPr>
        <w:t xml:space="preserve">and learning more efficient </w:t>
      </w:r>
    </w:p>
    <w:p w14:paraId="7569DAD9" w14:textId="19E241B5" w:rsidR="6428F8E7" w:rsidRDefault="6428F8E7" w:rsidP="6428F8E7">
      <w:pPr>
        <w:rPr>
          <w:rFonts w:ascii="Arial Nova" w:eastAsia="Arial Nova" w:hAnsi="Arial Nova" w:cs="Arial Nova"/>
        </w:rPr>
      </w:pPr>
    </w:p>
    <w:p w14:paraId="2D69D21B" w14:textId="093EC7C7" w:rsidR="74DD2A5B" w:rsidRDefault="74DD2A5B" w:rsidP="6428F8E7">
      <w:pPr>
        <w:rPr>
          <w:rFonts w:ascii="Arial Nova" w:eastAsia="Arial Nova" w:hAnsi="Arial Nova" w:cs="Arial Nova"/>
          <w:b/>
          <w:bCs/>
        </w:rPr>
      </w:pPr>
      <w:proofErr w:type="gramStart"/>
      <w:r w:rsidRPr="6428F8E7">
        <w:rPr>
          <w:rFonts w:ascii="Arial Nova" w:eastAsia="Arial Nova" w:hAnsi="Arial Nova" w:cs="Arial Nova"/>
        </w:rPr>
        <w:t>Career’s</w:t>
      </w:r>
      <w:proofErr w:type="gramEnd"/>
      <w:r w:rsidRPr="6428F8E7">
        <w:rPr>
          <w:rFonts w:ascii="Arial Nova" w:eastAsia="Arial Nova" w:hAnsi="Arial Nova" w:cs="Arial Nova"/>
        </w:rPr>
        <w:t xml:space="preserve"> in </w:t>
      </w:r>
      <w:r w:rsidRPr="6428F8E7">
        <w:rPr>
          <w:rFonts w:ascii="Arial Nova" w:eastAsia="Arial Nova" w:hAnsi="Arial Nova" w:cs="Arial Nova"/>
          <w:b/>
          <w:bCs/>
        </w:rPr>
        <w:t xml:space="preserve">Information Technology </w:t>
      </w:r>
    </w:p>
    <w:p w14:paraId="2C44DEAE" w14:textId="42015B84" w:rsidR="74DD2A5B" w:rsidRDefault="74DD2A5B" w:rsidP="6428F8E7">
      <w:pPr>
        <w:rPr>
          <w:rFonts w:ascii="Arial Nova" w:eastAsia="Arial Nova" w:hAnsi="Arial Nova" w:cs="Arial Nova"/>
          <w:color w:val="00B0F0"/>
        </w:rPr>
      </w:pPr>
      <w:r w:rsidRPr="6428F8E7">
        <w:rPr>
          <w:rFonts w:ascii="Arial Nova" w:eastAsia="Arial Nova" w:hAnsi="Arial Nova" w:cs="Arial Nova"/>
          <w:color w:val="00B0F0"/>
        </w:rPr>
        <w:t>The field of</w:t>
      </w:r>
      <w:r w:rsidRPr="6428F8E7">
        <w:rPr>
          <w:rFonts w:ascii="Arial Nova" w:eastAsia="Arial Nova" w:hAnsi="Arial Nova" w:cs="Arial Nova"/>
          <w:b/>
          <w:bCs/>
          <w:color w:val="00B0F0"/>
        </w:rPr>
        <w:t xml:space="preserve"> </w:t>
      </w:r>
      <w:r w:rsidR="0721797C" w:rsidRPr="6428F8E7">
        <w:rPr>
          <w:rFonts w:ascii="Arial Nova" w:eastAsia="Arial Nova" w:hAnsi="Arial Nova" w:cs="Arial Nova"/>
          <w:b/>
          <w:bCs/>
          <w:color w:val="00B0F0"/>
        </w:rPr>
        <w:t>I</w:t>
      </w:r>
      <w:r w:rsidRPr="6428F8E7">
        <w:rPr>
          <w:rFonts w:ascii="Arial Nova" w:eastAsia="Arial Nova" w:hAnsi="Arial Nova" w:cs="Arial Nova"/>
          <w:b/>
          <w:bCs/>
          <w:color w:val="00B0F0"/>
        </w:rPr>
        <w:t>nformation Technology</w:t>
      </w:r>
      <w:r w:rsidRPr="6428F8E7">
        <w:rPr>
          <w:rFonts w:ascii="Arial Nova" w:eastAsia="Arial Nova" w:hAnsi="Arial Nova" w:cs="Arial Nova"/>
          <w:color w:val="00B0F0"/>
        </w:rPr>
        <w:t xml:space="preserve"> offers a wide variety of</w:t>
      </w:r>
      <w:r w:rsidRPr="6428F8E7">
        <w:rPr>
          <w:rFonts w:ascii="Arial Nova" w:eastAsia="Arial Nova" w:hAnsi="Arial Nova" w:cs="Arial Nova"/>
          <w:color w:val="00B0F0"/>
          <w:u w:val="single"/>
        </w:rPr>
        <w:t xml:space="preserve"> career opportuniti</w:t>
      </w:r>
      <w:r w:rsidR="2C6A70B8" w:rsidRPr="6428F8E7">
        <w:rPr>
          <w:rFonts w:ascii="Arial Nova" w:eastAsia="Arial Nova" w:hAnsi="Arial Nova" w:cs="Arial Nova"/>
          <w:color w:val="00B0F0"/>
          <w:u w:val="single"/>
        </w:rPr>
        <w:t>es</w:t>
      </w:r>
      <w:r w:rsidR="2C6A70B8" w:rsidRPr="6428F8E7">
        <w:rPr>
          <w:rFonts w:ascii="Arial Nova" w:eastAsia="Arial Nova" w:hAnsi="Arial Nova" w:cs="Arial Nova"/>
          <w:color w:val="00B0F0"/>
        </w:rPr>
        <w:t xml:space="preserve"> for those passionate about technology. Careers such as </w:t>
      </w:r>
      <w:r w:rsidR="118F68EF" w:rsidRPr="6428F8E7">
        <w:rPr>
          <w:rFonts w:ascii="Arial Nova" w:eastAsia="Arial Nova" w:hAnsi="Arial Nova" w:cs="Arial Nova"/>
          <w:color w:val="00B0F0"/>
        </w:rPr>
        <w:t xml:space="preserve">software development, cybersecurity, data analysis, and network engineering are in high demand </w:t>
      </w:r>
      <w:r w:rsidR="3EA09FED" w:rsidRPr="6428F8E7">
        <w:rPr>
          <w:rFonts w:ascii="Arial Nova" w:eastAsia="Arial Nova" w:hAnsi="Arial Nova" w:cs="Arial Nova"/>
          <w:color w:val="00B0F0"/>
        </w:rPr>
        <w:t>due to the growing reliance on IT in every industry. IT professionals p</w:t>
      </w:r>
      <w:r w:rsidR="7D523E43" w:rsidRPr="6428F8E7">
        <w:rPr>
          <w:rFonts w:ascii="Arial Nova" w:eastAsia="Arial Nova" w:hAnsi="Arial Nova" w:cs="Arial Nova"/>
          <w:color w:val="00B0F0"/>
        </w:rPr>
        <w:t xml:space="preserve">lay a critical role in ensuring </w:t>
      </w:r>
      <w:r w:rsidR="77B747C1" w:rsidRPr="6428F8E7">
        <w:rPr>
          <w:rFonts w:ascii="Arial Nova" w:eastAsia="Arial Nova" w:hAnsi="Arial Nova" w:cs="Arial Nova"/>
          <w:color w:val="00B0F0"/>
        </w:rPr>
        <w:t>businesses operate efficiently by managing computer systems, safeguard</w:t>
      </w:r>
      <w:r w:rsidR="01AEA144" w:rsidRPr="6428F8E7">
        <w:rPr>
          <w:rFonts w:ascii="Arial Nova" w:eastAsia="Arial Nova" w:hAnsi="Arial Nova" w:cs="Arial Nova"/>
          <w:color w:val="00B0F0"/>
        </w:rPr>
        <w:t xml:space="preserve">ing </w:t>
      </w:r>
      <w:proofErr w:type="spellStart"/>
      <w:r w:rsidR="01AEA144" w:rsidRPr="6428F8E7">
        <w:rPr>
          <w:rFonts w:ascii="Arial Nova" w:eastAsia="Arial Nova" w:hAnsi="Arial Nova" w:cs="Arial Nova"/>
          <w:color w:val="00B0F0"/>
        </w:rPr>
        <w:t>senitive</w:t>
      </w:r>
      <w:proofErr w:type="spellEnd"/>
      <w:r w:rsidR="01AEA144" w:rsidRPr="6428F8E7">
        <w:rPr>
          <w:rFonts w:ascii="Arial Nova" w:eastAsia="Arial Nova" w:hAnsi="Arial Nova" w:cs="Arial Nova"/>
          <w:color w:val="00B0F0"/>
        </w:rPr>
        <w:t xml:space="preserve"> data and developing innovative applicatio</w:t>
      </w:r>
      <w:r w:rsidR="47D35358" w:rsidRPr="6428F8E7">
        <w:rPr>
          <w:rFonts w:ascii="Arial Nova" w:eastAsia="Arial Nova" w:hAnsi="Arial Nova" w:cs="Arial Nova"/>
          <w:color w:val="00B0F0"/>
        </w:rPr>
        <w:t>ns. Students interested in IT can start safeguarding sensitive data, and develop</w:t>
      </w:r>
      <w:r w:rsidR="264FBF52" w:rsidRPr="6428F8E7">
        <w:rPr>
          <w:rFonts w:ascii="Arial Nova" w:eastAsia="Arial Nova" w:hAnsi="Arial Nova" w:cs="Arial Nova"/>
          <w:color w:val="00B0F0"/>
        </w:rPr>
        <w:t xml:space="preserve">ing skills, learning about hardware, or exploring areas like artificial intelligence. With </w:t>
      </w:r>
      <w:r w:rsidR="3A52FB51" w:rsidRPr="6428F8E7">
        <w:rPr>
          <w:rFonts w:ascii="Arial Nova" w:eastAsia="Arial Nova" w:hAnsi="Arial Nova" w:cs="Arial Nova"/>
          <w:color w:val="00B0F0"/>
        </w:rPr>
        <w:t>the right skills and certifications</w:t>
      </w:r>
      <w:r w:rsidR="5D9984FA" w:rsidRPr="6428F8E7">
        <w:rPr>
          <w:rFonts w:ascii="Arial Nova" w:eastAsia="Arial Nova" w:hAnsi="Arial Nova" w:cs="Arial Nova"/>
          <w:color w:val="00B0F0"/>
        </w:rPr>
        <w:t>, a career in IT can be both fulfilling and financially rewarding.</w:t>
      </w:r>
    </w:p>
    <w:p w14:paraId="4D406668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7BB118D5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6A623991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2C99AA95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79015A9B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7BFA76B4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30F6A451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0B5467D2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1894071C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8"/>
        <w:gridCol w:w="1687"/>
        <w:gridCol w:w="1675"/>
      </w:tblGrid>
      <w:tr w:rsidR="005F0F19" w14:paraId="6885A35C" w14:textId="77777777" w:rsidTr="00F72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19791" w14:textId="77777777" w:rsidR="005F0F19" w:rsidRDefault="005F0F19" w:rsidP="00F72F6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54A05B0F" w14:textId="77777777" w:rsidR="005F0F19" w:rsidRDefault="005F0F19" w:rsidP="00F72F6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 Allocated</w:t>
            </w:r>
          </w:p>
        </w:tc>
        <w:tc>
          <w:tcPr>
            <w:tcW w:w="0" w:type="auto"/>
            <w:vAlign w:val="center"/>
            <w:hideMark/>
          </w:tcPr>
          <w:p w14:paraId="26D22FEF" w14:textId="77777777" w:rsidR="005F0F19" w:rsidRDefault="005F0F19" w:rsidP="00F72F6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 Awarded</w:t>
            </w:r>
          </w:p>
        </w:tc>
      </w:tr>
      <w:tr w:rsidR="005F0F19" w14:paraId="288C41F9" w14:textId="77777777" w:rsidTr="00F72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01D2" w14:textId="77777777" w:rsidR="005F0F19" w:rsidRDefault="005F0F19" w:rsidP="00F72F6B">
            <w:pPr>
              <w:pStyle w:val="p1"/>
            </w:pPr>
            <w:r>
              <w:t xml:space="preserve">Font size of both headings changed to </w:t>
            </w:r>
            <w:r>
              <w:rPr>
                <w:rStyle w:val="s1"/>
                <w:rFonts w:eastAsiaTheme="majorEastAsia"/>
                <w:b/>
                <w:bCs/>
              </w:rPr>
              <w:t>16pt</w:t>
            </w:r>
          </w:p>
        </w:tc>
        <w:tc>
          <w:tcPr>
            <w:tcW w:w="0" w:type="auto"/>
            <w:vAlign w:val="center"/>
            <w:hideMark/>
          </w:tcPr>
          <w:p w14:paraId="4527C9BA" w14:textId="77777777" w:rsidR="005F0F19" w:rsidRDefault="005F0F19" w:rsidP="00F72F6B">
            <w:pPr>
              <w:pStyle w:val="p1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272C8C0" w14:textId="426290D5" w:rsidR="005F0F19" w:rsidRDefault="005F0F19" w:rsidP="00F72F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F0F19" w14:paraId="20E9694D" w14:textId="77777777" w:rsidTr="00F72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A73B" w14:textId="77777777" w:rsidR="005F0F19" w:rsidRDefault="005F0F19" w:rsidP="00F72F6B">
            <w:pPr>
              <w:pStyle w:val="p1"/>
            </w:pPr>
            <w:r>
              <w:t xml:space="preserve">Font </w:t>
            </w:r>
            <w:proofErr w:type="spellStart"/>
            <w:r>
              <w:t>color</w:t>
            </w:r>
            <w:proofErr w:type="spellEnd"/>
            <w:r>
              <w:t xml:space="preserve"> of </w:t>
            </w:r>
            <w:r>
              <w:rPr>
                <w:rStyle w:val="s1"/>
                <w:rFonts w:eastAsiaTheme="majorEastAsia"/>
                <w:b/>
                <w:bCs/>
              </w:rPr>
              <w:t>second paragraph</w:t>
            </w:r>
            <w:r>
              <w:t xml:space="preserve"> changed to </w:t>
            </w:r>
            <w:r>
              <w:rPr>
                <w:rStyle w:val="s1"/>
                <w:rFonts w:eastAsiaTheme="majorEastAsia"/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4ADB37A2" w14:textId="77777777" w:rsidR="005F0F19" w:rsidRDefault="005F0F19" w:rsidP="00F72F6B">
            <w:pPr>
              <w:pStyle w:val="p1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6F21A57" w14:textId="25F14F00" w:rsidR="005F0F19" w:rsidRDefault="005F0F19" w:rsidP="00F72F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F0F19" w14:paraId="53F2DF8D" w14:textId="77777777" w:rsidTr="00F72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85D1" w14:textId="77777777" w:rsidR="005F0F19" w:rsidRDefault="005F0F19" w:rsidP="00F72F6B">
            <w:pPr>
              <w:pStyle w:val="p1"/>
            </w:pPr>
            <w:r>
              <w:t xml:space="preserve">Entire document changed to </w:t>
            </w:r>
            <w:r>
              <w:rPr>
                <w:rStyle w:val="s1"/>
                <w:rFonts w:eastAsiaTheme="majorEastAsia"/>
                <w:b/>
                <w:bCs/>
              </w:rPr>
              <w:t>Arial</w:t>
            </w:r>
            <w:r>
              <w:t xml:space="preserve"> font style</w:t>
            </w:r>
          </w:p>
        </w:tc>
        <w:tc>
          <w:tcPr>
            <w:tcW w:w="0" w:type="auto"/>
            <w:vAlign w:val="center"/>
            <w:hideMark/>
          </w:tcPr>
          <w:p w14:paraId="120F6A69" w14:textId="77777777" w:rsidR="005F0F19" w:rsidRDefault="005F0F19" w:rsidP="00F72F6B">
            <w:pPr>
              <w:pStyle w:val="p1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471FC8F" w14:textId="35708B0B" w:rsidR="005F0F19" w:rsidRDefault="005F0F19" w:rsidP="00F72F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F0F19" w14:paraId="3BAD918B" w14:textId="77777777" w:rsidTr="00F72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09C1" w14:textId="77777777" w:rsidR="005F0F19" w:rsidRDefault="005F0F19" w:rsidP="00F72F6B">
            <w:pPr>
              <w:pStyle w:val="p1"/>
            </w:pPr>
            <w:r>
              <w:t xml:space="preserve">Page margins set to </w:t>
            </w:r>
            <w:r>
              <w:rPr>
                <w:rStyle w:val="s1"/>
                <w:rFonts w:eastAsiaTheme="majorEastAsia"/>
                <w:b/>
                <w:bCs/>
              </w:rPr>
              <w:t>1 inch</w:t>
            </w:r>
            <w:r>
              <w:t xml:space="preserve"> on all sides</w:t>
            </w:r>
          </w:p>
        </w:tc>
        <w:tc>
          <w:tcPr>
            <w:tcW w:w="0" w:type="auto"/>
            <w:vAlign w:val="center"/>
            <w:hideMark/>
          </w:tcPr>
          <w:p w14:paraId="1CBDE950" w14:textId="77777777" w:rsidR="005F0F19" w:rsidRDefault="005F0F19" w:rsidP="00F72F6B">
            <w:pPr>
              <w:pStyle w:val="p1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CAC5E61" w14:textId="3992E8E2" w:rsidR="005F0F19" w:rsidRDefault="005F0F19" w:rsidP="00F72F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F0F19" w14:paraId="24A754B9" w14:textId="77777777" w:rsidTr="00F72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6754" w14:textId="77777777" w:rsidR="005F0F19" w:rsidRDefault="005F0F19" w:rsidP="00F72F6B">
            <w:pPr>
              <w:pStyle w:val="p1"/>
            </w:pPr>
            <w:r>
              <w:t xml:space="preserve">The phrase </w:t>
            </w:r>
            <w:r>
              <w:rPr>
                <w:rStyle w:val="s1"/>
                <w:rFonts w:eastAsiaTheme="majorEastAsia"/>
                <w:b/>
                <w:bCs/>
              </w:rPr>
              <w:t>“Information Technology”</w:t>
            </w:r>
            <w:r>
              <w:t xml:space="preserve"> is bolded in both paragraphs</w:t>
            </w:r>
          </w:p>
        </w:tc>
        <w:tc>
          <w:tcPr>
            <w:tcW w:w="0" w:type="auto"/>
            <w:vAlign w:val="center"/>
            <w:hideMark/>
          </w:tcPr>
          <w:p w14:paraId="2649AF39" w14:textId="77777777" w:rsidR="005F0F19" w:rsidRDefault="005F0F19" w:rsidP="00F72F6B">
            <w:pPr>
              <w:pStyle w:val="p1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3D3EFE7" w14:textId="53FCEF4E" w:rsidR="005F0F19" w:rsidRDefault="005F0F19" w:rsidP="00F72F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5F0F19" w14:paraId="36CC493C" w14:textId="77777777" w:rsidTr="00F72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14F3" w14:textId="77777777" w:rsidR="005F0F19" w:rsidRDefault="005F0F19" w:rsidP="00F72F6B">
            <w:pPr>
              <w:pStyle w:val="p1"/>
            </w:pPr>
            <w:r>
              <w:t xml:space="preserve">The phrase </w:t>
            </w:r>
            <w:r>
              <w:rPr>
                <w:rStyle w:val="s1"/>
                <w:rFonts w:eastAsiaTheme="majorEastAsia"/>
                <w:b/>
                <w:bCs/>
              </w:rPr>
              <w:t>“remote learning”</w:t>
            </w:r>
            <w:r>
              <w:t xml:space="preserve"> is italicized</w:t>
            </w:r>
          </w:p>
        </w:tc>
        <w:tc>
          <w:tcPr>
            <w:tcW w:w="0" w:type="auto"/>
            <w:vAlign w:val="center"/>
            <w:hideMark/>
          </w:tcPr>
          <w:p w14:paraId="7AB27CA6" w14:textId="77777777" w:rsidR="005F0F19" w:rsidRDefault="005F0F19" w:rsidP="00F72F6B">
            <w:pPr>
              <w:pStyle w:val="p1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C64EC5C" w14:textId="29756EEF" w:rsidR="005F0F19" w:rsidRDefault="005F0F19" w:rsidP="00F72F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F0F19" w14:paraId="4CAAB2E9" w14:textId="77777777" w:rsidTr="00F72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4508" w14:textId="77777777" w:rsidR="005F0F19" w:rsidRDefault="005F0F19" w:rsidP="00F72F6B">
            <w:pPr>
              <w:pStyle w:val="p1"/>
            </w:pPr>
            <w:r>
              <w:t xml:space="preserve">The phrase </w:t>
            </w:r>
            <w:r>
              <w:rPr>
                <w:rStyle w:val="s1"/>
                <w:rFonts w:eastAsiaTheme="majorEastAsia"/>
                <w:b/>
                <w:bCs/>
              </w:rPr>
              <w:t>“career opportunities”</w:t>
            </w:r>
            <w:r>
              <w:t xml:space="preserve"> is underlined</w:t>
            </w:r>
          </w:p>
        </w:tc>
        <w:tc>
          <w:tcPr>
            <w:tcW w:w="0" w:type="auto"/>
            <w:vAlign w:val="center"/>
            <w:hideMark/>
          </w:tcPr>
          <w:p w14:paraId="7BBF339F" w14:textId="77777777" w:rsidR="005F0F19" w:rsidRDefault="005F0F19" w:rsidP="00F72F6B">
            <w:pPr>
              <w:pStyle w:val="p1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12C544B" w14:textId="192D9A5F" w:rsidR="005F0F19" w:rsidRDefault="005F0F19" w:rsidP="00F72F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F0F19" w14:paraId="18DA9D34" w14:textId="77777777" w:rsidTr="00F72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839D" w14:textId="77777777" w:rsidR="005F0F19" w:rsidRDefault="005F0F19" w:rsidP="00F72F6B">
            <w:pPr>
              <w:pStyle w:val="p1"/>
            </w:pPr>
            <w:r>
              <w:t>Document is neat, properly aligned and readable</w:t>
            </w:r>
          </w:p>
        </w:tc>
        <w:tc>
          <w:tcPr>
            <w:tcW w:w="0" w:type="auto"/>
            <w:vAlign w:val="center"/>
            <w:hideMark/>
          </w:tcPr>
          <w:p w14:paraId="1B2BF840" w14:textId="77777777" w:rsidR="005F0F19" w:rsidRDefault="005F0F19" w:rsidP="00F72F6B">
            <w:pPr>
              <w:pStyle w:val="p1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0DF7D68" w14:textId="0587F64C" w:rsidR="005F0F19" w:rsidRDefault="005F0F19" w:rsidP="00F72F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F0F19" w14:paraId="5A847C1C" w14:textId="77777777" w:rsidTr="00F72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A3FE" w14:textId="77777777" w:rsidR="005F0F19" w:rsidRDefault="005F0F19" w:rsidP="00F72F6B">
            <w:pPr>
              <w:pStyle w:val="p1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D190CEC" w14:textId="77777777" w:rsidR="005F0F19" w:rsidRDefault="005F0F19" w:rsidP="00F72F6B">
            <w:pPr>
              <w:pStyle w:val="p1"/>
            </w:pPr>
            <w:r>
              <w:rPr>
                <w:b/>
                <w:bCs/>
              </w:rPr>
              <w:t>10 marks</w:t>
            </w:r>
          </w:p>
        </w:tc>
        <w:tc>
          <w:tcPr>
            <w:tcW w:w="0" w:type="auto"/>
            <w:vAlign w:val="center"/>
            <w:hideMark/>
          </w:tcPr>
          <w:p w14:paraId="15117A10" w14:textId="77777777" w:rsidR="005F0F19" w:rsidRDefault="005F0F19" w:rsidP="00F72F6B"/>
        </w:tc>
      </w:tr>
    </w:tbl>
    <w:p w14:paraId="42C4E9CB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0926CBC4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01C302A0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43873BED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0C9A2A5A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6292F5DA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70478303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1A468655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p w14:paraId="684DBA53" w14:textId="77777777" w:rsidR="005F0F19" w:rsidRDefault="005F0F19" w:rsidP="6428F8E7">
      <w:pPr>
        <w:rPr>
          <w:rFonts w:ascii="Arial Nova" w:eastAsia="Arial Nova" w:hAnsi="Arial Nova" w:cs="Arial Nova"/>
          <w:color w:val="00B0F0"/>
        </w:rPr>
      </w:pPr>
    </w:p>
    <w:sectPr w:rsidR="005F0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36103F"/>
    <w:rsid w:val="000F2518"/>
    <w:rsid w:val="005F0F19"/>
    <w:rsid w:val="00DD3883"/>
    <w:rsid w:val="01AEA144"/>
    <w:rsid w:val="054666EA"/>
    <w:rsid w:val="0721797C"/>
    <w:rsid w:val="08DBF59B"/>
    <w:rsid w:val="0A2C4006"/>
    <w:rsid w:val="0B0DFB98"/>
    <w:rsid w:val="0C99F884"/>
    <w:rsid w:val="0E0A8C5E"/>
    <w:rsid w:val="0E3D5DD5"/>
    <w:rsid w:val="0FCDFAC1"/>
    <w:rsid w:val="118891A7"/>
    <w:rsid w:val="118F68EF"/>
    <w:rsid w:val="13515DFA"/>
    <w:rsid w:val="13684C1A"/>
    <w:rsid w:val="147529DA"/>
    <w:rsid w:val="170BD47B"/>
    <w:rsid w:val="19F1EB1E"/>
    <w:rsid w:val="1D00A2C7"/>
    <w:rsid w:val="2148478A"/>
    <w:rsid w:val="224B13E1"/>
    <w:rsid w:val="229C72B3"/>
    <w:rsid w:val="25DD04C3"/>
    <w:rsid w:val="264FBF52"/>
    <w:rsid w:val="266A4EDC"/>
    <w:rsid w:val="2836103F"/>
    <w:rsid w:val="2A0A0FF4"/>
    <w:rsid w:val="2B89A8DF"/>
    <w:rsid w:val="2C6A70B8"/>
    <w:rsid w:val="2F3A753C"/>
    <w:rsid w:val="30305790"/>
    <w:rsid w:val="328D3EE8"/>
    <w:rsid w:val="3302CF1F"/>
    <w:rsid w:val="38EA1EA8"/>
    <w:rsid w:val="3A52FB51"/>
    <w:rsid w:val="3A5DF9A5"/>
    <w:rsid w:val="3EA09FED"/>
    <w:rsid w:val="450E44EA"/>
    <w:rsid w:val="47D35358"/>
    <w:rsid w:val="49246C98"/>
    <w:rsid w:val="52CCD66A"/>
    <w:rsid w:val="54A3681B"/>
    <w:rsid w:val="54A49D49"/>
    <w:rsid w:val="5A6C314A"/>
    <w:rsid w:val="5C058964"/>
    <w:rsid w:val="5C4EE806"/>
    <w:rsid w:val="5CE58D7A"/>
    <w:rsid w:val="5D9984FA"/>
    <w:rsid w:val="603D9EE2"/>
    <w:rsid w:val="61319875"/>
    <w:rsid w:val="6428F8E7"/>
    <w:rsid w:val="64636CC3"/>
    <w:rsid w:val="65077A0A"/>
    <w:rsid w:val="6586D2BF"/>
    <w:rsid w:val="65DD7AE5"/>
    <w:rsid w:val="6617E651"/>
    <w:rsid w:val="69FDCECF"/>
    <w:rsid w:val="6FE2310D"/>
    <w:rsid w:val="70B0CFC9"/>
    <w:rsid w:val="74DD2A5B"/>
    <w:rsid w:val="77B747C1"/>
    <w:rsid w:val="7BEC0E68"/>
    <w:rsid w:val="7C3183A9"/>
    <w:rsid w:val="7CA3D95C"/>
    <w:rsid w:val="7CC3584A"/>
    <w:rsid w:val="7D523E43"/>
    <w:rsid w:val="7E1D0CA2"/>
    <w:rsid w:val="7F48F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8DCC"/>
  <w15:chartTrackingRefBased/>
  <w15:docId w15:val="{5160AB4A-2D6D-4996-A2A2-9A8BF368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0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JM" w:eastAsia="en-GB"/>
    </w:rPr>
  </w:style>
  <w:style w:type="character" w:customStyle="1" w:styleId="s1">
    <w:name w:val="s1"/>
    <w:basedOn w:val="DefaultParagraphFont"/>
    <w:rsid w:val="005F0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Fardley Christophe</dc:creator>
  <cp:keywords/>
  <dc:description/>
  <cp:lastModifiedBy>Asley Smith</cp:lastModifiedBy>
  <cp:revision>2</cp:revision>
  <dcterms:created xsi:type="dcterms:W3CDTF">2025-01-20T17:44:00Z</dcterms:created>
  <dcterms:modified xsi:type="dcterms:W3CDTF">2025-06-19T01:33:00Z</dcterms:modified>
</cp:coreProperties>
</file>