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7103" w14:textId="77777777" w:rsidR="001616CB" w:rsidRPr="00A26928" w:rsidRDefault="001616CB">
      <w:pPr>
        <w:rPr>
          <w:rFonts w:ascii="Times New Roman" w:hAnsi="Times New Roman" w:cs="Times New Roman"/>
          <w:sz w:val="36"/>
          <w:szCs w:val="36"/>
        </w:rPr>
      </w:pPr>
      <w:r w:rsidRPr="00A26928">
        <w:rPr>
          <w:rFonts w:ascii="Times New Roman" w:hAnsi="Times New Roman" w:cs="Times New Roman"/>
          <w:sz w:val="36"/>
          <w:szCs w:val="36"/>
        </w:rPr>
        <w:t xml:space="preserve">BRAKING NEWS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about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MOONQUAKES! </w:t>
      </w:r>
    </w:p>
    <w:p w14:paraId="5F70D1A5" w14:textId="10FC05D4" w:rsidR="00F92877" w:rsidRPr="00A26928" w:rsidRDefault="001616CB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Vikram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landed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moon's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south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pole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Aug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23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Chandrayaan-3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mission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—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India's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first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mission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lunar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surface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0CE00C" w14:textId="77777777" w:rsidR="00F92877" w:rsidRPr="00A26928" w:rsidRDefault="00F92877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Within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scope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India's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Chandrayaan-3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mission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possible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moonquake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was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discovered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first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time in 46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years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3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days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after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landing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</w:p>
    <w:p w14:paraId="446C63A5" w14:textId="27989512" w:rsidR="00740EE3" w:rsidRPr="00A26928" w:rsidRDefault="00740EE3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lander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"has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recorded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event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appearing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be 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natural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one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on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August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26, 2023,"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Indian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Space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Research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Organisation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(ISRO)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wrote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on X,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formerly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Twitter. "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source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event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under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investigation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."</w:t>
      </w:r>
      <w:r w:rsidR="00F92877" w:rsidRPr="00A26928">
        <w:rPr>
          <w:rFonts w:ascii="Times New Roman" w:hAnsi="Times New Roman" w:cs="Times New Roman"/>
          <w:sz w:val="36"/>
          <w:szCs w:val="36"/>
        </w:rPr>
        <w:t xml:space="preserve">. </w:t>
      </w:r>
      <w:r w:rsidR="00F92877" w:rsidRPr="00A26928">
        <w:rPr>
          <w:rFonts w:ascii="Times New Roman" w:hAnsi="Times New Roman" w:cs="Times New Roman"/>
          <w:sz w:val="36"/>
          <w:szCs w:val="36"/>
        </w:rPr>
        <w:t>(SPACE, 09.09.2023)</w:t>
      </w:r>
    </w:p>
    <w:p w14:paraId="3B33A060" w14:textId="0AEBBD8F" w:rsidR="00740EE3" w:rsidRPr="00A26928" w:rsidRDefault="00F92877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Between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1969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1977, NASA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discovered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existence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moonquakes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first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seismometers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they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left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lunar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surface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during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Apollo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missions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After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India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detected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possible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moonquakes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decades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26928">
        <w:rPr>
          <w:rFonts w:ascii="Times New Roman" w:hAnsi="Times New Roman" w:cs="Times New Roman"/>
          <w:sz w:val="36"/>
          <w:szCs w:val="36"/>
        </w:rPr>
        <w:t>later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  <w:r w:rsidRPr="00A2692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26928">
        <w:rPr>
          <w:rFonts w:ascii="Times New Roman" w:hAnsi="Times New Roman" w:cs="Times New Roman"/>
          <w:sz w:val="36"/>
          <w:szCs w:val="36"/>
        </w:rPr>
        <w:t>SPACE, 09.09.2023)</w:t>
      </w:r>
    </w:p>
    <w:p w14:paraId="712B99C4" w14:textId="77777777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752A12C4" w14:textId="77777777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3FFE2051" w14:textId="77777777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65B7A1AC" w14:textId="77777777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4746ED23" w14:textId="77777777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457B16F1" w14:textId="77777777" w:rsidR="003A5260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1C1C3DA4" w14:textId="77777777" w:rsidR="00A26928" w:rsidRDefault="00A26928" w:rsidP="00F92877">
      <w:pPr>
        <w:rPr>
          <w:rFonts w:ascii="Times New Roman" w:hAnsi="Times New Roman" w:cs="Times New Roman"/>
          <w:sz w:val="36"/>
          <w:szCs w:val="36"/>
        </w:rPr>
      </w:pPr>
    </w:p>
    <w:p w14:paraId="6EF0F3E7" w14:textId="77777777" w:rsidR="00A26928" w:rsidRPr="00A26928" w:rsidRDefault="00A26928" w:rsidP="00F92877">
      <w:pPr>
        <w:rPr>
          <w:rFonts w:ascii="Times New Roman" w:hAnsi="Times New Roman" w:cs="Times New Roman"/>
          <w:sz w:val="36"/>
          <w:szCs w:val="36"/>
        </w:rPr>
      </w:pPr>
    </w:p>
    <w:p w14:paraId="07634118" w14:textId="77777777" w:rsidR="005B31B4" w:rsidRPr="00A26928" w:rsidRDefault="005B31B4" w:rsidP="00F92877">
      <w:pPr>
        <w:rPr>
          <w:rFonts w:ascii="Times New Roman" w:hAnsi="Times New Roman" w:cs="Times New Roman"/>
          <w:sz w:val="36"/>
          <w:szCs w:val="36"/>
        </w:rPr>
      </w:pPr>
    </w:p>
    <w:p w14:paraId="6E8EF0B2" w14:textId="01A4B01B" w:rsidR="005B31B4" w:rsidRPr="00A26928" w:rsidRDefault="002F52C4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lastRenderedPageBreak/>
        <w:t>Other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news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NASA</w:t>
      </w:r>
    </w:p>
    <w:p w14:paraId="1BCB4072" w14:textId="0EA61D81" w:rsidR="002F52C4" w:rsidRPr="00A26928" w:rsidRDefault="002F52C4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2020, </w:t>
      </w:r>
      <w:r w:rsidRPr="00A26928">
        <w:rPr>
          <w:rFonts w:ascii="Times New Roman" w:hAnsi="Times New Roman" w:cs="Times New Roman"/>
          <w:sz w:val="36"/>
          <w:szCs w:val="36"/>
        </w:rPr>
        <w:t xml:space="preserve">NASA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</w:t>
      </w:r>
      <w:r w:rsidRPr="00A26928">
        <w:rPr>
          <w:rFonts w:ascii="Times New Roman" w:hAnsi="Times New Roman" w:cs="Times New Roman"/>
          <w:sz w:val="36"/>
          <w:szCs w:val="36"/>
        </w:rPr>
        <w:t>cientists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</w:t>
      </w:r>
      <w:r w:rsidRPr="00A26928">
        <w:rPr>
          <w:rFonts w:ascii="Times New Roman" w:hAnsi="Times New Roman" w:cs="Times New Roman"/>
          <w:sz w:val="36"/>
          <w:szCs w:val="36"/>
        </w:rPr>
        <w:t>apped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</w:t>
      </w:r>
      <w:r w:rsidRPr="00A26928">
        <w:rPr>
          <w:rFonts w:ascii="Times New Roman" w:hAnsi="Times New Roman" w:cs="Times New Roman"/>
          <w:sz w:val="36"/>
          <w:szCs w:val="36"/>
        </w:rPr>
        <w:t>ature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</w:t>
      </w:r>
      <w:r w:rsidRPr="00A26928">
        <w:rPr>
          <w:rFonts w:ascii="Times New Roman" w:hAnsi="Times New Roman" w:cs="Times New Roman"/>
          <w:sz w:val="36"/>
          <w:szCs w:val="36"/>
        </w:rPr>
        <w:t>ore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</w:t>
      </w:r>
      <w:r w:rsidRPr="00A26928">
        <w:rPr>
          <w:rFonts w:ascii="Times New Roman" w:hAnsi="Times New Roman" w:cs="Times New Roman"/>
          <w:sz w:val="36"/>
          <w:szCs w:val="36"/>
        </w:rPr>
        <w:t>ugged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</w:t>
      </w:r>
      <w:r w:rsidRPr="00A26928">
        <w:rPr>
          <w:rFonts w:ascii="Times New Roman" w:hAnsi="Times New Roman" w:cs="Times New Roman"/>
          <w:sz w:val="36"/>
          <w:szCs w:val="36"/>
        </w:rPr>
        <w:t>eismometer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</w:t>
      </w:r>
      <w:r w:rsidRPr="00A26928">
        <w:rPr>
          <w:rFonts w:ascii="Times New Roman" w:hAnsi="Times New Roman" w:cs="Times New Roman"/>
          <w:sz w:val="36"/>
          <w:szCs w:val="36"/>
        </w:rPr>
        <w:t>ystem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</w:t>
      </w:r>
      <w:r w:rsidRPr="00A26928">
        <w:rPr>
          <w:rFonts w:ascii="Times New Roman" w:hAnsi="Times New Roman" w:cs="Times New Roman"/>
          <w:sz w:val="36"/>
          <w:szCs w:val="36"/>
        </w:rPr>
        <w:t>easure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</w:t>
      </w:r>
      <w:r w:rsidRPr="00A26928">
        <w:rPr>
          <w:rFonts w:ascii="Times New Roman" w:hAnsi="Times New Roman" w:cs="Times New Roman"/>
          <w:sz w:val="36"/>
          <w:szCs w:val="36"/>
        </w:rPr>
        <w:t>oonquakes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</w:p>
    <w:p w14:paraId="4DF0DA02" w14:textId="4B6CE4BE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Before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Apollo,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scientists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were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unaware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Moon’s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quaking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1969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1977,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instruments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deployed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NASA’s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Apollo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Lunar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Surface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Experiment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Package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ALSEP,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recorded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12,000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seismic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events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including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meteor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impacts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deep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shallow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moonquakes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whose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intensities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ranged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magnitude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less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than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three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high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five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1977, NASA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turned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off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ALSEP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array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Although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scientists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still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mining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ALSEP data, “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our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understanding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Moon’s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interior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remains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rudimentary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limited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,”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Hurford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said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</w:p>
    <w:p w14:paraId="168EB938" w14:textId="183CBDEC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Before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Apollo,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scientists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were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unaware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Moon’s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quaking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1969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1977,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instruments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deployed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part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NASA’s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Apollo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Lunar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Surface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Experiment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Package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ALSEP,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recorded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12,000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seismic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events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including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meteor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impacts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deep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shallow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moonquakes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whose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intensities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ranged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magnitude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less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than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three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high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five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1977, NASA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turned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off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ALSEP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array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Although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scientists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still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mining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ALSEP data, “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our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understanding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Moon’s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interior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remains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rudimentary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limited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,”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Hurford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said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</w:p>
    <w:p w14:paraId="10CD2FC3" w14:textId="77777777" w:rsidR="008663D2" w:rsidRPr="00A26928" w:rsidRDefault="008663D2" w:rsidP="008663D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26928">
        <w:rPr>
          <w:rFonts w:ascii="Times New Roman" w:hAnsi="Times New Roman" w:cs="Times New Roman"/>
          <w:sz w:val="36"/>
          <w:szCs w:val="36"/>
        </w:rPr>
        <w:t>Hurford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his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team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specifically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designing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SUBLIME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so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that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NASA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commercial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lander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rover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system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could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deploy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it,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regardless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terrain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mission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duration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long-term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goal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establishing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a network of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seismic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26928">
        <w:rPr>
          <w:rFonts w:ascii="Times New Roman" w:hAnsi="Times New Roman" w:cs="Times New Roman"/>
          <w:sz w:val="36"/>
          <w:szCs w:val="36"/>
        </w:rPr>
        <w:t>stations</w:t>
      </w:r>
      <w:proofErr w:type="spellEnd"/>
      <w:r w:rsidRPr="00A26928">
        <w:rPr>
          <w:rFonts w:ascii="Times New Roman" w:hAnsi="Times New Roman" w:cs="Times New Roman"/>
          <w:sz w:val="36"/>
          <w:szCs w:val="36"/>
        </w:rPr>
        <w:t>.</w:t>
      </w:r>
    </w:p>
    <w:p w14:paraId="76BD8607" w14:textId="77777777" w:rsidR="003A5260" w:rsidRPr="00A26928" w:rsidRDefault="003A5260" w:rsidP="00F92877">
      <w:pPr>
        <w:rPr>
          <w:rFonts w:ascii="Times New Roman" w:hAnsi="Times New Roman" w:cs="Times New Roman"/>
          <w:sz w:val="36"/>
          <w:szCs w:val="36"/>
        </w:rPr>
      </w:pPr>
    </w:p>
    <w:p w14:paraId="20CD61B9" w14:textId="77777777" w:rsidR="00A26928" w:rsidRPr="00A26928" w:rsidRDefault="00A26928" w:rsidP="00F92877">
      <w:pPr>
        <w:rPr>
          <w:rFonts w:ascii="Times New Roman" w:hAnsi="Times New Roman" w:cs="Times New Roman"/>
          <w:sz w:val="36"/>
          <w:szCs w:val="36"/>
        </w:rPr>
      </w:pPr>
    </w:p>
    <w:sectPr w:rsidR="00A26928" w:rsidRPr="00A26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CB"/>
    <w:rsid w:val="001616CB"/>
    <w:rsid w:val="002F52C4"/>
    <w:rsid w:val="003A5260"/>
    <w:rsid w:val="005B31B4"/>
    <w:rsid w:val="00740EE3"/>
    <w:rsid w:val="008663D2"/>
    <w:rsid w:val="00A26928"/>
    <w:rsid w:val="00B718CE"/>
    <w:rsid w:val="00F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E6F"/>
  <w15:chartTrackingRefBased/>
  <w15:docId w15:val="{09AF2859-110E-4B92-9F17-64091091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Turan</dc:creator>
  <cp:keywords/>
  <dc:description/>
  <cp:lastModifiedBy>Arda Turan</cp:lastModifiedBy>
  <cp:revision>3</cp:revision>
  <dcterms:created xsi:type="dcterms:W3CDTF">2023-09-26T11:04:00Z</dcterms:created>
  <dcterms:modified xsi:type="dcterms:W3CDTF">2023-09-26T12:56:00Z</dcterms:modified>
</cp:coreProperties>
</file>