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"Компьютерный практикум по статистическому анализу данных"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"Отчёт по лабораторной работе №1: Установка и настройка. Основные принципы"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"Ахлиддинзода Аслиддин"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Основная цель работы — подготовить рабочее пространство и инструментарий для</w:t>
      </w:r>
    </w:p>
    <w:p>
      <w:pPr>
        <w:pStyle w:val="PreformattedText"/>
        <w:bidi w:val="0"/>
        <w:spacing w:before="0" w:after="0"/>
        <w:jc w:val="left"/>
        <w:rPr/>
      </w:pPr>
      <w:r>
        <w:rPr/>
        <w:t>работы с языком программирования Julia, на простейших примерах познакомиться</w:t>
      </w:r>
    </w:p>
    <w:p>
      <w:pPr>
        <w:pStyle w:val="PreformattedText"/>
        <w:bidi w:val="0"/>
        <w:spacing w:before="0" w:after="0"/>
        <w:jc w:val="left"/>
        <w:rPr/>
      </w:pPr>
      <w:r>
        <w:rPr/>
        <w:t>с основами синтаксиса Julia.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Основы работы в блокноте Jupyter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![Пример](image/1.PNG)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Основы синтаксиса Julia на примерах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Простейшие примеры с использованием синтаксиса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![Пример](image/2.PNG)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Примеры приведения аргументов к одному типу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![Сравнение результатов вывода](image/3.PNG)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Пример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использования функций map() и broadcast()](image/4.PNG)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Изучил документацию по основным функциям Julia.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![Write](image/7.PNG)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![Сравнение результатов вывода](image/5.PNG)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Изучиk синтаксис Julia для базовых математических операций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![Сравнение результатов вывода](image/6.PNG)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Подготовил рабочее пространство и инструментарий для</w:t>
      </w:r>
    </w:p>
    <w:p>
      <w:pPr>
        <w:pStyle w:val="PreformattedText"/>
        <w:bidi w:val="0"/>
        <w:spacing w:before="0" w:after="0"/>
        <w:jc w:val="left"/>
        <w:rPr/>
      </w:pPr>
      <w:r>
        <w:rPr/>
        <w:t>работы с языком программирования Julia, на простейших примерах познакомился</w:t>
      </w:r>
    </w:p>
    <w:p>
      <w:pPr>
        <w:pStyle w:val="PreformattedText"/>
        <w:bidi w:val="0"/>
        <w:spacing w:before="0" w:after="0"/>
        <w:jc w:val="left"/>
        <w:rPr/>
      </w:pPr>
      <w:r>
        <w:rPr/>
        <w:t>с основами синтаксиса Julia.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литературы. Библиография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 Mininet: https://mininet.org/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