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"Компьютерный практикум по статистическому анализу данных"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"Отчёт по лабораторной работе №5: Построение графиков"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"Ахлиддинзода Аслиддин"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sansfont: PT Sans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monofont: PT 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\usepackage{unicode-math}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\setmathfont{Latin Modern Math}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Основной целью работы освоить синтаксис языка Julia для построения графиков.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Основные пакеты для работы с графиками в Julia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Julia поддерживает несколько пакетов для работы с графиками. Использование того или иного пакета зависит от целей, преследуемых пользователем при построении. Стандартным для Julia является пакет Plots.jl.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Рассмотрим построение графика функции f(x) = (3x2 + 6x − 9)e−0,3x разными способами (рис. [-fig@:001] - рис. [-fig@:002]):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функции, построенный при помощи gr()](image/1.PNG){ #fig:001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функции, построенный при помощи pyplot()](image/2.PNG){ #fig:002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Опции при построении графика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На примере графика функции sin(x) и графика разложения этой функции в ряд Тейлора рассмотрим дополнительные возможности пакетов для работы с графикой(рис. [-fig@:003] - рис. [-fig@:005] 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функции sin(x)](image/3.PNG){ #fig:003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функции разложения исходной функции в ряд Тейлора](image/4.PNG){ #fig:004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![Графики исходной функции и её разложения в ряд Тейлора](image/5.PNG){ #fig:005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Затем добавим различные опции для отображения на графике (рис.[-fig@:006]):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![Вид графиков после добавления опций при их построении](image/6.PNG){ #fig:006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Точечный график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Как и при построении обычного графика для точечного графика необходимо задать массив значений x, посчитать или задать значения y, задать опции построения график (рис. [-@fig:007]):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десяти случайных значений на плоскости (простой точечный график](image/7.PNG){ #fig:007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точечного графика можно задать различные опции, например размер маркера, его тип, цвет и и т.п. (рис. [-@fig:008]):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пятидесяти случайных значений на плоскости с различными опциями отображения (точечный график с кодированием значения размером точки](image/8.PNG){ #fig:008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Также можно строить и 3-мерные точечные графики (рис. [-@fig:009]):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пятидесяти случайных значений в пространстве с различными опциями отображения (3-мерный точечный график с кодированием значения размером точки)](image/9.PNG){ #fig:009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Аппроксимация данных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Аппроксимация — научный метод, состоящий в замене объектов их более простыми аналогами, сходными по своим свойствам.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демонстрации зададим искусственно некоторую функцию, в данном случае похожую по поведению на экспоненту (рис. [-@fig:010]):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 функции](image/10.PNG){ #fig:010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Аппроксимируем полученную функцию полиномом 5-й степени (рис. [-@fig:011]):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 аппроксимации исходной функции полиномом 5-й степени](image/11.PNG){ #fig:011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Две оси ординат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Иногда требуется на один график вывести несколько траекторий с существенными отличиями в значениях по оси ординат.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Пример первой траектории (рис. [-@fig:012]):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![Примеры отдельно построенной траектории](image/12.PNG){ #fig:012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Полярные координаты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Приведём пример построения графика функции в полярных координатах (рис. [-@fig:013]):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функции, заданной в полярных координатах](image/13.PNG){ #fig:013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Параметрический график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Приведём пример построения графика параметрически заданной кривой на плоскости (рис. [-@fig:014]):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![Параметрический график кривой на плоскости](image/14.PNG){ #fig:014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Далее приведём пример построения графика параметрически заданной кривой в пространстве (рис. [-@fig:015]):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![Параметрический график кривой в пространстве](image/15.PNG){ #fig:015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График поверхности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построения поверхности, заданной уравнением f(x, y) = x2 + y2, можно воспользоваться функцией surface() (рис. [-@fig:016]):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поверхности (использована функция surface())](image/16.PNG){ #fig:016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Также можно воспользоваться функцией plot() с заданными параметрами (рис. [-@fig:017]):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поверхности (использована функция plot())](image/17.PNG){ #fig:017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Можно задать параметры сглаживания (рис. [-@fig:018]):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![Сглаженный график поверхности](image/18.PNG){ #fig:018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Можно задать определённый угол зрения (рис. [-@fig:019]):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поверхности с изменённым углом зрения](image/19.PNG){ #fig:019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Линии уровня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Линией уровня некоторой функции от двух переменных называется множество точек на координатной плоскости, в которых функция принимает одинаковые значения. Линий уровня бесконечно много, и через каждую точку области определения можно провести линию уровня.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С помощью линий уровня можно определить наибольшее и наименьшее значение исходной функции от двух переменных. Каждая из этих линий соответствует определённому значению высоты.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Поверхности уровня представляют собой непересекающиеся пространственные поверхности.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Рассмотрим поверхность, заданную функцией g(x, y) = (3x + y2)| sin(x) + cos(y)| (рис.[-fig@:020]):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поверхность, заданную функцией g(x, y) = (3x + y2)| sin(x) + cos(y)|](image/20.PNG){ #fig:020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Линии уровня можно построить, используя проекцию значений исходной функции на плоскость (рис.[-fig@:021]):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![Линии уровня](image/21.PNG){ #fig:021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Можно дополнительно добавить заливку цветом (рис.[-fig@:022]):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![Линии уровня с заполнением](image/22.PNG){ #fig:022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Векторные поля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каждой точке некоторой области пространства поставлен в соответствие вектор с началом в данной точке, то говорят, что в этой области задано векторное поле.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Векторные поля задают векторными функциями.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функции h(x, y) = x3 − 3x + y2 сначала построим её график ( рис.[-fig@:023]) и линии уровня ( рис.[-fig@:024]):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функции h(x, y) = x3 − 3x + y2](image/23.PNG){ #fig:023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![Линии уровня функции h(x, y) = x3 − 3x + y2](image/24.PNG){ #fig:024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Векторное поле можно охарактеризовать векторными линиями. Каждая точка векторной линии является началом вектора поля, который лежит на касательной в данной точке.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нахождения векторной линии требуется решить дифференциальное уравнение.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Анимация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Технически анимированное изображение представляет собой несколько наложенных изображений (или построенных в разных точках графиках) в одном файле.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Julia рекомендуется использовать gif-анимацию в pyplot().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Строим поверхность (рис.[-fig@:025])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![Статичный график поверхности](image/25.PNG){ #fig:025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Добавляем анимацию (рис.[-fig@:026])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![Анимированный график поверхности](image/26.PNG){ #fig:026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Гипоциклоида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Гипоциклоида — плоская кривая, образуемая точкой окружности, катящейся по внутренней стороне другой окружности без скольжения.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Построим большую окружность (рис.[-fig@:027]):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![Большая окржуность гипоциклоида](image/27.PNG){ #fig:027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частичного построения гипоциклоиды будем менять параметр t (рис.[-fig@:028]):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![Половина пути гипоциклоиды](image/28.PNG){ #fig:028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Добавляем малую окружность гипоциклодиы (рис.[-fig@:029]):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![Малая окружность гипоциклоиды ](image/29.PNG){ #fig:029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Добавим радиус для малой окружности (рис.[-fig@:030]):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![Малая окружность гипоциклоиды с добавлением радиуса](image/30.PNG){ #fig:030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конце сделаем анимацию получившегося изображения (рис.[-fig@:031]):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![Малая окружность гипоциклоиды с добавлением радиуса(анимация)](image/31.PNG){ #fig:031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Errorbars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исследованиях часто требуется изобразить графики погрешностей измерения.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Построим график исходных значений (рис.[-fig@:032]):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исходных значений](image/32.PNG){ #fig:032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Построим график отклонений от исходных значений (рис.[-fig@:033]):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отклонений от исходных значений](image/33.PNG){ #fig:033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Повернем график (рис.[-fig@:034]):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![Поворот графика](image/34.PNG){ #fig:034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Заполним область цветом (рис.[-fig@:035]):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![Заполнение цветом](image/35.PNG){ #fig:035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Можно построить график ошибок по двум осям (рис.[-fig@:036]):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ошибок по двум осям](image/36.PNG){ #fig:036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Можно построить график ассиметричных ошибок по двум осям  (рис.[-fig@:037]):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ассиметричных ошибок по двум осям](image/37.PNG){ #fig:037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Использование пакета Distributions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Строим гистограмму (рис. [-@fig:038]):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![Гистограмма, построенная по массиву случайных чисел](image/38.PNG){ #fig:038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Задаём нормальное распределение и строим гистограмму (рис. [-@fig:039]):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![Гистограмма нормального распределения](image/39.PNG){ #fig:039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Далее применим для построения нескольких гистограмм распределения людей по возрастам на одном графике plotly() (рис. [-@fig:040]):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![Гистограмма распределения людей по возрастам](image/40.PNG){ #fig:040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Подграфики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Определим макет расположения графиков. Команда layout принимает кортеж layout = (N, M), который строит сетку графиков NxM. Например, если задать layout = (4,1) на графике четыре серии, то получим четыре ряда графиков (рис. [-@fig:041]):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![Серия из 4-х графиков в ряд](image/41.PNG){ #fig:041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автоматического вычисления сетки необходимо передать layout целое число (рис. [-@fig:042]):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![Серия из 4-х графиков в сетке](image/42.PNG){ #fig:042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Аргумент heights принимает в качестве входных данных массив с долями желаемых высот. Если в сумме дроби не составляют 1,0, то некоторые подзаголовки могут отображаться неправильно.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Можно сгенерировать отдельные графики и объединить их в один, например, в сетке 2 × 2 (рис. [-@fig:043]):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![Объединение нескольких графиков в одной сетке](image/43.PNG){ #fig:043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Обратите внимание, что атрибуты на отдельных графиках применяются к отдельным графикам, в то время как атрибуты в последнем вызове plot применяются ко всем графикам.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Разнообразные варианты представления данных (рис. [-@fig:044]):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![Разнообразные варианты представления данных](image/44.PNG){ #fig:044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Применение макроса @layout наиболее простой способ определения сложных макетов. Точные размеры могут быть заданы с помощью фигурных скобок, в противном случае пространство будет поровну разделено между графиками (рис. [-@fig:045]):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![Демонстрация применения сложного макета для построения графиков](image/45.PNG){ #fig:045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Самостоятельное выполнение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№1 (рис. [-@fig:046]):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№1](image/46.PNG){ #fig:046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№2 (рис. [-@fig:047]):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№2](image/47.PNG){ #fig:047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№3 (рис. [-@fig:048]):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№3](image/48.PNG){ #fig:048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№4 (рис. [-@fig:049]):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№4](image/49.PNG){ #fig:049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№5. Часть 1 (рис. [-@fig:050]):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№5. Часть 1](image/50.PNG){ #fig:050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№5. Часть 2 (рис. [-@fig:051]):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№5. Часть 2](image/51.PNG){ #fig:051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№6 (рис. [-@fig:052]):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№6](image/52.PNG){ #fig:052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№7 (рис. [-@fig:053]):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№7](image/53.PNG){ #fig:053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№8 (рис. [-@fig:054]):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№8](image/54.PNG){ #fig:054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№9 (рис. [-@fig:055]):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№9](image/55.PNG){ #fig:055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№10 (рис. [-@fig:056]):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№10](image/56.PNG){ #fig:056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№11 (рис. [-@fig:057]):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№11](image/57.PNG){ #fig:057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ходе выполнения лабораторной работы был освоен синтаксис языка Julia для построения графиков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Список литературы. Библиография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[1] Mininet: https://mininet.org/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