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Materi</w:t>
      </w:r>
      <w:r>
        <w:t xml:space="preserve"> </w:t>
      </w:r>
      <w:r>
        <w:t xml:space="preserve">Pemahaman</w:t>
      </w:r>
      <w:r>
        <w:t xml:space="preserve"> </w:t>
      </w:r>
      <w:r>
        <w:t xml:space="preserve">Presentasi</w:t>
      </w:r>
      <w:r>
        <w:t xml:space="preserve"> </w:t>
      </w:r>
      <w:r>
        <w:t xml:space="preserve">Chapter</w:t>
      </w:r>
      <w:r>
        <w:t xml:space="preserve"> </w:t>
      </w:r>
      <w:r>
        <w:t xml:space="preserve">10</w:t>
      </w:r>
    </w:p>
    <w:p>
      <w:pPr>
        <w:pStyle w:val="Subtitle"/>
      </w:pPr>
      <w:r>
        <w:t xml:space="preserve">Building</w:t>
      </w:r>
      <w:r>
        <w:t xml:space="preserve"> </w:t>
      </w:r>
      <w:r>
        <w:t xml:space="preserve">an</w:t>
      </w:r>
      <w:r>
        <w:t xml:space="preserve"> </w:t>
      </w:r>
      <w:r>
        <w:t xml:space="preserve">Organization</w:t>
      </w:r>
      <w:r>
        <w:t xml:space="preserve"> </w:t>
      </w:r>
      <w:r>
        <w:t xml:space="preserve">Capable</w:t>
      </w:r>
      <w:r>
        <w:t xml:space="preserve"> </w:t>
      </w:r>
      <w:r>
        <w:t xml:space="preserve">of</w:t>
      </w:r>
      <w:r>
        <w:t xml:space="preserve"> </w:t>
      </w:r>
      <w:r>
        <w:t xml:space="preserve">Good</w:t>
      </w:r>
      <w:r>
        <w:t xml:space="preserve"> </w:t>
      </w:r>
      <w:r>
        <w:t xml:space="preserve">Strategy</w:t>
      </w:r>
      <w:r>
        <w:t xml:space="preserve"> </w:t>
      </w:r>
      <w:r>
        <w:t xml:space="preserve">Execution:</w:t>
      </w:r>
      <w:r>
        <w:t xml:space="preserve"> </w:t>
      </w:r>
      <w:r>
        <w:t xml:space="preserve">People,</w:t>
      </w:r>
      <w:r>
        <w:t xml:space="preserve"> </w:t>
      </w:r>
      <w:r>
        <w:t xml:space="preserve">Capabilities,</w:t>
      </w:r>
      <w:r>
        <w:t xml:space="preserve"> </w:t>
      </w:r>
      <w:r>
        <w:t xml:space="preserve">and</w:t>
      </w:r>
      <w:r>
        <w:t xml:space="preserve"> </w:t>
      </w:r>
      <w:r>
        <w:t xml:space="preserve">Structure</w:t>
      </w:r>
    </w:p>
    <w:p>
      <w:pPr>
        <w:pStyle w:val="Author"/>
      </w:pPr>
      <w:r>
        <w:t xml:space="preserve">Kelompok</w:t>
      </w:r>
      <w:r>
        <w:t xml:space="preserve"> </w:t>
      </w:r>
      <w:r>
        <w:t xml:space="preserve">3:</w:t>
      </w:r>
      <w:r>
        <w:t xml:space="preserve"> </w:t>
      </w:r>
      <w:r>
        <w:t xml:space="preserve">Aslih</w:t>
      </w:r>
      <w:r>
        <w:t xml:space="preserve"> </w:t>
      </w:r>
      <w:r>
        <w:t xml:space="preserve">Abnuri,</w:t>
      </w:r>
      <w:r>
        <w:t xml:space="preserve"> </w:t>
      </w:r>
      <w:r>
        <w:t xml:space="preserve">Tifani</w:t>
      </w:r>
      <w:r>
        <w:t xml:space="preserve"> </w:t>
      </w:r>
      <w:r>
        <w:t xml:space="preserve">Puspita,</w:t>
      </w:r>
      <w:r>
        <w:t xml:space="preserve"> </w:t>
      </w:r>
      <w:r>
        <w:t xml:space="preserve">Happy</w:t>
      </w:r>
      <w:r>
        <w:t xml:space="preserve"> </w:t>
      </w:r>
      <w:r>
        <w:t xml:space="preserve">Dinithasari,</w:t>
      </w:r>
      <w:r>
        <w:t xml:space="preserve"> </w:t>
      </w:r>
      <w:r>
        <w:t xml:space="preserve">Dara</w:t>
      </w:r>
      <w:r>
        <w:t xml:space="preserve"> </w:t>
      </w:r>
      <w:r>
        <w:t xml:space="preserve">Astrini</w:t>
      </w:r>
      <w:r>
        <w:t xml:space="preserve"> </w:t>
      </w:r>
      <w:r>
        <w:t xml:space="preserve">Rahayu</w:t>
      </w:r>
      <w:r>
        <w:t xml:space="preserve"> </w:t>
      </w:r>
      <w:r>
        <w:t xml:space="preserve">K</w:t>
      </w:r>
    </w:p>
    <w:p>
      <w:pPr>
        <w:pStyle w:val="Date"/>
      </w:pPr>
      <w:r>
        <w:t xml:space="preserve">Strategic</w:t>
      </w:r>
      <w:r>
        <w:t xml:space="preserve"> </w:t>
      </w:r>
      <w:r>
        <w:t xml:space="preserve">Management</w:t>
      </w:r>
      <w:r>
        <w:t xml:space="preserve"> </w:t>
      </w:r>
      <w:r>
        <w:t xml:space="preserve">(MAN</w:t>
      </w:r>
      <w:r>
        <w:t xml:space="preserve"> </w:t>
      </w:r>
      <w:r>
        <w:t xml:space="preserve">5422)</w:t>
      </w:r>
      <w:r>
        <w:t xml:space="preserve"> </w:t>
      </w:r>
      <w:r>
        <w:t xml:space="preserve">·</w:t>
      </w:r>
      <w:r>
        <w:t xml:space="preserve"> </w:t>
      </w:r>
      <w:r>
        <w:t xml:space="preserve">Magister</w:t>
      </w:r>
      <w:r>
        <w:t xml:space="preserve"> </w:t>
      </w:r>
      <w:r>
        <w:t xml:space="preserve">Manajemen</w:t>
      </w:r>
      <w:r>
        <w:t xml:space="preserve"> </w:t>
      </w:r>
      <w:r>
        <w:t xml:space="preserve">FEB</w:t>
      </w:r>
      <w:r>
        <w:t xml:space="preserve"> </w:t>
      </w:r>
      <w:r>
        <w:t xml:space="preserve">UGM</w:t>
      </w:r>
      <w:r>
        <w:t xml:space="preserve"> </w:t>
      </w:r>
      <w:r>
        <w:t xml:space="preserve">·</w:t>
      </w:r>
      <w:r>
        <w:t xml:space="preserve"> </w:t>
      </w:r>
      <w:r>
        <w:t xml:space="preserve">Dosen:</w:t>
      </w:r>
      <w:r>
        <w:t xml:space="preserve"> </w:t>
      </w:r>
      <w:r>
        <w:t xml:space="preserve">Dr. Rangga</w:t>
      </w:r>
      <w:r>
        <w:t xml:space="preserve"> </w:t>
      </w:r>
      <w:r>
        <w:t xml:space="preserve">Almahendra,</w:t>
      </w:r>
      <w:r>
        <w:t xml:space="preserve"> </w:t>
      </w:r>
      <w:r>
        <w:t xml:space="preserve">S.T.,</w:t>
      </w:r>
      <w:r>
        <w:t xml:space="preserve"> </w:t>
      </w:r>
      <w:r>
        <w:t xml:space="preserve">M.M.</w:t>
      </w:r>
    </w:p>
    <w:bookmarkStart w:id="21" w:name="bagian-a.-cara-menggunakan-dokumen-ini"/>
    <w:p>
      <w:pPr>
        <w:pStyle w:val="Heading1"/>
      </w:pPr>
      <w:r>
        <w:t xml:space="preserve">Bagian A. Cara Menggunakan Dokumen Ini</w:t>
      </w:r>
    </w:p>
    <w:p>
      <w:pPr>
        <w:pStyle w:val="FirstParagraph"/>
      </w:pPr>
      <w:r>
        <w:t xml:space="preserve">Dokumen ini mendampingi deck 20 slide (slide bahan renungan dan referensi dihapus atas permintaan; pertanyaan diskusinya tetap dipakai sebagai persiapan tanya jawab di Bagian C akhir). Setiap slide diuraikan dalam empat lapis:</w:t>
      </w:r>
      <w:r>
        <w:t xml:space="preserve"> </w:t>
      </w:r>
      <w:r>
        <w:rPr>
          <w:bCs/>
          <w:b/>
        </w:rPr>
        <w:t xml:space="preserve">(1) Inti pesan</w:t>
      </w:r>
      <w:r>
        <w:t xml:space="preserve"> </w:t>
      </w:r>
      <w:r>
        <w:t xml:space="preserve">yang harus tersampaikan,</w:t>
      </w:r>
      <w:r>
        <w:t xml:space="preserve"> </w:t>
      </w:r>
      <w:r>
        <w:rPr>
          <w:bCs/>
          <w:b/>
        </w:rPr>
        <w:t xml:space="preserve">(2) Penjelasan konsep</w:t>
      </w:r>
      <w:r>
        <w:t xml:space="preserve"> </w:t>
      </w:r>
      <w:r>
        <w:t xml:space="preserve">sesuai buku Thompson, Peteraf, Gamble &amp; Strickland (2024), Bab 10,</w:t>
      </w:r>
      <w:r>
        <w:t xml:space="preserve"> </w:t>
      </w:r>
      <w:r>
        <w:rPr>
          <w:bCs/>
          <w:b/>
        </w:rPr>
        <w:t xml:space="preserve">(3) Mengapa dan bagaimana</w:t>
      </w:r>
      <w:r>
        <w:t xml:space="preserve"> </w:t>
      </w:r>
      <w:r>
        <w:t xml:space="preserve">(lapisan</w:t>
      </w:r>
      <w:r>
        <w:t xml:space="preserve"> </w:t>
      </w:r>
      <w:r>
        <w:rPr>
          <w:iCs/>
          <w:i/>
        </w:rPr>
        <w:t xml:space="preserve">how</w:t>
      </w:r>
      <w:r>
        <w:t xml:space="preserve"> </w:t>
      </w:r>
      <w:r>
        <w:t xml:space="preserve">dan</w:t>
      </w:r>
      <w:r>
        <w:t xml:space="preserve"> </w:t>
      </w:r>
      <w:r>
        <w:rPr>
          <w:iCs/>
          <w:i/>
        </w:rPr>
        <w:t xml:space="preserve">why</w:t>
      </w:r>
      <w:r>
        <w:t xml:space="preserve"> </w:t>
      </w:r>
      <w:r>
        <w:t xml:space="preserve">yang ditekankan Pak Rangga), dan</w:t>
      </w:r>
      <w:r>
        <w:t xml:space="preserve"> </w:t>
      </w:r>
      <w:r>
        <w:rPr>
          <w:bCs/>
          <w:b/>
        </w:rPr>
        <w:t xml:space="preserve">(4) Naskah bicara</w:t>
      </w:r>
      <w:r>
        <w:t xml:space="preserve"> </w:t>
      </w:r>
      <w:r>
        <w:t xml:space="preserve">singkat yang dapat dibaca presenter. Istilah teori dipertahankan dalam bahasa Inggris sesuai buku; penjelasan menggunakan bahasa Indonesia.</w:t>
      </w:r>
    </w:p>
    <w:p>
      <w:pPr>
        <w:pStyle w:val="BodyText"/>
      </w:pPr>
      <w:r>
        <w:rPr>
          <w:bCs/>
          <w:b/>
        </w:rPr>
        <w:t xml:space="preserve">Keterbacaan di proyektor (hasil audit terukur).</w:t>
      </w:r>
      <w:r>
        <w:t xml:space="preserve"> </w:t>
      </w:r>
      <w:r>
        <w:t xml:space="preserve">Teks isi 16 sampai 18 pt, label kategori 13 sampai 14 pt, angka besar 24 sampai 34 pt, judul 28 sampai 38 pt, semua dengan kontras di atas 12:1. Pada layar selebar 2,4 m: teks 18 pt terbaca nyaman sampai sekitar 6,3 m dan masih terbaca sampai 7,9 m; label 14 pt sampai 4,9 m dan 6,1 m; judul 32 pt sampai lebih dari 11 m. Untuk ruang yang lebih dalam dari 8 m, penonton paling belakang mengandalkan judul, angka besar, dan narasi presenter. Header dan baris sumber (9 sampai 10,5 pt) adalah metadata, bukan bahan baca.</w:t>
      </w:r>
    </w:p>
    <w:p>
      <w:pPr>
        <w:pStyle w:val="BodyText"/>
      </w:pPr>
      <w:r>
        <w:rPr>
          <w:bCs/>
          <w:b/>
        </w:rPr>
        <w:t xml:space="preserve">Navigasi di baris atas.</w:t>
      </w:r>
      <w:r>
        <w:t xml:space="preserve"> </w:t>
      </w:r>
      <w:r>
        <w:t xml:space="preserve">Setiap slide menampilkan menu Foundation, Staffing, Capabilities, Structure; menu yang sedang dibahas disorot dengan pil lime (atau pil hitam pada slide berpanel lime). Foundation mencakup slide 4 sampai 7, Staffing 8 sampai 9, Capabilities 10 sampai 13, Structure 14 sampai 18; slide pembuka dan sintesis tidak menyorot menu mana pun.</w:t>
      </w:r>
    </w:p>
    <w:p>
      <w:pPr>
        <w:pStyle w:val="BodyText"/>
      </w:pPr>
      <w:r>
        <w:rPr>
          <w:bCs/>
          <w:b/>
        </w:rPr>
        <w:t xml:space="preserve">Catatan teknis deck.</w:t>
      </w:r>
      <w:r>
        <w:t xml:space="preserve"> </w:t>
      </w:r>
      <w:r>
        <w:t xml:space="preserve">Palet dan tipografi disamakan dengan deck referensi: latar F4F4F4, kartu abu E8E8E8, lime D4FC00, hitam 141417, font Outfit dengan hierarki bobot: judul Outfit SemiBold, angka dan label Outfit Medium, teks isi Outfit Regular; pasang keempat berkas di folder fonts. Outfit adalah font gratis dari Google Fonts; pasang di komputer presentasi agar tampilan PPTX sama persis dengan PDF, karena tanpa itu PowerPoint mengganti dengan font sistem. Foto bersifat ilustratif berwarna dengan nuansa putih dan abu terang, dibuat khusus tanpa filter; gambar kerangka buku digambar ulang sebagai objek PowerPoint yang dapat diedit.</w:t>
      </w:r>
    </w:p>
    <w:p>
      <w:pPr>
        <w:pStyle w:val="BodyText"/>
      </w:pPr>
      <w:r>
        <w:rPr>
          <w:bCs/>
          <w:b/>
        </w:rPr>
        <w:t xml:space="preserve">Standar penyampaian yang diturunkan dari kebiasaan kelas Pak Rangga:</w:t>
      </w:r>
    </w:p>
    <w:p>
      <w:pPr>
        <w:numPr>
          <w:ilvl w:val="0"/>
          <w:numId w:val="1001"/>
        </w:numPr>
        <w:pStyle w:val="Compact"/>
      </w:pPr>
      <w:r>
        <w:t xml:space="preserve">Durasi presentasi 10 sampai 15 menit, sisakan waktu diskusi. Bila beliau meminta</w:t>
      </w:r>
      <w:r>
        <w:t xml:space="preserve"> </w:t>
      </w:r>
      <w:r>
        <w:t xml:space="preserve">“</w:t>
      </w:r>
      <w:r>
        <w:t xml:space="preserve">langsung ke kesimpulan</w:t>
      </w:r>
      <w:r>
        <w:t xml:space="preserve">”</w:t>
      </w:r>
      <w:r>
        <w:t xml:space="preserve">, lompat ke</w:t>
      </w:r>
      <w:r>
        <w:t xml:space="preserve"> </w:t>
      </w:r>
      <w:r>
        <w:rPr>
          <w:bCs/>
          <w:b/>
        </w:rPr>
        <w:t xml:space="preserve">slide 18 (Sintesis)</w:t>
      </w:r>
      <w:r>
        <w:t xml:space="preserve">.</w:t>
      </w:r>
    </w:p>
    <w:p>
      <w:pPr>
        <w:numPr>
          <w:ilvl w:val="0"/>
          <w:numId w:val="1001"/>
        </w:numPr>
        <w:pStyle w:val="Compact"/>
      </w:pPr>
      <w:r>
        <w:t xml:space="preserve">Beliau menilai kedalaman</w:t>
      </w:r>
      <w:r>
        <w:t xml:space="preserve"> </w:t>
      </w:r>
      <w:r>
        <w:rPr>
          <w:iCs/>
          <w:i/>
        </w:rPr>
        <w:t xml:space="preserve">how</w:t>
      </w:r>
      <w:r>
        <w:t xml:space="preserve"> </w:t>
      </w:r>
      <w:r>
        <w:t xml:space="preserve">dan</w:t>
      </w:r>
      <w:r>
        <w:t xml:space="preserve"> </w:t>
      </w:r>
      <w:r>
        <w:rPr>
          <w:iCs/>
          <w:i/>
        </w:rPr>
        <w:t xml:space="preserve">why</w:t>
      </w:r>
      <w:r>
        <w:t xml:space="preserve">; pertanyaan di level</w:t>
      </w:r>
      <w:r>
        <w:t xml:space="preserve"> </w:t>
      </w:r>
      <w:r>
        <w:rPr>
          <w:iCs/>
          <w:i/>
        </w:rPr>
        <w:t xml:space="preserve">what</w:t>
      </w:r>
      <w:r>
        <w:t xml:space="preserve"> </w:t>
      </w:r>
      <w:r>
        <w:t xml:space="preserve">dianggap mudah dijawab oleh AI. Setiap slide konsep sudah memuat kalimat</w:t>
      </w:r>
      <w:r>
        <w:t xml:space="preserve"> </w:t>
      </w:r>
      <w:r>
        <w:t xml:space="preserve">“</w:t>
      </w:r>
      <w:r>
        <w:t xml:space="preserve">Why</w:t>
      </w:r>
      <w:r>
        <w:t xml:space="preserve">”</w:t>
      </w:r>
      <w:r>
        <w:t xml:space="preserve"> </w:t>
      </w:r>
      <w:r>
        <w:t xml:space="preserve">atau</w:t>
      </w:r>
      <w:r>
        <w:t xml:space="preserve"> </w:t>
      </w:r>
      <w:r>
        <w:t xml:space="preserve">“</w:t>
      </w:r>
      <w:r>
        <w:t xml:space="preserve">How</w:t>
      </w:r>
      <w:r>
        <w:t xml:space="preserve">”</w:t>
      </w:r>
      <w:r>
        <w:t xml:space="preserve"> </w:t>
      </w:r>
      <w:r>
        <w:t xml:space="preserve">secara eksplisit.</w:t>
      </w:r>
    </w:p>
    <w:p>
      <w:pPr>
        <w:numPr>
          <w:ilvl w:val="0"/>
          <w:numId w:val="1001"/>
        </w:numPr>
        <w:pStyle w:val="Compact"/>
      </w:pPr>
      <w:r>
        <w:t xml:space="preserve">Kerangka dan konsep dasar dibahas lebih dulu, kasus hanya sebagai ilustrasi ringkas (Zara, Apple, Deloitte).</w:t>
      </w:r>
    </w:p>
    <w:p>
      <w:pPr>
        <w:numPr>
          <w:ilvl w:val="0"/>
          <w:numId w:val="1001"/>
        </w:numPr>
        <w:pStyle w:val="Compact"/>
      </w:pPr>
      <w:r>
        <w:t xml:space="preserve">Klaim keunggulan selalu disertai pembanding (</w:t>
      </w:r>
      <w:r>
        <w:rPr>
          <w:iCs/>
          <w:i/>
        </w:rPr>
        <w:t xml:space="preserve">benchmark</w:t>
      </w:r>
      <w:r>
        <w:t xml:space="preserve">); angka-angka Zara pada slide 12 sengaja ditulis berpasangan dengan pembandingnya.</w:t>
      </w:r>
    </w:p>
    <w:p>
      <w:pPr>
        <w:numPr>
          <w:ilvl w:val="0"/>
          <w:numId w:val="1001"/>
        </w:numPr>
        <w:pStyle w:val="Compact"/>
      </w:pPr>
      <w:r>
        <w:t xml:space="preserve">Hindari konten generik; keunikan presentasi ini terletak pada rangkaian logika antarslide (analogi kapal → tiga aksi → dua keluaran → keunggulan yang bertahan) dan jembatan ke kerangka 4DX yang juga menjadi tugas Kelompok 3.</w:t>
      </w:r>
    </w:p>
    <w:bookmarkStart w:id="20" w:name="X27421fcb5f1d310894f43a159761f592eff15c2"/>
    <w:p>
      <w:pPr>
        <w:pStyle w:val="Heading2"/>
      </w:pPr>
      <w:r>
        <w:t xml:space="preserve">Pembagian Presenter dan Alokasi Waktu (total ± 15 menit)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Bagian</w:t>
            </w:r>
          </w:p>
        </w:tc>
        <w:tc>
          <w:tcPr/>
          <w:p>
            <w:pPr>
              <w:pStyle w:val="Compact"/>
              <w:jc w:val="left"/>
            </w:pPr>
            <w:r>
              <w:t xml:space="preserve">Slide</w:t>
            </w:r>
          </w:p>
        </w:tc>
        <w:tc>
          <w:tcPr/>
          <w:p>
            <w:pPr>
              <w:pStyle w:val="Compact"/>
              <w:jc w:val="left"/>
            </w:pPr>
            <w:r>
              <w:t xml:space="preserve">Presenter</w:t>
            </w:r>
          </w:p>
        </w:tc>
        <w:tc>
          <w:tcPr/>
          <w:p>
            <w:pPr>
              <w:pStyle w:val="Compact"/>
              <w:jc w:val="left"/>
            </w:pPr>
            <w:r>
              <w:t xml:space="preserve">Waktu</w:t>
            </w:r>
          </w:p>
        </w:tc>
      </w:tr>
      <w:tr>
        <w:tc>
          <w:tcPr/>
          <w:p>
            <w:pPr>
              <w:pStyle w:val="Compact"/>
              <w:jc w:val="left"/>
            </w:pPr>
            <w:r>
              <w:t xml:space="preserve">Pembuka dan Landasan</w:t>
            </w:r>
          </w:p>
        </w:tc>
        <w:tc>
          <w:tcPr/>
          <w:p>
            <w:pPr>
              <w:pStyle w:val="Compact"/>
              <w:jc w:val="left"/>
            </w:pPr>
            <w:r>
              <w:t xml:space="preserve">1 sampai 7</w:t>
            </w:r>
          </w:p>
        </w:tc>
        <w:tc>
          <w:tcPr/>
          <w:p>
            <w:pPr>
              <w:pStyle w:val="Compact"/>
              <w:jc w:val="left"/>
            </w:pPr>
            <w:r>
              <w:t xml:space="preserve">Aslih Abnuri</w:t>
            </w:r>
          </w:p>
        </w:tc>
        <w:tc>
          <w:tcPr/>
          <w:p>
            <w:pPr>
              <w:pStyle w:val="Compact"/>
              <w:jc w:val="left"/>
            </w:pPr>
            <w:r>
              <w:t xml:space="preserve">4 menit</w:t>
            </w:r>
          </w:p>
        </w:tc>
      </w:tr>
      <w:tr>
        <w:tc>
          <w:tcPr/>
          <w:p>
            <w:pPr>
              <w:pStyle w:val="Compact"/>
              <w:jc w:val="left"/>
            </w:pPr>
            <w:r>
              <w:t xml:space="preserve">Staffing the Organization</w:t>
            </w:r>
          </w:p>
        </w:tc>
        <w:tc>
          <w:tcPr/>
          <w:p>
            <w:pPr>
              <w:pStyle w:val="Compact"/>
              <w:jc w:val="left"/>
            </w:pPr>
            <w:r>
              <w:t xml:space="preserve">8 sampai 9</w:t>
            </w:r>
          </w:p>
        </w:tc>
        <w:tc>
          <w:tcPr/>
          <w:p>
            <w:pPr>
              <w:pStyle w:val="Compact"/>
              <w:jc w:val="left"/>
            </w:pPr>
            <w:r>
              <w:t xml:space="preserve">Tifani Puspita</w:t>
            </w:r>
          </w:p>
        </w:tc>
        <w:tc>
          <w:tcPr/>
          <w:p>
            <w:pPr>
              <w:pStyle w:val="Compact"/>
              <w:jc w:val="left"/>
            </w:pPr>
            <w:r>
              <w:t xml:space="preserve">2,5 menit</w:t>
            </w:r>
          </w:p>
        </w:tc>
      </w:tr>
      <w:tr>
        <w:tc>
          <w:tcPr/>
          <w:p>
            <w:pPr>
              <w:pStyle w:val="Compact"/>
              <w:jc w:val="left"/>
            </w:pPr>
            <w:r>
              <w:t xml:space="preserve">Building Resources &amp; Capabilities</w:t>
            </w:r>
          </w:p>
        </w:tc>
        <w:tc>
          <w:tcPr/>
          <w:p>
            <w:pPr>
              <w:pStyle w:val="Compact"/>
              <w:jc w:val="left"/>
            </w:pPr>
            <w:r>
              <w:t xml:space="preserve">10 sampai 13</w:t>
            </w:r>
          </w:p>
        </w:tc>
        <w:tc>
          <w:tcPr/>
          <w:p>
            <w:pPr>
              <w:pStyle w:val="Compact"/>
              <w:jc w:val="left"/>
            </w:pPr>
            <w:r>
              <w:t xml:space="preserve">Happy Dinithasari</w:t>
            </w:r>
          </w:p>
        </w:tc>
        <w:tc>
          <w:tcPr/>
          <w:p>
            <w:pPr>
              <w:pStyle w:val="Compact"/>
              <w:jc w:val="left"/>
            </w:pPr>
            <w:r>
              <w:t xml:space="preserve">4 menit</w:t>
            </w:r>
          </w:p>
        </w:tc>
      </w:tr>
      <w:tr>
        <w:tc>
          <w:tcPr/>
          <w:p>
            <w:pPr>
              <w:pStyle w:val="Compact"/>
              <w:jc w:val="left"/>
            </w:pPr>
            <w:r>
              <w:t xml:space="preserve">Structuring the Organization &amp; Work Effort</w:t>
            </w:r>
          </w:p>
        </w:tc>
        <w:tc>
          <w:tcPr/>
          <w:p>
            <w:pPr>
              <w:pStyle w:val="Compact"/>
              <w:jc w:val="left"/>
            </w:pPr>
            <w:r>
              <w:t xml:space="preserve">14 sampai 18</w:t>
            </w:r>
          </w:p>
        </w:tc>
        <w:tc>
          <w:tcPr/>
          <w:p>
            <w:pPr>
              <w:pStyle w:val="Compact"/>
              <w:jc w:val="left"/>
            </w:pPr>
            <w:r>
              <w:t xml:space="preserve">Dara Astrini Rahayu K</w:t>
            </w:r>
          </w:p>
        </w:tc>
        <w:tc>
          <w:tcPr/>
          <w:p>
            <w:pPr>
              <w:pStyle w:val="Compact"/>
              <w:jc w:val="left"/>
            </w:pPr>
            <w:r>
              <w:t xml:space="preserve">4 menit</w:t>
            </w:r>
          </w:p>
        </w:tc>
      </w:tr>
      <w:tr>
        <w:tc>
          <w:tcPr/>
          <w:p>
            <w:pPr>
              <w:pStyle w:val="Compact"/>
              <w:jc w:val="left"/>
            </w:pPr>
            <w:r>
              <w:t xml:space="preserve">Sintesis dan Penutup</w:t>
            </w:r>
          </w:p>
        </w:tc>
        <w:tc>
          <w:tcPr/>
          <w:p>
            <w:pPr>
              <w:pStyle w:val="Compact"/>
              <w:jc w:val="left"/>
            </w:pPr>
            <w:r>
              <w:t xml:space="preserve">19 sampai 20</w:t>
            </w:r>
          </w:p>
        </w:tc>
        <w:tc>
          <w:tcPr/>
          <w:p>
            <w:pPr>
              <w:pStyle w:val="Compact"/>
              <w:jc w:val="left"/>
            </w:pPr>
            <w:r>
              <w:t xml:space="preserve">Aslih Abnuri (atau bergantian)</w:t>
            </w:r>
          </w:p>
        </w:tc>
        <w:tc>
          <w:tcPr/>
          <w:p>
            <w:pPr>
              <w:pStyle w:val="Compact"/>
              <w:jc w:val="left"/>
            </w:pPr>
            <w:r>
              <w:t xml:space="preserve">1,5 menit</w:t>
            </w:r>
          </w:p>
        </w:tc>
      </w:tr>
    </w:tbl>
    <w:p>
      <w:pPr>
        <w:pStyle w:val="BodyText"/>
      </w:pPr>
      <w:r>
        <w:rPr>
          <w:bCs/>
          <w:b/>
        </w:rPr>
        <w:t xml:space="preserve">Rencana bila waktu dipotong:</w:t>
      </w:r>
      <w:r>
        <w:t xml:space="preserve"> </w:t>
      </w:r>
      <w:r>
        <w:t xml:space="preserve">lewati slide 5 (statistik) dan 11 (jalur internal), dan gabungkan penjelasan slide 6 dan 7. Jangan melewati slide 9 (separuh aksi 1) atau 18 (keputusan 4 dan 5). Slide 19 adalah titik lompat bila diminta langsung ke kesimpulan.</w:t>
      </w:r>
    </w:p>
    <w:bookmarkEnd w:id="20"/>
    <w:bookmarkEnd w:id="21"/>
    <w:bookmarkStart w:id="22" w:name="bagian-b.-peta-besar-bab-10"/>
    <w:p>
      <w:pPr>
        <w:pStyle w:val="Heading1"/>
      </w:pPr>
      <w:r>
        <w:t xml:space="preserve">Bagian B. Peta Besar Bab 10</w:t>
      </w:r>
    </w:p>
    <w:p>
      <w:pPr>
        <w:pStyle w:val="FirstParagraph"/>
      </w:pPr>
      <w:r>
        <w:t xml:space="preserve">Bab 10 adalah bab pertama dari tiga bab tentang</w:t>
      </w:r>
      <w:r>
        <w:t xml:space="preserve"> </w:t>
      </w:r>
      <w:r>
        <w:rPr>
          <w:bCs/>
          <w:b/>
        </w:rPr>
        <w:t xml:space="preserve">strategy execution</w:t>
      </w:r>
      <w:r>
        <w:t xml:space="preserve"> </w:t>
      </w:r>
      <w:r>
        <w:t xml:space="preserve">(Bab 10 sampai 12). Logikanya berjenjang:</w:t>
      </w:r>
    </w:p>
    <w:p>
      <w:pPr>
        <w:numPr>
          <w:ilvl w:val="0"/>
          <w:numId w:val="1002"/>
        </w:numPr>
        <w:pStyle w:val="Compact"/>
      </w:pPr>
      <w:r>
        <w:t xml:space="preserve">Eksekusi strategi berbeda sifatnya dari perumusan: perumusan bersifat</w:t>
      </w:r>
      <w:r>
        <w:t xml:space="preserve"> </w:t>
      </w:r>
      <w:r>
        <w:rPr>
          <w:iCs/>
          <w:i/>
        </w:rPr>
        <w:t xml:space="preserve">analysis-driven</w:t>
      </w:r>
      <w:r>
        <w:t xml:space="preserve">, eksekusi bersifat</w:t>
      </w:r>
      <w:r>
        <w:t xml:space="preserve"> </w:t>
      </w:r>
      <w:r>
        <w:rPr>
          <w:iCs/>
          <w:i/>
        </w:rPr>
        <w:t xml:space="preserve">operations-driven</w:t>
      </w:r>
      <w:r>
        <w:t xml:space="preserve"> </w:t>
      </w:r>
      <w:r>
        <w:t xml:space="preserve">dan berpusat pada orang, proses, dan struktur.</w:t>
      </w:r>
    </w:p>
    <w:p>
      <w:pPr>
        <w:numPr>
          <w:ilvl w:val="0"/>
          <w:numId w:val="1002"/>
        </w:numPr>
        <w:pStyle w:val="Compact"/>
      </w:pPr>
      <w:r>
        <w:t xml:space="preserve">Ada</w:t>
      </w:r>
      <w:r>
        <w:t xml:space="preserve"> </w:t>
      </w:r>
      <w:r>
        <w:rPr>
          <w:bCs/>
          <w:b/>
        </w:rPr>
        <w:t xml:space="preserve">10 tugas manajerial</w:t>
      </w:r>
      <w:r>
        <w:t xml:space="preserve"> </w:t>
      </w:r>
      <w:r>
        <w:t xml:space="preserve">yang selalu ada dalam setiap upaya eksekusi (Figure 10.1). Bab 10 membahas tiga yang pertama, yakni tugas yang</w:t>
      </w:r>
      <w:r>
        <w:t xml:space="preserve"> </w:t>
      </w:r>
      <w:r>
        <w:rPr>
          <w:bCs/>
          <w:b/>
        </w:rPr>
        <w:t xml:space="preserve">membangun organisasi yang mampu</w:t>
      </w:r>
      <w:r>
        <w:t xml:space="preserve">; Bab 11 membahas lima tugas yang</w:t>
      </w:r>
      <w:r>
        <w:t xml:space="preserve"> </w:t>
      </w:r>
      <w:r>
        <w:rPr>
          <w:bCs/>
          <w:b/>
        </w:rPr>
        <w:t xml:space="preserve">menggerakkan</w:t>
      </w:r>
      <w:r>
        <w:t xml:space="preserve"> </w:t>
      </w:r>
      <w:r>
        <w:t xml:space="preserve">organisasi itu (sumber daya, kebijakan, proses, sistem, imbalan); Bab 12 membahas dua tugas yang</w:t>
      </w:r>
      <w:r>
        <w:t xml:space="preserve"> </w:t>
      </w:r>
      <w:r>
        <w:rPr>
          <w:bCs/>
          <w:b/>
        </w:rPr>
        <w:t xml:space="preserve">menopangnya</w:t>
      </w:r>
      <w:r>
        <w:t xml:space="preserve"> </w:t>
      </w:r>
      <w:r>
        <w:t xml:space="preserve">(budaya dan kepemimpinan).</w:t>
      </w:r>
    </w:p>
    <w:p>
      <w:pPr>
        <w:numPr>
          <w:ilvl w:val="0"/>
          <w:numId w:val="1002"/>
        </w:numPr>
        <w:pStyle w:val="Compact"/>
      </w:pPr>
      <w:r>
        <w:t xml:space="preserve">Tiga tugas pertama disebut</w:t>
      </w:r>
      <w:r>
        <w:t xml:space="preserve"> </w:t>
      </w:r>
      <w:r>
        <w:rPr>
          <w:bCs/>
          <w:b/>
        </w:rPr>
        <w:t xml:space="preserve">three key actions</w:t>
      </w:r>
      <w:r>
        <w:t xml:space="preserve"> </w:t>
      </w:r>
      <w:r>
        <w:t xml:space="preserve">(Figure 10.2):</w:t>
      </w:r>
      <w:r>
        <w:t xml:space="preserve"> </w:t>
      </w:r>
      <w:r>
        <w:rPr>
          <w:iCs/>
          <w:i/>
        </w:rPr>
        <w:t xml:space="preserve">staffing the organization</w:t>
      </w:r>
      <w:r>
        <w:t xml:space="preserve">,</w:t>
      </w:r>
      <w:r>
        <w:t xml:space="preserve"> </w:t>
      </w:r>
      <w:r>
        <w:rPr>
          <w:iCs/>
          <w:i/>
        </w:rPr>
        <w:t xml:space="preserve">acquiring, developing, and strengthening key resources and organizational capabilities</w:t>
      </w:r>
      <w:r>
        <w:t xml:space="preserve">, serta</w:t>
      </w:r>
      <w:r>
        <w:t xml:space="preserve"> </w:t>
      </w:r>
      <w:r>
        <w:rPr>
          <w:iCs/>
          <w:i/>
        </w:rPr>
        <w:t xml:space="preserve">structuring the organization and work effort</w:t>
      </w:r>
      <w:r>
        <w:t xml:space="preserve">. Dua aksi pertama menghasilkan</w:t>
      </w:r>
      <w:r>
        <w:t xml:space="preserve"> </w:t>
      </w:r>
      <w:r>
        <w:rPr>
          <w:iCs/>
          <w:i/>
        </w:rPr>
        <w:t xml:space="preserve">strategy-supportive resources and capabilities</w:t>
      </w:r>
      <w:r>
        <w:t xml:space="preserve">; aksi ketiga menghasilkan</w:t>
      </w:r>
      <w:r>
        <w:t xml:space="preserve"> </w:t>
      </w:r>
      <w:r>
        <w:rPr>
          <w:iCs/>
          <w:i/>
        </w:rPr>
        <w:t xml:space="preserve">strategy-supportive organizational structure</w:t>
      </w:r>
      <w:r>
        <w:t xml:space="preserve">; keduanya saling menopang.</w:t>
      </w:r>
    </w:p>
    <w:p>
      <w:pPr>
        <w:numPr>
          <w:ilvl w:val="0"/>
          <w:numId w:val="1002"/>
        </w:numPr>
        <w:pStyle w:val="Compact"/>
      </w:pPr>
      <w:r>
        <w:t xml:space="preserve">Aksi ketiga dipecah lagi menjadi</w:t>
      </w:r>
      <w:r>
        <w:t xml:space="preserve"> </w:t>
      </w:r>
      <w:r>
        <w:rPr>
          <w:bCs/>
          <w:b/>
        </w:rPr>
        <w:t xml:space="preserve">lima keputusan penataan kerja</w:t>
      </w:r>
      <w:r>
        <w:t xml:space="preserve"> </w:t>
      </w:r>
      <w:r>
        <w:t xml:space="preserve">(Figure 10.3): outsourcing, tipe struktur, sentralisasi vs desentralisasi, koordinasi lintas unit, kolaborasi eksternal.</w:t>
      </w:r>
    </w:p>
    <w:p>
      <w:pPr>
        <w:numPr>
          <w:ilvl w:val="0"/>
          <w:numId w:val="1002"/>
        </w:numPr>
        <w:pStyle w:val="Compact"/>
      </w:pPr>
      <w:r>
        <w:t xml:space="preserve">Muara seluruh bab: organisasi yang mampu mengeksekusi mencapai target kinerja dan, karena</w:t>
      </w:r>
      <w:r>
        <w:t xml:space="preserve"> </w:t>
      </w:r>
      <w:r>
        <w:rPr>
          <w:iCs/>
          <w:i/>
        </w:rPr>
        <w:t xml:space="preserve">execution capabilities</w:t>
      </w:r>
      <w:r>
        <w:t xml:space="preserve"> </w:t>
      </w:r>
      <w:r>
        <w:t xml:space="preserve">bersifat</w:t>
      </w:r>
      <w:r>
        <w:t xml:space="preserve"> </w:t>
      </w:r>
      <w:r>
        <w:rPr>
          <w:iCs/>
          <w:i/>
        </w:rPr>
        <w:t xml:space="preserve">socially complex</w:t>
      </w:r>
      <w:r>
        <w:t xml:space="preserve"> </w:t>
      </w:r>
      <w:r>
        <w:t xml:space="preserve">dan sulit ditiru, dapat menjadi sumber</w:t>
      </w:r>
      <w:r>
        <w:t xml:space="preserve"> </w:t>
      </w:r>
      <w:r>
        <w:rPr>
          <w:bCs/>
          <w:b/>
        </w:rPr>
        <w:t xml:space="preserve">sustainable competitive advantage</w:t>
      </w:r>
      <w:r>
        <w:t xml:space="preserve"> </w:t>
      </w:r>
      <w:r>
        <w:t xml:space="preserve">ketika strategi itu sendiri mudah ditiru pesaing.</w:t>
      </w:r>
    </w:p>
    <w:p>
      <w:pPr>
        <w:pStyle w:val="FirstParagraph"/>
      </w:pPr>
      <w:r>
        <w:rPr>
          <w:bCs/>
          <w:b/>
        </w:rPr>
        <w:t xml:space="preserve">Benang merah dengan sesi-sesi sebelumnya (analogi kapal Pak Rangga):</w:t>
      </w:r>
      <w:r>
        <w:t xml:space="preserve"> </w:t>
      </w:r>
      <w:r>
        <w:t xml:space="preserve">visi adalah bintang penunjuk arah (Bab 1 sampai 2), lingkungan eksternal adalah arah angin (Bab 3), resources dan capabilities adalah layar dan mesin (Bab 4), pilihan strategi generik dan pelengkapnya adalah haluan (Bab 5 sampai 8). Bab 10 menjawab: siapa awak kapalnya, apa yang mereka kuasai, dan bagaimana mereka ditata di geladak agar kapal benar-benar bergerak ke arah yang dipilih.</w:t>
      </w:r>
    </w:p>
    <w:bookmarkEnd w:id="22"/>
    <w:bookmarkStart w:id="45" w:name="bagian-c.-uraian-per-slide"/>
    <w:p>
      <w:pPr>
        <w:pStyle w:val="Heading1"/>
      </w:pPr>
      <w:r>
        <w:t xml:space="preserve">Bagian C. Uraian per Slide</w:t>
      </w:r>
    </w:p>
    <w:bookmarkStart w:id="23" w:name="slide-1.-sampul"/>
    <w:p>
      <w:pPr>
        <w:pStyle w:val="Heading2"/>
      </w:pPr>
      <w:r>
        <w:t xml:space="preserve">Slide 1. Sampul</w:t>
      </w:r>
    </w:p>
    <w:p>
      <w:pPr>
        <w:pStyle w:val="FirstParagraph"/>
      </w:pPr>
      <w:r>
        <w:rPr>
          <w:bCs/>
          <w:b/>
        </w:rPr>
        <w:t xml:space="preserve">Inti pesan.</w:t>
      </w:r>
      <w:r>
        <w:t xml:space="preserve"> </w:t>
      </w:r>
      <w:r>
        <w:t xml:space="preserve">Identitas presentasi: Bab 10, subjudul</w:t>
      </w:r>
      <w:r>
        <w:t xml:space="preserve"> </w:t>
      </w:r>
      <w:r>
        <w:rPr>
          <w:iCs/>
          <w:i/>
        </w:rPr>
        <w:t xml:space="preserve">People, Capabilities, and Structure</w:t>
      </w:r>
      <w:r>
        <w:t xml:space="preserve">, Kelompok 3, dosen pengampu.</w:t>
      </w:r>
    </w:p>
    <w:p>
      <w:pPr>
        <w:pStyle w:val="BodyText"/>
      </w:pPr>
      <w:r>
        <w:rPr>
          <w:bCs/>
          <w:b/>
        </w:rPr>
        <w:t xml:space="preserve">Naskah bicara.</w:t>
      </w:r>
      <w:r>
        <w:t xml:space="preserve"> </w:t>
      </w:r>
      <w:r>
        <w:t xml:space="preserve">“</w:t>
      </w:r>
      <w:r>
        <w:t xml:space="preserve">Selamat pagi/siang. Kelompok 3 akan membahas Bab 10,</w:t>
      </w:r>
      <w:r>
        <w:t xml:space="preserve"> </w:t>
      </w:r>
      <w:r>
        <w:rPr>
          <w:iCs/>
          <w:i/>
        </w:rPr>
        <w:t xml:space="preserve">Building an Organization Capable of Good Strategy Execution</w:t>
      </w:r>
      <w:r>
        <w:t xml:space="preserve">. Ini bab pertama dari tiga bab yang berbicara tentang bagaimana strategi yang sudah dirumuskan benar-benar dijalankan.</w:t>
      </w:r>
      <w:r>
        <w:t xml:space="preserve">”</w:t>
      </w:r>
    </w:p>
    <w:bookmarkEnd w:id="23"/>
    <w:bookmarkStart w:id="24" w:name="slide-2.-alur-pembahasan"/>
    <w:p>
      <w:pPr>
        <w:pStyle w:val="Heading2"/>
      </w:pPr>
      <w:r>
        <w:t xml:space="preserve">Slide 2. Alur Pembahasan</w:t>
      </w:r>
    </w:p>
    <w:p>
      <w:pPr>
        <w:pStyle w:val="FirstParagraph"/>
      </w:pPr>
      <w:r>
        <w:rPr>
          <w:bCs/>
          <w:b/>
        </w:rPr>
        <w:t xml:space="preserve">Inti pesan.</w:t>
      </w:r>
      <w:r>
        <w:t xml:space="preserve"> </w:t>
      </w:r>
      <w:r>
        <w:t xml:space="preserve">Lima bagian yang saling bertaut: landasan, staffing, capabilities, structure, sintesis.</w:t>
      </w:r>
    </w:p>
    <w:p>
      <w:pPr>
        <w:pStyle w:val="BodyText"/>
      </w:pPr>
      <w:r>
        <w:rPr>
          <w:bCs/>
          <w:b/>
        </w:rPr>
        <w:t xml:space="preserve">Mengapa urutan ini.</w:t>
      </w:r>
      <w:r>
        <w:t xml:space="preserve"> </w:t>
      </w:r>
      <w:r>
        <w:t xml:space="preserve">Urutan mengikuti Figure 10.2 buku. Orang (staffing) membangun capability; capability menuntut struktur yang tepat; struktur menentukan bagaimana orang bekerja. Sampaikan satu kalimat ini agar pendengar tahu bahwa bagian-bagian tidak berdiri sendiri.</w:t>
      </w:r>
    </w:p>
    <w:bookmarkEnd w:id="24"/>
    <w:bookmarkStart w:id="25" w:name="slide-3.-kerangka-yang-dipakai-bab-10"/>
    <w:p>
      <w:pPr>
        <w:pStyle w:val="Heading2"/>
      </w:pPr>
      <w:r>
        <w:t xml:space="preserve">Slide 3. Kerangka yang Dipakai Bab 10</w:t>
      </w:r>
    </w:p>
    <w:p>
      <w:pPr>
        <w:pStyle w:val="FirstParagraph"/>
      </w:pPr>
      <w:r>
        <w:rPr>
          <w:bCs/>
          <w:b/>
        </w:rPr>
        <w:t xml:space="preserve">Inti pesan.</w:t>
      </w:r>
      <w:r>
        <w:t xml:space="preserve"> </w:t>
      </w:r>
      <w:r>
        <w:t xml:space="preserve">Peta kerangka bab, ditampilkan di depan karena Pak Rangga meminta kerangka dibahas lebih dulu. Empat kerangka bergambar: Figure 10.1 (sepuluh tugas, slide 6), Figure 10.2 (tiga aksi kunci, slide 7), Figure 10.3 (lima keputusan struktur, slide 14), Table 10.1 (centralized vs decentralized, slide 17). Empat taksonomi: tiga jalan membangun capability (slide 10), empat tipe struktur (slide 16), tiga jalur kemitraan (slide 12), dua tanda eksekusi yang baik (slide 5).</w:t>
      </w:r>
    </w:p>
    <w:p>
      <w:pPr>
        <w:pStyle w:val="BodyText"/>
      </w:pPr>
      <w:r>
        <w:rPr>
          <w:bCs/>
          <w:b/>
        </w:rPr>
        <w:t xml:space="preserve">Naskah bicara.</w:t>
      </w:r>
      <w:r>
        <w:t xml:space="preserve"> </w:t>
      </w:r>
      <w:r>
        <w:t xml:space="preserve">“</w:t>
      </w:r>
      <w:r>
        <w:t xml:space="preserve">Bab ini memakai empat kerangka bergambar dan empat taksonomi. Kami akan melewati semuanya dalam urutan buku, dari kerangka ke contoh.</w:t>
      </w:r>
      <w:r>
        <w:t xml:space="preserve">”</w:t>
      </w:r>
    </w:p>
    <w:bookmarkEnd w:id="25"/>
    <w:bookmarkStart w:id="26" w:name="Xd5b75c90721b05d34d375a35cd2c1aa0a360b35"/>
    <w:p>
      <w:pPr>
        <w:pStyle w:val="Heading2"/>
      </w:pPr>
      <w:r>
        <w:t xml:space="preserve">Slide 4. Dari Merumuskan ke Mengeksekusi Strategi</w:t>
      </w:r>
    </w:p>
    <w:p>
      <w:pPr>
        <w:pStyle w:val="FirstParagraph"/>
      </w:pPr>
      <w:r>
        <w:rPr>
          <w:bCs/>
          <w:b/>
        </w:rPr>
        <w:t xml:space="preserve">Inti pesan.</w:t>
      </w:r>
      <w:r>
        <w:t xml:space="preserve"> </w:t>
      </w:r>
      <w:r>
        <w:t xml:space="preserve">Eksekusi menuntut keterampilan manajerial yang berbeda dari perumusan.</w:t>
      </w:r>
    </w:p>
    <w:p>
      <w:pPr>
        <w:pStyle w:val="BodyText"/>
      </w:pPr>
      <w:r>
        <w:rPr>
          <w:bCs/>
          <w:b/>
        </w:rPr>
        <w:t xml:space="preserve">Penjelasan konsep.</w:t>
      </w:r>
      <w:r>
        <w:t xml:space="preserve"> </w:t>
      </w:r>
      <w:r>
        <w:t xml:space="preserve">Buku menyatakan</w:t>
      </w:r>
      <w:r>
        <w:t xml:space="preserve"> </w:t>
      </w:r>
      <w:r>
        <w:rPr>
          <w:iCs/>
          <w:i/>
        </w:rPr>
        <w:t xml:space="preserve">crafting strategy</w:t>
      </w:r>
      <w:r>
        <w:t xml:space="preserve"> </w:t>
      </w:r>
      <w:r>
        <w:t xml:space="preserve">bersifat</w:t>
      </w:r>
      <w:r>
        <w:t xml:space="preserve"> </w:t>
      </w:r>
      <w:r>
        <w:rPr>
          <w:iCs/>
          <w:i/>
        </w:rPr>
        <w:t xml:space="preserve">analysis-driven</w:t>
      </w:r>
      <w:r>
        <w:t xml:space="preserve"> </w:t>
      </w:r>
      <w:r>
        <w:t xml:space="preserve">dan berfokus pada kondisi pasar serta resources dan capabilities perusahaan, sedangkan</w:t>
      </w:r>
      <w:r>
        <w:t xml:space="preserve"> </w:t>
      </w:r>
      <w:r>
        <w:rPr>
          <w:iCs/>
          <w:i/>
        </w:rPr>
        <w:t xml:space="preserve">executing strategy</w:t>
      </w:r>
      <w:r>
        <w:t xml:space="preserve"> </w:t>
      </w:r>
      <w:r>
        <w:t xml:space="preserve">bersifat</w:t>
      </w:r>
      <w:r>
        <w:t xml:space="preserve"> </w:t>
      </w:r>
      <w:r>
        <w:rPr>
          <w:iCs/>
          <w:i/>
        </w:rPr>
        <w:t xml:space="preserve">operations-driven</w:t>
      </w:r>
      <w:r>
        <w:t xml:space="preserve"> </w:t>
      </w:r>
      <w:r>
        <w:t xml:space="preserve">dan berkisar pada pengelolaan</w:t>
      </w:r>
      <w:r>
        <w:t xml:space="preserve"> </w:t>
      </w:r>
      <w:r>
        <w:rPr>
          <w:iCs/>
          <w:i/>
        </w:rPr>
        <w:t xml:space="preserve">people, resources, business processes, and organizational structure</w:t>
      </w:r>
      <w:r>
        <w:t xml:space="preserve">. Kutipan J. Ramon Lecuona yang membuka bab:</w:t>
      </w:r>
      <w:r>
        <w:t xml:space="preserve"> </w:t>
      </w:r>
      <w:r>
        <w:t xml:space="preserve">“</w:t>
      </w:r>
      <w:r>
        <w:t xml:space="preserve">Crafting a good strategy is half of the job; the other half is to build an organization to roll it out.</w:t>
      </w:r>
      <w:r>
        <w:t xml:space="preserve">”</w:t>
      </w:r>
    </w:p>
    <w:p>
      <w:pPr>
        <w:pStyle w:val="BodyText"/>
      </w:pPr>
      <w:r>
        <w:rPr>
          <w:bCs/>
          <w:b/>
        </w:rPr>
        <w:t xml:space="preserve">Keterkaitan dengan Bab 2.</w:t>
      </w:r>
      <w:r>
        <w:t xml:space="preserve"> </w:t>
      </w:r>
      <w:r>
        <w:t xml:space="preserve">Dalam</w:t>
      </w:r>
      <w:r>
        <w:t xml:space="preserve"> </w:t>
      </w:r>
      <w:r>
        <w:rPr>
          <w:iCs/>
          <w:i/>
        </w:rPr>
        <w:t xml:space="preserve">strategy-making, strategy-executing process</w:t>
      </w:r>
      <w:r>
        <w:t xml:space="preserve"> </w:t>
      </w:r>
      <w:r>
        <w:t xml:space="preserve">lima tahap, eksekusi adalah tahap keempat. Perumusan yang baik tidak otomatis menghasilkan hasil yang baik; ada</w:t>
      </w:r>
      <w:r>
        <w:t xml:space="preserve"> </w:t>
      </w:r>
      <w:r>
        <w:t xml:space="preserve">“</w:t>
      </w:r>
      <w:r>
        <w:t xml:space="preserve">setengah pekerjaan</w:t>
      </w:r>
      <w:r>
        <w:t xml:space="preserve">”</w:t>
      </w:r>
      <w:r>
        <w:t xml:space="preserve"> </w:t>
      </w:r>
      <w:r>
        <w:t xml:space="preserve">lagi.</w:t>
      </w:r>
    </w:p>
    <w:p>
      <w:pPr>
        <w:pStyle w:val="BodyText"/>
      </w:pPr>
      <w:r>
        <w:rPr>
          <w:bCs/>
          <w:b/>
        </w:rPr>
        <w:t xml:space="preserve">Naskah bicara.</w:t>
      </w:r>
      <w:r>
        <w:t xml:space="preserve"> </w:t>
      </w:r>
      <w:r>
        <w:t xml:space="preserve">Gunakan analogi kapal:</w:t>
      </w:r>
      <w:r>
        <w:t xml:space="preserve"> </w:t>
      </w:r>
      <w:r>
        <w:t xml:space="preserve">“</w:t>
      </w:r>
      <w:r>
        <w:t xml:space="preserve">Sampai Bab 8 kita sudah punya bintang penunjuk arah, membaca angin, memiliki layar dan mesin, dan menetapkan haluan. Tetapi kapal belum bergerak sebelum awaknya mampu menarik layar secara serentak. Itulah Bab 10.</w:t>
      </w:r>
      <w:r>
        <w:t xml:space="preserve">”</w:t>
      </w:r>
    </w:p>
    <w:bookmarkEnd w:id="26"/>
    <w:bookmarkStart w:id="27" w:name="Xaf0da2d95e900388c1a33618f9c7daa2e8d72c0"/>
    <w:p>
      <w:pPr>
        <w:pStyle w:val="Heading2"/>
      </w:pPr>
      <w:r>
        <w:t xml:space="preserve">Slide 5. Eksekusi adalah Ujian yang Sesungguhnya</w:t>
      </w:r>
    </w:p>
    <w:p>
      <w:pPr>
        <w:pStyle w:val="FirstParagraph"/>
      </w:pPr>
      <w:r>
        <w:rPr>
          <w:bCs/>
          <w:b/>
        </w:rPr>
        <w:t xml:space="preserve">Inti pesan.</w:t>
      </w:r>
      <w:r>
        <w:t xml:space="preserve"> </w:t>
      </w:r>
      <w:r>
        <w:t xml:space="preserve">Eksekusi lebih sulit dan lebih lama daripada perumusan, dan tidak ada resep tunggal.</w:t>
      </w:r>
    </w:p>
    <w:p>
      <w:pPr>
        <w:pStyle w:val="BodyText"/>
      </w:pPr>
      <w:r>
        <w:rPr>
          <w:bCs/>
          <w:b/>
        </w:rPr>
        <w:t xml:space="preserve">Penjelasan konsep.</w:t>
      </w:r>
      <w:r>
        <w:t xml:space="preserve"> </w:t>
      </w:r>
      <w:r>
        <w:t xml:space="preserve">Studi 400 CEO di Amerika Serikat, Eropa, dan Asia menempatkan</w:t>
      </w:r>
      <w:r>
        <w:t xml:space="preserve"> </w:t>
      </w:r>
      <w:r>
        <w:rPr>
          <w:iCs/>
          <w:i/>
        </w:rPr>
        <w:t xml:space="preserve">executional excellence</w:t>
      </w:r>
      <w:r>
        <w:t xml:space="preserve"> </w:t>
      </w:r>
      <w:r>
        <w:t xml:space="preserve">sebagai tantangan nomor satu (Sull, Homkes &amp; Sull, HBR 2015). Implementasi perubahan strategi memakan waktu berbulan-bulan hingga bertahun-tahun. Tiga alasan buku mengapa eksekusi lebih sulit: (a) rentang aktivitas manajerial yang luas dan saling bergantung, (b) banyak cara untuk menjalankan inisiatif sehingga</w:t>
      </w:r>
      <w:r>
        <w:t xml:space="preserve"> </w:t>
      </w:r>
      <w:r>
        <w:rPr>
          <w:iCs/>
          <w:i/>
        </w:rPr>
        <w:t xml:space="preserve">action agenda</w:t>
      </w:r>
      <w:r>
        <w:t xml:space="preserve"> </w:t>
      </w:r>
      <w:r>
        <w:t xml:space="preserve">harus disesuaikan dengan situasi (strategi</w:t>
      </w:r>
      <w:r>
        <w:t xml:space="preserve"> </w:t>
      </w:r>
      <w:r>
        <w:rPr>
          <w:iCs/>
          <w:i/>
        </w:rPr>
        <w:t xml:space="preserve">low-cost</w:t>
      </w:r>
      <w:r>
        <w:t xml:space="preserve"> </w:t>
      </w:r>
      <w:r>
        <w:t xml:space="preserve">vs</w:t>
      </w:r>
      <w:r>
        <w:t xml:space="preserve"> </w:t>
      </w:r>
      <w:r>
        <w:rPr>
          <w:iCs/>
          <w:i/>
        </w:rPr>
        <w:t xml:space="preserve">differentiation</w:t>
      </w:r>
      <w:r>
        <w:t xml:space="preserve">, perubahan minor vs radikal, perusahaan krisis vs sehat), (c) resistensi; personel harus memahami</w:t>
      </w:r>
      <w:r>
        <w:t xml:space="preserve"> </w:t>
      </w:r>
      <w:r>
        <w:t xml:space="preserve">“</w:t>
      </w:r>
      <w:r>
        <w:t xml:space="preserve">in their heads and hearts</w:t>
      </w:r>
      <w:r>
        <w:t xml:space="preserve">”</w:t>
      </w:r>
      <w:r>
        <w:t xml:space="preserve"> </w:t>
      </w:r>
      <w:r>
        <w:t xml:space="preserve">mengapa arah baru diperlukan.</w:t>
      </w:r>
    </w:p>
    <w:p>
      <w:pPr>
        <w:pStyle w:val="BodyText"/>
      </w:pPr>
      <w:r>
        <w:rPr>
          <w:bCs/>
          <w:b/>
        </w:rPr>
        <w:t xml:space="preserve">Alat diagnosis.</w:t>
      </w:r>
      <w:r>
        <w:t xml:space="preserve"> </w:t>
      </w:r>
      <w:r>
        <w:t xml:space="preserve">Dua tanda</w:t>
      </w:r>
      <w:r>
        <w:t xml:space="preserve"> </w:t>
      </w:r>
      <w:r>
        <w:rPr>
          <w:iCs/>
          <w:i/>
        </w:rPr>
        <w:t xml:space="preserve">good strategy execution</w:t>
      </w:r>
      <w:r>
        <w:t xml:space="preserve">: target kinerja tercapai, dan</w:t>
      </w:r>
      <w:r>
        <w:t xml:space="preserve"> </w:t>
      </w:r>
      <w:r>
        <w:rPr>
          <w:iCs/>
          <w:i/>
        </w:rPr>
        <w:t xml:space="preserve">proficiency</w:t>
      </w:r>
      <w:r>
        <w:t xml:space="preserve"> </w:t>
      </w:r>
      <w:r>
        <w:t xml:space="preserve">pada</w:t>
      </w:r>
      <w:r>
        <w:t xml:space="preserve"> </w:t>
      </w:r>
      <w:r>
        <w:rPr>
          <w:iCs/>
          <w:i/>
        </w:rPr>
        <w:t xml:space="preserve">strategy-critical value chain activities</w:t>
      </w:r>
      <w:r>
        <w:t xml:space="preserve">. Shortfall kinerja menandakan strategi lemah, eksekusi lemah, atau keduanya.</w:t>
      </w:r>
      <w:r>
        <w:t xml:space="preserve"> </w:t>
      </w:r>
      <w:r>
        <w:rPr>
          <w:iCs/>
          <w:i/>
        </w:rPr>
        <w:t xml:space="preserve">Core concept</w:t>
      </w:r>
      <w:r>
        <w:t xml:space="preserve">: eksekusi adalah</w:t>
      </w:r>
      <w:r>
        <w:t xml:space="preserve"> </w:t>
      </w:r>
      <w:r>
        <w:rPr>
          <w:iCs/>
          <w:i/>
        </w:rPr>
        <w:t xml:space="preserve">team effort</w:t>
      </w:r>
      <w:r>
        <w:t xml:space="preserve">; semua manajer bertanggung jawab di area wewenangnya dan semua karyawan adalah partisipan aktif.</w:t>
      </w:r>
    </w:p>
    <w:p>
      <w:pPr>
        <w:pStyle w:val="BodyText"/>
      </w:pPr>
      <w:r>
        <w:rPr>
          <w:bCs/>
          <w:b/>
        </w:rPr>
        <w:t xml:space="preserve">Antisipasi pertanyaan.</w:t>
      </w:r>
      <w:r>
        <w:t xml:space="preserve"> </w:t>
      </w:r>
      <w:r>
        <w:t xml:space="preserve">“</w:t>
      </w:r>
      <w:r>
        <w:t xml:space="preserve">Bagaimana membedakan kegagalan strategi dari kegagalan eksekusi?</w:t>
      </w:r>
      <w:r>
        <w:t xml:space="preserve">”</w:t>
      </w:r>
      <w:r>
        <w:t xml:space="preserve"> </w:t>
      </w:r>
      <w:r>
        <w:t xml:space="preserve">Jawab: periksa tanda kedua. Bila aktivitas kritis sudah dijalankan dengan mahir namun target tetap meleset, masalah ada pada strategi; bila aktivitas kritis belum mahir, masalah ada pada eksekusi.</w:t>
      </w:r>
    </w:p>
    <w:bookmarkEnd w:id="27"/>
    <w:bookmarkStart w:id="28" w:name="Xaae1eb91d723edba7c6e343d43058a34a1b35f9"/>
    <w:p>
      <w:pPr>
        <w:pStyle w:val="Heading2"/>
      </w:pPr>
      <w:r>
        <w:t xml:space="preserve">Slide 6. Sepuluh Tugas Eksekusi (Figure 10.1, digambar ulang)</w:t>
      </w:r>
    </w:p>
    <w:p>
      <w:pPr>
        <w:pStyle w:val="FirstParagraph"/>
      </w:pPr>
      <w:r>
        <w:rPr>
          <w:bCs/>
          <w:b/>
        </w:rPr>
        <w:t xml:space="preserve">Inti pesan.</w:t>
      </w:r>
      <w:r>
        <w:t xml:space="preserve"> </w:t>
      </w:r>
      <w:r>
        <w:t xml:space="preserve">Ada sepuluh tugas yang harus dipenuhi apa pun situasinya; Bab 10 menangani tiga yang pertama.</w:t>
      </w:r>
    </w:p>
    <w:p>
      <w:pPr>
        <w:pStyle w:val="BodyText"/>
      </w:pPr>
      <w:r>
        <w:rPr>
          <w:bCs/>
          <w:b/>
        </w:rPr>
        <w:t xml:space="preserve">Penjelasan konsep.</w:t>
      </w:r>
      <w:r>
        <w:t xml:space="preserve"> </w:t>
      </w:r>
      <w:r>
        <w:t xml:space="preserve">Sepuluh tugas: (1)</w:t>
      </w:r>
      <w:r>
        <w:t xml:space="preserve"> </w:t>
      </w:r>
      <w:r>
        <w:rPr>
          <w:iCs/>
          <w:i/>
        </w:rPr>
        <w:t xml:space="preserve">staffing</w:t>
      </w:r>
      <w:r>
        <w:t xml:space="preserve">; (2) mengembangkan</w:t>
      </w:r>
      <w:r>
        <w:t xml:space="preserve"> </w:t>
      </w:r>
      <w:r>
        <w:rPr>
          <w:iCs/>
          <w:i/>
        </w:rPr>
        <w:t xml:space="preserve">resources and organizational capabilities</w:t>
      </w:r>
      <w:r>
        <w:t xml:space="preserve">; (3) menciptakan</w:t>
      </w:r>
      <w:r>
        <w:t xml:space="preserve"> </w:t>
      </w:r>
      <w:r>
        <w:rPr>
          <w:iCs/>
          <w:i/>
        </w:rPr>
        <w:t xml:space="preserve">strategy-supportive organizational structure</w:t>
      </w:r>
      <w:r>
        <w:t xml:space="preserve">; (4) mengalokasikan sumber daya; (5)</w:t>
      </w:r>
      <w:r>
        <w:t xml:space="preserve"> </w:t>
      </w:r>
      <w:r>
        <w:rPr>
          <w:iCs/>
          <w:i/>
        </w:rPr>
        <w:t xml:space="preserve">policies and procedures</w:t>
      </w:r>
      <w:r>
        <w:t xml:space="preserve">; (6)</w:t>
      </w:r>
      <w:r>
        <w:t xml:space="preserve"> </w:t>
      </w:r>
      <w:r>
        <w:rPr>
          <w:iCs/>
          <w:i/>
        </w:rPr>
        <w:t xml:space="preserve">business management processes</w:t>
      </w:r>
      <w:r>
        <w:t xml:space="preserve"> </w:t>
      </w:r>
      <w:r>
        <w:t xml:space="preserve">untuk</w:t>
      </w:r>
      <w:r>
        <w:t xml:space="preserve"> </w:t>
      </w:r>
      <w:r>
        <w:rPr>
          <w:iCs/>
          <w:i/>
        </w:rPr>
        <w:t xml:space="preserve">continuous improvement</w:t>
      </w:r>
      <w:r>
        <w:t xml:space="preserve">; (7)</w:t>
      </w:r>
      <w:r>
        <w:t xml:space="preserve"> </w:t>
      </w:r>
      <w:r>
        <w:rPr>
          <w:iCs/>
          <w:i/>
        </w:rPr>
        <w:t xml:space="preserve">information and operating systems</w:t>
      </w:r>
      <w:r>
        <w:t xml:space="preserve">; (8) mengaitkan</w:t>
      </w:r>
      <w:r>
        <w:t xml:space="preserve"> </w:t>
      </w:r>
      <w:r>
        <w:rPr>
          <w:iCs/>
          <w:i/>
        </w:rPr>
        <w:t xml:space="preserve">rewards</w:t>
      </w:r>
      <w:r>
        <w:t xml:space="preserve"> </w:t>
      </w:r>
      <w:r>
        <w:t xml:space="preserve">dengan</w:t>
      </w:r>
      <w:r>
        <w:t xml:space="preserve"> </w:t>
      </w:r>
      <w:r>
        <w:rPr>
          <w:iCs/>
          <w:i/>
        </w:rPr>
        <w:t xml:space="preserve">performance objectives</w:t>
      </w:r>
      <w:r>
        <w:t xml:space="preserve">; (9)</w:t>
      </w:r>
      <w:r>
        <w:t xml:space="preserve"> </w:t>
      </w:r>
      <w:r>
        <w:rPr>
          <w:iCs/>
          <w:i/>
        </w:rPr>
        <w:t xml:space="preserve">corporate culture</w:t>
      </w:r>
      <w:r>
        <w:t xml:space="preserve">; (10)</w:t>
      </w:r>
      <w:r>
        <w:t xml:space="preserve"> </w:t>
      </w:r>
      <w:r>
        <w:rPr>
          <w:iCs/>
          <w:i/>
        </w:rPr>
        <w:t xml:space="preserve">leadership</w:t>
      </w:r>
      <w:r>
        <w:t xml:space="preserve">. Gambar digambar ulang mengikuti bentuk asli buku: heksagon pusat</w:t>
      </w:r>
      <w:r>
        <w:t xml:space="preserve"> </w:t>
      </w:r>
      <w:r>
        <w:t xml:space="preserve">“</w:t>
      </w:r>
      <w:r>
        <w:t xml:space="preserve">The Action Agenda for Executing Strategy</w:t>
      </w:r>
      <w:r>
        <w:t xml:space="preserve">”</w:t>
      </w:r>
      <w:r>
        <w:t xml:space="preserve"> </w:t>
      </w:r>
      <w:r>
        <w:t xml:space="preserve">dikelilingi sepuluh kotak. Warna lime menandai Bab 10, putih Bab 11, abu gelap Bab 12.</w:t>
      </w:r>
    </w:p>
    <w:p>
      <w:pPr>
        <w:pStyle w:val="BodyText"/>
      </w:pPr>
      <w:r>
        <w:rPr>
          <w:bCs/>
          <w:b/>
        </w:rPr>
        <w:t xml:space="preserve">Mengapa urutannya bermakna.</w:t>
      </w:r>
      <w:r>
        <w:t xml:space="preserve"> </w:t>
      </w:r>
      <w:r>
        <w:t xml:space="preserve">Tiga tugas pertama membentuk organisasi yang mampu; tujuh berikutnya menggerakkan dan menopangnya. Tidak ada gunanya memasang sistem insentif (tugas 8) pada orang yang salah (tugas 1).</w:t>
      </w:r>
    </w:p>
    <w:p>
      <w:pPr>
        <w:pStyle w:val="BodyText"/>
      </w:pPr>
      <w:r>
        <w:rPr>
          <w:bCs/>
          <w:b/>
        </w:rPr>
        <w:t xml:space="preserve">Naskah bicara.</w:t>
      </w:r>
      <w:r>
        <w:t xml:space="preserve"> </w:t>
      </w:r>
      <w:r>
        <w:t xml:space="preserve">Jangan membaca sepuluh tugas satu per satu; sebutkan tiga yang lime, lalu katakan</w:t>
      </w:r>
      <w:r>
        <w:t xml:space="preserve"> </w:t>
      </w:r>
      <w:r>
        <w:t xml:space="preserve">“</w:t>
      </w:r>
      <w:r>
        <w:t xml:space="preserve">tujuh sisanya akan dibahas Kelompok 4 dan 5 pada Bab 11 dan 12.</w:t>
      </w:r>
      <w:r>
        <w:t xml:space="preserve">”</w:t>
      </w:r>
    </w:p>
    <w:bookmarkEnd w:id="28"/>
    <w:bookmarkStart w:id="29" w:name="Xaf2613f314ddd942c616967d88d1534f0805e9c"/>
    <w:p>
      <w:pPr>
        <w:pStyle w:val="Heading2"/>
      </w:pPr>
      <w:r>
        <w:t xml:space="preserve">Slide 7. Tiga Aksi Kunci Membangun Organisasi yang Mampu (Figure 10.2, digambar ulang)</w:t>
      </w:r>
    </w:p>
    <w:p>
      <w:pPr>
        <w:pStyle w:val="FirstParagraph"/>
      </w:pPr>
      <w:r>
        <w:rPr>
          <w:bCs/>
          <w:b/>
        </w:rPr>
        <w:t xml:space="preserve">Inti pesan.</w:t>
      </w:r>
      <w:r>
        <w:t xml:space="preserve"> </w:t>
      </w:r>
      <w:r>
        <w:t xml:space="preserve">Tiga aksi menghasilkan dua keluaran yang saling menopang.</w:t>
      </w:r>
    </w:p>
    <w:p>
      <w:pPr>
        <w:pStyle w:val="BodyText"/>
      </w:pPr>
      <w:r>
        <w:rPr>
          <w:bCs/>
          <w:b/>
        </w:rPr>
        <w:t xml:space="preserve">Penjelasan konsep.</w:t>
      </w:r>
      <w:r>
        <w:t xml:space="preserve"> </w:t>
      </w:r>
      <w:r>
        <w:t xml:space="preserve">Aksi 1,</w:t>
      </w:r>
      <w:r>
        <w:t xml:space="preserve"> </w:t>
      </w:r>
      <w:r>
        <w:rPr>
          <w:iCs/>
          <w:i/>
        </w:rPr>
        <w:t xml:space="preserve">staffing the organization</w:t>
      </w:r>
      <w:r>
        <w:t xml:space="preserve">: menyusun tim manajemen yang kuat; merekrut, melatih, dan mempertahankan karyawan berbakat. Aksi 2,</w:t>
      </w:r>
      <w:r>
        <w:t xml:space="preserve"> </w:t>
      </w:r>
      <w:r>
        <w:rPr>
          <w:iCs/>
          <w:i/>
        </w:rPr>
        <w:t xml:space="preserve">acquiring, developing, and strengthening key resources and organizational capabilities</w:t>
      </w:r>
      <w:r>
        <w:t xml:space="preserve">: mengembangkan resources dan capabilities yang sesuai strategi saat ini, memperbaruinya ketika kondisi eksternal dan strategi berubah, serta melatih dan mempertahankan personel demi capability berbasis pengetahuan. Aksi 3,</w:t>
      </w:r>
      <w:r>
        <w:t xml:space="preserve"> </w:t>
      </w:r>
      <w:r>
        <w:rPr>
          <w:iCs/>
          <w:i/>
        </w:rPr>
        <w:t xml:space="preserve">structuring the organization and work effort</w:t>
      </w:r>
      <w:r>
        <w:t xml:space="preserve">: menetapkan pengaturan organisasi,</w:t>
      </w:r>
      <w:r>
        <w:t xml:space="preserve"> </w:t>
      </w:r>
      <w:r>
        <w:rPr>
          <w:iCs/>
          <w:i/>
        </w:rPr>
        <w:t xml:space="preserve">lines of authority</w:t>
      </w:r>
      <w:r>
        <w:t xml:space="preserve"> </w:t>
      </w:r>
      <w:r>
        <w:t xml:space="preserve">dan</w:t>
      </w:r>
      <w:r>
        <w:t xml:space="preserve"> </w:t>
      </w:r>
      <w:r>
        <w:rPr>
          <w:iCs/>
          <w:i/>
        </w:rPr>
        <w:t xml:space="preserve">reporting relationships</w:t>
      </w:r>
      <w:r>
        <w:t xml:space="preserve">, serta derajat delegasi wewenang. Panah dua arah antara kedua keluaran berarti capability dan struktur saling mempengaruhi.</w:t>
      </w:r>
    </w:p>
    <w:p>
      <w:pPr>
        <w:pStyle w:val="BodyText"/>
      </w:pPr>
      <w:r>
        <w:rPr>
          <w:bCs/>
          <w:b/>
        </w:rPr>
        <w:t xml:space="preserve">Mengapa ketiganya didahulukan.</w:t>
      </w:r>
      <w:r>
        <w:t xml:space="preserve"> </w:t>
      </w:r>
      <w:r>
        <w:t xml:space="preserve">Eksekusi yang mahir bergantung pertama-tama pada organisasi yang mampu menjalankan tugas yang dituntut.</w:t>
      </w:r>
      <w:r>
        <w:t xml:space="preserve"> </w:t>
      </w:r>
      <w:r>
        <w:rPr>
          <w:iCs/>
          <w:i/>
        </w:rPr>
        <w:t xml:space="preserve">Strategic assets</w:t>
      </w:r>
      <w:r>
        <w:t xml:space="preserve"> </w:t>
      </w:r>
      <w:r>
        <w:t xml:space="preserve">terdepresiasi dan kondisi berubah, sehingga pembaruan diperlukan bahkan ketika strategi tidak berubah.</w:t>
      </w:r>
    </w:p>
    <w:bookmarkEnd w:id="29"/>
    <w:bookmarkStart w:id="30" w:name="X9e7002e8ba70658f2b34d3da2cc8066e418a6c7"/>
    <w:p>
      <w:pPr>
        <w:pStyle w:val="Heading2"/>
      </w:pPr>
      <w:r>
        <w:t xml:space="preserve">Slide 8. Menyusun Tim Manajemen yang Kuat</w:t>
      </w:r>
    </w:p>
    <w:p>
      <w:pPr>
        <w:pStyle w:val="FirstParagraph"/>
      </w:pPr>
      <w:r>
        <w:rPr>
          <w:bCs/>
          <w:b/>
        </w:rPr>
        <w:t xml:space="preserve">Inti pesan.</w:t>
      </w:r>
      <w:r>
        <w:t xml:space="preserve"> </w:t>
      </w:r>
      <w:r>
        <w:t xml:space="preserve">Tim manajemen yang kapabel adalah batu penjuru</w:t>
      </w:r>
      <w:r>
        <w:t xml:space="preserve"> </w:t>
      </w:r>
      <w:r>
        <w:rPr>
          <w:iCs/>
          <w:i/>
        </w:rPr>
        <w:t xml:space="preserve">organization building</w:t>
      </w:r>
      <w:r>
        <w:t xml:space="preserve">.</w:t>
      </w:r>
    </w:p>
    <w:p>
      <w:pPr>
        <w:pStyle w:val="BodyText"/>
      </w:pPr>
      <w:r>
        <w:rPr>
          <w:bCs/>
          <w:b/>
        </w:rPr>
        <w:t xml:space="preserve">Penjelasan konsep.</w:t>
      </w:r>
      <w:r>
        <w:t xml:space="preserve"> </w:t>
      </w:r>
      <w:r>
        <w:t xml:space="preserve">Buku menekankan pengisian posisi kunci dengan orang yang berpikir jernih, tahu apa yang harus dilakukan, mahir mengelola orang, dan terbukti menghasilkan. Manajer dengan kemampuan implementasi kuat: mengajukan pertanyaan tajam, memahami detail bisnis untuk menilai kelayakan permintaan sumber daya, memiliki</w:t>
      </w:r>
      <w:r>
        <w:t xml:space="preserve"> </w:t>
      </w:r>
      <w:r>
        <w:rPr>
          <w:iCs/>
          <w:i/>
        </w:rPr>
        <w:t xml:space="preserve">social skills</w:t>
      </w:r>
      <w:r>
        <w:t xml:space="preserve"> </w:t>
      </w:r>
      <w:r>
        <w:t xml:space="preserve">dan</w:t>
      </w:r>
      <w:r>
        <w:t xml:space="preserve"> </w:t>
      </w:r>
      <w:r>
        <w:rPr>
          <w:iCs/>
          <w:i/>
        </w:rPr>
        <w:t xml:space="preserve">emotional intelligence</w:t>
      </w:r>
      <w:r>
        <w:t xml:space="preserve"> </w:t>
      </w:r>
      <w:r>
        <w:t xml:space="preserve">tinggi, konsisten</w:t>
      </w:r>
      <w:r>
        <w:t xml:space="preserve"> </w:t>
      </w:r>
      <w:r>
        <w:rPr>
          <w:iCs/>
          <w:i/>
        </w:rPr>
        <w:t xml:space="preserve">follow through</w:t>
      </w:r>
      <w:r>
        <w:t xml:space="preserve">. Tim dapat diperkuat dari dalam (promosi) atau dari luar; merekrut eksekutif luar adalah standar pada situasi</w:t>
      </w:r>
      <w:r>
        <w:t xml:space="preserve"> </w:t>
      </w:r>
      <w:r>
        <w:rPr>
          <w:iCs/>
          <w:i/>
        </w:rPr>
        <w:t xml:space="preserve">turnaround</w:t>
      </w:r>
      <w:r>
        <w:t xml:space="preserve">,</w:t>
      </w:r>
      <w:r>
        <w:t xml:space="preserve"> </w:t>
      </w:r>
      <w:r>
        <w:rPr>
          <w:iCs/>
          <w:i/>
        </w:rPr>
        <w:t xml:space="preserve">rapid growth</w:t>
      </w:r>
      <w:r>
        <w:t xml:space="preserve">, atau ketika</w:t>
      </w:r>
      <w:r>
        <w:t xml:space="preserve"> </w:t>
      </w:r>
      <w:r>
        <w:rPr>
          <w:iCs/>
          <w:i/>
        </w:rPr>
        <w:t xml:space="preserve">know-how</w:t>
      </w:r>
      <w:r>
        <w:t xml:space="preserve"> </w:t>
      </w:r>
      <w:r>
        <w:t xml:space="preserve">tidak tersedia. Manajer yang tidak mampu berubah harus diganti.</w:t>
      </w:r>
    </w:p>
    <w:p>
      <w:pPr>
        <w:pStyle w:val="BodyText"/>
      </w:pPr>
      <w:r>
        <w:rPr>
          <w:bCs/>
          <w:b/>
        </w:rPr>
        <w:t xml:space="preserve">Why.</w:t>
      </w:r>
      <w:r>
        <w:t xml:space="preserve"> </w:t>
      </w:r>
      <w:r>
        <w:t xml:space="preserve">Tanpa tim manajemen yang</w:t>
      </w:r>
      <w:r>
        <w:t xml:space="preserve"> </w:t>
      </w:r>
      <w:r>
        <w:rPr>
          <w:iCs/>
          <w:i/>
        </w:rPr>
        <w:t xml:space="preserve">results-oriented</w:t>
      </w:r>
      <w:r>
        <w:t xml:space="preserve">, implementasi terhambat oleh tenggat yang meleset, upaya salah arah, dan ketidakcakapan; mutu kerja di bawah eksekutif yang lemah ikut merosot.</w:t>
      </w:r>
    </w:p>
    <w:p>
      <w:pPr>
        <w:pStyle w:val="BodyText"/>
      </w:pPr>
      <w:r>
        <w:rPr>
          <w:bCs/>
          <w:b/>
        </w:rPr>
        <w:t xml:space="preserve">Tujuan akhir.</w:t>
      </w:r>
      <w:r>
        <w:t xml:space="preserve"> </w:t>
      </w:r>
      <w:r>
        <w:rPr>
          <w:iCs/>
          <w:i/>
        </w:rPr>
        <w:t xml:space="preserve">Critical mass</w:t>
      </w:r>
      <w:r>
        <w:t xml:space="preserve"> </w:t>
      </w:r>
      <w:r>
        <w:t xml:space="preserve">manajer berbakat sebagai</w:t>
      </w:r>
      <w:r>
        <w:t xml:space="preserve"> </w:t>
      </w:r>
      <w:r>
        <w:rPr>
          <w:iCs/>
          <w:i/>
        </w:rPr>
        <w:t xml:space="preserve">agents of change</w:t>
      </w:r>
      <w:r>
        <w:t xml:space="preserve">; manajer kelas satu yang saling mendukung menghasilkan keluaran jauh melampaui jumlah individu (merujuk Collins,</w:t>
      </w:r>
      <w:r>
        <w:t xml:space="preserve"> </w:t>
      </w:r>
      <w:r>
        <w:rPr>
          <w:iCs/>
          <w:i/>
        </w:rPr>
        <w:t xml:space="preserve">Good to Great</w:t>
      </w:r>
      <w:r>
        <w:t xml:space="preserve">). Illustration Capsule 10.1 menyoroti diversitas di puncak (Mary Barra di GM, Satya Nadella di Microsoft, Rosalind Brewer di Walgreens).</w:t>
      </w:r>
    </w:p>
    <w:p>
      <w:pPr>
        <w:pStyle w:val="BodyText"/>
      </w:pPr>
      <w:r>
        <w:rPr>
          <w:bCs/>
          <w:b/>
        </w:rPr>
        <w:t xml:space="preserve">Antisipasi pertanyaan sokratik.</w:t>
      </w:r>
      <w:r>
        <w:t xml:space="preserve"> </w:t>
      </w:r>
      <w:r>
        <w:t xml:space="preserve">“</w:t>
      </w:r>
      <w:r>
        <w:t xml:space="preserve">Apakah pengalaman manajer saja cukup?</w:t>
      </w:r>
      <w:r>
        <w:t xml:space="preserve">”</w:t>
      </w:r>
      <w:r>
        <w:t xml:space="preserve"> </w:t>
      </w:r>
      <w:r>
        <w:t xml:space="preserve">Jawab: tidak; buku menuntut kombinasi kecerdasan, keterampilan mengelola orang, dan rekam jejak</w:t>
      </w:r>
      <w:r>
        <w:t xml:space="preserve"> </w:t>
      </w:r>
      <w:r>
        <w:rPr>
          <w:iCs/>
          <w:i/>
        </w:rPr>
        <w:t xml:space="preserve">getting things done</w:t>
      </w:r>
      <w:r>
        <w:t xml:space="preserve">, serta kesediaan mengakui perubahan diperlukan.</w:t>
      </w:r>
    </w:p>
    <w:bookmarkEnd w:id="30"/>
    <w:bookmarkStart w:id="31" w:name="Xdf3f59c9ac252a9a5e0e7edba3d851fd1ff962c"/>
    <w:p>
      <w:pPr>
        <w:pStyle w:val="Heading2"/>
      </w:pPr>
      <w:r>
        <w:t xml:space="preserve">Slide 9. Merekrut, Melatih, dan Mempertahankan Karyawan</w:t>
      </w:r>
    </w:p>
    <w:p>
      <w:pPr>
        <w:pStyle w:val="FirstParagraph"/>
      </w:pPr>
      <w:r>
        <w:rPr>
          <w:bCs/>
          <w:b/>
        </w:rPr>
        <w:t xml:space="preserve">Inti pesan.</w:t>
      </w:r>
      <w:r>
        <w:t xml:space="preserve"> </w:t>
      </w:r>
      <w:r>
        <w:t xml:space="preserve">Tim manajemen saja tidak cukup; seluruh</w:t>
      </w:r>
      <w:r>
        <w:t xml:space="preserve"> </w:t>
      </w:r>
      <w:r>
        <w:rPr>
          <w:iCs/>
          <w:i/>
        </w:rPr>
        <w:t xml:space="preserve">workforce</w:t>
      </w:r>
      <w:r>
        <w:t xml:space="preserve"> </w:t>
      </w:r>
      <w:r>
        <w:t xml:space="preserve">harus menjadi</w:t>
      </w:r>
      <w:r>
        <w:t xml:space="preserve"> </w:t>
      </w:r>
      <w:r>
        <w:rPr>
          <w:iCs/>
          <w:i/>
        </w:rPr>
        <w:t xml:space="preserve">competitive asset</w:t>
      </w:r>
      <w:r>
        <w:t xml:space="preserve">.</w:t>
      </w:r>
    </w:p>
    <w:p>
      <w:pPr>
        <w:pStyle w:val="BodyText"/>
      </w:pPr>
      <w:r>
        <w:rPr>
          <w:bCs/>
          <w:b/>
        </w:rPr>
        <w:t xml:space="preserve">Penjelasan konsep.</w:t>
      </w:r>
      <w:r>
        <w:t xml:space="preserve"> </w:t>
      </w:r>
      <w:r>
        <w:t xml:space="preserve">Delapan praktik perusahaan yang serius: seleksi ketat; pelatihan sepanjang karier; penugasan menantang; rotasi lintas fungsi dan geografi; lingkungan kerja yang menstimulasi; mendorong karyawan menantang cara lama; retensi lewat promosi, bonus,</w:t>
      </w:r>
      <w:r>
        <w:t xml:space="preserve"> </w:t>
      </w:r>
      <w:r>
        <w:rPr>
          <w:iCs/>
          <w:i/>
        </w:rPr>
        <w:t xml:space="preserve">equity</w:t>
      </w:r>
      <w:r>
        <w:t xml:space="preserve">, benefit, fleksibilitas;</w:t>
      </w:r>
      <w:r>
        <w:t xml:space="preserve"> </w:t>
      </w:r>
      <w:r>
        <w:rPr>
          <w:iCs/>
          <w:i/>
        </w:rPr>
        <w:t xml:space="preserve">coaching</w:t>
      </w:r>
      <w:r>
        <w:t xml:space="preserve"> </w:t>
      </w:r>
      <w:r>
        <w:t xml:space="preserve">bagi yang rata-rata dan</w:t>
      </w:r>
      <w:r>
        <w:t xml:space="preserve"> </w:t>
      </w:r>
      <w:r>
        <w:rPr>
          <w:iCs/>
          <w:i/>
        </w:rPr>
        <w:t xml:space="preserve">weeding out</w:t>
      </w:r>
      <w:r>
        <w:t xml:space="preserve"> </w:t>
      </w:r>
      <w:r>
        <w:t xml:space="preserve">bagi</w:t>
      </w:r>
      <w:r>
        <w:t xml:space="preserve"> </w:t>
      </w:r>
      <w:r>
        <w:rPr>
          <w:iCs/>
          <w:i/>
        </w:rPr>
        <w:t xml:space="preserve">underperformers</w:t>
      </w:r>
      <w:r>
        <w:t xml:space="preserve">. Contoh: Southwest Airlines hanya menerima sekitar 3% pelamar dan menyaring kepribadian yang cocok dengan strategi layanan</w:t>
      </w:r>
      <w:r>
        <w:t xml:space="preserve"> </w:t>
      </w:r>
      <w:r>
        <w:rPr>
          <w:iCs/>
          <w:i/>
        </w:rPr>
        <w:t xml:space="preserve">fun-loving</w:t>
      </w:r>
      <w:r>
        <w:t xml:space="preserve">; Cisco membidik 10% talenta terbaik; McKinsey merekrut lulusan MBA sepuluh sekolah bisnis teratas; Deloitte (IC 10.2) membangun</w:t>
      </w:r>
      <w:r>
        <w:t xml:space="preserve"> </w:t>
      </w:r>
      <w:r>
        <w:rPr>
          <w:iCs/>
          <w:i/>
        </w:rPr>
        <w:t xml:space="preserve">clear path to partnership</w:t>
      </w:r>
      <w:r>
        <w:t xml:space="preserve">,</w:t>
      </w:r>
      <w:r>
        <w:t xml:space="preserve"> </w:t>
      </w:r>
      <w:r>
        <w:rPr>
          <w:iCs/>
          <w:i/>
        </w:rPr>
        <w:t xml:space="preserve">milestone school</w:t>
      </w:r>
      <w:r>
        <w:t xml:space="preserve">, dan</w:t>
      </w:r>
      <w:r>
        <w:t xml:space="preserve"> </w:t>
      </w:r>
      <w:r>
        <w:rPr>
          <w:iCs/>
          <w:i/>
        </w:rPr>
        <w:t xml:space="preserve">sponsorship</w:t>
      </w:r>
      <w:r>
        <w:t xml:space="preserve"> </w:t>
      </w:r>
      <w:r>
        <w:t xml:space="preserve">(bukan sekadar</w:t>
      </w:r>
      <w:r>
        <w:t xml:space="preserve"> </w:t>
      </w:r>
      <w:r>
        <w:rPr>
          <w:iCs/>
          <w:i/>
        </w:rPr>
        <w:t xml:space="preserve">mentorship</w:t>
      </w:r>
      <w:r>
        <w:t xml:space="preserve">).</w:t>
      </w:r>
    </w:p>
    <w:p>
      <w:pPr>
        <w:pStyle w:val="BodyText"/>
      </w:pPr>
      <w:r>
        <w:rPr>
          <w:bCs/>
          <w:b/>
        </w:rPr>
        <w:t xml:space="preserve">Peran strategis training.</w:t>
      </w:r>
      <w:r>
        <w:t xml:space="preserve"> </w:t>
      </w:r>
      <w:r>
        <w:t xml:space="preserve">Lebih dari 4.000 perusahaan memiliki</w:t>
      </w:r>
      <w:r>
        <w:t xml:space="preserve"> </w:t>
      </w:r>
      <w:r>
        <w:rPr>
          <w:iCs/>
          <w:i/>
        </w:rPr>
        <w:t xml:space="preserve">corporate university</w:t>
      </w:r>
      <w:r>
        <w:t xml:space="preserve"> </w:t>
      </w:r>
      <w:r>
        <w:t xml:space="preserve">(GE di Crotonville, Hamburger University McDonald’s). Ketika strategi menuntut skill baru, training harus didanai memadai dan ditempatkan di puncak</w:t>
      </w:r>
      <w:r>
        <w:t xml:space="preserve"> </w:t>
      </w:r>
      <w:r>
        <w:rPr>
          <w:iCs/>
          <w:i/>
        </w:rPr>
        <w:t xml:space="preserve">action agenda</w:t>
      </w:r>
      <w:r>
        <w:t xml:space="preserve">.</w:t>
      </w:r>
    </w:p>
    <w:p>
      <w:pPr>
        <w:pStyle w:val="BodyText"/>
      </w:pPr>
      <w:r>
        <w:rPr>
          <w:bCs/>
          <w:b/>
        </w:rPr>
        <w:t xml:space="preserve">Why.</w:t>
      </w:r>
      <w:r>
        <w:t xml:space="preserve"> </w:t>
      </w:r>
      <w:r>
        <w:t xml:space="preserve">Di banyak industri, menambah</w:t>
      </w:r>
      <w:r>
        <w:t xml:space="preserve"> </w:t>
      </w:r>
      <w:r>
        <w:rPr>
          <w:iCs/>
          <w:i/>
        </w:rPr>
        <w:t xml:space="preserve">talent base</w:t>
      </w:r>
      <w:r>
        <w:t xml:space="preserve"> </w:t>
      </w:r>
      <w:r>
        <w:t xml:space="preserve">dan</w:t>
      </w:r>
      <w:r>
        <w:t xml:space="preserve"> </w:t>
      </w:r>
      <w:r>
        <w:rPr>
          <w:iCs/>
          <w:i/>
        </w:rPr>
        <w:t xml:space="preserve">intellectual capital</w:t>
      </w:r>
      <w:r>
        <w:t xml:space="preserve"> </w:t>
      </w:r>
      <w:r>
        <w:t xml:space="preserve">lebih menentukan eksekusi daripada tambahan investasi</w:t>
      </w:r>
      <w:r>
        <w:t xml:space="preserve"> </w:t>
      </w:r>
      <w:r>
        <w:rPr>
          <w:iCs/>
          <w:i/>
        </w:rPr>
        <w:t xml:space="preserve">capital projects</w:t>
      </w:r>
      <w:r>
        <w:t xml:space="preserve">.</w:t>
      </w:r>
    </w:p>
    <w:bookmarkEnd w:id="31"/>
    <w:bookmarkStart w:id="32" w:name="X64ba6a23d3b5d9316a40eaa5dde36a271c0a0a2"/>
    <w:p>
      <w:pPr>
        <w:pStyle w:val="Heading2"/>
      </w:pPr>
      <w:r>
        <w:t xml:space="preserve">Slide 10. Tiga Jalan Membangun Organizational Capabilities</w:t>
      </w:r>
    </w:p>
    <w:p>
      <w:pPr>
        <w:pStyle w:val="FirstParagraph"/>
      </w:pPr>
      <w:r>
        <w:rPr>
          <w:bCs/>
          <w:b/>
        </w:rPr>
        <w:t xml:space="preserve">Inti pesan.</w:t>
      </w:r>
      <w:r>
        <w:t xml:space="preserve"> </w:t>
      </w:r>
      <w:r>
        <w:t xml:space="preserve">Capability harus diperoleh, ditempatkan, dan terus disegarkan; ada tiga pendekatan.</w:t>
      </w:r>
    </w:p>
    <w:p>
      <w:pPr>
        <w:pStyle w:val="BodyText"/>
      </w:pPr>
      <w:r>
        <w:rPr>
          <w:bCs/>
          <w:b/>
        </w:rPr>
        <w:t xml:space="preserve">Penjelasan konsep.</w:t>
      </w:r>
      <w:r>
        <w:t xml:space="preserve"> </w:t>
      </w:r>
      <w:r>
        <w:t xml:space="preserve">Tautan ke Bab 4: peluang</w:t>
      </w:r>
      <w:r>
        <w:t xml:space="preserve"> </w:t>
      </w:r>
      <w:r>
        <w:rPr>
          <w:iCs/>
          <w:i/>
        </w:rPr>
        <w:t xml:space="preserve">sustainable competitive advantage</w:t>
      </w:r>
      <w:r>
        <w:t xml:space="preserve"> </w:t>
      </w:r>
      <w:r>
        <w:t xml:space="preserve">bergantung pada kaliber portofolio resources dan capabilities (uji VRIN). Perumusan strategi mengidentifikasi capability yang dibutuhkan; eksekusi berarti memperolehnya. Tiga pendekatan: (1)</w:t>
      </w:r>
      <w:r>
        <w:t xml:space="preserve"> </w:t>
      </w:r>
      <w:r>
        <w:rPr>
          <w:iCs/>
          <w:i/>
        </w:rPr>
        <w:t xml:space="preserve">developing capabilities internally</w:t>
      </w:r>
      <w:r>
        <w:t xml:space="preserve">, (2)</w:t>
      </w:r>
      <w:r>
        <w:t xml:space="preserve"> </w:t>
      </w:r>
      <w:r>
        <w:rPr>
          <w:iCs/>
          <w:i/>
        </w:rPr>
        <w:t xml:space="preserve">acquiring capabilities through mergers and acquisitions</w:t>
      </w:r>
      <w:r>
        <w:t xml:space="preserve">, (3)</w:t>
      </w:r>
      <w:r>
        <w:t xml:space="preserve"> </w:t>
      </w:r>
      <w:r>
        <w:rPr>
          <w:iCs/>
          <w:i/>
        </w:rPr>
        <w:t xml:space="preserve">accessing capabilities via collaborative partnerships</w:t>
      </w:r>
      <w:r>
        <w:t xml:space="preserve">. Buku menyebut pembangunan capability sebagai proses</w:t>
      </w:r>
      <w:r>
        <w:t xml:space="preserve"> </w:t>
      </w:r>
      <w:r>
        <w:rPr>
          <w:iCs/>
          <w:i/>
        </w:rPr>
        <w:t xml:space="preserve">multistage</w:t>
      </w:r>
      <w:r>
        <w:t xml:space="preserve"> </w:t>
      </w:r>
      <w:r>
        <w:t xml:space="preserve">yang berlangsung berbulan-bulan hingga bertahun-tahun; analogi buku: mempelajari Shaun White tidak membuat seseorang juara</w:t>
      </w:r>
      <w:r>
        <w:t xml:space="preserve"> </w:t>
      </w:r>
      <w:r>
        <w:rPr>
          <w:iCs/>
          <w:i/>
        </w:rPr>
        <w:t xml:space="preserve">halfpipe</w:t>
      </w:r>
      <w:r>
        <w:t xml:space="preserve">.</w:t>
      </w:r>
    </w:p>
    <w:p>
      <w:pPr>
        <w:pStyle w:val="BodyText"/>
      </w:pPr>
      <w:r>
        <w:rPr>
          <w:bCs/>
          <w:b/>
        </w:rPr>
        <w:t xml:space="preserve">Catatan.</w:t>
      </w:r>
      <w:r>
        <w:t xml:space="preserve"> </w:t>
      </w:r>
      <w:r>
        <w:t xml:space="preserve">Label kecepatan dan kendali pada tiap kartu adalah cara baca penyaji, bukan tabel buku; sampaikan sebagai cara membaca, bukan kutipan.</w:t>
      </w:r>
    </w:p>
    <w:p>
      <w:pPr>
        <w:pStyle w:val="BodyText"/>
      </w:pPr>
      <w:r>
        <w:rPr>
          <w:bCs/>
          <w:b/>
        </w:rPr>
        <w:t xml:space="preserve">Why terus-menerus.</w:t>
      </w:r>
      <w:r>
        <w:t xml:space="preserve"> </w:t>
      </w:r>
      <w:r>
        <w:t xml:space="preserve">Strategi baru menuntut</w:t>
      </w:r>
      <w:r>
        <w:t xml:space="preserve"> </w:t>
      </w:r>
      <w:r>
        <w:rPr>
          <w:iCs/>
          <w:i/>
        </w:rPr>
        <w:t xml:space="preserve">competency</w:t>
      </w:r>
      <w:r>
        <w:t xml:space="preserve"> </w:t>
      </w:r>
      <w:r>
        <w:t xml:space="preserve">baru; strategi lama pun menuntut</w:t>
      </w:r>
      <w:r>
        <w:t xml:space="preserve"> </w:t>
      </w:r>
      <w:r>
        <w:rPr>
          <w:iCs/>
          <w:i/>
        </w:rPr>
        <w:t xml:space="preserve">upgrade</w:t>
      </w:r>
      <w:r>
        <w:t xml:space="preserve"> </w:t>
      </w:r>
      <w:r>
        <w:t xml:space="preserve">karena kondisi berubah.</w:t>
      </w:r>
    </w:p>
    <w:bookmarkEnd w:id="32"/>
    <w:bookmarkStart w:id="33" w:name="Xf90ea2dd498683f9f8cf77772cd6d1a672356af"/>
    <w:p>
      <w:pPr>
        <w:pStyle w:val="Heading2"/>
      </w:pPr>
      <w:r>
        <w:t xml:space="preserve">Slide 11. Capability Tumbuh Bertahap (dua tahap menurut buku, lalu dijaga)</w:t>
      </w:r>
    </w:p>
    <w:p>
      <w:pPr>
        <w:pStyle w:val="FirstParagraph"/>
      </w:pPr>
      <w:r>
        <w:rPr>
          <w:bCs/>
          <w:b/>
        </w:rPr>
        <w:t xml:space="preserve">Inti pesan.</w:t>
      </w:r>
      <w:r>
        <w:t xml:space="preserve"> </w:t>
      </w:r>
      <w:r>
        <w:t xml:space="preserve">Buku menamai dua tahap:</w:t>
      </w:r>
      <w:r>
        <w:t xml:space="preserve"> </w:t>
      </w:r>
      <w:r>
        <w:rPr>
          <w:iCs/>
          <w:i/>
        </w:rPr>
        <w:t xml:space="preserve">ability</w:t>
      </w:r>
      <w:r>
        <w:t xml:space="preserve"> </w:t>
      </w:r>
      <w:r>
        <w:t xml:space="preserve">yang belum sempurna menjadi</w:t>
      </w:r>
      <w:r>
        <w:t xml:space="preserve"> </w:t>
      </w:r>
      <w:r>
        <w:rPr>
          <w:iCs/>
          <w:i/>
        </w:rPr>
        <w:t xml:space="preserve">tried-and-true competence</w:t>
      </w:r>
      <w:r>
        <w:t xml:space="preserve">; setelah itu capability harus dijaga dan diperbarui (</w:t>
      </w:r>
      <w:r>
        <w:rPr>
          <w:iCs/>
          <w:i/>
        </w:rPr>
        <w:t xml:space="preserve">dynamic capability</w:t>
      </w:r>
      <w:r>
        <w:t xml:space="preserve">, Bab 4). Batang ketiga pada grafik slide adalah fase penjagaan itu, bukan tahap ketiga versi buku; katakan demikian bila ditanya.</w:t>
      </w:r>
    </w:p>
    <w:p>
      <w:pPr>
        <w:pStyle w:val="BodyText"/>
      </w:pPr>
      <w:r>
        <w:rPr>
          <w:bCs/>
          <w:b/>
        </w:rPr>
        <w:t xml:space="preserve">Penjelasan konsep.</w:t>
      </w:r>
      <w:r>
        <w:t xml:space="preserve"> </w:t>
      </w:r>
      <w:r>
        <w:t xml:space="preserve">Tahap pertama adalah kemampuan melakukan sesuatu meski belum sempurna: memilih orang dengan skill relevan, bereksperimen,</w:t>
      </w:r>
      <w:r>
        <w:t xml:space="preserve"> </w:t>
      </w:r>
      <w:r>
        <w:rPr>
          <w:iCs/>
          <w:i/>
        </w:rPr>
        <w:t xml:space="preserve">trial and error</w:t>
      </w:r>
      <w:r>
        <w:t xml:space="preserve">. Dengan</w:t>
      </w:r>
      <w:r>
        <w:t xml:space="preserve"> </w:t>
      </w:r>
      <w:r>
        <w:rPr>
          <w:iCs/>
          <w:i/>
        </w:rPr>
        <w:t xml:space="preserve">task repetition</w:t>
      </w:r>
      <w:r>
        <w:t xml:space="preserve"> </w:t>
      </w:r>
      <w:r>
        <w:t xml:space="preserve">dan</w:t>
      </w:r>
      <w:r>
        <w:t xml:space="preserve"> </w:t>
      </w:r>
      <w:r>
        <w:rPr>
          <w:iCs/>
          <w:i/>
        </w:rPr>
        <w:t xml:space="preserve">learning by doing</w:t>
      </w:r>
      <w:r>
        <w:t xml:space="preserve">, kemampuan berkembang menjadi</w:t>
      </w:r>
      <w:r>
        <w:t xml:space="preserve"> </w:t>
      </w:r>
      <w:r>
        <w:rPr>
          <w:iCs/>
          <w:i/>
        </w:rPr>
        <w:t xml:space="preserve">competence</w:t>
      </w:r>
      <w:r>
        <w:t xml:space="preserve"> </w:t>
      </w:r>
      <w:r>
        <w:t xml:space="preserve">yang konsisten pada biaya yang dapat diterima; ini menuntut investasi berkelanjutan. Capability harus terus disegarkan agar selaras dengan ekspektasi pelanggan, kondisi persaingan, dan inisiatif baru (</w:t>
      </w:r>
      <w:r>
        <w:rPr>
          <w:iCs/>
          <w:i/>
        </w:rPr>
        <w:t xml:space="preserve">dynamic capability</w:t>
      </w:r>
      <w:r>
        <w:t xml:space="preserve">, Bab 4). Memperbarui dan merekombinasi capability yang ada jauh lebih mudah daripada membangun dari nol. Akselerator: menjadikan</w:t>
      </w:r>
      <w:r>
        <w:t xml:space="preserve"> </w:t>
      </w:r>
      <w:r>
        <w:rPr>
          <w:iCs/>
          <w:i/>
        </w:rPr>
        <w:t xml:space="preserve">learning</w:t>
      </w:r>
      <w:r>
        <w:t xml:space="preserve"> </w:t>
      </w:r>
      <w:r>
        <w:t xml:space="preserve">upaya yang disengaja dan memberi insentif.</w:t>
      </w:r>
    </w:p>
    <w:p>
      <w:pPr>
        <w:pStyle w:val="BodyText"/>
      </w:pPr>
      <w:r>
        <w:rPr>
          <w:bCs/>
          <w:b/>
        </w:rPr>
        <w:t xml:space="preserve">Dua bentuk tindakan manajerial.</w:t>
      </w:r>
      <w:r>
        <w:t xml:space="preserve"> </w:t>
      </w:r>
      <w:r>
        <w:t xml:space="preserve">Memperkuat basis skill, knowledge, experience (dapat di semua level) dan mengoordinasikan serta mengintegrasikan work groups (paling baik oleh eksekutif senior yang punya</w:t>
      </w:r>
      <w:r>
        <w:t xml:space="preserve"> </w:t>
      </w:r>
      <w:r>
        <w:rPr>
          <w:iCs/>
          <w:i/>
        </w:rPr>
        <w:t xml:space="preserve">clout</w:t>
      </w:r>
      <w:r>
        <w:t xml:space="preserve">).</w:t>
      </w:r>
    </w:p>
    <w:p>
      <w:pPr>
        <w:pStyle w:val="BodyText"/>
      </w:pPr>
      <w:r>
        <w:rPr>
          <w:bCs/>
          <w:b/>
        </w:rPr>
        <w:t xml:space="preserve">Contoh buku.</w:t>
      </w:r>
      <w:r>
        <w:t xml:space="preserve"> </w:t>
      </w:r>
      <w:r>
        <w:t xml:space="preserve">Williams-Sonoma: katalog (1970), akuisisi Pottery Barn, e-commerce (2000), masuk Fortune 500 (2019), pendapatan US$8,7 miliar (2022). Toyota:</w:t>
      </w:r>
      <w:r>
        <w:t xml:space="preserve"> </w:t>
      </w:r>
      <w:r>
        <w:rPr>
          <w:iCs/>
          <w:i/>
        </w:rPr>
        <w:t xml:space="preserve">upgrade</w:t>
      </w:r>
      <w:r>
        <w:t xml:space="preserve"> </w:t>
      </w:r>
      <w:r>
        <w:t xml:space="preserve">teknologi hybrid dan penyempurnaan</w:t>
      </w:r>
      <w:r>
        <w:t xml:space="preserve"> </w:t>
      </w:r>
      <w:r>
        <w:rPr>
          <w:iCs/>
          <w:i/>
        </w:rPr>
        <w:t xml:space="preserve">Toyota Production System</w:t>
      </w:r>
      <w:r>
        <w:t xml:space="preserve"> </w:t>
      </w:r>
      <w:r>
        <w:t xml:space="preserve">hingga melampaui General Motors.</w:t>
      </w:r>
    </w:p>
    <w:bookmarkEnd w:id="33"/>
    <w:bookmarkStart w:id="34" w:name="Xe270a9da7cadf039e402c6d81ded6724e1f6183"/>
    <w:p>
      <w:pPr>
        <w:pStyle w:val="Heading2"/>
      </w:pPr>
      <w:r>
        <w:t xml:space="preserve">Slide 12. Akuisisi dan Kemitraan Membeli Waktu, Bukan Integrasi</w:t>
      </w:r>
    </w:p>
    <w:p>
      <w:pPr>
        <w:pStyle w:val="FirstParagraph"/>
      </w:pPr>
      <w:r>
        <w:rPr>
          <w:bCs/>
          <w:b/>
        </w:rPr>
        <w:t xml:space="preserve">Inti pesan.</w:t>
      </w:r>
      <w:r>
        <w:t xml:space="preserve"> </w:t>
      </w:r>
      <w:r>
        <w:t xml:space="preserve">Jalur eksternal membeli waktu, tetapi tidak membeli integrasi.</w:t>
      </w:r>
    </w:p>
    <w:p>
      <w:pPr>
        <w:pStyle w:val="BodyText"/>
      </w:pPr>
      <w:r>
        <w:rPr>
          <w:bCs/>
          <w:b/>
        </w:rPr>
        <w:t xml:space="preserve">Penjelasan konsep.</w:t>
      </w:r>
      <w:r>
        <w:t xml:space="preserve"> </w:t>
      </w:r>
      <w:r>
        <w:rPr>
          <w:iCs/>
          <w:i/>
        </w:rPr>
        <w:t xml:space="preserve">M&amp;A</w:t>
      </w:r>
      <w:r>
        <w:t xml:space="preserve"> </w:t>
      </w:r>
      <w:r>
        <w:t xml:space="preserve">esensial bila (1) capability tidak dapat dibangun sendiri karena terlalu jauh dari basis yang ada, dan (2) waktu sangat menentukan. Keunggulannya kecepatan. Risikonya: capability berupa</w:t>
      </w:r>
      <w:r>
        <w:t xml:space="preserve"> </w:t>
      </w:r>
      <w:r>
        <w:rPr>
          <w:iCs/>
          <w:i/>
        </w:rPr>
        <w:t xml:space="preserve">tacit knowledge</w:t>
      </w:r>
      <w:r>
        <w:t xml:space="preserve"> </w:t>
      </w:r>
      <w:r>
        <w:t xml:space="preserve">dan</w:t>
      </w:r>
      <w:r>
        <w:t xml:space="preserve"> </w:t>
      </w:r>
      <w:r>
        <w:rPr>
          <w:iCs/>
          <w:i/>
        </w:rPr>
        <w:t xml:space="preserve">complex routines</w:t>
      </w:r>
      <w:r>
        <w:t xml:space="preserve"> </w:t>
      </w:r>
      <w:r>
        <w:t xml:space="preserve">yang tidak mudah dipindahkan; inkompatibilitas sistem; produktivitas dapat turun di bawah manajemen baru; dalam kasus terburuk akuisisi merusak capability yang diincar. Contoh: Meta mengeluarkan lebih dari US$25 miliar untuk teknologi AR, pengenalan suara, dan penerjemahan, namun integrasi terbukti sulit.</w:t>
      </w:r>
      <w:r>
        <w:t xml:space="preserve"> </w:t>
      </w:r>
      <w:r>
        <w:rPr>
          <w:iCs/>
          <w:i/>
        </w:rPr>
        <w:t xml:space="preserve">Collaborative partnerships</w:t>
      </w:r>
      <w:r>
        <w:t xml:space="preserve"> </w:t>
      </w:r>
      <w:r>
        <w:t xml:space="preserve">memiliki tiga jalur:</w:t>
      </w:r>
      <w:r>
        <w:t xml:space="preserve"> </w:t>
      </w:r>
      <w:r>
        <w:rPr>
          <w:iCs/>
          <w:i/>
        </w:rPr>
        <w:t xml:space="preserve">outsource</w:t>
      </w:r>
      <w:r>
        <w:t xml:space="preserve"> </w:t>
      </w:r>
      <w:r>
        <w:t xml:space="preserve">fungsi yang lemah (Bab 6), berkolaborasi dalam</w:t>
      </w:r>
      <w:r>
        <w:t xml:space="preserve"> </w:t>
      </w:r>
      <w:r>
        <w:rPr>
          <w:iCs/>
          <w:i/>
        </w:rPr>
        <w:t xml:space="preserve">joint venture</w:t>
      </w:r>
      <w:r>
        <w:t xml:space="preserve"> </w:t>
      </w:r>
      <w:r>
        <w:t xml:space="preserve">atau</w:t>
      </w:r>
      <w:r>
        <w:t xml:space="preserve"> </w:t>
      </w:r>
      <w:r>
        <w:rPr>
          <w:iCs/>
          <w:i/>
        </w:rPr>
        <w:t xml:space="preserve">strategic alliance</w:t>
      </w:r>
      <w:r>
        <w:t xml:space="preserve"> </w:t>
      </w:r>
      <w:r>
        <w:t xml:space="preserve">dengan mitra komplementer (pilih mitra berdasarkan</w:t>
      </w:r>
      <w:r>
        <w:t xml:space="preserve"> </w:t>
      </w:r>
      <w:r>
        <w:rPr>
          <w:iCs/>
          <w:i/>
        </w:rPr>
        <w:t xml:space="preserve">management style</w:t>
      </w:r>
      <w:r>
        <w:t xml:space="preserve">,</w:t>
      </w:r>
      <w:r>
        <w:t xml:space="preserve"> </w:t>
      </w:r>
      <w:r>
        <w:rPr>
          <w:iCs/>
          <w:i/>
        </w:rPr>
        <w:t xml:space="preserve">culture</w:t>
      </w:r>
      <w:r>
        <w:t xml:space="preserve">,</w:t>
      </w:r>
      <w:r>
        <w:t xml:space="preserve"> </w:t>
      </w:r>
      <w:r>
        <w:rPr>
          <w:iCs/>
          <w:i/>
        </w:rPr>
        <w:t xml:space="preserve">goals</w:t>
      </w:r>
      <w:r>
        <w:t xml:space="preserve">), dan belajar dari mitra lalu menginternalisasi; bila keuntungan hanya sepihak, itu</w:t>
      </w:r>
      <w:r>
        <w:t xml:space="preserve"> </w:t>
      </w:r>
      <w:r>
        <w:rPr>
          <w:iCs/>
          <w:i/>
        </w:rPr>
        <w:t xml:space="preserve">abuse of trust</w:t>
      </w:r>
      <w:r>
        <w:t xml:space="preserve">. Kemitraan lintas industri lebih aman (kendaraan otonom; Nike, Bluesign).</w:t>
      </w:r>
    </w:p>
    <w:p>
      <w:pPr>
        <w:pStyle w:val="BodyText"/>
      </w:pPr>
      <w:r>
        <w:rPr>
          <w:bCs/>
          <w:b/>
        </w:rPr>
        <w:t xml:space="preserve">Benang merah.</w:t>
      </w:r>
      <w:r>
        <w:t xml:space="preserve"> </w:t>
      </w:r>
      <w:r>
        <w:t xml:space="preserve">Capability yang dibeli tetap harus ditanam ke rutinitas organisasi sendiri; di situlah aksi 1 (orang) dan aksi 3 (struktur) menentukan. Kalimat ini menautkan kembali ke peta Figure 10.2.</w:t>
      </w:r>
    </w:p>
    <w:bookmarkEnd w:id="34"/>
    <w:bookmarkStart w:id="35" w:name="Xa491ca327c444ca0755b9fa81015b4af48c79e1"/>
    <w:p>
      <w:pPr>
        <w:pStyle w:val="Heading2"/>
      </w:pPr>
      <w:r>
        <w:t xml:space="preserve">Slide 13. Eksekusi yang Unggul adalah Keunggulan Itu Sendiri (IC 10.3, Zara)</w:t>
      </w:r>
    </w:p>
    <w:p>
      <w:pPr>
        <w:pStyle w:val="FirstParagraph"/>
      </w:pPr>
      <w:r>
        <w:rPr>
          <w:bCs/>
          <w:b/>
        </w:rPr>
        <w:t xml:space="preserve">Inti pesan.</w:t>
      </w:r>
      <w:r>
        <w:t xml:space="preserve"> </w:t>
      </w:r>
      <w:r>
        <w:t xml:space="preserve">Eksekusi bisa menjadi sumber keunggulan langsung, bukan sekadar penopang strategi.</w:t>
      </w:r>
    </w:p>
    <w:p>
      <w:pPr>
        <w:pStyle w:val="BodyText"/>
      </w:pPr>
      <w:r>
        <w:rPr>
          <w:bCs/>
          <w:b/>
        </w:rPr>
        <w:t xml:space="preserve">Penjelasan konsep.</w:t>
      </w:r>
      <w:r>
        <w:t xml:space="preserve"> </w:t>
      </w:r>
      <w:r>
        <w:t xml:space="preserve">Strategi</w:t>
      </w:r>
      <w:r>
        <w:t xml:space="preserve"> </w:t>
      </w:r>
      <w:r>
        <w:rPr>
          <w:iCs/>
          <w:i/>
        </w:rPr>
        <w:t xml:space="preserve">fast fashion</w:t>
      </w:r>
      <w:r>
        <w:t xml:space="preserve"> </w:t>
      </w:r>
      <w:r>
        <w:t xml:space="preserve">Zara tidak unik; keunggulannya ada pada eksekusi setiap mata rantai nilai. Angka dengan pembanding: 4 minggu dari desain ke toko (pesaing 6 bulan); 12.000 model baru per tahun (industri 3.000); 17 kunjungan pelanggan per tahun (pesaing 2); item rata-rata hanya 11 hari di toko; RFID menarik item lambat setelah 3 sampai 4 minggu. Produksi lot kecil dekat kantor pusat, rantai pasok terintegrasi vertikal tanpa gudang, nol belanja iklan namun lokasi premium, pengiriman hingga dua kali seminggu. Tantangan: H&amp;M, Uniqlo, Shein, dan pergeseran daring.</w:t>
      </w:r>
    </w:p>
    <w:p>
      <w:pPr>
        <w:pStyle w:val="BodyText"/>
      </w:pPr>
      <w:r>
        <w:rPr>
          <w:bCs/>
          <w:b/>
        </w:rPr>
        <w:t xml:space="preserve">Why keunggulan ini bertahan.</w:t>
      </w:r>
      <w:r>
        <w:t xml:space="preserve"> </w:t>
      </w:r>
      <w:r>
        <w:rPr>
          <w:iCs/>
          <w:i/>
        </w:rPr>
        <w:t xml:space="preserve">Execution capabilities</w:t>
      </w:r>
      <w:r>
        <w:t xml:space="preserve"> </w:t>
      </w:r>
      <w:r>
        <w:t xml:space="preserve">bersifat</w:t>
      </w:r>
      <w:r>
        <w:t xml:space="preserve"> </w:t>
      </w:r>
      <w:r>
        <w:rPr>
          <w:iCs/>
          <w:i/>
        </w:rPr>
        <w:t xml:space="preserve">socially complex</w:t>
      </w:r>
      <w:r>
        <w:t xml:space="preserve"> </w:t>
      </w:r>
      <w:r>
        <w:t xml:space="preserve">dan terbentuk lewat pengalaman bertahun-tahun, sehingga sulit ditiru dan tidak tersubstitusi (dua dari empat uji resource Bab 4). Buku menyimpulkan: ketika strategi mudah ditiru, satu-satunya jalan menuju keunggulan yang bertahan adalah</w:t>
      </w:r>
      <w:r>
        <w:t xml:space="preserve"> </w:t>
      </w:r>
      <w:r>
        <w:rPr>
          <w:iCs/>
          <w:i/>
        </w:rPr>
        <w:t xml:space="preserve">out-execute</w:t>
      </w:r>
      <w:r>
        <w:t xml:space="preserve"> </w:t>
      </w:r>
      <w:r>
        <w:t xml:space="preserve">pesaing.</w:t>
      </w:r>
    </w:p>
    <w:bookmarkEnd w:id="35"/>
    <w:bookmarkStart w:id="36" w:name="Xd19262ef5645713e7097bac24032e932987daa2"/>
    <w:p>
      <w:pPr>
        <w:pStyle w:val="Heading2"/>
      </w:pPr>
      <w:r>
        <w:t xml:space="preserve">Slide 14. Struktur Mengikuti Strategi (Figure 10.3, digambar ulang)</w:t>
      </w:r>
    </w:p>
    <w:p>
      <w:pPr>
        <w:pStyle w:val="FirstParagraph"/>
      </w:pPr>
      <w:r>
        <w:rPr>
          <w:bCs/>
          <w:b/>
        </w:rPr>
        <w:t xml:space="preserve">Inti pesan.</w:t>
      </w:r>
      <w:r>
        <w:t xml:space="preserve"> </w:t>
      </w:r>
      <w:r>
        <w:t xml:space="preserve">Satu aturan baku: struktur harus dicocokkan dengan kebutuhan implementasi strategi.</w:t>
      </w:r>
    </w:p>
    <w:p>
      <w:pPr>
        <w:pStyle w:val="BodyText"/>
      </w:pPr>
      <w:r>
        <w:rPr>
          <w:bCs/>
          <w:b/>
        </w:rPr>
        <w:t xml:space="preserve">Penjelasan konsep.</w:t>
      </w:r>
      <w:r>
        <w:t xml:space="preserve"> </w:t>
      </w:r>
      <w:r>
        <w:rPr>
          <w:iCs/>
          <w:i/>
        </w:rPr>
        <w:t xml:space="preserve">Core concept</w:t>
      </w:r>
      <w:r>
        <w:t xml:space="preserve">:</w:t>
      </w:r>
      <w:r>
        <w:t xml:space="preserve"> </w:t>
      </w:r>
      <w:r>
        <w:rPr>
          <w:iCs/>
          <w:i/>
        </w:rPr>
        <w:t xml:space="preserve">organizational structure</w:t>
      </w:r>
      <w:r>
        <w:t xml:space="preserve"> </w:t>
      </w:r>
      <w:r>
        <w:t xml:space="preserve">adalah pengaturan formal dan informal atas tugas, tanggung jawab,</w:t>
      </w:r>
      <w:r>
        <w:t xml:space="preserve"> </w:t>
      </w:r>
      <w:r>
        <w:rPr>
          <w:iCs/>
          <w:i/>
        </w:rPr>
        <w:t xml:space="preserve">lines of authority</w:t>
      </w:r>
      <w:r>
        <w:t xml:space="preserve">, dan</w:t>
      </w:r>
      <w:r>
        <w:t xml:space="preserve"> </w:t>
      </w:r>
      <w:r>
        <w:rPr>
          <w:iCs/>
          <w:i/>
        </w:rPr>
        <w:t xml:space="preserve">reporting relationships</w:t>
      </w:r>
      <w:r>
        <w:t xml:space="preserve"> </w:t>
      </w:r>
      <w:r>
        <w:t xml:space="preserve">dan untuk definisi ini buku merujuk Chandler (1962). Frasa</w:t>
      </w:r>
      <w:r>
        <w:t xml:space="preserve"> </w:t>
      </w:r>
      <w:r>
        <w:t xml:space="preserve">“</w:t>
      </w:r>
      <w:r>
        <w:t xml:space="preserve">struktur mengikuti strategi</w:t>
      </w:r>
      <w:r>
        <w:t xml:space="preserve">”</w:t>
      </w:r>
      <w:r>
        <w:t xml:space="preserve"> </w:t>
      </w:r>
      <w:r>
        <w:t xml:space="preserve">pada judul slide adalah ringkasan penyaji atas aturan baku bab, bukan kutipan. Lima keputusan penataan kerja: (1) aktivitas mana internal dan mana</w:t>
      </w:r>
      <w:r>
        <w:t xml:space="preserve"> </w:t>
      </w:r>
      <w:r>
        <w:rPr>
          <w:iCs/>
          <w:i/>
        </w:rPr>
        <w:t xml:space="preserve">outsource</w:t>
      </w:r>
      <w:r>
        <w:t xml:space="preserve">; (2) menyelaraskan tipe struktur; (3) derajat sentralisasi vs delegasi; (4) koordinasi lintas unit; (5) kolaborasi dengan mitra eksternal. Semua bermuara pada satu keluaran:</w:t>
      </w:r>
      <w:r>
        <w:t xml:space="preserve"> </w:t>
      </w:r>
      <w:r>
        <w:rPr>
          <w:iCs/>
          <w:i/>
        </w:rPr>
        <w:t xml:space="preserve">an organizational structure matched to the requirements of successful strategy execution</w:t>
      </w:r>
      <w:r>
        <w:t xml:space="preserve">.</w:t>
      </w:r>
    </w:p>
    <w:p>
      <w:pPr>
        <w:pStyle w:val="BodyText"/>
      </w:pPr>
      <w:r>
        <w:rPr>
          <w:bCs/>
          <w:b/>
        </w:rPr>
        <w:t xml:space="preserve">Why.</w:t>
      </w:r>
      <w:r>
        <w:t xml:space="preserve"> </w:t>
      </w:r>
      <w:r>
        <w:t xml:space="preserve">Struktur yang tidak cocok menimbulkan</w:t>
      </w:r>
      <w:r>
        <w:t xml:space="preserve"> </w:t>
      </w:r>
      <w:r>
        <w:rPr>
          <w:iCs/>
          <w:i/>
        </w:rPr>
        <w:t xml:space="preserve">bureaucratic costs</w:t>
      </w:r>
      <w:r>
        <w:t xml:space="preserve"> </w:t>
      </w:r>
      <w:r>
        <w:t xml:space="preserve">tinggi dan kegagalan koordinasi; desain yang baik menurunkan biaya, mempercepat</w:t>
      </w:r>
      <w:r>
        <w:t xml:space="preserve"> </w:t>
      </w:r>
      <w:r>
        <w:rPr>
          <w:iCs/>
          <w:i/>
        </w:rPr>
        <w:t xml:space="preserve">capability-building</w:t>
      </w:r>
      <w:r>
        <w:t xml:space="preserve">, dan memungkinkan lebih dulu ke pasar.</w:t>
      </w:r>
    </w:p>
    <w:bookmarkEnd w:id="36"/>
    <w:bookmarkStart w:id="37" w:name="X2990fafd55ef9ef88ebfaeb4edbcc1c3b9d4234"/>
    <w:p>
      <w:pPr>
        <w:pStyle w:val="Heading2"/>
      </w:pPr>
      <w:r>
        <w:t xml:space="preserve">Slide 15. Dikerjakan Sendiri atau Di-outsource (IC 10.4, Apple)</w:t>
      </w:r>
    </w:p>
    <w:p>
      <w:pPr>
        <w:pStyle w:val="FirstParagraph"/>
      </w:pPr>
      <w:r>
        <w:rPr>
          <w:bCs/>
          <w:b/>
        </w:rPr>
        <w:t xml:space="preserve">Inti pesan.</w:t>
      </w:r>
      <w:r>
        <w:t xml:space="preserve"> </w:t>
      </w:r>
      <w:r>
        <w:t xml:space="preserve">Outsourcing meningkatkan fokus pada aktivitas kritis, dengan batas yang jelas.</w:t>
      </w:r>
    </w:p>
    <w:p>
      <w:pPr>
        <w:pStyle w:val="BodyText"/>
      </w:pPr>
      <w:r>
        <w:rPr>
          <w:bCs/>
          <w:b/>
        </w:rPr>
        <w:t xml:space="preserve">Penjelasan konsep.</w:t>
      </w:r>
      <w:r>
        <w:t xml:space="preserve"> </w:t>
      </w:r>
      <w:r>
        <w:t xml:space="preserve">Tiga manfaat eksekusi: fokus strategis sehingga</w:t>
      </w:r>
      <w:r>
        <w:t xml:space="preserve"> </w:t>
      </w:r>
      <w:r>
        <w:rPr>
          <w:iCs/>
          <w:i/>
        </w:rPr>
        <w:t xml:space="preserve">competence</w:t>
      </w:r>
      <w:r>
        <w:t xml:space="preserve"> </w:t>
      </w:r>
      <w:r>
        <w:t xml:space="preserve">dapat naik menjadi</w:t>
      </w:r>
      <w:r>
        <w:t xml:space="preserve"> </w:t>
      </w:r>
      <w:r>
        <w:rPr>
          <w:iCs/>
          <w:i/>
        </w:rPr>
        <w:t xml:space="preserve">distinctive competence</w:t>
      </w:r>
      <w:r>
        <w:t xml:space="preserve">; operasi lebih ramping, struktur lebih datar, respons lebih cepat; mitra kelas satu memperkuat arsenal capability (Boeing, Dell, Apple). Batas (Bab 6): jangan kehilangan</w:t>
      </w:r>
      <w:r>
        <w:t xml:space="preserve"> </w:t>
      </w:r>
      <w:r>
        <w:rPr>
          <w:iCs/>
          <w:i/>
        </w:rPr>
        <w:t xml:space="preserve">expertise</w:t>
      </w:r>
      <w:r>
        <w:t xml:space="preserve"> </w:t>
      </w:r>
      <w:r>
        <w:t xml:space="preserve">pada aktivitas yang menopang keunggulan jangka panjang; perusahaan harus tetap</w:t>
      </w:r>
      <w:r>
        <w:t xml:space="preserve"> </w:t>
      </w:r>
      <w:r>
        <w:rPr>
          <w:iCs/>
          <w:i/>
        </w:rPr>
        <w:t xml:space="preserve">master of its own destiny</w:t>
      </w:r>
      <w:r>
        <w:t xml:space="preserve">. Apple memegang inovasi, desain, dan</w:t>
      </w:r>
      <w:r>
        <w:t xml:space="preserve"> </w:t>
      </w:r>
      <w:r>
        <w:rPr>
          <w:iCs/>
          <w:i/>
        </w:rPr>
        <w:t xml:space="preserve">new product development</w:t>
      </w:r>
      <w:r>
        <w:t xml:space="preserve">, lalu meng-</w:t>
      </w:r>
      <w:r>
        <w:rPr>
          <w:iCs/>
          <w:i/>
        </w:rPr>
        <w:t xml:space="preserve">outsource</w:t>
      </w:r>
      <w:r>
        <w:t xml:space="preserve"> </w:t>
      </w:r>
      <w:r>
        <w:t xml:space="preserve">manufaktur ke Foxconn (1,3 juta pekerja pada 2023, mampu merekrut 3.000 orang seketika); biayanya adalah berkurangnya kendali langsung atas kondisi kerja, sehingga standar pemasok diperketat dan produksi didiversifikasi ke luar Tiongkok. Pola serupa: 83% dari sepuluh perusahaan farmasi terbesar meng-</w:t>
      </w:r>
      <w:r>
        <w:rPr>
          <w:iCs/>
          <w:i/>
        </w:rPr>
        <w:t xml:space="preserve">outsource</w:t>
      </w:r>
      <w:r>
        <w:t xml:space="preserve"> </w:t>
      </w:r>
      <w:r>
        <w:rPr>
          <w:iCs/>
          <w:i/>
        </w:rPr>
        <w:t xml:space="preserve">clinical data management</w:t>
      </w:r>
      <w:r>
        <w:t xml:space="preserve">; Nike; Broadcom.</w:t>
      </w:r>
    </w:p>
    <w:p>
      <w:pPr>
        <w:pStyle w:val="BodyText"/>
      </w:pPr>
      <w:r>
        <w:rPr>
          <w:bCs/>
          <w:b/>
        </w:rPr>
        <w:t xml:space="preserve">Pertanyaan kunci.</w:t>
      </w:r>
      <w:r>
        <w:t xml:space="preserve"> </w:t>
      </w:r>
      <w:r>
        <w:t xml:space="preserve">Bukan</w:t>
      </w:r>
      <w:r>
        <w:t xml:space="preserve"> </w:t>
      </w:r>
      <w:r>
        <w:t xml:space="preserve">“</w:t>
      </w:r>
      <w:r>
        <w:t xml:space="preserve">bisakah di-</w:t>
      </w:r>
      <w:r>
        <w:rPr>
          <w:iCs/>
          <w:i/>
        </w:rPr>
        <w:t xml:space="preserve">outsource</w:t>
      </w:r>
      <w:r>
        <w:t xml:space="preserve">?</w:t>
      </w:r>
      <w:r>
        <w:t xml:space="preserve">”</w:t>
      </w:r>
      <w:r>
        <w:t xml:space="preserve">, melainkan</w:t>
      </w:r>
      <w:r>
        <w:t xml:space="preserve"> </w:t>
      </w:r>
      <w:r>
        <w:t xml:space="preserve">“</w:t>
      </w:r>
      <w:r>
        <w:t xml:space="preserve">apakah aktivitas ini inti dari strategi kami?</w:t>
      </w:r>
      <w:r>
        <w:t xml:space="preserve">”</w:t>
      </w:r>
    </w:p>
    <w:bookmarkEnd w:id="37"/>
    <w:bookmarkStart w:id="38" w:name="X548828c7b62058c1c3be48b95ace59814af777f"/>
    <w:p>
      <w:pPr>
        <w:pStyle w:val="Heading2"/>
      </w:pPr>
      <w:r>
        <w:t xml:space="preserve">Slide 16. Empat Tipe Struktur (satu prinsip: aktivitas kritis menjadi building blocks)</w:t>
      </w:r>
    </w:p>
    <w:p>
      <w:pPr>
        <w:pStyle w:val="FirstParagraph"/>
      </w:pPr>
      <w:r>
        <w:rPr>
          <w:bCs/>
          <w:b/>
        </w:rPr>
        <w:t xml:space="preserve">Inti pesan.</w:t>
      </w:r>
      <w:r>
        <w:t xml:space="preserve"> </w:t>
      </w:r>
      <w:r>
        <w:t xml:space="preserve">Tipe struktur ditentukan oleh ukuran dan susunan bisnis, dan berevolusi.</w:t>
      </w:r>
    </w:p>
    <w:p>
      <w:pPr>
        <w:pStyle w:val="BodyText"/>
      </w:pPr>
      <w:r>
        <w:rPr>
          <w:bCs/>
          <w:b/>
        </w:rPr>
        <w:t xml:space="preserve">Penjelasan konsep.</w:t>
      </w:r>
      <w:r>
        <w:t xml:space="preserve"> </w:t>
      </w:r>
      <w:r>
        <w:t xml:space="preserve">Prinsip:</w:t>
      </w:r>
      <w:r>
        <w:t xml:space="preserve"> </w:t>
      </w:r>
      <w:r>
        <w:rPr>
          <w:iCs/>
          <w:i/>
        </w:rPr>
        <w:t xml:space="preserve">strategy-critical activities</w:t>
      </w:r>
      <w:r>
        <w:t xml:space="preserve"> </w:t>
      </w:r>
      <w:r>
        <w:t xml:space="preserve">menjadi</w:t>
      </w:r>
      <w:r>
        <w:t xml:space="preserve"> </w:t>
      </w:r>
      <w:r>
        <w:rPr>
          <w:iCs/>
          <w:i/>
        </w:rPr>
        <w:t xml:space="preserve">building blocks</w:t>
      </w:r>
      <w:r>
        <w:t xml:space="preserve"> </w:t>
      </w:r>
      <w:r>
        <w:t xml:space="preserve">utama.</w:t>
      </w:r>
      <w:r>
        <w:t xml:space="preserve"> </w:t>
      </w:r>
      <w:r>
        <w:rPr>
          <w:bCs/>
          <w:b/>
        </w:rPr>
        <w:t xml:space="preserve">Simple structure</w:t>
      </w:r>
      <w:r>
        <w:t xml:space="preserve"> </w:t>
      </w:r>
      <w:r>
        <w:t xml:space="preserve">(</w:t>
      </w:r>
      <w:r>
        <w:rPr>
          <w:iCs/>
          <w:i/>
        </w:rPr>
        <w:t xml:space="preserve">line-and-staff</w:t>
      </w:r>
      <w:r>
        <w:t xml:space="preserve">,</w:t>
      </w:r>
      <w:r>
        <w:t xml:space="preserve"> </w:t>
      </w:r>
      <w:r>
        <w:rPr>
          <w:iCs/>
          <w:i/>
        </w:rPr>
        <w:t xml:space="preserve">flat</w:t>
      </w:r>
      <w:r>
        <w:t xml:space="preserve">): eksekutif pusat dan staf kecil; cocok untuk perusahaan kecil dan</w:t>
      </w:r>
      <w:r>
        <w:t xml:space="preserve"> </w:t>
      </w:r>
      <w:r>
        <w:rPr>
          <w:iCs/>
          <w:i/>
        </w:rPr>
        <w:t xml:space="preserve">startup</w:t>
      </w:r>
      <w:r>
        <w:t xml:space="preserve">; murah dan lentur; tidak memadai saat tumbuh.</w:t>
      </w:r>
      <w:r>
        <w:t xml:space="preserve"> </w:t>
      </w:r>
      <w:r>
        <w:rPr>
          <w:bCs/>
          <w:b/>
        </w:rPr>
        <w:t xml:space="preserve">Functional structure</w:t>
      </w:r>
      <w:r>
        <w:t xml:space="preserve"> </w:t>
      </w:r>
      <w:r>
        <w:t xml:space="preserve">(</w:t>
      </w:r>
      <w:r>
        <w:rPr>
          <w:iCs/>
          <w:i/>
        </w:rPr>
        <w:t xml:space="preserve">U-form</w:t>
      </w:r>
      <w:r>
        <w:t xml:space="preserve">): departemen per fungsi; cocok untuk perusahaan satu bisnis apa pun</w:t>
      </w:r>
      <w:r>
        <w:t xml:space="preserve"> </w:t>
      </w:r>
      <w:r>
        <w:rPr>
          <w:iCs/>
          <w:i/>
        </w:rPr>
        <w:t xml:space="preserve">generic strategy</w:t>
      </w:r>
      <w:r>
        <w:t xml:space="preserve">-nya (GM kini mengelola semua merek dalam satu struktur fungsional); spesialisasi dan</w:t>
      </w:r>
      <w:r>
        <w:t xml:space="preserve"> </w:t>
      </w:r>
      <w:r>
        <w:rPr>
          <w:iCs/>
          <w:i/>
        </w:rPr>
        <w:t xml:space="preserve">scale economies</w:t>
      </w:r>
      <w:r>
        <w:t xml:space="preserve">; kelemahannya sekat antardepartemen.</w:t>
      </w:r>
      <w:r>
        <w:t xml:space="preserve"> </w:t>
      </w:r>
      <w:r>
        <w:rPr>
          <w:bCs/>
          <w:b/>
        </w:rPr>
        <w:t xml:space="preserve">Multidivisional structure</w:t>
      </w:r>
      <w:r>
        <w:t xml:space="preserve"> </w:t>
      </w:r>
      <w:r>
        <w:t xml:space="preserve">(</w:t>
      </w:r>
      <w:r>
        <w:rPr>
          <w:iCs/>
          <w:i/>
        </w:rPr>
        <w:t xml:space="preserve">M-form</w:t>
      </w:r>
      <w:r>
        <w:t xml:space="preserve">): divisi sebagai</w:t>
      </w:r>
      <w:r>
        <w:t xml:space="preserve"> </w:t>
      </w:r>
      <w:r>
        <w:rPr>
          <w:iCs/>
          <w:i/>
        </w:rPr>
        <w:t xml:space="preserve">profit center</w:t>
      </w:r>
      <w:r>
        <w:t xml:space="preserve"> </w:t>
      </w:r>
      <w:r>
        <w:t xml:space="preserve">(SBU) dengan kantor pusat; cocok untuk diversifikasi, strategi internasional, integrasi vertikal; mengurangi</w:t>
      </w:r>
      <w:r>
        <w:t xml:space="preserve"> </w:t>
      </w:r>
      <w:r>
        <w:rPr>
          <w:iCs/>
          <w:i/>
        </w:rPr>
        <w:t xml:space="preserve">information overload</w:t>
      </w:r>
      <w:r>
        <w:t xml:space="preserve"> </w:t>
      </w:r>
      <w:r>
        <w:t xml:space="preserve">dan menyelaraskan insentif; menghambat sinergi lintas bisnis pada</w:t>
      </w:r>
      <w:r>
        <w:t xml:space="preserve"> </w:t>
      </w:r>
      <w:r>
        <w:rPr>
          <w:iCs/>
          <w:i/>
        </w:rPr>
        <w:t xml:space="preserve">related diversification</w:t>
      </w:r>
      <w:r>
        <w:t xml:space="preserve">.</w:t>
      </w:r>
      <w:r>
        <w:t xml:space="preserve"> </w:t>
      </w:r>
      <w:r>
        <w:rPr>
          <w:bCs/>
          <w:b/>
        </w:rPr>
        <w:t xml:space="preserve">Matrix structure</w:t>
      </w:r>
      <w:r>
        <w:t xml:space="preserve"> </w:t>
      </w:r>
      <w:r>
        <w:t xml:space="preserve">(</w:t>
      </w:r>
      <w:r>
        <w:rPr>
          <w:iCs/>
          <w:i/>
        </w:rPr>
        <w:t xml:space="preserve">composite</w:t>
      </w:r>
      <w:r>
        <w:t xml:space="preserve">): dua dimensi atau lebih dengan</w:t>
      </w:r>
      <w:r>
        <w:t xml:space="preserve"> </w:t>
      </w:r>
      <w:r>
        <w:rPr>
          <w:iCs/>
          <w:i/>
        </w:rPr>
        <w:t xml:space="preserve">multiple reporting</w:t>
      </w:r>
      <w:r>
        <w:t xml:space="preserve">; cocok untuk manajemen berbasis proyek dan capability lintas unit (Texas Instruments, Caterpillar, Philips);</w:t>
      </w:r>
      <w:r>
        <w:t xml:space="preserve"> </w:t>
      </w:r>
      <w:r>
        <w:rPr>
          <w:iCs/>
          <w:i/>
        </w:rPr>
        <w:t xml:space="preserve">economies of scope</w:t>
      </w:r>
      <w:r>
        <w:t xml:space="preserve">; lapisan tambahan dan</w:t>
      </w:r>
      <w:r>
        <w:t xml:space="preserve"> </w:t>
      </w:r>
      <w:r>
        <w:rPr>
          <w:iCs/>
          <w:i/>
        </w:rPr>
        <w:t xml:space="preserve">divided loyalties</w:t>
      </w:r>
      <w:r>
        <w:t xml:space="preserve">.</w:t>
      </w:r>
    </w:p>
    <w:p>
      <w:pPr>
        <w:pStyle w:val="BodyText"/>
      </w:pPr>
      <w:r>
        <w:rPr>
          <w:bCs/>
          <w:b/>
        </w:rPr>
        <w:t xml:space="preserve">Catatan penting dari buku.</w:t>
      </w:r>
      <w:r>
        <w:t xml:space="preserve"> </w:t>
      </w:r>
      <w:r>
        <w:t xml:space="preserve">Tipe struktur bergantung pada ukuran dan kompleksitas,</w:t>
      </w:r>
      <w:r>
        <w:t xml:space="preserve"> </w:t>
      </w:r>
      <w:r>
        <w:t xml:space="preserve">“</w:t>
      </w:r>
      <w:r>
        <w:t xml:space="preserve">but not so much on the specifics of its strategy</w:t>
      </w:r>
      <w:r>
        <w:t xml:space="preserve">”</w:t>
      </w:r>
      <w:r>
        <w:t xml:space="preserve">. Jadi kecocokan struktur dengan strategi terwujud melalui penempatan aktivitas kritis sebagai pusat, bukan semata pemilihan tipe.</w:t>
      </w:r>
    </w:p>
    <w:bookmarkEnd w:id="38"/>
    <w:bookmarkStart w:id="39" w:name="X3fdd0b9552565d1a5ae99ccf6451ebe3b0a59ed"/>
    <w:p>
      <w:pPr>
        <w:pStyle w:val="Heading2"/>
      </w:pPr>
      <w:r>
        <w:t xml:space="preserve">Slide 17. Memusatkan atau Mendelegasikan Keputusan (Table 10.1, dipadatkan)</w:t>
      </w:r>
    </w:p>
    <w:p>
      <w:pPr>
        <w:pStyle w:val="FirstParagraph"/>
      </w:pPr>
      <w:r>
        <w:rPr>
          <w:bCs/>
          <w:b/>
        </w:rPr>
        <w:t xml:space="preserve">Inti pesan.</w:t>
      </w:r>
      <w:r>
        <w:t xml:space="preserve"> </w:t>
      </w:r>
      <w:r>
        <w:t xml:space="preserve">Keduanya memiliki logika; pilihan bergantung pada letak pengetahuan dan kebutuhan kecepatan.</w:t>
      </w:r>
    </w:p>
    <w:p>
      <w:pPr>
        <w:pStyle w:val="BodyText"/>
      </w:pPr>
      <w:r>
        <w:rPr>
          <w:bCs/>
          <w:b/>
        </w:rPr>
        <w:t xml:space="preserve">Penjelasan konsep.</w:t>
      </w:r>
      <w:r>
        <w:t xml:space="preserve"> </w:t>
      </w:r>
      <w:r>
        <w:t xml:space="preserve">Tabel mengikuti struktur asli buku, dipadatkan menjadi dua sampai tiga butir per sel:</w:t>
      </w:r>
      <w:r>
        <w:t xml:space="preserve"> </w:t>
      </w:r>
      <w:r>
        <w:rPr>
          <w:iCs/>
          <w:i/>
        </w:rPr>
        <w:t xml:space="preserve">basic tenets</w:t>
      </w:r>
      <w:r>
        <w:t xml:space="preserve">,</w:t>
      </w:r>
      <w:r>
        <w:t xml:space="preserve"> </w:t>
      </w:r>
      <w:r>
        <w:rPr>
          <w:iCs/>
          <w:i/>
        </w:rPr>
        <w:t xml:space="preserve">chief advantages</w:t>
      </w:r>
      <w:r>
        <w:t xml:space="preserve">,</w:t>
      </w:r>
      <w:r>
        <w:t xml:space="preserve"> </w:t>
      </w:r>
      <w:r>
        <w:rPr>
          <w:iCs/>
          <w:i/>
        </w:rPr>
        <w:t xml:space="preserve">primary disadvantages</w:t>
      </w:r>
      <w:r>
        <w:t xml:space="preserve"> </w:t>
      </w:r>
      <w:r>
        <w:t xml:space="preserve">untuk masing-masing. Sentralisasi unggul dalam akuntabilitas, konsistensi, dan kepemimpinan saat krisis; lemah dalam kecepatan respons dan inisiatif. Desentralisasi unggul dalam inisiatif, motivasi, ide baru, respons pasar, dan lapisan yang lebih sedikit; lemah dalam konsistensi dan koordinasi lintas unit. Kendali dalam desentralisasi dijaga melalui batas wewenang,</w:t>
      </w:r>
      <w:r>
        <w:t xml:space="preserve"> </w:t>
      </w:r>
      <w:r>
        <w:rPr>
          <w:iCs/>
          <w:i/>
        </w:rPr>
        <w:t xml:space="preserve">strategic control systems</w:t>
      </w:r>
      <w:r>
        <w:t xml:space="preserve">, akuntabilitas, insentif, dan budaya dengan</w:t>
      </w:r>
      <w:r>
        <w:t xml:space="preserve"> </w:t>
      </w:r>
      <w:r>
        <w:rPr>
          <w:iCs/>
          <w:i/>
        </w:rPr>
        <w:t xml:space="preserve">peer pressure</w:t>
      </w:r>
      <w:r>
        <w:t xml:space="preserve"> </w:t>
      </w:r>
      <w:r>
        <w:t xml:space="preserve">(buku mengutip Simons, 1995). Contoh: karyawan Starbucks membagikan kopi gratis saat kasir</w:t>
      </w:r>
      <w:r>
        <w:t xml:space="preserve"> </w:t>
      </w:r>
      <w:r>
        <w:rPr>
          <w:iCs/>
          <w:i/>
        </w:rPr>
        <w:t xml:space="preserve">offline</w:t>
      </w:r>
      <w:r>
        <w:t xml:space="preserve">;</w:t>
      </w:r>
      <w:r>
        <w:t xml:space="preserve"> </w:t>
      </w:r>
      <w:r>
        <w:rPr>
          <w:iCs/>
          <w:i/>
        </w:rPr>
        <w:t xml:space="preserve">buyer</w:t>
      </w:r>
      <w:r>
        <w:t xml:space="preserve"> </w:t>
      </w:r>
      <w:r>
        <w:t xml:space="preserve">TJX memangkas anggarannya sendiri. Untuk</w:t>
      </w:r>
      <w:r>
        <w:t xml:space="preserve"> </w:t>
      </w:r>
      <w:r>
        <w:rPr>
          <w:iCs/>
          <w:i/>
        </w:rPr>
        <w:t xml:space="preserve">cross-business strategic fit</w:t>
      </w:r>
      <w:r>
        <w:t xml:space="preserve">, fungsi yang menuntut koordinasi erat (R&amp;D,</w:t>
      </w:r>
      <w:r>
        <w:t xml:space="preserve"> </w:t>
      </w:r>
      <w:r>
        <w:rPr>
          <w:iCs/>
          <w:i/>
        </w:rPr>
        <w:t xml:space="preserve">sales force</w:t>
      </w:r>
      <w:r>
        <w:t xml:space="preserve"> </w:t>
      </w:r>
      <w:r>
        <w:t xml:space="preserve">bersama) disentralisasi atau dibentuk</w:t>
      </w:r>
      <w:r>
        <w:t xml:space="preserve"> </w:t>
      </w:r>
      <w:r>
        <w:rPr>
          <w:iCs/>
          <w:i/>
        </w:rPr>
        <w:t xml:space="preserve">business groups</w:t>
      </w:r>
      <w:r>
        <w:t xml:space="preserve">. Tren: pergeseran ke struktur lebih datar karena aset paling bernilai adalah</w:t>
      </w:r>
      <w:r>
        <w:t xml:space="preserve"> </w:t>
      </w:r>
      <w:r>
        <w:rPr>
          <w:iCs/>
          <w:i/>
        </w:rPr>
        <w:t xml:space="preserve">intellectual capital</w:t>
      </w:r>
      <w:r>
        <w:t xml:space="preserve"> </w:t>
      </w:r>
      <w:r>
        <w:t xml:space="preserve">karyawan.</w:t>
      </w:r>
    </w:p>
    <w:p>
      <w:pPr>
        <w:pStyle w:val="BodyText"/>
      </w:pPr>
      <w:r>
        <w:rPr>
          <w:bCs/>
          <w:b/>
        </w:rPr>
        <w:t xml:space="preserve">Antisipasi pertanyaan.</w:t>
      </w:r>
      <w:r>
        <w:t xml:space="preserve"> </w:t>
      </w:r>
      <w:r>
        <w:t xml:space="preserve">“</w:t>
      </w:r>
      <w:r>
        <w:t xml:space="preserve">Bukankah desentralisasi berarti kehilangan kendali?</w:t>
      </w:r>
      <w:r>
        <w:t xml:space="preserve">”</w:t>
      </w:r>
      <w:r>
        <w:t xml:space="preserve"> </w:t>
      </w:r>
      <w:r>
        <w:t xml:space="preserve">Jawab dengan lima mekanisme kendali di atas; desentralisasi memindahkan keputusan, bukan menghapus akuntabilitas.</w:t>
      </w:r>
    </w:p>
    <w:bookmarkEnd w:id="39"/>
    <w:bookmarkStart w:id="40" w:name="X8657725e90d7f341a2a68069a0a8187b7cc8308"/>
    <w:p>
      <w:pPr>
        <w:pStyle w:val="Heading2"/>
      </w:pPr>
      <w:r>
        <w:t xml:space="preserve">Slide 18. Koordinasi ke Dalam dan ke Luar</w:t>
      </w:r>
    </w:p>
    <w:p>
      <w:pPr>
        <w:pStyle w:val="FirstParagraph"/>
      </w:pPr>
      <w:r>
        <w:rPr>
          <w:bCs/>
          <w:b/>
        </w:rPr>
        <w:t xml:space="preserve">Inti pesan.</w:t>
      </w:r>
      <w:r>
        <w:t xml:space="preserve"> </w:t>
      </w:r>
      <w:r>
        <w:t xml:space="preserve">Struktur formal tidak cukup; koordinasi harus dirancang ke dalam dan ke luar.</w:t>
      </w:r>
    </w:p>
    <w:p>
      <w:pPr>
        <w:pStyle w:val="BodyText"/>
      </w:pPr>
      <w:r>
        <w:rPr>
          <w:bCs/>
          <w:b/>
        </w:rPr>
        <w:t xml:space="preserve">Penjelasan konsep.</w:t>
      </w:r>
      <w:r>
        <w:t xml:space="preserve"> </w:t>
      </w:r>
      <w:r>
        <w:t xml:space="preserve">Ke dalam: capability seperti</w:t>
      </w:r>
      <w:r>
        <w:t xml:space="preserve"> </w:t>
      </w:r>
      <w:r>
        <w:rPr>
          <w:iCs/>
          <w:i/>
        </w:rPr>
        <w:t xml:space="preserve">speed-to-market</w:t>
      </w:r>
      <w:r>
        <w:t xml:space="preserve"> </w:t>
      </w:r>
      <w:r>
        <w:t xml:space="preserve">dan layanan pelanggan unggul melintasi banyak unit; eksekutif menegakkan komitmen bersama,</w:t>
      </w:r>
      <w:r>
        <w:t xml:space="preserve"> </w:t>
      </w:r>
      <w:r>
        <w:rPr>
          <w:iCs/>
          <w:i/>
        </w:rPr>
        <w:t xml:space="preserve">follow-up</w:t>
      </w:r>
      <w:r>
        <w:t xml:space="preserve">, dan intervensi; mekanisme formal berupa</w:t>
      </w:r>
      <w:r>
        <w:t xml:space="preserve"> </w:t>
      </w:r>
      <w:r>
        <w:rPr>
          <w:iCs/>
          <w:i/>
        </w:rPr>
        <w:t xml:space="preserve">cross-functional committees</w:t>
      </w:r>
      <w:r>
        <w:t xml:space="preserve">,</w:t>
      </w:r>
      <w:r>
        <w:t xml:space="preserve"> </w:t>
      </w:r>
      <w:r>
        <w:rPr>
          <w:iCs/>
          <w:i/>
        </w:rPr>
        <w:t xml:space="preserve">project teams</w:t>
      </w:r>
      <w:r>
        <w:t xml:space="preserve">,</w:t>
      </w:r>
      <w:r>
        <w:t xml:space="preserve"> </w:t>
      </w:r>
      <w:r>
        <w:rPr>
          <w:iCs/>
          <w:i/>
        </w:rPr>
        <w:t xml:space="preserve">project management office</w:t>
      </w:r>
      <w:r>
        <w:t xml:space="preserve">; yang paling efektif adalah</w:t>
      </w:r>
      <w:r>
        <w:t xml:space="preserve"> </w:t>
      </w:r>
      <w:r>
        <w:rPr>
          <w:iCs/>
          <w:i/>
        </w:rPr>
        <w:t xml:space="preserve">incentive compensation</w:t>
      </w:r>
      <w:r>
        <w:t xml:space="preserve"> </w:t>
      </w:r>
      <w:r>
        <w:t xml:space="preserve">yang terikat pada kinerja kelompok lintas unit. Hambatan: dalam struktur terdesentralisasi, kepala departemen cenderung memprioritaskan unitnya. Ke luar:</w:t>
      </w:r>
      <w:r>
        <w:t xml:space="preserve"> </w:t>
      </w:r>
      <w:r>
        <w:rPr>
          <w:iCs/>
          <w:i/>
        </w:rPr>
        <w:t xml:space="preserve">relationship managers</w:t>
      </w:r>
      <w:r>
        <w:t xml:space="preserve">; dua konfigurasi,</w:t>
      </w:r>
      <w:r>
        <w:t xml:space="preserve"> </w:t>
      </w:r>
      <w:r>
        <w:rPr>
          <w:bCs/>
          <w:b/>
        </w:rPr>
        <w:t xml:space="preserve">network</w:t>
      </w:r>
      <w:r>
        <w:t xml:space="preserve"> </w:t>
      </w:r>
      <w:r>
        <w:t xml:space="preserve">(kontraktual, diorganisasi</w:t>
      </w:r>
      <w:r>
        <w:t xml:space="preserve"> </w:t>
      </w:r>
      <w:r>
        <w:rPr>
          <w:iCs/>
          <w:i/>
        </w:rPr>
        <w:t xml:space="preserve">central firm</w:t>
      </w:r>
      <w:r>
        <w:t xml:space="preserve">, contoh Ducati) dan</w:t>
      </w:r>
      <w:r>
        <w:t xml:space="preserve"> </w:t>
      </w:r>
      <w:r>
        <w:rPr>
          <w:bCs/>
          <w:b/>
        </w:rPr>
        <w:t xml:space="preserve">ecosystem</w:t>
      </w:r>
      <w:r>
        <w:t xml:space="preserve"> </w:t>
      </w:r>
      <w:r>
        <w:t xml:space="preserve">(non-kontraktual, beragam aktor, contoh Silicon Valley).</w:t>
      </w:r>
      <w:r>
        <w:t xml:space="preserve"> </w:t>
      </w:r>
      <w:r>
        <w:rPr>
          <w:iCs/>
          <w:i/>
        </w:rPr>
        <w:t xml:space="preserve">Further perspective</w:t>
      </w:r>
      <w:r>
        <w:t xml:space="preserve">: pilih desain dasar, lengkapi dengan</w:t>
      </w:r>
      <w:r>
        <w:t xml:space="preserve"> </w:t>
      </w:r>
      <w:r>
        <w:rPr>
          <w:iCs/>
          <w:i/>
        </w:rPr>
        <w:t xml:space="preserve">coordinating mechanisms</w:t>
      </w:r>
      <w:r>
        <w:t xml:space="preserve">, bangun</w:t>
      </w:r>
      <w:r>
        <w:t xml:space="preserve"> </w:t>
      </w:r>
      <w:r>
        <w:rPr>
          <w:iCs/>
          <w:i/>
        </w:rPr>
        <w:t xml:space="preserve">networking and communications arrangements</w:t>
      </w:r>
      <w:r>
        <w:t xml:space="preserve">;</w:t>
      </w:r>
      <w:r>
        <w:t xml:space="preserve"> </w:t>
      </w:r>
      <w:r>
        <w:rPr>
          <w:iCs/>
          <w:i/>
        </w:rPr>
        <w:t xml:space="preserve">organization building</w:t>
      </w:r>
      <w:r>
        <w:t xml:space="preserve"> </w:t>
      </w:r>
      <w:r>
        <w:t xml:space="preserve">adalah</w:t>
      </w:r>
      <w:r>
        <w:t xml:space="preserve"> </w:t>
      </w:r>
      <w:r>
        <w:rPr>
          <w:iCs/>
          <w:i/>
        </w:rPr>
        <w:t xml:space="preserve">consciously knitting together</w:t>
      </w:r>
      <w:r>
        <w:t xml:space="preserve"> </w:t>
      </w:r>
      <w:r>
        <w:t xml:space="preserve">upaya individu dan kelompok, dan manajemen senior harus terlibat mendalam.</w:t>
      </w:r>
    </w:p>
    <w:bookmarkEnd w:id="40"/>
    <w:bookmarkStart w:id="41" w:name="X2d611493ac91d1e881a4ea68360ae5746d47091"/>
    <w:p>
      <w:pPr>
        <w:pStyle w:val="Heading2"/>
      </w:pPr>
      <w:r>
        <w:t xml:space="preserve">Slide 19. Organisasi yang Mampu Mengeksekusi (Sintesis)</w:t>
      </w:r>
    </w:p>
    <w:p>
      <w:pPr>
        <w:pStyle w:val="FirstParagraph"/>
      </w:pPr>
      <w:r>
        <w:rPr>
          <w:bCs/>
          <w:b/>
        </w:rPr>
        <w:t xml:space="preserve">Inti pesan.</w:t>
      </w:r>
      <w:r>
        <w:t xml:space="preserve"> </w:t>
      </w:r>
      <w:r>
        <w:t xml:space="preserve">Rangkaian logika: staffing → capabilities → structure →</w:t>
      </w:r>
      <w:r>
        <w:t xml:space="preserve"> </w:t>
      </w:r>
      <w:r>
        <w:rPr>
          <w:iCs/>
          <w:i/>
        </w:rPr>
        <w:t xml:space="preserve">proficient strategy execution</w:t>
      </w:r>
      <w:r>
        <w:t xml:space="preserve"> </w:t>
      </w:r>
      <w:r>
        <w:t xml:space="preserve">→</w:t>
      </w:r>
      <w:r>
        <w:t xml:space="preserve"> </w:t>
      </w:r>
      <w:r>
        <w:rPr>
          <w:iCs/>
          <w:i/>
        </w:rPr>
        <w:t xml:space="preserve">sustainable competitive advantage</w:t>
      </w:r>
      <w:r>
        <w:t xml:space="preserve">.</w:t>
      </w:r>
    </w:p>
    <w:p>
      <w:pPr>
        <w:pStyle w:val="BodyText"/>
      </w:pPr>
      <w:r>
        <w:rPr>
          <w:bCs/>
          <w:b/>
        </w:rPr>
        <w:t xml:space="preserve">Naskah bicara.</w:t>
      </w:r>
      <w:r>
        <w:t xml:space="preserve"> </w:t>
      </w:r>
      <w:r>
        <w:t xml:space="preserve">“</w:t>
      </w:r>
      <w:r>
        <w:t xml:space="preserve">Strategi sebaik apa pun hanya setengah pekerjaan. Keunggulan yang bertahan lahir ketika orang, capability, dan struktur dibangun untuk menjalankan strategi lebih baik daripada pesaing. Ketiganya saling bergantung: orang membangun capability, capability menuntut struktur yang tepat, struktur menentukan bagaimana orang bekerja.</w:t>
      </w:r>
      <w:r>
        <w:t xml:space="preserve">”</w:t>
      </w:r>
    </w:p>
    <w:p>
      <w:pPr>
        <w:pStyle w:val="BodyText"/>
      </w:pPr>
      <w:r>
        <w:rPr>
          <w:bCs/>
          <w:b/>
        </w:rPr>
        <w:t xml:space="preserve">Narasi penutup ala Pak Rangga.</w:t>
      </w:r>
      <w:r>
        <w:t xml:space="preserve"> </w:t>
      </w:r>
      <w:r>
        <w:t xml:space="preserve">Capability yang</w:t>
      </w:r>
      <w:r>
        <w:t xml:space="preserve"> </w:t>
      </w:r>
      <w:r>
        <w:rPr>
          <w:iCs/>
          <w:i/>
        </w:rPr>
        <w:t xml:space="preserve">tacit</w:t>
      </w:r>
      <w:r>
        <w:t xml:space="preserve"> </w:t>
      </w:r>
      <w:r>
        <w:t xml:space="preserve">dan</w:t>
      </w:r>
      <w:r>
        <w:t xml:space="preserve"> </w:t>
      </w:r>
      <w:r>
        <w:rPr>
          <w:iCs/>
          <w:i/>
        </w:rPr>
        <w:t xml:space="preserve">socially complex</w:t>
      </w:r>
      <w:r>
        <w:t xml:space="preserve"> </w:t>
      </w:r>
      <w:r>
        <w:t xml:space="preserve">adalah pengetahuan yang sulit ditiru (pergeseran dari</w:t>
      </w:r>
      <w:r>
        <w:t xml:space="preserve"> </w:t>
      </w:r>
      <w:r>
        <w:rPr>
          <w:iCs/>
          <w:i/>
        </w:rPr>
        <w:t xml:space="preserve">resource-based</w:t>
      </w:r>
      <w:r>
        <w:t xml:space="preserve"> </w:t>
      </w:r>
      <w:r>
        <w:t xml:space="preserve">ke</w:t>
      </w:r>
      <w:r>
        <w:t xml:space="preserve"> </w:t>
      </w:r>
      <w:r>
        <w:rPr>
          <w:iCs/>
          <w:i/>
        </w:rPr>
        <w:t xml:space="preserve">knowledge-based</w:t>
      </w:r>
      <w:r>
        <w:t xml:space="preserve">);</w:t>
      </w:r>
      <w:r>
        <w:t xml:space="preserve"> </w:t>
      </w:r>
      <w:r>
        <w:rPr>
          <w:iCs/>
          <w:i/>
        </w:rPr>
        <w:t xml:space="preserve">network</w:t>
      </w:r>
      <w:r>
        <w:t xml:space="preserve"> </w:t>
      </w:r>
      <w:r>
        <w:t xml:space="preserve">dan</w:t>
      </w:r>
      <w:r>
        <w:t xml:space="preserve"> </w:t>
      </w:r>
      <w:r>
        <w:rPr>
          <w:iCs/>
          <w:i/>
        </w:rPr>
        <w:t xml:space="preserve">ecosystem</w:t>
      </w:r>
      <w:r>
        <w:t xml:space="preserve"> </w:t>
      </w:r>
      <w:r>
        <w:t xml:space="preserve">menggeser</w:t>
      </w:r>
      <w:r>
        <w:t xml:space="preserve"> </w:t>
      </w:r>
      <w:r>
        <w:rPr>
          <w:iCs/>
          <w:i/>
        </w:rPr>
        <w:t xml:space="preserve">competitive advantage</w:t>
      </w:r>
      <w:r>
        <w:t xml:space="preserve"> </w:t>
      </w:r>
      <w:r>
        <w:t xml:space="preserve">menuju</w:t>
      </w:r>
      <w:r>
        <w:t xml:space="preserve"> </w:t>
      </w:r>
      <w:r>
        <w:rPr>
          <w:iCs/>
          <w:i/>
        </w:rPr>
        <w:t xml:space="preserve">collaborative advantage</w:t>
      </w:r>
      <w:r>
        <w:t xml:space="preserve"> </w:t>
      </w:r>
      <w:r>
        <w:t xml:space="preserve">(Kanter, 1994, dikutip bab sebagai catatan akhir 27).</w:t>
      </w:r>
    </w:p>
    <w:p>
      <w:pPr>
        <w:pStyle w:val="BodyText"/>
      </w:pPr>
      <w:r>
        <w:rPr>
          <w:bCs/>
          <w:b/>
        </w:rPr>
        <w:t xml:space="preserve">Jembatan.</w:t>
      </w:r>
      <w:r>
        <w:t xml:space="preserve"> </w:t>
      </w:r>
      <w:r>
        <w:t xml:space="preserve">Bab 11 menggerakkan organisasi (tugas 4 sampai 8); Bab 12 menopangnya (tugas 9 sampai 10); kerangka 4DX (McChesney, Covey &amp; Huling) memberi disiplin eksekusi di tingkat tim:</w:t>
      </w:r>
      <w:r>
        <w:t xml:space="preserve"> </w:t>
      </w:r>
      <w:r>
        <w:rPr>
          <w:iCs/>
          <w:i/>
        </w:rPr>
        <w:t xml:space="preserve">focus on the wildly important</w:t>
      </w:r>
      <w:r>
        <w:t xml:space="preserve">,</w:t>
      </w:r>
      <w:r>
        <w:t xml:space="preserve"> </w:t>
      </w:r>
      <w:r>
        <w:rPr>
          <w:iCs/>
          <w:i/>
        </w:rPr>
        <w:t xml:space="preserve">act on lead measures</w:t>
      </w:r>
      <w:r>
        <w:t xml:space="preserve">,</w:t>
      </w:r>
      <w:r>
        <w:t xml:space="preserve"> </w:t>
      </w:r>
      <w:r>
        <w:rPr>
          <w:iCs/>
          <w:i/>
        </w:rPr>
        <w:t xml:space="preserve">keep a compelling scoreboard</w:t>
      </w:r>
      <w:r>
        <w:t xml:space="preserve">,</w:t>
      </w:r>
      <w:r>
        <w:t xml:space="preserve"> </w:t>
      </w:r>
      <w:r>
        <w:rPr>
          <w:iCs/>
          <w:i/>
        </w:rPr>
        <w:t xml:space="preserve">create a cadence of accountability</w:t>
      </w:r>
      <w:r>
        <w:t xml:space="preserve">. Katakan bahwa 4DX akan dibahas Kelompok 3 pada presentasi</w:t>
      </w:r>
      <w:r>
        <w:t xml:space="preserve"> </w:t>
      </w:r>
      <w:r>
        <w:rPr>
          <w:iCs/>
          <w:i/>
        </w:rPr>
        <w:t xml:space="preserve">framework</w:t>
      </w:r>
      <w:r>
        <w:t xml:space="preserve">.</w:t>
      </w:r>
    </w:p>
    <w:bookmarkEnd w:id="41"/>
    <w:bookmarkStart w:id="42" w:name="slide-20.-penutup"/>
    <w:p>
      <w:pPr>
        <w:pStyle w:val="Heading2"/>
      </w:pPr>
      <w:r>
        <w:t xml:space="preserve">Slide 20. Penutup</w:t>
      </w:r>
    </w:p>
    <w:p>
      <w:pPr>
        <w:pStyle w:val="FirstParagraph"/>
      </w:pPr>
      <w:r>
        <w:t xml:space="preserve">Hanya ucapan terima kasih, tanpa teks lain, sesuai permintaan.</w:t>
      </w:r>
    </w:p>
    <w:bookmarkEnd w:id="42"/>
    <w:bookmarkStart w:id="43" w:name="X57d30e36735e5bb79267f8dbbf8bf0b68e48f58"/>
    <w:p>
      <w:pPr>
        <w:pStyle w:val="Heading2"/>
      </w:pPr>
      <w:r>
        <w:t xml:space="preserve">Persiapan Tanya Jawab (bekas slide bahan renungan)</w:t>
      </w:r>
    </w:p>
    <w:p>
      <w:pPr>
        <w:pStyle w:val="FirstParagraph"/>
      </w:pPr>
      <w:r>
        <w:t xml:space="preserve">Empat pertanyaan ini tidak lagi ditayangkan, tetapi kemungkinan besar muncul dalam diskusi. Pegangan jawaban:</w:t>
      </w:r>
    </w:p>
    <w:p>
      <w:pPr>
        <w:numPr>
          <w:ilvl w:val="0"/>
          <w:numId w:val="1003"/>
        </w:numPr>
        <w:pStyle w:val="Compact"/>
      </w:pPr>
      <w:r>
        <w:rPr>
          <w:bCs/>
          <w:b/>
        </w:rPr>
        <w:t xml:space="preserve">Awak kapal.</w:t>
      </w:r>
      <w:r>
        <w:t xml:space="preserve"> </w:t>
      </w:r>
      <w:r>
        <w:t xml:space="preserve">Strategi yang tepat tidak cukup; tanpa awak yang mampu dan komando yang jelas, layar dan haluan tidak menghasilkan gerak. Ini tesis Lecuona.</w:t>
      </w:r>
    </w:p>
    <w:p>
      <w:pPr>
        <w:numPr>
          <w:ilvl w:val="0"/>
          <w:numId w:val="1003"/>
        </w:numPr>
        <w:pStyle w:val="Compact"/>
      </w:pPr>
      <w:r>
        <w:rPr>
          <w:bCs/>
          <w:b/>
        </w:rPr>
        <w:t xml:space="preserve">Strategi yang mudah ditiru (minimarket).</w:t>
      </w:r>
      <w:r>
        <w:t xml:space="preserve"> </w:t>
      </w:r>
      <w:r>
        <w:t xml:space="preserve">Keunggulan dicari pada eksekusi: kecepatan</w:t>
      </w:r>
      <w:r>
        <w:t xml:space="preserve"> </w:t>
      </w:r>
      <w:r>
        <w:rPr>
          <w:iCs/>
          <w:i/>
        </w:rPr>
        <w:t xml:space="preserve">replenishment</w:t>
      </w:r>
      <w:r>
        <w:t xml:space="preserve">, standar layanan toko, pemilihan lokasi, pelatihan kasir; ukurlah terhadap rata-rata industri agar bukan klaim personal.</w:t>
      </w:r>
    </w:p>
    <w:p>
      <w:pPr>
        <w:numPr>
          <w:ilvl w:val="0"/>
          <w:numId w:val="1003"/>
        </w:numPr>
        <w:pStyle w:val="Compact"/>
      </w:pPr>
      <w:r>
        <w:rPr>
          <w:bCs/>
          <w:b/>
        </w:rPr>
        <w:t xml:space="preserve">Membeli capability (Gojek, Tokopedia, 2021).</w:t>
      </w:r>
      <w:r>
        <w:t xml:space="preserve"> </w:t>
      </w:r>
      <w:r>
        <w:t xml:space="preserve">Capability bersifat</w:t>
      </w:r>
      <w:r>
        <w:t xml:space="preserve"> </w:t>
      </w:r>
      <w:r>
        <w:rPr>
          <w:iCs/>
          <w:i/>
        </w:rPr>
        <w:t xml:space="preserve">tacit</w:t>
      </w:r>
      <w:r>
        <w:t xml:space="preserve"> </w:t>
      </w:r>
      <w:r>
        <w:t xml:space="preserve">dan tertanam dalam rutinitas tim lintas fungsi; syarat keberhasilan: kompatibilitas sistem dan budaya, retensi orang kunci, integrasi bertahap, dan struktur koordinasi yang sengaja dirancang. Kelompok tidak mengklaim data kinerja GoTo; pertanyaan ini bersifat konseptual.</w:t>
      </w:r>
    </w:p>
    <w:p>
      <w:pPr>
        <w:numPr>
          <w:ilvl w:val="0"/>
          <w:numId w:val="1003"/>
        </w:numPr>
        <w:pStyle w:val="Compact"/>
      </w:pPr>
      <w:r>
        <w:rPr>
          <w:bCs/>
          <w:b/>
        </w:rPr>
        <w:t xml:space="preserve">Kendali vs inisiatif.</w:t>
      </w:r>
      <w:r>
        <w:t xml:space="preserve"> </w:t>
      </w:r>
      <w:r>
        <w:t xml:space="preserve">Sentralisasi unggul saat krisis yang menuntut respons seragam dan cepat; desentralisasi unggul saat pengetahuan relevan berada di lini depan dan inovasi dibutuhkan; kendali dijaga melalui lima mekanisme Table 10.1.</w:t>
      </w:r>
    </w:p>
    <w:bookmarkEnd w:id="43"/>
    <w:bookmarkStart w:id="44" w:name="catatan-referensi"/>
    <w:p>
      <w:pPr>
        <w:pStyle w:val="Heading2"/>
      </w:pPr>
      <w:r>
        <w:t xml:space="preserve">Catatan Referensi</w:t>
      </w:r>
    </w:p>
    <w:p>
      <w:pPr>
        <w:pStyle w:val="FirstParagraph"/>
      </w:pPr>
      <w:r>
        <w:t xml:space="preserve">Referensi utama adalah buku teks edisi 2024 (halaman 294 sampai 325) dan buku acuan silabus (edisi 22, 2019). Chandler, Sull dkk., Collins, Helfat dan Peteraf, Simons, serta Kanter adalah rujukan yang dikutip bab; McChesney dkk. adalah sumber kerangka 4DX.</w:t>
      </w:r>
    </w:p>
    <w:bookmarkEnd w:id="44"/>
    <w:bookmarkEnd w:id="45"/>
    <w:bookmarkStart w:id="46" w:name="X7763ca7516d643c2a47dbc05df76a03f6f93e56"/>
    <w:p>
      <w:pPr>
        <w:pStyle w:val="Heading1"/>
      </w:pPr>
      <w:r>
        <w:t xml:space="preserve">Bagian D. Glosarium Istilah (dipertahankan dalam bahasa Inggris)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Istilah</w:t>
            </w:r>
          </w:p>
        </w:tc>
        <w:tc>
          <w:tcPr/>
          <w:p>
            <w:pPr>
              <w:pStyle w:val="Compact"/>
              <w:jc w:val="left"/>
            </w:pPr>
            <w:r>
              <w:t xml:space="preserve">Makna ringkas sesuai buku</w:t>
            </w:r>
          </w:p>
        </w:tc>
      </w:tr>
      <w:tr>
        <w:tc>
          <w:tcPr/>
          <w:p>
            <w:pPr>
              <w:pStyle w:val="Compact"/>
              <w:jc w:val="left"/>
            </w:pPr>
            <w:r>
              <w:t xml:space="preserve">Strategy execution</w:t>
            </w:r>
          </w:p>
        </w:tc>
        <w:tc>
          <w:tcPr/>
          <w:p>
            <w:pPr>
              <w:pStyle w:val="Compact"/>
              <w:jc w:val="left"/>
            </w:pPr>
            <w:r>
              <w:t xml:space="preserve">Mengubah strategi menjadi tindakan dan hasil; bersifat</w:t>
            </w:r>
            <w:r>
              <w:t xml:space="preserve"> </w:t>
            </w:r>
            <w:r>
              <w:rPr>
                <w:iCs/>
                <w:i/>
              </w:rPr>
              <w:t xml:space="preserve">operations-driven</w:t>
            </w:r>
          </w:p>
        </w:tc>
      </w:tr>
      <w:tr>
        <w:tc>
          <w:tcPr/>
          <w:p>
            <w:pPr>
              <w:pStyle w:val="Compact"/>
              <w:jc w:val="left"/>
            </w:pPr>
            <w:r>
              <w:t xml:space="preserve">Action agenda</w:t>
            </w:r>
          </w:p>
        </w:tc>
        <w:tc>
          <w:tcPr/>
          <w:p>
            <w:pPr>
              <w:pStyle w:val="Compact"/>
              <w:jc w:val="left"/>
            </w:pPr>
            <w:r>
              <w:t xml:space="preserve">Daftar tindakan manajerial untuk mengeksekusi strategi, disesuaikan dengan situasi</w:t>
            </w:r>
          </w:p>
        </w:tc>
      </w:tr>
      <w:tr>
        <w:tc>
          <w:tcPr/>
          <w:p>
            <w:pPr>
              <w:pStyle w:val="Compact"/>
              <w:jc w:val="left"/>
            </w:pPr>
            <w:r>
              <w:t xml:space="preserve">Strategy-critical value chain activities</w:t>
            </w:r>
          </w:p>
        </w:tc>
        <w:tc>
          <w:tcPr/>
          <w:p>
            <w:pPr>
              <w:pStyle w:val="Compact"/>
              <w:jc w:val="left"/>
            </w:pPr>
            <w:r>
              <w:t xml:space="preserve">Aktivitas rantai nilai yang paling menentukan keberhasilan strategi</w:t>
            </w:r>
          </w:p>
        </w:tc>
      </w:tr>
      <w:tr>
        <w:tc>
          <w:tcPr/>
          <w:p>
            <w:pPr>
              <w:pStyle w:val="Compact"/>
              <w:jc w:val="left"/>
            </w:pPr>
            <w:r>
              <w:t xml:space="preserve">Organizational capabilities</w:t>
            </w:r>
          </w:p>
        </w:tc>
        <w:tc>
          <w:tcPr/>
          <w:p>
            <w:pPr>
              <w:pStyle w:val="Compact"/>
              <w:jc w:val="left"/>
            </w:pPr>
            <w:r>
              <w:t xml:space="preserve">Kemampuan organisasi yang lahir dari bundel skill dan know-how dalam rutinitas lintas fungsi</w:t>
            </w:r>
          </w:p>
        </w:tc>
      </w:tr>
      <w:tr>
        <w:tc>
          <w:tcPr/>
          <w:p>
            <w:pPr>
              <w:pStyle w:val="Compact"/>
              <w:jc w:val="left"/>
            </w:pPr>
            <w:r>
              <w:t xml:space="preserve">Dynamic capability</w:t>
            </w:r>
          </w:p>
        </w:tc>
        <w:tc>
          <w:tcPr/>
          <w:p>
            <w:pPr>
              <w:pStyle w:val="Compact"/>
              <w:jc w:val="left"/>
            </w:pPr>
            <w:r>
              <w:t xml:space="preserve">Kemampuan memperbarui dan merekonfigurasi capability seiring perubahan (Bab 4)</w:t>
            </w:r>
          </w:p>
        </w:tc>
      </w:tr>
      <w:tr>
        <w:tc>
          <w:tcPr/>
          <w:p>
            <w:pPr>
              <w:pStyle w:val="Compact"/>
              <w:jc w:val="left"/>
            </w:pPr>
            <w:r>
              <w:t xml:space="preserve">Tacit knowledge</w:t>
            </w:r>
          </w:p>
        </w:tc>
        <w:tc>
          <w:tcPr/>
          <w:p>
            <w:pPr>
              <w:pStyle w:val="Compact"/>
              <w:jc w:val="left"/>
            </w:pPr>
            <w:r>
              <w:t xml:space="preserve">Pengetahuan yang melekat pada orang dan rutinitas, sulit dikodifikasi dan dipindahkan</w:t>
            </w:r>
          </w:p>
        </w:tc>
      </w:tr>
      <w:tr>
        <w:tc>
          <w:tcPr/>
          <w:p>
            <w:pPr>
              <w:pStyle w:val="Compact"/>
              <w:jc w:val="left"/>
            </w:pPr>
            <w:r>
              <w:t xml:space="preserve">Organizational structure</w:t>
            </w:r>
          </w:p>
        </w:tc>
        <w:tc>
          <w:tcPr/>
          <w:p>
            <w:pPr>
              <w:pStyle w:val="Compact"/>
              <w:jc w:val="left"/>
            </w:pPr>
            <w:r>
              <w:t xml:space="preserve">Pengaturan formal dan informal tugas, tanggung jawab, wewenang, dan pelaporan</w:t>
            </w:r>
          </w:p>
        </w:tc>
      </w:tr>
      <w:tr>
        <w:tc>
          <w:tcPr/>
          <w:p>
            <w:pPr>
              <w:pStyle w:val="Compact"/>
              <w:jc w:val="left"/>
            </w:pPr>
            <w:r>
              <w:t xml:space="preserve">Simple / Functional / Multidivisional / Matrix structure</w:t>
            </w:r>
          </w:p>
        </w:tc>
        <w:tc>
          <w:tcPr/>
          <w:p>
            <w:pPr>
              <w:pStyle w:val="Compact"/>
              <w:jc w:val="left"/>
            </w:pPr>
            <w:r>
              <w:t xml:space="preserve">Empat tipe dasar struktur organisasi</w:t>
            </w:r>
          </w:p>
        </w:tc>
      </w:tr>
      <w:tr>
        <w:tc>
          <w:tcPr/>
          <w:p>
            <w:pPr>
              <w:pStyle w:val="Compact"/>
              <w:jc w:val="left"/>
            </w:pPr>
            <w:r>
              <w:t xml:space="preserve">Centralized vs decentralized decision making</w:t>
            </w:r>
          </w:p>
        </w:tc>
        <w:tc>
          <w:tcPr/>
          <w:p>
            <w:pPr>
              <w:pStyle w:val="Compact"/>
              <w:jc w:val="left"/>
            </w:pPr>
            <w:r>
              <w:t xml:space="preserve">Letak wewenang keputusan: di puncak atau didelegasikan ke lini bawah</w:t>
            </w:r>
          </w:p>
        </w:tc>
      </w:tr>
      <w:tr>
        <w:tc>
          <w:tcPr/>
          <w:p>
            <w:pPr>
              <w:pStyle w:val="Compact"/>
              <w:jc w:val="left"/>
            </w:pPr>
            <w:r>
              <w:t xml:space="preserve">Cross-business strategic fit</w:t>
            </w:r>
          </w:p>
        </w:tc>
        <w:tc>
          <w:tcPr/>
          <w:p>
            <w:pPr>
              <w:pStyle w:val="Compact"/>
              <w:jc w:val="left"/>
            </w:pPr>
            <w:r>
              <w:t xml:space="preserve">Peluang sinergi antarunit bisnis yang perlu ditangkap lewat koordinasi atau sentralisasi fungsi</w:t>
            </w:r>
          </w:p>
        </w:tc>
      </w:tr>
      <w:tr>
        <w:tc>
          <w:tcPr/>
          <w:p>
            <w:pPr>
              <w:pStyle w:val="Compact"/>
              <w:jc w:val="left"/>
            </w:pPr>
            <w:r>
              <w:t xml:space="preserve">Network / Ecosystem</w:t>
            </w:r>
          </w:p>
        </w:tc>
        <w:tc>
          <w:tcPr/>
          <w:p>
            <w:pPr>
              <w:pStyle w:val="Compact"/>
              <w:jc w:val="left"/>
            </w:pPr>
            <w:r>
              <w:t xml:space="preserve">Konfigurasi kerja sama eksternal: kontraktual dengan</w:t>
            </w:r>
            <w:r>
              <w:t xml:space="preserve"> </w:t>
            </w:r>
            <w:r>
              <w:rPr>
                <w:iCs/>
                <w:i/>
              </w:rPr>
              <w:t xml:space="preserve">central firm</w:t>
            </w:r>
            <w:r>
              <w:t xml:space="preserve"> </w:t>
            </w:r>
            <w:r>
              <w:t xml:space="preserve">/ non-kontraktual dan longgar</w:t>
            </w:r>
          </w:p>
        </w:tc>
      </w:tr>
      <w:tr>
        <w:tc>
          <w:tcPr/>
          <w:p>
            <w:pPr>
              <w:pStyle w:val="Compact"/>
              <w:jc w:val="left"/>
            </w:pPr>
            <w:r>
              <w:t xml:space="preserve">Out-execute</w:t>
            </w:r>
          </w:p>
        </w:tc>
        <w:tc>
          <w:tcPr/>
          <w:p>
            <w:pPr>
              <w:pStyle w:val="Compact"/>
              <w:jc w:val="left"/>
            </w:pPr>
            <w:r>
              <w:t xml:space="preserve">Mengungguli pesaing melalui eksekusi ketika strategi mudah ditiru</w:t>
            </w:r>
          </w:p>
        </w:tc>
      </w:tr>
    </w:tbl>
    <w:bookmarkEnd w:id="46"/>
    <w:bookmarkStart w:id="47" w:name="Xbdc01fce5430fc20b682bc40189fef7d7f90d6a"/>
    <w:p>
      <w:pPr>
        <w:pStyle w:val="Heading1"/>
      </w:pPr>
      <w:r>
        <w:t xml:space="preserve">Bagian E. Catatan Sumber dan Kejujuran Akademik</w:t>
      </w:r>
    </w:p>
    <w:p>
      <w:pPr>
        <w:numPr>
          <w:ilvl w:val="0"/>
          <w:numId w:val="1004"/>
        </w:numPr>
        <w:pStyle w:val="Compact"/>
      </w:pPr>
      <w:r>
        <w:t xml:space="preserve">Seluruh konsep, angka, dan contoh pada slide bersumber dari Bab 10 buku Thompson, Peteraf, Gamble &amp; Strickland (2024), kecuali yang ditandai sebagai sintesis penyaji (label kecepatan dan kendali pada kartu slide 9) dan contoh Indonesia pada slide 19 yang diajukan sebagai pertanyaan, bukan klaim.</w:t>
      </w:r>
    </w:p>
    <w:p>
      <w:pPr>
        <w:numPr>
          <w:ilvl w:val="0"/>
          <w:numId w:val="1004"/>
        </w:numPr>
        <w:pStyle w:val="Compact"/>
      </w:pPr>
      <w:r>
        <w:t xml:space="preserve">Figure 10.1, 10.2, 10.3, dan Table 10.1 digambar ulang dari buku dengan bentuk yang sama (radial, panah, tabel dua kolom) dan palet warna deck referensi; isi tidak diubah, hanya diterjemahkan.</w:t>
      </w:r>
    </w:p>
    <w:p>
      <w:pPr>
        <w:numPr>
          <w:ilvl w:val="0"/>
          <w:numId w:val="1004"/>
        </w:numPr>
        <w:pStyle w:val="Compact"/>
      </w:pPr>
      <w:r>
        <w:t xml:space="preserve">Foto pada deck adalah ilustrasi monokrom yang dibuat khusus untuk presentasi ini, bukan foto perusahaan yang dibahas.</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d"/>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Materi Pemahaman Presentasi Chapter 10</dc:title>
  <dc:creator>Kelompok 3: Aslih Abnuri, Tifani Puspita, Happy Dinithasari, Dara Astrini Rahayu K</dc:creator>
  <dc:language>id</dc:language>
  <cp:keywords/>
  <dcterms:created xsi:type="dcterms:W3CDTF">2026-10-31T06:27:27Z</dcterms:created>
  <dcterms:modified xsi:type="dcterms:W3CDTF">2026-10-31T06:27:27Z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Strategic Management (MAN 5422) · Magister Manajemen FEB UGM · Dosen: Dr. Rangga Almahendra, S.T., M.M.</vt:lpwstr>
  </property>
  <property fmtid="{D5CDD505-2E9C-101B-9397-08002B2CF9AE}" pid="3" name="subtitle">
    <vt:lpwstr>Building an Organization Capable of Good Strategy Execution: People, Capabilities, and Structure</vt:lpwstr>
  </property>
</Properties>
</file>