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567" w:rsidRDefault="00724567" w:rsidP="00724567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8BFF7" wp14:editId="50593F38">
                <wp:simplePos x="0" y="0"/>
                <wp:positionH relativeFrom="column">
                  <wp:posOffset>-562338</wp:posOffset>
                </wp:positionH>
                <wp:positionV relativeFrom="paragraph">
                  <wp:posOffset>2518319</wp:posOffset>
                </wp:positionV>
                <wp:extent cx="6975475" cy="2144486"/>
                <wp:effectExtent l="0" t="0" r="0" b="8255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5475" cy="2144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4567" w:rsidRDefault="00724567" w:rsidP="00724567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BİLGİSAYAR VE BİLİŞİM BİLİMLERİ FAKÜLTESİ</w:t>
                            </w:r>
                          </w:p>
                          <w:p w:rsidR="00724567" w:rsidRDefault="00724567" w:rsidP="00724567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BİLGİSAYAR MÜHENDİSLİĞİ BÖLÜMÜ</w:t>
                            </w:r>
                          </w:p>
                          <w:p w:rsidR="00724567" w:rsidRDefault="00724567" w:rsidP="00724567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NESNELERİN İNTERNETİ</w:t>
                            </w:r>
                          </w:p>
                          <w:p w:rsidR="00724567" w:rsidRDefault="00724567" w:rsidP="00724567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PROJE ÖDEVİ</w:t>
                            </w:r>
                          </w:p>
                          <w:p w:rsidR="00724567" w:rsidRDefault="00724567" w:rsidP="0072456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4567" w:rsidRDefault="00724567" w:rsidP="0072456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4567" w:rsidRDefault="00724567" w:rsidP="0072456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4567" w:rsidRDefault="00724567" w:rsidP="0072456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8BFF7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-44.3pt;margin-top:198.3pt;width:549.25pt;height:16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" filled="f" stroked="f">
                <v:textbox>
                  <w:txbxContent>
                    <w:p w:rsidR="00724567" w:rsidRDefault="00724567" w:rsidP="00724567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BİLGİSAYAR VE BİLİŞİM BİLİMLERİ FAKÜLTESİ</w:t>
                      </w:r>
                    </w:p>
                    <w:p w:rsidR="00724567" w:rsidRDefault="00724567" w:rsidP="00724567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BİLGİSAYAR MÜHENDİSLİĞİ BÖLÜMÜ</w:t>
                      </w:r>
                    </w:p>
                    <w:p w:rsidR="00724567" w:rsidRDefault="00724567" w:rsidP="00724567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NESNELERİN İNTERNETİ</w:t>
                      </w:r>
                    </w:p>
                    <w:p w:rsidR="00724567" w:rsidRDefault="00724567" w:rsidP="00724567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PROJE ÖDEVİ</w:t>
                      </w:r>
                    </w:p>
                    <w:p w:rsidR="00724567" w:rsidRDefault="00724567" w:rsidP="00724567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4567" w:rsidRDefault="00724567" w:rsidP="00724567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4567" w:rsidRDefault="00724567" w:rsidP="00724567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24567" w:rsidRDefault="00724567" w:rsidP="00724567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ADB350B" wp14:editId="168E977A">
            <wp:extent cx="1877060" cy="2707005"/>
            <wp:effectExtent l="0" t="0" r="8890" b="0"/>
            <wp:docPr id="1" name="Resim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>,</w:t>
      </w:r>
    </w:p>
    <w:p w:rsidR="00724567" w:rsidRDefault="00724567" w:rsidP="00724567">
      <w:pPr>
        <w:jc w:val="center"/>
        <w:rPr>
          <w:b/>
        </w:rPr>
      </w:pPr>
    </w:p>
    <w:p w:rsidR="00724567" w:rsidRDefault="00724567" w:rsidP="00724567">
      <w:pPr>
        <w:jc w:val="center"/>
        <w:rPr>
          <w:b/>
        </w:rPr>
      </w:pPr>
      <w:r>
        <w:rPr>
          <w:b/>
        </w:rPr>
        <w:t>,</w:t>
      </w:r>
    </w:p>
    <w:p w:rsidR="00724567" w:rsidRDefault="00724567" w:rsidP="00724567">
      <w:pPr>
        <w:jc w:val="center"/>
        <w:rPr>
          <w:b/>
        </w:rPr>
      </w:pPr>
    </w:p>
    <w:p w:rsidR="00933BE1" w:rsidRPr="00E424A8" w:rsidRDefault="00724567" w:rsidP="00724567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55EACD" wp14:editId="361D9F41">
                <wp:simplePos x="0" y="0"/>
                <wp:positionH relativeFrom="margin">
                  <wp:posOffset>305550</wp:posOffset>
                </wp:positionH>
                <wp:positionV relativeFrom="paragraph">
                  <wp:posOffset>1294476</wp:posOffset>
                </wp:positionV>
                <wp:extent cx="5907505" cy="4634346"/>
                <wp:effectExtent l="0" t="0" r="0" b="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7505" cy="4634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4567" w:rsidRDefault="00724567" w:rsidP="00724567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ÖĞRENCİ ADI:</w:t>
                            </w:r>
                            <w:r>
                              <w:rPr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ASLIHAN ÇETİNER</w:t>
                            </w:r>
                          </w:p>
                          <w:p w:rsidR="00724567" w:rsidRDefault="00724567" w:rsidP="00724567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NEVA EMEL İŞLER</w:t>
                            </w:r>
                          </w:p>
                          <w:p w:rsidR="00724567" w:rsidRDefault="00724567" w:rsidP="00724567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CENGİZHAN CEYLAN</w:t>
                            </w:r>
                          </w:p>
                          <w:p w:rsidR="00724567" w:rsidRDefault="00724567" w:rsidP="00724567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ÖĞRENCİ NO:</w:t>
                            </w:r>
                            <w:r>
                              <w:rPr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G171210014</w:t>
                            </w:r>
                          </w:p>
                          <w:p w:rsidR="00724567" w:rsidRDefault="00724567" w:rsidP="00724567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G171210089</w:t>
                            </w:r>
                          </w:p>
                          <w:p w:rsidR="00724567" w:rsidRDefault="00724567" w:rsidP="00724567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G1612100</w:t>
                            </w:r>
                            <w:r w:rsidR="002B24C1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78</w:t>
                            </w:r>
                          </w:p>
                          <w:p w:rsidR="00724567" w:rsidRDefault="00724567" w:rsidP="00724567">
                            <w:pPr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ÖĞRENİM:      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 ÖĞRETİM</w:t>
                            </w:r>
                          </w:p>
                          <w:p w:rsidR="00724567" w:rsidRDefault="00724567" w:rsidP="00724567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TARİH: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20.12.2019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5EACD" id="Metin Kutusu 3" o:spid="_x0000_s1027" type="#_x0000_t202" style="position:absolute;margin-left:24.05pt;margin-top:101.95pt;width:465.15pt;height:364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" filled="f" stroked="f">
                <v:textbox>
                  <w:txbxContent>
                    <w:p w:rsidR="00724567" w:rsidRDefault="00724567" w:rsidP="00724567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ÖĞRENCİ ADI:</w:t>
                      </w:r>
                      <w:r>
                        <w:rPr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ASLIHAN ÇETİNER</w:t>
                      </w:r>
                    </w:p>
                    <w:p w:rsidR="00724567" w:rsidRDefault="00724567" w:rsidP="00724567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NEVA EMEL İŞLER</w:t>
                      </w:r>
                    </w:p>
                    <w:p w:rsidR="00724567" w:rsidRDefault="00724567" w:rsidP="00724567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CENGİZHAN CEYLAN</w:t>
                      </w:r>
                    </w:p>
                    <w:p w:rsidR="00724567" w:rsidRDefault="00724567" w:rsidP="00724567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ÖĞRENCİ NO:</w:t>
                      </w:r>
                      <w:r>
                        <w:rPr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G171210014</w:t>
                      </w:r>
                    </w:p>
                    <w:p w:rsidR="00724567" w:rsidRDefault="00724567" w:rsidP="00724567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G171210089</w:t>
                      </w:r>
                    </w:p>
                    <w:p w:rsidR="00724567" w:rsidRDefault="00724567" w:rsidP="00724567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G1612100</w:t>
                      </w:r>
                      <w:r w:rsidR="002B24C1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78</w:t>
                      </w:r>
                    </w:p>
                    <w:p w:rsidR="00724567" w:rsidRDefault="00724567" w:rsidP="00724567">
                      <w:pPr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ÖĞRENİM:             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 ÖĞRETİM</w:t>
                      </w:r>
                    </w:p>
                    <w:p w:rsidR="00724567" w:rsidRDefault="00724567" w:rsidP="00724567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TARİH: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20.12.2019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br w:type="page"/>
      </w:r>
      <w:r w:rsidRPr="00E424A8">
        <w:rPr>
          <w:b/>
          <w:sz w:val="24"/>
          <w:szCs w:val="24"/>
        </w:rPr>
        <w:lastRenderedPageBreak/>
        <w:t>HAREKET ALGILANDIĞINDA BİLDİRİM GÖNDEREN GÜVENLİK SENSÖRÜ</w:t>
      </w:r>
    </w:p>
    <w:p w:rsidR="00724567" w:rsidRPr="00E424A8" w:rsidRDefault="00724567" w:rsidP="00724567">
      <w:pPr>
        <w:rPr>
          <w:b/>
          <w:bCs/>
          <w:sz w:val="24"/>
          <w:szCs w:val="24"/>
        </w:rPr>
      </w:pPr>
      <w:r w:rsidRPr="00E424A8">
        <w:rPr>
          <w:b/>
          <w:bCs/>
          <w:sz w:val="24"/>
          <w:szCs w:val="24"/>
        </w:rPr>
        <w:t>MALZEMELER VE TEKNOLOJİLER</w:t>
      </w:r>
    </w:p>
    <w:p w:rsidR="00724567" w:rsidRPr="00E424A8" w:rsidRDefault="00B635DE" w:rsidP="00724567">
      <w:pPr>
        <w:pStyle w:val="ListeParagraf"/>
        <w:numPr>
          <w:ilvl w:val="0"/>
          <w:numId w:val="1"/>
        </w:numPr>
        <w:rPr>
          <w:rFonts w:ascii="Helvetica" w:hAnsi="Helvetica" w:cs="Helvetica"/>
          <w:color w:val="4A4A4A"/>
          <w:sz w:val="24"/>
          <w:szCs w:val="24"/>
          <w:shd w:val="clear" w:color="auto" w:fill="FFFFFF"/>
        </w:rPr>
      </w:pPr>
      <w:hyperlink r:id="rId6" w:history="1">
        <w:proofErr w:type="spellStart"/>
        <w:r w:rsidR="00724567" w:rsidRPr="00E424A8">
          <w:rPr>
            <w:rFonts w:ascii="Helvetica" w:hAnsi="Helvetica" w:cs="Helvetica"/>
            <w:color w:val="4A4A4A"/>
            <w:sz w:val="24"/>
            <w:szCs w:val="24"/>
            <w:shd w:val="clear" w:color="auto" w:fill="FFFFFF"/>
          </w:rPr>
          <w:t>NodeMCU</w:t>
        </w:r>
        <w:proofErr w:type="spellEnd"/>
        <w:r w:rsidR="00724567" w:rsidRPr="00E424A8">
          <w:rPr>
            <w:rFonts w:ascii="Helvetica" w:hAnsi="Helvetica" w:cs="Helvetica"/>
            <w:color w:val="4A4A4A"/>
            <w:sz w:val="24"/>
            <w:szCs w:val="24"/>
            <w:shd w:val="clear" w:color="auto" w:fill="FFFFFF"/>
          </w:rPr>
          <w:t xml:space="preserve"> ESP8266 </w:t>
        </w:r>
      </w:hyperlink>
    </w:p>
    <w:p w:rsidR="00724567" w:rsidRPr="00E424A8" w:rsidRDefault="00724567" w:rsidP="00724567">
      <w:pPr>
        <w:pStyle w:val="ListeParagraf"/>
        <w:numPr>
          <w:ilvl w:val="0"/>
          <w:numId w:val="1"/>
        </w:numPr>
        <w:rPr>
          <w:rFonts w:ascii="Helvetica" w:hAnsi="Helvetica" w:cs="Helvetica"/>
          <w:color w:val="4A4A4A"/>
          <w:sz w:val="24"/>
          <w:szCs w:val="24"/>
          <w:shd w:val="clear" w:color="auto" w:fill="FFFFFF"/>
        </w:rPr>
      </w:pPr>
      <w:r w:rsidRPr="00E424A8">
        <w:rPr>
          <w:rFonts w:ascii="Helvetica" w:hAnsi="Helvetica" w:cs="Helvetica"/>
          <w:color w:val="4A4A4A"/>
          <w:sz w:val="24"/>
          <w:szCs w:val="24"/>
          <w:shd w:val="clear" w:color="auto" w:fill="FFFFFF"/>
        </w:rPr>
        <w:t>Motion Sensor HC-SR501</w:t>
      </w:r>
    </w:p>
    <w:p w:rsidR="00724567" w:rsidRPr="00E424A8" w:rsidRDefault="00724567" w:rsidP="00724567">
      <w:pPr>
        <w:pStyle w:val="ListeParagraf"/>
        <w:numPr>
          <w:ilvl w:val="0"/>
          <w:numId w:val="1"/>
        </w:numPr>
        <w:rPr>
          <w:rFonts w:ascii="Helvetica" w:hAnsi="Helvetica" w:cs="Helvetica"/>
          <w:color w:val="4A4A4A"/>
          <w:sz w:val="24"/>
          <w:szCs w:val="24"/>
          <w:shd w:val="clear" w:color="auto" w:fill="FFFFFF"/>
        </w:rPr>
      </w:pPr>
      <w:r w:rsidRPr="00E424A8">
        <w:rPr>
          <w:rFonts w:ascii="Helvetica" w:hAnsi="Helvetica" w:cs="Helvetica"/>
          <w:color w:val="4A4A4A"/>
          <w:sz w:val="24"/>
          <w:szCs w:val="24"/>
          <w:shd w:val="clear" w:color="auto" w:fill="FFFFFF"/>
        </w:rPr>
        <w:t xml:space="preserve">LED </w:t>
      </w:r>
    </w:p>
    <w:p w:rsidR="00724567" w:rsidRPr="00E424A8" w:rsidRDefault="00724567" w:rsidP="00724567">
      <w:pPr>
        <w:pStyle w:val="ListeParagraf"/>
        <w:numPr>
          <w:ilvl w:val="0"/>
          <w:numId w:val="1"/>
        </w:numPr>
        <w:rPr>
          <w:rFonts w:ascii="Helvetica" w:hAnsi="Helvetica" w:cs="Helvetica"/>
          <w:color w:val="4A4A4A"/>
          <w:sz w:val="24"/>
          <w:szCs w:val="24"/>
          <w:shd w:val="clear" w:color="auto" w:fill="FFFFFF"/>
        </w:rPr>
      </w:pPr>
      <w:r w:rsidRPr="00E424A8">
        <w:rPr>
          <w:rFonts w:ascii="Helvetica" w:hAnsi="Helvetica" w:cs="Helvetica"/>
          <w:color w:val="4A4A4A"/>
          <w:sz w:val="24"/>
          <w:szCs w:val="24"/>
          <w:shd w:val="clear" w:color="auto" w:fill="FFFFFF"/>
        </w:rPr>
        <w:t xml:space="preserve">Direnç 1k </w:t>
      </w:r>
      <w:proofErr w:type="spellStart"/>
      <w:r w:rsidRPr="00E424A8">
        <w:rPr>
          <w:rFonts w:ascii="Helvetica" w:hAnsi="Helvetica" w:cs="Helvetica"/>
          <w:color w:val="4A4A4A"/>
          <w:sz w:val="24"/>
          <w:szCs w:val="24"/>
          <w:shd w:val="clear" w:color="auto" w:fill="FFFFFF"/>
        </w:rPr>
        <w:t>ohm</w:t>
      </w:r>
      <w:proofErr w:type="spellEnd"/>
    </w:p>
    <w:p w:rsidR="00724567" w:rsidRPr="00E424A8" w:rsidRDefault="00724567" w:rsidP="00724567">
      <w:pPr>
        <w:pStyle w:val="ListeParagraf"/>
        <w:numPr>
          <w:ilvl w:val="0"/>
          <w:numId w:val="1"/>
        </w:numPr>
        <w:rPr>
          <w:rFonts w:ascii="Helvetica" w:hAnsi="Helvetica" w:cs="Helvetica"/>
          <w:color w:val="4A4A4A"/>
          <w:sz w:val="24"/>
          <w:szCs w:val="24"/>
          <w:shd w:val="clear" w:color="auto" w:fill="FFFFFF"/>
        </w:rPr>
      </w:pPr>
      <w:r w:rsidRPr="00E424A8">
        <w:rPr>
          <w:rFonts w:ascii="Helvetica" w:hAnsi="Helvetica" w:cs="Helvetica"/>
          <w:color w:val="4A4A4A"/>
          <w:sz w:val="24"/>
          <w:szCs w:val="24"/>
          <w:shd w:val="clear" w:color="auto" w:fill="FFFFFF"/>
        </w:rPr>
        <w:t xml:space="preserve">Direnç 2.21k </w:t>
      </w:r>
      <w:proofErr w:type="spellStart"/>
      <w:r w:rsidRPr="00E424A8">
        <w:rPr>
          <w:rFonts w:ascii="Helvetica" w:hAnsi="Helvetica" w:cs="Helvetica"/>
          <w:color w:val="4A4A4A"/>
          <w:sz w:val="24"/>
          <w:szCs w:val="24"/>
          <w:shd w:val="clear" w:color="auto" w:fill="FFFFFF"/>
        </w:rPr>
        <w:t>ohm</w:t>
      </w:r>
      <w:proofErr w:type="spellEnd"/>
    </w:p>
    <w:p w:rsidR="00724567" w:rsidRPr="00E424A8" w:rsidRDefault="00724567" w:rsidP="00724567">
      <w:pPr>
        <w:pStyle w:val="ListeParagraf"/>
        <w:numPr>
          <w:ilvl w:val="0"/>
          <w:numId w:val="1"/>
        </w:numPr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</w:pPr>
      <w:r w:rsidRPr="00E424A8">
        <w:rPr>
          <w:rFonts w:ascii="Helvetica" w:hAnsi="Helvetica" w:cs="Helvetica"/>
          <w:color w:val="4A4A4A"/>
          <w:sz w:val="24"/>
          <w:szCs w:val="24"/>
          <w:shd w:val="clear" w:color="auto" w:fill="FFFFFF"/>
        </w:rPr>
        <w:t xml:space="preserve">Direnç </w:t>
      </w:r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 xml:space="preserve">221 </w:t>
      </w:r>
      <w:proofErr w:type="spellStart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ohm</w:t>
      </w:r>
      <w:proofErr w:type="spellEnd"/>
    </w:p>
    <w:p w:rsidR="00724567" w:rsidRPr="00E424A8" w:rsidRDefault="00724567" w:rsidP="00724567">
      <w:pPr>
        <w:pStyle w:val="ListeParagraf"/>
        <w:numPr>
          <w:ilvl w:val="0"/>
          <w:numId w:val="1"/>
        </w:numPr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</w:pPr>
      <w:proofErr w:type="spellStart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Breadboard</w:t>
      </w:r>
      <w:proofErr w:type="spellEnd"/>
    </w:p>
    <w:p w:rsidR="00724567" w:rsidRPr="00E424A8" w:rsidRDefault="00724567" w:rsidP="00724567">
      <w:pPr>
        <w:pStyle w:val="ListeParagraf"/>
        <w:numPr>
          <w:ilvl w:val="0"/>
          <w:numId w:val="1"/>
        </w:numPr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</w:pPr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Kablo</w:t>
      </w:r>
    </w:p>
    <w:p w:rsidR="00724567" w:rsidRPr="00E424A8" w:rsidRDefault="00724567" w:rsidP="00724567">
      <w:pPr>
        <w:pStyle w:val="ListeParagraf"/>
        <w:numPr>
          <w:ilvl w:val="0"/>
          <w:numId w:val="1"/>
        </w:numPr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</w:pPr>
      <w:proofErr w:type="spellStart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Arduino</w:t>
      </w:r>
      <w:proofErr w:type="spellEnd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 xml:space="preserve"> IDE</w:t>
      </w:r>
    </w:p>
    <w:p w:rsidR="00724567" w:rsidRPr="00E424A8" w:rsidRDefault="00724567" w:rsidP="00724567">
      <w:pPr>
        <w:pStyle w:val="ListeParagraf"/>
        <w:numPr>
          <w:ilvl w:val="0"/>
          <w:numId w:val="1"/>
        </w:numPr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</w:pPr>
      <w:proofErr w:type="spellStart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Blynk</w:t>
      </w:r>
      <w:proofErr w:type="spellEnd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 xml:space="preserve"> </w:t>
      </w:r>
      <w:proofErr w:type="spellStart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App</w:t>
      </w:r>
      <w:proofErr w:type="spellEnd"/>
    </w:p>
    <w:p w:rsidR="00724567" w:rsidRPr="00E424A8" w:rsidRDefault="00724567" w:rsidP="00724567">
      <w:pPr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tr-TR"/>
        </w:rPr>
      </w:pPr>
    </w:p>
    <w:p w:rsidR="00724567" w:rsidRPr="00E424A8" w:rsidRDefault="00724567" w:rsidP="00724567">
      <w:pPr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tr-TR"/>
        </w:rPr>
      </w:pPr>
      <w:r w:rsidRPr="00E424A8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tr-TR"/>
        </w:rPr>
        <w:t xml:space="preserve">Hareket algıladığında bildirim gönderen güvenlik </w:t>
      </w:r>
      <w:proofErr w:type="spellStart"/>
      <w:r w:rsidRPr="00E424A8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tr-TR"/>
        </w:rPr>
        <w:t>sensörü</w:t>
      </w:r>
      <w:proofErr w:type="spellEnd"/>
      <w:r w:rsidRPr="00E424A8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tr-TR"/>
        </w:rPr>
        <w:t xml:space="preserve"> nedir?</w:t>
      </w:r>
    </w:p>
    <w:p w:rsidR="00E424A8" w:rsidRPr="00E424A8" w:rsidRDefault="00724567" w:rsidP="00B635DE">
      <w:pPr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</w:pPr>
      <w:bookmarkStart w:id="0" w:name="_GoBack"/>
      <w:bookmarkEnd w:id="0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 xml:space="preserve">Her hareket algılandığında, nerde olursak olalım mobil cihazımıza bildirim gönderen güvenlik amaçlı </w:t>
      </w:r>
      <w:proofErr w:type="spellStart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sensördür</w:t>
      </w:r>
      <w:proofErr w:type="spellEnd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.</w:t>
      </w:r>
    </w:p>
    <w:p w:rsidR="00724567" w:rsidRPr="00E424A8" w:rsidRDefault="00724567" w:rsidP="00724567">
      <w:pPr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tr-TR"/>
        </w:rPr>
      </w:pPr>
      <w:r w:rsidRPr="00E424A8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tr-TR"/>
        </w:rPr>
        <w:t>Kullanım Amacı:</w:t>
      </w:r>
    </w:p>
    <w:p w:rsidR="00724567" w:rsidRPr="00E424A8" w:rsidRDefault="00724567" w:rsidP="00724567">
      <w:pPr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</w:pPr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Toplu yaşanılan ya da çalışılan ortamlarda (öğrenci yurtları, kütüphane, iş yerleri vb.) bulundurduğumuz kişisel eşyalarımızın güvenliğinden emin olmak amacıyla kullanılır.</w:t>
      </w:r>
    </w:p>
    <w:p w:rsidR="00E424A8" w:rsidRPr="00E424A8" w:rsidRDefault="00E424A8" w:rsidP="00724567">
      <w:pPr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</w:pPr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 xml:space="preserve">Bu hareket </w:t>
      </w:r>
      <w:proofErr w:type="spellStart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sensörü</w:t>
      </w:r>
      <w:proofErr w:type="spellEnd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 xml:space="preserve"> modülü, hareketin nasıl algılandığını kontrol etmek için LHI778 Pasif Kızılötesi </w:t>
      </w:r>
      <w:proofErr w:type="spellStart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Sensörü</w:t>
      </w:r>
      <w:proofErr w:type="spellEnd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 xml:space="preserve"> ve BISS0001 </w:t>
      </w:r>
      <w:proofErr w:type="spellStart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IC'yi</w:t>
      </w:r>
      <w:proofErr w:type="spellEnd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 xml:space="preserve"> kullanır. Modül, 3 metreden 7 metreye kadar bir hareket algılama aralığına izin veren ayarlanabilir hassasiyet sunar. Modül ayrıca uygulamanızın içinde ince ayar yapılmasını sağlayan zaman gecikmesi ayarlamaları ve tetik seçimi de içerir.</w:t>
      </w:r>
    </w:p>
    <w:p w:rsidR="00724567" w:rsidRPr="00E424A8" w:rsidRDefault="00724567" w:rsidP="00724567">
      <w:pPr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tr-TR"/>
        </w:rPr>
      </w:pPr>
      <w:r w:rsidRPr="00E424A8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tr-TR"/>
        </w:rPr>
        <w:t>Uygulama Yapım Aşamaları:</w:t>
      </w:r>
    </w:p>
    <w:p w:rsidR="00724567" w:rsidRPr="00E424A8" w:rsidRDefault="00BF4937" w:rsidP="00BF4937">
      <w:pPr>
        <w:pStyle w:val="ListeParagraf"/>
        <w:numPr>
          <w:ilvl w:val="0"/>
          <w:numId w:val="3"/>
        </w:numPr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</w:pPr>
      <w:proofErr w:type="spellStart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Breadboard</w:t>
      </w:r>
      <w:proofErr w:type="spellEnd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 xml:space="preserve"> </w:t>
      </w:r>
      <w:proofErr w:type="spellStart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üzerinerine</w:t>
      </w:r>
      <w:proofErr w:type="spellEnd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 xml:space="preserve"> </w:t>
      </w:r>
      <w:proofErr w:type="spellStart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NodeMCU</w:t>
      </w:r>
      <w:proofErr w:type="spellEnd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 xml:space="preserve">, dirençleri, </w:t>
      </w:r>
      <w:proofErr w:type="spellStart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ledi</w:t>
      </w:r>
      <w:proofErr w:type="spellEnd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 xml:space="preserve"> gerekli yerlere yerleştirdikten sonra son olarak HC-SR501 hareket </w:t>
      </w:r>
      <w:proofErr w:type="spellStart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sensörünün</w:t>
      </w:r>
      <w:proofErr w:type="spellEnd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 xml:space="preserve"> çıkışını </w:t>
      </w:r>
      <w:proofErr w:type="spellStart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NodeMCU’nun</w:t>
      </w:r>
      <w:proofErr w:type="spellEnd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 xml:space="preserve"> PIN D1 ucuna bağladık. </w:t>
      </w:r>
    </w:p>
    <w:p w:rsidR="00BF4937" w:rsidRPr="00E424A8" w:rsidRDefault="00BF4937" w:rsidP="00BF4937">
      <w:pPr>
        <w:pStyle w:val="ListeParagraf"/>
        <w:numPr>
          <w:ilvl w:val="0"/>
          <w:numId w:val="3"/>
        </w:numPr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</w:pPr>
      <w:proofErr w:type="spellStart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Bylnk</w:t>
      </w:r>
      <w:proofErr w:type="spellEnd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 xml:space="preserve"> uygulamasında şu aşamaları yapıyoruz.</w:t>
      </w:r>
    </w:p>
    <w:p w:rsidR="00BF4937" w:rsidRPr="00E424A8" w:rsidRDefault="00BF4937" w:rsidP="00BF4937">
      <w:pPr>
        <w:pStyle w:val="ListeParagraf"/>
        <w:numPr>
          <w:ilvl w:val="0"/>
          <w:numId w:val="4"/>
        </w:numPr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</w:pPr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 xml:space="preserve">New </w:t>
      </w:r>
      <w:proofErr w:type="gramStart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 xml:space="preserve">Project </w:t>
      </w:r>
      <w:r w:rsidR="00E424A8"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 xml:space="preserve"> ekledik</w:t>
      </w:r>
      <w:proofErr w:type="gramEnd"/>
      <w:r w:rsidR="00E424A8"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.</w:t>
      </w:r>
    </w:p>
    <w:p w:rsidR="00E424A8" w:rsidRPr="00E424A8" w:rsidRDefault="00E424A8" w:rsidP="00BF4937">
      <w:pPr>
        <w:pStyle w:val="ListeParagraf"/>
        <w:numPr>
          <w:ilvl w:val="0"/>
          <w:numId w:val="4"/>
        </w:numPr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</w:pPr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Proje ismi verdik</w:t>
      </w:r>
    </w:p>
    <w:p w:rsidR="00E424A8" w:rsidRPr="00E424A8" w:rsidRDefault="00E424A8" w:rsidP="00BF4937">
      <w:pPr>
        <w:pStyle w:val="ListeParagraf"/>
        <w:numPr>
          <w:ilvl w:val="0"/>
          <w:numId w:val="4"/>
        </w:numPr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</w:pPr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 xml:space="preserve">Mailimize gönderilen </w:t>
      </w:r>
      <w:proofErr w:type="spellStart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auth</w:t>
      </w:r>
      <w:proofErr w:type="spellEnd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 xml:space="preserve"> </w:t>
      </w:r>
      <w:proofErr w:type="spellStart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tokeni</w:t>
      </w:r>
      <w:proofErr w:type="spellEnd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 xml:space="preserve"> kod kısmına ekliyoruz.</w:t>
      </w:r>
    </w:p>
    <w:p w:rsidR="00E424A8" w:rsidRPr="00E424A8" w:rsidRDefault="00E424A8" w:rsidP="00BF4937">
      <w:pPr>
        <w:pStyle w:val="ListeParagraf"/>
        <w:numPr>
          <w:ilvl w:val="0"/>
          <w:numId w:val="4"/>
        </w:numPr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</w:pPr>
      <w:proofErr w:type="spellStart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Push</w:t>
      </w:r>
      <w:proofErr w:type="spellEnd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 xml:space="preserve"> Notification ayarı seçilir.</w:t>
      </w:r>
    </w:p>
    <w:p w:rsidR="00E424A8" w:rsidRPr="00E424A8" w:rsidRDefault="00E424A8" w:rsidP="00E424A8">
      <w:pPr>
        <w:pStyle w:val="ListeParagraf"/>
        <w:numPr>
          <w:ilvl w:val="0"/>
          <w:numId w:val="3"/>
        </w:numPr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</w:pPr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Kod hazır olunca çalıştırılır.</w:t>
      </w:r>
    </w:p>
    <w:p w:rsidR="00BF4937" w:rsidRPr="00E424A8" w:rsidRDefault="00BF4937" w:rsidP="00E424A8">
      <w:pPr>
        <w:pStyle w:val="ListeParagraf"/>
        <w:numPr>
          <w:ilvl w:val="0"/>
          <w:numId w:val="3"/>
        </w:numPr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</w:pPr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 xml:space="preserve">Devreyi bilgisayara bağladıktan sonra, </w:t>
      </w:r>
      <w:proofErr w:type="spellStart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Arduino</w:t>
      </w:r>
      <w:proofErr w:type="spellEnd"/>
      <w:r w:rsidRPr="00E424A8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 xml:space="preserve"> kodumuzu çalıştırdık.</w:t>
      </w:r>
    </w:p>
    <w:p w:rsidR="00724567" w:rsidRDefault="00724567" w:rsidP="00724567">
      <w:pPr>
        <w:rPr>
          <w:rFonts w:ascii="Times New Roman" w:eastAsia="Times New Roman" w:hAnsi="Times New Roman" w:cs="Times New Roman"/>
          <w:color w:val="4A4A4A"/>
          <w:sz w:val="27"/>
          <w:szCs w:val="27"/>
          <w:lang w:eastAsia="tr-TR"/>
        </w:rPr>
      </w:pPr>
    </w:p>
    <w:p w:rsidR="00724567" w:rsidRPr="00724567" w:rsidRDefault="00724567" w:rsidP="00724567">
      <w:pPr>
        <w:rPr>
          <w:rFonts w:ascii="Times New Roman" w:eastAsia="Times New Roman" w:hAnsi="Times New Roman" w:cs="Times New Roman"/>
          <w:color w:val="4A4A4A"/>
          <w:sz w:val="27"/>
          <w:szCs w:val="27"/>
          <w:lang w:eastAsia="tr-TR"/>
        </w:rPr>
      </w:pPr>
    </w:p>
    <w:p w:rsidR="00724567" w:rsidRDefault="00724567" w:rsidP="00724567"/>
    <w:sectPr w:rsidR="00724567" w:rsidSect="00641295">
      <w:pgSz w:w="11906" w:h="16838" w:code="9"/>
      <w:pgMar w:top="1417" w:right="1417" w:bottom="1417" w:left="1417" w:header="0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2524"/>
    <w:multiLevelType w:val="hybridMultilevel"/>
    <w:tmpl w:val="7632B6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D77AD"/>
    <w:multiLevelType w:val="hybridMultilevel"/>
    <w:tmpl w:val="1428844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A91E02"/>
    <w:multiLevelType w:val="hybridMultilevel"/>
    <w:tmpl w:val="FAF408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D7127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67"/>
    <w:rsid w:val="002B24C1"/>
    <w:rsid w:val="00641295"/>
    <w:rsid w:val="00724567"/>
    <w:rsid w:val="00933BE1"/>
    <w:rsid w:val="009D1A2B"/>
    <w:rsid w:val="00B635DE"/>
    <w:rsid w:val="00BC3F85"/>
    <w:rsid w:val="00BF4937"/>
    <w:rsid w:val="00E4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3D59D"/>
  <w15:chartTrackingRefBased/>
  <w15:docId w15:val="{1E7AA871-DD03-4333-899A-B40E3026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567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24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ster.io/nodemcu/products/nodemcu-esp8266-breakout-board?ref=project-f3888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Çetiner</dc:creator>
  <cp:keywords/>
  <dc:description/>
  <cp:lastModifiedBy>Ahmet Çetiner</cp:lastModifiedBy>
  <cp:revision>3</cp:revision>
  <dcterms:created xsi:type="dcterms:W3CDTF">2019-12-20T10:29:00Z</dcterms:created>
  <dcterms:modified xsi:type="dcterms:W3CDTF">2019-12-20T11:39:00Z</dcterms:modified>
</cp:coreProperties>
</file>