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791618pt;margin-top:167.803909pt;width:1486.8pt;height:1087.45pt;mso-position-horizontal-relative:page;mso-position-vertical-relative:page;z-index:-15806464" type="#_x0000_t202" filled="false" stroked="false">
            <v:textbox inset="0,0,0,0">
              <w:txbxContent>
                <w:p>
                  <w:pPr>
                    <w:spacing w:before="2"/>
                    <w:ind w:left="0" w:right="4869" w:firstLine="0"/>
                    <w:jc w:val="right"/>
                    <w:rPr>
                      <w:b/>
                      <w:sz w:val="25"/>
                    </w:rPr>
                  </w:pPr>
                  <w:r>
                    <w:rPr>
                      <w:b/>
                      <w:sz w:val="25"/>
                    </w:rPr>
                    <w:t>What</w:t>
                  </w:r>
                  <w:r>
                    <w:rPr>
                      <w:b/>
                      <w:spacing w:val="-2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do</w:t>
                  </w:r>
                  <w:r>
                    <w:rPr>
                      <w:b/>
                      <w:spacing w:val="-2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they</w:t>
                  </w:r>
                  <w:r>
                    <w:rPr>
                      <w:b/>
                      <w:spacing w:val="-2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need</w:t>
                  </w:r>
                  <w:r>
                    <w:rPr>
                      <w:b/>
                      <w:spacing w:val="-2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to</w:t>
                  </w:r>
                  <w:r>
                    <w:rPr>
                      <w:b/>
                      <w:spacing w:val="-1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DO?</w:t>
                  </w:r>
                </w:p>
                <w:p>
                  <w:pPr>
                    <w:pStyle w:val="BodyText"/>
                    <w:spacing w:line="259" w:lineRule="auto" w:before="112"/>
                    <w:ind w:left="19508" w:right="4922" w:firstLine="1165"/>
                    <w:jc w:val="right"/>
                  </w:pPr>
                  <w:r>
                    <w:rPr>
                      <w:spacing w:val="-1"/>
                    </w:rPr>
                    <w:t>Four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</w:rPr>
                    <w:t>efficient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</w:rPr>
                    <w:t>inventory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management</w:t>
                  </w:r>
                  <w:r>
                    <w:rPr>
                      <w:spacing w:val="-72"/>
                    </w:rPr>
                    <w:t> </w:t>
                  </w:r>
                  <w:r>
                    <w:rPr/>
                    <w:t>techniques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guarantee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top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practises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your</w:t>
                  </w:r>
                </w:p>
                <w:p>
                  <w:pPr>
                    <w:pStyle w:val="BodyText"/>
                    <w:spacing w:line="290" w:lineRule="exact"/>
                    <w:ind w:right="4922"/>
                    <w:jc w:val="right"/>
                  </w:pPr>
                  <w:r>
                    <w:rPr/>
                    <w:t>company.</w:t>
                  </w: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0782"/>
                  </w:pPr>
                  <w:r>
                    <w:rPr/>
                    <w:t>Included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techniques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Just-in-Time</w:t>
                  </w:r>
                </w:p>
                <w:p>
                  <w:pPr>
                    <w:pStyle w:val="BodyText"/>
                    <w:tabs>
                      <w:tab w:pos="20782" w:val="left" w:leader="none"/>
                    </w:tabs>
                    <w:spacing w:line="156" w:lineRule="auto" w:before="39"/>
                    <w:ind w:left="20782" w:right="3599" w:hanging="6203"/>
                    <w:jc w:val="right"/>
                  </w:pPr>
                  <w:r>
                    <w:rPr>
                      <w:b/>
                      <w:position w:val="-18"/>
                    </w:rPr>
                    <w:t>GOAL</w:t>
                    <w:tab/>
                  </w:r>
                  <w:r>
                    <w:rPr/>
                    <w:t>inventory management, downloading inventory</w:t>
                  </w:r>
                  <w:r>
                    <w:rPr>
                      <w:spacing w:val="-73"/>
                    </w:rPr>
                    <w:t> </w:t>
                  </w:r>
                  <w:r>
                    <w:rPr/>
                    <w:t>software,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lowering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inventory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carrying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costs,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and</w:t>
                  </w:r>
                </w:p>
                <w:p>
                  <w:pPr>
                    <w:pStyle w:val="BodyText"/>
                    <w:spacing w:before="43"/>
                    <w:ind w:left="20782"/>
                  </w:pPr>
                  <w:r>
                    <w:rPr/>
                    <w:t>successfully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managing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stock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levels.</w:t>
                  </w:r>
                </w:p>
                <w:p>
                  <w:pPr>
                    <w:pStyle w:val="BodyText"/>
                    <w:spacing w:before="8"/>
                    <w:rPr>
                      <w:sz w:val="42"/>
                    </w:rPr>
                  </w:pPr>
                </w:p>
                <w:p>
                  <w:pPr>
                    <w:spacing w:before="0"/>
                    <w:ind w:left="626" w:right="0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sz w:val="25"/>
                    </w:rPr>
                    <w:t>What</w:t>
                  </w:r>
                  <w:r>
                    <w:rPr>
                      <w:b/>
                      <w:spacing w:val="-1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do</w:t>
                  </w:r>
                  <w:r>
                    <w:rPr>
                      <w:b/>
                      <w:spacing w:val="-1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they</w:t>
                  </w:r>
                  <w:r>
                    <w:rPr>
                      <w:b/>
                      <w:spacing w:val="-1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THINK</w:t>
                  </w:r>
                  <w:r>
                    <w:rPr>
                      <w:b/>
                      <w:spacing w:val="-1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and</w:t>
                  </w:r>
                  <w:r>
                    <w:rPr>
                      <w:b/>
                      <w:spacing w:val="-1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FEEL?</w:t>
                  </w:r>
                </w:p>
                <w:p>
                  <w:pPr>
                    <w:pStyle w:val="BodyText"/>
                    <w:rPr>
                      <w:b/>
                      <w:sz w:val="3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b/>
                      <w:sz w:val="28"/>
                    </w:rPr>
                  </w:pPr>
                </w:p>
                <w:p>
                  <w:pPr>
                    <w:spacing w:before="0"/>
                    <w:ind w:left="0" w:right="0" w:firstLine="0"/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What</w:t>
                  </w:r>
                  <w:r>
                    <w:rPr>
                      <w:b/>
                      <w:spacing w:val="-2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do</w:t>
                  </w:r>
                  <w:r>
                    <w:rPr>
                      <w:b/>
                      <w:spacing w:val="-2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they</w:t>
                  </w:r>
                  <w:r>
                    <w:rPr>
                      <w:b/>
                      <w:spacing w:val="-2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SEE?</w:t>
                  </w:r>
                </w:p>
                <w:p>
                  <w:pPr>
                    <w:spacing w:line="241" w:lineRule="exact" w:before="111"/>
                    <w:ind w:left="0" w:right="0" w:firstLine="0"/>
                    <w:jc w:val="right"/>
                    <w:rPr>
                      <w:sz w:val="26"/>
                    </w:rPr>
                  </w:pPr>
                  <w:r>
                    <w:rPr>
                      <w:color w:val="424242"/>
                      <w:w w:val="95"/>
                      <w:sz w:val="26"/>
                    </w:rPr>
                    <w:t>Stock</w:t>
                  </w:r>
                  <w:r>
                    <w:rPr>
                      <w:color w:val="424242"/>
                      <w:spacing w:val="8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control</w:t>
                  </w:r>
                  <w:r>
                    <w:rPr>
                      <w:color w:val="424242"/>
                      <w:spacing w:val="8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that</w:t>
                  </w:r>
                  <w:r>
                    <w:rPr>
                      <w:color w:val="424242"/>
                      <w:spacing w:val="8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is</w:t>
                  </w:r>
                  <w:r>
                    <w:rPr>
                      <w:color w:val="424242"/>
                      <w:spacing w:val="8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efficient</w:t>
                  </w:r>
                  <w:r>
                    <w:rPr>
                      <w:color w:val="424242"/>
                      <w:spacing w:val="9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allows</w:t>
                  </w:r>
                  <w:r>
                    <w:rPr>
                      <w:color w:val="424242"/>
                      <w:spacing w:val="8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you</w:t>
                  </w:r>
                  <w:r>
                    <w:rPr>
                      <w:color w:val="424242"/>
                      <w:spacing w:val="8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to</w:t>
                  </w:r>
                  <w:r>
                    <w:rPr>
                      <w:color w:val="424242"/>
                      <w:spacing w:val="8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have</w:t>
                  </w:r>
                </w:p>
                <w:p>
                  <w:pPr>
                    <w:tabs>
                      <w:tab w:pos="12069" w:val="left" w:leader="none"/>
                      <w:tab w:pos="16359" w:val="left" w:leader="none"/>
                      <w:tab w:pos="24143" w:val="left" w:leader="none"/>
                    </w:tabs>
                    <w:spacing w:line="375" w:lineRule="exact" w:before="0"/>
                    <w:ind w:left="0" w:right="0" w:firstLine="0"/>
                    <w:jc w:val="center"/>
                    <w:rPr>
                      <w:sz w:val="26"/>
                    </w:rPr>
                  </w:pPr>
                  <w:r>
                    <w:rPr>
                      <w:b/>
                      <w:position w:val="15"/>
                      <w:sz w:val="25"/>
                    </w:rPr>
                    <w:t>What do they</w:t>
                  </w:r>
                  <w:r>
                    <w:rPr>
                      <w:b/>
                      <w:spacing w:val="1"/>
                      <w:position w:val="15"/>
                      <w:sz w:val="25"/>
                    </w:rPr>
                    <w:t> </w:t>
                  </w:r>
                  <w:r>
                    <w:rPr>
                      <w:b/>
                      <w:position w:val="15"/>
                      <w:sz w:val="25"/>
                    </w:rPr>
                    <w:t>HEAR?</w:t>
                    <w:tab/>
                  </w:r>
                  <w:r>
                    <w:rPr>
                      <w:b/>
                      <w:position w:val="-3"/>
                      <w:sz w:val="25"/>
                    </w:rPr>
                    <w:t>PAINS</w:t>
                    <w:tab/>
                    <w:t>GAINS</w:t>
                    <w:tab/>
                  </w:r>
                  <w:r>
                    <w:rPr>
                      <w:color w:val="424242"/>
                      <w:w w:val="95"/>
                      <w:sz w:val="26"/>
                    </w:rPr>
                    <w:t>the</w:t>
                  </w:r>
                  <w:r>
                    <w:rPr>
                      <w:color w:val="424242"/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right</w:t>
                  </w:r>
                  <w:r>
                    <w:rPr>
                      <w:color w:val="424242"/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amount</w:t>
                  </w:r>
                  <w:r>
                    <w:rPr>
                      <w:color w:val="424242"/>
                      <w:spacing w:val="2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of</w:t>
                  </w:r>
                  <w:r>
                    <w:rPr>
                      <w:color w:val="424242"/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stock</w:t>
                  </w:r>
                  <w:r>
                    <w:rPr>
                      <w:color w:val="424242"/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in</w:t>
                  </w:r>
                  <w:r>
                    <w:rPr>
                      <w:color w:val="424242"/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the</w:t>
                  </w:r>
                  <w:r>
                    <w:rPr>
                      <w:color w:val="424242"/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right</w:t>
                  </w:r>
                  <w:r>
                    <w:rPr>
                      <w:color w:val="424242"/>
                      <w:spacing w:val="2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place</w:t>
                  </w:r>
                  <w:r>
                    <w:rPr>
                      <w:color w:val="424242"/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at</w:t>
                  </w:r>
                  <w:r>
                    <w:rPr>
                      <w:color w:val="424242"/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color w:val="424242"/>
                      <w:w w:val="95"/>
                      <w:sz w:val="26"/>
                    </w:rPr>
                    <w:t>the</w:t>
                  </w:r>
                </w:p>
                <w:p>
                  <w:pPr>
                    <w:tabs>
                      <w:tab w:pos="9986" w:val="left" w:leader="none"/>
                      <w:tab w:pos="16359" w:val="left" w:leader="none"/>
                      <w:tab w:pos="28591" w:val="left" w:leader="none"/>
                    </w:tabs>
                    <w:spacing w:line="429" w:lineRule="exact" w:before="0"/>
                    <w:ind w:left="0" w:right="0" w:firstLine="0"/>
                    <w:jc w:val="center"/>
                    <w:rPr>
                      <w:sz w:val="26"/>
                    </w:rPr>
                  </w:pPr>
                  <w:r>
                    <w:rPr>
                      <w:position w:val="15"/>
                      <w:sz w:val="34"/>
                    </w:rPr>
                    <w:t>Employ</w:t>
                  </w:r>
                  <w:r>
                    <w:rPr>
                      <w:spacing w:val="-24"/>
                      <w:position w:val="15"/>
                      <w:sz w:val="34"/>
                    </w:rPr>
                    <w:t> </w:t>
                  </w:r>
                  <w:r>
                    <w:rPr>
                      <w:position w:val="15"/>
                      <w:sz w:val="34"/>
                    </w:rPr>
                    <w:t>more</w:t>
                  </w:r>
                  <w:r>
                    <w:rPr>
                      <w:spacing w:val="-23"/>
                      <w:position w:val="15"/>
                      <w:sz w:val="34"/>
                    </w:rPr>
                    <w:t> </w:t>
                  </w:r>
                  <w:r>
                    <w:rPr>
                      <w:position w:val="15"/>
                      <w:sz w:val="34"/>
                    </w:rPr>
                    <w:t>data</w:t>
                  </w:r>
                  <w:r>
                    <w:rPr>
                      <w:spacing w:val="-23"/>
                      <w:position w:val="15"/>
                      <w:sz w:val="34"/>
                    </w:rPr>
                    <w:t> </w:t>
                  </w:r>
                  <w:r>
                    <w:rPr>
                      <w:position w:val="15"/>
                      <w:sz w:val="34"/>
                    </w:rPr>
                    <w:t>sets.</w:t>
                    <w:tab/>
                  </w:r>
                  <w:r>
                    <w:rPr>
                      <w:color w:val="424242"/>
                      <w:sz w:val="25"/>
                    </w:rPr>
                    <w:t>Excessive</w:t>
                  </w:r>
                  <w:r>
                    <w:rPr>
                      <w:color w:val="424242"/>
                      <w:spacing w:val="2"/>
                      <w:sz w:val="25"/>
                    </w:rPr>
                    <w:t> </w:t>
                  </w:r>
                  <w:r>
                    <w:rPr>
                      <w:color w:val="424242"/>
                      <w:sz w:val="25"/>
                    </w:rPr>
                    <w:t>amount</w:t>
                  </w:r>
                  <w:r>
                    <w:rPr>
                      <w:color w:val="424242"/>
                      <w:spacing w:val="3"/>
                      <w:sz w:val="25"/>
                    </w:rPr>
                    <w:t> </w:t>
                  </w:r>
                  <w:r>
                    <w:rPr>
                      <w:color w:val="424242"/>
                      <w:sz w:val="25"/>
                    </w:rPr>
                    <w:t>of</w:t>
                  </w:r>
                  <w:r>
                    <w:rPr>
                      <w:color w:val="424242"/>
                      <w:spacing w:val="2"/>
                      <w:sz w:val="25"/>
                    </w:rPr>
                    <w:t> </w:t>
                  </w:r>
                  <w:r>
                    <w:rPr>
                      <w:color w:val="424242"/>
                      <w:sz w:val="25"/>
                    </w:rPr>
                    <w:t>less</w:t>
                    <w:tab/>
                    <w:t>Sufficient</w:t>
                  </w:r>
                  <w:r>
                    <w:rPr>
                      <w:color w:val="424242"/>
                      <w:spacing w:val="-16"/>
                      <w:sz w:val="25"/>
                    </w:rPr>
                    <w:t> </w:t>
                  </w:r>
                  <w:r>
                    <w:rPr>
                      <w:color w:val="424242"/>
                      <w:sz w:val="25"/>
                    </w:rPr>
                    <w:t>amount</w:t>
                    <w:tab/>
                  </w:r>
                  <w:r>
                    <w:rPr>
                      <w:color w:val="424242"/>
                      <w:w w:val="90"/>
                      <w:position w:val="15"/>
                      <w:sz w:val="26"/>
                    </w:rPr>
                    <w:t>right</w:t>
                  </w:r>
                  <w:r>
                    <w:rPr>
                      <w:color w:val="424242"/>
                      <w:spacing w:val="-9"/>
                      <w:w w:val="90"/>
                      <w:position w:val="15"/>
                      <w:sz w:val="26"/>
                    </w:rPr>
                    <w:t> </w:t>
                  </w:r>
                  <w:r>
                    <w:rPr>
                      <w:color w:val="424242"/>
                      <w:w w:val="90"/>
                      <w:position w:val="15"/>
                      <w:sz w:val="26"/>
                    </w:rPr>
                    <w:t>time.</w:t>
                  </w:r>
                </w:p>
                <w:p>
                  <w:pPr>
                    <w:tabs>
                      <w:tab w:pos="10100" w:val="left" w:leader="none"/>
                      <w:tab w:pos="16359" w:val="left" w:leader="none"/>
                    </w:tabs>
                    <w:spacing w:line="363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position w:val="4"/>
                      <w:sz w:val="34"/>
                    </w:rPr>
                    <w:t>ought</w:t>
                  </w:r>
                  <w:r>
                    <w:rPr>
                      <w:spacing w:val="-6"/>
                      <w:position w:val="4"/>
                      <w:sz w:val="34"/>
                    </w:rPr>
                    <w:t> </w:t>
                  </w:r>
                  <w:r>
                    <w:rPr>
                      <w:position w:val="4"/>
                      <w:sz w:val="34"/>
                    </w:rPr>
                    <w:t>should</w:t>
                  </w:r>
                  <w:r>
                    <w:rPr>
                      <w:spacing w:val="-6"/>
                      <w:position w:val="4"/>
                      <w:sz w:val="34"/>
                    </w:rPr>
                    <w:t> </w:t>
                  </w:r>
                  <w:r>
                    <w:rPr>
                      <w:position w:val="4"/>
                      <w:sz w:val="34"/>
                    </w:rPr>
                    <w:t>be</w:t>
                  </w:r>
                  <w:r>
                    <w:rPr>
                      <w:spacing w:val="-5"/>
                      <w:position w:val="4"/>
                      <w:sz w:val="34"/>
                    </w:rPr>
                    <w:t> </w:t>
                  </w:r>
                  <w:r>
                    <w:rPr>
                      <w:position w:val="4"/>
                      <w:sz w:val="34"/>
                    </w:rPr>
                    <w:t>more</w:t>
                    <w:tab/>
                  </w:r>
                  <w:r>
                    <w:rPr>
                      <w:color w:val="424242"/>
                      <w:sz w:val="25"/>
                    </w:rPr>
                    <w:t>demanded</w:t>
                  </w:r>
                  <w:r>
                    <w:rPr>
                      <w:color w:val="424242"/>
                      <w:spacing w:val="2"/>
                      <w:sz w:val="25"/>
                    </w:rPr>
                    <w:t> </w:t>
                  </w:r>
                  <w:r>
                    <w:rPr>
                      <w:color w:val="424242"/>
                      <w:sz w:val="25"/>
                    </w:rPr>
                    <w:t>stocks</w:t>
                  </w:r>
                  <w:r>
                    <w:rPr>
                      <w:color w:val="424242"/>
                      <w:spacing w:val="2"/>
                      <w:sz w:val="25"/>
                    </w:rPr>
                    <w:t> </w:t>
                  </w:r>
                  <w:r>
                    <w:rPr>
                      <w:color w:val="424242"/>
                      <w:sz w:val="25"/>
                    </w:rPr>
                    <w:t>in</w:t>
                  </w:r>
                  <w:r>
                    <w:rPr>
                      <w:color w:val="424242"/>
                      <w:spacing w:val="2"/>
                      <w:sz w:val="25"/>
                    </w:rPr>
                    <w:t> </w:t>
                  </w:r>
                  <w:r>
                    <w:rPr>
                      <w:color w:val="424242"/>
                      <w:sz w:val="25"/>
                    </w:rPr>
                    <w:t>the</w:t>
                    <w:tab/>
                    <w:t>demanded</w:t>
                  </w:r>
                  <w:r>
                    <w:rPr>
                      <w:color w:val="424242"/>
                      <w:spacing w:val="5"/>
                      <w:sz w:val="25"/>
                    </w:rPr>
                    <w:t> </w:t>
                  </w:r>
                  <w:r>
                    <w:rPr>
                      <w:color w:val="424242"/>
                      <w:sz w:val="25"/>
                    </w:rPr>
                    <w:t>stocks</w:t>
                  </w:r>
                  <w:r>
                    <w:rPr>
                      <w:color w:val="424242"/>
                      <w:spacing w:val="5"/>
                      <w:sz w:val="25"/>
                    </w:rPr>
                    <w:t> </w:t>
                  </w:r>
                  <w:r>
                    <w:rPr>
                      <w:color w:val="424242"/>
                      <w:sz w:val="25"/>
                    </w:rPr>
                    <w:t>in</w:t>
                  </w:r>
                  <w:r>
                    <w:rPr>
                      <w:color w:val="424242"/>
                      <w:spacing w:val="6"/>
                      <w:sz w:val="25"/>
                    </w:rPr>
                    <w:t> </w:t>
                  </w:r>
                  <w:r>
                    <w:rPr>
                      <w:color w:val="424242"/>
                      <w:sz w:val="25"/>
                    </w:rPr>
                    <w:t>the</w:t>
                  </w:r>
                </w:p>
                <w:p>
                  <w:pPr>
                    <w:tabs>
                      <w:tab w:pos="12103" w:val="left" w:leader="none"/>
                      <w:tab w:pos="16359" w:val="left" w:leader="none"/>
                    </w:tabs>
                    <w:spacing w:line="394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position w:val="-5"/>
                      <w:sz w:val="34"/>
                    </w:rPr>
                    <w:t>efficient.</w:t>
                    <w:tab/>
                  </w:r>
                  <w:r>
                    <w:rPr>
                      <w:color w:val="424242"/>
                      <w:sz w:val="25"/>
                    </w:rPr>
                    <w:t>store.</w:t>
                    <w:tab/>
                    <w:t>store.</w:t>
                  </w:r>
                </w:p>
                <w:p>
                  <w:pPr>
                    <w:pStyle w:val="BodyText"/>
                    <w:spacing w:before="210"/>
                    <w:ind w:left="24066"/>
                  </w:pPr>
                  <w:r>
                    <w:rPr/>
                    <w:t>understanding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stock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and</w:t>
                  </w:r>
                </w:p>
                <w:p>
                  <w:pPr>
                    <w:pStyle w:val="BodyText"/>
                    <w:tabs>
                      <w:tab w:pos="15607" w:val="left" w:leader="none"/>
                      <w:tab w:pos="15758" w:val="left" w:leader="none"/>
                      <w:tab w:pos="24132" w:val="left" w:leader="none"/>
                    </w:tabs>
                    <w:spacing w:line="249" w:lineRule="auto" w:before="25"/>
                    <w:ind w:left="9612" w:right="3006"/>
                  </w:pPr>
                  <w:r>
                    <w:rPr/>
                    <w:t>more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room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needed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  <w:tab/>
                  </w:r>
                  <w:r>
                    <w:rPr>
                      <w:position w:val="1"/>
                    </w:rPr>
                    <w:t>Inventory</w:t>
                  </w:r>
                  <w:r>
                    <w:rPr>
                      <w:spacing w:val="-15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profit</w:t>
                  </w:r>
                  <w:r>
                    <w:rPr>
                      <w:spacing w:val="-16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is</w:t>
                  </w:r>
                  <w:r>
                    <w:rPr>
                      <w:spacing w:val="-15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the</w:t>
                  </w:r>
                  <w:r>
                    <w:rPr>
                      <w:spacing w:val="-16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rise</w:t>
                  </w:r>
                  <w:r>
                    <w:rPr>
                      <w:spacing w:val="-16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in</w:t>
                  </w:r>
                  <w:r>
                    <w:rPr>
                      <w:spacing w:val="-15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an</w:t>
                  </w:r>
                  <w:r>
                    <w:rPr>
                      <w:spacing w:val="-16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item's</w:t>
                    <w:tab/>
                  </w:r>
                  <w:r>
                    <w:rPr>
                      <w:position w:val="11"/>
                    </w:rPr>
                    <w:t>inventory management</w:t>
                  </w:r>
                  <w:r>
                    <w:rPr>
                      <w:spacing w:val="-72"/>
                      <w:position w:val="11"/>
                    </w:rPr>
                    <w:t> </w:t>
                  </w:r>
                  <w:r>
                    <w:rPr/>
                    <w:t>storing</w:t>
                    <w:tab/>
                    <w:tab/>
                  </w:r>
                  <w:r>
                    <w:rPr>
                      <w:position w:val="1"/>
                    </w:rPr>
                    <w:t>value</w:t>
                  </w:r>
                  <w:r>
                    <w:rPr>
                      <w:spacing w:val="-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that</w:t>
                  </w:r>
                  <w:r>
                    <w:rPr>
                      <w:spacing w:val="-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has</w:t>
                  </w:r>
                  <w:r>
                    <w:rPr>
                      <w:spacing w:val="-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taken</w:t>
                  </w:r>
                  <w:r>
                    <w:rPr>
                      <w:spacing w:val="-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place</w:t>
                  </w:r>
                  <w:r>
                    <w:rPr>
                      <w:spacing w:val="-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in</w:t>
                  </w:r>
                  <w:r>
                    <w:rPr>
                      <w:spacing w:val="-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stock</w:t>
                  </w:r>
                </w:p>
                <w:p>
                  <w:pPr>
                    <w:pStyle w:val="BodyText"/>
                    <w:spacing w:before="1"/>
                    <w:ind w:left="16763"/>
                  </w:pPr>
                  <w:r>
                    <w:rPr/>
                    <w:t>perroid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time</w:t>
                  </w:r>
                </w:p>
                <w:p>
                  <w:pPr>
                    <w:pStyle w:val="BodyText"/>
                    <w:spacing w:before="242"/>
                    <w:ind w:left="24985"/>
                  </w:pPr>
                  <w:r>
                    <w:rPr/>
                    <w:t>Stock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predictions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are</w:t>
                  </w:r>
                </w:p>
                <w:p>
                  <w:pPr>
                    <w:pStyle w:val="BodyText"/>
                    <w:tabs>
                      <w:tab w:pos="24985" w:val="left" w:leader="none"/>
                    </w:tabs>
                    <w:spacing w:before="23"/>
                    <w:ind w:left="10445"/>
                  </w:pPr>
                  <w:r>
                    <w:rPr>
                      <w:position w:val="-5"/>
                    </w:rPr>
                    <w:t>Accurate</w:t>
                  </w:r>
                  <w:r>
                    <w:rPr>
                      <w:spacing w:val="-2"/>
                      <w:position w:val="-5"/>
                    </w:rPr>
                    <w:t> </w:t>
                  </w:r>
                  <w:r>
                    <w:rPr>
                      <w:position w:val="-5"/>
                    </w:rPr>
                    <w:t>stock</w:t>
                  </w:r>
                  <w:r>
                    <w:rPr>
                      <w:spacing w:val="-2"/>
                      <w:position w:val="-5"/>
                    </w:rPr>
                    <w:t> </w:t>
                  </w:r>
                  <w:r>
                    <w:rPr>
                      <w:position w:val="-5"/>
                    </w:rPr>
                    <w:t>forecasting</w:t>
                    <w:tab/>
                  </w:r>
                  <w:r>
                    <w:rPr/>
                    <w:t>successful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profitable.</w:t>
                  </w:r>
                </w:p>
                <w:p>
                  <w:pPr>
                    <w:tabs>
                      <w:tab w:pos="15689" w:val="left" w:leader="none"/>
                    </w:tabs>
                    <w:spacing w:before="23"/>
                    <w:ind w:left="10445" w:right="0" w:firstLine="0"/>
                    <w:jc w:val="left"/>
                    <w:rPr>
                      <w:sz w:val="34"/>
                    </w:rPr>
                  </w:pPr>
                  <w:r>
                    <w:rPr>
                      <w:w w:val="95"/>
                      <w:sz w:val="25"/>
                    </w:rPr>
                    <w:t>is</w:t>
                  </w:r>
                  <w:r>
                    <w:rPr>
                      <w:spacing w:val="-3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difficult.</w:t>
                  </w:r>
                  <w:r>
                    <w:rPr>
                      <w:spacing w:val="-3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to</w:t>
                  </w:r>
                  <w:r>
                    <w:rPr>
                      <w:spacing w:val="-3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store</w:t>
                  </w:r>
                  <w:r>
                    <w:rPr>
                      <w:spacing w:val="-2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a</w:t>
                  </w:r>
                  <w:r>
                    <w:rPr>
                      <w:spacing w:val="-3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large</w:t>
                    <w:tab/>
                  </w:r>
                  <w:r>
                    <w:rPr>
                      <w:w w:val="95"/>
                      <w:position w:val="-8"/>
                      <w:sz w:val="34"/>
                    </w:rPr>
                    <w:t>enhancing</w:t>
                  </w:r>
                  <w:r>
                    <w:rPr>
                      <w:spacing w:val="20"/>
                      <w:w w:val="95"/>
                      <w:position w:val="-8"/>
                      <w:sz w:val="34"/>
                    </w:rPr>
                    <w:t> </w:t>
                  </w:r>
                  <w:r>
                    <w:rPr>
                      <w:w w:val="95"/>
                      <w:position w:val="-8"/>
                      <w:sz w:val="34"/>
                    </w:rPr>
                    <w:t>the</w:t>
                  </w:r>
                  <w:r>
                    <w:rPr>
                      <w:spacing w:val="20"/>
                      <w:w w:val="95"/>
                      <w:position w:val="-8"/>
                      <w:sz w:val="34"/>
                    </w:rPr>
                    <w:t> </w:t>
                  </w:r>
                  <w:r>
                    <w:rPr>
                      <w:w w:val="95"/>
                      <w:position w:val="-8"/>
                      <w:sz w:val="34"/>
                    </w:rPr>
                    <w:t>calibre</w:t>
                  </w:r>
                  <w:r>
                    <w:rPr>
                      <w:spacing w:val="20"/>
                      <w:w w:val="95"/>
                      <w:position w:val="-8"/>
                      <w:sz w:val="34"/>
                    </w:rPr>
                    <w:t> </w:t>
                  </w:r>
                  <w:r>
                    <w:rPr>
                      <w:w w:val="95"/>
                      <w:position w:val="-8"/>
                      <w:sz w:val="34"/>
                    </w:rPr>
                    <w:t>of</w:t>
                  </w:r>
                </w:p>
                <w:p>
                  <w:pPr>
                    <w:tabs>
                      <w:tab w:pos="15689" w:val="left" w:leader="none"/>
                    </w:tabs>
                    <w:spacing w:before="26"/>
                    <w:ind w:left="10445" w:right="0" w:firstLine="0"/>
                    <w:jc w:val="left"/>
                    <w:rPr>
                      <w:sz w:val="34"/>
                    </w:rPr>
                  </w:pPr>
                  <w:r>
                    <w:rPr>
                      <w:w w:val="110"/>
                      <w:sz w:val="34"/>
                      <w:vertAlign w:val="superscript"/>
                    </w:rPr>
                    <w:t>amount</w:t>
                  </w:r>
                  <w:r>
                    <w:rPr>
                      <w:spacing w:val="-31"/>
                      <w:w w:val="110"/>
                      <w:sz w:val="34"/>
                      <w:vertAlign w:val="baseline"/>
                    </w:rPr>
                    <w:t> </w:t>
                  </w:r>
                  <w:r>
                    <w:rPr>
                      <w:w w:val="110"/>
                      <w:sz w:val="34"/>
                      <w:vertAlign w:val="superscript"/>
                    </w:rPr>
                    <w:t>of</w:t>
                  </w:r>
                  <w:r>
                    <w:rPr>
                      <w:spacing w:val="-30"/>
                      <w:w w:val="110"/>
                      <w:sz w:val="34"/>
                      <w:vertAlign w:val="baseline"/>
                    </w:rPr>
                    <w:t> </w:t>
                  </w:r>
                  <w:r>
                    <w:rPr>
                      <w:w w:val="110"/>
                      <w:sz w:val="34"/>
                      <w:vertAlign w:val="superscript"/>
                    </w:rPr>
                    <w:t>data</w:t>
                  </w:r>
                  <w:r>
                    <w:rPr>
                      <w:w w:val="110"/>
                      <w:sz w:val="34"/>
                      <w:vertAlign w:val="baseline"/>
                    </w:rPr>
                    <w:tab/>
                  </w:r>
                  <w:r>
                    <w:rPr>
                      <w:w w:val="105"/>
                      <w:sz w:val="34"/>
                      <w:vertAlign w:val="baseline"/>
                    </w:rPr>
                    <w:t>goods</w:t>
                  </w:r>
                  <w:r>
                    <w:rPr>
                      <w:spacing w:val="-24"/>
                      <w:w w:val="105"/>
                      <w:sz w:val="34"/>
                      <w:vertAlign w:val="baseline"/>
                    </w:rPr>
                    <w:t> </w:t>
                  </w:r>
                  <w:r>
                    <w:rPr>
                      <w:w w:val="105"/>
                      <w:sz w:val="34"/>
                      <w:vertAlign w:val="baseline"/>
                    </w:rPr>
                    <w:t>and</w:t>
                  </w:r>
                  <w:r>
                    <w:rPr>
                      <w:spacing w:val="-24"/>
                      <w:w w:val="105"/>
                      <w:sz w:val="34"/>
                      <w:vertAlign w:val="baseline"/>
                    </w:rPr>
                    <w:t> </w:t>
                  </w:r>
                  <w:r>
                    <w:rPr>
                      <w:w w:val="105"/>
                      <w:sz w:val="34"/>
                      <w:vertAlign w:val="baseline"/>
                    </w:rPr>
                    <w:t>services</w:t>
                  </w:r>
                </w:p>
                <w:p>
                  <w:pPr>
                    <w:pStyle w:val="BodyText"/>
                    <w:spacing w:before="11"/>
                    <w:rPr>
                      <w:sz w:val="53"/>
                    </w:rPr>
                  </w:pPr>
                </w:p>
                <w:p>
                  <w:pPr>
                    <w:pStyle w:val="BodyText"/>
                    <w:tabs>
                      <w:tab w:pos="15461" w:val="left" w:leader="none"/>
                    </w:tabs>
                    <w:ind w:left="10205"/>
                  </w:pPr>
                  <w:r>
                    <w:rPr/>
                    <w:t>Lack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dedication,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lack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of</w:t>
                    <w:tab/>
                    <w:t>Data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analytics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aids 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decision-making</w:t>
                  </w:r>
                </w:p>
                <w:p>
                  <w:pPr>
                    <w:pStyle w:val="BodyText"/>
                    <w:tabs>
                      <w:tab w:pos="15461" w:val="left" w:leader="none"/>
                    </w:tabs>
                    <w:spacing w:before="23"/>
                    <w:ind w:left="10205"/>
                  </w:pPr>
                  <w:r>
                    <w:rPr/>
                    <w:t>endurance,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lack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teamwork</w:t>
                    <w:tab/>
                    <w:t>for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company.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spacing w:before="0"/>
                    <w:ind w:left="0" w:right="599" w:firstLine="0"/>
                    <w:jc w:val="right"/>
                    <w:rPr>
                      <w:b/>
                      <w:sz w:val="25"/>
                    </w:rPr>
                  </w:pPr>
                  <w:r>
                    <w:rPr>
                      <w:b/>
                      <w:sz w:val="25"/>
                    </w:rPr>
                    <w:t>What</w:t>
                  </w:r>
                  <w:r>
                    <w:rPr>
                      <w:b/>
                      <w:spacing w:val="7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do</w:t>
                  </w:r>
                  <w:r>
                    <w:rPr>
                      <w:b/>
                      <w:spacing w:val="7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they</w:t>
                  </w:r>
                  <w:r>
                    <w:rPr>
                      <w:b/>
                      <w:spacing w:val="7"/>
                      <w:sz w:val="25"/>
                    </w:rPr>
                    <w:t> </w:t>
                  </w:r>
                  <w:r>
                    <w:rPr>
                      <w:b/>
                      <w:sz w:val="25"/>
                    </w:rPr>
                    <w:t>SAY?</w:t>
                  </w:r>
                </w:p>
                <w:p>
                  <w:pPr>
                    <w:pStyle w:val="BodyText"/>
                    <w:spacing w:before="163"/>
                    <w:ind w:right="599"/>
                    <w:jc w:val="right"/>
                  </w:pPr>
                  <w:r>
                    <w:rPr>
                      <w:w w:val="95"/>
                    </w:rPr>
                    <w:t>Instruction</w:t>
                  </w:r>
                  <w:r>
                    <w:rPr>
                      <w:spacing w:val="22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23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23"/>
                      <w:w w:val="95"/>
                    </w:rPr>
                    <w:t> </w:t>
                  </w:r>
                  <w:r>
                    <w:rPr>
                      <w:w w:val="95"/>
                    </w:rPr>
                    <w:t>team</w:t>
                  </w:r>
                  <w:r>
                    <w:rPr>
                      <w:spacing w:val="22"/>
                      <w:w w:val="95"/>
                    </w:rPr>
                    <w:t> </w:t>
                  </w:r>
                  <w:r>
                    <w:rPr>
                      <w:w w:val="95"/>
                    </w:rPr>
                    <w:t>members.</w:t>
                  </w:r>
                </w:p>
                <w:p>
                  <w:pPr>
                    <w:pStyle w:val="BodyText"/>
                    <w:tabs>
                      <w:tab w:pos="26824" w:val="left" w:leader="none"/>
                    </w:tabs>
                    <w:spacing w:before="20"/>
                    <w:ind w:left="10729"/>
                  </w:pPr>
                  <w:r>
                    <w:rPr>
                      <w:color w:val="424242"/>
                    </w:rPr>
                    <w:t>What</w:t>
                  </w:r>
                  <w:r>
                    <w:rPr>
                      <w:color w:val="424242"/>
                      <w:spacing w:val="-7"/>
                    </w:rPr>
                    <w:t> </w:t>
                  </w:r>
                  <w:r>
                    <w:rPr>
                      <w:color w:val="424242"/>
                    </w:rPr>
                    <w:t>other</w:t>
                  </w:r>
                  <w:r>
                    <w:rPr>
                      <w:color w:val="424242"/>
                      <w:spacing w:val="-6"/>
                    </w:rPr>
                    <w:t> </w:t>
                  </w:r>
                  <w:r>
                    <w:rPr>
                      <w:color w:val="424242"/>
                    </w:rPr>
                    <w:t>thoughts</w:t>
                  </w:r>
                  <w:r>
                    <w:rPr>
                      <w:color w:val="424242"/>
                      <w:spacing w:val="-7"/>
                    </w:rPr>
                    <w:t> </w:t>
                  </w:r>
                  <w:r>
                    <w:rPr>
                      <w:color w:val="424242"/>
                    </w:rPr>
                    <w:t>and</w:t>
                  </w:r>
                  <w:r>
                    <w:rPr>
                      <w:color w:val="424242"/>
                      <w:spacing w:val="-6"/>
                    </w:rPr>
                    <w:t> </w:t>
                  </w:r>
                  <w:r>
                    <w:rPr>
                      <w:color w:val="424242"/>
                    </w:rPr>
                    <w:t>feelings</w:t>
                  </w:r>
                  <w:r>
                    <w:rPr>
                      <w:color w:val="424242"/>
                      <w:spacing w:val="-6"/>
                    </w:rPr>
                    <w:t> </w:t>
                  </w:r>
                  <w:r>
                    <w:rPr>
                      <w:color w:val="424242"/>
                    </w:rPr>
                    <w:t>might</w:t>
                  </w:r>
                  <w:r>
                    <w:rPr>
                      <w:color w:val="424242"/>
                      <w:spacing w:val="-7"/>
                    </w:rPr>
                    <w:t> </w:t>
                  </w:r>
                  <w:r>
                    <w:rPr>
                      <w:color w:val="424242"/>
                    </w:rPr>
                    <w:t>influence</w:t>
                  </w:r>
                  <w:r>
                    <w:rPr>
                      <w:color w:val="424242"/>
                      <w:spacing w:val="-6"/>
                    </w:rPr>
                    <w:t> </w:t>
                  </w:r>
                  <w:r>
                    <w:rPr>
                      <w:color w:val="424242"/>
                    </w:rPr>
                    <w:t>their</w:t>
                  </w:r>
                  <w:r>
                    <w:rPr>
                      <w:color w:val="424242"/>
                      <w:spacing w:val="-7"/>
                    </w:rPr>
                    <w:t> </w:t>
                  </w:r>
                  <w:r>
                    <w:rPr>
                      <w:color w:val="424242"/>
                    </w:rPr>
                    <w:t>behavior?</w:t>
                    <w:tab/>
                  </w:r>
                  <w:r>
                    <w:rPr>
                      <w:position w:val="14"/>
                    </w:rPr>
                    <w:t>Analysis</w:t>
                  </w:r>
                  <w:r>
                    <w:rPr>
                      <w:spacing w:val="5"/>
                      <w:position w:val="14"/>
                    </w:rPr>
                    <w:t> </w:t>
                  </w:r>
                  <w:r>
                    <w:rPr>
                      <w:position w:val="14"/>
                    </w:rPr>
                    <w:t>of</w:t>
                  </w:r>
                  <w:r>
                    <w:rPr>
                      <w:spacing w:val="5"/>
                      <w:position w:val="14"/>
                    </w:rPr>
                    <w:t> </w:t>
                  </w:r>
                  <w:r>
                    <w:rPr>
                      <w:position w:val="14"/>
                    </w:rPr>
                    <w:t>the</w:t>
                  </w:r>
                  <w:r>
                    <w:rPr>
                      <w:spacing w:val="5"/>
                      <w:position w:val="14"/>
                    </w:rPr>
                    <w:t> </w:t>
                  </w:r>
                  <w:r>
                    <w:rPr>
                      <w:position w:val="14"/>
                    </w:rPr>
                    <w:t>stock</w:t>
                  </w: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tabs>
                      <w:tab w:pos="13595" w:val="left" w:leader="none"/>
                      <w:tab w:pos="24637" w:val="left" w:leader="none"/>
                    </w:tabs>
                    <w:spacing w:line="163" w:lineRule="auto" w:before="0"/>
                    <w:ind w:left="10866" w:right="0" w:firstLine="0"/>
                    <w:jc w:val="left"/>
                    <w:rPr>
                      <w:sz w:val="25"/>
                    </w:rPr>
                  </w:pPr>
                  <w:r>
                    <w:rPr>
                      <w:position w:val="-12"/>
                      <w:sz w:val="21"/>
                    </w:rPr>
                    <w:t>Store</w:t>
                  </w:r>
                  <w:r>
                    <w:rPr>
                      <w:spacing w:val="-2"/>
                      <w:position w:val="-12"/>
                      <w:sz w:val="21"/>
                    </w:rPr>
                    <w:t> </w:t>
                  </w:r>
                  <w:r>
                    <w:rPr>
                      <w:position w:val="-12"/>
                      <w:sz w:val="21"/>
                    </w:rPr>
                    <w:t>Display</w:t>
                  </w:r>
                  <w:r>
                    <w:rPr>
                      <w:spacing w:val="-2"/>
                      <w:position w:val="-12"/>
                      <w:sz w:val="21"/>
                    </w:rPr>
                    <w:t> </w:t>
                  </w:r>
                  <w:r>
                    <w:rPr>
                      <w:position w:val="-12"/>
                      <w:sz w:val="21"/>
                    </w:rPr>
                    <w:t>and</w:t>
                    <w:tab/>
                  </w:r>
                  <w:r>
                    <w:rPr>
                      <w:position w:val="-16"/>
                      <w:sz w:val="21"/>
                    </w:rPr>
                    <w:t>Store</w:t>
                  </w:r>
                  <w:r>
                    <w:rPr>
                      <w:spacing w:val="3"/>
                      <w:position w:val="-16"/>
                      <w:sz w:val="21"/>
                    </w:rPr>
                    <w:t> </w:t>
                  </w:r>
                  <w:r>
                    <w:rPr>
                      <w:position w:val="-16"/>
                      <w:sz w:val="21"/>
                    </w:rPr>
                    <w:t>Design</w:t>
                  </w:r>
                  <w:r>
                    <w:rPr>
                      <w:spacing w:val="3"/>
                      <w:position w:val="-16"/>
                      <w:sz w:val="21"/>
                    </w:rPr>
                    <w:t> </w:t>
                  </w:r>
                  <w:r>
                    <w:rPr>
                      <w:position w:val="-16"/>
                      <w:sz w:val="21"/>
                    </w:rPr>
                    <w:t>and</w:t>
                    <w:tab/>
                  </w:r>
                  <w:r>
                    <w:rPr>
                      <w:sz w:val="25"/>
                    </w:rPr>
                    <w:t>An</w:t>
                  </w:r>
                  <w:r>
                    <w:rPr>
                      <w:spacing w:val="6"/>
                      <w:sz w:val="25"/>
                    </w:rPr>
                    <w:t> </w:t>
                  </w:r>
                  <w:r>
                    <w:rPr>
                      <w:sz w:val="25"/>
                    </w:rPr>
                    <w:t>inventory</w:t>
                  </w:r>
                  <w:r>
                    <w:rPr>
                      <w:spacing w:val="6"/>
                      <w:sz w:val="25"/>
                    </w:rPr>
                    <w:t> </w:t>
                  </w:r>
                  <w:r>
                    <w:rPr>
                      <w:sz w:val="25"/>
                    </w:rPr>
                    <w:t>analysis</w:t>
                  </w:r>
                  <w:r>
                    <w:rPr>
                      <w:spacing w:val="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should</w:t>
                  </w:r>
                  <w:r>
                    <w:rPr>
                      <w:spacing w:val="6"/>
                      <w:sz w:val="25"/>
                    </w:rPr>
                    <w:t> </w:t>
                  </w:r>
                  <w:r>
                    <w:rPr>
                      <w:sz w:val="25"/>
                    </w:rPr>
                    <w:t>include</w:t>
                  </w:r>
                </w:p>
                <w:p>
                  <w:pPr>
                    <w:tabs>
                      <w:tab w:pos="13595" w:val="left" w:leader="none"/>
                      <w:tab w:pos="24637" w:val="left" w:leader="none"/>
                    </w:tabs>
                    <w:spacing w:line="168" w:lineRule="auto" w:before="0"/>
                    <w:ind w:left="10866" w:right="0" w:firstLine="0"/>
                    <w:jc w:val="left"/>
                    <w:rPr>
                      <w:sz w:val="25"/>
                    </w:rPr>
                  </w:pPr>
                  <w:r>
                    <w:rPr>
                      <w:position w:val="-7"/>
                      <w:sz w:val="21"/>
                    </w:rPr>
                    <w:t>Presentation</w:t>
                  </w:r>
                  <w:r>
                    <w:rPr>
                      <w:spacing w:val="-12"/>
                      <w:position w:val="-7"/>
                      <w:sz w:val="21"/>
                    </w:rPr>
                    <w:t> </w:t>
                  </w:r>
                  <w:r>
                    <w:rPr>
                      <w:position w:val="-7"/>
                      <w:sz w:val="21"/>
                    </w:rPr>
                    <w:t>of</w:t>
                    <w:tab/>
                  </w:r>
                  <w:r>
                    <w:rPr>
                      <w:position w:val="-11"/>
                      <w:sz w:val="21"/>
                    </w:rPr>
                    <w:t>Layout</w:t>
                    <w:tab/>
                  </w:r>
                  <w:r>
                    <w:rPr>
                      <w:sz w:val="25"/>
                    </w:rPr>
                    <w:t>data</w:t>
                  </w:r>
                  <w:r>
                    <w:rPr>
                      <w:spacing w:val="-6"/>
                      <w:sz w:val="25"/>
                    </w:rPr>
                    <w:t> </w:t>
                  </w:r>
                  <w:r>
                    <w:rPr>
                      <w:sz w:val="25"/>
                    </w:rPr>
                    <w:t>on</w:t>
                  </w:r>
                  <w:r>
                    <w:rPr>
                      <w:spacing w:val="-6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the</w:t>
                  </w:r>
                  <w:r>
                    <w:rPr>
                      <w:spacing w:val="-6"/>
                      <w:sz w:val="25"/>
                    </w:rPr>
                    <w:t> </w:t>
                  </w:r>
                  <w:r>
                    <w:rPr>
                      <w:sz w:val="25"/>
                    </w:rPr>
                    <w:t>amount</w:t>
                  </w:r>
                  <w:r>
                    <w:rPr>
                      <w:spacing w:val="-6"/>
                      <w:sz w:val="25"/>
                    </w:rPr>
                    <w:t> </w:t>
                  </w:r>
                  <w:r>
                    <w:rPr>
                      <w:sz w:val="25"/>
                    </w:rPr>
                    <w:t>of</w:t>
                  </w:r>
                  <w:r>
                    <w:rPr>
                      <w:spacing w:val="-6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stock</w:t>
                  </w:r>
                  <w:r>
                    <w:rPr>
                      <w:spacing w:val="-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from</w:t>
                  </w:r>
                  <w:r>
                    <w:rPr>
                      <w:spacing w:val="-6"/>
                      <w:sz w:val="25"/>
                    </w:rPr>
                    <w:t> </w:t>
                  </w:r>
                  <w:r>
                    <w:rPr>
                      <w:sz w:val="25"/>
                    </w:rPr>
                    <w:t>one</w:t>
                  </w:r>
                </w:p>
                <w:p>
                  <w:pPr>
                    <w:tabs>
                      <w:tab w:pos="24637" w:val="left" w:leader="none"/>
                    </w:tabs>
                    <w:spacing w:line="262" w:lineRule="exact" w:before="0"/>
                    <w:ind w:left="10866" w:right="0" w:firstLine="0"/>
                    <w:jc w:val="left"/>
                    <w:rPr>
                      <w:sz w:val="25"/>
                    </w:rPr>
                  </w:pPr>
                  <w:r>
                    <w:rPr>
                      <w:position w:val="-1"/>
                      <w:sz w:val="21"/>
                    </w:rPr>
                    <w:t>Products</w:t>
                    <w:tab/>
                  </w:r>
                  <w:r>
                    <w:rPr>
                      <w:w w:val="95"/>
                      <w:sz w:val="25"/>
                    </w:rPr>
                    <w:t>period</w:t>
                  </w:r>
                  <w:r>
                    <w:rPr>
                      <w:spacing w:val="3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to</w:t>
                  </w:r>
                  <w:r>
                    <w:rPr>
                      <w:spacing w:val="4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the</w:t>
                  </w:r>
                  <w:r>
                    <w:rPr>
                      <w:spacing w:val="3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next.</w:t>
                  </w:r>
                </w:p>
                <w:p>
                  <w:pPr>
                    <w:pStyle w:val="BodyText"/>
                    <w:spacing w:before="282"/>
                    <w:ind w:left="13359" w:right="14893"/>
                    <w:jc w:val="center"/>
                  </w:pPr>
                  <w:r>
                    <w:rPr>
                      <w:w w:val="105"/>
                    </w:rPr>
                    <w:t>Customer</w:t>
                  </w:r>
                </w:p>
                <w:p>
                  <w:pPr>
                    <w:tabs>
                      <w:tab w:pos="13551" w:val="left" w:leader="none"/>
                      <w:tab w:pos="27769" w:val="left" w:leader="none"/>
                    </w:tabs>
                    <w:spacing w:before="21"/>
                    <w:ind w:left="10907" w:right="0" w:firstLine="0"/>
                    <w:jc w:val="left"/>
                    <w:rPr>
                      <w:sz w:val="34"/>
                    </w:rPr>
                  </w:pPr>
                  <w:r>
                    <w:rPr>
                      <w:sz w:val="21"/>
                    </w:rPr>
                    <w:t>Ambience</w:t>
                  </w:r>
                  <w:r>
                    <w:rPr>
                      <w:spacing w:val="-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-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</w:t>
                    <w:tab/>
                  </w:r>
                  <w:r>
                    <w:rPr>
                      <w:position w:val="2"/>
                      <w:sz w:val="25"/>
                    </w:rPr>
                    <w:t>Treatment</w:t>
                    <w:tab/>
                  </w:r>
                  <w:r>
                    <w:rPr>
                      <w:position w:val="-7"/>
                      <w:sz w:val="34"/>
                    </w:rPr>
                    <w:t>Use</w:t>
                  </w:r>
                  <w:r>
                    <w:rPr>
                      <w:spacing w:val="10"/>
                      <w:position w:val="-7"/>
                      <w:sz w:val="34"/>
                    </w:rPr>
                    <w:t> </w:t>
                  </w:r>
                  <w:r>
                    <w:rPr>
                      <w:position w:val="-7"/>
                      <w:sz w:val="34"/>
                    </w:rPr>
                    <w:t>more</w:t>
                  </w:r>
                </w:p>
                <w:p>
                  <w:pPr>
                    <w:tabs>
                      <w:tab w:pos="27769" w:val="left" w:leader="none"/>
                    </w:tabs>
                    <w:spacing w:before="25"/>
                    <w:ind w:left="10907" w:right="0" w:firstLine="0"/>
                    <w:jc w:val="left"/>
                    <w:rPr>
                      <w:sz w:val="34"/>
                    </w:rPr>
                  </w:pPr>
                  <w:r>
                    <w:rPr>
                      <w:sz w:val="34"/>
                      <w:vertAlign w:val="superscript"/>
                    </w:rPr>
                    <w:t>Store</w:t>
                  </w:r>
                  <w:r>
                    <w:rPr>
                      <w:sz w:val="34"/>
                      <w:vertAlign w:val="baseline"/>
                    </w:rPr>
                    <w:tab/>
                    <w:t>data</w:t>
                  </w:r>
                  <w:r>
                    <w:rPr>
                      <w:spacing w:val="-18"/>
                      <w:sz w:val="34"/>
                      <w:vertAlign w:val="baseline"/>
                    </w:rPr>
                    <w:t> </w:t>
                  </w:r>
                  <w:r>
                    <w:rPr>
                      <w:sz w:val="34"/>
                      <w:vertAlign w:val="baseline"/>
                    </w:rPr>
                    <w:t>sets</w:t>
                  </w:r>
                </w:p>
                <w:p>
                  <w:pPr>
                    <w:pStyle w:val="BodyText"/>
                    <w:rPr>
                      <w:sz w:val="54"/>
                    </w:rPr>
                  </w:pPr>
                </w:p>
                <w:p>
                  <w:pPr>
                    <w:spacing w:before="393"/>
                    <w:ind w:left="5835" w:right="0" w:firstLine="0"/>
                    <w:jc w:val="left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What</w:t>
                  </w:r>
                  <w:r>
                    <w:rPr>
                      <w:b/>
                      <w:spacing w:val="-18"/>
                      <w:sz w:val="31"/>
                    </w:rPr>
                    <w:t> </w:t>
                  </w:r>
                  <w:r>
                    <w:rPr>
                      <w:b/>
                      <w:sz w:val="31"/>
                    </w:rPr>
                    <w:t>do</w:t>
                  </w:r>
                  <w:r>
                    <w:rPr>
                      <w:b/>
                      <w:spacing w:val="-18"/>
                      <w:sz w:val="31"/>
                    </w:rPr>
                    <w:t> </w:t>
                  </w:r>
                  <w:r>
                    <w:rPr>
                      <w:b/>
                      <w:sz w:val="31"/>
                    </w:rPr>
                    <w:t>they</w:t>
                  </w:r>
                  <w:r>
                    <w:rPr>
                      <w:b/>
                      <w:spacing w:val="-17"/>
                      <w:sz w:val="31"/>
                    </w:rPr>
                    <w:t> </w:t>
                  </w:r>
                  <w:r>
                    <w:rPr>
                      <w:b/>
                      <w:sz w:val="31"/>
                    </w:rPr>
                    <w:t>DO?</w:t>
                  </w:r>
                </w:p>
                <w:p>
                  <w:pPr>
                    <w:spacing w:before="123"/>
                    <w:ind w:left="5835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424242"/>
                      <w:sz w:val="31"/>
                    </w:rPr>
                    <w:t>What</w:t>
                  </w:r>
                  <w:r>
                    <w:rPr>
                      <w:color w:val="424242"/>
                      <w:spacing w:val="-17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do</w:t>
                  </w:r>
                  <w:r>
                    <w:rPr>
                      <w:color w:val="424242"/>
                      <w:spacing w:val="-17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they</w:t>
                  </w:r>
                  <w:r>
                    <w:rPr>
                      <w:color w:val="424242"/>
                      <w:spacing w:val="-17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do</w:t>
                  </w:r>
                  <w:r>
                    <w:rPr>
                      <w:color w:val="424242"/>
                      <w:spacing w:val="-17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today?</w:t>
                  </w:r>
                </w:p>
                <w:p>
                  <w:pPr>
                    <w:spacing w:before="16"/>
                    <w:ind w:left="5835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424242"/>
                      <w:sz w:val="31"/>
                    </w:rPr>
                    <w:t>What</w:t>
                  </w:r>
                  <w:r>
                    <w:rPr>
                      <w:color w:val="424242"/>
                      <w:spacing w:val="-11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behavior</w:t>
                  </w:r>
                  <w:r>
                    <w:rPr>
                      <w:color w:val="424242"/>
                      <w:spacing w:val="-11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have</w:t>
                  </w:r>
                  <w:r>
                    <w:rPr>
                      <w:color w:val="424242"/>
                      <w:spacing w:val="-11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we</w:t>
                  </w:r>
                  <w:r>
                    <w:rPr>
                      <w:color w:val="424242"/>
                      <w:spacing w:val="-10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observed?</w:t>
                  </w:r>
                </w:p>
                <w:p>
                  <w:pPr>
                    <w:tabs>
                      <w:tab w:pos="16788" w:val="left" w:leader="none"/>
                    </w:tabs>
                    <w:spacing w:line="268" w:lineRule="exact" w:before="15"/>
                    <w:ind w:left="92" w:right="0" w:firstLine="0"/>
                    <w:jc w:val="center"/>
                    <w:rPr>
                      <w:sz w:val="31"/>
                    </w:rPr>
                  </w:pPr>
                  <w:r>
                    <w:rPr>
                      <w:color w:val="424242"/>
                      <w:sz w:val="31"/>
                    </w:rPr>
                    <w:t>What</w:t>
                  </w:r>
                  <w:r>
                    <w:rPr>
                      <w:color w:val="424242"/>
                      <w:spacing w:val="-20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can</w:t>
                  </w:r>
                  <w:r>
                    <w:rPr>
                      <w:color w:val="424242"/>
                      <w:spacing w:val="-20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we</w:t>
                  </w:r>
                  <w:r>
                    <w:rPr>
                      <w:color w:val="424242"/>
                      <w:spacing w:val="-20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imagine</w:t>
                  </w:r>
                  <w:r>
                    <w:rPr>
                      <w:color w:val="424242"/>
                      <w:spacing w:val="-19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them</w:t>
                  </w:r>
                  <w:r>
                    <w:rPr>
                      <w:color w:val="424242"/>
                      <w:spacing w:val="-20"/>
                      <w:sz w:val="31"/>
                    </w:rPr>
                    <w:t> </w:t>
                  </w:r>
                  <w:r>
                    <w:rPr>
                      <w:color w:val="424242"/>
                      <w:sz w:val="31"/>
                    </w:rPr>
                    <w:t>doing?</w:t>
                    <w:tab/>
                  </w:r>
                  <w:r>
                    <w:rPr>
                      <w:sz w:val="31"/>
                      <w:vertAlign w:val="superscript"/>
                    </w:rPr>
                    <w:t>Visit</w:t>
                  </w:r>
                  <w:r>
                    <w:rPr>
                      <w:spacing w:val="-23"/>
                      <w:sz w:val="31"/>
                      <w:vertAlign w:val="baseline"/>
                    </w:rPr>
                    <w:t> </w:t>
                  </w:r>
                  <w:r>
                    <w:rPr>
                      <w:sz w:val="31"/>
                      <w:vertAlign w:val="superscript"/>
                    </w:rPr>
                    <w:t>the</w:t>
                  </w:r>
                  <w:r>
                    <w:rPr>
                      <w:spacing w:val="-22"/>
                      <w:sz w:val="31"/>
                      <w:vertAlign w:val="baseline"/>
                    </w:rPr>
                    <w:t> </w:t>
                  </w:r>
                  <w:r>
                    <w:rPr>
                      <w:sz w:val="31"/>
                      <w:vertAlign w:val="superscript"/>
                    </w:rPr>
                    <w:t>Stores.</w:t>
                  </w:r>
                </w:p>
                <w:p>
                  <w:pPr>
                    <w:spacing w:line="152" w:lineRule="exact" w:before="0"/>
                    <w:ind w:left="21823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Analyze</w:t>
                  </w:r>
                  <w:r>
                    <w:rPr>
                      <w:spacing w:val="37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Promotional</w:t>
                  </w:r>
                  <w:r>
                    <w:rPr>
                      <w:spacing w:val="37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Activities.</w:t>
                  </w:r>
                </w:p>
                <w:p>
                  <w:pPr>
                    <w:spacing w:before="17"/>
                    <w:ind w:left="21841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Examine</w:t>
                  </w:r>
                  <w:r>
                    <w:rPr>
                      <w:spacing w:val="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Gross</w:t>
                  </w:r>
                  <w:r>
                    <w:rPr>
                      <w:spacing w:val="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Margin</w:t>
                  </w:r>
                  <w:r>
                    <w:rPr>
                      <w:spacing w:val="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Trends.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tabs>
                      <w:tab w:pos="15470" w:val="left" w:leader="none"/>
                    </w:tabs>
                    <w:spacing w:line="371" w:lineRule="exact" w:before="0"/>
                    <w:ind w:left="5609" w:right="0" w:firstLine="0"/>
                    <w:jc w:val="left"/>
                    <w:rPr>
                      <w:sz w:val="34"/>
                    </w:rPr>
                  </w:pPr>
                  <w:r>
                    <w:rPr>
                      <w:sz w:val="25"/>
                    </w:rPr>
                    <w:t>by</w:t>
                  </w:r>
                  <w:r>
                    <w:rPr>
                      <w:spacing w:val="-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creating</w:t>
                  </w:r>
                  <w:r>
                    <w:rPr>
                      <w:spacing w:val="-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systems</w:t>
                  </w:r>
                  <w:r>
                    <w:rPr>
                      <w:spacing w:val="-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to</w:t>
                  </w:r>
                  <w:r>
                    <w:rPr>
                      <w:spacing w:val="-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log</w:t>
                  </w:r>
                  <w:r>
                    <w:rPr>
                      <w:spacing w:val="-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products,</w:t>
                  </w:r>
                  <w:r>
                    <w:rPr>
                      <w:spacing w:val="-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receive</w:t>
                  </w:r>
                  <w:r>
                    <w:rPr>
                      <w:spacing w:val="-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them</w:t>
                  </w:r>
                  <w:r>
                    <w:rPr>
                      <w:spacing w:val="-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into</w:t>
                    <w:tab/>
                  </w:r>
                  <w:r>
                    <w:rPr>
                      <w:w w:val="95"/>
                      <w:position w:val="-4"/>
                      <w:sz w:val="34"/>
                    </w:rPr>
                    <w:t>gathering</w:t>
                  </w:r>
                  <w:r>
                    <w:rPr>
                      <w:spacing w:val="20"/>
                      <w:w w:val="95"/>
                      <w:position w:val="-4"/>
                      <w:sz w:val="34"/>
                    </w:rPr>
                    <w:t> </w:t>
                  </w:r>
                  <w:r>
                    <w:rPr>
                      <w:w w:val="95"/>
                      <w:position w:val="-4"/>
                      <w:sz w:val="34"/>
                    </w:rPr>
                    <w:t>precise</w:t>
                  </w:r>
                  <w:r>
                    <w:rPr>
                      <w:spacing w:val="21"/>
                      <w:w w:val="95"/>
                      <w:position w:val="-4"/>
                      <w:sz w:val="34"/>
                    </w:rPr>
                    <w:t> </w:t>
                  </w:r>
                  <w:r>
                    <w:rPr>
                      <w:w w:val="95"/>
                      <w:position w:val="-4"/>
                      <w:sz w:val="34"/>
                    </w:rPr>
                    <w:t>data</w:t>
                  </w:r>
                  <w:r>
                    <w:rPr>
                      <w:spacing w:val="21"/>
                      <w:w w:val="95"/>
                      <w:position w:val="-4"/>
                      <w:sz w:val="34"/>
                    </w:rPr>
                    <w:t> </w:t>
                  </w:r>
                  <w:r>
                    <w:rPr>
                      <w:w w:val="95"/>
                      <w:position w:val="-4"/>
                      <w:sz w:val="34"/>
                    </w:rPr>
                    <w:t>for</w:t>
                  </w:r>
                  <w:r>
                    <w:rPr>
                      <w:spacing w:val="20"/>
                      <w:w w:val="95"/>
                      <w:position w:val="-4"/>
                      <w:sz w:val="34"/>
                    </w:rPr>
                    <w:t> </w:t>
                  </w:r>
                  <w:r>
                    <w:rPr>
                      <w:w w:val="95"/>
                      <w:position w:val="-4"/>
                      <w:sz w:val="34"/>
                    </w:rPr>
                    <w:t>a</w:t>
                  </w:r>
                  <w:r>
                    <w:rPr>
                      <w:spacing w:val="21"/>
                      <w:w w:val="95"/>
                      <w:position w:val="-4"/>
                      <w:sz w:val="34"/>
                    </w:rPr>
                    <w:t> </w:t>
                  </w:r>
                  <w:r>
                    <w:rPr>
                      <w:w w:val="95"/>
                      <w:position w:val="-4"/>
                      <w:sz w:val="34"/>
                    </w:rPr>
                    <w:t>database.</w:t>
                  </w:r>
                </w:p>
                <w:p>
                  <w:pPr>
                    <w:tabs>
                      <w:tab w:pos="15470" w:val="left" w:leader="none"/>
                    </w:tabs>
                    <w:spacing w:line="158" w:lineRule="auto" w:before="31"/>
                    <w:ind w:left="5609" w:right="0" w:firstLine="0"/>
                    <w:jc w:val="left"/>
                    <w:rPr>
                      <w:sz w:val="34"/>
                    </w:rPr>
                  </w:pPr>
                  <w:r>
                    <w:rPr>
                      <w:sz w:val="25"/>
                    </w:rPr>
                    <w:t>inventory,</w:t>
                  </w:r>
                  <w:r>
                    <w:rPr>
                      <w:spacing w:val="-10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track</w:t>
                  </w:r>
                  <w:r>
                    <w:rPr>
                      <w:spacing w:val="-9"/>
                      <w:sz w:val="25"/>
                    </w:rPr>
                    <w:t> </w:t>
                  </w:r>
                  <w:r>
                    <w:rPr>
                      <w:sz w:val="25"/>
                    </w:rPr>
                    <w:t>changes</w:t>
                  </w:r>
                  <w:r>
                    <w:rPr>
                      <w:spacing w:val="-9"/>
                      <w:sz w:val="25"/>
                    </w:rPr>
                    <w:t> </w:t>
                  </w:r>
                  <w:r>
                    <w:rPr>
                      <w:sz w:val="25"/>
                    </w:rPr>
                    <w:t>when</w:t>
                  </w:r>
                  <w:r>
                    <w:rPr>
                      <w:spacing w:val="-9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sales</w:t>
                  </w:r>
                  <w:r>
                    <w:rPr>
                      <w:spacing w:val="-10"/>
                      <w:sz w:val="25"/>
                    </w:rPr>
                    <w:t> </w:t>
                  </w:r>
                  <w:r>
                    <w:rPr>
                      <w:sz w:val="25"/>
                    </w:rPr>
                    <w:t>occur,</w:t>
                    <w:tab/>
                  </w:r>
                  <w:r>
                    <w:rPr>
                      <w:w w:val="95"/>
                      <w:position w:val="-15"/>
                      <w:sz w:val="34"/>
                    </w:rPr>
                    <w:t>selecting</w:t>
                  </w:r>
                  <w:r>
                    <w:rPr>
                      <w:spacing w:val="27"/>
                      <w:w w:val="95"/>
                      <w:position w:val="-15"/>
                      <w:sz w:val="34"/>
                    </w:rPr>
                    <w:t> </w:t>
                  </w:r>
                  <w:r>
                    <w:rPr>
                      <w:w w:val="95"/>
                      <w:position w:val="-15"/>
                      <w:sz w:val="34"/>
                    </w:rPr>
                    <w:t>efficient</w:t>
                  </w:r>
                  <w:r>
                    <w:rPr>
                      <w:spacing w:val="27"/>
                      <w:w w:val="95"/>
                      <w:position w:val="-15"/>
                      <w:sz w:val="34"/>
                    </w:rPr>
                    <w:t> </w:t>
                  </w:r>
                  <w:r>
                    <w:rPr>
                      <w:w w:val="95"/>
                      <w:position w:val="-15"/>
                      <w:sz w:val="34"/>
                    </w:rPr>
                    <w:t>technology</w:t>
                  </w:r>
                </w:p>
                <w:p>
                  <w:pPr>
                    <w:pStyle w:val="BodyText"/>
                    <w:rPr>
                      <w:sz w:val="50"/>
                    </w:rPr>
                  </w:pPr>
                </w:p>
                <w:p>
                  <w:pPr>
                    <w:pStyle w:val="BodyText"/>
                    <w:spacing w:line="259" w:lineRule="auto" w:before="305"/>
                    <w:ind w:left="10231" w:right="12758" w:firstLine="66"/>
                  </w:pPr>
                  <w:r>
                    <w:rPr/>
                    <w:t>manage the flow of goods from purchasing to final sale and</w:t>
                  </w:r>
                  <w:r>
                    <w:rPr>
                      <w:spacing w:val="-73"/>
                    </w:rPr>
                    <w:t> </w:t>
                  </w:r>
                  <w:r>
                    <w:rPr>
                      <w:w w:val="105"/>
                    </w:rPr>
                    <w:t>check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stock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counts.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.031483pt;margin-top:-.000048pt;width:1582pt;height:1283.150pt;mso-position-horizontal-relative:page;mso-position-vertical-relative:page;z-index:-15805952" coordorigin="21,0" coordsize="31640,25663">
            <v:line style="position:absolute" from="31,25662" to="31,0" stroked="true" strokeweight="1.071653pt" strokecolor="#b2b2b2">
              <v:stroke dashstyle="solid"/>
            </v:line>
            <v:rect style="position:absolute;left:22;top:2943;width:31638;height:22719" filled="true" fillcolor="#ffffff" stroked="false">
              <v:fill type="solid"/>
            </v:rect>
            <v:shape style="position:absolute;left:23;top:2943;width:31637;height:22563" type="#_x0000_t75" stroked="false">
              <v:imagedata r:id="rId5" o:title=""/>
            </v:shape>
            <v:rect style="position:absolute;left:165;top:25649;width:229;height:13" filled="true" fillcolor="#ba2700" stroked="false">
              <v:fill type="solid"/>
            </v:rect>
            <w10:wrap type="none"/>
          </v:group>
        </w:pict>
      </w:r>
      <w:r>
        <w:rPr>
          <w:rFonts w:ascii="Times New Roman"/>
          <w:sz w:val="20"/>
        </w:rPr>
        <w:pict>
          <v:group style="width:26.9pt;height:26.9pt;mso-position-horizontal-relative:char;mso-position-vertical-relative:line" coordorigin="0,0" coordsize="538,538">
            <v:shape style="position:absolute;left:0;top:0;width:538;height:538" coordorigin="0,0" coordsize="538,538" path="m269,538l197,528,133,501,79,459,37,405,10,340,0,269,10,197,37,133,79,79,133,37,197,10,269,0,340,10,405,37,459,79,501,133,528,197,538,269,528,340,501,405,459,459,405,501,340,528,269,538xe" filled="true" fillcolor="#7857fb" stroked="false">
              <v:path arrowok="t"/>
              <v:fill type="solid"/>
            </v:shape>
            <v:shape style="position:absolute;left:0;top:0;width:538;height:538" type="#_x0000_t202" filled="false" stroked="false">
              <v:textbox inset="0,0,0,0">
                <w:txbxContent>
                  <w:p>
                    <w:pPr>
                      <w:spacing w:before="49"/>
                      <w:ind w:left="97" w:right="0" w:firstLine="0"/>
                      <w:jc w:val="left"/>
                      <w:rPr>
                        <w:rFonts w:ascii="MS UI Gothic" w:hAnsi="MS UI Gothic"/>
                        <w:sz w:val="34"/>
                      </w:rPr>
                    </w:pPr>
                    <w:r>
                      <w:rPr>
                        <w:rFonts w:ascii="MS UI Gothic" w:hAnsi="MS UI Gothic"/>
                        <w:color w:val="FFFFFF"/>
                        <w:w w:val="100"/>
                        <w:sz w:val="34"/>
                      </w:rPr>
                      <w:t>✴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Title"/>
      </w:pPr>
      <w:r>
        <w:rPr/>
        <w:t>Empathy</w:t>
      </w:r>
      <w:r>
        <w:rPr>
          <w:spacing w:val="-18"/>
        </w:rPr>
        <w:t> </w:t>
      </w:r>
      <w:r>
        <w:rPr/>
        <w:t>map</w:t>
      </w:r>
      <w:r>
        <w:rPr>
          <w:spacing w:val="-17"/>
        </w:rPr>
        <w:t> </w:t>
      </w:r>
      <w:r>
        <w:rPr/>
        <w:t>canvas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  <w:r>
        <w:rPr/>
        <w:pict>
          <v:shape style="position:absolute;margin-left:288.445221pt;margin-top:43.469852pt;width:74.75pt;height:74.75pt;mso-position-horizontal-relative:page;mso-position-vertical-relative:paragraph;z-index:-15728128;mso-wrap-distance-left:0;mso-wrap-distance-right:0" type="#_x0000_t202" filled="true" fillcolor="#fcf356" stroked="false">
            <v:textbox inset="0,0,0,0">
              <w:txbxContent>
                <w:p>
                  <w:pPr>
                    <w:spacing w:line="249" w:lineRule="auto" w:before="210"/>
                    <w:ind w:left="84" w:right="82" w:firstLine="0"/>
                    <w:jc w:val="center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To Determine</w:t>
                  </w:r>
                  <w:r>
                    <w:rPr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who are your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most valuable</w:t>
                  </w:r>
                  <w:r>
                    <w:rPr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clients.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96.106781pt;margin-top:17.980793pt;width:62.55pt;height:62.55pt;mso-position-horizontal-relative:page;mso-position-vertical-relative:paragraph;z-index:-15727616;mso-wrap-distance-left:0;mso-wrap-distance-right:0" type="#_x0000_t202" filled="true" fillcolor="#fcf356" stroked="true" strokeweight="1.071653pt" strokecolor="#000000">
            <v:textbox inset="0,0,0,0">
              <w:txbxContent>
                <w:p>
                  <w:pPr>
                    <w:spacing w:line="252" w:lineRule="auto" w:before="226"/>
                    <w:ind w:left="144" w:right="142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Should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-6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more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effective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64.052002pt;margin-top:84.712791pt;width:56.05pt;height:56.05pt;mso-position-horizontal-relative:page;mso-position-vertical-relative:paragraph;z-index:-15727104;mso-wrap-distance-left:0;mso-wrap-distance-right:0" type="#_x0000_t202" filled="true" fillcolor="#fcf356" stroked="true" strokeweight="1.071653pt" strokecolor="#000000">
            <v:textbox inset="0,0,0,0">
              <w:txbxContent>
                <w:p>
                  <w:pPr>
                    <w:spacing w:line="254" w:lineRule="auto" w:before="177"/>
                    <w:ind w:left="144" w:right="142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Need to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be up-to-</w:t>
                  </w:r>
                  <w:r>
                    <w:rPr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date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  <w:r>
        <w:rPr/>
        <w:pict>
          <v:shape style="position:absolute;margin-left:109.447029pt;margin-top:18.360277pt;width:91.05pt;height:91.05pt;mso-position-horizontal-relative:page;mso-position-vertical-relative:paragraph;z-index:-15726592;mso-wrap-distance-left:0;mso-wrap-distance-right:0" type="#_x0000_t202" filled="true" fillcolor="#e1bbfc" stroked="true" strokeweight="1.071653pt" strokecolor="#000000">
            <v:textbox inset="0,0,0,0">
              <w:txbxContent>
                <w:p>
                  <w:pPr>
                    <w:spacing w:line="256" w:lineRule="auto" w:before="302"/>
                    <w:ind w:left="147" w:right="145" w:firstLine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Is</w:t>
                  </w:r>
                  <w:r>
                    <w:rPr>
                      <w:spacing w:val="-18"/>
                      <w:sz w:val="32"/>
                    </w:rPr>
                    <w:t> </w:t>
                  </w:r>
                  <w:r>
                    <w:rPr>
                      <w:sz w:val="32"/>
                    </w:rPr>
                    <w:t>this</w:t>
                  </w:r>
                  <w:r>
                    <w:rPr>
                      <w:spacing w:val="-18"/>
                      <w:sz w:val="32"/>
                    </w:rPr>
                    <w:t> </w:t>
                  </w:r>
                  <w:r>
                    <w:rPr>
                      <w:sz w:val="32"/>
                    </w:rPr>
                    <w:t>safe</w:t>
                  </w:r>
                  <w:r>
                    <w:rPr>
                      <w:spacing w:val="-93"/>
                      <w:sz w:val="32"/>
                    </w:rPr>
                    <w:t> </w:t>
                  </w:r>
                  <w:r>
                    <w:rPr>
                      <w:w w:val="105"/>
                      <w:sz w:val="32"/>
                    </w:rPr>
                    <w:t>and</w:t>
                  </w:r>
                  <w:r>
                    <w:rPr>
                      <w:spacing w:val="1"/>
                      <w:w w:val="105"/>
                      <w:sz w:val="32"/>
                    </w:rPr>
                    <w:t> </w:t>
                  </w:r>
                  <w:r>
                    <w:rPr>
                      <w:w w:val="105"/>
                      <w:sz w:val="32"/>
                    </w:rPr>
                    <w:t>secure?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  <w:r>
        <w:rPr/>
        <w:pict>
          <v:shape style="position:absolute;margin-left:58.191708pt;margin-top:12.015302pt;width:101.45pt;height:101.45pt;mso-position-horizontal-relative:page;mso-position-vertical-relative:paragraph;z-index:-15726080;mso-wrap-distance-left:0;mso-wrap-distance-right:0" type="#_x0000_t202" filled="true" fillcolor="#e1bbfc" stroked="true" strokeweight="1.071653pt" strokecolor="#000000">
            <v:textbox inset="0,0,0,0">
              <w:txbxContent>
                <w:p>
                  <w:pPr>
                    <w:spacing w:line="254" w:lineRule="auto" w:before="91"/>
                    <w:ind w:left="134" w:right="132" w:firstLine="0"/>
                    <w:jc w:val="center"/>
                    <w:rPr>
                      <w:sz w:val="37"/>
                    </w:rPr>
                  </w:pPr>
                  <w:r>
                    <w:rPr>
                      <w:w w:val="95"/>
                      <w:sz w:val="37"/>
                    </w:rPr>
                    <w:t>Frequently</w:t>
                  </w:r>
                  <w:r>
                    <w:rPr>
                      <w:spacing w:val="-103"/>
                      <w:w w:val="95"/>
                      <w:sz w:val="37"/>
                    </w:rPr>
                    <w:t> </w:t>
                  </w:r>
                  <w:r>
                    <w:rPr>
                      <w:sz w:val="37"/>
                    </w:rPr>
                    <w:t>analysing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sz w:val="37"/>
                    </w:rPr>
                    <w:t>the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sz w:val="37"/>
                    </w:rPr>
                    <w:t>inventory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  <w:r>
        <w:rPr/>
        <w:pict>
          <v:shape style="position:absolute;margin-left:152.008163pt;margin-top:8.986231pt;width:117.3pt;height:117.3pt;mso-position-horizontal-relative:page;mso-position-vertical-relative:paragraph;z-index:-15725568;mso-wrap-distance-left:0;mso-wrap-distance-right:0" type="#_x0000_t202" filled="true" fillcolor="#e1bbfc" stroked="true" strokeweight="1.071653pt" strokecolor="#000000">
            <v:textbox inset="0,0,0,0">
              <w:txbxContent>
                <w:p>
                  <w:pPr>
                    <w:spacing w:line="249" w:lineRule="auto" w:before="256"/>
                    <w:ind w:left="272" w:right="270" w:firstLine="0"/>
                    <w:jc w:val="center"/>
                    <w:rPr>
                      <w:sz w:val="37"/>
                    </w:rPr>
                  </w:pPr>
                  <w:r>
                    <w:rPr>
                      <w:sz w:val="37"/>
                    </w:rPr>
                    <w:t>eliminate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sz w:val="37"/>
                    </w:rPr>
                    <w:t>double</w:t>
                  </w:r>
                  <w:r>
                    <w:rPr>
                      <w:spacing w:val="1"/>
                      <w:sz w:val="37"/>
                    </w:rPr>
                    <w:t> </w:t>
                  </w:r>
                  <w:r>
                    <w:rPr>
                      <w:w w:val="95"/>
                      <w:sz w:val="37"/>
                    </w:rPr>
                    <w:t>ordering</w:t>
                  </w:r>
                  <w:r>
                    <w:rPr>
                      <w:spacing w:val="14"/>
                      <w:w w:val="95"/>
                      <w:sz w:val="37"/>
                    </w:rPr>
                    <w:t> </w:t>
                  </w:r>
                  <w:r>
                    <w:rPr>
                      <w:w w:val="95"/>
                      <w:sz w:val="37"/>
                    </w:rPr>
                    <w:t>of</w:t>
                  </w:r>
                  <w:r>
                    <w:rPr>
                      <w:spacing w:val="-103"/>
                      <w:w w:val="95"/>
                      <w:sz w:val="37"/>
                    </w:rPr>
                    <w:t> </w:t>
                  </w:r>
                  <w:r>
                    <w:rPr>
                      <w:sz w:val="37"/>
                    </w:rPr>
                    <w:t>stocks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type w:val="continuous"/>
      <w:pgSz w:w="31660" w:h="25670" w:orient="landscape"/>
      <w:pgMar w:top="280" w:bottom="280" w:left="10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18"/>
    </w:pPr>
    <w:rPr>
      <w:rFonts w:ascii="Trebuchet MS" w:hAnsi="Trebuchet MS" w:eastAsia="Trebuchet MS" w:cs="Trebuchet MS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2022-10-18T09:21:08Z</dcterms:created>
  <dcterms:modified xsi:type="dcterms:W3CDTF">2022-10-18T09:21:08Z</dcterms:modified>
</cp:coreProperties>
</file>