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 适合 中小型文件(</w:t>
      </w: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4KB &lt; file_size &lt;500MB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Tracker Server：跟踪服务器，主要做调度工作，起到均衡的作用；负责管理所有的 storage server和 group，每个 storage 在启动后会连接 Tracker，告知自己所属 group 等信息，并保持周期性心跳。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Server：存储服务器，主要提供容量和备份服务；以 group 为单位，每个 group 内可以有多台 storage server，数据互为备份。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Client：客户端，上传下载数据的服务器，也就是我们自己的项目所部署在的服务器。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6190" cy="3514725"/>
            <wp:effectExtent l="0" t="0" r="139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 libfastcommon</w:t>
      </w:r>
      <w:r>
        <w:rPr>
          <w:rFonts w:hint="eastAsia"/>
          <w:lang w:val="en-US" w:eastAsia="zh-CN"/>
        </w:rPr>
        <w:t>(官网提供的基础类库)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将下载libfastcommon到opt目录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tar -zxvf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V1.0.7.tar.gz</w:t>
      </w:r>
      <w:r>
        <w:rPr>
          <w:rFonts w:hint="eastAsia"/>
          <w:lang w:val="en-US" w:eastAsia="zh-CN"/>
        </w:rPr>
        <w:t xml:space="preserve"> 解压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d libfastcommon-1.0.7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编译安装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777740" cy="1341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./make.sh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./make.sh install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libfastcommon.so 安装到了/usr/lib64/libfastcommon.so，但是FastDFS主程序设置的lib目录是/usr/local/lib，所以需要创建软链接。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ln -s /usr/lib64/libfastcommon.so /usr/local/lib/libfastcommon.so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ln -s /usr/lib64/libfastcommon.so /usr/lib/libfastcommon.so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ln -s /usr/lib64/libfdfsclient.so /usr/local/lib/libfdfsclient.so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ln -s /usr/lib64/libfdfsclient.so /usr/lib/libfdfsclient.so 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下载fastdfs到opt目录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tar -zxvf V5.05.tar.gz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/>
          <w:color w:val="C00000"/>
          <w:sz w:val="22"/>
          <w:szCs w:val="28"/>
          <w:lang w:val="en-US" w:eastAsia="zh-CN"/>
        </w:rPr>
      </w:pPr>
      <w:r>
        <w:rPr>
          <w:rFonts w:hint="eastAsia"/>
          <w:color w:val="C00000"/>
          <w:sz w:val="22"/>
          <w:szCs w:val="28"/>
          <w:lang w:val="en-US" w:eastAsia="zh-CN"/>
        </w:rPr>
        <w:t>cd fastdfs-5.05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7200" cy="2689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./make.sh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./make.sh install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默认安装方式，安装后服务脚本以及目录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A、服务脚本：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/etc/init.d/fdfs_storaged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/etc/init.d/fdfs_tracker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533900" cy="1150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配置文件（这三个是作者给的样例配置文件） :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732020" cy="967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/etc/fdfs/client.conf.sample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/etc/fdfs/storage.conf.sample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/etc/fdfs/tracker.conf.sample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命令工具在 /usr/bin/ 目录下：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fdfs_appender_test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fdfs_appender_test1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fdfs_append_file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fdfs_crc32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fdfs_delete_file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fdfs_download_file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fdfs_file_info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fdfs_monitor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fdfs_storaged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fdfs_test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fdfs_test1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fdfs_trackerd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fdfs_upload_appender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fdfs_upload_file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stop.sh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restart.sh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FastDFS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/etc/init.d 目录下的</w:t>
      </w: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fdfs_trackerd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脚本和</w:t>
      </w: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fdfs_storaged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脚本引用路径是/usr/local/bin ，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但实际命令安装在 /usr/bin/</w:t>
      </w:r>
      <w:r>
        <w:rPr>
          <w:rFonts w:hint="eastAsia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下，可以建立软连接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ln -s /usr/bin/fdfs_trackerd   /usr/local/bin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ln -s /usr/bin/fdfs_storaged   /usr/local/bin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ln -s /usr/bin/stop.sh         /usr/local/bin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ln -s /usr/bin/restart.sh      /usr/local/bin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/>
        </w:rPr>
      </w:pPr>
      <w:r>
        <w:rPr>
          <w:rFonts w:hint="eastAsia" w:ascii="Arial" w:hAnsi="Arial" w:eastAsia="Arial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sz w:val="15"/>
          <w:szCs w:val="15"/>
          <w:shd w:val="clear" w:fill="FFFFFF"/>
        </w:rPr>
        <w:t>配置FastDFS跟踪器(Tracker)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66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</w:rPr>
        <w:t xml:space="preserve"> cd /etc/fdfs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66" w:lineRule="atLeast"/>
        <w:ind w:left="0" w:firstLine="0"/>
      </w:pPr>
      <w:r>
        <w:drawing>
          <wp:inline distT="0" distB="0" distL="114300" distR="114300">
            <wp:extent cx="4762500" cy="93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66" w:lineRule="atLeast"/>
        <w:ind w:left="0" w:firstLine="0"/>
        <w:rPr>
          <w:rFonts w:hint="default"/>
        </w:rPr>
      </w:pPr>
    </w:p>
    <w:p/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cp tracker.conf.sample tracker.conf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vim tracker.conf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# 配置文件是否不生效，false 为生效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disabled=fals</w:t>
      </w:r>
      <w:r>
        <w:rPr>
          <w:rFonts w:hint="eastAsia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# 提供服务的端口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port=22122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# Tracker 数据和日志目录地址(根目录必须存在,子目录会自动创建)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base_path=/data/fastdfs/tracker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# HTTP 服务端口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eastAsia="Arial" w:cs="Arial"/>
          <w:b w:val="0"/>
          <w:i w:val="0"/>
          <w:caps w:val="0"/>
          <w:color w:val="70AD47" w:themeColor="accent6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http.server_port=8888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C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kdir -p </w:t>
      </w: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/data/fastdfs/tracker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递归创建tracker数据目录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firewall-cmd --zone=public --add-port=8888/tcp --permanent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启动 tracker Http服务端口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firewall-cmd --zone=public --add-port=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22122</w:t>
      </w: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/tcp --permanent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启动 tracker监听端口端口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firewall-cmd --reload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 重载防火墙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chkconfig fdfs_trackerd on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设置开机启动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service fdfs_trackerd start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启动tracker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service fdfs_trackerd stop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停止tracker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netstat -unltp|grep fdfs_trackerd 查看fdfs是否启动成功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3083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20" w:beforeAutospacing="0" w:after="120" w:afterAutospacing="0" w:line="18" w:lineRule="atLeast"/>
        <w:ind w:leftChars="0" w:right="0" w:rightChars="0"/>
        <w:outlineLvl w:val="2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配置 FastDFS 存储 (Storage)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cd /etc/fdfs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cp storage.conf.sample storage.conf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vim storage.conf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Storage 数据和日志目录地址(根目录必须存在，子目录会自动生成)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base_path=/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data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/fastdfs/storage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# 逐一配置 store_path_count 个路径，索引号基于 0。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# 如果不配置 store_path0，那它就和 base_path 对应的路径一样。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store_path0=/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data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/fastdfs/file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# tracker_server 的列表 ，会主动连接 tracker_server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# 有多个 tracker server 时，每个 tracker server 写一行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tracker_server=192.168.52.134:22122</w:t>
      </w:r>
    </w:p>
    <w:p>
      <w:pP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# 访问端口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http.server_port=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8888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C00000"/>
        </w:rPr>
        <w:t>mkdir -p /data/fastdfs/storage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创建storage 数据日志储存路径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</w:rPr>
        <w:t>mkdir -p /data/fastdfs/file</w:t>
      </w: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创建相应的目录（数据存储路径）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储存器默认端口23000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firewall-cmd --zone=public --add-port=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23000</w:t>
      </w: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/tcp --permanent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开启储存器服务端口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firewall-cmd --reload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 重载防火墙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chkconfig fdfs_storaged on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设置开机启动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service fdfs_storaged start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启动储存器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 xml:space="preserve">service fdfs_storaged stop 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停止储存器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netstat -unltp|grep fdfs</w:t>
      </w:r>
      <w:r>
        <w:rPr>
          <w:rFonts w:hint="eastAsia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_storage</w:t>
      </w:r>
      <w:r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 xml:space="preserve"> 查看储存器监听端口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43230"/>
            <wp:effectExtent l="0" t="0" r="1460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客户端配置测试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/etc/fdfs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cp client.conf.sample client.conf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vim client.conf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# Client 的数据和日志目录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base_path=/data/fastdfs/client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# Tracker端口</w:t>
      </w:r>
    </w:p>
    <w:p>
      <w:pPr>
        <w:numPr>
          <w:ilvl w:val="0"/>
          <w:numId w:val="0"/>
        </w:numPr>
        <w:ind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tracker_server=192.168.52.134:22122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</w:rPr>
        <w:t>mkdir -p /data/fastdfs/client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创建相应的目录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/usr/bin/fdfs_upload_file /etc/fdfs/client.conf client.conf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上传测试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53060"/>
            <wp:effectExtent l="0" t="0" r="317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安装nginx 进行文件下载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依赖模块的安装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yum install gcc-c++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pcre pcre-devel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zlib zlib-devel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openssl openssl-devel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wget -c </w:t>
      </w:r>
      <w:r>
        <w:rPr>
          <w:rFonts w:hint="default"/>
          <w:color w:val="C00000"/>
          <w:lang w:val="en-US" w:eastAsia="zh-CN"/>
        </w:rPr>
        <w:fldChar w:fldCharType="begin"/>
      </w:r>
      <w:r>
        <w:rPr>
          <w:rFonts w:hint="default"/>
          <w:color w:val="C00000"/>
          <w:lang w:val="en-US" w:eastAsia="zh-CN"/>
        </w:rPr>
        <w:instrText xml:space="preserve"> HYPERLINK "https://nginx.org/download/nginx-1.14.2.tar.gz" </w:instrText>
      </w:r>
      <w:r>
        <w:rPr>
          <w:rFonts w:hint="default"/>
          <w:color w:val="C00000"/>
          <w:lang w:val="en-US" w:eastAsia="zh-CN"/>
        </w:rPr>
        <w:fldChar w:fldCharType="separate"/>
      </w:r>
      <w:r>
        <w:rPr>
          <w:rStyle w:val="6"/>
          <w:rFonts w:hint="default"/>
          <w:color w:val="C00000"/>
          <w:lang w:val="en-US" w:eastAsia="zh-CN"/>
        </w:rPr>
        <w:t>https://nginx.org/download/nginx-1.14.2.tar.gz</w:t>
      </w:r>
      <w:r>
        <w:rPr>
          <w:rFonts w:hint="default"/>
          <w:color w:val="C00000"/>
          <w:lang w:val="en-US" w:eastAsia="zh-CN"/>
        </w:rPr>
        <w:fldChar w:fldCharType="end"/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下载Nginx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tar -zxvf nginx-1.14.2.tar.gz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解压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nginx-1.14.2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mkdir -p /user/local/software/fastdfs_nginx  </w:t>
      </w:r>
      <w:r>
        <w:rPr>
          <w:rFonts w:hint="eastAsia"/>
          <w:color w:val="auto"/>
          <w:lang w:val="en-US" w:eastAsia="zh-CN"/>
        </w:rPr>
        <w:t>将nginx 安装在fastdfs_nginx 下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./configure --prefix=/user/local/software/fastdfs_nginx  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make &amp; make install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/usr/local/software/fastdfs_nginx/sbin 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./nginx 启动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firewall-cmd --zone=public --add-port=80/tcp  --permanent</w:t>
      </w:r>
      <w:r>
        <w:rPr>
          <w:rFonts w:hint="eastAsia"/>
          <w:color w:val="auto"/>
          <w:lang w:val="en-US" w:eastAsia="zh-CN"/>
        </w:rPr>
        <w:t xml:space="preserve"> 开启nginx默认端口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Firewall-cmd --reload </w:t>
      </w:r>
      <w:r>
        <w:rPr>
          <w:rFonts w:hint="eastAsia"/>
          <w:color w:val="auto"/>
          <w:lang w:val="en-US" w:eastAsia="zh-CN"/>
        </w:rPr>
        <w:t>重新启动防火墙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/etc/rc.local </w:t>
      </w:r>
      <w:r>
        <w:rPr>
          <w:rFonts w:hint="eastAsia"/>
          <w:color w:val="auto"/>
          <w:lang w:val="en-US" w:eastAsia="zh-CN"/>
        </w:rPr>
        <w:t>添加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/usr/local/software/fastdfs_nginx/sbin/nginx</w:t>
      </w: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设置开机启动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chmod 755 rc.local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设置执行权限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其他命令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./nginx -s stop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./nginx -s quit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./nginx -s reload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vim /usr/local/software/fastdfs_nginx/conf/nginx.conf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3787140" cy="1894840"/>
            <wp:effectExtent l="0" t="0" r="762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添加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location /group1/M00 {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alias /data/fastdfs/file/data;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/usr/local/software/fastdfs_nginx/sbin/nginx -s reload</w:t>
      </w: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重启nginx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hd w:val="clear" w:color="FFFFFF" w:fill="D9D9D9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hd w:val="clear" w:color="FFFFFF" w:fill="D9D9D9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D71C7"/>
    <w:multiLevelType w:val="singleLevel"/>
    <w:tmpl w:val="B7DD71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841DCC"/>
    <w:multiLevelType w:val="singleLevel"/>
    <w:tmpl w:val="DE841DCC"/>
    <w:lvl w:ilvl="0" w:tentative="0">
      <w:start w:val="2"/>
      <w:numFmt w:val="upperLetter"/>
      <w:suff w:val="nothing"/>
      <w:lvlText w:val="%1、"/>
      <w:lvlJc w:val="left"/>
    </w:lvl>
  </w:abstractNum>
  <w:abstractNum w:abstractNumId="2">
    <w:nsid w:val="40670CA5"/>
    <w:multiLevelType w:val="singleLevel"/>
    <w:tmpl w:val="40670C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3244"/>
    <w:rsid w:val="01E66DAB"/>
    <w:rsid w:val="021F6D54"/>
    <w:rsid w:val="024B751A"/>
    <w:rsid w:val="03DB56F8"/>
    <w:rsid w:val="04914A72"/>
    <w:rsid w:val="05A700DB"/>
    <w:rsid w:val="05C420B3"/>
    <w:rsid w:val="064A6C78"/>
    <w:rsid w:val="087506B8"/>
    <w:rsid w:val="099A74A7"/>
    <w:rsid w:val="0A60090D"/>
    <w:rsid w:val="0A73761B"/>
    <w:rsid w:val="0B4D6128"/>
    <w:rsid w:val="0C8440BA"/>
    <w:rsid w:val="144C558C"/>
    <w:rsid w:val="15331E57"/>
    <w:rsid w:val="15DE6B4A"/>
    <w:rsid w:val="16537375"/>
    <w:rsid w:val="1A2F42FE"/>
    <w:rsid w:val="1C731A57"/>
    <w:rsid w:val="1E4214D4"/>
    <w:rsid w:val="1F5B3730"/>
    <w:rsid w:val="2013486D"/>
    <w:rsid w:val="2039728A"/>
    <w:rsid w:val="214A32DF"/>
    <w:rsid w:val="225225A0"/>
    <w:rsid w:val="237C4CE7"/>
    <w:rsid w:val="24364801"/>
    <w:rsid w:val="2B334701"/>
    <w:rsid w:val="2D2958D0"/>
    <w:rsid w:val="2D667C1E"/>
    <w:rsid w:val="2F43224C"/>
    <w:rsid w:val="31A87BCF"/>
    <w:rsid w:val="34E53D72"/>
    <w:rsid w:val="37304EF3"/>
    <w:rsid w:val="37815173"/>
    <w:rsid w:val="38F525C6"/>
    <w:rsid w:val="3CCF1E4E"/>
    <w:rsid w:val="3D1B7926"/>
    <w:rsid w:val="3F997EE4"/>
    <w:rsid w:val="42C9181E"/>
    <w:rsid w:val="453A1AD9"/>
    <w:rsid w:val="484318FE"/>
    <w:rsid w:val="4BBC68D9"/>
    <w:rsid w:val="4EB06B67"/>
    <w:rsid w:val="515440D9"/>
    <w:rsid w:val="51B85C07"/>
    <w:rsid w:val="54B57CE9"/>
    <w:rsid w:val="58514E7A"/>
    <w:rsid w:val="58CE0CB9"/>
    <w:rsid w:val="592E44C6"/>
    <w:rsid w:val="5BEC5A87"/>
    <w:rsid w:val="5D3843FC"/>
    <w:rsid w:val="5D967256"/>
    <w:rsid w:val="5F8F6553"/>
    <w:rsid w:val="5FFE7B49"/>
    <w:rsid w:val="677512CD"/>
    <w:rsid w:val="69B65B4D"/>
    <w:rsid w:val="69FA1EA0"/>
    <w:rsid w:val="6DD479E0"/>
    <w:rsid w:val="6F612415"/>
    <w:rsid w:val="708C3179"/>
    <w:rsid w:val="71721B52"/>
    <w:rsid w:val="71A932FA"/>
    <w:rsid w:val="726E36CB"/>
    <w:rsid w:val="74194B2F"/>
    <w:rsid w:val="744B20D4"/>
    <w:rsid w:val="75723F6D"/>
    <w:rsid w:val="793E093C"/>
    <w:rsid w:val="7D056B5A"/>
    <w:rsid w:val="7EF21C85"/>
    <w:rsid w:val="7F140F34"/>
    <w:rsid w:val="7F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2019-05-04T10:35:25Z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