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1532" w14:textId="77777777" w:rsidR="005518E8" w:rsidRPr="002C7C3D" w:rsidRDefault="005518E8"/>
    <w:p w14:paraId="62FB133C" w14:textId="4DEFFC00" w:rsidR="005518E8" w:rsidRPr="002C7C3D" w:rsidRDefault="00335822" w:rsidP="00335822">
      <w:pPr>
        <w:tabs>
          <w:tab w:val="left" w:pos="1077"/>
        </w:tabs>
      </w:pPr>
      <w:r>
        <w:tab/>
      </w:r>
    </w:p>
    <w:p w14:paraId="718340BF" w14:textId="6C17107B" w:rsidR="005518E8" w:rsidRPr="002C7C3D" w:rsidRDefault="005518E8">
      <w:pPr>
        <w:rPr>
          <w:rFonts w:ascii="Times New Roman" w:hAnsi="Times New Roman" w:cs="Times New Roman"/>
          <w:b/>
          <w:bCs/>
          <w:sz w:val="22"/>
          <w:szCs w:val="22"/>
        </w:rPr>
      </w:pPr>
      <w:r w:rsidRPr="002C7C3D">
        <w:rPr>
          <w:rFonts w:ascii="Times New Roman" w:hAnsi="Times New Roman" w:cs="Times New Roman"/>
          <w:b/>
          <w:bCs/>
          <w:sz w:val="22"/>
          <w:szCs w:val="22"/>
        </w:rPr>
        <w:t>N° Serie 4 avec :</w:t>
      </w:r>
    </w:p>
    <w:p w14:paraId="74BF7D73" w14:textId="367C0D9D" w:rsidR="005518E8" w:rsidRPr="002C7C3D" w:rsidRDefault="005518E8" w:rsidP="002C7C3D">
      <w:pPr>
        <w:pStyle w:val="ListParagraph"/>
        <w:numPr>
          <w:ilvl w:val="0"/>
          <w:numId w:val="2"/>
        </w:numPr>
        <w:rPr>
          <w:rFonts w:ascii="Times New Roman" w:hAnsi="Times New Roman" w:cs="Times New Roman"/>
          <w:sz w:val="22"/>
          <w:szCs w:val="22"/>
        </w:rPr>
      </w:pPr>
      <w:r w:rsidRPr="002C7C3D">
        <w:rPr>
          <w:rFonts w:ascii="Times New Roman" w:hAnsi="Times New Roman" w:cs="Times New Roman"/>
          <w:sz w:val="22"/>
          <w:szCs w:val="22"/>
        </w:rPr>
        <w:t xml:space="preserve">Exercice 1 – </w:t>
      </w:r>
      <w:r w:rsidR="002C7C3D" w:rsidRPr="002C7C3D">
        <w:rPr>
          <w:rFonts w:ascii="Times New Roman" w:hAnsi="Times New Roman" w:cs="Times New Roman"/>
          <w:sz w:val="22"/>
          <w:szCs w:val="22"/>
        </w:rPr>
        <w:t>code (</w:t>
      </w:r>
      <w:r w:rsidR="002C7C3D" w:rsidRPr="002C7C3D">
        <w:rPr>
          <w:rFonts w:ascii="Times New Roman" w:hAnsi="Times New Roman" w:cs="Times New Roman"/>
          <w:sz w:val="22"/>
          <w:szCs w:val="22"/>
        </w:rPr>
        <w:t>epipolar1.py</w:t>
      </w:r>
      <w:r w:rsidR="002C7C3D" w:rsidRPr="002C7C3D">
        <w:rPr>
          <w:rFonts w:ascii="Times New Roman" w:hAnsi="Times New Roman" w:cs="Times New Roman"/>
          <w:sz w:val="22"/>
          <w:szCs w:val="22"/>
        </w:rPr>
        <w:t>)</w:t>
      </w:r>
      <w:r w:rsidRPr="002C7C3D">
        <w:rPr>
          <w:rFonts w:ascii="Times New Roman" w:hAnsi="Times New Roman" w:cs="Times New Roman"/>
          <w:sz w:val="22"/>
          <w:szCs w:val="22"/>
        </w:rPr>
        <w:t xml:space="preserve"> </w:t>
      </w:r>
      <w:r w:rsidR="002C7C3D" w:rsidRPr="002C7C3D">
        <w:rPr>
          <w:rFonts w:ascii="Times New Roman" w:hAnsi="Times New Roman" w:cs="Times New Roman"/>
          <w:sz w:val="22"/>
          <w:szCs w:val="22"/>
        </w:rPr>
        <w:t xml:space="preserve"> </w:t>
      </w:r>
    </w:p>
    <w:p w14:paraId="20FC913A" w14:textId="0B4DFB25" w:rsidR="005518E8" w:rsidRPr="002C7C3D" w:rsidRDefault="005518E8" w:rsidP="002C7C3D">
      <w:pPr>
        <w:pStyle w:val="ListParagraph"/>
        <w:numPr>
          <w:ilvl w:val="0"/>
          <w:numId w:val="2"/>
        </w:numPr>
        <w:rPr>
          <w:rFonts w:ascii="Times New Roman" w:hAnsi="Times New Roman" w:cs="Times New Roman"/>
          <w:sz w:val="22"/>
          <w:szCs w:val="22"/>
        </w:rPr>
      </w:pPr>
      <w:r w:rsidRPr="002C7C3D">
        <w:rPr>
          <w:rFonts w:ascii="Times New Roman" w:hAnsi="Times New Roman" w:cs="Times New Roman"/>
          <w:sz w:val="22"/>
          <w:szCs w:val="22"/>
        </w:rPr>
        <w:t xml:space="preserve">Exercice 2 – </w:t>
      </w:r>
      <w:r w:rsidR="002C7C3D" w:rsidRPr="002C7C3D">
        <w:rPr>
          <w:rFonts w:ascii="Times New Roman" w:hAnsi="Times New Roman" w:cs="Times New Roman"/>
          <w:sz w:val="22"/>
          <w:szCs w:val="22"/>
        </w:rPr>
        <w:t>code (</w:t>
      </w:r>
      <w:r w:rsidR="002C7C3D" w:rsidRPr="002C7C3D">
        <w:rPr>
          <w:rFonts w:ascii="Times New Roman" w:hAnsi="Times New Roman" w:cs="Times New Roman"/>
          <w:sz w:val="22"/>
          <w:szCs w:val="22"/>
        </w:rPr>
        <w:t>epipolar2.py)</w:t>
      </w:r>
    </w:p>
    <w:p w14:paraId="0224228D" w14:textId="1129316E" w:rsidR="005518E8" w:rsidRPr="002C7C3D" w:rsidRDefault="005518E8" w:rsidP="002C7C3D">
      <w:pPr>
        <w:pStyle w:val="ListParagraph"/>
        <w:numPr>
          <w:ilvl w:val="0"/>
          <w:numId w:val="2"/>
        </w:numPr>
        <w:rPr>
          <w:rFonts w:ascii="Times New Roman" w:hAnsi="Times New Roman" w:cs="Times New Roman"/>
          <w:sz w:val="22"/>
          <w:szCs w:val="22"/>
        </w:rPr>
      </w:pPr>
      <w:r w:rsidRPr="002C7C3D">
        <w:rPr>
          <w:rFonts w:ascii="Times New Roman" w:hAnsi="Times New Roman" w:cs="Times New Roman"/>
          <w:sz w:val="22"/>
          <w:szCs w:val="22"/>
        </w:rPr>
        <w:t xml:space="preserve">Exercice 3 – </w:t>
      </w:r>
      <w:r w:rsidR="002C7C3D" w:rsidRPr="002C7C3D">
        <w:rPr>
          <w:rFonts w:ascii="Times New Roman" w:hAnsi="Times New Roman" w:cs="Times New Roman"/>
          <w:sz w:val="22"/>
          <w:szCs w:val="22"/>
        </w:rPr>
        <w:t>code (</w:t>
      </w:r>
      <w:r w:rsidR="002C7C3D" w:rsidRPr="002C7C3D">
        <w:rPr>
          <w:rFonts w:ascii="Times New Roman" w:hAnsi="Times New Roman" w:cs="Times New Roman"/>
          <w:sz w:val="22"/>
          <w:szCs w:val="22"/>
        </w:rPr>
        <w:t>disparity_map.py</w:t>
      </w:r>
      <w:r w:rsidR="002C7C3D" w:rsidRPr="002C7C3D">
        <w:rPr>
          <w:rFonts w:ascii="Times New Roman" w:hAnsi="Times New Roman" w:cs="Times New Roman"/>
          <w:sz w:val="22"/>
          <w:szCs w:val="22"/>
        </w:rPr>
        <w:t>)</w:t>
      </w:r>
    </w:p>
    <w:p w14:paraId="5E0D18B0" w14:textId="4642D169" w:rsidR="005518E8" w:rsidRPr="002C7C3D" w:rsidRDefault="005518E8">
      <w:pPr>
        <w:rPr>
          <w:rFonts w:ascii="Times New Roman" w:hAnsi="Times New Roman" w:cs="Times New Roman"/>
          <w:b/>
          <w:bCs/>
          <w:sz w:val="22"/>
          <w:szCs w:val="22"/>
        </w:rPr>
      </w:pPr>
      <w:r w:rsidRPr="002C7C3D">
        <w:rPr>
          <w:rFonts w:ascii="Times New Roman" w:hAnsi="Times New Roman" w:cs="Times New Roman"/>
          <w:b/>
          <w:bCs/>
          <w:sz w:val="22"/>
          <w:szCs w:val="22"/>
        </w:rPr>
        <w:t>Rapport sur :</w:t>
      </w:r>
    </w:p>
    <w:p w14:paraId="4DAA0180" w14:textId="06D55C4B" w:rsidR="009F0544" w:rsidRPr="009F0544" w:rsidRDefault="005518E8" w:rsidP="009F0544">
      <w:pPr>
        <w:pStyle w:val="ListParagraph"/>
        <w:numPr>
          <w:ilvl w:val="0"/>
          <w:numId w:val="1"/>
        </w:numPr>
        <w:rPr>
          <w:rFonts w:ascii="Times New Roman" w:hAnsi="Times New Roman" w:cs="Times New Roman"/>
          <w:sz w:val="22"/>
          <w:szCs w:val="22"/>
        </w:rPr>
      </w:pPr>
      <w:r w:rsidRPr="002C7C3D">
        <w:rPr>
          <w:rFonts w:ascii="Times New Roman" w:hAnsi="Times New Roman" w:cs="Times New Roman"/>
          <w:sz w:val="22"/>
          <w:szCs w:val="22"/>
        </w:rPr>
        <w:t xml:space="preserve">La partie </w:t>
      </w:r>
      <w:r w:rsidR="002C7C3D" w:rsidRPr="002C7C3D">
        <w:rPr>
          <w:rFonts w:ascii="Times New Roman" w:hAnsi="Times New Roman" w:cs="Times New Roman"/>
          <w:sz w:val="22"/>
          <w:szCs w:val="22"/>
        </w:rPr>
        <w:t>Théorique.</w:t>
      </w:r>
    </w:p>
    <w:p w14:paraId="69170647" w14:textId="031ABCB3" w:rsidR="00335822" w:rsidRPr="009F0544" w:rsidRDefault="005518E8" w:rsidP="009F0544">
      <w:pPr>
        <w:pStyle w:val="ListParagraph"/>
        <w:numPr>
          <w:ilvl w:val="0"/>
          <w:numId w:val="1"/>
        </w:numPr>
        <w:rPr>
          <w:rFonts w:ascii="Times New Roman" w:hAnsi="Times New Roman" w:cs="Times New Roman"/>
          <w:sz w:val="22"/>
          <w:szCs w:val="22"/>
        </w:rPr>
      </w:pPr>
      <w:r w:rsidRPr="002C7C3D">
        <w:rPr>
          <w:rFonts w:ascii="Times New Roman" w:hAnsi="Times New Roman" w:cs="Times New Roman"/>
          <w:sz w:val="22"/>
          <w:szCs w:val="22"/>
        </w:rPr>
        <w:t>La structure du code</w:t>
      </w:r>
      <w:r w:rsidR="002C7C3D" w:rsidRPr="002C7C3D">
        <w:rPr>
          <w:rFonts w:ascii="Times New Roman" w:hAnsi="Times New Roman" w:cs="Times New Roman"/>
          <w:sz w:val="22"/>
          <w:szCs w:val="22"/>
        </w:rPr>
        <w:t>.</w:t>
      </w:r>
    </w:p>
    <w:p w14:paraId="3BD693E2" w14:textId="3877DA8B" w:rsidR="005518E8" w:rsidRPr="002C7C3D" w:rsidRDefault="005518E8" w:rsidP="005518E8">
      <w:pPr>
        <w:pStyle w:val="ListParagraph"/>
        <w:numPr>
          <w:ilvl w:val="0"/>
          <w:numId w:val="1"/>
        </w:numPr>
        <w:rPr>
          <w:rFonts w:ascii="Times New Roman" w:hAnsi="Times New Roman" w:cs="Times New Roman"/>
          <w:sz w:val="22"/>
          <w:szCs w:val="22"/>
        </w:rPr>
      </w:pPr>
      <w:r w:rsidRPr="002C7C3D">
        <w:rPr>
          <w:rFonts w:ascii="Times New Roman" w:hAnsi="Times New Roman" w:cs="Times New Roman"/>
          <w:sz w:val="22"/>
          <w:szCs w:val="22"/>
        </w:rPr>
        <w:t>Ce qu’il faut respecter dans la construction</w:t>
      </w:r>
      <w:r w:rsidR="002C7C3D" w:rsidRPr="002C7C3D">
        <w:rPr>
          <w:rFonts w:ascii="Times New Roman" w:hAnsi="Times New Roman" w:cs="Times New Roman"/>
          <w:sz w:val="22"/>
          <w:szCs w:val="22"/>
        </w:rPr>
        <w:t>.</w:t>
      </w:r>
    </w:p>
    <w:p w14:paraId="6E9AB063" w14:textId="77777777" w:rsidR="002C7C3D" w:rsidRPr="002C7C3D" w:rsidRDefault="002C7C3D" w:rsidP="002C7C3D">
      <w:pPr>
        <w:rPr>
          <w:rFonts w:ascii="Arial" w:hAnsi="Arial" w:cs="Arial"/>
          <w:sz w:val="22"/>
          <w:szCs w:val="22"/>
        </w:rPr>
      </w:pPr>
    </w:p>
    <w:p w14:paraId="6CE8C460" w14:textId="77777777" w:rsidR="002C7C3D" w:rsidRPr="002C7C3D" w:rsidRDefault="002C7C3D" w:rsidP="002C7C3D">
      <w:pPr>
        <w:rPr>
          <w:rFonts w:ascii="Arial" w:hAnsi="Arial" w:cs="Arial"/>
          <w:sz w:val="22"/>
          <w:szCs w:val="22"/>
        </w:rPr>
      </w:pPr>
    </w:p>
    <w:p w14:paraId="18D4F280" w14:textId="77777777" w:rsidR="002C7C3D" w:rsidRPr="002C7C3D" w:rsidRDefault="002C7C3D" w:rsidP="002C7C3D">
      <w:pPr>
        <w:rPr>
          <w:rFonts w:ascii="Arial" w:hAnsi="Arial" w:cs="Arial"/>
          <w:sz w:val="22"/>
          <w:szCs w:val="22"/>
        </w:rPr>
      </w:pPr>
    </w:p>
    <w:p w14:paraId="7681968C" w14:textId="699296A4" w:rsidR="002C7C3D" w:rsidRPr="002C7C3D" w:rsidRDefault="002C7C3D" w:rsidP="002C7C3D">
      <w:pPr>
        <w:rPr>
          <w:rFonts w:ascii="Times New Roman" w:hAnsi="Times New Roman" w:cs="Times New Roman"/>
          <w:sz w:val="22"/>
          <w:szCs w:val="22"/>
        </w:rPr>
      </w:pPr>
      <w:r w:rsidRPr="002C7C3D">
        <w:rPr>
          <w:rFonts w:ascii="Times New Roman" w:hAnsi="Times New Roman" w:cs="Times New Roman"/>
          <w:sz w:val="22"/>
          <w:szCs w:val="22"/>
        </w:rPr>
        <w:t>Exercice 1 :</w:t>
      </w:r>
    </w:p>
    <w:p w14:paraId="3439FF8F" w14:textId="5A31F35F" w:rsidR="002C7C3D" w:rsidRPr="002C7C3D" w:rsidRDefault="002C7C3D" w:rsidP="002C7C3D">
      <w:pPr>
        <w:ind w:firstLine="720"/>
        <w:rPr>
          <w:rFonts w:ascii="Times New Roman" w:hAnsi="Times New Roman" w:cs="Times New Roman"/>
          <w:sz w:val="22"/>
          <w:szCs w:val="22"/>
        </w:rPr>
      </w:pPr>
      <w:r w:rsidRPr="002C7C3D">
        <w:rPr>
          <w:rFonts w:ascii="Times New Roman" w:hAnsi="Times New Roman" w:cs="Times New Roman"/>
          <w:b/>
          <w:bCs/>
          <w:sz w:val="22"/>
          <w:szCs w:val="22"/>
        </w:rPr>
        <w:t>Contexte :</w:t>
      </w:r>
      <w:r w:rsidRPr="002C7C3D">
        <w:rPr>
          <w:rFonts w:ascii="Times New Roman" w:hAnsi="Times New Roman" w:cs="Times New Roman"/>
          <w:sz w:val="22"/>
          <w:szCs w:val="22"/>
        </w:rPr>
        <w:t xml:space="preserve"> </w:t>
      </w:r>
      <w:r w:rsidRPr="002C7C3D">
        <w:rPr>
          <w:rFonts w:ascii="Times New Roman" w:hAnsi="Times New Roman" w:cs="Times New Roman"/>
          <w:sz w:val="22"/>
          <w:szCs w:val="22"/>
        </w:rPr>
        <w:t xml:space="preserve">faire l’acquisition de deux </w:t>
      </w:r>
      <w:r w:rsidRPr="002C7C3D">
        <w:rPr>
          <w:rFonts w:ascii="Times New Roman" w:hAnsi="Times New Roman" w:cs="Times New Roman"/>
          <w:sz w:val="22"/>
          <w:szCs w:val="22"/>
          <w:u w:val="single"/>
        </w:rPr>
        <w:t>images stéréoscopiques</w:t>
      </w:r>
      <w:r w:rsidRPr="002C7C3D">
        <w:rPr>
          <w:rFonts w:ascii="Times New Roman" w:hAnsi="Times New Roman" w:cs="Times New Roman"/>
          <w:sz w:val="22"/>
          <w:szCs w:val="22"/>
        </w:rPr>
        <w:t xml:space="preserve"> et d’appliquer ce programme en modifiant le nombre de bons appariements utilisés.</w:t>
      </w:r>
    </w:p>
    <w:p w14:paraId="195A8EB2" w14:textId="77777777" w:rsidR="002C7C3D" w:rsidRPr="002C7C3D" w:rsidRDefault="002C7C3D" w:rsidP="002C7C3D">
      <w:pPr>
        <w:rPr>
          <w:rFonts w:ascii="Times New Roman" w:hAnsi="Times New Roman" w:cs="Times New Roman"/>
          <w:sz w:val="22"/>
          <w:szCs w:val="22"/>
        </w:rPr>
      </w:pPr>
    </w:p>
    <w:p w14:paraId="3B5B66C3" w14:textId="3C820D6C" w:rsidR="003D2BFD" w:rsidRDefault="002C7C3D" w:rsidP="002C7C3D">
      <w:pPr>
        <w:rPr>
          <w:rFonts w:ascii="Times New Roman" w:hAnsi="Times New Roman" w:cs="Times New Roman"/>
          <w:sz w:val="22"/>
          <w:szCs w:val="22"/>
        </w:rPr>
      </w:pPr>
      <w:r w:rsidRPr="002C7C3D">
        <w:rPr>
          <w:rFonts w:ascii="Times New Roman" w:hAnsi="Times New Roman" w:cs="Times New Roman"/>
          <w:sz w:val="22"/>
          <w:szCs w:val="22"/>
        </w:rPr>
        <w:t>1/ Partie Théorique :</w:t>
      </w:r>
    </w:p>
    <w:p w14:paraId="2F9C3C66" w14:textId="1387D962" w:rsidR="009F0544" w:rsidRDefault="00786DB2" w:rsidP="009F0544">
      <w:pPr>
        <w:pStyle w:val="ListParagraph"/>
        <w:rPr>
          <w:rFonts w:ascii="Times New Roman" w:hAnsi="Times New Roman" w:cs="Times New Roman"/>
          <w:sz w:val="22"/>
          <w:szCs w:val="22"/>
        </w:rPr>
      </w:pPr>
      <w:r>
        <w:rPr>
          <w:noProof/>
        </w:rPr>
        <w:drawing>
          <wp:anchor distT="0" distB="0" distL="114300" distR="114300" simplePos="0" relativeHeight="251659264" behindDoc="1" locked="0" layoutInCell="1" allowOverlap="1" wp14:anchorId="221B6831" wp14:editId="327882B4">
            <wp:simplePos x="0" y="0"/>
            <wp:positionH relativeFrom="column">
              <wp:posOffset>3390265</wp:posOffset>
            </wp:positionH>
            <wp:positionV relativeFrom="paragraph">
              <wp:posOffset>259715</wp:posOffset>
            </wp:positionV>
            <wp:extent cx="2360930" cy="1555115"/>
            <wp:effectExtent l="19050" t="19050" r="20320" b="2603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0930" cy="1555115"/>
                    </a:xfrm>
                    <a:prstGeom prst="rect">
                      <a:avLst/>
                    </a:prstGeom>
                    <a:noFill/>
                    <a:ln>
                      <a:solidFill>
                        <a:schemeClr val="tx1"/>
                      </a:solidFill>
                    </a:ln>
                  </pic:spPr>
                </pic:pic>
              </a:graphicData>
            </a:graphic>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224A272E" wp14:editId="6D7E23AF">
                <wp:simplePos x="0" y="0"/>
                <wp:positionH relativeFrom="column">
                  <wp:posOffset>127221</wp:posOffset>
                </wp:positionH>
                <wp:positionV relativeFrom="paragraph">
                  <wp:posOffset>272525</wp:posOffset>
                </wp:positionV>
                <wp:extent cx="3021330" cy="1566407"/>
                <wp:effectExtent l="0" t="0" r="26670" b="15240"/>
                <wp:wrapNone/>
                <wp:docPr id="1534005881" name="Text Box 1"/>
                <wp:cNvGraphicFramePr/>
                <a:graphic xmlns:a="http://schemas.openxmlformats.org/drawingml/2006/main">
                  <a:graphicData uri="http://schemas.microsoft.com/office/word/2010/wordprocessingShape">
                    <wps:wsp>
                      <wps:cNvSpPr txBox="1"/>
                      <wps:spPr>
                        <a:xfrm>
                          <a:off x="0" y="0"/>
                          <a:ext cx="3021330" cy="1566407"/>
                        </a:xfrm>
                        <a:prstGeom prst="rect">
                          <a:avLst/>
                        </a:prstGeom>
                        <a:solidFill>
                          <a:schemeClr val="lt1"/>
                        </a:solidFill>
                        <a:ln w="6350">
                          <a:solidFill>
                            <a:prstClr val="black"/>
                          </a:solidFill>
                        </a:ln>
                      </wps:spPr>
                      <wps:txbx>
                        <w:txbxContent>
                          <w:p w14:paraId="253A9A9D" w14:textId="77777777" w:rsidR="00786DB2" w:rsidRPr="00786DB2" w:rsidRDefault="00786DB2" w:rsidP="00786DB2">
                            <w:pPr>
                              <w:rPr>
                                <w:rFonts w:ascii="Times New Roman" w:hAnsi="Times New Roman" w:cs="Times New Roman"/>
                                <w:sz w:val="22"/>
                                <w:szCs w:val="22"/>
                                <w:lang/>
                              </w:rPr>
                            </w:pPr>
                            <w:r w:rsidRPr="00786DB2">
                              <w:rPr>
                                <w:rFonts w:ascii="Times New Roman" w:hAnsi="Times New Roman" w:cs="Times New Roman"/>
                                <w:sz w:val="22"/>
                                <w:szCs w:val="22"/>
                                <w:lang/>
                              </w:rPr>
                              <w:t>La vision stéréoscopique simule la perception humaine de la profondeur à partir de deux images prises depuis des points de vue légèrement différents. Ces deux images constituent une paire stéréoscopique (image gauche et image droite). L'objectif est d'établir des correspondances entre des points homologues des deux images.</w:t>
                            </w:r>
                          </w:p>
                          <w:p w14:paraId="09DB5B39" w14:textId="77777777" w:rsidR="009F0544" w:rsidRPr="00786DB2" w:rsidRDefault="009F0544" w:rsidP="009F0544">
                            <w:pPr>
                              <w:rPr>
                                <w:lang/>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24A272E" id="_x0000_t202" coordsize="21600,21600" o:spt="202" path="m,l,21600r21600,l21600,xe">
                <v:stroke joinstyle="miter"/>
                <v:path gradientshapeok="t" o:connecttype="rect"/>
              </v:shapetype>
              <v:shape id="Text Box 1" o:spid="_x0000_s1026" type="#_x0000_t202" style="position:absolute;left:0;text-align:left;margin-left:10pt;margin-top:21.45pt;width:237.9pt;height:123.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" fillcolor="white [3201]" strokeweight=".5pt">
                <v:textbox>
                  <w:txbxContent>
                    <w:p w14:paraId="253A9A9D" w14:textId="77777777" w:rsidR="00786DB2" w:rsidRPr="00786DB2" w:rsidRDefault="00786DB2" w:rsidP="00786DB2">
                      <w:pPr>
                        <w:rPr>
                          <w:rFonts w:ascii="Times New Roman" w:hAnsi="Times New Roman" w:cs="Times New Roman"/>
                          <w:sz w:val="22"/>
                          <w:szCs w:val="22"/>
                          <w:lang/>
                        </w:rPr>
                      </w:pPr>
                      <w:r w:rsidRPr="00786DB2">
                        <w:rPr>
                          <w:rFonts w:ascii="Times New Roman" w:hAnsi="Times New Roman" w:cs="Times New Roman"/>
                          <w:sz w:val="22"/>
                          <w:szCs w:val="22"/>
                          <w:lang/>
                        </w:rPr>
                        <w:t>La vision stéréoscopique simule la perception humaine de la profondeur à partir de deux images prises depuis des points de vue légèrement différents. Ces deux images constituent une paire stéréoscopique (image gauche et image droite). L'objectif est d'établir des correspondances entre des points homologues des deux images.</w:t>
                      </w:r>
                    </w:p>
                    <w:p w14:paraId="09DB5B39" w14:textId="77777777" w:rsidR="009F0544" w:rsidRPr="00786DB2" w:rsidRDefault="009F0544" w:rsidP="009F0544">
                      <w:pPr>
                        <w:rPr>
                          <w:lang/>
                        </w:rPr>
                      </w:pPr>
                    </w:p>
                  </w:txbxContent>
                </v:textbox>
              </v:shape>
            </w:pict>
          </mc:Fallback>
        </mc:AlternateContent>
      </w:r>
    </w:p>
    <w:p w14:paraId="17C5EC59" w14:textId="77777777" w:rsidR="009F0544" w:rsidRDefault="009F0544" w:rsidP="009F0544">
      <w:pPr>
        <w:pStyle w:val="ListParagraph"/>
        <w:rPr>
          <w:rFonts w:ascii="Times New Roman" w:hAnsi="Times New Roman" w:cs="Times New Roman"/>
          <w:sz w:val="22"/>
          <w:szCs w:val="22"/>
        </w:rPr>
      </w:pPr>
    </w:p>
    <w:p w14:paraId="1F08DD43" w14:textId="05DF34B3" w:rsidR="009F0544" w:rsidRDefault="009F0544" w:rsidP="009F0544">
      <w:pPr>
        <w:pStyle w:val="ListParagraph"/>
        <w:rPr>
          <w:rFonts w:ascii="Times New Roman" w:hAnsi="Times New Roman" w:cs="Times New Roman"/>
          <w:sz w:val="22"/>
          <w:szCs w:val="22"/>
        </w:rPr>
      </w:pPr>
      <w:r>
        <w:rPr>
          <w:noProof/>
        </w:rPr>
        <mc:AlternateContent>
          <mc:Choice Requires="wps">
            <w:drawing>
              <wp:anchor distT="0" distB="0" distL="114300" distR="114300" simplePos="0" relativeHeight="251662336" behindDoc="0" locked="0" layoutInCell="1" allowOverlap="1" wp14:anchorId="095079CF" wp14:editId="21F63110">
                <wp:simplePos x="0" y="0"/>
                <wp:positionH relativeFrom="column">
                  <wp:posOffset>119270</wp:posOffset>
                </wp:positionH>
                <wp:positionV relativeFrom="paragraph">
                  <wp:posOffset>198120</wp:posOffset>
                </wp:positionV>
                <wp:extent cx="3037205" cy="1717482"/>
                <wp:effectExtent l="0" t="0" r="10795" b="16510"/>
                <wp:wrapNone/>
                <wp:docPr id="205762478" name="Text Box 1"/>
                <wp:cNvGraphicFramePr/>
                <a:graphic xmlns:a="http://schemas.openxmlformats.org/drawingml/2006/main">
                  <a:graphicData uri="http://schemas.microsoft.com/office/word/2010/wordprocessingShape">
                    <wps:wsp>
                      <wps:cNvSpPr txBox="1"/>
                      <wps:spPr>
                        <a:xfrm>
                          <a:off x="0" y="0"/>
                          <a:ext cx="3037205" cy="1717482"/>
                        </a:xfrm>
                        <a:prstGeom prst="rect">
                          <a:avLst/>
                        </a:prstGeom>
                        <a:solidFill>
                          <a:schemeClr val="lt1"/>
                        </a:solidFill>
                        <a:ln w="6350">
                          <a:solidFill>
                            <a:prstClr val="black"/>
                          </a:solidFill>
                        </a:ln>
                      </wps:spPr>
                      <wps:txbx>
                        <w:txbxContent>
                          <w:p w14:paraId="3F475BDE" w14:textId="77777777" w:rsidR="009F0544" w:rsidRDefault="009F0544" w:rsidP="009F05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079CF" id="_x0000_s1027" type="#_x0000_t202" style="position:absolute;left:0;text-align:left;margin-left:9.4pt;margin-top:15.6pt;width:239.15pt;height:13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" fillcolor="white [3201]" strokeweight=".5pt">
                <v:textbox>
                  <w:txbxContent>
                    <w:p w14:paraId="3F475BDE" w14:textId="77777777" w:rsidR="009F0544" w:rsidRDefault="009F0544" w:rsidP="009F0544"/>
                  </w:txbxContent>
                </v:textbox>
              </v:shape>
            </w:pict>
          </mc:Fallback>
        </mc:AlternateContent>
      </w:r>
      <w:r>
        <w:rPr>
          <w:noProof/>
        </w:rPr>
        <w:drawing>
          <wp:anchor distT="0" distB="0" distL="114300" distR="114300" simplePos="0" relativeHeight="251661312" behindDoc="0" locked="0" layoutInCell="1" allowOverlap="1" wp14:anchorId="7901CA53" wp14:editId="54BBD38D">
            <wp:simplePos x="0" y="0"/>
            <wp:positionH relativeFrom="margin">
              <wp:posOffset>3390265</wp:posOffset>
            </wp:positionH>
            <wp:positionV relativeFrom="paragraph">
              <wp:posOffset>184785</wp:posOffset>
            </wp:positionV>
            <wp:extent cx="2390140" cy="1713865"/>
            <wp:effectExtent l="19050" t="19050" r="10160" b="19685"/>
            <wp:wrapTopAndBottom/>
            <wp:docPr id="3" name="Picture 2" descr="Epipolar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ipolar geomet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90140" cy="17138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21D1F65" w14:textId="77EF09FC" w:rsidR="009F0544" w:rsidRDefault="00786DB2" w:rsidP="009F0544">
      <w:pPr>
        <w:pStyle w:val="ListParagraph"/>
        <w:rPr>
          <w:rFonts w:ascii="Times New Roman" w:hAnsi="Times New Roman" w:cs="Times New Roman"/>
          <w:sz w:val="22"/>
          <w:szCs w:val="22"/>
        </w:rPr>
      </w:pPr>
      <w:r>
        <w:rPr>
          <w:noProof/>
        </w:rPr>
        <w:lastRenderedPageBreak/>
        <w:drawing>
          <wp:anchor distT="0" distB="0" distL="114300" distR="114300" simplePos="0" relativeHeight="251663360" behindDoc="0" locked="0" layoutInCell="1" allowOverlap="1" wp14:anchorId="129C436C" wp14:editId="04DFB07B">
            <wp:simplePos x="0" y="0"/>
            <wp:positionH relativeFrom="margin">
              <wp:posOffset>3390265</wp:posOffset>
            </wp:positionH>
            <wp:positionV relativeFrom="paragraph">
              <wp:posOffset>227192</wp:posOffset>
            </wp:positionV>
            <wp:extent cx="2397760" cy="1622425"/>
            <wp:effectExtent l="19050" t="19050" r="21590" b="15875"/>
            <wp:wrapTopAndBottom/>
            <wp:docPr id="1114961503" name="Picture 3" descr="Essential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sential Matri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97760" cy="16224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14:anchorId="702BAFC2" wp14:editId="258CF9A9">
                <wp:simplePos x="0" y="0"/>
                <wp:positionH relativeFrom="margin">
                  <wp:align>left</wp:align>
                </wp:positionH>
                <wp:positionV relativeFrom="paragraph">
                  <wp:posOffset>234812</wp:posOffset>
                </wp:positionV>
                <wp:extent cx="3037205" cy="1633441"/>
                <wp:effectExtent l="0" t="0" r="10795" b="24130"/>
                <wp:wrapNone/>
                <wp:docPr id="1402143879" name="Text Box 1"/>
                <wp:cNvGraphicFramePr/>
                <a:graphic xmlns:a="http://schemas.openxmlformats.org/drawingml/2006/main">
                  <a:graphicData uri="http://schemas.microsoft.com/office/word/2010/wordprocessingShape">
                    <wps:wsp>
                      <wps:cNvSpPr txBox="1"/>
                      <wps:spPr>
                        <a:xfrm>
                          <a:off x="0" y="0"/>
                          <a:ext cx="3037205" cy="1633441"/>
                        </a:xfrm>
                        <a:prstGeom prst="rect">
                          <a:avLst/>
                        </a:prstGeom>
                        <a:solidFill>
                          <a:schemeClr val="lt1"/>
                        </a:solidFill>
                        <a:ln w="6350">
                          <a:solidFill>
                            <a:prstClr val="black"/>
                          </a:solidFill>
                        </a:ln>
                      </wps:spPr>
                      <wps:txbx>
                        <w:txbxContent>
                          <w:p w14:paraId="42F0EA46" w14:textId="77777777" w:rsidR="00AF22DF" w:rsidRDefault="00AF22DF" w:rsidP="00AF22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BAFC2" id="_x0000_s1028" type="#_x0000_t202" style="position:absolute;left:0;text-align:left;margin-left:0;margin-top:18.5pt;width:239.15pt;height:128.6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" fillcolor="white [3201]" strokeweight=".5pt">
                <v:textbox>
                  <w:txbxContent>
                    <w:p w14:paraId="42F0EA46" w14:textId="77777777" w:rsidR="00AF22DF" w:rsidRDefault="00AF22DF" w:rsidP="00AF22DF"/>
                  </w:txbxContent>
                </v:textbox>
                <w10:wrap anchorx="margin"/>
              </v:shape>
            </w:pict>
          </mc:Fallback>
        </mc:AlternateContent>
      </w:r>
    </w:p>
    <w:p w14:paraId="5F8B9B8D" w14:textId="0BAFAAB1" w:rsidR="009F0544" w:rsidRDefault="009F0544" w:rsidP="00786DB2">
      <w:pPr>
        <w:ind w:firstLine="720"/>
        <w:rPr>
          <w:rFonts w:ascii="Times New Roman" w:hAnsi="Times New Roman" w:cs="Times New Roman"/>
          <w:sz w:val="22"/>
          <w:szCs w:val="22"/>
        </w:rPr>
      </w:pPr>
    </w:p>
    <w:p w14:paraId="0C4DAC42" w14:textId="31563500" w:rsidR="00786DB2" w:rsidRPr="00786DB2" w:rsidRDefault="00786DB2" w:rsidP="00786DB2">
      <w:pPr>
        <w:rPr>
          <w:rFonts w:ascii="Times New Roman" w:hAnsi="Times New Roman" w:cs="Times New Roman"/>
          <w:sz w:val="22"/>
          <w:szCs w:val="22"/>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86DB2" w:rsidRPr="00786DB2" w14:paraId="55C32EDA" w14:textId="77777777">
        <w:tc>
          <w:tcPr>
            <w:tcW w:w="9200" w:type="dxa"/>
            <w:tcBorders>
              <w:top w:val="single" w:sz="4" w:space="0" w:color="1F5C99"/>
              <w:left w:val="single" w:sz="12" w:space="0" w:color="1F5C99"/>
              <w:bottom w:val="single" w:sz="4" w:space="0" w:color="1F5C99"/>
              <w:right w:val="single" w:sz="4" w:space="0" w:color="CCCCCC"/>
            </w:tcBorders>
            <w:shd w:val="clear" w:color="auto" w:fill="E8F1FB"/>
            <w:tcMar>
              <w:top w:w="80" w:type="dxa"/>
              <w:left w:w="160" w:type="dxa"/>
              <w:bottom w:w="80" w:type="dxa"/>
              <w:right w:w="160" w:type="dxa"/>
            </w:tcMar>
            <w:hideMark/>
          </w:tcPr>
          <w:p w14:paraId="1AD605D1" w14:textId="77777777" w:rsidR="00786DB2" w:rsidRPr="00786DB2" w:rsidRDefault="00786DB2" w:rsidP="00786DB2">
            <w:pPr>
              <w:ind w:firstLine="720"/>
              <w:rPr>
                <w:rFonts w:ascii="Times New Roman" w:hAnsi="Times New Roman" w:cs="Times New Roman"/>
                <w:sz w:val="22"/>
                <w:szCs w:val="22"/>
                <w:lang/>
              </w:rPr>
            </w:pPr>
            <w:r w:rsidRPr="00786DB2">
              <w:rPr>
                <w:rFonts w:ascii="Times New Roman" w:hAnsi="Times New Roman" w:cs="Times New Roman"/>
                <w:b/>
                <w:bCs/>
                <w:sz w:val="22"/>
                <w:szCs w:val="22"/>
                <w:lang/>
              </w:rPr>
              <w:t>Méthode FM_LMEDS (référence : Z. Zhang, 1998) :</w:t>
            </w:r>
          </w:p>
          <w:p w14:paraId="1FA9F25A" w14:textId="77777777" w:rsidR="00786DB2" w:rsidRPr="00786DB2" w:rsidRDefault="00786DB2" w:rsidP="00786DB2">
            <w:pPr>
              <w:ind w:firstLine="720"/>
              <w:rPr>
                <w:rFonts w:ascii="Times New Roman" w:hAnsi="Times New Roman" w:cs="Times New Roman"/>
                <w:sz w:val="22"/>
                <w:szCs w:val="22"/>
                <w:lang/>
              </w:rPr>
            </w:pPr>
            <w:r w:rsidRPr="00786DB2">
              <w:rPr>
                <w:rFonts w:ascii="Times New Roman" w:hAnsi="Times New Roman" w:cs="Times New Roman"/>
                <w:sz w:val="22"/>
                <w:szCs w:val="22"/>
                <w:lang/>
              </w:rPr>
              <w:t>LMedS minimise la médiane des résidus au carré (Least Median of Squares). Contrairement à RANSAC, il ne requiert pas de seuil de distance ; il est optimal lorsque le taux d'outliers est inférieur à 50 %. Il est plus robuste que la méthode des 8 points en présence de bruit, mais peut être moins stable si le taux de mauvaises correspondances est élevé.</w:t>
            </w:r>
          </w:p>
        </w:tc>
      </w:tr>
    </w:tbl>
    <w:p w14:paraId="088EFF9F" w14:textId="77777777" w:rsidR="00786DB2" w:rsidRPr="00786DB2" w:rsidRDefault="00786DB2" w:rsidP="00786DB2">
      <w:pPr>
        <w:ind w:firstLine="720"/>
        <w:rPr>
          <w:rFonts w:ascii="Times New Roman" w:hAnsi="Times New Roman" w:cs="Times New Roman"/>
          <w:sz w:val="22"/>
          <w:szCs w:val="22"/>
          <w:lang/>
        </w:rPr>
      </w:pPr>
    </w:p>
    <w:p w14:paraId="052489F4" w14:textId="48D06475" w:rsidR="002C7C3D" w:rsidRDefault="002C7C3D" w:rsidP="002C7C3D">
      <w:pPr>
        <w:rPr>
          <w:rFonts w:ascii="Times New Roman" w:hAnsi="Times New Roman" w:cs="Times New Roman"/>
          <w:sz w:val="22"/>
          <w:szCs w:val="22"/>
        </w:rPr>
      </w:pPr>
      <w:r>
        <w:rPr>
          <w:rFonts w:ascii="Times New Roman" w:hAnsi="Times New Roman" w:cs="Times New Roman"/>
          <w:sz w:val="22"/>
          <w:szCs w:val="22"/>
        </w:rPr>
        <w:t>2/ La structure du code :</w:t>
      </w:r>
    </w:p>
    <w:p w14:paraId="3581A5D9" w14:textId="77777777" w:rsidR="009F0544" w:rsidRDefault="009F0544" w:rsidP="009F0544">
      <w:pPr>
        <w:pStyle w:val="ListParagraph"/>
        <w:rPr>
          <w:rFonts w:ascii="Times New Roman" w:hAnsi="Times New Roman" w:cs="Times New Roman"/>
          <w:sz w:val="22"/>
          <w:szCs w:val="22"/>
        </w:rPr>
      </w:pPr>
    </w:p>
    <w:p w14:paraId="49C44DDF" w14:textId="77777777" w:rsidR="009F0544" w:rsidRDefault="009F0544" w:rsidP="009F054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9F0544">
        <w:rPr>
          <w:rFonts w:ascii="Times New Roman" w:hAnsi="Times New Roman" w:cs="Times New Roman"/>
          <w:b/>
          <w:bCs/>
          <w:sz w:val="22"/>
          <w:szCs w:val="22"/>
        </w:rPr>
        <w:t xml:space="preserve">- Lire deux images stéréoscopiques </w:t>
      </w:r>
    </w:p>
    <w:p w14:paraId="0AEC4E43" w14:textId="77777777" w:rsidR="009F0544" w:rsidRDefault="009F0544" w:rsidP="009F054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9F0544">
        <w:rPr>
          <w:rFonts w:ascii="Times New Roman" w:hAnsi="Times New Roman" w:cs="Times New Roman"/>
          <w:b/>
          <w:bCs/>
          <w:sz w:val="22"/>
          <w:szCs w:val="22"/>
        </w:rPr>
        <w:br/>
        <w:t xml:space="preserve">- Calculer sur chacune des deux images les points SIFT et leurs descripteurs </w:t>
      </w:r>
      <w:r>
        <w:rPr>
          <w:rFonts w:ascii="Times New Roman" w:hAnsi="Times New Roman" w:cs="Times New Roman"/>
          <w:b/>
          <w:bCs/>
          <w:sz w:val="22"/>
          <w:szCs w:val="22"/>
        </w:rPr>
        <w:t>\</w:t>
      </w:r>
    </w:p>
    <w:p w14:paraId="2683298C" w14:textId="77777777" w:rsidR="009F0544" w:rsidRDefault="009F0544" w:rsidP="009F054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9F0544">
        <w:rPr>
          <w:rFonts w:ascii="Times New Roman" w:hAnsi="Times New Roman" w:cs="Times New Roman"/>
          <w:b/>
          <w:bCs/>
          <w:sz w:val="22"/>
          <w:szCs w:val="22"/>
        </w:rPr>
        <w:br/>
        <w:t xml:space="preserve">- Réaliser la mise en correspondance des points SIFT </w:t>
      </w:r>
    </w:p>
    <w:p w14:paraId="10DDA519" w14:textId="77777777" w:rsidR="009F0544" w:rsidRDefault="009F0544" w:rsidP="009F054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9F0544">
        <w:rPr>
          <w:rFonts w:ascii="Times New Roman" w:hAnsi="Times New Roman" w:cs="Times New Roman"/>
          <w:b/>
          <w:bCs/>
          <w:sz w:val="22"/>
          <w:szCs w:val="22"/>
        </w:rPr>
        <w:br/>
        <w:t xml:space="preserve">- Choisir les bons appariements entre les points SIFT des deux images </w:t>
      </w:r>
    </w:p>
    <w:p w14:paraId="22135D44" w14:textId="77777777" w:rsidR="009F0544" w:rsidRDefault="009F0544" w:rsidP="009F054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9F0544">
        <w:rPr>
          <w:rFonts w:ascii="Times New Roman" w:hAnsi="Times New Roman" w:cs="Times New Roman"/>
          <w:b/>
          <w:bCs/>
          <w:sz w:val="22"/>
          <w:szCs w:val="22"/>
        </w:rPr>
        <w:br/>
        <w:t>- Calculer la matrice fondamentale avec l’utilisation de cv2.FM_</w:t>
      </w:r>
      <w:proofErr w:type="gramStart"/>
      <w:r w:rsidRPr="009F0544">
        <w:rPr>
          <w:rFonts w:ascii="Times New Roman" w:hAnsi="Times New Roman" w:cs="Times New Roman"/>
          <w:b/>
          <w:bCs/>
          <w:sz w:val="22"/>
          <w:szCs w:val="22"/>
        </w:rPr>
        <w:t>LMEDS(</w:t>
      </w:r>
      <w:proofErr w:type="gramEnd"/>
      <w:r w:rsidRPr="009F0544">
        <w:rPr>
          <w:rFonts w:ascii="Times New Roman" w:hAnsi="Times New Roman" w:cs="Times New Roman"/>
          <w:b/>
          <w:bCs/>
          <w:sz w:val="22"/>
          <w:szCs w:val="22"/>
        </w:rPr>
        <w:t>Least-</w:t>
      </w:r>
      <w:proofErr w:type="spellStart"/>
      <w:r w:rsidRPr="009F0544">
        <w:rPr>
          <w:rFonts w:ascii="Times New Roman" w:hAnsi="Times New Roman" w:cs="Times New Roman"/>
          <w:b/>
          <w:bCs/>
          <w:sz w:val="22"/>
          <w:szCs w:val="22"/>
        </w:rPr>
        <w:t>median</w:t>
      </w:r>
      <w:proofErr w:type="spellEnd"/>
      <w:r w:rsidRPr="009F0544">
        <w:rPr>
          <w:rFonts w:ascii="Times New Roman" w:hAnsi="Times New Roman" w:cs="Times New Roman"/>
          <w:b/>
          <w:bCs/>
          <w:sz w:val="22"/>
          <w:szCs w:val="22"/>
        </w:rPr>
        <w:t xml:space="preserve"> </w:t>
      </w:r>
      <w:r w:rsidRPr="009F0544">
        <w:rPr>
          <w:rFonts w:ascii="Times New Roman" w:hAnsi="Times New Roman" w:cs="Times New Roman"/>
          <w:b/>
          <w:bCs/>
          <w:sz w:val="22"/>
          <w:szCs w:val="22"/>
        </w:rPr>
        <w:br/>
      </w:r>
      <w:proofErr w:type="spellStart"/>
      <w:proofErr w:type="gramStart"/>
      <w:r w:rsidRPr="009F0544">
        <w:rPr>
          <w:rFonts w:ascii="Times New Roman" w:hAnsi="Times New Roman" w:cs="Times New Roman"/>
          <w:b/>
          <w:bCs/>
          <w:sz w:val="22"/>
          <w:szCs w:val="22"/>
        </w:rPr>
        <w:t>approach</w:t>
      </w:r>
      <w:proofErr w:type="spellEnd"/>
      <w:r w:rsidRPr="009F0544">
        <w:rPr>
          <w:rFonts w:ascii="Times New Roman" w:hAnsi="Times New Roman" w:cs="Times New Roman"/>
          <w:b/>
          <w:bCs/>
          <w:sz w:val="22"/>
          <w:szCs w:val="22"/>
        </w:rPr>
        <w:t>)[</w:t>
      </w:r>
      <w:proofErr w:type="gramEnd"/>
      <w:r w:rsidRPr="009F0544">
        <w:rPr>
          <w:rFonts w:ascii="Times New Roman" w:hAnsi="Times New Roman" w:cs="Times New Roman"/>
          <w:b/>
          <w:bCs/>
          <w:sz w:val="22"/>
          <w:szCs w:val="22"/>
        </w:rPr>
        <w:t xml:space="preserve">référence1]  </w:t>
      </w:r>
    </w:p>
    <w:p w14:paraId="5BEDC17C" w14:textId="77777777" w:rsidR="009F0544" w:rsidRPr="009F0544" w:rsidRDefault="009F0544" w:rsidP="009F0544">
      <w:pPr>
        <w:pStyle w:val="ListParagraph"/>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9F0544">
        <w:rPr>
          <w:rFonts w:ascii="Times New Roman" w:hAnsi="Times New Roman" w:cs="Times New Roman"/>
          <w:b/>
          <w:bCs/>
          <w:sz w:val="22"/>
          <w:szCs w:val="22"/>
        </w:rPr>
        <w:br/>
        <w:t xml:space="preserve">- Dessiner les lignes </w:t>
      </w:r>
      <w:proofErr w:type="spellStart"/>
      <w:r w:rsidRPr="009F0544">
        <w:rPr>
          <w:rFonts w:ascii="Times New Roman" w:hAnsi="Times New Roman" w:cs="Times New Roman"/>
          <w:b/>
          <w:bCs/>
          <w:sz w:val="22"/>
          <w:szCs w:val="22"/>
        </w:rPr>
        <w:t>épipolaires</w:t>
      </w:r>
      <w:proofErr w:type="spellEnd"/>
      <w:r w:rsidRPr="009F0544">
        <w:rPr>
          <w:rFonts w:ascii="Times New Roman" w:hAnsi="Times New Roman" w:cs="Times New Roman"/>
          <w:b/>
          <w:bCs/>
          <w:sz w:val="22"/>
          <w:szCs w:val="22"/>
        </w:rPr>
        <w:t xml:space="preserve"> de chacun des points SIFT (de l’image 1) sur l’image 2 </w:t>
      </w:r>
      <w:r w:rsidRPr="009F0544">
        <w:rPr>
          <w:rFonts w:ascii="Times New Roman" w:hAnsi="Times New Roman" w:cs="Times New Roman"/>
          <w:b/>
          <w:bCs/>
          <w:sz w:val="22"/>
          <w:szCs w:val="22"/>
        </w:rPr>
        <w:br/>
        <w:t>et inversement.</w:t>
      </w:r>
    </w:p>
    <w:p w14:paraId="4693F743" w14:textId="77777777" w:rsidR="009F0544" w:rsidRDefault="009F0544" w:rsidP="002C7C3D">
      <w:pPr>
        <w:rPr>
          <w:rFonts w:ascii="Times New Roman" w:hAnsi="Times New Roman" w:cs="Times New Roman"/>
          <w:sz w:val="22"/>
          <w:szCs w:val="22"/>
        </w:rPr>
      </w:pPr>
    </w:p>
    <w:p w14:paraId="1844C99A" w14:textId="5423C44C" w:rsidR="002C7C3D" w:rsidRDefault="002C7C3D" w:rsidP="002C7C3D">
      <w:pPr>
        <w:rPr>
          <w:rFonts w:ascii="Times New Roman" w:hAnsi="Times New Roman" w:cs="Times New Roman"/>
          <w:sz w:val="22"/>
          <w:szCs w:val="22"/>
        </w:rPr>
      </w:pPr>
      <w:r>
        <w:rPr>
          <w:rFonts w:ascii="Times New Roman" w:hAnsi="Times New Roman" w:cs="Times New Roman"/>
          <w:sz w:val="22"/>
          <w:szCs w:val="22"/>
        </w:rPr>
        <w:t>3/ Ce qu’il faut respecter dans la construction :</w:t>
      </w:r>
    </w:p>
    <w:p w14:paraId="42A5D936" w14:textId="77777777" w:rsidR="002C7C3D" w:rsidRDefault="002C7C3D" w:rsidP="002C7C3D">
      <w:pPr>
        <w:rPr>
          <w:rFonts w:ascii="Times New Roman" w:hAnsi="Times New Roman" w:cs="Times New Roman"/>
          <w:sz w:val="22"/>
          <w:szCs w:val="22"/>
        </w:rPr>
      </w:pPr>
    </w:p>
    <w:p w14:paraId="3C1FAED4" w14:textId="77777777" w:rsidR="002C7C3D" w:rsidRDefault="002C7C3D" w:rsidP="002C7C3D">
      <w:pPr>
        <w:rPr>
          <w:rFonts w:ascii="Times New Roman" w:hAnsi="Times New Roman" w:cs="Times New Roman"/>
          <w:sz w:val="22"/>
          <w:szCs w:val="22"/>
        </w:rPr>
      </w:pPr>
    </w:p>
    <w:p w14:paraId="03D0AB5F" w14:textId="5861522F" w:rsidR="002C7C3D" w:rsidRDefault="002C7C3D" w:rsidP="002C7C3D">
      <w:pPr>
        <w:rPr>
          <w:rFonts w:ascii="Times New Roman" w:hAnsi="Times New Roman" w:cs="Times New Roman"/>
          <w:sz w:val="22"/>
          <w:szCs w:val="22"/>
        </w:rPr>
      </w:pPr>
      <w:r>
        <w:rPr>
          <w:rFonts w:ascii="Times New Roman" w:hAnsi="Times New Roman" w:cs="Times New Roman"/>
          <w:sz w:val="22"/>
          <w:szCs w:val="22"/>
        </w:rPr>
        <w:t>Exercice 2 :</w:t>
      </w:r>
    </w:p>
    <w:p w14:paraId="52EA0505" w14:textId="251A3152" w:rsidR="002C7C3D" w:rsidRPr="002C7C3D" w:rsidRDefault="002C7C3D" w:rsidP="002C7C3D">
      <w:pPr>
        <w:rPr>
          <w:rFonts w:ascii="Times New Roman" w:hAnsi="Times New Roman" w:cs="Times New Roman"/>
          <w:sz w:val="22"/>
          <w:szCs w:val="22"/>
        </w:rPr>
      </w:pPr>
      <w:r>
        <w:rPr>
          <w:rFonts w:ascii="Times New Roman" w:hAnsi="Times New Roman" w:cs="Times New Roman"/>
          <w:sz w:val="22"/>
          <w:szCs w:val="22"/>
        </w:rPr>
        <w:lastRenderedPageBreak/>
        <w:tab/>
      </w:r>
      <w:r w:rsidRPr="003D2BFD">
        <w:rPr>
          <w:rFonts w:ascii="Times New Roman" w:hAnsi="Times New Roman" w:cs="Times New Roman"/>
          <w:b/>
          <w:bCs/>
          <w:sz w:val="22"/>
          <w:szCs w:val="22"/>
        </w:rPr>
        <w:t>Contexte :</w:t>
      </w:r>
      <w:r>
        <w:rPr>
          <w:rFonts w:ascii="Times New Roman" w:hAnsi="Times New Roman" w:cs="Times New Roman"/>
          <w:sz w:val="22"/>
          <w:szCs w:val="22"/>
        </w:rPr>
        <w:t xml:space="preserve"> </w:t>
      </w:r>
      <w:r w:rsidR="00517EA8">
        <w:rPr>
          <w:rFonts w:ascii="Times New Roman" w:hAnsi="Times New Roman" w:cs="Times New Roman"/>
          <w:sz w:val="22"/>
          <w:szCs w:val="22"/>
        </w:rPr>
        <w:t>r</w:t>
      </w:r>
      <w:r w:rsidRPr="002C7C3D">
        <w:rPr>
          <w:rFonts w:ascii="Times New Roman" w:hAnsi="Times New Roman" w:cs="Times New Roman"/>
          <w:sz w:val="22"/>
          <w:szCs w:val="22"/>
        </w:rPr>
        <w:t xml:space="preserve">éalise </w:t>
      </w:r>
      <w:r w:rsidRPr="00335822">
        <w:rPr>
          <w:rFonts w:ascii="Times New Roman" w:hAnsi="Times New Roman" w:cs="Times New Roman"/>
          <w:sz w:val="22"/>
          <w:szCs w:val="22"/>
          <w:u w:val="single"/>
        </w:rPr>
        <w:t>les mêmes tâches</w:t>
      </w:r>
      <w:r w:rsidRPr="002C7C3D">
        <w:rPr>
          <w:rFonts w:ascii="Times New Roman" w:hAnsi="Times New Roman" w:cs="Times New Roman"/>
          <w:sz w:val="22"/>
          <w:szCs w:val="22"/>
        </w:rPr>
        <w:t xml:space="preserve"> mais il fait </w:t>
      </w:r>
      <w:r w:rsidRPr="00335822">
        <w:rPr>
          <w:rFonts w:ascii="Times New Roman" w:hAnsi="Times New Roman" w:cs="Times New Roman"/>
          <w:sz w:val="22"/>
          <w:szCs w:val="22"/>
          <w:u w:val="single"/>
        </w:rPr>
        <w:t>précéder</w:t>
      </w:r>
      <w:r w:rsidRPr="002C7C3D">
        <w:rPr>
          <w:rFonts w:ascii="Times New Roman" w:hAnsi="Times New Roman" w:cs="Times New Roman"/>
          <w:sz w:val="22"/>
          <w:szCs w:val="22"/>
        </w:rPr>
        <w:t xml:space="preserve"> le calcul de </w:t>
      </w:r>
      <w:r w:rsidRPr="00335822">
        <w:rPr>
          <w:rFonts w:ascii="Times New Roman" w:hAnsi="Times New Roman" w:cs="Times New Roman"/>
          <w:sz w:val="22"/>
          <w:szCs w:val="22"/>
          <w:u w:val="single"/>
        </w:rPr>
        <w:t xml:space="preserve">la matrice fondamentale par le calcul de la matrice homographique et garde uniquement les paires de points </w:t>
      </w:r>
      <w:r w:rsidRPr="002C7C3D">
        <w:rPr>
          <w:rFonts w:ascii="Times New Roman" w:hAnsi="Times New Roman" w:cs="Times New Roman"/>
          <w:sz w:val="22"/>
          <w:szCs w:val="22"/>
        </w:rPr>
        <w:t>qui ont contribué au calcul de la meilleure matrice</w:t>
      </w:r>
    </w:p>
    <w:p w14:paraId="0107EB93" w14:textId="77777777" w:rsidR="002C7C3D" w:rsidRDefault="002C7C3D" w:rsidP="002C7C3D">
      <w:pPr>
        <w:rPr>
          <w:rFonts w:ascii="Times New Roman" w:hAnsi="Times New Roman" w:cs="Times New Roman"/>
          <w:sz w:val="22"/>
          <w:szCs w:val="22"/>
        </w:rPr>
      </w:pPr>
    </w:p>
    <w:p w14:paraId="761BAD95" w14:textId="03EA6424" w:rsidR="002C4ABB" w:rsidRDefault="002C4ABB" w:rsidP="002C4ABB">
      <w:pPr>
        <w:rPr>
          <w:rFonts w:ascii="Times New Roman" w:hAnsi="Times New Roman" w:cs="Times New Roman"/>
          <w:sz w:val="22"/>
          <w:szCs w:val="22"/>
        </w:rPr>
      </w:pPr>
      <w:r w:rsidRPr="002C7C3D">
        <w:rPr>
          <w:rFonts w:ascii="Times New Roman" w:hAnsi="Times New Roman" w:cs="Times New Roman"/>
          <w:sz w:val="22"/>
          <w:szCs w:val="22"/>
        </w:rPr>
        <w:t>1/ Partie Théorique :</w:t>
      </w:r>
    </w:p>
    <w:p w14:paraId="06C4D331" w14:textId="77777777" w:rsidR="00786DB2" w:rsidRPr="00786DB2" w:rsidRDefault="00786DB2" w:rsidP="00786D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2"/>
          <w:szCs w:val="22"/>
          <w:lang/>
        </w:rPr>
      </w:pPr>
      <w:r w:rsidRPr="00786DB2">
        <w:rPr>
          <w:rFonts w:ascii="Times New Roman" w:hAnsi="Times New Roman" w:cs="Times New Roman"/>
          <w:sz w:val="22"/>
          <w:szCs w:val="22"/>
          <w:lang/>
        </w:rPr>
        <w:t>Une homographie H est une transformation projective 3×3 (8 degrés de liberté) qui relie deux vues d'un même plan dans l'espace, ou deux images d'une même scène prises par rotation pure (sans translation). Pour un point x et son image x' :</w:t>
      </w:r>
    </w:p>
    <w:p w14:paraId="47E6C010" w14:textId="77777777" w:rsidR="00786DB2" w:rsidRDefault="00786DB2" w:rsidP="00786DB2">
      <w:pPr>
        <w:pBdr>
          <w:top w:val="single" w:sz="4" w:space="1" w:color="auto"/>
          <w:left w:val="single" w:sz="4" w:space="4" w:color="auto"/>
          <w:bottom w:val="single" w:sz="4" w:space="1" w:color="auto"/>
          <w:right w:val="single" w:sz="4" w:space="4" w:color="auto"/>
          <w:between w:val="single" w:sz="4" w:space="1" w:color="auto"/>
          <w:bar w:val="single" w:sz="4" w:color="auto"/>
        </w:pBdr>
        <w:ind w:left="1440" w:firstLine="720"/>
        <w:rPr>
          <w:rFonts w:ascii="Times New Roman" w:hAnsi="Times New Roman" w:cs="Times New Roman"/>
          <w:b/>
          <w:bCs/>
          <w:i/>
          <w:iCs/>
          <w:sz w:val="22"/>
          <w:szCs w:val="22"/>
          <w:lang w:val="en-US"/>
        </w:rPr>
      </w:pPr>
      <w:r w:rsidRPr="00786DB2">
        <w:rPr>
          <w:rFonts w:ascii="Times New Roman" w:hAnsi="Times New Roman" w:cs="Times New Roman"/>
          <w:b/>
          <w:bCs/>
          <w:i/>
          <w:iCs/>
          <w:sz w:val="22"/>
          <w:szCs w:val="22"/>
          <w:lang/>
        </w:rPr>
        <w:t>x' = H · x   (en coordonnées homogènes)</w:t>
      </w:r>
    </w:p>
    <w:p w14:paraId="5A184E33" w14:textId="77777777" w:rsidR="00786DB2" w:rsidRPr="00786DB2" w:rsidRDefault="00786DB2" w:rsidP="00786DB2">
      <w:pPr>
        <w:ind w:left="1440" w:firstLine="720"/>
        <w:rPr>
          <w:rFonts w:ascii="Times New Roman" w:hAnsi="Times New Roman" w:cs="Times New Roman"/>
          <w:sz w:val="22"/>
          <w:szCs w:val="22"/>
          <w:lang w:val="en-US"/>
        </w:rPr>
      </w:pPr>
    </w:p>
    <w:p w14:paraId="1C54D460" w14:textId="69D1F76B" w:rsidR="00786DB2" w:rsidRPr="00786DB2" w:rsidRDefault="00786DB2" w:rsidP="00786D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2"/>
          <w:szCs w:val="22"/>
        </w:rPr>
      </w:pPr>
      <w:r w:rsidRPr="00786DB2">
        <w:rPr>
          <w:rFonts w:ascii="Times New Roman" w:hAnsi="Times New Roman" w:cs="Times New Roman"/>
          <w:sz w:val="22"/>
          <w:szCs w:val="22"/>
          <w:lang/>
        </w:rPr>
        <w:t>H est calculée avec RANSAC (Random Sample Consensus) qui sélectionne aléatoirement des sous-ensembles de correspondances, estime H, puis retient le modèle avec le plus grand nombre d'inliers (points respectant une distance de reprojection ≤ seuil).</w:t>
      </w:r>
    </w:p>
    <w:p w14:paraId="2502ABC4" w14:textId="77777777" w:rsidR="00786DB2" w:rsidRPr="00786DB2" w:rsidRDefault="00786DB2" w:rsidP="00786DB2">
      <w:pPr>
        <w:rPr>
          <w:rFonts w:ascii="Times New Roman" w:hAnsi="Times New Roman" w:cs="Times New Roman"/>
          <w:sz w:val="22"/>
          <w:szCs w:val="22"/>
        </w:rPr>
      </w:pPr>
    </w:p>
    <w:p w14:paraId="03E3A56A" w14:textId="27073715" w:rsidR="00786DB2" w:rsidRPr="00786DB2" w:rsidRDefault="00786DB2" w:rsidP="00786D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2"/>
          <w:szCs w:val="22"/>
          <w:lang w:val="en-US"/>
        </w:rPr>
      </w:pPr>
      <w:r w:rsidRPr="00786DB2">
        <w:rPr>
          <w:rFonts w:ascii="Times New Roman" w:hAnsi="Times New Roman" w:cs="Times New Roman"/>
          <w:sz w:val="22"/>
          <w:szCs w:val="22"/>
          <w:lang/>
        </w:rPr>
        <w:t>La matrice fondamentale F est sensible aux fausses correspondances (outliers). En calculant d'abord H par RANSAC, on retient uniquement les paires de points géométriquement cohérentes (inliers de H). Ces points correspondent à des zones de la scène quasi-planaires ou à de bonnes correspondances robustes. Le calcul de F sur ce sous-ensemble filtré est ainsi plus précis et stable.</w:t>
      </w:r>
    </w:p>
    <w:p w14:paraId="4F4D8DE0" w14:textId="77777777" w:rsidR="00786DB2" w:rsidRPr="00786DB2" w:rsidRDefault="00786DB2" w:rsidP="00786DB2">
      <w:pPr>
        <w:rPr>
          <w:rFonts w:ascii="Times New Roman" w:hAnsi="Times New Roman" w:cs="Times New Roman"/>
          <w:sz w:val="22"/>
          <w:szCs w:val="22"/>
          <w:lang/>
        </w:rPr>
      </w:pPr>
    </w:p>
    <w:p w14:paraId="6D48B751" w14:textId="77777777" w:rsidR="00786DB2" w:rsidRPr="00786DB2" w:rsidRDefault="00786DB2" w:rsidP="00786DB2">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2"/>
          <w:szCs w:val="22"/>
          <w:lang/>
        </w:rPr>
      </w:pPr>
      <w:r w:rsidRPr="00786DB2">
        <w:rPr>
          <w:rFonts w:ascii="Times New Roman" w:hAnsi="Times New Roman" w:cs="Times New Roman"/>
          <w:sz w:val="22"/>
          <w:szCs w:val="22"/>
          <w:lang/>
        </w:rPr>
        <w:t>Dans epipolar1.py, le ratio test de Lowe (α=0.65) filtre uniquement sur la similarité des descripteurs. Dans epipolar2.py, un second filtre géométrique (RANSAC sur H) élimine les correspondances visuellement proches mais géométriquement incohérentes — ce qui réduit davantage le bruit avant l'estimation de F.</w:t>
      </w:r>
    </w:p>
    <w:p w14:paraId="4D112D2D" w14:textId="77777777" w:rsidR="00786DB2" w:rsidRDefault="00786DB2" w:rsidP="00786DB2">
      <w:pPr>
        <w:rPr>
          <w:rFonts w:ascii="Times New Roman" w:hAnsi="Times New Roman" w:cs="Times New Roman"/>
          <w:sz w:val="22"/>
          <w:szCs w:val="22"/>
          <w:lang w:val="en-US"/>
        </w:rPr>
      </w:pPr>
    </w:p>
    <w:p w14:paraId="1E2CA7F7" w14:textId="77777777" w:rsidR="00786DB2" w:rsidRDefault="00786DB2" w:rsidP="00786DB2">
      <w:pPr>
        <w:rPr>
          <w:rFonts w:ascii="Times New Roman" w:hAnsi="Times New Roman" w:cs="Times New Roman"/>
          <w:sz w:val="22"/>
          <w:szCs w:val="22"/>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86DB2" w14:paraId="217BAE0D" w14:textId="77777777">
        <w:tc>
          <w:tcPr>
            <w:tcW w:w="9200" w:type="dxa"/>
            <w:tcBorders>
              <w:top w:val="single" w:sz="4" w:space="0" w:color="1F5C99"/>
              <w:left w:val="single" w:sz="12" w:space="0" w:color="1F5C99"/>
              <w:bottom w:val="single" w:sz="4" w:space="0" w:color="1F5C99"/>
              <w:right w:val="single" w:sz="4" w:space="0" w:color="CCCCCC"/>
            </w:tcBorders>
            <w:shd w:val="clear" w:color="auto" w:fill="E8F1FB"/>
            <w:tcMar>
              <w:top w:w="80" w:type="dxa"/>
              <w:left w:w="160" w:type="dxa"/>
              <w:bottom w:w="80" w:type="dxa"/>
              <w:right w:w="160" w:type="dxa"/>
            </w:tcMar>
          </w:tcPr>
          <w:p w14:paraId="7DE01FC2" w14:textId="77777777" w:rsidR="00786DB2" w:rsidRDefault="00786DB2">
            <w:pPr>
              <w:spacing w:before="60" w:after="60"/>
              <w:rPr>
                <w:lang/>
              </w:rPr>
            </w:pPr>
          </w:p>
          <w:p w14:paraId="1A2F3E74" w14:textId="77777777" w:rsidR="00786DB2" w:rsidRDefault="00786DB2">
            <w:pPr>
              <w:spacing w:before="60" w:after="60"/>
            </w:pPr>
            <w:r>
              <w:t xml:space="preserve">En combinant le ratio test (filtre photométrique) + RANSAC homographique (filtre géométrique), on obtient un ensemble de correspondances de haute qualité, ce qui améliore la précision des droites </w:t>
            </w:r>
            <w:proofErr w:type="spellStart"/>
            <w:r>
              <w:t>épipolaires</w:t>
            </w:r>
            <w:proofErr w:type="spellEnd"/>
            <w:r>
              <w:t xml:space="preserve"> et réduit leur éparpillement sur les images.</w:t>
            </w:r>
          </w:p>
        </w:tc>
      </w:tr>
    </w:tbl>
    <w:p w14:paraId="1FED2E50" w14:textId="77777777" w:rsidR="00786DB2" w:rsidRPr="00786DB2" w:rsidRDefault="00786DB2" w:rsidP="00786DB2">
      <w:pPr>
        <w:rPr>
          <w:rFonts w:ascii="Times New Roman" w:hAnsi="Times New Roman" w:cs="Times New Roman"/>
          <w:sz w:val="22"/>
          <w:szCs w:val="22"/>
        </w:rPr>
      </w:pPr>
    </w:p>
    <w:p w14:paraId="4C9600A9" w14:textId="77777777" w:rsidR="007371BC" w:rsidRDefault="007371BC" w:rsidP="002C4ABB">
      <w:pPr>
        <w:rPr>
          <w:rFonts w:ascii="Times New Roman" w:hAnsi="Times New Roman" w:cs="Times New Roman"/>
          <w:sz w:val="22"/>
          <w:szCs w:val="22"/>
        </w:rPr>
      </w:pPr>
    </w:p>
    <w:p w14:paraId="1EDF337A" w14:textId="77777777" w:rsidR="002C4ABB" w:rsidRDefault="002C4ABB" w:rsidP="002C4ABB">
      <w:pPr>
        <w:rPr>
          <w:rFonts w:ascii="Times New Roman" w:hAnsi="Times New Roman" w:cs="Times New Roman"/>
          <w:sz w:val="22"/>
          <w:szCs w:val="22"/>
        </w:rPr>
      </w:pPr>
      <w:r>
        <w:rPr>
          <w:rFonts w:ascii="Times New Roman" w:hAnsi="Times New Roman" w:cs="Times New Roman"/>
          <w:sz w:val="22"/>
          <w:szCs w:val="22"/>
        </w:rPr>
        <w:t>2/ La structure du code :</w:t>
      </w:r>
    </w:p>
    <w:p w14:paraId="012ED692" w14:textId="77777777" w:rsidR="007371BC" w:rsidRDefault="007371BC" w:rsidP="002C4ABB">
      <w:pPr>
        <w:rPr>
          <w:rFonts w:ascii="Times New Roman" w:hAnsi="Times New Roman" w:cs="Times New Roman"/>
          <w:sz w:val="22"/>
          <w:szCs w:val="22"/>
        </w:rPr>
      </w:pPr>
    </w:p>
    <w:p w14:paraId="42AED7AC" w14:textId="77777777" w:rsidR="007371BC" w:rsidRDefault="007371BC" w:rsidP="002C4ABB">
      <w:pPr>
        <w:rPr>
          <w:rFonts w:ascii="Times New Roman" w:hAnsi="Times New Roman" w:cs="Times New Roman"/>
          <w:sz w:val="22"/>
          <w:szCs w:val="22"/>
        </w:rPr>
      </w:pPr>
    </w:p>
    <w:p w14:paraId="73C69D05" w14:textId="77777777" w:rsidR="002C4ABB" w:rsidRDefault="002C4ABB" w:rsidP="002C4ABB">
      <w:pPr>
        <w:rPr>
          <w:rFonts w:ascii="Times New Roman" w:hAnsi="Times New Roman" w:cs="Times New Roman"/>
          <w:sz w:val="22"/>
          <w:szCs w:val="22"/>
        </w:rPr>
      </w:pPr>
      <w:r>
        <w:rPr>
          <w:rFonts w:ascii="Times New Roman" w:hAnsi="Times New Roman" w:cs="Times New Roman"/>
          <w:sz w:val="22"/>
          <w:szCs w:val="22"/>
        </w:rPr>
        <w:t>3/ Ce qu’il faut respecter dans la construction :</w:t>
      </w:r>
    </w:p>
    <w:p w14:paraId="36264B18" w14:textId="77777777" w:rsidR="002C4ABB" w:rsidRDefault="002C4ABB" w:rsidP="002C7C3D">
      <w:pPr>
        <w:rPr>
          <w:rFonts w:ascii="Times New Roman" w:hAnsi="Times New Roman" w:cs="Times New Roman"/>
          <w:sz w:val="22"/>
          <w:szCs w:val="22"/>
        </w:rPr>
      </w:pPr>
    </w:p>
    <w:p w14:paraId="21BAA0C8" w14:textId="77777777" w:rsidR="002C4ABB" w:rsidRDefault="002C4ABB" w:rsidP="002C7C3D">
      <w:pPr>
        <w:rPr>
          <w:rFonts w:ascii="Times New Roman" w:hAnsi="Times New Roman" w:cs="Times New Roman"/>
          <w:sz w:val="22"/>
          <w:szCs w:val="22"/>
        </w:rPr>
      </w:pPr>
    </w:p>
    <w:p w14:paraId="736B9E64" w14:textId="77777777" w:rsidR="002C4ABB" w:rsidRDefault="002C4ABB" w:rsidP="002C7C3D">
      <w:pPr>
        <w:rPr>
          <w:rFonts w:ascii="Times New Roman" w:hAnsi="Times New Roman" w:cs="Times New Roman"/>
          <w:sz w:val="22"/>
          <w:szCs w:val="22"/>
        </w:rPr>
      </w:pPr>
    </w:p>
    <w:p w14:paraId="0ED6443B" w14:textId="77777777" w:rsidR="002C4ABB" w:rsidRDefault="002C4ABB" w:rsidP="002C7C3D">
      <w:pPr>
        <w:rPr>
          <w:rFonts w:ascii="Times New Roman" w:hAnsi="Times New Roman" w:cs="Times New Roman"/>
          <w:sz w:val="22"/>
          <w:szCs w:val="22"/>
        </w:rPr>
      </w:pPr>
    </w:p>
    <w:p w14:paraId="1AFB4118" w14:textId="77777777" w:rsidR="002C4ABB" w:rsidRDefault="002C4ABB" w:rsidP="002C7C3D">
      <w:pPr>
        <w:rPr>
          <w:rFonts w:ascii="Times New Roman" w:hAnsi="Times New Roman" w:cs="Times New Roman"/>
          <w:sz w:val="22"/>
          <w:szCs w:val="22"/>
        </w:rPr>
      </w:pPr>
    </w:p>
    <w:p w14:paraId="30090A6C" w14:textId="74CCFF61" w:rsidR="002C4ABB" w:rsidRDefault="002C4ABB" w:rsidP="002C4ABB">
      <w:pPr>
        <w:rPr>
          <w:rFonts w:ascii="Times New Roman" w:hAnsi="Times New Roman" w:cs="Times New Roman"/>
          <w:sz w:val="22"/>
          <w:szCs w:val="22"/>
        </w:rPr>
      </w:pPr>
      <w:r>
        <w:rPr>
          <w:rFonts w:ascii="Times New Roman" w:hAnsi="Times New Roman" w:cs="Times New Roman"/>
          <w:sz w:val="22"/>
          <w:szCs w:val="22"/>
        </w:rPr>
        <w:t xml:space="preserve">Exercice </w:t>
      </w:r>
      <w:r w:rsidR="00335822">
        <w:rPr>
          <w:rFonts w:ascii="Times New Roman" w:hAnsi="Times New Roman" w:cs="Times New Roman"/>
          <w:sz w:val="22"/>
          <w:szCs w:val="22"/>
        </w:rPr>
        <w:t>3</w:t>
      </w:r>
      <w:r>
        <w:rPr>
          <w:rFonts w:ascii="Times New Roman" w:hAnsi="Times New Roman" w:cs="Times New Roman"/>
          <w:sz w:val="22"/>
          <w:szCs w:val="22"/>
        </w:rPr>
        <w:t> :</w:t>
      </w:r>
    </w:p>
    <w:p w14:paraId="0B14979D" w14:textId="10C499AB" w:rsidR="002C4ABB" w:rsidRDefault="002C4ABB" w:rsidP="002C4ABB">
      <w:pPr>
        <w:rPr>
          <w:rFonts w:ascii="Times New Roman" w:hAnsi="Times New Roman" w:cs="Times New Roman"/>
          <w:b/>
          <w:bCs/>
          <w:sz w:val="22"/>
          <w:szCs w:val="22"/>
        </w:rPr>
      </w:pPr>
      <w:r>
        <w:rPr>
          <w:rFonts w:ascii="Times New Roman" w:hAnsi="Times New Roman" w:cs="Times New Roman"/>
          <w:sz w:val="22"/>
          <w:szCs w:val="22"/>
        </w:rPr>
        <w:tab/>
      </w:r>
      <w:r w:rsidRPr="003D2BFD">
        <w:rPr>
          <w:rFonts w:ascii="Times New Roman" w:hAnsi="Times New Roman" w:cs="Times New Roman"/>
          <w:b/>
          <w:bCs/>
          <w:sz w:val="22"/>
          <w:szCs w:val="22"/>
        </w:rPr>
        <w:t>Contexte :</w:t>
      </w:r>
      <w:r>
        <w:rPr>
          <w:rFonts w:ascii="Times New Roman" w:hAnsi="Times New Roman" w:cs="Times New Roman"/>
          <w:b/>
          <w:bCs/>
          <w:sz w:val="22"/>
          <w:szCs w:val="22"/>
        </w:rPr>
        <w:t xml:space="preserve"> </w:t>
      </w:r>
      <w:r w:rsidR="00335822" w:rsidRPr="00335822">
        <w:rPr>
          <w:rFonts w:ascii="Times New Roman" w:hAnsi="Times New Roman" w:cs="Times New Roman"/>
          <w:sz w:val="22"/>
          <w:szCs w:val="22"/>
        </w:rPr>
        <w:t xml:space="preserve">acquérir deux </w:t>
      </w:r>
      <w:r w:rsidR="00335822" w:rsidRPr="00335822">
        <w:rPr>
          <w:rFonts w:ascii="Times New Roman" w:hAnsi="Times New Roman" w:cs="Times New Roman"/>
          <w:sz w:val="22"/>
          <w:szCs w:val="22"/>
          <w:u w:val="single"/>
        </w:rPr>
        <w:t>images stéréoscopiques</w:t>
      </w:r>
      <w:r w:rsidR="00335822" w:rsidRPr="00335822">
        <w:rPr>
          <w:rFonts w:ascii="Times New Roman" w:hAnsi="Times New Roman" w:cs="Times New Roman"/>
          <w:sz w:val="22"/>
          <w:szCs w:val="22"/>
        </w:rPr>
        <w:t xml:space="preserve"> et d’appliquer les actions citées en</w:t>
      </w:r>
      <w:r w:rsidR="00335822">
        <w:rPr>
          <w:rFonts w:ascii="Times New Roman" w:hAnsi="Times New Roman" w:cs="Times New Roman"/>
          <w:sz w:val="22"/>
          <w:szCs w:val="22"/>
        </w:rPr>
        <w:t xml:space="preserve"> </w:t>
      </w:r>
      <w:r w:rsidR="00335822" w:rsidRPr="00335822">
        <w:rPr>
          <w:rFonts w:ascii="Times New Roman" w:hAnsi="Times New Roman" w:cs="Times New Roman"/>
          <w:sz w:val="22"/>
          <w:szCs w:val="22"/>
          <w:u w:val="single"/>
        </w:rPr>
        <w:t>changeant les paramètres du nombre d’appariements corrects retenus</w:t>
      </w:r>
      <w:r w:rsidR="00335822" w:rsidRPr="00335822">
        <w:rPr>
          <w:rFonts w:ascii="Times New Roman" w:hAnsi="Times New Roman" w:cs="Times New Roman"/>
          <w:sz w:val="22"/>
          <w:szCs w:val="22"/>
        </w:rPr>
        <w:t>, et ceux de mise en</w:t>
      </w:r>
      <w:r w:rsidR="00335822">
        <w:rPr>
          <w:rFonts w:ascii="Times New Roman" w:hAnsi="Times New Roman" w:cs="Times New Roman"/>
          <w:sz w:val="22"/>
          <w:szCs w:val="22"/>
        </w:rPr>
        <w:t xml:space="preserve"> </w:t>
      </w:r>
      <w:r w:rsidR="00335822" w:rsidRPr="00335822">
        <w:rPr>
          <w:rFonts w:ascii="Times New Roman" w:hAnsi="Times New Roman" w:cs="Times New Roman"/>
          <w:sz w:val="22"/>
          <w:szCs w:val="22"/>
        </w:rPr>
        <w:t xml:space="preserve">correspondance des blocs afin d’obtenir </w:t>
      </w:r>
      <w:r w:rsidR="00335822" w:rsidRPr="00335822">
        <w:rPr>
          <w:rFonts w:ascii="Times New Roman" w:hAnsi="Times New Roman" w:cs="Times New Roman"/>
          <w:sz w:val="22"/>
          <w:szCs w:val="22"/>
          <w:u w:val="single"/>
        </w:rPr>
        <w:t>une carte de profondeurs dense.</w:t>
      </w:r>
      <w:r w:rsidR="00335822" w:rsidRPr="00335822">
        <w:rPr>
          <w:rFonts w:ascii="Times New Roman" w:hAnsi="Times New Roman" w:cs="Times New Roman"/>
          <w:b/>
          <w:bCs/>
          <w:sz w:val="22"/>
          <w:szCs w:val="22"/>
        </w:rPr>
        <w:t xml:space="preserve">  </w:t>
      </w:r>
    </w:p>
    <w:p w14:paraId="55515EE4" w14:textId="77777777" w:rsidR="00335822" w:rsidRDefault="00335822" w:rsidP="00335822">
      <w:pPr>
        <w:rPr>
          <w:rFonts w:ascii="Times New Roman" w:hAnsi="Times New Roman" w:cs="Times New Roman"/>
          <w:sz w:val="22"/>
          <w:szCs w:val="22"/>
        </w:rPr>
      </w:pPr>
    </w:p>
    <w:p w14:paraId="2DB23C0D" w14:textId="77777777" w:rsidR="00335822" w:rsidRDefault="00335822" w:rsidP="00335822">
      <w:pPr>
        <w:rPr>
          <w:rFonts w:ascii="Times New Roman" w:hAnsi="Times New Roman" w:cs="Times New Roman"/>
          <w:sz w:val="22"/>
          <w:szCs w:val="22"/>
        </w:rPr>
      </w:pPr>
      <w:r w:rsidRPr="002C7C3D">
        <w:rPr>
          <w:rFonts w:ascii="Times New Roman" w:hAnsi="Times New Roman" w:cs="Times New Roman"/>
          <w:sz w:val="22"/>
          <w:szCs w:val="22"/>
        </w:rPr>
        <w:t>1/ Partie Théorique :</w:t>
      </w:r>
    </w:p>
    <w:p w14:paraId="0C8CF4B5" w14:textId="77777777" w:rsidR="007371BC" w:rsidRDefault="007371BC" w:rsidP="00335822">
      <w:pPr>
        <w:rPr>
          <w:rFonts w:ascii="Times New Roman" w:hAnsi="Times New Roman" w:cs="Times New Roman"/>
          <w:sz w:val="22"/>
          <w:szCs w:val="22"/>
        </w:rPr>
      </w:pPr>
    </w:p>
    <w:p w14:paraId="59E55623" w14:textId="77777777" w:rsidR="007371BC" w:rsidRDefault="007371BC" w:rsidP="00335822">
      <w:pPr>
        <w:rPr>
          <w:rFonts w:ascii="Times New Roman" w:hAnsi="Times New Roman" w:cs="Times New Roman"/>
          <w:sz w:val="22"/>
          <w:szCs w:val="22"/>
        </w:rPr>
      </w:pPr>
    </w:p>
    <w:p w14:paraId="320C7DA7" w14:textId="77777777" w:rsidR="007371BC" w:rsidRDefault="007371BC" w:rsidP="00335822">
      <w:pPr>
        <w:rPr>
          <w:rFonts w:ascii="Times New Roman" w:hAnsi="Times New Roman" w:cs="Times New Roman"/>
          <w:sz w:val="22"/>
          <w:szCs w:val="22"/>
        </w:rPr>
      </w:pPr>
    </w:p>
    <w:p w14:paraId="29B695CB" w14:textId="77777777" w:rsidR="00335822" w:rsidRDefault="00335822" w:rsidP="00335822">
      <w:pPr>
        <w:rPr>
          <w:rFonts w:ascii="Times New Roman" w:hAnsi="Times New Roman" w:cs="Times New Roman"/>
          <w:sz w:val="22"/>
          <w:szCs w:val="22"/>
        </w:rPr>
      </w:pPr>
      <w:r>
        <w:rPr>
          <w:rFonts w:ascii="Times New Roman" w:hAnsi="Times New Roman" w:cs="Times New Roman"/>
          <w:sz w:val="22"/>
          <w:szCs w:val="22"/>
        </w:rPr>
        <w:t>2/ La structure du code :</w:t>
      </w:r>
    </w:p>
    <w:p w14:paraId="56691490" w14:textId="77777777"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lang w:val="en-US"/>
        </w:rPr>
      </w:pPr>
      <w:r w:rsidRPr="007371BC">
        <w:rPr>
          <w:rFonts w:ascii="Times New Roman" w:hAnsi="Times New Roman" w:cs="Times New Roman"/>
          <w:b/>
          <w:bCs/>
          <w:sz w:val="22"/>
          <w:szCs w:val="22"/>
          <w:lang/>
        </w:rPr>
        <w:t xml:space="preserve">- Lecture et redimensionnement de deux images (left and right). </w:t>
      </w:r>
    </w:p>
    <w:p w14:paraId="6DCDF593" w14:textId="77777777"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lang w:val="en-US"/>
        </w:rPr>
      </w:pPr>
      <w:r w:rsidRPr="007371BC">
        <w:rPr>
          <w:rFonts w:ascii="Times New Roman" w:hAnsi="Times New Roman" w:cs="Times New Roman"/>
          <w:b/>
          <w:bCs/>
          <w:sz w:val="22"/>
          <w:szCs w:val="22"/>
          <w:lang/>
        </w:rPr>
        <w:br/>
        <w:t xml:space="preserve">- Détecte les points SIFT et récupère leurs descripteurs. </w:t>
      </w:r>
    </w:p>
    <w:p w14:paraId="5C9BE485" w14:textId="1846C3B0"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lang w:val="en-US"/>
        </w:rPr>
      </w:pPr>
      <w:r w:rsidRPr="007371BC">
        <w:rPr>
          <w:rFonts w:ascii="Times New Roman" w:hAnsi="Times New Roman" w:cs="Times New Roman"/>
          <w:b/>
          <w:bCs/>
          <w:sz w:val="22"/>
          <w:szCs w:val="22"/>
          <w:lang/>
        </w:rPr>
        <w:br/>
        <w:t xml:space="preserve">- Met en correspondances les points SIFT </w:t>
      </w:r>
    </w:p>
    <w:p w14:paraId="1E2E9ADA" w14:textId="77777777" w:rsidR="007371BC" w:rsidRP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lang w:val="en-US"/>
        </w:rPr>
      </w:pPr>
    </w:p>
    <w:p w14:paraId="38A37DE3" w14:textId="77777777"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7371BC">
        <w:rPr>
          <w:rFonts w:ascii="Times New Roman" w:hAnsi="Times New Roman" w:cs="Times New Roman"/>
          <w:b/>
          <w:bCs/>
          <w:sz w:val="22"/>
          <w:szCs w:val="22"/>
        </w:rPr>
        <w:t xml:space="preserve">- Calcule la matrice fondamentale et récupère les paires de points SIFT corrects </w:t>
      </w:r>
      <w:r w:rsidRPr="007371BC">
        <w:rPr>
          <w:rFonts w:ascii="Times New Roman" w:hAnsi="Times New Roman" w:cs="Times New Roman"/>
          <w:b/>
          <w:bCs/>
          <w:sz w:val="22"/>
          <w:szCs w:val="22"/>
        </w:rPr>
        <w:br/>
        <w:t>(</w:t>
      </w:r>
      <w:proofErr w:type="spellStart"/>
      <w:r w:rsidRPr="007371BC">
        <w:rPr>
          <w:rFonts w:ascii="Times New Roman" w:hAnsi="Times New Roman" w:cs="Times New Roman"/>
          <w:b/>
          <w:bCs/>
          <w:sz w:val="22"/>
          <w:szCs w:val="22"/>
        </w:rPr>
        <w:t>inliers</w:t>
      </w:r>
      <w:proofErr w:type="spellEnd"/>
      <w:r w:rsidRPr="007371BC">
        <w:rPr>
          <w:rFonts w:ascii="Times New Roman" w:hAnsi="Times New Roman" w:cs="Times New Roman"/>
          <w:b/>
          <w:bCs/>
          <w:sz w:val="22"/>
          <w:szCs w:val="22"/>
        </w:rPr>
        <w:t xml:space="preserve">). </w:t>
      </w:r>
    </w:p>
    <w:p w14:paraId="5AE5191B" w14:textId="77777777"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7371BC">
        <w:rPr>
          <w:rFonts w:ascii="Times New Roman" w:hAnsi="Times New Roman" w:cs="Times New Roman"/>
          <w:b/>
          <w:bCs/>
          <w:sz w:val="22"/>
          <w:szCs w:val="22"/>
        </w:rPr>
        <w:br/>
        <w:t xml:space="preserve">- Calcule les droites </w:t>
      </w:r>
      <w:proofErr w:type="spellStart"/>
      <w:r w:rsidRPr="007371BC">
        <w:rPr>
          <w:rFonts w:ascii="Times New Roman" w:hAnsi="Times New Roman" w:cs="Times New Roman"/>
          <w:b/>
          <w:bCs/>
          <w:sz w:val="22"/>
          <w:szCs w:val="22"/>
        </w:rPr>
        <w:t>épipolaires</w:t>
      </w:r>
      <w:proofErr w:type="spellEnd"/>
      <w:r w:rsidRPr="007371BC">
        <w:rPr>
          <w:rFonts w:ascii="Times New Roman" w:hAnsi="Times New Roman" w:cs="Times New Roman"/>
          <w:b/>
          <w:bCs/>
          <w:sz w:val="22"/>
          <w:szCs w:val="22"/>
        </w:rPr>
        <w:t xml:space="preserve"> et les dessine pour les points de chacune des </w:t>
      </w:r>
      <w:r w:rsidRPr="007371BC">
        <w:rPr>
          <w:rFonts w:ascii="Times New Roman" w:hAnsi="Times New Roman" w:cs="Times New Roman"/>
          <w:b/>
          <w:bCs/>
          <w:sz w:val="22"/>
          <w:szCs w:val="22"/>
        </w:rPr>
        <w:br/>
        <w:t xml:space="preserve">images. </w:t>
      </w:r>
    </w:p>
    <w:p w14:paraId="3BA17153" w14:textId="77777777"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7371BC">
        <w:rPr>
          <w:rFonts w:ascii="Times New Roman" w:hAnsi="Times New Roman" w:cs="Times New Roman"/>
          <w:b/>
          <w:bCs/>
          <w:sz w:val="22"/>
          <w:szCs w:val="22"/>
        </w:rPr>
        <w:br/>
        <w:t xml:space="preserve">- Rectification des deux images stéréo : trouver les matrices d’homographie qui </w:t>
      </w:r>
      <w:r w:rsidRPr="007371BC">
        <w:rPr>
          <w:rFonts w:ascii="Times New Roman" w:hAnsi="Times New Roman" w:cs="Times New Roman"/>
          <w:b/>
          <w:bCs/>
          <w:sz w:val="22"/>
          <w:szCs w:val="22"/>
        </w:rPr>
        <w:br/>
        <w:t xml:space="preserve">permet de transformer les deux plans images de telle sorte qu’ils soient dans le </w:t>
      </w:r>
      <w:r w:rsidRPr="007371BC">
        <w:rPr>
          <w:rFonts w:ascii="Times New Roman" w:hAnsi="Times New Roman" w:cs="Times New Roman"/>
          <w:b/>
          <w:bCs/>
          <w:sz w:val="22"/>
          <w:szCs w:val="22"/>
        </w:rPr>
        <w:br/>
        <w:t xml:space="preserve">même plan. Les homographies sont appliquées moyennant </w:t>
      </w:r>
      <w:r w:rsidRPr="007371BC">
        <w:rPr>
          <w:rFonts w:ascii="Times New Roman" w:hAnsi="Times New Roman" w:cs="Times New Roman"/>
          <w:b/>
          <w:bCs/>
          <w:sz w:val="22"/>
          <w:szCs w:val="22"/>
        </w:rPr>
        <w:br/>
        <w:t xml:space="preserve">cv2.warpPerspective(). </w:t>
      </w:r>
    </w:p>
    <w:p w14:paraId="0236C4AE" w14:textId="77777777" w:rsid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7371BC">
        <w:rPr>
          <w:rFonts w:ascii="Times New Roman" w:hAnsi="Times New Roman" w:cs="Times New Roman"/>
          <w:b/>
          <w:bCs/>
          <w:sz w:val="22"/>
          <w:szCs w:val="22"/>
        </w:rPr>
        <w:br/>
        <w:t xml:space="preserve">- Application de </w:t>
      </w:r>
      <w:proofErr w:type="spellStart"/>
      <w:r w:rsidRPr="007371BC">
        <w:rPr>
          <w:rFonts w:ascii="Times New Roman" w:hAnsi="Times New Roman" w:cs="Times New Roman"/>
          <w:b/>
          <w:bCs/>
          <w:sz w:val="22"/>
          <w:szCs w:val="22"/>
        </w:rPr>
        <w:t>stereo</w:t>
      </w:r>
      <w:proofErr w:type="spellEnd"/>
      <w:r w:rsidRPr="007371BC">
        <w:rPr>
          <w:rFonts w:ascii="Times New Roman" w:hAnsi="Times New Roman" w:cs="Times New Roman"/>
          <w:b/>
          <w:bCs/>
          <w:sz w:val="22"/>
          <w:szCs w:val="22"/>
        </w:rPr>
        <w:t xml:space="preserve"> </w:t>
      </w:r>
      <w:proofErr w:type="spellStart"/>
      <w:r w:rsidRPr="007371BC">
        <w:rPr>
          <w:rFonts w:ascii="Times New Roman" w:hAnsi="Times New Roman" w:cs="Times New Roman"/>
          <w:b/>
          <w:bCs/>
          <w:sz w:val="22"/>
          <w:szCs w:val="22"/>
        </w:rPr>
        <w:t>matching</w:t>
      </w:r>
      <w:proofErr w:type="spellEnd"/>
      <w:r w:rsidRPr="007371BC">
        <w:rPr>
          <w:rFonts w:ascii="Times New Roman" w:hAnsi="Times New Roman" w:cs="Times New Roman"/>
          <w:b/>
          <w:bCs/>
          <w:sz w:val="22"/>
          <w:szCs w:val="22"/>
        </w:rPr>
        <w:t xml:space="preserve"> des deux images transformées en utilisant la </w:t>
      </w:r>
      <w:r w:rsidRPr="007371BC">
        <w:rPr>
          <w:rFonts w:ascii="Times New Roman" w:hAnsi="Times New Roman" w:cs="Times New Roman"/>
          <w:b/>
          <w:bCs/>
          <w:sz w:val="22"/>
          <w:szCs w:val="22"/>
        </w:rPr>
        <w:br/>
        <w:t xml:space="preserve">technique du block </w:t>
      </w:r>
      <w:proofErr w:type="spellStart"/>
      <w:r w:rsidRPr="007371BC">
        <w:rPr>
          <w:rFonts w:ascii="Times New Roman" w:hAnsi="Times New Roman" w:cs="Times New Roman"/>
          <w:b/>
          <w:bCs/>
          <w:sz w:val="22"/>
          <w:szCs w:val="22"/>
        </w:rPr>
        <w:t>matching</w:t>
      </w:r>
      <w:proofErr w:type="spellEnd"/>
      <w:r w:rsidRPr="007371BC">
        <w:rPr>
          <w:rFonts w:ascii="Times New Roman" w:hAnsi="Times New Roman" w:cs="Times New Roman"/>
          <w:b/>
          <w:bCs/>
          <w:sz w:val="22"/>
          <w:szCs w:val="22"/>
        </w:rPr>
        <w:t xml:space="preserve">. </w:t>
      </w:r>
    </w:p>
    <w:p w14:paraId="04C2F235" w14:textId="3B8541B6" w:rsidR="007371BC" w:rsidRPr="007371BC" w:rsidRDefault="007371BC" w:rsidP="007371B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b/>
          <w:bCs/>
          <w:sz w:val="22"/>
          <w:szCs w:val="22"/>
        </w:rPr>
      </w:pPr>
      <w:r w:rsidRPr="007371BC">
        <w:rPr>
          <w:rFonts w:ascii="Times New Roman" w:hAnsi="Times New Roman" w:cs="Times New Roman"/>
          <w:b/>
          <w:bCs/>
          <w:sz w:val="22"/>
          <w:szCs w:val="22"/>
        </w:rPr>
        <w:lastRenderedPageBreak/>
        <w:br/>
        <w:t xml:space="preserve">- En se basant sur le résultat d’appariement, les disparités sont calculées et </w:t>
      </w:r>
      <w:r w:rsidRPr="007371BC">
        <w:rPr>
          <w:rFonts w:ascii="Times New Roman" w:hAnsi="Times New Roman" w:cs="Times New Roman"/>
          <w:b/>
          <w:bCs/>
          <w:sz w:val="22"/>
          <w:szCs w:val="22"/>
        </w:rPr>
        <w:br/>
        <w:t>visualisées.</w:t>
      </w:r>
    </w:p>
    <w:p w14:paraId="40061DF1" w14:textId="77777777" w:rsidR="007371BC" w:rsidRDefault="007371BC" w:rsidP="00335822">
      <w:pPr>
        <w:rPr>
          <w:rFonts w:ascii="Times New Roman" w:hAnsi="Times New Roman" w:cs="Times New Roman"/>
          <w:sz w:val="22"/>
          <w:szCs w:val="22"/>
        </w:rPr>
      </w:pPr>
    </w:p>
    <w:p w14:paraId="5C9D42C5" w14:textId="77777777" w:rsidR="00335822" w:rsidRDefault="00335822" w:rsidP="00335822">
      <w:pPr>
        <w:rPr>
          <w:rFonts w:ascii="Times New Roman" w:hAnsi="Times New Roman" w:cs="Times New Roman"/>
          <w:sz w:val="22"/>
          <w:szCs w:val="22"/>
        </w:rPr>
      </w:pPr>
      <w:r>
        <w:rPr>
          <w:rFonts w:ascii="Times New Roman" w:hAnsi="Times New Roman" w:cs="Times New Roman"/>
          <w:sz w:val="22"/>
          <w:szCs w:val="22"/>
        </w:rPr>
        <w:t>3/ Ce qu’il faut respecter dans la construction :</w:t>
      </w:r>
    </w:p>
    <w:p w14:paraId="68BA7CC4" w14:textId="77777777" w:rsidR="00335822" w:rsidRPr="002C7C3D" w:rsidRDefault="00335822" w:rsidP="002C4ABB">
      <w:pPr>
        <w:rPr>
          <w:rFonts w:ascii="Times New Roman" w:hAnsi="Times New Roman" w:cs="Times New Roman"/>
          <w:sz w:val="22"/>
          <w:szCs w:val="22"/>
        </w:rPr>
      </w:pPr>
    </w:p>
    <w:sectPr w:rsidR="00335822" w:rsidRPr="002C7C3D">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A4B8" w14:textId="77777777" w:rsidR="0057432B" w:rsidRPr="002C7C3D" w:rsidRDefault="0057432B" w:rsidP="005518E8">
      <w:pPr>
        <w:spacing w:after="0" w:line="240" w:lineRule="auto"/>
      </w:pPr>
      <w:r w:rsidRPr="002C7C3D">
        <w:separator/>
      </w:r>
    </w:p>
  </w:endnote>
  <w:endnote w:type="continuationSeparator" w:id="0">
    <w:p w14:paraId="7D0B19D7" w14:textId="77777777" w:rsidR="0057432B" w:rsidRPr="002C7C3D" w:rsidRDefault="0057432B" w:rsidP="005518E8">
      <w:pPr>
        <w:spacing w:after="0" w:line="240" w:lineRule="auto"/>
      </w:pPr>
      <w:r w:rsidRPr="002C7C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0C58B" w14:textId="77777777" w:rsidR="005518E8" w:rsidRPr="002C7C3D" w:rsidRDefault="005518E8" w:rsidP="005518E8">
    <w:pPr>
      <w:pStyle w:val="Footer"/>
      <w:pBdr>
        <w:top w:val="single" w:sz="4" w:space="1" w:color="auto"/>
      </w:pBdr>
      <w:jc w:val="center"/>
      <w:rPr>
        <w:caps/>
        <w:color w:val="000000" w:themeColor="text1"/>
      </w:rPr>
    </w:pPr>
    <w:r w:rsidRPr="002C7C3D">
      <w:rPr>
        <w:caps/>
        <w:color w:val="000000" w:themeColor="text1"/>
      </w:rPr>
      <w:fldChar w:fldCharType="begin"/>
    </w:r>
    <w:r w:rsidRPr="002C7C3D">
      <w:rPr>
        <w:caps/>
        <w:color w:val="000000" w:themeColor="text1"/>
      </w:rPr>
      <w:instrText xml:space="preserve"> PAGE   \* MERGEFORMAT </w:instrText>
    </w:r>
    <w:r w:rsidRPr="002C7C3D">
      <w:rPr>
        <w:caps/>
        <w:color w:val="000000" w:themeColor="text1"/>
      </w:rPr>
      <w:fldChar w:fldCharType="separate"/>
    </w:r>
    <w:r w:rsidRPr="002C7C3D">
      <w:rPr>
        <w:caps/>
        <w:color w:val="000000" w:themeColor="text1"/>
      </w:rPr>
      <w:t>2</w:t>
    </w:r>
    <w:r w:rsidRPr="002C7C3D">
      <w:rPr>
        <w:caps/>
        <w:color w:val="000000" w:themeColor="text1"/>
      </w:rPr>
      <w:fldChar w:fldCharType="end"/>
    </w:r>
  </w:p>
  <w:p w14:paraId="04CD8F0F" w14:textId="77777777" w:rsidR="005518E8" w:rsidRPr="002C7C3D" w:rsidRDefault="005518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CAAE9" w14:textId="77777777" w:rsidR="0057432B" w:rsidRPr="002C7C3D" w:rsidRDefault="0057432B" w:rsidP="005518E8">
      <w:pPr>
        <w:spacing w:after="0" w:line="240" w:lineRule="auto"/>
      </w:pPr>
      <w:r w:rsidRPr="002C7C3D">
        <w:separator/>
      </w:r>
    </w:p>
  </w:footnote>
  <w:footnote w:type="continuationSeparator" w:id="0">
    <w:p w14:paraId="5884221C" w14:textId="77777777" w:rsidR="0057432B" w:rsidRPr="002C7C3D" w:rsidRDefault="0057432B" w:rsidP="005518E8">
      <w:pPr>
        <w:spacing w:after="0" w:line="240" w:lineRule="auto"/>
      </w:pPr>
      <w:r w:rsidRPr="002C7C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0BBF3" w14:textId="37A1F498" w:rsidR="005518E8" w:rsidRPr="002C7C3D" w:rsidRDefault="005518E8" w:rsidP="005518E8">
    <w:pPr>
      <w:pStyle w:val="Header"/>
      <w:pBdr>
        <w:bottom w:val="single" w:sz="4" w:space="1" w:color="auto"/>
      </w:pBdr>
      <w:rPr>
        <w:rFonts w:ascii="Times New Roman" w:hAnsi="Times New Roman" w:cs="Times New Roman"/>
        <w:i/>
        <w:iCs/>
      </w:rPr>
    </w:pPr>
    <w:r w:rsidRPr="002C7C3D">
      <w:rPr>
        <w:rFonts w:ascii="Times New Roman" w:hAnsi="Times New Roman" w:cs="Times New Roman"/>
        <w:i/>
        <w:iCs/>
      </w:rPr>
      <w:t xml:space="preserve">Master 1 informatique visuelle                         Rapport Tp4   </w:t>
    </w:r>
    <w:r w:rsidRPr="002C7C3D">
      <w:rPr>
        <w:rFonts w:ascii="Times New Roman" w:hAnsi="Times New Roman" w:cs="Times New Roman"/>
        <w:i/>
        <w:iCs/>
      </w:rPr>
      <w:tab/>
      <w:t>AOUADI Asma</w:t>
    </w:r>
  </w:p>
  <w:p w14:paraId="2F9AEC25" w14:textId="3B367819" w:rsidR="005518E8" w:rsidRPr="002C7C3D" w:rsidRDefault="005518E8" w:rsidP="005518E8">
    <w:pPr>
      <w:pStyle w:val="Header"/>
      <w:pBdr>
        <w:bottom w:val="single" w:sz="4" w:space="1" w:color="auto"/>
      </w:pBdr>
      <w:rPr>
        <w:rFonts w:ascii="Times New Roman" w:hAnsi="Times New Roman" w:cs="Times New Roman"/>
        <w:i/>
        <w:iCs/>
      </w:rPr>
    </w:pPr>
    <w:r w:rsidRPr="002C7C3D">
      <w:rPr>
        <w:rFonts w:ascii="Times New Roman" w:hAnsi="Times New Roman" w:cs="Times New Roman"/>
        <w:i/>
        <w:iCs/>
      </w:rPr>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656D1"/>
    <w:multiLevelType w:val="hybridMultilevel"/>
    <w:tmpl w:val="4B60121C"/>
    <w:lvl w:ilvl="0" w:tplc="10000003">
      <w:start w:val="1"/>
      <w:numFmt w:val="bullet"/>
      <w:lvlText w:val="o"/>
      <w:lvlJc w:val="left"/>
      <w:pPr>
        <w:ind w:left="720" w:hanging="360"/>
      </w:pPr>
      <w:rPr>
        <w:rFonts w:ascii="Courier New" w:hAnsi="Courier New" w:cs="Courier New"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6E770B88"/>
    <w:multiLevelType w:val="hybridMultilevel"/>
    <w:tmpl w:val="A1466F02"/>
    <w:lvl w:ilvl="0" w:tplc="A1246164">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432096922">
    <w:abstractNumId w:val="1"/>
  </w:num>
  <w:num w:numId="2" w16cid:durableId="1139879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E8"/>
    <w:rsid w:val="002C4ABB"/>
    <w:rsid w:val="002C7C3D"/>
    <w:rsid w:val="00335822"/>
    <w:rsid w:val="003D2BFD"/>
    <w:rsid w:val="004C5B5C"/>
    <w:rsid w:val="00517EA8"/>
    <w:rsid w:val="005518E8"/>
    <w:rsid w:val="0057432B"/>
    <w:rsid w:val="007371BC"/>
    <w:rsid w:val="00786DB2"/>
    <w:rsid w:val="007E325F"/>
    <w:rsid w:val="008B0A80"/>
    <w:rsid w:val="009F0544"/>
    <w:rsid w:val="00AF22D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3E3CA"/>
  <w15:chartTrackingRefBased/>
  <w15:docId w15:val="{4EED68D3-F8D5-4982-BBF5-BC6059030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5518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18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18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18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18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18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8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8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8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8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18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18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18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18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18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8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8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8E8"/>
    <w:rPr>
      <w:rFonts w:eastAsiaTheme="majorEastAsia" w:cstheme="majorBidi"/>
      <w:color w:val="272727" w:themeColor="text1" w:themeTint="D8"/>
    </w:rPr>
  </w:style>
  <w:style w:type="paragraph" w:styleId="Title">
    <w:name w:val="Title"/>
    <w:basedOn w:val="Normal"/>
    <w:next w:val="Normal"/>
    <w:link w:val="TitleChar"/>
    <w:uiPriority w:val="10"/>
    <w:qFormat/>
    <w:rsid w:val="00551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8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8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8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8E8"/>
    <w:pPr>
      <w:spacing w:before="160"/>
      <w:jc w:val="center"/>
    </w:pPr>
    <w:rPr>
      <w:i/>
      <w:iCs/>
      <w:color w:val="404040" w:themeColor="text1" w:themeTint="BF"/>
    </w:rPr>
  </w:style>
  <w:style w:type="character" w:customStyle="1" w:styleId="QuoteChar">
    <w:name w:val="Quote Char"/>
    <w:basedOn w:val="DefaultParagraphFont"/>
    <w:link w:val="Quote"/>
    <w:uiPriority w:val="29"/>
    <w:rsid w:val="005518E8"/>
    <w:rPr>
      <w:i/>
      <w:iCs/>
      <w:color w:val="404040" w:themeColor="text1" w:themeTint="BF"/>
    </w:rPr>
  </w:style>
  <w:style w:type="paragraph" w:styleId="ListParagraph">
    <w:name w:val="List Paragraph"/>
    <w:basedOn w:val="Normal"/>
    <w:uiPriority w:val="34"/>
    <w:qFormat/>
    <w:rsid w:val="005518E8"/>
    <w:pPr>
      <w:ind w:left="720"/>
      <w:contextualSpacing/>
    </w:pPr>
  </w:style>
  <w:style w:type="character" w:styleId="IntenseEmphasis">
    <w:name w:val="Intense Emphasis"/>
    <w:basedOn w:val="DefaultParagraphFont"/>
    <w:uiPriority w:val="21"/>
    <w:qFormat/>
    <w:rsid w:val="005518E8"/>
    <w:rPr>
      <w:i/>
      <w:iCs/>
      <w:color w:val="2F5496" w:themeColor="accent1" w:themeShade="BF"/>
    </w:rPr>
  </w:style>
  <w:style w:type="paragraph" w:styleId="IntenseQuote">
    <w:name w:val="Intense Quote"/>
    <w:basedOn w:val="Normal"/>
    <w:next w:val="Normal"/>
    <w:link w:val="IntenseQuoteChar"/>
    <w:uiPriority w:val="30"/>
    <w:qFormat/>
    <w:rsid w:val="005518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18E8"/>
    <w:rPr>
      <w:i/>
      <w:iCs/>
      <w:color w:val="2F5496" w:themeColor="accent1" w:themeShade="BF"/>
    </w:rPr>
  </w:style>
  <w:style w:type="character" w:styleId="IntenseReference">
    <w:name w:val="Intense Reference"/>
    <w:basedOn w:val="DefaultParagraphFont"/>
    <w:uiPriority w:val="32"/>
    <w:qFormat/>
    <w:rsid w:val="005518E8"/>
    <w:rPr>
      <w:b/>
      <w:bCs/>
      <w:smallCaps/>
      <w:color w:val="2F5496" w:themeColor="accent1" w:themeShade="BF"/>
      <w:spacing w:val="5"/>
    </w:rPr>
  </w:style>
  <w:style w:type="paragraph" w:styleId="Header">
    <w:name w:val="header"/>
    <w:basedOn w:val="Normal"/>
    <w:link w:val="HeaderChar"/>
    <w:uiPriority w:val="99"/>
    <w:unhideWhenUsed/>
    <w:rsid w:val="005518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8E8"/>
  </w:style>
  <w:style w:type="paragraph" w:styleId="Footer">
    <w:name w:val="footer"/>
    <w:basedOn w:val="Normal"/>
    <w:link w:val="FooterChar"/>
    <w:uiPriority w:val="99"/>
    <w:unhideWhenUsed/>
    <w:rsid w:val="005518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8E8"/>
  </w:style>
  <w:style w:type="character" w:styleId="Hyperlink">
    <w:name w:val="Hyperlink"/>
    <w:basedOn w:val="DefaultParagraphFont"/>
    <w:uiPriority w:val="99"/>
    <w:unhideWhenUsed/>
    <w:rsid w:val="009F0544"/>
    <w:rPr>
      <w:color w:val="0563C1" w:themeColor="hyperlink"/>
      <w:u w:val="single"/>
    </w:rPr>
  </w:style>
  <w:style w:type="character" w:styleId="UnresolvedMention">
    <w:name w:val="Unresolved Mention"/>
    <w:basedOn w:val="DefaultParagraphFont"/>
    <w:uiPriority w:val="99"/>
    <w:semiHidden/>
    <w:unhideWhenUsed/>
    <w:rsid w:val="009F0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5</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AOUADI</dc:creator>
  <cp:keywords/>
  <dc:description/>
  <cp:lastModifiedBy>asma AOUADI</cp:lastModifiedBy>
  <cp:revision>5</cp:revision>
  <dcterms:created xsi:type="dcterms:W3CDTF">2026-04-21T17:12:00Z</dcterms:created>
  <dcterms:modified xsi:type="dcterms:W3CDTF">2026-04-21T19:46:00Z</dcterms:modified>
</cp:coreProperties>
</file>