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AEAA" w14:textId="1678412B" w:rsidR="00292213" w:rsidRPr="006D0B7E" w:rsidRDefault="008A50B8" w:rsidP="008A50B8">
      <w:pPr>
        <w:pStyle w:val="Heading1"/>
        <w:rPr>
          <w:b/>
          <w:bCs/>
          <w:color w:val="000000" w:themeColor="text1"/>
          <w:sz w:val="44"/>
          <w:szCs w:val="44"/>
        </w:rPr>
      </w:pPr>
      <w:r w:rsidRPr="006D0B7E">
        <w:rPr>
          <w:b/>
          <w:bCs/>
          <w:color w:val="000000" w:themeColor="text1"/>
          <w:sz w:val="44"/>
          <w:szCs w:val="44"/>
        </w:rPr>
        <w:t>Comparison Report</w:t>
      </w:r>
    </w:p>
    <w:p w14:paraId="41410A20" w14:textId="77777777" w:rsidR="008A50B8" w:rsidRPr="008A50B8" w:rsidRDefault="008A50B8" w:rsidP="008A50B8">
      <w:pPr>
        <w:rPr>
          <w:rFonts w:asciiTheme="majorBidi" w:hAnsiTheme="majorBidi" w:cstheme="majorBidi"/>
          <w:b/>
          <w:bCs/>
          <w:sz w:val="40"/>
          <w:szCs w:val="40"/>
          <w:u w:val="single"/>
        </w:rPr>
      </w:pPr>
    </w:p>
    <w:p w14:paraId="46AC0410" w14:textId="68D5224C" w:rsidR="008A50B8" w:rsidRPr="006D0B7E" w:rsidRDefault="008A50B8" w:rsidP="008A50B8">
      <w:pPr>
        <w:pStyle w:val="Heading2"/>
        <w:rPr>
          <w:b/>
          <w:bCs/>
          <w:i/>
          <w:iCs/>
          <w:color w:val="000000" w:themeColor="text1"/>
          <w:sz w:val="36"/>
          <w:szCs w:val="36"/>
        </w:rPr>
      </w:pPr>
      <w:proofErr w:type="spellStart"/>
      <w:r w:rsidRPr="006D0B7E">
        <w:rPr>
          <w:b/>
          <w:bCs/>
          <w:i/>
          <w:iCs/>
          <w:color w:val="000000" w:themeColor="text1"/>
          <w:sz w:val="36"/>
          <w:szCs w:val="36"/>
        </w:rPr>
        <w:t>ResNet</w:t>
      </w:r>
      <w:proofErr w:type="spellEnd"/>
      <w:r w:rsidRPr="006D0B7E">
        <w:rPr>
          <w:b/>
          <w:bCs/>
          <w:i/>
          <w:iCs/>
          <w:color w:val="000000" w:themeColor="text1"/>
          <w:sz w:val="36"/>
          <w:szCs w:val="36"/>
        </w:rPr>
        <w:t xml:space="preserve"> Model:</w:t>
      </w:r>
    </w:p>
    <w:p w14:paraId="32DB56E5" w14:textId="77777777" w:rsidR="00364C48" w:rsidRPr="00364C48" w:rsidRDefault="00364C48" w:rsidP="00364C48"/>
    <w:p w14:paraId="27805684" w14:textId="63357F05" w:rsidR="003B6462" w:rsidRPr="003B6462" w:rsidRDefault="003B6462" w:rsidP="003B6462">
      <w:pPr>
        <w:rPr>
          <w:sz w:val="32"/>
          <w:szCs w:val="32"/>
        </w:rPr>
      </w:pPr>
      <w:r w:rsidRPr="003B6462">
        <w:rPr>
          <w:sz w:val="32"/>
          <w:szCs w:val="32"/>
        </w:rPr>
        <w:t xml:space="preserve">First, I imported the necessary libraries for the project, including </w:t>
      </w:r>
      <w:proofErr w:type="spellStart"/>
      <w:r w:rsidRPr="003B6462">
        <w:rPr>
          <w:sz w:val="32"/>
          <w:szCs w:val="32"/>
        </w:rPr>
        <w:t>keras</w:t>
      </w:r>
      <w:proofErr w:type="spellEnd"/>
      <w:r w:rsidRPr="003B6462">
        <w:rPr>
          <w:sz w:val="32"/>
          <w:szCs w:val="32"/>
        </w:rPr>
        <w:t>, NumPy, and pandas. I then defined the paths for the training and testing data directories.</w:t>
      </w:r>
    </w:p>
    <w:p w14:paraId="37D4A6F5" w14:textId="1656C114" w:rsidR="003B6462" w:rsidRPr="003B6462" w:rsidRDefault="003B6462" w:rsidP="003B6462">
      <w:pPr>
        <w:rPr>
          <w:sz w:val="32"/>
          <w:szCs w:val="32"/>
        </w:rPr>
      </w:pPr>
      <w:r w:rsidRPr="003B6462">
        <w:rPr>
          <w:sz w:val="32"/>
          <w:szCs w:val="32"/>
        </w:rPr>
        <w:t xml:space="preserve">To load the images, I used the </w:t>
      </w:r>
      <w:proofErr w:type="spellStart"/>
      <w:proofErr w:type="gramStart"/>
      <w:r w:rsidRPr="003B6462">
        <w:rPr>
          <w:b/>
          <w:bCs/>
          <w:i/>
          <w:iCs/>
          <w:sz w:val="32"/>
          <w:szCs w:val="32"/>
        </w:rPr>
        <w:t>tf.keras</w:t>
      </w:r>
      <w:proofErr w:type="gramEnd"/>
      <w:r w:rsidRPr="003B6462">
        <w:rPr>
          <w:b/>
          <w:bCs/>
          <w:i/>
          <w:iCs/>
          <w:sz w:val="32"/>
          <w:szCs w:val="32"/>
        </w:rPr>
        <w:t>.</w:t>
      </w:r>
      <w:proofErr w:type="gramStart"/>
      <w:r w:rsidRPr="003B6462">
        <w:rPr>
          <w:b/>
          <w:bCs/>
          <w:i/>
          <w:iCs/>
          <w:sz w:val="32"/>
          <w:szCs w:val="32"/>
        </w:rPr>
        <w:t>preprocessing.image</w:t>
      </w:r>
      <w:proofErr w:type="gramEnd"/>
      <w:r w:rsidRPr="003B6462">
        <w:rPr>
          <w:b/>
          <w:bCs/>
          <w:i/>
          <w:iCs/>
          <w:sz w:val="32"/>
          <w:szCs w:val="32"/>
        </w:rPr>
        <w:t>_dataset_from_directory</w:t>
      </w:r>
      <w:proofErr w:type="spellEnd"/>
      <w:r w:rsidRPr="003B6462">
        <w:rPr>
          <w:sz w:val="32"/>
          <w:szCs w:val="32"/>
        </w:rPr>
        <w:t xml:space="preserve"> function. This utility reads images from the specified directories and generates a </w:t>
      </w:r>
      <w:proofErr w:type="spellStart"/>
      <w:r w:rsidRPr="003B6462">
        <w:rPr>
          <w:b/>
          <w:bCs/>
          <w:i/>
          <w:iCs/>
          <w:sz w:val="32"/>
          <w:szCs w:val="32"/>
        </w:rPr>
        <w:t>tf.</w:t>
      </w:r>
      <w:proofErr w:type="gramStart"/>
      <w:r w:rsidRPr="003B6462">
        <w:rPr>
          <w:b/>
          <w:bCs/>
          <w:i/>
          <w:iCs/>
          <w:sz w:val="32"/>
          <w:szCs w:val="32"/>
        </w:rPr>
        <w:t>data.Dataset</w:t>
      </w:r>
      <w:proofErr w:type="spellEnd"/>
      <w:proofErr w:type="gramEnd"/>
      <w:r w:rsidRPr="003B6462">
        <w:rPr>
          <w:sz w:val="32"/>
          <w:szCs w:val="32"/>
        </w:rPr>
        <w:t xml:space="preserve"> object. It automatically infers the class labels from the subdirectory names within the main data directories. Using this function, I created separate dataset objects for training, validation, and testing.</w:t>
      </w:r>
    </w:p>
    <w:p w14:paraId="0612E19C" w14:textId="1939E313" w:rsidR="003B6462" w:rsidRPr="003B6462" w:rsidRDefault="003B6462" w:rsidP="003B6462">
      <w:pPr>
        <w:rPr>
          <w:sz w:val="32"/>
          <w:szCs w:val="32"/>
        </w:rPr>
      </w:pPr>
      <w:r w:rsidRPr="003B6462">
        <w:rPr>
          <w:sz w:val="32"/>
          <w:szCs w:val="32"/>
        </w:rPr>
        <w:t xml:space="preserve">To display a sample of the images with their corresponding labels, I used the </w:t>
      </w:r>
      <w:proofErr w:type="spellStart"/>
      <w:proofErr w:type="gramStart"/>
      <w:r w:rsidRPr="003B6462">
        <w:rPr>
          <w:b/>
          <w:bCs/>
          <w:i/>
          <w:iCs/>
          <w:sz w:val="32"/>
          <w:szCs w:val="32"/>
        </w:rPr>
        <w:t>os.listdir</w:t>
      </w:r>
      <w:proofErr w:type="spellEnd"/>
      <w:proofErr w:type="gramEnd"/>
      <w:r w:rsidRPr="003B6462">
        <w:rPr>
          <w:b/>
          <w:bCs/>
          <w:i/>
          <w:iCs/>
          <w:sz w:val="32"/>
          <w:szCs w:val="32"/>
        </w:rPr>
        <w:t xml:space="preserve"> </w:t>
      </w:r>
      <w:r w:rsidRPr="003B6462">
        <w:rPr>
          <w:sz w:val="32"/>
          <w:szCs w:val="32"/>
        </w:rPr>
        <w:t xml:space="preserve">function to retrieve the class names from the subdirectory names. I then created a custom </w:t>
      </w:r>
      <w:proofErr w:type="spellStart"/>
      <w:r w:rsidRPr="003B6462">
        <w:rPr>
          <w:b/>
          <w:bCs/>
          <w:i/>
          <w:iCs/>
          <w:sz w:val="32"/>
          <w:szCs w:val="32"/>
        </w:rPr>
        <w:t>show_images</w:t>
      </w:r>
      <w:proofErr w:type="spellEnd"/>
      <w:r w:rsidRPr="003B6462">
        <w:rPr>
          <w:sz w:val="32"/>
          <w:szCs w:val="32"/>
        </w:rPr>
        <w:t xml:space="preserve"> function to display a batch of 25 images. Additionally, I configured the dataset to use </w:t>
      </w:r>
      <w:proofErr w:type="spellStart"/>
      <w:r w:rsidRPr="003B6462">
        <w:rPr>
          <w:b/>
          <w:bCs/>
          <w:i/>
          <w:iCs/>
          <w:sz w:val="32"/>
          <w:szCs w:val="32"/>
        </w:rPr>
        <w:t>tf.</w:t>
      </w:r>
      <w:proofErr w:type="gramStart"/>
      <w:r w:rsidRPr="003B6462">
        <w:rPr>
          <w:b/>
          <w:bCs/>
          <w:i/>
          <w:iCs/>
          <w:sz w:val="32"/>
          <w:szCs w:val="32"/>
        </w:rPr>
        <w:t>data.AUTOTUNE</w:t>
      </w:r>
      <w:proofErr w:type="spellEnd"/>
      <w:proofErr w:type="gramEnd"/>
      <w:r w:rsidRPr="003B6462">
        <w:rPr>
          <w:sz w:val="32"/>
          <w:szCs w:val="32"/>
        </w:rPr>
        <w:t xml:space="preserve"> to optimize performance by allowing TensorFlow to dynamically determine the optimal number of workers for data loading.</w:t>
      </w:r>
    </w:p>
    <w:p w14:paraId="64D37EF6" w14:textId="5CC91C54" w:rsidR="003B6462" w:rsidRPr="003B6462" w:rsidRDefault="003B6462" w:rsidP="003B6462">
      <w:pPr>
        <w:rPr>
          <w:sz w:val="32"/>
          <w:szCs w:val="32"/>
        </w:rPr>
      </w:pPr>
      <w:r w:rsidRPr="003B6462">
        <w:rPr>
          <w:sz w:val="32"/>
          <w:szCs w:val="32"/>
        </w:rPr>
        <w:t xml:space="preserve">Next, I implemented data augmentation techniques to make the model more robust. By manipulating the images within the dataset, </w:t>
      </w:r>
      <w:r w:rsidRPr="003B6462">
        <w:rPr>
          <w:sz w:val="32"/>
          <w:szCs w:val="32"/>
        </w:rPr>
        <w:lastRenderedPageBreak/>
        <w:t>the model can learn to recognize features more effectively across a wider variety of examples.</w:t>
      </w:r>
    </w:p>
    <w:p w14:paraId="2D7EEAA2" w14:textId="2A50A6D9" w:rsidR="003B6462" w:rsidRPr="003B6462" w:rsidRDefault="003B6462" w:rsidP="003B6462">
      <w:pPr>
        <w:rPr>
          <w:sz w:val="32"/>
          <w:szCs w:val="32"/>
        </w:rPr>
      </w:pPr>
      <w:r w:rsidRPr="003B6462">
        <w:rPr>
          <w:sz w:val="32"/>
          <w:szCs w:val="32"/>
        </w:rPr>
        <w:t xml:space="preserve">For the </w:t>
      </w:r>
      <w:proofErr w:type="spellStart"/>
      <w:r w:rsidRPr="003B6462">
        <w:rPr>
          <w:b/>
          <w:bCs/>
          <w:i/>
          <w:iCs/>
          <w:sz w:val="32"/>
          <w:szCs w:val="32"/>
        </w:rPr>
        <w:t>ResNet</w:t>
      </w:r>
      <w:proofErr w:type="spellEnd"/>
      <w:r w:rsidRPr="003B6462">
        <w:rPr>
          <w:sz w:val="32"/>
          <w:szCs w:val="32"/>
        </w:rPr>
        <w:t xml:space="preserve"> model itself, I started with a pre-trained base model from </w:t>
      </w:r>
      <w:proofErr w:type="spellStart"/>
      <w:r w:rsidRPr="003B6462">
        <w:rPr>
          <w:b/>
          <w:bCs/>
          <w:i/>
          <w:iCs/>
          <w:sz w:val="32"/>
          <w:szCs w:val="32"/>
        </w:rPr>
        <w:t>Keras</w:t>
      </w:r>
      <w:proofErr w:type="spellEnd"/>
      <w:r w:rsidRPr="003B6462">
        <w:rPr>
          <w:sz w:val="32"/>
          <w:szCs w:val="32"/>
        </w:rPr>
        <w:t xml:space="preserve">. I set the </w:t>
      </w:r>
      <w:proofErr w:type="spellStart"/>
      <w:r w:rsidRPr="003B6462">
        <w:rPr>
          <w:b/>
          <w:bCs/>
          <w:i/>
          <w:iCs/>
          <w:sz w:val="32"/>
          <w:szCs w:val="32"/>
        </w:rPr>
        <w:t>include_top</w:t>
      </w:r>
      <w:proofErr w:type="spellEnd"/>
      <w:r w:rsidRPr="003B6462">
        <w:rPr>
          <w:sz w:val="32"/>
          <w:szCs w:val="32"/>
        </w:rPr>
        <w:t xml:space="preserve"> parameter to </w:t>
      </w:r>
      <w:r w:rsidRPr="003B6462">
        <w:rPr>
          <w:b/>
          <w:bCs/>
          <w:sz w:val="32"/>
          <w:szCs w:val="32"/>
        </w:rPr>
        <w:t>False</w:t>
      </w:r>
      <w:r w:rsidRPr="003B6462">
        <w:rPr>
          <w:sz w:val="32"/>
          <w:szCs w:val="32"/>
        </w:rPr>
        <w:t xml:space="preserve"> to remove the original top classification layer and leverage transfer learning for my specific dataset. I also set the base model's </w:t>
      </w:r>
      <w:r w:rsidRPr="003B6462">
        <w:rPr>
          <w:b/>
          <w:bCs/>
          <w:i/>
          <w:iCs/>
          <w:sz w:val="32"/>
          <w:szCs w:val="32"/>
        </w:rPr>
        <w:t>trainable</w:t>
      </w:r>
      <w:r w:rsidRPr="003B6462">
        <w:rPr>
          <w:sz w:val="32"/>
          <w:szCs w:val="32"/>
        </w:rPr>
        <w:t xml:space="preserve"> attribute to </w:t>
      </w:r>
      <w:r w:rsidRPr="003B6462">
        <w:rPr>
          <w:b/>
          <w:bCs/>
          <w:sz w:val="32"/>
          <w:szCs w:val="32"/>
        </w:rPr>
        <w:t>False</w:t>
      </w:r>
      <w:r w:rsidRPr="003B6462">
        <w:rPr>
          <w:sz w:val="32"/>
          <w:szCs w:val="32"/>
        </w:rPr>
        <w:t xml:space="preserve"> to freeze its </w:t>
      </w:r>
      <w:proofErr w:type="gramStart"/>
      <w:r w:rsidRPr="003B6462">
        <w:rPr>
          <w:sz w:val="32"/>
          <w:szCs w:val="32"/>
        </w:rPr>
        <w:t>weights</w:t>
      </w:r>
      <w:proofErr w:type="gramEnd"/>
      <w:r w:rsidRPr="003B6462">
        <w:rPr>
          <w:sz w:val="32"/>
          <w:szCs w:val="32"/>
        </w:rPr>
        <w:t xml:space="preserve"> during the initial training phase. Before building my final model, I defined a </w:t>
      </w:r>
      <w:proofErr w:type="spellStart"/>
      <w:r w:rsidRPr="003B6462">
        <w:rPr>
          <w:b/>
          <w:bCs/>
          <w:i/>
          <w:iCs/>
          <w:sz w:val="32"/>
          <w:szCs w:val="32"/>
        </w:rPr>
        <w:t>preprocess_input</w:t>
      </w:r>
      <w:proofErr w:type="spellEnd"/>
      <w:r w:rsidRPr="003B6462">
        <w:rPr>
          <w:sz w:val="32"/>
          <w:szCs w:val="32"/>
        </w:rPr>
        <w:t xml:space="preserve"> function to ensure the images were formatted correctly for the </w:t>
      </w:r>
      <w:proofErr w:type="spellStart"/>
      <w:r w:rsidRPr="003B6462">
        <w:rPr>
          <w:b/>
          <w:bCs/>
          <w:i/>
          <w:iCs/>
          <w:sz w:val="32"/>
          <w:szCs w:val="32"/>
        </w:rPr>
        <w:t>ResNet</w:t>
      </w:r>
      <w:proofErr w:type="spellEnd"/>
      <w:r w:rsidRPr="003B6462">
        <w:rPr>
          <w:sz w:val="32"/>
          <w:szCs w:val="32"/>
        </w:rPr>
        <w:t xml:space="preserve"> model. I also created GlobalAveragePooling2D and Dense layers, which would serve as the new classification head.</w:t>
      </w:r>
    </w:p>
    <w:p w14:paraId="7B4D37A9" w14:textId="650AD2BD" w:rsidR="003B6462" w:rsidRPr="003B6462" w:rsidRDefault="003B6462" w:rsidP="003B6462">
      <w:pPr>
        <w:rPr>
          <w:sz w:val="32"/>
          <w:szCs w:val="32"/>
        </w:rPr>
      </w:pPr>
      <w:r w:rsidRPr="003B6462">
        <w:rPr>
          <w:sz w:val="32"/>
          <w:szCs w:val="32"/>
        </w:rPr>
        <w:t>I then built a new functional model by stacking the layers in the following order:</w:t>
      </w:r>
    </w:p>
    <w:p w14:paraId="00FF27F5" w14:textId="34DB785F" w:rsidR="003B6462" w:rsidRPr="003B6462" w:rsidRDefault="003B6462" w:rsidP="003B6462">
      <w:pPr>
        <w:pStyle w:val="ListParagraph"/>
        <w:numPr>
          <w:ilvl w:val="0"/>
          <w:numId w:val="3"/>
        </w:numPr>
        <w:spacing w:line="360" w:lineRule="auto"/>
        <w:rPr>
          <w:sz w:val="32"/>
          <w:szCs w:val="32"/>
        </w:rPr>
      </w:pPr>
      <w:r w:rsidRPr="003B6462">
        <w:rPr>
          <w:sz w:val="32"/>
          <w:szCs w:val="32"/>
        </w:rPr>
        <w:t>Data augmentation layer</w:t>
      </w:r>
    </w:p>
    <w:p w14:paraId="10DB9949" w14:textId="6720582A" w:rsidR="003B6462" w:rsidRPr="003B6462" w:rsidRDefault="003B6462" w:rsidP="003B6462">
      <w:pPr>
        <w:pStyle w:val="ListParagraph"/>
        <w:numPr>
          <w:ilvl w:val="0"/>
          <w:numId w:val="3"/>
        </w:numPr>
        <w:spacing w:line="360" w:lineRule="auto"/>
        <w:rPr>
          <w:sz w:val="32"/>
          <w:szCs w:val="32"/>
        </w:rPr>
      </w:pPr>
      <w:r w:rsidRPr="003B6462">
        <w:rPr>
          <w:sz w:val="32"/>
          <w:szCs w:val="32"/>
        </w:rPr>
        <w:t>Preprocessing layer (</w:t>
      </w:r>
      <w:proofErr w:type="spellStart"/>
      <w:r w:rsidRPr="003B6462">
        <w:rPr>
          <w:sz w:val="32"/>
          <w:szCs w:val="32"/>
        </w:rPr>
        <w:t>preprocess_input</w:t>
      </w:r>
      <w:proofErr w:type="spellEnd"/>
      <w:r w:rsidRPr="003B6462">
        <w:rPr>
          <w:sz w:val="32"/>
          <w:szCs w:val="32"/>
        </w:rPr>
        <w:t>)</w:t>
      </w:r>
    </w:p>
    <w:p w14:paraId="794715B3" w14:textId="73D828B0" w:rsidR="003B6462" w:rsidRPr="003B6462" w:rsidRDefault="003B6462" w:rsidP="003B6462">
      <w:pPr>
        <w:pStyle w:val="ListParagraph"/>
        <w:numPr>
          <w:ilvl w:val="0"/>
          <w:numId w:val="3"/>
        </w:numPr>
        <w:spacing w:line="360" w:lineRule="auto"/>
        <w:rPr>
          <w:sz w:val="32"/>
          <w:szCs w:val="32"/>
        </w:rPr>
      </w:pPr>
      <w:r w:rsidRPr="003B6462">
        <w:rPr>
          <w:sz w:val="32"/>
          <w:szCs w:val="32"/>
        </w:rPr>
        <w:t xml:space="preserve">The pre-trained, non-trainable </w:t>
      </w:r>
      <w:proofErr w:type="spellStart"/>
      <w:r w:rsidRPr="003B6462">
        <w:rPr>
          <w:sz w:val="32"/>
          <w:szCs w:val="32"/>
        </w:rPr>
        <w:t>ResNet</w:t>
      </w:r>
      <w:proofErr w:type="spellEnd"/>
      <w:r w:rsidRPr="003B6462">
        <w:rPr>
          <w:sz w:val="32"/>
          <w:szCs w:val="32"/>
        </w:rPr>
        <w:t xml:space="preserve"> base model</w:t>
      </w:r>
    </w:p>
    <w:p w14:paraId="41384148" w14:textId="75BDADD1" w:rsidR="003B6462" w:rsidRPr="003B6462" w:rsidRDefault="003B6462" w:rsidP="003B6462">
      <w:pPr>
        <w:pStyle w:val="ListParagraph"/>
        <w:numPr>
          <w:ilvl w:val="0"/>
          <w:numId w:val="3"/>
        </w:numPr>
        <w:spacing w:line="360" w:lineRule="auto"/>
        <w:rPr>
          <w:sz w:val="32"/>
          <w:szCs w:val="32"/>
        </w:rPr>
      </w:pPr>
      <w:r w:rsidRPr="003B6462">
        <w:rPr>
          <w:sz w:val="32"/>
          <w:szCs w:val="32"/>
        </w:rPr>
        <w:t>A GlobalAveragePooling2D layer</w:t>
      </w:r>
    </w:p>
    <w:p w14:paraId="32C9D54C" w14:textId="0EAFD51A" w:rsidR="003B6462" w:rsidRPr="003B6462" w:rsidRDefault="003B6462" w:rsidP="003B6462">
      <w:pPr>
        <w:pStyle w:val="ListParagraph"/>
        <w:numPr>
          <w:ilvl w:val="0"/>
          <w:numId w:val="3"/>
        </w:numPr>
        <w:spacing w:line="360" w:lineRule="auto"/>
        <w:rPr>
          <w:sz w:val="32"/>
          <w:szCs w:val="32"/>
        </w:rPr>
      </w:pPr>
      <w:r w:rsidRPr="003B6462">
        <w:rPr>
          <w:sz w:val="32"/>
          <w:szCs w:val="32"/>
        </w:rPr>
        <w:t>A new Dense prediction layer</w:t>
      </w:r>
    </w:p>
    <w:p w14:paraId="091A050F" w14:textId="0408A605" w:rsidR="000A74B9" w:rsidRDefault="003B6462" w:rsidP="003B6462">
      <w:pPr>
        <w:rPr>
          <w:sz w:val="32"/>
          <w:szCs w:val="32"/>
        </w:rPr>
      </w:pPr>
      <w:r w:rsidRPr="003B6462">
        <w:rPr>
          <w:sz w:val="32"/>
          <w:szCs w:val="32"/>
        </w:rPr>
        <w:t xml:space="preserve">Finally, I compiled the model by defining the optimizer, loss function, and metrics. I also incorporated an </w:t>
      </w:r>
      <w:proofErr w:type="spellStart"/>
      <w:r w:rsidRPr="003B6462">
        <w:rPr>
          <w:sz w:val="32"/>
          <w:szCs w:val="32"/>
        </w:rPr>
        <w:t>EarlyStopping</w:t>
      </w:r>
      <w:proofErr w:type="spellEnd"/>
      <w:r w:rsidRPr="003B6462">
        <w:rPr>
          <w:sz w:val="32"/>
          <w:szCs w:val="32"/>
        </w:rPr>
        <w:t xml:space="preserve"> callback to prevent overfitting. After training the model for 10 epochs, the accuracy exceeded 95%. Due to the large number of classes, I was unable to display the full confusion matrix. Instead, I generated a </w:t>
      </w:r>
      <w:r w:rsidRPr="003B6462">
        <w:rPr>
          <w:sz w:val="32"/>
          <w:szCs w:val="32"/>
        </w:rPr>
        <w:lastRenderedPageBreak/>
        <w:t>confusion matrix for a single batch of test data to visualize the model's performance on a smaller, representative sample.</w:t>
      </w:r>
    </w:p>
    <w:p w14:paraId="1A1EA9B8" w14:textId="77777777" w:rsidR="003B6462" w:rsidRDefault="003B6462" w:rsidP="003B6462">
      <w:pPr>
        <w:rPr>
          <w:sz w:val="32"/>
          <w:szCs w:val="32"/>
        </w:rPr>
      </w:pPr>
    </w:p>
    <w:p w14:paraId="2413F99A" w14:textId="77777777" w:rsidR="003B6462" w:rsidRPr="003B6462" w:rsidRDefault="003B6462" w:rsidP="003B6462">
      <w:pPr>
        <w:rPr>
          <w:b/>
          <w:bCs/>
          <w:sz w:val="36"/>
          <w:szCs w:val="36"/>
        </w:rPr>
      </w:pPr>
      <w:proofErr w:type="spellStart"/>
      <w:r w:rsidRPr="003B6462">
        <w:rPr>
          <w:b/>
          <w:bCs/>
          <w:sz w:val="36"/>
          <w:szCs w:val="36"/>
        </w:rPr>
        <w:t>ResNet</w:t>
      </w:r>
      <w:proofErr w:type="spellEnd"/>
      <w:r w:rsidRPr="003B6462">
        <w:rPr>
          <w:b/>
          <w:bCs/>
          <w:sz w:val="36"/>
          <w:szCs w:val="36"/>
        </w:rPr>
        <w:t xml:space="preserve"> Applications (Image Classification)</w:t>
      </w:r>
    </w:p>
    <w:p w14:paraId="2D5B3FF2" w14:textId="77777777" w:rsidR="003B6462" w:rsidRPr="003B6462" w:rsidRDefault="003B6462" w:rsidP="003B6462">
      <w:pPr>
        <w:rPr>
          <w:sz w:val="32"/>
          <w:szCs w:val="32"/>
        </w:rPr>
      </w:pPr>
      <w:proofErr w:type="spellStart"/>
      <w:r w:rsidRPr="003B6462">
        <w:rPr>
          <w:sz w:val="32"/>
          <w:szCs w:val="32"/>
        </w:rPr>
        <w:t>ResNet's</w:t>
      </w:r>
      <w:proofErr w:type="spellEnd"/>
      <w:r w:rsidRPr="003B6462">
        <w:rPr>
          <w:sz w:val="32"/>
          <w:szCs w:val="32"/>
        </w:rPr>
        <w:t xml:space="preserve"> ability to classify images makes it valuable for applications where the primary goal is to identify what an image contains.</w:t>
      </w:r>
    </w:p>
    <w:p w14:paraId="20B0E6D5" w14:textId="77777777" w:rsidR="003B6462" w:rsidRDefault="003B6462" w:rsidP="003B6462">
      <w:pPr>
        <w:pStyle w:val="ListParagraph"/>
        <w:numPr>
          <w:ilvl w:val="0"/>
          <w:numId w:val="5"/>
        </w:numPr>
        <w:ind w:left="720"/>
        <w:rPr>
          <w:sz w:val="32"/>
          <w:szCs w:val="32"/>
        </w:rPr>
      </w:pPr>
      <w:r w:rsidRPr="003B6462">
        <w:rPr>
          <w:b/>
          <w:bCs/>
          <w:sz w:val="32"/>
          <w:szCs w:val="32"/>
        </w:rPr>
        <w:t>E-commerce:</w:t>
      </w:r>
      <w:r w:rsidRPr="003B6462">
        <w:rPr>
          <w:sz w:val="32"/>
          <w:szCs w:val="32"/>
        </w:rPr>
        <w:t xml:space="preserve"> </w:t>
      </w:r>
      <w:proofErr w:type="spellStart"/>
      <w:r w:rsidRPr="003B6462">
        <w:rPr>
          <w:sz w:val="32"/>
          <w:szCs w:val="32"/>
        </w:rPr>
        <w:t>ResNet</w:t>
      </w:r>
      <w:proofErr w:type="spellEnd"/>
      <w:r w:rsidRPr="003B6462">
        <w:rPr>
          <w:sz w:val="32"/>
          <w:szCs w:val="32"/>
        </w:rPr>
        <w:t xml:space="preserve"> can be used for product classification, automatically categorizing items in a store's catalog (e.g., shirts, shoes, electronics) based on their images. This improves search functionality and inventory management.</w:t>
      </w:r>
    </w:p>
    <w:p w14:paraId="14966179" w14:textId="77777777" w:rsidR="003B6462" w:rsidRPr="003B6462" w:rsidRDefault="003B6462" w:rsidP="003B6462">
      <w:pPr>
        <w:pStyle w:val="ListParagraph"/>
        <w:rPr>
          <w:sz w:val="32"/>
          <w:szCs w:val="32"/>
        </w:rPr>
      </w:pPr>
    </w:p>
    <w:p w14:paraId="1910CD51" w14:textId="2D23D28F" w:rsidR="003B6462" w:rsidRDefault="003B6462" w:rsidP="003B6462">
      <w:pPr>
        <w:pStyle w:val="ListParagraph"/>
        <w:numPr>
          <w:ilvl w:val="0"/>
          <w:numId w:val="5"/>
        </w:numPr>
        <w:ind w:left="720"/>
        <w:rPr>
          <w:sz w:val="32"/>
          <w:szCs w:val="32"/>
        </w:rPr>
      </w:pPr>
      <w:r w:rsidRPr="003B6462">
        <w:rPr>
          <w:b/>
          <w:bCs/>
          <w:sz w:val="32"/>
          <w:szCs w:val="32"/>
        </w:rPr>
        <w:t>Medical Imaging</w:t>
      </w:r>
      <w:r w:rsidRPr="003B6462">
        <w:rPr>
          <w:sz w:val="32"/>
          <w:szCs w:val="32"/>
        </w:rPr>
        <w:t xml:space="preserve">: In healthcare, </w:t>
      </w:r>
      <w:proofErr w:type="spellStart"/>
      <w:r w:rsidRPr="003B6462">
        <w:rPr>
          <w:sz w:val="32"/>
          <w:szCs w:val="32"/>
        </w:rPr>
        <w:t>ResNet</w:t>
      </w:r>
      <w:proofErr w:type="spellEnd"/>
      <w:r w:rsidRPr="003B6462">
        <w:rPr>
          <w:sz w:val="32"/>
          <w:szCs w:val="32"/>
        </w:rPr>
        <w:t xml:space="preserve"> can assist in the detection of diseases by classifying medical scans (like X-rays or MRIs). For example, it can be trained to identify whether a scan shows signs of a tumor or a specific condition.</w:t>
      </w:r>
    </w:p>
    <w:p w14:paraId="29E64726" w14:textId="77777777" w:rsidR="003B6462" w:rsidRPr="003B6462" w:rsidRDefault="003B6462" w:rsidP="003B6462">
      <w:pPr>
        <w:pStyle w:val="ListParagraph"/>
        <w:rPr>
          <w:sz w:val="32"/>
          <w:szCs w:val="32"/>
        </w:rPr>
      </w:pPr>
    </w:p>
    <w:p w14:paraId="1A25742B" w14:textId="77777777" w:rsidR="003B6462" w:rsidRPr="003B6462" w:rsidRDefault="003B6462" w:rsidP="003B6462">
      <w:pPr>
        <w:pStyle w:val="ListParagraph"/>
        <w:rPr>
          <w:sz w:val="8"/>
          <w:szCs w:val="8"/>
        </w:rPr>
      </w:pPr>
    </w:p>
    <w:p w14:paraId="7830833D" w14:textId="77777777" w:rsidR="003B6462" w:rsidRDefault="003B6462" w:rsidP="003B6462">
      <w:pPr>
        <w:pStyle w:val="ListParagraph"/>
        <w:numPr>
          <w:ilvl w:val="0"/>
          <w:numId w:val="5"/>
        </w:numPr>
        <w:ind w:left="720"/>
        <w:rPr>
          <w:sz w:val="32"/>
          <w:szCs w:val="32"/>
        </w:rPr>
      </w:pPr>
      <w:r w:rsidRPr="003B6462">
        <w:rPr>
          <w:b/>
          <w:bCs/>
          <w:sz w:val="32"/>
          <w:szCs w:val="32"/>
        </w:rPr>
        <w:t>Agriculture:</w:t>
      </w:r>
      <w:r w:rsidRPr="003B6462">
        <w:rPr>
          <w:sz w:val="32"/>
          <w:szCs w:val="32"/>
        </w:rPr>
        <w:t xml:space="preserve"> Farmers can use </w:t>
      </w:r>
      <w:proofErr w:type="spellStart"/>
      <w:r w:rsidRPr="003B6462">
        <w:rPr>
          <w:sz w:val="32"/>
          <w:szCs w:val="32"/>
        </w:rPr>
        <w:t>ResNet</w:t>
      </w:r>
      <w:proofErr w:type="spellEnd"/>
      <w:r w:rsidRPr="003B6462">
        <w:rPr>
          <w:sz w:val="32"/>
          <w:szCs w:val="32"/>
        </w:rPr>
        <w:t xml:space="preserve"> for </w:t>
      </w:r>
      <w:proofErr w:type="gramStart"/>
      <w:r w:rsidRPr="003B6462">
        <w:rPr>
          <w:sz w:val="32"/>
          <w:szCs w:val="32"/>
        </w:rPr>
        <w:t>crop</w:t>
      </w:r>
      <w:proofErr w:type="gramEnd"/>
      <w:r w:rsidRPr="003B6462">
        <w:rPr>
          <w:sz w:val="32"/>
          <w:szCs w:val="32"/>
        </w:rPr>
        <w:t xml:space="preserve"> and pest identification from drone or satellite imagery. This helps in monitoring crop health and identifying areas that need intervention.</w:t>
      </w:r>
    </w:p>
    <w:p w14:paraId="71A64095" w14:textId="77777777" w:rsidR="003B6462" w:rsidRPr="003B6462" w:rsidRDefault="003B6462" w:rsidP="003B6462">
      <w:pPr>
        <w:pStyle w:val="ListParagraph"/>
        <w:rPr>
          <w:sz w:val="32"/>
          <w:szCs w:val="32"/>
        </w:rPr>
      </w:pPr>
    </w:p>
    <w:p w14:paraId="7827A136" w14:textId="77777777" w:rsidR="003B6462" w:rsidRPr="003B6462" w:rsidRDefault="003B6462" w:rsidP="003B6462">
      <w:pPr>
        <w:pStyle w:val="ListParagraph"/>
        <w:numPr>
          <w:ilvl w:val="0"/>
          <w:numId w:val="5"/>
        </w:numPr>
        <w:ind w:left="720"/>
        <w:rPr>
          <w:sz w:val="32"/>
          <w:szCs w:val="32"/>
        </w:rPr>
      </w:pPr>
      <w:proofErr w:type="gramStart"/>
      <w:r w:rsidRPr="003B6462">
        <w:rPr>
          <w:b/>
          <w:bCs/>
          <w:sz w:val="32"/>
          <w:szCs w:val="32"/>
        </w:rPr>
        <w:t>Social Media</w:t>
      </w:r>
      <w:proofErr w:type="gramEnd"/>
      <w:r w:rsidRPr="003B6462">
        <w:rPr>
          <w:b/>
          <w:bCs/>
          <w:sz w:val="32"/>
          <w:szCs w:val="32"/>
        </w:rPr>
        <w:t>:</w:t>
      </w:r>
      <w:r w:rsidRPr="003B6462">
        <w:rPr>
          <w:sz w:val="32"/>
          <w:szCs w:val="32"/>
        </w:rPr>
        <w:t xml:space="preserve"> Social media platforms use image classification to tag content, filter inappropriate images, or organize user-uploaded photos by category (e.g., "Food," "Travel," "Pets").</w:t>
      </w:r>
    </w:p>
    <w:p w14:paraId="11E48288" w14:textId="77777777" w:rsidR="000A74B9" w:rsidRDefault="000A74B9" w:rsidP="0050104C">
      <w:pPr>
        <w:rPr>
          <w:sz w:val="32"/>
          <w:szCs w:val="32"/>
        </w:rPr>
      </w:pPr>
    </w:p>
    <w:p w14:paraId="1EFC155A" w14:textId="77777777" w:rsidR="000A74B9" w:rsidRDefault="000A74B9" w:rsidP="0050104C">
      <w:pPr>
        <w:rPr>
          <w:sz w:val="32"/>
          <w:szCs w:val="32"/>
        </w:rPr>
      </w:pPr>
    </w:p>
    <w:p w14:paraId="73211FC3" w14:textId="41519609" w:rsidR="000A74B9" w:rsidRPr="006D0B7E" w:rsidRDefault="000A74B9" w:rsidP="000A74B9">
      <w:pPr>
        <w:pStyle w:val="Heading2"/>
        <w:rPr>
          <w:b/>
          <w:bCs/>
          <w:i/>
          <w:iCs/>
          <w:color w:val="000000" w:themeColor="text1"/>
          <w:sz w:val="36"/>
          <w:szCs w:val="36"/>
        </w:rPr>
      </w:pPr>
      <w:r w:rsidRPr="006D0B7E">
        <w:rPr>
          <w:b/>
          <w:bCs/>
          <w:i/>
          <w:iCs/>
          <w:color w:val="000000" w:themeColor="text1"/>
          <w:sz w:val="36"/>
          <w:szCs w:val="36"/>
        </w:rPr>
        <w:t>YOLO Model:</w:t>
      </w:r>
    </w:p>
    <w:p w14:paraId="208AB00F" w14:textId="77777777" w:rsidR="00213C23" w:rsidRPr="00213C23" w:rsidRDefault="00213C23" w:rsidP="00213C23">
      <w:pPr>
        <w:rPr>
          <w:sz w:val="32"/>
          <w:szCs w:val="32"/>
        </w:rPr>
      </w:pPr>
      <w:r w:rsidRPr="00213C23">
        <w:rPr>
          <w:sz w:val="32"/>
          <w:szCs w:val="32"/>
        </w:rPr>
        <w:t xml:space="preserve">Training the YOLO model was a demanding process due to the manual image annotation required. I used </w:t>
      </w:r>
      <w:proofErr w:type="spellStart"/>
      <w:r w:rsidRPr="00213C23">
        <w:rPr>
          <w:sz w:val="32"/>
          <w:szCs w:val="32"/>
        </w:rPr>
        <w:t>Roboflow</w:t>
      </w:r>
      <w:proofErr w:type="spellEnd"/>
      <w:r w:rsidRPr="00213C23">
        <w:rPr>
          <w:sz w:val="32"/>
          <w:szCs w:val="32"/>
        </w:rPr>
        <w:t xml:space="preserve"> to create bounding boxes, which was time-consuming as their guidelines recommend annotating at least 70 images.</w:t>
      </w:r>
    </w:p>
    <w:p w14:paraId="0390F31D" w14:textId="77777777" w:rsidR="00213C23" w:rsidRPr="00213C23" w:rsidRDefault="00213C23" w:rsidP="00213C23">
      <w:pPr>
        <w:rPr>
          <w:sz w:val="32"/>
          <w:szCs w:val="32"/>
        </w:rPr>
      </w:pPr>
      <w:r w:rsidRPr="00213C23">
        <w:rPr>
          <w:sz w:val="32"/>
          <w:szCs w:val="32"/>
        </w:rPr>
        <w:t xml:space="preserve">After completing the manual annotation, I used the code provided by </w:t>
      </w:r>
      <w:proofErr w:type="spellStart"/>
      <w:r w:rsidRPr="00213C23">
        <w:rPr>
          <w:b/>
          <w:bCs/>
          <w:i/>
          <w:iCs/>
          <w:sz w:val="32"/>
          <w:szCs w:val="32"/>
        </w:rPr>
        <w:t>Roboflow</w:t>
      </w:r>
      <w:proofErr w:type="spellEnd"/>
      <w:r w:rsidRPr="00213C23">
        <w:rPr>
          <w:sz w:val="32"/>
          <w:szCs w:val="32"/>
        </w:rPr>
        <w:t xml:space="preserve"> to integrate the dataset into my notebook. I then imported the necessary libraries and executed the YOLO command-line interface to perform the object detection task.</w:t>
      </w:r>
    </w:p>
    <w:p w14:paraId="6ACB53D5" w14:textId="77777777" w:rsidR="00213C23" w:rsidRPr="00213C23" w:rsidRDefault="00213C23" w:rsidP="00213C23">
      <w:pPr>
        <w:rPr>
          <w:sz w:val="32"/>
          <w:szCs w:val="32"/>
        </w:rPr>
      </w:pPr>
      <w:r w:rsidRPr="00213C23">
        <w:rPr>
          <w:sz w:val="32"/>
          <w:szCs w:val="32"/>
        </w:rPr>
        <w:t>The model was set to train mode for 10 epochs. Despite the short training time, the results were surprisingly good. When switched to detect mode, the model accurately identified fruits with precise bounding boxes, validating the effort put into the annotation phase.</w:t>
      </w:r>
    </w:p>
    <w:p w14:paraId="60AD7F34" w14:textId="77777777" w:rsidR="00500D10" w:rsidRDefault="00500D10" w:rsidP="0050104C">
      <w:pPr>
        <w:rPr>
          <w:sz w:val="32"/>
          <w:szCs w:val="32"/>
        </w:rPr>
      </w:pPr>
    </w:p>
    <w:p w14:paraId="6B64D53F" w14:textId="77777777" w:rsidR="006D0B7E" w:rsidRPr="006D0B7E" w:rsidRDefault="006D0B7E" w:rsidP="006D0B7E">
      <w:pPr>
        <w:rPr>
          <w:b/>
          <w:bCs/>
          <w:sz w:val="36"/>
          <w:szCs w:val="36"/>
        </w:rPr>
      </w:pPr>
      <w:r w:rsidRPr="006D0B7E">
        <w:rPr>
          <w:b/>
          <w:bCs/>
          <w:sz w:val="36"/>
          <w:szCs w:val="36"/>
        </w:rPr>
        <w:t>YOLO Applications (Object Detection)</w:t>
      </w:r>
    </w:p>
    <w:p w14:paraId="1655CD99" w14:textId="77777777" w:rsidR="006D0B7E" w:rsidRPr="006D0B7E" w:rsidRDefault="006D0B7E" w:rsidP="006D0B7E">
      <w:pPr>
        <w:rPr>
          <w:sz w:val="32"/>
          <w:szCs w:val="32"/>
        </w:rPr>
      </w:pPr>
      <w:r w:rsidRPr="006D0B7E">
        <w:rPr>
          <w:sz w:val="32"/>
          <w:szCs w:val="32"/>
        </w:rPr>
        <w:t>YOLO excels at identifying multiple objects within a single image and locating them with bounding boxes. This makes it ideal for tasks that require not only identification but also the precise location of objects.</w:t>
      </w:r>
    </w:p>
    <w:p w14:paraId="74BD15DC" w14:textId="77777777" w:rsidR="006D0B7E" w:rsidRPr="006D0B7E" w:rsidRDefault="006D0B7E" w:rsidP="006D0B7E">
      <w:pPr>
        <w:pStyle w:val="ListParagraph"/>
        <w:numPr>
          <w:ilvl w:val="0"/>
          <w:numId w:val="7"/>
        </w:numPr>
        <w:tabs>
          <w:tab w:val="left" w:pos="1530"/>
        </w:tabs>
        <w:ind w:left="630"/>
        <w:rPr>
          <w:sz w:val="32"/>
          <w:szCs w:val="32"/>
        </w:rPr>
      </w:pPr>
      <w:r w:rsidRPr="006D0B7E">
        <w:rPr>
          <w:b/>
          <w:bCs/>
          <w:sz w:val="32"/>
          <w:szCs w:val="32"/>
        </w:rPr>
        <w:t>Inventory Systems:</w:t>
      </w:r>
      <w:r w:rsidRPr="006D0B7E">
        <w:rPr>
          <w:sz w:val="32"/>
          <w:szCs w:val="32"/>
        </w:rPr>
        <w:t xml:space="preserve"> In warehouses and retail, YOLO can be used for automated inventory management. Cameras can scan shelves to count products and identify out-of-stock items, significantly reducing the need for manual checks.</w:t>
      </w:r>
    </w:p>
    <w:p w14:paraId="14FC8A5E" w14:textId="77777777" w:rsidR="006D0B7E" w:rsidRPr="006D0B7E" w:rsidRDefault="006D0B7E" w:rsidP="006D0B7E">
      <w:pPr>
        <w:pStyle w:val="ListParagraph"/>
        <w:numPr>
          <w:ilvl w:val="0"/>
          <w:numId w:val="7"/>
        </w:numPr>
        <w:tabs>
          <w:tab w:val="left" w:pos="1530"/>
        </w:tabs>
        <w:ind w:left="630"/>
        <w:rPr>
          <w:sz w:val="32"/>
          <w:szCs w:val="32"/>
        </w:rPr>
      </w:pPr>
      <w:r w:rsidRPr="006D0B7E">
        <w:rPr>
          <w:b/>
          <w:bCs/>
          <w:sz w:val="32"/>
          <w:szCs w:val="32"/>
        </w:rPr>
        <w:lastRenderedPageBreak/>
        <w:t>Self-Driving Cars:</w:t>
      </w:r>
      <w:r w:rsidRPr="006D0B7E">
        <w:rPr>
          <w:sz w:val="32"/>
          <w:szCs w:val="32"/>
        </w:rPr>
        <w:t xml:space="preserve"> YOLO is a key component in autonomous vehicles for real-time object </w:t>
      </w:r>
      <w:proofErr w:type="gramStart"/>
      <w:r w:rsidRPr="006D0B7E">
        <w:rPr>
          <w:sz w:val="32"/>
          <w:szCs w:val="32"/>
        </w:rPr>
        <w:t>detection .</w:t>
      </w:r>
      <w:proofErr w:type="gramEnd"/>
      <w:r w:rsidRPr="006D0B7E">
        <w:rPr>
          <w:sz w:val="32"/>
          <w:szCs w:val="32"/>
        </w:rPr>
        <w:t xml:space="preserve"> It helps cars identify and locate other vehicles, pedestrians, traffic signs, and obstacles on the road, which is critical for navigation and safety.</w:t>
      </w:r>
    </w:p>
    <w:p w14:paraId="3754EBED" w14:textId="77777777" w:rsidR="006D0B7E" w:rsidRPr="006D0B7E" w:rsidRDefault="006D0B7E" w:rsidP="006D0B7E">
      <w:pPr>
        <w:pStyle w:val="ListParagraph"/>
        <w:numPr>
          <w:ilvl w:val="0"/>
          <w:numId w:val="7"/>
        </w:numPr>
        <w:tabs>
          <w:tab w:val="left" w:pos="1530"/>
        </w:tabs>
        <w:ind w:left="630"/>
        <w:rPr>
          <w:sz w:val="32"/>
          <w:szCs w:val="32"/>
        </w:rPr>
      </w:pPr>
      <w:r w:rsidRPr="006D0B7E">
        <w:rPr>
          <w:b/>
          <w:bCs/>
          <w:sz w:val="32"/>
          <w:szCs w:val="32"/>
        </w:rPr>
        <w:t>Security and Surveillance</w:t>
      </w:r>
      <w:r w:rsidRPr="006D0B7E">
        <w:rPr>
          <w:sz w:val="32"/>
          <w:szCs w:val="32"/>
        </w:rPr>
        <w:t>: In a surveillance context, YOLO can automatically detect and track specific objects or people, alerting security personnel to unusual activity or unauthorized items.</w:t>
      </w:r>
    </w:p>
    <w:p w14:paraId="4FEBAA47" w14:textId="77777777" w:rsidR="006D0B7E" w:rsidRPr="006D0B7E" w:rsidRDefault="006D0B7E" w:rsidP="006D0B7E">
      <w:pPr>
        <w:pStyle w:val="ListParagraph"/>
        <w:numPr>
          <w:ilvl w:val="0"/>
          <w:numId w:val="7"/>
        </w:numPr>
        <w:tabs>
          <w:tab w:val="left" w:pos="1530"/>
        </w:tabs>
        <w:ind w:left="630"/>
        <w:rPr>
          <w:sz w:val="32"/>
          <w:szCs w:val="32"/>
        </w:rPr>
      </w:pPr>
      <w:r w:rsidRPr="006D0B7E">
        <w:rPr>
          <w:b/>
          <w:bCs/>
          <w:sz w:val="32"/>
          <w:szCs w:val="32"/>
        </w:rPr>
        <w:t>Robotics</w:t>
      </w:r>
      <w:r w:rsidRPr="006D0B7E">
        <w:rPr>
          <w:sz w:val="32"/>
          <w:szCs w:val="32"/>
        </w:rPr>
        <w:t>: Robots in manufacturing or logistics can use YOLO to locate and pick up specific objects from a conveyor belt or a cluttered environment, enabling automation of complex tasks.</w:t>
      </w:r>
    </w:p>
    <w:p w14:paraId="33A2FEE2" w14:textId="77777777" w:rsidR="006D0B7E" w:rsidRDefault="006D0B7E" w:rsidP="0050104C">
      <w:pPr>
        <w:rPr>
          <w:sz w:val="32"/>
          <w:szCs w:val="32"/>
        </w:rPr>
      </w:pPr>
    </w:p>
    <w:p w14:paraId="42F6375B" w14:textId="77777777" w:rsidR="00500D10" w:rsidRPr="0050104C" w:rsidRDefault="00500D10" w:rsidP="0050104C">
      <w:pPr>
        <w:rPr>
          <w:sz w:val="32"/>
          <w:szCs w:val="32"/>
        </w:rPr>
      </w:pPr>
    </w:p>
    <w:p w14:paraId="70F7C920" w14:textId="77777777" w:rsidR="00364C48" w:rsidRPr="008A50B8" w:rsidRDefault="00364C48" w:rsidP="008A50B8">
      <w:pPr>
        <w:rPr>
          <w:sz w:val="32"/>
          <w:szCs w:val="32"/>
        </w:rPr>
      </w:pPr>
    </w:p>
    <w:p w14:paraId="17D2B5C2" w14:textId="77777777" w:rsidR="008A50B8" w:rsidRPr="008A50B8" w:rsidRDefault="008A50B8" w:rsidP="008A50B8">
      <w:pPr>
        <w:rPr>
          <w:rFonts w:asciiTheme="majorBidi" w:hAnsiTheme="majorBidi" w:cstheme="majorBidi"/>
          <w:b/>
          <w:bCs/>
          <w:i/>
          <w:iCs/>
          <w:sz w:val="28"/>
          <w:szCs w:val="28"/>
        </w:rPr>
      </w:pPr>
    </w:p>
    <w:sectPr w:rsidR="008A50B8" w:rsidRPr="008A50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4A245" w14:textId="77777777" w:rsidR="008A50B8" w:rsidRDefault="008A50B8" w:rsidP="008A50B8">
      <w:pPr>
        <w:spacing w:after="0" w:line="240" w:lineRule="auto"/>
      </w:pPr>
      <w:r>
        <w:separator/>
      </w:r>
    </w:p>
  </w:endnote>
  <w:endnote w:type="continuationSeparator" w:id="0">
    <w:p w14:paraId="37AE7DC8" w14:textId="77777777" w:rsidR="008A50B8" w:rsidRDefault="008A50B8" w:rsidP="008A5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B4761" w14:textId="77777777" w:rsidR="008A50B8" w:rsidRDefault="008A50B8" w:rsidP="008A50B8">
      <w:pPr>
        <w:spacing w:after="0" w:line="240" w:lineRule="auto"/>
      </w:pPr>
      <w:r>
        <w:separator/>
      </w:r>
    </w:p>
  </w:footnote>
  <w:footnote w:type="continuationSeparator" w:id="0">
    <w:p w14:paraId="275A4702" w14:textId="77777777" w:rsidR="008A50B8" w:rsidRDefault="008A50B8" w:rsidP="008A5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277CF" w14:textId="474F2BDF" w:rsidR="008A50B8" w:rsidRDefault="008A50B8">
    <w:pPr>
      <w:pStyle w:val="Header"/>
    </w:pPr>
    <w:r>
      <w:t>Assignment (4)</w:t>
    </w:r>
  </w:p>
  <w:p w14:paraId="222CE8C7" w14:textId="050D5444" w:rsidR="00213C23" w:rsidRDefault="00213C23">
    <w:pPr>
      <w:pStyle w:val="Header"/>
    </w:pPr>
    <w:r>
      <w:t>Asmaa Abdelkader</w:t>
    </w:r>
  </w:p>
  <w:p w14:paraId="55440106" w14:textId="77777777" w:rsidR="00213C23" w:rsidRDefault="00213C23">
    <w:pPr>
      <w:pStyle w:val="Header"/>
    </w:pPr>
  </w:p>
  <w:p w14:paraId="63293265" w14:textId="77777777" w:rsidR="00213C23" w:rsidRDefault="00213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C5EA7"/>
    <w:multiLevelType w:val="hybridMultilevel"/>
    <w:tmpl w:val="0D06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30BB"/>
    <w:multiLevelType w:val="hybridMultilevel"/>
    <w:tmpl w:val="4F1E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87891"/>
    <w:multiLevelType w:val="hybridMultilevel"/>
    <w:tmpl w:val="427E6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5546E8"/>
    <w:multiLevelType w:val="multilevel"/>
    <w:tmpl w:val="E9B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E7F42"/>
    <w:multiLevelType w:val="multilevel"/>
    <w:tmpl w:val="C482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55D52"/>
    <w:multiLevelType w:val="hybridMultilevel"/>
    <w:tmpl w:val="DF46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0517B"/>
    <w:multiLevelType w:val="hybridMultilevel"/>
    <w:tmpl w:val="5C5CA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6379840">
    <w:abstractNumId w:val="1"/>
  </w:num>
  <w:num w:numId="2" w16cid:durableId="346323940">
    <w:abstractNumId w:val="0"/>
  </w:num>
  <w:num w:numId="3" w16cid:durableId="195314040">
    <w:abstractNumId w:val="5"/>
  </w:num>
  <w:num w:numId="4" w16cid:durableId="381830027">
    <w:abstractNumId w:val="4"/>
  </w:num>
  <w:num w:numId="5" w16cid:durableId="985596311">
    <w:abstractNumId w:val="2"/>
  </w:num>
  <w:num w:numId="6" w16cid:durableId="1651668982">
    <w:abstractNumId w:val="3"/>
  </w:num>
  <w:num w:numId="7" w16cid:durableId="394553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B8"/>
    <w:rsid w:val="000A74B9"/>
    <w:rsid w:val="00213C23"/>
    <w:rsid w:val="00292213"/>
    <w:rsid w:val="00364C48"/>
    <w:rsid w:val="003B6462"/>
    <w:rsid w:val="00500D10"/>
    <w:rsid w:val="0050104C"/>
    <w:rsid w:val="006D0B7E"/>
    <w:rsid w:val="008A50B8"/>
    <w:rsid w:val="00985E8A"/>
    <w:rsid w:val="00E34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251F"/>
  <w15:chartTrackingRefBased/>
  <w15:docId w15:val="{EF2251C9-BAD4-4624-AE72-3EC74980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5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5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0B8"/>
    <w:rPr>
      <w:rFonts w:eastAsiaTheme="majorEastAsia" w:cstheme="majorBidi"/>
      <w:color w:val="272727" w:themeColor="text1" w:themeTint="D8"/>
    </w:rPr>
  </w:style>
  <w:style w:type="paragraph" w:styleId="Title">
    <w:name w:val="Title"/>
    <w:basedOn w:val="Normal"/>
    <w:next w:val="Normal"/>
    <w:link w:val="TitleChar"/>
    <w:uiPriority w:val="10"/>
    <w:qFormat/>
    <w:rsid w:val="008A5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0B8"/>
    <w:pPr>
      <w:spacing w:before="160"/>
      <w:jc w:val="center"/>
    </w:pPr>
    <w:rPr>
      <w:i/>
      <w:iCs/>
      <w:color w:val="404040" w:themeColor="text1" w:themeTint="BF"/>
    </w:rPr>
  </w:style>
  <w:style w:type="character" w:customStyle="1" w:styleId="QuoteChar">
    <w:name w:val="Quote Char"/>
    <w:basedOn w:val="DefaultParagraphFont"/>
    <w:link w:val="Quote"/>
    <w:uiPriority w:val="29"/>
    <w:rsid w:val="008A50B8"/>
    <w:rPr>
      <w:i/>
      <w:iCs/>
      <w:color w:val="404040" w:themeColor="text1" w:themeTint="BF"/>
    </w:rPr>
  </w:style>
  <w:style w:type="paragraph" w:styleId="ListParagraph">
    <w:name w:val="List Paragraph"/>
    <w:basedOn w:val="Normal"/>
    <w:uiPriority w:val="34"/>
    <w:qFormat/>
    <w:rsid w:val="008A50B8"/>
    <w:pPr>
      <w:ind w:left="720"/>
      <w:contextualSpacing/>
    </w:pPr>
  </w:style>
  <w:style w:type="character" w:styleId="IntenseEmphasis">
    <w:name w:val="Intense Emphasis"/>
    <w:basedOn w:val="DefaultParagraphFont"/>
    <w:uiPriority w:val="21"/>
    <w:qFormat/>
    <w:rsid w:val="008A50B8"/>
    <w:rPr>
      <w:i/>
      <w:iCs/>
      <w:color w:val="0F4761" w:themeColor="accent1" w:themeShade="BF"/>
    </w:rPr>
  </w:style>
  <w:style w:type="paragraph" w:styleId="IntenseQuote">
    <w:name w:val="Intense Quote"/>
    <w:basedOn w:val="Normal"/>
    <w:next w:val="Normal"/>
    <w:link w:val="IntenseQuoteChar"/>
    <w:uiPriority w:val="30"/>
    <w:qFormat/>
    <w:rsid w:val="008A5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0B8"/>
    <w:rPr>
      <w:i/>
      <w:iCs/>
      <w:color w:val="0F4761" w:themeColor="accent1" w:themeShade="BF"/>
    </w:rPr>
  </w:style>
  <w:style w:type="character" w:styleId="IntenseReference">
    <w:name w:val="Intense Reference"/>
    <w:basedOn w:val="DefaultParagraphFont"/>
    <w:uiPriority w:val="32"/>
    <w:qFormat/>
    <w:rsid w:val="008A50B8"/>
    <w:rPr>
      <w:b/>
      <w:bCs/>
      <w:smallCaps/>
      <w:color w:val="0F4761" w:themeColor="accent1" w:themeShade="BF"/>
      <w:spacing w:val="5"/>
    </w:rPr>
  </w:style>
  <w:style w:type="paragraph" w:styleId="Header">
    <w:name w:val="header"/>
    <w:basedOn w:val="Normal"/>
    <w:link w:val="HeaderChar"/>
    <w:uiPriority w:val="99"/>
    <w:unhideWhenUsed/>
    <w:rsid w:val="008A5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0B8"/>
  </w:style>
  <w:style w:type="paragraph" w:styleId="Footer">
    <w:name w:val="footer"/>
    <w:basedOn w:val="Normal"/>
    <w:link w:val="FooterChar"/>
    <w:uiPriority w:val="99"/>
    <w:unhideWhenUsed/>
    <w:rsid w:val="008A5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7046">
      <w:bodyDiv w:val="1"/>
      <w:marLeft w:val="0"/>
      <w:marRight w:val="0"/>
      <w:marTop w:val="0"/>
      <w:marBottom w:val="0"/>
      <w:divBdr>
        <w:top w:val="none" w:sz="0" w:space="0" w:color="auto"/>
        <w:left w:val="none" w:sz="0" w:space="0" w:color="auto"/>
        <w:bottom w:val="none" w:sz="0" w:space="0" w:color="auto"/>
        <w:right w:val="none" w:sz="0" w:space="0" w:color="auto"/>
      </w:divBdr>
    </w:div>
    <w:div w:id="566768862">
      <w:bodyDiv w:val="1"/>
      <w:marLeft w:val="0"/>
      <w:marRight w:val="0"/>
      <w:marTop w:val="0"/>
      <w:marBottom w:val="0"/>
      <w:divBdr>
        <w:top w:val="none" w:sz="0" w:space="0" w:color="auto"/>
        <w:left w:val="none" w:sz="0" w:space="0" w:color="auto"/>
        <w:bottom w:val="none" w:sz="0" w:space="0" w:color="auto"/>
        <w:right w:val="none" w:sz="0" w:space="0" w:color="auto"/>
      </w:divBdr>
    </w:div>
    <w:div w:id="887297071">
      <w:bodyDiv w:val="1"/>
      <w:marLeft w:val="0"/>
      <w:marRight w:val="0"/>
      <w:marTop w:val="0"/>
      <w:marBottom w:val="0"/>
      <w:divBdr>
        <w:top w:val="none" w:sz="0" w:space="0" w:color="auto"/>
        <w:left w:val="none" w:sz="0" w:space="0" w:color="auto"/>
        <w:bottom w:val="none" w:sz="0" w:space="0" w:color="auto"/>
        <w:right w:val="none" w:sz="0" w:space="0" w:color="auto"/>
      </w:divBdr>
    </w:div>
    <w:div w:id="1403287557">
      <w:bodyDiv w:val="1"/>
      <w:marLeft w:val="0"/>
      <w:marRight w:val="0"/>
      <w:marTop w:val="0"/>
      <w:marBottom w:val="0"/>
      <w:divBdr>
        <w:top w:val="none" w:sz="0" w:space="0" w:color="auto"/>
        <w:left w:val="none" w:sz="0" w:space="0" w:color="auto"/>
        <w:bottom w:val="none" w:sz="0" w:space="0" w:color="auto"/>
        <w:right w:val="none" w:sz="0" w:space="0" w:color="auto"/>
      </w:divBdr>
    </w:div>
    <w:div w:id="1638955535">
      <w:bodyDiv w:val="1"/>
      <w:marLeft w:val="0"/>
      <w:marRight w:val="0"/>
      <w:marTop w:val="0"/>
      <w:marBottom w:val="0"/>
      <w:divBdr>
        <w:top w:val="none" w:sz="0" w:space="0" w:color="auto"/>
        <w:left w:val="none" w:sz="0" w:space="0" w:color="auto"/>
        <w:bottom w:val="none" w:sz="0" w:space="0" w:color="auto"/>
        <w:right w:val="none" w:sz="0" w:space="0" w:color="auto"/>
      </w:divBdr>
    </w:div>
    <w:div w:id="192344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Abdelkader</dc:creator>
  <cp:keywords/>
  <dc:description/>
  <cp:lastModifiedBy>Asmaa Abdelkader</cp:lastModifiedBy>
  <cp:revision>1</cp:revision>
  <dcterms:created xsi:type="dcterms:W3CDTF">2025-08-14T10:53:00Z</dcterms:created>
  <dcterms:modified xsi:type="dcterms:W3CDTF">2025-08-14T12:27:00Z</dcterms:modified>
</cp:coreProperties>
</file>