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DE7" w14:textId="100E7ADF" w:rsidR="0054283F" w:rsidRPr="00E43690" w:rsidRDefault="0054283F" w:rsidP="0054283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43690">
        <w:rPr>
          <w:rFonts w:ascii="Times New Roman" w:hAnsi="Times New Roman" w:cs="Times New Roman"/>
          <w:sz w:val="24"/>
          <w:szCs w:val="24"/>
          <w:lang w:val="en-GB"/>
        </w:rPr>
        <w:t>INVESTMENT STRATEGIES ANALYSIS</w:t>
      </w:r>
    </w:p>
    <w:p w14:paraId="168C762F" w14:textId="7D8F7178" w:rsidR="0054283F" w:rsidRDefault="0054283F" w:rsidP="0054283F">
      <w:pPr>
        <w:jc w:val="center"/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t xml:space="preserve">Written by: </w:t>
      </w:r>
      <w:proofErr w:type="spellStart"/>
      <w:r w:rsidRPr="00E43690">
        <w:rPr>
          <w:rFonts w:ascii="Times New Roman" w:hAnsi="Times New Roman" w:cs="Times New Roman"/>
          <w:lang w:val="en-GB"/>
        </w:rPr>
        <w:t>Asmaa</w:t>
      </w:r>
      <w:proofErr w:type="spellEnd"/>
      <w:r w:rsidRPr="00E436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43690">
        <w:rPr>
          <w:rFonts w:ascii="Times New Roman" w:hAnsi="Times New Roman" w:cs="Times New Roman"/>
          <w:lang w:val="en-GB"/>
        </w:rPr>
        <w:t>Abbassi</w:t>
      </w:r>
      <w:proofErr w:type="spellEnd"/>
      <w:r w:rsidRPr="00E43690">
        <w:rPr>
          <w:rFonts w:ascii="Times New Roman" w:hAnsi="Times New Roman" w:cs="Times New Roman"/>
          <w:lang w:val="en-GB"/>
        </w:rPr>
        <w:t xml:space="preserve">, Marc de </w:t>
      </w:r>
      <w:proofErr w:type="spellStart"/>
      <w:r w:rsidRPr="00E43690">
        <w:rPr>
          <w:rFonts w:ascii="Times New Roman" w:hAnsi="Times New Roman" w:cs="Times New Roman"/>
          <w:lang w:val="en-GB"/>
        </w:rPr>
        <w:t>Froidefond</w:t>
      </w:r>
      <w:proofErr w:type="spellEnd"/>
      <w:r w:rsidRPr="00E43690">
        <w:rPr>
          <w:rFonts w:ascii="Times New Roman" w:hAnsi="Times New Roman" w:cs="Times New Roman"/>
          <w:lang w:val="en-GB"/>
        </w:rPr>
        <w:t xml:space="preserve">, Thomas Monnier, </w:t>
      </w:r>
      <w:proofErr w:type="spellStart"/>
      <w:r w:rsidRPr="00E43690">
        <w:rPr>
          <w:rFonts w:ascii="Times New Roman" w:hAnsi="Times New Roman" w:cs="Times New Roman"/>
          <w:lang w:val="en-GB"/>
        </w:rPr>
        <w:t>Benedek</w:t>
      </w:r>
      <w:proofErr w:type="spellEnd"/>
      <w:r w:rsidRPr="00E436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43690">
        <w:rPr>
          <w:rFonts w:ascii="Times New Roman" w:hAnsi="Times New Roman" w:cs="Times New Roman"/>
          <w:lang w:val="en-GB"/>
        </w:rPr>
        <w:t>Király</w:t>
      </w:r>
      <w:proofErr w:type="spellEnd"/>
    </w:p>
    <w:p w14:paraId="0300FF82" w14:textId="77777777" w:rsidR="000B2CAA" w:rsidRPr="00E43690" w:rsidRDefault="000B2CAA" w:rsidP="0054283F">
      <w:pPr>
        <w:jc w:val="center"/>
        <w:rPr>
          <w:rFonts w:ascii="Times New Roman" w:hAnsi="Times New Roman" w:cs="Times New Roman"/>
          <w:lang w:val="en-GB"/>
        </w:rPr>
      </w:pPr>
    </w:p>
    <w:p w14:paraId="3C657011" w14:textId="38940BAD" w:rsidR="0054283F" w:rsidRPr="00E43690" w:rsidRDefault="0054283F" w:rsidP="000B2CAA">
      <w:pPr>
        <w:pStyle w:val="Listaszerbekezds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GB"/>
        </w:rPr>
      </w:pPr>
      <w:r w:rsidRPr="00E43690">
        <w:rPr>
          <w:rFonts w:ascii="Times New Roman" w:hAnsi="Times New Roman" w:cs="Times New Roman"/>
          <w:b/>
          <w:bCs/>
          <w:lang w:val="en-GB"/>
        </w:rPr>
        <w:t>Return</w:t>
      </w:r>
    </w:p>
    <w:p w14:paraId="2290CCE2" w14:textId="7DE04C29" w:rsidR="0054283F" w:rsidRPr="00E43690" w:rsidRDefault="0054283F" w:rsidP="0054283F">
      <w:pPr>
        <w:pStyle w:val="Listaszerbekezds"/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t xml:space="preserve">For </w:t>
      </w:r>
      <w:proofErr w:type="spellStart"/>
      <w:r w:rsidRPr="00E43690">
        <w:rPr>
          <w:rFonts w:ascii="Times New Roman" w:hAnsi="Times New Roman" w:cs="Times New Roman"/>
          <w:lang w:val="en-GB"/>
        </w:rPr>
        <w:t>analyzing</w:t>
      </w:r>
      <w:proofErr w:type="spellEnd"/>
      <w:r w:rsidRPr="00E43690">
        <w:rPr>
          <w:rFonts w:ascii="Times New Roman" w:hAnsi="Times New Roman" w:cs="Times New Roman"/>
          <w:lang w:val="en-GB"/>
        </w:rPr>
        <w:t xml:space="preserve"> </w:t>
      </w:r>
      <w:r w:rsidR="0011285A" w:rsidRPr="00E43690">
        <w:rPr>
          <w:rFonts w:ascii="Times New Roman" w:hAnsi="Times New Roman" w:cs="Times New Roman"/>
          <w:lang w:val="en-GB"/>
        </w:rPr>
        <w:t xml:space="preserve">returns and portfolio performance we decided to choose a dummy date as a starting point, 1st of </w:t>
      </w:r>
      <w:proofErr w:type="gramStart"/>
      <w:r w:rsidR="006C4962" w:rsidRPr="00E43690">
        <w:rPr>
          <w:rFonts w:ascii="Times New Roman" w:hAnsi="Times New Roman" w:cs="Times New Roman"/>
          <w:lang w:val="en-GB"/>
        </w:rPr>
        <w:t>July</w:t>
      </w:r>
      <w:r w:rsidR="0011285A" w:rsidRPr="00E43690">
        <w:rPr>
          <w:rFonts w:ascii="Times New Roman" w:hAnsi="Times New Roman" w:cs="Times New Roman"/>
          <w:lang w:val="en-GB"/>
        </w:rPr>
        <w:t>,</w:t>
      </w:r>
      <w:proofErr w:type="gramEnd"/>
      <w:r w:rsidR="0011285A" w:rsidRPr="00E43690">
        <w:rPr>
          <w:rFonts w:ascii="Times New Roman" w:hAnsi="Times New Roman" w:cs="Times New Roman"/>
          <w:lang w:val="en-GB"/>
        </w:rPr>
        <w:t xml:space="preserve"> 2020. </w:t>
      </w:r>
    </w:p>
    <w:p w14:paraId="2EF97F8F" w14:textId="2D93A77F" w:rsidR="0054283F" w:rsidRPr="00E43690" w:rsidRDefault="0054283F" w:rsidP="005428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t>1 month analysis</w:t>
      </w:r>
    </w:p>
    <w:p w14:paraId="1DE9AA0A" w14:textId="1FC9EBFD" w:rsidR="0011285A" w:rsidRPr="00E43690" w:rsidRDefault="0017384A" w:rsidP="0011285A">
      <w:pPr>
        <w:pStyle w:val="Listaszerbekezds"/>
        <w:ind w:left="1440"/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drawing>
          <wp:inline distT="0" distB="0" distL="0" distR="0" wp14:anchorId="206EFF4F" wp14:editId="58B733DA">
            <wp:extent cx="4817745" cy="2049878"/>
            <wp:effectExtent l="0" t="0" r="190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499" cy="20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7DDC" w14:textId="01653B30" w:rsidR="0054283F" w:rsidRPr="00E43690" w:rsidRDefault="0054283F" w:rsidP="005428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t>3 months analysis</w:t>
      </w:r>
    </w:p>
    <w:p w14:paraId="239C63BA" w14:textId="499AF59E" w:rsidR="006C4962" w:rsidRPr="00E43690" w:rsidRDefault="006C4962" w:rsidP="006C4962">
      <w:pPr>
        <w:pStyle w:val="Listaszerbekezds"/>
        <w:ind w:left="1440"/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drawing>
          <wp:inline distT="0" distB="0" distL="0" distR="0" wp14:anchorId="0EC31A6F" wp14:editId="31D81499">
            <wp:extent cx="4789197" cy="2000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450" cy="20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6DE" w14:textId="683C2220" w:rsidR="00E43690" w:rsidRDefault="00E43690" w:rsidP="006C4962">
      <w:pPr>
        <w:ind w:left="705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Comparing our two output files, average returns seem to be significantly lower on 3 months investment allocations. </w:t>
      </w:r>
    </w:p>
    <w:p w14:paraId="58CD858A" w14:textId="59856F55" w:rsidR="000B2CAA" w:rsidRDefault="006C4962" w:rsidP="006C4962">
      <w:pPr>
        <w:ind w:left="705"/>
        <w:rPr>
          <w:rFonts w:ascii="Times New Roman" w:hAnsi="Times New Roman" w:cs="Times New Roman"/>
          <w:lang w:val="en-GB"/>
        </w:rPr>
      </w:pPr>
      <w:r w:rsidRPr="00E43690">
        <w:rPr>
          <w:rFonts w:ascii="Times New Roman" w:hAnsi="Times New Roman" w:cs="Times New Roman"/>
          <w:lang w:val="en-GB"/>
        </w:rPr>
        <w:t xml:space="preserve">Due to the high memory demand of the application and time constraint. we </w:t>
      </w:r>
      <w:r w:rsidR="00E43690" w:rsidRPr="00E43690">
        <w:rPr>
          <w:rFonts w:ascii="Times New Roman" w:hAnsi="Times New Roman" w:cs="Times New Roman"/>
          <w:lang w:val="en-GB"/>
        </w:rPr>
        <w:t>could not</w:t>
      </w:r>
      <w:r w:rsidRPr="00E43690">
        <w:rPr>
          <w:rFonts w:ascii="Times New Roman" w:hAnsi="Times New Roman" w:cs="Times New Roman"/>
          <w:lang w:val="en-GB"/>
        </w:rPr>
        <w:t xml:space="preserve"> extract more, than 3 months of data (3 months took more than 40 minutes), hence we will use our 3 months analysis’ data for further tasks.</w:t>
      </w:r>
    </w:p>
    <w:p w14:paraId="6F0D07FD" w14:textId="77777777" w:rsidR="000B2CAA" w:rsidRDefault="000B2CA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73EA67B" w14:textId="77777777" w:rsidR="006C4962" w:rsidRPr="00E43690" w:rsidRDefault="006C4962" w:rsidP="006C4962">
      <w:pPr>
        <w:ind w:left="705"/>
        <w:rPr>
          <w:rFonts w:ascii="Times New Roman" w:hAnsi="Times New Roman" w:cs="Times New Roman"/>
          <w:lang w:val="en-GB"/>
        </w:rPr>
      </w:pPr>
    </w:p>
    <w:p w14:paraId="23F75066" w14:textId="2AC38B41" w:rsidR="0054283F" w:rsidRDefault="0054283F" w:rsidP="000B2CAA">
      <w:pPr>
        <w:pStyle w:val="Listaszerbekezds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GB"/>
        </w:rPr>
      </w:pPr>
      <w:r w:rsidRPr="00E43690">
        <w:rPr>
          <w:rFonts w:ascii="Times New Roman" w:hAnsi="Times New Roman" w:cs="Times New Roman"/>
          <w:b/>
          <w:bCs/>
          <w:lang w:val="en-GB"/>
        </w:rPr>
        <w:t xml:space="preserve">Return vs. </w:t>
      </w:r>
      <w:proofErr w:type="gramStart"/>
      <w:r w:rsidRPr="00E43690">
        <w:rPr>
          <w:rFonts w:ascii="Times New Roman" w:hAnsi="Times New Roman" w:cs="Times New Roman"/>
          <w:b/>
          <w:bCs/>
          <w:lang w:val="en-GB"/>
        </w:rPr>
        <w:t>Risk</w:t>
      </w:r>
      <w:proofErr w:type="gramEnd"/>
    </w:p>
    <w:p w14:paraId="2AC202BF" w14:textId="3FCEDA09" w:rsidR="005165EE" w:rsidRPr="00E7585A" w:rsidRDefault="005165EE" w:rsidP="00E7585A">
      <w:pPr>
        <w:ind w:left="360"/>
        <w:rPr>
          <w:rFonts w:ascii="Times New Roman" w:hAnsi="Times New Roman" w:cs="Times New Roman"/>
          <w:lang w:val="en-GB"/>
        </w:rPr>
      </w:pPr>
      <w:r w:rsidRPr="005165EE">
        <w:rPr>
          <w:b/>
          <w:bCs/>
          <w:lang w:val="en-GB"/>
        </w:rPr>
        <w:drawing>
          <wp:anchor distT="0" distB="0" distL="114300" distR="114300" simplePos="0" relativeHeight="251658240" behindDoc="0" locked="0" layoutInCell="1" allowOverlap="1" wp14:anchorId="55F4DD80" wp14:editId="42B038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7189" cy="3143250"/>
            <wp:effectExtent l="0" t="0" r="8890" b="0"/>
            <wp:wrapThrough wrapText="bothSides">
              <wp:wrapPolygon edited="0">
                <wp:start x="0" y="0"/>
                <wp:lineTo x="0" y="21469"/>
                <wp:lineTo x="21561" y="21469"/>
                <wp:lineTo x="21561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18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85A" w:rsidRPr="00E7585A">
        <w:rPr>
          <w:rFonts w:ascii="Times New Roman" w:hAnsi="Times New Roman" w:cs="Times New Roman"/>
          <w:lang w:val="en-GB"/>
        </w:rPr>
        <w:t xml:space="preserve">The graph </w:t>
      </w:r>
      <w:proofErr w:type="gramStart"/>
      <w:r w:rsidR="00E7585A" w:rsidRPr="00E7585A">
        <w:rPr>
          <w:rFonts w:ascii="Times New Roman" w:hAnsi="Times New Roman" w:cs="Times New Roman"/>
          <w:lang w:val="en-GB"/>
        </w:rPr>
        <w:t>shows,</w:t>
      </w:r>
      <w:proofErr w:type="gramEnd"/>
      <w:r w:rsidR="00E7585A" w:rsidRPr="00E7585A">
        <w:rPr>
          <w:rFonts w:ascii="Times New Roman" w:hAnsi="Times New Roman" w:cs="Times New Roman"/>
          <w:lang w:val="en-GB"/>
        </w:rPr>
        <w:t xml:space="preserve"> that the linearity between risk and return is only true up to a certain point, from where </w:t>
      </w:r>
      <w:r w:rsidR="00E7585A">
        <w:rPr>
          <w:rFonts w:ascii="Times New Roman" w:hAnsi="Times New Roman" w:cs="Times New Roman"/>
          <w:lang w:val="en-GB"/>
        </w:rPr>
        <w:t>more risk won’t naturally attract more return in the investment.</w:t>
      </w:r>
      <w:r w:rsidR="000B2CAA">
        <w:rPr>
          <w:rFonts w:ascii="Times New Roman" w:hAnsi="Times New Roman" w:cs="Times New Roman"/>
          <w:lang w:val="en-GB"/>
        </w:rPr>
        <w:t xml:space="preserve"> </w:t>
      </w:r>
    </w:p>
    <w:p w14:paraId="4C2A3EA3" w14:textId="3DBC64F4" w:rsidR="0054283F" w:rsidRPr="00E43690" w:rsidRDefault="0054283F" w:rsidP="000B2CAA">
      <w:pPr>
        <w:pStyle w:val="Listaszerbekezds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val="en-GB"/>
        </w:rPr>
      </w:pPr>
      <w:r w:rsidRPr="00E43690">
        <w:rPr>
          <w:rFonts w:ascii="Times New Roman" w:hAnsi="Times New Roman" w:cs="Times New Roman"/>
          <w:b/>
          <w:bCs/>
          <w:lang w:val="en-GB"/>
        </w:rPr>
        <w:t xml:space="preserve">Financial </w:t>
      </w:r>
      <w:proofErr w:type="spellStart"/>
      <w:r w:rsidRPr="00E43690">
        <w:rPr>
          <w:rFonts w:ascii="Times New Roman" w:hAnsi="Times New Roman" w:cs="Times New Roman"/>
          <w:b/>
          <w:bCs/>
          <w:lang w:val="en-GB"/>
        </w:rPr>
        <w:t>advisoring</w:t>
      </w:r>
      <w:proofErr w:type="spellEnd"/>
    </w:p>
    <w:sectPr w:rsidR="0054283F" w:rsidRPr="00E43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B2E"/>
    <w:multiLevelType w:val="hybridMultilevel"/>
    <w:tmpl w:val="9F0C40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7286"/>
    <w:multiLevelType w:val="hybridMultilevel"/>
    <w:tmpl w:val="7B0E50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3F"/>
    <w:rsid w:val="000B2CAA"/>
    <w:rsid w:val="0011285A"/>
    <w:rsid w:val="0017384A"/>
    <w:rsid w:val="005165EE"/>
    <w:rsid w:val="0054283F"/>
    <w:rsid w:val="006C4962"/>
    <w:rsid w:val="00E43690"/>
    <w:rsid w:val="00E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B663"/>
  <w15:chartTrackingRefBased/>
  <w15:docId w15:val="{20DE12F4-BFBC-4AD9-95D3-8D7B96CC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</dc:creator>
  <cp:keywords/>
  <dc:description/>
  <cp:lastModifiedBy>Bendo</cp:lastModifiedBy>
  <cp:revision>6</cp:revision>
  <dcterms:created xsi:type="dcterms:W3CDTF">2021-04-25T20:42:00Z</dcterms:created>
  <dcterms:modified xsi:type="dcterms:W3CDTF">2021-04-25T21:55:00Z</dcterms:modified>
</cp:coreProperties>
</file>