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bidi w:val="true"/>
        <w:spacing w:before="0" w:after="200" w:line="276"/>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Library Management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Project idea:</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Library Management System may work as follows: The system should serve its registered customers by introducing as many books as it can. The system works in providing books for sale and the customer can choose more than one book to add it in his cart. The customer register an account to receive an invoice when purchasing. The Admin gets a sales report and he can control and modify the system.</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Main functionalities:</w:t>
      </w:r>
    </w:p>
    <w:p>
      <w:pPr>
        <w:spacing w:before="0" w:after="200" w:line="276"/>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Admin :</w:t>
      </w:r>
    </w:p>
    <w:p>
      <w:pPr>
        <w:numPr>
          <w:ilvl w:val="0"/>
          <w:numId w:val="6"/>
        </w:numPr>
        <w:spacing w:before="0" w:after="200" w:line="276"/>
        <w:ind w:right="0" w:left="1440" w:hanging="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update, and delete the library books.</w:t>
      </w:r>
    </w:p>
    <w:p>
      <w:pPr>
        <w:numPr>
          <w:ilvl w:val="0"/>
          <w:numId w:val="6"/>
        </w:numPr>
        <w:spacing w:before="0" w:after="200" w:line="276"/>
        <w:ind w:right="0" w:left="1440" w:hanging="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See the library books and creation time.</w:t>
      </w:r>
    </w:p>
    <w:p>
      <w:pPr>
        <w:bidi w:val="true"/>
        <w:spacing w:before="0" w:after="200" w:line="276"/>
        <w:ind w:right="0" w:left="0" w:firstLine="0"/>
        <w:jc w:val="left"/>
        <w:rPr>
          <w:rFonts w:ascii="Calibri" w:hAnsi="Calibri" w:cs="Calibri" w:eastAsia="Calibri"/>
          <w:color w:val="auto"/>
          <w:spacing w:val="0"/>
          <w:position w:val="0"/>
          <w:sz w:val="22"/>
          <w:shd w:fill="auto" w:val="clear"/>
        </w:rPr>
      </w:pPr>
    </w:p>
    <w:p>
      <w:pPr>
        <w:bidi w:val="true"/>
        <w:spacing w:before="0" w:after="200" w:line="276"/>
        <w:ind w:right="0" w:left="0" w:firstLine="0"/>
        <w:jc w:val="righ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FFFF00" w:val="clear"/>
        </w:rPr>
      </w:pP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Similar applications in the market:</w:t>
      </w:r>
    </w:p>
    <w:p>
      <w:pPr>
        <w:numPr>
          <w:ilvl w:val="0"/>
          <w:numId w:val="10"/>
        </w:num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wiley online library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http://onlinelibrary.wiley.com</w:t>
        </w:r>
      </w:hyperlink>
      <w:r>
        <w:rPr>
          <w:rFonts w:ascii="Calibri" w:hAnsi="Calibri" w:cs="Calibri" w:eastAsia="Calibri"/>
          <w:color w:val="auto"/>
          <w:spacing w:val="0"/>
          <w:position w:val="0"/>
          <w:sz w:val="22"/>
          <w:shd w:fill="auto" w:val="clear"/>
        </w:rPr>
        <w:t xml:space="preserve">).</w:t>
      </w:r>
    </w:p>
    <w:p>
      <w:pPr>
        <w:numPr>
          <w:ilvl w:val="0"/>
          <w:numId w:val="10"/>
        </w:numPr>
        <w:spacing w:before="0" w:after="200" w:line="276"/>
        <w:ind w:right="0" w:left="36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online library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http://onlinelibrary.london.ac.uk/</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720" w:hanging="72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Function requirement:</w:t>
      </w:r>
    </w:p>
    <w:p>
      <w:pPr>
        <w:numPr>
          <w:ilvl w:val="0"/>
          <w:numId w:val="13"/>
        </w:numPr>
        <w:tabs>
          <w:tab w:val="left" w:pos="1395" w:leader="none"/>
        </w:tabs>
        <w:spacing w:before="0" w:after="200" w:line="360"/>
        <w:ind w:right="0" w:left="360" w:hanging="36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Admin functions</w:t>
      </w:r>
    </w:p>
    <w:p>
      <w:pPr>
        <w:numPr>
          <w:ilvl w:val="0"/>
          <w:numId w:val="13"/>
        </w:numPr>
        <w:tabs>
          <w:tab w:val="left" w:pos="1395" w:leader="none"/>
        </w:tabs>
        <w:spacing w:before="0" w:after="200" w:line="36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Add_book : in this module we can store details of the book.</w:t>
      </w:r>
    </w:p>
    <w:p>
      <w:pPr>
        <w:numPr>
          <w:ilvl w:val="0"/>
          <w:numId w:val="13"/>
        </w:numPr>
        <w:tabs>
          <w:tab w:val="left" w:pos="1395" w:leader="none"/>
        </w:tabs>
        <w:spacing w:before="0" w:after="200" w:line="36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Update_Books and Delete_Books : modifying the books.</w:t>
      </w:r>
    </w:p>
    <w:p>
      <w:pPr>
        <w:numPr>
          <w:ilvl w:val="0"/>
          <w:numId w:val="13"/>
        </w:numPr>
        <w:tabs>
          <w:tab w:val="left" w:pos="1395" w:leader="none"/>
        </w:tabs>
        <w:spacing w:before="0" w:after="200" w:line="360"/>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List_Books : get all the booksbooks.</w:t>
      </w:r>
    </w:p>
    <w:p>
      <w:pPr>
        <w:tabs>
          <w:tab w:val="left" w:pos="1395" w:leader="none"/>
        </w:tabs>
        <w:spacing w:before="0" w:after="200" w:line="36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Non-function requirement :</w:t>
      </w:r>
    </w:p>
    <w:p>
      <w:pPr>
        <w:tabs>
          <w:tab w:val="left" w:pos="1395" w:leader="none"/>
        </w:tabs>
        <w:spacing w:before="0" w:after="20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Data Backup: The database may get crashed or operating system failure, so we ensure backups.</w:t>
      </w:r>
    </w:p>
    <w:p>
      <w:pPr>
        <w:tabs>
          <w:tab w:val="left" w:pos="1395" w:leader="none"/>
        </w:tabs>
        <w:spacing w:before="0" w:after="20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Data security: All of the informations are in a safe place.</w:t>
      </w:r>
    </w:p>
    <w:p>
      <w:pPr>
        <w:tabs>
          <w:tab w:val="left" w:pos="1395" w:leader="none"/>
        </w:tabs>
        <w:spacing w:before="0" w:after="200" w:line="36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 xml:space="preserve">Validation: All the data should be Validated by its gobal format.</w:t>
      </w:r>
    </w:p>
    <w:p>
      <w:pPr>
        <w:tabs>
          <w:tab w:val="left" w:pos="1395" w:leader="none"/>
        </w:tabs>
        <w:spacing w:before="0" w:after="200" w:line="360"/>
        <w:ind w:right="0" w:left="0" w:firstLine="0"/>
        <w:jc w:val="left"/>
        <w:rPr>
          <w:rFonts w:ascii="Calibri" w:hAnsi="Calibri" w:cs="Calibri" w:eastAsia="Calibri"/>
          <w:b/>
          <w:color w:val="auto"/>
          <w:spacing w:val="0"/>
          <w:position w:val="0"/>
          <w:sz w:val="28"/>
          <w:u w:val="single"/>
          <w:shd w:fill="auto" w:val="clear"/>
        </w:rPr>
      </w:pPr>
    </w:p>
    <w:p>
      <w:pPr>
        <w:tabs>
          <w:tab w:val="left" w:pos="1395" w:leader="none"/>
        </w:tabs>
        <w:spacing w:before="0" w:after="200" w:line="360"/>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Languages used:</w:t>
      </w:r>
    </w:p>
    <w:p>
      <w:pPr>
        <w:tabs>
          <w:tab w:val="left" w:pos="1395" w:leader="none"/>
        </w:tabs>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shd w:fill="auto" w:val="clear"/>
        </w:rPr>
        <w:tab/>
      </w:r>
      <w:r>
        <w:rPr>
          <w:rFonts w:ascii="Calibri" w:hAnsi="Calibri" w:cs="Calibri" w:eastAsia="Calibri"/>
          <w:color w:val="auto"/>
          <w:spacing w:val="0"/>
          <w:position w:val="0"/>
          <w:sz w:val="28"/>
          <w:shd w:fill="auto" w:val="clear"/>
        </w:rPr>
        <w:t xml:space="preserve">PHP </w:t>
      </w:r>
    </w:p>
    <w:p>
      <w:pPr>
        <w:tabs>
          <w:tab w:val="left" w:pos="1395" w:leader="none"/>
        </w:tabs>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HTML</w:t>
      </w:r>
    </w:p>
    <w:p>
      <w:pPr>
        <w:tabs>
          <w:tab w:val="left" w:pos="1395" w:leader="none"/>
        </w:tabs>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CSS</w:t>
      </w:r>
    </w:p>
    <w:p>
      <w:pPr>
        <w:tabs>
          <w:tab w:val="left" w:pos="1395" w:leader="none"/>
        </w:tabs>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Laravel</w:t>
      </w:r>
    </w:p>
    <w:p>
      <w:pPr>
        <w:tabs>
          <w:tab w:val="left" w:pos="1395" w:leader="none"/>
        </w:tabs>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SQL</w:t>
      </w:r>
    </w:p>
    <w:p>
      <w:pPr>
        <w:tabs>
          <w:tab w:val="left" w:pos="1395" w:leader="none"/>
        </w:tabs>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 xml:space="preserve">JavaScript</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6">
    <w:abstractNumId w:val="12"/>
  </w:num>
  <w:num w:numId="10">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onlinelibrary.wiley.com/" Id="docRId0" Type="http://schemas.openxmlformats.org/officeDocument/2006/relationships/hyperlink" /><Relationship TargetMode="External" Target="http://onlinelibrary.london.ac.uk/"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