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CF4" w:rsidRDefault="000A6CF4" w:rsidP="00494C46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</w:p>
    <w:p w:rsidR="000A6CF4" w:rsidRDefault="000A6CF4" w:rsidP="00494C46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</w:p>
    <w:p w:rsidR="000A6CF4" w:rsidRDefault="000A6CF4" w:rsidP="00494C46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</w:p>
    <w:p w:rsidR="000A6CF4" w:rsidRDefault="000A6CF4" w:rsidP="00494C46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</w:p>
    <w:p w:rsidR="000A6CF4" w:rsidRDefault="000A6CF4" w:rsidP="00494C46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</w:p>
    <w:p w:rsidR="000A6CF4" w:rsidRDefault="000A6CF4" w:rsidP="00494C46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</w:p>
    <w:p w:rsidR="000A6CF4" w:rsidRDefault="000A6CF4" w:rsidP="00494C46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</w:p>
    <w:p w:rsidR="00B236D7" w:rsidRDefault="00B236D7" w:rsidP="00494C46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</w:p>
    <w:p w:rsidR="00494C46" w:rsidRPr="006C7491" w:rsidRDefault="00494C46" w:rsidP="00494C46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  <w:r w:rsidRPr="006C7491">
        <w:rPr>
          <w:b/>
          <w:bCs/>
          <w:color w:val="2E74B5" w:themeColor="accent1" w:themeShade="BF"/>
          <w:lang w:bidi="ar-EG"/>
        </w:rPr>
        <w:t>Travel Advisor Web Application</w:t>
      </w:r>
    </w:p>
    <w:p w:rsidR="00494C46" w:rsidRPr="00C0139B" w:rsidRDefault="00494C46" w:rsidP="00494C46">
      <w:pPr>
        <w:rPr>
          <w:lang w:bidi="ar-EG"/>
        </w:rPr>
      </w:pPr>
    </w:p>
    <w:p w:rsidR="00494C46" w:rsidRDefault="00494C46" w:rsidP="00494C46">
      <w:pPr>
        <w:ind w:firstLine="720"/>
        <w:rPr>
          <w:sz w:val="40"/>
          <w:szCs w:val="40"/>
          <w:lang w:bidi="ar-EG"/>
        </w:rPr>
      </w:pPr>
      <w:r>
        <w:rPr>
          <w:lang w:bidi="ar-EG"/>
        </w:rPr>
        <w:t xml:space="preserve">               </w:t>
      </w:r>
      <w:r>
        <w:rPr>
          <w:sz w:val="40"/>
          <w:szCs w:val="40"/>
          <w:lang w:bidi="ar-EG"/>
        </w:rPr>
        <w:t xml:space="preserve">Author: 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Mahmoud Yasser</w:t>
      </w:r>
    </w:p>
    <w:p w:rsidR="00494C46" w:rsidRDefault="00494C46" w:rsidP="00494C46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Creation Date:</w:t>
      </w:r>
      <w:r>
        <w:rPr>
          <w:sz w:val="40"/>
          <w:szCs w:val="40"/>
          <w:lang w:bidi="ar-EG"/>
        </w:rPr>
        <w:tab/>
        <w:t xml:space="preserve"> 28-4-2019</w:t>
      </w:r>
    </w:p>
    <w:p w:rsidR="00494C46" w:rsidRDefault="00494C46" w:rsidP="00494C46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Version: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 xml:space="preserve"> 1.0</w:t>
      </w:r>
    </w:p>
    <w:p w:rsidR="00C57EA1" w:rsidRDefault="00C57EA1" w:rsidP="00494C46">
      <w:pPr>
        <w:rPr>
          <w:sz w:val="40"/>
          <w:szCs w:val="40"/>
          <w:lang w:bidi="ar-EG"/>
        </w:rPr>
        <w:sectPr w:rsidR="00C57EA1" w:rsidSect="00C57EA1">
          <w:footerReference w:type="default" r:id="rId6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:rsidR="00494C46" w:rsidRDefault="00494C46" w:rsidP="00681C94">
      <w:pPr>
        <w:rPr>
          <w:rFonts w:ascii="Bahnschrift Light" w:hAnsi="Bahnschrift Light"/>
          <w:sz w:val="20"/>
          <w:szCs w:val="20"/>
        </w:rPr>
      </w:pPr>
    </w:p>
    <w:p w:rsidR="00494C46" w:rsidRPr="00BA4C53" w:rsidRDefault="00C95951" w:rsidP="00C95951">
      <w:pPr>
        <w:pStyle w:val="Title"/>
        <w:rPr>
          <w:b/>
          <w:bCs/>
        </w:rPr>
      </w:pPr>
      <w:r>
        <w:rPr>
          <w:b/>
          <w:bCs/>
        </w:rPr>
        <w:t>Ver</w:t>
      </w:r>
      <w:r w:rsidR="00494C46" w:rsidRPr="00BA4C53">
        <w:rPr>
          <w:b/>
          <w:bCs/>
        </w:rPr>
        <w:t>sion History</w:t>
      </w:r>
    </w:p>
    <w:p w:rsidR="00494C46" w:rsidRDefault="00494C46" w:rsidP="00681C94">
      <w:pPr>
        <w:rPr>
          <w:rFonts w:ascii="Bahnschrift Light" w:hAnsi="Bahnschrift Light"/>
          <w:sz w:val="20"/>
          <w:szCs w:val="20"/>
        </w:rPr>
      </w:pPr>
    </w:p>
    <w:p w:rsidR="00494C46" w:rsidRPr="00B51160" w:rsidRDefault="00494C46" w:rsidP="00681C94">
      <w:pPr>
        <w:rPr>
          <w:rFonts w:ascii="Bahnschrift Light" w:hAnsi="Bahnschrift Light"/>
          <w:sz w:val="20"/>
          <w:szCs w:val="20"/>
        </w:rPr>
      </w:pPr>
    </w:p>
    <w:tbl>
      <w:tblPr>
        <w:tblStyle w:val="TableGrid"/>
        <w:tblW w:w="11766" w:type="dxa"/>
        <w:tblInd w:w="-431" w:type="dxa"/>
        <w:tblLook w:val="04A0" w:firstRow="1" w:lastRow="0" w:firstColumn="1" w:lastColumn="0" w:noHBand="0" w:noVBand="1"/>
      </w:tblPr>
      <w:tblGrid>
        <w:gridCol w:w="1277"/>
        <w:gridCol w:w="1984"/>
        <w:gridCol w:w="1418"/>
        <w:gridCol w:w="1701"/>
        <w:gridCol w:w="2126"/>
        <w:gridCol w:w="3260"/>
      </w:tblGrid>
      <w:tr w:rsidR="00681C94" w:rsidRPr="00B51160" w:rsidTr="0092527B">
        <w:trPr>
          <w:trHeight w:val="298"/>
        </w:trPr>
        <w:tc>
          <w:tcPr>
            <w:tcW w:w="1277" w:type="dxa"/>
            <w:shd w:val="clear" w:color="auto" w:fill="000000" w:themeFill="text1"/>
          </w:tcPr>
          <w:p w:rsidR="00681C94" w:rsidRPr="00B51160" w:rsidRDefault="00681C94" w:rsidP="006D0B0E">
            <w:pPr>
              <w:jc w:val="center"/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Version</w:t>
            </w:r>
          </w:p>
        </w:tc>
        <w:tc>
          <w:tcPr>
            <w:tcW w:w="1984" w:type="dxa"/>
            <w:shd w:val="clear" w:color="auto" w:fill="000000" w:themeFill="text1"/>
          </w:tcPr>
          <w:p w:rsidR="00681C94" w:rsidRPr="00B51160" w:rsidRDefault="00681C94" w:rsidP="006D0B0E">
            <w:pPr>
              <w:jc w:val="center"/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Author</w:t>
            </w:r>
          </w:p>
        </w:tc>
        <w:tc>
          <w:tcPr>
            <w:tcW w:w="1418" w:type="dxa"/>
            <w:shd w:val="clear" w:color="auto" w:fill="000000" w:themeFill="text1"/>
          </w:tcPr>
          <w:p w:rsidR="00681C94" w:rsidRPr="00B51160" w:rsidRDefault="00681C94" w:rsidP="006D0B0E">
            <w:pPr>
              <w:jc w:val="center"/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Date</w:t>
            </w:r>
          </w:p>
        </w:tc>
        <w:tc>
          <w:tcPr>
            <w:tcW w:w="1701" w:type="dxa"/>
            <w:shd w:val="clear" w:color="auto" w:fill="000000" w:themeFill="text1"/>
          </w:tcPr>
          <w:p w:rsidR="00681C94" w:rsidRPr="00B51160" w:rsidRDefault="00681C94" w:rsidP="006D0B0E">
            <w:pPr>
              <w:jc w:val="center"/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Reviewed by</w:t>
            </w:r>
          </w:p>
        </w:tc>
        <w:tc>
          <w:tcPr>
            <w:tcW w:w="2126" w:type="dxa"/>
            <w:shd w:val="clear" w:color="auto" w:fill="000000" w:themeFill="text1"/>
          </w:tcPr>
          <w:p w:rsidR="00681C94" w:rsidRPr="00B51160" w:rsidRDefault="00681C94" w:rsidP="006D0B0E">
            <w:pPr>
              <w:jc w:val="center"/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Revision Date</w:t>
            </w:r>
          </w:p>
        </w:tc>
        <w:tc>
          <w:tcPr>
            <w:tcW w:w="3260" w:type="dxa"/>
            <w:shd w:val="clear" w:color="auto" w:fill="000000" w:themeFill="text1"/>
          </w:tcPr>
          <w:p w:rsidR="00681C94" w:rsidRPr="00B51160" w:rsidRDefault="00681C94" w:rsidP="006D0B0E">
            <w:pPr>
              <w:jc w:val="center"/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Comments</w:t>
            </w:r>
          </w:p>
        </w:tc>
      </w:tr>
      <w:tr w:rsidR="00681C94" w:rsidRPr="00B51160" w:rsidTr="0092527B">
        <w:trPr>
          <w:trHeight w:val="145"/>
        </w:trPr>
        <w:tc>
          <w:tcPr>
            <w:tcW w:w="1277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1.0</w:t>
            </w:r>
          </w:p>
        </w:tc>
        <w:tc>
          <w:tcPr>
            <w:tcW w:w="1984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Mahmoud Yasser</w:t>
            </w:r>
          </w:p>
        </w:tc>
        <w:tc>
          <w:tcPr>
            <w:tcW w:w="1418" w:type="dxa"/>
          </w:tcPr>
          <w:p w:rsidR="00681C94" w:rsidRPr="00B51160" w:rsidRDefault="00681C94" w:rsidP="00C20073">
            <w:pPr>
              <w:jc w:val="center"/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28/04/2019</w:t>
            </w:r>
          </w:p>
        </w:tc>
        <w:tc>
          <w:tcPr>
            <w:tcW w:w="1701" w:type="dxa"/>
          </w:tcPr>
          <w:p w:rsidR="00681C94" w:rsidRPr="00B51160" w:rsidRDefault="00A42C31" w:rsidP="00C20073">
            <w:pPr>
              <w:rPr>
                <w:rFonts w:ascii="Bahnschrift Light" w:hAnsi="Bahnschrift Light"/>
              </w:rPr>
            </w:pPr>
            <w:proofErr w:type="spellStart"/>
            <w:r>
              <w:rPr>
                <w:rFonts w:ascii="Bahnschrift Light" w:hAnsi="Bahnschrift Light"/>
              </w:rPr>
              <w:t>Nesma</w:t>
            </w:r>
            <w:proofErr w:type="spellEnd"/>
            <w:r>
              <w:rPr>
                <w:rFonts w:ascii="Bahnschrift Light" w:hAnsi="Bahnschrift Light"/>
              </w:rPr>
              <w:t xml:space="preserve"> </w:t>
            </w:r>
            <w:proofErr w:type="spellStart"/>
            <w:r>
              <w:rPr>
                <w:rFonts w:ascii="Bahnschrift Light" w:hAnsi="Bahnschrift Light"/>
              </w:rPr>
              <w:t>Bahgat</w:t>
            </w:r>
            <w:proofErr w:type="spellEnd"/>
          </w:p>
        </w:tc>
        <w:tc>
          <w:tcPr>
            <w:tcW w:w="2126" w:type="dxa"/>
          </w:tcPr>
          <w:p w:rsidR="00681C94" w:rsidRPr="00B51160" w:rsidRDefault="0092527B" w:rsidP="00C2007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02/05/</w:t>
            </w:r>
            <w:r w:rsidR="00A42C31">
              <w:rPr>
                <w:rFonts w:ascii="Bahnschrift Light" w:hAnsi="Bahnschrift Light"/>
              </w:rPr>
              <w:t>2019</w:t>
            </w:r>
          </w:p>
        </w:tc>
        <w:tc>
          <w:tcPr>
            <w:tcW w:w="3260" w:type="dxa"/>
          </w:tcPr>
          <w:p w:rsidR="00681C94" w:rsidRPr="00B51160" w:rsidRDefault="0092527B" w:rsidP="00C2007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We faced another issue which is the first time for the whole team to make a whole project with its back-end and front-end, which may impact in the velocity to finish the implementation of the project and may affect also in in finishing the rest activities in the project.</w:t>
            </w:r>
          </w:p>
        </w:tc>
      </w:tr>
      <w:tr w:rsidR="003B034F" w:rsidRPr="00B51160" w:rsidTr="0092527B">
        <w:trPr>
          <w:trHeight w:val="145"/>
        </w:trPr>
        <w:tc>
          <w:tcPr>
            <w:tcW w:w="1277" w:type="dxa"/>
          </w:tcPr>
          <w:p w:rsidR="003B034F" w:rsidRPr="00B51160" w:rsidRDefault="003B034F" w:rsidP="003B034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1.1</w:t>
            </w:r>
          </w:p>
        </w:tc>
        <w:tc>
          <w:tcPr>
            <w:tcW w:w="1984" w:type="dxa"/>
          </w:tcPr>
          <w:p w:rsidR="003B034F" w:rsidRPr="00B51160" w:rsidRDefault="003B034F" w:rsidP="003B034F">
            <w:pPr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Mahmoud Yasser</w:t>
            </w:r>
          </w:p>
        </w:tc>
        <w:tc>
          <w:tcPr>
            <w:tcW w:w="1418" w:type="dxa"/>
          </w:tcPr>
          <w:p w:rsidR="003B034F" w:rsidRPr="00B51160" w:rsidRDefault="003B034F" w:rsidP="003B034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02/05/2019</w:t>
            </w:r>
          </w:p>
        </w:tc>
        <w:tc>
          <w:tcPr>
            <w:tcW w:w="1701" w:type="dxa"/>
          </w:tcPr>
          <w:p w:rsidR="003B034F" w:rsidRPr="00B51160" w:rsidRDefault="003B034F" w:rsidP="003B034F">
            <w:pPr>
              <w:rPr>
                <w:rFonts w:ascii="Bahnschrift Light" w:hAnsi="Bahnschrift Light"/>
              </w:rPr>
            </w:pPr>
            <w:proofErr w:type="spellStart"/>
            <w:r>
              <w:rPr>
                <w:rFonts w:ascii="Bahnschrift Light" w:hAnsi="Bahnschrift Light"/>
              </w:rPr>
              <w:t>Nesma</w:t>
            </w:r>
            <w:proofErr w:type="spellEnd"/>
            <w:r>
              <w:rPr>
                <w:rFonts w:ascii="Bahnschrift Light" w:hAnsi="Bahnschrift Light"/>
              </w:rPr>
              <w:t xml:space="preserve"> </w:t>
            </w:r>
            <w:proofErr w:type="spellStart"/>
            <w:r>
              <w:rPr>
                <w:rFonts w:ascii="Bahnschrift Light" w:hAnsi="Bahnschrift Light"/>
              </w:rPr>
              <w:t>Bahgat</w:t>
            </w:r>
            <w:proofErr w:type="spellEnd"/>
          </w:p>
        </w:tc>
        <w:tc>
          <w:tcPr>
            <w:tcW w:w="2126" w:type="dxa"/>
          </w:tcPr>
          <w:p w:rsidR="003B034F" w:rsidRPr="00B51160" w:rsidRDefault="003B034F" w:rsidP="003B034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02/05/2019</w:t>
            </w:r>
          </w:p>
        </w:tc>
        <w:tc>
          <w:tcPr>
            <w:tcW w:w="3260" w:type="dxa"/>
          </w:tcPr>
          <w:p w:rsidR="003B034F" w:rsidRPr="00B51160" w:rsidRDefault="003B034F" w:rsidP="003B034F">
            <w:pPr>
              <w:rPr>
                <w:rFonts w:ascii="Bahnschrift Light" w:hAnsi="Bahnschrift Light"/>
              </w:rPr>
            </w:pPr>
            <w:bookmarkStart w:id="0" w:name="_GoBack"/>
            <w:bookmarkEnd w:id="0"/>
          </w:p>
        </w:tc>
      </w:tr>
      <w:tr w:rsidR="003B034F" w:rsidRPr="00B51160" w:rsidTr="0092527B">
        <w:trPr>
          <w:trHeight w:val="145"/>
        </w:trPr>
        <w:tc>
          <w:tcPr>
            <w:tcW w:w="1277" w:type="dxa"/>
          </w:tcPr>
          <w:p w:rsidR="003B034F" w:rsidRPr="00B51160" w:rsidRDefault="003B034F" w:rsidP="003B034F">
            <w:pPr>
              <w:rPr>
                <w:rFonts w:ascii="Bahnschrift Light" w:hAnsi="Bahnschrift Light"/>
              </w:rPr>
            </w:pPr>
          </w:p>
        </w:tc>
        <w:tc>
          <w:tcPr>
            <w:tcW w:w="1984" w:type="dxa"/>
          </w:tcPr>
          <w:p w:rsidR="003B034F" w:rsidRPr="00B51160" w:rsidRDefault="003B034F" w:rsidP="003B034F">
            <w:pPr>
              <w:rPr>
                <w:rFonts w:ascii="Bahnschrift Light" w:hAnsi="Bahnschrift Light"/>
              </w:rPr>
            </w:pPr>
          </w:p>
        </w:tc>
        <w:tc>
          <w:tcPr>
            <w:tcW w:w="1418" w:type="dxa"/>
          </w:tcPr>
          <w:p w:rsidR="003B034F" w:rsidRPr="00B51160" w:rsidRDefault="003B034F" w:rsidP="003B034F">
            <w:pPr>
              <w:rPr>
                <w:rFonts w:ascii="Bahnschrift Light" w:hAnsi="Bahnschrift Light"/>
              </w:rPr>
            </w:pPr>
          </w:p>
        </w:tc>
        <w:tc>
          <w:tcPr>
            <w:tcW w:w="1701" w:type="dxa"/>
          </w:tcPr>
          <w:p w:rsidR="003B034F" w:rsidRPr="00B51160" w:rsidRDefault="003B034F" w:rsidP="003B034F">
            <w:pPr>
              <w:rPr>
                <w:rFonts w:ascii="Bahnschrift Light" w:hAnsi="Bahnschrift Light"/>
              </w:rPr>
            </w:pPr>
          </w:p>
        </w:tc>
        <w:tc>
          <w:tcPr>
            <w:tcW w:w="2126" w:type="dxa"/>
          </w:tcPr>
          <w:p w:rsidR="003B034F" w:rsidRPr="00B51160" w:rsidRDefault="003B034F" w:rsidP="003B034F">
            <w:pPr>
              <w:rPr>
                <w:rFonts w:ascii="Bahnschrift Light" w:hAnsi="Bahnschrift Light"/>
              </w:rPr>
            </w:pPr>
          </w:p>
        </w:tc>
        <w:tc>
          <w:tcPr>
            <w:tcW w:w="3260" w:type="dxa"/>
          </w:tcPr>
          <w:p w:rsidR="003B034F" w:rsidRPr="00B51160" w:rsidRDefault="003B034F" w:rsidP="003B034F">
            <w:pPr>
              <w:rPr>
                <w:rFonts w:ascii="Bahnschrift Light" w:hAnsi="Bahnschrift Light"/>
              </w:rPr>
            </w:pPr>
          </w:p>
        </w:tc>
      </w:tr>
    </w:tbl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C7491" w:rsidRDefault="006C7491" w:rsidP="00A6747B">
      <w:pPr>
        <w:rPr>
          <w:rFonts w:ascii="Bahnschrift Light" w:hAnsi="Bahnschrift Light"/>
          <w:sz w:val="20"/>
          <w:szCs w:val="20"/>
        </w:rPr>
      </w:pPr>
    </w:p>
    <w:p w:rsidR="00AF7C87" w:rsidRPr="006C7491" w:rsidRDefault="00AF7C87" w:rsidP="00AF7C87">
      <w:pPr>
        <w:pStyle w:val="Heading1"/>
        <w:jc w:val="center"/>
        <w:rPr>
          <w:rFonts w:ascii="Arial Rounded MT Bold" w:hAnsi="Arial Rounded MT Bold"/>
          <w:color w:val="auto"/>
          <w:sz w:val="44"/>
          <w:szCs w:val="44"/>
          <w:lang w:bidi="ar-EG"/>
        </w:rPr>
      </w:pPr>
      <w:r w:rsidRPr="006C7491">
        <w:rPr>
          <w:rFonts w:ascii="Arial Rounded MT Bold" w:hAnsi="Arial Rounded MT Bold"/>
          <w:color w:val="auto"/>
          <w:sz w:val="44"/>
          <w:szCs w:val="44"/>
          <w:lang w:bidi="ar-EG"/>
        </w:rPr>
        <w:t>Issue Management Sheet</w:t>
      </w:r>
    </w:p>
    <w:p w:rsidR="00AF7C87" w:rsidRDefault="00AF7C87" w:rsidP="00681C94">
      <w:pPr>
        <w:rPr>
          <w:rFonts w:ascii="Bahnschrift Light" w:hAnsi="Bahnschrift Light"/>
          <w:sz w:val="20"/>
          <w:szCs w:val="20"/>
        </w:rPr>
      </w:pPr>
    </w:p>
    <w:p w:rsidR="00AF7C87" w:rsidRDefault="00AF7C87" w:rsidP="00681C94">
      <w:pPr>
        <w:rPr>
          <w:rFonts w:ascii="Bahnschrift Light" w:hAnsi="Bahnschrift Light"/>
          <w:sz w:val="20"/>
          <w:szCs w:val="20"/>
        </w:rPr>
      </w:pPr>
    </w:p>
    <w:p w:rsidR="006C7491" w:rsidRDefault="006C7491" w:rsidP="00681C94">
      <w:pPr>
        <w:rPr>
          <w:rFonts w:ascii="Bahnschrift Light" w:hAnsi="Bahnschrift Light"/>
          <w:sz w:val="20"/>
          <w:szCs w:val="20"/>
        </w:rPr>
      </w:pPr>
    </w:p>
    <w:p w:rsidR="006C7491" w:rsidRDefault="006C7491" w:rsidP="00681C94">
      <w:pPr>
        <w:rPr>
          <w:rFonts w:ascii="Bahnschrift Light" w:hAnsi="Bahnschrift Light"/>
          <w:sz w:val="20"/>
          <w:szCs w:val="20"/>
        </w:rPr>
      </w:pPr>
    </w:p>
    <w:p w:rsidR="006C7491" w:rsidRDefault="006C7491" w:rsidP="006C7491">
      <w:pPr>
        <w:rPr>
          <w:rFonts w:ascii="Bahnschrift Light" w:hAnsi="Bahnschrift Light"/>
          <w:sz w:val="20"/>
          <w:szCs w:val="20"/>
        </w:rPr>
      </w:pPr>
    </w:p>
    <w:p w:rsidR="006C7491" w:rsidRDefault="006C7491" w:rsidP="006C7491">
      <w:pPr>
        <w:rPr>
          <w:rFonts w:ascii="Bahnschrift Light" w:hAnsi="Bahnschrift Light"/>
          <w:sz w:val="20"/>
          <w:szCs w:val="20"/>
        </w:rPr>
      </w:pPr>
    </w:p>
    <w:p w:rsidR="006C7491" w:rsidRDefault="006C7491" w:rsidP="006C7491">
      <w:pPr>
        <w:rPr>
          <w:rFonts w:ascii="Bahnschrift Light" w:hAnsi="Bahnschrift Light"/>
          <w:sz w:val="20"/>
          <w:szCs w:val="20"/>
        </w:rPr>
      </w:pPr>
    </w:p>
    <w:p w:rsidR="006C7491" w:rsidRDefault="006C7491" w:rsidP="006C7491">
      <w:pPr>
        <w:rPr>
          <w:rFonts w:ascii="Bahnschrift Light" w:hAnsi="Bahnschrift Light"/>
          <w:sz w:val="20"/>
          <w:szCs w:val="20"/>
        </w:rPr>
      </w:pPr>
    </w:p>
    <w:p w:rsidR="006C7491" w:rsidRDefault="006C7491" w:rsidP="006C7491">
      <w:pPr>
        <w:rPr>
          <w:rFonts w:ascii="Bahnschrift Light" w:hAnsi="Bahnschrift Light"/>
          <w:sz w:val="20"/>
          <w:szCs w:val="20"/>
        </w:rPr>
      </w:pPr>
    </w:p>
    <w:p w:rsidR="00AF7C87" w:rsidRDefault="00AF7C87" w:rsidP="00AF7C87">
      <w:pPr>
        <w:rPr>
          <w:rFonts w:ascii="Bahnschrift Light" w:hAnsi="Bahnschrift Light"/>
          <w:sz w:val="20"/>
          <w:szCs w:val="20"/>
        </w:rPr>
      </w:pPr>
    </w:p>
    <w:tbl>
      <w:tblPr>
        <w:tblpPr w:leftFromText="180" w:rightFromText="180" w:vertAnchor="text" w:horzAnchor="margin" w:tblpXSpec="center" w:tblpY="-3498"/>
        <w:tblOverlap w:val="never"/>
        <w:tblW w:w="11510" w:type="dxa"/>
        <w:tblLook w:val="04A0" w:firstRow="1" w:lastRow="0" w:firstColumn="1" w:lastColumn="0" w:noHBand="0" w:noVBand="1"/>
      </w:tblPr>
      <w:tblGrid>
        <w:gridCol w:w="1346"/>
        <w:gridCol w:w="1126"/>
        <w:gridCol w:w="990"/>
        <w:gridCol w:w="2582"/>
        <w:gridCol w:w="1329"/>
        <w:gridCol w:w="74"/>
        <w:gridCol w:w="1917"/>
        <w:gridCol w:w="2146"/>
      </w:tblGrid>
      <w:tr w:rsidR="00AF7C87" w:rsidRPr="00B51160" w:rsidTr="00BC56CC">
        <w:trPr>
          <w:trHeight w:val="407"/>
        </w:trPr>
        <w:tc>
          <w:tcPr>
            <w:tcW w:w="604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  <w:color w:val="FFFFFF"/>
              </w:rPr>
            </w:pPr>
          </w:p>
        </w:tc>
        <w:tc>
          <w:tcPr>
            <w:tcW w:w="140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  <w:color w:val="FFFFFF"/>
              </w:rPr>
            </w:pPr>
            <w:r w:rsidRPr="00681C94">
              <w:rPr>
                <w:rFonts w:ascii="Bahnschrift Light" w:eastAsia="Times New Roman" w:hAnsi="Bahnschrift Light" w:cs="Arial"/>
                <w:color w:val="FFFFFF"/>
              </w:rPr>
              <w:t> </w:t>
            </w:r>
          </w:p>
        </w:tc>
        <w:tc>
          <w:tcPr>
            <w:tcW w:w="191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  <w:color w:val="FFFFFF"/>
              </w:rPr>
            </w:pPr>
            <w:r w:rsidRPr="00681C94">
              <w:rPr>
                <w:rFonts w:ascii="Bahnschrift Light" w:eastAsia="Times New Roman" w:hAnsi="Bahnschrift Light" w:cs="Arial"/>
                <w:color w:val="FFFFFF"/>
              </w:rPr>
              <w:t> </w:t>
            </w:r>
          </w:p>
        </w:tc>
        <w:tc>
          <w:tcPr>
            <w:tcW w:w="214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</w:tcPr>
          <w:p w:rsidR="00AF7C87" w:rsidRPr="00B51160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  <w:color w:val="FFFFFF"/>
              </w:rPr>
            </w:pPr>
          </w:p>
        </w:tc>
      </w:tr>
      <w:tr w:rsidR="00AF7C87" w:rsidRPr="00B51160" w:rsidTr="00BC56CC">
        <w:trPr>
          <w:trHeight w:val="312"/>
        </w:trPr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C0C0C0"/>
            <w:noWrap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Project Name: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0C0C0"/>
            <w:noWrap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 </w:t>
            </w:r>
          </w:p>
        </w:tc>
        <w:tc>
          <w:tcPr>
            <w:tcW w:w="25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Travel Advisor Web Application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 </w:t>
            </w:r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 </w:t>
            </w: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</w:tcPr>
          <w:p w:rsidR="00AF7C87" w:rsidRPr="00B51160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</w:p>
        </w:tc>
      </w:tr>
      <w:tr w:rsidR="00AF7C87" w:rsidRPr="00B51160" w:rsidTr="00BC56CC">
        <w:trPr>
          <w:trHeight w:val="708"/>
        </w:trPr>
        <w:tc>
          <w:tcPr>
            <w:tcW w:w="134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ID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Current</w:t>
            </w:r>
            <w:r w:rsidRPr="00681C94">
              <w:rPr>
                <w:rFonts w:ascii="Bahnschrift Light" w:eastAsia="Times New Roman" w:hAnsi="Bahnschrift Light" w:cs="Arial"/>
              </w:rPr>
              <w:br/>
              <w:t>Status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Priority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Issue</w:t>
            </w:r>
            <w:r w:rsidRPr="00681C94">
              <w:rPr>
                <w:rFonts w:ascii="Bahnschrift Light" w:eastAsia="Times New Roman" w:hAnsi="Bahnschrift Light" w:cs="Arial"/>
              </w:rPr>
              <w:br/>
              <w:t>Description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Expected</w:t>
            </w:r>
            <w:r w:rsidRPr="00681C94">
              <w:rPr>
                <w:rFonts w:ascii="Bahnschrift Light" w:eastAsia="Times New Roman" w:hAnsi="Bahnschrift Light" w:cs="Arial"/>
              </w:rPr>
              <w:br/>
              <w:t>Resolution</w:t>
            </w:r>
            <w:r w:rsidRPr="00681C94">
              <w:rPr>
                <w:rFonts w:ascii="Bahnschrift Light" w:eastAsia="Times New Roman" w:hAnsi="Bahnschrift Light" w:cs="Arial"/>
              </w:rPr>
              <w:br/>
              <w:t>Date</w:t>
            </w:r>
          </w:p>
        </w:tc>
        <w:tc>
          <w:tcPr>
            <w:tcW w:w="19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Impact</w:t>
            </w:r>
            <w:r w:rsidRPr="00681C94">
              <w:rPr>
                <w:rFonts w:ascii="Bahnschrift Light" w:eastAsia="Times New Roman" w:hAnsi="Bahnschrift Light" w:cs="Arial"/>
              </w:rPr>
              <w:br/>
              <w:t>Summary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</w:tcPr>
          <w:p w:rsidR="00AF7C87" w:rsidRPr="00B51160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Proposed</w:t>
            </w:r>
          </w:p>
          <w:p w:rsidR="00AF7C87" w:rsidRPr="00B51160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Solution</w:t>
            </w:r>
          </w:p>
        </w:tc>
      </w:tr>
      <w:tr w:rsidR="00AF7C87" w:rsidRPr="00B51160" w:rsidTr="00BC56CC">
        <w:trPr>
          <w:trHeight w:val="365"/>
        </w:trPr>
        <w:tc>
          <w:tcPr>
            <w:tcW w:w="1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TAWA_ISU1</w:t>
            </w:r>
            <w:r w:rsidRPr="00681C94">
              <w:rPr>
                <w:rFonts w:ascii="Bahnschrift Light" w:eastAsia="Times New Roman" w:hAnsi="Bahnschrift Light" w:cs="Arial"/>
              </w:rPr>
              <w:t> 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Open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E599" w:themeFill="accent4" w:themeFillTint="66"/>
            <w:noWrap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Medium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Project scope isn’t clear due to the lack of communication with customer.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04/05/2019</w:t>
            </w:r>
            <w:r w:rsidRPr="00681C94">
              <w:rPr>
                <w:rFonts w:ascii="Bahnschrift Light" w:eastAsia="Times New Roman" w:hAnsi="Bahnschrift Light" w:cs="Arial"/>
              </w:rPr>
              <w:t> </w:t>
            </w:r>
          </w:p>
        </w:tc>
        <w:tc>
          <w:tcPr>
            <w:tcW w:w="1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  <w:lang w:bidi="ar-EG"/>
              </w:rPr>
            </w:pPr>
            <w:r w:rsidRPr="00B51160">
              <w:rPr>
                <w:rFonts w:ascii="Bahnschrift Light" w:eastAsia="Times New Roman" w:hAnsi="Bahnschrift Light" w:cs="Arial"/>
                <w:lang w:bidi="ar-EG"/>
              </w:rPr>
              <w:t>Requirements and deliverables misunderstanding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F7C87" w:rsidRPr="00B51160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  <w:lang w:bidi="ar-EG"/>
              </w:rPr>
            </w:pPr>
            <w:r w:rsidRPr="00B51160">
              <w:rPr>
                <w:rFonts w:ascii="Bahnschrift Light" w:eastAsia="Times New Roman" w:hAnsi="Bahnschrift Light" w:cs="Arial"/>
                <w:lang w:bidi="ar-EG"/>
              </w:rPr>
              <w:t>Communicate with the customer during the next meeting</w:t>
            </w:r>
          </w:p>
        </w:tc>
      </w:tr>
      <w:tr w:rsidR="00AF7C87" w:rsidRPr="00B51160" w:rsidTr="00BC56CC">
        <w:trPr>
          <w:trHeight w:val="462"/>
        </w:trPr>
        <w:tc>
          <w:tcPr>
            <w:tcW w:w="1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TAWA_ISU2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Work In Progress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C99"/>
            <w:noWrap/>
            <w:hideMark/>
          </w:tcPr>
          <w:p w:rsidR="00AF7C87" w:rsidRPr="00B51160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High</w:t>
            </w:r>
          </w:p>
          <w:p w:rsidR="00AF7C87" w:rsidRPr="00B51160" w:rsidRDefault="00AF7C87" w:rsidP="00BC56CC">
            <w:pPr>
              <w:rPr>
                <w:rFonts w:ascii="Bahnschrift Light" w:eastAsia="Times New Roman" w:hAnsi="Bahnschrift Light" w:cs="Arial"/>
              </w:rPr>
            </w:pPr>
          </w:p>
        </w:tc>
        <w:tc>
          <w:tcPr>
            <w:tcW w:w="2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C87" w:rsidRPr="00681C94" w:rsidRDefault="00AF7C87" w:rsidP="00103107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 xml:space="preserve">Lack of experience and knowledge </w:t>
            </w:r>
            <w:r w:rsidR="00103107">
              <w:rPr>
                <w:rFonts w:ascii="Bahnschrift Light" w:eastAsia="Times New Roman" w:hAnsi="Bahnschrift Light" w:cs="Arial"/>
              </w:rPr>
              <w:t>in developing a whole project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20/05/2019</w:t>
            </w:r>
            <w:r w:rsidRPr="00681C94">
              <w:rPr>
                <w:rFonts w:ascii="Bahnschrift Light" w:eastAsia="Times New Roman" w:hAnsi="Bahnschrift Light" w:cs="Arial"/>
              </w:rPr>
              <w:t> </w:t>
            </w:r>
          </w:p>
        </w:tc>
        <w:tc>
          <w:tcPr>
            <w:tcW w:w="19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Development phase shall be postponed</w:t>
            </w:r>
          </w:p>
        </w:tc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F7C87" w:rsidRPr="00B51160" w:rsidRDefault="00AF7C87" w:rsidP="00103107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 xml:space="preserve">Team shall start self-studying and practice </w:t>
            </w:r>
            <w:r w:rsidR="00103107">
              <w:rPr>
                <w:rFonts w:ascii="Bahnschrift Light" w:eastAsia="Times New Roman" w:hAnsi="Bahnschrift Light" w:cs="Arial"/>
              </w:rPr>
              <w:t>development</w:t>
            </w:r>
          </w:p>
        </w:tc>
      </w:tr>
      <w:tr w:rsidR="00AF7C87" w:rsidRPr="00B51160" w:rsidTr="00BC56CC">
        <w:trPr>
          <w:trHeight w:val="694"/>
        </w:trPr>
        <w:tc>
          <w:tcPr>
            <w:tcW w:w="1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TAWA_ISU</w:t>
            </w:r>
            <w:r>
              <w:rPr>
                <w:rFonts w:ascii="Bahnschrift Light" w:eastAsia="Times New Roman" w:hAnsi="Bahnschrift Light" w:cs="Arial"/>
              </w:rPr>
              <w:t>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>
              <w:rPr>
                <w:rFonts w:ascii="Bahnschrift Light" w:eastAsia="Times New Roman" w:hAnsi="Bahnschrift Light" w:cs="Arial"/>
              </w:rPr>
              <w:t>Closed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  <w:noWrap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>
              <w:rPr>
                <w:rFonts w:ascii="Bahnschrift Light" w:eastAsia="Times New Roman" w:hAnsi="Bahnschrift Light" w:cs="Arial"/>
              </w:rPr>
              <w:t>Low</w:t>
            </w:r>
          </w:p>
        </w:tc>
        <w:tc>
          <w:tcPr>
            <w:tcW w:w="2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>
              <w:rPr>
                <w:rFonts w:ascii="Bahnschrift Light" w:eastAsia="Times New Roman" w:hAnsi="Bahnschrift Light" w:cs="Arial"/>
              </w:rPr>
              <w:t>Having Sunday and Monday OFF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>
              <w:rPr>
                <w:rFonts w:ascii="Bahnschrift Light" w:eastAsia="Times New Roman" w:hAnsi="Bahnschrift Light" w:cs="Arial"/>
              </w:rPr>
              <w:t>29/04/2019</w:t>
            </w:r>
          </w:p>
        </w:tc>
        <w:tc>
          <w:tcPr>
            <w:tcW w:w="19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>
              <w:rPr>
                <w:rFonts w:ascii="Bahnschrift Light" w:eastAsia="Times New Roman" w:hAnsi="Bahnschrift Light" w:cs="Arial"/>
              </w:rPr>
              <w:t>Lack of face-to-face communication</w:t>
            </w:r>
          </w:p>
        </w:tc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F7C87" w:rsidRPr="00B51160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>
              <w:rPr>
                <w:rFonts w:ascii="Bahnschrift Light" w:eastAsia="Times New Roman" w:hAnsi="Bahnschrift Light" w:cs="Arial"/>
              </w:rPr>
              <w:t>Impact accepted</w:t>
            </w:r>
          </w:p>
        </w:tc>
      </w:tr>
      <w:tr w:rsidR="00AF7C87" w:rsidRPr="00B51160" w:rsidTr="00BC56CC">
        <w:trPr>
          <w:trHeight w:val="299"/>
        </w:trPr>
        <w:tc>
          <w:tcPr>
            <w:tcW w:w="1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</w:p>
        </w:tc>
        <w:tc>
          <w:tcPr>
            <w:tcW w:w="2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</w:p>
        </w:tc>
        <w:tc>
          <w:tcPr>
            <w:tcW w:w="19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</w:p>
        </w:tc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F7C87" w:rsidRPr="00B51160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</w:p>
        </w:tc>
      </w:tr>
    </w:tbl>
    <w:p w:rsidR="006C7491" w:rsidRPr="00B51160" w:rsidRDefault="006C7491" w:rsidP="00681C94">
      <w:pPr>
        <w:rPr>
          <w:rFonts w:ascii="Bahnschrift Light" w:hAnsi="Bahnschrift Light"/>
          <w:sz w:val="20"/>
          <w:szCs w:val="20"/>
        </w:rPr>
      </w:pPr>
    </w:p>
    <w:sectPr w:rsidR="006C7491" w:rsidRPr="00B51160" w:rsidSect="00681C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616" w:rsidRDefault="00510616" w:rsidP="00C57EA1">
      <w:pPr>
        <w:spacing w:after="0" w:line="240" w:lineRule="auto"/>
      </w:pPr>
      <w:r>
        <w:separator/>
      </w:r>
    </w:p>
  </w:endnote>
  <w:endnote w:type="continuationSeparator" w:id="0">
    <w:p w:rsidR="00510616" w:rsidRDefault="00510616" w:rsidP="00C57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29203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57EA1" w:rsidRDefault="00C57EA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034F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57EA1" w:rsidRDefault="00C57E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616" w:rsidRDefault="00510616" w:rsidP="00C57EA1">
      <w:pPr>
        <w:spacing w:after="0" w:line="240" w:lineRule="auto"/>
      </w:pPr>
      <w:r>
        <w:separator/>
      </w:r>
    </w:p>
  </w:footnote>
  <w:footnote w:type="continuationSeparator" w:id="0">
    <w:p w:rsidR="00510616" w:rsidRDefault="00510616" w:rsidP="00C57E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C94"/>
    <w:rsid w:val="000A6CF4"/>
    <w:rsid w:val="00103107"/>
    <w:rsid w:val="00131C95"/>
    <w:rsid w:val="003B034F"/>
    <w:rsid w:val="00494C46"/>
    <w:rsid w:val="00510616"/>
    <w:rsid w:val="006733AC"/>
    <w:rsid w:val="00681C94"/>
    <w:rsid w:val="006C7491"/>
    <w:rsid w:val="006D0B0E"/>
    <w:rsid w:val="0092527B"/>
    <w:rsid w:val="00A42C31"/>
    <w:rsid w:val="00A6747B"/>
    <w:rsid w:val="00A9673B"/>
    <w:rsid w:val="00AF7C87"/>
    <w:rsid w:val="00B236D7"/>
    <w:rsid w:val="00B51160"/>
    <w:rsid w:val="00BB6398"/>
    <w:rsid w:val="00C57EA1"/>
    <w:rsid w:val="00C95951"/>
    <w:rsid w:val="00CC4A77"/>
    <w:rsid w:val="00EE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FE2BB5-653B-4D4A-8A57-0932C39A2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C94"/>
  </w:style>
  <w:style w:type="paragraph" w:styleId="Heading1">
    <w:name w:val="heading 1"/>
    <w:basedOn w:val="Normal"/>
    <w:next w:val="Normal"/>
    <w:link w:val="Heading1Char"/>
    <w:uiPriority w:val="9"/>
    <w:qFormat/>
    <w:rsid w:val="00681C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C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81C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94C46"/>
    <w:pPr>
      <w:overflowPunct w:val="0"/>
      <w:autoSpaceDE w:val="0"/>
      <w:autoSpaceDN w:val="0"/>
      <w:adjustRightInd w:val="0"/>
      <w:spacing w:after="0" w:line="240" w:lineRule="auto"/>
      <w:contextualSpacing/>
      <w:textAlignment w:val="baseline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57E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EA1"/>
  </w:style>
  <w:style w:type="paragraph" w:styleId="Footer">
    <w:name w:val="footer"/>
    <w:basedOn w:val="Normal"/>
    <w:link w:val="FooterChar"/>
    <w:uiPriority w:val="99"/>
    <w:unhideWhenUsed/>
    <w:rsid w:val="00C57E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3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popos</Company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2019-05-01T09:19:00Z</dcterms:created>
  <dcterms:modified xsi:type="dcterms:W3CDTF">2019-05-03T20:05:00Z</dcterms:modified>
</cp:coreProperties>
</file>