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F897" w14:textId="77777777" w:rsidR="00605815" w:rsidRDefault="00000000">
      <w:pPr>
        <w:pStyle w:val="Heading1"/>
      </w:pPr>
      <w:r>
        <w:t>Assignment 8 — Evaluating Fine-Tuned LLM Performance</w:t>
      </w:r>
    </w:p>
    <w:p w14:paraId="418E9CBC" w14:textId="77777777" w:rsidR="00605815" w:rsidRDefault="00000000">
      <w:r>
        <w:t>**Name:** Asma Begum</w:t>
      </w:r>
    </w:p>
    <w:p w14:paraId="171FB702" w14:textId="77777777" w:rsidR="00605815" w:rsidRDefault="00000000">
      <w:r>
        <w:t>**Course:** AD331</w:t>
      </w:r>
    </w:p>
    <w:p w14:paraId="36BC91FB" w14:textId="77777777" w:rsidR="00605815" w:rsidRDefault="00000000">
      <w:r>
        <w:t>**Model:** BERT-base-uncased (Fine-Tuned)</w:t>
      </w:r>
    </w:p>
    <w:p w14:paraId="7B39243E" w14:textId="77777777" w:rsidR="00605815" w:rsidRDefault="00000000">
      <w:r>
        <w:t>**Task:** Sentiment Classification (Negative / Neutral / Positive)</w:t>
      </w:r>
    </w:p>
    <w:p w14:paraId="5A306B76" w14:textId="77777777" w:rsidR="00605815" w:rsidRDefault="00000000">
      <w:pPr>
        <w:pStyle w:val="Heading2"/>
      </w:pPr>
      <w:r>
        <w:t>Overview</w:t>
      </w:r>
    </w:p>
    <w:p w14:paraId="0E978156" w14:textId="77777777" w:rsidR="00605815" w:rsidRDefault="00000000">
      <w:r>
        <w:t>This repository contains the full evaluation of a fine-tuned Large Language Model (LLM) trained for a supervised sentiment-classification task. The evaluation includes metric computation, confusion matrix visualization, worst-class identification, and misclassification analysis.</w:t>
      </w:r>
    </w:p>
    <w:p w14:paraId="65497032" w14:textId="77777777" w:rsidR="00605815" w:rsidRDefault="00000000">
      <w:pPr>
        <w:pStyle w:val="Heading2"/>
      </w:pPr>
      <w:r>
        <w:t>Repository Structure</w:t>
      </w:r>
    </w:p>
    <w:p w14:paraId="4D621198" w14:textId="77777777" w:rsidR="00605815" w:rsidRDefault="00000000">
      <w:r>
        <w:t>.</w:t>
      </w:r>
      <w:r>
        <w:br/>
        <w:t>├── evaluation_notebook.ipynb</w:t>
      </w:r>
      <w:r>
        <w:br/>
        <w:t>├── confusion_matrix_normalized.png</w:t>
      </w:r>
      <w:r>
        <w:br/>
        <w:t>└── README.md</w:t>
      </w:r>
    </w:p>
    <w:p w14:paraId="4649CF7B" w14:textId="77777777" w:rsidR="00605815" w:rsidRDefault="00000000">
      <w:pPr>
        <w:pStyle w:val="Heading2"/>
      </w:pPr>
      <w:r>
        <w:t>Evaluation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5815" w14:paraId="27A0EDBF" w14:textId="77777777">
        <w:tc>
          <w:tcPr>
            <w:tcW w:w="4320" w:type="dxa"/>
          </w:tcPr>
          <w:p w14:paraId="18A984AB" w14:textId="77777777" w:rsidR="00605815" w:rsidRDefault="00000000">
            <w:r>
              <w:t>Metric</w:t>
            </w:r>
          </w:p>
        </w:tc>
        <w:tc>
          <w:tcPr>
            <w:tcW w:w="4320" w:type="dxa"/>
          </w:tcPr>
          <w:p w14:paraId="3A534593" w14:textId="77777777" w:rsidR="00605815" w:rsidRDefault="00000000">
            <w:r>
              <w:t>Value</w:t>
            </w:r>
          </w:p>
        </w:tc>
      </w:tr>
      <w:tr w:rsidR="00605815" w14:paraId="24C99AA6" w14:textId="77777777">
        <w:tc>
          <w:tcPr>
            <w:tcW w:w="4320" w:type="dxa"/>
          </w:tcPr>
          <w:p w14:paraId="63CD8DF4" w14:textId="77777777" w:rsidR="00605815" w:rsidRDefault="00000000">
            <w:r>
              <w:t>Accuracy</w:t>
            </w:r>
          </w:p>
        </w:tc>
        <w:tc>
          <w:tcPr>
            <w:tcW w:w="4320" w:type="dxa"/>
          </w:tcPr>
          <w:p w14:paraId="5FCBB41D" w14:textId="77777777" w:rsidR="00605815" w:rsidRDefault="00000000">
            <w:r>
              <w:t>0.88</w:t>
            </w:r>
          </w:p>
        </w:tc>
      </w:tr>
      <w:tr w:rsidR="00605815" w14:paraId="38B60709" w14:textId="77777777">
        <w:tc>
          <w:tcPr>
            <w:tcW w:w="4320" w:type="dxa"/>
          </w:tcPr>
          <w:p w14:paraId="653E8B2C" w14:textId="77777777" w:rsidR="00605815" w:rsidRDefault="00000000">
            <w:r>
              <w:t>Precision (Macro)</w:t>
            </w:r>
          </w:p>
        </w:tc>
        <w:tc>
          <w:tcPr>
            <w:tcW w:w="4320" w:type="dxa"/>
          </w:tcPr>
          <w:p w14:paraId="2B6E1205" w14:textId="77777777" w:rsidR="00605815" w:rsidRDefault="00000000">
            <w:r>
              <w:t>0.87</w:t>
            </w:r>
          </w:p>
        </w:tc>
      </w:tr>
      <w:tr w:rsidR="00605815" w14:paraId="152F806D" w14:textId="77777777">
        <w:tc>
          <w:tcPr>
            <w:tcW w:w="4320" w:type="dxa"/>
          </w:tcPr>
          <w:p w14:paraId="3A38A71B" w14:textId="77777777" w:rsidR="00605815" w:rsidRDefault="00000000">
            <w:r>
              <w:t>Recall (Macro)</w:t>
            </w:r>
          </w:p>
        </w:tc>
        <w:tc>
          <w:tcPr>
            <w:tcW w:w="4320" w:type="dxa"/>
          </w:tcPr>
          <w:p w14:paraId="2A6F918C" w14:textId="77777777" w:rsidR="00605815" w:rsidRDefault="00000000">
            <w:r>
              <w:t>0.86</w:t>
            </w:r>
          </w:p>
        </w:tc>
      </w:tr>
      <w:tr w:rsidR="00605815" w14:paraId="6FE648A6" w14:textId="77777777">
        <w:tc>
          <w:tcPr>
            <w:tcW w:w="4320" w:type="dxa"/>
          </w:tcPr>
          <w:p w14:paraId="5A5EA3E5" w14:textId="77777777" w:rsidR="00605815" w:rsidRDefault="00000000">
            <w:r>
              <w:t>F1-Score (Macro)</w:t>
            </w:r>
          </w:p>
        </w:tc>
        <w:tc>
          <w:tcPr>
            <w:tcW w:w="4320" w:type="dxa"/>
          </w:tcPr>
          <w:p w14:paraId="7BC28146" w14:textId="77777777" w:rsidR="00605815" w:rsidRDefault="00000000">
            <w:r>
              <w:t>0.86</w:t>
            </w:r>
          </w:p>
        </w:tc>
      </w:tr>
    </w:tbl>
    <w:p w14:paraId="707DE9A2" w14:textId="77777777" w:rsidR="00605815" w:rsidRDefault="00000000">
      <w:pPr>
        <w:pStyle w:val="Heading2"/>
      </w:pPr>
      <w:r>
        <w:t>Why Macro-F1?</w:t>
      </w:r>
    </w:p>
    <w:p w14:paraId="2978EA42" w14:textId="77777777" w:rsidR="00605815" w:rsidRDefault="00000000">
      <w:r>
        <w:t>Macro-F1 is preferred over Accuracy because it treats all classes equally, regardless of class imbalance. Accuracy can remain high even when minority classes perform poorly. Macro-F1 evaluates precision and recall independently for each class and averages them fairly, providing a more balanced representation of performance.</w:t>
      </w:r>
    </w:p>
    <w:p w14:paraId="1EBFA9F0" w14:textId="77777777" w:rsidR="00605815" w:rsidRDefault="00000000">
      <w:pPr>
        <w:pStyle w:val="Heading2"/>
      </w:pPr>
      <w:r>
        <w:t>Confusion Matrix</w:t>
      </w:r>
    </w:p>
    <w:p w14:paraId="39E72C5D" w14:textId="77777777" w:rsidR="00605815" w:rsidRDefault="00000000">
      <w:r>
        <w:t>A normalized confusion matrix was generated and saved as 'confusion_matrix_normalized.png'. Rows represent true labels, while columns represent predicted labels. Diagonal values indicate correct predictions, and off-diagonal values represent misclassifications.</w:t>
      </w:r>
    </w:p>
    <w:p w14:paraId="749DACE5" w14:textId="77777777" w:rsidR="00605815" w:rsidRDefault="00000000">
      <w:pPr>
        <w:pStyle w:val="Heading2"/>
      </w:pPr>
      <w:r>
        <w:lastRenderedPageBreak/>
        <w:t>Error Analysis</w:t>
      </w:r>
    </w:p>
    <w:p w14:paraId="5FFEC779" w14:textId="77777777" w:rsidR="00605815" w:rsidRDefault="00000000">
      <w:r>
        <w:t>**Worst-Performing Class:** Negative</w:t>
      </w:r>
    </w:p>
    <w:p w14:paraId="4C375794" w14:textId="77777777" w:rsidR="00605815" w:rsidRDefault="00000000">
      <w:r>
        <w:t>**F1-Score:** 0.79</w:t>
      </w:r>
      <w:r>
        <w:br/>
      </w:r>
    </w:p>
    <w:p w14:paraId="0227B4D1" w14:textId="77777777" w:rsidR="00605815" w:rsidRDefault="00000000">
      <w:r>
        <w:t>**Misclassified Example 1:**</w:t>
      </w:r>
    </w:p>
    <w:p w14:paraId="4850668E" w14:textId="77777777" w:rsidR="00605815" w:rsidRDefault="00000000">
      <w:r>
        <w:t>Text: "The update didn’t fix anything, but whatever I guess it’s fine."</w:t>
      </w:r>
    </w:p>
    <w:p w14:paraId="4F7B2B02" w14:textId="77777777" w:rsidR="00605815" w:rsidRDefault="00000000">
      <w:r>
        <w:t>Reason: Subtle negativity disguised with neutral phrasing, making the sentiment difficult to detect.</w:t>
      </w:r>
    </w:p>
    <w:p w14:paraId="432DB8E7" w14:textId="77777777" w:rsidR="00605815" w:rsidRDefault="00000000">
      <w:r>
        <w:t>**Misclassified Example 2:**</w:t>
      </w:r>
    </w:p>
    <w:p w14:paraId="4C1B5334" w14:textId="77777777" w:rsidR="00605815" w:rsidRDefault="00000000">
      <w:r>
        <w:t>Text: "Great, another feature that breaks everything… wonderful."</w:t>
      </w:r>
    </w:p>
    <w:p w14:paraId="4F53D133" w14:textId="77777777" w:rsidR="00605815" w:rsidRDefault="00000000">
      <w:r>
        <w:t>Reason: Sarcasm. The presence of positive keywords misleads the model into predicting a positive label.</w:t>
      </w:r>
    </w:p>
    <w:p w14:paraId="5D8D6D2A" w14:textId="77777777" w:rsidR="00605815" w:rsidRDefault="00000000">
      <w:pPr>
        <w:pStyle w:val="Heading2"/>
      </w:pPr>
      <w:r>
        <w:t>Video Demonstration</w:t>
      </w:r>
    </w:p>
    <w:p w14:paraId="15A1C3B8" w14:textId="77777777" w:rsidR="00605815" w:rsidRDefault="00000000">
      <w:r>
        <w:t>The accompanying video presentation includes:</w:t>
      </w:r>
      <w:r>
        <w:br/>
        <w:t>- An explanation of all evaluation metrics (Accuracy, Precision, Recall, F1)</w:t>
      </w:r>
      <w:r>
        <w:br/>
        <w:t>- A walkthrough of the normalized confusion matrix and its interpretation</w:t>
      </w:r>
      <w:r>
        <w:br/>
        <w:t>- Identification and discussion of the worst-performing class</w:t>
      </w:r>
      <w:r>
        <w:br/>
        <w:t>- Analysis of two misclassified examples, including likely technical reasons for each</w:t>
      </w:r>
      <w:r>
        <w:br/>
        <w:t>- A justification for using Macro-F1 as the primary evaluation metric</w:t>
      </w:r>
      <w:r>
        <w:br/>
        <w:t>- A screen-and-webcam view, with clear audio, within the required 5–7 minute duration</w:t>
      </w:r>
    </w:p>
    <w:p w14:paraId="79DE2D0D" w14:textId="77777777" w:rsidR="00605815" w:rsidRDefault="00000000">
      <w:pPr>
        <w:pStyle w:val="Heading2"/>
      </w:pPr>
      <w:r>
        <w:t>Conclusion</w:t>
      </w:r>
    </w:p>
    <w:p w14:paraId="5B73494D" w14:textId="77777777" w:rsidR="00605815" w:rsidRDefault="00000000">
      <w:r>
        <w:t>This document provides the full evaluation write-up for Assignment 8, including the model’s metrics, confusion matrix interpretation, and error analysis. The results offer insight into the performance and limitations of the fine-tuned LLM.</w:t>
      </w:r>
    </w:p>
    <w:sectPr w:rsidR="00605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663698">
    <w:abstractNumId w:val="8"/>
  </w:num>
  <w:num w:numId="2" w16cid:durableId="1568757621">
    <w:abstractNumId w:val="6"/>
  </w:num>
  <w:num w:numId="3" w16cid:durableId="335152971">
    <w:abstractNumId w:val="5"/>
  </w:num>
  <w:num w:numId="4" w16cid:durableId="1975138024">
    <w:abstractNumId w:val="4"/>
  </w:num>
  <w:num w:numId="5" w16cid:durableId="509217343">
    <w:abstractNumId w:val="7"/>
  </w:num>
  <w:num w:numId="6" w16cid:durableId="260919761">
    <w:abstractNumId w:val="3"/>
  </w:num>
  <w:num w:numId="7" w16cid:durableId="1956984208">
    <w:abstractNumId w:val="2"/>
  </w:num>
  <w:num w:numId="8" w16cid:durableId="494415516">
    <w:abstractNumId w:val="1"/>
  </w:num>
  <w:num w:numId="9" w16cid:durableId="214219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815"/>
    <w:rsid w:val="00AA1D8D"/>
    <w:rsid w:val="00B469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BA8C8"/>
  <w14:defaultImageDpi w14:val="300"/>
  <w15:docId w15:val="{5F44B1BE-4E81-2E4C-A3BE-D8061528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asmabegum8450@gmail.com</cp:lastModifiedBy>
  <cp:revision>2</cp:revision>
  <dcterms:created xsi:type="dcterms:W3CDTF">2025-11-28T00:05:00Z</dcterms:created>
  <dcterms:modified xsi:type="dcterms:W3CDTF">2025-11-28T00:05:00Z</dcterms:modified>
  <cp:category/>
</cp:coreProperties>
</file>