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8"/>
          <w:szCs w:val="28"/>
          <w:rtl w:val="0"/>
        </w:rPr>
        <w:t xml:space="preserve">Course Two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jc w:val="center"/>
        <w:rPr>
          <w:sz w:val="28"/>
          <w:szCs w:val="28"/>
          <w:highlight w:val="yellow"/>
        </w:rPr>
      </w:pPr>
      <w:bookmarkStart w:colFirst="0" w:colLast="0" w:name="_1fsitmbm09dw" w:id="0"/>
      <w:bookmarkEnd w:id="0"/>
      <w:r w:rsidDel="00000000" w:rsidR="00000000" w:rsidRPr="00000000">
        <w:rPr>
          <w:sz w:val="28"/>
          <w:szCs w:val="28"/>
          <w:rtl w:val="0"/>
        </w:rPr>
        <w:t xml:space="preserve">Go Beyond the Numbers: Translate Data into Insights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Google Sans" w:cs="Google Sans" w:eastAsia="Google Sans" w:hAnsi="Google Sans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sz w:val="28"/>
          <w:szCs w:val="28"/>
        </w:rPr>
        <w:drawing>
          <wp:inline distB="114300" distT="114300" distL="114300" distR="114300">
            <wp:extent cx="1052513" cy="1007146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2155" l="0" r="0" t="2155"/>
                    <a:stretch>
                      <a:fillRect/>
                    </a:stretch>
                  </pic:blipFill>
                  <pic:spPr>
                    <a:xfrm>
                      <a:off x="0" y="0"/>
                      <a:ext cx="1052513" cy="10071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spacing w:after="100" w:lineRule="auto"/>
        <w:rPr/>
      </w:pPr>
      <w:bookmarkStart w:colFirst="0" w:colLast="0" w:name="_o0yicf7nzskm" w:id="1"/>
      <w:bookmarkEnd w:id="1"/>
      <w:r w:rsidDel="00000000" w:rsidR="00000000" w:rsidRPr="00000000">
        <w:rPr>
          <w:rtl w:val="0"/>
        </w:rPr>
        <w:t xml:space="preserve">Instructions </w:t>
      </w:r>
    </w:p>
    <w:p w:rsidR="00000000" w:rsidDel="00000000" w:rsidP="00000000" w:rsidRDefault="00000000" w:rsidRPr="00000000" w14:paraId="00000007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Use this PACE strategy document to record decisions and reflections as you work through this end-of-course project. You can use this document as a guide to consider your responses and reflections at different stages of the data analytical process. Additionally, the PACE strategy documents can be used as a resource when working on future projects.</w:t>
      </w:r>
    </w:p>
    <w:p w:rsidR="00000000" w:rsidDel="00000000" w:rsidP="00000000" w:rsidRDefault="00000000" w:rsidRPr="00000000" w14:paraId="00000008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keepNext w:val="0"/>
        <w:spacing w:after="100" w:lineRule="auto"/>
        <w:rPr/>
      </w:pPr>
      <w:bookmarkStart w:colFirst="0" w:colLast="0" w:name="_d2p55n5h0862" w:id="2"/>
      <w:bookmarkEnd w:id="2"/>
      <w:r w:rsidDel="00000000" w:rsidR="00000000" w:rsidRPr="00000000">
        <w:rPr>
          <w:rtl w:val="0"/>
        </w:rPr>
        <w:t xml:space="preserve">Course Project Recap</w:t>
      </w:r>
    </w:p>
    <w:p w:rsidR="00000000" w:rsidDel="00000000" w:rsidP="00000000" w:rsidRDefault="00000000" w:rsidRPr="00000000" w14:paraId="0000000A">
      <w:pPr>
        <w:spacing w:after="200" w:before="0" w:line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Regardless of which track you have chosen to complete, your goals for this project are: 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2"/>
        </w:numPr>
        <w:spacing w:after="200" w:before="0" w:line="24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Complete the questions in the Course 2 PACE strategy document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2"/>
        </w:numPr>
        <w:spacing w:after="200" w:before="0" w:line="24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Answer the questions in the Jupyter notebook project file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2"/>
        </w:numPr>
        <w:spacing w:after="200" w:before="0" w:line="24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Clean your data, perform exploratory data analysis (EDA)</w:t>
      </w:r>
    </w:p>
    <w:p w:rsidR="00000000" w:rsidDel="00000000" w:rsidP="00000000" w:rsidRDefault="00000000" w:rsidRPr="00000000" w14:paraId="0000000E">
      <w:pPr>
        <w:widowControl w:val="0"/>
        <w:numPr>
          <w:ilvl w:val="0"/>
          <w:numId w:val="2"/>
        </w:numPr>
        <w:spacing w:after="200" w:before="0" w:line="24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Create data visualizations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200" w:before="0" w:lineRule="auto"/>
        <w:ind w:left="720" w:hanging="360"/>
        <w:rPr>
          <w:rFonts w:ascii="Google Sans" w:cs="Google Sans" w:eastAsia="Google Sans" w:hAnsi="Google Sans"/>
        </w:rPr>
      </w:pPr>
      <w:bookmarkStart w:colFirst="0" w:colLast="0" w:name="_fpuo63gfcqwq" w:id="3"/>
      <w:bookmarkEnd w:id="3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Create an executive summary to share your results </w:t>
      </w:r>
    </w:p>
    <w:p w:rsidR="00000000" w:rsidDel="00000000" w:rsidP="00000000" w:rsidRDefault="00000000" w:rsidRPr="00000000" w14:paraId="00000010">
      <w:pPr>
        <w:spacing w:line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keepNext w:val="0"/>
        <w:spacing w:after="100" w:lineRule="auto"/>
        <w:rPr/>
      </w:pPr>
      <w:bookmarkStart w:colFirst="0" w:colLast="0" w:name="_p8mlv3lpq8yf" w:id="4"/>
      <w:bookmarkEnd w:id="4"/>
      <w:r w:rsidDel="00000000" w:rsidR="00000000" w:rsidRPr="00000000">
        <w:rPr>
          <w:rtl w:val="0"/>
        </w:rPr>
        <w:t xml:space="preserve">Relevant Interview Questions </w:t>
      </w:r>
    </w:p>
    <w:p w:rsidR="00000000" w:rsidDel="00000000" w:rsidP="00000000" w:rsidRDefault="00000000" w:rsidRPr="00000000" w14:paraId="00000012">
      <w:pPr>
        <w:spacing w:after="20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Completing the end-of-course project will help you respond to these types of questions that are often asked during the interview process: 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20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How would you explain the difference between qualitative and quantitative data sources?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20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Describe the difference between structured and unstructured data. 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20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Why is it important to do exploratory data analysis?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20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How would you perform EDA on a given dataset?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20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How do you create or alter a visualization based on different audiences? 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20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How do you avoid bias and ensure accessibility in a data visualization?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20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How does data visualization inform your EDA?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00" w:lineRule="auto"/>
        <w:rPr>
          <w:rFonts w:ascii="Google Sans" w:cs="Google Sans" w:eastAsia="Google Sans" w:hAnsi="Google Sans"/>
          <w:b w:val="1"/>
          <w:bCs w:val="1"/>
          <w:color w:val="1155cc"/>
          <w:sz w:val="24"/>
          <w:szCs w:val="24"/>
          <w:highlight w:val="yellow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155cc"/>
          <w:sz w:val="24"/>
          <w:szCs w:val="24"/>
          <w:rtl w:val="0"/>
        </w:rPr>
        <w:t xml:space="preserve">Reference Guide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This project has six tasks; the visual below identifies how the stages of PACE are incorporated across those tasks.  </w:t>
      </w:r>
    </w:p>
    <w:p w:rsidR="00000000" w:rsidDel="00000000" w:rsidP="00000000" w:rsidRDefault="00000000" w:rsidRPr="00000000" w14:paraId="0000001C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</w:rPr>
        <w:drawing>
          <wp:inline distB="114300" distT="114300" distL="114300" distR="114300">
            <wp:extent cx="6858000" cy="21463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74" r="74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14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00" w:lineRule="auto"/>
        <w:rPr>
          <w:rFonts w:ascii="Google Sans" w:cs="Google Sans" w:eastAsia="Google Sans" w:hAnsi="Google Sans"/>
          <w:b w:val="1"/>
          <w:bCs w:val="1"/>
          <w:color w:val="1155cc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155cc"/>
          <w:sz w:val="24"/>
          <w:szCs w:val="24"/>
          <w:rtl w:val="0"/>
        </w:rPr>
        <w:t xml:space="preserve">Data Project Questions &amp; Considerations </w:t>
      </w:r>
    </w:p>
    <w:p w:rsidR="00000000" w:rsidDel="00000000" w:rsidP="00000000" w:rsidRDefault="00000000" w:rsidRPr="00000000" w14:paraId="0000001E">
      <w:pPr>
        <w:spacing w:after="100" w:lineRule="auto"/>
        <w:rPr>
          <w:rFonts w:ascii="Google Sans" w:cs="Google Sans" w:eastAsia="Google Sans" w:hAnsi="Google Sans"/>
          <w:b w:val="1"/>
          <w:bCs w:val="1"/>
          <w:color w:val="1155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00" w:lineRule="auto"/>
        <w:rPr>
          <w:rFonts w:ascii="Google Sans" w:cs="Google Sans" w:eastAsia="Google Sans" w:hAnsi="Google Sans"/>
          <w:b w:val="1"/>
          <w:bCs w:val="1"/>
          <w:color w:val="1155cc"/>
          <w:sz w:val="16"/>
          <w:szCs w:val="16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285f4"/>
          <w:sz w:val="24"/>
          <w:szCs w:val="24"/>
        </w:rPr>
        <w:drawing>
          <wp:inline distB="114300" distT="114300" distL="114300" distR="114300">
            <wp:extent cx="597232" cy="597232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7232" cy="5972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285f4"/>
          <w:sz w:val="24"/>
          <w:szCs w:val="24"/>
          <w:rtl w:val="0"/>
        </w:rPr>
        <w:t xml:space="preserve">P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4"/>
          <w:szCs w:val="24"/>
          <w:rtl w:val="0"/>
        </w:rPr>
        <w:t xml:space="preserve">ACE: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999999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285f4"/>
          <w:sz w:val="24"/>
          <w:szCs w:val="24"/>
          <w:rtl w:val="0"/>
        </w:rPr>
        <w:t xml:space="preserve">Plan Stage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hd w:fill="ffffff" w:val="clear"/>
        <w:spacing w:after="200" w:line="24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What are the data columns and variables and which ones are most relevant to your deliverable?</w:t>
      </w:r>
    </w:p>
    <w:p w:rsidR="00000000" w:rsidDel="00000000" w:rsidP="00000000" w:rsidRDefault="00000000" w:rsidRPr="00000000" w14:paraId="0000002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ffffff" w:val="clear"/>
        <w:spacing w:after="200" w:line="240" w:lineRule="auto"/>
        <w:ind w:left="72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ffffff" w:val="clear"/>
        <w:spacing w:after="200" w:line="240" w:lineRule="auto"/>
        <w:ind w:left="72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hd w:fill="ffffff" w:val="clear"/>
        <w:spacing w:after="200" w:line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hd w:fill="ffffff" w:val="clear"/>
        <w:spacing w:after="200" w:line="24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What units are your variables in?</w:t>
      </w:r>
    </w:p>
    <w:p w:rsidR="00000000" w:rsidDel="00000000" w:rsidP="00000000" w:rsidRDefault="00000000" w:rsidRPr="00000000" w14:paraId="0000002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ffffff" w:val="clear"/>
        <w:spacing w:after="200" w:line="240" w:lineRule="auto"/>
        <w:ind w:left="72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ffffff" w:val="clear"/>
        <w:spacing w:after="200" w:line="240" w:lineRule="auto"/>
        <w:ind w:left="72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ffffff" w:val="clear"/>
        <w:spacing w:after="200" w:line="240" w:lineRule="auto"/>
        <w:ind w:left="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hd w:fill="ffffff" w:val="clear"/>
        <w:spacing w:after="200" w:line="24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What are your initial presumptions about the data that can inform your EDA, knowing you will need to confirm or deny with your future findings?</w:t>
      </w:r>
    </w:p>
    <w:p w:rsidR="00000000" w:rsidDel="00000000" w:rsidP="00000000" w:rsidRDefault="00000000" w:rsidRPr="00000000" w14:paraId="00000029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ffffff" w:val="clear"/>
        <w:spacing w:after="200" w:line="240" w:lineRule="auto"/>
        <w:ind w:left="72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ffffff" w:val="clear"/>
        <w:spacing w:after="200" w:line="240" w:lineRule="auto"/>
        <w:ind w:left="72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0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hd w:fill="ffffff" w:val="clear"/>
        <w:spacing w:after="200" w:line="24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Is there any missing or incomplete data? </w:t>
      </w:r>
    </w:p>
    <w:p w:rsidR="00000000" w:rsidDel="00000000" w:rsidP="00000000" w:rsidRDefault="00000000" w:rsidRPr="00000000" w14:paraId="0000002D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ffffff" w:val="clear"/>
        <w:spacing w:after="200" w:line="240" w:lineRule="auto"/>
        <w:ind w:left="72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ffffff" w:val="clear"/>
        <w:spacing w:after="200" w:line="240" w:lineRule="auto"/>
        <w:ind w:left="72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hd w:fill="ffffff" w:val="clear"/>
        <w:spacing w:after="200" w:line="240" w:lineRule="auto"/>
        <w:ind w:left="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hd w:fill="ffffff" w:val="clear"/>
        <w:spacing w:after="200" w:line="24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Are all pieces of this dataset in the same format?</w:t>
      </w:r>
    </w:p>
    <w:p w:rsidR="00000000" w:rsidDel="00000000" w:rsidP="00000000" w:rsidRDefault="00000000" w:rsidRPr="00000000" w14:paraId="0000003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ffffff" w:val="clear"/>
        <w:spacing w:after="200" w:line="240" w:lineRule="auto"/>
        <w:ind w:left="72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ffffff" w:val="clear"/>
        <w:spacing w:after="200" w:line="240" w:lineRule="auto"/>
        <w:ind w:left="72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hd w:fill="ffffff" w:val="clear"/>
        <w:spacing w:after="200" w:line="240" w:lineRule="auto"/>
        <w:ind w:left="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hd w:fill="ffffff" w:val="clear"/>
        <w:spacing w:after="200" w:line="24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Which EDA practices will be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required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to begin this project?</w:t>
      </w:r>
    </w:p>
    <w:p w:rsidR="00000000" w:rsidDel="00000000" w:rsidP="00000000" w:rsidRDefault="00000000" w:rsidRPr="00000000" w14:paraId="0000003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ffffff" w:val="clear"/>
        <w:spacing w:after="200" w:line="240" w:lineRule="auto"/>
        <w:ind w:left="72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ffffff" w:val="clear"/>
        <w:spacing w:after="200" w:line="240" w:lineRule="auto"/>
        <w:ind w:left="72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hd w:fill="ffffff" w:val="clear"/>
        <w:spacing w:after="200" w:line="240" w:lineRule="auto"/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00" w:lineRule="auto"/>
        <w:rPr>
          <w:rFonts w:ascii="Google Sans" w:cs="Google Sans" w:eastAsia="Google Sans" w:hAnsi="Google Sans"/>
          <w:b w:val="1"/>
          <w:bCs w:val="1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285f4"/>
          <w:sz w:val="24"/>
          <w:szCs w:val="24"/>
        </w:rPr>
        <w:drawing>
          <wp:inline distB="114300" distT="114300" distL="114300" distR="114300">
            <wp:extent cx="597232" cy="597232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6" l="0" r="0" t="6"/>
                    <a:stretch>
                      <a:fillRect/>
                    </a:stretch>
                  </pic:blipFill>
                  <pic:spPr>
                    <a:xfrm>
                      <a:off x="0" y="0"/>
                      <a:ext cx="597232" cy="5972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4"/>
          <w:szCs w:val="24"/>
          <w:rtl w:val="0"/>
        </w:rPr>
        <w:t xml:space="preserve">P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ff0000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4"/>
          <w:szCs w:val="24"/>
          <w:rtl w:val="0"/>
        </w:rPr>
        <w:t xml:space="preserve">CE: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155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ff0000"/>
          <w:sz w:val="24"/>
          <w:szCs w:val="24"/>
          <w:rtl w:val="0"/>
        </w:rPr>
        <w:t xml:space="preserve">Analyze Stage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pacing w:after="200" w:line="24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What steps need to be taken to perform EDA in the most effective way to achieve the project goal?</w:t>
      </w:r>
    </w:p>
    <w:p w:rsidR="00000000" w:rsidDel="00000000" w:rsidP="00000000" w:rsidRDefault="00000000" w:rsidRPr="00000000" w14:paraId="0000003A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ffffff" w:val="clear"/>
        <w:spacing w:after="200" w:line="240" w:lineRule="auto"/>
        <w:ind w:left="72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ffffff" w:val="clear"/>
        <w:spacing w:after="200" w:line="240" w:lineRule="auto"/>
        <w:ind w:left="72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00" w:line="240" w:lineRule="auto"/>
        <w:ind w:left="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pacing w:after="200" w:line="24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Do you need to add more data using the EDA practice of joining? What type of structuring needs to be done to this dataset, such as filtering, sorting, etc.?</w:t>
      </w:r>
    </w:p>
    <w:p w:rsidR="00000000" w:rsidDel="00000000" w:rsidP="00000000" w:rsidRDefault="00000000" w:rsidRPr="00000000" w14:paraId="0000003E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ffffff" w:val="clear"/>
        <w:spacing w:after="200" w:line="240" w:lineRule="auto"/>
        <w:ind w:left="72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ffffff" w:val="clear"/>
        <w:spacing w:after="200" w:line="240" w:lineRule="auto"/>
        <w:ind w:left="72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00" w:line="240" w:lineRule="auto"/>
        <w:rPr>
          <w:rFonts w:ascii="Google Sans" w:cs="Google Sans" w:eastAsia="Google Sans" w:hAnsi="Google Sans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spacing w:after="200" w:line="24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What initial assumptions do you have about the types of visualizations that might best be suited for the intended audience? </w:t>
      </w:r>
    </w:p>
    <w:p w:rsidR="00000000" w:rsidDel="00000000" w:rsidP="00000000" w:rsidRDefault="00000000" w:rsidRPr="00000000" w14:paraId="00000042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ffffff" w:val="clear"/>
        <w:spacing w:after="200" w:line="240" w:lineRule="auto"/>
        <w:ind w:left="72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ffffff" w:val="clear"/>
        <w:spacing w:after="200" w:line="240" w:lineRule="auto"/>
        <w:ind w:left="72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00" w:line="240" w:lineRule="auto"/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00" w:lineRule="auto"/>
        <w:rPr>
          <w:rFonts w:ascii="Google Sans" w:cs="Google Sans" w:eastAsia="Google Sans" w:hAnsi="Google Sans"/>
          <w:b w:val="1"/>
          <w:bCs w:val="1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285f4"/>
          <w:sz w:val="24"/>
          <w:szCs w:val="24"/>
        </w:rPr>
        <w:drawing>
          <wp:inline distB="114300" distT="114300" distL="114300" distR="114300">
            <wp:extent cx="597232" cy="597232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7232" cy="5972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4"/>
          <w:szCs w:val="24"/>
          <w:rtl w:val="0"/>
        </w:rPr>
        <w:t xml:space="preserve">PA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e69138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4"/>
          <w:szCs w:val="24"/>
          <w:rtl w:val="0"/>
        </w:rPr>
        <w:t xml:space="preserve">E: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155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e69138"/>
          <w:sz w:val="24"/>
          <w:szCs w:val="24"/>
          <w:rtl w:val="0"/>
        </w:rPr>
        <w:t xml:space="preserve">Construct Stage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spacing w:after="200" w:line="24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What data visualizations, machine learning algorithms, or other data outputs will need to be built in order to complete the project goals? </w:t>
      </w:r>
    </w:p>
    <w:p w:rsidR="00000000" w:rsidDel="00000000" w:rsidP="00000000" w:rsidRDefault="00000000" w:rsidRPr="00000000" w14:paraId="00000047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ffffff" w:val="clear"/>
        <w:spacing w:after="200" w:line="240" w:lineRule="auto"/>
        <w:ind w:left="72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ffffff" w:val="clear"/>
        <w:spacing w:after="200" w:line="240" w:lineRule="auto"/>
        <w:ind w:left="72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00" w:line="240" w:lineRule="auto"/>
        <w:ind w:left="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spacing w:after="200" w:line="24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What processes need to be performed in order to build the necessary data visualizations? </w:t>
      </w:r>
    </w:p>
    <w:p w:rsidR="00000000" w:rsidDel="00000000" w:rsidP="00000000" w:rsidRDefault="00000000" w:rsidRPr="00000000" w14:paraId="0000004B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ffffff" w:val="clear"/>
        <w:spacing w:after="200" w:line="240" w:lineRule="auto"/>
        <w:ind w:left="72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ffffff" w:val="clear"/>
        <w:spacing w:after="200" w:line="240" w:lineRule="auto"/>
        <w:ind w:left="72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00" w:line="240" w:lineRule="auto"/>
        <w:ind w:left="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spacing w:after="200" w:line="24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Which variables are most applicable for the visualizations in this data project? </w:t>
      </w:r>
    </w:p>
    <w:p w:rsidR="00000000" w:rsidDel="00000000" w:rsidP="00000000" w:rsidRDefault="00000000" w:rsidRPr="00000000" w14:paraId="0000004F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ffffff" w:val="clear"/>
        <w:spacing w:after="200" w:line="240" w:lineRule="auto"/>
        <w:ind w:left="72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ffffff" w:val="clear"/>
        <w:spacing w:after="200" w:line="240" w:lineRule="auto"/>
        <w:ind w:left="72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00" w:line="240" w:lineRule="auto"/>
        <w:ind w:left="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spacing w:after="200" w:line="24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Going back to the Plan stage, how do you plan to deal with the missing data (if any)?</w:t>
      </w:r>
    </w:p>
    <w:p w:rsidR="00000000" w:rsidDel="00000000" w:rsidP="00000000" w:rsidRDefault="00000000" w:rsidRPr="00000000" w14:paraId="0000005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ffffff" w:val="clear"/>
        <w:spacing w:after="200" w:line="240" w:lineRule="auto"/>
        <w:ind w:left="72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ffffff" w:val="clear"/>
        <w:spacing w:after="200" w:line="240" w:lineRule="auto"/>
        <w:ind w:left="72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00" w:line="240" w:lineRule="auto"/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00" w:lineRule="auto"/>
        <w:rPr>
          <w:rFonts w:ascii="Google Sans" w:cs="Google Sans" w:eastAsia="Google Sans" w:hAnsi="Google Sans"/>
          <w:b w:val="1"/>
          <w:bCs w:val="1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285f4"/>
          <w:sz w:val="24"/>
          <w:szCs w:val="24"/>
        </w:rPr>
        <w:drawing>
          <wp:inline distB="114300" distT="114300" distL="114300" distR="114300">
            <wp:extent cx="597232" cy="597232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6" l="0" r="0" t="6"/>
                    <a:stretch>
                      <a:fillRect/>
                    </a:stretch>
                  </pic:blipFill>
                  <pic:spPr>
                    <a:xfrm>
                      <a:off x="0" y="0"/>
                      <a:ext cx="597232" cy="5972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bookmarkStart w:colFirst="0" w:colLast="0" w:name="avq5o6hklta5" w:id="5"/>
      <w:bookmarkEnd w:id="5"/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4"/>
          <w:szCs w:val="24"/>
          <w:rtl w:val="0"/>
        </w:rPr>
        <w:t xml:space="preserve">PAC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f9d5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f9d58"/>
          <w:sz w:val="24"/>
          <w:szCs w:val="24"/>
          <w:rtl w:val="0"/>
        </w:rPr>
        <w:t xml:space="preserve">Execute Stage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spacing w:after="200" w:line="24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What key insights emerged from your EDA and visualizations(s)?</w:t>
      </w:r>
    </w:p>
    <w:p w:rsidR="00000000" w:rsidDel="00000000" w:rsidP="00000000" w:rsidRDefault="00000000" w:rsidRPr="00000000" w14:paraId="00000058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ffffff" w:val="clear"/>
        <w:spacing w:after="200" w:line="240" w:lineRule="auto"/>
        <w:ind w:left="72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ffffff" w:val="clear"/>
        <w:spacing w:after="200" w:line="240" w:lineRule="auto"/>
        <w:ind w:left="72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00" w:line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spacing w:after="200" w:line="24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What business and/or organizational recommendations do you propose based on the visualization(s) built?</w:t>
      </w:r>
    </w:p>
    <w:p w:rsidR="00000000" w:rsidDel="00000000" w:rsidP="00000000" w:rsidRDefault="00000000" w:rsidRPr="00000000" w14:paraId="0000005C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ffffff" w:val="clear"/>
        <w:spacing w:after="200" w:line="240" w:lineRule="auto"/>
        <w:ind w:left="72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ffffff" w:val="clear"/>
        <w:spacing w:after="200" w:line="240" w:lineRule="auto"/>
        <w:ind w:left="72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00" w:line="240" w:lineRule="auto"/>
        <w:ind w:left="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spacing w:after="200" w:line="24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Given what you know about the data and the visualizations you were using, what other questions could you research for the team?  </w:t>
      </w:r>
    </w:p>
    <w:p w:rsidR="00000000" w:rsidDel="00000000" w:rsidP="00000000" w:rsidRDefault="00000000" w:rsidRPr="00000000" w14:paraId="00000060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ffffff" w:val="clear"/>
        <w:spacing w:after="200" w:line="240" w:lineRule="auto"/>
        <w:ind w:left="72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ffffff" w:val="clear"/>
        <w:spacing w:after="200" w:line="240" w:lineRule="auto"/>
        <w:ind w:left="72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00" w:line="240" w:lineRule="auto"/>
        <w:ind w:left="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4"/>
        </w:numPr>
        <w:spacing w:after="200" w:line="24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How might you share these visualizations with different audiences?</w:t>
      </w:r>
    </w:p>
    <w:p w:rsidR="00000000" w:rsidDel="00000000" w:rsidP="00000000" w:rsidRDefault="00000000" w:rsidRPr="00000000" w14:paraId="0000006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ffffff" w:val="clear"/>
        <w:spacing w:after="200" w:line="240" w:lineRule="auto"/>
        <w:ind w:left="72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ffffff" w:val="clear"/>
        <w:spacing w:after="200" w:line="240" w:lineRule="auto"/>
        <w:ind w:left="72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00" w:lineRule="auto"/>
        <w:rPr>
          <w:rFonts w:ascii="Google Sans" w:cs="Google Sans" w:eastAsia="Google Sans" w:hAnsi="Google Sans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headerReference r:id="rId12" w:type="default"/>
      <w:headerReference r:id="rId13" w:type="first"/>
      <w:footerReference r:id="rId14" w:type="default"/>
      <w:footerReference r:id="rId15" w:type="first"/>
      <w:pgSz w:h="15840" w:w="12240" w:orient="portrait"/>
      <w:pgMar w:bottom="720" w:top="720" w:left="720" w:right="72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8">
    <w:pPr>
      <w:jc w:val="right"/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C">
    <w:pPr>
      <w:jc w:val="right"/>
      <w:rPr>
        <w:rFonts w:ascii="Google Sans" w:cs="Google Sans" w:eastAsia="Google Sans" w:hAnsi="Google Sans"/>
        <w:color w:val="666666"/>
        <w:sz w:val="20"/>
        <w:szCs w:val="20"/>
      </w:rPr>
    </w:pPr>
    <w:r w:rsidDel="00000000" w:rsidR="00000000" w:rsidRPr="00000000">
      <w:rPr>
        <w:rFonts w:ascii="Google Sans" w:cs="Google Sans" w:eastAsia="Google Sans" w:hAnsi="Google Sans"/>
        <w:color w:val="666666"/>
        <w:sz w:val="20"/>
        <w:szCs w:val="20"/>
        <w:rtl w:val="0"/>
      </w:rPr>
      <w:t xml:space="preserve">Page </w:t>
    </w:r>
    <w:r w:rsidDel="00000000" w:rsidR="00000000" w:rsidRPr="00000000">
      <w:rPr>
        <w:rFonts w:ascii="Google Sans" w:cs="Google Sans" w:eastAsia="Google Sans" w:hAnsi="Google Sans"/>
        <w:color w:val="666666"/>
        <w:sz w:val="20"/>
        <w:szCs w:val="2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7">
    <w:pPr>
      <w:rPr/>
    </w:pPr>
    <w:r w:rsidDel="00000000" w:rsidR="00000000" w:rsidRPr="00000000">
      <w:rPr/>
      <w:drawing>
        <wp:anchor allowOverlap="1" behindDoc="0" distB="0" distT="0" distL="0" distR="0" hidden="0" layoutInCell="1" locked="0" relativeHeight="0" simplePos="0">
          <wp:simplePos x="0" y="0"/>
          <wp:positionH relativeFrom="page">
            <wp:posOffset>0</wp:posOffset>
          </wp:positionH>
          <wp:positionV relativeFrom="page">
            <wp:posOffset>342900</wp:posOffset>
          </wp:positionV>
          <wp:extent cx="7784306" cy="95250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613" r="0" t="0"/>
                  <a:stretch>
                    <a:fillRect/>
                  </a:stretch>
                </pic:blipFill>
                <pic:spPr>
                  <a:xfrm>
                    <a:off x="0" y="0"/>
                    <a:ext cx="7784306" cy="952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9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A">
    <w:pPr>
      <w:spacing w:line="300" w:lineRule="auto"/>
      <w:ind w:left="0" w:firstLine="0"/>
      <w:rPr>
        <w:rFonts w:ascii="Google Sans" w:cs="Google Sans" w:eastAsia="Google Sans" w:hAnsi="Google Sans"/>
        <w:color w:val="666666"/>
        <w:sz w:val="20"/>
        <w:szCs w:val="20"/>
      </w:rPr>
    </w:pPr>
    <w:r w:rsidDel="00000000" w:rsidR="00000000" w:rsidRPr="00000000">
      <w:rPr>
        <w:rFonts w:ascii="Google Sans" w:cs="Google Sans" w:eastAsia="Google Sans" w:hAnsi="Google Sans"/>
        <w:color w:val="666666"/>
        <w:sz w:val="20"/>
        <w:szCs w:val="20"/>
        <w:rtl w:val="0"/>
      </w:rPr>
      <w:t xml:space="preserve">GROW WITH GOOGLE CAREER CERTIFICATE </w:t>
      <w:tab/>
      <w:tab/>
      <w:tab/>
      <w:tab/>
      <w:t xml:space="preserve">                                                             </w:t>
    </w:r>
  </w:p>
  <w:p w:rsidR="00000000" w:rsidDel="00000000" w:rsidP="00000000" w:rsidRDefault="00000000" w:rsidRPr="00000000" w14:paraId="0000006B">
    <w:pPr>
      <w:spacing w:after="200" w:line="300" w:lineRule="auto"/>
      <w:ind w:left="0" w:firstLine="0"/>
      <w:rPr/>
    </w:pPr>
    <w:r w:rsidDel="00000000" w:rsidR="00000000" w:rsidRPr="00000000">
      <w:rPr>
        <w:rFonts w:ascii="Roboto" w:cs="Roboto" w:eastAsia="Roboto" w:hAnsi="Roboto"/>
        <w:color w:val="222222"/>
        <w:sz w:val="24"/>
        <w:szCs w:val="24"/>
      </w:rPr>
      <w:drawing>
        <wp:inline distB="114300" distT="114300" distL="114300" distR="114300">
          <wp:extent cx="952500" cy="38100"/>
          <wp:effectExtent b="0" l="0" r="0" t="0"/>
          <wp:docPr id="6" name="image8.png"/>
          <a:graphic>
            <a:graphicData uri="http://schemas.openxmlformats.org/drawingml/2006/picture">
              <pic:pic>
                <pic:nvPicPr>
                  <pic:cNvPr id="0" name="image8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52500" cy="381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</w:pPr>
    <w:rPr>
      <w:rFonts w:ascii="Google Sans" w:cs="Google Sans" w:eastAsia="Google Sans" w:hAnsi="Google Sans"/>
      <w:b w:val="1"/>
      <w:bCs w:val="1"/>
      <w:color w:val="1155cc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4.png"/><Relationship Id="rId13" Type="http://schemas.openxmlformats.org/officeDocument/2006/relationships/header" Target="header1.xml"/><Relationship Id="rId12" Type="http://schemas.openxmlformats.org/officeDocument/2006/relationships/header" Target="head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5" Type="http://schemas.openxmlformats.org/officeDocument/2006/relationships/footer" Target="footer1.xml"/><Relationship Id="rId14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GoogleSans-regular.ttf"/><Relationship Id="rId6" Type="http://schemas.openxmlformats.org/officeDocument/2006/relationships/font" Target="fonts/GoogleSans-bold.ttf"/><Relationship Id="rId7" Type="http://schemas.openxmlformats.org/officeDocument/2006/relationships/font" Target="fonts/GoogleSans-italic.ttf"/><Relationship Id="rId8" Type="http://schemas.openxmlformats.org/officeDocument/2006/relationships/font" Target="fonts/GoogleSans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