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A42" w:rsidRDefault="002F5D88" w:rsidP="009626B3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ABOUT US</w:t>
      </w:r>
    </w:p>
    <w:p w:rsidR="00482150" w:rsidRDefault="002F5D88" w:rsidP="009626B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DHAJI VEDIC SCIENCE RESEARCH CENTER (DVSRC) is a team of passionate professionals with deep belief in the Indian mythology, Vedic Science, Puranas and on mission of transforming the deep hidden knowledge of Ancient Indian Science into </w:t>
      </w:r>
      <w:r w:rsidR="009626B3">
        <w:rPr>
          <w:rFonts w:cstheme="minorHAnsi"/>
          <w:sz w:val="28"/>
          <w:szCs w:val="28"/>
        </w:rPr>
        <w:t>contemporary</w:t>
      </w:r>
      <w:r>
        <w:rPr>
          <w:rFonts w:cstheme="minorHAnsi"/>
          <w:sz w:val="28"/>
          <w:szCs w:val="28"/>
        </w:rPr>
        <w:t xml:space="preserve"> modern concepts to transform Indian Students from information world to knowledge world, a world of wisdo</w:t>
      </w:r>
      <w:r w:rsidR="009626B3">
        <w:rPr>
          <w:rFonts w:cstheme="minorHAnsi"/>
          <w:sz w:val="28"/>
          <w:szCs w:val="28"/>
        </w:rPr>
        <w:t>m with full of applications the</w:t>
      </w:r>
      <w:r>
        <w:rPr>
          <w:rFonts w:cstheme="minorHAnsi"/>
          <w:sz w:val="28"/>
          <w:szCs w:val="28"/>
        </w:rPr>
        <w:t xml:space="preserve"> lead to developing natural talent in students and make them great professionals, Scientist, Doctors, </w:t>
      </w:r>
      <w:r w:rsidR="009626B3">
        <w:rPr>
          <w:rFonts w:cstheme="minorHAnsi"/>
          <w:sz w:val="28"/>
          <w:szCs w:val="28"/>
        </w:rPr>
        <w:t>Engineers</w:t>
      </w:r>
      <w:r>
        <w:rPr>
          <w:rFonts w:cstheme="minorHAnsi"/>
          <w:sz w:val="28"/>
          <w:szCs w:val="28"/>
        </w:rPr>
        <w:t xml:space="preserve">, </w:t>
      </w:r>
      <w:r w:rsidR="009626B3">
        <w:rPr>
          <w:rFonts w:cstheme="minorHAnsi"/>
          <w:sz w:val="28"/>
          <w:szCs w:val="28"/>
        </w:rPr>
        <w:t>Astronauts</w:t>
      </w:r>
      <w:r>
        <w:rPr>
          <w:rFonts w:cstheme="minorHAnsi"/>
          <w:sz w:val="28"/>
          <w:szCs w:val="28"/>
        </w:rPr>
        <w:t xml:space="preserve">, sportsman/women, </w:t>
      </w:r>
      <w:r w:rsidR="009626B3">
        <w:rPr>
          <w:rFonts w:cstheme="minorHAnsi"/>
          <w:sz w:val="28"/>
          <w:szCs w:val="28"/>
        </w:rPr>
        <w:t>entrepreneurs</w:t>
      </w:r>
      <w:r>
        <w:rPr>
          <w:rFonts w:cstheme="minorHAnsi"/>
          <w:sz w:val="28"/>
          <w:szCs w:val="28"/>
        </w:rPr>
        <w:t>, leading the ecosystem and the country to a Health, Wealth and enterprising New India and recognizing lost status of " Sone Ki Chidiya".</w:t>
      </w:r>
    </w:p>
    <w:p w:rsidR="00482150" w:rsidRDefault="002F5D88" w:rsidP="009626B3">
      <w:pPr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VISION</w:t>
      </w:r>
    </w:p>
    <w:p w:rsidR="00482150" w:rsidRDefault="002F5D88" w:rsidP="009626B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Transform three million children into great talent force in ever</w:t>
      </w:r>
      <w:r>
        <w:rPr>
          <w:rFonts w:cstheme="minorHAnsi"/>
          <w:sz w:val="28"/>
          <w:szCs w:val="28"/>
        </w:rPr>
        <w:t>y field of profession</w:t>
      </w:r>
      <w:r w:rsidR="00C457AB">
        <w:rPr>
          <w:rFonts w:cstheme="minorHAnsi"/>
          <w:sz w:val="28"/>
          <w:szCs w:val="28"/>
        </w:rPr>
        <w:t>als</w:t>
      </w:r>
      <w:r>
        <w:rPr>
          <w:rFonts w:cstheme="minorHAnsi"/>
          <w:sz w:val="28"/>
          <w:szCs w:val="28"/>
        </w:rPr>
        <w:t>, inno</w:t>
      </w:r>
      <w:r w:rsidR="00C457AB">
        <w:rPr>
          <w:rFonts w:cstheme="minorHAnsi"/>
          <w:sz w:val="28"/>
          <w:szCs w:val="28"/>
        </w:rPr>
        <w:t>vation, creativity, entrepreneurship</w:t>
      </w:r>
      <w:r>
        <w:rPr>
          <w:rFonts w:cstheme="minorHAnsi"/>
          <w:sz w:val="28"/>
          <w:szCs w:val="28"/>
        </w:rPr>
        <w:t xml:space="preserve"> and life success.</w:t>
      </w:r>
    </w:p>
    <w:p w:rsidR="00482150" w:rsidRDefault="002F5D88" w:rsidP="009626B3">
      <w:pPr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MISSION</w:t>
      </w:r>
    </w:p>
    <w:p w:rsidR="00482150" w:rsidRDefault="002F5D88" w:rsidP="009626B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Scaling Indian Vedic Science through research to the world and bringing the world's best applications to New India.</w:t>
      </w:r>
    </w:p>
    <w:p w:rsidR="000F37AF" w:rsidRDefault="002F5D88" w:rsidP="009626B3">
      <w:pPr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OUR CORE VALUES</w:t>
      </w:r>
    </w:p>
    <w:p w:rsidR="000F37AF" w:rsidRDefault="002F5D88" w:rsidP="009626B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Honesty in anything and everyth</w:t>
      </w:r>
      <w:r>
        <w:rPr>
          <w:rFonts w:cstheme="minorHAnsi"/>
          <w:sz w:val="28"/>
          <w:szCs w:val="28"/>
        </w:rPr>
        <w:t>ing we do.</w:t>
      </w:r>
    </w:p>
    <w:p w:rsidR="000F37AF" w:rsidRDefault="002F5D88" w:rsidP="009626B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Integrity in every business, profession and personal lives.</w:t>
      </w:r>
    </w:p>
    <w:p w:rsidR="000F37AF" w:rsidRDefault="002F5D88" w:rsidP="009626B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Think </w:t>
      </w:r>
      <w:r w:rsidR="009626B3">
        <w:rPr>
          <w:rFonts w:cstheme="minorHAnsi"/>
          <w:sz w:val="28"/>
          <w:szCs w:val="28"/>
        </w:rPr>
        <w:t>Global,</w:t>
      </w:r>
      <w:r>
        <w:rPr>
          <w:rFonts w:cstheme="minorHAnsi"/>
          <w:sz w:val="28"/>
          <w:szCs w:val="28"/>
        </w:rPr>
        <w:t xml:space="preserve"> Act Local.</w:t>
      </w:r>
    </w:p>
    <w:p w:rsidR="000F37AF" w:rsidRDefault="002F5D88" w:rsidP="009626B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Belief in uniqueness and talent in every child.</w:t>
      </w:r>
    </w:p>
    <w:p w:rsidR="001212C6" w:rsidRDefault="002F5D88" w:rsidP="001212C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growth lies in the development and growth of students, teachers, profession</w:t>
      </w:r>
      <w:r w:rsidR="009626B3">
        <w:rPr>
          <w:rFonts w:cstheme="minorHAnsi"/>
          <w:sz w:val="28"/>
          <w:szCs w:val="28"/>
        </w:rPr>
        <w:t>al</w:t>
      </w:r>
      <w:r>
        <w:rPr>
          <w:rFonts w:cstheme="minorHAnsi"/>
          <w:sz w:val="28"/>
          <w:szCs w:val="28"/>
        </w:rPr>
        <w:t xml:space="preserve">s, </w:t>
      </w:r>
      <w:r w:rsidR="009626B3">
        <w:rPr>
          <w:rFonts w:cstheme="minorHAnsi"/>
          <w:sz w:val="28"/>
          <w:szCs w:val="28"/>
        </w:rPr>
        <w:t>business</w:t>
      </w:r>
      <w:r>
        <w:rPr>
          <w:rFonts w:cstheme="minorHAnsi"/>
          <w:sz w:val="28"/>
          <w:szCs w:val="28"/>
        </w:rPr>
        <w:t xml:space="preserve"> owners, families an</w:t>
      </w:r>
      <w:r>
        <w:rPr>
          <w:rFonts w:cstheme="minorHAnsi"/>
          <w:sz w:val="28"/>
          <w:szCs w:val="28"/>
        </w:rPr>
        <w:t xml:space="preserve">d community around us in all areas of Physical, Mental, Emotion, </w:t>
      </w:r>
      <w:r w:rsidR="009626B3">
        <w:rPr>
          <w:rFonts w:cstheme="minorHAnsi"/>
          <w:sz w:val="28"/>
          <w:szCs w:val="28"/>
        </w:rPr>
        <w:t>Financial</w:t>
      </w:r>
      <w:r>
        <w:rPr>
          <w:rFonts w:cstheme="minorHAnsi"/>
          <w:sz w:val="28"/>
          <w:szCs w:val="28"/>
        </w:rPr>
        <w:t xml:space="preserve">, </w:t>
      </w:r>
      <w:r w:rsidR="009626B3">
        <w:rPr>
          <w:rFonts w:cstheme="minorHAnsi"/>
          <w:sz w:val="28"/>
          <w:szCs w:val="28"/>
        </w:rPr>
        <w:t>Intelligence</w:t>
      </w:r>
      <w:r>
        <w:rPr>
          <w:rFonts w:cstheme="minorHAnsi"/>
          <w:sz w:val="28"/>
          <w:szCs w:val="28"/>
        </w:rPr>
        <w:t>, Abundance around us.</w:t>
      </w:r>
    </w:p>
    <w:p w:rsidR="001212C6" w:rsidRDefault="002F5D88" w:rsidP="001212C6">
      <w:pPr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ADDRESS OF CLASSES CONDUCTED</w:t>
      </w:r>
    </w:p>
    <w:p w:rsidR="001212C6" w:rsidRDefault="002F5D88" w:rsidP="001212C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DHAJI VEDIC SCIENCE RESEARCH CENTER PVT LTD</w:t>
      </w:r>
    </w:p>
    <w:p w:rsidR="001212C6" w:rsidRDefault="002F5D88" w:rsidP="001212C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C/O MANJUNATH.S.BIRADAR, BEHIND RTO OFFICE, NEAR DALAWAI HOSPITAL,</w:t>
      </w:r>
    </w:p>
    <w:p w:rsidR="001212C6" w:rsidRDefault="002F5D88" w:rsidP="001212C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BAGALKOT ROAD, RAJAJINAGAR, VIJAYAPUR-586101, KARNATAKA</w:t>
      </w:r>
    </w:p>
    <w:p w:rsidR="00286AF7" w:rsidRDefault="002F5D88" w:rsidP="001212C6">
      <w:pPr>
        <w:spacing w:after="0"/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lastRenderedPageBreak/>
        <w:t>BOARD OF MEMBERS</w:t>
      </w:r>
    </w:p>
    <w:p w:rsidR="002F5D88" w:rsidRPr="002F5D88" w:rsidRDefault="002F5D88" w:rsidP="002F5D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2F5D88">
        <w:rPr>
          <w:rFonts w:cstheme="minorHAnsi"/>
          <w:sz w:val="28"/>
          <w:szCs w:val="28"/>
        </w:rPr>
        <w:t>VIJYALAXMI.P.HATTI (DIRECTOR)</w:t>
      </w:r>
    </w:p>
    <w:p w:rsidR="002F5D88" w:rsidRPr="002F5D88" w:rsidRDefault="002F5D88" w:rsidP="002F5D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2F5D88">
        <w:rPr>
          <w:rFonts w:cstheme="minorHAnsi"/>
          <w:sz w:val="28"/>
          <w:szCs w:val="28"/>
        </w:rPr>
        <w:t>BASAMMA.M.BIRADAR (DEPUTY DIRECTOR)</w:t>
      </w:r>
    </w:p>
    <w:p w:rsidR="002F5D88" w:rsidRPr="002F5D88" w:rsidRDefault="002F5D88" w:rsidP="002F5D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2F5D88">
        <w:rPr>
          <w:rFonts w:cstheme="minorHAnsi"/>
          <w:sz w:val="28"/>
          <w:szCs w:val="28"/>
        </w:rPr>
        <w:t xml:space="preserve">TANUJA.S.BIRADAR </w:t>
      </w:r>
    </w:p>
    <w:p w:rsidR="002F5D88" w:rsidRPr="002F5D88" w:rsidRDefault="002F5D88" w:rsidP="002F5D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2F5D88">
        <w:rPr>
          <w:rFonts w:cstheme="minorHAnsi"/>
          <w:sz w:val="28"/>
          <w:szCs w:val="28"/>
        </w:rPr>
        <w:t>LIGHT GOLDMINE</w:t>
      </w:r>
    </w:p>
    <w:p w:rsidR="002F5D88" w:rsidRPr="002F5D88" w:rsidRDefault="002F5D88" w:rsidP="002F5D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2F5D88">
        <w:rPr>
          <w:rFonts w:cstheme="minorHAnsi"/>
          <w:sz w:val="28"/>
          <w:szCs w:val="28"/>
        </w:rPr>
        <w:t>DAYANAND.M.LONI</w:t>
      </w:r>
    </w:p>
    <w:p w:rsidR="002F5D88" w:rsidRPr="002F5D88" w:rsidRDefault="002F5D88" w:rsidP="002F5D8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2F5D88">
        <w:rPr>
          <w:rFonts w:cstheme="minorHAnsi"/>
          <w:sz w:val="28"/>
          <w:szCs w:val="28"/>
        </w:rPr>
        <w:t>SIDDHARTH.P.HATTI</w:t>
      </w:r>
    </w:p>
    <w:sectPr w:rsidR="002F5D88" w:rsidRPr="002F5D88" w:rsidSect="0028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A4C71"/>
    <w:multiLevelType w:val="hybridMultilevel"/>
    <w:tmpl w:val="8CE22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23B07"/>
    <w:multiLevelType w:val="hybridMultilevel"/>
    <w:tmpl w:val="DAFEE3B6"/>
    <w:lvl w:ilvl="0" w:tplc="BCC676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0764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8C8B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49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7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EBF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C45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CF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6C6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2150"/>
    <w:rsid w:val="000F37AF"/>
    <w:rsid w:val="001212C6"/>
    <w:rsid w:val="00286AF7"/>
    <w:rsid w:val="00287A42"/>
    <w:rsid w:val="002F5D88"/>
    <w:rsid w:val="00482150"/>
    <w:rsid w:val="008667E9"/>
    <w:rsid w:val="009626B3"/>
    <w:rsid w:val="00C457AB"/>
    <w:rsid w:val="00D4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cp:lastPrinted>2020-01-12T14:20:00Z</cp:lastPrinted>
  <dcterms:created xsi:type="dcterms:W3CDTF">2020-01-12T13:03:00Z</dcterms:created>
  <dcterms:modified xsi:type="dcterms:W3CDTF">2020-01-12T15:26:00Z</dcterms:modified>
</cp:coreProperties>
</file>