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4C" w:rsidRDefault="00203E4C" w:rsidP="00203E4C">
      <w:pPr>
        <w:rPr>
          <w:b/>
          <w:bCs/>
        </w:rPr>
      </w:pPr>
      <w:r w:rsidRPr="00203E4C">
        <w:rPr>
          <w:b/>
          <w:bCs/>
        </w:rPr>
        <w:t>TEEN (</w:t>
      </w:r>
      <w:proofErr w:type="spellStart"/>
      <w:r w:rsidRPr="00203E4C">
        <w:rPr>
          <w:b/>
          <w:bCs/>
        </w:rPr>
        <w:t>Threshold</w:t>
      </w:r>
      <w:proofErr w:type="spellEnd"/>
      <w:r w:rsidRPr="00203E4C">
        <w:rPr>
          <w:b/>
          <w:bCs/>
        </w:rPr>
        <w:t xml:space="preserve"> sensitive </w:t>
      </w:r>
      <w:proofErr w:type="spellStart"/>
      <w:r w:rsidRPr="00203E4C">
        <w:rPr>
          <w:b/>
          <w:bCs/>
        </w:rPr>
        <w:t>Energy</w:t>
      </w:r>
      <w:proofErr w:type="spellEnd"/>
      <w:r w:rsidRPr="00203E4C">
        <w:rPr>
          <w:b/>
          <w:bCs/>
        </w:rPr>
        <w:t xml:space="preserve"> Efficient </w:t>
      </w:r>
      <w:proofErr w:type="spellStart"/>
      <w:r w:rsidRPr="00203E4C">
        <w:rPr>
          <w:b/>
          <w:bCs/>
        </w:rPr>
        <w:t>sensor</w:t>
      </w:r>
      <w:proofErr w:type="spellEnd"/>
      <w:r w:rsidRPr="00203E4C">
        <w:rPr>
          <w:b/>
          <w:bCs/>
        </w:rPr>
        <w:t xml:space="preserve"> Network </w:t>
      </w:r>
      <w:proofErr w:type="spellStart"/>
      <w:r w:rsidRPr="00203E4C">
        <w:rPr>
          <w:b/>
          <w:bCs/>
        </w:rPr>
        <w:t>protocol</w:t>
      </w:r>
      <w:proofErr w:type="spellEnd"/>
      <w:r w:rsidRPr="00203E4C">
        <w:rPr>
          <w:b/>
          <w:bCs/>
        </w:rPr>
        <w:t xml:space="preserve"> )</w:t>
      </w:r>
    </w:p>
    <w:p w:rsidR="00203E4C" w:rsidRPr="00203E4C" w:rsidRDefault="00203E4C" w:rsidP="00203E4C">
      <w:pPr>
        <w:rPr>
          <w:b/>
          <w:bCs/>
        </w:rPr>
      </w:pPr>
      <w:r w:rsidRPr="00203E4C">
        <w:rPr>
          <w:b/>
          <w:bCs/>
        </w:rPr>
        <w:t>Aperçus</w:t>
      </w:r>
    </w:p>
    <w:p w:rsidR="00203E4C" w:rsidRPr="00203E4C" w:rsidRDefault="00203E4C" w:rsidP="00203E4C">
      <w:pPr>
        <w:rPr>
          <w:b/>
          <w:bCs/>
        </w:rPr>
      </w:pPr>
      <w:r w:rsidRPr="00203E4C">
        <w:rPr>
          <w:b/>
          <w:bCs/>
        </w:rPr>
        <w:t>En utilisant TDMA, le protocole LEACH est destiné aux applications time-</w:t>
      </w:r>
      <w:proofErr w:type="spellStart"/>
      <w:r w:rsidRPr="00203E4C">
        <w:rPr>
          <w:b/>
          <w:bCs/>
        </w:rPr>
        <w:t>driven</w:t>
      </w:r>
      <w:proofErr w:type="spellEnd"/>
      <w:r w:rsidRPr="00203E4C">
        <w:rPr>
          <w:b/>
          <w:bCs/>
        </w:rPr>
        <w:t xml:space="preserve">. Dans ce type d'application, la donnée est propagée d'une manière périodique. Cependant, ce genre de protocole est inadapté pour les applications </w:t>
      </w:r>
      <w:proofErr w:type="spellStart"/>
      <w:r w:rsidRPr="00203E4C">
        <w:rPr>
          <w:b/>
          <w:bCs/>
        </w:rPr>
        <w:t>event</w:t>
      </w:r>
      <w:proofErr w:type="spellEnd"/>
      <w:r w:rsidRPr="00203E4C">
        <w:rPr>
          <w:b/>
          <w:bCs/>
        </w:rPr>
        <w:t>-</w:t>
      </w:r>
      <w:proofErr w:type="spellStart"/>
      <w:r w:rsidRPr="00203E4C">
        <w:rPr>
          <w:b/>
          <w:bCs/>
        </w:rPr>
        <w:t>driven</w:t>
      </w:r>
      <w:proofErr w:type="spellEnd"/>
      <w:r w:rsidRPr="00203E4C">
        <w:rPr>
          <w:b/>
          <w:bCs/>
        </w:rPr>
        <w:t>, où un comportement réactif est nécessaire pour le bon fonctionnement du système. TEEN (</w:t>
      </w:r>
      <w:proofErr w:type="spellStart"/>
      <w:r w:rsidRPr="00203E4C">
        <w:rPr>
          <w:b/>
          <w:bCs/>
        </w:rPr>
        <w:t>Threshold</w:t>
      </w:r>
      <w:proofErr w:type="spellEnd"/>
      <w:r w:rsidRPr="00203E4C">
        <w:rPr>
          <w:b/>
          <w:bCs/>
        </w:rPr>
        <w:t xml:space="preserve"> sensitive </w:t>
      </w:r>
      <w:proofErr w:type="spellStart"/>
      <w:r w:rsidRPr="00203E4C">
        <w:rPr>
          <w:b/>
          <w:bCs/>
        </w:rPr>
        <w:t>Energy</w:t>
      </w:r>
      <w:proofErr w:type="spellEnd"/>
      <w:r w:rsidRPr="00203E4C">
        <w:rPr>
          <w:b/>
          <w:bCs/>
        </w:rPr>
        <w:t xml:space="preserve"> Efficient </w:t>
      </w:r>
      <w:proofErr w:type="spellStart"/>
      <w:r w:rsidRPr="00203E4C">
        <w:rPr>
          <w:b/>
          <w:bCs/>
        </w:rPr>
        <w:t>sensor</w:t>
      </w:r>
      <w:proofErr w:type="spellEnd"/>
      <w:r w:rsidRPr="00203E4C">
        <w:rPr>
          <w:b/>
          <w:bCs/>
        </w:rPr>
        <w:t xml:space="preserve"> Network </w:t>
      </w:r>
      <w:proofErr w:type="spellStart"/>
      <w:r w:rsidRPr="00203E4C">
        <w:rPr>
          <w:b/>
          <w:bCs/>
        </w:rPr>
        <w:t>protocol</w:t>
      </w:r>
      <w:proofErr w:type="spellEnd"/>
      <w:r w:rsidRPr="00203E4C">
        <w:rPr>
          <w:b/>
          <w:bCs/>
        </w:rPr>
        <w:t xml:space="preserve"> ) a été développé pour modeler LEACH afin de répondre aux exigences des applications </w:t>
      </w:r>
      <w:proofErr w:type="spellStart"/>
      <w:r w:rsidRPr="00203E4C">
        <w:rPr>
          <w:b/>
          <w:bCs/>
        </w:rPr>
        <w:t>event</w:t>
      </w:r>
      <w:proofErr w:type="spellEnd"/>
      <w:r w:rsidRPr="00203E4C">
        <w:rPr>
          <w:b/>
          <w:bCs/>
        </w:rPr>
        <w:t>-</w:t>
      </w:r>
      <w:proofErr w:type="spellStart"/>
      <w:r w:rsidRPr="00203E4C">
        <w:rPr>
          <w:b/>
          <w:bCs/>
        </w:rPr>
        <w:t>driven</w:t>
      </w:r>
      <w:proofErr w:type="spellEnd"/>
      <w:r w:rsidRPr="00203E4C">
        <w:rPr>
          <w:b/>
          <w:bCs/>
        </w:rPr>
        <w:t>.</w:t>
      </w:r>
    </w:p>
    <w:p w:rsidR="001140CF" w:rsidRPr="001140CF" w:rsidRDefault="001140CF" w:rsidP="001140CF">
      <w:pPr>
        <w:rPr>
          <w:b/>
          <w:bCs/>
        </w:rPr>
      </w:pPr>
      <w:r w:rsidRPr="001140CF">
        <w:rPr>
          <w:b/>
          <w:bCs/>
        </w:rPr>
        <w:t xml:space="preserve">La majorité du comportement de TEEN est semblable au protocole LEACH. Cependant, quelques différences existent. Les chefs élus ne transmettent pas un </w:t>
      </w:r>
      <w:proofErr w:type="spellStart"/>
      <w:r w:rsidRPr="001140CF">
        <w:rPr>
          <w:b/>
          <w:bCs/>
        </w:rPr>
        <w:t>schedule</w:t>
      </w:r>
      <w:proofErr w:type="spellEnd"/>
      <w:r w:rsidRPr="001140CF">
        <w:rPr>
          <w:b/>
          <w:bCs/>
        </w:rPr>
        <w:t xml:space="preserve"> TDMA, mais émettent un message contenant les informations suivantes :</w:t>
      </w:r>
    </w:p>
    <w:p w:rsidR="001140CF" w:rsidRPr="001140CF" w:rsidRDefault="001140CF" w:rsidP="001140CF">
      <w:pPr>
        <w:numPr>
          <w:ilvl w:val="0"/>
          <w:numId w:val="1"/>
        </w:numPr>
        <w:rPr>
          <w:b/>
          <w:bCs/>
        </w:rPr>
      </w:pPr>
      <w:r w:rsidRPr="001140CF">
        <w:rPr>
          <w:b/>
          <w:bCs/>
        </w:rPr>
        <w:t>Attributs : représentent la tâche demandée au capteur.</w:t>
      </w:r>
    </w:p>
    <w:p w:rsidR="001140CF" w:rsidRPr="001140CF" w:rsidRDefault="001140CF" w:rsidP="001140CF">
      <w:pPr>
        <w:numPr>
          <w:ilvl w:val="0"/>
          <w:numId w:val="1"/>
        </w:numPr>
        <w:rPr>
          <w:b/>
          <w:bCs/>
        </w:rPr>
      </w:pPr>
      <w:r w:rsidRPr="001140CF">
        <w:rPr>
          <w:b/>
          <w:bCs/>
        </w:rPr>
        <w:t xml:space="preserve">Hard </w:t>
      </w:r>
      <w:proofErr w:type="spellStart"/>
      <w:r w:rsidRPr="001140CF">
        <w:rPr>
          <w:b/>
          <w:bCs/>
        </w:rPr>
        <w:t>threshold</w:t>
      </w:r>
      <w:proofErr w:type="spellEnd"/>
      <w:r w:rsidRPr="001140CF">
        <w:rPr>
          <w:b/>
          <w:bCs/>
        </w:rPr>
        <w:t xml:space="preserve"> (HT) : détermine la valeur critique après laquelle les membres doivent envoyer leur rapports de données.</w:t>
      </w:r>
    </w:p>
    <w:p w:rsidR="001140CF" w:rsidRPr="001140CF" w:rsidRDefault="001140CF" w:rsidP="001140CF">
      <w:pPr>
        <w:numPr>
          <w:ilvl w:val="0"/>
          <w:numId w:val="1"/>
        </w:numPr>
        <w:rPr>
          <w:b/>
          <w:bCs/>
        </w:rPr>
      </w:pPr>
      <w:r w:rsidRPr="001140CF">
        <w:rPr>
          <w:b/>
          <w:bCs/>
        </w:rPr>
        <w:t xml:space="preserve">Soft </w:t>
      </w:r>
      <w:proofErr w:type="spellStart"/>
      <w:r w:rsidRPr="001140CF">
        <w:rPr>
          <w:b/>
          <w:bCs/>
        </w:rPr>
        <w:t>threshold</w:t>
      </w:r>
      <w:proofErr w:type="spellEnd"/>
      <w:r w:rsidRPr="001140CF">
        <w:rPr>
          <w:b/>
          <w:bCs/>
        </w:rPr>
        <w:t xml:space="preserve"> (ST) : spécifie le changement minimal obligeant le </w:t>
      </w:r>
      <w:proofErr w:type="spellStart"/>
      <w:r w:rsidRPr="001140CF">
        <w:rPr>
          <w:b/>
          <w:bCs/>
        </w:rPr>
        <w:t>noeud</w:t>
      </w:r>
      <w:proofErr w:type="spellEnd"/>
      <w:r w:rsidRPr="001140CF">
        <w:rPr>
          <w:b/>
          <w:bCs/>
        </w:rPr>
        <w:t xml:space="preserve"> à envoyer un nouveau rapport.</w:t>
      </w:r>
    </w:p>
    <w:p w:rsidR="001140CF" w:rsidRPr="001140CF" w:rsidRDefault="001140CF" w:rsidP="001140CF">
      <w:pPr>
        <w:rPr>
          <w:b/>
          <w:bCs/>
        </w:rPr>
      </w:pPr>
      <w:r w:rsidRPr="001140CF">
        <w:rPr>
          <w:b/>
          <w:bCs/>
        </w:rPr>
        <w:t xml:space="preserve">Donc, lorsqu'un </w:t>
      </w:r>
      <w:proofErr w:type="spellStart"/>
      <w:r w:rsidRPr="001140CF">
        <w:rPr>
          <w:b/>
          <w:bCs/>
        </w:rPr>
        <w:t>noeud</w:t>
      </w:r>
      <w:proofErr w:type="spellEnd"/>
      <w:r w:rsidRPr="001140CF">
        <w:rPr>
          <w:b/>
          <w:bCs/>
        </w:rPr>
        <w:t xml:space="preserve"> s'aperçoit que la valeur captée a dépassé HT, il doit émettre un rapport au chef. Il ne réémet un nouveau rapport que si la valeur change radicalement, i.e. : la différence dépasse ST. Ce mécanisme permet d'implémenter un comportement réactif, tout en limitant le nombre de messages utilisés.</w:t>
      </w:r>
    </w:p>
    <w:p w:rsidR="00203E4C" w:rsidRPr="00203E4C" w:rsidRDefault="00203E4C" w:rsidP="00203E4C">
      <w:pPr>
        <w:rPr>
          <w:b/>
          <w:bCs/>
        </w:rPr>
      </w:pPr>
    </w:p>
    <w:p w:rsidR="009F1CB8" w:rsidRDefault="009F1CB8"/>
    <w:sectPr w:rsidR="009F1CB8" w:rsidSect="00B1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199C"/>
    <w:multiLevelType w:val="multilevel"/>
    <w:tmpl w:val="620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3E4C"/>
    <w:rsid w:val="001140CF"/>
    <w:rsid w:val="00203E4C"/>
    <w:rsid w:val="009F1CB8"/>
    <w:rsid w:val="00B1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6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2016-02-29T14:10:00Z</dcterms:created>
  <dcterms:modified xsi:type="dcterms:W3CDTF">2016-02-29T14:27:00Z</dcterms:modified>
</cp:coreProperties>
</file>