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Управление</w:t>
      </w:r>
      <w:r>
        <w:t xml:space="preserve"> </w:t>
      </w:r>
      <w:r>
        <w:t xml:space="preserve">версиями</w:t>
      </w:r>
    </w:p>
    <w:p>
      <w:pPr>
        <w:pStyle w:val="Author"/>
      </w:pPr>
      <w:r>
        <w:t xml:space="preserve">Мандрик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НБИбд-01-21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 и освоение умений работать с git.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git, git-flow и gh.</w:t>
      </w:r>
    </w:p>
    <w:p>
      <w:pPr>
        <w:pStyle w:val="CaptionedFigure"/>
      </w:pPr>
      <w:bookmarkStart w:id="22" w:name="fig:001"/>
      <w:r>
        <w:drawing>
          <wp:inline>
            <wp:extent cx="5334000" cy="3919979"/>
            <wp:effectExtent b="0" l="0" r="0" t="0"/>
            <wp:docPr descr="Figure 1: Загрузка пакетов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99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Загрузка пакетов</w:t>
      </w:r>
    </w:p>
    <w:p>
      <w:pPr>
        <w:pStyle w:val="BodyText"/>
      </w:pPr>
      <w:r>
        <w:t xml:space="preserve">Зададим имя и email владельца репозитория, кодировку и прочие параметры.</w:t>
      </w:r>
    </w:p>
    <w:p>
      <w:pPr>
        <w:pStyle w:val="CaptionedFigure"/>
      </w:pPr>
      <w:bookmarkStart w:id="24" w:name="fig:002"/>
      <w:r>
        <w:drawing>
          <wp:inline>
            <wp:extent cx="5334000" cy="3831576"/>
            <wp:effectExtent b="0" l="0" r="0" t="0"/>
            <wp:docPr descr="Figure 2: Параметры репозитория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315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Параметры репозитория</w:t>
      </w:r>
    </w:p>
    <w:p>
      <w:pPr>
        <w:pStyle w:val="BodyText"/>
      </w:pPr>
      <w:r>
        <w:t xml:space="preserve">Создаем SSH ключи</w:t>
      </w:r>
    </w:p>
    <w:p>
      <w:pPr>
        <w:pStyle w:val="CaptionedFigure"/>
      </w:pPr>
      <w:bookmarkStart w:id="26" w:name="fig:003"/>
      <w:r>
        <w:drawing>
          <wp:inline>
            <wp:extent cx="5334000" cy="3825875"/>
            <wp:effectExtent b="0" l="0" r="0" t="0"/>
            <wp:docPr descr="Figure 3: rsa-4096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5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rsa-4096</w:t>
      </w:r>
    </w:p>
    <w:p>
      <w:pPr>
        <w:pStyle w:val="CaptionedFigure"/>
      </w:pPr>
      <w:bookmarkStart w:id="28" w:name="fig:004"/>
      <w:r>
        <w:drawing>
          <wp:inline>
            <wp:extent cx="5334000" cy="3795496"/>
            <wp:effectExtent b="0" l="0" r="0" t="0"/>
            <wp:docPr descr="Figure 4: ed25519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54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ed25519</w:t>
      </w:r>
    </w:p>
    <w:p>
      <w:pPr>
        <w:pStyle w:val="BodyText"/>
      </w:pPr>
      <w:r>
        <w:t xml:space="preserve">Создаем GPG ключ</w:t>
      </w:r>
    </w:p>
    <w:p>
      <w:pPr>
        <w:pStyle w:val="CaptionedFigure"/>
      </w:pPr>
      <w:bookmarkStart w:id="30" w:name="fig:005"/>
      <w:r>
        <w:drawing>
          <wp:inline>
            <wp:extent cx="5334000" cy="3845256"/>
            <wp:effectExtent b="0" l="0" r="0" t="0"/>
            <wp:docPr descr="Figure 5: GPG ключ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45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GPG ключ</w:t>
      </w:r>
    </w:p>
    <w:p>
      <w:pPr>
        <w:pStyle w:val="BodyText"/>
      </w:pPr>
      <w:r>
        <w:t xml:space="preserve">Добавляем GPG ключ в аккаунт</w:t>
      </w:r>
    </w:p>
    <w:p>
      <w:pPr>
        <w:pStyle w:val="CaptionedFigure"/>
      </w:pPr>
      <w:bookmarkStart w:id="32" w:name="fig:006"/>
      <w:r>
        <w:drawing>
          <wp:inline>
            <wp:extent cx="5334000" cy="2891781"/>
            <wp:effectExtent b="0" l="0" r="0" t="0"/>
            <wp:docPr descr="Figure 6: GPG ключ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91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GPG ключ</w:t>
      </w:r>
    </w:p>
    <w:p>
      <w:pPr>
        <w:pStyle w:val="BodyText"/>
      </w:pPr>
      <w:r>
        <w:t xml:space="preserve">Настройка автоматических подписей коммитов git</w:t>
      </w:r>
    </w:p>
    <w:p>
      <w:pPr>
        <w:pStyle w:val="CaptionedFigure"/>
      </w:pPr>
      <w:bookmarkStart w:id="34" w:name="fig:007"/>
      <w:r>
        <w:drawing>
          <wp:inline>
            <wp:extent cx="5334000" cy="3884969"/>
            <wp:effectExtent b="0" l="0" r="0" t="0"/>
            <wp:docPr descr="Figure 7: Параметры репозитория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49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Параметры репозитория</w:t>
      </w:r>
    </w:p>
    <w:p>
      <w:pPr>
        <w:pStyle w:val="BodyText"/>
      </w:pPr>
      <w:r>
        <w:t xml:space="preserve">Настройка gh</w:t>
      </w:r>
    </w:p>
    <w:p>
      <w:pPr>
        <w:pStyle w:val="CaptionedFigure"/>
      </w:pPr>
      <w:bookmarkStart w:id="36" w:name="fig:008"/>
      <w:r>
        <w:drawing>
          <wp:inline>
            <wp:extent cx="5334000" cy="3838264"/>
            <wp:effectExtent b="0" l="0" r="0" t="0"/>
            <wp:docPr descr="Figure 8: Связь репозитория с аккаунтом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382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8: Связь репозитория с аккаунтом</w:t>
      </w:r>
    </w:p>
    <w:p>
      <w:pPr>
        <w:pStyle w:val="BodyText"/>
      </w:pPr>
      <w:r>
        <w:t xml:space="preserve">Загрузка шаблона репозитория и синхронизация</w:t>
      </w:r>
    </w:p>
    <w:p>
      <w:pPr>
        <w:pStyle w:val="CaptionedFigure"/>
      </w:pPr>
      <w:bookmarkStart w:id="38" w:name="fig:009"/>
      <w:r>
        <w:drawing>
          <wp:inline>
            <wp:extent cx="5334000" cy="3760949"/>
            <wp:effectExtent b="0" l="0" r="0" t="0"/>
            <wp:docPr descr="Figure 9: Загрузка шаблона" title="" id="1" name="Picture"/>
            <a:graphic>
              <a:graphicData uri="http://schemas.openxmlformats.org/drawingml/2006/picture">
                <pic:pic>
                  <pic:nvPicPr>
                    <pic:cNvPr descr="image/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09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9: Загрузка шаблона</w:t>
      </w:r>
    </w:p>
    <w:p>
      <w:pPr>
        <w:pStyle w:val="BodyText"/>
      </w:pPr>
      <w:r>
        <w:t xml:space="preserve">Подготовка репозитория и коммит изменений</w:t>
      </w:r>
    </w:p>
    <w:p>
      <w:pPr>
        <w:pStyle w:val="CaptionedFigure"/>
      </w:pPr>
      <w:bookmarkStart w:id="40" w:name="fig:010"/>
      <w:r>
        <w:drawing>
          <wp:inline>
            <wp:extent cx="5334000" cy="3998476"/>
            <wp:effectExtent b="0" l="0" r="0" t="0"/>
            <wp:docPr descr="Figure 10: Первый коммит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8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10: Первый коммит</w:t>
      </w:r>
    </w:p>
    <w:bookmarkEnd w:id="41"/>
    <w:bookmarkStart w:id="4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сервисом github.</w:t>
      </w:r>
    </w:p>
    <w:bookmarkEnd w:id="42"/>
    <w:bookmarkStart w:id="4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</w:t>
      </w:r>
    </w:p>
    <w:p>
      <w:pPr>
        <w:numPr>
          <w:ilvl w:val="0"/>
          <w:numId w:val="1002"/>
        </w:numPr>
        <w:pStyle w:val="Compact"/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numPr>
          <w:ilvl w:val="0"/>
          <w:numId w:val="1003"/>
        </w:numPr>
        <w:pStyle w:val="Compact"/>
      </w:pPr>
      <w:r>
        <w:t xml:space="preserve">хранилище - пространство на накопителе где расположен репозиторий</w:t>
      </w:r>
    </w:p>
    <w:p>
      <w:pPr>
        <w:numPr>
          <w:ilvl w:val="0"/>
          <w:numId w:val="1003"/>
        </w:numPr>
        <w:pStyle w:val="Compact"/>
      </w:pPr>
      <w:r>
        <w:t xml:space="preserve">commit - сохранение состояния хранилища</w:t>
      </w:r>
    </w:p>
    <w:p>
      <w:pPr>
        <w:numPr>
          <w:ilvl w:val="0"/>
          <w:numId w:val="1003"/>
        </w:numPr>
        <w:pStyle w:val="Compact"/>
      </w:pPr>
      <w:r>
        <w:t xml:space="preserve">история - список изменений хранилища (коммитов)</w:t>
      </w:r>
    </w:p>
    <w:p>
      <w:pPr>
        <w:numPr>
          <w:ilvl w:val="0"/>
          <w:numId w:val="1003"/>
        </w:numPr>
        <w:pStyle w:val="Compact"/>
      </w:pPr>
      <w:r>
        <w:t xml:space="preserve">рабочая копия - локальная копия сетевого репозитория, в которой работает программист. Текущее состояние файлов проекта, основанное на версии, загруженной из хранилища (обычно на последней)</w:t>
      </w:r>
    </w:p>
    <w:p>
      <w:pPr>
        <w:numPr>
          <w:ilvl w:val="0"/>
          <w:numId w:val="1004"/>
        </w:numPr>
        <w:pStyle w:val="Compact"/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</w:t>
      </w:r>
    </w:p>
    <w:p>
      <w:pPr>
        <w:pStyle w:val="BodyText"/>
      </w:pPr>
      <w:r>
        <w:t xml:space="preserve">Распределенные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отправляются на сервер. При этом сервер, чаще всего, выбирается условно, т.к. в большинстве DVCS нет такого понятия как</w:t>
      </w:r>
      <w:r>
        <w:t xml:space="preserve"> </w:t>
      </w:r>
      <w:r>
        <w:t xml:space="preserve">“</w:t>
      </w:r>
      <w:r>
        <w:t xml:space="preserve">выделенный сервер с центральным репозиторием</w:t>
      </w:r>
      <w:r>
        <w:t xml:space="preserve">”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Один пользователь работает над проектом и по мере необходимости делает коммиты, сохраняя определенные этапы.</w:t>
      </w:r>
    </w:p>
    <w:p>
      <w:pPr>
        <w:numPr>
          <w:ilvl w:val="0"/>
          <w:numId w:val="1006"/>
        </w:numPr>
        <w:pStyle w:val="Compact"/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Несколько пользователей работают каждый над своей частью проекта. При этом каждый должен работать в своей ветки. При завершении работы ветка пользователя сливается с основной веткой проекта.</w:t>
      </w:r>
    </w:p>
    <w:p>
      <w:pPr>
        <w:numPr>
          <w:ilvl w:val="0"/>
          <w:numId w:val="1007"/>
        </w:numPr>
        <w:pStyle w:val="Compact"/>
      </w:pPr>
      <w:r>
        <w:t xml:space="preserve">Каковы основные задачи, решаемые инструментальным средством git?</w:t>
      </w:r>
    </w:p>
    <w:p>
      <w:pPr>
        <w:numPr>
          <w:ilvl w:val="0"/>
          <w:numId w:val="1008"/>
        </w:numPr>
        <w:pStyle w:val="Compact"/>
      </w:pPr>
      <w:r>
        <w:t xml:space="preserve">Ведение истории версий проекта: журнал (log), метки (tags), ветвления (branches).</w:t>
      </w:r>
    </w:p>
    <w:p>
      <w:pPr>
        <w:numPr>
          <w:ilvl w:val="0"/>
          <w:numId w:val="1008"/>
        </w:numPr>
        <w:pStyle w:val="Compact"/>
      </w:pPr>
      <w:r>
        <w:t xml:space="preserve">Работа с изменениями: выявление (diff), слияние (patch, merge).</w:t>
      </w:r>
    </w:p>
    <w:p>
      <w:pPr>
        <w:numPr>
          <w:ilvl w:val="0"/>
          <w:numId w:val="1008"/>
        </w:numPr>
        <w:pStyle w:val="Compact"/>
      </w:pPr>
      <w:r>
        <w:t xml:space="preserve">Обеспечение совместной работы: получение версии с сервера, загрузка обновлений на сервер.</w:t>
      </w:r>
    </w:p>
    <w:p>
      <w:pPr>
        <w:numPr>
          <w:ilvl w:val="0"/>
          <w:numId w:val="1009"/>
        </w:numPr>
        <w:pStyle w:val="Compact"/>
      </w:pPr>
      <w:r>
        <w:t xml:space="preserve">Назовите и дайте краткую характеристику командам git.</w:t>
      </w:r>
    </w:p>
    <w:p>
      <w:pPr>
        <w:numPr>
          <w:ilvl w:val="0"/>
          <w:numId w:val="1010"/>
        </w:numPr>
        <w:pStyle w:val="Compact"/>
      </w:pPr>
      <w:r>
        <w:t xml:space="preserve">git config - установка параметров</w:t>
      </w:r>
    </w:p>
    <w:p>
      <w:pPr>
        <w:numPr>
          <w:ilvl w:val="0"/>
          <w:numId w:val="1010"/>
        </w:numPr>
        <w:pStyle w:val="Compact"/>
      </w:pPr>
      <w:r>
        <w:t xml:space="preserve">git status - полный список изменений файлов, ожидающих коммита</w:t>
      </w:r>
    </w:p>
    <w:p>
      <w:pPr>
        <w:numPr>
          <w:ilvl w:val="0"/>
          <w:numId w:val="1010"/>
        </w:numPr>
        <w:pStyle w:val="Compact"/>
      </w:pPr>
      <w:r>
        <w:t xml:space="preserve">git add . - сделать все измененные файлы готовыми для коммита.</w:t>
      </w:r>
    </w:p>
    <w:p>
      <w:pPr>
        <w:numPr>
          <w:ilvl w:val="0"/>
          <w:numId w:val="1010"/>
        </w:numPr>
        <w:pStyle w:val="Compact"/>
      </w:pPr>
      <w:r>
        <w:t xml:space="preserve">git commit -m</w:t>
      </w:r>
      <w:r>
        <w:t xml:space="preserve"> </w:t>
      </w:r>
      <w:r>
        <w:t xml:space="preserve">“</w:t>
      </w:r>
      <w:r>
        <w:t xml:space="preserve">[descriptive message]</w:t>
      </w:r>
      <w:r>
        <w:t xml:space="preserve">”</w:t>
      </w:r>
      <w:r>
        <w:t xml:space="preserve"> </w:t>
      </w:r>
      <w:r>
        <w:t xml:space="preserve">- записать изменения с заданным сообщением.</w:t>
      </w:r>
    </w:p>
    <w:p>
      <w:pPr>
        <w:numPr>
          <w:ilvl w:val="0"/>
          <w:numId w:val="1010"/>
        </w:numPr>
        <w:pStyle w:val="Compact"/>
      </w:pPr>
      <w:r>
        <w:t xml:space="preserve">git branch - список всех локальных веток в текущей директории.</w:t>
      </w:r>
    </w:p>
    <w:p>
      <w:pPr>
        <w:numPr>
          <w:ilvl w:val="0"/>
          <w:numId w:val="1010"/>
        </w:numPr>
        <w:pStyle w:val="Compact"/>
      </w:pPr>
      <w:r>
        <w:t xml:space="preserve">git checkout [branch-name] - переключиться на указанную ветку и обновить рабочую директорию.</w:t>
      </w:r>
    </w:p>
    <w:p>
      <w:pPr>
        <w:numPr>
          <w:ilvl w:val="0"/>
          <w:numId w:val="1010"/>
        </w:numPr>
        <w:pStyle w:val="Compact"/>
      </w:pPr>
      <w:r>
        <w:t xml:space="preserve">git merge [branch] — соединить изменения в текущей ветке с изменениями из заданной.</w:t>
      </w:r>
    </w:p>
    <w:p>
      <w:pPr>
        <w:numPr>
          <w:ilvl w:val="0"/>
          <w:numId w:val="1010"/>
        </w:numPr>
        <w:pStyle w:val="Compact"/>
      </w:pPr>
      <w:r>
        <w:t xml:space="preserve">git push - запушить текущую ветку в удаленную ветку.</w:t>
      </w:r>
    </w:p>
    <w:p>
      <w:pPr>
        <w:numPr>
          <w:ilvl w:val="0"/>
          <w:numId w:val="1010"/>
        </w:numPr>
        <w:pStyle w:val="Compact"/>
      </w:pPr>
      <w:r>
        <w:t xml:space="preserve">git pull - загрузить историю и изменения удаленной ветки и произвести слияние с текущей веткой.</w:t>
      </w:r>
    </w:p>
    <w:p>
      <w:pPr>
        <w:numPr>
          <w:ilvl w:val="0"/>
          <w:numId w:val="1011"/>
        </w:numPr>
        <w:pStyle w:val="Compact"/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numPr>
          <w:ilvl w:val="0"/>
          <w:numId w:val="1012"/>
        </w:numPr>
        <w:pStyle w:val="Compact"/>
      </w:pPr>
      <w:r>
        <w:t xml:space="preserve">git remote add [имя] [url] — добавляет удалённый репозиторий с заданным именем;</w:t>
      </w:r>
    </w:p>
    <w:p>
      <w:pPr>
        <w:numPr>
          <w:ilvl w:val="0"/>
          <w:numId w:val="1012"/>
        </w:numPr>
        <w:pStyle w:val="Compact"/>
      </w:pPr>
      <w:r>
        <w:t xml:space="preserve">git remote remove [имя] — удаляет удалённый репозиторий с заданным именем;</w:t>
      </w:r>
    </w:p>
    <w:p>
      <w:pPr>
        <w:numPr>
          <w:ilvl w:val="0"/>
          <w:numId w:val="1012"/>
        </w:numPr>
        <w:pStyle w:val="Compact"/>
      </w:pPr>
      <w:r>
        <w:t xml:space="preserve">git remote rename [старое имя] [новое имя] — переименовывает удалённый репозиторий;</w:t>
      </w:r>
    </w:p>
    <w:p>
      <w:pPr>
        <w:numPr>
          <w:ilvl w:val="0"/>
          <w:numId w:val="1012"/>
        </w:numPr>
        <w:pStyle w:val="Compact"/>
      </w:pPr>
      <w:r>
        <w:t xml:space="preserve">git remote set-url [имя] [url] — присваивает репозиторию с именем новый адрес;</w:t>
      </w:r>
    </w:p>
    <w:p>
      <w:pPr>
        <w:numPr>
          <w:ilvl w:val="0"/>
          <w:numId w:val="1012"/>
        </w:numPr>
        <w:pStyle w:val="Compact"/>
      </w:pPr>
      <w:r>
        <w:t xml:space="preserve">git remote show [имя] — показывает информацию о репозитории.</w:t>
      </w:r>
    </w:p>
    <w:p>
      <w:pPr>
        <w:numPr>
          <w:ilvl w:val="0"/>
          <w:numId w:val="1013"/>
        </w:numPr>
        <w:pStyle w:val="Compact"/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Ветвление — это возможность работать над разными версиями проекта: вместо одного списка с упорядоченными коммитами история будет расходиться в определённых точках. Каждая ветвь содержит легковесный указатель HEAD на последний коммит, что позволяет без лишних затрат создать много веток. Ветка по умолчанию называется master, но лучше назвать её в соответствии с разрабатываемой в ней функциональностью.</w:t>
      </w:r>
    </w:p>
    <w:p>
      <w:pPr>
        <w:numPr>
          <w:ilvl w:val="0"/>
          <w:numId w:val="1014"/>
        </w:numPr>
        <w:pStyle w:val="Compact"/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Зачастую нам не нужно, чтобы Git отслеживал все файлы в репозитории, потому что в их число могут входить:</w:t>
      </w:r>
    </w:p>
    <w:bookmarkEnd w:id="43"/>
    <w:bookmarkStart w:id="4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5"/>
        </w:numPr>
        <w:pStyle w:val="Compact"/>
      </w:pPr>
      <w:hyperlink r:id="rId44">
        <w:r>
          <w:rPr>
            <w:rStyle w:val="Hyperlink"/>
          </w:rPr>
          <w:t xml:space="preserve">Лекция Системы контроля версий</w:t>
        </w:r>
      </w:hyperlink>
    </w:p>
    <w:p>
      <w:pPr>
        <w:numPr>
          <w:ilvl w:val="0"/>
          <w:numId w:val="1015"/>
        </w:numPr>
        <w:pStyle w:val="Compact"/>
      </w:pPr>
      <w:hyperlink r:id="rId45">
        <w:r>
          <w:rPr>
            <w:rStyle w:val="Hyperlink"/>
          </w:rPr>
          <w:t xml:space="preserve">GitHub для начинающих</w:t>
        </w:r>
      </w:hyperlink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47261bad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b3cbbdee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fbe019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91a27d8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615f1ed2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238d8174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1f388d6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da4300bd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8c1c03f9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hyperlink" Id="rId44" Target="http://uii.mpei.ru/study/courses/sdt/16/lecture02.2_vcs.slides.pdf" TargetMode="External" /><Relationship Type="http://schemas.openxmlformats.org/officeDocument/2006/relationships/hyperlink" Id="rId45" Target="https://devpractice.ru/git-for-beginners-part-1-what-is-vcs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4" Target="http://uii.mpei.ru/study/courses/sdt/16/lecture02.2_vcs.slides.pdf" TargetMode="External" /><Relationship Type="http://schemas.openxmlformats.org/officeDocument/2006/relationships/hyperlink" Id="rId45" Target="https://devpractice.ru/git-for-beginners-part-1-what-is-vc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Мандрик Анастасия НБИбд-01-21</dc:creator>
  <dc:language>ru-RU</dc:language>
  <cp:keywords/>
  <dcterms:created xsi:type="dcterms:W3CDTF">2022-08-23T11:37:41Z</dcterms:created>
  <dcterms:modified xsi:type="dcterms:W3CDTF">2022-08-23T11:37:41Z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Управление версиями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