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8C57A0" w14:textId="12E9CCF4" w:rsidR="00003C56" w:rsidRDefault="00003C56" w:rsidP="00003C56">
      <w:pPr>
        <w:pStyle w:val="Heading1"/>
      </w:pPr>
      <w:r>
        <w:t xml:space="preserve">                       </w:t>
      </w:r>
    </w:p>
    <w:p w14:paraId="4D1653CD" w14:textId="2DB56947" w:rsidR="00003C56" w:rsidRDefault="00003C56" w:rsidP="00003C56"/>
    <w:p w14:paraId="28FEF92C" w14:textId="573DA90D" w:rsidR="00003C56" w:rsidRPr="00C422A6" w:rsidRDefault="00003C56" w:rsidP="00003C56">
      <w:pPr>
        <w:ind w:left="2310"/>
        <w:rPr>
          <w:i/>
          <w:iCs/>
          <w:sz w:val="72"/>
          <w:szCs w:val="72"/>
        </w:rPr>
      </w:pPr>
      <w:r w:rsidRPr="00C422A6">
        <w:rPr>
          <w:i/>
          <w:iCs/>
          <w:sz w:val="72"/>
          <w:szCs w:val="72"/>
        </w:rPr>
        <w:t>This Book Is Dedicated To</w:t>
      </w:r>
      <w:r w:rsidRPr="00C422A6">
        <w:rPr>
          <w:sz w:val="72"/>
          <w:szCs w:val="72"/>
        </w:rPr>
        <w:br/>
      </w:r>
      <w:r w:rsidRPr="00C422A6">
        <w:rPr>
          <w:i/>
          <w:iCs/>
          <w:sz w:val="72"/>
          <w:szCs w:val="72"/>
        </w:rPr>
        <w:t xml:space="preserve"> My Late Parents</w:t>
      </w:r>
      <w:r w:rsidRPr="00C422A6">
        <w:rPr>
          <w:sz w:val="72"/>
          <w:szCs w:val="72"/>
        </w:rPr>
        <w:br/>
      </w:r>
      <w:r w:rsidRPr="00C422A6">
        <w:rPr>
          <w:i/>
          <w:iCs/>
          <w:sz w:val="72"/>
          <w:szCs w:val="72"/>
        </w:rPr>
        <w:t xml:space="preserve">Who Were Keen </w:t>
      </w:r>
      <w:proofErr w:type="gramStart"/>
      <w:r w:rsidRPr="00C422A6">
        <w:rPr>
          <w:i/>
          <w:iCs/>
          <w:sz w:val="72"/>
          <w:szCs w:val="72"/>
        </w:rPr>
        <w:t>To</w:t>
      </w:r>
      <w:proofErr w:type="gramEnd"/>
      <w:r w:rsidRPr="00C422A6">
        <w:rPr>
          <w:i/>
          <w:iCs/>
          <w:sz w:val="72"/>
          <w:szCs w:val="72"/>
        </w:rPr>
        <w:t xml:space="preserve"> See Me</w:t>
      </w:r>
      <w:r w:rsidRPr="00C422A6">
        <w:rPr>
          <w:sz w:val="72"/>
          <w:szCs w:val="72"/>
        </w:rPr>
        <w:br/>
      </w:r>
      <w:r w:rsidRPr="00C422A6">
        <w:rPr>
          <w:i/>
          <w:iCs/>
          <w:sz w:val="72"/>
          <w:szCs w:val="72"/>
        </w:rPr>
        <w:t>Contributing Something</w:t>
      </w:r>
      <w:r w:rsidRPr="00C422A6">
        <w:rPr>
          <w:sz w:val="72"/>
          <w:szCs w:val="72"/>
        </w:rPr>
        <w:br/>
      </w:r>
      <w:r w:rsidRPr="00C422A6">
        <w:rPr>
          <w:i/>
          <w:iCs/>
          <w:sz w:val="72"/>
          <w:szCs w:val="72"/>
        </w:rPr>
        <w:t xml:space="preserve">Towards </w:t>
      </w:r>
      <w:proofErr w:type="gramStart"/>
      <w:r w:rsidRPr="00C422A6">
        <w:rPr>
          <w:i/>
          <w:iCs/>
          <w:sz w:val="72"/>
          <w:szCs w:val="72"/>
        </w:rPr>
        <w:t>The</w:t>
      </w:r>
      <w:proofErr w:type="gramEnd"/>
      <w:r w:rsidRPr="00C422A6">
        <w:rPr>
          <w:i/>
          <w:iCs/>
          <w:sz w:val="72"/>
          <w:szCs w:val="72"/>
        </w:rPr>
        <w:t xml:space="preserve"> Nation</w:t>
      </w:r>
    </w:p>
    <w:p w14:paraId="42689FE7" w14:textId="77777777" w:rsidR="00003C56" w:rsidRDefault="00003C56" w:rsidP="00003C56">
      <w:pPr>
        <w:ind w:left="2310"/>
        <w:rPr>
          <w:i/>
          <w:iCs/>
        </w:rPr>
      </w:pPr>
    </w:p>
    <w:p w14:paraId="07105361" w14:textId="77777777" w:rsidR="00003C56" w:rsidRDefault="00003C56" w:rsidP="00003C56">
      <w:pPr>
        <w:ind w:left="2310"/>
        <w:rPr>
          <w:i/>
          <w:iCs/>
        </w:rPr>
      </w:pPr>
    </w:p>
    <w:p w14:paraId="06942391" w14:textId="77777777" w:rsidR="00003C56" w:rsidRDefault="00003C56" w:rsidP="00003C56">
      <w:pPr>
        <w:ind w:left="2310"/>
        <w:rPr>
          <w:i/>
          <w:iCs/>
        </w:rPr>
      </w:pPr>
    </w:p>
    <w:p w14:paraId="3A3CC1C0" w14:textId="77777777" w:rsidR="00003C56" w:rsidRDefault="00003C56" w:rsidP="00003C56">
      <w:pPr>
        <w:ind w:left="2310"/>
        <w:rPr>
          <w:i/>
          <w:iCs/>
        </w:rPr>
      </w:pPr>
    </w:p>
    <w:p w14:paraId="3AE734B3" w14:textId="77777777" w:rsidR="00003C56" w:rsidRDefault="00003C56" w:rsidP="00003C56">
      <w:pPr>
        <w:ind w:left="2310"/>
        <w:rPr>
          <w:i/>
          <w:iCs/>
        </w:rPr>
      </w:pPr>
    </w:p>
    <w:p w14:paraId="1808B1F6" w14:textId="77777777" w:rsidR="00003C56" w:rsidRDefault="00003C56" w:rsidP="00003C56">
      <w:pPr>
        <w:ind w:left="2310"/>
        <w:rPr>
          <w:i/>
          <w:iCs/>
        </w:rPr>
      </w:pPr>
    </w:p>
    <w:p w14:paraId="33D44DB0" w14:textId="77777777" w:rsidR="00003C56" w:rsidRDefault="00003C56" w:rsidP="00003C56">
      <w:pPr>
        <w:ind w:left="2310"/>
        <w:rPr>
          <w:i/>
          <w:iCs/>
        </w:rPr>
      </w:pPr>
    </w:p>
    <w:p w14:paraId="5CA00B6C" w14:textId="77777777" w:rsidR="00003C56" w:rsidRDefault="00003C56" w:rsidP="00003C56">
      <w:pPr>
        <w:ind w:left="2310"/>
        <w:rPr>
          <w:i/>
          <w:iCs/>
        </w:rPr>
      </w:pPr>
    </w:p>
    <w:p w14:paraId="5A5D96B6" w14:textId="77777777" w:rsidR="00003C56" w:rsidRDefault="00003C56" w:rsidP="00003C56">
      <w:pPr>
        <w:ind w:left="2310"/>
        <w:rPr>
          <w:i/>
          <w:iCs/>
        </w:rPr>
      </w:pPr>
    </w:p>
    <w:p w14:paraId="650A4C7C" w14:textId="77777777" w:rsidR="00003C56" w:rsidRDefault="00003C56" w:rsidP="00003C56">
      <w:pPr>
        <w:ind w:left="2310"/>
        <w:rPr>
          <w:i/>
          <w:iCs/>
        </w:rPr>
      </w:pPr>
    </w:p>
    <w:p w14:paraId="5E4EA0E0" w14:textId="77777777" w:rsidR="00003C56" w:rsidRDefault="00003C56" w:rsidP="00003C56">
      <w:pPr>
        <w:ind w:left="2310"/>
        <w:rPr>
          <w:i/>
          <w:iCs/>
        </w:rPr>
      </w:pPr>
    </w:p>
    <w:p w14:paraId="45A4A605" w14:textId="77777777" w:rsidR="00003C56" w:rsidRPr="00003C56" w:rsidRDefault="00003C56" w:rsidP="00E13F14">
      <w:pPr>
        <w:pStyle w:val="NoSpacing"/>
      </w:pPr>
      <w:r w:rsidRPr="00003C56">
        <w:t>PREFACE TO THE FORTY-THIRD EDITION</w:t>
      </w:r>
    </w:p>
    <w:p w14:paraId="5881F897" w14:textId="77777777" w:rsidR="00003C56" w:rsidRPr="00003C56" w:rsidRDefault="00003C56" w:rsidP="00E13F14">
      <w:pPr>
        <w:pStyle w:val="NoSpacing"/>
      </w:pPr>
      <w:r w:rsidRPr="00003C56">
        <w:t xml:space="preserve">With the grace of Almighty Allah, the earlier editions of the book were welcomed and widely appreciated by the readers. The journey of </w:t>
      </w:r>
      <w:r w:rsidRPr="00003C56">
        <w:rPr>
          <w:i/>
          <w:iCs/>
        </w:rPr>
        <w:t>updating</w:t>
      </w:r>
      <w:r w:rsidRPr="00003C56">
        <w:t xml:space="preserve"> is still on and the forty-third edition of the book is in your hands. This edition contains a sufficient number of examples within the chapters. It is hoped that the book will be in a better position to cater the requirements of its readers, especially the students at various levels of professional examinations. This edition is updated on the basis of amendments introduced in the tax laws by the Finance Act, 2024 and SROs notified till Publication of this book.</w:t>
      </w:r>
    </w:p>
    <w:p w14:paraId="0D2A8C7B" w14:textId="77777777" w:rsidR="00003C56" w:rsidRPr="00003C56" w:rsidRDefault="00003C56" w:rsidP="00E13F14">
      <w:pPr>
        <w:pStyle w:val="NoSpacing"/>
      </w:pPr>
      <w:r w:rsidRPr="00003C56">
        <w:t>It is important to note that till the time of this publication certain necessary modifications have not been made in the Income Tax Rules, 2002 corresponding to the recent amendments incorporated in the Income Tax Ordinance, 2001 and other Federal revenue laws by different fiscal legislations. Resultantly, the reader may encounter difficulties while going through relevant parts of the book, especially relating to Appellate Tribunal, Alternative Dispute Resolution and ADRC, etc., where Rules are not compatible with the updated versions of the Federal revenue laws.</w:t>
      </w:r>
    </w:p>
    <w:p w14:paraId="345BF312" w14:textId="77777777" w:rsidR="00003C56" w:rsidRPr="00003C56" w:rsidRDefault="00003C56" w:rsidP="00E13F14">
      <w:pPr>
        <w:pStyle w:val="NoSpacing"/>
      </w:pPr>
      <w:r w:rsidRPr="00003C56">
        <w:t>Examples and the examination questions have been solved on the basis of the assessment for the Tax Year 2025.</w:t>
      </w:r>
    </w:p>
    <w:p w14:paraId="4688CFB5" w14:textId="77777777" w:rsidR="00003C56" w:rsidRPr="00003C56" w:rsidRDefault="00003C56" w:rsidP="00E13F14">
      <w:pPr>
        <w:pStyle w:val="NoSpacing"/>
      </w:pPr>
      <w:r w:rsidRPr="00003C56">
        <w:t>We are thankful to Mr. Waheed Ahmed for his logistic support and hardworking tendered by him in handling the distribution channel.</w:t>
      </w:r>
    </w:p>
    <w:p w14:paraId="09952840" w14:textId="77777777" w:rsidR="00003C56" w:rsidRPr="00003C56" w:rsidRDefault="00000000" w:rsidP="00E13F14">
      <w:pPr>
        <w:pStyle w:val="NoSpacing"/>
      </w:pPr>
      <w:r>
        <w:pict w14:anchorId="4D758775">
          <v:rect id="_x0000_i1025" style="width:0;height:1.5pt" o:hralign="center" o:hrstd="t" o:hr="t" fillcolor="#a0a0a0" stroked="f"/>
        </w:pict>
      </w:r>
    </w:p>
    <w:p w14:paraId="3A35DC64" w14:textId="77777777" w:rsidR="00003C56" w:rsidRPr="00003C56" w:rsidRDefault="00003C56" w:rsidP="00E13F14">
      <w:pPr>
        <w:pStyle w:val="NoSpacing"/>
      </w:pPr>
      <w:r w:rsidRPr="00003C56">
        <w:rPr>
          <w:i/>
          <w:iCs/>
        </w:rPr>
        <w:t>It is hoped that the book will pave a step forward in understanding the major taxation laws in Pakistan. But, still there is a room for betterment. The readers are requested to intimate the shortcomings and come forward with their suggestions for improvement.</w:t>
      </w:r>
    </w:p>
    <w:p w14:paraId="3F54CA8F" w14:textId="5FD7D9B4" w:rsidR="00003C56" w:rsidRPr="00003C56" w:rsidRDefault="00003C56" w:rsidP="00E13F14">
      <w:pPr>
        <w:pStyle w:val="NoSpacing"/>
      </w:pPr>
    </w:p>
    <w:p w14:paraId="32EBAECF" w14:textId="77777777" w:rsidR="00003C56" w:rsidRPr="00003C56" w:rsidRDefault="00003C56" w:rsidP="00E13F14">
      <w:pPr>
        <w:pStyle w:val="NoSpacing"/>
      </w:pPr>
      <w:r w:rsidRPr="00003C56">
        <w:t>Mirza Munawar Hussain</w:t>
      </w:r>
      <w:r w:rsidRPr="00003C56">
        <w:br/>
        <w:t>&amp;</w:t>
      </w:r>
      <w:r w:rsidRPr="00003C56">
        <w:br/>
        <w:t>Mirza Behzad Munawar</w:t>
      </w:r>
      <w:r w:rsidRPr="00003C56">
        <w:br/>
        <w:t>194-Qayyum Block, Mustafa Town,</w:t>
      </w:r>
      <w:r w:rsidRPr="00003C56">
        <w:br/>
        <w:t>Wahdat Road,</w:t>
      </w:r>
      <w:r w:rsidRPr="00003C56">
        <w:br/>
        <w:t>Lahore, Pakistan.</w:t>
      </w:r>
      <w:r w:rsidRPr="00003C56">
        <w:br/>
        <w:t>Phone: 0333-4249620</w:t>
      </w:r>
    </w:p>
    <w:p w14:paraId="169E1365" w14:textId="77777777" w:rsidR="00003C56" w:rsidRPr="00003C56" w:rsidRDefault="00003C56" w:rsidP="00E13F14">
      <w:pPr>
        <w:pStyle w:val="NoSpacing"/>
      </w:pPr>
      <w:r w:rsidRPr="00003C56">
        <w:t>September 05, 2024</w:t>
      </w:r>
    </w:p>
    <w:p w14:paraId="5A7E02CF" w14:textId="77777777" w:rsidR="00003C56" w:rsidRDefault="00003C56" w:rsidP="00003C56">
      <w:pPr>
        <w:ind w:left="2310"/>
      </w:pPr>
    </w:p>
    <w:p w14:paraId="4ABA5EDE" w14:textId="77777777" w:rsidR="008978D7" w:rsidRPr="008978D7" w:rsidRDefault="008978D7" w:rsidP="00003C56">
      <w:pPr>
        <w:ind w:left="2310"/>
        <w:rPr>
          <w:sz w:val="20"/>
          <w:szCs w:val="20"/>
        </w:rPr>
      </w:pPr>
    </w:p>
    <w:p w14:paraId="38EEA281" w14:textId="77777777" w:rsidR="008978D7" w:rsidRDefault="008978D7" w:rsidP="00003C56">
      <w:pPr>
        <w:ind w:left="2310"/>
      </w:pPr>
    </w:p>
    <w:p w14:paraId="7CA0A7AE" w14:textId="77777777" w:rsidR="008978D7" w:rsidRDefault="008978D7" w:rsidP="00003C56">
      <w:pPr>
        <w:ind w:left="2310"/>
      </w:pPr>
    </w:p>
    <w:p w14:paraId="50E29909" w14:textId="77777777" w:rsidR="008978D7" w:rsidRDefault="008978D7" w:rsidP="00003C56">
      <w:pPr>
        <w:ind w:left="2310"/>
      </w:pPr>
    </w:p>
    <w:p w14:paraId="7D269D4D" w14:textId="77777777" w:rsidR="008978D7" w:rsidRDefault="008978D7" w:rsidP="00003C56">
      <w:pPr>
        <w:ind w:left="2310"/>
      </w:pPr>
    </w:p>
    <w:p w14:paraId="7CC5B8EC" w14:textId="77777777" w:rsidR="008978D7" w:rsidRDefault="008978D7" w:rsidP="008978D7"/>
    <w:p w14:paraId="26F89355" w14:textId="77777777" w:rsidR="008978D7" w:rsidRPr="008978D7" w:rsidRDefault="008978D7" w:rsidP="008978D7">
      <w:r w:rsidRPr="008978D7">
        <w:rPr>
          <w:b/>
          <w:bCs/>
        </w:rPr>
        <w:t>PREFACE TO THE FIRST EDITION</w:t>
      </w:r>
    </w:p>
    <w:p w14:paraId="2938DB41" w14:textId="77777777" w:rsidR="008978D7" w:rsidRPr="008978D7" w:rsidRDefault="008978D7" w:rsidP="008978D7">
      <w:r w:rsidRPr="008978D7">
        <w:t>To author a book on a subject which keeps on changing continuously is not an easy decision. It is the acceptance of a challenge, a self-imposed obligation and commitment to the readers regarding provision of updated and correct information on the subject.</w:t>
      </w:r>
    </w:p>
    <w:p w14:paraId="05400902" w14:textId="77777777" w:rsidR="008978D7" w:rsidRPr="008978D7" w:rsidRDefault="008978D7" w:rsidP="008978D7">
      <w:r w:rsidRPr="008978D7">
        <w:t>The triggers of my decision, among other things, were the difficulties being faced by the students during preparation for their examinations. As a teacher of M. Com., PIPFA and ICAP classes, I observed that although a lot of good books are available in the market, yet none of these is capable to cater the demand of all courses. Further, these books cover only one or two taxes, whereas the syllabus outline of various professional institutions includes almost all the major taxation laws.</w:t>
      </w:r>
    </w:p>
    <w:p w14:paraId="04A654A4" w14:textId="77777777" w:rsidR="008978D7" w:rsidRPr="008978D7" w:rsidRDefault="008978D7" w:rsidP="008978D7">
      <w:r w:rsidRPr="008978D7">
        <w:t xml:space="preserve">This book comprehensively covers the laws relating to Income Tax, </w:t>
      </w:r>
      <w:r w:rsidRPr="008978D7">
        <w:rPr>
          <w:b/>
          <w:bCs/>
        </w:rPr>
        <w:t>Wealth Tax</w:t>
      </w:r>
      <w:r w:rsidRPr="008978D7">
        <w:t xml:space="preserve">, Capital Value Tax, Sales Tax, Central Excise Duty and Zakat and </w:t>
      </w:r>
      <w:proofErr w:type="spellStart"/>
      <w:r w:rsidRPr="008978D7">
        <w:t>Ushr</w:t>
      </w:r>
      <w:proofErr w:type="spellEnd"/>
      <w:r w:rsidRPr="008978D7">
        <w:t>. It also deals with such parts of the Customs Act, which are included in the syllabus of ICMAP.</w:t>
      </w:r>
    </w:p>
    <w:p w14:paraId="7C09D2EB" w14:textId="77777777" w:rsidR="008978D7" w:rsidRPr="008978D7" w:rsidRDefault="008978D7" w:rsidP="008978D7">
      <w:r w:rsidRPr="008978D7">
        <w:t>An attempt has been made to explain the provisions of the law in a simplest way and use such language that could easily be understood even by general readers. To render the book more useful, the references of relevant ‘Sections’ and ‘Rules’ are also made available. For practice purposes, a handsome number of examination questions together with their solutions have been included in the book. This will provide an opportunity to apply and test the theoretical knowledge acquired by the reader. These questions are carefully selected from the past papers of the examinations conducted by the Institute of Chartered Accountants of Pakistan, the Institute of Cost and Management Accountants of Pakistan and the Pakistan Institute of Public Finance Accountants.</w:t>
      </w:r>
    </w:p>
    <w:p w14:paraId="1FED7C2E" w14:textId="77777777" w:rsidR="008978D7" w:rsidRPr="008978D7" w:rsidRDefault="008978D7" w:rsidP="008978D7">
      <w:r w:rsidRPr="008978D7">
        <w:t xml:space="preserve">I am thankful to all those who tendered their co-operation in presentation of this book. I am especially indebted to </w:t>
      </w:r>
      <w:proofErr w:type="spellStart"/>
      <w:r w:rsidRPr="008978D7">
        <w:t>Messers</w:t>
      </w:r>
      <w:proofErr w:type="spellEnd"/>
      <w:r w:rsidRPr="008978D7">
        <w:t xml:space="preserve"> Jamil Baig FCA, Syed Hamid Bokhari, Khalid Aziz APA, Ghulam Sabir APA and Waheed Ahmed. The name for the book has been suggested by my dear colleague Mr. Masroor Mirza, Advocate, for which I am grateful.</w:t>
      </w:r>
    </w:p>
    <w:p w14:paraId="74C1BF75" w14:textId="77777777" w:rsidR="008978D7" w:rsidRPr="008978D7" w:rsidRDefault="008978D7" w:rsidP="008978D7">
      <w:r w:rsidRPr="008978D7">
        <w:t xml:space="preserve">I do hope that the book will serve the purpose and be useful to the students, professionals and general readers. I will be </w:t>
      </w:r>
      <w:proofErr w:type="spellStart"/>
      <w:r w:rsidRPr="008978D7">
        <w:t>honoured</w:t>
      </w:r>
      <w:proofErr w:type="spellEnd"/>
      <w:r w:rsidRPr="008978D7">
        <w:t xml:space="preserve"> if the shortcomings and errors in the book are pointed out. Any suggestions for the improvement of the book shall be welcomed with thanks.</w:t>
      </w:r>
    </w:p>
    <w:p w14:paraId="47DAE809" w14:textId="77777777" w:rsidR="008978D7" w:rsidRPr="008978D7" w:rsidRDefault="008978D7" w:rsidP="008978D7">
      <w:r w:rsidRPr="008978D7">
        <w:rPr>
          <w:b/>
          <w:bCs/>
        </w:rPr>
        <w:lastRenderedPageBreak/>
        <w:t>MIRZA MUNAWAR HUSSAIN</w:t>
      </w:r>
      <w:r w:rsidRPr="008978D7">
        <w:br/>
        <w:t>442-Pak Block,</w:t>
      </w:r>
      <w:r w:rsidRPr="008978D7">
        <w:br/>
        <w:t>Allama Iqbal Town, Lahore.</w:t>
      </w:r>
    </w:p>
    <w:p w14:paraId="340476EA" w14:textId="77777777" w:rsidR="008978D7" w:rsidRPr="008978D7" w:rsidRDefault="008978D7" w:rsidP="008978D7">
      <w:r w:rsidRPr="008978D7">
        <w:rPr>
          <w:b/>
          <w:bCs/>
        </w:rPr>
        <w:t>March 10, 2000.</w:t>
      </w:r>
    </w:p>
    <w:p w14:paraId="53D70C65" w14:textId="77777777" w:rsidR="008978D7" w:rsidRDefault="008978D7" w:rsidP="008978D7"/>
    <w:p w14:paraId="2C8DD8F2" w14:textId="77777777" w:rsidR="008978D7" w:rsidRPr="008978D7" w:rsidRDefault="008978D7" w:rsidP="008978D7">
      <w:pPr>
        <w:rPr>
          <w:b/>
          <w:bCs/>
          <w:sz w:val="52"/>
          <w:szCs w:val="52"/>
        </w:rPr>
      </w:pPr>
      <w:r w:rsidRPr="008978D7">
        <w:rPr>
          <w:b/>
          <w:bCs/>
          <w:sz w:val="52"/>
          <w:szCs w:val="52"/>
        </w:rPr>
        <w:t>SUMMARIZED CONTENTS</w:t>
      </w:r>
    </w:p>
    <w:tbl>
      <w:tblPr>
        <w:tblStyle w:val="TableGridLight"/>
        <w:tblW w:w="0" w:type="auto"/>
        <w:tblLook w:val="04A0" w:firstRow="1" w:lastRow="0" w:firstColumn="1" w:lastColumn="0" w:noHBand="0" w:noVBand="1"/>
      </w:tblPr>
      <w:tblGrid>
        <w:gridCol w:w="6895"/>
        <w:gridCol w:w="2455"/>
      </w:tblGrid>
      <w:tr w:rsidR="008978D7" w:rsidRPr="008978D7" w14:paraId="59327F03" w14:textId="77777777" w:rsidTr="00C422A6">
        <w:tc>
          <w:tcPr>
            <w:tcW w:w="0" w:type="auto"/>
            <w:hideMark/>
          </w:tcPr>
          <w:p w14:paraId="58C88E7C" w14:textId="77777777" w:rsidR="008978D7" w:rsidRPr="008978D7" w:rsidRDefault="008978D7" w:rsidP="008978D7">
            <w:pPr>
              <w:rPr>
                <w:b/>
                <w:bCs/>
                <w:sz w:val="52"/>
                <w:szCs w:val="52"/>
              </w:rPr>
            </w:pPr>
            <w:r w:rsidRPr="008978D7">
              <w:rPr>
                <w:b/>
                <w:bCs/>
                <w:sz w:val="52"/>
                <w:szCs w:val="52"/>
              </w:rPr>
              <w:t>TOPICS</w:t>
            </w:r>
          </w:p>
        </w:tc>
        <w:tc>
          <w:tcPr>
            <w:tcW w:w="0" w:type="auto"/>
            <w:hideMark/>
          </w:tcPr>
          <w:p w14:paraId="210F0B55" w14:textId="77777777" w:rsidR="008978D7" w:rsidRPr="008978D7" w:rsidRDefault="008978D7" w:rsidP="008978D7">
            <w:pPr>
              <w:rPr>
                <w:b/>
                <w:bCs/>
                <w:sz w:val="52"/>
                <w:szCs w:val="52"/>
              </w:rPr>
            </w:pPr>
            <w:r w:rsidRPr="008978D7">
              <w:rPr>
                <w:b/>
                <w:bCs/>
                <w:sz w:val="52"/>
                <w:szCs w:val="52"/>
              </w:rPr>
              <w:t>CHAPTERS</w:t>
            </w:r>
          </w:p>
        </w:tc>
      </w:tr>
      <w:tr w:rsidR="008978D7" w:rsidRPr="008978D7" w14:paraId="3876FAC2" w14:textId="77777777" w:rsidTr="00C422A6">
        <w:tc>
          <w:tcPr>
            <w:tcW w:w="0" w:type="auto"/>
            <w:hideMark/>
          </w:tcPr>
          <w:p w14:paraId="013F8CB5" w14:textId="77777777" w:rsidR="008978D7" w:rsidRPr="008978D7" w:rsidRDefault="008978D7" w:rsidP="008978D7">
            <w:pPr>
              <w:rPr>
                <w:sz w:val="52"/>
                <w:szCs w:val="52"/>
              </w:rPr>
            </w:pPr>
            <w:r w:rsidRPr="008978D7">
              <w:rPr>
                <w:sz w:val="52"/>
                <w:szCs w:val="52"/>
              </w:rPr>
              <w:t>INCOME TAX ORDINANCE, 2001</w:t>
            </w:r>
          </w:p>
        </w:tc>
        <w:tc>
          <w:tcPr>
            <w:tcW w:w="0" w:type="auto"/>
            <w:hideMark/>
          </w:tcPr>
          <w:p w14:paraId="7E059D78" w14:textId="77777777" w:rsidR="008978D7" w:rsidRPr="008978D7" w:rsidRDefault="008978D7" w:rsidP="008978D7">
            <w:pPr>
              <w:rPr>
                <w:sz w:val="52"/>
                <w:szCs w:val="52"/>
              </w:rPr>
            </w:pPr>
            <w:r w:rsidRPr="008978D7">
              <w:rPr>
                <w:sz w:val="52"/>
                <w:szCs w:val="52"/>
              </w:rPr>
              <w:t>1 – 25</w:t>
            </w:r>
          </w:p>
        </w:tc>
      </w:tr>
      <w:tr w:rsidR="008978D7" w:rsidRPr="008978D7" w14:paraId="7B13D577" w14:textId="77777777" w:rsidTr="00C422A6">
        <w:tc>
          <w:tcPr>
            <w:tcW w:w="0" w:type="auto"/>
            <w:hideMark/>
          </w:tcPr>
          <w:p w14:paraId="477EB4BA" w14:textId="77777777" w:rsidR="008978D7" w:rsidRPr="008978D7" w:rsidRDefault="008978D7" w:rsidP="008978D7">
            <w:pPr>
              <w:rPr>
                <w:sz w:val="52"/>
                <w:szCs w:val="52"/>
              </w:rPr>
            </w:pPr>
            <w:r w:rsidRPr="008978D7">
              <w:rPr>
                <w:sz w:val="52"/>
                <w:szCs w:val="52"/>
              </w:rPr>
              <w:t>ICT – SALES TAX ON SERVICES</w:t>
            </w:r>
          </w:p>
        </w:tc>
        <w:tc>
          <w:tcPr>
            <w:tcW w:w="0" w:type="auto"/>
            <w:hideMark/>
          </w:tcPr>
          <w:p w14:paraId="62E80BA6" w14:textId="77777777" w:rsidR="008978D7" w:rsidRPr="008978D7" w:rsidRDefault="008978D7" w:rsidP="008978D7">
            <w:pPr>
              <w:rPr>
                <w:sz w:val="52"/>
                <w:szCs w:val="52"/>
              </w:rPr>
            </w:pPr>
            <w:r w:rsidRPr="008978D7">
              <w:rPr>
                <w:sz w:val="52"/>
                <w:szCs w:val="52"/>
              </w:rPr>
              <w:t>26</w:t>
            </w:r>
          </w:p>
        </w:tc>
      </w:tr>
      <w:tr w:rsidR="008978D7" w:rsidRPr="008978D7" w14:paraId="5A622DF8" w14:textId="77777777" w:rsidTr="00C422A6">
        <w:tc>
          <w:tcPr>
            <w:tcW w:w="0" w:type="auto"/>
            <w:hideMark/>
          </w:tcPr>
          <w:p w14:paraId="42F1213A" w14:textId="77777777" w:rsidR="008978D7" w:rsidRPr="008978D7" w:rsidRDefault="008978D7" w:rsidP="008978D7">
            <w:pPr>
              <w:rPr>
                <w:sz w:val="52"/>
                <w:szCs w:val="52"/>
              </w:rPr>
            </w:pPr>
            <w:r w:rsidRPr="008978D7">
              <w:rPr>
                <w:sz w:val="52"/>
                <w:szCs w:val="52"/>
              </w:rPr>
              <w:t>SALES TAX ACT, 1990</w:t>
            </w:r>
          </w:p>
        </w:tc>
        <w:tc>
          <w:tcPr>
            <w:tcW w:w="0" w:type="auto"/>
            <w:hideMark/>
          </w:tcPr>
          <w:p w14:paraId="37949699" w14:textId="77777777" w:rsidR="008978D7" w:rsidRPr="008978D7" w:rsidRDefault="008978D7" w:rsidP="008978D7">
            <w:pPr>
              <w:rPr>
                <w:sz w:val="52"/>
                <w:szCs w:val="52"/>
              </w:rPr>
            </w:pPr>
            <w:r w:rsidRPr="008978D7">
              <w:rPr>
                <w:sz w:val="52"/>
                <w:szCs w:val="52"/>
              </w:rPr>
              <w:t>27 – 35</w:t>
            </w:r>
          </w:p>
        </w:tc>
      </w:tr>
      <w:tr w:rsidR="008978D7" w:rsidRPr="008978D7" w14:paraId="200AE73F" w14:textId="77777777" w:rsidTr="00C422A6">
        <w:tc>
          <w:tcPr>
            <w:tcW w:w="0" w:type="auto"/>
            <w:hideMark/>
          </w:tcPr>
          <w:p w14:paraId="038A5A64" w14:textId="77777777" w:rsidR="008978D7" w:rsidRPr="008978D7" w:rsidRDefault="008978D7" w:rsidP="008978D7">
            <w:pPr>
              <w:rPr>
                <w:sz w:val="52"/>
                <w:szCs w:val="52"/>
              </w:rPr>
            </w:pPr>
            <w:r w:rsidRPr="008978D7">
              <w:rPr>
                <w:sz w:val="52"/>
                <w:szCs w:val="52"/>
              </w:rPr>
              <w:t>FEDERAL EXCISE ACT, 2005</w:t>
            </w:r>
          </w:p>
        </w:tc>
        <w:tc>
          <w:tcPr>
            <w:tcW w:w="0" w:type="auto"/>
            <w:hideMark/>
          </w:tcPr>
          <w:p w14:paraId="6DBA52E4" w14:textId="77777777" w:rsidR="008978D7" w:rsidRPr="008978D7" w:rsidRDefault="008978D7" w:rsidP="008978D7">
            <w:pPr>
              <w:rPr>
                <w:sz w:val="52"/>
                <w:szCs w:val="52"/>
              </w:rPr>
            </w:pPr>
            <w:r w:rsidRPr="008978D7">
              <w:rPr>
                <w:sz w:val="52"/>
                <w:szCs w:val="52"/>
              </w:rPr>
              <w:t>36 – 37</w:t>
            </w:r>
          </w:p>
        </w:tc>
      </w:tr>
      <w:tr w:rsidR="008978D7" w:rsidRPr="008978D7" w14:paraId="6AD70956" w14:textId="77777777" w:rsidTr="00C422A6">
        <w:tc>
          <w:tcPr>
            <w:tcW w:w="0" w:type="auto"/>
            <w:hideMark/>
          </w:tcPr>
          <w:p w14:paraId="5D561D73" w14:textId="77777777" w:rsidR="008978D7" w:rsidRPr="008978D7" w:rsidRDefault="008978D7" w:rsidP="008978D7">
            <w:pPr>
              <w:rPr>
                <w:sz w:val="52"/>
                <w:szCs w:val="52"/>
              </w:rPr>
            </w:pPr>
            <w:r w:rsidRPr="008978D7">
              <w:rPr>
                <w:sz w:val="52"/>
                <w:szCs w:val="52"/>
              </w:rPr>
              <w:t>CAPITAL VALUE TAX</w:t>
            </w:r>
          </w:p>
        </w:tc>
        <w:tc>
          <w:tcPr>
            <w:tcW w:w="0" w:type="auto"/>
            <w:hideMark/>
          </w:tcPr>
          <w:p w14:paraId="4BB49C25" w14:textId="77777777" w:rsidR="008978D7" w:rsidRPr="008978D7" w:rsidRDefault="008978D7" w:rsidP="008978D7">
            <w:pPr>
              <w:rPr>
                <w:sz w:val="52"/>
                <w:szCs w:val="52"/>
              </w:rPr>
            </w:pPr>
            <w:r w:rsidRPr="008978D7">
              <w:rPr>
                <w:sz w:val="52"/>
                <w:szCs w:val="52"/>
              </w:rPr>
              <w:t>38</w:t>
            </w:r>
          </w:p>
        </w:tc>
      </w:tr>
      <w:tr w:rsidR="008978D7" w:rsidRPr="008978D7" w14:paraId="329F9C84" w14:textId="77777777" w:rsidTr="00C422A6">
        <w:tc>
          <w:tcPr>
            <w:tcW w:w="0" w:type="auto"/>
            <w:hideMark/>
          </w:tcPr>
          <w:p w14:paraId="568E1689" w14:textId="77777777" w:rsidR="008978D7" w:rsidRPr="008978D7" w:rsidRDefault="008978D7" w:rsidP="008978D7">
            <w:pPr>
              <w:rPr>
                <w:sz w:val="52"/>
                <w:szCs w:val="52"/>
              </w:rPr>
            </w:pPr>
            <w:r w:rsidRPr="008978D7">
              <w:rPr>
                <w:sz w:val="52"/>
                <w:szCs w:val="52"/>
              </w:rPr>
              <w:t>EXAMINATION QUESTIONS &amp; ANSWERS</w:t>
            </w:r>
          </w:p>
        </w:tc>
        <w:tc>
          <w:tcPr>
            <w:tcW w:w="0" w:type="auto"/>
            <w:hideMark/>
          </w:tcPr>
          <w:p w14:paraId="24036DFF" w14:textId="77777777" w:rsidR="008978D7" w:rsidRPr="008978D7" w:rsidRDefault="008978D7" w:rsidP="008978D7">
            <w:pPr>
              <w:rPr>
                <w:sz w:val="52"/>
                <w:szCs w:val="52"/>
              </w:rPr>
            </w:pPr>
            <w:r w:rsidRPr="008978D7">
              <w:rPr>
                <w:sz w:val="52"/>
                <w:szCs w:val="52"/>
              </w:rPr>
              <w:t>39 – 42</w:t>
            </w:r>
          </w:p>
        </w:tc>
      </w:tr>
    </w:tbl>
    <w:p w14:paraId="159FE65C" w14:textId="77777777" w:rsidR="008978D7" w:rsidRDefault="008978D7" w:rsidP="008978D7">
      <w:pPr>
        <w:rPr>
          <w:sz w:val="52"/>
          <w:szCs w:val="52"/>
        </w:rPr>
      </w:pPr>
    </w:p>
    <w:p w14:paraId="1A69D23D" w14:textId="77777777" w:rsidR="008978D7" w:rsidRDefault="008978D7" w:rsidP="008978D7">
      <w:pPr>
        <w:rPr>
          <w:sz w:val="52"/>
          <w:szCs w:val="52"/>
        </w:rPr>
      </w:pPr>
    </w:p>
    <w:p w14:paraId="3E8534B4" w14:textId="77777777" w:rsidR="008978D7" w:rsidRDefault="008978D7" w:rsidP="008978D7">
      <w:pPr>
        <w:rPr>
          <w:sz w:val="52"/>
          <w:szCs w:val="52"/>
        </w:rPr>
      </w:pPr>
    </w:p>
    <w:p w14:paraId="18A0293A" w14:textId="77777777" w:rsidR="008978D7" w:rsidRDefault="008978D7" w:rsidP="008978D7">
      <w:pPr>
        <w:rPr>
          <w:sz w:val="52"/>
          <w:szCs w:val="52"/>
        </w:rPr>
      </w:pPr>
    </w:p>
    <w:p w14:paraId="48B8FD8F" w14:textId="77777777" w:rsidR="008978D7" w:rsidRDefault="008978D7" w:rsidP="008978D7">
      <w:pPr>
        <w:rPr>
          <w:sz w:val="52"/>
          <w:szCs w:val="52"/>
        </w:rPr>
      </w:pPr>
    </w:p>
    <w:p w14:paraId="5702F282" w14:textId="77777777" w:rsidR="006259B2" w:rsidRPr="006259B2" w:rsidRDefault="006259B2" w:rsidP="006259B2">
      <w:pPr>
        <w:rPr>
          <w:b/>
          <w:bCs/>
          <w:sz w:val="22"/>
          <w:szCs w:val="22"/>
        </w:rPr>
      </w:pPr>
      <w:r w:rsidRPr="006259B2">
        <w:rPr>
          <w:b/>
          <w:bCs/>
          <w:sz w:val="22"/>
          <w:szCs w:val="22"/>
        </w:rPr>
        <w:t>CONTENTS</w:t>
      </w:r>
    </w:p>
    <w:p w14:paraId="271E547F" w14:textId="77777777" w:rsidR="006259B2" w:rsidRPr="006259B2" w:rsidRDefault="006259B2" w:rsidP="006259B2">
      <w:pPr>
        <w:rPr>
          <w:b/>
          <w:bCs/>
          <w:sz w:val="22"/>
          <w:szCs w:val="22"/>
        </w:rPr>
      </w:pPr>
      <w:r w:rsidRPr="006259B2">
        <w:rPr>
          <w:b/>
          <w:bCs/>
          <w:sz w:val="22"/>
          <w:szCs w:val="22"/>
        </w:rPr>
        <w:t>INCOME TAX</w:t>
      </w:r>
    </w:p>
    <w:p w14:paraId="519C5BDC" w14:textId="77777777" w:rsidR="006259B2" w:rsidRPr="006259B2" w:rsidRDefault="006259B2" w:rsidP="006259B2">
      <w:pPr>
        <w:rPr>
          <w:sz w:val="22"/>
          <w:szCs w:val="22"/>
        </w:rPr>
      </w:pPr>
      <w:r w:rsidRPr="006259B2">
        <w:rPr>
          <w:b/>
          <w:bCs/>
          <w:sz w:val="22"/>
          <w:szCs w:val="22"/>
        </w:rPr>
        <w:t>CHAPTER – 1: INTRODUCTION</w:t>
      </w:r>
      <w:r w:rsidRPr="006259B2">
        <w:rPr>
          <w:sz w:val="22"/>
          <w:szCs w:val="22"/>
        </w:rPr>
        <w:t xml:space="preserve"> (Pages 1–28)</w:t>
      </w:r>
    </w:p>
    <w:p w14:paraId="767CEAF3" w14:textId="77777777" w:rsidR="006259B2" w:rsidRPr="006259B2" w:rsidRDefault="006259B2">
      <w:pPr>
        <w:numPr>
          <w:ilvl w:val="0"/>
          <w:numId w:val="1"/>
        </w:numPr>
        <w:rPr>
          <w:sz w:val="22"/>
          <w:szCs w:val="22"/>
        </w:rPr>
      </w:pPr>
      <w:r w:rsidRPr="006259B2">
        <w:rPr>
          <w:sz w:val="22"/>
          <w:szCs w:val="22"/>
        </w:rPr>
        <w:t>Definition of Law ............................................. 1-1</w:t>
      </w:r>
    </w:p>
    <w:p w14:paraId="314E58ED" w14:textId="77777777" w:rsidR="006259B2" w:rsidRPr="006259B2" w:rsidRDefault="006259B2">
      <w:pPr>
        <w:numPr>
          <w:ilvl w:val="0"/>
          <w:numId w:val="1"/>
        </w:numPr>
        <w:rPr>
          <w:sz w:val="22"/>
          <w:szCs w:val="22"/>
        </w:rPr>
      </w:pPr>
      <w:r w:rsidRPr="006259B2">
        <w:rPr>
          <w:sz w:val="22"/>
          <w:szCs w:val="22"/>
        </w:rPr>
        <w:t>Sources of Law .............................................. 1-1</w:t>
      </w:r>
    </w:p>
    <w:p w14:paraId="25B63E43" w14:textId="77777777" w:rsidR="006259B2" w:rsidRPr="006259B2" w:rsidRDefault="006259B2">
      <w:pPr>
        <w:numPr>
          <w:ilvl w:val="0"/>
          <w:numId w:val="1"/>
        </w:numPr>
        <w:rPr>
          <w:sz w:val="22"/>
          <w:szCs w:val="22"/>
        </w:rPr>
      </w:pPr>
      <w:r w:rsidRPr="006259B2">
        <w:rPr>
          <w:sz w:val="22"/>
          <w:szCs w:val="22"/>
        </w:rPr>
        <w:t>Imposition of Taxes and Sources of Income Tax Law .......... 1-2</w:t>
      </w:r>
    </w:p>
    <w:p w14:paraId="5B7F52BA" w14:textId="77777777" w:rsidR="006259B2" w:rsidRPr="006259B2" w:rsidRDefault="006259B2">
      <w:pPr>
        <w:numPr>
          <w:ilvl w:val="0"/>
          <w:numId w:val="1"/>
        </w:numPr>
        <w:rPr>
          <w:sz w:val="22"/>
          <w:szCs w:val="22"/>
        </w:rPr>
      </w:pPr>
      <w:r w:rsidRPr="006259B2">
        <w:rPr>
          <w:sz w:val="22"/>
          <w:szCs w:val="22"/>
        </w:rPr>
        <w:t>The Income Tax Ordinance, 2001 .............................. 1-2</w:t>
      </w:r>
    </w:p>
    <w:p w14:paraId="3E9580DD" w14:textId="77777777" w:rsidR="006259B2" w:rsidRPr="006259B2" w:rsidRDefault="006259B2">
      <w:pPr>
        <w:numPr>
          <w:ilvl w:val="0"/>
          <w:numId w:val="1"/>
        </w:numPr>
        <w:rPr>
          <w:sz w:val="22"/>
          <w:szCs w:val="22"/>
        </w:rPr>
      </w:pPr>
      <w:r w:rsidRPr="006259B2">
        <w:rPr>
          <w:sz w:val="22"/>
          <w:szCs w:val="22"/>
        </w:rPr>
        <w:t>Short Title Applicability and Enforcement Date .............. 1-3</w:t>
      </w:r>
    </w:p>
    <w:p w14:paraId="087D6938" w14:textId="77777777" w:rsidR="006259B2" w:rsidRPr="006259B2" w:rsidRDefault="006259B2">
      <w:pPr>
        <w:numPr>
          <w:ilvl w:val="0"/>
          <w:numId w:val="1"/>
        </w:numPr>
        <w:rPr>
          <w:sz w:val="22"/>
          <w:szCs w:val="22"/>
        </w:rPr>
      </w:pPr>
      <w:r w:rsidRPr="006259B2">
        <w:rPr>
          <w:sz w:val="22"/>
          <w:szCs w:val="22"/>
        </w:rPr>
        <w:t>Objects of the Income Tax Ordinance ........................ 1-3</w:t>
      </w:r>
    </w:p>
    <w:p w14:paraId="4E3A2F08" w14:textId="77777777" w:rsidR="006259B2" w:rsidRPr="006259B2" w:rsidRDefault="006259B2">
      <w:pPr>
        <w:numPr>
          <w:ilvl w:val="0"/>
          <w:numId w:val="1"/>
        </w:numPr>
        <w:rPr>
          <w:sz w:val="22"/>
          <w:szCs w:val="22"/>
        </w:rPr>
      </w:pPr>
      <w:r w:rsidRPr="006259B2">
        <w:rPr>
          <w:sz w:val="22"/>
          <w:szCs w:val="22"/>
        </w:rPr>
        <w:t>Status of the Ordinance .................................... 1-3</w:t>
      </w:r>
    </w:p>
    <w:p w14:paraId="292B2DC2" w14:textId="77777777" w:rsidR="006259B2" w:rsidRPr="006259B2" w:rsidRDefault="006259B2">
      <w:pPr>
        <w:numPr>
          <w:ilvl w:val="0"/>
          <w:numId w:val="1"/>
        </w:numPr>
        <w:rPr>
          <w:sz w:val="22"/>
          <w:szCs w:val="22"/>
        </w:rPr>
      </w:pPr>
      <w:r w:rsidRPr="006259B2">
        <w:rPr>
          <w:sz w:val="22"/>
          <w:szCs w:val="22"/>
        </w:rPr>
        <w:t>Tax Treaties ................................................ 1-3</w:t>
      </w:r>
    </w:p>
    <w:p w14:paraId="78873BDF" w14:textId="77777777" w:rsidR="006259B2" w:rsidRPr="006259B2" w:rsidRDefault="006259B2">
      <w:pPr>
        <w:numPr>
          <w:ilvl w:val="0"/>
          <w:numId w:val="1"/>
        </w:numPr>
        <w:rPr>
          <w:sz w:val="22"/>
          <w:szCs w:val="22"/>
        </w:rPr>
      </w:pPr>
      <w:r w:rsidRPr="006259B2">
        <w:rPr>
          <w:sz w:val="22"/>
          <w:szCs w:val="22"/>
        </w:rPr>
        <w:t>The Income Tax Rules, 2002 .................................. 1-4</w:t>
      </w:r>
    </w:p>
    <w:p w14:paraId="7710D664" w14:textId="77777777" w:rsidR="006259B2" w:rsidRPr="006259B2" w:rsidRDefault="006259B2">
      <w:pPr>
        <w:numPr>
          <w:ilvl w:val="0"/>
          <w:numId w:val="1"/>
        </w:numPr>
        <w:rPr>
          <w:sz w:val="22"/>
          <w:szCs w:val="22"/>
        </w:rPr>
      </w:pPr>
      <w:r w:rsidRPr="006259B2">
        <w:rPr>
          <w:sz w:val="22"/>
          <w:szCs w:val="22"/>
        </w:rPr>
        <w:t>FBR’s Power to Make Rules .................................. 1-4</w:t>
      </w:r>
    </w:p>
    <w:p w14:paraId="5BFDA83F" w14:textId="77777777" w:rsidR="006259B2" w:rsidRPr="006259B2" w:rsidRDefault="006259B2" w:rsidP="006259B2">
      <w:pPr>
        <w:rPr>
          <w:b/>
          <w:bCs/>
          <w:sz w:val="22"/>
          <w:szCs w:val="22"/>
        </w:rPr>
      </w:pPr>
      <w:r w:rsidRPr="006259B2">
        <w:rPr>
          <w:b/>
          <w:bCs/>
          <w:sz w:val="22"/>
          <w:szCs w:val="22"/>
        </w:rPr>
        <w:t>DEFINITIONS:</w:t>
      </w:r>
    </w:p>
    <w:p w14:paraId="2D2C64B6" w14:textId="77777777" w:rsidR="006259B2" w:rsidRPr="006259B2" w:rsidRDefault="006259B2">
      <w:pPr>
        <w:numPr>
          <w:ilvl w:val="0"/>
          <w:numId w:val="2"/>
        </w:numPr>
        <w:rPr>
          <w:sz w:val="22"/>
          <w:szCs w:val="22"/>
        </w:rPr>
      </w:pPr>
      <w:r w:rsidRPr="006259B2">
        <w:rPr>
          <w:sz w:val="22"/>
          <w:szCs w:val="22"/>
        </w:rPr>
        <w:t>Definitions discussed in relevant chapters .................. 1-6</w:t>
      </w:r>
    </w:p>
    <w:p w14:paraId="1B205C35" w14:textId="77777777" w:rsidR="006259B2" w:rsidRPr="006259B2" w:rsidRDefault="006259B2">
      <w:pPr>
        <w:numPr>
          <w:ilvl w:val="0"/>
          <w:numId w:val="2"/>
        </w:numPr>
        <w:rPr>
          <w:sz w:val="22"/>
          <w:szCs w:val="22"/>
        </w:rPr>
      </w:pPr>
      <w:r w:rsidRPr="006259B2">
        <w:rPr>
          <w:sz w:val="22"/>
          <w:szCs w:val="22"/>
        </w:rPr>
        <w:t>Active Taxpayers’ List ...................................... 1-8</w:t>
      </w:r>
    </w:p>
    <w:p w14:paraId="437E18AC" w14:textId="77777777" w:rsidR="006259B2" w:rsidRPr="006259B2" w:rsidRDefault="006259B2">
      <w:pPr>
        <w:numPr>
          <w:ilvl w:val="0"/>
          <w:numId w:val="2"/>
        </w:numPr>
        <w:rPr>
          <w:sz w:val="22"/>
          <w:szCs w:val="22"/>
        </w:rPr>
      </w:pPr>
      <w:r w:rsidRPr="006259B2">
        <w:rPr>
          <w:sz w:val="22"/>
          <w:szCs w:val="22"/>
        </w:rPr>
        <w:t>Amalgamation ................................................ 1-8</w:t>
      </w:r>
    </w:p>
    <w:p w14:paraId="578559E5" w14:textId="77777777" w:rsidR="006259B2" w:rsidRPr="006259B2" w:rsidRDefault="006259B2">
      <w:pPr>
        <w:numPr>
          <w:ilvl w:val="0"/>
          <w:numId w:val="2"/>
        </w:numPr>
        <w:rPr>
          <w:sz w:val="22"/>
          <w:szCs w:val="22"/>
        </w:rPr>
      </w:pPr>
      <w:r w:rsidRPr="006259B2">
        <w:rPr>
          <w:sz w:val="22"/>
          <w:szCs w:val="22"/>
        </w:rPr>
        <w:t>Amalgamating Company ........................................ 1-8</w:t>
      </w:r>
    </w:p>
    <w:p w14:paraId="31D6971C" w14:textId="77777777" w:rsidR="006259B2" w:rsidRPr="006259B2" w:rsidRDefault="006259B2">
      <w:pPr>
        <w:numPr>
          <w:ilvl w:val="0"/>
          <w:numId w:val="2"/>
        </w:numPr>
        <w:rPr>
          <w:sz w:val="22"/>
          <w:szCs w:val="22"/>
        </w:rPr>
      </w:pPr>
      <w:r w:rsidRPr="006259B2">
        <w:rPr>
          <w:sz w:val="22"/>
          <w:szCs w:val="22"/>
        </w:rPr>
        <w:t>Amalgamated Company ......................................... 1-9</w:t>
      </w:r>
    </w:p>
    <w:p w14:paraId="106FDCC0" w14:textId="77777777" w:rsidR="006259B2" w:rsidRPr="006259B2" w:rsidRDefault="006259B2">
      <w:pPr>
        <w:numPr>
          <w:ilvl w:val="0"/>
          <w:numId w:val="2"/>
        </w:numPr>
        <w:rPr>
          <w:sz w:val="22"/>
          <w:szCs w:val="22"/>
        </w:rPr>
      </w:pPr>
      <w:r w:rsidRPr="006259B2">
        <w:rPr>
          <w:sz w:val="22"/>
          <w:szCs w:val="22"/>
        </w:rPr>
        <w:t>Approved Gratuity Fund ...................................... 1-9</w:t>
      </w:r>
    </w:p>
    <w:p w14:paraId="2E74617B" w14:textId="77777777" w:rsidR="006259B2" w:rsidRPr="006259B2" w:rsidRDefault="006259B2">
      <w:pPr>
        <w:numPr>
          <w:ilvl w:val="0"/>
          <w:numId w:val="2"/>
        </w:numPr>
        <w:rPr>
          <w:sz w:val="22"/>
          <w:szCs w:val="22"/>
        </w:rPr>
      </w:pPr>
      <w:r w:rsidRPr="006259B2">
        <w:rPr>
          <w:sz w:val="22"/>
          <w:szCs w:val="22"/>
        </w:rPr>
        <w:t>Approved Annuity Plan ....................................... 1-9</w:t>
      </w:r>
    </w:p>
    <w:p w14:paraId="41CC7A35" w14:textId="77777777" w:rsidR="006259B2" w:rsidRPr="006259B2" w:rsidRDefault="006259B2">
      <w:pPr>
        <w:numPr>
          <w:ilvl w:val="0"/>
          <w:numId w:val="2"/>
        </w:numPr>
        <w:rPr>
          <w:sz w:val="22"/>
          <w:szCs w:val="22"/>
        </w:rPr>
      </w:pPr>
      <w:r w:rsidRPr="006259B2">
        <w:rPr>
          <w:sz w:val="22"/>
          <w:szCs w:val="22"/>
        </w:rPr>
        <w:t>Approved Income Payment Plan ............................... 1-9</w:t>
      </w:r>
    </w:p>
    <w:p w14:paraId="5C792AE1" w14:textId="77777777" w:rsidR="006259B2" w:rsidRPr="006259B2" w:rsidRDefault="006259B2">
      <w:pPr>
        <w:numPr>
          <w:ilvl w:val="0"/>
          <w:numId w:val="2"/>
        </w:numPr>
        <w:rPr>
          <w:sz w:val="22"/>
          <w:szCs w:val="22"/>
        </w:rPr>
      </w:pPr>
      <w:r w:rsidRPr="006259B2">
        <w:rPr>
          <w:sz w:val="22"/>
          <w:szCs w:val="22"/>
        </w:rPr>
        <w:t>Approved Pension Fund ....................................... 1-9</w:t>
      </w:r>
    </w:p>
    <w:p w14:paraId="2F6EDB99" w14:textId="77777777" w:rsidR="006259B2" w:rsidRPr="006259B2" w:rsidRDefault="006259B2">
      <w:pPr>
        <w:numPr>
          <w:ilvl w:val="0"/>
          <w:numId w:val="2"/>
        </w:numPr>
        <w:rPr>
          <w:sz w:val="22"/>
          <w:szCs w:val="22"/>
        </w:rPr>
      </w:pPr>
      <w:r w:rsidRPr="006259B2">
        <w:rPr>
          <w:sz w:val="22"/>
          <w:szCs w:val="22"/>
        </w:rPr>
        <w:t>Approved Employment Pension or Annuity Scheme ............. 1-9</w:t>
      </w:r>
    </w:p>
    <w:p w14:paraId="4AEB3899" w14:textId="77777777" w:rsidR="006259B2" w:rsidRPr="006259B2" w:rsidRDefault="006259B2">
      <w:pPr>
        <w:numPr>
          <w:ilvl w:val="0"/>
          <w:numId w:val="2"/>
        </w:numPr>
        <w:rPr>
          <w:sz w:val="22"/>
          <w:szCs w:val="22"/>
        </w:rPr>
      </w:pPr>
      <w:r w:rsidRPr="006259B2">
        <w:rPr>
          <w:sz w:val="22"/>
          <w:szCs w:val="22"/>
        </w:rPr>
        <w:t>Approved Occupational Savings Scheme ....................... 1-9</w:t>
      </w:r>
    </w:p>
    <w:p w14:paraId="3CE73261" w14:textId="77777777" w:rsidR="006259B2" w:rsidRPr="006259B2" w:rsidRDefault="006259B2">
      <w:pPr>
        <w:numPr>
          <w:ilvl w:val="0"/>
          <w:numId w:val="2"/>
        </w:numPr>
        <w:rPr>
          <w:sz w:val="22"/>
          <w:szCs w:val="22"/>
        </w:rPr>
      </w:pPr>
      <w:r w:rsidRPr="006259B2">
        <w:rPr>
          <w:sz w:val="22"/>
          <w:szCs w:val="22"/>
        </w:rPr>
        <w:t>Approved Superannuation Fund ............................... 1-9</w:t>
      </w:r>
    </w:p>
    <w:p w14:paraId="0C848331" w14:textId="77777777" w:rsidR="006259B2" w:rsidRPr="006259B2" w:rsidRDefault="006259B2">
      <w:pPr>
        <w:numPr>
          <w:ilvl w:val="0"/>
          <w:numId w:val="2"/>
        </w:numPr>
        <w:rPr>
          <w:sz w:val="22"/>
          <w:szCs w:val="22"/>
        </w:rPr>
      </w:pPr>
      <w:r w:rsidRPr="006259B2">
        <w:rPr>
          <w:sz w:val="22"/>
          <w:szCs w:val="22"/>
        </w:rPr>
        <w:lastRenderedPageBreak/>
        <w:t>Asset Management Company ................................... 1-9</w:t>
      </w:r>
    </w:p>
    <w:p w14:paraId="52A99B02" w14:textId="77777777" w:rsidR="006259B2" w:rsidRPr="006259B2" w:rsidRDefault="006259B2">
      <w:pPr>
        <w:numPr>
          <w:ilvl w:val="0"/>
          <w:numId w:val="2"/>
        </w:numPr>
        <w:rPr>
          <w:sz w:val="22"/>
          <w:szCs w:val="22"/>
        </w:rPr>
      </w:pPr>
      <w:r w:rsidRPr="006259B2">
        <w:rPr>
          <w:sz w:val="22"/>
          <w:szCs w:val="22"/>
        </w:rPr>
        <w:t>Asset Move .................................................. 1-10</w:t>
      </w:r>
    </w:p>
    <w:p w14:paraId="4FAC7C02" w14:textId="77777777" w:rsidR="006259B2" w:rsidRPr="006259B2" w:rsidRDefault="006259B2">
      <w:pPr>
        <w:numPr>
          <w:ilvl w:val="0"/>
          <w:numId w:val="2"/>
        </w:numPr>
        <w:rPr>
          <w:sz w:val="22"/>
          <w:szCs w:val="22"/>
        </w:rPr>
      </w:pPr>
      <w:r w:rsidRPr="006259B2">
        <w:rPr>
          <w:sz w:val="22"/>
          <w:szCs w:val="22"/>
        </w:rPr>
        <w:t>Association of Persons ...................................... 1-10</w:t>
      </w:r>
    </w:p>
    <w:p w14:paraId="271E423A" w14:textId="77777777" w:rsidR="006259B2" w:rsidRPr="006259B2" w:rsidRDefault="006259B2">
      <w:pPr>
        <w:numPr>
          <w:ilvl w:val="0"/>
          <w:numId w:val="2"/>
        </w:numPr>
        <w:rPr>
          <w:sz w:val="22"/>
          <w:szCs w:val="22"/>
        </w:rPr>
      </w:pPr>
      <w:r w:rsidRPr="006259B2">
        <w:rPr>
          <w:sz w:val="22"/>
          <w:szCs w:val="22"/>
        </w:rPr>
        <w:t>Banking Company ............................................. 1-10</w:t>
      </w:r>
    </w:p>
    <w:p w14:paraId="4EDF7B51" w14:textId="77777777" w:rsidR="006259B2" w:rsidRPr="006259B2" w:rsidRDefault="006259B2">
      <w:pPr>
        <w:numPr>
          <w:ilvl w:val="0"/>
          <w:numId w:val="2"/>
        </w:numPr>
        <w:rPr>
          <w:sz w:val="22"/>
          <w:szCs w:val="22"/>
        </w:rPr>
      </w:pPr>
      <w:r w:rsidRPr="006259B2">
        <w:rPr>
          <w:sz w:val="22"/>
          <w:szCs w:val="22"/>
        </w:rPr>
        <w:t>Bonus Shares ................................................ 1-10</w:t>
      </w:r>
    </w:p>
    <w:p w14:paraId="6E8AC0DE" w14:textId="77777777" w:rsidR="006259B2" w:rsidRPr="006259B2" w:rsidRDefault="006259B2">
      <w:pPr>
        <w:numPr>
          <w:ilvl w:val="0"/>
          <w:numId w:val="2"/>
        </w:numPr>
        <w:rPr>
          <w:sz w:val="22"/>
          <w:szCs w:val="22"/>
        </w:rPr>
      </w:pPr>
      <w:r w:rsidRPr="006259B2">
        <w:rPr>
          <w:sz w:val="22"/>
          <w:szCs w:val="22"/>
        </w:rPr>
        <w:t>Charitable Purpose .......................................... 1-10</w:t>
      </w:r>
    </w:p>
    <w:p w14:paraId="5C15FACF" w14:textId="77777777" w:rsidR="006259B2" w:rsidRPr="006259B2" w:rsidRDefault="006259B2">
      <w:pPr>
        <w:numPr>
          <w:ilvl w:val="0"/>
          <w:numId w:val="2"/>
        </w:numPr>
        <w:rPr>
          <w:sz w:val="22"/>
          <w:szCs w:val="22"/>
        </w:rPr>
      </w:pPr>
      <w:r w:rsidRPr="006259B2">
        <w:rPr>
          <w:sz w:val="22"/>
          <w:szCs w:val="22"/>
        </w:rPr>
        <w:t>Collective Investment Scheme ............................... 1-10</w:t>
      </w:r>
    </w:p>
    <w:p w14:paraId="5243C245" w14:textId="77777777" w:rsidR="006259B2" w:rsidRPr="006259B2" w:rsidRDefault="006259B2">
      <w:pPr>
        <w:numPr>
          <w:ilvl w:val="0"/>
          <w:numId w:val="2"/>
        </w:numPr>
        <w:rPr>
          <w:sz w:val="22"/>
          <w:szCs w:val="22"/>
        </w:rPr>
      </w:pPr>
      <w:r w:rsidRPr="006259B2">
        <w:rPr>
          <w:sz w:val="22"/>
          <w:szCs w:val="22"/>
        </w:rPr>
        <w:t>Company ..................................................... 1-11</w:t>
      </w:r>
    </w:p>
    <w:p w14:paraId="0C80C090" w14:textId="77777777" w:rsidR="006259B2" w:rsidRPr="006259B2" w:rsidRDefault="006259B2">
      <w:pPr>
        <w:numPr>
          <w:ilvl w:val="0"/>
          <w:numId w:val="2"/>
        </w:numPr>
        <w:rPr>
          <w:sz w:val="22"/>
          <w:szCs w:val="22"/>
        </w:rPr>
      </w:pPr>
      <w:r w:rsidRPr="006259B2">
        <w:rPr>
          <w:sz w:val="22"/>
          <w:szCs w:val="22"/>
        </w:rPr>
        <w:t>Concealment of Income ....................................... 1-11</w:t>
      </w:r>
    </w:p>
    <w:p w14:paraId="42681294" w14:textId="77777777" w:rsidR="006259B2" w:rsidRPr="006259B2" w:rsidRDefault="006259B2">
      <w:pPr>
        <w:numPr>
          <w:ilvl w:val="0"/>
          <w:numId w:val="2"/>
        </w:numPr>
        <w:rPr>
          <w:sz w:val="22"/>
          <w:szCs w:val="22"/>
        </w:rPr>
      </w:pPr>
      <w:r w:rsidRPr="006259B2">
        <w:rPr>
          <w:sz w:val="22"/>
          <w:szCs w:val="22"/>
        </w:rPr>
        <w:t>Consumer Goods .............................................. 1-12</w:t>
      </w:r>
    </w:p>
    <w:p w14:paraId="2D9D8F6F" w14:textId="77777777" w:rsidR="006259B2" w:rsidRPr="006259B2" w:rsidRDefault="006259B2">
      <w:pPr>
        <w:numPr>
          <w:ilvl w:val="0"/>
          <w:numId w:val="2"/>
        </w:numPr>
        <w:rPr>
          <w:sz w:val="22"/>
          <w:szCs w:val="22"/>
        </w:rPr>
      </w:pPr>
      <w:r w:rsidRPr="006259B2">
        <w:rPr>
          <w:sz w:val="22"/>
          <w:szCs w:val="22"/>
        </w:rPr>
        <w:t>Contribution to an Approved Pension Fund ................... 1-12</w:t>
      </w:r>
    </w:p>
    <w:p w14:paraId="10945CBC" w14:textId="77777777" w:rsidR="006259B2" w:rsidRPr="006259B2" w:rsidRDefault="006259B2">
      <w:pPr>
        <w:numPr>
          <w:ilvl w:val="0"/>
          <w:numId w:val="2"/>
        </w:numPr>
        <w:rPr>
          <w:sz w:val="22"/>
          <w:szCs w:val="22"/>
        </w:rPr>
      </w:pPr>
      <w:r w:rsidRPr="006259B2">
        <w:rPr>
          <w:sz w:val="22"/>
          <w:szCs w:val="22"/>
        </w:rPr>
        <w:t>Co-operative Society ........................................ 1-12</w:t>
      </w:r>
    </w:p>
    <w:p w14:paraId="26B64FBF" w14:textId="77777777" w:rsidR="006259B2" w:rsidRPr="006259B2" w:rsidRDefault="006259B2">
      <w:pPr>
        <w:numPr>
          <w:ilvl w:val="0"/>
          <w:numId w:val="2"/>
        </w:numPr>
        <w:rPr>
          <w:sz w:val="22"/>
          <w:szCs w:val="22"/>
        </w:rPr>
      </w:pPr>
      <w:r w:rsidRPr="006259B2">
        <w:rPr>
          <w:sz w:val="22"/>
          <w:szCs w:val="22"/>
        </w:rPr>
        <w:t>Debt ........................................................ 1-12</w:t>
      </w:r>
    </w:p>
    <w:p w14:paraId="3B1E15BF" w14:textId="77777777" w:rsidR="006259B2" w:rsidRPr="006259B2" w:rsidRDefault="006259B2">
      <w:pPr>
        <w:numPr>
          <w:ilvl w:val="0"/>
          <w:numId w:val="2"/>
        </w:numPr>
        <w:rPr>
          <w:sz w:val="22"/>
          <w:szCs w:val="22"/>
        </w:rPr>
      </w:pPr>
      <w:r w:rsidRPr="006259B2">
        <w:rPr>
          <w:sz w:val="22"/>
          <w:szCs w:val="22"/>
        </w:rPr>
        <w:t>Developmental REIT Scheme .................................. 1-12</w:t>
      </w:r>
    </w:p>
    <w:p w14:paraId="0C35258B" w14:textId="77777777" w:rsidR="006259B2" w:rsidRPr="006259B2" w:rsidRDefault="006259B2">
      <w:pPr>
        <w:numPr>
          <w:ilvl w:val="0"/>
          <w:numId w:val="2"/>
        </w:numPr>
        <w:rPr>
          <w:sz w:val="22"/>
          <w:szCs w:val="22"/>
        </w:rPr>
      </w:pPr>
      <w:r w:rsidRPr="006259B2">
        <w:rPr>
          <w:sz w:val="22"/>
          <w:szCs w:val="22"/>
        </w:rPr>
        <w:t>Terms Adopted from Electronic Transactions Ordinance ....... 1-12</w:t>
      </w:r>
    </w:p>
    <w:p w14:paraId="6DEE0136" w14:textId="77777777" w:rsidR="006259B2" w:rsidRPr="006259B2" w:rsidRDefault="006259B2">
      <w:pPr>
        <w:numPr>
          <w:ilvl w:val="0"/>
          <w:numId w:val="2"/>
        </w:numPr>
        <w:rPr>
          <w:sz w:val="22"/>
          <w:szCs w:val="22"/>
        </w:rPr>
      </w:pPr>
      <w:r w:rsidRPr="006259B2">
        <w:rPr>
          <w:sz w:val="22"/>
          <w:szCs w:val="22"/>
        </w:rPr>
        <w:t>Telecommunication System .................................... 1-13</w:t>
      </w:r>
    </w:p>
    <w:p w14:paraId="5EB16BE7" w14:textId="77777777" w:rsidR="006259B2" w:rsidRPr="006259B2" w:rsidRDefault="006259B2">
      <w:pPr>
        <w:numPr>
          <w:ilvl w:val="0"/>
          <w:numId w:val="2"/>
        </w:numPr>
        <w:rPr>
          <w:sz w:val="22"/>
          <w:szCs w:val="22"/>
        </w:rPr>
      </w:pPr>
      <w:r w:rsidRPr="006259B2">
        <w:rPr>
          <w:sz w:val="22"/>
          <w:szCs w:val="22"/>
        </w:rPr>
        <w:t>Fair Market Value ............................................ 1-13</w:t>
      </w:r>
    </w:p>
    <w:p w14:paraId="57855D59" w14:textId="77777777" w:rsidR="006259B2" w:rsidRPr="006259B2" w:rsidRDefault="006259B2">
      <w:pPr>
        <w:numPr>
          <w:ilvl w:val="0"/>
          <w:numId w:val="2"/>
        </w:numPr>
        <w:rPr>
          <w:sz w:val="22"/>
          <w:szCs w:val="22"/>
        </w:rPr>
      </w:pPr>
      <w:r w:rsidRPr="006259B2">
        <w:rPr>
          <w:sz w:val="22"/>
          <w:szCs w:val="22"/>
        </w:rPr>
        <w:t>Financial Institution ........................................ 1-14</w:t>
      </w:r>
    </w:p>
    <w:p w14:paraId="325B16C5" w14:textId="77777777" w:rsidR="006259B2" w:rsidRPr="006259B2" w:rsidRDefault="006259B2">
      <w:pPr>
        <w:numPr>
          <w:ilvl w:val="0"/>
          <w:numId w:val="2"/>
        </w:numPr>
        <w:rPr>
          <w:sz w:val="22"/>
          <w:szCs w:val="22"/>
        </w:rPr>
      </w:pPr>
      <w:r w:rsidRPr="006259B2">
        <w:rPr>
          <w:sz w:val="22"/>
          <w:szCs w:val="22"/>
        </w:rPr>
        <w:t>Finance Society .............................................. 1-14</w:t>
      </w:r>
    </w:p>
    <w:p w14:paraId="494DBEC2" w14:textId="77777777" w:rsidR="006F733A" w:rsidRPr="006F733A" w:rsidRDefault="006F733A">
      <w:pPr>
        <w:pStyle w:val="ListParagraph"/>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6F733A">
        <w:rPr>
          <w:rFonts w:ascii="Times New Roman" w:eastAsia="Times New Roman" w:hAnsi="Times New Roman" w:cs="Times New Roman"/>
          <w:kern w:val="0"/>
          <w14:ligatures w14:val="none"/>
        </w:rPr>
        <w:t>Firm ................................................................................................................. 1-14</w:t>
      </w:r>
      <w:r w:rsidRPr="006F733A">
        <w:rPr>
          <w:rFonts w:ascii="Times New Roman" w:eastAsia="Times New Roman" w:hAnsi="Times New Roman" w:cs="Times New Roman"/>
          <w:kern w:val="0"/>
          <w14:ligatures w14:val="none"/>
        </w:rPr>
        <w:br/>
        <w:t>Foreign-Source Income ..................................................................... 1-14</w:t>
      </w:r>
      <w:r w:rsidRPr="006F733A">
        <w:rPr>
          <w:rFonts w:ascii="Times New Roman" w:eastAsia="Times New Roman" w:hAnsi="Times New Roman" w:cs="Times New Roman"/>
          <w:kern w:val="0"/>
          <w14:ligatures w14:val="none"/>
        </w:rPr>
        <w:br/>
        <w:t>House Building Finance Corporation ................................................... 1-14</w:t>
      </w:r>
      <w:r w:rsidRPr="006F733A">
        <w:rPr>
          <w:rFonts w:ascii="Times New Roman" w:eastAsia="Times New Roman" w:hAnsi="Times New Roman" w:cs="Times New Roman"/>
          <w:kern w:val="0"/>
          <w14:ligatures w14:val="none"/>
        </w:rPr>
        <w:br/>
        <w:t>Imputable Income ............................................................................. 1-15</w:t>
      </w:r>
      <w:r w:rsidRPr="006F733A">
        <w:rPr>
          <w:rFonts w:ascii="Times New Roman" w:eastAsia="Times New Roman" w:hAnsi="Times New Roman" w:cs="Times New Roman"/>
          <w:kern w:val="0"/>
          <w14:ligatures w14:val="none"/>
        </w:rPr>
        <w:br/>
        <w:t>Industrial Undertaking ........................................................................ 1-15</w:t>
      </w:r>
      <w:r w:rsidRPr="006F733A">
        <w:rPr>
          <w:rFonts w:ascii="Times New Roman" w:eastAsia="Times New Roman" w:hAnsi="Times New Roman" w:cs="Times New Roman"/>
          <w:kern w:val="0"/>
          <w14:ligatures w14:val="none"/>
        </w:rPr>
        <w:br/>
        <w:t>Investment Company ......................................................................... 1-16</w:t>
      </w:r>
      <w:r w:rsidRPr="006F733A">
        <w:rPr>
          <w:rFonts w:ascii="Times New Roman" w:eastAsia="Times New Roman" w:hAnsi="Times New Roman" w:cs="Times New Roman"/>
          <w:kern w:val="0"/>
          <w14:ligatures w14:val="none"/>
        </w:rPr>
        <w:br/>
        <w:t>IRIS ........................................................................................................ 1-16</w:t>
      </w:r>
      <w:r w:rsidRPr="006F733A">
        <w:rPr>
          <w:rFonts w:ascii="Times New Roman" w:eastAsia="Times New Roman" w:hAnsi="Times New Roman" w:cs="Times New Roman"/>
          <w:kern w:val="0"/>
          <w14:ligatures w14:val="none"/>
        </w:rPr>
        <w:br/>
        <w:t>Information Technology (IT) Services ............................................... 1-16</w:t>
      </w:r>
      <w:r w:rsidRPr="006F733A">
        <w:rPr>
          <w:rFonts w:ascii="Times New Roman" w:eastAsia="Times New Roman" w:hAnsi="Times New Roman" w:cs="Times New Roman"/>
          <w:kern w:val="0"/>
          <w14:ligatures w14:val="none"/>
        </w:rPr>
        <w:br/>
        <w:t>IT Enabled Services ........................................................................... 1-16</w:t>
      </w:r>
      <w:r w:rsidRPr="006F733A">
        <w:rPr>
          <w:rFonts w:ascii="Times New Roman" w:eastAsia="Times New Roman" w:hAnsi="Times New Roman" w:cs="Times New Roman"/>
          <w:kern w:val="0"/>
          <w14:ligatures w14:val="none"/>
        </w:rPr>
        <w:br/>
        <w:t>Leasing Company .............................................................................. 1-16</w:t>
      </w:r>
      <w:r w:rsidRPr="006F733A">
        <w:rPr>
          <w:rFonts w:ascii="Times New Roman" w:eastAsia="Times New Roman" w:hAnsi="Times New Roman" w:cs="Times New Roman"/>
          <w:kern w:val="0"/>
          <w14:ligatures w14:val="none"/>
        </w:rPr>
        <w:br/>
        <w:t>Liaison Office ...................................................................................... 1-16</w:t>
      </w:r>
      <w:r w:rsidRPr="006F733A">
        <w:rPr>
          <w:rFonts w:ascii="Times New Roman" w:eastAsia="Times New Roman" w:hAnsi="Times New Roman" w:cs="Times New Roman"/>
          <w:kern w:val="0"/>
          <w14:ligatures w14:val="none"/>
        </w:rPr>
        <w:br/>
        <w:t>Liquidation .......................................................................................... 1-16</w:t>
      </w:r>
      <w:r w:rsidRPr="006F733A">
        <w:rPr>
          <w:rFonts w:ascii="Times New Roman" w:eastAsia="Times New Roman" w:hAnsi="Times New Roman" w:cs="Times New Roman"/>
          <w:kern w:val="0"/>
          <w14:ligatures w14:val="none"/>
        </w:rPr>
        <w:br/>
        <w:t>Local Government .............................................................................. 1-16</w:t>
      </w:r>
      <w:r w:rsidRPr="006F733A">
        <w:rPr>
          <w:rFonts w:ascii="Times New Roman" w:eastAsia="Times New Roman" w:hAnsi="Times New Roman" w:cs="Times New Roman"/>
          <w:kern w:val="0"/>
          <w14:ligatures w14:val="none"/>
        </w:rPr>
        <w:br/>
        <w:t>Member ............................................................................................... 1-17</w:t>
      </w:r>
      <w:r w:rsidRPr="006F733A">
        <w:rPr>
          <w:rFonts w:ascii="Times New Roman" w:eastAsia="Times New Roman" w:hAnsi="Times New Roman" w:cs="Times New Roman"/>
          <w:kern w:val="0"/>
          <w14:ligatures w14:val="none"/>
        </w:rPr>
        <w:br/>
      </w:r>
      <w:r w:rsidRPr="006F733A">
        <w:rPr>
          <w:rFonts w:ascii="Times New Roman" w:eastAsia="Times New Roman" w:hAnsi="Times New Roman" w:cs="Times New Roman"/>
          <w:kern w:val="0"/>
          <w14:ligatures w14:val="none"/>
        </w:rPr>
        <w:lastRenderedPageBreak/>
        <w:t>Minor Child ......................................................................................... 1-17</w:t>
      </w:r>
      <w:r w:rsidRPr="006F733A">
        <w:rPr>
          <w:rFonts w:ascii="Times New Roman" w:eastAsia="Times New Roman" w:hAnsi="Times New Roman" w:cs="Times New Roman"/>
          <w:kern w:val="0"/>
          <w14:ligatures w14:val="none"/>
        </w:rPr>
        <w:br/>
        <w:t>Modaraba, Modaraba Company and Modaraba Certificate ............ 1-17</w:t>
      </w:r>
      <w:r w:rsidRPr="006F733A">
        <w:rPr>
          <w:rFonts w:ascii="Times New Roman" w:eastAsia="Times New Roman" w:hAnsi="Times New Roman" w:cs="Times New Roman"/>
          <w:kern w:val="0"/>
          <w14:ligatures w14:val="none"/>
        </w:rPr>
        <w:br/>
        <w:t>Mutual Fund ........................................................................................ 1-17</w:t>
      </w:r>
      <w:r w:rsidRPr="006F733A">
        <w:rPr>
          <w:rFonts w:ascii="Times New Roman" w:eastAsia="Times New Roman" w:hAnsi="Times New Roman" w:cs="Times New Roman"/>
          <w:kern w:val="0"/>
          <w14:ligatures w14:val="none"/>
        </w:rPr>
        <w:br/>
        <w:t>Non-Banking Finance Company ......................................................... 1-17</w:t>
      </w:r>
      <w:r w:rsidRPr="006F733A">
        <w:rPr>
          <w:rFonts w:ascii="Times New Roman" w:eastAsia="Times New Roman" w:hAnsi="Times New Roman" w:cs="Times New Roman"/>
          <w:kern w:val="0"/>
          <w14:ligatures w14:val="none"/>
        </w:rPr>
        <w:br/>
        <w:t>Non-Profit Organization ..................................................................... 1-18</w:t>
      </w:r>
      <w:r w:rsidRPr="006F733A">
        <w:rPr>
          <w:rFonts w:ascii="Times New Roman" w:eastAsia="Times New Roman" w:hAnsi="Times New Roman" w:cs="Times New Roman"/>
          <w:kern w:val="0"/>
          <w14:ligatures w14:val="none"/>
        </w:rPr>
        <w:br/>
        <w:t>Online Marketplace ............................................................................ 1-18</w:t>
      </w:r>
      <w:r w:rsidRPr="006F733A">
        <w:rPr>
          <w:rFonts w:ascii="Times New Roman" w:eastAsia="Times New Roman" w:hAnsi="Times New Roman" w:cs="Times New Roman"/>
          <w:kern w:val="0"/>
          <w14:ligatures w14:val="none"/>
        </w:rPr>
        <w:br/>
        <w:t>Originator ............................................................................................. 1-18</w:t>
      </w:r>
      <w:r w:rsidRPr="006F733A">
        <w:rPr>
          <w:rFonts w:ascii="Times New Roman" w:eastAsia="Times New Roman" w:hAnsi="Times New Roman" w:cs="Times New Roman"/>
          <w:kern w:val="0"/>
          <w14:ligatures w14:val="none"/>
        </w:rPr>
        <w:br/>
        <w:t>Pakistan-Source Income: .................................................................... 1-18</w:t>
      </w:r>
      <w:r w:rsidRPr="006F733A">
        <w:rPr>
          <w:rFonts w:ascii="Times New Roman" w:eastAsia="Times New Roman" w:hAnsi="Times New Roman" w:cs="Times New Roman"/>
          <w:kern w:val="0"/>
          <w14:ligatures w14:val="none"/>
        </w:rPr>
        <w:br/>
      </w:r>
      <w:r w:rsidRPr="006F733A">
        <w:t> </w:t>
      </w:r>
      <w:r w:rsidRPr="006F733A">
        <w:t> </w:t>
      </w:r>
      <w:r w:rsidRPr="006F733A">
        <w:rPr>
          <w:rFonts w:ascii="Times New Roman" w:eastAsia="Times New Roman" w:hAnsi="Times New Roman" w:cs="Times New Roman"/>
          <w:kern w:val="0"/>
          <w14:ligatures w14:val="none"/>
        </w:rPr>
        <w:t>Salary Income ............................................................................. 1-18</w:t>
      </w:r>
      <w:r w:rsidRPr="006F733A">
        <w:rPr>
          <w:rFonts w:ascii="Times New Roman" w:eastAsia="Times New Roman" w:hAnsi="Times New Roman" w:cs="Times New Roman"/>
          <w:kern w:val="0"/>
          <w14:ligatures w14:val="none"/>
        </w:rPr>
        <w:br/>
      </w:r>
      <w:r w:rsidRPr="006F733A">
        <w:t> </w:t>
      </w:r>
      <w:r w:rsidRPr="006F733A">
        <w:t> </w:t>
      </w:r>
      <w:r w:rsidRPr="006F733A">
        <w:rPr>
          <w:rFonts w:ascii="Times New Roman" w:eastAsia="Times New Roman" w:hAnsi="Times New Roman" w:cs="Times New Roman"/>
          <w:kern w:val="0"/>
          <w14:ligatures w14:val="none"/>
        </w:rPr>
        <w:t>Business Income ......................................................................... 1-18</w:t>
      </w:r>
      <w:r w:rsidRPr="006F733A">
        <w:rPr>
          <w:rFonts w:ascii="Times New Roman" w:eastAsia="Times New Roman" w:hAnsi="Times New Roman" w:cs="Times New Roman"/>
          <w:kern w:val="0"/>
          <w14:ligatures w14:val="none"/>
        </w:rPr>
        <w:br/>
      </w:r>
      <w:r w:rsidRPr="006F733A">
        <w:t> </w:t>
      </w:r>
      <w:r w:rsidRPr="006F733A">
        <w:t> </w:t>
      </w:r>
      <w:r w:rsidRPr="006F733A">
        <w:rPr>
          <w:rFonts w:ascii="Times New Roman" w:eastAsia="Times New Roman" w:hAnsi="Times New Roman" w:cs="Times New Roman"/>
          <w:kern w:val="0"/>
          <w14:ligatures w14:val="none"/>
        </w:rPr>
        <w:t>Significant Economic Presence in Pakistan ............................ 1-18</w:t>
      </w:r>
      <w:r w:rsidRPr="006F733A">
        <w:rPr>
          <w:rFonts w:ascii="Times New Roman" w:eastAsia="Times New Roman" w:hAnsi="Times New Roman" w:cs="Times New Roman"/>
          <w:kern w:val="0"/>
          <w14:ligatures w14:val="none"/>
        </w:rPr>
        <w:br/>
      </w:r>
      <w:r w:rsidRPr="006F733A">
        <w:t> </w:t>
      </w:r>
      <w:r w:rsidRPr="006F733A">
        <w:t> </w:t>
      </w:r>
      <w:r w:rsidRPr="006F733A">
        <w:rPr>
          <w:rFonts w:ascii="Times New Roman" w:eastAsia="Times New Roman" w:hAnsi="Times New Roman" w:cs="Times New Roman"/>
          <w:kern w:val="0"/>
          <w14:ligatures w14:val="none"/>
        </w:rPr>
        <w:t>Dividend Income ......................................................................... 1-19</w:t>
      </w:r>
      <w:r w:rsidRPr="006F733A">
        <w:rPr>
          <w:rFonts w:ascii="Times New Roman" w:eastAsia="Times New Roman" w:hAnsi="Times New Roman" w:cs="Times New Roman"/>
          <w:kern w:val="0"/>
          <w14:ligatures w14:val="none"/>
        </w:rPr>
        <w:br/>
      </w:r>
      <w:r w:rsidRPr="006F733A">
        <w:t> </w:t>
      </w:r>
      <w:r w:rsidRPr="006F733A">
        <w:t> </w:t>
      </w:r>
      <w:r w:rsidRPr="006F733A">
        <w:rPr>
          <w:rFonts w:ascii="Times New Roman" w:eastAsia="Times New Roman" w:hAnsi="Times New Roman" w:cs="Times New Roman"/>
          <w:kern w:val="0"/>
          <w14:ligatures w14:val="none"/>
        </w:rPr>
        <w:t>Profit on Debt .............................................................................. 1-19</w:t>
      </w:r>
      <w:r w:rsidRPr="006F733A">
        <w:rPr>
          <w:rFonts w:ascii="Times New Roman" w:eastAsia="Times New Roman" w:hAnsi="Times New Roman" w:cs="Times New Roman"/>
          <w:kern w:val="0"/>
          <w14:ligatures w14:val="none"/>
        </w:rPr>
        <w:br/>
      </w:r>
      <w:r w:rsidRPr="006F733A">
        <w:t> </w:t>
      </w:r>
      <w:r w:rsidRPr="006F733A">
        <w:t> </w:t>
      </w:r>
      <w:r w:rsidRPr="006F733A">
        <w:rPr>
          <w:rFonts w:ascii="Times New Roman" w:eastAsia="Times New Roman" w:hAnsi="Times New Roman" w:cs="Times New Roman"/>
          <w:kern w:val="0"/>
          <w14:ligatures w14:val="none"/>
        </w:rPr>
        <w:t>Royalty Income ........................................................................... 1-19</w:t>
      </w:r>
      <w:r w:rsidRPr="006F733A">
        <w:rPr>
          <w:rFonts w:ascii="Times New Roman" w:eastAsia="Times New Roman" w:hAnsi="Times New Roman" w:cs="Times New Roman"/>
          <w:kern w:val="0"/>
          <w14:ligatures w14:val="none"/>
        </w:rPr>
        <w:br/>
      </w:r>
      <w:r w:rsidRPr="006F733A">
        <w:t> </w:t>
      </w:r>
      <w:r w:rsidRPr="006F733A">
        <w:t> </w:t>
      </w:r>
      <w:r w:rsidRPr="006F733A">
        <w:rPr>
          <w:rFonts w:ascii="Times New Roman" w:eastAsia="Times New Roman" w:hAnsi="Times New Roman" w:cs="Times New Roman"/>
          <w:kern w:val="0"/>
          <w14:ligatures w14:val="none"/>
        </w:rPr>
        <w:t>Rental Income ............................................................................ 1-19</w:t>
      </w:r>
      <w:r w:rsidRPr="006F733A">
        <w:rPr>
          <w:rFonts w:ascii="Times New Roman" w:eastAsia="Times New Roman" w:hAnsi="Times New Roman" w:cs="Times New Roman"/>
          <w:kern w:val="0"/>
          <w14:ligatures w14:val="none"/>
        </w:rPr>
        <w:br/>
      </w:r>
      <w:r w:rsidRPr="006F733A">
        <w:t> </w:t>
      </w:r>
      <w:r w:rsidRPr="006F733A">
        <w:t> </w:t>
      </w:r>
      <w:r w:rsidRPr="006F733A">
        <w:rPr>
          <w:rFonts w:ascii="Times New Roman" w:eastAsia="Times New Roman" w:hAnsi="Times New Roman" w:cs="Times New Roman"/>
          <w:kern w:val="0"/>
          <w14:ligatures w14:val="none"/>
        </w:rPr>
        <w:t>Pension or Annuity .................................................................... 1-19</w:t>
      </w:r>
      <w:r w:rsidRPr="006F733A">
        <w:rPr>
          <w:rFonts w:ascii="Times New Roman" w:eastAsia="Times New Roman" w:hAnsi="Times New Roman" w:cs="Times New Roman"/>
          <w:kern w:val="0"/>
          <w14:ligatures w14:val="none"/>
        </w:rPr>
        <w:br/>
      </w:r>
      <w:r w:rsidRPr="006F733A">
        <w:t> </w:t>
      </w:r>
      <w:r w:rsidRPr="006F733A">
        <w:t> </w:t>
      </w:r>
      <w:r w:rsidRPr="006F733A">
        <w:rPr>
          <w:rFonts w:ascii="Times New Roman" w:eastAsia="Times New Roman" w:hAnsi="Times New Roman" w:cs="Times New Roman"/>
          <w:kern w:val="0"/>
          <w14:ligatures w14:val="none"/>
        </w:rPr>
        <w:t>Fee for Technical Services ....................................................... 1-20</w:t>
      </w:r>
      <w:r w:rsidRPr="006F733A">
        <w:rPr>
          <w:rFonts w:ascii="Times New Roman" w:eastAsia="Times New Roman" w:hAnsi="Times New Roman" w:cs="Times New Roman"/>
          <w:kern w:val="0"/>
          <w14:ligatures w14:val="none"/>
        </w:rPr>
        <w:br/>
      </w:r>
      <w:r w:rsidRPr="006F733A">
        <w:t> </w:t>
      </w:r>
      <w:r w:rsidRPr="006F733A">
        <w:t> </w:t>
      </w:r>
      <w:r w:rsidRPr="006F733A">
        <w:rPr>
          <w:rFonts w:ascii="Times New Roman" w:eastAsia="Times New Roman" w:hAnsi="Times New Roman" w:cs="Times New Roman"/>
          <w:kern w:val="0"/>
          <w14:ligatures w14:val="none"/>
        </w:rPr>
        <w:t>Fee for Offshore Digital Services ............................................ 1-20</w:t>
      </w:r>
      <w:r w:rsidRPr="006F733A">
        <w:rPr>
          <w:rFonts w:ascii="Times New Roman" w:eastAsia="Times New Roman" w:hAnsi="Times New Roman" w:cs="Times New Roman"/>
          <w:kern w:val="0"/>
          <w14:ligatures w14:val="none"/>
        </w:rPr>
        <w:br/>
      </w:r>
      <w:r w:rsidRPr="006F733A">
        <w:t> </w:t>
      </w:r>
      <w:r w:rsidRPr="006F733A">
        <w:t> </w:t>
      </w:r>
      <w:r w:rsidRPr="006F733A">
        <w:rPr>
          <w:rFonts w:ascii="Times New Roman" w:eastAsia="Times New Roman" w:hAnsi="Times New Roman" w:cs="Times New Roman"/>
          <w:kern w:val="0"/>
          <w14:ligatures w14:val="none"/>
        </w:rPr>
        <w:t>Capital Gain ................................................................................ 1-20</w:t>
      </w:r>
      <w:r w:rsidRPr="006F733A">
        <w:rPr>
          <w:rFonts w:ascii="Times New Roman" w:eastAsia="Times New Roman" w:hAnsi="Times New Roman" w:cs="Times New Roman"/>
          <w:kern w:val="0"/>
          <w14:ligatures w14:val="none"/>
        </w:rPr>
        <w:br/>
      </w:r>
      <w:r w:rsidRPr="006F733A">
        <w:t> </w:t>
      </w:r>
      <w:r w:rsidRPr="006F733A">
        <w:t> </w:t>
      </w:r>
      <w:r w:rsidRPr="006F733A">
        <w:rPr>
          <w:rFonts w:ascii="Times New Roman" w:eastAsia="Times New Roman" w:hAnsi="Times New Roman" w:cs="Times New Roman"/>
          <w:kern w:val="0"/>
          <w14:ligatures w14:val="none"/>
        </w:rPr>
        <w:t>Insurance or Re-insurance Premium ....................................... 1-20</w:t>
      </w:r>
      <w:r w:rsidRPr="006F733A">
        <w:rPr>
          <w:rFonts w:ascii="Times New Roman" w:eastAsia="Times New Roman" w:hAnsi="Times New Roman" w:cs="Times New Roman"/>
          <w:kern w:val="0"/>
          <w14:ligatures w14:val="none"/>
        </w:rPr>
        <w:br/>
      </w:r>
      <w:r w:rsidRPr="006F733A">
        <w:t> </w:t>
      </w:r>
      <w:r w:rsidRPr="006F733A">
        <w:t> </w:t>
      </w:r>
      <w:r w:rsidRPr="006F733A">
        <w:rPr>
          <w:rFonts w:ascii="Times New Roman" w:eastAsia="Times New Roman" w:hAnsi="Times New Roman" w:cs="Times New Roman"/>
          <w:kern w:val="0"/>
          <w14:ligatures w14:val="none"/>
        </w:rPr>
        <w:t>Any Other Income ...................................................................... 1-20</w:t>
      </w:r>
      <w:r w:rsidRPr="006F733A">
        <w:rPr>
          <w:rFonts w:ascii="Times New Roman" w:eastAsia="Times New Roman" w:hAnsi="Times New Roman" w:cs="Times New Roman"/>
          <w:kern w:val="0"/>
          <w14:ligatures w14:val="none"/>
        </w:rPr>
        <w:br/>
        <w:t>Pension Fund Manager ...................................................................... 1-20</w:t>
      </w:r>
      <w:r w:rsidRPr="006F733A">
        <w:rPr>
          <w:rFonts w:ascii="Times New Roman" w:eastAsia="Times New Roman" w:hAnsi="Times New Roman" w:cs="Times New Roman"/>
          <w:kern w:val="0"/>
          <w14:ligatures w14:val="none"/>
        </w:rPr>
        <w:br/>
        <w:t>Person .................................................................................................. 1-20</w:t>
      </w:r>
      <w:r w:rsidRPr="006F733A">
        <w:rPr>
          <w:rFonts w:ascii="Times New Roman" w:eastAsia="Times New Roman" w:hAnsi="Times New Roman" w:cs="Times New Roman"/>
          <w:kern w:val="0"/>
          <w14:ligatures w14:val="none"/>
        </w:rPr>
        <w:br/>
        <w:t>PMEX .................................................................................................... 1-21</w:t>
      </w:r>
      <w:r w:rsidRPr="006F733A">
        <w:rPr>
          <w:rFonts w:ascii="Times New Roman" w:eastAsia="Times New Roman" w:hAnsi="Times New Roman" w:cs="Times New Roman"/>
          <w:kern w:val="0"/>
          <w14:ligatures w14:val="none"/>
        </w:rPr>
        <w:br/>
        <w:t>Prescribed ........................................................................................... 1-21</w:t>
      </w:r>
      <w:r w:rsidRPr="006F733A">
        <w:rPr>
          <w:rFonts w:ascii="Times New Roman" w:eastAsia="Times New Roman" w:hAnsi="Times New Roman" w:cs="Times New Roman"/>
          <w:kern w:val="0"/>
          <w14:ligatures w14:val="none"/>
        </w:rPr>
        <w:br/>
        <w:t>Principal Officer .................................................................................. 1-21</w:t>
      </w:r>
      <w:r w:rsidRPr="006F733A">
        <w:rPr>
          <w:rFonts w:ascii="Times New Roman" w:eastAsia="Times New Roman" w:hAnsi="Times New Roman" w:cs="Times New Roman"/>
          <w:kern w:val="0"/>
          <w14:ligatures w14:val="none"/>
        </w:rPr>
        <w:br/>
        <w:t>Private Company ................................................................................. 1-21</w:t>
      </w:r>
      <w:r w:rsidRPr="006F733A">
        <w:rPr>
          <w:rFonts w:ascii="Times New Roman" w:eastAsia="Times New Roman" w:hAnsi="Times New Roman" w:cs="Times New Roman"/>
          <w:kern w:val="0"/>
          <w14:ligatures w14:val="none"/>
        </w:rPr>
        <w:br/>
        <w:t>Profit on Debt ...................................................................................... 1-21</w:t>
      </w:r>
      <w:r w:rsidRPr="006F733A">
        <w:rPr>
          <w:rFonts w:ascii="Times New Roman" w:eastAsia="Times New Roman" w:hAnsi="Times New Roman" w:cs="Times New Roman"/>
          <w:kern w:val="0"/>
          <w14:ligatures w14:val="none"/>
        </w:rPr>
        <w:br/>
        <w:t>Public Company .................................................................................. 1-21</w:t>
      </w:r>
      <w:r w:rsidRPr="006F733A">
        <w:rPr>
          <w:rFonts w:ascii="Times New Roman" w:eastAsia="Times New Roman" w:hAnsi="Times New Roman" w:cs="Times New Roman"/>
          <w:kern w:val="0"/>
          <w14:ligatures w14:val="none"/>
        </w:rPr>
        <w:br/>
        <w:t>REIT Scheme ...................................................................................... 1-22</w:t>
      </w:r>
      <w:r w:rsidRPr="006F733A">
        <w:rPr>
          <w:rFonts w:ascii="Times New Roman" w:eastAsia="Times New Roman" w:hAnsi="Times New Roman" w:cs="Times New Roman"/>
          <w:kern w:val="0"/>
          <w14:ligatures w14:val="none"/>
        </w:rPr>
        <w:br/>
        <w:t>Real Estate Investment Trust Management Company (RMC) ......... 1-22</w:t>
      </w:r>
      <w:r w:rsidRPr="006F733A">
        <w:rPr>
          <w:rFonts w:ascii="Times New Roman" w:eastAsia="Times New Roman" w:hAnsi="Times New Roman" w:cs="Times New Roman"/>
          <w:kern w:val="0"/>
          <w14:ligatures w14:val="none"/>
        </w:rPr>
        <w:br/>
        <w:t>Rental REIT Scheme .......................................................................... 1-22</w:t>
      </w:r>
      <w:r w:rsidRPr="006F733A">
        <w:rPr>
          <w:rFonts w:ascii="Times New Roman" w:eastAsia="Times New Roman" w:hAnsi="Times New Roman" w:cs="Times New Roman"/>
          <w:kern w:val="0"/>
          <w14:ligatures w14:val="none"/>
        </w:rPr>
        <w:br/>
        <w:t>Resident and Non-Resident: ............................................................... 1-22</w:t>
      </w:r>
      <w:r w:rsidRPr="006F733A">
        <w:rPr>
          <w:rFonts w:ascii="Times New Roman" w:eastAsia="Times New Roman" w:hAnsi="Times New Roman" w:cs="Times New Roman"/>
          <w:kern w:val="0"/>
          <w14:ligatures w14:val="none"/>
        </w:rPr>
        <w:br/>
      </w:r>
      <w:r w:rsidRPr="006F733A">
        <w:t> </w:t>
      </w:r>
      <w:r w:rsidRPr="006F733A">
        <w:t> </w:t>
      </w:r>
      <w:r w:rsidRPr="006F733A">
        <w:rPr>
          <w:rFonts w:ascii="Times New Roman" w:eastAsia="Times New Roman" w:hAnsi="Times New Roman" w:cs="Times New Roman"/>
          <w:kern w:val="0"/>
          <w14:ligatures w14:val="none"/>
        </w:rPr>
        <w:t>Non-Resident Person ................................................................. 1-22</w:t>
      </w:r>
      <w:r w:rsidRPr="006F733A">
        <w:rPr>
          <w:rFonts w:ascii="Times New Roman" w:eastAsia="Times New Roman" w:hAnsi="Times New Roman" w:cs="Times New Roman"/>
          <w:kern w:val="0"/>
          <w14:ligatures w14:val="none"/>
        </w:rPr>
        <w:br/>
      </w:r>
      <w:r w:rsidRPr="006F733A">
        <w:t> </w:t>
      </w:r>
      <w:r w:rsidRPr="006F733A">
        <w:t> </w:t>
      </w:r>
      <w:r w:rsidRPr="006F733A">
        <w:rPr>
          <w:rFonts w:ascii="Times New Roman" w:eastAsia="Times New Roman" w:hAnsi="Times New Roman" w:cs="Times New Roman"/>
          <w:kern w:val="0"/>
          <w14:ligatures w14:val="none"/>
        </w:rPr>
        <w:t>Non-Resident Taxpayer ............................................................. 1-22</w:t>
      </w:r>
      <w:r w:rsidRPr="006F733A">
        <w:rPr>
          <w:rFonts w:ascii="Times New Roman" w:eastAsia="Times New Roman" w:hAnsi="Times New Roman" w:cs="Times New Roman"/>
          <w:kern w:val="0"/>
          <w14:ligatures w14:val="none"/>
        </w:rPr>
        <w:br/>
      </w:r>
      <w:r w:rsidRPr="006F733A">
        <w:t> </w:t>
      </w:r>
      <w:r w:rsidRPr="006F733A">
        <w:t> </w:t>
      </w:r>
      <w:r w:rsidRPr="006F733A">
        <w:rPr>
          <w:rFonts w:ascii="Times New Roman" w:eastAsia="Times New Roman" w:hAnsi="Times New Roman" w:cs="Times New Roman"/>
          <w:kern w:val="0"/>
          <w14:ligatures w14:val="none"/>
        </w:rPr>
        <w:t>Resident Association of Persons .............................................. 1-22</w:t>
      </w:r>
    </w:p>
    <w:p w14:paraId="3668E48D" w14:textId="77777777" w:rsidR="001A5BD7" w:rsidRPr="001A5BD7" w:rsidRDefault="001A5BD7">
      <w:pPr>
        <w:pStyle w:val="ListParagraph"/>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1A5BD7">
        <w:rPr>
          <w:rFonts w:ascii="Times New Roman" w:eastAsia="Times New Roman" w:hAnsi="Times New Roman" w:cs="Times New Roman"/>
          <w:kern w:val="0"/>
          <w14:ligatures w14:val="none"/>
        </w:rPr>
        <w:t>Resident Company ................................................................................... 1-23</w:t>
      </w:r>
      <w:r w:rsidRPr="001A5BD7">
        <w:rPr>
          <w:rFonts w:ascii="Times New Roman" w:eastAsia="Times New Roman" w:hAnsi="Times New Roman" w:cs="Times New Roman"/>
          <w:kern w:val="0"/>
          <w14:ligatures w14:val="none"/>
        </w:rPr>
        <w:br/>
        <w:t>Resident Individual .................................................................................. 1-23</w:t>
      </w:r>
      <w:r w:rsidRPr="001A5BD7">
        <w:rPr>
          <w:rFonts w:ascii="Times New Roman" w:eastAsia="Times New Roman" w:hAnsi="Times New Roman" w:cs="Times New Roman"/>
          <w:kern w:val="0"/>
          <w14:ligatures w14:val="none"/>
        </w:rPr>
        <w:br/>
        <w:t>Resident Person ....................................................................................... 1-23</w:t>
      </w:r>
      <w:r w:rsidRPr="001A5BD7">
        <w:rPr>
          <w:rFonts w:ascii="Times New Roman" w:eastAsia="Times New Roman" w:hAnsi="Times New Roman" w:cs="Times New Roman"/>
          <w:kern w:val="0"/>
          <w14:ligatures w14:val="none"/>
        </w:rPr>
        <w:br/>
        <w:t>Resident Taxpayer ................................................................................... 1-23</w:t>
      </w:r>
      <w:r w:rsidRPr="001A5BD7">
        <w:rPr>
          <w:rFonts w:ascii="Times New Roman" w:eastAsia="Times New Roman" w:hAnsi="Times New Roman" w:cs="Times New Roman"/>
          <w:kern w:val="0"/>
          <w14:ligatures w14:val="none"/>
        </w:rPr>
        <w:br/>
        <w:t>Schedule .................................................................................................... 1-23</w:t>
      </w:r>
      <w:r w:rsidRPr="001A5BD7">
        <w:rPr>
          <w:rFonts w:ascii="Times New Roman" w:eastAsia="Times New Roman" w:hAnsi="Times New Roman" w:cs="Times New Roman"/>
          <w:kern w:val="0"/>
          <w14:ligatures w14:val="none"/>
        </w:rPr>
        <w:br/>
        <w:t>Securitization ............................................................................................ 1-23</w:t>
      </w:r>
      <w:r w:rsidRPr="001A5BD7">
        <w:rPr>
          <w:rFonts w:ascii="Times New Roman" w:eastAsia="Times New Roman" w:hAnsi="Times New Roman" w:cs="Times New Roman"/>
          <w:kern w:val="0"/>
          <w14:ligatures w14:val="none"/>
        </w:rPr>
        <w:br/>
        <w:t>Share ......................................................................................................... 1-24</w:t>
      </w:r>
      <w:r w:rsidRPr="001A5BD7">
        <w:rPr>
          <w:rFonts w:ascii="Times New Roman" w:eastAsia="Times New Roman" w:hAnsi="Times New Roman" w:cs="Times New Roman"/>
          <w:kern w:val="0"/>
          <w14:ligatures w14:val="none"/>
        </w:rPr>
        <w:br/>
        <w:t>Shareholder ............................................................................................... 1-24</w:t>
      </w:r>
      <w:r w:rsidRPr="001A5BD7">
        <w:rPr>
          <w:rFonts w:ascii="Times New Roman" w:eastAsia="Times New Roman" w:hAnsi="Times New Roman" w:cs="Times New Roman"/>
          <w:kern w:val="0"/>
          <w14:ligatures w14:val="none"/>
        </w:rPr>
        <w:br/>
        <w:t>Small and Medium Enterprise ............................................................... 1-25</w:t>
      </w:r>
      <w:r w:rsidRPr="001A5BD7">
        <w:rPr>
          <w:rFonts w:ascii="Times New Roman" w:eastAsia="Times New Roman" w:hAnsi="Times New Roman" w:cs="Times New Roman"/>
          <w:kern w:val="0"/>
          <w14:ligatures w14:val="none"/>
        </w:rPr>
        <w:br/>
        <w:t>Special Purpose Vehicle .......................................................................... 1-24</w:t>
      </w:r>
      <w:r w:rsidRPr="001A5BD7">
        <w:rPr>
          <w:rFonts w:ascii="Times New Roman" w:eastAsia="Times New Roman" w:hAnsi="Times New Roman" w:cs="Times New Roman"/>
          <w:kern w:val="0"/>
          <w14:ligatures w14:val="none"/>
        </w:rPr>
        <w:br/>
      </w:r>
      <w:r w:rsidRPr="001A5BD7">
        <w:rPr>
          <w:rFonts w:ascii="Times New Roman" w:eastAsia="Times New Roman" w:hAnsi="Times New Roman" w:cs="Times New Roman"/>
          <w:kern w:val="0"/>
          <w14:ligatures w14:val="none"/>
        </w:rPr>
        <w:lastRenderedPageBreak/>
        <w:t>Stock Fund ................................................................................................ 1-24</w:t>
      </w:r>
      <w:r w:rsidRPr="001A5BD7">
        <w:rPr>
          <w:rFonts w:ascii="Times New Roman" w:eastAsia="Times New Roman" w:hAnsi="Times New Roman" w:cs="Times New Roman"/>
          <w:kern w:val="0"/>
          <w14:ligatures w14:val="none"/>
        </w:rPr>
        <w:br/>
        <w:t>Taxpayer .................................................................................................... 1-24</w:t>
      </w:r>
      <w:r w:rsidRPr="001A5BD7">
        <w:rPr>
          <w:rFonts w:ascii="Times New Roman" w:eastAsia="Times New Roman" w:hAnsi="Times New Roman" w:cs="Times New Roman"/>
          <w:kern w:val="0"/>
          <w14:ligatures w14:val="none"/>
        </w:rPr>
        <w:br/>
        <w:t>Tax Treaty .................................................................................................. 1-24</w:t>
      </w:r>
      <w:r w:rsidRPr="001A5BD7">
        <w:rPr>
          <w:rFonts w:ascii="Times New Roman" w:eastAsia="Times New Roman" w:hAnsi="Times New Roman" w:cs="Times New Roman"/>
          <w:kern w:val="0"/>
          <w14:ligatures w14:val="none"/>
        </w:rPr>
        <w:br/>
        <w:t>Tax Year:</w:t>
      </w:r>
      <w:r w:rsidRPr="001A5BD7">
        <w:rPr>
          <w:rFonts w:ascii="Times New Roman" w:eastAsia="Times New Roman" w:hAnsi="Times New Roman" w:cs="Times New Roman"/>
          <w:kern w:val="0"/>
          <w14:ligatures w14:val="none"/>
        </w:rPr>
        <w:br/>
      </w:r>
      <w:r w:rsidRPr="001A5BD7">
        <w:t> </w:t>
      </w:r>
      <w:r w:rsidRPr="001A5BD7">
        <w:t> </w:t>
      </w:r>
      <w:r w:rsidRPr="001A5BD7">
        <w:rPr>
          <w:rFonts w:ascii="Times New Roman" w:eastAsia="Times New Roman" w:hAnsi="Times New Roman" w:cs="Times New Roman"/>
          <w:kern w:val="0"/>
          <w14:ligatures w14:val="none"/>
        </w:rPr>
        <w:t>Normal Tax Year ......................................................................... 1-25</w:t>
      </w:r>
      <w:r w:rsidRPr="001A5BD7">
        <w:rPr>
          <w:rFonts w:ascii="Times New Roman" w:eastAsia="Times New Roman" w:hAnsi="Times New Roman" w:cs="Times New Roman"/>
          <w:kern w:val="0"/>
          <w14:ligatures w14:val="none"/>
        </w:rPr>
        <w:br/>
      </w:r>
      <w:r w:rsidRPr="001A5BD7">
        <w:t> </w:t>
      </w:r>
      <w:r w:rsidRPr="001A5BD7">
        <w:t> </w:t>
      </w:r>
      <w:r w:rsidRPr="001A5BD7">
        <w:rPr>
          <w:rFonts w:ascii="Times New Roman" w:eastAsia="Times New Roman" w:hAnsi="Times New Roman" w:cs="Times New Roman"/>
          <w:kern w:val="0"/>
          <w14:ligatures w14:val="none"/>
        </w:rPr>
        <w:t>Special Tax Year .......................................................................... 1-25</w:t>
      </w:r>
      <w:r w:rsidRPr="001A5BD7">
        <w:rPr>
          <w:rFonts w:ascii="Times New Roman" w:eastAsia="Times New Roman" w:hAnsi="Times New Roman" w:cs="Times New Roman"/>
          <w:kern w:val="0"/>
          <w14:ligatures w14:val="none"/>
        </w:rPr>
        <w:br/>
      </w:r>
      <w:r w:rsidRPr="001A5BD7">
        <w:t> </w:t>
      </w:r>
      <w:r w:rsidRPr="001A5BD7">
        <w:t> </w:t>
      </w:r>
      <w:r w:rsidRPr="001A5BD7">
        <w:rPr>
          <w:rFonts w:ascii="Times New Roman" w:eastAsia="Times New Roman" w:hAnsi="Times New Roman" w:cs="Times New Roman"/>
          <w:kern w:val="0"/>
          <w14:ligatures w14:val="none"/>
        </w:rPr>
        <w:t>Special Income Year under Income Tax Ordinance, 1979 ....... 1-25</w:t>
      </w:r>
      <w:r w:rsidRPr="001A5BD7">
        <w:rPr>
          <w:rFonts w:ascii="Times New Roman" w:eastAsia="Times New Roman" w:hAnsi="Times New Roman" w:cs="Times New Roman"/>
          <w:kern w:val="0"/>
          <w14:ligatures w14:val="none"/>
        </w:rPr>
        <w:br/>
      </w:r>
      <w:r w:rsidRPr="001A5BD7">
        <w:t> </w:t>
      </w:r>
      <w:r w:rsidRPr="001A5BD7">
        <w:t> </w:t>
      </w:r>
      <w:r w:rsidRPr="001A5BD7">
        <w:rPr>
          <w:rFonts w:ascii="Times New Roman" w:eastAsia="Times New Roman" w:hAnsi="Times New Roman" w:cs="Times New Roman"/>
          <w:kern w:val="0"/>
          <w14:ligatures w14:val="none"/>
        </w:rPr>
        <w:t>Change in Tax Year ..................................................................... 1-26</w:t>
      </w:r>
      <w:r w:rsidRPr="001A5BD7">
        <w:rPr>
          <w:rFonts w:ascii="Times New Roman" w:eastAsia="Times New Roman" w:hAnsi="Times New Roman" w:cs="Times New Roman"/>
          <w:kern w:val="0"/>
          <w14:ligatures w14:val="none"/>
        </w:rPr>
        <w:br/>
      </w:r>
      <w:r w:rsidRPr="001A5BD7">
        <w:t> </w:t>
      </w:r>
      <w:r w:rsidRPr="001A5BD7">
        <w:t> </w:t>
      </w:r>
      <w:r w:rsidRPr="001A5BD7">
        <w:rPr>
          <w:rFonts w:ascii="Times New Roman" w:eastAsia="Times New Roman" w:hAnsi="Times New Roman" w:cs="Times New Roman"/>
          <w:kern w:val="0"/>
          <w14:ligatures w14:val="none"/>
        </w:rPr>
        <w:t>Permission by CIR ....................................................................... 1-26</w:t>
      </w:r>
      <w:r w:rsidRPr="001A5BD7">
        <w:rPr>
          <w:rFonts w:ascii="Times New Roman" w:eastAsia="Times New Roman" w:hAnsi="Times New Roman" w:cs="Times New Roman"/>
          <w:kern w:val="0"/>
          <w14:ligatures w14:val="none"/>
        </w:rPr>
        <w:br/>
      </w:r>
      <w:r w:rsidRPr="001A5BD7">
        <w:t> </w:t>
      </w:r>
      <w:r w:rsidRPr="001A5BD7">
        <w:t> </w:t>
      </w:r>
      <w:r w:rsidRPr="001A5BD7">
        <w:rPr>
          <w:rFonts w:ascii="Times New Roman" w:eastAsia="Times New Roman" w:hAnsi="Times New Roman" w:cs="Times New Roman"/>
          <w:kern w:val="0"/>
          <w14:ligatures w14:val="none"/>
        </w:rPr>
        <w:t>Permission by Board ................................................................... 1-26</w:t>
      </w:r>
      <w:r w:rsidRPr="001A5BD7">
        <w:rPr>
          <w:rFonts w:ascii="Times New Roman" w:eastAsia="Times New Roman" w:hAnsi="Times New Roman" w:cs="Times New Roman"/>
          <w:kern w:val="0"/>
          <w14:ligatures w14:val="none"/>
        </w:rPr>
        <w:br/>
      </w:r>
      <w:r w:rsidRPr="001A5BD7">
        <w:t> </w:t>
      </w:r>
      <w:r w:rsidRPr="001A5BD7">
        <w:t> </w:t>
      </w:r>
      <w:r w:rsidRPr="001A5BD7">
        <w:rPr>
          <w:rFonts w:ascii="Times New Roman" w:eastAsia="Times New Roman" w:hAnsi="Times New Roman" w:cs="Times New Roman"/>
          <w:kern w:val="0"/>
          <w14:ligatures w14:val="none"/>
        </w:rPr>
        <w:t>Transitional Tax Year .................................................................. 1-26</w:t>
      </w:r>
      <w:r w:rsidRPr="001A5BD7">
        <w:rPr>
          <w:rFonts w:ascii="Times New Roman" w:eastAsia="Times New Roman" w:hAnsi="Times New Roman" w:cs="Times New Roman"/>
          <w:kern w:val="0"/>
          <w14:ligatures w14:val="none"/>
        </w:rPr>
        <w:br/>
      </w:r>
      <w:r w:rsidRPr="001A5BD7">
        <w:t> </w:t>
      </w:r>
      <w:r w:rsidRPr="001A5BD7">
        <w:t> </w:t>
      </w:r>
      <w:r w:rsidRPr="001A5BD7">
        <w:rPr>
          <w:rFonts w:ascii="Times New Roman" w:eastAsia="Times New Roman" w:hAnsi="Times New Roman" w:cs="Times New Roman"/>
          <w:kern w:val="0"/>
          <w14:ligatures w14:val="none"/>
        </w:rPr>
        <w:t>General Provisions Regarding Tax Year .................................... 1-26</w:t>
      </w:r>
      <w:r w:rsidRPr="001A5BD7">
        <w:rPr>
          <w:rFonts w:ascii="Times New Roman" w:eastAsia="Times New Roman" w:hAnsi="Times New Roman" w:cs="Times New Roman"/>
          <w:kern w:val="0"/>
          <w14:ligatures w14:val="none"/>
        </w:rPr>
        <w:br/>
        <w:t>Trust ............................................................................................................ 1-27</w:t>
      </w:r>
      <w:r w:rsidRPr="001A5BD7">
        <w:rPr>
          <w:rFonts w:ascii="Times New Roman" w:eastAsia="Times New Roman" w:hAnsi="Times New Roman" w:cs="Times New Roman"/>
          <w:kern w:val="0"/>
          <w14:ligatures w14:val="none"/>
        </w:rPr>
        <w:br/>
        <w:t>Underlying Ownership ............................................................................ 1-27</w:t>
      </w:r>
      <w:r w:rsidRPr="001A5BD7">
        <w:rPr>
          <w:rFonts w:ascii="Times New Roman" w:eastAsia="Times New Roman" w:hAnsi="Times New Roman" w:cs="Times New Roman"/>
          <w:kern w:val="0"/>
          <w14:ligatures w14:val="none"/>
        </w:rPr>
        <w:br/>
        <w:t>Units ............................................................................................................ 1-27</w:t>
      </w:r>
      <w:r w:rsidRPr="001A5BD7">
        <w:rPr>
          <w:rFonts w:ascii="Times New Roman" w:eastAsia="Times New Roman" w:hAnsi="Times New Roman" w:cs="Times New Roman"/>
          <w:kern w:val="0"/>
          <w14:ligatures w14:val="none"/>
        </w:rPr>
        <w:br/>
        <w:t>Unit Trust .................................................................................................... 1-27</w:t>
      </w:r>
      <w:r w:rsidRPr="001A5BD7">
        <w:rPr>
          <w:rFonts w:ascii="Times New Roman" w:eastAsia="Times New Roman" w:hAnsi="Times New Roman" w:cs="Times New Roman"/>
          <w:kern w:val="0"/>
          <w14:ligatures w14:val="none"/>
        </w:rPr>
        <w:br/>
        <w:t>Venture Capital Company and Venture Capital Fund ......................... 1-27</w:t>
      </w:r>
      <w:r w:rsidRPr="001A5BD7">
        <w:rPr>
          <w:rFonts w:ascii="Times New Roman" w:eastAsia="Times New Roman" w:hAnsi="Times New Roman" w:cs="Times New Roman"/>
          <w:kern w:val="0"/>
          <w14:ligatures w14:val="none"/>
        </w:rPr>
        <w:br/>
        <w:t>Associates .................................................................................................. 1-27</w:t>
      </w:r>
    </w:p>
    <w:p w14:paraId="7114C3E5" w14:textId="77777777" w:rsidR="001A5BD7" w:rsidRPr="001A5BD7" w:rsidRDefault="00000000">
      <w:pPr>
        <w:pStyle w:val="ListParagraph"/>
        <w:numPr>
          <w:ilvl w:val="0"/>
          <w:numId w:val="2"/>
        </w:numPr>
        <w:spacing w:after="0" w:line="240" w:lineRule="auto"/>
        <w:rPr>
          <w:rFonts w:ascii="Times New Roman" w:eastAsia="Times New Roman" w:hAnsi="Times New Roman" w:cs="Times New Roman"/>
          <w:kern w:val="0"/>
          <w14:ligatures w14:val="none"/>
        </w:rPr>
      </w:pPr>
      <w:r>
        <w:pict w14:anchorId="11BDB8D8">
          <v:rect id="_x0000_i1027" style="width:0;height:1.5pt" o:hralign="center" o:hrstd="t" o:hr="t" fillcolor="#a0a0a0" stroked="f"/>
        </w:pict>
      </w:r>
    </w:p>
    <w:p w14:paraId="44AC1DC1" w14:textId="77777777" w:rsidR="001A5BD7" w:rsidRPr="001A5BD7" w:rsidRDefault="001A5BD7">
      <w:pPr>
        <w:pStyle w:val="ListParagraph"/>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1A5BD7">
        <w:rPr>
          <w:rFonts w:ascii="Times New Roman" w:eastAsia="Times New Roman" w:hAnsi="Times New Roman" w:cs="Times New Roman"/>
          <w:b/>
          <w:bCs/>
          <w:kern w:val="0"/>
          <w14:ligatures w14:val="none"/>
        </w:rPr>
        <w:t>CHAPTER – 2</w:t>
      </w:r>
      <w:r w:rsidRPr="001A5BD7">
        <w:t> </w:t>
      </w:r>
      <w:r w:rsidRPr="001A5BD7">
        <w:rPr>
          <w:rFonts w:ascii="Times New Roman" w:eastAsia="Times New Roman" w:hAnsi="Times New Roman" w:cs="Times New Roman"/>
          <w:b/>
          <w:bCs/>
          <w:kern w:val="0"/>
          <w14:ligatures w14:val="none"/>
        </w:rPr>
        <w:t>INCOME TAX AUTHORITIES</w:t>
      </w:r>
      <w:r w:rsidRPr="001A5BD7">
        <w:t> </w:t>
      </w:r>
      <w:r w:rsidRPr="001A5BD7">
        <w:rPr>
          <w:rFonts w:ascii="Times New Roman" w:eastAsia="Times New Roman" w:hAnsi="Times New Roman" w:cs="Times New Roman"/>
          <w:kern w:val="0"/>
          <w14:ligatures w14:val="none"/>
        </w:rPr>
        <w:t>29-49</w:t>
      </w:r>
    </w:p>
    <w:p w14:paraId="19FE4ECE" w14:textId="77777777" w:rsidR="001A5BD7" w:rsidRPr="001A5BD7" w:rsidRDefault="001A5BD7">
      <w:pPr>
        <w:pStyle w:val="ListParagraph"/>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1A5BD7">
        <w:rPr>
          <w:rFonts w:ascii="Times New Roman" w:eastAsia="Times New Roman" w:hAnsi="Times New Roman" w:cs="Times New Roman"/>
          <w:kern w:val="0"/>
          <w14:ligatures w14:val="none"/>
        </w:rPr>
        <w:t>Income Tax Authorities .......................................................................... 2-29</w:t>
      </w:r>
      <w:r w:rsidRPr="001A5BD7">
        <w:rPr>
          <w:rFonts w:ascii="Times New Roman" w:eastAsia="Times New Roman" w:hAnsi="Times New Roman" w:cs="Times New Roman"/>
          <w:kern w:val="0"/>
          <w14:ligatures w14:val="none"/>
        </w:rPr>
        <w:br/>
        <w:t>Federal Board of Revenue ...................................................................... 2-29</w:t>
      </w:r>
      <w:r w:rsidRPr="001A5BD7">
        <w:rPr>
          <w:rFonts w:ascii="Times New Roman" w:eastAsia="Times New Roman" w:hAnsi="Times New Roman" w:cs="Times New Roman"/>
          <w:kern w:val="0"/>
          <w14:ligatures w14:val="none"/>
        </w:rPr>
        <w:br/>
        <w:t>Functions and Powers of Board ............................................................ 2-31</w:t>
      </w:r>
      <w:r w:rsidRPr="001A5BD7">
        <w:rPr>
          <w:rFonts w:ascii="Times New Roman" w:eastAsia="Times New Roman" w:hAnsi="Times New Roman" w:cs="Times New Roman"/>
          <w:kern w:val="0"/>
          <w14:ligatures w14:val="none"/>
        </w:rPr>
        <w:br/>
        <w:t>Circulars issued by Board ...................................................................... 2-32</w:t>
      </w:r>
      <w:r w:rsidRPr="001A5BD7">
        <w:rPr>
          <w:rFonts w:ascii="Times New Roman" w:eastAsia="Times New Roman" w:hAnsi="Times New Roman" w:cs="Times New Roman"/>
          <w:kern w:val="0"/>
          <w14:ligatures w14:val="none"/>
        </w:rPr>
        <w:br/>
        <w:t>Tax Authorities to Follow Orders of Board .......................................... 2-32</w:t>
      </w:r>
      <w:r w:rsidRPr="001A5BD7">
        <w:rPr>
          <w:rFonts w:ascii="Times New Roman" w:eastAsia="Times New Roman" w:hAnsi="Times New Roman" w:cs="Times New Roman"/>
          <w:kern w:val="0"/>
          <w14:ligatures w14:val="none"/>
        </w:rPr>
        <w:br/>
        <w:t>Chief Commissioner Inland Revenue ................................................... 2-32</w:t>
      </w:r>
      <w:r w:rsidRPr="001A5BD7">
        <w:rPr>
          <w:rFonts w:ascii="Times New Roman" w:eastAsia="Times New Roman" w:hAnsi="Times New Roman" w:cs="Times New Roman"/>
          <w:kern w:val="0"/>
          <w14:ligatures w14:val="none"/>
        </w:rPr>
        <w:br/>
        <w:t>Commissioner Inland Revenue ............................................................. 2-33</w:t>
      </w:r>
      <w:r w:rsidRPr="001A5BD7">
        <w:rPr>
          <w:rFonts w:ascii="Times New Roman" w:eastAsia="Times New Roman" w:hAnsi="Times New Roman" w:cs="Times New Roman"/>
          <w:kern w:val="0"/>
          <w14:ligatures w14:val="none"/>
        </w:rPr>
        <w:br/>
        <w:t>Functions and Powers of CIR ............................................................... 2-33</w:t>
      </w:r>
      <w:r w:rsidRPr="001A5BD7">
        <w:rPr>
          <w:rFonts w:ascii="Times New Roman" w:eastAsia="Times New Roman" w:hAnsi="Times New Roman" w:cs="Times New Roman"/>
          <w:kern w:val="0"/>
          <w14:ligatures w14:val="none"/>
        </w:rPr>
        <w:br/>
        <w:t>Officer of Inland Revenue ....................................................................... 2-35</w:t>
      </w:r>
      <w:r w:rsidRPr="001A5BD7">
        <w:rPr>
          <w:rFonts w:ascii="Times New Roman" w:eastAsia="Times New Roman" w:hAnsi="Times New Roman" w:cs="Times New Roman"/>
          <w:kern w:val="0"/>
          <w14:ligatures w14:val="none"/>
        </w:rPr>
        <w:br/>
        <w:t>Jurisdiction of Income Tax Authorities .................................................. 2-35</w:t>
      </w:r>
      <w:r w:rsidRPr="001A5BD7">
        <w:rPr>
          <w:rFonts w:ascii="Times New Roman" w:eastAsia="Times New Roman" w:hAnsi="Times New Roman" w:cs="Times New Roman"/>
          <w:kern w:val="0"/>
          <w14:ligatures w14:val="none"/>
        </w:rPr>
        <w:br/>
        <w:t>Delegation of Powers .............................................................................. 2-36</w:t>
      </w:r>
      <w:r w:rsidRPr="001A5BD7">
        <w:rPr>
          <w:rFonts w:ascii="Times New Roman" w:eastAsia="Times New Roman" w:hAnsi="Times New Roman" w:cs="Times New Roman"/>
          <w:kern w:val="0"/>
          <w14:ligatures w14:val="none"/>
        </w:rPr>
        <w:br/>
        <w:t>Delegation of Approving Authority by Board ....................................... 2-38</w:t>
      </w:r>
      <w:r w:rsidRPr="001A5BD7">
        <w:rPr>
          <w:rFonts w:ascii="Times New Roman" w:eastAsia="Times New Roman" w:hAnsi="Times New Roman" w:cs="Times New Roman"/>
          <w:kern w:val="0"/>
          <w14:ligatures w14:val="none"/>
        </w:rPr>
        <w:br/>
        <w:t>Condonation of Time Limit .................................................................... 2-38</w:t>
      </w:r>
      <w:r w:rsidRPr="001A5BD7">
        <w:rPr>
          <w:rFonts w:ascii="Times New Roman" w:eastAsia="Times New Roman" w:hAnsi="Times New Roman" w:cs="Times New Roman"/>
          <w:kern w:val="0"/>
          <w14:ligatures w14:val="none"/>
        </w:rPr>
        <w:br/>
        <w:t xml:space="preserve">Furnishing of Returns, </w:t>
      </w:r>
      <w:proofErr w:type="gramStart"/>
      <w:r w:rsidRPr="001A5BD7">
        <w:rPr>
          <w:rFonts w:ascii="Times New Roman" w:eastAsia="Times New Roman" w:hAnsi="Times New Roman" w:cs="Times New Roman"/>
          <w:kern w:val="0"/>
          <w14:ligatures w14:val="none"/>
        </w:rPr>
        <w:t>Etc.</w:t>
      </w:r>
      <w:proofErr w:type="gramEnd"/>
      <w:r w:rsidRPr="001A5BD7">
        <w:rPr>
          <w:rFonts w:ascii="Times New Roman" w:eastAsia="Times New Roman" w:hAnsi="Times New Roman" w:cs="Times New Roman"/>
          <w:kern w:val="0"/>
          <w14:ligatures w14:val="none"/>
        </w:rPr>
        <w:t xml:space="preserve"> ..................................................................... 2-38</w:t>
      </w:r>
      <w:r w:rsidRPr="001A5BD7">
        <w:rPr>
          <w:rFonts w:ascii="Times New Roman" w:eastAsia="Times New Roman" w:hAnsi="Times New Roman" w:cs="Times New Roman"/>
          <w:kern w:val="0"/>
          <w14:ligatures w14:val="none"/>
        </w:rPr>
        <w:br/>
        <w:t>Confidentiality of the Information given to Tax Department ............. 2-38</w:t>
      </w:r>
      <w:r w:rsidRPr="001A5BD7">
        <w:rPr>
          <w:rFonts w:ascii="Times New Roman" w:eastAsia="Times New Roman" w:hAnsi="Times New Roman" w:cs="Times New Roman"/>
          <w:kern w:val="0"/>
          <w14:ligatures w14:val="none"/>
        </w:rPr>
        <w:br/>
        <w:t xml:space="preserve">Jurisdictions of the Courts, </w:t>
      </w:r>
      <w:proofErr w:type="gramStart"/>
      <w:r w:rsidRPr="001A5BD7">
        <w:rPr>
          <w:rFonts w:ascii="Times New Roman" w:eastAsia="Times New Roman" w:hAnsi="Times New Roman" w:cs="Times New Roman"/>
          <w:kern w:val="0"/>
          <w14:ligatures w14:val="none"/>
        </w:rPr>
        <w:t>Etc.</w:t>
      </w:r>
      <w:proofErr w:type="gramEnd"/>
      <w:r w:rsidRPr="001A5BD7">
        <w:rPr>
          <w:rFonts w:ascii="Times New Roman" w:eastAsia="Times New Roman" w:hAnsi="Times New Roman" w:cs="Times New Roman"/>
          <w:kern w:val="0"/>
          <w14:ligatures w14:val="none"/>
        </w:rPr>
        <w:t xml:space="preserve"> ............................................................. 2-40</w:t>
      </w:r>
      <w:r w:rsidRPr="001A5BD7">
        <w:rPr>
          <w:rFonts w:ascii="Times New Roman" w:eastAsia="Times New Roman" w:hAnsi="Times New Roman" w:cs="Times New Roman"/>
          <w:kern w:val="0"/>
          <w14:ligatures w14:val="none"/>
        </w:rPr>
        <w:br/>
        <w:t>Forms, Etc., and Authentication of Documents .................................. 2-40</w:t>
      </w:r>
    </w:p>
    <w:p w14:paraId="76A4E4B1" w14:textId="77777777" w:rsidR="001A5BD7" w:rsidRPr="001A5BD7" w:rsidRDefault="001A5BD7">
      <w:pPr>
        <w:pStyle w:val="ListParagraph"/>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1A5BD7">
        <w:rPr>
          <w:rFonts w:ascii="Times New Roman" w:eastAsia="Times New Roman" w:hAnsi="Times New Roman" w:cs="Times New Roman"/>
          <w:kern w:val="0"/>
          <w14:ligatures w14:val="none"/>
        </w:rPr>
        <w:t>Guidance to Tax Authorities .................................................................... 2-40</w:t>
      </w:r>
      <w:r w:rsidRPr="001A5BD7">
        <w:rPr>
          <w:rFonts w:ascii="Times New Roman" w:eastAsia="Times New Roman" w:hAnsi="Times New Roman" w:cs="Times New Roman"/>
          <w:kern w:val="0"/>
          <w14:ligatures w14:val="none"/>
        </w:rPr>
        <w:br/>
        <w:t>Expert ......................................................................................................... 2-41</w:t>
      </w:r>
      <w:r w:rsidRPr="001A5BD7">
        <w:rPr>
          <w:rFonts w:ascii="Times New Roman" w:eastAsia="Times New Roman" w:hAnsi="Times New Roman" w:cs="Times New Roman"/>
          <w:kern w:val="0"/>
          <w14:ligatures w14:val="none"/>
        </w:rPr>
        <w:br/>
        <w:t>Fees and Service Charges ....................................................................... 2-42</w:t>
      </w:r>
      <w:r w:rsidRPr="001A5BD7">
        <w:rPr>
          <w:rFonts w:ascii="Times New Roman" w:eastAsia="Times New Roman" w:hAnsi="Times New Roman" w:cs="Times New Roman"/>
          <w:kern w:val="0"/>
          <w14:ligatures w14:val="none"/>
        </w:rPr>
        <w:br/>
        <w:t>Director-General of Internal Audit ......................................................... 2-42</w:t>
      </w:r>
      <w:r w:rsidRPr="001A5BD7">
        <w:rPr>
          <w:rFonts w:ascii="Times New Roman" w:eastAsia="Times New Roman" w:hAnsi="Times New Roman" w:cs="Times New Roman"/>
          <w:kern w:val="0"/>
          <w14:ligatures w14:val="none"/>
        </w:rPr>
        <w:br/>
        <w:t>Inland Revenue Services Academy ....................................................... 2-42</w:t>
      </w:r>
      <w:r w:rsidRPr="001A5BD7">
        <w:rPr>
          <w:rFonts w:ascii="Times New Roman" w:eastAsia="Times New Roman" w:hAnsi="Times New Roman" w:cs="Times New Roman"/>
          <w:kern w:val="0"/>
          <w14:ligatures w14:val="none"/>
        </w:rPr>
        <w:br/>
        <w:t>Director-General (Intelligence and Investigation) Inland Revenue .... 2-43</w:t>
      </w:r>
      <w:r w:rsidRPr="001A5BD7">
        <w:rPr>
          <w:rFonts w:ascii="Times New Roman" w:eastAsia="Times New Roman" w:hAnsi="Times New Roman" w:cs="Times New Roman"/>
          <w:kern w:val="0"/>
          <w14:ligatures w14:val="none"/>
        </w:rPr>
        <w:br/>
        <w:t>Directorate-General of Withholding Taxes ............................................ 2-43</w:t>
      </w:r>
      <w:r w:rsidRPr="001A5BD7">
        <w:rPr>
          <w:rFonts w:ascii="Times New Roman" w:eastAsia="Times New Roman" w:hAnsi="Times New Roman" w:cs="Times New Roman"/>
          <w:kern w:val="0"/>
          <w14:ligatures w14:val="none"/>
        </w:rPr>
        <w:br/>
        <w:t>Directorate-General of Law .................................................................... 2-43</w:t>
      </w:r>
      <w:r w:rsidRPr="001A5BD7">
        <w:rPr>
          <w:rFonts w:ascii="Times New Roman" w:eastAsia="Times New Roman" w:hAnsi="Times New Roman" w:cs="Times New Roman"/>
          <w:kern w:val="0"/>
          <w14:ligatures w14:val="none"/>
        </w:rPr>
        <w:br/>
        <w:t>Directorate-General of Research and Development ............................ 2-44</w:t>
      </w:r>
      <w:r w:rsidRPr="001A5BD7">
        <w:rPr>
          <w:rFonts w:ascii="Times New Roman" w:eastAsia="Times New Roman" w:hAnsi="Times New Roman" w:cs="Times New Roman"/>
          <w:kern w:val="0"/>
          <w14:ligatures w14:val="none"/>
        </w:rPr>
        <w:br/>
      </w:r>
      <w:r w:rsidRPr="001A5BD7">
        <w:rPr>
          <w:rFonts w:ascii="Times New Roman" w:eastAsia="Times New Roman" w:hAnsi="Times New Roman" w:cs="Times New Roman"/>
          <w:kern w:val="0"/>
          <w14:ligatures w14:val="none"/>
        </w:rPr>
        <w:lastRenderedPageBreak/>
        <w:t>Directorate-General of Broadening of Tax Base ................................... 2-44</w:t>
      </w:r>
      <w:r w:rsidRPr="001A5BD7">
        <w:rPr>
          <w:rFonts w:ascii="Times New Roman" w:eastAsia="Times New Roman" w:hAnsi="Times New Roman" w:cs="Times New Roman"/>
          <w:kern w:val="0"/>
          <w14:ligatures w14:val="none"/>
        </w:rPr>
        <w:br/>
        <w:t>Directorate-General of International Tax Operations ........................... 2-44</w:t>
      </w:r>
      <w:r w:rsidRPr="001A5BD7">
        <w:rPr>
          <w:rFonts w:ascii="Times New Roman" w:eastAsia="Times New Roman" w:hAnsi="Times New Roman" w:cs="Times New Roman"/>
          <w:kern w:val="0"/>
          <w14:ligatures w14:val="none"/>
        </w:rPr>
        <w:br/>
        <w:t>Directorate-General of Immovable Properties ..................................... 2-44</w:t>
      </w:r>
      <w:r w:rsidRPr="001A5BD7">
        <w:rPr>
          <w:rFonts w:ascii="Times New Roman" w:eastAsia="Times New Roman" w:hAnsi="Times New Roman" w:cs="Times New Roman"/>
          <w:kern w:val="0"/>
          <w14:ligatures w14:val="none"/>
        </w:rPr>
        <w:br/>
        <w:t>Directorate-General of Special Initiative .............................................. 2-46</w:t>
      </w:r>
      <w:r w:rsidRPr="001A5BD7">
        <w:rPr>
          <w:rFonts w:ascii="Times New Roman" w:eastAsia="Times New Roman" w:hAnsi="Times New Roman" w:cs="Times New Roman"/>
          <w:kern w:val="0"/>
          <w14:ligatures w14:val="none"/>
        </w:rPr>
        <w:br/>
        <w:t>Directorate-General of Valuation .......................................................... 2-46</w:t>
      </w:r>
      <w:r w:rsidRPr="001A5BD7">
        <w:rPr>
          <w:rFonts w:ascii="Times New Roman" w:eastAsia="Times New Roman" w:hAnsi="Times New Roman" w:cs="Times New Roman"/>
          <w:kern w:val="0"/>
          <w14:ligatures w14:val="none"/>
        </w:rPr>
        <w:br/>
        <w:t>Directorate General of Compliance Risk Management ...................... 2-46</w:t>
      </w:r>
      <w:r w:rsidRPr="001A5BD7">
        <w:rPr>
          <w:rFonts w:ascii="Times New Roman" w:eastAsia="Times New Roman" w:hAnsi="Times New Roman" w:cs="Times New Roman"/>
          <w:kern w:val="0"/>
          <w14:ligatures w14:val="none"/>
        </w:rPr>
        <w:br/>
        <w:t>International Centre of Tax Excellence .................................................. 2-47</w:t>
      </w:r>
      <w:r w:rsidRPr="001A5BD7">
        <w:rPr>
          <w:rFonts w:ascii="Times New Roman" w:eastAsia="Times New Roman" w:hAnsi="Times New Roman" w:cs="Times New Roman"/>
          <w:kern w:val="0"/>
          <w14:ligatures w14:val="none"/>
        </w:rPr>
        <w:br/>
        <w:t>Tax Fraud Investigation Wing ............................................................... 2-48</w:t>
      </w:r>
      <w:r w:rsidRPr="001A5BD7">
        <w:rPr>
          <w:rFonts w:ascii="Times New Roman" w:eastAsia="Times New Roman" w:hAnsi="Times New Roman" w:cs="Times New Roman"/>
          <w:kern w:val="0"/>
          <w14:ligatures w14:val="none"/>
        </w:rPr>
        <w:br/>
        <w:t>Reference to Tax Authorities ................................................................. 2-48</w:t>
      </w:r>
      <w:r w:rsidRPr="001A5BD7">
        <w:rPr>
          <w:rFonts w:ascii="Times New Roman" w:eastAsia="Times New Roman" w:hAnsi="Times New Roman" w:cs="Times New Roman"/>
          <w:kern w:val="0"/>
          <w14:ligatures w14:val="none"/>
        </w:rPr>
        <w:br/>
        <w:t>Removal of Difficulties ........................................................................... 2-49</w:t>
      </w:r>
      <w:r w:rsidRPr="001A5BD7">
        <w:rPr>
          <w:rFonts w:ascii="Times New Roman" w:eastAsia="Times New Roman" w:hAnsi="Times New Roman" w:cs="Times New Roman"/>
          <w:kern w:val="0"/>
          <w14:ligatures w14:val="none"/>
        </w:rPr>
        <w:br/>
        <w:t>Validation of Notifications and Orders ................................................. 2-49</w:t>
      </w:r>
      <w:r w:rsidRPr="001A5BD7">
        <w:rPr>
          <w:rFonts w:ascii="Times New Roman" w:eastAsia="Times New Roman" w:hAnsi="Times New Roman" w:cs="Times New Roman"/>
          <w:kern w:val="0"/>
          <w14:ligatures w14:val="none"/>
        </w:rPr>
        <w:br/>
        <w:t>Uniforms ................................................................................................... 2-49</w:t>
      </w:r>
    </w:p>
    <w:p w14:paraId="2EE64A8B" w14:textId="77777777" w:rsidR="001A5BD7" w:rsidRPr="001A5BD7" w:rsidRDefault="00000000">
      <w:pPr>
        <w:pStyle w:val="ListParagraph"/>
        <w:numPr>
          <w:ilvl w:val="0"/>
          <w:numId w:val="2"/>
        </w:numPr>
        <w:spacing w:after="0" w:line="240" w:lineRule="auto"/>
        <w:rPr>
          <w:rFonts w:ascii="Times New Roman" w:eastAsia="Times New Roman" w:hAnsi="Times New Roman" w:cs="Times New Roman"/>
          <w:kern w:val="0"/>
          <w14:ligatures w14:val="none"/>
        </w:rPr>
      </w:pPr>
      <w:r>
        <w:pict w14:anchorId="2C529182">
          <v:rect id="_x0000_i1028" style="width:0;height:1.5pt" o:hralign="center" o:hrstd="t" o:hr="t" fillcolor="#a0a0a0" stroked="f"/>
        </w:pict>
      </w:r>
    </w:p>
    <w:p w14:paraId="53C6943B" w14:textId="77777777" w:rsidR="001A5BD7" w:rsidRPr="001A5BD7" w:rsidRDefault="001A5BD7">
      <w:pPr>
        <w:pStyle w:val="ListParagraph"/>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1A5BD7">
        <w:rPr>
          <w:rFonts w:ascii="Times New Roman" w:eastAsia="Times New Roman" w:hAnsi="Times New Roman" w:cs="Times New Roman"/>
          <w:b/>
          <w:bCs/>
          <w:kern w:val="0"/>
          <w14:ligatures w14:val="none"/>
        </w:rPr>
        <w:t>CHAPTER – 3</w:t>
      </w:r>
      <w:r w:rsidRPr="001A5BD7">
        <w:t> </w:t>
      </w:r>
      <w:r w:rsidRPr="001A5BD7">
        <w:rPr>
          <w:rFonts w:ascii="Times New Roman" w:eastAsia="Times New Roman" w:hAnsi="Times New Roman" w:cs="Times New Roman"/>
          <w:b/>
          <w:bCs/>
          <w:kern w:val="0"/>
          <w14:ligatures w14:val="none"/>
        </w:rPr>
        <w:t>SCOPE OF TAX</w:t>
      </w:r>
      <w:r w:rsidRPr="001A5BD7">
        <w:t> </w:t>
      </w:r>
      <w:r w:rsidRPr="001A5BD7">
        <w:rPr>
          <w:rFonts w:ascii="Times New Roman" w:eastAsia="Times New Roman" w:hAnsi="Times New Roman" w:cs="Times New Roman"/>
          <w:kern w:val="0"/>
          <w14:ligatures w14:val="none"/>
        </w:rPr>
        <w:t>50-69</w:t>
      </w:r>
    </w:p>
    <w:p w14:paraId="11F96D44" w14:textId="50DBB753" w:rsidR="008978D7" w:rsidRDefault="001A5BD7">
      <w:pPr>
        <w:pStyle w:val="ListParagraph"/>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1A5BD7">
        <w:rPr>
          <w:rFonts w:ascii="Times New Roman" w:eastAsia="Times New Roman" w:hAnsi="Times New Roman" w:cs="Times New Roman"/>
          <w:kern w:val="0"/>
          <w14:ligatures w14:val="none"/>
        </w:rPr>
        <w:t>Tax ............................................................................................................. 3-50</w:t>
      </w:r>
      <w:r w:rsidRPr="001A5BD7">
        <w:rPr>
          <w:rFonts w:ascii="Times New Roman" w:eastAsia="Times New Roman" w:hAnsi="Times New Roman" w:cs="Times New Roman"/>
          <w:kern w:val="0"/>
          <w14:ligatures w14:val="none"/>
        </w:rPr>
        <w:br/>
        <w:t>Charge of Tax .......................................................................................... 3-50</w:t>
      </w:r>
      <w:r w:rsidRPr="001A5BD7">
        <w:rPr>
          <w:rFonts w:ascii="Times New Roman" w:eastAsia="Times New Roman" w:hAnsi="Times New Roman" w:cs="Times New Roman"/>
          <w:kern w:val="0"/>
          <w14:ligatures w14:val="none"/>
        </w:rPr>
        <w:br/>
        <w:t>Categories of Taxpayers ......................................................................... 3-50</w:t>
      </w:r>
      <w:r w:rsidRPr="001A5BD7">
        <w:rPr>
          <w:rFonts w:ascii="Times New Roman" w:eastAsia="Times New Roman" w:hAnsi="Times New Roman" w:cs="Times New Roman"/>
          <w:kern w:val="0"/>
          <w14:ligatures w14:val="none"/>
        </w:rPr>
        <w:br/>
        <w:t>Tax Regimes ............................................................................................ 3-50</w:t>
      </w:r>
      <w:r w:rsidRPr="001A5BD7">
        <w:rPr>
          <w:rFonts w:ascii="Times New Roman" w:eastAsia="Times New Roman" w:hAnsi="Times New Roman" w:cs="Times New Roman"/>
          <w:kern w:val="0"/>
          <w14:ligatures w14:val="none"/>
        </w:rPr>
        <w:br/>
        <w:t>Tax Withholding ..................................................................................... 3-51</w:t>
      </w:r>
      <w:r w:rsidRPr="001A5BD7">
        <w:rPr>
          <w:rFonts w:ascii="Times New Roman" w:eastAsia="Times New Roman" w:hAnsi="Times New Roman" w:cs="Times New Roman"/>
          <w:kern w:val="0"/>
          <w14:ligatures w14:val="none"/>
        </w:rPr>
        <w:br/>
        <w:t>Taxable Income ....................................................................................... 3-51</w:t>
      </w:r>
      <w:r w:rsidRPr="001A5BD7">
        <w:rPr>
          <w:rFonts w:ascii="Times New Roman" w:eastAsia="Times New Roman" w:hAnsi="Times New Roman" w:cs="Times New Roman"/>
          <w:kern w:val="0"/>
          <w14:ligatures w14:val="none"/>
        </w:rPr>
        <w:br/>
        <w:t>Income ...................................................................................................... 3-53</w:t>
      </w:r>
      <w:r w:rsidRPr="001A5BD7">
        <w:rPr>
          <w:rFonts w:ascii="Times New Roman" w:eastAsia="Times New Roman" w:hAnsi="Times New Roman" w:cs="Times New Roman"/>
          <w:kern w:val="0"/>
          <w14:ligatures w14:val="none"/>
        </w:rPr>
        <w:br/>
        <w:t>Total Income ............................................................................................. 3-53</w:t>
      </w:r>
      <w:r w:rsidRPr="001A5BD7">
        <w:rPr>
          <w:rFonts w:ascii="Times New Roman" w:eastAsia="Times New Roman" w:hAnsi="Times New Roman" w:cs="Times New Roman"/>
          <w:kern w:val="0"/>
          <w14:ligatures w14:val="none"/>
        </w:rPr>
        <w:br/>
        <w:t>Deductible Allowance ............................................................................ 3-54</w:t>
      </w:r>
      <w:r w:rsidRPr="001A5BD7">
        <w:rPr>
          <w:rFonts w:ascii="Times New Roman" w:eastAsia="Times New Roman" w:hAnsi="Times New Roman" w:cs="Times New Roman"/>
          <w:kern w:val="0"/>
          <w14:ligatures w14:val="none"/>
        </w:rPr>
        <w:br/>
        <w:t>Deductible Allowance for Education Expenses .................................... 3-54</w:t>
      </w:r>
      <w:r w:rsidRPr="001A5BD7">
        <w:rPr>
          <w:rFonts w:ascii="Times New Roman" w:eastAsia="Times New Roman" w:hAnsi="Times New Roman" w:cs="Times New Roman"/>
          <w:kern w:val="0"/>
          <w14:ligatures w14:val="none"/>
        </w:rPr>
        <w:br/>
        <w:t>Geographical Source of Income ............................................................ 3-55</w:t>
      </w:r>
      <w:r w:rsidRPr="001A5BD7">
        <w:rPr>
          <w:rFonts w:ascii="Times New Roman" w:eastAsia="Times New Roman" w:hAnsi="Times New Roman" w:cs="Times New Roman"/>
          <w:kern w:val="0"/>
          <w14:ligatures w14:val="none"/>
        </w:rPr>
        <w:br/>
        <w:t>Impact of Residential Status on Scope of Income ............................... 3-55</w:t>
      </w:r>
      <w:r w:rsidRPr="001A5BD7">
        <w:rPr>
          <w:rFonts w:ascii="Times New Roman" w:eastAsia="Times New Roman" w:hAnsi="Times New Roman" w:cs="Times New Roman"/>
          <w:kern w:val="0"/>
          <w14:ligatures w14:val="none"/>
        </w:rPr>
        <w:br/>
        <w:t>First Schedule ........................................................................................... 3-56</w:t>
      </w:r>
      <w:r w:rsidRPr="001A5BD7">
        <w:rPr>
          <w:rFonts w:ascii="Times New Roman" w:eastAsia="Times New Roman" w:hAnsi="Times New Roman" w:cs="Times New Roman"/>
          <w:kern w:val="0"/>
          <w14:ligatures w14:val="none"/>
        </w:rPr>
        <w:br/>
        <w:t xml:space="preserve">Rates of Income Tax for Tax Year </w:t>
      </w:r>
      <w:r w:rsidRPr="001A5BD7">
        <w:rPr>
          <w:rFonts w:ascii="Times New Roman" w:eastAsia="Times New Roman" w:hAnsi="Times New Roman" w:cs="Times New Roman"/>
          <w:b/>
          <w:bCs/>
          <w:kern w:val="0"/>
          <w14:ligatures w14:val="none"/>
        </w:rPr>
        <w:t>2025 2023</w:t>
      </w:r>
      <w:r w:rsidRPr="001A5BD7">
        <w:rPr>
          <w:rFonts w:ascii="Times New Roman" w:eastAsia="Times New Roman" w:hAnsi="Times New Roman" w:cs="Times New Roman"/>
          <w:kern w:val="0"/>
          <w14:ligatures w14:val="none"/>
        </w:rPr>
        <w:t xml:space="preserve"> ............................. 3-56</w:t>
      </w:r>
      <w:r w:rsidRPr="001A5BD7">
        <w:rPr>
          <w:rFonts w:ascii="Times New Roman" w:eastAsia="Times New Roman" w:hAnsi="Times New Roman" w:cs="Times New Roman"/>
          <w:kern w:val="0"/>
          <w14:ligatures w14:val="none"/>
        </w:rPr>
        <w:br/>
      </w:r>
      <w:r w:rsidRPr="001A5BD7">
        <w:t> </w:t>
      </w:r>
      <w:r w:rsidRPr="001A5BD7">
        <w:t> </w:t>
      </w:r>
      <w:r w:rsidRPr="001A5BD7">
        <w:rPr>
          <w:rFonts w:ascii="Times New Roman" w:eastAsia="Times New Roman" w:hAnsi="Times New Roman" w:cs="Times New Roman"/>
          <w:kern w:val="0"/>
          <w14:ligatures w14:val="none"/>
        </w:rPr>
        <w:t xml:space="preserve">Individuals – </w:t>
      </w:r>
      <w:proofErr w:type="gramStart"/>
      <w:r w:rsidRPr="001A5BD7">
        <w:rPr>
          <w:rFonts w:ascii="Times New Roman" w:eastAsia="Times New Roman" w:hAnsi="Times New Roman" w:cs="Times New Roman"/>
          <w:kern w:val="0"/>
          <w14:ligatures w14:val="none"/>
        </w:rPr>
        <w:t>Non Salaried</w:t>
      </w:r>
      <w:proofErr w:type="gramEnd"/>
      <w:r w:rsidRPr="001A5BD7">
        <w:rPr>
          <w:rFonts w:ascii="Times New Roman" w:eastAsia="Times New Roman" w:hAnsi="Times New Roman" w:cs="Times New Roman"/>
          <w:kern w:val="0"/>
          <w14:ligatures w14:val="none"/>
        </w:rPr>
        <w:t xml:space="preserve"> &amp; Association of Persons .............. 3-56</w:t>
      </w:r>
      <w:r w:rsidRPr="001A5BD7">
        <w:rPr>
          <w:rFonts w:ascii="Times New Roman" w:eastAsia="Times New Roman" w:hAnsi="Times New Roman" w:cs="Times New Roman"/>
          <w:kern w:val="0"/>
          <w14:ligatures w14:val="none"/>
        </w:rPr>
        <w:br/>
      </w:r>
      <w:r w:rsidRPr="001A5BD7">
        <w:t> </w:t>
      </w:r>
      <w:r w:rsidRPr="001A5BD7">
        <w:t> </w:t>
      </w:r>
      <w:r w:rsidRPr="001A5BD7">
        <w:rPr>
          <w:rFonts w:ascii="Times New Roman" w:eastAsia="Times New Roman" w:hAnsi="Times New Roman" w:cs="Times New Roman"/>
          <w:kern w:val="0"/>
          <w14:ligatures w14:val="none"/>
        </w:rPr>
        <w:t>Individuals – Salaried .................................................................. 3-57</w:t>
      </w:r>
      <w:r w:rsidRPr="001A5BD7">
        <w:rPr>
          <w:rFonts w:ascii="Times New Roman" w:eastAsia="Times New Roman" w:hAnsi="Times New Roman" w:cs="Times New Roman"/>
          <w:kern w:val="0"/>
          <w14:ligatures w14:val="none"/>
        </w:rPr>
        <w:br/>
        <w:t>Reduction in Tax Rate for Professional Firms ....................................... 3-57</w:t>
      </w:r>
      <w:r w:rsidRPr="001A5BD7">
        <w:rPr>
          <w:rFonts w:ascii="Times New Roman" w:eastAsia="Times New Roman" w:hAnsi="Times New Roman" w:cs="Times New Roman"/>
          <w:kern w:val="0"/>
          <w14:ligatures w14:val="none"/>
        </w:rPr>
        <w:br/>
        <w:t>Reduction in Tax Liability of Teachers or Researchers ....................... 3-58</w:t>
      </w:r>
      <w:r w:rsidRPr="001A5BD7">
        <w:rPr>
          <w:rFonts w:ascii="Times New Roman" w:eastAsia="Times New Roman" w:hAnsi="Times New Roman" w:cs="Times New Roman"/>
          <w:kern w:val="0"/>
          <w14:ligatures w14:val="none"/>
        </w:rPr>
        <w:br/>
        <w:t>Other Tax Credits ..................................................................................... 3-59</w:t>
      </w:r>
      <w:r w:rsidRPr="001A5BD7">
        <w:rPr>
          <w:rFonts w:ascii="Times New Roman" w:eastAsia="Times New Roman" w:hAnsi="Times New Roman" w:cs="Times New Roman"/>
          <w:kern w:val="0"/>
          <w14:ligatures w14:val="none"/>
        </w:rPr>
        <w:br/>
        <w:t>Surcharge .................................................................................................. 3-59</w:t>
      </w:r>
      <w:r w:rsidRPr="001A5BD7">
        <w:rPr>
          <w:rFonts w:ascii="Times New Roman" w:eastAsia="Times New Roman" w:hAnsi="Times New Roman" w:cs="Times New Roman"/>
          <w:kern w:val="0"/>
          <w14:ligatures w14:val="none"/>
        </w:rPr>
        <w:br/>
        <w:t>Super Tax for Rehabilitation of Temporary Displaced Persons .......... 3-59</w:t>
      </w:r>
      <w:r w:rsidRPr="001A5BD7">
        <w:rPr>
          <w:rFonts w:ascii="Times New Roman" w:eastAsia="Times New Roman" w:hAnsi="Times New Roman" w:cs="Times New Roman"/>
          <w:kern w:val="0"/>
          <w14:ligatures w14:val="none"/>
        </w:rPr>
        <w:br/>
        <w:t xml:space="preserve">Super Tax on High Earning Persons </w:t>
      </w:r>
      <w:bookmarkStart w:id="0" w:name="_Hlk195463551"/>
      <w:r w:rsidRPr="001A5BD7">
        <w:rPr>
          <w:rFonts w:ascii="Times New Roman" w:eastAsia="Times New Roman" w:hAnsi="Times New Roman" w:cs="Times New Roman"/>
          <w:kern w:val="0"/>
          <w14:ligatures w14:val="none"/>
        </w:rPr>
        <w:t>.......................................................</w:t>
      </w:r>
      <w:bookmarkEnd w:id="0"/>
      <w:r w:rsidRPr="001A5BD7">
        <w:rPr>
          <w:rFonts w:ascii="Times New Roman" w:eastAsia="Times New Roman" w:hAnsi="Times New Roman" w:cs="Times New Roman"/>
          <w:kern w:val="0"/>
          <w14:ligatures w14:val="none"/>
        </w:rPr>
        <w:t xml:space="preserve"> 3-59</w:t>
      </w:r>
    </w:p>
    <w:p w14:paraId="26E6AAB8" w14:textId="77777777" w:rsidR="007F0C07" w:rsidRDefault="007F0C07">
      <w:pPr>
        <w:pStyle w:val="ListParagraph"/>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7F0C07">
        <w:rPr>
          <w:rFonts w:ascii="Times New Roman" w:eastAsia="Times New Roman" w:hAnsi="Times New Roman" w:cs="Times New Roman"/>
          <w:kern w:val="0"/>
          <w14:ligatures w14:val="none"/>
        </w:rPr>
        <w:t xml:space="preserve">Tax on Dividend </w:t>
      </w:r>
      <w:r w:rsidRPr="001A5BD7">
        <w:rPr>
          <w:rFonts w:ascii="Times New Roman" w:eastAsia="Times New Roman" w:hAnsi="Times New Roman" w:cs="Times New Roman"/>
          <w:kern w:val="0"/>
          <w14:ligatures w14:val="none"/>
        </w:rPr>
        <w:t>.......................................................</w:t>
      </w:r>
      <w:r w:rsidRPr="007F0C07">
        <w:rPr>
          <w:rFonts w:ascii="Times New Roman" w:eastAsia="Times New Roman" w:hAnsi="Times New Roman" w:cs="Times New Roman"/>
          <w:kern w:val="0"/>
          <w14:ligatures w14:val="none"/>
        </w:rPr>
        <w:t xml:space="preserve">3-61 </w:t>
      </w:r>
    </w:p>
    <w:p w14:paraId="168531DB" w14:textId="77777777" w:rsidR="007F0C07" w:rsidRDefault="007F0C07">
      <w:pPr>
        <w:pStyle w:val="ListParagraph"/>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7F0C07">
        <w:rPr>
          <w:rFonts w:ascii="Times New Roman" w:eastAsia="Times New Roman" w:hAnsi="Times New Roman" w:cs="Times New Roman"/>
          <w:kern w:val="0"/>
          <w14:ligatures w14:val="none"/>
        </w:rPr>
        <w:t>Rates of Tax on Dividends</w:t>
      </w:r>
      <w:r w:rsidRPr="001A5BD7">
        <w:rPr>
          <w:rFonts w:ascii="Times New Roman" w:eastAsia="Times New Roman" w:hAnsi="Times New Roman" w:cs="Times New Roman"/>
          <w:kern w:val="0"/>
          <w14:ligatures w14:val="none"/>
        </w:rPr>
        <w:t>.......................................................</w:t>
      </w:r>
      <w:r w:rsidRPr="007F0C07">
        <w:rPr>
          <w:rFonts w:ascii="Times New Roman" w:eastAsia="Times New Roman" w:hAnsi="Times New Roman" w:cs="Times New Roman"/>
          <w:kern w:val="0"/>
          <w14:ligatures w14:val="none"/>
        </w:rPr>
        <w:t xml:space="preserve"> 3-61</w:t>
      </w:r>
    </w:p>
    <w:p w14:paraId="4EFC629B" w14:textId="77777777" w:rsidR="007F0C07" w:rsidRDefault="007F0C07">
      <w:pPr>
        <w:pStyle w:val="ListParagraph"/>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7F0C07">
        <w:rPr>
          <w:rFonts w:ascii="Times New Roman" w:eastAsia="Times New Roman" w:hAnsi="Times New Roman" w:cs="Times New Roman"/>
          <w:kern w:val="0"/>
          <w14:ligatures w14:val="none"/>
        </w:rPr>
        <w:t xml:space="preserve"> Dividend </w:t>
      </w:r>
      <w:r w:rsidRPr="001A5BD7">
        <w:rPr>
          <w:rFonts w:ascii="Times New Roman" w:eastAsia="Times New Roman" w:hAnsi="Times New Roman" w:cs="Times New Roman"/>
          <w:kern w:val="0"/>
          <w14:ligatures w14:val="none"/>
        </w:rPr>
        <w:t>.......................................................</w:t>
      </w:r>
      <w:r w:rsidRPr="007F0C07">
        <w:rPr>
          <w:rFonts w:ascii="Times New Roman" w:eastAsia="Times New Roman" w:hAnsi="Times New Roman" w:cs="Times New Roman"/>
          <w:kern w:val="0"/>
          <w14:ligatures w14:val="none"/>
        </w:rPr>
        <w:t xml:space="preserve"> </w:t>
      </w:r>
      <w:r w:rsidRPr="001A5BD7">
        <w:rPr>
          <w:rFonts w:ascii="Times New Roman" w:eastAsia="Times New Roman" w:hAnsi="Times New Roman" w:cs="Times New Roman"/>
          <w:kern w:val="0"/>
          <w14:ligatures w14:val="none"/>
        </w:rPr>
        <w:t>.......................................................</w:t>
      </w:r>
      <w:r w:rsidRPr="007F0C07">
        <w:rPr>
          <w:rFonts w:ascii="Times New Roman" w:eastAsia="Times New Roman" w:hAnsi="Times New Roman" w:cs="Times New Roman"/>
          <w:kern w:val="0"/>
          <w14:ligatures w14:val="none"/>
        </w:rPr>
        <w:t>3-61 Accumulated Profits</w:t>
      </w:r>
      <w:r w:rsidRPr="001A5BD7">
        <w:rPr>
          <w:rFonts w:ascii="Times New Roman" w:eastAsia="Times New Roman" w:hAnsi="Times New Roman" w:cs="Times New Roman"/>
          <w:kern w:val="0"/>
          <w14:ligatures w14:val="none"/>
        </w:rPr>
        <w:t>.......................................................</w:t>
      </w:r>
      <w:r w:rsidRPr="007F0C07">
        <w:rPr>
          <w:rFonts w:ascii="Times New Roman" w:eastAsia="Times New Roman" w:hAnsi="Times New Roman" w:cs="Times New Roman"/>
          <w:kern w:val="0"/>
          <w14:ligatures w14:val="none"/>
        </w:rPr>
        <w:t xml:space="preserve"> 3-64</w:t>
      </w:r>
    </w:p>
    <w:p w14:paraId="44486803" w14:textId="77777777" w:rsidR="007F0C07" w:rsidRDefault="007F0C07">
      <w:pPr>
        <w:pStyle w:val="ListParagraph"/>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7F0C07">
        <w:rPr>
          <w:rFonts w:ascii="Times New Roman" w:eastAsia="Times New Roman" w:hAnsi="Times New Roman" w:cs="Times New Roman"/>
          <w:kern w:val="0"/>
          <w14:ligatures w14:val="none"/>
        </w:rPr>
        <w:t xml:space="preserve"> Tax on Incomes from Sukuks </w:t>
      </w:r>
      <w:r w:rsidRPr="001A5BD7">
        <w:rPr>
          <w:rFonts w:ascii="Times New Roman" w:eastAsia="Times New Roman" w:hAnsi="Times New Roman" w:cs="Times New Roman"/>
          <w:kern w:val="0"/>
          <w14:ligatures w14:val="none"/>
        </w:rPr>
        <w:t>.......................................................</w:t>
      </w:r>
      <w:r w:rsidRPr="007F0C07">
        <w:rPr>
          <w:rFonts w:ascii="Times New Roman" w:eastAsia="Times New Roman" w:hAnsi="Times New Roman" w:cs="Times New Roman"/>
          <w:kern w:val="0"/>
          <w14:ligatures w14:val="none"/>
        </w:rPr>
        <w:t>3-65</w:t>
      </w:r>
    </w:p>
    <w:p w14:paraId="34667F9C" w14:textId="77777777" w:rsidR="007F0C07" w:rsidRDefault="007F0C07">
      <w:pPr>
        <w:pStyle w:val="ListParagraph"/>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7F0C07">
        <w:rPr>
          <w:rFonts w:ascii="Times New Roman" w:eastAsia="Times New Roman" w:hAnsi="Times New Roman" w:cs="Times New Roman"/>
          <w:kern w:val="0"/>
          <w14:ligatures w14:val="none"/>
        </w:rPr>
        <w:t xml:space="preserve"> Income Tax Rates for Companies</w:t>
      </w:r>
      <w:r w:rsidRPr="001A5BD7">
        <w:rPr>
          <w:rFonts w:ascii="Times New Roman" w:eastAsia="Times New Roman" w:hAnsi="Times New Roman" w:cs="Times New Roman"/>
          <w:kern w:val="0"/>
          <w14:ligatures w14:val="none"/>
        </w:rPr>
        <w:t>.......................................................</w:t>
      </w:r>
      <w:r w:rsidRPr="007F0C07">
        <w:rPr>
          <w:rFonts w:ascii="Times New Roman" w:eastAsia="Times New Roman" w:hAnsi="Times New Roman" w:cs="Times New Roman"/>
          <w:kern w:val="0"/>
          <w14:ligatures w14:val="none"/>
        </w:rPr>
        <w:t xml:space="preserve"> 3-65</w:t>
      </w:r>
    </w:p>
    <w:p w14:paraId="7780EF2E" w14:textId="77777777" w:rsidR="007F0C07" w:rsidRDefault="007F0C07">
      <w:pPr>
        <w:pStyle w:val="ListParagraph"/>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7F0C07">
        <w:rPr>
          <w:rFonts w:ascii="Times New Roman" w:eastAsia="Times New Roman" w:hAnsi="Times New Roman" w:cs="Times New Roman"/>
          <w:kern w:val="0"/>
          <w14:ligatures w14:val="none"/>
        </w:rPr>
        <w:t xml:space="preserve"> Small Company</w:t>
      </w:r>
      <w:r w:rsidRPr="001A5BD7">
        <w:rPr>
          <w:rFonts w:ascii="Times New Roman" w:eastAsia="Times New Roman" w:hAnsi="Times New Roman" w:cs="Times New Roman"/>
          <w:kern w:val="0"/>
          <w14:ligatures w14:val="none"/>
        </w:rPr>
        <w:t>.......................................................</w:t>
      </w:r>
      <w:r w:rsidRPr="007F0C07">
        <w:rPr>
          <w:rFonts w:ascii="Times New Roman" w:eastAsia="Times New Roman" w:hAnsi="Times New Roman" w:cs="Times New Roman"/>
          <w:kern w:val="0"/>
          <w14:ligatures w14:val="none"/>
        </w:rPr>
        <w:t xml:space="preserve"> 3-66</w:t>
      </w:r>
    </w:p>
    <w:p w14:paraId="38F394B9" w14:textId="739D3EB1" w:rsidR="007F0C07" w:rsidRDefault="007F0C07">
      <w:pPr>
        <w:pStyle w:val="ListParagraph"/>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7F0C07">
        <w:rPr>
          <w:rFonts w:ascii="Times New Roman" w:eastAsia="Times New Roman" w:hAnsi="Times New Roman" w:cs="Times New Roman"/>
          <w:kern w:val="0"/>
          <w14:ligatures w14:val="none"/>
        </w:rPr>
        <w:t xml:space="preserve"> General Provisions Applicable to Incomes under FTR/PTR/STR</w:t>
      </w:r>
      <w:r w:rsidRPr="001A5BD7">
        <w:rPr>
          <w:rFonts w:ascii="Times New Roman" w:eastAsia="Times New Roman" w:hAnsi="Times New Roman" w:cs="Times New Roman"/>
          <w:kern w:val="0"/>
          <w14:ligatures w14:val="none"/>
        </w:rPr>
        <w:t>.......................................................</w:t>
      </w:r>
      <w:r w:rsidRPr="007F0C07">
        <w:rPr>
          <w:rFonts w:ascii="Times New Roman" w:eastAsia="Times New Roman" w:hAnsi="Times New Roman" w:cs="Times New Roman"/>
          <w:kern w:val="0"/>
          <w14:ligatures w14:val="none"/>
        </w:rPr>
        <w:t xml:space="preserve"> 3-66</w:t>
      </w:r>
    </w:p>
    <w:p w14:paraId="4466DDFA" w14:textId="77777777" w:rsidR="007F0C07" w:rsidRDefault="007F0C07">
      <w:pPr>
        <w:pStyle w:val="ListParagraph"/>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7F0C07">
        <w:rPr>
          <w:rFonts w:ascii="Times New Roman" w:eastAsia="Times New Roman" w:hAnsi="Times New Roman" w:cs="Times New Roman"/>
          <w:kern w:val="0"/>
          <w14:ligatures w14:val="none"/>
        </w:rPr>
        <w:lastRenderedPageBreak/>
        <w:t xml:space="preserve"> Advanced Ruling in Case of Non-Resident</w:t>
      </w:r>
      <w:r w:rsidRPr="001A5BD7">
        <w:rPr>
          <w:rFonts w:ascii="Times New Roman" w:eastAsia="Times New Roman" w:hAnsi="Times New Roman" w:cs="Times New Roman"/>
          <w:kern w:val="0"/>
          <w14:ligatures w14:val="none"/>
        </w:rPr>
        <w:t>.......................................................</w:t>
      </w:r>
      <w:r w:rsidRPr="007F0C07">
        <w:rPr>
          <w:rFonts w:ascii="Times New Roman" w:eastAsia="Times New Roman" w:hAnsi="Times New Roman" w:cs="Times New Roman"/>
          <w:kern w:val="0"/>
          <w14:ligatures w14:val="none"/>
        </w:rPr>
        <w:t xml:space="preserve"> 3-67 Avoidance of Double Taxation and Prevention of Fiscal Evasion</w:t>
      </w:r>
      <w:r w:rsidRPr="001A5BD7">
        <w:rPr>
          <w:rFonts w:ascii="Times New Roman" w:eastAsia="Times New Roman" w:hAnsi="Times New Roman" w:cs="Times New Roman"/>
          <w:kern w:val="0"/>
          <w14:ligatures w14:val="none"/>
        </w:rPr>
        <w:t>..............................</w:t>
      </w:r>
      <w:r w:rsidRPr="007F0C07">
        <w:rPr>
          <w:rFonts w:ascii="Times New Roman" w:eastAsia="Times New Roman" w:hAnsi="Times New Roman" w:cs="Times New Roman"/>
          <w:kern w:val="0"/>
          <w14:ligatures w14:val="none"/>
        </w:rPr>
        <w:t xml:space="preserve"> 3-67 Calculation of Tax to the Nearest Rupee</w:t>
      </w:r>
      <w:r w:rsidRPr="001A5BD7">
        <w:rPr>
          <w:rFonts w:ascii="Times New Roman" w:eastAsia="Times New Roman" w:hAnsi="Times New Roman" w:cs="Times New Roman"/>
          <w:kern w:val="0"/>
          <w14:ligatures w14:val="none"/>
        </w:rPr>
        <w:t>.......................................................</w:t>
      </w:r>
      <w:r w:rsidRPr="007F0C07">
        <w:rPr>
          <w:rFonts w:ascii="Times New Roman" w:eastAsia="Times New Roman" w:hAnsi="Times New Roman" w:cs="Times New Roman"/>
          <w:kern w:val="0"/>
          <w14:ligatures w14:val="none"/>
        </w:rPr>
        <w:t xml:space="preserve"> 3-68</w:t>
      </w:r>
    </w:p>
    <w:p w14:paraId="4981C49A" w14:textId="77777777" w:rsidR="007F0C07" w:rsidRDefault="007F0C07">
      <w:pPr>
        <w:pStyle w:val="ListParagraph"/>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7F0C07">
        <w:rPr>
          <w:rFonts w:ascii="Times New Roman" w:eastAsia="Times New Roman" w:hAnsi="Times New Roman" w:cs="Times New Roman"/>
          <w:kern w:val="0"/>
          <w14:ligatures w14:val="none"/>
        </w:rPr>
        <w:t xml:space="preserve"> Benefits of Repealed Provisions </w:t>
      </w:r>
      <w:r w:rsidRPr="001A5BD7">
        <w:rPr>
          <w:rFonts w:ascii="Times New Roman" w:eastAsia="Times New Roman" w:hAnsi="Times New Roman" w:cs="Times New Roman"/>
          <w:kern w:val="0"/>
          <w14:ligatures w14:val="none"/>
        </w:rPr>
        <w:t>.......................................................</w:t>
      </w:r>
      <w:r w:rsidRPr="007F0C07">
        <w:rPr>
          <w:rFonts w:ascii="Times New Roman" w:eastAsia="Times New Roman" w:hAnsi="Times New Roman" w:cs="Times New Roman"/>
          <w:kern w:val="0"/>
          <w14:ligatures w14:val="none"/>
        </w:rPr>
        <w:t xml:space="preserve">3-68 </w:t>
      </w:r>
    </w:p>
    <w:p w14:paraId="4DC60700" w14:textId="77777777" w:rsidR="007F0C07" w:rsidRDefault="007F0C07">
      <w:pPr>
        <w:pStyle w:val="ListParagraph"/>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7F0C07">
        <w:rPr>
          <w:rFonts w:ascii="Times New Roman" w:eastAsia="Times New Roman" w:hAnsi="Times New Roman" w:cs="Times New Roman"/>
          <w:kern w:val="0"/>
          <w14:ligatures w14:val="none"/>
        </w:rPr>
        <w:t>Procedure for Computation of Tax Liability</w:t>
      </w:r>
      <w:r w:rsidRPr="001A5BD7">
        <w:rPr>
          <w:rFonts w:ascii="Times New Roman" w:eastAsia="Times New Roman" w:hAnsi="Times New Roman" w:cs="Times New Roman"/>
          <w:kern w:val="0"/>
          <w14:ligatures w14:val="none"/>
        </w:rPr>
        <w:t>.......................................................</w:t>
      </w:r>
      <w:r w:rsidRPr="007F0C07">
        <w:rPr>
          <w:rFonts w:ascii="Times New Roman" w:eastAsia="Times New Roman" w:hAnsi="Times New Roman" w:cs="Times New Roman"/>
          <w:kern w:val="0"/>
          <w14:ligatures w14:val="none"/>
        </w:rPr>
        <w:t xml:space="preserve"> 3-69 CHAPTER - 4 </w:t>
      </w:r>
    </w:p>
    <w:p w14:paraId="0878CABA" w14:textId="77777777" w:rsidR="007F0C07" w:rsidRDefault="007F0C07">
      <w:pPr>
        <w:pStyle w:val="ListParagraph"/>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7F0C07">
        <w:rPr>
          <w:rFonts w:ascii="Times New Roman" w:eastAsia="Times New Roman" w:hAnsi="Times New Roman" w:cs="Times New Roman"/>
          <w:kern w:val="0"/>
          <w14:ligatures w14:val="none"/>
        </w:rPr>
        <w:t>EXEMPTIONS AND CONCESSIONS</w:t>
      </w:r>
      <w:r w:rsidRPr="001A5BD7">
        <w:rPr>
          <w:rFonts w:ascii="Times New Roman" w:eastAsia="Times New Roman" w:hAnsi="Times New Roman" w:cs="Times New Roman"/>
          <w:kern w:val="0"/>
          <w14:ligatures w14:val="none"/>
        </w:rPr>
        <w:t>.......................................................</w:t>
      </w:r>
      <w:r w:rsidRPr="007F0C07">
        <w:rPr>
          <w:rFonts w:ascii="Times New Roman" w:eastAsia="Times New Roman" w:hAnsi="Times New Roman" w:cs="Times New Roman"/>
          <w:kern w:val="0"/>
          <w14:ligatures w14:val="none"/>
        </w:rPr>
        <w:t xml:space="preserve"> 70-111 Exemptions and Concessions </w:t>
      </w:r>
      <w:r w:rsidRPr="001A5BD7">
        <w:rPr>
          <w:rFonts w:ascii="Times New Roman" w:eastAsia="Times New Roman" w:hAnsi="Times New Roman" w:cs="Times New Roman"/>
          <w:kern w:val="0"/>
          <w14:ligatures w14:val="none"/>
        </w:rPr>
        <w:t>.......................................................</w:t>
      </w:r>
      <w:r w:rsidRPr="007F0C07">
        <w:rPr>
          <w:rFonts w:ascii="Times New Roman" w:eastAsia="Times New Roman" w:hAnsi="Times New Roman" w:cs="Times New Roman"/>
          <w:kern w:val="0"/>
          <w14:ligatures w14:val="none"/>
        </w:rPr>
        <w:t>4-70</w:t>
      </w:r>
    </w:p>
    <w:p w14:paraId="1462D81C" w14:textId="77777777" w:rsidR="007F0C07" w:rsidRDefault="007F0C07">
      <w:pPr>
        <w:pStyle w:val="ListParagraph"/>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7F0C07">
        <w:rPr>
          <w:rFonts w:ascii="Times New Roman" w:eastAsia="Times New Roman" w:hAnsi="Times New Roman" w:cs="Times New Roman"/>
          <w:kern w:val="0"/>
          <w14:ligatures w14:val="none"/>
        </w:rPr>
        <w:t xml:space="preserve"> Exemptions under Other Laws</w:t>
      </w:r>
      <w:r w:rsidRPr="001A5BD7">
        <w:rPr>
          <w:rFonts w:ascii="Times New Roman" w:eastAsia="Times New Roman" w:hAnsi="Times New Roman" w:cs="Times New Roman"/>
          <w:kern w:val="0"/>
          <w14:ligatures w14:val="none"/>
        </w:rPr>
        <w:t>.......................................................</w:t>
      </w:r>
      <w:r w:rsidRPr="007F0C07">
        <w:rPr>
          <w:rFonts w:ascii="Times New Roman" w:eastAsia="Times New Roman" w:hAnsi="Times New Roman" w:cs="Times New Roman"/>
          <w:kern w:val="0"/>
          <w14:ligatures w14:val="none"/>
        </w:rPr>
        <w:t xml:space="preserve"> 4-71</w:t>
      </w:r>
    </w:p>
    <w:p w14:paraId="2D0077AA" w14:textId="77777777" w:rsidR="007F0C07" w:rsidRDefault="007F0C07">
      <w:pPr>
        <w:pStyle w:val="ListParagraph"/>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7F0C07">
        <w:rPr>
          <w:rFonts w:ascii="Times New Roman" w:eastAsia="Times New Roman" w:hAnsi="Times New Roman" w:cs="Times New Roman"/>
          <w:kern w:val="0"/>
          <w14:ligatures w14:val="none"/>
        </w:rPr>
        <w:t xml:space="preserve">Limitation of Exemption </w:t>
      </w:r>
      <w:r w:rsidRPr="001A5BD7">
        <w:rPr>
          <w:rFonts w:ascii="Times New Roman" w:eastAsia="Times New Roman" w:hAnsi="Times New Roman" w:cs="Times New Roman"/>
          <w:kern w:val="0"/>
          <w14:ligatures w14:val="none"/>
        </w:rPr>
        <w:t>.......................................................</w:t>
      </w:r>
      <w:r w:rsidRPr="007F0C07">
        <w:rPr>
          <w:rFonts w:ascii="Times New Roman" w:eastAsia="Times New Roman" w:hAnsi="Times New Roman" w:cs="Times New Roman"/>
          <w:kern w:val="0"/>
          <w14:ligatures w14:val="none"/>
        </w:rPr>
        <w:t>4-71</w:t>
      </w:r>
    </w:p>
    <w:p w14:paraId="3274432A" w14:textId="77777777" w:rsidR="007F0C07" w:rsidRDefault="007F0C07">
      <w:pPr>
        <w:pStyle w:val="ListParagraph"/>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7F0C07">
        <w:rPr>
          <w:rFonts w:ascii="Times New Roman" w:eastAsia="Times New Roman" w:hAnsi="Times New Roman" w:cs="Times New Roman"/>
          <w:kern w:val="0"/>
          <w14:ligatures w14:val="none"/>
        </w:rPr>
        <w:t xml:space="preserve"> Exemption from Total Income</w:t>
      </w:r>
      <w:r w:rsidRPr="001A5BD7">
        <w:rPr>
          <w:rFonts w:ascii="Times New Roman" w:eastAsia="Times New Roman" w:hAnsi="Times New Roman" w:cs="Times New Roman"/>
          <w:kern w:val="0"/>
          <w14:ligatures w14:val="none"/>
        </w:rPr>
        <w:t>.......................................................</w:t>
      </w:r>
      <w:r w:rsidRPr="007F0C07">
        <w:rPr>
          <w:rFonts w:ascii="Times New Roman" w:eastAsia="Times New Roman" w:hAnsi="Times New Roman" w:cs="Times New Roman"/>
          <w:kern w:val="0"/>
          <w14:ligatures w14:val="none"/>
        </w:rPr>
        <w:t xml:space="preserve"> 4-72 </w:t>
      </w:r>
    </w:p>
    <w:p w14:paraId="5EC4488E" w14:textId="77777777" w:rsidR="007F0C07" w:rsidRDefault="007F0C07">
      <w:pPr>
        <w:pStyle w:val="ListParagraph"/>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7F0C07">
        <w:rPr>
          <w:rFonts w:ascii="Times New Roman" w:eastAsia="Times New Roman" w:hAnsi="Times New Roman" w:cs="Times New Roman"/>
          <w:kern w:val="0"/>
          <w14:ligatures w14:val="none"/>
        </w:rPr>
        <w:t xml:space="preserve">Agricultural Income </w:t>
      </w:r>
      <w:r w:rsidRPr="001A5BD7">
        <w:rPr>
          <w:rFonts w:ascii="Times New Roman" w:eastAsia="Times New Roman" w:hAnsi="Times New Roman" w:cs="Times New Roman"/>
          <w:kern w:val="0"/>
          <w14:ligatures w14:val="none"/>
        </w:rPr>
        <w:t>.......................................................</w:t>
      </w:r>
      <w:r w:rsidRPr="007F0C07">
        <w:rPr>
          <w:rFonts w:ascii="Times New Roman" w:eastAsia="Times New Roman" w:hAnsi="Times New Roman" w:cs="Times New Roman"/>
          <w:kern w:val="0"/>
          <w14:ligatures w14:val="none"/>
        </w:rPr>
        <w:t>4-72</w:t>
      </w:r>
    </w:p>
    <w:p w14:paraId="0B354EF0" w14:textId="77777777" w:rsidR="007F0C07" w:rsidRDefault="007F0C07">
      <w:pPr>
        <w:pStyle w:val="ListParagraph"/>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7F0C07">
        <w:rPr>
          <w:rFonts w:ascii="Times New Roman" w:eastAsia="Times New Roman" w:hAnsi="Times New Roman" w:cs="Times New Roman"/>
          <w:kern w:val="0"/>
          <w14:ligatures w14:val="none"/>
        </w:rPr>
        <w:t xml:space="preserve"> Agricultural Produce used as Raw Materials </w:t>
      </w:r>
      <w:r w:rsidRPr="001A5BD7">
        <w:rPr>
          <w:rFonts w:ascii="Times New Roman" w:eastAsia="Times New Roman" w:hAnsi="Times New Roman" w:cs="Times New Roman"/>
          <w:kern w:val="0"/>
          <w14:ligatures w14:val="none"/>
        </w:rPr>
        <w:t>.......................................................</w:t>
      </w:r>
      <w:r w:rsidRPr="007F0C07">
        <w:rPr>
          <w:rFonts w:ascii="Times New Roman" w:eastAsia="Times New Roman" w:hAnsi="Times New Roman" w:cs="Times New Roman"/>
          <w:kern w:val="0"/>
          <w14:ligatures w14:val="none"/>
        </w:rPr>
        <w:t>4-73 Diplomatic and United Nations Exemption</w:t>
      </w:r>
      <w:r w:rsidRPr="001A5BD7">
        <w:rPr>
          <w:rFonts w:ascii="Times New Roman" w:eastAsia="Times New Roman" w:hAnsi="Times New Roman" w:cs="Times New Roman"/>
          <w:kern w:val="0"/>
          <w14:ligatures w14:val="none"/>
        </w:rPr>
        <w:t>.......................................................</w:t>
      </w:r>
      <w:r w:rsidRPr="007F0C07">
        <w:rPr>
          <w:rFonts w:ascii="Times New Roman" w:eastAsia="Times New Roman" w:hAnsi="Times New Roman" w:cs="Times New Roman"/>
          <w:kern w:val="0"/>
          <w14:ligatures w14:val="none"/>
        </w:rPr>
        <w:t xml:space="preserve"> 4-74 Pension of United Nations Employees</w:t>
      </w:r>
      <w:r w:rsidRPr="001A5BD7">
        <w:rPr>
          <w:rFonts w:ascii="Times New Roman" w:eastAsia="Times New Roman" w:hAnsi="Times New Roman" w:cs="Times New Roman"/>
          <w:kern w:val="0"/>
          <w14:ligatures w14:val="none"/>
        </w:rPr>
        <w:t>.......................................................</w:t>
      </w:r>
      <w:r w:rsidRPr="007F0C07">
        <w:rPr>
          <w:rFonts w:ascii="Times New Roman" w:eastAsia="Times New Roman" w:hAnsi="Times New Roman" w:cs="Times New Roman"/>
          <w:kern w:val="0"/>
          <w14:ligatures w14:val="none"/>
        </w:rPr>
        <w:t xml:space="preserve"> 4-75</w:t>
      </w:r>
    </w:p>
    <w:p w14:paraId="113DABE1" w14:textId="77777777" w:rsidR="007F0C07" w:rsidRDefault="007F0C07">
      <w:pPr>
        <w:pStyle w:val="ListParagraph"/>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7F0C07">
        <w:rPr>
          <w:rFonts w:ascii="Times New Roman" w:eastAsia="Times New Roman" w:hAnsi="Times New Roman" w:cs="Times New Roman"/>
          <w:kern w:val="0"/>
          <w14:ligatures w14:val="none"/>
        </w:rPr>
        <w:t xml:space="preserve"> Employee of a Foreign Government</w:t>
      </w:r>
      <w:r w:rsidRPr="001A5BD7">
        <w:rPr>
          <w:rFonts w:ascii="Times New Roman" w:eastAsia="Times New Roman" w:hAnsi="Times New Roman" w:cs="Times New Roman"/>
          <w:kern w:val="0"/>
          <w14:ligatures w14:val="none"/>
        </w:rPr>
        <w:t>.......................................................</w:t>
      </w:r>
      <w:r w:rsidRPr="007F0C07">
        <w:rPr>
          <w:rFonts w:ascii="Times New Roman" w:eastAsia="Times New Roman" w:hAnsi="Times New Roman" w:cs="Times New Roman"/>
          <w:kern w:val="0"/>
          <w14:ligatures w14:val="none"/>
        </w:rPr>
        <w:t xml:space="preserve"> 4-75</w:t>
      </w:r>
    </w:p>
    <w:p w14:paraId="424B4BB7" w14:textId="77777777" w:rsidR="007F0C07" w:rsidRDefault="007F0C07">
      <w:pPr>
        <w:pStyle w:val="ListParagraph"/>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7F0C07">
        <w:rPr>
          <w:rFonts w:ascii="Times New Roman" w:eastAsia="Times New Roman" w:hAnsi="Times New Roman" w:cs="Times New Roman"/>
          <w:kern w:val="0"/>
          <w14:ligatures w14:val="none"/>
        </w:rPr>
        <w:t xml:space="preserve"> Exemption under International Agreements</w:t>
      </w:r>
      <w:r w:rsidRPr="001A5BD7">
        <w:rPr>
          <w:rFonts w:ascii="Times New Roman" w:eastAsia="Times New Roman" w:hAnsi="Times New Roman" w:cs="Times New Roman"/>
          <w:kern w:val="0"/>
          <w14:ligatures w14:val="none"/>
        </w:rPr>
        <w:t>.......................................................</w:t>
      </w:r>
      <w:r w:rsidRPr="007F0C07">
        <w:rPr>
          <w:rFonts w:ascii="Times New Roman" w:eastAsia="Times New Roman" w:hAnsi="Times New Roman" w:cs="Times New Roman"/>
          <w:kern w:val="0"/>
          <w14:ligatures w14:val="none"/>
        </w:rPr>
        <w:t xml:space="preserve"> 4-75 </w:t>
      </w:r>
    </w:p>
    <w:p w14:paraId="6C141C92" w14:textId="77777777" w:rsidR="007F0C07" w:rsidRDefault="007F0C07">
      <w:pPr>
        <w:pStyle w:val="ListParagraph"/>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7F0C07">
        <w:rPr>
          <w:rFonts w:ascii="Times New Roman" w:eastAsia="Times New Roman" w:hAnsi="Times New Roman" w:cs="Times New Roman"/>
          <w:kern w:val="0"/>
          <w14:ligatures w14:val="none"/>
        </w:rPr>
        <w:t>Exemption as a Result of a Tax Treaty</w:t>
      </w:r>
      <w:r w:rsidRPr="001A5BD7">
        <w:rPr>
          <w:rFonts w:ascii="Times New Roman" w:eastAsia="Times New Roman" w:hAnsi="Times New Roman" w:cs="Times New Roman"/>
          <w:kern w:val="0"/>
          <w14:ligatures w14:val="none"/>
        </w:rPr>
        <w:t>.......................................................</w:t>
      </w:r>
      <w:r w:rsidRPr="007F0C07">
        <w:rPr>
          <w:rFonts w:ascii="Times New Roman" w:eastAsia="Times New Roman" w:hAnsi="Times New Roman" w:cs="Times New Roman"/>
          <w:kern w:val="0"/>
          <w14:ligatures w14:val="none"/>
        </w:rPr>
        <w:t xml:space="preserve"> 4-75</w:t>
      </w:r>
    </w:p>
    <w:p w14:paraId="4E8FB241" w14:textId="77777777" w:rsidR="007F0C07" w:rsidRDefault="007F0C07">
      <w:pPr>
        <w:pStyle w:val="ListParagraph"/>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7F0C07">
        <w:rPr>
          <w:rFonts w:ascii="Times New Roman" w:eastAsia="Times New Roman" w:hAnsi="Times New Roman" w:cs="Times New Roman"/>
          <w:kern w:val="0"/>
          <w14:ligatures w14:val="none"/>
        </w:rPr>
        <w:t xml:space="preserve"> Salary Income of an Individual Serving under an Aid Agreement </w:t>
      </w:r>
      <w:r w:rsidRPr="001A5BD7">
        <w:rPr>
          <w:rFonts w:ascii="Times New Roman" w:eastAsia="Times New Roman" w:hAnsi="Times New Roman" w:cs="Times New Roman"/>
          <w:kern w:val="0"/>
          <w14:ligatures w14:val="none"/>
        </w:rPr>
        <w:t>.............................................</w:t>
      </w:r>
      <w:r w:rsidRPr="007F0C07">
        <w:rPr>
          <w:rFonts w:ascii="Times New Roman" w:eastAsia="Times New Roman" w:hAnsi="Times New Roman" w:cs="Times New Roman"/>
          <w:kern w:val="0"/>
          <w14:ligatures w14:val="none"/>
        </w:rPr>
        <w:t xml:space="preserve">4-75 </w:t>
      </w:r>
    </w:p>
    <w:p w14:paraId="44752CA5" w14:textId="77777777" w:rsidR="007F0C07" w:rsidRDefault="007F0C07">
      <w:pPr>
        <w:pStyle w:val="ListParagraph"/>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7F0C07">
        <w:rPr>
          <w:rFonts w:ascii="Times New Roman" w:eastAsia="Times New Roman" w:hAnsi="Times New Roman" w:cs="Times New Roman"/>
          <w:kern w:val="0"/>
          <w14:ligatures w14:val="none"/>
        </w:rPr>
        <w:t>Income of Contractor, Consultant or Expert</w:t>
      </w:r>
      <w:r w:rsidRPr="001A5BD7">
        <w:rPr>
          <w:rFonts w:ascii="Times New Roman" w:eastAsia="Times New Roman" w:hAnsi="Times New Roman" w:cs="Times New Roman"/>
          <w:kern w:val="0"/>
          <w14:ligatures w14:val="none"/>
        </w:rPr>
        <w:t>.......................................................</w:t>
      </w:r>
      <w:r w:rsidRPr="007F0C07">
        <w:rPr>
          <w:rFonts w:ascii="Times New Roman" w:eastAsia="Times New Roman" w:hAnsi="Times New Roman" w:cs="Times New Roman"/>
          <w:kern w:val="0"/>
          <w14:ligatures w14:val="none"/>
        </w:rPr>
        <w:t xml:space="preserve"> 4-75 Official Development Assistance Financed Loans and Grants-in-Aid </w:t>
      </w:r>
      <w:r>
        <w:rPr>
          <w:rFonts w:ascii="Times New Roman" w:eastAsia="Times New Roman" w:hAnsi="Times New Roman" w:cs="Times New Roman"/>
          <w:kern w:val="0"/>
          <w14:ligatures w14:val="none"/>
        </w:rPr>
        <w:t xml:space="preserve">            </w:t>
      </w:r>
      <w:r w:rsidRPr="007F0C07">
        <w:rPr>
          <w:rFonts w:ascii="Times New Roman" w:eastAsia="Times New Roman" w:hAnsi="Times New Roman" w:cs="Times New Roman"/>
          <w:kern w:val="0"/>
          <w14:ligatures w14:val="none"/>
        </w:rPr>
        <w:t xml:space="preserve">4-76 Exemption under Foreign Investment (Promotion and Protection) Act, 2022 </w:t>
      </w:r>
      <w:r>
        <w:rPr>
          <w:rFonts w:ascii="Times New Roman" w:eastAsia="Times New Roman" w:hAnsi="Times New Roman" w:cs="Times New Roman"/>
          <w:kern w:val="0"/>
          <w14:ligatures w14:val="none"/>
        </w:rPr>
        <w:t xml:space="preserve">     </w:t>
      </w:r>
      <w:r w:rsidRPr="007F0C07">
        <w:rPr>
          <w:rFonts w:ascii="Times New Roman" w:eastAsia="Times New Roman" w:hAnsi="Times New Roman" w:cs="Times New Roman"/>
          <w:kern w:val="0"/>
          <w14:ligatures w14:val="none"/>
        </w:rPr>
        <w:t xml:space="preserve">4-76 Allowances Attached to </w:t>
      </w:r>
      <w:proofErr w:type="spellStart"/>
      <w:r w:rsidRPr="007F0C07">
        <w:rPr>
          <w:rFonts w:ascii="Times New Roman" w:eastAsia="Times New Roman" w:hAnsi="Times New Roman" w:cs="Times New Roman"/>
          <w:kern w:val="0"/>
          <w14:ligatures w14:val="none"/>
        </w:rPr>
        <w:t>Honours</w:t>
      </w:r>
      <w:proofErr w:type="spellEnd"/>
      <w:r w:rsidRPr="007F0C07">
        <w:rPr>
          <w:rFonts w:ascii="Times New Roman" w:eastAsia="Times New Roman" w:hAnsi="Times New Roman" w:cs="Times New Roman"/>
          <w:kern w:val="0"/>
          <w14:ligatures w14:val="none"/>
        </w:rPr>
        <w:t xml:space="preserve">, Awards, </w:t>
      </w:r>
      <w:proofErr w:type="gramStart"/>
      <w:r w:rsidRPr="007F0C07">
        <w:rPr>
          <w:rFonts w:ascii="Times New Roman" w:eastAsia="Times New Roman" w:hAnsi="Times New Roman" w:cs="Times New Roman"/>
          <w:kern w:val="0"/>
          <w14:ligatures w14:val="none"/>
        </w:rPr>
        <w:t>Etc.</w:t>
      </w:r>
      <w:proofErr w:type="gramEnd"/>
      <w:r w:rsidRPr="007F0C07">
        <w:rPr>
          <w:rFonts w:ascii="Times New Roman" w:eastAsia="Times New Roman" w:hAnsi="Times New Roman" w:cs="Times New Roman"/>
          <w:kern w:val="0"/>
          <w14:ligatures w14:val="none"/>
        </w:rPr>
        <w:t xml:space="preserve"> </w:t>
      </w:r>
      <w:r w:rsidRPr="001A5BD7">
        <w:rPr>
          <w:rFonts w:ascii="Times New Roman" w:eastAsia="Times New Roman" w:hAnsi="Times New Roman" w:cs="Times New Roman"/>
          <w:kern w:val="0"/>
          <w14:ligatures w14:val="none"/>
        </w:rPr>
        <w:t>.......................................................</w:t>
      </w:r>
      <w:r w:rsidRPr="007F0C07">
        <w:rPr>
          <w:rFonts w:ascii="Times New Roman" w:eastAsia="Times New Roman" w:hAnsi="Times New Roman" w:cs="Times New Roman"/>
          <w:kern w:val="0"/>
          <w14:ligatures w14:val="none"/>
        </w:rPr>
        <w:t xml:space="preserve"> 4-77 Profit on Debt</w:t>
      </w:r>
      <w:r w:rsidRPr="001A5BD7">
        <w:rPr>
          <w:rFonts w:ascii="Times New Roman" w:eastAsia="Times New Roman" w:hAnsi="Times New Roman" w:cs="Times New Roman"/>
          <w:kern w:val="0"/>
          <w14:ligatures w14:val="none"/>
        </w:rPr>
        <w:t>.......................................................</w:t>
      </w:r>
      <w:r w:rsidRPr="007F0C07">
        <w:rPr>
          <w:rFonts w:ascii="Times New Roman" w:eastAsia="Times New Roman" w:hAnsi="Times New Roman" w:cs="Times New Roman"/>
          <w:kern w:val="0"/>
          <w14:ligatures w14:val="none"/>
        </w:rPr>
        <w:t xml:space="preserve"> 4-77</w:t>
      </w:r>
    </w:p>
    <w:p w14:paraId="2C2CF419" w14:textId="77777777" w:rsidR="007F0C07" w:rsidRDefault="007F0C07">
      <w:pPr>
        <w:pStyle w:val="ListParagraph"/>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7F0C07">
        <w:rPr>
          <w:rFonts w:ascii="Times New Roman" w:eastAsia="Times New Roman" w:hAnsi="Times New Roman" w:cs="Times New Roman"/>
          <w:kern w:val="0"/>
          <w14:ligatures w14:val="none"/>
        </w:rPr>
        <w:t xml:space="preserve"> Scholarships</w:t>
      </w:r>
      <w:r w:rsidRPr="001A5BD7">
        <w:rPr>
          <w:rFonts w:ascii="Times New Roman" w:eastAsia="Times New Roman" w:hAnsi="Times New Roman" w:cs="Times New Roman"/>
          <w:kern w:val="0"/>
          <w14:ligatures w14:val="none"/>
        </w:rPr>
        <w:t>.......................................................</w:t>
      </w:r>
      <w:r w:rsidRPr="007F0C07">
        <w:rPr>
          <w:rFonts w:ascii="Times New Roman" w:eastAsia="Times New Roman" w:hAnsi="Times New Roman" w:cs="Times New Roman"/>
          <w:kern w:val="0"/>
          <w14:ligatures w14:val="none"/>
        </w:rPr>
        <w:t xml:space="preserve"> 4-77</w:t>
      </w:r>
    </w:p>
    <w:p w14:paraId="51BB219A" w14:textId="77777777" w:rsidR="007F0C07" w:rsidRDefault="007F0C07">
      <w:pPr>
        <w:pStyle w:val="ListParagraph"/>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7F0C07">
        <w:rPr>
          <w:rFonts w:ascii="Times New Roman" w:eastAsia="Times New Roman" w:hAnsi="Times New Roman" w:cs="Times New Roman"/>
          <w:kern w:val="0"/>
          <w14:ligatures w14:val="none"/>
        </w:rPr>
        <w:t xml:space="preserve"> Support Payment to Live Apart</w:t>
      </w:r>
      <w:r w:rsidRPr="001A5BD7">
        <w:rPr>
          <w:rFonts w:ascii="Times New Roman" w:eastAsia="Times New Roman" w:hAnsi="Times New Roman" w:cs="Times New Roman"/>
          <w:kern w:val="0"/>
          <w14:ligatures w14:val="none"/>
        </w:rPr>
        <w:t>.......................................................</w:t>
      </w:r>
      <w:r w:rsidRPr="007F0C07">
        <w:rPr>
          <w:rFonts w:ascii="Times New Roman" w:eastAsia="Times New Roman" w:hAnsi="Times New Roman" w:cs="Times New Roman"/>
          <w:kern w:val="0"/>
          <w14:ligatures w14:val="none"/>
        </w:rPr>
        <w:t xml:space="preserve"> 4-77</w:t>
      </w:r>
    </w:p>
    <w:p w14:paraId="6E3C899F" w14:textId="77777777" w:rsidR="007F0C07" w:rsidRDefault="007F0C07">
      <w:pPr>
        <w:pStyle w:val="ListParagraph"/>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7F0C07">
        <w:rPr>
          <w:rFonts w:ascii="Times New Roman" w:eastAsia="Times New Roman" w:hAnsi="Times New Roman" w:cs="Times New Roman"/>
          <w:kern w:val="0"/>
          <w14:ligatures w14:val="none"/>
        </w:rPr>
        <w:t xml:space="preserve"> Income of Governments</w:t>
      </w:r>
      <w:r w:rsidRPr="001A5BD7">
        <w:rPr>
          <w:rFonts w:ascii="Times New Roman" w:eastAsia="Times New Roman" w:hAnsi="Times New Roman" w:cs="Times New Roman"/>
          <w:kern w:val="0"/>
          <w14:ligatures w14:val="none"/>
        </w:rPr>
        <w:t>.......................................................</w:t>
      </w:r>
      <w:r w:rsidRPr="007F0C07">
        <w:rPr>
          <w:rFonts w:ascii="Times New Roman" w:eastAsia="Times New Roman" w:hAnsi="Times New Roman" w:cs="Times New Roman"/>
          <w:kern w:val="0"/>
          <w14:ligatures w14:val="none"/>
        </w:rPr>
        <w:t xml:space="preserve"> 4-77</w:t>
      </w:r>
    </w:p>
    <w:p w14:paraId="2B1C75D0" w14:textId="77777777" w:rsidR="007F0C07" w:rsidRDefault="007F0C07">
      <w:pPr>
        <w:pStyle w:val="ListParagraph"/>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7F0C07">
        <w:rPr>
          <w:rFonts w:ascii="Times New Roman" w:eastAsia="Times New Roman" w:hAnsi="Times New Roman" w:cs="Times New Roman"/>
          <w:kern w:val="0"/>
          <w14:ligatures w14:val="none"/>
        </w:rPr>
        <w:t xml:space="preserve"> Income of Short-Term Residents </w:t>
      </w:r>
      <w:r w:rsidRPr="001A5BD7">
        <w:rPr>
          <w:rFonts w:ascii="Times New Roman" w:eastAsia="Times New Roman" w:hAnsi="Times New Roman" w:cs="Times New Roman"/>
          <w:kern w:val="0"/>
          <w14:ligatures w14:val="none"/>
        </w:rPr>
        <w:t>.......................................................</w:t>
      </w:r>
      <w:r w:rsidRPr="007F0C07">
        <w:rPr>
          <w:rFonts w:ascii="Times New Roman" w:eastAsia="Times New Roman" w:hAnsi="Times New Roman" w:cs="Times New Roman"/>
          <w:kern w:val="0"/>
          <w14:ligatures w14:val="none"/>
        </w:rPr>
        <w:t xml:space="preserve">4-78 </w:t>
      </w:r>
    </w:p>
    <w:p w14:paraId="33A0A42D" w14:textId="77777777" w:rsidR="007F0C07" w:rsidRDefault="007F0C07">
      <w:pPr>
        <w:pStyle w:val="ListParagraph"/>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7F0C07">
        <w:rPr>
          <w:rFonts w:ascii="Times New Roman" w:eastAsia="Times New Roman" w:hAnsi="Times New Roman" w:cs="Times New Roman"/>
          <w:kern w:val="0"/>
          <w14:ligatures w14:val="none"/>
        </w:rPr>
        <w:t>Income of Returning Expatriates</w:t>
      </w:r>
      <w:r w:rsidRPr="001A5BD7">
        <w:rPr>
          <w:rFonts w:ascii="Times New Roman" w:eastAsia="Times New Roman" w:hAnsi="Times New Roman" w:cs="Times New Roman"/>
          <w:kern w:val="0"/>
          <w14:ligatures w14:val="none"/>
        </w:rPr>
        <w:t>.......................................................</w:t>
      </w:r>
      <w:r w:rsidRPr="007F0C07">
        <w:rPr>
          <w:rFonts w:ascii="Times New Roman" w:eastAsia="Times New Roman" w:hAnsi="Times New Roman" w:cs="Times New Roman"/>
          <w:kern w:val="0"/>
          <w14:ligatures w14:val="none"/>
        </w:rPr>
        <w:t xml:space="preserve"> 4-78</w:t>
      </w:r>
    </w:p>
    <w:p w14:paraId="05CFCF7D" w14:textId="77777777" w:rsidR="007F0C07" w:rsidRDefault="007F0C07">
      <w:pPr>
        <w:pStyle w:val="ListParagraph"/>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7F0C07">
        <w:rPr>
          <w:rFonts w:ascii="Times New Roman" w:eastAsia="Times New Roman" w:hAnsi="Times New Roman" w:cs="Times New Roman"/>
          <w:kern w:val="0"/>
          <w14:ligatures w14:val="none"/>
        </w:rPr>
        <w:t xml:space="preserve"> Exemption under Second Schedule</w:t>
      </w:r>
      <w:r w:rsidRPr="001A5BD7">
        <w:rPr>
          <w:rFonts w:ascii="Times New Roman" w:eastAsia="Times New Roman" w:hAnsi="Times New Roman" w:cs="Times New Roman"/>
          <w:kern w:val="0"/>
          <w14:ligatures w14:val="none"/>
        </w:rPr>
        <w:t>.......................................................</w:t>
      </w:r>
      <w:r w:rsidRPr="007F0C07">
        <w:rPr>
          <w:rFonts w:ascii="Times New Roman" w:eastAsia="Times New Roman" w:hAnsi="Times New Roman" w:cs="Times New Roman"/>
          <w:kern w:val="0"/>
          <w14:ligatures w14:val="none"/>
        </w:rPr>
        <w:t xml:space="preserve"> 4-79 </w:t>
      </w:r>
    </w:p>
    <w:p w14:paraId="5248E4A2" w14:textId="51780E77" w:rsidR="007F0C07" w:rsidRDefault="007F0C07">
      <w:pPr>
        <w:pStyle w:val="ListParagraph"/>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7F0C07">
        <w:rPr>
          <w:rFonts w:ascii="Times New Roman" w:eastAsia="Times New Roman" w:hAnsi="Times New Roman" w:cs="Times New Roman"/>
          <w:kern w:val="0"/>
          <w14:ligatures w14:val="none"/>
        </w:rPr>
        <w:t>Exemption from Total Income</w:t>
      </w:r>
      <w:r w:rsidRPr="001A5BD7">
        <w:rPr>
          <w:rFonts w:ascii="Times New Roman" w:eastAsia="Times New Roman" w:hAnsi="Times New Roman" w:cs="Times New Roman"/>
          <w:kern w:val="0"/>
          <w14:ligatures w14:val="none"/>
        </w:rPr>
        <w:t>.......................................................</w:t>
      </w:r>
      <w:r w:rsidRPr="007F0C07">
        <w:rPr>
          <w:rFonts w:ascii="Times New Roman" w:eastAsia="Times New Roman" w:hAnsi="Times New Roman" w:cs="Times New Roman"/>
          <w:kern w:val="0"/>
          <w14:ligatures w14:val="none"/>
        </w:rPr>
        <w:t xml:space="preserve"> 4-79</w:t>
      </w:r>
    </w:p>
    <w:p w14:paraId="2B8925ED" w14:textId="77777777" w:rsidR="007F0C07" w:rsidRDefault="007F0C07">
      <w:pPr>
        <w:pStyle w:val="ListParagraph"/>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7F0C07">
        <w:rPr>
          <w:rFonts w:ascii="Times New Roman" w:eastAsia="Times New Roman" w:hAnsi="Times New Roman" w:cs="Times New Roman"/>
          <w:kern w:val="0"/>
          <w14:ligatures w14:val="none"/>
        </w:rPr>
        <w:t xml:space="preserve"> Salary Income</w:t>
      </w:r>
      <w:r w:rsidRPr="001A5BD7">
        <w:rPr>
          <w:rFonts w:ascii="Times New Roman" w:eastAsia="Times New Roman" w:hAnsi="Times New Roman" w:cs="Times New Roman"/>
          <w:kern w:val="0"/>
          <w14:ligatures w14:val="none"/>
        </w:rPr>
        <w:t>.......................................................</w:t>
      </w:r>
      <w:r w:rsidRPr="007F0C07">
        <w:rPr>
          <w:rFonts w:ascii="Times New Roman" w:eastAsia="Times New Roman" w:hAnsi="Times New Roman" w:cs="Times New Roman"/>
          <w:kern w:val="0"/>
          <w14:ligatures w14:val="none"/>
        </w:rPr>
        <w:t xml:space="preserve"> 4-79</w:t>
      </w:r>
    </w:p>
    <w:p w14:paraId="47F6E487" w14:textId="77777777" w:rsidR="007F0C07" w:rsidRDefault="007F0C07">
      <w:pPr>
        <w:pStyle w:val="ListParagraph"/>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7F0C07">
        <w:rPr>
          <w:rFonts w:ascii="Times New Roman" w:eastAsia="Times New Roman" w:hAnsi="Times New Roman" w:cs="Times New Roman"/>
          <w:kern w:val="0"/>
          <w14:ligatures w14:val="none"/>
        </w:rPr>
        <w:t xml:space="preserve"> Employees of Agha Khan Development Network, (Pakistan)</w:t>
      </w:r>
      <w:r w:rsidRPr="001A5BD7">
        <w:rPr>
          <w:rFonts w:ascii="Times New Roman" w:eastAsia="Times New Roman" w:hAnsi="Times New Roman" w:cs="Times New Roman"/>
          <w:kern w:val="0"/>
          <w14:ligatures w14:val="none"/>
        </w:rPr>
        <w:t>..................................................</w:t>
      </w:r>
      <w:r w:rsidRPr="007F0C07">
        <w:rPr>
          <w:rFonts w:ascii="Times New Roman" w:eastAsia="Times New Roman" w:hAnsi="Times New Roman" w:cs="Times New Roman"/>
          <w:kern w:val="0"/>
          <w14:ligatures w14:val="none"/>
        </w:rPr>
        <w:t>4-79</w:t>
      </w:r>
    </w:p>
    <w:p w14:paraId="2429A038" w14:textId="77777777" w:rsidR="007F0C07" w:rsidRDefault="007F0C07">
      <w:pPr>
        <w:pStyle w:val="ListParagraph"/>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7F0C07">
        <w:rPr>
          <w:rFonts w:ascii="Times New Roman" w:eastAsia="Times New Roman" w:hAnsi="Times New Roman" w:cs="Times New Roman"/>
          <w:kern w:val="0"/>
          <w14:ligatures w14:val="none"/>
        </w:rPr>
        <w:t xml:space="preserve"> Allowances, etc., to Person Working Outside Pakistan</w:t>
      </w:r>
      <w:r w:rsidRPr="001A5BD7">
        <w:rPr>
          <w:rFonts w:ascii="Times New Roman" w:eastAsia="Times New Roman" w:hAnsi="Times New Roman" w:cs="Times New Roman"/>
          <w:kern w:val="0"/>
          <w14:ligatures w14:val="none"/>
        </w:rPr>
        <w:t>.............................................</w:t>
      </w:r>
      <w:r w:rsidRPr="007F0C07">
        <w:rPr>
          <w:rFonts w:ascii="Times New Roman" w:eastAsia="Times New Roman" w:hAnsi="Times New Roman" w:cs="Times New Roman"/>
          <w:kern w:val="0"/>
          <w14:ligatures w14:val="none"/>
        </w:rPr>
        <w:t xml:space="preserve"> 4-79 Pension Received by a Pakistani</w:t>
      </w:r>
      <w:r w:rsidRPr="001A5BD7">
        <w:rPr>
          <w:rFonts w:ascii="Times New Roman" w:eastAsia="Times New Roman" w:hAnsi="Times New Roman" w:cs="Times New Roman"/>
          <w:kern w:val="0"/>
          <w14:ligatures w14:val="none"/>
        </w:rPr>
        <w:t>.......................................................</w:t>
      </w:r>
      <w:r w:rsidRPr="007F0C07">
        <w:rPr>
          <w:rFonts w:ascii="Times New Roman" w:eastAsia="Times New Roman" w:hAnsi="Times New Roman" w:cs="Times New Roman"/>
          <w:kern w:val="0"/>
          <w14:ligatures w14:val="none"/>
        </w:rPr>
        <w:t xml:space="preserve"> 4-79</w:t>
      </w:r>
    </w:p>
    <w:p w14:paraId="4F514C13" w14:textId="77777777" w:rsidR="007F0C07" w:rsidRDefault="007F0C07">
      <w:pPr>
        <w:pStyle w:val="ListParagraph"/>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7F0C07">
        <w:rPr>
          <w:rFonts w:ascii="Times New Roman" w:eastAsia="Times New Roman" w:hAnsi="Times New Roman" w:cs="Times New Roman"/>
          <w:kern w:val="0"/>
          <w14:ligatures w14:val="none"/>
        </w:rPr>
        <w:t xml:space="preserve"> Gratuity or Commutation of Pension</w:t>
      </w:r>
      <w:r w:rsidRPr="001A5BD7">
        <w:rPr>
          <w:rFonts w:ascii="Times New Roman" w:eastAsia="Times New Roman" w:hAnsi="Times New Roman" w:cs="Times New Roman"/>
          <w:kern w:val="0"/>
          <w14:ligatures w14:val="none"/>
        </w:rPr>
        <w:t>.......................................................</w:t>
      </w:r>
      <w:r w:rsidRPr="007F0C07">
        <w:rPr>
          <w:rFonts w:ascii="Times New Roman" w:eastAsia="Times New Roman" w:hAnsi="Times New Roman" w:cs="Times New Roman"/>
          <w:kern w:val="0"/>
          <w14:ligatures w14:val="none"/>
        </w:rPr>
        <w:t xml:space="preserve"> 4-79 </w:t>
      </w:r>
    </w:p>
    <w:p w14:paraId="6F129EBD" w14:textId="7CE057A8" w:rsidR="001A5BD7" w:rsidRDefault="007F0C07">
      <w:pPr>
        <w:pStyle w:val="ListParagraph"/>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7F0C07">
        <w:rPr>
          <w:rFonts w:ascii="Times New Roman" w:eastAsia="Times New Roman" w:hAnsi="Times New Roman" w:cs="Times New Roman"/>
          <w:kern w:val="0"/>
          <w14:ligatures w14:val="none"/>
        </w:rPr>
        <w:t>Leave Encashment</w:t>
      </w:r>
      <w:r w:rsidRPr="001A5BD7">
        <w:rPr>
          <w:rFonts w:ascii="Times New Roman" w:eastAsia="Times New Roman" w:hAnsi="Times New Roman" w:cs="Times New Roman"/>
          <w:kern w:val="0"/>
          <w14:ligatures w14:val="none"/>
        </w:rPr>
        <w:t>.......................................................</w:t>
      </w:r>
      <w:r w:rsidRPr="007F0C07">
        <w:rPr>
          <w:rFonts w:ascii="Times New Roman" w:eastAsia="Times New Roman" w:hAnsi="Times New Roman" w:cs="Times New Roman"/>
          <w:kern w:val="0"/>
          <w14:ligatures w14:val="none"/>
        </w:rPr>
        <w:t xml:space="preserve"> 4-80</w:t>
      </w:r>
    </w:p>
    <w:p w14:paraId="43F32078" w14:textId="77777777" w:rsidR="006E708F" w:rsidRDefault="006E708F" w:rsidP="006E708F">
      <w:pPr>
        <w:spacing w:before="100" w:beforeAutospacing="1" w:after="100" w:afterAutospacing="1" w:line="240" w:lineRule="auto"/>
        <w:rPr>
          <w:rFonts w:ascii="Times New Roman" w:eastAsia="Times New Roman" w:hAnsi="Times New Roman" w:cs="Times New Roman"/>
          <w:kern w:val="0"/>
          <w14:ligatures w14:val="none"/>
        </w:rPr>
      </w:pPr>
    </w:p>
    <w:p w14:paraId="4279B7BB" w14:textId="77777777" w:rsidR="006E708F" w:rsidRPr="006E708F" w:rsidRDefault="006E708F" w:rsidP="006E708F">
      <w:pPr>
        <w:spacing w:before="100" w:beforeAutospacing="1" w:after="100" w:afterAutospacing="1" w:line="240" w:lineRule="auto"/>
        <w:rPr>
          <w:rFonts w:ascii="Times New Roman" w:eastAsia="Times New Roman" w:hAnsi="Times New Roman" w:cs="Times New Roman"/>
          <w:kern w:val="0"/>
          <w14:ligatures w14:val="none"/>
        </w:rPr>
      </w:pPr>
      <w:r w:rsidRPr="006E708F">
        <w:rPr>
          <w:rFonts w:ascii="Times New Roman" w:eastAsia="Times New Roman" w:hAnsi="Times New Roman" w:cs="Times New Roman"/>
          <w:kern w:val="0"/>
          <w14:ligatures w14:val="none"/>
        </w:rPr>
        <w:t>Amount Received from Voluntary Pension System 4-80</w:t>
      </w:r>
    </w:p>
    <w:p w14:paraId="528A64BD" w14:textId="77777777" w:rsidR="006E708F" w:rsidRPr="006E708F" w:rsidRDefault="006E708F" w:rsidP="006E708F">
      <w:pPr>
        <w:spacing w:before="100" w:beforeAutospacing="1" w:after="100" w:afterAutospacing="1" w:line="240" w:lineRule="auto"/>
        <w:rPr>
          <w:rFonts w:ascii="Times New Roman" w:eastAsia="Times New Roman" w:hAnsi="Times New Roman" w:cs="Times New Roman"/>
          <w:kern w:val="0"/>
          <w14:ligatures w14:val="none"/>
        </w:rPr>
      </w:pPr>
      <w:r w:rsidRPr="006E708F">
        <w:rPr>
          <w:rFonts w:ascii="Times New Roman" w:eastAsia="Times New Roman" w:hAnsi="Times New Roman" w:cs="Times New Roman"/>
          <w:kern w:val="0"/>
          <w14:ligatures w14:val="none"/>
        </w:rPr>
        <w:t>Withdrawal of Accumulated Balance from Approved Pension Fund 4-80</w:t>
      </w:r>
    </w:p>
    <w:p w14:paraId="22477E67" w14:textId="77777777" w:rsidR="006E708F" w:rsidRPr="006E708F" w:rsidRDefault="006E708F" w:rsidP="006E708F">
      <w:pPr>
        <w:spacing w:before="100" w:beforeAutospacing="1" w:after="100" w:afterAutospacing="1" w:line="240" w:lineRule="auto"/>
        <w:rPr>
          <w:rFonts w:ascii="Times New Roman" w:eastAsia="Times New Roman" w:hAnsi="Times New Roman" w:cs="Times New Roman"/>
          <w:kern w:val="0"/>
          <w14:ligatures w14:val="none"/>
        </w:rPr>
      </w:pPr>
      <w:r w:rsidRPr="006E708F">
        <w:rPr>
          <w:rFonts w:ascii="Times New Roman" w:eastAsia="Times New Roman" w:hAnsi="Times New Roman" w:cs="Times New Roman"/>
          <w:kern w:val="0"/>
          <w14:ligatures w14:val="none"/>
        </w:rPr>
        <w:lastRenderedPageBreak/>
        <w:t>Income Received form Funds 4-81</w:t>
      </w:r>
    </w:p>
    <w:p w14:paraId="2BC903CB" w14:textId="77777777" w:rsidR="006E708F" w:rsidRPr="006E708F" w:rsidRDefault="006E708F" w:rsidP="006E708F">
      <w:pPr>
        <w:spacing w:before="100" w:beforeAutospacing="1" w:after="100" w:afterAutospacing="1" w:line="240" w:lineRule="auto"/>
        <w:rPr>
          <w:rFonts w:ascii="Times New Roman" w:eastAsia="Times New Roman" w:hAnsi="Times New Roman" w:cs="Times New Roman"/>
          <w:kern w:val="0"/>
          <w14:ligatures w14:val="none"/>
        </w:rPr>
      </w:pPr>
      <w:r w:rsidRPr="006E708F">
        <w:rPr>
          <w:rFonts w:ascii="Times New Roman" w:eastAsia="Times New Roman" w:hAnsi="Times New Roman" w:cs="Times New Roman"/>
          <w:kern w:val="0"/>
          <w14:ligatures w14:val="none"/>
        </w:rPr>
        <w:t>Special Allowances to Armed Forces Personnel 4-81</w:t>
      </w:r>
    </w:p>
    <w:p w14:paraId="59A35C6F" w14:textId="77777777" w:rsidR="006E708F" w:rsidRPr="006E708F" w:rsidRDefault="006E708F" w:rsidP="006E708F">
      <w:pPr>
        <w:spacing w:before="100" w:beforeAutospacing="1" w:after="100" w:afterAutospacing="1" w:line="240" w:lineRule="auto"/>
        <w:rPr>
          <w:rFonts w:ascii="Times New Roman" w:eastAsia="Times New Roman" w:hAnsi="Times New Roman" w:cs="Times New Roman"/>
          <w:kern w:val="0"/>
          <w14:ligatures w14:val="none"/>
        </w:rPr>
      </w:pPr>
      <w:r w:rsidRPr="006E708F">
        <w:rPr>
          <w:rFonts w:ascii="Times New Roman" w:eastAsia="Times New Roman" w:hAnsi="Times New Roman" w:cs="Times New Roman"/>
          <w:kern w:val="0"/>
          <w14:ligatures w14:val="none"/>
        </w:rPr>
        <w:t>Income of Newspaper Employee 4-81</w:t>
      </w:r>
    </w:p>
    <w:p w14:paraId="6B1DF86C" w14:textId="77777777" w:rsidR="006E708F" w:rsidRPr="006E708F" w:rsidRDefault="006E708F" w:rsidP="006E708F">
      <w:pPr>
        <w:spacing w:before="100" w:beforeAutospacing="1" w:after="100" w:afterAutospacing="1" w:line="240" w:lineRule="auto"/>
        <w:rPr>
          <w:rFonts w:ascii="Times New Roman" w:eastAsia="Times New Roman" w:hAnsi="Times New Roman" w:cs="Times New Roman"/>
          <w:kern w:val="0"/>
          <w14:ligatures w14:val="none"/>
        </w:rPr>
      </w:pPr>
      <w:r w:rsidRPr="006E708F">
        <w:rPr>
          <w:rFonts w:ascii="Times New Roman" w:eastAsia="Times New Roman" w:hAnsi="Times New Roman" w:cs="Times New Roman"/>
          <w:kern w:val="0"/>
          <w14:ligatures w14:val="none"/>
        </w:rPr>
        <w:t>Perquisites by Virtue of Employment 4-81</w:t>
      </w:r>
    </w:p>
    <w:p w14:paraId="77D028DD" w14:textId="77777777" w:rsidR="006E708F" w:rsidRPr="006E708F" w:rsidRDefault="006E708F" w:rsidP="006E708F">
      <w:pPr>
        <w:spacing w:before="100" w:beforeAutospacing="1" w:after="100" w:afterAutospacing="1" w:line="240" w:lineRule="auto"/>
        <w:rPr>
          <w:rFonts w:ascii="Times New Roman" w:eastAsia="Times New Roman" w:hAnsi="Times New Roman" w:cs="Times New Roman"/>
          <w:kern w:val="0"/>
          <w14:ligatures w14:val="none"/>
        </w:rPr>
      </w:pPr>
      <w:r w:rsidRPr="006E708F">
        <w:rPr>
          <w:rFonts w:ascii="Times New Roman" w:eastAsia="Times New Roman" w:hAnsi="Times New Roman" w:cs="Times New Roman"/>
          <w:kern w:val="0"/>
          <w14:ligatures w14:val="none"/>
        </w:rPr>
        <w:t xml:space="preserve">Pension/Gratuities Received by President, </w:t>
      </w:r>
      <w:proofErr w:type="gramStart"/>
      <w:r w:rsidRPr="006E708F">
        <w:rPr>
          <w:rFonts w:ascii="Times New Roman" w:eastAsia="Times New Roman" w:hAnsi="Times New Roman" w:cs="Times New Roman"/>
          <w:kern w:val="0"/>
          <w14:ligatures w14:val="none"/>
        </w:rPr>
        <w:t>Etc.</w:t>
      </w:r>
      <w:proofErr w:type="gramEnd"/>
      <w:r w:rsidRPr="006E708F">
        <w:rPr>
          <w:rFonts w:ascii="Times New Roman" w:eastAsia="Times New Roman" w:hAnsi="Times New Roman" w:cs="Times New Roman"/>
          <w:kern w:val="0"/>
          <w14:ligatures w14:val="none"/>
        </w:rPr>
        <w:t xml:space="preserve"> 4-81</w:t>
      </w:r>
    </w:p>
    <w:p w14:paraId="07BC9A34" w14:textId="77777777" w:rsidR="006E708F" w:rsidRPr="006E708F" w:rsidRDefault="006E708F" w:rsidP="006E708F">
      <w:pPr>
        <w:spacing w:before="100" w:beforeAutospacing="1" w:after="100" w:afterAutospacing="1" w:line="240" w:lineRule="auto"/>
        <w:rPr>
          <w:rFonts w:ascii="Times New Roman" w:eastAsia="Times New Roman" w:hAnsi="Times New Roman" w:cs="Times New Roman"/>
          <w:kern w:val="0"/>
          <w14:ligatures w14:val="none"/>
        </w:rPr>
      </w:pPr>
      <w:r w:rsidRPr="006E708F">
        <w:rPr>
          <w:rFonts w:ascii="Times New Roman" w:eastAsia="Times New Roman" w:hAnsi="Times New Roman" w:cs="Times New Roman"/>
          <w:kern w:val="0"/>
          <w14:ligatures w14:val="none"/>
        </w:rPr>
        <w:t>Profit on Debt 4-82</w:t>
      </w:r>
    </w:p>
    <w:p w14:paraId="6974705D" w14:textId="77777777" w:rsidR="006E708F" w:rsidRPr="006E708F" w:rsidRDefault="006E708F" w:rsidP="006E708F">
      <w:pPr>
        <w:spacing w:before="100" w:beforeAutospacing="1" w:after="100" w:afterAutospacing="1" w:line="240" w:lineRule="auto"/>
        <w:rPr>
          <w:rFonts w:ascii="Times New Roman" w:eastAsia="Times New Roman" w:hAnsi="Times New Roman" w:cs="Times New Roman"/>
          <w:kern w:val="0"/>
          <w14:ligatures w14:val="none"/>
        </w:rPr>
      </w:pPr>
      <w:r w:rsidRPr="006E708F">
        <w:rPr>
          <w:rFonts w:ascii="Times New Roman" w:eastAsia="Times New Roman" w:hAnsi="Times New Roman" w:cs="Times New Roman"/>
          <w:kern w:val="0"/>
          <w14:ligatures w14:val="none"/>
        </w:rPr>
        <w:t>Income of Collective Investment Scheme or REIT Scheme 4-82</w:t>
      </w:r>
    </w:p>
    <w:p w14:paraId="330797D2" w14:textId="77777777" w:rsidR="006E708F" w:rsidRPr="006E708F" w:rsidRDefault="006E708F" w:rsidP="006E708F">
      <w:pPr>
        <w:spacing w:before="100" w:beforeAutospacing="1" w:after="100" w:afterAutospacing="1" w:line="240" w:lineRule="auto"/>
        <w:rPr>
          <w:rFonts w:ascii="Times New Roman" w:eastAsia="Times New Roman" w:hAnsi="Times New Roman" w:cs="Times New Roman"/>
          <w:kern w:val="0"/>
          <w14:ligatures w14:val="none"/>
        </w:rPr>
      </w:pPr>
      <w:r w:rsidRPr="006E708F">
        <w:rPr>
          <w:rFonts w:ascii="Times New Roman" w:eastAsia="Times New Roman" w:hAnsi="Times New Roman" w:cs="Times New Roman"/>
          <w:kern w:val="0"/>
          <w14:ligatures w14:val="none"/>
        </w:rPr>
        <w:t>Gain on Sale of Immovable Property 4-83</w:t>
      </w:r>
    </w:p>
    <w:p w14:paraId="45582CAE" w14:textId="77777777" w:rsidR="006E708F" w:rsidRPr="006E708F" w:rsidRDefault="006E708F" w:rsidP="006E708F">
      <w:pPr>
        <w:spacing w:before="100" w:beforeAutospacing="1" w:after="100" w:afterAutospacing="1" w:line="240" w:lineRule="auto"/>
        <w:rPr>
          <w:rFonts w:ascii="Times New Roman" w:eastAsia="Times New Roman" w:hAnsi="Times New Roman" w:cs="Times New Roman"/>
          <w:kern w:val="0"/>
          <w14:ligatures w14:val="none"/>
        </w:rPr>
      </w:pPr>
      <w:r w:rsidRPr="006E708F">
        <w:rPr>
          <w:rFonts w:ascii="Times New Roman" w:eastAsia="Times New Roman" w:hAnsi="Times New Roman" w:cs="Times New Roman"/>
          <w:kern w:val="0"/>
          <w14:ligatures w14:val="none"/>
        </w:rPr>
        <w:t>Income of Special Purpose Vehicle (SPV) 4-83</w:t>
      </w:r>
    </w:p>
    <w:p w14:paraId="62B6DD6F" w14:textId="77777777" w:rsidR="006E708F" w:rsidRPr="006E708F" w:rsidRDefault="006E708F" w:rsidP="006E708F">
      <w:pPr>
        <w:spacing w:before="100" w:beforeAutospacing="1" w:after="100" w:afterAutospacing="1" w:line="240" w:lineRule="auto"/>
        <w:rPr>
          <w:rFonts w:ascii="Times New Roman" w:eastAsia="Times New Roman" w:hAnsi="Times New Roman" w:cs="Times New Roman"/>
          <w:kern w:val="0"/>
          <w14:ligatures w14:val="none"/>
        </w:rPr>
      </w:pPr>
      <w:r w:rsidRPr="006E708F">
        <w:rPr>
          <w:rFonts w:ascii="Times New Roman" w:eastAsia="Times New Roman" w:hAnsi="Times New Roman" w:cs="Times New Roman"/>
          <w:kern w:val="0"/>
          <w14:ligatures w14:val="none"/>
        </w:rPr>
        <w:t>Inter-Corporate Dividend 4-83</w:t>
      </w:r>
    </w:p>
    <w:p w14:paraId="1C59DD71" w14:textId="77777777" w:rsidR="006E708F" w:rsidRPr="006E708F" w:rsidRDefault="006E708F" w:rsidP="006E708F">
      <w:pPr>
        <w:spacing w:before="100" w:beforeAutospacing="1" w:after="100" w:afterAutospacing="1" w:line="240" w:lineRule="auto"/>
        <w:rPr>
          <w:rFonts w:ascii="Times New Roman" w:eastAsia="Times New Roman" w:hAnsi="Times New Roman" w:cs="Times New Roman"/>
          <w:kern w:val="0"/>
          <w14:ligatures w14:val="none"/>
        </w:rPr>
      </w:pPr>
      <w:r w:rsidRPr="006E708F">
        <w:rPr>
          <w:rFonts w:ascii="Times New Roman" w:eastAsia="Times New Roman" w:hAnsi="Times New Roman" w:cs="Times New Roman"/>
          <w:kern w:val="0"/>
          <w14:ligatures w14:val="none"/>
        </w:rPr>
        <w:t>Dividend and Capital Gains of Venture Capital Fund 4-83</w:t>
      </w:r>
    </w:p>
    <w:p w14:paraId="3E910407" w14:textId="77777777" w:rsidR="006E708F" w:rsidRPr="006E708F" w:rsidRDefault="006E708F" w:rsidP="006E708F">
      <w:pPr>
        <w:spacing w:before="100" w:beforeAutospacing="1" w:after="100" w:afterAutospacing="1" w:line="240" w:lineRule="auto"/>
        <w:rPr>
          <w:rFonts w:ascii="Times New Roman" w:eastAsia="Times New Roman" w:hAnsi="Times New Roman" w:cs="Times New Roman"/>
          <w:kern w:val="0"/>
          <w14:ligatures w14:val="none"/>
        </w:rPr>
      </w:pPr>
      <w:r w:rsidRPr="006E708F">
        <w:rPr>
          <w:rFonts w:ascii="Times New Roman" w:eastAsia="Times New Roman" w:hAnsi="Times New Roman" w:cs="Times New Roman"/>
          <w:kern w:val="0"/>
          <w14:ligatures w14:val="none"/>
        </w:rPr>
        <w:t>Capital Gains 4-83</w:t>
      </w:r>
    </w:p>
    <w:p w14:paraId="5C54616D" w14:textId="77777777" w:rsidR="006E708F" w:rsidRPr="006E708F" w:rsidRDefault="006E708F" w:rsidP="006E708F">
      <w:pPr>
        <w:spacing w:before="100" w:beforeAutospacing="1" w:after="100" w:afterAutospacing="1" w:line="240" w:lineRule="auto"/>
        <w:rPr>
          <w:rFonts w:ascii="Times New Roman" w:eastAsia="Times New Roman" w:hAnsi="Times New Roman" w:cs="Times New Roman"/>
          <w:kern w:val="0"/>
          <w14:ligatures w14:val="none"/>
        </w:rPr>
      </w:pPr>
      <w:r w:rsidRPr="006E708F">
        <w:rPr>
          <w:rFonts w:ascii="Times New Roman" w:eastAsia="Times New Roman" w:hAnsi="Times New Roman" w:cs="Times New Roman"/>
          <w:kern w:val="0"/>
          <w14:ligatures w14:val="none"/>
        </w:rPr>
        <w:t>Income of Public Sector Universities 4-83</w:t>
      </w:r>
    </w:p>
    <w:p w14:paraId="2C2A671E" w14:textId="77777777" w:rsidR="006E708F" w:rsidRPr="006E708F" w:rsidRDefault="006E708F" w:rsidP="006E708F">
      <w:pPr>
        <w:spacing w:before="100" w:beforeAutospacing="1" w:after="100" w:afterAutospacing="1" w:line="240" w:lineRule="auto"/>
        <w:rPr>
          <w:rFonts w:ascii="Times New Roman" w:eastAsia="Times New Roman" w:hAnsi="Times New Roman" w:cs="Times New Roman"/>
          <w:kern w:val="0"/>
          <w14:ligatures w14:val="none"/>
        </w:rPr>
      </w:pPr>
      <w:r w:rsidRPr="006E708F">
        <w:rPr>
          <w:rFonts w:ascii="Times New Roman" w:eastAsia="Times New Roman" w:hAnsi="Times New Roman" w:cs="Times New Roman"/>
          <w:kern w:val="0"/>
          <w14:ligatures w14:val="none"/>
        </w:rPr>
        <w:t>Income of China Overseas Ports Holding Company 4-83</w:t>
      </w:r>
    </w:p>
    <w:p w14:paraId="71C2BF8A" w14:textId="77777777" w:rsidR="006E708F" w:rsidRPr="006E708F" w:rsidRDefault="006E708F" w:rsidP="006E708F">
      <w:pPr>
        <w:spacing w:before="100" w:beforeAutospacing="1" w:after="100" w:afterAutospacing="1" w:line="240" w:lineRule="auto"/>
        <w:rPr>
          <w:rFonts w:ascii="Times New Roman" w:eastAsia="Times New Roman" w:hAnsi="Times New Roman" w:cs="Times New Roman"/>
          <w:kern w:val="0"/>
          <w14:ligatures w14:val="none"/>
        </w:rPr>
      </w:pPr>
      <w:r w:rsidRPr="006E708F">
        <w:rPr>
          <w:rFonts w:ascii="Times New Roman" w:eastAsia="Times New Roman" w:hAnsi="Times New Roman" w:cs="Times New Roman"/>
          <w:kern w:val="0"/>
          <w14:ligatures w14:val="none"/>
        </w:rPr>
        <w:t>Income from Business in Gwadar Free Zone Area 4-83</w:t>
      </w:r>
    </w:p>
    <w:p w14:paraId="573B0293" w14:textId="77777777" w:rsidR="006E708F" w:rsidRPr="006E708F" w:rsidRDefault="006E708F" w:rsidP="006E708F">
      <w:pPr>
        <w:spacing w:before="100" w:beforeAutospacing="1" w:after="100" w:afterAutospacing="1" w:line="240" w:lineRule="auto"/>
        <w:rPr>
          <w:rFonts w:ascii="Times New Roman" w:eastAsia="Times New Roman" w:hAnsi="Times New Roman" w:cs="Times New Roman"/>
          <w:kern w:val="0"/>
          <w14:ligatures w14:val="none"/>
        </w:rPr>
      </w:pPr>
      <w:r w:rsidRPr="006E708F">
        <w:rPr>
          <w:rFonts w:ascii="Times New Roman" w:eastAsia="Times New Roman" w:hAnsi="Times New Roman" w:cs="Times New Roman"/>
          <w:kern w:val="0"/>
          <w14:ligatures w14:val="none"/>
        </w:rPr>
        <w:t>Profit on Debt under Financing Agreement 4-84</w:t>
      </w:r>
    </w:p>
    <w:p w14:paraId="0DDE9B8B" w14:textId="77777777" w:rsidR="006E708F" w:rsidRPr="006E708F" w:rsidRDefault="006E708F" w:rsidP="006E708F">
      <w:pPr>
        <w:spacing w:before="100" w:beforeAutospacing="1" w:after="100" w:afterAutospacing="1" w:line="240" w:lineRule="auto"/>
        <w:rPr>
          <w:rFonts w:ascii="Times New Roman" w:eastAsia="Times New Roman" w:hAnsi="Times New Roman" w:cs="Times New Roman"/>
          <w:kern w:val="0"/>
          <w14:ligatures w14:val="none"/>
        </w:rPr>
      </w:pPr>
      <w:r w:rsidRPr="006E708F">
        <w:rPr>
          <w:rFonts w:ascii="Times New Roman" w:eastAsia="Times New Roman" w:hAnsi="Times New Roman" w:cs="Times New Roman"/>
          <w:kern w:val="0"/>
          <w14:ligatures w14:val="none"/>
        </w:rPr>
        <w:t xml:space="preserve">Incomes of contractors of China Overseas Ports Holding Company, </w:t>
      </w:r>
      <w:proofErr w:type="gramStart"/>
      <w:r w:rsidRPr="006E708F">
        <w:rPr>
          <w:rFonts w:ascii="Times New Roman" w:eastAsia="Times New Roman" w:hAnsi="Times New Roman" w:cs="Times New Roman"/>
          <w:kern w:val="0"/>
          <w14:ligatures w14:val="none"/>
        </w:rPr>
        <w:t>Etc.</w:t>
      </w:r>
      <w:proofErr w:type="gramEnd"/>
      <w:r w:rsidRPr="006E708F">
        <w:rPr>
          <w:rFonts w:ascii="Times New Roman" w:eastAsia="Times New Roman" w:hAnsi="Times New Roman" w:cs="Times New Roman"/>
          <w:kern w:val="0"/>
          <w14:ligatures w14:val="none"/>
        </w:rPr>
        <w:t xml:space="preserve"> 4-84</w:t>
      </w:r>
    </w:p>
    <w:p w14:paraId="3001EAAE" w14:textId="77777777" w:rsidR="006E708F" w:rsidRPr="006E708F" w:rsidRDefault="006E708F" w:rsidP="006E708F">
      <w:pPr>
        <w:spacing w:before="100" w:beforeAutospacing="1" w:after="100" w:afterAutospacing="1" w:line="240" w:lineRule="auto"/>
        <w:rPr>
          <w:rFonts w:ascii="Times New Roman" w:eastAsia="Times New Roman" w:hAnsi="Times New Roman" w:cs="Times New Roman"/>
          <w:kern w:val="0"/>
          <w14:ligatures w14:val="none"/>
        </w:rPr>
      </w:pPr>
      <w:r w:rsidRPr="006E708F">
        <w:rPr>
          <w:rFonts w:ascii="Times New Roman" w:eastAsia="Times New Roman" w:hAnsi="Times New Roman" w:cs="Times New Roman"/>
          <w:kern w:val="0"/>
          <w14:ligatures w14:val="none"/>
        </w:rPr>
        <w:t>Dividend Income of China Overseas Ports Holding Company 4-84</w:t>
      </w:r>
    </w:p>
    <w:p w14:paraId="5494DE1E" w14:textId="77777777" w:rsidR="006E708F" w:rsidRPr="006E708F" w:rsidRDefault="006E708F" w:rsidP="006E708F">
      <w:pPr>
        <w:spacing w:before="100" w:beforeAutospacing="1" w:after="100" w:afterAutospacing="1" w:line="240" w:lineRule="auto"/>
        <w:rPr>
          <w:rFonts w:ascii="Times New Roman" w:eastAsia="Times New Roman" w:hAnsi="Times New Roman" w:cs="Times New Roman"/>
          <w:kern w:val="0"/>
          <w14:ligatures w14:val="none"/>
        </w:rPr>
      </w:pPr>
      <w:r w:rsidRPr="006E708F">
        <w:rPr>
          <w:rFonts w:ascii="Times New Roman" w:eastAsia="Times New Roman" w:hAnsi="Times New Roman" w:cs="Times New Roman"/>
          <w:kern w:val="0"/>
          <w14:ligatures w14:val="none"/>
        </w:rPr>
        <w:t>Dividend Income of China Overseas Ports Holding Company Pakistan (Pvt) Ltd 4-84</w:t>
      </w:r>
    </w:p>
    <w:p w14:paraId="6E19F49F" w14:textId="77777777" w:rsidR="006E708F" w:rsidRPr="006E708F" w:rsidRDefault="006E708F" w:rsidP="006E708F">
      <w:pPr>
        <w:spacing w:before="100" w:beforeAutospacing="1" w:after="100" w:afterAutospacing="1" w:line="240" w:lineRule="auto"/>
        <w:rPr>
          <w:rFonts w:ascii="Times New Roman" w:eastAsia="Times New Roman" w:hAnsi="Times New Roman" w:cs="Times New Roman"/>
          <w:kern w:val="0"/>
          <w14:ligatures w14:val="none"/>
        </w:rPr>
      </w:pPr>
      <w:r w:rsidRPr="006E708F">
        <w:rPr>
          <w:rFonts w:ascii="Times New Roman" w:eastAsia="Times New Roman" w:hAnsi="Times New Roman" w:cs="Times New Roman"/>
          <w:kern w:val="0"/>
          <w14:ligatures w14:val="none"/>
        </w:rPr>
        <w:t>Income of a Refinery 4-84</w:t>
      </w:r>
    </w:p>
    <w:p w14:paraId="74CA5BCA" w14:textId="77777777" w:rsidR="006E708F" w:rsidRPr="006E708F" w:rsidRDefault="006E708F" w:rsidP="006E708F">
      <w:pPr>
        <w:spacing w:before="100" w:beforeAutospacing="1" w:after="100" w:afterAutospacing="1" w:line="240" w:lineRule="auto"/>
        <w:rPr>
          <w:rFonts w:ascii="Times New Roman" w:eastAsia="Times New Roman" w:hAnsi="Times New Roman" w:cs="Times New Roman"/>
          <w:kern w:val="0"/>
          <w14:ligatures w14:val="none"/>
        </w:rPr>
      </w:pPr>
      <w:r w:rsidRPr="006E708F">
        <w:rPr>
          <w:rFonts w:ascii="Times New Roman" w:eastAsia="Times New Roman" w:hAnsi="Times New Roman" w:cs="Times New Roman"/>
          <w:kern w:val="0"/>
          <w14:ligatures w14:val="none"/>
        </w:rPr>
        <w:t xml:space="preserve">Income of Industrial Undertaking in EPZ </w:t>
      </w:r>
      <w:proofErr w:type="spellStart"/>
      <w:r w:rsidRPr="006E708F">
        <w:rPr>
          <w:rFonts w:ascii="Times New Roman" w:eastAsia="Times New Roman" w:hAnsi="Times New Roman" w:cs="Times New Roman"/>
          <w:kern w:val="0"/>
          <w14:ligatures w14:val="none"/>
        </w:rPr>
        <w:t>Gawadar</w:t>
      </w:r>
      <w:proofErr w:type="spellEnd"/>
      <w:r w:rsidRPr="006E708F">
        <w:rPr>
          <w:rFonts w:ascii="Times New Roman" w:eastAsia="Times New Roman" w:hAnsi="Times New Roman" w:cs="Times New Roman"/>
          <w:kern w:val="0"/>
          <w14:ligatures w14:val="none"/>
        </w:rPr>
        <w:t xml:space="preserve"> 4-85</w:t>
      </w:r>
    </w:p>
    <w:p w14:paraId="1230411B" w14:textId="77777777" w:rsidR="006E708F" w:rsidRPr="006E708F" w:rsidRDefault="006E708F" w:rsidP="006E708F">
      <w:pPr>
        <w:spacing w:before="100" w:beforeAutospacing="1" w:after="100" w:afterAutospacing="1" w:line="240" w:lineRule="auto"/>
        <w:rPr>
          <w:rFonts w:ascii="Times New Roman" w:eastAsia="Times New Roman" w:hAnsi="Times New Roman" w:cs="Times New Roman"/>
          <w:kern w:val="0"/>
          <w14:ligatures w14:val="none"/>
        </w:rPr>
      </w:pPr>
      <w:r w:rsidRPr="006E708F">
        <w:rPr>
          <w:rFonts w:ascii="Times New Roman" w:eastAsia="Times New Roman" w:hAnsi="Times New Roman" w:cs="Times New Roman"/>
          <w:kern w:val="0"/>
          <w14:ligatures w14:val="none"/>
        </w:rPr>
        <w:t>Income of Enterprises in Special Economic Zones 4-85</w:t>
      </w:r>
    </w:p>
    <w:p w14:paraId="603E71DD" w14:textId="77777777" w:rsidR="006E708F" w:rsidRPr="006E708F" w:rsidRDefault="006E708F" w:rsidP="006E708F">
      <w:pPr>
        <w:spacing w:before="100" w:beforeAutospacing="1" w:after="100" w:afterAutospacing="1" w:line="240" w:lineRule="auto"/>
        <w:rPr>
          <w:rFonts w:ascii="Times New Roman" w:eastAsia="Times New Roman" w:hAnsi="Times New Roman" w:cs="Times New Roman"/>
          <w:kern w:val="0"/>
          <w14:ligatures w14:val="none"/>
        </w:rPr>
      </w:pPr>
      <w:r w:rsidRPr="006E708F">
        <w:rPr>
          <w:rFonts w:ascii="Times New Roman" w:eastAsia="Times New Roman" w:hAnsi="Times New Roman" w:cs="Times New Roman"/>
          <w:kern w:val="0"/>
          <w14:ligatures w14:val="none"/>
        </w:rPr>
        <w:t>Income of Persons Connected with Special Technology Zones 4-85</w:t>
      </w:r>
    </w:p>
    <w:p w14:paraId="56A308F2" w14:textId="77777777" w:rsidR="006E708F" w:rsidRPr="006E708F" w:rsidRDefault="006E708F" w:rsidP="006E708F">
      <w:pPr>
        <w:spacing w:before="100" w:beforeAutospacing="1" w:after="100" w:afterAutospacing="1" w:line="240" w:lineRule="auto"/>
        <w:rPr>
          <w:rFonts w:ascii="Times New Roman" w:eastAsia="Times New Roman" w:hAnsi="Times New Roman" w:cs="Times New Roman"/>
          <w:kern w:val="0"/>
          <w14:ligatures w14:val="none"/>
        </w:rPr>
      </w:pPr>
      <w:r w:rsidRPr="006E708F">
        <w:rPr>
          <w:rFonts w:ascii="Times New Roman" w:eastAsia="Times New Roman" w:hAnsi="Times New Roman" w:cs="Times New Roman"/>
          <w:kern w:val="0"/>
          <w14:ligatures w14:val="none"/>
        </w:rPr>
        <w:lastRenderedPageBreak/>
        <w:t>Income from Transmission Line Projects 4-86</w:t>
      </w:r>
    </w:p>
    <w:p w14:paraId="479B07B3" w14:textId="77777777" w:rsidR="006E708F" w:rsidRPr="006E708F" w:rsidRDefault="006E708F" w:rsidP="006E708F">
      <w:pPr>
        <w:spacing w:before="100" w:beforeAutospacing="1" w:after="100" w:afterAutospacing="1" w:line="240" w:lineRule="auto"/>
        <w:rPr>
          <w:rFonts w:ascii="Times New Roman" w:eastAsia="Times New Roman" w:hAnsi="Times New Roman" w:cs="Times New Roman"/>
          <w:kern w:val="0"/>
          <w14:ligatures w14:val="none"/>
        </w:rPr>
      </w:pPr>
      <w:r w:rsidRPr="006E708F">
        <w:rPr>
          <w:rFonts w:ascii="Times New Roman" w:eastAsia="Times New Roman" w:hAnsi="Times New Roman" w:cs="Times New Roman"/>
          <w:kern w:val="0"/>
          <w14:ligatures w14:val="none"/>
        </w:rPr>
        <w:t>Income from Electric Power Generation Project 4-86</w:t>
      </w:r>
    </w:p>
    <w:p w14:paraId="21834B6D" w14:textId="77777777" w:rsidR="006E708F" w:rsidRPr="006E708F" w:rsidRDefault="006E708F" w:rsidP="006E708F">
      <w:pPr>
        <w:spacing w:before="100" w:beforeAutospacing="1" w:after="100" w:afterAutospacing="1" w:line="240" w:lineRule="auto"/>
        <w:rPr>
          <w:rFonts w:ascii="Times New Roman" w:eastAsia="Times New Roman" w:hAnsi="Times New Roman" w:cs="Times New Roman"/>
          <w:kern w:val="0"/>
          <w14:ligatures w14:val="none"/>
        </w:rPr>
      </w:pPr>
      <w:r w:rsidRPr="006E708F">
        <w:rPr>
          <w:rFonts w:ascii="Times New Roman" w:eastAsia="Times New Roman" w:hAnsi="Times New Roman" w:cs="Times New Roman"/>
          <w:kern w:val="0"/>
          <w14:ligatures w14:val="none"/>
        </w:rPr>
        <w:t>Incomes of National Power Parks Management Company 4-86</w:t>
      </w:r>
    </w:p>
    <w:p w14:paraId="44F14F91" w14:textId="77777777" w:rsidR="006E708F" w:rsidRPr="006E708F" w:rsidRDefault="006E708F" w:rsidP="006E708F">
      <w:pPr>
        <w:spacing w:before="100" w:beforeAutospacing="1" w:after="100" w:afterAutospacing="1" w:line="240" w:lineRule="auto"/>
        <w:rPr>
          <w:rFonts w:ascii="Times New Roman" w:eastAsia="Times New Roman" w:hAnsi="Times New Roman" w:cs="Times New Roman"/>
          <w:kern w:val="0"/>
          <w14:ligatures w14:val="none"/>
        </w:rPr>
      </w:pPr>
      <w:r w:rsidRPr="006E708F">
        <w:rPr>
          <w:rFonts w:ascii="Times New Roman" w:eastAsia="Times New Roman" w:hAnsi="Times New Roman" w:cs="Times New Roman"/>
          <w:kern w:val="0"/>
          <w14:ligatures w14:val="none"/>
        </w:rPr>
        <w:t>Incomes of Cogeneration Power Project 4-86</w:t>
      </w:r>
    </w:p>
    <w:p w14:paraId="788645A3" w14:textId="77777777" w:rsidR="006E708F" w:rsidRPr="006E708F" w:rsidRDefault="006E708F" w:rsidP="006E708F">
      <w:pPr>
        <w:spacing w:before="100" w:beforeAutospacing="1" w:after="100" w:afterAutospacing="1" w:line="240" w:lineRule="auto"/>
        <w:rPr>
          <w:rFonts w:ascii="Times New Roman" w:eastAsia="Times New Roman" w:hAnsi="Times New Roman" w:cs="Times New Roman"/>
          <w:kern w:val="0"/>
          <w14:ligatures w14:val="none"/>
        </w:rPr>
      </w:pPr>
      <w:r w:rsidRPr="006E708F">
        <w:rPr>
          <w:rFonts w:ascii="Times New Roman" w:eastAsia="Times New Roman" w:hAnsi="Times New Roman" w:cs="Times New Roman"/>
          <w:kern w:val="0"/>
          <w14:ligatures w14:val="none"/>
        </w:rPr>
        <w:t>Certain Incomes of Specified Institutions 4-87</w:t>
      </w:r>
    </w:p>
    <w:p w14:paraId="522A87DB" w14:textId="77777777" w:rsidR="006E708F" w:rsidRPr="006E708F" w:rsidRDefault="006E708F" w:rsidP="006E708F">
      <w:pPr>
        <w:spacing w:before="100" w:beforeAutospacing="1" w:after="100" w:afterAutospacing="1" w:line="240" w:lineRule="auto"/>
        <w:rPr>
          <w:rFonts w:ascii="Times New Roman" w:eastAsia="Times New Roman" w:hAnsi="Times New Roman" w:cs="Times New Roman"/>
          <w:kern w:val="0"/>
          <w14:ligatures w14:val="none"/>
        </w:rPr>
      </w:pPr>
      <w:r w:rsidRPr="006E708F">
        <w:rPr>
          <w:rFonts w:ascii="Times New Roman" w:eastAsia="Times New Roman" w:hAnsi="Times New Roman" w:cs="Times New Roman"/>
          <w:kern w:val="0"/>
          <w14:ligatures w14:val="none"/>
        </w:rPr>
        <w:t xml:space="preserve">Incomes of Mutual Funds, </w:t>
      </w:r>
      <w:proofErr w:type="gramStart"/>
      <w:r w:rsidRPr="006E708F">
        <w:rPr>
          <w:rFonts w:ascii="Times New Roman" w:eastAsia="Times New Roman" w:hAnsi="Times New Roman" w:cs="Times New Roman"/>
          <w:kern w:val="0"/>
          <w14:ligatures w14:val="none"/>
        </w:rPr>
        <w:t>Etc.</w:t>
      </w:r>
      <w:proofErr w:type="gramEnd"/>
      <w:r w:rsidRPr="006E708F">
        <w:rPr>
          <w:rFonts w:ascii="Times New Roman" w:eastAsia="Times New Roman" w:hAnsi="Times New Roman" w:cs="Times New Roman"/>
          <w:kern w:val="0"/>
          <w14:ligatures w14:val="none"/>
        </w:rPr>
        <w:t xml:space="preserve"> 4-87</w:t>
      </w:r>
    </w:p>
    <w:p w14:paraId="44AAD053" w14:textId="77777777" w:rsidR="006E708F" w:rsidRPr="006E708F" w:rsidRDefault="006E708F" w:rsidP="006E708F">
      <w:pPr>
        <w:spacing w:before="100" w:beforeAutospacing="1" w:after="100" w:afterAutospacing="1" w:line="240" w:lineRule="auto"/>
        <w:rPr>
          <w:rFonts w:ascii="Times New Roman" w:eastAsia="Times New Roman" w:hAnsi="Times New Roman" w:cs="Times New Roman"/>
          <w:kern w:val="0"/>
          <w14:ligatures w14:val="none"/>
        </w:rPr>
      </w:pPr>
      <w:r w:rsidRPr="006E708F">
        <w:rPr>
          <w:rFonts w:ascii="Times New Roman" w:eastAsia="Times New Roman" w:hAnsi="Times New Roman" w:cs="Times New Roman"/>
          <w:kern w:val="0"/>
          <w14:ligatures w14:val="none"/>
        </w:rPr>
        <w:t xml:space="preserve">Incomes of Certain Funds, </w:t>
      </w:r>
      <w:proofErr w:type="gramStart"/>
      <w:r w:rsidRPr="006E708F">
        <w:rPr>
          <w:rFonts w:ascii="Times New Roman" w:eastAsia="Times New Roman" w:hAnsi="Times New Roman" w:cs="Times New Roman"/>
          <w:kern w:val="0"/>
          <w14:ligatures w14:val="none"/>
        </w:rPr>
        <w:t>Etc.</w:t>
      </w:r>
      <w:proofErr w:type="gramEnd"/>
      <w:r w:rsidRPr="006E708F">
        <w:rPr>
          <w:rFonts w:ascii="Times New Roman" w:eastAsia="Times New Roman" w:hAnsi="Times New Roman" w:cs="Times New Roman"/>
          <w:kern w:val="0"/>
          <w14:ligatures w14:val="none"/>
        </w:rPr>
        <w:t xml:space="preserve"> 4-88</w:t>
      </w:r>
    </w:p>
    <w:p w14:paraId="6806CBFA" w14:textId="77777777" w:rsidR="006E708F" w:rsidRPr="006E708F" w:rsidRDefault="006E708F" w:rsidP="006E708F">
      <w:pPr>
        <w:spacing w:before="100" w:beforeAutospacing="1" w:after="100" w:afterAutospacing="1" w:line="240" w:lineRule="auto"/>
        <w:rPr>
          <w:rFonts w:ascii="Times New Roman" w:eastAsia="Times New Roman" w:hAnsi="Times New Roman" w:cs="Times New Roman"/>
          <w:kern w:val="0"/>
          <w14:ligatures w14:val="none"/>
        </w:rPr>
      </w:pPr>
      <w:r w:rsidRPr="006E708F">
        <w:rPr>
          <w:rFonts w:ascii="Times New Roman" w:eastAsia="Times New Roman" w:hAnsi="Times New Roman" w:cs="Times New Roman"/>
          <w:kern w:val="0"/>
          <w14:ligatures w14:val="none"/>
        </w:rPr>
        <w:t xml:space="preserve">Income of Certain Institutions, </w:t>
      </w:r>
      <w:proofErr w:type="gramStart"/>
      <w:r w:rsidRPr="006E708F">
        <w:rPr>
          <w:rFonts w:ascii="Times New Roman" w:eastAsia="Times New Roman" w:hAnsi="Times New Roman" w:cs="Times New Roman"/>
          <w:kern w:val="0"/>
          <w14:ligatures w14:val="none"/>
        </w:rPr>
        <w:t>Etc.</w:t>
      </w:r>
      <w:proofErr w:type="gramEnd"/>
      <w:r w:rsidRPr="006E708F">
        <w:rPr>
          <w:rFonts w:ascii="Times New Roman" w:eastAsia="Times New Roman" w:hAnsi="Times New Roman" w:cs="Times New Roman"/>
          <w:kern w:val="0"/>
          <w14:ligatures w14:val="none"/>
        </w:rPr>
        <w:t xml:space="preserve"> 4-88</w:t>
      </w:r>
    </w:p>
    <w:p w14:paraId="67CC2F21" w14:textId="77777777" w:rsidR="006E708F" w:rsidRPr="006E708F" w:rsidRDefault="006E708F" w:rsidP="006E708F">
      <w:pPr>
        <w:spacing w:before="100" w:beforeAutospacing="1" w:after="100" w:afterAutospacing="1" w:line="240" w:lineRule="auto"/>
        <w:rPr>
          <w:rFonts w:ascii="Times New Roman" w:eastAsia="Times New Roman" w:hAnsi="Times New Roman" w:cs="Times New Roman"/>
          <w:kern w:val="0"/>
          <w14:ligatures w14:val="none"/>
        </w:rPr>
      </w:pPr>
      <w:r w:rsidRPr="006E708F">
        <w:rPr>
          <w:rFonts w:ascii="Times New Roman" w:eastAsia="Times New Roman" w:hAnsi="Times New Roman" w:cs="Times New Roman"/>
          <w:kern w:val="0"/>
          <w14:ligatures w14:val="none"/>
        </w:rPr>
        <w:t>Medical Facility or Allowance 4-92</w:t>
      </w:r>
    </w:p>
    <w:p w14:paraId="1F38E1C0" w14:textId="77777777" w:rsidR="006E708F" w:rsidRPr="006E708F" w:rsidRDefault="006E708F" w:rsidP="006E708F">
      <w:pPr>
        <w:spacing w:before="100" w:beforeAutospacing="1" w:after="100" w:afterAutospacing="1" w:line="240" w:lineRule="auto"/>
        <w:rPr>
          <w:rFonts w:ascii="Times New Roman" w:eastAsia="Times New Roman" w:hAnsi="Times New Roman" w:cs="Times New Roman"/>
          <w:kern w:val="0"/>
          <w14:ligatures w14:val="none"/>
        </w:rPr>
      </w:pPr>
      <w:r w:rsidRPr="006E708F">
        <w:rPr>
          <w:rFonts w:ascii="Times New Roman" w:eastAsia="Times New Roman" w:hAnsi="Times New Roman" w:cs="Times New Roman"/>
          <w:kern w:val="0"/>
          <w14:ligatures w14:val="none"/>
        </w:rPr>
        <w:t>Receipts of Overseas Private Investment Corporation 4-93</w:t>
      </w:r>
    </w:p>
    <w:p w14:paraId="643957A4" w14:textId="77777777" w:rsidR="006E708F" w:rsidRPr="006E708F" w:rsidRDefault="006E708F" w:rsidP="006E708F">
      <w:pPr>
        <w:spacing w:before="100" w:beforeAutospacing="1" w:after="100" w:afterAutospacing="1" w:line="240" w:lineRule="auto"/>
        <w:rPr>
          <w:rFonts w:ascii="Times New Roman" w:eastAsia="Times New Roman" w:hAnsi="Times New Roman" w:cs="Times New Roman"/>
          <w:kern w:val="0"/>
          <w14:ligatures w14:val="none"/>
        </w:rPr>
      </w:pPr>
      <w:r w:rsidRPr="006E708F">
        <w:rPr>
          <w:rFonts w:ascii="Times New Roman" w:eastAsia="Times New Roman" w:hAnsi="Times New Roman" w:cs="Times New Roman"/>
          <w:kern w:val="0"/>
          <w14:ligatures w14:val="none"/>
        </w:rPr>
        <w:t>Profit on Debt Received by Japan International Cooperation Agency 4-93</w:t>
      </w:r>
    </w:p>
    <w:p w14:paraId="06E42711" w14:textId="77777777" w:rsidR="006E708F" w:rsidRPr="006E708F" w:rsidRDefault="006E708F" w:rsidP="006E708F">
      <w:pPr>
        <w:spacing w:before="100" w:beforeAutospacing="1" w:after="100" w:afterAutospacing="1" w:line="240" w:lineRule="auto"/>
        <w:rPr>
          <w:rFonts w:ascii="Times New Roman" w:eastAsia="Times New Roman" w:hAnsi="Times New Roman" w:cs="Times New Roman"/>
          <w:kern w:val="0"/>
          <w14:ligatures w14:val="none"/>
        </w:rPr>
      </w:pPr>
      <w:r w:rsidRPr="006E708F">
        <w:rPr>
          <w:rFonts w:ascii="Times New Roman" w:eastAsia="Times New Roman" w:hAnsi="Times New Roman" w:cs="Times New Roman"/>
          <w:kern w:val="0"/>
          <w14:ligatures w14:val="none"/>
        </w:rPr>
        <w:t>Income of Social Security Institutions 4-93</w:t>
      </w:r>
    </w:p>
    <w:p w14:paraId="79BB6DA5" w14:textId="77777777" w:rsidR="006E708F" w:rsidRPr="006E708F" w:rsidRDefault="006E708F" w:rsidP="006E708F">
      <w:pPr>
        <w:spacing w:before="100" w:beforeAutospacing="1" w:after="100" w:afterAutospacing="1" w:line="240" w:lineRule="auto"/>
        <w:rPr>
          <w:rFonts w:ascii="Times New Roman" w:eastAsia="Times New Roman" w:hAnsi="Times New Roman" w:cs="Times New Roman"/>
          <w:kern w:val="0"/>
          <w14:ligatures w14:val="none"/>
        </w:rPr>
      </w:pPr>
      <w:r w:rsidRPr="006E708F">
        <w:rPr>
          <w:rFonts w:ascii="Times New Roman" w:eastAsia="Times New Roman" w:hAnsi="Times New Roman" w:cs="Times New Roman"/>
          <w:kern w:val="0"/>
          <w14:ligatures w14:val="none"/>
        </w:rPr>
        <w:t>Income of Persons of Erstwhile Tribal Areas 4-93</w:t>
      </w:r>
    </w:p>
    <w:p w14:paraId="266A552B" w14:textId="77777777" w:rsidR="006E708F" w:rsidRPr="006E708F" w:rsidRDefault="006E708F" w:rsidP="006E708F">
      <w:pPr>
        <w:spacing w:before="100" w:beforeAutospacing="1" w:after="100" w:afterAutospacing="1" w:line="240" w:lineRule="auto"/>
        <w:rPr>
          <w:rFonts w:ascii="Times New Roman" w:eastAsia="Times New Roman" w:hAnsi="Times New Roman" w:cs="Times New Roman"/>
          <w:kern w:val="0"/>
          <w14:ligatures w14:val="none"/>
        </w:rPr>
      </w:pPr>
      <w:r w:rsidRPr="006E708F">
        <w:rPr>
          <w:rFonts w:ascii="Times New Roman" w:eastAsia="Times New Roman" w:hAnsi="Times New Roman" w:cs="Times New Roman"/>
          <w:kern w:val="0"/>
          <w14:ligatures w14:val="none"/>
        </w:rPr>
        <w:t>Transactions Connected with International Buying House 4-93</w:t>
      </w:r>
    </w:p>
    <w:p w14:paraId="585220C5" w14:textId="77777777" w:rsidR="006E708F" w:rsidRPr="006E708F" w:rsidRDefault="006E708F" w:rsidP="006E708F">
      <w:pPr>
        <w:spacing w:before="100" w:beforeAutospacing="1" w:after="100" w:afterAutospacing="1" w:line="240" w:lineRule="auto"/>
        <w:rPr>
          <w:rFonts w:ascii="Times New Roman" w:eastAsia="Times New Roman" w:hAnsi="Times New Roman" w:cs="Times New Roman"/>
          <w:kern w:val="0"/>
          <w14:ligatures w14:val="none"/>
        </w:rPr>
      </w:pPr>
      <w:r w:rsidRPr="006E708F">
        <w:rPr>
          <w:rFonts w:ascii="Times New Roman" w:eastAsia="Times New Roman" w:hAnsi="Times New Roman" w:cs="Times New Roman"/>
          <w:kern w:val="0"/>
          <w14:ligatures w14:val="none"/>
        </w:rPr>
        <w:t>Income from Cinemas 4-94</w:t>
      </w:r>
    </w:p>
    <w:p w14:paraId="61C010B6" w14:textId="77777777" w:rsidR="006E708F" w:rsidRPr="006E708F" w:rsidRDefault="006E708F" w:rsidP="006E708F">
      <w:pPr>
        <w:spacing w:before="100" w:beforeAutospacing="1" w:after="100" w:afterAutospacing="1" w:line="240" w:lineRule="auto"/>
        <w:rPr>
          <w:rFonts w:ascii="Times New Roman" w:eastAsia="Times New Roman" w:hAnsi="Times New Roman" w:cs="Times New Roman"/>
          <w:kern w:val="0"/>
          <w14:ligatures w14:val="none"/>
        </w:rPr>
      </w:pPr>
      <w:r w:rsidRPr="006E708F">
        <w:rPr>
          <w:rFonts w:ascii="Times New Roman" w:eastAsia="Times New Roman" w:hAnsi="Times New Roman" w:cs="Times New Roman"/>
          <w:kern w:val="0"/>
          <w14:ligatures w14:val="none"/>
        </w:rPr>
        <w:t>Income from Feature Films 4-94</w:t>
      </w:r>
    </w:p>
    <w:p w14:paraId="204E0C95" w14:textId="77777777" w:rsidR="006E708F" w:rsidRPr="006E708F" w:rsidRDefault="006E708F" w:rsidP="006E708F">
      <w:pPr>
        <w:spacing w:before="100" w:beforeAutospacing="1" w:after="100" w:afterAutospacing="1" w:line="240" w:lineRule="auto"/>
        <w:rPr>
          <w:rFonts w:ascii="Times New Roman" w:eastAsia="Times New Roman" w:hAnsi="Times New Roman" w:cs="Times New Roman"/>
          <w:kern w:val="0"/>
          <w14:ligatures w14:val="none"/>
        </w:rPr>
      </w:pPr>
      <w:r w:rsidRPr="006E708F">
        <w:rPr>
          <w:rFonts w:ascii="Times New Roman" w:eastAsia="Times New Roman" w:hAnsi="Times New Roman" w:cs="Times New Roman"/>
          <w:kern w:val="0"/>
          <w14:ligatures w14:val="none"/>
        </w:rPr>
        <w:t>Profits and Gains of Venture Capital Company and Venture Capital Fund 4-94</w:t>
      </w:r>
    </w:p>
    <w:p w14:paraId="6D456A45" w14:textId="77777777" w:rsidR="006E708F" w:rsidRPr="006E708F" w:rsidRDefault="006E708F" w:rsidP="006E708F">
      <w:pPr>
        <w:spacing w:before="100" w:beforeAutospacing="1" w:after="100" w:afterAutospacing="1" w:line="240" w:lineRule="auto"/>
        <w:rPr>
          <w:rFonts w:ascii="Times New Roman" w:eastAsia="Times New Roman" w:hAnsi="Times New Roman" w:cs="Times New Roman"/>
          <w:kern w:val="0"/>
          <w14:ligatures w14:val="none"/>
        </w:rPr>
      </w:pPr>
      <w:r w:rsidRPr="006E708F">
        <w:rPr>
          <w:rFonts w:ascii="Times New Roman" w:eastAsia="Times New Roman" w:hAnsi="Times New Roman" w:cs="Times New Roman"/>
          <w:kern w:val="0"/>
          <w14:ligatures w14:val="none"/>
        </w:rPr>
        <w:t>Reduction in Tax Rates 4-94</w:t>
      </w:r>
    </w:p>
    <w:p w14:paraId="1B0AD779" w14:textId="77777777" w:rsidR="006E708F" w:rsidRPr="006E708F" w:rsidRDefault="006E708F" w:rsidP="006E708F">
      <w:pPr>
        <w:spacing w:before="100" w:beforeAutospacing="1" w:after="100" w:afterAutospacing="1" w:line="240" w:lineRule="auto"/>
        <w:rPr>
          <w:rFonts w:ascii="Times New Roman" w:eastAsia="Times New Roman" w:hAnsi="Times New Roman" w:cs="Times New Roman"/>
          <w:kern w:val="0"/>
          <w14:ligatures w14:val="none"/>
        </w:rPr>
      </w:pPr>
      <w:r w:rsidRPr="006E708F">
        <w:rPr>
          <w:rFonts w:ascii="Times New Roman" w:eastAsia="Times New Roman" w:hAnsi="Times New Roman" w:cs="Times New Roman"/>
          <w:kern w:val="0"/>
          <w14:ligatures w14:val="none"/>
        </w:rPr>
        <w:t>Withholding Tax on Profit on Debt to a Non-Resident 4-94</w:t>
      </w:r>
    </w:p>
    <w:p w14:paraId="408CEDB7" w14:textId="77777777" w:rsidR="006E708F" w:rsidRPr="006E708F" w:rsidRDefault="006E708F" w:rsidP="006E708F">
      <w:pPr>
        <w:spacing w:before="100" w:beforeAutospacing="1" w:after="100" w:afterAutospacing="1" w:line="240" w:lineRule="auto"/>
        <w:rPr>
          <w:rFonts w:ascii="Times New Roman" w:eastAsia="Times New Roman" w:hAnsi="Times New Roman" w:cs="Times New Roman"/>
          <w:kern w:val="0"/>
          <w14:ligatures w14:val="none"/>
        </w:rPr>
      </w:pPr>
      <w:r w:rsidRPr="006E708F">
        <w:rPr>
          <w:rFonts w:ascii="Times New Roman" w:eastAsia="Times New Roman" w:hAnsi="Times New Roman" w:cs="Times New Roman"/>
          <w:kern w:val="0"/>
          <w14:ligatures w14:val="none"/>
        </w:rPr>
        <w:t>Tax on Profit on Debt from Debt Instruments 4-94</w:t>
      </w:r>
    </w:p>
    <w:p w14:paraId="7988666F" w14:textId="77777777" w:rsidR="006E708F" w:rsidRPr="006E708F" w:rsidRDefault="006E708F" w:rsidP="006E708F">
      <w:pPr>
        <w:spacing w:before="100" w:beforeAutospacing="1" w:after="100" w:afterAutospacing="1" w:line="240" w:lineRule="auto"/>
        <w:rPr>
          <w:rFonts w:ascii="Times New Roman" w:eastAsia="Times New Roman" w:hAnsi="Times New Roman" w:cs="Times New Roman"/>
          <w:kern w:val="0"/>
          <w14:ligatures w14:val="none"/>
        </w:rPr>
      </w:pPr>
      <w:r w:rsidRPr="006E708F">
        <w:rPr>
          <w:rFonts w:ascii="Times New Roman" w:eastAsia="Times New Roman" w:hAnsi="Times New Roman" w:cs="Times New Roman"/>
          <w:kern w:val="0"/>
          <w14:ligatures w14:val="none"/>
        </w:rPr>
        <w:t>Tax on Profit on Debt 4-95</w:t>
      </w:r>
    </w:p>
    <w:p w14:paraId="00CEB22E" w14:textId="77777777" w:rsidR="006E708F" w:rsidRPr="006E708F" w:rsidRDefault="006E708F" w:rsidP="006E708F">
      <w:pPr>
        <w:spacing w:before="100" w:beforeAutospacing="1" w:after="100" w:afterAutospacing="1" w:line="240" w:lineRule="auto"/>
        <w:rPr>
          <w:rFonts w:ascii="Times New Roman" w:eastAsia="Times New Roman" w:hAnsi="Times New Roman" w:cs="Times New Roman"/>
          <w:kern w:val="0"/>
          <w14:ligatures w14:val="none"/>
        </w:rPr>
      </w:pPr>
      <w:r w:rsidRPr="006E708F">
        <w:rPr>
          <w:rFonts w:ascii="Times New Roman" w:eastAsia="Times New Roman" w:hAnsi="Times New Roman" w:cs="Times New Roman"/>
          <w:kern w:val="0"/>
          <w14:ligatures w14:val="none"/>
        </w:rPr>
        <w:t>Tax on Dividend from Cogeneration Power Project 4-95</w:t>
      </w:r>
    </w:p>
    <w:p w14:paraId="149639F3" w14:textId="77777777" w:rsidR="006E708F" w:rsidRPr="006E708F" w:rsidRDefault="006E708F" w:rsidP="006E708F">
      <w:pPr>
        <w:spacing w:before="100" w:beforeAutospacing="1" w:after="100" w:afterAutospacing="1" w:line="240" w:lineRule="auto"/>
        <w:rPr>
          <w:rFonts w:ascii="Times New Roman" w:eastAsia="Times New Roman" w:hAnsi="Times New Roman" w:cs="Times New Roman"/>
          <w:kern w:val="0"/>
          <w14:ligatures w14:val="none"/>
        </w:rPr>
      </w:pPr>
      <w:r w:rsidRPr="006E708F">
        <w:rPr>
          <w:rFonts w:ascii="Times New Roman" w:eastAsia="Times New Roman" w:hAnsi="Times New Roman" w:cs="Times New Roman"/>
          <w:kern w:val="0"/>
          <w14:ligatures w14:val="none"/>
        </w:rPr>
        <w:t>Tax on Distributor of Cigarettes and Pharmaceutical Products 4-95</w:t>
      </w:r>
    </w:p>
    <w:p w14:paraId="6239CB56" w14:textId="77777777" w:rsidR="006E708F" w:rsidRPr="006E708F" w:rsidRDefault="006E708F" w:rsidP="006E708F">
      <w:pPr>
        <w:spacing w:before="100" w:beforeAutospacing="1" w:after="100" w:afterAutospacing="1" w:line="240" w:lineRule="auto"/>
        <w:rPr>
          <w:rFonts w:ascii="Times New Roman" w:eastAsia="Times New Roman" w:hAnsi="Times New Roman" w:cs="Times New Roman"/>
          <w:kern w:val="0"/>
          <w14:ligatures w14:val="none"/>
        </w:rPr>
      </w:pPr>
      <w:r w:rsidRPr="006E708F">
        <w:rPr>
          <w:rFonts w:ascii="Times New Roman" w:eastAsia="Times New Roman" w:hAnsi="Times New Roman" w:cs="Times New Roman"/>
          <w:kern w:val="0"/>
          <w14:ligatures w14:val="none"/>
        </w:rPr>
        <w:lastRenderedPageBreak/>
        <w:t>Withholding Tax and Minimum Tax on Certain Persons 4-95</w:t>
      </w:r>
    </w:p>
    <w:p w14:paraId="5E3A8017" w14:textId="77777777" w:rsidR="006E708F" w:rsidRPr="006E708F" w:rsidRDefault="006E708F" w:rsidP="006E708F">
      <w:pPr>
        <w:spacing w:before="100" w:beforeAutospacing="1" w:after="100" w:afterAutospacing="1" w:line="240" w:lineRule="auto"/>
        <w:rPr>
          <w:rFonts w:ascii="Times New Roman" w:eastAsia="Times New Roman" w:hAnsi="Times New Roman" w:cs="Times New Roman"/>
          <w:kern w:val="0"/>
          <w14:ligatures w14:val="none"/>
        </w:rPr>
      </w:pPr>
      <w:r w:rsidRPr="006E708F">
        <w:rPr>
          <w:rFonts w:ascii="Times New Roman" w:eastAsia="Times New Roman" w:hAnsi="Times New Roman" w:cs="Times New Roman"/>
          <w:kern w:val="0"/>
          <w14:ligatures w14:val="none"/>
        </w:rPr>
        <w:t>Compulsory Monetization or Transport Facility 4-96</w:t>
      </w:r>
    </w:p>
    <w:p w14:paraId="0550CC6C" w14:textId="77777777" w:rsidR="006E708F" w:rsidRPr="006E708F" w:rsidRDefault="006E708F" w:rsidP="006E708F">
      <w:pPr>
        <w:spacing w:before="100" w:beforeAutospacing="1" w:after="100" w:afterAutospacing="1" w:line="240" w:lineRule="auto"/>
        <w:rPr>
          <w:rFonts w:ascii="Times New Roman" w:eastAsia="Times New Roman" w:hAnsi="Times New Roman" w:cs="Times New Roman"/>
          <w:kern w:val="0"/>
          <w14:ligatures w14:val="none"/>
        </w:rPr>
      </w:pPr>
      <w:r w:rsidRPr="006E708F">
        <w:rPr>
          <w:rFonts w:ascii="Times New Roman" w:eastAsia="Times New Roman" w:hAnsi="Times New Roman" w:cs="Times New Roman"/>
          <w:kern w:val="0"/>
          <w14:ligatures w14:val="none"/>
        </w:rPr>
        <w:t>Withholding Tax on Online Marketplace 4-96</w:t>
      </w:r>
    </w:p>
    <w:p w14:paraId="07BF0B74" w14:textId="77777777" w:rsidR="006E708F" w:rsidRPr="006E708F" w:rsidRDefault="006E708F" w:rsidP="006E708F">
      <w:pPr>
        <w:spacing w:before="100" w:beforeAutospacing="1" w:after="100" w:afterAutospacing="1" w:line="240" w:lineRule="auto"/>
        <w:rPr>
          <w:rFonts w:ascii="Times New Roman" w:eastAsia="Times New Roman" w:hAnsi="Times New Roman" w:cs="Times New Roman"/>
          <w:kern w:val="0"/>
          <w14:ligatures w14:val="none"/>
        </w:rPr>
      </w:pPr>
      <w:r w:rsidRPr="006E708F">
        <w:rPr>
          <w:rFonts w:ascii="Times New Roman" w:eastAsia="Times New Roman" w:hAnsi="Times New Roman" w:cs="Times New Roman"/>
          <w:kern w:val="0"/>
          <w14:ligatures w14:val="none"/>
        </w:rPr>
        <w:t>Minimum Tax on Yarn Trader 4-96</w:t>
      </w:r>
    </w:p>
    <w:p w14:paraId="472707CE" w14:textId="77777777" w:rsidR="006E708F" w:rsidRPr="006E708F" w:rsidRDefault="006E708F" w:rsidP="006E708F">
      <w:pPr>
        <w:spacing w:before="100" w:beforeAutospacing="1" w:after="100" w:afterAutospacing="1" w:line="240" w:lineRule="auto"/>
        <w:rPr>
          <w:rFonts w:ascii="Times New Roman" w:eastAsia="Times New Roman" w:hAnsi="Times New Roman" w:cs="Times New Roman"/>
          <w:kern w:val="0"/>
          <w14:ligatures w14:val="none"/>
        </w:rPr>
      </w:pPr>
      <w:r w:rsidRPr="006E708F">
        <w:rPr>
          <w:rFonts w:ascii="Times New Roman" w:eastAsia="Times New Roman" w:hAnsi="Times New Roman" w:cs="Times New Roman"/>
          <w:kern w:val="0"/>
          <w14:ligatures w14:val="none"/>
        </w:rPr>
        <w:t>Withholding Tax on Oil Tanker Contractor 4-96</w:t>
      </w:r>
    </w:p>
    <w:p w14:paraId="3F63392F" w14:textId="77777777" w:rsidR="006E708F" w:rsidRPr="006E708F" w:rsidRDefault="006E708F" w:rsidP="006E708F">
      <w:pPr>
        <w:spacing w:before="100" w:beforeAutospacing="1" w:after="100" w:afterAutospacing="1" w:line="240" w:lineRule="auto"/>
        <w:rPr>
          <w:rFonts w:ascii="Times New Roman" w:eastAsia="Times New Roman" w:hAnsi="Times New Roman" w:cs="Times New Roman"/>
          <w:kern w:val="0"/>
          <w14:ligatures w14:val="none"/>
        </w:rPr>
      </w:pPr>
      <w:r w:rsidRPr="006E708F">
        <w:rPr>
          <w:rFonts w:ascii="Times New Roman" w:eastAsia="Times New Roman" w:hAnsi="Times New Roman" w:cs="Times New Roman"/>
          <w:kern w:val="0"/>
          <w14:ligatures w14:val="none"/>
        </w:rPr>
        <w:t>Withholding Tax on Sale of Gold and Silver 4-96</w:t>
      </w:r>
    </w:p>
    <w:p w14:paraId="5C95A7A0" w14:textId="77777777" w:rsidR="006E708F" w:rsidRPr="006E708F" w:rsidRDefault="006E708F" w:rsidP="006E708F">
      <w:pPr>
        <w:spacing w:before="100" w:beforeAutospacing="1" w:after="100" w:afterAutospacing="1" w:line="240" w:lineRule="auto"/>
        <w:rPr>
          <w:rFonts w:ascii="Times New Roman" w:eastAsia="Times New Roman" w:hAnsi="Times New Roman" w:cs="Times New Roman"/>
          <w:kern w:val="0"/>
          <w14:ligatures w14:val="none"/>
        </w:rPr>
      </w:pPr>
      <w:r w:rsidRPr="006E708F">
        <w:rPr>
          <w:rFonts w:ascii="Times New Roman" w:eastAsia="Times New Roman" w:hAnsi="Times New Roman" w:cs="Times New Roman"/>
          <w:b/>
          <w:bCs/>
          <w:kern w:val="0"/>
          <w14:ligatures w14:val="none"/>
        </w:rPr>
        <w:t>Reduction in Tax Liability</w:t>
      </w:r>
      <w:r w:rsidRPr="006E708F">
        <w:rPr>
          <w:rFonts w:ascii="Times New Roman" w:eastAsia="Times New Roman" w:hAnsi="Times New Roman" w:cs="Times New Roman"/>
          <w:kern w:val="0"/>
          <w14:ligatures w14:val="none"/>
        </w:rPr>
        <w:t xml:space="preserve"> 4-96</w:t>
      </w:r>
    </w:p>
    <w:p w14:paraId="744C8003" w14:textId="77777777" w:rsidR="006E708F" w:rsidRPr="006E708F" w:rsidRDefault="006E708F" w:rsidP="006E708F">
      <w:pPr>
        <w:spacing w:before="100" w:beforeAutospacing="1" w:after="100" w:afterAutospacing="1" w:line="240" w:lineRule="auto"/>
        <w:rPr>
          <w:rFonts w:ascii="Times New Roman" w:eastAsia="Times New Roman" w:hAnsi="Times New Roman" w:cs="Times New Roman"/>
          <w:kern w:val="0"/>
          <w14:ligatures w14:val="none"/>
        </w:rPr>
      </w:pPr>
      <w:r w:rsidRPr="006E708F">
        <w:rPr>
          <w:rFonts w:ascii="Times New Roman" w:eastAsia="Times New Roman" w:hAnsi="Times New Roman" w:cs="Times New Roman"/>
          <w:kern w:val="0"/>
          <w14:ligatures w14:val="none"/>
        </w:rPr>
        <w:t>Reduction in Tax Liability in case of Teachers or Researchers 4-96</w:t>
      </w:r>
    </w:p>
    <w:p w14:paraId="35D7D998" w14:textId="77777777" w:rsidR="006E708F" w:rsidRPr="006E708F" w:rsidRDefault="006E708F" w:rsidP="006E708F">
      <w:pPr>
        <w:spacing w:before="100" w:beforeAutospacing="1" w:after="100" w:afterAutospacing="1" w:line="240" w:lineRule="auto"/>
        <w:rPr>
          <w:rFonts w:ascii="Times New Roman" w:eastAsia="Times New Roman" w:hAnsi="Times New Roman" w:cs="Times New Roman"/>
          <w:kern w:val="0"/>
          <w14:ligatures w14:val="none"/>
        </w:rPr>
      </w:pPr>
      <w:r w:rsidRPr="006E708F">
        <w:rPr>
          <w:rFonts w:ascii="Times New Roman" w:eastAsia="Times New Roman" w:hAnsi="Times New Roman" w:cs="Times New Roman"/>
          <w:kern w:val="0"/>
          <w14:ligatures w14:val="none"/>
        </w:rPr>
        <w:t>Minimum Tax on Import of Used Vehicles 4-96</w:t>
      </w:r>
    </w:p>
    <w:p w14:paraId="34C36247" w14:textId="77777777" w:rsidR="006E708F" w:rsidRPr="006E708F" w:rsidRDefault="006E708F" w:rsidP="006E708F">
      <w:pPr>
        <w:spacing w:before="100" w:beforeAutospacing="1" w:after="100" w:afterAutospacing="1" w:line="240" w:lineRule="auto"/>
        <w:rPr>
          <w:rFonts w:ascii="Times New Roman" w:eastAsia="Times New Roman" w:hAnsi="Times New Roman" w:cs="Times New Roman"/>
          <w:kern w:val="0"/>
          <w14:ligatures w14:val="none"/>
        </w:rPr>
      </w:pPr>
      <w:r w:rsidRPr="006E708F">
        <w:rPr>
          <w:rFonts w:ascii="Times New Roman" w:eastAsia="Times New Roman" w:hAnsi="Times New Roman" w:cs="Times New Roman"/>
          <w:kern w:val="0"/>
          <w14:ligatures w14:val="none"/>
        </w:rPr>
        <w:t>Tax on Profit on Debt u/s 151(1)(c) 4-97</w:t>
      </w:r>
    </w:p>
    <w:p w14:paraId="469E1143" w14:textId="77777777" w:rsidR="006E708F" w:rsidRPr="006E708F" w:rsidRDefault="006E708F" w:rsidP="006E708F">
      <w:pPr>
        <w:spacing w:before="100" w:beforeAutospacing="1" w:after="100" w:afterAutospacing="1" w:line="240" w:lineRule="auto"/>
        <w:rPr>
          <w:rFonts w:ascii="Times New Roman" w:eastAsia="Times New Roman" w:hAnsi="Times New Roman" w:cs="Times New Roman"/>
          <w:kern w:val="0"/>
          <w14:ligatures w14:val="none"/>
        </w:rPr>
      </w:pPr>
      <w:r w:rsidRPr="006E708F">
        <w:rPr>
          <w:rFonts w:ascii="Times New Roman" w:eastAsia="Times New Roman" w:hAnsi="Times New Roman" w:cs="Times New Roman"/>
          <w:kern w:val="0"/>
          <w14:ligatures w14:val="none"/>
        </w:rPr>
        <w:t xml:space="preserve">Tax on </w:t>
      </w:r>
      <w:proofErr w:type="gramStart"/>
      <w:r w:rsidRPr="006E708F">
        <w:rPr>
          <w:rFonts w:ascii="Times New Roman" w:eastAsia="Times New Roman" w:hAnsi="Times New Roman" w:cs="Times New Roman"/>
          <w:kern w:val="0"/>
          <w14:ligatures w14:val="none"/>
        </w:rPr>
        <w:t>Low Cost</w:t>
      </w:r>
      <w:proofErr w:type="gramEnd"/>
      <w:r w:rsidRPr="006E708F">
        <w:rPr>
          <w:rFonts w:ascii="Times New Roman" w:eastAsia="Times New Roman" w:hAnsi="Times New Roman" w:cs="Times New Roman"/>
          <w:kern w:val="0"/>
          <w14:ligatures w14:val="none"/>
        </w:rPr>
        <w:t xml:space="preserve"> Housing Projects 4-97</w:t>
      </w:r>
    </w:p>
    <w:p w14:paraId="39091E84" w14:textId="77777777" w:rsidR="006E708F" w:rsidRPr="006E708F" w:rsidRDefault="006E708F" w:rsidP="006E708F">
      <w:pPr>
        <w:spacing w:before="100" w:beforeAutospacing="1" w:after="100" w:afterAutospacing="1" w:line="240" w:lineRule="auto"/>
        <w:rPr>
          <w:rFonts w:ascii="Times New Roman" w:eastAsia="Times New Roman" w:hAnsi="Times New Roman" w:cs="Times New Roman"/>
          <w:kern w:val="0"/>
          <w14:ligatures w14:val="none"/>
        </w:rPr>
      </w:pPr>
      <w:r w:rsidRPr="006E708F">
        <w:rPr>
          <w:rFonts w:ascii="Times New Roman" w:eastAsia="Times New Roman" w:hAnsi="Times New Roman" w:cs="Times New Roman"/>
          <w:kern w:val="0"/>
          <w14:ligatures w14:val="none"/>
        </w:rPr>
        <w:t>Tax on Capital Gains on Immovable Property 4-97</w:t>
      </w:r>
    </w:p>
    <w:p w14:paraId="2DE48C5D" w14:textId="77777777" w:rsidR="006E708F" w:rsidRPr="006E708F" w:rsidRDefault="006E708F" w:rsidP="006E708F">
      <w:pPr>
        <w:spacing w:before="100" w:beforeAutospacing="1" w:after="100" w:afterAutospacing="1" w:line="240" w:lineRule="auto"/>
        <w:rPr>
          <w:rFonts w:ascii="Times New Roman" w:eastAsia="Times New Roman" w:hAnsi="Times New Roman" w:cs="Times New Roman"/>
          <w:kern w:val="0"/>
          <w14:ligatures w14:val="none"/>
        </w:rPr>
      </w:pPr>
      <w:r w:rsidRPr="006E708F">
        <w:rPr>
          <w:rFonts w:ascii="Times New Roman" w:eastAsia="Times New Roman" w:hAnsi="Times New Roman" w:cs="Times New Roman"/>
          <w:kern w:val="0"/>
          <w14:ligatures w14:val="none"/>
        </w:rPr>
        <w:t>Tax on Low Income Housing Projects by NAPHDA 4-97</w:t>
      </w:r>
    </w:p>
    <w:p w14:paraId="33E9A088" w14:textId="77777777" w:rsidR="006E708F" w:rsidRPr="006E708F" w:rsidRDefault="006E708F" w:rsidP="006E708F">
      <w:pPr>
        <w:spacing w:before="100" w:beforeAutospacing="1" w:after="100" w:afterAutospacing="1" w:line="240" w:lineRule="auto"/>
        <w:rPr>
          <w:rFonts w:ascii="Times New Roman" w:eastAsia="Times New Roman" w:hAnsi="Times New Roman" w:cs="Times New Roman"/>
          <w:kern w:val="0"/>
          <w14:ligatures w14:val="none"/>
        </w:rPr>
      </w:pPr>
      <w:r w:rsidRPr="006E708F">
        <w:rPr>
          <w:rFonts w:ascii="Times New Roman" w:eastAsia="Times New Roman" w:hAnsi="Times New Roman" w:cs="Times New Roman"/>
          <w:kern w:val="0"/>
          <w14:ligatures w14:val="none"/>
        </w:rPr>
        <w:t>Maximum Tax on Cotton Ginners 4-97</w:t>
      </w:r>
    </w:p>
    <w:p w14:paraId="24C04598" w14:textId="77777777" w:rsidR="006E708F" w:rsidRPr="006E708F" w:rsidRDefault="006E708F" w:rsidP="006E708F">
      <w:pPr>
        <w:spacing w:before="100" w:beforeAutospacing="1" w:after="100" w:afterAutospacing="1" w:line="240" w:lineRule="auto"/>
        <w:rPr>
          <w:rFonts w:ascii="Times New Roman" w:eastAsia="Times New Roman" w:hAnsi="Times New Roman" w:cs="Times New Roman"/>
          <w:kern w:val="0"/>
          <w14:ligatures w14:val="none"/>
        </w:rPr>
      </w:pPr>
      <w:r w:rsidRPr="006E708F">
        <w:rPr>
          <w:rFonts w:ascii="Times New Roman" w:eastAsia="Times New Roman" w:hAnsi="Times New Roman" w:cs="Times New Roman"/>
          <w:kern w:val="0"/>
          <w14:ligatures w14:val="none"/>
        </w:rPr>
        <w:t>Withholding Tax on Cotton Ginners 4-98</w:t>
      </w:r>
    </w:p>
    <w:p w14:paraId="7F3A96EE" w14:textId="77777777" w:rsidR="006E708F" w:rsidRPr="006E708F" w:rsidRDefault="006E708F" w:rsidP="006E708F">
      <w:pPr>
        <w:spacing w:before="100" w:beforeAutospacing="1" w:after="100" w:afterAutospacing="1" w:line="240" w:lineRule="auto"/>
        <w:rPr>
          <w:rFonts w:ascii="Times New Roman" w:eastAsia="Times New Roman" w:hAnsi="Times New Roman" w:cs="Times New Roman"/>
          <w:kern w:val="0"/>
          <w14:ligatures w14:val="none"/>
        </w:rPr>
      </w:pPr>
      <w:r w:rsidRPr="006E708F">
        <w:rPr>
          <w:rFonts w:ascii="Times New Roman" w:eastAsia="Times New Roman" w:hAnsi="Times New Roman" w:cs="Times New Roman"/>
          <w:kern w:val="0"/>
          <w14:ligatures w14:val="none"/>
        </w:rPr>
        <w:t>Tax on Women Enterprises 4-98</w:t>
      </w:r>
    </w:p>
    <w:p w14:paraId="05BD29F1" w14:textId="77777777" w:rsidR="006E708F" w:rsidRPr="006E708F" w:rsidRDefault="006E708F" w:rsidP="006E708F">
      <w:pPr>
        <w:spacing w:before="100" w:beforeAutospacing="1" w:after="100" w:afterAutospacing="1" w:line="240" w:lineRule="auto"/>
        <w:rPr>
          <w:rFonts w:ascii="Times New Roman" w:eastAsia="Times New Roman" w:hAnsi="Times New Roman" w:cs="Times New Roman"/>
          <w:kern w:val="0"/>
          <w14:ligatures w14:val="none"/>
        </w:rPr>
      </w:pPr>
      <w:r w:rsidRPr="006E708F">
        <w:rPr>
          <w:rFonts w:ascii="Times New Roman" w:eastAsia="Times New Roman" w:hAnsi="Times New Roman" w:cs="Times New Roman"/>
          <w:b/>
          <w:bCs/>
          <w:kern w:val="0"/>
          <w14:ligatures w14:val="none"/>
        </w:rPr>
        <w:t>Exemption from Specific Provisions</w:t>
      </w:r>
      <w:r w:rsidRPr="006E708F">
        <w:rPr>
          <w:rFonts w:ascii="Times New Roman" w:eastAsia="Times New Roman" w:hAnsi="Times New Roman" w:cs="Times New Roman"/>
          <w:kern w:val="0"/>
          <w14:ligatures w14:val="none"/>
        </w:rPr>
        <w:t xml:space="preserve"> 4-98</w:t>
      </w:r>
    </w:p>
    <w:p w14:paraId="44FEB13B" w14:textId="77777777" w:rsidR="006E708F" w:rsidRPr="006E708F" w:rsidRDefault="006E708F" w:rsidP="006E708F">
      <w:pPr>
        <w:spacing w:before="100" w:beforeAutospacing="1" w:after="100" w:afterAutospacing="1" w:line="240" w:lineRule="auto"/>
        <w:rPr>
          <w:rFonts w:ascii="Times New Roman" w:eastAsia="Times New Roman" w:hAnsi="Times New Roman" w:cs="Times New Roman"/>
          <w:kern w:val="0"/>
          <w14:ligatures w14:val="none"/>
        </w:rPr>
      </w:pPr>
      <w:r w:rsidRPr="006E708F">
        <w:rPr>
          <w:rFonts w:ascii="Times New Roman" w:eastAsia="Times New Roman" w:hAnsi="Times New Roman" w:cs="Times New Roman"/>
          <w:kern w:val="0"/>
          <w14:ligatures w14:val="none"/>
        </w:rPr>
        <w:t>Approval of Security from FBR 4-98</w:t>
      </w:r>
    </w:p>
    <w:p w14:paraId="79E2047D" w14:textId="77777777" w:rsidR="006E708F" w:rsidRPr="006E708F" w:rsidRDefault="006E708F" w:rsidP="006E708F">
      <w:pPr>
        <w:spacing w:before="100" w:beforeAutospacing="1" w:after="100" w:afterAutospacing="1" w:line="240" w:lineRule="auto"/>
        <w:rPr>
          <w:rFonts w:ascii="Times New Roman" w:eastAsia="Times New Roman" w:hAnsi="Times New Roman" w:cs="Times New Roman"/>
          <w:kern w:val="0"/>
          <w14:ligatures w14:val="none"/>
        </w:rPr>
      </w:pPr>
      <w:r w:rsidRPr="006E708F">
        <w:rPr>
          <w:rFonts w:ascii="Times New Roman" w:eastAsia="Times New Roman" w:hAnsi="Times New Roman" w:cs="Times New Roman"/>
          <w:kern w:val="0"/>
          <w14:ligatures w14:val="none"/>
        </w:rPr>
        <w:t>Donations to Agha Khan Hospital and Medical College 4-98</w:t>
      </w:r>
    </w:p>
    <w:p w14:paraId="6ED32A5D" w14:textId="77777777" w:rsidR="006E708F" w:rsidRPr="006E708F" w:rsidRDefault="006E708F" w:rsidP="006E708F">
      <w:pPr>
        <w:spacing w:before="100" w:beforeAutospacing="1" w:after="100" w:afterAutospacing="1" w:line="240" w:lineRule="auto"/>
        <w:rPr>
          <w:rFonts w:ascii="Times New Roman" w:eastAsia="Times New Roman" w:hAnsi="Times New Roman" w:cs="Times New Roman"/>
          <w:kern w:val="0"/>
          <w14:ligatures w14:val="none"/>
        </w:rPr>
      </w:pPr>
      <w:r w:rsidRPr="006E708F">
        <w:rPr>
          <w:rFonts w:ascii="Times New Roman" w:eastAsia="Times New Roman" w:hAnsi="Times New Roman" w:cs="Times New Roman"/>
          <w:kern w:val="0"/>
          <w14:ligatures w14:val="none"/>
        </w:rPr>
        <w:t>Markup of Tax Credit 4-99</w:t>
      </w:r>
    </w:p>
    <w:p w14:paraId="360D34D6" w14:textId="77777777" w:rsidR="006E708F" w:rsidRPr="006E708F" w:rsidRDefault="006E708F" w:rsidP="006E708F">
      <w:pPr>
        <w:spacing w:before="100" w:beforeAutospacing="1" w:after="100" w:afterAutospacing="1" w:line="240" w:lineRule="auto"/>
        <w:rPr>
          <w:rFonts w:ascii="Times New Roman" w:eastAsia="Times New Roman" w:hAnsi="Times New Roman" w:cs="Times New Roman"/>
          <w:kern w:val="0"/>
          <w14:ligatures w14:val="none"/>
        </w:rPr>
      </w:pPr>
      <w:r w:rsidRPr="006E708F">
        <w:rPr>
          <w:rFonts w:ascii="Times New Roman" w:eastAsia="Times New Roman" w:hAnsi="Times New Roman" w:cs="Times New Roman"/>
          <w:kern w:val="0"/>
          <w14:ligatures w14:val="none"/>
        </w:rPr>
        <w:t>Non-Applicability of Provisions Relating to Unexplained Income or Asset 4-99</w:t>
      </w:r>
    </w:p>
    <w:p w14:paraId="33B0C3BE" w14:textId="77777777" w:rsidR="006E708F" w:rsidRPr="006E708F" w:rsidRDefault="006E708F" w:rsidP="006E708F">
      <w:pPr>
        <w:spacing w:before="100" w:beforeAutospacing="1" w:after="100" w:afterAutospacing="1" w:line="240" w:lineRule="auto"/>
        <w:rPr>
          <w:rFonts w:ascii="Times New Roman" w:eastAsia="Times New Roman" w:hAnsi="Times New Roman" w:cs="Times New Roman"/>
          <w:kern w:val="0"/>
          <w14:ligatures w14:val="none"/>
        </w:rPr>
      </w:pPr>
      <w:r w:rsidRPr="006E708F">
        <w:rPr>
          <w:rFonts w:ascii="Times New Roman" w:eastAsia="Times New Roman" w:hAnsi="Times New Roman" w:cs="Times New Roman"/>
          <w:kern w:val="0"/>
          <w14:ligatures w14:val="none"/>
        </w:rPr>
        <w:t>Non-Applicability of Section 153(1)(a) to Certain Persons 4-99</w:t>
      </w:r>
    </w:p>
    <w:p w14:paraId="1F522D3D" w14:textId="77777777" w:rsidR="006E708F" w:rsidRPr="006E708F" w:rsidRDefault="006E708F" w:rsidP="006E708F">
      <w:pPr>
        <w:spacing w:before="100" w:beforeAutospacing="1" w:after="100" w:afterAutospacing="1" w:line="240" w:lineRule="auto"/>
        <w:rPr>
          <w:rFonts w:ascii="Times New Roman" w:eastAsia="Times New Roman" w:hAnsi="Times New Roman" w:cs="Times New Roman"/>
          <w:kern w:val="0"/>
          <w14:ligatures w14:val="none"/>
        </w:rPr>
      </w:pPr>
      <w:r w:rsidRPr="006E708F">
        <w:rPr>
          <w:rFonts w:ascii="Times New Roman" w:eastAsia="Times New Roman" w:hAnsi="Times New Roman" w:cs="Times New Roman"/>
          <w:kern w:val="0"/>
          <w14:ligatures w14:val="none"/>
        </w:rPr>
        <w:t>Non-Applicability of Turnover Tax u/s 113 4-99</w:t>
      </w:r>
    </w:p>
    <w:p w14:paraId="2E9E2F24" w14:textId="77777777" w:rsidR="006E708F" w:rsidRPr="006E708F" w:rsidRDefault="006E708F" w:rsidP="006E708F">
      <w:pPr>
        <w:spacing w:before="100" w:beforeAutospacing="1" w:after="100" w:afterAutospacing="1" w:line="240" w:lineRule="auto"/>
        <w:rPr>
          <w:rFonts w:ascii="Times New Roman" w:eastAsia="Times New Roman" w:hAnsi="Times New Roman" w:cs="Times New Roman"/>
          <w:kern w:val="0"/>
          <w14:ligatures w14:val="none"/>
        </w:rPr>
      </w:pPr>
      <w:r w:rsidRPr="006E708F">
        <w:rPr>
          <w:rFonts w:ascii="Times New Roman" w:eastAsia="Times New Roman" w:hAnsi="Times New Roman" w:cs="Times New Roman"/>
          <w:kern w:val="0"/>
          <w14:ligatures w14:val="none"/>
        </w:rPr>
        <w:lastRenderedPageBreak/>
        <w:t>Non-Applicability of Tax on Source and Other Provisions of Law 4-101</w:t>
      </w:r>
    </w:p>
    <w:p w14:paraId="0583317A" w14:textId="77777777" w:rsidR="006E708F" w:rsidRPr="006E708F" w:rsidRDefault="006E708F" w:rsidP="006E708F">
      <w:pPr>
        <w:spacing w:before="100" w:beforeAutospacing="1" w:after="100" w:afterAutospacing="1" w:line="240" w:lineRule="auto"/>
        <w:rPr>
          <w:rFonts w:ascii="Times New Roman" w:eastAsia="Times New Roman" w:hAnsi="Times New Roman" w:cs="Times New Roman"/>
          <w:kern w:val="0"/>
          <w14:ligatures w14:val="none"/>
        </w:rPr>
      </w:pPr>
      <w:r w:rsidRPr="006E708F">
        <w:rPr>
          <w:rFonts w:ascii="Times New Roman" w:eastAsia="Times New Roman" w:hAnsi="Times New Roman" w:cs="Times New Roman"/>
          <w:kern w:val="0"/>
          <w14:ligatures w14:val="none"/>
        </w:rPr>
        <w:t>Exemption to Foreign Expert 4-111</w:t>
      </w:r>
    </w:p>
    <w:p w14:paraId="150DCE0B" w14:textId="77777777" w:rsidR="006E708F" w:rsidRPr="006E708F" w:rsidRDefault="006E708F" w:rsidP="006E708F">
      <w:pPr>
        <w:spacing w:before="100" w:beforeAutospacing="1" w:after="100" w:afterAutospacing="1" w:line="240" w:lineRule="auto"/>
        <w:rPr>
          <w:rFonts w:ascii="Times New Roman" w:eastAsia="Times New Roman" w:hAnsi="Times New Roman" w:cs="Times New Roman"/>
          <w:kern w:val="0"/>
          <w14:ligatures w14:val="none"/>
        </w:rPr>
      </w:pPr>
      <w:r w:rsidRPr="006E708F">
        <w:rPr>
          <w:rFonts w:ascii="Times New Roman" w:eastAsia="Times New Roman" w:hAnsi="Times New Roman" w:cs="Times New Roman"/>
          <w:kern w:val="0"/>
          <w14:ligatures w14:val="none"/>
        </w:rPr>
        <w:t>Exemption to Civil Aviation Authority (CAA) 4-111</w:t>
      </w:r>
    </w:p>
    <w:p w14:paraId="4DA642BA" w14:textId="77777777" w:rsidR="006E708F" w:rsidRPr="006E708F" w:rsidRDefault="006E708F" w:rsidP="006E708F">
      <w:pPr>
        <w:spacing w:before="100" w:beforeAutospacing="1" w:after="100" w:afterAutospacing="1" w:line="240" w:lineRule="auto"/>
        <w:rPr>
          <w:rFonts w:ascii="Times New Roman" w:eastAsia="Times New Roman" w:hAnsi="Times New Roman" w:cs="Times New Roman"/>
          <w:kern w:val="0"/>
          <w14:ligatures w14:val="none"/>
        </w:rPr>
      </w:pPr>
      <w:r w:rsidRPr="006E708F">
        <w:rPr>
          <w:rFonts w:ascii="Times New Roman" w:eastAsia="Times New Roman" w:hAnsi="Times New Roman" w:cs="Times New Roman"/>
          <w:b/>
          <w:bCs/>
          <w:kern w:val="0"/>
          <w14:ligatures w14:val="none"/>
        </w:rPr>
        <w:t>CHAPTER - 5 TAXATION OF PERSONS</w:t>
      </w:r>
      <w:r w:rsidRPr="006E708F">
        <w:rPr>
          <w:rFonts w:ascii="Times New Roman" w:eastAsia="Times New Roman" w:hAnsi="Times New Roman" w:cs="Times New Roman"/>
          <w:kern w:val="0"/>
          <w14:ligatures w14:val="none"/>
        </w:rPr>
        <w:t xml:space="preserve"> </w:t>
      </w:r>
      <w:r w:rsidRPr="006E708F">
        <w:rPr>
          <w:rFonts w:ascii="Times New Roman" w:eastAsia="Times New Roman" w:hAnsi="Times New Roman" w:cs="Times New Roman"/>
          <w:b/>
          <w:bCs/>
          <w:kern w:val="0"/>
          <w14:ligatures w14:val="none"/>
        </w:rPr>
        <w:t>112-143</w:t>
      </w:r>
    </w:p>
    <w:p w14:paraId="7E5AC563" w14:textId="77777777" w:rsidR="006E708F" w:rsidRPr="006E708F" w:rsidRDefault="006E708F" w:rsidP="006E708F">
      <w:pPr>
        <w:spacing w:before="100" w:beforeAutospacing="1" w:after="100" w:afterAutospacing="1" w:line="240" w:lineRule="auto"/>
        <w:rPr>
          <w:rFonts w:ascii="Times New Roman" w:eastAsia="Times New Roman" w:hAnsi="Times New Roman" w:cs="Times New Roman"/>
          <w:kern w:val="0"/>
          <w14:ligatures w14:val="none"/>
        </w:rPr>
      </w:pPr>
      <w:r w:rsidRPr="006E708F">
        <w:rPr>
          <w:rFonts w:ascii="Times New Roman" w:eastAsia="Times New Roman" w:hAnsi="Times New Roman" w:cs="Times New Roman"/>
          <w:kern w:val="0"/>
          <w14:ligatures w14:val="none"/>
        </w:rPr>
        <w:t>Taxation of Individuals 5-112</w:t>
      </w:r>
    </w:p>
    <w:p w14:paraId="7B5375C6" w14:textId="77777777" w:rsidR="006E708F" w:rsidRPr="006E708F" w:rsidRDefault="006E708F" w:rsidP="006E708F">
      <w:pPr>
        <w:spacing w:before="100" w:beforeAutospacing="1" w:after="100" w:afterAutospacing="1" w:line="240" w:lineRule="auto"/>
        <w:rPr>
          <w:rFonts w:ascii="Times New Roman" w:eastAsia="Times New Roman" w:hAnsi="Times New Roman" w:cs="Times New Roman"/>
          <w:kern w:val="0"/>
          <w14:ligatures w14:val="none"/>
        </w:rPr>
      </w:pPr>
      <w:r w:rsidRPr="006E708F">
        <w:rPr>
          <w:rFonts w:ascii="Times New Roman" w:eastAsia="Times New Roman" w:hAnsi="Times New Roman" w:cs="Times New Roman"/>
          <w:kern w:val="0"/>
          <w14:ligatures w14:val="none"/>
        </w:rPr>
        <w:t>Clubbing of Income - Splitting of Income 5-113</w:t>
      </w:r>
    </w:p>
    <w:p w14:paraId="4BDA3539" w14:textId="77777777" w:rsidR="006E708F" w:rsidRPr="006E708F" w:rsidRDefault="006E708F" w:rsidP="006E708F">
      <w:pPr>
        <w:spacing w:before="100" w:beforeAutospacing="1" w:after="100" w:afterAutospacing="1" w:line="240" w:lineRule="auto"/>
        <w:rPr>
          <w:rFonts w:ascii="Times New Roman" w:eastAsia="Times New Roman" w:hAnsi="Times New Roman" w:cs="Times New Roman"/>
          <w:kern w:val="0"/>
          <w14:ligatures w14:val="none"/>
        </w:rPr>
      </w:pPr>
      <w:r w:rsidRPr="006E708F">
        <w:rPr>
          <w:rFonts w:ascii="Times New Roman" w:eastAsia="Times New Roman" w:hAnsi="Times New Roman" w:cs="Times New Roman"/>
          <w:kern w:val="0"/>
          <w14:ligatures w14:val="none"/>
        </w:rPr>
        <w:t>Income of Minor Child 5-113</w:t>
      </w:r>
    </w:p>
    <w:p w14:paraId="0D38B522" w14:textId="77777777" w:rsidR="006E708F" w:rsidRPr="006E708F" w:rsidRDefault="006E708F" w:rsidP="006E708F">
      <w:pPr>
        <w:spacing w:before="100" w:beforeAutospacing="1" w:after="100" w:afterAutospacing="1" w:line="240" w:lineRule="auto"/>
        <w:rPr>
          <w:rFonts w:ascii="Times New Roman" w:eastAsia="Times New Roman" w:hAnsi="Times New Roman" w:cs="Times New Roman"/>
          <w:kern w:val="0"/>
          <w14:ligatures w14:val="none"/>
        </w:rPr>
      </w:pPr>
      <w:r w:rsidRPr="006E708F">
        <w:rPr>
          <w:rFonts w:ascii="Times New Roman" w:eastAsia="Times New Roman" w:hAnsi="Times New Roman" w:cs="Times New Roman"/>
          <w:kern w:val="0"/>
          <w14:ligatures w14:val="none"/>
        </w:rPr>
        <w:t>Taxation of Association of Persons and its Members 5-114</w:t>
      </w:r>
    </w:p>
    <w:p w14:paraId="5389A2A1" w14:textId="77777777" w:rsidR="006E708F" w:rsidRPr="006E708F" w:rsidRDefault="006E708F" w:rsidP="006E708F">
      <w:pPr>
        <w:spacing w:before="100" w:beforeAutospacing="1" w:after="100" w:afterAutospacing="1" w:line="240" w:lineRule="auto"/>
        <w:rPr>
          <w:rFonts w:ascii="Times New Roman" w:eastAsia="Times New Roman" w:hAnsi="Times New Roman" w:cs="Times New Roman"/>
          <w:kern w:val="0"/>
          <w14:ligatures w14:val="none"/>
        </w:rPr>
      </w:pPr>
      <w:r w:rsidRPr="006E708F">
        <w:rPr>
          <w:rFonts w:ascii="Times New Roman" w:eastAsia="Times New Roman" w:hAnsi="Times New Roman" w:cs="Times New Roman"/>
          <w:kern w:val="0"/>
          <w14:ligatures w14:val="none"/>
        </w:rPr>
        <w:t>Change in Constitution of an AOP 5-116</w:t>
      </w:r>
    </w:p>
    <w:p w14:paraId="6230ED0D" w14:textId="77777777" w:rsidR="006E708F" w:rsidRPr="006E708F" w:rsidRDefault="006E708F" w:rsidP="006E708F">
      <w:pPr>
        <w:spacing w:before="100" w:beforeAutospacing="1" w:after="100" w:afterAutospacing="1" w:line="240" w:lineRule="auto"/>
        <w:rPr>
          <w:rFonts w:ascii="Times New Roman" w:eastAsia="Times New Roman" w:hAnsi="Times New Roman" w:cs="Times New Roman"/>
          <w:kern w:val="0"/>
          <w14:ligatures w14:val="none"/>
        </w:rPr>
      </w:pPr>
      <w:r w:rsidRPr="006E708F">
        <w:rPr>
          <w:rFonts w:ascii="Times New Roman" w:eastAsia="Times New Roman" w:hAnsi="Times New Roman" w:cs="Times New Roman"/>
          <w:kern w:val="0"/>
          <w14:ligatures w14:val="none"/>
        </w:rPr>
        <w:t>Discontinuation of Business or Dissolution of an AOP 5-116</w:t>
      </w:r>
    </w:p>
    <w:p w14:paraId="0A030183" w14:textId="77777777" w:rsidR="006E708F" w:rsidRPr="006E708F" w:rsidRDefault="006E708F" w:rsidP="006E708F">
      <w:pPr>
        <w:spacing w:before="100" w:beforeAutospacing="1" w:after="100" w:afterAutospacing="1" w:line="240" w:lineRule="auto"/>
        <w:rPr>
          <w:rFonts w:ascii="Times New Roman" w:eastAsia="Times New Roman" w:hAnsi="Times New Roman" w:cs="Times New Roman"/>
          <w:kern w:val="0"/>
          <w14:ligatures w14:val="none"/>
        </w:rPr>
      </w:pPr>
      <w:r w:rsidRPr="006E708F">
        <w:rPr>
          <w:rFonts w:ascii="Times New Roman" w:eastAsia="Times New Roman" w:hAnsi="Times New Roman" w:cs="Times New Roman"/>
          <w:kern w:val="0"/>
          <w14:ligatures w14:val="none"/>
        </w:rPr>
        <w:t>Taxation of Foreign-Source Income of Residents 5-116</w:t>
      </w:r>
    </w:p>
    <w:p w14:paraId="305DC6BF" w14:textId="77777777" w:rsidR="006E708F" w:rsidRPr="006E708F" w:rsidRDefault="006E708F" w:rsidP="006E708F">
      <w:pPr>
        <w:spacing w:before="100" w:beforeAutospacing="1" w:after="100" w:afterAutospacing="1" w:line="240" w:lineRule="auto"/>
        <w:rPr>
          <w:rFonts w:ascii="Times New Roman" w:eastAsia="Times New Roman" w:hAnsi="Times New Roman" w:cs="Times New Roman"/>
          <w:kern w:val="0"/>
          <w14:ligatures w14:val="none"/>
        </w:rPr>
      </w:pPr>
      <w:r w:rsidRPr="006E708F">
        <w:rPr>
          <w:rFonts w:ascii="Times New Roman" w:eastAsia="Times New Roman" w:hAnsi="Times New Roman" w:cs="Times New Roman"/>
          <w:kern w:val="0"/>
          <w14:ligatures w14:val="none"/>
        </w:rPr>
        <w:t>Minimum Tax on Cotton Ginners 5-116</w:t>
      </w:r>
    </w:p>
    <w:p w14:paraId="189E6428" w14:textId="77777777" w:rsidR="006E708F" w:rsidRPr="006E708F" w:rsidRDefault="006E708F" w:rsidP="006E708F">
      <w:pPr>
        <w:spacing w:before="100" w:beforeAutospacing="1" w:after="100" w:afterAutospacing="1" w:line="240" w:lineRule="auto"/>
        <w:rPr>
          <w:rFonts w:ascii="Times New Roman" w:eastAsia="Times New Roman" w:hAnsi="Times New Roman" w:cs="Times New Roman"/>
          <w:kern w:val="0"/>
          <w14:ligatures w14:val="none"/>
        </w:rPr>
      </w:pPr>
      <w:r w:rsidRPr="006E708F">
        <w:rPr>
          <w:rFonts w:ascii="Times New Roman" w:eastAsia="Times New Roman" w:hAnsi="Times New Roman" w:cs="Times New Roman"/>
          <w:kern w:val="0"/>
          <w14:ligatures w14:val="none"/>
        </w:rPr>
        <w:t>Tax on Woman Enterprises 5-117</w:t>
      </w:r>
    </w:p>
    <w:p w14:paraId="0F75130C" w14:textId="77777777" w:rsidR="006E708F" w:rsidRPr="006E708F" w:rsidRDefault="006E708F" w:rsidP="006E708F">
      <w:pPr>
        <w:spacing w:before="100" w:beforeAutospacing="1" w:after="100" w:afterAutospacing="1" w:line="240" w:lineRule="auto"/>
        <w:rPr>
          <w:rFonts w:ascii="Times New Roman" w:eastAsia="Times New Roman" w:hAnsi="Times New Roman" w:cs="Times New Roman"/>
          <w:kern w:val="0"/>
          <w14:ligatures w14:val="none"/>
        </w:rPr>
      </w:pPr>
      <w:r w:rsidRPr="006E708F">
        <w:rPr>
          <w:rFonts w:ascii="Times New Roman" w:eastAsia="Times New Roman" w:hAnsi="Times New Roman" w:cs="Times New Roman"/>
          <w:kern w:val="0"/>
          <w14:ligatures w14:val="none"/>
        </w:rPr>
        <w:t>Taxation of Companies 5-117</w:t>
      </w:r>
    </w:p>
    <w:p w14:paraId="196875E6" w14:textId="77777777" w:rsidR="006E708F" w:rsidRPr="006E708F" w:rsidRDefault="006E708F" w:rsidP="006E708F">
      <w:pPr>
        <w:spacing w:before="100" w:beforeAutospacing="1" w:after="100" w:afterAutospacing="1" w:line="240" w:lineRule="auto"/>
        <w:rPr>
          <w:rFonts w:ascii="Times New Roman" w:eastAsia="Times New Roman" w:hAnsi="Times New Roman" w:cs="Times New Roman"/>
          <w:kern w:val="0"/>
          <w14:ligatures w14:val="none"/>
        </w:rPr>
      </w:pPr>
      <w:r w:rsidRPr="006E708F">
        <w:rPr>
          <w:rFonts w:ascii="Times New Roman" w:eastAsia="Times New Roman" w:hAnsi="Times New Roman" w:cs="Times New Roman"/>
          <w:kern w:val="0"/>
          <w14:ligatures w14:val="none"/>
        </w:rPr>
        <w:t>Disposal of Business by Resident Individual to Wholly Owned Company 5-117</w:t>
      </w:r>
    </w:p>
    <w:p w14:paraId="577FB76B" w14:textId="77777777" w:rsidR="006E708F" w:rsidRPr="006E708F" w:rsidRDefault="006E708F" w:rsidP="006E708F">
      <w:pPr>
        <w:spacing w:before="100" w:beforeAutospacing="1" w:after="100" w:afterAutospacing="1" w:line="240" w:lineRule="auto"/>
        <w:rPr>
          <w:rFonts w:ascii="Times New Roman" w:eastAsia="Times New Roman" w:hAnsi="Times New Roman" w:cs="Times New Roman"/>
          <w:kern w:val="0"/>
          <w14:ligatures w14:val="none"/>
        </w:rPr>
      </w:pPr>
      <w:r w:rsidRPr="006E708F">
        <w:rPr>
          <w:rFonts w:ascii="Times New Roman" w:eastAsia="Times New Roman" w:hAnsi="Times New Roman" w:cs="Times New Roman"/>
          <w:kern w:val="0"/>
          <w14:ligatures w14:val="none"/>
        </w:rPr>
        <w:t>Disposal of Business by Resident AOP to Wholly Owned Company 5-119</w:t>
      </w:r>
    </w:p>
    <w:p w14:paraId="59AC6CEB" w14:textId="77777777" w:rsidR="006E708F" w:rsidRPr="006E708F" w:rsidRDefault="006E708F" w:rsidP="006E708F">
      <w:pPr>
        <w:spacing w:before="100" w:beforeAutospacing="1" w:after="100" w:afterAutospacing="1" w:line="240" w:lineRule="auto"/>
        <w:rPr>
          <w:rFonts w:ascii="Times New Roman" w:eastAsia="Times New Roman" w:hAnsi="Times New Roman" w:cs="Times New Roman"/>
          <w:kern w:val="0"/>
          <w14:ligatures w14:val="none"/>
        </w:rPr>
      </w:pPr>
      <w:r w:rsidRPr="006E708F">
        <w:rPr>
          <w:rFonts w:ascii="Times New Roman" w:eastAsia="Times New Roman" w:hAnsi="Times New Roman" w:cs="Times New Roman"/>
          <w:kern w:val="0"/>
          <w14:ligatures w14:val="none"/>
        </w:rPr>
        <w:t>Disposal of Assets between Wholly-Owned Companies 5-119</w:t>
      </w:r>
    </w:p>
    <w:p w14:paraId="6026FC75" w14:textId="77777777" w:rsidR="006E708F" w:rsidRPr="006E708F" w:rsidRDefault="006E708F" w:rsidP="006E708F">
      <w:pPr>
        <w:spacing w:before="100" w:beforeAutospacing="1" w:after="100" w:afterAutospacing="1" w:line="240" w:lineRule="auto"/>
        <w:rPr>
          <w:rFonts w:ascii="Times New Roman" w:eastAsia="Times New Roman" w:hAnsi="Times New Roman" w:cs="Times New Roman"/>
          <w:kern w:val="0"/>
          <w14:ligatures w14:val="none"/>
        </w:rPr>
      </w:pPr>
      <w:r w:rsidRPr="006E708F">
        <w:rPr>
          <w:rFonts w:ascii="Times New Roman" w:eastAsia="Times New Roman" w:hAnsi="Times New Roman" w:cs="Times New Roman"/>
          <w:kern w:val="0"/>
          <w14:ligatures w14:val="none"/>
        </w:rPr>
        <w:t>Disposal of Assets under a Scheme of Arrangement and Reconstruction 5-119</w:t>
      </w:r>
    </w:p>
    <w:p w14:paraId="52AFFDDA" w14:textId="77777777" w:rsidR="006E708F" w:rsidRPr="006E708F" w:rsidRDefault="006E708F" w:rsidP="006E708F">
      <w:pPr>
        <w:spacing w:before="100" w:beforeAutospacing="1" w:after="100" w:afterAutospacing="1" w:line="240" w:lineRule="auto"/>
        <w:rPr>
          <w:rFonts w:ascii="Times New Roman" w:eastAsia="Times New Roman" w:hAnsi="Times New Roman" w:cs="Times New Roman"/>
          <w:kern w:val="0"/>
          <w14:ligatures w14:val="none"/>
        </w:rPr>
      </w:pPr>
      <w:r w:rsidRPr="006E708F">
        <w:rPr>
          <w:rFonts w:ascii="Times New Roman" w:eastAsia="Times New Roman" w:hAnsi="Times New Roman" w:cs="Times New Roman"/>
          <w:kern w:val="0"/>
          <w14:ligatures w14:val="none"/>
        </w:rPr>
        <w:t>Change in Control of an Entity 5-120</w:t>
      </w:r>
    </w:p>
    <w:p w14:paraId="44AA7CDF" w14:textId="77777777" w:rsidR="006E708F" w:rsidRPr="006E708F" w:rsidRDefault="006E708F" w:rsidP="006E708F">
      <w:pPr>
        <w:spacing w:before="100" w:beforeAutospacing="1" w:after="100" w:afterAutospacing="1" w:line="240" w:lineRule="auto"/>
        <w:rPr>
          <w:rFonts w:ascii="Times New Roman" w:eastAsia="Times New Roman" w:hAnsi="Times New Roman" w:cs="Times New Roman"/>
          <w:kern w:val="0"/>
          <w14:ligatures w14:val="none"/>
        </w:rPr>
      </w:pPr>
      <w:r w:rsidRPr="006E708F">
        <w:rPr>
          <w:rFonts w:ascii="Times New Roman" w:eastAsia="Times New Roman" w:hAnsi="Times New Roman" w:cs="Times New Roman"/>
          <w:kern w:val="0"/>
          <w14:ligatures w14:val="none"/>
        </w:rPr>
        <w:t>Gain on Disposal of Assets outside Pakistan 5-120</w:t>
      </w:r>
    </w:p>
    <w:p w14:paraId="5B854755" w14:textId="77777777" w:rsidR="006E708F" w:rsidRPr="006E708F" w:rsidRDefault="006E708F" w:rsidP="006E708F">
      <w:pPr>
        <w:spacing w:before="100" w:beforeAutospacing="1" w:after="100" w:afterAutospacing="1" w:line="240" w:lineRule="auto"/>
        <w:rPr>
          <w:rFonts w:ascii="Times New Roman" w:eastAsia="Times New Roman" w:hAnsi="Times New Roman" w:cs="Times New Roman"/>
          <w:kern w:val="0"/>
          <w14:ligatures w14:val="none"/>
        </w:rPr>
      </w:pPr>
      <w:r w:rsidRPr="006E708F">
        <w:rPr>
          <w:rFonts w:ascii="Times New Roman" w:eastAsia="Times New Roman" w:hAnsi="Times New Roman" w:cs="Times New Roman"/>
          <w:kern w:val="0"/>
          <w14:ligatures w14:val="none"/>
        </w:rPr>
        <w:t>Controlled Foreign Company 5-122</w:t>
      </w:r>
    </w:p>
    <w:p w14:paraId="230E7D4B" w14:textId="77777777" w:rsidR="006E708F" w:rsidRPr="006E708F" w:rsidRDefault="006E708F" w:rsidP="006E708F">
      <w:pPr>
        <w:spacing w:before="100" w:beforeAutospacing="1" w:after="100" w:afterAutospacing="1" w:line="240" w:lineRule="auto"/>
        <w:rPr>
          <w:rFonts w:ascii="Times New Roman" w:eastAsia="Times New Roman" w:hAnsi="Times New Roman" w:cs="Times New Roman"/>
          <w:kern w:val="0"/>
          <w14:ligatures w14:val="none"/>
        </w:rPr>
      </w:pPr>
      <w:r w:rsidRPr="006E708F">
        <w:rPr>
          <w:rFonts w:ascii="Times New Roman" w:eastAsia="Times New Roman" w:hAnsi="Times New Roman" w:cs="Times New Roman"/>
          <w:kern w:val="0"/>
          <w14:ligatures w14:val="none"/>
        </w:rPr>
        <w:t>Permanent Establishment 5-123</w:t>
      </w:r>
    </w:p>
    <w:p w14:paraId="7DE971EC" w14:textId="77777777" w:rsidR="006E708F" w:rsidRPr="006E708F" w:rsidRDefault="006E708F" w:rsidP="006E708F">
      <w:pPr>
        <w:spacing w:before="100" w:beforeAutospacing="1" w:after="100" w:afterAutospacing="1" w:line="240" w:lineRule="auto"/>
        <w:rPr>
          <w:rFonts w:ascii="Times New Roman" w:eastAsia="Times New Roman" w:hAnsi="Times New Roman" w:cs="Times New Roman"/>
          <w:kern w:val="0"/>
          <w14:ligatures w14:val="none"/>
        </w:rPr>
      </w:pPr>
      <w:r w:rsidRPr="006E708F">
        <w:rPr>
          <w:rFonts w:ascii="Times New Roman" w:eastAsia="Times New Roman" w:hAnsi="Times New Roman" w:cs="Times New Roman"/>
          <w:kern w:val="0"/>
          <w14:ligatures w14:val="none"/>
        </w:rPr>
        <w:t>Taxation of a Permanent Establishment 5-125</w:t>
      </w:r>
    </w:p>
    <w:p w14:paraId="7FC4561A" w14:textId="77777777" w:rsidR="006E708F" w:rsidRPr="006E708F" w:rsidRDefault="006E708F" w:rsidP="006E708F">
      <w:pPr>
        <w:spacing w:before="100" w:beforeAutospacing="1" w:after="100" w:afterAutospacing="1" w:line="240" w:lineRule="auto"/>
        <w:rPr>
          <w:rFonts w:ascii="Times New Roman" w:eastAsia="Times New Roman" w:hAnsi="Times New Roman" w:cs="Times New Roman"/>
          <w:kern w:val="0"/>
          <w14:ligatures w14:val="none"/>
        </w:rPr>
      </w:pPr>
      <w:r w:rsidRPr="006E708F">
        <w:rPr>
          <w:rFonts w:ascii="Times New Roman" w:eastAsia="Times New Roman" w:hAnsi="Times New Roman" w:cs="Times New Roman"/>
          <w:kern w:val="0"/>
          <w14:ligatures w14:val="none"/>
        </w:rPr>
        <w:lastRenderedPageBreak/>
        <w:t>Tax on Certain Incomes of Non-Residents 5-126</w:t>
      </w:r>
    </w:p>
    <w:p w14:paraId="2A282EE3" w14:textId="77777777" w:rsidR="006E708F" w:rsidRPr="006E708F" w:rsidRDefault="006E708F" w:rsidP="006E708F">
      <w:pPr>
        <w:spacing w:before="100" w:beforeAutospacing="1" w:after="100" w:afterAutospacing="1" w:line="240" w:lineRule="auto"/>
        <w:rPr>
          <w:rFonts w:ascii="Times New Roman" w:eastAsia="Times New Roman" w:hAnsi="Times New Roman" w:cs="Times New Roman"/>
          <w:kern w:val="0"/>
          <w14:ligatures w14:val="none"/>
        </w:rPr>
      </w:pPr>
      <w:r w:rsidRPr="006E708F">
        <w:rPr>
          <w:rFonts w:ascii="Times New Roman" w:eastAsia="Times New Roman" w:hAnsi="Times New Roman" w:cs="Times New Roman"/>
          <w:kern w:val="0"/>
          <w14:ligatures w14:val="none"/>
        </w:rPr>
        <w:t>Fee for Technical Services 5-126</w:t>
      </w:r>
    </w:p>
    <w:p w14:paraId="629B95A7" w14:textId="77777777" w:rsidR="006E708F" w:rsidRPr="006E708F" w:rsidRDefault="006E708F" w:rsidP="006E708F">
      <w:pPr>
        <w:spacing w:before="100" w:beforeAutospacing="1" w:after="100" w:afterAutospacing="1" w:line="240" w:lineRule="auto"/>
        <w:rPr>
          <w:rFonts w:ascii="Times New Roman" w:eastAsia="Times New Roman" w:hAnsi="Times New Roman" w:cs="Times New Roman"/>
          <w:kern w:val="0"/>
          <w14:ligatures w14:val="none"/>
        </w:rPr>
      </w:pPr>
      <w:r w:rsidRPr="006E708F">
        <w:rPr>
          <w:rFonts w:ascii="Times New Roman" w:eastAsia="Times New Roman" w:hAnsi="Times New Roman" w:cs="Times New Roman"/>
          <w:kern w:val="0"/>
          <w14:ligatures w14:val="none"/>
        </w:rPr>
        <w:t>Fee for Offshore Digital Services 5-126</w:t>
      </w:r>
    </w:p>
    <w:p w14:paraId="05C903AF" w14:textId="77777777" w:rsidR="006E708F" w:rsidRPr="006E708F" w:rsidRDefault="006E708F" w:rsidP="006E708F">
      <w:pPr>
        <w:spacing w:before="100" w:beforeAutospacing="1" w:after="100" w:afterAutospacing="1" w:line="240" w:lineRule="auto"/>
        <w:rPr>
          <w:rFonts w:ascii="Times New Roman" w:eastAsia="Times New Roman" w:hAnsi="Times New Roman" w:cs="Times New Roman"/>
          <w:kern w:val="0"/>
          <w14:ligatures w14:val="none"/>
        </w:rPr>
      </w:pPr>
      <w:r w:rsidRPr="006E708F">
        <w:rPr>
          <w:rFonts w:ascii="Times New Roman" w:eastAsia="Times New Roman" w:hAnsi="Times New Roman" w:cs="Times New Roman"/>
          <w:kern w:val="0"/>
          <w14:ligatures w14:val="none"/>
        </w:rPr>
        <w:t>Royalty 5-127</w:t>
      </w:r>
    </w:p>
    <w:p w14:paraId="0B9F0627" w14:textId="77777777" w:rsidR="006E708F" w:rsidRPr="006E708F" w:rsidRDefault="006E708F" w:rsidP="006E708F">
      <w:pPr>
        <w:spacing w:before="100" w:beforeAutospacing="1" w:after="100" w:afterAutospacing="1" w:line="240" w:lineRule="auto"/>
        <w:rPr>
          <w:rFonts w:ascii="Times New Roman" w:eastAsia="Times New Roman" w:hAnsi="Times New Roman" w:cs="Times New Roman"/>
          <w:kern w:val="0"/>
          <w14:ligatures w14:val="none"/>
        </w:rPr>
      </w:pPr>
      <w:r w:rsidRPr="006E708F">
        <w:rPr>
          <w:rFonts w:ascii="Times New Roman" w:eastAsia="Times New Roman" w:hAnsi="Times New Roman" w:cs="Times New Roman"/>
          <w:kern w:val="0"/>
          <w14:ligatures w14:val="none"/>
        </w:rPr>
        <w:t>Shipping Business of Non-Residents 5-129</w:t>
      </w:r>
    </w:p>
    <w:p w14:paraId="6EBBB4C5" w14:textId="77777777" w:rsidR="006E708F" w:rsidRPr="006E708F" w:rsidRDefault="006E708F" w:rsidP="006E708F">
      <w:pPr>
        <w:spacing w:before="100" w:beforeAutospacing="1" w:after="100" w:afterAutospacing="1" w:line="240" w:lineRule="auto"/>
        <w:rPr>
          <w:rFonts w:ascii="Times New Roman" w:eastAsia="Times New Roman" w:hAnsi="Times New Roman" w:cs="Times New Roman"/>
          <w:kern w:val="0"/>
          <w14:ligatures w14:val="none"/>
        </w:rPr>
      </w:pPr>
      <w:r w:rsidRPr="006E708F">
        <w:rPr>
          <w:rFonts w:ascii="Times New Roman" w:eastAsia="Times New Roman" w:hAnsi="Times New Roman" w:cs="Times New Roman"/>
          <w:kern w:val="0"/>
          <w14:ligatures w14:val="none"/>
        </w:rPr>
        <w:t>Air Transport Business of Non-Residents 5-129</w:t>
      </w:r>
    </w:p>
    <w:p w14:paraId="3212E905" w14:textId="77777777" w:rsidR="006E708F" w:rsidRPr="006E708F" w:rsidRDefault="006E708F" w:rsidP="006E708F">
      <w:pPr>
        <w:spacing w:before="100" w:beforeAutospacing="1" w:after="100" w:afterAutospacing="1" w:line="240" w:lineRule="auto"/>
        <w:rPr>
          <w:rFonts w:ascii="Times New Roman" w:eastAsia="Times New Roman" w:hAnsi="Times New Roman" w:cs="Times New Roman"/>
          <w:kern w:val="0"/>
          <w14:ligatures w14:val="none"/>
        </w:rPr>
      </w:pPr>
      <w:r w:rsidRPr="006E708F">
        <w:rPr>
          <w:rFonts w:ascii="Times New Roman" w:eastAsia="Times New Roman" w:hAnsi="Times New Roman" w:cs="Times New Roman"/>
          <w:kern w:val="0"/>
          <w14:ligatures w14:val="none"/>
        </w:rPr>
        <w:t>Shipping Business of Residents 5-129</w:t>
      </w:r>
    </w:p>
    <w:p w14:paraId="1A823D9C" w14:textId="77777777" w:rsidR="006E708F" w:rsidRPr="006E708F" w:rsidRDefault="006E708F" w:rsidP="006E708F">
      <w:pPr>
        <w:spacing w:before="100" w:beforeAutospacing="1" w:after="100" w:afterAutospacing="1" w:line="240" w:lineRule="auto"/>
        <w:rPr>
          <w:rFonts w:ascii="Times New Roman" w:eastAsia="Times New Roman" w:hAnsi="Times New Roman" w:cs="Times New Roman"/>
          <w:kern w:val="0"/>
          <w14:ligatures w14:val="none"/>
        </w:rPr>
      </w:pPr>
      <w:r w:rsidRPr="006E708F">
        <w:rPr>
          <w:rFonts w:ascii="Times New Roman" w:eastAsia="Times New Roman" w:hAnsi="Times New Roman" w:cs="Times New Roman"/>
          <w:kern w:val="0"/>
          <w14:ligatures w14:val="none"/>
        </w:rPr>
        <w:t>Tax on Profit on Debt 5-130</w:t>
      </w:r>
    </w:p>
    <w:p w14:paraId="11824684" w14:textId="77777777" w:rsidR="006E708F" w:rsidRPr="006E708F" w:rsidRDefault="006E708F" w:rsidP="006E708F">
      <w:pPr>
        <w:spacing w:before="100" w:beforeAutospacing="1" w:after="100" w:afterAutospacing="1" w:line="240" w:lineRule="auto"/>
        <w:rPr>
          <w:rFonts w:ascii="Times New Roman" w:eastAsia="Times New Roman" w:hAnsi="Times New Roman" w:cs="Times New Roman"/>
          <w:kern w:val="0"/>
          <w14:ligatures w14:val="none"/>
        </w:rPr>
      </w:pPr>
      <w:r w:rsidRPr="006E708F">
        <w:rPr>
          <w:rFonts w:ascii="Times New Roman" w:eastAsia="Times New Roman" w:hAnsi="Times New Roman" w:cs="Times New Roman"/>
          <w:kern w:val="0"/>
          <w14:ligatures w14:val="none"/>
        </w:rPr>
        <w:t>Tax on Builders 5-130</w:t>
      </w:r>
    </w:p>
    <w:p w14:paraId="4DD7FC4F" w14:textId="77777777" w:rsidR="006E708F" w:rsidRPr="006E708F" w:rsidRDefault="006E708F" w:rsidP="006E708F">
      <w:pPr>
        <w:spacing w:before="100" w:beforeAutospacing="1" w:after="100" w:afterAutospacing="1" w:line="240" w:lineRule="auto"/>
        <w:rPr>
          <w:rFonts w:ascii="Times New Roman" w:eastAsia="Times New Roman" w:hAnsi="Times New Roman" w:cs="Times New Roman"/>
          <w:kern w:val="0"/>
          <w14:ligatures w14:val="none"/>
        </w:rPr>
      </w:pPr>
      <w:r w:rsidRPr="006E708F">
        <w:rPr>
          <w:rFonts w:ascii="Times New Roman" w:eastAsia="Times New Roman" w:hAnsi="Times New Roman" w:cs="Times New Roman"/>
          <w:kern w:val="0"/>
          <w14:ligatures w14:val="none"/>
        </w:rPr>
        <w:t>Tax on Developers 5-131</w:t>
      </w:r>
    </w:p>
    <w:p w14:paraId="71F7520A" w14:textId="77777777" w:rsidR="006E708F" w:rsidRPr="006E708F" w:rsidRDefault="006E708F" w:rsidP="006E708F">
      <w:pPr>
        <w:spacing w:before="100" w:beforeAutospacing="1" w:after="100" w:afterAutospacing="1" w:line="240" w:lineRule="auto"/>
        <w:rPr>
          <w:rFonts w:ascii="Times New Roman" w:eastAsia="Times New Roman" w:hAnsi="Times New Roman" w:cs="Times New Roman"/>
          <w:kern w:val="0"/>
          <w14:ligatures w14:val="none"/>
        </w:rPr>
      </w:pPr>
      <w:r w:rsidRPr="006E708F">
        <w:rPr>
          <w:rFonts w:ascii="Times New Roman" w:eastAsia="Times New Roman" w:hAnsi="Times New Roman" w:cs="Times New Roman"/>
          <w:kern w:val="0"/>
          <w14:ligatures w14:val="none"/>
        </w:rPr>
        <w:t>Tax on Builders and Developers u/s 7F 5-131</w:t>
      </w:r>
    </w:p>
    <w:p w14:paraId="381346B0" w14:textId="77777777" w:rsidR="006E708F" w:rsidRPr="006E708F" w:rsidRDefault="006E708F" w:rsidP="006E708F">
      <w:pPr>
        <w:spacing w:before="100" w:beforeAutospacing="1" w:after="100" w:afterAutospacing="1" w:line="240" w:lineRule="auto"/>
        <w:rPr>
          <w:rFonts w:ascii="Times New Roman" w:eastAsia="Times New Roman" w:hAnsi="Times New Roman" w:cs="Times New Roman"/>
          <w:kern w:val="0"/>
          <w14:ligatures w14:val="none"/>
        </w:rPr>
      </w:pPr>
      <w:r w:rsidRPr="006E708F">
        <w:rPr>
          <w:rFonts w:ascii="Times New Roman" w:eastAsia="Times New Roman" w:hAnsi="Times New Roman" w:cs="Times New Roman"/>
          <w:kern w:val="0"/>
          <w14:ligatures w14:val="none"/>
        </w:rPr>
        <w:t>Tax on Builders and Developers u/s 100D 5-132</w:t>
      </w:r>
    </w:p>
    <w:p w14:paraId="568BADEB" w14:textId="77777777" w:rsidR="006E708F" w:rsidRPr="006E708F" w:rsidRDefault="006E708F" w:rsidP="006E708F">
      <w:pPr>
        <w:spacing w:before="100" w:beforeAutospacing="1" w:after="100" w:afterAutospacing="1" w:line="240" w:lineRule="auto"/>
        <w:rPr>
          <w:rFonts w:ascii="Times New Roman" w:eastAsia="Times New Roman" w:hAnsi="Times New Roman" w:cs="Times New Roman"/>
          <w:kern w:val="0"/>
          <w14:ligatures w14:val="none"/>
        </w:rPr>
      </w:pPr>
      <w:r w:rsidRPr="006E708F">
        <w:rPr>
          <w:rFonts w:ascii="Times New Roman" w:eastAsia="Times New Roman" w:hAnsi="Times New Roman" w:cs="Times New Roman"/>
          <w:kern w:val="0"/>
          <w14:ligatures w14:val="none"/>
        </w:rPr>
        <w:t>Special Provisions Relating to Builders and Developers 5-135</w:t>
      </w:r>
    </w:p>
    <w:p w14:paraId="479C045C" w14:textId="77777777" w:rsidR="006E708F" w:rsidRPr="006E708F" w:rsidRDefault="006E708F" w:rsidP="006E708F">
      <w:pPr>
        <w:spacing w:before="100" w:beforeAutospacing="1" w:after="100" w:afterAutospacing="1" w:line="240" w:lineRule="auto"/>
        <w:rPr>
          <w:rFonts w:ascii="Times New Roman" w:eastAsia="Times New Roman" w:hAnsi="Times New Roman" w:cs="Times New Roman"/>
          <w:kern w:val="0"/>
          <w14:ligatures w14:val="none"/>
        </w:rPr>
      </w:pPr>
      <w:r w:rsidRPr="006E708F">
        <w:rPr>
          <w:rFonts w:ascii="Times New Roman" w:eastAsia="Times New Roman" w:hAnsi="Times New Roman" w:cs="Times New Roman"/>
          <w:kern w:val="0"/>
          <w14:ligatures w14:val="none"/>
        </w:rPr>
        <w:t>Eleventh Schedule 5-135</w:t>
      </w:r>
    </w:p>
    <w:p w14:paraId="47601E27" w14:textId="77777777" w:rsidR="006E708F" w:rsidRPr="006E708F" w:rsidRDefault="006E708F" w:rsidP="006E708F">
      <w:pPr>
        <w:spacing w:before="100" w:beforeAutospacing="1" w:after="100" w:afterAutospacing="1" w:line="240" w:lineRule="auto"/>
        <w:rPr>
          <w:rFonts w:ascii="Times New Roman" w:eastAsia="Times New Roman" w:hAnsi="Times New Roman" w:cs="Times New Roman"/>
          <w:kern w:val="0"/>
          <w14:ligatures w14:val="none"/>
        </w:rPr>
      </w:pPr>
      <w:r w:rsidRPr="006E708F">
        <w:rPr>
          <w:rFonts w:ascii="Times New Roman" w:eastAsia="Times New Roman" w:hAnsi="Times New Roman" w:cs="Times New Roman"/>
          <w:kern w:val="0"/>
          <w14:ligatures w14:val="none"/>
        </w:rPr>
        <w:t>Reduction in Tax 5-140</w:t>
      </w:r>
    </w:p>
    <w:p w14:paraId="4D71AB1D" w14:textId="77777777" w:rsidR="006E708F" w:rsidRPr="006E708F" w:rsidRDefault="006E708F" w:rsidP="006E708F">
      <w:pPr>
        <w:spacing w:before="100" w:beforeAutospacing="1" w:after="100" w:afterAutospacing="1" w:line="240" w:lineRule="auto"/>
        <w:rPr>
          <w:rFonts w:ascii="Times New Roman" w:eastAsia="Times New Roman" w:hAnsi="Times New Roman" w:cs="Times New Roman"/>
          <w:kern w:val="0"/>
          <w14:ligatures w14:val="none"/>
        </w:rPr>
      </w:pPr>
      <w:r w:rsidRPr="006E708F">
        <w:rPr>
          <w:rFonts w:ascii="Times New Roman" w:eastAsia="Times New Roman" w:hAnsi="Times New Roman" w:cs="Times New Roman"/>
          <w:kern w:val="0"/>
          <w14:ligatures w14:val="none"/>
        </w:rPr>
        <w:t>Thin Capitalization 5-140</w:t>
      </w:r>
    </w:p>
    <w:p w14:paraId="1CBE556C" w14:textId="77777777" w:rsidR="006E708F" w:rsidRPr="006E708F" w:rsidRDefault="006E708F" w:rsidP="006E708F">
      <w:pPr>
        <w:spacing w:before="100" w:beforeAutospacing="1" w:after="100" w:afterAutospacing="1" w:line="240" w:lineRule="auto"/>
        <w:rPr>
          <w:rFonts w:ascii="Times New Roman" w:eastAsia="Times New Roman" w:hAnsi="Times New Roman" w:cs="Times New Roman"/>
          <w:kern w:val="0"/>
          <w14:ligatures w14:val="none"/>
        </w:rPr>
      </w:pPr>
      <w:r w:rsidRPr="006E708F">
        <w:rPr>
          <w:rFonts w:ascii="Times New Roman" w:eastAsia="Times New Roman" w:hAnsi="Times New Roman" w:cs="Times New Roman"/>
          <w:kern w:val="0"/>
          <w14:ligatures w14:val="none"/>
        </w:rPr>
        <w:t>Group Taxation 5-141</w:t>
      </w:r>
    </w:p>
    <w:p w14:paraId="4CDFDA90" w14:textId="77777777" w:rsidR="006E708F" w:rsidRPr="006E708F" w:rsidRDefault="006E708F" w:rsidP="006E708F">
      <w:pPr>
        <w:spacing w:before="100" w:beforeAutospacing="1" w:after="100" w:afterAutospacing="1" w:line="240" w:lineRule="auto"/>
        <w:rPr>
          <w:rFonts w:ascii="Times New Roman" w:eastAsia="Times New Roman" w:hAnsi="Times New Roman" w:cs="Times New Roman"/>
          <w:kern w:val="0"/>
          <w14:ligatures w14:val="none"/>
        </w:rPr>
      </w:pPr>
      <w:r w:rsidRPr="006E708F">
        <w:rPr>
          <w:rFonts w:ascii="Times New Roman" w:eastAsia="Times New Roman" w:hAnsi="Times New Roman" w:cs="Times New Roman"/>
          <w:kern w:val="0"/>
          <w14:ligatures w14:val="none"/>
        </w:rPr>
        <w:t>Special Procedure for Small Traders and Shopkeepers 5-141</w:t>
      </w:r>
    </w:p>
    <w:p w14:paraId="42D0A758" w14:textId="77777777" w:rsidR="006E708F" w:rsidRPr="006E708F" w:rsidRDefault="006E708F" w:rsidP="006E708F">
      <w:pPr>
        <w:spacing w:before="100" w:beforeAutospacing="1" w:after="100" w:afterAutospacing="1" w:line="240" w:lineRule="auto"/>
        <w:rPr>
          <w:rFonts w:ascii="Times New Roman" w:eastAsia="Times New Roman" w:hAnsi="Times New Roman" w:cs="Times New Roman"/>
          <w:kern w:val="0"/>
          <w14:ligatures w14:val="none"/>
        </w:rPr>
      </w:pPr>
      <w:r w:rsidRPr="006E708F">
        <w:rPr>
          <w:rFonts w:ascii="Times New Roman" w:eastAsia="Times New Roman" w:hAnsi="Times New Roman" w:cs="Times New Roman"/>
          <w:kern w:val="0"/>
          <w14:ligatures w14:val="none"/>
        </w:rPr>
        <w:t>Special Procedure for Certain Persons 5-142</w:t>
      </w:r>
    </w:p>
    <w:p w14:paraId="59B0BD6C" w14:textId="77777777" w:rsidR="006E708F" w:rsidRPr="006E708F" w:rsidRDefault="006E708F" w:rsidP="006E708F">
      <w:pPr>
        <w:spacing w:before="100" w:beforeAutospacing="1" w:after="100" w:afterAutospacing="1" w:line="240" w:lineRule="auto"/>
        <w:rPr>
          <w:rFonts w:ascii="Times New Roman" w:eastAsia="Times New Roman" w:hAnsi="Times New Roman" w:cs="Times New Roman"/>
          <w:kern w:val="0"/>
          <w14:ligatures w14:val="none"/>
        </w:rPr>
      </w:pPr>
      <w:r w:rsidRPr="006E708F">
        <w:rPr>
          <w:rFonts w:ascii="Times New Roman" w:eastAsia="Times New Roman" w:hAnsi="Times New Roman" w:cs="Times New Roman"/>
          <w:kern w:val="0"/>
          <w14:ligatures w14:val="none"/>
        </w:rPr>
        <w:t>Taxation of Small and Medium Enterprises 5-142</w:t>
      </w:r>
    </w:p>
    <w:p w14:paraId="6C5FCBFF" w14:textId="77777777" w:rsidR="006E708F" w:rsidRPr="006E708F" w:rsidRDefault="006E708F" w:rsidP="006E708F">
      <w:pPr>
        <w:spacing w:before="100" w:beforeAutospacing="1" w:after="100" w:afterAutospacing="1" w:line="240" w:lineRule="auto"/>
        <w:rPr>
          <w:rFonts w:ascii="Times New Roman" w:eastAsia="Times New Roman" w:hAnsi="Times New Roman" w:cs="Times New Roman"/>
          <w:kern w:val="0"/>
          <w14:ligatures w14:val="none"/>
        </w:rPr>
      </w:pPr>
      <w:r w:rsidRPr="006E708F">
        <w:rPr>
          <w:rFonts w:ascii="Times New Roman" w:eastAsia="Times New Roman" w:hAnsi="Times New Roman" w:cs="Times New Roman"/>
          <w:kern w:val="0"/>
          <w14:ligatures w14:val="none"/>
        </w:rPr>
        <w:t>Fourteenth Schedule 5-142</w:t>
      </w:r>
    </w:p>
    <w:p w14:paraId="3221E7D4" w14:textId="77777777" w:rsidR="006E708F" w:rsidRPr="006E708F" w:rsidRDefault="006E708F" w:rsidP="006E708F">
      <w:pPr>
        <w:spacing w:before="100" w:beforeAutospacing="1" w:after="100" w:afterAutospacing="1" w:line="240" w:lineRule="auto"/>
        <w:rPr>
          <w:rFonts w:ascii="Times New Roman" w:eastAsia="Times New Roman" w:hAnsi="Times New Roman" w:cs="Times New Roman"/>
          <w:kern w:val="0"/>
          <w14:ligatures w14:val="none"/>
        </w:rPr>
      </w:pPr>
      <w:r w:rsidRPr="006E708F">
        <w:rPr>
          <w:rFonts w:ascii="Times New Roman" w:eastAsia="Times New Roman" w:hAnsi="Times New Roman" w:cs="Times New Roman"/>
          <w:kern w:val="0"/>
          <w14:ligatures w14:val="none"/>
        </w:rPr>
        <w:t>Additional Tax on Certain Income, Profits and Gains 5-143</w:t>
      </w:r>
    </w:p>
    <w:p w14:paraId="59C782F6" w14:textId="77777777" w:rsidR="006E708F" w:rsidRPr="006E708F" w:rsidRDefault="006E708F" w:rsidP="006E708F">
      <w:pPr>
        <w:spacing w:before="100" w:beforeAutospacing="1" w:after="100" w:afterAutospacing="1" w:line="240" w:lineRule="auto"/>
        <w:rPr>
          <w:rFonts w:ascii="Times New Roman" w:eastAsia="Times New Roman" w:hAnsi="Times New Roman" w:cs="Times New Roman"/>
          <w:kern w:val="0"/>
          <w14:ligatures w14:val="none"/>
        </w:rPr>
      </w:pPr>
      <w:r w:rsidRPr="006E708F">
        <w:rPr>
          <w:rFonts w:ascii="Times New Roman" w:eastAsia="Times New Roman" w:hAnsi="Times New Roman" w:cs="Times New Roman"/>
          <w:b/>
          <w:bCs/>
          <w:kern w:val="0"/>
          <w14:ligatures w14:val="none"/>
        </w:rPr>
        <w:t>CHAPTER - 6 SALARY</w:t>
      </w:r>
      <w:r w:rsidRPr="006E708F">
        <w:rPr>
          <w:rFonts w:ascii="Times New Roman" w:eastAsia="Times New Roman" w:hAnsi="Times New Roman" w:cs="Times New Roman"/>
          <w:kern w:val="0"/>
          <w14:ligatures w14:val="none"/>
        </w:rPr>
        <w:t xml:space="preserve"> </w:t>
      </w:r>
      <w:r w:rsidRPr="006E708F">
        <w:rPr>
          <w:rFonts w:ascii="Times New Roman" w:eastAsia="Times New Roman" w:hAnsi="Times New Roman" w:cs="Times New Roman"/>
          <w:b/>
          <w:bCs/>
          <w:kern w:val="0"/>
          <w14:ligatures w14:val="none"/>
        </w:rPr>
        <w:t>144-160</w:t>
      </w:r>
    </w:p>
    <w:p w14:paraId="55F7F421" w14:textId="77777777" w:rsidR="006E708F" w:rsidRPr="006E708F" w:rsidRDefault="006E708F" w:rsidP="006E708F">
      <w:pPr>
        <w:spacing w:before="100" w:beforeAutospacing="1" w:after="100" w:afterAutospacing="1" w:line="240" w:lineRule="auto"/>
        <w:rPr>
          <w:rFonts w:ascii="Times New Roman" w:eastAsia="Times New Roman" w:hAnsi="Times New Roman" w:cs="Times New Roman"/>
          <w:kern w:val="0"/>
          <w14:ligatures w14:val="none"/>
        </w:rPr>
      </w:pPr>
      <w:r w:rsidRPr="006E708F">
        <w:rPr>
          <w:rFonts w:ascii="Times New Roman" w:eastAsia="Times New Roman" w:hAnsi="Times New Roman" w:cs="Times New Roman"/>
          <w:kern w:val="0"/>
          <w14:ligatures w14:val="none"/>
        </w:rPr>
        <w:lastRenderedPageBreak/>
        <w:t>Employment 6-144</w:t>
      </w:r>
    </w:p>
    <w:p w14:paraId="245D6AE2" w14:textId="77777777" w:rsidR="006E708F" w:rsidRPr="006E708F" w:rsidRDefault="006E708F" w:rsidP="006E708F">
      <w:pPr>
        <w:spacing w:before="100" w:beforeAutospacing="1" w:after="100" w:afterAutospacing="1" w:line="240" w:lineRule="auto"/>
        <w:rPr>
          <w:rFonts w:ascii="Times New Roman" w:eastAsia="Times New Roman" w:hAnsi="Times New Roman" w:cs="Times New Roman"/>
          <w:kern w:val="0"/>
          <w14:ligatures w14:val="none"/>
        </w:rPr>
      </w:pPr>
      <w:r w:rsidRPr="006E708F">
        <w:rPr>
          <w:rFonts w:ascii="Times New Roman" w:eastAsia="Times New Roman" w:hAnsi="Times New Roman" w:cs="Times New Roman"/>
          <w:kern w:val="0"/>
          <w14:ligatures w14:val="none"/>
        </w:rPr>
        <w:t>Employee 6-144</w:t>
      </w:r>
    </w:p>
    <w:p w14:paraId="2EDA3239" w14:textId="77777777" w:rsidR="006E708F" w:rsidRPr="006E708F" w:rsidRDefault="006E708F" w:rsidP="006E708F">
      <w:pPr>
        <w:spacing w:before="100" w:beforeAutospacing="1" w:after="100" w:afterAutospacing="1" w:line="240" w:lineRule="auto"/>
        <w:rPr>
          <w:rFonts w:ascii="Times New Roman" w:eastAsia="Times New Roman" w:hAnsi="Times New Roman" w:cs="Times New Roman"/>
          <w:kern w:val="0"/>
          <w14:ligatures w14:val="none"/>
        </w:rPr>
      </w:pPr>
      <w:r w:rsidRPr="006E708F">
        <w:rPr>
          <w:rFonts w:ascii="Times New Roman" w:eastAsia="Times New Roman" w:hAnsi="Times New Roman" w:cs="Times New Roman"/>
          <w:kern w:val="0"/>
          <w14:ligatures w14:val="none"/>
        </w:rPr>
        <w:t>Employer 6-144</w:t>
      </w:r>
    </w:p>
    <w:p w14:paraId="03C5918C" w14:textId="77777777" w:rsidR="006E708F" w:rsidRPr="006E708F" w:rsidRDefault="006E708F" w:rsidP="006E708F">
      <w:pPr>
        <w:spacing w:before="100" w:beforeAutospacing="1" w:after="100" w:afterAutospacing="1" w:line="240" w:lineRule="auto"/>
        <w:rPr>
          <w:rFonts w:ascii="Times New Roman" w:eastAsia="Times New Roman" w:hAnsi="Times New Roman" w:cs="Times New Roman"/>
          <w:kern w:val="0"/>
          <w14:ligatures w14:val="none"/>
        </w:rPr>
      </w:pPr>
      <w:r w:rsidRPr="006E708F">
        <w:rPr>
          <w:rFonts w:ascii="Times New Roman" w:eastAsia="Times New Roman" w:hAnsi="Times New Roman" w:cs="Times New Roman"/>
          <w:kern w:val="0"/>
          <w14:ligatures w14:val="none"/>
        </w:rPr>
        <w:t>Salary 6-144</w:t>
      </w:r>
    </w:p>
    <w:p w14:paraId="4D6D5D5C" w14:textId="77777777" w:rsidR="006E708F" w:rsidRPr="006E708F" w:rsidRDefault="006E708F" w:rsidP="006E708F">
      <w:pPr>
        <w:spacing w:before="100" w:beforeAutospacing="1" w:after="100" w:afterAutospacing="1" w:line="240" w:lineRule="auto"/>
        <w:rPr>
          <w:rFonts w:ascii="Times New Roman" w:eastAsia="Times New Roman" w:hAnsi="Times New Roman" w:cs="Times New Roman"/>
          <w:kern w:val="0"/>
          <w14:ligatures w14:val="none"/>
        </w:rPr>
      </w:pPr>
      <w:r w:rsidRPr="006E708F">
        <w:rPr>
          <w:rFonts w:ascii="Times New Roman" w:eastAsia="Times New Roman" w:hAnsi="Times New Roman" w:cs="Times New Roman"/>
          <w:kern w:val="0"/>
          <w14:ligatures w14:val="none"/>
        </w:rPr>
        <w:t>Perquisites 6-144</w:t>
      </w:r>
    </w:p>
    <w:p w14:paraId="77A3606B" w14:textId="77777777" w:rsidR="006E708F" w:rsidRPr="006E708F" w:rsidRDefault="006E708F" w:rsidP="006E708F">
      <w:pPr>
        <w:spacing w:before="100" w:beforeAutospacing="1" w:after="100" w:afterAutospacing="1" w:line="240" w:lineRule="auto"/>
        <w:rPr>
          <w:rFonts w:ascii="Times New Roman" w:eastAsia="Times New Roman" w:hAnsi="Times New Roman" w:cs="Times New Roman"/>
          <w:kern w:val="0"/>
          <w14:ligatures w14:val="none"/>
        </w:rPr>
      </w:pPr>
      <w:r w:rsidRPr="006E708F">
        <w:rPr>
          <w:rFonts w:ascii="Times New Roman" w:eastAsia="Times New Roman" w:hAnsi="Times New Roman" w:cs="Times New Roman"/>
          <w:kern w:val="0"/>
          <w14:ligatures w14:val="none"/>
        </w:rPr>
        <w:t>Profit in lieu of or in Addition to Salary 6-145</w:t>
      </w:r>
    </w:p>
    <w:p w14:paraId="51B6EC72" w14:textId="77777777" w:rsidR="006E708F" w:rsidRPr="006E708F" w:rsidRDefault="006E708F" w:rsidP="006E708F">
      <w:pPr>
        <w:spacing w:before="100" w:beforeAutospacing="1" w:after="100" w:afterAutospacing="1" w:line="240" w:lineRule="auto"/>
        <w:rPr>
          <w:rFonts w:ascii="Times New Roman" w:eastAsia="Times New Roman" w:hAnsi="Times New Roman" w:cs="Times New Roman"/>
          <w:kern w:val="0"/>
          <w14:ligatures w14:val="none"/>
        </w:rPr>
      </w:pPr>
      <w:r w:rsidRPr="006E708F">
        <w:rPr>
          <w:rFonts w:ascii="Times New Roman" w:eastAsia="Times New Roman" w:hAnsi="Times New Roman" w:cs="Times New Roman"/>
          <w:kern w:val="0"/>
          <w14:ligatures w14:val="none"/>
        </w:rPr>
        <w:t>Salary Income 6-145</w:t>
      </w:r>
    </w:p>
    <w:p w14:paraId="7199A9C0" w14:textId="77777777" w:rsidR="006E708F" w:rsidRPr="006E708F" w:rsidRDefault="006E708F" w:rsidP="006E708F">
      <w:pPr>
        <w:spacing w:before="100" w:beforeAutospacing="1" w:after="100" w:afterAutospacing="1" w:line="240" w:lineRule="auto"/>
        <w:rPr>
          <w:rFonts w:ascii="Times New Roman" w:eastAsia="Times New Roman" w:hAnsi="Times New Roman" w:cs="Times New Roman"/>
          <w:kern w:val="0"/>
          <w14:ligatures w14:val="none"/>
        </w:rPr>
      </w:pPr>
      <w:r w:rsidRPr="006E708F">
        <w:rPr>
          <w:rFonts w:ascii="Times New Roman" w:eastAsia="Times New Roman" w:hAnsi="Times New Roman" w:cs="Times New Roman"/>
          <w:kern w:val="0"/>
          <w14:ligatures w14:val="none"/>
        </w:rPr>
        <w:t>Tax Free Salary to Employee 6-146</w:t>
      </w:r>
    </w:p>
    <w:p w14:paraId="2F1230DF" w14:textId="77777777" w:rsidR="006E708F" w:rsidRPr="006E708F" w:rsidRDefault="006E708F" w:rsidP="006E708F">
      <w:pPr>
        <w:spacing w:before="100" w:beforeAutospacing="1" w:after="100" w:afterAutospacing="1" w:line="240" w:lineRule="auto"/>
        <w:rPr>
          <w:rFonts w:ascii="Times New Roman" w:eastAsia="Times New Roman" w:hAnsi="Times New Roman" w:cs="Times New Roman"/>
          <w:kern w:val="0"/>
          <w14:ligatures w14:val="none"/>
        </w:rPr>
      </w:pPr>
      <w:r w:rsidRPr="006E708F">
        <w:rPr>
          <w:rFonts w:ascii="Times New Roman" w:eastAsia="Times New Roman" w:hAnsi="Times New Roman" w:cs="Times New Roman"/>
          <w:kern w:val="0"/>
          <w14:ligatures w14:val="none"/>
        </w:rPr>
        <w:t>Tax on Amounts Received on Termination of Employment 6-147</w:t>
      </w:r>
    </w:p>
    <w:p w14:paraId="67E9BA3E" w14:textId="77777777" w:rsidR="006E708F" w:rsidRPr="006E708F" w:rsidRDefault="006E708F" w:rsidP="006E708F">
      <w:pPr>
        <w:spacing w:before="100" w:beforeAutospacing="1" w:after="100" w:afterAutospacing="1" w:line="240" w:lineRule="auto"/>
        <w:rPr>
          <w:rFonts w:ascii="Times New Roman" w:eastAsia="Times New Roman" w:hAnsi="Times New Roman" w:cs="Times New Roman"/>
          <w:kern w:val="0"/>
          <w14:ligatures w14:val="none"/>
        </w:rPr>
      </w:pPr>
      <w:r w:rsidRPr="006E708F">
        <w:rPr>
          <w:rFonts w:ascii="Times New Roman" w:eastAsia="Times New Roman" w:hAnsi="Times New Roman" w:cs="Times New Roman"/>
          <w:kern w:val="0"/>
          <w14:ligatures w14:val="none"/>
        </w:rPr>
        <w:t>Tax on Salary Received in Arrears 6-148</w:t>
      </w:r>
    </w:p>
    <w:p w14:paraId="0C9AD78F" w14:textId="77777777" w:rsidR="006E708F" w:rsidRPr="006E708F" w:rsidRDefault="006E708F" w:rsidP="006E708F">
      <w:pPr>
        <w:spacing w:before="100" w:beforeAutospacing="1" w:after="100" w:afterAutospacing="1" w:line="240" w:lineRule="auto"/>
        <w:rPr>
          <w:rFonts w:ascii="Times New Roman" w:eastAsia="Times New Roman" w:hAnsi="Times New Roman" w:cs="Times New Roman"/>
          <w:kern w:val="0"/>
          <w14:ligatures w14:val="none"/>
        </w:rPr>
      </w:pPr>
      <w:r w:rsidRPr="006E708F">
        <w:rPr>
          <w:rFonts w:ascii="Times New Roman" w:eastAsia="Times New Roman" w:hAnsi="Times New Roman" w:cs="Times New Roman"/>
          <w:kern w:val="0"/>
          <w14:ligatures w14:val="none"/>
        </w:rPr>
        <w:t>Perquisites, Allowances and Benefits 6-150</w:t>
      </w:r>
    </w:p>
    <w:p w14:paraId="2B4C462B" w14:textId="77777777" w:rsidR="006E708F" w:rsidRPr="006E708F" w:rsidRDefault="006E708F" w:rsidP="006E708F">
      <w:pPr>
        <w:spacing w:before="100" w:beforeAutospacing="1" w:after="100" w:afterAutospacing="1" w:line="240" w:lineRule="auto"/>
        <w:rPr>
          <w:rFonts w:ascii="Times New Roman" w:eastAsia="Times New Roman" w:hAnsi="Times New Roman" w:cs="Times New Roman"/>
          <w:kern w:val="0"/>
          <w14:ligatures w14:val="none"/>
        </w:rPr>
      </w:pPr>
      <w:r w:rsidRPr="006E708F">
        <w:rPr>
          <w:rFonts w:ascii="Times New Roman" w:eastAsia="Times New Roman" w:hAnsi="Times New Roman" w:cs="Times New Roman"/>
          <w:kern w:val="0"/>
          <w14:ligatures w14:val="none"/>
        </w:rPr>
        <w:t>Services of Domestic Servants 6-150</w:t>
      </w:r>
    </w:p>
    <w:p w14:paraId="282CA275" w14:textId="77777777" w:rsidR="006E708F" w:rsidRPr="006E708F" w:rsidRDefault="006E708F" w:rsidP="006E708F">
      <w:pPr>
        <w:spacing w:before="100" w:beforeAutospacing="1" w:after="100" w:afterAutospacing="1" w:line="240" w:lineRule="auto"/>
        <w:rPr>
          <w:rFonts w:ascii="Times New Roman" w:eastAsia="Times New Roman" w:hAnsi="Times New Roman" w:cs="Times New Roman"/>
          <w:kern w:val="0"/>
          <w14:ligatures w14:val="none"/>
        </w:rPr>
      </w:pPr>
      <w:r w:rsidRPr="006E708F">
        <w:rPr>
          <w:rFonts w:ascii="Times New Roman" w:eastAsia="Times New Roman" w:hAnsi="Times New Roman" w:cs="Times New Roman"/>
          <w:kern w:val="0"/>
          <w14:ligatures w14:val="none"/>
        </w:rPr>
        <w:t>Utilities to Employee 6-151</w:t>
      </w:r>
    </w:p>
    <w:p w14:paraId="53613D3E" w14:textId="77777777" w:rsidR="006E708F" w:rsidRPr="006E708F" w:rsidRDefault="006E708F" w:rsidP="006E708F">
      <w:pPr>
        <w:spacing w:before="100" w:beforeAutospacing="1" w:after="100" w:afterAutospacing="1" w:line="240" w:lineRule="auto"/>
        <w:rPr>
          <w:rFonts w:ascii="Times New Roman" w:eastAsia="Times New Roman" w:hAnsi="Times New Roman" w:cs="Times New Roman"/>
          <w:kern w:val="0"/>
          <w14:ligatures w14:val="none"/>
        </w:rPr>
      </w:pPr>
      <w:r w:rsidRPr="006E708F">
        <w:rPr>
          <w:rFonts w:ascii="Times New Roman" w:eastAsia="Times New Roman" w:hAnsi="Times New Roman" w:cs="Times New Roman"/>
          <w:kern w:val="0"/>
          <w14:ligatures w14:val="none"/>
        </w:rPr>
        <w:t>Loan from Employer 6-151</w:t>
      </w:r>
    </w:p>
    <w:p w14:paraId="54774C16" w14:textId="77777777" w:rsidR="006E708F" w:rsidRPr="006E708F" w:rsidRDefault="006E708F" w:rsidP="006E708F">
      <w:pPr>
        <w:spacing w:before="100" w:beforeAutospacing="1" w:after="100" w:afterAutospacing="1" w:line="240" w:lineRule="auto"/>
        <w:rPr>
          <w:rFonts w:ascii="Times New Roman" w:eastAsia="Times New Roman" w:hAnsi="Times New Roman" w:cs="Times New Roman"/>
          <w:kern w:val="0"/>
          <w14:ligatures w14:val="none"/>
        </w:rPr>
      </w:pPr>
      <w:r w:rsidRPr="006E708F">
        <w:rPr>
          <w:rFonts w:ascii="Times New Roman" w:eastAsia="Times New Roman" w:hAnsi="Times New Roman" w:cs="Times New Roman"/>
          <w:kern w:val="0"/>
          <w14:ligatures w14:val="none"/>
        </w:rPr>
        <w:t>Loan from Employer used for Acquisition of an Asset 6-152</w:t>
      </w:r>
    </w:p>
    <w:p w14:paraId="407EFCC7" w14:textId="77777777" w:rsidR="006E708F" w:rsidRPr="006E708F" w:rsidRDefault="006E708F" w:rsidP="006E708F">
      <w:pPr>
        <w:spacing w:before="100" w:beforeAutospacing="1" w:after="100" w:afterAutospacing="1" w:line="240" w:lineRule="auto"/>
        <w:rPr>
          <w:rFonts w:ascii="Times New Roman" w:eastAsia="Times New Roman" w:hAnsi="Times New Roman" w:cs="Times New Roman"/>
          <w:kern w:val="0"/>
          <w14:ligatures w14:val="none"/>
        </w:rPr>
      </w:pPr>
      <w:r w:rsidRPr="006E708F">
        <w:rPr>
          <w:rFonts w:ascii="Times New Roman" w:eastAsia="Times New Roman" w:hAnsi="Times New Roman" w:cs="Times New Roman"/>
          <w:kern w:val="0"/>
          <w14:ligatures w14:val="none"/>
        </w:rPr>
        <w:t>Waiver of an Amount Payable by Employee 6-153</w:t>
      </w:r>
    </w:p>
    <w:p w14:paraId="62B43BA7" w14:textId="77777777" w:rsidR="006E708F" w:rsidRPr="006E708F" w:rsidRDefault="006E708F" w:rsidP="006E708F">
      <w:pPr>
        <w:spacing w:before="100" w:beforeAutospacing="1" w:after="100" w:afterAutospacing="1" w:line="240" w:lineRule="auto"/>
        <w:rPr>
          <w:rFonts w:ascii="Times New Roman" w:eastAsia="Times New Roman" w:hAnsi="Times New Roman" w:cs="Times New Roman"/>
          <w:kern w:val="0"/>
          <w14:ligatures w14:val="none"/>
        </w:rPr>
      </w:pPr>
      <w:r w:rsidRPr="006E708F">
        <w:rPr>
          <w:rFonts w:ascii="Times New Roman" w:eastAsia="Times New Roman" w:hAnsi="Times New Roman" w:cs="Times New Roman"/>
          <w:kern w:val="0"/>
          <w14:ligatures w14:val="none"/>
        </w:rPr>
        <w:t>Obligation of an Employee Paid by the Employer 6-153</w:t>
      </w:r>
    </w:p>
    <w:p w14:paraId="37615BF2" w14:textId="77777777" w:rsidR="006E708F" w:rsidRPr="006E708F" w:rsidRDefault="006E708F" w:rsidP="006E708F">
      <w:pPr>
        <w:spacing w:before="100" w:beforeAutospacing="1" w:after="100" w:afterAutospacing="1" w:line="240" w:lineRule="auto"/>
        <w:rPr>
          <w:rFonts w:ascii="Times New Roman" w:eastAsia="Times New Roman" w:hAnsi="Times New Roman" w:cs="Times New Roman"/>
          <w:kern w:val="0"/>
          <w14:ligatures w14:val="none"/>
        </w:rPr>
      </w:pPr>
      <w:r w:rsidRPr="006E708F">
        <w:rPr>
          <w:rFonts w:ascii="Times New Roman" w:eastAsia="Times New Roman" w:hAnsi="Times New Roman" w:cs="Times New Roman"/>
          <w:kern w:val="0"/>
          <w14:ligatures w14:val="none"/>
        </w:rPr>
        <w:t>Transfer of Property or Provision of Services to Employee 6-153</w:t>
      </w:r>
    </w:p>
    <w:p w14:paraId="2D112A6F" w14:textId="77777777" w:rsidR="006E708F" w:rsidRPr="006E708F" w:rsidRDefault="006E708F" w:rsidP="006E708F">
      <w:pPr>
        <w:spacing w:before="100" w:beforeAutospacing="1" w:after="100" w:afterAutospacing="1" w:line="240" w:lineRule="auto"/>
        <w:rPr>
          <w:rFonts w:ascii="Times New Roman" w:eastAsia="Times New Roman" w:hAnsi="Times New Roman" w:cs="Times New Roman"/>
          <w:kern w:val="0"/>
          <w14:ligatures w14:val="none"/>
        </w:rPr>
      </w:pPr>
      <w:r w:rsidRPr="006E708F">
        <w:rPr>
          <w:rFonts w:ascii="Times New Roman" w:eastAsia="Times New Roman" w:hAnsi="Times New Roman" w:cs="Times New Roman"/>
          <w:kern w:val="0"/>
          <w14:ligatures w14:val="none"/>
        </w:rPr>
        <w:t>Any other Perquisite 6-153</w:t>
      </w:r>
    </w:p>
    <w:p w14:paraId="06959DCC" w14:textId="77777777" w:rsidR="006E708F" w:rsidRPr="006E708F" w:rsidRDefault="006E708F" w:rsidP="006E708F">
      <w:pPr>
        <w:spacing w:before="100" w:beforeAutospacing="1" w:after="100" w:afterAutospacing="1" w:line="240" w:lineRule="auto"/>
        <w:rPr>
          <w:rFonts w:ascii="Times New Roman" w:eastAsia="Times New Roman" w:hAnsi="Times New Roman" w:cs="Times New Roman"/>
          <w:kern w:val="0"/>
          <w14:ligatures w14:val="none"/>
        </w:rPr>
      </w:pPr>
      <w:r w:rsidRPr="006E708F">
        <w:rPr>
          <w:rFonts w:ascii="Times New Roman" w:eastAsia="Times New Roman" w:hAnsi="Times New Roman" w:cs="Times New Roman"/>
          <w:kern w:val="0"/>
          <w14:ligatures w14:val="none"/>
        </w:rPr>
        <w:t>Employee Share Scheme 6-154</w:t>
      </w:r>
    </w:p>
    <w:p w14:paraId="34D35ACD" w14:textId="77777777" w:rsidR="006E708F" w:rsidRPr="006E708F" w:rsidRDefault="006E708F" w:rsidP="006E708F">
      <w:pPr>
        <w:spacing w:before="100" w:beforeAutospacing="1" w:after="100" w:afterAutospacing="1" w:line="240" w:lineRule="auto"/>
        <w:rPr>
          <w:rFonts w:ascii="Times New Roman" w:eastAsia="Times New Roman" w:hAnsi="Times New Roman" w:cs="Times New Roman"/>
          <w:kern w:val="0"/>
          <w14:ligatures w14:val="none"/>
        </w:rPr>
      </w:pPr>
      <w:r w:rsidRPr="006E708F">
        <w:rPr>
          <w:rFonts w:ascii="Times New Roman" w:eastAsia="Times New Roman" w:hAnsi="Times New Roman" w:cs="Times New Roman"/>
          <w:kern w:val="0"/>
          <w14:ligatures w14:val="none"/>
        </w:rPr>
        <w:t>Valuation of Accommodation 6-157</w:t>
      </w:r>
    </w:p>
    <w:p w14:paraId="2B4F2D16" w14:textId="77777777" w:rsidR="006E708F" w:rsidRPr="006E708F" w:rsidRDefault="006E708F" w:rsidP="006E708F">
      <w:pPr>
        <w:spacing w:before="100" w:beforeAutospacing="1" w:after="100" w:afterAutospacing="1" w:line="240" w:lineRule="auto"/>
        <w:rPr>
          <w:rFonts w:ascii="Times New Roman" w:eastAsia="Times New Roman" w:hAnsi="Times New Roman" w:cs="Times New Roman"/>
          <w:kern w:val="0"/>
          <w14:ligatures w14:val="none"/>
        </w:rPr>
      </w:pPr>
      <w:r w:rsidRPr="006E708F">
        <w:rPr>
          <w:rFonts w:ascii="Times New Roman" w:eastAsia="Times New Roman" w:hAnsi="Times New Roman" w:cs="Times New Roman"/>
          <w:kern w:val="0"/>
          <w14:ligatures w14:val="none"/>
        </w:rPr>
        <w:t>Self-Hiring of a Property 6-157</w:t>
      </w:r>
    </w:p>
    <w:p w14:paraId="17816AD4" w14:textId="77777777" w:rsidR="006E708F" w:rsidRPr="006E708F" w:rsidRDefault="006E708F" w:rsidP="006E708F">
      <w:pPr>
        <w:spacing w:before="100" w:beforeAutospacing="1" w:after="100" w:afterAutospacing="1" w:line="240" w:lineRule="auto"/>
        <w:rPr>
          <w:rFonts w:ascii="Times New Roman" w:eastAsia="Times New Roman" w:hAnsi="Times New Roman" w:cs="Times New Roman"/>
          <w:kern w:val="0"/>
          <w14:ligatures w14:val="none"/>
        </w:rPr>
      </w:pPr>
      <w:r w:rsidRPr="006E708F">
        <w:rPr>
          <w:rFonts w:ascii="Times New Roman" w:eastAsia="Times New Roman" w:hAnsi="Times New Roman" w:cs="Times New Roman"/>
          <w:kern w:val="0"/>
          <w14:ligatures w14:val="none"/>
        </w:rPr>
        <w:t>Valuation of Conveyance 6-158</w:t>
      </w:r>
    </w:p>
    <w:p w14:paraId="5AEC0594" w14:textId="77777777" w:rsidR="006E708F" w:rsidRPr="006E708F" w:rsidRDefault="006E708F" w:rsidP="006E708F">
      <w:pPr>
        <w:spacing w:before="100" w:beforeAutospacing="1" w:after="100" w:afterAutospacing="1" w:line="240" w:lineRule="auto"/>
        <w:rPr>
          <w:rFonts w:ascii="Times New Roman" w:eastAsia="Times New Roman" w:hAnsi="Times New Roman" w:cs="Times New Roman"/>
          <w:kern w:val="0"/>
          <w14:ligatures w14:val="none"/>
        </w:rPr>
      </w:pPr>
      <w:r w:rsidRPr="006E708F">
        <w:rPr>
          <w:rFonts w:ascii="Times New Roman" w:eastAsia="Times New Roman" w:hAnsi="Times New Roman" w:cs="Times New Roman"/>
          <w:kern w:val="0"/>
          <w14:ligatures w14:val="none"/>
        </w:rPr>
        <w:lastRenderedPageBreak/>
        <w:t>Exemptions 6-158</w:t>
      </w:r>
    </w:p>
    <w:p w14:paraId="2B9EF24E" w14:textId="77777777" w:rsidR="006E708F" w:rsidRPr="006E708F" w:rsidRDefault="006E708F" w:rsidP="006E708F">
      <w:pPr>
        <w:spacing w:before="100" w:beforeAutospacing="1" w:after="100" w:afterAutospacing="1" w:line="240" w:lineRule="auto"/>
        <w:rPr>
          <w:rFonts w:ascii="Times New Roman" w:eastAsia="Times New Roman" w:hAnsi="Times New Roman" w:cs="Times New Roman"/>
          <w:kern w:val="0"/>
          <w14:ligatures w14:val="none"/>
        </w:rPr>
      </w:pPr>
      <w:r w:rsidRPr="006E708F">
        <w:rPr>
          <w:rFonts w:ascii="Times New Roman" w:eastAsia="Times New Roman" w:hAnsi="Times New Roman" w:cs="Times New Roman"/>
          <w:kern w:val="0"/>
          <w14:ligatures w14:val="none"/>
        </w:rPr>
        <w:t>Computation of Taxable Salary Income 6-159</w:t>
      </w:r>
    </w:p>
    <w:p w14:paraId="0BC277A0" w14:textId="77777777" w:rsidR="006E708F" w:rsidRPr="006E708F" w:rsidRDefault="006E708F" w:rsidP="006E708F">
      <w:pPr>
        <w:spacing w:before="100" w:beforeAutospacing="1" w:after="100" w:afterAutospacing="1" w:line="240" w:lineRule="auto"/>
        <w:rPr>
          <w:rFonts w:ascii="Times New Roman" w:eastAsia="Times New Roman" w:hAnsi="Times New Roman" w:cs="Times New Roman"/>
          <w:kern w:val="0"/>
          <w14:ligatures w14:val="none"/>
        </w:rPr>
      </w:pPr>
      <w:r w:rsidRPr="006E708F">
        <w:rPr>
          <w:rFonts w:ascii="Times New Roman" w:eastAsia="Times New Roman" w:hAnsi="Times New Roman" w:cs="Times New Roman"/>
          <w:b/>
          <w:bCs/>
          <w:kern w:val="0"/>
          <w14:ligatures w14:val="none"/>
        </w:rPr>
        <w:t>CHAPTER - 7 PROVIDENT FUND</w:t>
      </w:r>
      <w:r w:rsidRPr="006E708F">
        <w:rPr>
          <w:rFonts w:ascii="Times New Roman" w:eastAsia="Times New Roman" w:hAnsi="Times New Roman" w:cs="Times New Roman"/>
          <w:kern w:val="0"/>
          <w14:ligatures w14:val="none"/>
        </w:rPr>
        <w:t xml:space="preserve"> </w:t>
      </w:r>
      <w:r w:rsidRPr="006E708F">
        <w:rPr>
          <w:rFonts w:ascii="Times New Roman" w:eastAsia="Times New Roman" w:hAnsi="Times New Roman" w:cs="Times New Roman"/>
          <w:b/>
          <w:bCs/>
          <w:kern w:val="0"/>
          <w14:ligatures w14:val="none"/>
        </w:rPr>
        <w:t>161-164</w:t>
      </w:r>
    </w:p>
    <w:p w14:paraId="3E73EE12" w14:textId="77777777" w:rsidR="006E708F" w:rsidRPr="006E708F" w:rsidRDefault="006E708F" w:rsidP="006E708F">
      <w:pPr>
        <w:spacing w:before="100" w:beforeAutospacing="1" w:after="100" w:afterAutospacing="1" w:line="240" w:lineRule="auto"/>
        <w:rPr>
          <w:rFonts w:ascii="Times New Roman" w:eastAsia="Times New Roman" w:hAnsi="Times New Roman" w:cs="Times New Roman"/>
          <w:kern w:val="0"/>
          <w14:ligatures w14:val="none"/>
        </w:rPr>
      </w:pPr>
      <w:r w:rsidRPr="006E708F">
        <w:rPr>
          <w:rFonts w:ascii="Times New Roman" w:eastAsia="Times New Roman" w:hAnsi="Times New Roman" w:cs="Times New Roman"/>
          <w:kern w:val="0"/>
          <w14:ligatures w14:val="none"/>
        </w:rPr>
        <w:t>Definition 7-161</w:t>
      </w:r>
    </w:p>
    <w:p w14:paraId="0081042E" w14:textId="77777777" w:rsidR="006E708F" w:rsidRPr="006E708F" w:rsidRDefault="006E708F" w:rsidP="006E708F">
      <w:pPr>
        <w:spacing w:before="100" w:beforeAutospacing="1" w:after="100" w:afterAutospacing="1" w:line="240" w:lineRule="auto"/>
        <w:rPr>
          <w:rFonts w:ascii="Times New Roman" w:eastAsia="Times New Roman" w:hAnsi="Times New Roman" w:cs="Times New Roman"/>
          <w:kern w:val="0"/>
          <w14:ligatures w14:val="none"/>
        </w:rPr>
      </w:pPr>
      <w:r w:rsidRPr="006E708F">
        <w:rPr>
          <w:rFonts w:ascii="Times New Roman" w:eastAsia="Times New Roman" w:hAnsi="Times New Roman" w:cs="Times New Roman"/>
          <w:kern w:val="0"/>
          <w14:ligatures w14:val="none"/>
        </w:rPr>
        <w:t>Recognized Provident Fund 7-161</w:t>
      </w:r>
    </w:p>
    <w:p w14:paraId="708A11CE" w14:textId="77777777" w:rsidR="006E708F" w:rsidRPr="006E708F" w:rsidRDefault="006E708F" w:rsidP="006E708F">
      <w:pPr>
        <w:spacing w:before="100" w:beforeAutospacing="1" w:after="100" w:afterAutospacing="1" w:line="240" w:lineRule="auto"/>
        <w:rPr>
          <w:rFonts w:ascii="Times New Roman" w:eastAsia="Times New Roman" w:hAnsi="Times New Roman" w:cs="Times New Roman"/>
          <w:kern w:val="0"/>
          <w14:ligatures w14:val="none"/>
        </w:rPr>
      </w:pPr>
      <w:r w:rsidRPr="006E708F">
        <w:rPr>
          <w:rFonts w:ascii="Times New Roman" w:eastAsia="Times New Roman" w:hAnsi="Times New Roman" w:cs="Times New Roman"/>
          <w:kern w:val="0"/>
          <w14:ligatures w14:val="none"/>
        </w:rPr>
        <w:t>Recognition of Provident Fund 7-161</w:t>
      </w:r>
    </w:p>
    <w:p w14:paraId="7BD9F568" w14:textId="77777777" w:rsidR="006E708F" w:rsidRPr="006E708F" w:rsidRDefault="006E708F" w:rsidP="006E708F">
      <w:pPr>
        <w:spacing w:before="100" w:beforeAutospacing="1" w:after="100" w:afterAutospacing="1" w:line="240" w:lineRule="auto"/>
        <w:rPr>
          <w:rFonts w:ascii="Times New Roman" w:eastAsia="Times New Roman" w:hAnsi="Times New Roman" w:cs="Times New Roman"/>
          <w:kern w:val="0"/>
          <w14:ligatures w14:val="none"/>
        </w:rPr>
      </w:pPr>
      <w:r w:rsidRPr="006E708F">
        <w:rPr>
          <w:rFonts w:ascii="Times New Roman" w:eastAsia="Times New Roman" w:hAnsi="Times New Roman" w:cs="Times New Roman"/>
          <w:kern w:val="0"/>
          <w14:ligatures w14:val="none"/>
        </w:rPr>
        <w:t>Conditions of Approval 7-162</w:t>
      </w:r>
    </w:p>
    <w:p w14:paraId="73A89FF9" w14:textId="77777777" w:rsidR="006E708F" w:rsidRPr="006E708F" w:rsidRDefault="006E708F" w:rsidP="006E708F">
      <w:pPr>
        <w:spacing w:before="100" w:beforeAutospacing="1" w:after="100" w:afterAutospacing="1" w:line="240" w:lineRule="auto"/>
        <w:rPr>
          <w:rFonts w:ascii="Times New Roman" w:eastAsia="Times New Roman" w:hAnsi="Times New Roman" w:cs="Times New Roman"/>
          <w:kern w:val="0"/>
          <w14:ligatures w14:val="none"/>
        </w:rPr>
      </w:pPr>
      <w:r w:rsidRPr="006E708F">
        <w:rPr>
          <w:rFonts w:ascii="Times New Roman" w:eastAsia="Times New Roman" w:hAnsi="Times New Roman" w:cs="Times New Roman"/>
          <w:kern w:val="0"/>
          <w14:ligatures w14:val="none"/>
        </w:rPr>
        <w:t>Effective Date for Recognition 7-162</w:t>
      </w:r>
    </w:p>
    <w:p w14:paraId="270E03C7" w14:textId="77777777" w:rsidR="006E708F" w:rsidRPr="006E708F" w:rsidRDefault="006E708F" w:rsidP="006E708F">
      <w:pPr>
        <w:spacing w:before="100" w:beforeAutospacing="1" w:after="100" w:afterAutospacing="1" w:line="240" w:lineRule="auto"/>
        <w:rPr>
          <w:rFonts w:ascii="Times New Roman" w:eastAsia="Times New Roman" w:hAnsi="Times New Roman" w:cs="Times New Roman"/>
          <w:kern w:val="0"/>
          <w14:ligatures w14:val="none"/>
        </w:rPr>
      </w:pPr>
      <w:r w:rsidRPr="006E708F">
        <w:rPr>
          <w:rFonts w:ascii="Times New Roman" w:eastAsia="Times New Roman" w:hAnsi="Times New Roman" w:cs="Times New Roman"/>
          <w:kern w:val="0"/>
          <w14:ligatures w14:val="none"/>
        </w:rPr>
        <w:t>Appeal against Non-Recognition or Withdrawal of Recognition 7-163</w:t>
      </w:r>
    </w:p>
    <w:p w14:paraId="5FB3A78F" w14:textId="77777777" w:rsidR="006E708F" w:rsidRPr="006E708F" w:rsidRDefault="006E708F" w:rsidP="006E708F">
      <w:pPr>
        <w:spacing w:before="100" w:beforeAutospacing="1" w:after="100" w:afterAutospacing="1" w:line="240" w:lineRule="auto"/>
        <w:rPr>
          <w:rFonts w:ascii="Times New Roman" w:eastAsia="Times New Roman" w:hAnsi="Times New Roman" w:cs="Times New Roman"/>
          <w:kern w:val="0"/>
          <w14:ligatures w14:val="none"/>
        </w:rPr>
      </w:pPr>
      <w:r w:rsidRPr="006E708F">
        <w:rPr>
          <w:rFonts w:ascii="Times New Roman" w:eastAsia="Times New Roman" w:hAnsi="Times New Roman" w:cs="Times New Roman"/>
          <w:kern w:val="0"/>
          <w14:ligatures w14:val="none"/>
        </w:rPr>
        <w:t>Taxation of Provident Fund 7-163</w:t>
      </w:r>
    </w:p>
    <w:p w14:paraId="0A2FF09E" w14:textId="77777777" w:rsidR="006E708F" w:rsidRPr="006E708F" w:rsidRDefault="006E708F" w:rsidP="006E708F">
      <w:pPr>
        <w:spacing w:before="100" w:beforeAutospacing="1" w:after="100" w:afterAutospacing="1" w:line="240" w:lineRule="auto"/>
        <w:rPr>
          <w:rFonts w:ascii="Times New Roman" w:eastAsia="Times New Roman" w:hAnsi="Times New Roman" w:cs="Times New Roman"/>
          <w:kern w:val="0"/>
          <w14:ligatures w14:val="none"/>
        </w:rPr>
      </w:pPr>
      <w:r w:rsidRPr="006E708F">
        <w:rPr>
          <w:rFonts w:ascii="Times New Roman" w:eastAsia="Times New Roman" w:hAnsi="Times New Roman" w:cs="Times New Roman"/>
          <w:kern w:val="0"/>
          <w14:ligatures w14:val="none"/>
        </w:rPr>
        <w:t>Treatment of Accumulated Balance on Withdrawal of Recognition 7-164</w:t>
      </w:r>
    </w:p>
    <w:p w14:paraId="6C2EA4CD" w14:textId="77777777" w:rsidR="006E708F" w:rsidRPr="006E708F" w:rsidRDefault="006E708F" w:rsidP="006E708F">
      <w:pPr>
        <w:spacing w:before="100" w:beforeAutospacing="1" w:after="100" w:afterAutospacing="1" w:line="240" w:lineRule="auto"/>
        <w:rPr>
          <w:rFonts w:ascii="Times New Roman" w:eastAsia="Times New Roman" w:hAnsi="Times New Roman" w:cs="Times New Roman"/>
          <w:kern w:val="0"/>
          <w14:ligatures w14:val="none"/>
        </w:rPr>
      </w:pPr>
      <w:r w:rsidRPr="006E708F">
        <w:rPr>
          <w:rFonts w:ascii="Times New Roman" w:eastAsia="Times New Roman" w:hAnsi="Times New Roman" w:cs="Times New Roman"/>
          <w:b/>
          <w:bCs/>
          <w:kern w:val="0"/>
          <w14:ligatures w14:val="none"/>
        </w:rPr>
        <w:t>CHAPTER - 8 INCOME FROM PROPERTY</w:t>
      </w:r>
      <w:r w:rsidRPr="006E708F">
        <w:rPr>
          <w:rFonts w:ascii="Times New Roman" w:eastAsia="Times New Roman" w:hAnsi="Times New Roman" w:cs="Times New Roman"/>
          <w:kern w:val="0"/>
          <w14:ligatures w14:val="none"/>
        </w:rPr>
        <w:t xml:space="preserve"> </w:t>
      </w:r>
      <w:r w:rsidRPr="006E708F">
        <w:rPr>
          <w:rFonts w:ascii="Times New Roman" w:eastAsia="Times New Roman" w:hAnsi="Times New Roman" w:cs="Times New Roman"/>
          <w:b/>
          <w:bCs/>
          <w:kern w:val="0"/>
          <w14:ligatures w14:val="none"/>
        </w:rPr>
        <w:t>165-179</w:t>
      </w:r>
    </w:p>
    <w:p w14:paraId="547550A5" w14:textId="77777777" w:rsidR="006E708F" w:rsidRPr="006E708F" w:rsidRDefault="006E708F" w:rsidP="006E708F">
      <w:pPr>
        <w:spacing w:before="100" w:beforeAutospacing="1" w:after="100" w:afterAutospacing="1" w:line="240" w:lineRule="auto"/>
        <w:rPr>
          <w:rFonts w:ascii="Times New Roman" w:eastAsia="Times New Roman" w:hAnsi="Times New Roman" w:cs="Times New Roman"/>
          <w:kern w:val="0"/>
          <w14:ligatures w14:val="none"/>
        </w:rPr>
      </w:pPr>
      <w:r w:rsidRPr="006E708F">
        <w:rPr>
          <w:rFonts w:ascii="Times New Roman" w:eastAsia="Times New Roman" w:hAnsi="Times New Roman" w:cs="Times New Roman"/>
          <w:kern w:val="0"/>
          <w14:ligatures w14:val="none"/>
        </w:rPr>
        <w:t>Rent 8-165</w:t>
      </w:r>
    </w:p>
    <w:p w14:paraId="33A3B3AB" w14:textId="77777777" w:rsidR="006E708F" w:rsidRPr="006E708F" w:rsidRDefault="006E708F" w:rsidP="006E708F">
      <w:pPr>
        <w:spacing w:before="100" w:beforeAutospacing="1" w:after="100" w:afterAutospacing="1" w:line="240" w:lineRule="auto"/>
        <w:rPr>
          <w:rFonts w:ascii="Times New Roman" w:eastAsia="Times New Roman" w:hAnsi="Times New Roman" w:cs="Times New Roman"/>
          <w:kern w:val="0"/>
          <w14:ligatures w14:val="none"/>
        </w:rPr>
      </w:pPr>
      <w:r w:rsidRPr="006E708F">
        <w:rPr>
          <w:rFonts w:ascii="Times New Roman" w:eastAsia="Times New Roman" w:hAnsi="Times New Roman" w:cs="Times New Roman"/>
          <w:kern w:val="0"/>
          <w14:ligatures w14:val="none"/>
        </w:rPr>
        <w:t>Rent of Properties not Taxable as Income from Property 8-166</w:t>
      </w:r>
    </w:p>
    <w:p w14:paraId="2A3065EA" w14:textId="77777777" w:rsidR="006E708F" w:rsidRPr="006E708F" w:rsidRDefault="006E708F" w:rsidP="006E708F">
      <w:pPr>
        <w:spacing w:before="100" w:beforeAutospacing="1" w:after="100" w:afterAutospacing="1" w:line="240" w:lineRule="auto"/>
        <w:rPr>
          <w:rFonts w:ascii="Times New Roman" w:eastAsia="Times New Roman" w:hAnsi="Times New Roman" w:cs="Times New Roman"/>
          <w:kern w:val="0"/>
          <w14:ligatures w14:val="none"/>
        </w:rPr>
      </w:pPr>
      <w:r w:rsidRPr="006E708F">
        <w:rPr>
          <w:rFonts w:ascii="Times New Roman" w:eastAsia="Times New Roman" w:hAnsi="Times New Roman" w:cs="Times New Roman"/>
          <w:kern w:val="0"/>
          <w14:ligatures w14:val="none"/>
        </w:rPr>
        <w:t>Advance against a Rented Buildings 8-166</w:t>
      </w:r>
    </w:p>
    <w:p w14:paraId="1DC27DBA" w14:textId="77777777" w:rsidR="006E708F" w:rsidRPr="006E708F" w:rsidRDefault="006E708F" w:rsidP="006E708F">
      <w:pPr>
        <w:spacing w:before="100" w:beforeAutospacing="1" w:after="100" w:afterAutospacing="1" w:line="240" w:lineRule="auto"/>
        <w:rPr>
          <w:rFonts w:ascii="Times New Roman" w:eastAsia="Times New Roman" w:hAnsi="Times New Roman" w:cs="Times New Roman"/>
          <w:kern w:val="0"/>
          <w14:ligatures w14:val="none"/>
        </w:rPr>
      </w:pPr>
      <w:r w:rsidRPr="006E708F">
        <w:rPr>
          <w:rFonts w:ascii="Times New Roman" w:eastAsia="Times New Roman" w:hAnsi="Times New Roman" w:cs="Times New Roman"/>
          <w:kern w:val="0"/>
          <w14:ligatures w14:val="none"/>
        </w:rPr>
        <w:t>Amount Received for Vacating the Possession of a Property 8-168</w:t>
      </w:r>
    </w:p>
    <w:p w14:paraId="495E197E" w14:textId="77777777" w:rsidR="006E708F" w:rsidRPr="006E708F" w:rsidRDefault="006E708F" w:rsidP="006E708F">
      <w:pPr>
        <w:spacing w:before="100" w:beforeAutospacing="1" w:after="100" w:afterAutospacing="1" w:line="240" w:lineRule="auto"/>
        <w:rPr>
          <w:rFonts w:ascii="Times New Roman" w:eastAsia="Times New Roman" w:hAnsi="Times New Roman" w:cs="Times New Roman"/>
          <w:kern w:val="0"/>
          <w14:ligatures w14:val="none"/>
        </w:rPr>
      </w:pPr>
      <w:r w:rsidRPr="006E708F">
        <w:rPr>
          <w:rFonts w:ascii="Times New Roman" w:eastAsia="Times New Roman" w:hAnsi="Times New Roman" w:cs="Times New Roman"/>
          <w:kern w:val="0"/>
          <w14:ligatures w14:val="none"/>
        </w:rPr>
        <w:t>Rent Chargeable to Tax under Salary Income 8-169</w:t>
      </w:r>
    </w:p>
    <w:p w14:paraId="3A04D735" w14:textId="77777777" w:rsidR="006E708F" w:rsidRPr="006E708F" w:rsidRDefault="006E708F" w:rsidP="006E708F">
      <w:pPr>
        <w:spacing w:before="100" w:beforeAutospacing="1" w:after="100" w:afterAutospacing="1" w:line="240" w:lineRule="auto"/>
        <w:rPr>
          <w:rFonts w:ascii="Times New Roman" w:eastAsia="Times New Roman" w:hAnsi="Times New Roman" w:cs="Times New Roman"/>
          <w:kern w:val="0"/>
          <w14:ligatures w14:val="none"/>
        </w:rPr>
      </w:pPr>
      <w:r w:rsidRPr="006E708F">
        <w:rPr>
          <w:rFonts w:ascii="Times New Roman" w:eastAsia="Times New Roman" w:hAnsi="Times New Roman" w:cs="Times New Roman"/>
          <w:kern w:val="0"/>
          <w14:ligatures w14:val="none"/>
        </w:rPr>
        <w:t>Admissible Deductions 8-169</w:t>
      </w:r>
    </w:p>
    <w:p w14:paraId="66C0DD53" w14:textId="77777777" w:rsidR="006E708F" w:rsidRPr="006E708F" w:rsidRDefault="006E708F" w:rsidP="006E708F">
      <w:pPr>
        <w:spacing w:before="100" w:beforeAutospacing="1" w:after="100" w:afterAutospacing="1" w:line="240" w:lineRule="auto"/>
        <w:rPr>
          <w:rFonts w:ascii="Times New Roman" w:eastAsia="Times New Roman" w:hAnsi="Times New Roman" w:cs="Times New Roman"/>
          <w:kern w:val="0"/>
          <w14:ligatures w14:val="none"/>
        </w:rPr>
      </w:pPr>
      <w:r w:rsidRPr="006E708F">
        <w:rPr>
          <w:rFonts w:ascii="Times New Roman" w:eastAsia="Times New Roman" w:hAnsi="Times New Roman" w:cs="Times New Roman"/>
          <w:kern w:val="0"/>
          <w14:ligatures w14:val="none"/>
        </w:rPr>
        <w:t>Irrecoverable Rent for the Current Year 8-171</w:t>
      </w:r>
    </w:p>
    <w:p w14:paraId="0FF7A786" w14:textId="77777777" w:rsidR="006E708F" w:rsidRPr="006E708F" w:rsidRDefault="006E708F" w:rsidP="006E708F">
      <w:pPr>
        <w:spacing w:before="100" w:beforeAutospacing="1" w:after="100" w:afterAutospacing="1" w:line="240" w:lineRule="auto"/>
        <w:rPr>
          <w:rFonts w:ascii="Times New Roman" w:eastAsia="Times New Roman" w:hAnsi="Times New Roman" w:cs="Times New Roman"/>
          <w:kern w:val="0"/>
          <w14:ligatures w14:val="none"/>
        </w:rPr>
      </w:pPr>
      <w:r w:rsidRPr="006E708F">
        <w:rPr>
          <w:rFonts w:ascii="Times New Roman" w:eastAsia="Times New Roman" w:hAnsi="Times New Roman" w:cs="Times New Roman"/>
          <w:kern w:val="0"/>
          <w14:ligatures w14:val="none"/>
        </w:rPr>
        <w:t>Recovery of Unrealized Rent 8-172</w:t>
      </w:r>
    </w:p>
    <w:p w14:paraId="2AE28883" w14:textId="77777777" w:rsidR="006E708F" w:rsidRPr="006E708F" w:rsidRDefault="006E708F" w:rsidP="006E708F">
      <w:pPr>
        <w:spacing w:before="100" w:beforeAutospacing="1" w:after="100" w:afterAutospacing="1" w:line="240" w:lineRule="auto"/>
        <w:rPr>
          <w:rFonts w:ascii="Times New Roman" w:eastAsia="Times New Roman" w:hAnsi="Times New Roman" w:cs="Times New Roman"/>
          <w:kern w:val="0"/>
          <w14:ligatures w14:val="none"/>
        </w:rPr>
      </w:pPr>
      <w:r w:rsidRPr="006E708F">
        <w:rPr>
          <w:rFonts w:ascii="Times New Roman" w:eastAsia="Times New Roman" w:hAnsi="Times New Roman" w:cs="Times New Roman"/>
          <w:kern w:val="0"/>
          <w14:ligatures w14:val="none"/>
        </w:rPr>
        <w:t>Non-Payment of an Allowable Deduction 8-172</w:t>
      </w:r>
    </w:p>
    <w:p w14:paraId="4F9BD258" w14:textId="77777777" w:rsidR="006E708F" w:rsidRPr="006E708F" w:rsidRDefault="006E708F" w:rsidP="006E708F">
      <w:pPr>
        <w:spacing w:before="100" w:beforeAutospacing="1" w:after="100" w:afterAutospacing="1" w:line="240" w:lineRule="auto"/>
        <w:rPr>
          <w:rFonts w:ascii="Times New Roman" w:eastAsia="Times New Roman" w:hAnsi="Times New Roman" w:cs="Times New Roman"/>
          <w:kern w:val="0"/>
          <w14:ligatures w14:val="none"/>
        </w:rPr>
      </w:pPr>
      <w:r w:rsidRPr="006E708F">
        <w:rPr>
          <w:rFonts w:ascii="Times New Roman" w:eastAsia="Times New Roman" w:hAnsi="Times New Roman" w:cs="Times New Roman"/>
          <w:kern w:val="0"/>
          <w14:ligatures w14:val="none"/>
        </w:rPr>
        <w:t>Payment of Unpaid Liability 8-173</w:t>
      </w:r>
    </w:p>
    <w:p w14:paraId="27E1621F" w14:textId="77777777" w:rsidR="006E708F" w:rsidRPr="006E708F" w:rsidRDefault="006E708F" w:rsidP="006E708F">
      <w:pPr>
        <w:spacing w:before="100" w:beforeAutospacing="1" w:after="100" w:afterAutospacing="1" w:line="240" w:lineRule="auto"/>
        <w:rPr>
          <w:rFonts w:ascii="Times New Roman" w:eastAsia="Times New Roman" w:hAnsi="Times New Roman" w:cs="Times New Roman"/>
          <w:kern w:val="0"/>
          <w14:ligatures w14:val="none"/>
        </w:rPr>
      </w:pPr>
      <w:r w:rsidRPr="006E708F">
        <w:rPr>
          <w:rFonts w:ascii="Times New Roman" w:eastAsia="Times New Roman" w:hAnsi="Times New Roman" w:cs="Times New Roman"/>
          <w:kern w:val="0"/>
          <w14:ligatures w14:val="none"/>
        </w:rPr>
        <w:t>Liability in case of Co-owners 8-173</w:t>
      </w:r>
    </w:p>
    <w:p w14:paraId="0C7E052C" w14:textId="77777777" w:rsidR="006E708F" w:rsidRPr="006E708F" w:rsidRDefault="006E708F" w:rsidP="006E708F">
      <w:pPr>
        <w:spacing w:before="100" w:beforeAutospacing="1" w:after="100" w:afterAutospacing="1" w:line="240" w:lineRule="auto"/>
        <w:rPr>
          <w:rFonts w:ascii="Times New Roman" w:eastAsia="Times New Roman" w:hAnsi="Times New Roman" w:cs="Times New Roman"/>
          <w:kern w:val="0"/>
          <w14:ligatures w14:val="none"/>
        </w:rPr>
      </w:pPr>
      <w:r w:rsidRPr="006E708F">
        <w:rPr>
          <w:rFonts w:ascii="Times New Roman" w:eastAsia="Times New Roman" w:hAnsi="Times New Roman" w:cs="Times New Roman"/>
          <w:kern w:val="0"/>
          <w14:ligatures w14:val="none"/>
        </w:rPr>
        <w:lastRenderedPageBreak/>
        <w:t>Rent Inclusive of Utilities 8-174</w:t>
      </w:r>
    </w:p>
    <w:p w14:paraId="59992E84" w14:textId="77777777" w:rsidR="006E708F" w:rsidRPr="006E708F" w:rsidRDefault="006E708F" w:rsidP="006E708F">
      <w:pPr>
        <w:spacing w:before="100" w:beforeAutospacing="1" w:after="100" w:afterAutospacing="1" w:line="240" w:lineRule="auto"/>
        <w:rPr>
          <w:rFonts w:ascii="Times New Roman" w:eastAsia="Times New Roman" w:hAnsi="Times New Roman" w:cs="Times New Roman"/>
          <w:kern w:val="0"/>
          <w14:ligatures w14:val="none"/>
        </w:rPr>
      </w:pPr>
      <w:r w:rsidRPr="006E708F">
        <w:rPr>
          <w:rFonts w:ascii="Times New Roman" w:eastAsia="Times New Roman" w:hAnsi="Times New Roman" w:cs="Times New Roman"/>
          <w:kern w:val="0"/>
          <w14:ligatures w14:val="none"/>
        </w:rPr>
        <w:t>Owner's Burden Payable by Tenant 8-175</w:t>
      </w:r>
    </w:p>
    <w:p w14:paraId="649A6D5F" w14:textId="77777777" w:rsidR="006E708F" w:rsidRPr="006E708F" w:rsidRDefault="006E708F" w:rsidP="006E708F">
      <w:pPr>
        <w:spacing w:before="100" w:beforeAutospacing="1" w:after="100" w:afterAutospacing="1" w:line="240" w:lineRule="auto"/>
        <w:rPr>
          <w:rFonts w:ascii="Times New Roman" w:eastAsia="Times New Roman" w:hAnsi="Times New Roman" w:cs="Times New Roman"/>
          <w:kern w:val="0"/>
          <w14:ligatures w14:val="none"/>
        </w:rPr>
      </w:pPr>
      <w:r w:rsidRPr="006E708F">
        <w:rPr>
          <w:rFonts w:ascii="Times New Roman" w:eastAsia="Times New Roman" w:hAnsi="Times New Roman" w:cs="Times New Roman"/>
          <w:kern w:val="0"/>
          <w14:ligatures w14:val="none"/>
        </w:rPr>
        <w:t>Repair Charges Payable by Tenant 8-176</w:t>
      </w:r>
    </w:p>
    <w:p w14:paraId="1362B32D" w14:textId="77777777" w:rsidR="006E708F" w:rsidRPr="006E708F" w:rsidRDefault="006E708F" w:rsidP="006E708F">
      <w:pPr>
        <w:spacing w:before="100" w:beforeAutospacing="1" w:after="100" w:afterAutospacing="1" w:line="240" w:lineRule="auto"/>
        <w:rPr>
          <w:rFonts w:ascii="Times New Roman" w:eastAsia="Times New Roman" w:hAnsi="Times New Roman" w:cs="Times New Roman"/>
          <w:kern w:val="0"/>
          <w14:ligatures w14:val="none"/>
        </w:rPr>
      </w:pPr>
      <w:r w:rsidRPr="006E708F">
        <w:rPr>
          <w:rFonts w:ascii="Times New Roman" w:eastAsia="Times New Roman" w:hAnsi="Times New Roman" w:cs="Times New Roman"/>
          <w:kern w:val="0"/>
          <w14:ligatures w14:val="none"/>
        </w:rPr>
        <w:t>Self-Hiring of a Property 8-176</w:t>
      </w:r>
    </w:p>
    <w:p w14:paraId="4C807AC5" w14:textId="77777777" w:rsidR="006E708F" w:rsidRPr="006E708F" w:rsidRDefault="006E708F" w:rsidP="006E708F">
      <w:pPr>
        <w:spacing w:before="100" w:beforeAutospacing="1" w:after="100" w:afterAutospacing="1" w:line="240" w:lineRule="auto"/>
        <w:rPr>
          <w:rFonts w:ascii="Times New Roman" w:eastAsia="Times New Roman" w:hAnsi="Times New Roman" w:cs="Times New Roman"/>
          <w:kern w:val="0"/>
          <w14:ligatures w14:val="none"/>
        </w:rPr>
      </w:pPr>
      <w:r w:rsidRPr="006E708F">
        <w:rPr>
          <w:rFonts w:ascii="Times New Roman" w:eastAsia="Times New Roman" w:hAnsi="Times New Roman" w:cs="Times New Roman"/>
          <w:kern w:val="0"/>
          <w14:ligatures w14:val="none"/>
        </w:rPr>
        <w:t>Withholding Tax on Rent 8-176</w:t>
      </w:r>
    </w:p>
    <w:p w14:paraId="77F2C4F5" w14:textId="77777777" w:rsidR="006E708F" w:rsidRPr="006E708F" w:rsidRDefault="006E708F" w:rsidP="006E708F">
      <w:pPr>
        <w:spacing w:before="100" w:beforeAutospacing="1" w:after="100" w:afterAutospacing="1" w:line="240" w:lineRule="auto"/>
        <w:rPr>
          <w:rFonts w:ascii="Times New Roman" w:eastAsia="Times New Roman" w:hAnsi="Times New Roman" w:cs="Times New Roman"/>
          <w:kern w:val="0"/>
          <w14:ligatures w14:val="none"/>
        </w:rPr>
      </w:pPr>
      <w:r w:rsidRPr="006E708F">
        <w:rPr>
          <w:rFonts w:ascii="Times New Roman" w:eastAsia="Times New Roman" w:hAnsi="Times New Roman" w:cs="Times New Roman"/>
          <w:kern w:val="0"/>
          <w14:ligatures w14:val="none"/>
        </w:rPr>
        <w:t>Computation of Taxable Income from Property 8-178</w:t>
      </w:r>
    </w:p>
    <w:p w14:paraId="377AF2B3" w14:textId="77777777" w:rsidR="006E708F" w:rsidRPr="006E708F" w:rsidRDefault="006E708F" w:rsidP="006E708F">
      <w:pPr>
        <w:spacing w:before="100" w:beforeAutospacing="1" w:after="100" w:afterAutospacing="1" w:line="240" w:lineRule="auto"/>
        <w:rPr>
          <w:rFonts w:ascii="Times New Roman" w:eastAsia="Times New Roman" w:hAnsi="Times New Roman" w:cs="Times New Roman"/>
          <w:kern w:val="0"/>
          <w14:ligatures w14:val="none"/>
        </w:rPr>
      </w:pPr>
      <w:r w:rsidRPr="006E708F">
        <w:rPr>
          <w:rFonts w:ascii="Times New Roman" w:eastAsia="Times New Roman" w:hAnsi="Times New Roman" w:cs="Times New Roman"/>
          <w:b/>
          <w:bCs/>
          <w:kern w:val="0"/>
          <w14:ligatures w14:val="none"/>
        </w:rPr>
        <w:t>CHAPTER - 9 INCOME FROM BUSINESS</w:t>
      </w:r>
      <w:r w:rsidRPr="006E708F">
        <w:rPr>
          <w:rFonts w:ascii="Times New Roman" w:eastAsia="Times New Roman" w:hAnsi="Times New Roman" w:cs="Times New Roman"/>
          <w:kern w:val="0"/>
          <w14:ligatures w14:val="none"/>
        </w:rPr>
        <w:t xml:space="preserve"> </w:t>
      </w:r>
      <w:r w:rsidRPr="006E708F">
        <w:rPr>
          <w:rFonts w:ascii="Times New Roman" w:eastAsia="Times New Roman" w:hAnsi="Times New Roman" w:cs="Times New Roman"/>
          <w:b/>
          <w:bCs/>
          <w:kern w:val="0"/>
          <w14:ligatures w14:val="none"/>
        </w:rPr>
        <w:t>180-195</w:t>
      </w:r>
    </w:p>
    <w:p w14:paraId="02BD9512" w14:textId="77777777" w:rsidR="006E708F" w:rsidRPr="006E708F" w:rsidRDefault="006E708F" w:rsidP="006E708F">
      <w:pPr>
        <w:spacing w:before="100" w:beforeAutospacing="1" w:after="100" w:afterAutospacing="1" w:line="240" w:lineRule="auto"/>
        <w:rPr>
          <w:rFonts w:ascii="Times New Roman" w:eastAsia="Times New Roman" w:hAnsi="Times New Roman" w:cs="Times New Roman"/>
          <w:kern w:val="0"/>
          <w14:ligatures w14:val="none"/>
        </w:rPr>
      </w:pPr>
      <w:r w:rsidRPr="006E708F">
        <w:rPr>
          <w:rFonts w:ascii="Times New Roman" w:eastAsia="Times New Roman" w:hAnsi="Times New Roman" w:cs="Times New Roman"/>
          <w:kern w:val="0"/>
          <w14:ligatures w14:val="none"/>
        </w:rPr>
        <w:t>Business 9-180</w:t>
      </w:r>
    </w:p>
    <w:p w14:paraId="3E0C976D" w14:textId="77777777" w:rsidR="006E708F" w:rsidRPr="006E708F" w:rsidRDefault="006E708F" w:rsidP="006E708F">
      <w:pPr>
        <w:spacing w:before="100" w:beforeAutospacing="1" w:after="100" w:afterAutospacing="1" w:line="240" w:lineRule="auto"/>
        <w:rPr>
          <w:rFonts w:ascii="Times New Roman" w:eastAsia="Times New Roman" w:hAnsi="Times New Roman" w:cs="Times New Roman"/>
          <w:kern w:val="0"/>
          <w14:ligatures w14:val="none"/>
        </w:rPr>
      </w:pPr>
      <w:r w:rsidRPr="006E708F">
        <w:rPr>
          <w:rFonts w:ascii="Times New Roman" w:eastAsia="Times New Roman" w:hAnsi="Times New Roman" w:cs="Times New Roman"/>
          <w:kern w:val="0"/>
          <w14:ligatures w14:val="none"/>
        </w:rPr>
        <w:t>Income Chargeable Under Business 9-180</w:t>
      </w:r>
    </w:p>
    <w:p w14:paraId="0419F9CF" w14:textId="77777777" w:rsidR="006E708F" w:rsidRPr="006E708F" w:rsidRDefault="006E708F" w:rsidP="006E708F">
      <w:pPr>
        <w:spacing w:before="100" w:beforeAutospacing="1" w:after="100" w:afterAutospacing="1" w:line="240" w:lineRule="auto"/>
        <w:rPr>
          <w:rFonts w:ascii="Times New Roman" w:eastAsia="Times New Roman" w:hAnsi="Times New Roman" w:cs="Times New Roman"/>
          <w:kern w:val="0"/>
          <w14:ligatures w14:val="none"/>
        </w:rPr>
      </w:pPr>
      <w:r w:rsidRPr="006E708F">
        <w:rPr>
          <w:rFonts w:ascii="Times New Roman" w:eastAsia="Times New Roman" w:hAnsi="Times New Roman" w:cs="Times New Roman"/>
          <w:kern w:val="0"/>
          <w14:ligatures w14:val="none"/>
        </w:rPr>
        <w:t>Income of Co-Operative Societies 9-181</w:t>
      </w:r>
    </w:p>
    <w:p w14:paraId="73913012" w14:textId="77777777" w:rsidR="006E708F" w:rsidRPr="006E708F" w:rsidRDefault="006E708F" w:rsidP="006E708F">
      <w:pPr>
        <w:spacing w:before="100" w:beforeAutospacing="1" w:after="100" w:afterAutospacing="1" w:line="240" w:lineRule="auto"/>
        <w:rPr>
          <w:rFonts w:ascii="Times New Roman" w:eastAsia="Times New Roman" w:hAnsi="Times New Roman" w:cs="Times New Roman"/>
          <w:kern w:val="0"/>
          <w14:ligatures w14:val="none"/>
        </w:rPr>
      </w:pPr>
      <w:r w:rsidRPr="006E708F">
        <w:rPr>
          <w:rFonts w:ascii="Times New Roman" w:eastAsia="Times New Roman" w:hAnsi="Times New Roman" w:cs="Times New Roman"/>
          <w:kern w:val="0"/>
          <w14:ligatures w14:val="none"/>
        </w:rPr>
        <w:t>Amount Received against Lease 9-181</w:t>
      </w:r>
    </w:p>
    <w:p w14:paraId="57C53306" w14:textId="77777777" w:rsidR="006E708F" w:rsidRPr="006E708F" w:rsidRDefault="006E708F" w:rsidP="006E708F">
      <w:pPr>
        <w:spacing w:before="100" w:beforeAutospacing="1" w:after="100" w:afterAutospacing="1" w:line="240" w:lineRule="auto"/>
        <w:rPr>
          <w:rFonts w:ascii="Times New Roman" w:eastAsia="Times New Roman" w:hAnsi="Times New Roman" w:cs="Times New Roman"/>
          <w:kern w:val="0"/>
          <w14:ligatures w14:val="none"/>
        </w:rPr>
      </w:pPr>
      <w:r w:rsidRPr="006E708F">
        <w:rPr>
          <w:rFonts w:ascii="Times New Roman" w:eastAsia="Times New Roman" w:hAnsi="Times New Roman" w:cs="Times New Roman"/>
          <w:kern w:val="0"/>
          <w14:ligatures w14:val="none"/>
        </w:rPr>
        <w:t>Income from Mutual Funds 9-181</w:t>
      </w:r>
    </w:p>
    <w:p w14:paraId="434363CB" w14:textId="77777777" w:rsidR="006E708F" w:rsidRPr="006E708F" w:rsidRDefault="006E708F" w:rsidP="006E708F">
      <w:pPr>
        <w:spacing w:before="100" w:beforeAutospacing="1" w:after="100" w:afterAutospacing="1" w:line="240" w:lineRule="auto"/>
        <w:rPr>
          <w:rFonts w:ascii="Times New Roman" w:eastAsia="Times New Roman" w:hAnsi="Times New Roman" w:cs="Times New Roman"/>
          <w:kern w:val="0"/>
          <w14:ligatures w14:val="none"/>
        </w:rPr>
      </w:pPr>
      <w:r w:rsidRPr="006E708F">
        <w:rPr>
          <w:rFonts w:ascii="Times New Roman" w:eastAsia="Times New Roman" w:hAnsi="Times New Roman" w:cs="Times New Roman"/>
          <w:kern w:val="0"/>
          <w14:ligatures w14:val="none"/>
        </w:rPr>
        <w:t>Speculation Business 9-181</w:t>
      </w:r>
    </w:p>
    <w:p w14:paraId="0B582AD5" w14:textId="77777777" w:rsidR="006E708F" w:rsidRPr="006E708F" w:rsidRDefault="006E708F" w:rsidP="006E708F">
      <w:pPr>
        <w:spacing w:before="100" w:beforeAutospacing="1" w:after="100" w:afterAutospacing="1" w:line="240" w:lineRule="auto"/>
        <w:rPr>
          <w:rFonts w:ascii="Times New Roman" w:eastAsia="Times New Roman" w:hAnsi="Times New Roman" w:cs="Times New Roman"/>
          <w:kern w:val="0"/>
          <w14:ligatures w14:val="none"/>
        </w:rPr>
      </w:pPr>
      <w:r w:rsidRPr="006E708F">
        <w:rPr>
          <w:rFonts w:ascii="Times New Roman" w:eastAsia="Times New Roman" w:hAnsi="Times New Roman" w:cs="Times New Roman"/>
          <w:kern w:val="0"/>
          <w14:ligatures w14:val="none"/>
        </w:rPr>
        <w:t>Admissible Deductions 9-182</w:t>
      </w:r>
    </w:p>
    <w:p w14:paraId="506FD6D0" w14:textId="77777777" w:rsidR="006E708F" w:rsidRPr="006E708F" w:rsidRDefault="006E708F" w:rsidP="006E708F">
      <w:pPr>
        <w:spacing w:before="100" w:beforeAutospacing="1" w:after="100" w:afterAutospacing="1" w:line="240" w:lineRule="auto"/>
        <w:rPr>
          <w:rFonts w:ascii="Times New Roman" w:eastAsia="Times New Roman" w:hAnsi="Times New Roman" w:cs="Times New Roman"/>
          <w:kern w:val="0"/>
          <w14:ligatures w14:val="none"/>
        </w:rPr>
      </w:pPr>
      <w:r w:rsidRPr="006E708F">
        <w:rPr>
          <w:rFonts w:ascii="Times New Roman" w:eastAsia="Times New Roman" w:hAnsi="Times New Roman" w:cs="Times New Roman"/>
          <w:kern w:val="0"/>
          <w14:ligatures w14:val="none"/>
        </w:rPr>
        <w:t>Deductions on Account of Financial Costs 9-183</w:t>
      </w:r>
    </w:p>
    <w:p w14:paraId="6D90D48F" w14:textId="77777777" w:rsidR="006E708F" w:rsidRPr="006E708F" w:rsidRDefault="006E708F" w:rsidP="006E708F">
      <w:pPr>
        <w:spacing w:before="100" w:beforeAutospacing="1" w:after="100" w:afterAutospacing="1" w:line="240" w:lineRule="auto"/>
        <w:rPr>
          <w:rFonts w:ascii="Times New Roman" w:eastAsia="Times New Roman" w:hAnsi="Times New Roman" w:cs="Times New Roman"/>
          <w:kern w:val="0"/>
          <w14:ligatures w14:val="none"/>
        </w:rPr>
      </w:pPr>
      <w:r w:rsidRPr="006E708F">
        <w:rPr>
          <w:rFonts w:ascii="Times New Roman" w:eastAsia="Times New Roman" w:hAnsi="Times New Roman" w:cs="Times New Roman"/>
          <w:kern w:val="0"/>
          <w14:ligatures w14:val="none"/>
        </w:rPr>
        <w:t>Deductions Not Admissible 9-186</w:t>
      </w:r>
    </w:p>
    <w:p w14:paraId="68375A79" w14:textId="77777777" w:rsidR="006E708F" w:rsidRPr="006E708F" w:rsidRDefault="006E708F" w:rsidP="006E708F">
      <w:pPr>
        <w:spacing w:before="100" w:beforeAutospacing="1" w:after="100" w:afterAutospacing="1" w:line="240" w:lineRule="auto"/>
        <w:rPr>
          <w:rFonts w:ascii="Times New Roman" w:eastAsia="Times New Roman" w:hAnsi="Times New Roman" w:cs="Times New Roman"/>
          <w:kern w:val="0"/>
          <w14:ligatures w14:val="none"/>
        </w:rPr>
      </w:pPr>
      <w:r w:rsidRPr="006E708F">
        <w:rPr>
          <w:rFonts w:ascii="Times New Roman" w:eastAsia="Times New Roman" w:hAnsi="Times New Roman" w:cs="Times New Roman"/>
          <w:kern w:val="0"/>
          <w14:ligatures w14:val="none"/>
        </w:rPr>
        <w:t>Amount Subsequently Recovered 9-189</w:t>
      </w:r>
    </w:p>
    <w:p w14:paraId="2E96BCC8" w14:textId="77777777" w:rsidR="006E708F" w:rsidRPr="006E708F" w:rsidRDefault="006E708F" w:rsidP="006E708F">
      <w:pPr>
        <w:spacing w:before="100" w:beforeAutospacing="1" w:after="100" w:afterAutospacing="1" w:line="240" w:lineRule="auto"/>
        <w:rPr>
          <w:rFonts w:ascii="Times New Roman" w:eastAsia="Times New Roman" w:hAnsi="Times New Roman" w:cs="Times New Roman"/>
          <w:kern w:val="0"/>
          <w14:ligatures w14:val="none"/>
        </w:rPr>
      </w:pPr>
      <w:r w:rsidRPr="006E708F">
        <w:rPr>
          <w:rFonts w:ascii="Times New Roman" w:eastAsia="Times New Roman" w:hAnsi="Times New Roman" w:cs="Times New Roman"/>
          <w:kern w:val="0"/>
          <w14:ligatures w14:val="none"/>
        </w:rPr>
        <w:t>Abnormal Losses 9-189</w:t>
      </w:r>
    </w:p>
    <w:p w14:paraId="67D522EA" w14:textId="77777777" w:rsidR="006E708F" w:rsidRPr="006E708F" w:rsidRDefault="006E708F" w:rsidP="006E708F">
      <w:pPr>
        <w:spacing w:before="100" w:beforeAutospacing="1" w:after="100" w:afterAutospacing="1" w:line="240" w:lineRule="auto"/>
        <w:rPr>
          <w:rFonts w:ascii="Times New Roman" w:eastAsia="Times New Roman" w:hAnsi="Times New Roman" w:cs="Times New Roman"/>
          <w:kern w:val="0"/>
          <w14:ligatures w14:val="none"/>
        </w:rPr>
      </w:pPr>
      <w:r w:rsidRPr="006E708F">
        <w:rPr>
          <w:rFonts w:ascii="Times New Roman" w:eastAsia="Times New Roman" w:hAnsi="Times New Roman" w:cs="Times New Roman"/>
          <w:kern w:val="0"/>
          <w14:ligatures w14:val="none"/>
        </w:rPr>
        <w:t>Expenses on Scientific Research 9-190</w:t>
      </w:r>
    </w:p>
    <w:p w14:paraId="76A9582D" w14:textId="77777777" w:rsidR="006E708F" w:rsidRPr="006E708F" w:rsidRDefault="006E708F" w:rsidP="006E708F">
      <w:pPr>
        <w:spacing w:before="100" w:beforeAutospacing="1" w:after="100" w:afterAutospacing="1" w:line="240" w:lineRule="auto"/>
        <w:rPr>
          <w:rFonts w:ascii="Times New Roman" w:eastAsia="Times New Roman" w:hAnsi="Times New Roman" w:cs="Times New Roman"/>
          <w:kern w:val="0"/>
          <w14:ligatures w14:val="none"/>
        </w:rPr>
      </w:pPr>
      <w:r w:rsidRPr="006E708F">
        <w:rPr>
          <w:rFonts w:ascii="Times New Roman" w:eastAsia="Times New Roman" w:hAnsi="Times New Roman" w:cs="Times New Roman"/>
          <w:kern w:val="0"/>
          <w14:ligatures w14:val="none"/>
        </w:rPr>
        <w:t>Expenses on Employees' Welfare and Training 9-190</w:t>
      </w:r>
    </w:p>
    <w:p w14:paraId="59A8A923" w14:textId="77777777" w:rsidR="006E708F" w:rsidRPr="006E708F" w:rsidRDefault="006E708F" w:rsidP="006E708F">
      <w:pPr>
        <w:spacing w:before="100" w:beforeAutospacing="1" w:after="100" w:afterAutospacing="1" w:line="240" w:lineRule="auto"/>
        <w:rPr>
          <w:rFonts w:ascii="Times New Roman" w:eastAsia="Times New Roman" w:hAnsi="Times New Roman" w:cs="Times New Roman"/>
          <w:kern w:val="0"/>
          <w14:ligatures w14:val="none"/>
        </w:rPr>
      </w:pPr>
      <w:r w:rsidRPr="006E708F">
        <w:rPr>
          <w:rFonts w:ascii="Times New Roman" w:eastAsia="Times New Roman" w:hAnsi="Times New Roman" w:cs="Times New Roman"/>
          <w:kern w:val="0"/>
          <w14:ligatures w14:val="none"/>
        </w:rPr>
        <w:t>Bad Debts 9-190</w:t>
      </w:r>
    </w:p>
    <w:p w14:paraId="366D880B" w14:textId="77777777" w:rsidR="006E708F" w:rsidRPr="006E708F" w:rsidRDefault="006E708F" w:rsidP="006E708F">
      <w:pPr>
        <w:spacing w:before="100" w:beforeAutospacing="1" w:after="100" w:afterAutospacing="1" w:line="240" w:lineRule="auto"/>
        <w:rPr>
          <w:rFonts w:ascii="Times New Roman" w:eastAsia="Times New Roman" w:hAnsi="Times New Roman" w:cs="Times New Roman"/>
          <w:kern w:val="0"/>
          <w14:ligatures w14:val="none"/>
        </w:rPr>
      </w:pPr>
      <w:r w:rsidRPr="006E708F">
        <w:rPr>
          <w:rFonts w:ascii="Times New Roman" w:eastAsia="Times New Roman" w:hAnsi="Times New Roman" w:cs="Times New Roman"/>
          <w:kern w:val="0"/>
          <w14:ligatures w14:val="none"/>
        </w:rPr>
        <w:t>Consumer Loans by Banking Companies, etc. 9-191</w:t>
      </w:r>
    </w:p>
    <w:p w14:paraId="2308F027" w14:textId="77777777" w:rsidR="006E708F" w:rsidRPr="006E708F" w:rsidRDefault="006E708F" w:rsidP="006E708F">
      <w:pPr>
        <w:spacing w:before="100" w:beforeAutospacing="1" w:after="100" w:afterAutospacing="1" w:line="240" w:lineRule="auto"/>
        <w:rPr>
          <w:rFonts w:ascii="Times New Roman" w:eastAsia="Times New Roman" w:hAnsi="Times New Roman" w:cs="Times New Roman"/>
          <w:kern w:val="0"/>
          <w14:ligatures w14:val="none"/>
        </w:rPr>
      </w:pPr>
      <w:r w:rsidRPr="006E708F">
        <w:rPr>
          <w:rFonts w:ascii="Times New Roman" w:eastAsia="Times New Roman" w:hAnsi="Times New Roman" w:cs="Times New Roman"/>
          <w:kern w:val="0"/>
          <w14:ligatures w14:val="none"/>
        </w:rPr>
        <w:t>Profit on Non-Performing Loans 9-192</w:t>
      </w:r>
    </w:p>
    <w:p w14:paraId="28F1E010" w14:textId="77777777" w:rsidR="006E708F" w:rsidRPr="006E708F" w:rsidRDefault="006E708F" w:rsidP="006E708F">
      <w:pPr>
        <w:spacing w:before="100" w:beforeAutospacing="1" w:after="100" w:afterAutospacing="1" w:line="240" w:lineRule="auto"/>
        <w:rPr>
          <w:rFonts w:ascii="Times New Roman" w:eastAsia="Times New Roman" w:hAnsi="Times New Roman" w:cs="Times New Roman"/>
          <w:kern w:val="0"/>
          <w14:ligatures w14:val="none"/>
        </w:rPr>
      </w:pPr>
      <w:r w:rsidRPr="006E708F">
        <w:rPr>
          <w:rFonts w:ascii="Times New Roman" w:eastAsia="Times New Roman" w:hAnsi="Times New Roman" w:cs="Times New Roman"/>
          <w:kern w:val="0"/>
          <w14:ligatures w14:val="none"/>
        </w:rPr>
        <w:lastRenderedPageBreak/>
        <w:t>Transfer to Participatory Reserve 9-192</w:t>
      </w:r>
    </w:p>
    <w:p w14:paraId="622D7BC2" w14:textId="77777777" w:rsidR="006E708F" w:rsidRPr="006E708F" w:rsidRDefault="006E708F" w:rsidP="006E708F">
      <w:pPr>
        <w:spacing w:before="100" w:beforeAutospacing="1" w:after="100" w:afterAutospacing="1" w:line="240" w:lineRule="auto"/>
        <w:rPr>
          <w:rFonts w:ascii="Times New Roman" w:eastAsia="Times New Roman" w:hAnsi="Times New Roman" w:cs="Times New Roman"/>
          <w:kern w:val="0"/>
          <w14:ligatures w14:val="none"/>
        </w:rPr>
      </w:pPr>
      <w:r w:rsidRPr="006E708F">
        <w:rPr>
          <w:rFonts w:ascii="Times New Roman" w:eastAsia="Times New Roman" w:hAnsi="Times New Roman" w:cs="Times New Roman"/>
          <w:kern w:val="0"/>
          <w14:ligatures w14:val="none"/>
        </w:rPr>
        <w:t>Apportionment of Common Deductions 9-192</w:t>
      </w:r>
    </w:p>
    <w:p w14:paraId="05F1B94A" w14:textId="77777777" w:rsidR="006E708F" w:rsidRPr="006E708F" w:rsidRDefault="006E708F" w:rsidP="006E708F">
      <w:pPr>
        <w:spacing w:before="100" w:beforeAutospacing="1" w:after="100" w:afterAutospacing="1" w:line="240" w:lineRule="auto"/>
        <w:rPr>
          <w:rFonts w:ascii="Times New Roman" w:eastAsia="Times New Roman" w:hAnsi="Times New Roman" w:cs="Times New Roman"/>
          <w:kern w:val="0"/>
          <w14:ligatures w14:val="none"/>
        </w:rPr>
      </w:pPr>
      <w:r w:rsidRPr="006E708F">
        <w:rPr>
          <w:rFonts w:ascii="Times New Roman" w:eastAsia="Times New Roman" w:hAnsi="Times New Roman" w:cs="Times New Roman"/>
          <w:kern w:val="0"/>
          <w14:ligatures w14:val="none"/>
        </w:rPr>
        <w:t>Non-Payment of a Liability 9-194</w:t>
      </w:r>
    </w:p>
    <w:p w14:paraId="255E105F" w14:textId="77777777" w:rsidR="006E708F" w:rsidRPr="006E708F" w:rsidRDefault="006E708F" w:rsidP="006E708F">
      <w:pPr>
        <w:spacing w:before="100" w:beforeAutospacing="1" w:after="100" w:afterAutospacing="1" w:line="240" w:lineRule="auto"/>
        <w:rPr>
          <w:rFonts w:ascii="Times New Roman" w:eastAsia="Times New Roman" w:hAnsi="Times New Roman" w:cs="Times New Roman"/>
          <w:kern w:val="0"/>
          <w14:ligatures w14:val="none"/>
        </w:rPr>
      </w:pPr>
      <w:r w:rsidRPr="006E708F">
        <w:rPr>
          <w:rFonts w:ascii="Times New Roman" w:eastAsia="Times New Roman" w:hAnsi="Times New Roman" w:cs="Times New Roman"/>
          <w:kern w:val="0"/>
          <w14:ligatures w14:val="none"/>
        </w:rPr>
        <w:t>Benefit from a Trading Liability 9-194</w:t>
      </w:r>
    </w:p>
    <w:p w14:paraId="24A6C0BD" w14:textId="77777777" w:rsidR="006E708F" w:rsidRPr="006E708F" w:rsidRDefault="006E708F" w:rsidP="006E708F">
      <w:pPr>
        <w:spacing w:before="100" w:beforeAutospacing="1" w:after="100" w:afterAutospacing="1" w:line="240" w:lineRule="auto"/>
        <w:rPr>
          <w:rFonts w:ascii="Times New Roman" w:eastAsia="Times New Roman" w:hAnsi="Times New Roman" w:cs="Times New Roman"/>
          <w:kern w:val="0"/>
          <w14:ligatures w14:val="none"/>
        </w:rPr>
      </w:pPr>
      <w:r w:rsidRPr="006E708F">
        <w:rPr>
          <w:rFonts w:ascii="Times New Roman" w:eastAsia="Times New Roman" w:hAnsi="Times New Roman" w:cs="Times New Roman"/>
          <w:kern w:val="0"/>
          <w14:ligatures w14:val="none"/>
        </w:rPr>
        <w:t>Computation of Taxable Business Income 9-195</w:t>
      </w:r>
    </w:p>
    <w:p w14:paraId="2C3CDD4A" w14:textId="77777777" w:rsidR="006E708F" w:rsidRPr="006E708F" w:rsidRDefault="006E708F" w:rsidP="006E708F">
      <w:pPr>
        <w:spacing w:before="100" w:beforeAutospacing="1" w:after="100" w:afterAutospacing="1" w:line="240" w:lineRule="auto"/>
        <w:rPr>
          <w:rFonts w:ascii="Times New Roman" w:eastAsia="Times New Roman" w:hAnsi="Times New Roman" w:cs="Times New Roman"/>
          <w:kern w:val="0"/>
          <w14:ligatures w14:val="none"/>
        </w:rPr>
      </w:pPr>
      <w:r w:rsidRPr="006E708F">
        <w:rPr>
          <w:rFonts w:ascii="Times New Roman" w:eastAsia="Times New Roman" w:hAnsi="Times New Roman" w:cs="Times New Roman"/>
          <w:b/>
          <w:bCs/>
          <w:kern w:val="0"/>
          <w14:ligatures w14:val="none"/>
        </w:rPr>
        <w:t>CHAPTER - 10 ASSETS AND DEPRECIATION</w:t>
      </w:r>
      <w:r w:rsidRPr="006E708F">
        <w:rPr>
          <w:rFonts w:ascii="Times New Roman" w:eastAsia="Times New Roman" w:hAnsi="Times New Roman" w:cs="Times New Roman"/>
          <w:kern w:val="0"/>
          <w14:ligatures w14:val="none"/>
        </w:rPr>
        <w:t xml:space="preserve"> </w:t>
      </w:r>
      <w:r w:rsidRPr="006E708F">
        <w:rPr>
          <w:rFonts w:ascii="Times New Roman" w:eastAsia="Times New Roman" w:hAnsi="Times New Roman" w:cs="Times New Roman"/>
          <w:b/>
          <w:bCs/>
          <w:kern w:val="0"/>
          <w14:ligatures w14:val="none"/>
        </w:rPr>
        <w:t>196-222</w:t>
      </w:r>
    </w:p>
    <w:p w14:paraId="3602366D" w14:textId="77777777" w:rsidR="006E708F" w:rsidRPr="006E708F" w:rsidRDefault="006E708F" w:rsidP="006E708F">
      <w:pPr>
        <w:spacing w:before="100" w:beforeAutospacing="1" w:after="100" w:afterAutospacing="1" w:line="240" w:lineRule="auto"/>
        <w:rPr>
          <w:rFonts w:ascii="Times New Roman" w:eastAsia="Times New Roman" w:hAnsi="Times New Roman" w:cs="Times New Roman"/>
          <w:kern w:val="0"/>
          <w14:ligatures w14:val="none"/>
        </w:rPr>
      </w:pPr>
      <w:r w:rsidRPr="006E708F">
        <w:rPr>
          <w:rFonts w:ascii="Times New Roman" w:eastAsia="Times New Roman" w:hAnsi="Times New Roman" w:cs="Times New Roman"/>
          <w:kern w:val="0"/>
          <w14:ligatures w14:val="none"/>
        </w:rPr>
        <w:t>Assets 10-196</w:t>
      </w:r>
    </w:p>
    <w:p w14:paraId="0DEEC593" w14:textId="77777777" w:rsidR="006E708F" w:rsidRPr="006E708F" w:rsidRDefault="006E708F" w:rsidP="006E708F">
      <w:pPr>
        <w:spacing w:before="100" w:beforeAutospacing="1" w:after="100" w:afterAutospacing="1" w:line="240" w:lineRule="auto"/>
        <w:rPr>
          <w:rFonts w:ascii="Times New Roman" w:eastAsia="Times New Roman" w:hAnsi="Times New Roman" w:cs="Times New Roman"/>
          <w:kern w:val="0"/>
          <w14:ligatures w14:val="none"/>
        </w:rPr>
      </w:pPr>
      <w:r w:rsidRPr="006E708F">
        <w:rPr>
          <w:rFonts w:ascii="Times New Roman" w:eastAsia="Times New Roman" w:hAnsi="Times New Roman" w:cs="Times New Roman"/>
          <w:kern w:val="0"/>
          <w14:ligatures w14:val="none"/>
        </w:rPr>
        <w:t>Capital Asset 10-196</w:t>
      </w:r>
    </w:p>
    <w:p w14:paraId="1C1E40F1" w14:textId="77777777" w:rsidR="006E708F" w:rsidRPr="006E708F" w:rsidRDefault="006E708F" w:rsidP="006E708F">
      <w:pPr>
        <w:spacing w:before="100" w:beforeAutospacing="1" w:after="100" w:afterAutospacing="1" w:line="240" w:lineRule="auto"/>
        <w:rPr>
          <w:rFonts w:ascii="Times New Roman" w:eastAsia="Times New Roman" w:hAnsi="Times New Roman" w:cs="Times New Roman"/>
          <w:kern w:val="0"/>
          <w14:ligatures w14:val="none"/>
        </w:rPr>
      </w:pPr>
      <w:r w:rsidRPr="006E708F">
        <w:rPr>
          <w:rFonts w:ascii="Times New Roman" w:eastAsia="Times New Roman" w:hAnsi="Times New Roman" w:cs="Times New Roman"/>
          <w:kern w:val="0"/>
          <w14:ligatures w14:val="none"/>
        </w:rPr>
        <w:t>Depreciable Asset 10-196</w:t>
      </w:r>
    </w:p>
    <w:p w14:paraId="4FAE1B4B" w14:textId="77777777" w:rsidR="006E708F" w:rsidRPr="006E708F" w:rsidRDefault="006E708F" w:rsidP="006E708F">
      <w:pPr>
        <w:spacing w:before="100" w:beforeAutospacing="1" w:after="100" w:afterAutospacing="1" w:line="240" w:lineRule="auto"/>
        <w:rPr>
          <w:rFonts w:ascii="Times New Roman" w:eastAsia="Times New Roman" w:hAnsi="Times New Roman" w:cs="Times New Roman"/>
          <w:kern w:val="0"/>
          <w14:ligatures w14:val="none"/>
        </w:rPr>
      </w:pPr>
      <w:r w:rsidRPr="006E708F">
        <w:rPr>
          <w:rFonts w:ascii="Times New Roman" w:eastAsia="Times New Roman" w:hAnsi="Times New Roman" w:cs="Times New Roman"/>
          <w:kern w:val="0"/>
          <w14:ligatures w14:val="none"/>
        </w:rPr>
        <w:t>Eligible Depreciable Asset 10-196</w:t>
      </w:r>
    </w:p>
    <w:p w14:paraId="6559D97F" w14:textId="77777777" w:rsidR="006E708F" w:rsidRPr="006E708F" w:rsidRDefault="006E708F" w:rsidP="006E708F">
      <w:pPr>
        <w:spacing w:before="100" w:beforeAutospacing="1" w:after="100" w:afterAutospacing="1" w:line="240" w:lineRule="auto"/>
        <w:rPr>
          <w:rFonts w:ascii="Times New Roman" w:eastAsia="Times New Roman" w:hAnsi="Times New Roman" w:cs="Times New Roman"/>
          <w:kern w:val="0"/>
          <w14:ligatures w14:val="none"/>
        </w:rPr>
      </w:pPr>
      <w:r w:rsidRPr="006E708F">
        <w:rPr>
          <w:rFonts w:ascii="Times New Roman" w:eastAsia="Times New Roman" w:hAnsi="Times New Roman" w:cs="Times New Roman"/>
          <w:kern w:val="0"/>
          <w14:ligatures w14:val="none"/>
        </w:rPr>
        <w:t>Intangible 10-197</w:t>
      </w:r>
    </w:p>
    <w:p w14:paraId="42F9C164" w14:textId="77777777" w:rsidR="006E708F" w:rsidRPr="006E708F" w:rsidRDefault="006E708F" w:rsidP="006E708F">
      <w:pPr>
        <w:spacing w:before="100" w:beforeAutospacing="1" w:after="100" w:afterAutospacing="1" w:line="240" w:lineRule="auto"/>
        <w:rPr>
          <w:rFonts w:ascii="Times New Roman" w:eastAsia="Times New Roman" w:hAnsi="Times New Roman" w:cs="Times New Roman"/>
          <w:kern w:val="0"/>
          <w14:ligatures w14:val="none"/>
        </w:rPr>
      </w:pPr>
      <w:r w:rsidRPr="006E708F">
        <w:rPr>
          <w:rFonts w:ascii="Times New Roman" w:eastAsia="Times New Roman" w:hAnsi="Times New Roman" w:cs="Times New Roman"/>
          <w:kern w:val="0"/>
          <w14:ligatures w14:val="none"/>
        </w:rPr>
        <w:t>Pre-Commencement Expenditure 10-197</w:t>
      </w:r>
    </w:p>
    <w:p w14:paraId="027CF485" w14:textId="77777777" w:rsidR="006E708F" w:rsidRPr="006E708F" w:rsidRDefault="006E708F" w:rsidP="006E708F">
      <w:pPr>
        <w:spacing w:before="100" w:beforeAutospacing="1" w:after="100" w:afterAutospacing="1" w:line="240" w:lineRule="auto"/>
        <w:rPr>
          <w:rFonts w:ascii="Times New Roman" w:eastAsia="Times New Roman" w:hAnsi="Times New Roman" w:cs="Times New Roman"/>
          <w:kern w:val="0"/>
          <w14:ligatures w14:val="none"/>
        </w:rPr>
      </w:pPr>
      <w:r w:rsidRPr="006E708F">
        <w:rPr>
          <w:rFonts w:ascii="Times New Roman" w:eastAsia="Times New Roman" w:hAnsi="Times New Roman" w:cs="Times New Roman"/>
          <w:kern w:val="0"/>
          <w14:ligatures w14:val="none"/>
        </w:rPr>
        <w:t>Stock-in-Trade 10-198</w:t>
      </w:r>
    </w:p>
    <w:p w14:paraId="0EBD47F8" w14:textId="77777777" w:rsidR="006E708F" w:rsidRPr="006E708F" w:rsidRDefault="006E708F" w:rsidP="006E708F">
      <w:pPr>
        <w:spacing w:before="100" w:beforeAutospacing="1" w:after="100" w:afterAutospacing="1" w:line="240" w:lineRule="auto"/>
        <w:rPr>
          <w:rFonts w:ascii="Times New Roman" w:eastAsia="Times New Roman" w:hAnsi="Times New Roman" w:cs="Times New Roman"/>
          <w:kern w:val="0"/>
          <w14:ligatures w14:val="none"/>
        </w:rPr>
      </w:pPr>
      <w:r w:rsidRPr="006E708F">
        <w:rPr>
          <w:rFonts w:ascii="Times New Roman" w:eastAsia="Times New Roman" w:hAnsi="Times New Roman" w:cs="Times New Roman"/>
          <w:kern w:val="0"/>
          <w14:ligatures w14:val="none"/>
        </w:rPr>
        <w:t>Acquisition of an Asset 10-198</w:t>
      </w:r>
    </w:p>
    <w:p w14:paraId="0E7EAAAC" w14:textId="77777777" w:rsidR="006E708F" w:rsidRPr="006E708F" w:rsidRDefault="006E708F" w:rsidP="006E708F">
      <w:pPr>
        <w:spacing w:before="100" w:beforeAutospacing="1" w:after="100" w:afterAutospacing="1" w:line="240" w:lineRule="auto"/>
        <w:rPr>
          <w:rFonts w:ascii="Times New Roman" w:eastAsia="Times New Roman" w:hAnsi="Times New Roman" w:cs="Times New Roman"/>
          <w:kern w:val="0"/>
          <w14:ligatures w14:val="none"/>
        </w:rPr>
      </w:pPr>
      <w:r w:rsidRPr="006E708F">
        <w:rPr>
          <w:rFonts w:ascii="Times New Roman" w:eastAsia="Times New Roman" w:hAnsi="Times New Roman" w:cs="Times New Roman"/>
          <w:kern w:val="0"/>
          <w14:ligatures w14:val="none"/>
        </w:rPr>
        <w:t>Disposal of an Asset 10-198</w:t>
      </w:r>
    </w:p>
    <w:p w14:paraId="2C664E18" w14:textId="77777777" w:rsidR="006E708F" w:rsidRPr="006E708F" w:rsidRDefault="006E708F" w:rsidP="006E708F">
      <w:pPr>
        <w:spacing w:before="100" w:beforeAutospacing="1" w:after="100" w:afterAutospacing="1" w:line="240" w:lineRule="auto"/>
        <w:rPr>
          <w:rFonts w:ascii="Times New Roman" w:eastAsia="Times New Roman" w:hAnsi="Times New Roman" w:cs="Times New Roman"/>
          <w:kern w:val="0"/>
          <w14:ligatures w14:val="none"/>
        </w:rPr>
      </w:pPr>
      <w:r w:rsidRPr="006E708F">
        <w:rPr>
          <w:rFonts w:ascii="Times New Roman" w:eastAsia="Times New Roman" w:hAnsi="Times New Roman" w:cs="Times New Roman"/>
          <w:kern w:val="0"/>
          <w14:ligatures w14:val="none"/>
        </w:rPr>
        <w:t>Purchase of Assets through Banking Channel 10-198</w:t>
      </w:r>
    </w:p>
    <w:p w14:paraId="6BCEBEBD" w14:textId="77777777" w:rsidR="006E708F" w:rsidRPr="006E708F" w:rsidRDefault="006E708F" w:rsidP="006E708F">
      <w:pPr>
        <w:spacing w:before="100" w:beforeAutospacing="1" w:after="100" w:afterAutospacing="1" w:line="240" w:lineRule="auto"/>
        <w:rPr>
          <w:rFonts w:ascii="Times New Roman" w:eastAsia="Times New Roman" w:hAnsi="Times New Roman" w:cs="Times New Roman"/>
          <w:kern w:val="0"/>
          <w14:ligatures w14:val="none"/>
        </w:rPr>
      </w:pPr>
      <w:r w:rsidRPr="006E708F">
        <w:rPr>
          <w:rFonts w:ascii="Times New Roman" w:eastAsia="Times New Roman" w:hAnsi="Times New Roman" w:cs="Times New Roman"/>
          <w:kern w:val="0"/>
          <w14:ligatures w14:val="none"/>
        </w:rPr>
        <w:t>Cost of an Asset 10-199</w:t>
      </w:r>
    </w:p>
    <w:p w14:paraId="7578588F" w14:textId="77777777" w:rsidR="006E708F" w:rsidRPr="006E708F" w:rsidRDefault="006E708F" w:rsidP="006E708F">
      <w:pPr>
        <w:spacing w:before="100" w:beforeAutospacing="1" w:after="100" w:afterAutospacing="1" w:line="240" w:lineRule="auto"/>
        <w:rPr>
          <w:rFonts w:ascii="Times New Roman" w:eastAsia="Times New Roman" w:hAnsi="Times New Roman" w:cs="Times New Roman"/>
          <w:kern w:val="0"/>
          <w14:ligatures w14:val="none"/>
        </w:rPr>
      </w:pPr>
      <w:r w:rsidRPr="006E708F">
        <w:rPr>
          <w:rFonts w:ascii="Times New Roman" w:eastAsia="Times New Roman" w:hAnsi="Times New Roman" w:cs="Times New Roman"/>
          <w:kern w:val="0"/>
          <w14:ligatures w14:val="none"/>
        </w:rPr>
        <w:t>Consideration on Disposal of an Asset 10-204</w:t>
      </w:r>
    </w:p>
    <w:p w14:paraId="24EA688D" w14:textId="77777777" w:rsidR="006E708F" w:rsidRPr="006E708F" w:rsidRDefault="006E708F" w:rsidP="006E708F">
      <w:pPr>
        <w:spacing w:before="100" w:beforeAutospacing="1" w:after="100" w:afterAutospacing="1" w:line="240" w:lineRule="auto"/>
        <w:rPr>
          <w:rFonts w:ascii="Times New Roman" w:eastAsia="Times New Roman" w:hAnsi="Times New Roman" w:cs="Times New Roman"/>
          <w:kern w:val="0"/>
          <w14:ligatures w14:val="none"/>
        </w:rPr>
      </w:pPr>
      <w:r w:rsidRPr="006E708F">
        <w:rPr>
          <w:rFonts w:ascii="Times New Roman" w:eastAsia="Times New Roman" w:hAnsi="Times New Roman" w:cs="Times New Roman"/>
          <w:kern w:val="0"/>
          <w14:ligatures w14:val="none"/>
        </w:rPr>
        <w:t>FBR's Powers to Prescribe Rules 10-207</w:t>
      </w:r>
    </w:p>
    <w:p w14:paraId="4FB9B3C7" w14:textId="77777777" w:rsidR="006E708F" w:rsidRPr="006E708F" w:rsidRDefault="006E708F" w:rsidP="006E708F">
      <w:pPr>
        <w:spacing w:before="100" w:beforeAutospacing="1" w:after="100" w:afterAutospacing="1" w:line="240" w:lineRule="auto"/>
        <w:rPr>
          <w:rFonts w:ascii="Times New Roman" w:eastAsia="Times New Roman" w:hAnsi="Times New Roman" w:cs="Times New Roman"/>
          <w:kern w:val="0"/>
          <w14:ligatures w14:val="none"/>
        </w:rPr>
      </w:pPr>
      <w:r w:rsidRPr="006E708F">
        <w:rPr>
          <w:rFonts w:ascii="Times New Roman" w:eastAsia="Times New Roman" w:hAnsi="Times New Roman" w:cs="Times New Roman"/>
          <w:kern w:val="0"/>
          <w14:ligatures w14:val="none"/>
        </w:rPr>
        <w:t>Cost and Disposal Value in Non-Arms-Length Transactions 10-207</w:t>
      </w:r>
    </w:p>
    <w:p w14:paraId="2232A8DE" w14:textId="77777777" w:rsidR="006E708F" w:rsidRPr="006E708F" w:rsidRDefault="006E708F" w:rsidP="006E708F">
      <w:pPr>
        <w:spacing w:before="100" w:beforeAutospacing="1" w:after="100" w:afterAutospacing="1" w:line="240" w:lineRule="auto"/>
        <w:rPr>
          <w:rFonts w:ascii="Times New Roman" w:eastAsia="Times New Roman" w:hAnsi="Times New Roman" w:cs="Times New Roman"/>
          <w:kern w:val="0"/>
          <w14:ligatures w14:val="none"/>
        </w:rPr>
      </w:pPr>
      <w:r w:rsidRPr="006E708F">
        <w:rPr>
          <w:rFonts w:ascii="Times New Roman" w:eastAsia="Times New Roman" w:hAnsi="Times New Roman" w:cs="Times New Roman"/>
          <w:kern w:val="0"/>
          <w14:ligatures w14:val="none"/>
        </w:rPr>
        <w:t>Fair Market Value 10-207</w:t>
      </w:r>
    </w:p>
    <w:p w14:paraId="0C8522BF" w14:textId="77777777" w:rsidR="006E708F" w:rsidRPr="006E708F" w:rsidRDefault="006E708F" w:rsidP="006E708F">
      <w:pPr>
        <w:spacing w:before="100" w:beforeAutospacing="1" w:after="100" w:afterAutospacing="1" w:line="240" w:lineRule="auto"/>
        <w:rPr>
          <w:rFonts w:ascii="Times New Roman" w:eastAsia="Times New Roman" w:hAnsi="Times New Roman" w:cs="Times New Roman"/>
          <w:kern w:val="0"/>
          <w14:ligatures w14:val="none"/>
        </w:rPr>
      </w:pPr>
      <w:r w:rsidRPr="006E708F">
        <w:rPr>
          <w:rFonts w:ascii="Times New Roman" w:eastAsia="Times New Roman" w:hAnsi="Times New Roman" w:cs="Times New Roman"/>
          <w:kern w:val="0"/>
          <w14:ligatures w14:val="none"/>
        </w:rPr>
        <w:t>Non-Recognition of Gain or Loss on Disposal of an Asset 10-208</w:t>
      </w:r>
    </w:p>
    <w:p w14:paraId="6A92A18C" w14:textId="77777777" w:rsidR="006E708F" w:rsidRPr="006E708F" w:rsidRDefault="006E708F" w:rsidP="006E708F">
      <w:pPr>
        <w:spacing w:before="100" w:beforeAutospacing="1" w:after="100" w:afterAutospacing="1" w:line="240" w:lineRule="auto"/>
        <w:rPr>
          <w:rFonts w:ascii="Times New Roman" w:eastAsia="Times New Roman" w:hAnsi="Times New Roman" w:cs="Times New Roman"/>
          <w:kern w:val="0"/>
          <w14:ligatures w14:val="none"/>
        </w:rPr>
      </w:pPr>
      <w:r w:rsidRPr="006E708F">
        <w:rPr>
          <w:rFonts w:ascii="Times New Roman" w:eastAsia="Times New Roman" w:hAnsi="Times New Roman" w:cs="Times New Roman"/>
          <w:kern w:val="0"/>
          <w14:ligatures w14:val="none"/>
        </w:rPr>
        <w:t>Depreciation 10-208</w:t>
      </w:r>
    </w:p>
    <w:p w14:paraId="164C5F7D" w14:textId="77777777" w:rsidR="006E708F" w:rsidRPr="006E708F" w:rsidRDefault="006E708F" w:rsidP="006E708F">
      <w:pPr>
        <w:spacing w:before="100" w:beforeAutospacing="1" w:after="100" w:afterAutospacing="1" w:line="240" w:lineRule="auto"/>
        <w:rPr>
          <w:rFonts w:ascii="Times New Roman" w:eastAsia="Times New Roman" w:hAnsi="Times New Roman" w:cs="Times New Roman"/>
          <w:kern w:val="0"/>
          <w14:ligatures w14:val="none"/>
        </w:rPr>
      </w:pPr>
      <w:r w:rsidRPr="006E708F">
        <w:rPr>
          <w:rFonts w:ascii="Times New Roman" w:eastAsia="Times New Roman" w:hAnsi="Times New Roman" w:cs="Times New Roman"/>
          <w:kern w:val="0"/>
          <w14:ligatures w14:val="none"/>
        </w:rPr>
        <w:lastRenderedPageBreak/>
        <w:t>Depreciation under Income Tax 10-209</w:t>
      </w:r>
    </w:p>
    <w:p w14:paraId="0AF7F9E8" w14:textId="77777777" w:rsidR="006E708F" w:rsidRPr="006E708F" w:rsidRDefault="006E708F" w:rsidP="006E708F">
      <w:pPr>
        <w:spacing w:before="100" w:beforeAutospacing="1" w:after="100" w:afterAutospacing="1" w:line="240" w:lineRule="auto"/>
        <w:rPr>
          <w:rFonts w:ascii="Times New Roman" w:eastAsia="Times New Roman" w:hAnsi="Times New Roman" w:cs="Times New Roman"/>
          <w:kern w:val="0"/>
          <w14:ligatures w14:val="none"/>
        </w:rPr>
      </w:pPr>
      <w:r w:rsidRPr="006E708F">
        <w:rPr>
          <w:rFonts w:ascii="Times New Roman" w:eastAsia="Times New Roman" w:hAnsi="Times New Roman" w:cs="Times New Roman"/>
          <w:kern w:val="0"/>
          <w14:ligatures w14:val="none"/>
        </w:rPr>
        <w:t>Depreciation Rules 10-209</w:t>
      </w:r>
    </w:p>
    <w:p w14:paraId="663AF54C" w14:textId="77777777" w:rsidR="006E708F" w:rsidRPr="006E708F" w:rsidRDefault="006E708F" w:rsidP="006E708F">
      <w:pPr>
        <w:spacing w:before="100" w:beforeAutospacing="1" w:after="100" w:afterAutospacing="1" w:line="240" w:lineRule="auto"/>
        <w:rPr>
          <w:rFonts w:ascii="Times New Roman" w:eastAsia="Times New Roman" w:hAnsi="Times New Roman" w:cs="Times New Roman"/>
          <w:kern w:val="0"/>
          <w14:ligatures w14:val="none"/>
        </w:rPr>
      </w:pPr>
      <w:r w:rsidRPr="006E708F">
        <w:rPr>
          <w:rFonts w:ascii="Times New Roman" w:eastAsia="Times New Roman" w:hAnsi="Times New Roman" w:cs="Times New Roman"/>
          <w:kern w:val="0"/>
          <w14:ligatures w14:val="none"/>
        </w:rPr>
        <w:t>Assets on which Depreciation is allowed 10-209</w:t>
      </w:r>
    </w:p>
    <w:p w14:paraId="7EE15167" w14:textId="77777777" w:rsidR="006E708F" w:rsidRPr="006E708F" w:rsidRDefault="006E708F" w:rsidP="006E708F">
      <w:pPr>
        <w:spacing w:before="100" w:beforeAutospacing="1" w:after="100" w:afterAutospacing="1" w:line="240" w:lineRule="auto"/>
        <w:rPr>
          <w:rFonts w:ascii="Times New Roman" w:eastAsia="Times New Roman" w:hAnsi="Times New Roman" w:cs="Times New Roman"/>
          <w:kern w:val="0"/>
          <w14:ligatures w14:val="none"/>
        </w:rPr>
      </w:pPr>
      <w:r w:rsidRPr="006E708F">
        <w:rPr>
          <w:rFonts w:ascii="Times New Roman" w:eastAsia="Times New Roman" w:hAnsi="Times New Roman" w:cs="Times New Roman"/>
          <w:kern w:val="0"/>
          <w14:ligatures w14:val="none"/>
        </w:rPr>
        <w:t>Asset Used Partly for Business 10-210</w:t>
      </w:r>
    </w:p>
    <w:p w14:paraId="24FCD2BB" w14:textId="77777777" w:rsidR="006E708F" w:rsidRPr="006E708F" w:rsidRDefault="006E708F" w:rsidP="006E708F">
      <w:pPr>
        <w:spacing w:before="100" w:beforeAutospacing="1" w:after="100" w:afterAutospacing="1" w:line="240" w:lineRule="auto"/>
        <w:rPr>
          <w:rFonts w:ascii="Times New Roman" w:eastAsia="Times New Roman" w:hAnsi="Times New Roman" w:cs="Times New Roman"/>
          <w:kern w:val="0"/>
          <w14:ligatures w14:val="none"/>
        </w:rPr>
      </w:pPr>
      <w:r w:rsidRPr="006E708F">
        <w:rPr>
          <w:rFonts w:ascii="Times New Roman" w:eastAsia="Times New Roman" w:hAnsi="Times New Roman" w:cs="Times New Roman"/>
          <w:kern w:val="0"/>
          <w14:ligatures w14:val="none"/>
        </w:rPr>
        <w:t>Asset not used for Whole Year 10-210</w:t>
      </w:r>
    </w:p>
    <w:p w14:paraId="122D2295" w14:textId="77777777" w:rsidR="006E708F" w:rsidRPr="006E708F" w:rsidRDefault="006E708F" w:rsidP="006E708F">
      <w:pPr>
        <w:spacing w:before="100" w:beforeAutospacing="1" w:after="100" w:afterAutospacing="1" w:line="240" w:lineRule="auto"/>
        <w:rPr>
          <w:rFonts w:ascii="Times New Roman" w:eastAsia="Times New Roman" w:hAnsi="Times New Roman" w:cs="Times New Roman"/>
          <w:kern w:val="0"/>
          <w14:ligatures w14:val="none"/>
        </w:rPr>
      </w:pPr>
      <w:r w:rsidRPr="006E708F">
        <w:rPr>
          <w:rFonts w:ascii="Times New Roman" w:eastAsia="Times New Roman" w:hAnsi="Times New Roman" w:cs="Times New Roman"/>
          <w:kern w:val="0"/>
          <w14:ligatures w14:val="none"/>
        </w:rPr>
        <w:t>Treatment of Depreciation if Business is Exempt from Tax 10-211</w:t>
      </w:r>
    </w:p>
    <w:p w14:paraId="68946F04" w14:textId="77777777" w:rsidR="006E708F" w:rsidRPr="006E708F" w:rsidRDefault="006E708F" w:rsidP="006E708F">
      <w:pPr>
        <w:spacing w:before="100" w:beforeAutospacing="1" w:after="100" w:afterAutospacing="1" w:line="240" w:lineRule="auto"/>
        <w:rPr>
          <w:rFonts w:ascii="Times New Roman" w:eastAsia="Times New Roman" w:hAnsi="Times New Roman" w:cs="Times New Roman"/>
          <w:kern w:val="0"/>
          <w14:ligatures w14:val="none"/>
        </w:rPr>
      </w:pPr>
      <w:r w:rsidRPr="006E708F">
        <w:rPr>
          <w:rFonts w:ascii="Times New Roman" w:eastAsia="Times New Roman" w:hAnsi="Times New Roman" w:cs="Times New Roman"/>
          <w:kern w:val="0"/>
          <w14:ligatures w14:val="none"/>
        </w:rPr>
        <w:t>Asset with Useful Life up to One Year 10-211</w:t>
      </w:r>
    </w:p>
    <w:p w14:paraId="2173D1D5" w14:textId="77777777" w:rsidR="006E708F" w:rsidRPr="006E708F" w:rsidRDefault="006E708F" w:rsidP="006E708F">
      <w:pPr>
        <w:spacing w:before="100" w:beforeAutospacing="1" w:after="100" w:afterAutospacing="1" w:line="240" w:lineRule="auto"/>
        <w:rPr>
          <w:rFonts w:ascii="Times New Roman" w:eastAsia="Times New Roman" w:hAnsi="Times New Roman" w:cs="Times New Roman"/>
          <w:kern w:val="0"/>
          <w14:ligatures w14:val="none"/>
        </w:rPr>
      </w:pPr>
      <w:r w:rsidRPr="006E708F">
        <w:rPr>
          <w:rFonts w:ascii="Times New Roman" w:eastAsia="Times New Roman" w:hAnsi="Times New Roman" w:cs="Times New Roman"/>
          <w:kern w:val="0"/>
          <w14:ligatures w14:val="none"/>
        </w:rPr>
        <w:t>Rates for Depreciation Allowance 10-211</w:t>
      </w:r>
    </w:p>
    <w:p w14:paraId="7345A900" w14:textId="77777777" w:rsidR="006E708F" w:rsidRPr="006E708F" w:rsidRDefault="006E708F" w:rsidP="006E708F">
      <w:pPr>
        <w:spacing w:before="100" w:beforeAutospacing="1" w:after="100" w:afterAutospacing="1" w:line="240" w:lineRule="auto"/>
        <w:rPr>
          <w:rFonts w:ascii="Times New Roman" w:eastAsia="Times New Roman" w:hAnsi="Times New Roman" w:cs="Times New Roman"/>
          <w:kern w:val="0"/>
          <w14:ligatures w14:val="none"/>
        </w:rPr>
      </w:pPr>
      <w:r w:rsidRPr="006E708F">
        <w:rPr>
          <w:rFonts w:ascii="Times New Roman" w:eastAsia="Times New Roman" w:hAnsi="Times New Roman" w:cs="Times New Roman"/>
          <w:kern w:val="0"/>
          <w14:ligatures w14:val="none"/>
        </w:rPr>
        <w:t>Initial Allowance for Depreciation 10-212</w:t>
      </w:r>
    </w:p>
    <w:p w14:paraId="269EC5C8" w14:textId="77777777" w:rsidR="006E708F" w:rsidRPr="006E708F" w:rsidRDefault="006E708F" w:rsidP="006E708F">
      <w:pPr>
        <w:spacing w:before="100" w:beforeAutospacing="1" w:after="100" w:afterAutospacing="1" w:line="240" w:lineRule="auto"/>
        <w:rPr>
          <w:rFonts w:ascii="Times New Roman" w:eastAsia="Times New Roman" w:hAnsi="Times New Roman" w:cs="Times New Roman"/>
          <w:kern w:val="0"/>
          <w14:ligatures w14:val="none"/>
        </w:rPr>
      </w:pPr>
      <w:r w:rsidRPr="006E708F">
        <w:rPr>
          <w:rFonts w:ascii="Times New Roman" w:eastAsia="Times New Roman" w:hAnsi="Times New Roman" w:cs="Times New Roman"/>
          <w:kern w:val="0"/>
          <w14:ligatures w14:val="none"/>
        </w:rPr>
        <w:t>Accelerated Depreciation to Alternate Energy Projects 10-212</w:t>
      </w:r>
    </w:p>
    <w:p w14:paraId="34164F6A" w14:textId="77777777" w:rsidR="006E708F" w:rsidRPr="006E708F" w:rsidRDefault="006E708F" w:rsidP="006E708F">
      <w:pPr>
        <w:spacing w:before="100" w:beforeAutospacing="1" w:after="100" w:afterAutospacing="1" w:line="240" w:lineRule="auto"/>
        <w:rPr>
          <w:rFonts w:ascii="Times New Roman" w:eastAsia="Times New Roman" w:hAnsi="Times New Roman" w:cs="Times New Roman"/>
          <w:kern w:val="0"/>
          <w14:ligatures w14:val="none"/>
        </w:rPr>
      </w:pPr>
      <w:r w:rsidRPr="006E708F">
        <w:rPr>
          <w:rFonts w:ascii="Times New Roman" w:eastAsia="Times New Roman" w:hAnsi="Times New Roman" w:cs="Times New Roman"/>
          <w:kern w:val="0"/>
          <w14:ligatures w14:val="none"/>
        </w:rPr>
        <w:t xml:space="preserve">Asset Leased by a Leasing Company, Bank, </w:t>
      </w:r>
      <w:proofErr w:type="gramStart"/>
      <w:r w:rsidRPr="006E708F">
        <w:rPr>
          <w:rFonts w:ascii="Times New Roman" w:eastAsia="Times New Roman" w:hAnsi="Times New Roman" w:cs="Times New Roman"/>
          <w:kern w:val="0"/>
          <w14:ligatures w14:val="none"/>
        </w:rPr>
        <w:t>Etc.</w:t>
      </w:r>
      <w:proofErr w:type="gramEnd"/>
      <w:r w:rsidRPr="006E708F">
        <w:rPr>
          <w:rFonts w:ascii="Times New Roman" w:eastAsia="Times New Roman" w:hAnsi="Times New Roman" w:cs="Times New Roman"/>
          <w:kern w:val="0"/>
          <w14:ligatures w14:val="none"/>
        </w:rPr>
        <w:t xml:space="preserve"> 10-213</w:t>
      </w:r>
    </w:p>
    <w:p w14:paraId="56F17378" w14:textId="77777777" w:rsidR="006E708F" w:rsidRPr="006E708F" w:rsidRDefault="006E708F" w:rsidP="006E708F">
      <w:pPr>
        <w:spacing w:before="100" w:beforeAutospacing="1" w:after="100" w:afterAutospacing="1" w:line="240" w:lineRule="auto"/>
        <w:rPr>
          <w:rFonts w:ascii="Times New Roman" w:eastAsia="Times New Roman" w:hAnsi="Times New Roman" w:cs="Times New Roman"/>
          <w:kern w:val="0"/>
          <w14:ligatures w14:val="none"/>
        </w:rPr>
      </w:pPr>
      <w:r w:rsidRPr="006E708F">
        <w:rPr>
          <w:rFonts w:ascii="Times New Roman" w:eastAsia="Times New Roman" w:hAnsi="Times New Roman" w:cs="Times New Roman"/>
          <w:kern w:val="0"/>
          <w14:ligatures w14:val="none"/>
        </w:rPr>
        <w:t>Asset Owned by Islamic Financial Institution 10-213</w:t>
      </w:r>
    </w:p>
    <w:p w14:paraId="07E793E5" w14:textId="77777777" w:rsidR="006E708F" w:rsidRPr="006E708F" w:rsidRDefault="006E708F" w:rsidP="006E708F">
      <w:pPr>
        <w:spacing w:before="100" w:beforeAutospacing="1" w:after="100" w:afterAutospacing="1" w:line="240" w:lineRule="auto"/>
        <w:rPr>
          <w:rFonts w:ascii="Times New Roman" w:eastAsia="Times New Roman" w:hAnsi="Times New Roman" w:cs="Times New Roman"/>
          <w:kern w:val="0"/>
          <w14:ligatures w14:val="none"/>
        </w:rPr>
      </w:pPr>
      <w:r w:rsidRPr="006E708F">
        <w:rPr>
          <w:rFonts w:ascii="Times New Roman" w:eastAsia="Times New Roman" w:hAnsi="Times New Roman" w:cs="Times New Roman"/>
          <w:kern w:val="0"/>
          <w14:ligatures w14:val="none"/>
        </w:rPr>
        <w:t>Conditions Applicable to Depreciation Allowance 10-214</w:t>
      </w:r>
    </w:p>
    <w:p w14:paraId="5A216EBD" w14:textId="77777777" w:rsidR="006E708F" w:rsidRPr="006E708F" w:rsidRDefault="006E708F" w:rsidP="006E708F">
      <w:pPr>
        <w:spacing w:before="100" w:beforeAutospacing="1" w:after="100" w:afterAutospacing="1" w:line="240" w:lineRule="auto"/>
        <w:rPr>
          <w:rFonts w:ascii="Times New Roman" w:eastAsia="Times New Roman" w:hAnsi="Times New Roman" w:cs="Times New Roman"/>
          <w:kern w:val="0"/>
          <w14:ligatures w14:val="none"/>
        </w:rPr>
      </w:pPr>
      <w:r w:rsidRPr="006E708F">
        <w:rPr>
          <w:rFonts w:ascii="Times New Roman" w:eastAsia="Times New Roman" w:hAnsi="Times New Roman" w:cs="Times New Roman"/>
          <w:kern w:val="0"/>
          <w14:ligatures w14:val="none"/>
        </w:rPr>
        <w:t>Particular of Assets Disposed During the Year 10-215</w:t>
      </w:r>
    </w:p>
    <w:p w14:paraId="4FA22B7D" w14:textId="77777777" w:rsidR="006E708F" w:rsidRPr="006E708F" w:rsidRDefault="006E708F" w:rsidP="006E708F">
      <w:pPr>
        <w:spacing w:before="100" w:beforeAutospacing="1" w:after="100" w:afterAutospacing="1" w:line="240" w:lineRule="auto"/>
        <w:rPr>
          <w:rFonts w:ascii="Times New Roman" w:eastAsia="Times New Roman" w:hAnsi="Times New Roman" w:cs="Times New Roman"/>
          <w:kern w:val="0"/>
          <w14:ligatures w14:val="none"/>
        </w:rPr>
      </w:pPr>
      <w:r w:rsidRPr="006E708F">
        <w:rPr>
          <w:rFonts w:ascii="Times New Roman" w:eastAsia="Times New Roman" w:hAnsi="Times New Roman" w:cs="Times New Roman"/>
          <w:kern w:val="0"/>
          <w14:ligatures w14:val="none"/>
        </w:rPr>
        <w:t>General Provisions 10-215</w:t>
      </w:r>
    </w:p>
    <w:p w14:paraId="1B6B4AA8" w14:textId="77777777" w:rsidR="006E708F" w:rsidRPr="006E708F" w:rsidRDefault="006E708F" w:rsidP="006E708F">
      <w:pPr>
        <w:spacing w:before="100" w:beforeAutospacing="1" w:after="100" w:afterAutospacing="1" w:line="240" w:lineRule="auto"/>
        <w:rPr>
          <w:rFonts w:ascii="Times New Roman" w:eastAsia="Times New Roman" w:hAnsi="Times New Roman" w:cs="Times New Roman"/>
          <w:kern w:val="0"/>
          <w14:ligatures w14:val="none"/>
        </w:rPr>
      </w:pPr>
      <w:r w:rsidRPr="006E708F">
        <w:rPr>
          <w:rFonts w:ascii="Times New Roman" w:eastAsia="Times New Roman" w:hAnsi="Times New Roman" w:cs="Times New Roman"/>
          <w:kern w:val="0"/>
          <w14:ligatures w14:val="none"/>
        </w:rPr>
        <w:t>Gain or Loss on Disposal of Asset 10-215</w:t>
      </w:r>
    </w:p>
    <w:p w14:paraId="7E1BC640" w14:textId="77777777" w:rsidR="006E708F" w:rsidRPr="006E708F" w:rsidRDefault="006E708F" w:rsidP="006E708F">
      <w:pPr>
        <w:spacing w:before="100" w:beforeAutospacing="1" w:after="100" w:afterAutospacing="1" w:line="240" w:lineRule="auto"/>
        <w:rPr>
          <w:rFonts w:ascii="Times New Roman" w:eastAsia="Times New Roman" w:hAnsi="Times New Roman" w:cs="Times New Roman"/>
          <w:kern w:val="0"/>
          <w14:ligatures w14:val="none"/>
        </w:rPr>
      </w:pPr>
      <w:r w:rsidRPr="006E708F">
        <w:rPr>
          <w:rFonts w:ascii="Times New Roman" w:eastAsia="Times New Roman" w:hAnsi="Times New Roman" w:cs="Times New Roman"/>
          <w:kern w:val="0"/>
          <w14:ligatures w14:val="none"/>
        </w:rPr>
        <w:t>Written Down Value 10-216</w:t>
      </w:r>
    </w:p>
    <w:p w14:paraId="0A918070" w14:textId="77777777" w:rsidR="006E708F" w:rsidRPr="006E708F" w:rsidRDefault="006E708F" w:rsidP="006E708F">
      <w:pPr>
        <w:spacing w:before="100" w:beforeAutospacing="1" w:after="100" w:afterAutospacing="1" w:line="240" w:lineRule="auto"/>
        <w:rPr>
          <w:rFonts w:ascii="Times New Roman" w:eastAsia="Times New Roman" w:hAnsi="Times New Roman" w:cs="Times New Roman"/>
          <w:kern w:val="0"/>
          <w14:ligatures w14:val="none"/>
        </w:rPr>
      </w:pPr>
      <w:r w:rsidRPr="006E708F">
        <w:rPr>
          <w:rFonts w:ascii="Times New Roman" w:eastAsia="Times New Roman" w:hAnsi="Times New Roman" w:cs="Times New Roman"/>
          <w:kern w:val="0"/>
          <w14:ligatures w14:val="none"/>
        </w:rPr>
        <w:t>Exceptions Regarding Cost Incurred and Consideration Received 10-217</w:t>
      </w:r>
    </w:p>
    <w:p w14:paraId="0AF8ED7B" w14:textId="77777777" w:rsidR="006E708F" w:rsidRPr="006E708F" w:rsidRDefault="006E708F" w:rsidP="006E708F">
      <w:pPr>
        <w:spacing w:before="100" w:beforeAutospacing="1" w:after="100" w:afterAutospacing="1" w:line="240" w:lineRule="auto"/>
        <w:rPr>
          <w:rFonts w:ascii="Times New Roman" w:eastAsia="Times New Roman" w:hAnsi="Times New Roman" w:cs="Times New Roman"/>
          <w:kern w:val="0"/>
          <w14:ligatures w14:val="none"/>
        </w:rPr>
      </w:pPr>
      <w:r w:rsidRPr="006E708F">
        <w:rPr>
          <w:rFonts w:ascii="Times New Roman" w:eastAsia="Times New Roman" w:hAnsi="Times New Roman" w:cs="Times New Roman"/>
          <w:kern w:val="0"/>
          <w14:ligatures w14:val="none"/>
        </w:rPr>
        <w:t>Passenger Transport Vehicle Not Plying for Hire 10-218</w:t>
      </w:r>
    </w:p>
    <w:p w14:paraId="0ABB4248" w14:textId="77777777" w:rsidR="006E708F" w:rsidRPr="006E708F" w:rsidRDefault="006E708F" w:rsidP="006E708F">
      <w:pPr>
        <w:spacing w:before="100" w:beforeAutospacing="1" w:after="100" w:afterAutospacing="1" w:line="240" w:lineRule="auto"/>
        <w:rPr>
          <w:rFonts w:ascii="Times New Roman" w:eastAsia="Times New Roman" w:hAnsi="Times New Roman" w:cs="Times New Roman"/>
          <w:kern w:val="0"/>
          <w14:ligatures w14:val="none"/>
        </w:rPr>
      </w:pPr>
      <w:r w:rsidRPr="006E708F">
        <w:rPr>
          <w:rFonts w:ascii="Times New Roman" w:eastAsia="Times New Roman" w:hAnsi="Times New Roman" w:cs="Times New Roman"/>
          <w:kern w:val="0"/>
          <w14:ligatures w14:val="none"/>
        </w:rPr>
        <w:t>Cost and Disposal Consideration of Immovable Property 10-219</w:t>
      </w:r>
    </w:p>
    <w:p w14:paraId="4CEA7948" w14:textId="77777777" w:rsidR="006E708F" w:rsidRPr="006E708F" w:rsidRDefault="006E708F" w:rsidP="006E708F">
      <w:pPr>
        <w:spacing w:before="100" w:beforeAutospacing="1" w:after="100" w:afterAutospacing="1" w:line="240" w:lineRule="auto"/>
        <w:rPr>
          <w:rFonts w:ascii="Times New Roman" w:eastAsia="Times New Roman" w:hAnsi="Times New Roman" w:cs="Times New Roman"/>
          <w:kern w:val="0"/>
          <w14:ligatures w14:val="none"/>
        </w:rPr>
      </w:pPr>
      <w:r w:rsidRPr="006E708F">
        <w:rPr>
          <w:rFonts w:ascii="Times New Roman" w:eastAsia="Times New Roman" w:hAnsi="Times New Roman" w:cs="Times New Roman"/>
          <w:kern w:val="0"/>
          <w14:ligatures w14:val="none"/>
        </w:rPr>
        <w:t>Export of a Depreciable Asset 10-220</w:t>
      </w:r>
    </w:p>
    <w:p w14:paraId="5A3B90AD" w14:textId="77777777" w:rsidR="006E708F" w:rsidRPr="006E708F" w:rsidRDefault="006E708F" w:rsidP="006E708F">
      <w:pPr>
        <w:spacing w:before="100" w:beforeAutospacing="1" w:after="100" w:afterAutospacing="1" w:line="240" w:lineRule="auto"/>
        <w:rPr>
          <w:rFonts w:ascii="Times New Roman" w:eastAsia="Times New Roman" w:hAnsi="Times New Roman" w:cs="Times New Roman"/>
          <w:kern w:val="0"/>
          <w14:ligatures w14:val="none"/>
        </w:rPr>
      </w:pPr>
      <w:r w:rsidRPr="006E708F">
        <w:rPr>
          <w:rFonts w:ascii="Times New Roman" w:eastAsia="Times New Roman" w:hAnsi="Times New Roman" w:cs="Times New Roman"/>
          <w:kern w:val="0"/>
          <w14:ligatures w14:val="none"/>
        </w:rPr>
        <w:t>Amortization of Intangibles 10-220</w:t>
      </w:r>
    </w:p>
    <w:p w14:paraId="3A2A2EAA" w14:textId="77777777" w:rsidR="006E708F" w:rsidRPr="006E708F" w:rsidRDefault="006E708F" w:rsidP="006E708F">
      <w:pPr>
        <w:spacing w:before="100" w:beforeAutospacing="1" w:after="100" w:afterAutospacing="1" w:line="240" w:lineRule="auto"/>
        <w:rPr>
          <w:rFonts w:ascii="Times New Roman" w:eastAsia="Times New Roman" w:hAnsi="Times New Roman" w:cs="Times New Roman"/>
          <w:kern w:val="0"/>
          <w14:ligatures w14:val="none"/>
        </w:rPr>
      </w:pPr>
      <w:r w:rsidRPr="006E708F">
        <w:rPr>
          <w:rFonts w:ascii="Times New Roman" w:eastAsia="Times New Roman" w:hAnsi="Times New Roman" w:cs="Times New Roman"/>
          <w:kern w:val="0"/>
          <w14:ligatures w14:val="none"/>
        </w:rPr>
        <w:t>Amortization of Pre-Commencement Expenses 10-222</w:t>
      </w:r>
    </w:p>
    <w:p w14:paraId="7F4D0639" w14:textId="77777777" w:rsidR="006E708F" w:rsidRPr="006E708F" w:rsidRDefault="006E708F" w:rsidP="006E708F">
      <w:pPr>
        <w:spacing w:before="100" w:beforeAutospacing="1" w:after="100" w:afterAutospacing="1" w:line="240" w:lineRule="auto"/>
        <w:rPr>
          <w:rFonts w:ascii="Times New Roman" w:eastAsia="Times New Roman" w:hAnsi="Times New Roman" w:cs="Times New Roman"/>
          <w:kern w:val="0"/>
          <w14:ligatures w14:val="none"/>
        </w:rPr>
      </w:pPr>
      <w:r w:rsidRPr="006E708F">
        <w:rPr>
          <w:rFonts w:ascii="Times New Roman" w:eastAsia="Times New Roman" w:hAnsi="Times New Roman" w:cs="Times New Roman"/>
          <w:b/>
          <w:bCs/>
          <w:kern w:val="0"/>
          <w14:ligatures w14:val="none"/>
        </w:rPr>
        <w:lastRenderedPageBreak/>
        <w:t>CHAPTER - 11 METHOD OF ACCOUNTING AND RECORDS</w:t>
      </w:r>
      <w:r w:rsidRPr="006E708F">
        <w:rPr>
          <w:rFonts w:ascii="Times New Roman" w:eastAsia="Times New Roman" w:hAnsi="Times New Roman" w:cs="Times New Roman"/>
          <w:kern w:val="0"/>
          <w14:ligatures w14:val="none"/>
        </w:rPr>
        <w:t xml:space="preserve"> </w:t>
      </w:r>
      <w:r w:rsidRPr="006E708F">
        <w:rPr>
          <w:rFonts w:ascii="Times New Roman" w:eastAsia="Times New Roman" w:hAnsi="Times New Roman" w:cs="Times New Roman"/>
          <w:b/>
          <w:bCs/>
          <w:kern w:val="0"/>
          <w14:ligatures w14:val="none"/>
        </w:rPr>
        <w:t>223-236</w:t>
      </w:r>
    </w:p>
    <w:p w14:paraId="48F4AA13" w14:textId="77777777" w:rsidR="006E708F" w:rsidRPr="006E708F" w:rsidRDefault="006E708F" w:rsidP="006E708F">
      <w:pPr>
        <w:spacing w:before="100" w:beforeAutospacing="1" w:after="100" w:afterAutospacing="1" w:line="240" w:lineRule="auto"/>
        <w:rPr>
          <w:rFonts w:ascii="Times New Roman" w:eastAsia="Times New Roman" w:hAnsi="Times New Roman" w:cs="Times New Roman"/>
          <w:kern w:val="0"/>
          <w14:ligatures w14:val="none"/>
        </w:rPr>
      </w:pPr>
      <w:r w:rsidRPr="006E708F">
        <w:rPr>
          <w:rFonts w:ascii="Times New Roman" w:eastAsia="Times New Roman" w:hAnsi="Times New Roman" w:cs="Times New Roman"/>
          <w:kern w:val="0"/>
          <w14:ligatures w14:val="none"/>
        </w:rPr>
        <w:t xml:space="preserve">Power of Board to Prescribe Method, </w:t>
      </w:r>
      <w:proofErr w:type="gramStart"/>
      <w:r w:rsidRPr="006E708F">
        <w:rPr>
          <w:rFonts w:ascii="Times New Roman" w:eastAsia="Times New Roman" w:hAnsi="Times New Roman" w:cs="Times New Roman"/>
          <w:kern w:val="0"/>
          <w14:ligatures w14:val="none"/>
        </w:rPr>
        <w:t>Etc.</w:t>
      </w:r>
      <w:proofErr w:type="gramEnd"/>
      <w:r w:rsidRPr="006E708F">
        <w:rPr>
          <w:rFonts w:ascii="Times New Roman" w:eastAsia="Times New Roman" w:hAnsi="Times New Roman" w:cs="Times New Roman"/>
          <w:kern w:val="0"/>
          <w14:ligatures w14:val="none"/>
        </w:rPr>
        <w:t xml:space="preserve"> 11-223</w:t>
      </w:r>
    </w:p>
    <w:p w14:paraId="6D2D6DFF" w14:textId="77777777" w:rsidR="006E708F" w:rsidRPr="006E708F" w:rsidRDefault="006E708F" w:rsidP="006E708F">
      <w:pPr>
        <w:spacing w:before="100" w:beforeAutospacing="1" w:after="100" w:afterAutospacing="1" w:line="240" w:lineRule="auto"/>
        <w:rPr>
          <w:rFonts w:ascii="Times New Roman" w:eastAsia="Times New Roman" w:hAnsi="Times New Roman" w:cs="Times New Roman"/>
          <w:kern w:val="0"/>
          <w14:ligatures w14:val="none"/>
        </w:rPr>
      </w:pPr>
      <w:r w:rsidRPr="006E708F">
        <w:rPr>
          <w:rFonts w:ascii="Times New Roman" w:eastAsia="Times New Roman" w:hAnsi="Times New Roman" w:cs="Times New Roman"/>
          <w:kern w:val="0"/>
          <w14:ligatures w14:val="none"/>
        </w:rPr>
        <w:t>Change in Method of Accounting 11-223</w:t>
      </w:r>
    </w:p>
    <w:p w14:paraId="02E1BA57" w14:textId="77777777" w:rsidR="006E708F" w:rsidRPr="006E708F" w:rsidRDefault="006E708F" w:rsidP="006E708F">
      <w:pPr>
        <w:spacing w:before="100" w:beforeAutospacing="1" w:after="100" w:afterAutospacing="1" w:line="240" w:lineRule="auto"/>
        <w:rPr>
          <w:rFonts w:ascii="Times New Roman" w:eastAsia="Times New Roman" w:hAnsi="Times New Roman" w:cs="Times New Roman"/>
          <w:kern w:val="0"/>
          <w14:ligatures w14:val="none"/>
        </w:rPr>
      </w:pPr>
      <w:r w:rsidRPr="006E708F">
        <w:rPr>
          <w:rFonts w:ascii="Times New Roman" w:eastAsia="Times New Roman" w:hAnsi="Times New Roman" w:cs="Times New Roman"/>
          <w:kern w:val="0"/>
          <w14:ligatures w14:val="none"/>
        </w:rPr>
        <w:t>Cash Basis Accounting and Accrual-Basis Accounting 11-223</w:t>
      </w:r>
    </w:p>
    <w:p w14:paraId="28B641E5" w14:textId="77777777" w:rsidR="006E708F" w:rsidRPr="006E708F" w:rsidRDefault="006E708F" w:rsidP="006E708F">
      <w:pPr>
        <w:spacing w:before="100" w:beforeAutospacing="1" w:after="100" w:afterAutospacing="1" w:line="240" w:lineRule="auto"/>
        <w:rPr>
          <w:rFonts w:ascii="Times New Roman" w:eastAsia="Times New Roman" w:hAnsi="Times New Roman" w:cs="Times New Roman"/>
          <w:kern w:val="0"/>
          <w14:ligatures w14:val="none"/>
        </w:rPr>
      </w:pPr>
      <w:r w:rsidRPr="006E708F">
        <w:rPr>
          <w:rFonts w:ascii="Times New Roman" w:eastAsia="Times New Roman" w:hAnsi="Times New Roman" w:cs="Times New Roman"/>
          <w:kern w:val="0"/>
          <w14:ligatures w14:val="none"/>
        </w:rPr>
        <w:t>Cost of Stock-in-Trade 11-224</w:t>
      </w:r>
    </w:p>
    <w:p w14:paraId="730AC110" w14:textId="77777777" w:rsidR="006E708F" w:rsidRPr="006E708F" w:rsidRDefault="006E708F" w:rsidP="006E708F">
      <w:pPr>
        <w:spacing w:before="100" w:beforeAutospacing="1" w:after="100" w:afterAutospacing="1" w:line="240" w:lineRule="auto"/>
        <w:rPr>
          <w:rFonts w:ascii="Times New Roman" w:eastAsia="Times New Roman" w:hAnsi="Times New Roman" w:cs="Times New Roman"/>
          <w:kern w:val="0"/>
          <w14:ligatures w14:val="none"/>
        </w:rPr>
      </w:pPr>
      <w:r w:rsidRPr="006E708F">
        <w:rPr>
          <w:rFonts w:ascii="Times New Roman" w:eastAsia="Times New Roman" w:hAnsi="Times New Roman" w:cs="Times New Roman"/>
          <w:kern w:val="0"/>
          <w14:ligatures w14:val="none"/>
        </w:rPr>
        <w:t>Terms used in Cost of Stock-in-Trade 11-224</w:t>
      </w:r>
    </w:p>
    <w:p w14:paraId="7E9D6F9B" w14:textId="77777777" w:rsidR="006E708F" w:rsidRPr="006E708F" w:rsidRDefault="006E708F" w:rsidP="006E708F">
      <w:pPr>
        <w:spacing w:before="100" w:beforeAutospacing="1" w:after="100" w:afterAutospacing="1" w:line="240" w:lineRule="auto"/>
        <w:rPr>
          <w:rFonts w:ascii="Times New Roman" w:eastAsia="Times New Roman" w:hAnsi="Times New Roman" w:cs="Times New Roman"/>
          <w:kern w:val="0"/>
          <w14:ligatures w14:val="none"/>
        </w:rPr>
      </w:pPr>
      <w:r w:rsidRPr="006E708F">
        <w:rPr>
          <w:rFonts w:ascii="Times New Roman" w:eastAsia="Times New Roman" w:hAnsi="Times New Roman" w:cs="Times New Roman"/>
          <w:kern w:val="0"/>
          <w14:ligatures w14:val="none"/>
        </w:rPr>
        <w:t>Income from Long Term Contracts 11-225</w:t>
      </w:r>
    </w:p>
    <w:p w14:paraId="78CF839E" w14:textId="77777777" w:rsidR="006E708F" w:rsidRPr="006E708F" w:rsidRDefault="006E708F" w:rsidP="006E708F">
      <w:pPr>
        <w:spacing w:before="100" w:beforeAutospacing="1" w:after="100" w:afterAutospacing="1" w:line="240" w:lineRule="auto"/>
        <w:rPr>
          <w:rFonts w:ascii="Times New Roman" w:eastAsia="Times New Roman" w:hAnsi="Times New Roman" w:cs="Times New Roman"/>
          <w:kern w:val="0"/>
          <w14:ligatures w14:val="none"/>
        </w:rPr>
      </w:pPr>
      <w:r w:rsidRPr="006E708F">
        <w:rPr>
          <w:rFonts w:ascii="Times New Roman" w:eastAsia="Times New Roman" w:hAnsi="Times New Roman" w:cs="Times New Roman"/>
          <w:kern w:val="0"/>
          <w14:ligatures w14:val="none"/>
        </w:rPr>
        <w:t>Record to be kept by a Taxpayer 11-225</w:t>
      </w:r>
    </w:p>
    <w:p w14:paraId="4BF93D68" w14:textId="77777777" w:rsidR="006E708F" w:rsidRPr="006E708F" w:rsidRDefault="006E708F" w:rsidP="006E708F">
      <w:pPr>
        <w:spacing w:before="100" w:beforeAutospacing="1" w:after="100" w:afterAutospacing="1" w:line="240" w:lineRule="auto"/>
        <w:rPr>
          <w:rFonts w:ascii="Times New Roman" w:eastAsia="Times New Roman" w:hAnsi="Times New Roman" w:cs="Times New Roman"/>
          <w:kern w:val="0"/>
          <w14:ligatures w14:val="none"/>
        </w:rPr>
      </w:pPr>
      <w:r w:rsidRPr="006E708F">
        <w:rPr>
          <w:rFonts w:ascii="Times New Roman" w:eastAsia="Times New Roman" w:hAnsi="Times New Roman" w:cs="Times New Roman"/>
          <w:kern w:val="0"/>
          <w14:ligatures w14:val="none"/>
        </w:rPr>
        <w:t>Place where Books are to be kept 11-226</w:t>
      </w:r>
    </w:p>
    <w:p w14:paraId="33B5A61C" w14:textId="77777777" w:rsidR="006E708F" w:rsidRPr="006E708F" w:rsidRDefault="006E708F" w:rsidP="006E708F">
      <w:pPr>
        <w:spacing w:before="100" w:beforeAutospacing="1" w:after="100" w:afterAutospacing="1" w:line="240" w:lineRule="auto"/>
        <w:rPr>
          <w:rFonts w:ascii="Times New Roman" w:eastAsia="Times New Roman" w:hAnsi="Times New Roman" w:cs="Times New Roman"/>
          <w:kern w:val="0"/>
          <w14:ligatures w14:val="none"/>
        </w:rPr>
      </w:pPr>
      <w:r w:rsidRPr="006E708F">
        <w:rPr>
          <w:rFonts w:ascii="Times New Roman" w:eastAsia="Times New Roman" w:hAnsi="Times New Roman" w:cs="Times New Roman"/>
          <w:kern w:val="0"/>
          <w14:ligatures w14:val="none"/>
        </w:rPr>
        <w:t>Prescribed Books of Accounts 11-226</w:t>
      </w:r>
    </w:p>
    <w:p w14:paraId="5AB24627" w14:textId="77777777" w:rsidR="006E708F" w:rsidRPr="006E708F" w:rsidRDefault="006E708F" w:rsidP="006E708F">
      <w:pPr>
        <w:spacing w:before="100" w:beforeAutospacing="1" w:after="100" w:afterAutospacing="1" w:line="240" w:lineRule="auto"/>
        <w:rPr>
          <w:rFonts w:ascii="Times New Roman" w:eastAsia="Times New Roman" w:hAnsi="Times New Roman" w:cs="Times New Roman"/>
          <w:kern w:val="0"/>
          <w14:ligatures w14:val="none"/>
        </w:rPr>
      </w:pPr>
      <w:r w:rsidRPr="006E708F">
        <w:rPr>
          <w:rFonts w:ascii="Times New Roman" w:eastAsia="Times New Roman" w:hAnsi="Times New Roman" w:cs="Times New Roman"/>
          <w:kern w:val="0"/>
          <w14:ligatures w14:val="none"/>
        </w:rPr>
        <w:t>General Provisions 11-227</w:t>
      </w:r>
    </w:p>
    <w:p w14:paraId="043A3909" w14:textId="77777777" w:rsidR="006E708F" w:rsidRPr="006E708F" w:rsidRDefault="006E708F" w:rsidP="006E708F">
      <w:pPr>
        <w:spacing w:before="100" w:beforeAutospacing="1" w:after="100" w:afterAutospacing="1" w:line="240" w:lineRule="auto"/>
        <w:rPr>
          <w:rFonts w:ascii="Times New Roman" w:eastAsia="Times New Roman" w:hAnsi="Times New Roman" w:cs="Times New Roman"/>
          <w:kern w:val="0"/>
          <w14:ligatures w14:val="none"/>
        </w:rPr>
      </w:pPr>
      <w:r w:rsidRPr="006E708F">
        <w:rPr>
          <w:rFonts w:ascii="Times New Roman" w:eastAsia="Times New Roman" w:hAnsi="Times New Roman" w:cs="Times New Roman"/>
          <w:kern w:val="0"/>
          <w14:ligatures w14:val="none"/>
        </w:rPr>
        <w:t>Specific Provisions 11-227</w:t>
      </w:r>
    </w:p>
    <w:p w14:paraId="48AAD334" w14:textId="77777777" w:rsidR="006E708F" w:rsidRPr="006E708F" w:rsidRDefault="006E708F" w:rsidP="006E708F">
      <w:pPr>
        <w:spacing w:before="100" w:beforeAutospacing="1" w:after="100" w:afterAutospacing="1" w:line="240" w:lineRule="auto"/>
        <w:rPr>
          <w:rFonts w:ascii="Times New Roman" w:eastAsia="Times New Roman" w:hAnsi="Times New Roman" w:cs="Times New Roman"/>
          <w:kern w:val="0"/>
          <w14:ligatures w14:val="none"/>
        </w:rPr>
      </w:pPr>
      <w:r w:rsidRPr="006E708F">
        <w:rPr>
          <w:rFonts w:ascii="Times New Roman" w:eastAsia="Times New Roman" w:hAnsi="Times New Roman" w:cs="Times New Roman"/>
          <w:kern w:val="0"/>
          <w14:ligatures w14:val="none"/>
        </w:rPr>
        <w:t>Electronic Tax Register (ETR) 11-229</w:t>
      </w:r>
    </w:p>
    <w:p w14:paraId="5C754FED" w14:textId="77777777" w:rsidR="006E708F" w:rsidRPr="006E708F" w:rsidRDefault="006E708F" w:rsidP="006E708F">
      <w:pPr>
        <w:spacing w:before="100" w:beforeAutospacing="1" w:after="100" w:afterAutospacing="1" w:line="240" w:lineRule="auto"/>
        <w:rPr>
          <w:rFonts w:ascii="Times New Roman" w:eastAsia="Times New Roman" w:hAnsi="Times New Roman" w:cs="Times New Roman"/>
          <w:kern w:val="0"/>
          <w14:ligatures w14:val="none"/>
        </w:rPr>
      </w:pPr>
      <w:r w:rsidRPr="006E708F">
        <w:rPr>
          <w:rFonts w:ascii="Times New Roman" w:eastAsia="Times New Roman" w:hAnsi="Times New Roman" w:cs="Times New Roman"/>
          <w:kern w:val="0"/>
          <w14:ligatures w14:val="none"/>
        </w:rPr>
        <w:t>Non-Business Taxpayers 11-230</w:t>
      </w:r>
    </w:p>
    <w:p w14:paraId="1B880F5E" w14:textId="77777777" w:rsidR="006E708F" w:rsidRPr="006E708F" w:rsidRDefault="006E708F" w:rsidP="006E708F">
      <w:pPr>
        <w:spacing w:before="100" w:beforeAutospacing="1" w:after="100" w:afterAutospacing="1" w:line="240" w:lineRule="auto"/>
        <w:rPr>
          <w:rFonts w:ascii="Times New Roman" w:eastAsia="Times New Roman" w:hAnsi="Times New Roman" w:cs="Times New Roman"/>
          <w:kern w:val="0"/>
          <w14:ligatures w14:val="none"/>
        </w:rPr>
      </w:pPr>
      <w:r w:rsidRPr="006E708F">
        <w:rPr>
          <w:rFonts w:ascii="Times New Roman" w:eastAsia="Times New Roman" w:hAnsi="Times New Roman" w:cs="Times New Roman"/>
          <w:kern w:val="0"/>
          <w14:ligatures w14:val="none"/>
        </w:rPr>
        <w:t>Record of Beneficial Owner 11-231</w:t>
      </w:r>
    </w:p>
    <w:p w14:paraId="4DC23B93" w14:textId="77777777" w:rsidR="006E708F" w:rsidRPr="006E708F" w:rsidRDefault="006E708F" w:rsidP="006E708F">
      <w:pPr>
        <w:spacing w:before="100" w:beforeAutospacing="1" w:after="100" w:afterAutospacing="1" w:line="240" w:lineRule="auto"/>
        <w:rPr>
          <w:rFonts w:ascii="Times New Roman" w:eastAsia="Times New Roman" w:hAnsi="Times New Roman" w:cs="Times New Roman"/>
          <w:kern w:val="0"/>
          <w14:ligatures w14:val="none"/>
        </w:rPr>
      </w:pPr>
      <w:r w:rsidRPr="006E708F">
        <w:rPr>
          <w:rFonts w:ascii="Times New Roman" w:eastAsia="Times New Roman" w:hAnsi="Times New Roman" w:cs="Times New Roman"/>
          <w:kern w:val="0"/>
          <w14:ligatures w14:val="none"/>
        </w:rPr>
        <w:t>Electronic Record 11-231</w:t>
      </w:r>
    </w:p>
    <w:p w14:paraId="2F74599C" w14:textId="77777777" w:rsidR="006E708F" w:rsidRPr="006E708F" w:rsidRDefault="006E708F" w:rsidP="006E708F">
      <w:pPr>
        <w:spacing w:before="100" w:beforeAutospacing="1" w:after="100" w:afterAutospacing="1" w:line="240" w:lineRule="auto"/>
        <w:rPr>
          <w:rFonts w:ascii="Times New Roman" w:eastAsia="Times New Roman" w:hAnsi="Times New Roman" w:cs="Times New Roman"/>
          <w:kern w:val="0"/>
          <w14:ligatures w14:val="none"/>
        </w:rPr>
      </w:pPr>
      <w:r w:rsidRPr="006E708F">
        <w:rPr>
          <w:rFonts w:ascii="Times New Roman" w:eastAsia="Times New Roman" w:hAnsi="Times New Roman" w:cs="Times New Roman"/>
          <w:b/>
          <w:bCs/>
          <w:kern w:val="0"/>
          <w14:ligatures w14:val="none"/>
        </w:rPr>
        <w:t>CHAPTER - 12 CAPITAL GAINS</w:t>
      </w:r>
      <w:r w:rsidRPr="006E708F">
        <w:rPr>
          <w:rFonts w:ascii="Times New Roman" w:eastAsia="Times New Roman" w:hAnsi="Times New Roman" w:cs="Times New Roman"/>
          <w:kern w:val="0"/>
          <w14:ligatures w14:val="none"/>
        </w:rPr>
        <w:t xml:space="preserve"> </w:t>
      </w:r>
      <w:r w:rsidRPr="006E708F">
        <w:rPr>
          <w:rFonts w:ascii="Times New Roman" w:eastAsia="Times New Roman" w:hAnsi="Times New Roman" w:cs="Times New Roman"/>
          <w:b/>
          <w:bCs/>
          <w:kern w:val="0"/>
          <w14:ligatures w14:val="none"/>
        </w:rPr>
        <w:t>237-247</w:t>
      </w:r>
    </w:p>
    <w:p w14:paraId="1D9E7C08" w14:textId="77777777" w:rsidR="006E708F" w:rsidRPr="006E708F" w:rsidRDefault="006E708F" w:rsidP="006E708F">
      <w:pPr>
        <w:spacing w:before="100" w:beforeAutospacing="1" w:after="100" w:afterAutospacing="1" w:line="240" w:lineRule="auto"/>
        <w:rPr>
          <w:rFonts w:ascii="Times New Roman" w:eastAsia="Times New Roman" w:hAnsi="Times New Roman" w:cs="Times New Roman"/>
          <w:kern w:val="0"/>
          <w14:ligatures w14:val="none"/>
        </w:rPr>
      </w:pPr>
      <w:r w:rsidRPr="006E708F">
        <w:rPr>
          <w:rFonts w:ascii="Times New Roman" w:eastAsia="Times New Roman" w:hAnsi="Times New Roman" w:cs="Times New Roman"/>
          <w:kern w:val="0"/>
          <w14:ligatures w14:val="none"/>
        </w:rPr>
        <w:t>Capital Asset 12-237</w:t>
      </w:r>
    </w:p>
    <w:p w14:paraId="640907E2" w14:textId="77777777" w:rsidR="006E708F" w:rsidRPr="006E708F" w:rsidRDefault="006E708F" w:rsidP="006E708F">
      <w:pPr>
        <w:spacing w:before="100" w:beforeAutospacing="1" w:after="100" w:afterAutospacing="1" w:line="240" w:lineRule="auto"/>
        <w:rPr>
          <w:rFonts w:ascii="Times New Roman" w:eastAsia="Times New Roman" w:hAnsi="Times New Roman" w:cs="Times New Roman"/>
          <w:kern w:val="0"/>
          <w14:ligatures w14:val="none"/>
        </w:rPr>
      </w:pPr>
      <w:r w:rsidRPr="006E708F">
        <w:rPr>
          <w:rFonts w:ascii="Times New Roman" w:eastAsia="Times New Roman" w:hAnsi="Times New Roman" w:cs="Times New Roman"/>
          <w:kern w:val="0"/>
          <w14:ligatures w14:val="none"/>
        </w:rPr>
        <w:t>Computation of Capital Gain 12-237</w:t>
      </w:r>
    </w:p>
    <w:p w14:paraId="49806628" w14:textId="77777777" w:rsidR="006E708F" w:rsidRPr="006E708F" w:rsidRDefault="006E708F" w:rsidP="006E708F">
      <w:pPr>
        <w:spacing w:before="100" w:beforeAutospacing="1" w:after="100" w:afterAutospacing="1" w:line="240" w:lineRule="auto"/>
        <w:rPr>
          <w:rFonts w:ascii="Times New Roman" w:eastAsia="Times New Roman" w:hAnsi="Times New Roman" w:cs="Times New Roman"/>
          <w:kern w:val="0"/>
          <w14:ligatures w14:val="none"/>
        </w:rPr>
      </w:pPr>
      <w:r w:rsidRPr="006E708F">
        <w:rPr>
          <w:rFonts w:ascii="Times New Roman" w:eastAsia="Times New Roman" w:hAnsi="Times New Roman" w:cs="Times New Roman"/>
          <w:kern w:val="0"/>
          <w14:ligatures w14:val="none"/>
        </w:rPr>
        <w:t>Capital Gain on Immovable Property 12-238</w:t>
      </w:r>
    </w:p>
    <w:p w14:paraId="5DDBEC70" w14:textId="77777777" w:rsidR="006E708F" w:rsidRPr="006E708F" w:rsidRDefault="006E708F" w:rsidP="006E708F">
      <w:pPr>
        <w:spacing w:before="100" w:beforeAutospacing="1" w:after="100" w:afterAutospacing="1" w:line="240" w:lineRule="auto"/>
        <w:rPr>
          <w:rFonts w:ascii="Times New Roman" w:eastAsia="Times New Roman" w:hAnsi="Times New Roman" w:cs="Times New Roman"/>
          <w:kern w:val="0"/>
          <w14:ligatures w14:val="none"/>
        </w:rPr>
      </w:pPr>
      <w:r w:rsidRPr="006E708F">
        <w:rPr>
          <w:rFonts w:ascii="Times New Roman" w:eastAsia="Times New Roman" w:hAnsi="Times New Roman" w:cs="Times New Roman"/>
          <w:kern w:val="0"/>
          <w14:ligatures w14:val="none"/>
        </w:rPr>
        <w:t>Tax Withholding on Shares of a Company 12-239</w:t>
      </w:r>
    </w:p>
    <w:p w14:paraId="590A71B5" w14:textId="77777777" w:rsidR="006E708F" w:rsidRPr="006E708F" w:rsidRDefault="006E708F" w:rsidP="006E708F">
      <w:pPr>
        <w:spacing w:before="100" w:beforeAutospacing="1" w:after="100" w:afterAutospacing="1" w:line="240" w:lineRule="auto"/>
        <w:rPr>
          <w:rFonts w:ascii="Times New Roman" w:eastAsia="Times New Roman" w:hAnsi="Times New Roman" w:cs="Times New Roman"/>
          <w:kern w:val="0"/>
          <w14:ligatures w14:val="none"/>
        </w:rPr>
      </w:pPr>
      <w:r w:rsidRPr="006E708F">
        <w:rPr>
          <w:rFonts w:ascii="Times New Roman" w:eastAsia="Times New Roman" w:hAnsi="Times New Roman" w:cs="Times New Roman"/>
          <w:kern w:val="0"/>
          <w14:ligatures w14:val="none"/>
        </w:rPr>
        <w:t>Capital Gain on Disposal of Securities 12-241</w:t>
      </w:r>
    </w:p>
    <w:p w14:paraId="00B9119D" w14:textId="77777777" w:rsidR="006E708F" w:rsidRPr="006E708F" w:rsidRDefault="006E708F" w:rsidP="006E708F">
      <w:pPr>
        <w:spacing w:before="100" w:beforeAutospacing="1" w:after="100" w:afterAutospacing="1" w:line="240" w:lineRule="auto"/>
        <w:rPr>
          <w:rFonts w:ascii="Times New Roman" w:eastAsia="Times New Roman" w:hAnsi="Times New Roman" w:cs="Times New Roman"/>
          <w:kern w:val="0"/>
          <w14:ligatures w14:val="none"/>
        </w:rPr>
      </w:pPr>
      <w:r w:rsidRPr="006E708F">
        <w:rPr>
          <w:rFonts w:ascii="Times New Roman" w:eastAsia="Times New Roman" w:hAnsi="Times New Roman" w:cs="Times New Roman"/>
          <w:kern w:val="0"/>
          <w14:ligatures w14:val="none"/>
        </w:rPr>
        <w:t>Capital Gain Tax 12-244</w:t>
      </w:r>
    </w:p>
    <w:p w14:paraId="56E553E1" w14:textId="77777777" w:rsidR="006E708F" w:rsidRPr="006E708F" w:rsidRDefault="006E708F" w:rsidP="006E708F">
      <w:pPr>
        <w:spacing w:before="100" w:beforeAutospacing="1" w:after="100" w:afterAutospacing="1" w:line="240" w:lineRule="auto"/>
        <w:rPr>
          <w:rFonts w:ascii="Times New Roman" w:eastAsia="Times New Roman" w:hAnsi="Times New Roman" w:cs="Times New Roman"/>
          <w:kern w:val="0"/>
          <w14:ligatures w14:val="none"/>
        </w:rPr>
      </w:pPr>
      <w:r w:rsidRPr="006E708F">
        <w:rPr>
          <w:rFonts w:ascii="Times New Roman" w:eastAsia="Times New Roman" w:hAnsi="Times New Roman" w:cs="Times New Roman"/>
          <w:kern w:val="0"/>
          <w14:ligatures w14:val="none"/>
        </w:rPr>
        <w:lastRenderedPageBreak/>
        <w:t>Rules for Computation of Capital Gain on Listed Securities 12-244</w:t>
      </w:r>
    </w:p>
    <w:p w14:paraId="36CFC026" w14:textId="77777777" w:rsidR="006E708F" w:rsidRPr="006E708F" w:rsidRDefault="006E708F" w:rsidP="006E708F">
      <w:pPr>
        <w:spacing w:before="100" w:beforeAutospacing="1" w:after="100" w:afterAutospacing="1" w:line="240" w:lineRule="auto"/>
        <w:rPr>
          <w:rFonts w:ascii="Times New Roman" w:eastAsia="Times New Roman" w:hAnsi="Times New Roman" w:cs="Times New Roman"/>
          <w:kern w:val="0"/>
          <w14:ligatures w14:val="none"/>
        </w:rPr>
      </w:pPr>
      <w:r w:rsidRPr="006E708F">
        <w:rPr>
          <w:rFonts w:ascii="Times New Roman" w:eastAsia="Times New Roman" w:hAnsi="Times New Roman" w:cs="Times New Roman"/>
          <w:kern w:val="0"/>
          <w14:ligatures w14:val="none"/>
        </w:rPr>
        <w:t>Treatment of Capital Losses 12-246</w:t>
      </w:r>
    </w:p>
    <w:p w14:paraId="5B0B35D7" w14:textId="77777777" w:rsidR="006E708F" w:rsidRPr="006E708F" w:rsidRDefault="006E708F" w:rsidP="006E708F">
      <w:pPr>
        <w:spacing w:before="100" w:beforeAutospacing="1" w:after="100" w:afterAutospacing="1" w:line="240" w:lineRule="auto"/>
        <w:rPr>
          <w:rFonts w:ascii="Times New Roman" w:eastAsia="Times New Roman" w:hAnsi="Times New Roman" w:cs="Times New Roman"/>
          <w:kern w:val="0"/>
          <w14:ligatures w14:val="none"/>
        </w:rPr>
      </w:pPr>
      <w:r w:rsidRPr="006E708F">
        <w:rPr>
          <w:rFonts w:ascii="Times New Roman" w:eastAsia="Times New Roman" w:hAnsi="Times New Roman" w:cs="Times New Roman"/>
          <w:kern w:val="0"/>
          <w14:ligatures w14:val="none"/>
        </w:rPr>
        <w:t>Cost of Acquisition 12-247</w:t>
      </w:r>
    </w:p>
    <w:p w14:paraId="581D503F" w14:textId="77777777" w:rsidR="006E708F" w:rsidRPr="006E708F" w:rsidRDefault="006E708F" w:rsidP="006E708F">
      <w:pPr>
        <w:spacing w:before="100" w:beforeAutospacing="1" w:after="100" w:afterAutospacing="1" w:line="240" w:lineRule="auto"/>
        <w:rPr>
          <w:rFonts w:ascii="Times New Roman" w:eastAsia="Times New Roman" w:hAnsi="Times New Roman" w:cs="Times New Roman"/>
          <w:kern w:val="0"/>
          <w14:ligatures w14:val="none"/>
        </w:rPr>
      </w:pPr>
      <w:r w:rsidRPr="006E708F">
        <w:rPr>
          <w:rFonts w:ascii="Times New Roman" w:eastAsia="Times New Roman" w:hAnsi="Times New Roman" w:cs="Times New Roman"/>
          <w:kern w:val="0"/>
          <w14:ligatures w14:val="none"/>
        </w:rPr>
        <w:t>Exemption of Capital Gain 12-247</w:t>
      </w:r>
    </w:p>
    <w:p w14:paraId="114F0FBA" w14:textId="77777777" w:rsidR="006E708F" w:rsidRPr="006E708F" w:rsidRDefault="006E708F" w:rsidP="006E708F">
      <w:pPr>
        <w:spacing w:before="100" w:beforeAutospacing="1" w:after="100" w:afterAutospacing="1" w:line="240" w:lineRule="auto"/>
        <w:rPr>
          <w:rFonts w:ascii="Times New Roman" w:eastAsia="Times New Roman" w:hAnsi="Times New Roman" w:cs="Times New Roman"/>
          <w:kern w:val="0"/>
          <w14:ligatures w14:val="none"/>
        </w:rPr>
      </w:pPr>
      <w:r w:rsidRPr="006E708F">
        <w:rPr>
          <w:rFonts w:ascii="Times New Roman" w:eastAsia="Times New Roman" w:hAnsi="Times New Roman" w:cs="Times New Roman"/>
          <w:kern w:val="0"/>
          <w14:ligatures w14:val="none"/>
        </w:rPr>
        <w:t>Scope of other Incomes 13-248</w:t>
      </w:r>
    </w:p>
    <w:p w14:paraId="211B0B5E" w14:textId="77777777" w:rsidR="006E708F" w:rsidRPr="006E708F" w:rsidRDefault="006E708F" w:rsidP="006E708F">
      <w:pPr>
        <w:spacing w:before="100" w:beforeAutospacing="1" w:after="100" w:afterAutospacing="1" w:line="240" w:lineRule="auto"/>
        <w:rPr>
          <w:rFonts w:ascii="Times New Roman" w:eastAsia="Times New Roman" w:hAnsi="Times New Roman" w:cs="Times New Roman"/>
          <w:kern w:val="0"/>
          <w14:ligatures w14:val="none"/>
        </w:rPr>
      </w:pPr>
      <w:r w:rsidRPr="006E708F">
        <w:rPr>
          <w:rFonts w:ascii="Times New Roman" w:eastAsia="Times New Roman" w:hAnsi="Times New Roman" w:cs="Times New Roman"/>
          <w:kern w:val="0"/>
          <w14:ligatures w14:val="none"/>
        </w:rPr>
        <w:t>Profit on Debt Received in Arrears 13-250</w:t>
      </w:r>
    </w:p>
    <w:p w14:paraId="258FE2DA" w14:textId="77777777" w:rsidR="006E708F" w:rsidRPr="006E708F" w:rsidRDefault="006E708F" w:rsidP="006E708F">
      <w:pPr>
        <w:spacing w:before="100" w:beforeAutospacing="1" w:after="100" w:afterAutospacing="1" w:line="240" w:lineRule="auto"/>
        <w:rPr>
          <w:rFonts w:ascii="Times New Roman" w:eastAsia="Times New Roman" w:hAnsi="Times New Roman" w:cs="Times New Roman"/>
          <w:kern w:val="0"/>
          <w14:ligatures w14:val="none"/>
        </w:rPr>
      </w:pPr>
      <w:r w:rsidRPr="006E708F">
        <w:rPr>
          <w:rFonts w:ascii="Times New Roman" w:eastAsia="Times New Roman" w:hAnsi="Times New Roman" w:cs="Times New Roman"/>
          <w:kern w:val="0"/>
          <w14:ligatures w14:val="none"/>
        </w:rPr>
        <w:t>Amount Received for Vacating the Possession of Property 13-250</w:t>
      </w:r>
    </w:p>
    <w:p w14:paraId="1BFE8689" w14:textId="77777777" w:rsidR="006E708F" w:rsidRPr="006E708F" w:rsidRDefault="006E708F" w:rsidP="006E708F">
      <w:pPr>
        <w:spacing w:before="100" w:beforeAutospacing="1" w:after="100" w:afterAutospacing="1" w:line="240" w:lineRule="auto"/>
        <w:rPr>
          <w:rFonts w:ascii="Times New Roman" w:eastAsia="Times New Roman" w:hAnsi="Times New Roman" w:cs="Times New Roman"/>
          <w:kern w:val="0"/>
          <w14:ligatures w14:val="none"/>
        </w:rPr>
      </w:pPr>
      <w:r w:rsidRPr="006E708F">
        <w:rPr>
          <w:rFonts w:ascii="Times New Roman" w:eastAsia="Times New Roman" w:hAnsi="Times New Roman" w:cs="Times New Roman"/>
          <w:kern w:val="0"/>
          <w14:ligatures w14:val="none"/>
        </w:rPr>
        <w:t>Deductions 13-250</w:t>
      </w:r>
    </w:p>
    <w:p w14:paraId="0E7BF83C" w14:textId="77777777" w:rsidR="006E708F" w:rsidRPr="006E708F" w:rsidRDefault="006E708F" w:rsidP="006E708F">
      <w:pPr>
        <w:spacing w:before="100" w:beforeAutospacing="1" w:after="100" w:afterAutospacing="1" w:line="240" w:lineRule="auto"/>
        <w:rPr>
          <w:rFonts w:ascii="Times New Roman" w:eastAsia="Times New Roman" w:hAnsi="Times New Roman" w:cs="Times New Roman"/>
          <w:kern w:val="0"/>
          <w14:ligatures w14:val="none"/>
        </w:rPr>
      </w:pPr>
      <w:r w:rsidRPr="006E708F">
        <w:rPr>
          <w:rFonts w:ascii="Times New Roman" w:eastAsia="Times New Roman" w:hAnsi="Times New Roman" w:cs="Times New Roman"/>
          <w:kern w:val="0"/>
          <w14:ligatures w14:val="none"/>
        </w:rPr>
        <w:t>Adjustment of Royalties or Copy-Right Fee 13-251</w:t>
      </w:r>
    </w:p>
    <w:p w14:paraId="44EECDB2" w14:textId="77777777" w:rsidR="006E708F" w:rsidRPr="006E708F" w:rsidRDefault="006E708F" w:rsidP="006E708F">
      <w:pPr>
        <w:spacing w:before="100" w:beforeAutospacing="1" w:after="100" w:afterAutospacing="1" w:line="240" w:lineRule="auto"/>
        <w:rPr>
          <w:rFonts w:ascii="Times New Roman" w:eastAsia="Times New Roman" w:hAnsi="Times New Roman" w:cs="Times New Roman"/>
          <w:kern w:val="0"/>
          <w14:ligatures w14:val="none"/>
        </w:rPr>
      </w:pPr>
      <w:r w:rsidRPr="006E708F">
        <w:rPr>
          <w:rFonts w:ascii="Times New Roman" w:eastAsia="Times New Roman" w:hAnsi="Times New Roman" w:cs="Times New Roman"/>
          <w:kern w:val="0"/>
          <w14:ligatures w14:val="none"/>
        </w:rPr>
        <w:t>Unexplained Incomes, Expenditures or Assets 13-252</w:t>
      </w:r>
    </w:p>
    <w:p w14:paraId="1855EC79" w14:textId="77777777" w:rsidR="006E708F" w:rsidRPr="006E708F" w:rsidRDefault="006E708F" w:rsidP="006E708F">
      <w:pPr>
        <w:spacing w:before="100" w:beforeAutospacing="1" w:after="100" w:afterAutospacing="1" w:line="240" w:lineRule="auto"/>
        <w:rPr>
          <w:rFonts w:ascii="Times New Roman" w:eastAsia="Times New Roman" w:hAnsi="Times New Roman" w:cs="Times New Roman"/>
          <w:kern w:val="0"/>
          <w14:ligatures w14:val="none"/>
        </w:rPr>
      </w:pPr>
      <w:r w:rsidRPr="006E708F">
        <w:rPr>
          <w:rFonts w:ascii="Times New Roman" w:eastAsia="Times New Roman" w:hAnsi="Times New Roman" w:cs="Times New Roman"/>
          <w:kern w:val="0"/>
          <w14:ligatures w14:val="none"/>
        </w:rPr>
        <w:t>Exemption of Profit on Debt 13-256</w:t>
      </w:r>
    </w:p>
    <w:p w14:paraId="335DAA63" w14:textId="77777777" w:rsidR="006E708F" w:rsidRPr="006E708F" w:rsidRDefault="006E708F" w:rsidP="006E708F">
      <w:pPr>
        <w:spacing w:before="100" w:beforeAutospacing="1" w:after="100" w:afterAutospacing="1" w:line="240" w:lineRule="auto"/>
        <w:rPr>
          <w:rFonts w:ascii="Times New Roman" w:eastAsia="Times New Roman" w:hAnsi="Times New Roman" w:cs="Times New Roman"/>
          <w:kern w:val="0"/>
          <w14:ligatures w14:val="none"/>
        </w:rPr>
      </w:pPr>
      <w:r w:rsidRPr="006E708F">
        <w:rPr>
          <w:rFonts w:ascii="Times New Roman" w:eastAsia="Times New Roman" w:hAnsi="Times New Roman" w:cs="Times New Roman"/>
          <w:b/>
          <w:bCs/>
          <w:kern w:val="0"/>
          <w14:ligatures w14:val="none"/>
        </w:rPr>
        <w:t>CHAPTER - 14 INSURANCE BUSINESS</w:t>
      </w:r>
      <w:r w:rsidRPr="006E708F">
        <w:rPr>
          <w:rFonts w:ascii="Times New Roman" w:eastAsia="Times New Roman" w:hAnsi="Times New Roman" w:cs="Times New Roman"/>
          <w:kern w:val="0"/>
          <w14:ligatures w14:val="none"/>
        </w:rPr>
        <w:t xml:space="preserve"> </w:t>
      </w:r>
      <w:r w:rsidRPr="006E708F">
        <w:rPr>
          <w:rFonts w:ascii="Times New Roman" w:eastAsia="Times New Roman" w:hAnsi="Times New Roman" w:cs="Times New Roman"/>
          <w:b/>
          <w:bCs/>
          <w:kern w:val="0"/>
          <w14:ligatures w14:val="none"/>
        </w:rPr>
        <w:t>257-259</w:t>
      </w:r>
    </w:p>
    <w:p w14:paraId="2B5E55EF" w14:textId="77777777" w:rsidR="006E708F" w:rsidRPr="006E708F" w:rsidRDefault="006E708F" w:rsidP="006E708F">
      <w:pPr>
        <w:spacing w:before="100" w:beforeAutospacing="1" w:after="100" w:afterAutospacing="1" w:line="240" w:lineRule="auto"/>
        <w:rPr>
          <w:rFonts w:ascii="Times New Roman" w:eastAsia="Times New Roman" w:hAnsi="Times New Roman" w:cs="Times New Roman"/>
          <w:kern w:val="0"/>
          <w14:ligatures w14:val="none"/>
        </w:rPr>
      </w:pPr>
      <w:r w:rsidRPr="006E708F">
        <w:rPr>
          <w:rFonts w:ascii="Times New Roman" w:eastAsia="Times New Roman" w:hAnsi="Times New Roman" w:cs="Times New Roman"/>
          <w:kern w:val="0"/>
          <w14:ligatures w14:val="none"/>
        </w:rPr>
        <w:t>Special Provisions Relating to Insurance Business 14-257</w:t>
      </w:r>
    </w:p>
    <w:p w14:paraId="5D136D9E" w14:textId="77777777" w:rsidR="006E708F" w:rsidRPr="006E708F" w:rsidRDefault="006E708F" w:rsidP="006E708F">
      <w:pPr>
        <w:spacing w:before="100" w:beforeAutospacing="1" w:after="100" w:afterAutospacing="1" w:line="240" w:lineRule="auto"/>
        <w:rPr>
          <w:rFonts w:ascii="Times New Roman" w:eastAsia="Times New Roman" w:hAnsi="Times New Roman" w:cs="Times New Roman"/>
          <w:kern w:val="0"/>
          <w14:ligatures w14:val="none"/>
        </w:rPr>
      </w:pPr>
      <w:r w:rsidRPr="006E708F">
        <w:rPr>
          <w:rFonts w:ascii="Times New Roman" w:eastAsia="Times New Roman" w:hAnsi="Times New Roman" w:cs="Times New Roman"/>
          <w:kern w:val="0"/>
          <w14:ligatures w14:val="none"/>
        </w:rPr>
        <w:t>Segregation of Income from Business 14-257</w:t>
      </w:r>
    </w:p>
    <w:p w14:paraId="4D611E4A" w14:textId="77777777" w:rsidR="006E708F" w:rsidRPr="006E708F" w:rsidRDefault="006E708F" w:rsidP="006E708F">
      <w:pPr>
        <w:spacing w:before="100" w:beforeAutospacing="1" w:after="100" w:afterAutospacing="1" w:line="240" w:lineRule="auto"/>
        <w:rPr>
          <w:rFonts w:ascii="Times New Roman" w:eastAsia="Times New Roman" w:hAnsi="Times New Roman" w:cs="Times New Roman"/>
          <w:kern w:val="0"/>
          <w14:ligatures w14:val="none"/>
        </w:rPr>
      </w:pPr>
      <w:r w:rsidRPr="006E708F">
        <w:rPr>
          <w:rFonts w:ascii="Times New Roman" w:eastAsia="Times New Roman" w:hAnsi="Times New Roman" w:cs="Times New Roman"/>
          <w:kern w:val="0"/>
          <w14:ligatures w14:val="none"/>
        </w:rPr>
        <w:t>Life Insurance business 14-257</w:t>
      </w:r>
    </w:p>
    <w:p w14:paraId="21D3D932" w14:textId="77777777" w:rsidR="006E708F" w:rsidRPr="006E708F" w:rsidRDefault="006E708F" w:rsidP="006E708F">
      <w:pPr>
        <w:spacing w:before="100" w:beforeAutospacing="1" w:after="100" w:afterAutospacing="1" w:line="240" w:lineRule="auto"/>
        <w:rPr>
          <w:rFonts w:ascii="Times New Roman" w:eastAsia="Times New Roman" w:hAnsi="Times New Roman" w:cs="Times New Roman"/>
          <w:kern w:val="0"/>
          <w14:ligatures w14:val="none"/>
        </w:rPr>
      </w:pPr>
      <w:r w:rsidRPr="006E708F">
        <w:rPr>
          <w:rFonts w:ascii="Times New Roman" w:eastAsia="Times New Roman" w:hAnsi="Times New Roman" w:cs="Times New Roman"/>
          <w:kern w:val="0"/>
          <w14:ligatures w14:val="none"/>
        </w:rPr>
        <w:t>General Insurance 14-257</w:t>
      </w:r>
    </w:p>
    <w:p w14:paraId="5740249C" w14:textId="77777777" w:rsidR="006E708F" w:rsidRPr="006E708F" w:rsidRDefault="006E708F" w:rsidP="006E708F">
      <w:pPr>
        <w:spacing w:before="100" w:beforeAutospacing="1" w:after="100" w:afterAutospacing="1" w:line="240" w:lineRule="auto"/>
        <w:rPr>
          <w:rFonts w:ascii="Times New Roman" w:eastAsia="Times New Roman" w:hAnsi="Times New Roman" w:cs="Times New Roman"/>
          <w:kern w:val="0"/>
          <w14:ligatures w14:val="none"/>
        </w:rPr>
      </w:pPr>
      <w:r w:rsidRPr="006E708F">
        <w:rPr>
          <w:rFonts w:ascii="Times New Roman" w:eastAsia="Times New Roman" w:hAnsi="Times New Roman" w:cs="Times New Roman"/>
          <w:kern w:val="0"/>
          <w14:ligatures w14:val="none"/>
        </w:rPr>
        <w:t>Miscellaneous 14-258</w:t>
      </w:r>
    </w:p>
    <w:p w14:paraId="52C95F85" w14:textId="77777777" w:rsidR="006E708F" w:rsidRPr="006E708F" w:rsidRDefault="006E708F" w:rsidP="006E708F">
      <w:pPr>
        <w:spacing w:before="100" w:beforeAutospacing="1" w:after="100" w:afterAutospacing="1" w:line="240" w:lineRule="auto"/>
        <w:rPr>
          <w:rFonts w:ascii="Times New Roman" w:eastAsia="Times New Roman" w:hAnsi="Times New Roman" w:cs="Times New Roman"/>
          <w:kern w:val="0"/>
          <w14:ligatures w14:val="none"/>
        </w:rPr>
      </w:pPr>
      <w:r w:rsidRPr="006E708F">
        <w:rPr>
          <w:rFonts w:ascii="Times New Roman" w:eastAsia="Times New Roman" w:hAnsi="Times New Roman" w:cs="Times New Roman"/>
          <w:kern w:val="0"/>
          <w14:ligatures w14:val="none"/>
        </w:rPr>
        <w:t>Super Tax on High Earning Persons 14-259</w:t>
      </w:r>
    </w:p>
    <w:p w14:paraId="12624BE8" w14:textId="77777777" w:rsidR="006E708F" w:rsidRPr="006E708F" w:rsidRDefault="006E708F" w:rsidP="006E708F">
      <w:pPr>
        <w:spacing w:before="100" w:beforeAutospacing="1" w:after="100" w:afterAutospacing="1" w:line="240" w:lineRule="auto"/>
        <w:rPr>
          <w:rFonts w:ascii="Times New Roman" w:eastAsia="Times New Roman" w:hAnsi="Times New Roman" w:cs="Times New Roman"/>
          <w:kern w:val="0"/>
          <w14:ligatures w14:val="none"/>
        </w:rPr>
      </w:pPr>
      <w:r w:rsidRPr="006E708F">
        <w:rPr>
          <w:rFonts w:ascii="Times New Roman" w:eastAsia="Times New Roman" w:hAnsi="Times New Roman" w:cs="Times New Roman"/>
          <w:kern w:val="0"/>
          <w14:ligatures w14:val="none"/>
        </w:rPr>
        <w:t>Additional Tax 14-259</w:t>
      </w:r>
    </w:p>
    <w:p w14:paraId="6006CDE8" w14:textId="77777777" w:rsidR="006E708F" w:rsidRPr="006E708F" w:rsidRDefault="006E708F" w:rsidP="006E708F">
      <w:pPr>
        <w:spacing w:before="100" w:beforeAutospacing="1" w:after="100" w:afterAutospacing="1" w:line="240" w:lineRule="auto"/>
        <w:rPr>
          <w:rFonts w:ascii="Times New Roman" w:eastAsia="Times New Roman" w:hAnsi="Times New Roman" w:cs="Times New Roman"/>
          <w:kern w:val="0"/>
          <w14:ligatures w14:val="none"/>
        </w:rPr>
      </w:pPr>
      <w:r w:rsidRPr="006E708F">
        <w:rPr>
          <w:rFonts w:ascii="Times New Roman" w:eastAsia="Times New Roman" w:hAnsi="Times New Roman" w:cs="Times New Roman"/>
          <w:b/>
          <w:bCs/>
          <w:kern w:val="0"/>
          <w14:ligatures w14:val="none"/>
        </w:rPr>
        <w:t>CHAPTER - 15 OIL, GAS AND OTHER MINERAL DEPOSITS</w:t>
      </w:r>
      <w:r w:rsidRPr="006E708F">
        <w:rPr>
          <w:rFonts w:ascii="Times New Roman" w:eastAsia="Times New Roman" w:hAnsi="Times New Roman" w:cs="Times New Roman"/>
          <w:kern w:val="0"/>
          <w14:ligatures w14:val="none"/>
        </w:rPr>
        <w:t xml:space="preserve"> </w:t>
      </w:r>
      <w:r w:rsidRPr="006E708F">
        <w:rPr>
          <w:rFonts w:ascii="Times New Roman" w:eastAsia="Times New Roman" w:hAnsi="Times New Roman" w:cs="Times New Roman"/>
          <w:b/>
          <w:bCs/>
          <w:kern w:val="0"/>
          <w14:ligatures w14:val="none"/>
        </w:rPr>
        <w:t>260-266</w:t>
      </w:r>
    </w:p>
    <w:p w14:paraId="00163A31" w14:textId="77777777" w:rsidR="006E708F" w:rsidRPr="006E708F" w:rsidRDefault="006E708F" w:rsidP="006E708F">
      <w:pPr>
        <w:spacing w:before="100" w:beforeAutospacing="1" w:after="100" w:afterAutospacing="1" w:line="240" w:lineRule="auto"/>
        <w:rPr>
          <w:rFonts w:ascii="Times New Roman" w:eastAsia="Times New Roman" w:hAnsi="Times New Roman" w:cs="Times New Roman"/>
          <w:kern w:val="0"/>
          <w14:ligatures w14:val="none"/>
        </w:rPr>
      </w:pPr>
      <w:r w:rsidRPr="006E708F">
        <w:rPr>
          <w:rFonts w:ascii="Times New Roman" w:eastAsia="Times New Roman" w:hAnsi="Times New Roman" w:cs="Times New Roman"/>
          <w:kern w:val="0"/>
          <w14:ligatures w14:val="none"/>
        </w:rPr>
        <w:t>Scope of the Chapter 15-260</w:t>
      </w:r>
    </w:p>
    <w:p w14:paraId="6FC31568" w14:textId="77777777" w:rsidR="006E708F" w:rsidRPr="006E708F" w:rsidRDefault="006E708F" w:rsidP="006E708F">
      <w:pPr>
        <w:spacing w:before="100" w:beforeAutospacing="1" w:after="100" w:afterAutospacing="1" w:line="240" w:lineRule="auto"/>
        <w:rPr>
          <w:rFonts w:ascii="Times New Roman" w:eastAsia="Times New Roman" w:hAnsi="Times New Roman" w:cs="Times New Roman"/>
          <w:kern w:val="0"/>
          <w14:ligatures w14:val="none"/>
        </w:rPr>
      </w:pPr>
      <w:r w:rsidRPr="006E708F">
        <w:rPr>
          <w:rFonts w:ascii="Times New Roman" w:eastAsia="Times New Roman" w:hAnsi="Times New Roman" w:cs="Times New Roman"/>
          <w:kern w:val="0"/>
          <w14:ligatures w14:val="none"/>
        </w:rPr>
        <w:t>Petroleum, Oil and Natural Gas 15-261</w:t>
      </w:r>
    </w:p>
    <w:p w14:paraId="2A192C0C" w14:textId="77777777" w:rsidR="006E708F" w:rsidRPr="006E708F" w:rsidRDefault="006E708F" w:rsidP="006E708F">
      <w:pPr>
        <w:spacing w:before="100" w:beforeAutospacing="1" w:after="100" w:afterAutospacing="1" w:line="240" w:lineRule="auto"/>
        <w:rPr>
          <w:rFonts w:ascii="Times New Roman" w:eastAsia="Times New Roman" w:hAnsi="Times New Roman" w:cs="Times New Roman"/>
          <w:kern w:val="0"/>
          <w14:ligatures w14:val="none"/>
        </w:rPr>
      </w:pPr>
      <w:r w:rsidRPr="006E708F">
        <w:rPr>
          <w:rFonts w:ascii="Times New Roman" w:eastAsia="Times New Roman" w:hAnsi="Times New Roman" w:cs="Times New Roman"/>
          <w:kern w:val="0"/>
          <w14:ligatures w14:val="none"/>
        </w:rPr>
        <w:t>Separate Business 15-261</w:t>
      </w:r>
    </w:p>
    <w:p w14:paraId="22BB93D0" w14:textId="77777777" w:rsidR="006E708F" w:rsidRPr="006E708F" w:rsidRDefault="006E708F" w:rsidP="006E708F">
      <w:pPr>
        <w:spacing w:before="100" w:beforeAutospacing="1" w:after="100" w:afterAutospacing="1" w:line="240" w:lineRule="auto"/>
        <w:rPr>
          <w:rFonts w:ascii="Times New Roman" w:eastAsia="Times New Roman" w:hAnsi="Times New Roman" w:cs="Times New Roman"/>
          <w:kern w:val="0"/>
          <w14:ligatures w14:val="none"/>
        </w:rPr>
      </w:pPr>
      <w:r w:rsidRPr="006E708F">
        <w:rPr>
          <w:rFonts w:ascii="Times New Roman" w:eastAsia="Times New Roman" w:hAnsi="Times New Roman" w:cs="Times New Roman"/>
          <w:kern w:val="0"/>
          <w14:ligatures w14:val="none"/>
        </w:rPr>
        <w:lastRenderedPageBreak/>
        <w:t>Computation of Profits 15-261</w:t>
      </w:r>
    </w:p>
    <w:p w14:paraId="11226908" w14:textId="77777777" w:rsidR="006E708F" w:rsidRPr="006E708F" w:rsidRDefault="006E708F" w:rsidP="006E708F">
      <w:pPr>
        <w:spacing w:before="100" w:beforeAutospacing="1" w:after="100" w:afterAutospacing="1" w:line="240" w:lineRule="auto"/>
        <w:rPr>
          <w:rFonts w:ascii="Times New Roman" w:eastAsia="Times New Roman" w:hAnsi="Times New Roman" w:cs="Times New Roman"/>
          <w:kern w:val="0"/>
          <w14:ligatures w14:val="none"/>
        </w:rPr>
      </w:pPr>
      <w:r w:rsidRPr="006E708F">
        <w:rPr>
          <w:rFonts w:ascii="Times New Roman" w:eastAsia="Times New Roman" w:hAnsi="Times New Roman" w:cs="Times New Roman"/>
          <w:kern w:val="0"/>
          <w14:ligatures w14:val="none"/>
        </w:rPr>
        <w:t>Depletion Allowance 15-263</w:t>
      </w:r>
    </w:p>
    <w:p w14:paraId="702422E8" w14:textId="77777777" w:rsidR="006E708F" w:rsidRPr="006E708F" w:rsidRDefault="006E708F" w:rsidP="006E708F">
      <w:pPr>
        <w:spacing w:before="100" w:beforeAutospacing="1" w:after="100" w:afterAutospacing="1" w:line="240" w:lineRule="auto"/>
        <w:rPr>
          <w:rFonts w:ascii="Times New Roman" w:eastAsia="Times New Roman" w:hAnsi="Times New Roman" w:cs="Times New Roman"/>
          <w:kern w:val="0"/>
          <w14:ligatures w14:val="none"/>
        </w:rPr>
      </w:pPr>
      <w:r w:rsidRPr="006E708F">
        <w:rPr>
          <w:rFonts w:ascii="Times New Roman" w:eastAsia="Times New Roman" w:hAnsi="Times New Roman" w:cs="Times New Roman"/>
          <w:kern w:val="0"/>
          <w14:ligatures w14:val="none"/>
        </w:rPr>
        <w:t>Limitation of Payment to Federal Government and Taxes 15-264</w:t>
      </w:r>
    </w:p>
    <w:p w14:paraId="355C17AB" w14:textId="77777777" w:rsidR="006E708F" w:rsidRPr="006E708F" w:rsidRDefault="006E708F" w:rsidP="006E708F">
      <w:pPr>
        <w:spacing w:before="100" w:beforeAutospacing="1" w:after="100" w:afterAutospacing="1" w:line="240" w:lineRule="auto"/>
        <w:rPr>
          <w:rFonts w:ascii="Times New Roman" w:eastAsia="Times New Roman" w:hAnsi="Times New Roman" w:cs="Times New Roman"/>
          <w:kern w:val="0"/>
          <w14:ligatures w14:val="none"/>
        </w:rPr>
      </w:pPr>
      <w:r w:rsidRPr="006E708F">
        <w:rPr>
          <w:rFonts w:ascii="Times New Roman" w:eastAsia="Times New Roman" w:hAnsi="Times New Roman" w:cs="Times New Roman"/>
          <w:kern w:val="0"/>
          <w14:ligatures w14:val="none"/>
        </w:rPr>
        <w:t>Mineral Deposits (Other Than Oil and Natural Gas) 15-265</w:t>
      </w:r>
    </w:p>
    <w:p w14:paraId="2904B87D" w14:textId="77777777" w:rsidR="006E708F" w:rsidRPr="006E708F" w:rsidRDefault="006E708F" w:rsidP="006E708F">
      <w:pPr>
        <w:spacing w:before="100" w:beforeAutospacing="1" w:after="100" w:afterAutospacing="1" w:line="240" w:lineRule="auto"/>
        <w:rPr>
          <w:rFonts w:ascii="Times New Roman" w:eastAsia="Times New Roman" w:hAnsi="Times New Roman" w:cs="Times New Roman"/>
          <w:kern w:val="0"/>
          <w14:ligatures w14:val="none"/>
        </w:rPr>
      </w:pPr>
      <w:r w:rsidRPr="006E708F">
        <w:rPr>
          <w:rFonts w:ascii="Times New Roman" w:eastAsia="Times New Roman" w:hAnsi="Times New Roman" w:cs="Times New Roman"/>
          <w:kern w:val="0"/>
          <w14:ligatures w14:val="none"/>
        </w:rPr>
        <w:t>Separate Business 15-265</w:t>
      </w:r>
    </w:p>
    <w:p w14:paraId="3526642F" w14:textId="77777777" w:rsidR="006E708F" w:rsidRPr="006E708F" w:rsidRDefault="006E708F" w:rsidP="006E708F">
      <w:pPr>
        <w:spacing w:before="100" w:beforeAutospacing="1" w:after="100" w:afterAutospacing="1" w:line="240" w:lineRule="auto"/>
        <w:rPr>
          <w:rFonts w:ascii="Times New Roman" w:eastAsia="Times New Roman" w:hAnsi="Times New Roman" w:cs="Times New Roman"/>
          <w:kern w:val="0"/>
          <w14:ligatures w14:val="none"/>
        </w:rPr>
      </w:pPr>
      <w:r w:rsidRPr="006E708F">
        <w:rPr>
          <w:rFonts w:ascii="Times New Roman" w:eastAsia="Times New Roman" w:hAnsi="Times New Roman" w:cs="Times New Roman"/>
          <w:kern w:val="0"/>
          <w14:ligatures w14:val="none"/>
        </w:rPr>
        <w:t>Computation of Profits 15-265</w:t>
      </w:r>
    </w:p>
    <w:p w14:paraId="1CDE3193" w14:textId="77777777" w:rsidR="006E708F" w:rsidRPr="006E708F" w:rsidRDefault="006E708F" w:rsidP="006E708F">
      <w:pPr>
        <w:spacing w:before="100" w:beforeAutospacing="1" w:after="100" w:afterAutospacing="1" w:line="240" w:lineRule="auto"/>
        <w:rPr>
          <w:rFonts w:ascii="Times New Roman" w:eastAsia="Times New Roman" w:hAnsi="Times New Roman" w:cs="Times New Roman"/>
          <w:kern w:val="0"/>
          <w14:ligatures w14:val="none"/>
        </w:rPr>
      </w:pPr>
      <w:r w:rsidRPr="006E708F">
        <w:rPr>
          <w:rFonts w:ascii="Times New Roman" w:eastAsia="Times New Roman" w:hAnsi="Times New Roman" w:cs="Times New Roman"/>
          <w:kern w:val="0"/>
          <w14:ligatures w14:val="none"/>
        </w:rPr>
        <w:t>Depletion Allowance 15-265</w:t>
      </w:r>
    </w:p>
    <w:p w14:paraId="1320875B" w14:textId="77777777" w:rsidR="006E708F" w:rsidRPr="006E708F" w:rsidRDefault="006E708F" w:rsidP="006E708F">
      <w:pPr>
        <w:spacing w:before="100" w:beforeAutospacing="1" w:after="100" w:afterAutospacing="1" w:line="240" w:lineRule="auto"/>
        <w:rPr>
          <w:rFonts w:ascii="Times New Roman" w:eastAsia="Times New Roman" w:hAnsi="Times New Roman" w:cs="Times New Roman"/>
          <w:kern w:val="0"/>
          <w14:ligatures w14:val="none"/>
        </w:rPr>
      </w:pPr>
      <w:r w:rsidRPr="006E708F">
        <w:rPr>
          <w:rFonts w:ascii="Times New Roman" w:eastAsia="Times New Roman" w:hAnsi="Times New Roman" w:cs="Times New Roman"/>
          <w:kern w:val="0"/>
          <w14:ligatures w14:val="none"/>
        </w:rPr>
        <w:t>Super Tax on High Earning Persons 15-266</w:t>
      </w:r>
    </w:p>
    <w:p w14:paraId="61F57550" w14:textId="77777777" w:rsidR="006E708F" w:rsidRPr="006E708F" w:rsidRDefault="006E708F" w:rsidP="006E708F">
      <w:pPr>
        <w:spacing w:before="100" w:beforeAutospacing="1" w:after="100" w:afterAutospacing="1" w:line="240" w:lineRule="auto"/>
        <w:rPr>
          <w:rFonts w:ascii="Times New Roman" w:eastAsia="Times New Roman" w:hAnsi="Times New Roman" w:cs="Times New Roman"/>
          <w:kern w:val="0"/>
          <w14:ligatures w14:val="none"/>
        </w:rPr>
      </w:pPr>
      <w:r w:rsidRPr="006E708F">
        <w:rPr>
          <w:rFonts w:ascii="Times New Roman" w:eastAsia="Times New Roman" w:hAnsi="Times New Roman" w:cs="Times New Roman"/>
          <w:kern w:val="0"/>
          <w14:ligatures w14:val="none"/>
        </w:rPr>
        <w:t>Additional Tax 15-266</w:t>
      </w:r>
    </w:p>
    <w:p w14:paraId="20A2744D" w14:textId="77777777" w:rsidR="006E708F" w:rsidRPr="006E708F" w:rsidRDefault="006E708F" w:rsidP="006E708F">
      <w:pPr>
        <w:spacing w:before="100" w:beforeAutospacing="1" w:after="100" w:afterAutospacing="1" w:line="240" w:lineRule="auto"/>
        <w:rPr>
          <w:rFonts w:ascii="Times New Roman" w:eastAsia="Times New Roman" w:hAnsi="Times New Roman" w:cs="Times New Roman"/>
          <w:kern w:val="0"/>
          <w14:ligatures w14:val="none"/>
        </w:rPr>
      </w:pPr>
      <w:r w:rsidRPr="006E708F">
        <w:rPr>
          <w:rFonts w:ascii="Times New Roman" w:eastAsia="Times New Roman" w:hAnsi="Times New Roman" w:cs="Times New Roman"/>
          <w:b/>
          <w:bCs/>
          <w:kern w:val="0"/>
          <w14:ligatures w14:val="none"/>
        </w:rPr>
        <w:t>CHAPTER - 16 BANKING BUSINESS</w:t>
      </w:r>
      <w:r w:rsidRPr="006E708F">
        <w:rPr>
          <w:rFonts w:ascii="Times New Roman" w:eastAsia="Times New Roman" w:hAnsi="Times New Roman" w:cs="Times New Roman"/>
          <w:kern w:val="0"/>
          <w14:ligatures w14:val="none"/>
        </w:rPr>
        <w:t xml:space="preserve"> </w:t>
      </w:r>
      <w:r w:rsidRPr="006E708F">
        <w:rPr>
          <w:rFonts w:ascii="Times New Roman" w:eastAsia="Times New Roman" w:hAnsi="Times New Roman" w:cs="Times New Roman"/>
          <w:b/>
          <w:bCs/>
          <w:kern w:val="0"/>
          <w14:ligatures w14:val="none"/>
        </w:rPr>
        <w:t>267-275</w:t>
      </w:r>
    </w:p>
    <w:p w14:paraId="13547994" w14:textId="77777777" w:rsidR="006E708F" w:rsidRPr="006E708F" w:rsidRDefault="006E708F" w:rsidP="006E708F">
      <w:pPr>
        <w:spacing w:before="100" w:beforeAutospacing="1" w:after="100" w:afterAutospacing="1" w:line="240" w:lineRule="auto"/>
        <w:rPr>
          <w:rFonts w:ascii="Times New Roman" w:eastAsia="Times New Roman" w:hAnsi="Times New Roman" w:cs="Times New Roman"/>
          <w:kern w:val="0"/>
          <w14:ligatures w14:val="none"/>
        </w:rPr>
      </w:pPr>
      <w:r w:rsidRPr="006E708F">
        <w:rPr>
          <w:rFonts w:ascii="Times New Roman" w:eastAsia="Times New Roman" w:hAnsi="Times New Roman" w:cs="Times New Roman"/>
          <w:kern w:val="0"/>
          <w14:ligatures w14:val="none"/>
        </w:rPr>
        <w:t>Banking Company 16-267</w:t>
      </w:r>
    </w:p>
    <w:p w14:paraId="2AC8E0CF" w14:textId="77777777" w:rsidR="006E708F" w:rsidRPr="006E708F" w:rsidRDefault="006E708F" w:rsidP="006E708F">
      <w:pPr>
        <w:spacing w:before="100" w:beforeAutospacing="1" w:after="100" w:afterAutospacing="1" w:line="240" w:lineRule="auto"/>
        <w:rPr>
          <w:rFonts w:ascii="Times New Roman" w:eastAsia="Times New Roman" w:hAnsi="Times New Roman" w:cs="Times New Roman"/>
          <w:kern w:val="0"/>
          <w14:ligatures w14:val="none"/>
        </w:rPr>
      </w:pPr>
      <w:r w:rsidRPr="006E708F">
        <w:rPr>
          <w:rFonts w:ascii="Times New Roman" w:eastAsia="Times New Roman" w:hAnsi="Times New Roman" w:cs="Times New Roman"/>
          <w:kern w:val="0"/>
          <w14:ligatures w14:val="none"/>
        </w:rPr>
        <w:t>Incomes and Tax Liability of Banking Companies 16-267</w:t>
      </w:r>
    </w:p>
    <w:p w14:paraId="776527F5" w14:textId="77777777" w:rsidR="006E708F" w:rsidRPr="006E708F" w:rsidRDefault="006E708F" w:rsidP="006E708F">
      <w:pPr>
        <w:spacing w:before="100" w:beforeAutospacing="1" w:after="100" w:afterAutospacing="1" w:line="240" w:lineRule="auto"/>
        <w:rPr>
          <w:rFonts w:ascii="Times New Roman" w:eastAsia="Times New Roman" w:hAnsi="Times New Roman" w:cs="Times New Roman"/>
          <w:kern w:val="0"/>
          <w14:ligatures w14:val="none"/>
        </w:rPr>
      </w:pPr>
      <w:r w:rsidRPr="006E708F">
        <w:rPr>
          <w:rFonts w:ascii="Times New Roman" w:eastAsia="Times New Roman" w:hAnsi="Times New Roman" w:cs="Times New Roman"/>
          <w:kern w:val="0"/>
          <w14:ligatures w14:val="none"/>
        </w:rPr>
        <w:t>Additional Tax 16-268</w:t>
      </w:r>
    </w:p>
    <w:p w14:paraId="7EBADC22" w14:textId="77777777" w:rsidR="006E708F" w:rsidRPr="006E708F" w:rsidRDefault="006E708F" w:rsidP="006E708F">
      <w:pPr>
        <w:spacing w:before="100" w:beforeAutospacing="1" w:after="100" w:afterAutospacing="1" w:line="240" w:lineRule="auto"/>
        <w:rPr>
          <w:rFonts w:ascii="Times New Roman" w:eastAsia="Times New Roman" w:hAnsi="Times New Roman" w:cs="Times New Roman"/>
          <w:kern w:val="0"/>
          <w14:ligatures w14:val="none"/>
        </w:rPr>
      </w:pPr>
      <w:r w:rsidRPr="006E708F">
        <w:rPr>
          <w:rFonts w:ascii="Times New Roman" w:eastAsia="Times New Roman" w:hAnsi="Times New Roman" w:cs="Times New Roman"/>
          <w:kern w:val="0"/>
          <w14:ligatures w14:val="none"/>
        </w:rPr>
        <w:t>Special Provisions under Seventh Schedule 16-269</w:t>
      </w:r>
    </w:p>
    <w:p w14:paraId="619C078D" w14:textId="77777777" w:rsidR="006E708F" w:rsidRPr="006E708F" w:rsidRDefault="006E708F" w:rsidP="006E708F">
      <w:pPr>
        <w:spacing w:before="100" w:beforeAutospacing="1" w:after="100" w:afterAutospacing="1" w:line="240" w:lineRule="auto"/>
        <w:rPr>
          <w:rFonts w:ascii="Times New Roman" w:eastAsia="Times New Roman" w:hAnsi="Times New Roman" w:cs="Times New Roman"/>
          <w:kern w:val="0"/>
          <w14:ligatures w14:val="none"/>
        </w:rPr>
      </w:pPr>
      <w:r w:rsidRPr="006E708F">
        <w:rPr>
          <w:rFonts w:ascii="Times New Roman" w:eastAsia="Times New Roman" w:hAnsi="Times New Roman" w:cs="Times New Roman"/>
          <w:kern w:val="0"/>
          <w14:ligatures w14:val="none"/>
        </w:rPr>
        <w:t>Computation of Income 16-269</w:t>
      </w:r>
    </w:p>
    <w:p w14:paraId="39DA8829" w14:textId="77777777" w:rsidR="006E708F" w:rsidRPr="006E708F" w:rsidRDefault="006E708F" w:rsidP="006E708F">
      <w:pPr>
        <w:spacing w:before="100" w:beforeAutospacing="1" w:after="100" w:afterAutospacing="1" w:line="240" w:lineRule="auto"/>
        <w:rPr>
          <w:rFonts w:ascii="Times New Roman" w:eastAsia="Times New Roman" w:hAnsi="Times New Roman" w:cs="Times New Roman"/>
          <w:kern w:val="0"/>
          <w14:ligatures w14:val="none"/>
        </w:rPr>
      </w:pPr>
      <w:r w:rsidRPr="006E708F">
        <w:rPr>
          <w:rFonts w:ascii="Times New Roman" w:eastAsia="Times New Roman" w:hAnsi="Times New Roman" w:cs="Times New Roman"/>
          <w:kern w:val="0"/>
          <w14:ligatures w14:val="none"/>
        </w:rPr>
        <w:t>Shariah Compliant Banking 16-271</w:t>
      </w:r>
    </w:p>
    <w:p w14:paraId="0FA661DE" w14:textId="77777777" w:rsidR="006E708F" w:rsidRPr="006E708F" w:rsidRDefault="006E708F" w:rsidP="006E708F">
      <w:pPr>
        <w:spacing w:before="100" w:beforeAutospacing="1" w:after="100" w:afterAutospacing="1" w:line="240" w:lineRule="auto"/>
        <w:rPr>
          <w:rFonts w:ascii="Times New Roman" w:eastAsia="Times New Roman" w:hAnsi="Times New Roman" w:cs="Times New Roman"/>
          <w:kern w:val="0"/>
          <w14:ligatures w14:val="none"/>
        </w:rPr>
      </w:pPr>
      <w:r w:rsidRPr="006E708F">
        <w:rPr>
          <w:rFonts w:ascii="Times New Roman" w:eastAsia="Times New Roman" w:hAnsi="Times New Roman" w:cs="Times New Roman"/>
          <w:kern w:val="0"/>
          <w14:ligatures w14:val="none"/>
        </w:rPr>
        <w:t>Transfer of Assets in Diversified Payment Rights 16-271</w:t>
      </w:r>
    </w:p>
    <w:p w14:paraId="7D05345F" w14:textId="77777777" w:rsidR="006E708F" w:rsidRPr="006E708F" w:rsidRDefault="006E708F" w:rsidP="006E708F">
      <w:pPr>
        <w:spacing w:before="100" w:beforeAutospacing="1" w:after="100" w:afterAutospacing="1" w:line="240" w:lineRule="auto"/>
        <w:rPr>
          <w:rFonts w:ascii="Times New Roman" w:eastAsia="Times New Roman" w:hAnsi="Times New Roman" w:cs="Times New Roman"/>
          <w:kern w:val="0"/>
          <w14:ligatures w14:val="none"/>
        </w:rPr>
      </w:pPr>
      <w:r w:rsidRPr="006E708F">
        <w:rPr>
          <w:rFonts w:ascii="Times New Roman" w:eastAsia="Times New Roman" w:hAnsi="Times New Roman" w:cs="Times New Roman"/>
          <w:kern w:val="0"/>
          <w14:ligatures w14:val="none"/>
        </w:rPr>
        <w:t>Head Office Expenditure of Foreign 16-271</w:t>
      </w:r>
    </w:p>
    <w:p w14:paraId="4BB71F97" w14:textId="77777777" w:rsidR="006E708F" w:rsidRPr="006E708F" w:rsidRDefault="006E708F" w:rsidP="006E708F">
      <w:pPr>
        <w:spacing w:before="100" w:beforeAutospacing="1" w:after="100" w:afterAutospacing="1" w:line="240" w:lineRule="auto"/>
        <w:rPr>
          <w:rFonts w:ascii="Times New Roman" w:eastAsia="Times New Roman" w:hAnsi="Times New Roman" w:cs="Times New Roman"/>
          <w:kern w:val="0"/>
          <w14:ligatures w14:val="none"/>
        </w:rPr>
      </w:pPr>
      <w:r w:rsidRPr="006E708F">
        <w:rPr>
          <w:rFonts w:ascii="Times New Roman" w:eastAsia="Times New Roman" w:hAnsi="Times New Roman" w:cs="Times New Roman"/>
          <w:kern w:val="0"/>
          <w14:ligatures w14:val="none"/>
        </w:rPr>
        <w:t>Advance Tax 16-272</w:t>
      </w:r>
    </w:p>
    <w:p w14:paraId="4B43C018" w14:textId="77777777" w:rsidR="006E708F" w:rsidRPr="006E708F" w:rsidRDefault="006E708F" w:rsidP="006E708F">
      <w:pPr>
        <w:spacing w:before="100" w:beforeAutospacing="1" w:after="100" w:afterAutospacing="1" w:line="240" w:lineRule="auto"/>
        <w:rPr>
          <w:rFonts w:ascii="Times New Roman" w:eastAsia="Times New Roman" w:hAnsi="Times New Roman" w:cs="Times New Roman"/>
          <w:kern w:val="0"/>
          <w14:ligatures w14:val="none"/>
        </w:rPr>
      </w:pPr>
      <w:r w:rsidRPr="006E708F">
        <w:rPr>
          <w:rFonts w:ascii="Times New Roman" w:eastAsia="Times New Roman" w:hAnsi="Times New Roman" w:cs="Times New Roman"/>
          <w:kern w:val="0"/>
          <w14:ligatures w14:val="none"/>
        </w:rPr>
        <w:t>Exemption from Tax Withholding 16-272</w:t>
      </w:r>
    </w:p>
    <w:p w14:paraId="012D2334" w14:textId="77777777" w:rsidR="006E708F" w:rsidRPr="006E708F" w:rsidRDefault="006E708F" w:rsidP="006E708F">
      <w:pPr>
        <w:spacing w:before="100" w:beforeAutospacing="1" w:after="100" w:afterAutospacing="1" w:line="240" w:lineRule="auto"/>
        <w:rPr>
          <w:rFonts w:ascii="Times New Roman" w:eastAsia="Times New Roman" w:hAnsi="Times New Roman" w:cs="Times New Roman"/>
          <w:kern w:val="0"/>
          <w14:ligatures w14:val="none"/>
        </w:rPr>
      </w:pPr>
      <w:r w:rsidRPr="006E708F">
        <w:rPr>
          <w:rFonts w:ascii="Times New Roman" w:eastAsia="Times New Roman" w:hAnsi="Times New Roman" w:cs="Times New Roman"/>
          <w:kern w:val="0"/>
          <w14:ligatures w14:val="none"/>
        </w:rPr>
        <w:t>Tax on Income from Government Securities 16-272</w:t>
      </w:r>
    </w:p>
    <w:p w14:paraId="3BAC2422" w14:textId="77777777" w:rsidR="006E708F" w:rsidRPr="006E708F" w:rsidRDefault="006E708F" w:rsidP="006E708F">
      <w:pPr>
        <w:spacing w:before="100" w:beforeAutospacing="1" w:after="100" w:afterAutospacing="1" w:line="240" w:lineRule="auto"/>
        <w:rPr>
          <w:rFonts w:ascii="Times New Roman" w:eastAsia="Times New Roman" w:hAnsi="Times New Roman" w:cs="Times New Roman"/>
          <w:kern w:val="0"/>
          <w14:ligatures w14:val="none"/>
        </w:rPr>
      </w:pPr>
      <w:r w:rsidRPr="006E708F">
        <w:rPr>
          <w:rFonts w:ascii="Times New Roman" w:eastAsia="Times New Roman" w:hAnsi="Times New Roman" w:cs="Times New Roman"/>
          <w:kern w:val="0"/>
          <w14:ligatures w14:val="none"/>
        </w:rPr>
        <w:t>Application of section 113 16-273</w:t>
      </w:r>
    </w:p>
    <w:p w14:paraId="46FE3AB4" w14:textId="77777777" w:rsidR="00412258" w:rsidRPr="00412258" w:rsidRDefault="00412258" w:rsidP="00412258">
      <w:pPr>
        <w:spacing w:before="100" w:beforeAutospacing="1" w:after="100" w:afterAutospacing="1" w:line="240" w:lineRule="auto"/>
        <w:rPr>
          <w:rFonts w:ascii="Times New Roman" w:eastAsia="Times New Roman" w:hAnsi="Times New Roman" w:cs="Times New Roman"/>
          <w:kern w:val="0"/>
          <w14:ligatures w14:val="none"/>
        </w:rPr>
      </w:pPr>
      <w:r w:rsidRPr="00412258">
        <w:rPr>
          <w:rFonts w:ascii="Times New Roman" w:eastAsia="Times New Roman" w:hAnsi="Times New Roman" w:cs="Times New Roman"/>
          <w:kern w:val="0"/>
          <w14:ligatures w14:val="none"/>
        </w:rPr>
        <w:t>Dividend and Capital Gains 16-273</w:t>
      </w:r>
    </w:p>
    <w:p w14:paraId="221EE605" w14:textId="77777777" w:rsidR="00412258" w:rsidRPr="00412258" w:rsidRDefault="00412258" w:rsidP="00412258">
      <w:pPr>
        <w:spacing w:before="100" w:beforeAutospacing="1" w:after="100" w:afterAutospacing="1" w:line="240" w:lineRule="auto"/>
        <w:rPr>
          <w:rFonts w:ascii="Times New Roman" w:eastAsia="Times New Roman" w:hAnsi="Times New Roman" w:cs="Times New Roman"/>
          <w:kern w:val="0"/>
          <w14:ligatures w14:val="none"/>
        </w:rPr>
      </w:pPr>
      <w:r w:rsidRPr="00412258">
        <w:rPr>
          <w:rFonts w:ascii="Times New Roman" w:eastAsia="Times New Roman" w:hAnsi="Times New Roman" w:cs="Times New Roman"/>
          <w:kern w:val="0"/>
          <w14:ligatures w14:val="none"/>
        </w:rPr>
        <w:lastRenderedPageBreak/>
        <w:t>Tax on Additional Advances for Micro, Small and Medium Enterprises 16-273</w:t>
      </w:r>
    </w:p>
    <w:p w14:paraId="166B08B7" w14:textId="77777777" w:rsidR="00412258" w:rsidRPr="00412258" w:rsidRDefault="00412258" w:rsidP="00412258">
      <w:pPr>
        <w:spacing w:before="100" w:beforeAutospacing="1" w:after="100" w:afterAutospacing="1" w:line="240" w:lineRule="auto"/>
        <w:rPr>
          <w:rFonts w:ascii="Times New Roman" w:eastAsia="Times New Roman" w:hAnsi="Times New Roman" w:cs="Times New Roman"/>
          <w:kern w:val="0"/>
          <w14:ligatures w14:val="none"/>
        </w:rPr>
      </w:pPr>
      <w:r w:rsidRPr="00412258">
        <w:rPr>
          <w:rFonts w:ascii="Times New Roman" w:eastAsia="Times New Roman" w:hAnsi="Times New Roman" w:cs="Times New Roman"/>
          <w:kern w:val="0"/>
          <w14:ligatures w14:val="none"/>
        </w:rPr>
        <w:t xml:space="preserve">Tax on Additional Advances for </w:t>
      </w:r>
      <w:proofErr w:type="gramStart"/>
      <w:r w:rsidRPr="00412258">
        <w:rPr>
          <w:rFonts w:ascii="Times New Roman" w:eastAsia="Times New Roman" w:hAnsi="Times New Roman" w:cs="Times New Roman"/>
          <w:kern w:val="0"/>
          <w14:ligatures w14:val="none"/>
        </w:rPr>
        <w:t>Low Cost</w:t>
      </w:r>
      <w:proofErr w:type="gramEnd"/>
      <w:r w:rsidRPr="00412258">
        <w:rPr>
          <w:rFonts w:ascii="Times New Roman" w:eastAsia="Times New Roman" w:hAnsi="Times New Roman" w:cs="Times New Roman"/>
          <w:kern w:val="0"/>
          <w14:ligatures w14:val="none"/>
        </w:rPr>
        <w:t xml:space="preserve"> Housing 16-274</w:t>
      </w:r>
    </w:p>
    <w:p w14:paraId="2339FF1E" w14:textId="77777777" w:rsidR="00412258" w:rsidRPr="00412258" w:rsidRDefault="00412258" w:rsidP="00412258">
      <w:pPr>
        <w:spacing w:before="100" w:beforeAutospacing="1" w:after="100" w:afterAutospacing="1" w:line="240" w:lineRule="auto"/>
        <w:rPr>
          <w:rFonts w:ascii="Times New Roman" w:eastAsia="Times New Roman" w:hAnsi="Times New Roman" w:cs="Times New Roman"/>
          <w:kern w:val="0"/>
          <w14:ligatures w14:val="none"/>
        </w:rPr>
      </w:pPr>
      <w:r w:rsidRPr="00412258">
        <w:rPr>
          <w:rFonts w:ascii="Times New Roman" w:eastAsia="Times New Roman" w:hAnsi="Times New Roman" w:cs="Times New Roman"/>
          <w:kern w:val="0"/>
          <w14:ligatures w14:val="none"/>
        </w:rPr>
        <w:t>Tax on Additional Advances as Farm Credit 16-274</w:t>
      </w:r>
    </w:p>
    <w:p w14:paraId="02FCE2F1" w14:textId="77777777" w:rsidR="00412258" w:rsidRPr="00412258" w:rsidRDefault="00412258" w:rsidP="00412258">
      <w:pPr>
        <w:spacing w:before="100" w:beforeAutospacing="1" w:after="100" w:afterAutospacing="1" w:line="240" w:lineRule="auto"/>
        <w:rPr>
          <w:rFonts w:ascii="Times New Roman" w:eastAsia="Times New Roman" w:hAnsi="Times New Roman" w:cs="Times New Roman"/>
          <w:kern w:val="0"/>
          <w14:ligatures w14:val="none"/>
        </w:rPr>
      </w:pPr>
      <w:r w:rsidRPr="00412258">
        <w:rPr>
          <w:rFonts w:ascii="Times New Roman" w:eastAsia="Times New Roman" w:hAnsi="Times New Roman" w:cs="Times New Roman"/>
          <w:kern w:val="0"/>
          <w14:ligatures w14:val="none"/>
        </w:rPr>
        <w:t>Exemptions 16-275</w:t>
      </w:r>
    </w:p>
    <w:p w14:paraId="3A9ADE24" w14:textId="77777777" w:rsidR="00412258" w:rsidRPr="00412258" w:rsidRDefault="00412258" w:rsidP="00412258">
      <w:pPr>
        <w:spacing w:before="100" w:beforeAutospacing="1" w:after="100" w:afterAutospacing="1" w:line="240" w:lineRule="auto"/>
        <w:rPr>
          <w:rFonts w:ascii="Times New Roman" w:eastAsia="Times New Roman" w:hAnsi="Times New Roman" w:cs="Times New Roman"/>
          <w:kern w:val="0"/>
          <w14:ligatures w14:val="none"/>
        </w:rPr>
      </w:pPr>
      <w:r w:rsidRPr="00412258">
        <w:rPr>
          <w:rFonts w:ascii="Times New Roman" w:eastAsia="Times New Roman" w:hAnsi="Times New Roman" w:cs="Times New Roman"/>
          <w:kern w:val="0"/>
          <w14:ligatures w14:val="none"/>
        </w:rPr>
        <w:t>Provisions of Income Tax Ordinance 16-275</w:t>
      </w:r>
    </w:p>
    <w:p w14:paraId="6248D376" w14:textId="77777777" w:rsidR="00412258" w:rsidRPr="00412258" w:rsidRDefault="00412258" w:rsidP="00412258">
      <w:pPr>
        <w:spacing w:before="100" w:beforeAutospacing="1" w:after="100" w:afterAutospacing="1" w:line="240" w:lineRule="auto"/>
        <w:rPr>
          <w:rFonts w:ascii="Times New Roman" w:eastAsia="Times New Roman" w:hAnsi="Times New Roman" w:cs="Times New Roman"/>
          <w:kern w:val="0"/>
          <w14:ligatures w14:val="none"/>
        </w:rPr>
      </w:pPr>
      <w:r w:rsidRPr="00412258">
        <w:rPr>
          <w:rFonts w:ascii="Times New Roman" w:eastAsia="Times New Roman" w:hAnsi="Times New Roman" w:cs="Times New Roman"/>
          <w:b/>
          <w:bCs/>
          <w:kern w:val="0"/>
          <w14:ligatures w14:val="none"/>
        </w:rPr>
        <w:t>CHAPTER - 17 TAX CREDITS</w:t>
      </w:r>
      <w:r w:rsidRPr="00412258">
        <w:rPr>
          <w:rFonts w:ascii="Times New Roman" w:eastAsia="Times New Roman" w:hAnsi="Times New Roman" w:cs="Times New Roman"/>
          <w:kern w:val="0"/>
          <w14:ligatures w14:val="none"/>
        </w:rPr>
        <w:t xml:space="preserve"> </w:t>
      </w:r>
      <w:r w:rsidRPr="00412258">
        <w:rPr>
          <w:rFonts w:ascii="Times New Roman" w:eastAsia="Times New Roman" w:hAnsi="Times New Roman" w:cs="Times New Roman"/>
          <w:b/>
          <w:bCs/>
          <w:kern w:val="0"/>
          <w14:ligatures w14:val="none"/>
        </w:rPr>
        <w:t>276-292</w:t>
      </w:r>
    </w:p>
    <w:p w14:paraId="1EE5322E" w14:textId="77777777" w:rsidR="00412258" w:rsidRPr="00412258" w:rsidRDefault="00412258" w:rsidP="00412258">
      <w:pPr>
        <w:spacing w:before="100" w:beforeAutospacing="1" w:after="100" w:afterAutospacing="1" w:line="240" w:lineRule="auto"/>
        <w:rPr>
          <w:rFonts w:ascii="Times New Roman" w:eastAsia="Times New Roman" w:hAnsi="Times New Roman" w:cs="Times New Roman"/>
          <w:kern w:val="0"/>
          <w14:ligatures w14:val="none"/>
        </w:rPr>
      </w:pPr>
      <w:r w:rsidRPr="00412258">
        <w:rPr>
          <w:rFonts w:ascii="Times New Roman" w:eastAsia="Times New Roman" w:hAnsi="Times New Roman" w:cs="Times New Roman"/>
          <w:kern w:val="0"/>
          <w14:ligatures w14:val="none"/>
        </w:rPr>
        <w:t>Tax Credits 17-276</w:t>
      </w:r>
    </w:p>
    <w:p w14:paraId="59C2E028" w14:textId="77777777" w:rsidR="00412258" w:rsidRPr="00412258" w:rsidRDefault="00412258" w:rsidP="00412258">
      <w:pPr>
        <w:spacing w:before="100" w:beforeAutospacing="1" w:after="100" w:afterAutospacing="1" w:line="240" w:lineRule="auto"/>
        <w:rPr>
          <w:rFonts w:ascii="Times New Roman" w:eastAsia="Times New Roman" w:hAnsi="Times New Roman" w:cs="Times New Roman"/>
          <w:kern w:val="0"/>
          <w14:ligatures w14:val="none"/>
        </w:rPr>
      </w:pPr>
      <w:r w:rsidRPr="00412258">
        <w:rPr>
          <w:rFonts w:ascii="Times New Roman" w:eastAsia="Times New Roman" w:hAnsi="Times New Roman" w:cs="Times New Roman"/>
          <w:kern w:val="0"/>
          <w14:ligatures w14:val="none"/>
        </w:rPr>
        <w:t>Foreign Tax Credit 17-277</w:t>
      </w:r>
    </w:p>
    <w:p w14:paraId="241E4962" w14:textId="77777777" w:rsidR="00412258" w:rsidRPr="00412258" w:rsidRDefault="00412258" w:rsidP="00412258">
      <w:pPr>
        <w:spacing w:before="100" w:beforeAutospacing="1" w:after="100" w:afterAutospacing="1" w:line="240" w:lineRule="auto"/>
        <w:rPr>
          <w:rFonts w:ascii="Times New Roman" w:eastAsia="Times New Roman" w:hAnsi="Times New Roman" w:cs="Times New Roman"/>
          <w:kern w:val="0"/>
          <w14:ligatures w14:val="none"/>
        </w:rPr>
      </w:pPr>
      <w:r w:rsidRPr="00412258">
        <w:rPr>
          <w:rFonts w:ascii="Times New Roman" w:eastAsia="Times New Roman" w:hAnsi="Times New Roman" w:cs="Times New Roman"/>
          <w:kern w:val="0"/>
          <w14:ligatures w14:val="none"/>
        </w:rPr>
        <w:t>Tax Credit for Charitable Donations, Voluntary Contributions or Subscriptions 17-279</w:t>
      </w:r>
    </w:p>
    <w:p w14:paraId="38F1E8D4" w14:textId="77777777" w:rsidR="00412258" w:rsidRPr="00412258" w:rsidRDefault="00412258" w:rsidP="00412258">
      <w:pPr>
        <w:spacing w:before="100" w:beforeAutospacing="1" w:after="100" w:afterAutospacing="1" w:line="240" w:lineRule="auto"/>
        <w:rPr>
          <w:rFonts w:ascii="Times New Roman" w:eastAsia="Times New Roman" w:hAnsi="Times New Roman" w:cs="Times New Roman"/>
          <w:kern w:val="0"/>
          <w14:ligatures w14:val="none"/>
        </w:rPr>
      </w:pPr>
      <w:r w:rsidRPr="00412258">
        <w:rPr>
          <w:rFonts w:ascii="Times New Roman" w:eastAsia="Times New Roman" w:hAnsi="Times New Roman" w:cs="Times New Roman"/>
          <w:kern w:val="0"/>
          <w14:ligatures w14:val="none"/>
        </w:rPr>
        <w:t>Tax Credit for Contribution to Approved Pension Fund 17-280</w:t>
      </w:r>
    </w:p>
    <w:p w14:paraId="337DD7A5" w14:textId="77777777" w:rsidR="00412258" w:rsidRPr="00412258" w:rsidRDefault="00412258" w:rsidP="00412258">
      <w:pPr>
        <w:spacing w:before="100" w:beforeAutospacing="1" w:after="100" w:afterAutospacing="1" w:line="240" w:lineRule="auto"/>
        <w:rPr>
          <w:rFonts w:ascii="Times New Roman" w:eastAsia="Times New Roman" w:hAnsi="Times New Roman" w:cs="Times New Roman"/>
          <w:kern w:val="0"/>
          <w14:ligatures w14:val="none"/>
        </w:rPr>
      </w:pPr>
      <w:r w:rsidRPr="00412258">
        <w:rPr>
          <w:rFonts w:ascii="Times New Roman" w:eastAsia="Times New Roman" w:hAnsi="Times New Roman" w:cs="Times New Roman"/>
          <w:kern w:val="0"/>
          <w14:ligatures w14:val="none"/>
        </w:rPr>
        <w:t>Tax Credit for Employment Generation by Manufacturers 17-281</w:t>
      </w:r>
    </w:p>
    <w:p w14:paraId="7DC6AB7B" w14:textId="77777777" w:rsidR="00412258" w:rsidRPr="00412258" w:rsidRDefault="00412258" w:rsidP="00412258">
      <w:pPr>
        <w:spacing w:before="100" w:beforeAutospacing="1" w:after="100" w:afterAutospacing="1" w:line="240" w:lineRule="auto"/>
        <w:rPr>
          <w:rFonts w:ascii="Times New Roman" w:eastAsia="Times New Roman" w:hAnsi="Times New Roman" w:cs="Times New Roman"/>
          <w:kern w:val="0"/>
          <w14:ligatures w14:val="none"/>
        </w:rPr>
      </w:pPr>
      <w:r w:rsidRPr="00412258">
        <w:rPr>
          <w:rFonts w:ascii="Times New Roman" w:eastAsia="Times New Roman" w:hAnsi="Times New Roman" w:cs="Times New Roman"/>
          <w:kern w:val="0"/>
          <w14:ligatures w14:val="none"/>
        </w:rPr>
        <w:t xml:space="preserve">Tax Credit for </w:t>
      </w:r>
      <w:proofErr w:type="gramStart"/>
      <w:r w:rsidRPr="00412258">
        <w:rPr>
          <w:rFonts w:ascii="Times New Roman" w:eastAsia="Times New Roman" w:hAnsi="Times New Roman" w:cs="Times New Roman"/>
          <w:kern w:val="0"/>
          <w14:ligatures w14:val="none"/>
        </w:rPr>
        <w:t>Point of Sale</w:t>
      </w:r>
      <w:proofErr w:type="gramEnd"/>
      <w:r w:rsidRPr="00412258">
        <w:rPr>
          <w:rFonts w:ascii="Times New Roman" w:eastAsia="Times New Roman" w:hAnsi="Times New Roman" w:cs="Times New Roman"/>
          <w:kern w:val="0"/>
          <w14:ligatures w14:val="none"/>
        </w:rPr>
        <w:t xml:space="preserve"> Machine 17-282</w:t>
      </w:r>
    </w:p>
    <w:p w14:paraId="49AD8605" w14:textId="77777777" w:rsidR="00412258" w:rsidRPr="00412258" w:rsidRDefault="00412258" w:rsidP="00412258">
      <w:pPr>
        <w:spacing w:before="100" w:beforeAutospacing="1" w:after="100" w:afterAutospacing="1" w:line="240" w:lineRule="auto"/>
        <w:rPr>
          <w:rFonts w:ascii="Times New Roman" w:eastAsia="Times New Roman" w:hAnsi="Times New Roman" w:cs="Times New Roman"/>
          <w:kern w:val="0"/>
          <w14:ligatures w14:val="none"/>
        </w:rPr>
      </w:pPr>
      <w:r w:rsidRPr="00412258">
        <w:rPr>
          <w:rFonts w:ascii="Times New Roman" w:eastAsia="Times New Roman" w:hAnsi="Times New Roman" w:cs="Times New Roman"/>
          <w:kern w:val="0"/>
          <w14:ligatures w14:val="none"/>
        </w:rPr>
        <w:t>Important Notes 17-282</w:t>
      </w:r>
    </w:p>
    <w:p w14:paraId="20FB3CDE" w14:textId="77777777" w:rsidR="00412258" w:rsidRPr="00412258" w:rsidRDefault="00412258" w:rsidP="00412258">
      <w:pPr>
        <w:spacing w:before="100" w:beforeAutospacing="1" w:after="100" w:afterAutospacing="1" w:line="240" w:lineRule="auto"/>
        <w:rPr>
          <w:rFonts w:ascii="Times New Roman" w:eastAsia="Times New Roman" w:hAnsi="Times New Roman" w:cs="Times New Roman"/>
          <w:kern w:val="0"/>
          <w14:ligatures w14:val="none"/>
        </w:rPr>
      </w:pPr>
      <w:r w:rsidRPr="00412258">
        <w:rPr>
          <w:rFonts w:ascii="Times New Roman" w:eastAsia="Times New Roman" w:hAnsi="Times New Roman" w:cs="Times New Roman"/>
          <w:kern w:val="0"/>
          <w14:ligatures w14:val="none"/>
        </w:rPr>
        <w:t>Tax Credit for Investment in Plant and Machinery 17-283</w:t>
      </w:r>
    </w:p>
    <w:p w14:paraId="615ADC53" w14:textId="77777777" w:rsidR="00412258" w:rsidRPr="00412258" w:rsidRDefault="00412258" w:rsidP="00412258">
      <w:pPr>
        <w:spacing w:before="100" w:beforeAutospacing="1" w:after="100" w:afterAutospacing="1" w:line="240" w:lineRule="auto"/>
        <w:rPr>
          <w:rFonts w:ascii="Times New Roman" w:eastAsia="Times New Roman" w:hAnsi="Times New Roman" w:cs="Times New Roman"/>
          <w:kern w:val="0"/>
          <w14:ligatures w14:val="none"/>
        </w:rPr>
      </w:pPr>
      <w:r w:rsidRPr="00412258">
        <w:rPr>
          <w:rFonts w:ascii="Times New Roman" w:eastAsia="Times New Roman" w:hAnsi="Times New Roman" w:cs="Times New Roman"/>
          <w:kern w:val="0"/>
          <w14:ligatures w14:val="none"/>
        </w:rPr>
        <w:t>Credit for Industrial Undertakings Established Before 01-07-2011 17-283</w:t>
      </w:r>
    </w:p>
    <w:p w14:paraId="75C34786" w14:textId="77777777" w:rsidR="00412258" w:rsidRPr="00412258" w:rsidRDefault="00412258" w:rsidP="00412258">
      <w:pPr>
        <w:spacing w:before="100" w:beforeAutospacing="1" w:after="100" w:afterAutospacing="1" w:line="240" w:lineRule="auto"/>
        <w:rPr>
          <w:rFonts w:ascii="Times New Roman" w:eastAsia="Times New Roman" w:hAnsi="Times New Roman" w:cs="Times New Roman"/>
          <w:kern w:val="0"/>
          <w14:ligatures w14:val="none"/>
        </w:rPr>
      </w:pPr>
      <w:r w:rsidRPr="00412258">
        <w:rPr>
          <w:rFonts w:ascii="Times New Roman" w:eastAsia="Times New Roman" w:hAnsi="Times New Roman" w:cs="Times New Roman"/>
          <w:kern w:val="0"/>
          <w14:ligatures w14:val="none"/>
        </w:rPr>
        <w:t>Tax Credit for Certain Persons 17-284</w:t>
      </w:r>
    </w:p>
    <w:p w14:paraId="5F9BC4AE" w14:textId="77777777" w:rsidR="00412258" w:rsidRPr="00412258" w:rsidRDefault="00412258" w:rsidP="00412258">
      <w:pPr>
        <w:spacing w:before="100" w:beforeAutospacing="1" w:after="100" w:afterAutospacing="1" w:line="240" w:lineRule="auto"/>
        <w:rPr>
          <w:rFonts w:ascii="Times New Roman" w:eastAsia="Times New Roman" w:hAnsi="Times New Roman" w:cs="Times New Roman"/>
          <w:kern w:val="0"/>
          <w14:ligatures w14:val="none"/>
        </w:rPr>
      </w:pPr>
      <w:r w:rsidRPr="00412258">
        <w:rPr>
          <w:rFonts w:ascii="Times New Roman" w:eastAsia="Times New Roman" w:hAnsi="Times New Roman" w:cs="Times New Roman"/>
          <w:kern w:val="0"/>
          <w14:ligatures w14:val="none"/>
        </w:rPr>
        <w:t>Tax Credit for Specified Industrial Undertakings 17-285</w:t>
      </w:r>
    </w:p>
    <w:p w14:paraId="75D541B7" w14:textId="77777777" w:rsidR="00412258" w:rsidRPr="00412258" w:rsidRDefault="00412258" w:rsidP="00412258">
      <w:pPr>
        <w:spacing w:before="100" w:beforeAutospacing="1" w:after="100" w:afterAutospacing="1" w:line="240" w:lineRule="auto"/>
        <w:rPr>
          <w:rFonts w:ascii="Times New Roman" w:eastAsia="Times New Roman" w:hAnsi="Times New Roman" w:cs="Times New Roman"/>
          <w:kern w:val="0"/>
          <w14:ligatures w14:val="none"/>
        </w:rPr>
      </w:pPr>
      <w:r w:rsidRPr="00412258">
        <w:rPr>
          <w:rFonts w:ascii="Times New Roman" w:eastAsia="Times New Roman" w:hAnsi="Times New Roman" w:cs="Times New Roman"/>
          <w:kern w:val="0"/>
          <w14:ligatures w14:val="none"/>
        </w:rPr>
        <w:t>Non-Applicability of Certain Provisions 17-286</w:t>
      </w:r>
    </w:p>
    <w:p w14:paraId="11470903" w14:textId="77777777" w:rsidR="00412258" w:rsidRPr="00412258" w:rsidRDefault="00412258" w:rsidP="00412258">
      <w:pPr>
        <w:spacing w:before="100" w:beforeAutospacing="1" w:after="100" w:afterAutospacing="1" w:line="240" w:lineRule="auto"/>
        <w:rPr>
          <w:rFonts w:ascii="Times New Roman" w:eastAsia="Times New Roman" w:hAnsi="Times New Roman" w:cs="Times New Roman"/>
          <w:kern w:val="0"/>
          <w14:ligatures w14:val="none"/>
        </w:rPr>
      </w:pPr>
      <w:r w:rsidRPr="00412258">
        <w:rPr>
          <w:rFonts w:ascii="Times New Roman" w:eastAsia="Times New Roman" w:hAnsi="Times New Roman" w:cs="Times New Roman"/>
          <w:kern w:val="0"/>
          <w14:ligatures w14:val="none"/>
        </w:rPr>
        <w:t>Tax Credit for Charitable Organizations 17-286</w:t>
      </w:r>
    </w:p>
    <w:p w14:paraId="6D31718F" w14:textId="77777777" w:rsidR="00412258" w:rsidRPr="00412258" w:rsidRDefault="00412258" w:rsidP="00412258">
      <w:pPr>
        <w:spacing w:before="100" w:beforeAutospacing="1" w:after="100" w:afterAutospacing="1" w:line="240" w:lineRule="auto"/>
        <w:rPr>
          <w:rFonts w:ascii="Times New Roman" w:eastAsia="Times New Roman" w:hAnsi="Times New Roman" w:cs="Times New Roman"/>
          <w:kern w:val="0"/>
          <w14:ligatures w14:val="none"/>
        </w:rPr>
      </w:pPr>
      <w:r w:rsidRPr="00412258">
        <w:rPr>
          <w:rFonts w:ascii="Times New Roman" w:eastAsia="Times New Roman" w:hAnsi="Times New Roman" w:cs="Times New Roman"/>
          <w:kern w:val="0"/>
          <w14:ligatures w14:val="none"/>
        </w:rPr>
        <w:t>Priority of Tax Credits 17-289</w:t>
      </w:r>
    </w:p>
    <w:p w14:paraId="1CDE6101" w14:textId="77777777" w:rsidR="00412258" w:rsidRPr="00412258" w:rsidRDefault="00412258" w:rsidP="00412258">
      <w:pPr>
        <w:spacing w:before="100" w:beforeAutospacing="1" w:after="100" w:afterAutospacing="1" w:line="240" w:lineRule="auto"/>
        <w:rPr>
          <w:rFonts w:ascii="Times New Roman" w:eastAsia="Times New Roman" w:hAnsi="Times New Roman" w:cs="Times New Roman"/>
          <w:kern w:val="0"/>
          <w14:ligatures w14:val="none"/>
        </w:rPr>
      </w:pPr>
      <w:r w:rsidRPr="00412258">
        <w:rPr>
          <w:rFonts w:ascii="Times New Roman" w:eastAsia="Times New Roman" w:hAnsi="Times New Roman" w:cs="Times New Roman"/>
          <w:kern w:val="0"/>
          <w14:ligatures w14:val="none"/>
        </w:rPr>
        <w:t>Tax Credit to a Company for Tax Withheld from AOP 17-289</w:t>
      </w:r>
    </w:p>
    <w:p w14:paraId="1A3C2621" w14:textId="77777777" w:rsidR="00412258" w:rsidRPr="00412258" w:rsidRDefault="00412258" w:rsidP="00412258">
      <w:pPr>
        <w:spacing w:before="100" w:beforeAutospacing="1" w:after="100" w:afterAutospacing="1" w:line="240" w:lineRule="auto"/>
        <w:rPr>
          <w:rFonts w:ascii="Times New Roman" w:eastAsia="Times New Roman" w:hAnsi="Times New Roman" w:cs="Times New Roman"/>
          <w:kern w:val="0"/>
          <w14:ligatures w14:val="none"/>
        </w:rPr>
      </w:pPr>
      <w:r w:rsidRPr="00412258">
        <w:rPr>
          <w:rFonts w:ascii="Times New Roman" w:eastAsia="Times New Roman" w:hAnsi="Times New Roman" w:cs="Times New Roman"/>
          <w:kern w:val="0"/>
          <w14:ligatures w14:val="none"/>
        </w:rPr>
        <w:t>The Thirteenth Schedule 17-290</w:t>
      </w:r>
    </w:p>
    <w:p w14:paraId="108F6D66" w14:textId="77777777" w:rsidR="00412258" w:rsidRPr="00412258" w:rsidRDefault="00412258" w:rsidP="00412258">
      <w:pPr>
        <w:spacing w:before="100" w:beforeAutospacing="1" w:after="100" w:afterAutospacing="1" w:line="240" w:lineRule="auto"/>
        <w:rPr>
          <w:rFonts w:ascii="Times New Roman" w:eastAsia="Times New Roman" w:hAnsi="Times New Roman" w:cs="Times New Roman"/>
          <w:kern w:val="0"/>
          <w14:ligatures w14:val="none"/>
        </w:rPr>
      </w:pPr>
      <w:r w:rsidRPr="00412258">
        <w:rPr>
          <w:rFonts w:ascii="Times New Roman" w:eastAsia="Times New Roman" w:hAnsi="Times New Roman" w:cs="Times New Roman"/>
          <w:b/>
          <w:bCs/>
          <w:kern w:val="0"/>
          <w14:ligatures w14:val="none"/>
        </w:rPr>
        <w:t>CHAPTER - 18 SET-OFF AND CARRY FORWARD OF LOSSES</w:t>
      </w:r>
      <w:r w:rsidRPr="00412258">
        <w:rPr>
          <w:rFonts w:ascii="Times New Roman" w:eastAsia="Times New Roman" w:hAnsi="Times New Roman" w:cs="Times New Roman"/>
          <w:kern w:val="0"/>
          <w14:ligatures w14:val="none"/>
        </w:rPr>
        <w:t xml:space="preserve"> </w:t>
      </w:r>
      <w:r w:rsidRPr="00412258">
        <w:rPr>
          <w:rFonts w:ascii="Times New Roman" w:eastAsia="Times New Roman" w:hAnsi="Times New Roman" w:cs="Times New Roman"/>
          <w:b/>
          <w:bCs/>
          <w:kern w:val="0"/>
          <w14:ligatures w14:val="none"/>
        </w:rPr>
        <w:t>293-301</w:t>
      </w:r>
    </w:p>
    <w:p w14:paraId="69649860" w14:textId="77777777" w:rsidR="00412258" w:rsidRPr="00412258" w:rsidRDefault="00412258" w:rsidP="00412258">
      <w:pPr>
        <w:spacing w:before="100" w:beforeAutospacing="1" w:after="100" w:afterAutospacing="1" w:line="240" w:lineRule="auto"/>
        <w:rPr>
          <w:rFonts w:ascii="Times New Roman" w:eastAsia="Times New Roman" w:hAnsi="Times New Roman" w:cs="Times New Roman"/>
          <w:kern w:val="0"/>
          <w14:ligatures w14:val="none"/>
        </w:rPr>
      </w:pPr>
      <w:r w:rsidRPr="00412258">
        <w:rPr>
          <w:rFonts w:ascii="Times New Roman" w:eastAsia="Times New Roman" w:hAnsi="Times New Roman" w:cs="Times New Roman"/>
          <w:kern w:val="0"/>
          <w14:ligatures w14:val="none"/>
        </w:rPr>
        <w:lastRenderedPageBreak/>
        <w:t>Set-off of losses 18-293</w:t>
      </w:r>
    </w:p>
    <w:p w14:paraId="53368F2A" w14:textId="77777777" w:rsidR="00412258" w:rsidRPr="00412258" w:rsidRDefault="00412258" w:rsidP="00412258">
      <w:pPr>
        <w:spacing w:before="100" w:beforeAutospacing="1" w:after="100" w:afterAutospacing="1" w:line="240" w:lineRule="auto"/>
        <w:rPr>
          <w:rFonts w:ascii="Times New Roman" w:eastAsia="Times New Roman" w:hAnsi="Times New Roman" w:cs="Times New Roman"/>
          <w:kern w:val="0"/>
          <w14:ligatures w14:val="none"/>
        </w:rPr>
      </w:pPr>
      <w:r w:rsidRPr="00412258">
        <w:rPr>
          <w:rFonts w:ascii="Times New Roman" w:eastAsia="Times New Roman" w:hAnsi="Times New Roman" w:cs="Times New Roman"/>
          <w:kern w:val="0"/>
          <w14:ligatures w14:val="none"/>
        </w:rPr>
        <w:t>Rules for Set-off and Carry Forward of Losses 18-293</w:t>
      </w:r>
    </w:p>
    <w:p w14:paraId="6F1F147F" w14:textId="77777777" w:rsidR="00412258" w:rsidRPr="00412258" w:rsidRDefault="00412258" w:rsidP="00412258">
      <w:pPr>
        <w:spacing w:before="100" w:beforeAutospacing="1" w:after="100" w:afterAutospacing="1" w:line="240" w:lineRule="auto"/>
        <w:rPr>
          <w:rFonts w:ascii="Times New Roman" w:eastAsia="Times New Roman" w:hAnsi="Times New Roman" w:cs="Times New Roman"/>
          <w:kern w:val="0"/>
          <w14:ligatures w14:val="none"/>
        </w:rPr>
      </w:pPr>
      <w:r w:rsidRPr="00412258">
        <w:rPr>
          <w:rFonts w:ascii="Times New Roman" w:eastAsia="Times New Roman" w:hAnsi="Times New Roman" w:cs="Times New Roman"/>
          <w:kern w:val="0"/>
          <w14:ligatures w14:val="none"/>
        </w:rPr>
        <w:t>Set-Off of Losses of Companies Operating Hotels 18-295</w:t>
      </w:r>
    </w:p>
    <w:p w14:paraId="16624EF7" w14:textId="77777777" w:rsidR="00412258" w:rsidRPr="00412258" w:rsidRDefault="00412258" w:rsidP="00412258">
      <w:pPr>
        <w:spacing w:before="100" w:beforeAutospacing="1" w:after="100" w:afterAutospacing="1" w:line="240" w:lineRule="auto"/>
        <w:rPr>
          <w:rFonts w:ascii="Times New Roman" w:eastAsia="Times New Roman" w:hAnsi="Times New Roman" w:cs="Times New Roman"/>
          <w:kern w:val="0"/>
          <w14:ligatures w14:val="none"/>
        </w:rPr>
      </w:pPr>
      <w:r w:rsidRPr="00412258">
        <w:rPr>
          <w:rFonts w:ascii="Times New Roman" w:eastAsia="Times New Roman" w:hAnsi="Times New Roman" w:cs="Times New Roman"/>
          <w:kern w:val="0"/>
          <w14:ligatures w14:val="none"/>
        </w:rPr>
        <w:t>Carry Forward of Losses 18-295</w:t>
      </w:r>
    </w:p>
    <w:p w14:paraId="547C12E6" w14:textId="77777777" w:rsidR="00412258" w:rsidRPr="00412258" w:rsidRDefault="00412258" w:rsidP="00412258">
      <w:pPr>
        <w:spacing w:before="100" w:beforeAutospacing="1" w:after="100" w:afterAutospacing="1" w:line="240" w:lineRule="auto"/>
        <w:rPr>
          <w:rFonts w:ascii="Times New Roman" w:eastAsia="Times New Roman" w:hAnsi="Times New Roman" w:cs="Times New Roman"/>
          <w:kern w:val="0"/>
          <w14:ligatures w14:val="none"/>
        </w:rPr>
      </w:pPr>
      <w:r w:rsidRPr="00412258">
        <w:rPr>
          <w:rFonts w:ascii="Times New Roman" w:eastAsia="Times New Roman" w:hAnsi="Times New Roman" w:cs="Times New Roman"/>
          <w:kern w:val="0"/>
          <w14:ligatures w14:val="none"/>
        </w:rPr>
        <w:t>Rules for Carried Forward 18-295</w:t>
      </w:r>
    </w:p>
    <w:p w14:paraId="36EDF219" w14:textId="77777777" w:rsidR="00412258" w:rsidRPr="00412258" w:rsidRDefault="00412258" w:rsidP="00412258">
      <w:pPr>
        <w:spacing w:before="100" w:beforeAutospacing="1" w:after="100" w:afterAutospacing="1" w:line="240" w:lineRule="auto"/>
        <w:rPr>
          <w:rFonts w:ascii="Times New Roman" w:eastAsia="Times New Roman" w:hAnsi="Times New Roman" w:cs="Times New Roman"/>
          <w:kern w:val="0"/>
          <w14:ligatures w14:val="none"/>
        </w:rPr>
      </w:pPr>
      <w:r w:rsidRPr="00412258">
        <w:rPr>
          <w:rFonts w:ascii="Times New Roman" w:eastAsia="Times New Roman" w:hAnsi="Times New Roman" w:cs="Times New Roman"/>
          <w:kern w:val="0"/>
          <w14:ligatures w14:val="none"/>
        </w:rPr>
        <w:t>Set-off of Losses of Amalgamating Companies 18-296</w:t>
      </w:r>
    </w:p>
    <w:p w14:paraId="616D7C2D" w14:textId="77777777" w:rsidR="00412258" w:rsidRPr="00412258" w:rsidRDefault="00412258" w:rsidP="00412258">
      <w:pPr>
        <w:spacing w:before="100" w:beforeAutospacing="1" w:after="100" w:afterAutospacing="1" w:line="240" w:lineRule="auto"/>
        <w:rPr>
          <w:rFonts w:ascii="Times New Roman" w:eastAsia="Times New Roman" w:hAnsi="Times New Roman" w:cs="Times New Roman"/>
          <w:kern w:val="0"/>
          <w14:ligatures w14:val="none"/>
        </w:rPr>
      </w:pPr>
      <w:r w:rsidRPr="00412258">
        <w:rPr>
          <w:rFonts w:ascii="Times New Roman" w:eastAsia="Times New Roman" w:hAnsi="Times New Roman" w:cs="Times New Roman"/>
          <w:kern w:val="0"/>
          <w14:ligatures w14:val="none"/>
        </w:rPr>
        <w:t>Set-off and Carry Forward of Losses of AOPs 18-297</w:t>
      </w:r>
    </w:p>
    <w:p w14:paraId="4041B50C" w14:textId="77777777" w:rsidR="00412258" w:rsidRPr="00412258" w:rsidRDefault="00412258" w:rsidP="00412258">
      <w:pPr>
        <w:spacing w:before="100" w:beforeAutospacing="1" w:after="100" w:afterAutospacing="1" w:line="240" w:lineRule="auto"/>
        <w:rPr>
          <w:rFonts w:ascii="Times New Roman" w:eastAsia="Times New Roman" w:hAnsi="Times New Roman" w:cs="Times New Roman"/>
          <w:kern w:val="0"/>
          <w14:ligatures w14:val="none"/>
        </w:rPr>
      </w:pPr>
      <w:r w:rsidRPr="00412258">
        <w:rPr>
          <w:rFonts w:ascii="Times New Roman" w:eastAsia="Times New Roman" w:hAnsi="Times New Roman" w:cs="Times New Roman"/>
          <w:kern w:val="0"/>
          <w14:ligatures w14:val="none"/>
        </w:rPr>
        <w:t>Limitations as to Set-off or Carry Forward of Losses 18-297</w:t>
      </w:r>
    </w:p>
    <w:p w14:paraId="33CB5A03" w14:textId="77777777" w:rsidR="00412258" w:rsidRPr="00412258" w:rsidRDefault="00412258" w:rsidP="00412258">
      <w:pPr>
        <w:spacing w:before="100" w:beforeAutospacing="1" w:after="100" w:afterAutospacing="1" w:line="240" w:lineRule="auto"/>
        <w:rPr>
          <w:rFonts w:ascii="Times New Roman" w:eastAsia="Times New Roman" w:hAnsi="Times New Roman" w:cs="Times New Roman"/>
          <w:kern w:val="0"/>
          <w14:ligatures w14:val="none"/>
        </w:rPr>
      </w:pPr>
      <w:r w:rsidRPr="00412258">
        <w:rPr>
          <w:rFonts w:ascii="Times New Roman" w:eastAsia="Times New Roman" w:hAnsi="Times New Roman" w:cs="Times New Roman"/>
          <w:kern w:val="0"/>
          <w14:ligatures w14:val="none"/>
        </w:rPr>
        <w:t>Carry Forward and Set-off of Depreciation Allowance 18-297</w:t>
      </w:r>
    </w:p>
    <w:p w14:paraId="1B48F7F7" w14:textId="77777777" w:rsidR="00412258" w:rsidRPr="00412258" w:rsidRDefault="00412258" w:rsidP="00412258">
      <w:pPr>
        <w:spacing w:before="100" w:beforeAutospacing="1" w:after="100" w:afterAutospacing="1" w:line="240" w:lineRule="auto"/>
        <w:rPr>
          <w:rFonts w:ascii="Times New Roman" w:eastAsia="Times New Roman" w:hAnsi="Times New Roman" w:cs="Times New Roman"/>
          <w:kern w:val="0"/>
          <w14:ligatures w14:val="none"/>
        </w:rPr>
      </w:pPr>
      <w:r w:rsidRPr="00412258">
        <w:rPr>
          <w:rFonts w:ascii="Times New Roman" w:eastAsia="Times New Roman" w:hAnsi="Times New Roman" w:cs="Times New Roman"/>
          <w:kern w:val="0"/>
          <w14:ligatures w14:val="none"/>
        </w:rPr>
        <w:t>Foreign Losses 18-298</w:t>
      </w:r>
    </w:p>
    <w:p w14:paraId="595D6E29" w14:textId="77777777" w:rsidR="00412258" w:rsidRPr="00412258" w:rsidRDefault="00412258" w:rsidP="00412258">
      <w:pPr>
        <w:spacing w:before="100" w:beforeAutospacing="1" w:after="100" w:afterAutospacing="1" w:line="240" w:lineRule="auto"/>
        <w:rPr>
          <w:rFonts w:ascii="Times New Roman" w:eastAsia="Times New Roman" w:hAnsi="Times New Roman" w:cs="Times New Roman"/>
          <w:kern w:val="0"/>
          <w14:ligatures w14:val="none"/>
        </w:rPr>
      </w:pPr>
      <w:r w:rsidRPr="00412258">
        <w:rPr>
          <w:rFonts w:ascii="Times New Roman" w:eastAsia="Times New Roman" w:hAnsi="Times New Roman" w:cs="Times New Roman"/>
          <w:kern w:val="0"/>
          <w14:ligatures w14:val="none"/>
        </w:rPr>
        <w:t>Carry Forward of Losses of Exempt Business 18-298</w:t>
      </w:r>
    </w:p>
    <w:p w14:paraId="7057F3E8" w14:textId="77777777" w:rsidR="00412258" w:rsidRPr="00412258" w:rsidRDefault="00412258" w:rsidP="00412258">
      <w:pPr>
        <w:spacing w:before="100" w:beforeAutospacing="1" w:after="100" w:afterAutospacing="1" w:line="240" w:lineRule="auto"/>
        <w:rPr>
          <w:rFonts w:ascii="Times New Roman" w:eastAsia="Times New Roman" w:hAnsi="Times New Roman" w:cs="Times New Roman"/>
          <w:kern w:val="0"/>
          <w14:ligatures w14:val="none"/>
        </w:rPr>
      </w:pPr>
      <w:r w:rsidRPr="00412258">
        <w:rPr>
          <w:rFonts w:ascii="Times New Roman" w:eastAsia="Times New Roman" w:hAnsi="Times New Roman" w:cs="Times New Roman"/>
          <w:kern w:val="0"/>
          <w14:ligatures w14:val="none"/>
        </w:rPr>
        <w:t>Change in Control of an Entity 18-299</w:t>
      </w:r>
    </w:p>
    <w:p w14:paraId="79350363" w14:textId="77777777" w:rsidR="00412258" w:rsidRPr="00412258" w:rsidRDefault="00412258" w:rsidP="00412258">
      <w:pPr>
        <w:spacing w:before="100" w:beforeAutospacing="1" w:after="100" w:afterAutospacing="1" w:line="240" w:lineRule="auto"/>
        <w:rPr>
          <w:rFonts w:ascii="Times New Roman" w:eastAsia="Times New Roman" w:hAnsi="Times New Roman" w:cs="Times New Roman"/>
          <w:kern w:val="0"/>
          <w14:ligatures w14:val="none"/>
        </w:rPr>
      </w:pPr>
      <w:r w:rsidRPr="00412258">
        <w:rPr>
          <w:rFonts w:ascii="Times New Roman" w:eastAsia="Times New Roman" w:hAnsi="Times New Roman" w:cs="Times New Roman"/>
          <w:kern w:val="0"/>
          <w14:ligatures w14:val="none"/>
        </w:rPr>
        <w:t>Losses of Subsidiary Company 18-299</w:t>
      </w:r>
    </w:p>
    <w:p w14:paraId="01CFF3C4" w14:textId="77777777" w:rsidR="00412258" w:rsidRPr="00412258" w:rsidRDefault="00412258" w:rsidP="00412258">
      <w:pPr>
        <w:spacing w:before="100" w:beforeAutospacing="1" w:after="100" w:afterAutospacing="1" w:line="240" w:lineRule="auto"/>
        <w:rPr>
          <w:rFonts w:ascii="Times New Roman" w:eastAsia="Times New Roman" w:hAnsi="Times New Roman" w:cs="Times New Roman"/>
          <w:kern w:val="0"/>
          <w14:ligatures w14:val="none"/>
        </w:rPr>
      </w:pPr>
      <w:r w:rsidRPr="00412258">
        <w:rPr>
          <w:rFonts w:ascii="Times New Roman" w:eastAsia="Times New Roman" w:hAnsi="Times New Roman" w:cs="Times New Roman"/>
          <w:kern w:val="0"/>
          <w14:ligatures w14:val="none"/>
        </w:rPr>
        <w:t>Losses under 'Group Taxation' 18-301</w:t>
      </w:r>
    </w:p>
    <w:p w14:paraId="21C750FD" w14:textId="77777777" w:rsidR="00412258" w:rsidRPr="00412258" w:rsidRDefault="00412258" w:rsidP="00412258">
      <w:pPr>
        <w:spacing w:before="100" w:beforeAutospacing="1" w:after="100" w:afterAutospacing="1" w:line="240" w:lineRule="auto"/>
        <w:rPr>
          <w:rFonts w:ascii="Times New Roman" w:eastAsia="Times New Roman" w:hAnsi="Times New Roman" w:cs="Times New Roman"/>
          <w:kern w:val="0"/>
          <w14:ligatures w14:val="none"/>
        </w:rPr>
      </w:pPr>
      <w:r w:rsidRPr="00412258">
        <w:rPr>
          <w:rFonts w:ascii="Times New Roman" w:eastAsia="Times New Roman" w:hAnsi="Times New Roman" w:cs="Times New Roman"/>
          <w:b/>
          <w:bCs/>
          <w:kern w:val="0"/>
          <w14:ligatures w14:val="none"/>
        </w:rPr>
        <w:t>CHAPTER - 19 PAYMENT OF TAX</w:t>
      </w:r>
      <w:r w:rsidRPr="00412258">
        <w:rPr>
          <w:rFonts w:ascii="Times New Roman" w:eastAsia="Times New Roman" w:hAnsi="Times New Roman" w:cs="Times New Roman"/>
          <w:kern w:val="0"/>
          <w14:ligatures w14:val="none"/>
        </w:rPr>
        <w:t xml:space="preserve"> </w:t>
      </w:r>
      <w:r w:rsidRPr="00412258">
        <w:rPr>
          <w:rFonts w:ascii="Times New Roman" w:eastAsia="Times New Roman" w:hAnsi="Times New Roman" w:cs="Times New Roman"/>
          <w:b/>
          <w:bCs/>
          <w:kern w:val="0"/>
          <w14:ligatures w14:val="none"/>
        </w:rPr>
        <w:t>302-342</w:t>
      </w:r>
    </w:p>
    <w:p w14:paraId="767AC8E2" w14:textId="77777777" w:rsidR="00412258" w:rsidRPr="00412258" w:rsidRDefault="00412258" w:rsidP="00412258">
      <w:pPr>
        <w:spacing w:before="100" w:beforeAutospacing="1" w:after="100" w:afterAutospacing="1" w:line="240" w:lineRule="auto"/>
        <w:rPr>
          <w:rFonts w:ascii="Times New Roman" w:eastAsia="Times New Roman" w:hAnsi="Times New Roman" w:cs="Times New Roman"/>
          <w:kern w:val="0"/>
          <w14:ligatures w14:val="none"/>
        </w:rPr>
      </w:pPr>
      <w:r w:rsidRPr="00412258">
        <w:rPr>
          <w:rFonts w:ascii="Times New Roman" w:eastAsia="Times New Roman" w:hAnsi="Times New Roman" w:cs="Times New Roman"/>
          <w:kern w:val="0"/>
          <w14:ligatures w14:val="none"/>
        </w:rPr>
        <w:t>Payment of Tax 19-302</w:t>
      </w:r>
    </w:p>
    <w:p w14:paraId="5F79882D" w14:textId="77777777" w:rsidR="00412258" w:rsidRPr="00412258" w:rsidRDefault="00412258" w:rsidP="00412258">
      <w:pPr>
        <w:spacing w:before="100" w:beforeAutospacing="1" w:after="100" w:afterAutospacing="1" w:line="240" w:lineRule="auto"/>
        <w:rPr>
          <w:rFonts w:ascii="Times New Roman" w:eastAsia="Times New Roman" w:hAnsi="Times New Roman" w:cs="Times New Roman"/>
          <w:kern w:val="0"/>
          <w14:ligatures w14:val="none"/>
        </w:rPr>
      </w:pPr>
      <w:r w:rsidRPr="00412258">
        <w:rPr>
          <w:rFonts w:ascii="Times New Roman" w:eastAsia="Times New Roman" w:hAnsi="Times New Roman" w:cs="Times New Roman"/>
          <w:kern w:val="0"/>
          <w14:ligatures w14:val="none"/>
        </w:rPr>
        <w:t>Deduction or Collection of Tax at Source 19-303</w:t>
      </w:r>
    </w:p>
    <w:p w14:paraId="546A0CC6" w14:textId="77777777" w:rsidR="00412258" w:rsidRPr="00412258" w:rsidRDefault="00412258" w:rsidP="00412258">
      <w:pPr>
        <w:spacing w:before="100" w:beforeAutospacing="1" w:after="100" w:afterAutospacing="1" w:line="240" w:lineRule="auto"/>
        <w:rPr>
          <w:rFonts w:ascii="Times New Roman" w:eastAsia="Times New Roman" w:hAnsi="Times New Roman" w:cs="Times New Roman"/>
          <w:kern w:val="0"/>
          <w14:ligatures w14:val="none"/>
        </w:rPr>
      </w:pPr>
      <w:r w:rsidRPr="00412258">
        <w:rPr>
          <w:rFonts w:ascii="Times New Roman" w:eastAsia="Times New Roman" w:hAnsi="Times New Roman" w:cs="Times New Roman"/>
          <w:kern w:val="0"/>
          <w14:ligatures w14:val="none"/>
        </w:rPr>
        <w:t>Table of Tax Withholding 19-303</w:t>
      </w:r>
    </w:p>
    <w:p w14:paraId="402E47D6" w14:textId="77777777" w:rsidR="00412258" w:rsidRPr="00412258" w:rsidRDefault="00412258" w:rsidP="00412258">
      <w:pPr>
        <w:spacing w:before="100" w:beforeAutospacing="1" w:after="100" w:afterAutospacing="1" w:line="240" w:lineRule="auto"/>
        <w:rPr>
          <w:rFonts w:ascii="Times New Roman" w:eastAsia="Times New Roman" w:hAnsi="Times New Roman" w:cs="Times New Roman"/>
          <w:kern w:val="0"/>
          <w14:ligatures w14:val="none"/>
        </w:rPr>
      </w:pPr>
      <w:r w:rsidRPr="00412258">
        <w:rPr>
          <w:rFonts w:ascii="Times New Roman" w:eastAsia="Times New Roman" w:hAnsi="Times New Roman" w:cs="Times New Roman"/>
          <w:kern w:val="0"/>
          <w14:ligatures w14:val="none"/>
        </w:rPr>
        <w:t>Notes on Withholding Tax 19-313</w:t>
      </w:r>
    </w:p>
    <w:p w14:paraId="4A86B874" w14:textId="77777777" w:rsidR="00412258" w:rsidRPr="00412258" w:rsidRDefault="00412258" w:rsidP="00412258">
      <w:pPr>
        <w:spacing w:before="100" w:beforeAutospacing="1" w:after="100" w:afterAutospacing="1" w:line="240" w:lineRule="auto"/>
        <w:rPr>
          <w:rFonts w:ascii="Times New Roman" w:eastAsia="Times New Roman" w:hAnsi="Times New Roman" w:cs="Times New Roman"/>
          <w:kern w:val="0"/>
          <w14:ligatures w14:val="none"/>
        </w:rPr>
      </w:pPr>
      <w:r w:rsidRPr="00412258">
        <w:rPr>
          <w:rFonts w:ascii="Times New Roman" w:eastAsia="Times New Roman" w:hAnsi="Times New Roman" w:cs="Times New Roman"/>
          <w:kern w:val="0"/>
          <w14:ligatures w14:val="none"/>
        </w:rPr>
        <w:t>Non-Applicability of Provisions Regarding Tax at Source 19-328</w:t>
      </w:r>
    </w:p>
    <w:p w14:paraId="2D5F2092" w14:textId="77777777" w:rsidR="00412258" w:rsidRPr="00412258" w:rsidRDefault="00412258" w:rsidP="00412258">
      <w:pPr>
        <w:spacing w:before="100" w:beforeAutospacing="1" w:after="100" w:afterAutospacing="1" w:line="240" w:lineRule="auto"/>
        <w:rPr>
          <w:rFonts w:ascii="Times New Roman" w:eastAsia="Times New Roman" w:hAnsi="Times New Roman" w:cs="Times New Roman"/>
          <w:kern w:val="0"/>
          <w14:ligatures w14:val="none"/>
        </w:rPr>
      </w:pPr>
      <w:r w:rsidRPr="00412258">
        <w:rPr>
          <w:rFonts w:ascii="Times New Roman" w:eastAsia="Times New Roman" w:hAnsi="Times New Roman" w:cs="Times New Roman"/>
          <w:kern w:val="0"/>
          <w14:ligatures w14:val="none"/>
        </w:rPr>
        <w:t>Time for Deduction of Tax 19-328</w:t>
      </w:r>
    </w:p>
    <w:p w14:paraId="35714021" w14:textId="77777777" w:rsidR="00412258" w:rsidRPr="00412258" w:rsidRDefault="00412258" w:rsidP="00412258">
      <w:pPr>
        <w:spacing w:before="100" w:beforeAutospacing="1" w:after="100" w:afterAutospacing="1" w:line="240" w:lineRule="auto"/>
        <w:rPr>
          <w:rFonts w:ascii="Times New Roman" w:eastAsia="Times New Roman" w:hAnsi="Times New Roman" w:cs="Times New Roman"/>
          <w:kern w:val="0"/>
          <w14:ligatures w14:val="none"/>
        </w:rPr>
      </w:pPr>
      <w:r w:rsidRPr="00412258">
        <w:rPr>
          <w:rFonts w:ascii="Times New Roman" w:eastAsia="Times New Roman" w:hAnsi="Times New Roman" w:cs="Times New Roman"/>
          <w:kern w:val="0"/>
          <w14:ligatures w14:val="none"/>
        </w:rPr>
        <w:t>Tax Deducted Treated as Final Tax 19-328</w:t>
      </w:r>
    </w:p>
    <w:p w14:paraId="54B60994" w14:textId="77777777" w:rsidR="00412258" w:rsidRPr="00412258" w:rsidRDefault="00412258" w:rsidP="00412258">
      <w:pPr>
        <w:spacing w:before="100" w:beforeAutospacing="1" w:after="100" w:afterAutospacing="1" w:line="240" w:lineRule="auto"/>
        <w:rPr>
          <w:rFonts w:ascii="Times New Roman" w:eastAsia="Times New Roman" w:hAnsi="Times New Roman" w:cs="Times New Roman"/>
          <w:kern w:val="0"/>
          <w14:ligatures w14:val="none"/>
        </w:rPr>
      </w:pPr>
      <w:r w:rsidRPr="00412258">
        <w:rPr>
          <w:rFonts w:ascii="Times New Roman" w:eastAsia="Times New Roman" w:hAnsi="Times New Roman" w:cs="Times New Roman"/>
          <w:kern w:val="0"/>
          <w14:ligatures w14:val="none"/>
        </w:rPr>
        <w:t>Exemption or Lower Rate Certificate 19-328</w:t>
      </w:r>
    </w:p>
    <w:p w14:paraId="669A5991" w14:textId="77777777" w:rsidR="00412258" w:rsidRPr="00412258" w:rsidRDefault="00412258" w:rsidP="00412258">
      <w:pPr>
        <w:spacing w:before="100" w:beforeAutospacing="1" w:after="100" w:afterAutospacing="1" w:line="240" w:lineRule="auto"/>
        <w:rPr>
          <w:rFonts w:ascii="Times New Roman" w:eastAsia="Times New Roman" w:hAnsi="Times New Roman" w:cs="Times New Roman"/>
          <w:kern w:val="0"/>
          <w14:ligatures w14:val="none"/>
        </w:rPr>
      </w:pPr>
      <w:r w:rsidRPr="00412258">
        <w:rPr>
          <w:rFonts w:ascii="Times New Roman" w:eastAsia="Times New Roman" w:hAnsi="Times New Roman" w:cs="Times New Roman"/>
          <w:kern w:val="0"/>
          <w14:ligatures w14:val="none"/>
        </w:rPr>
        <w:lastRenderedPageBreak/>
        <w:t>Payment of Tax Collected or Deducted 19-328</w:t>
      </w:r>
    </w:p>
    <w:p w14:paraId="4A6AF19B" w14:textId="77777777" w:rsidR="00412258" w:rsidRPr="00412258" w:rsidRDefault="00412258" w:rsidP="00412258">
      <w:pPr>
        <w:spacing w:before="100" w:beforeAutospacing="1" w:after="100" w:afterAutospacing="1" w:line="240" w:lineRule="auto"/>
        <w:rPr>
          <w:rFonts w:ascii="Times New Roman" w:eastAsia="Times New Roman" w:hAnsi="Times New Roman" w:cs="Times New Roman"/>
          <w:kern w:val="0"/>
          <w14:ligatures w14:val="none"/>
        </w:rPr>
      </w:pPr>
      <w:r w:rsidRPr="00412258">
        <w:rPr>
          <w:rFonts w:ascii="Times New Roman" w:eastAsia="Times New Roman" w:hAnsi="Times New Roman" w:cs="Times New Roman"/>
          <w:kern w:val="0"/>
          <w14:ligatures w14:val="none"/>
        </w:rPr>
        <w:t>Liability of Person Failing to Deduct or Pay Tax 19-329</w:t>
      </w:r>
    </w:p>
    <w:p w14:paraId="03C3B0A9" w14:textId="77777777" w:rsidR="00412258" w:rsidRPr="00412258" w:rsidRDefault="00412258" w:rsidP="00412258">
      <w:pPr>
        <w:spacing w:before="100" w:beforeAutospacing="1" w:after="100" w:afterAutospacing="1" w:line="240" w:lineRule="auto"/>
        <w:rPr>
          <w:rFonts w:ascii="Times New Roman" w:eastAsia="Times New Roman" w:hAnsi="Times New Roman" w:cs="Times New Roman"/>
          <w:kern w:val="0"/>
          <w14:ligatures w14:val="none"/>
        </w:rPr>
      </w:pPr>
      <w:r w:rsidRPr="00412258">
        <w:rPr>
          <w:rFonts w:ascii="Times New Roman" w:eastAsia="Times New Roman" w:hAnsi="Times New Roman" w:cs="Times New Roman"/>
          <w:kern w:val="0"/>
          <w14:ligatures w14:val="none"/>
        </w:rPr>
        <w:t>Recovery of Tax from whom it was not Deducted or Collected 19-330</w:t>
      </w:r>
    </w:p>
    <w:p w14:paraId="055D05B6" w14:textId="77777777" w:rsidR="00412258" w:rsidRPr="00412258" w:rsidRDefault="00412258" w:rsidP="00412258">
      <w:pPr>
        <w:spacing w:before="100" w:beforeAutospacing="1" w:after="100" w:afterAutospacing="1" w:line="240" w:lineRule="auto"/>
        <w:rPr>
          <w:rFonts w:ascii="Times New Roman" w:eastAsia="Times New Roman" w:hAnsi="Times New Roman" w:cs="Times New Roman"/>
          <w:kern w:val="0"/>
          <w14:ligatures w14:val="none"/>
        </w:rPr>
      </w:pPr>
      <w:r w:rsidRPr="00412258">
        <w:rPr>
          <w:rFonts w:ascii="Times New Roman" w:eastAsia="Times New Roman" w:hAnsi="Times New Roman" w:cs="Times New Roman"/>
          <w:kern w:val="0"/>
          <w14:ligatures w14:val="none"/>
        </w:rPr>
        <w:t>Recovery of Tax Not Deducted or Short Deducted 19-330</w:t>
      </w:r>
    </w:p>
    <w:p w14:paraId="5CB0C113" w14:textId="77777777" w:rsidR="00412258" w:rsidRPr="00412258" w:rsidRDefault="00412258" w:rsidP="00412258">
      <w:pPr>
        <w:spacing w:before="100" w:beforeAutospacing="1" w:after="100" w:afterAutospacing="1" w:line="240" w:lineRule="auto"/>
        <w:rPr>
          <w:rFonts w:ascii="Times New Roman" w:eastAsia="Times New Roman" w:hAnsi="Times New Roman" w:cs="Times New Roman"/>
          <w:kern w:val="0"/>
          <w14:ligatures w14:val="none"/>
        </w:rPr>
      </w:pPr>
      <w:r w:rsidRPr="00412258">
        <w:rPr>
          <w:rFonts w:ascii="Times New Roman" w:eastAsia="Times New Roman" w:hAnsi="Times New Roman" w:cs="Times New Roman"/>
          <w:kern w:val="0"/>
          <w14:ligatures w14:val="none"/>
        </w:rPr>
        <w:t>Issuance of Certificate of Tax Deducted 19-330</w:t>
      </w:r>
    </w:p>
    <w:p w14:paraId="03EBEB52" w14:textId="77777777" w:rsidR="00412258" w:rsidRPr="00412258" w:rsidRDefault="00412258" w:rsidP="00412258">
      <w:pPr>
        <w:spacing w:before="100" w:beforeAutospacing="1" w:after="100" w:afterAutospacing="1" w:line="240" w:lineRule="auto"/>
        <w:rPr>
          <w:rFonts w:ascii="Times New Roman" w:eastAsia="Times New Roman" w:hAnsi="Times New Roman" w:cs="Times New Roman"/>
          <w:kern w:val="0"/>
          <w14:ligatures w14:val="none"/>
        </w:rPr>
      </w:pPr>
      <w:r w:rsidRPr="00412258">
        <w:rPr>
          <w:rFonts w:ascii="Times New Roman" w:eastAsia="Times New Roman" w:hAnsi="Times New Roman" w:cs="Times New Roman"/>
          <w:kern w:val="0"/>
          <w14:ligatures w14:val="none"/>
        </w:rPr>
        <w:t>Settlement of Transactions Liable to Withholding Tax by SWAPS Agents 19-331</w:t>
      </w:r>
    </w:p>
    <w:p w14:paraId="0CAF4E1B" w14:textId="77777777" w:rsidR="00412258" w:rsidRPr="00412258" w:rsidRDefault="00412258" w:rsidP="00412258">
      <w:pPr>
        <w:spacing w:before="100" w:beforeAutospacing="1" w:after="100" w:afterAutospacing="1" w:line="240" w:lineRule="auto"/>
        <w:rPr>
          <w:rFonts w:ascii="Times New Roman" w:eastAsia="Times New Roman" w:hAnsi="Times New Roman" w:cs="Times New Roman"/>
          <w:kern w:val="0"/>
          <w14:ligatures w14:val="none"/>
        </w:rPr>
      </w:pPr>
      <w:r w:rsidRPr="00412258">
        <w:rPr>
          <w:rFonts w:ascii="Times New Roman" w:eastAsia="Times New Roman" w:hAnsi="Times New Roman" w:cs="Times New Roman"/>
          <w:kern w:val="0"/>
          <w14:ligatures w14:val="none"/>
        </w:rPr>
        <w:t>Filing of Statement 19-331</w:t>
      </w:r>
    </w:p>
    <w:p w14:paraId="3C5426D1" w14:textId="77777777" w:rsidR="00412258" w:rsidRPr="00412258" w:rsidRDefault="00412258" w:rsidP="00412258">
      <w:pPr>
        <w:spacing w:before="100" w:beforeAutospacing="1" w:after="100" w:afterAutospacing="1" w:line="240" w:lineRule="auto"/>
        <w:rPr>
          <w:rFonts w:ascii="Times New Roman" w:eastAsia="Times New Roman" w:hAnsi="Times New Roman" w:cs="Times New Roman"/>
          <w:kern w:val="0"/>
          <w14:ligatures w14:val="none"/>
        </w:rPr>
      </w:pPr>
      <w:r w:rsidRPr="00412258">
        <w:rPr>
          <w:rFonts w:ascii="Times New Roman" w:eastAsia="Times New Roman" w:hAnsi="Times New Roman" w:cs="Times New Roman"/>
          <w:kern w:val="0"/>
          <w14:ligatures w14:val="none"/>
        </w:rPr>
        <w:t>Deduction of Service Charges from Tax Withheld 19-332</w:t>
      </w:r>
    </w:p>
    <w:p w14:paraId="036204EF" w14:textId="77777777" w:rsidR="00412258" w:rsidRPr="00412258" w:rsidRDefault="00412258" w:rsidP="00412258">
      <w:pPr>
        <w:spacing w:before="100" w:beforeAutospacing="1" w:after="100" w:afterAutospacing="1" w:line="240" w:lineRule="auto"/>
        <w:rPr>
          <w:rFonts w:ascii="Times New Roman" w:eastAsia="Times New Roman" w:hAnsi="Times New Roman" w:cs="Times New Roman"/>
          <w:kern w:val="0"/>
          <w14:ligatures w14:val="none"/>
        </w:rPr>
      </w:pPr>
      <w:r w:rsidRPr="00412258">
        <w:rPr>
          <w:rFonts w:ascii="Times New Roman" w:eastAsia="Times New Roman" w:hAnsi="Times New Roman" w:cs="Times New Roman"/>
          <w:kern w:val="0"/>
          <w14:ligatures w14:val="none"/>
        </w:rPr>
        <w:t>Advance Payment of Tax 19-332</w:t>
      </w:r>
    </w:p>
    <w:p w14:paraId="6263F29B" w14:textId="77777777" w:rsidR="00412258" w:rsidRPr="00412258" w:rsidRDefault="00412258" w:rsidP="00412258">
      <w:pPr>
        <w:spacing w:before="100" w:beforeAutospacing="1" w:after="100" w:afterAutospacing="1" w:line="240" w:lineRule="auto"/>
        <w:rPr>
          <w:rFonts w:ascii="Times New Roman" w:eastAsia="Times New Roman" w:hAnsi="Times New Roman" w:cs="Times New Roman"/>
          <w:kern w:val="0"/>
          <w14:ligatures w14:val="none"/>
        </w:rPr>
      </w:pPr>
      <w:r w:rsidRPr="00412258">
        <w:rPr>
          <w:rFonts w:ascii="Times New Roman" w:eastAsia="Times New Roman" w:hAnsi="Times New Roman" w:cs="Times New Roman"/>
          <w:kern w:val="0"/>
          <w14:ligatures w14:val="none"/>
        </w:rPr>
        <w:t>Advance Tax from Provincial Sales Tax Registered Persons 19-336</w:t>
      </w:r>
    </w:p>
    <w:p w14:paraId="2F5EFD79" w14:textId="77777777" w:rsidR="00412258" w:rsidRPr="00412258" w:rsidRDefault="00412258" w:rsidP="00412258">
      <w:pPr>
        <w:spacing w:before="100" w:beforeAutospacing="1" w:after="100" w:afterAutospacing="1" w:line="240" w:lineRule="auto"/>
        <w:rPr>
          <w:rFonts w:ascii="Times New Roman" w:eastAsia="Times New Roman" w:hAnsi="Times New Roman" w:cs="Times New Roman"/>
          <w:kern w:val="0"/>
          <w14:ligatures w14:val="none"/>
        </w:rPr>
      </w:pPr>
      <w:r w:rsidRPr="00412258">
        <w:rPr>
          <w:rFonts w:ascii="Times New Roman" w:eastAsia="Times New Roman" w:hAnsi="Times New Roman" w:cs="Times New Roman"/>
          <w:kern w:val="0"/>
          <w14:ligatures w14:val="none"/>
        </w:rPr>
        <w:t>Payment of Tax with Return 19-336</w:t>
      </w:r>
    </w:p>
    <w:p w14:paraId="6A2EEAA3" w14:textId="77777777" w:rsidR="00412258" w:rsidRPr="00412258" w:rsidRDefault="00412258" w:rsidP="00412258">
      <w:pPr>
        <w:spacing w:before="100" w:beforeAutospacing="1" w:after="100" w:afterAutospacing="1" w:line="240" w:lineRule="auto"/>
        <w:rPr>
          <w:rFonts w:ascii="Times New Roman" w:eastAsia="Times New Roman" w:hAnsi="Times New Roman" w:cs="Times New Roman"/>
          <w:kern w:val="0"/>
          <w14:ligatures w14:val="none"/>
        </w:rPr>
      </w:pPr>
      <w:r w:rsidRPr="00412258">
        <w:rPr>
          <w:rFonts w:ascii="Times New Roman" w:eastAsia="Times New Roman" w:hAnsi="Times New Roman" w:cs="Times New Roman"/>
          <w:kern w:val="0"/>
          <w14:ligatures w14:val="none"/>
        </w:rPr>
        <w:t>Payment of Tax on Demand 19-336</w:t>
      </w:r>
    </w:p>
    <w:p w14:paraId="24EC6DB2" w14:textId="77777777" w:rsidR="00412258" w:rsidRPr="00412258" w:rsidRDefault="00412258" w:rsidP="00412258">
      <w:pPr>
        <w:spacing w:before="100" w:beforeAutospacing="1" w:after="100" w:afterAutospacing="1" w:line="240" w:lineRule="auto"/>
        <w:rPr>
          <w:rFonts w:ascii="Times New Roman" w:eastAsia="Times New Roman" w:hAnsi="Times New Roman" w:cs="Times New Roman"/>
          <w:kern w:val="0"/>
          <w14:ligatures w14:val="none"/>
        </w:rPr>
      </w:pPr>
      <w:r w:rsidRPr="00412258">
        <w:rPr>
          <w:rFonts w:ascii="Times New Roman" w:eastAsia="Times New Roman" w:hAnsi="Times New Roman" w:cs="Times New Roman"/>
          <w:kern w:val="0"/>
          <w14:ligatures w14:val="none"/>
        </w:rPr>
        <w:t>Recovery of Tax from Other Persons 19-337</w:t>
      </w:r>
    </w:p>
    <w:p w14:paraId="1D391085" w14:textId="77777777" w:rsidR="00412258" w:rsidRPr="00412258" w:rsidRDefault="00412258" w:rsidP="00412258">
      <w:pPr>
        <w:spacing w:before="100" w:beforeAutospacing="1" w:after="100" w:afterAutospacing="1" w:line="240" w:lineRule="auto"/>
        <w:rPr>
          <w:rFonts w:ascii="Times New Roman" w:eastAsia="Times New Roman" w:hAnsi="Times New Roman" w:cs="Times New Roman"/>
          <w:kern w:val="0"/>
          <w14:ligatures w14:val="none"/>
        </w:rPr>
      </w:pPr>
      <w:r w:rsidRPr="00412258">
        <w:rPr>
          <w:rFonts w:ascii="Times New Roman" w:eastAsia="Times New Roman" w:hAnsi="Times New Roman" w:cs="Times New Roman"/>
          <w:kern w:val="0"/>
          <w14:ligatures w14:val="none"/>
        </w:rPr>
        <w:t>Recovery of Tax by Commissioner 19-337</w:t>
      </w:r>
    </w:p>
    <w:p w14:paraId="313B8367" w14:textId="77777777" w:rsidR="00412258" w:rsidRPr="00412258" w:rsidRDefault="00412258" w:rsidP="00412258">
      <w:pPr>
        <w:spacing w:before="100" w:beforeAutospacing="1" w:after="100" w:afterAutospacing="1" w:line="240" w:lineRule="auto"/>
        <w:rPr>
          <w:rFonts w:ascii="Times New Roman" w:eastAsia="Times New Roman" w:hAnsi="Times New Roman" w:cs="Times New Roman"/>
          <w:kern w:val="0"/>
          <w14:ligatures w14:val="none"/>
        </w:rPr>
      </w:pPr>
      <w:r w:rsidRPr="00412258">
        <w:rPr>
          <w:rFonts w:ascii="Times New Roman" w:eastAsia="Times New Roman" w:hAnsi="Times New Roman" w:cs="Times New Roman"/>
          <w:kern w:val="0"/>
          <w14:ligatures w14:val="none"/>
        </w:rPr>
        <w:t>Recovery of Tax by District Officer (Revenue) 19-338</w:t>
      </w:r>
    </w:p>
    <w:p w14:paraId="532CCC07" w14:textId="77777777" w:rsidR="00412258" w:rsidRPr="00412258" w:rsidRDefault="00412258" w:rsidP="00412258">
      <w:pPr>
        <w:spacing w:before="100" w:beforeAutospacing="1" w:after="100" w:afterAutospacing="1" w:line="240" w:lineRule="auto"/>
        <w:rPr>
          <w:rFonts w:ascii="Times New Roman" w:eastAsia="Times New Roman" w:hAnsi="Times New Roman" w:cs="Times New Roman"/>
          <w:kern w:val="0"/>
          <w14:ligatures w14:val="none"/>
        </w:rPr>
      </w:pPr>
      <w:r w:rsidRPr="00412258">
        <w:rPr>
          <w:rFonts w:ascii="Times New Roman" w:eastAsia="Times New Roman" w:hAnsi="Times New Roman" w:cs="Times New Roman"/>
          <w:kern w:val="0"/>
          <w14:ligatures w14:val="none"/>
        </w:rPr>
        <w:t>Estate in Bankruptcy 19-338</w:t>
      </w:r>
    </w:p>
    <w:p w14:paraId="789BF890" w14:textId="77777777" w:rsidR="00412258" w:rsidRPr="00412258" w:rsidRDefault="00412258" w:rsidP="00412258">
      <w:pPr>
        <w:spacing w:before="100" w:beforeAutospacing="1" w:after="100" w:afterAutospacing="1" w:line="240" w:lineRule="auto"/>
        <w:rPr>
          <w:rFonts w:ascii="Times New Roman" w:eastAsia="Times New Roman" w:hAnsi="Times New Roman" w:cs="Times New Roman"/>
          <w:kern w:val="0"/>
          <w14:ligatures w14:val="none"/>
        </w:rPr>
      </w:pPr>
      <w:r w:rsidRPr="00412258">
        <w:rPr>
          <w:rFonts w:ascii="Times New Roman" w:eastAsia="Times New Roman" w:hAnsi="Times New Roman" w:cs="Times New Roman"/>
          <w:kern w:val="0"/>
          <w14:ligatures w14:val="none"/>
        </w:rPr>
        <w:t>Recovery of Tax from Persons Assessed in AJK or Gilgit-Baltistan 19-338</w:t>
      </w:r>
    </w:p>
    <w:p w14:paraId="129BAC38" w14:textId="77777777" w:rsidR="00412258" w:rsidRPr="00412258" w:rsidRDefault="00412258" w:rsidP="00412258">
      <w:pPr>
        <w:spacing w:before="100" w:beforeAutospacing="1" w:after="100" w:afterAutospacing="1" w:line="240" w:lineRule="auto"/>
        <w:rPr>
          <w:rFonts w:ascii="Times New Roman" w:eastAsia="Times New Roman" w:hAnsi="Times New Roman" w:cs="Times New Roman"/>
          <w:kern w:val="0"/>
          <w14:ligatures w14:val="none"/>
        </w:rPr>
      </w:pPr>
      <w:r w:rsidRPr="00412258">
        <w:rPr>
          <w:rFonts w:ascii="Times New Roman" w:eastAsia="Times New Roman" w:hAnsi="Times New Roman" w:cs="Times New Roman"/>
          <w:kern w:val="0"/>
          <w14:ligatures w14:val="none"/>
        </w:rPr>
        <w:t>Miscellaneous Provisions Regarding Recovery of Tax 19-338</w:t>
      </w:r>
    </w:p>
    <w:p w14:paraId="792A9637" w14:textId="77777777" w:rsidR="00412258" w:rsidRPr="00412258" w:rsidRDefault="00412258" w:rsidP="00412258">
      <w:pPr>
        <w:spacing w:before="100" w:beforeAutospacing="1" w:after="100" w:afterAutospacing="1" w:line="240" w:lineRule="auto"/>
        <w:rPr>
          <w:rFonts w:ascii="Times New Roman" w:eastAsia="Times New Roman" w:hAnsi="Times New Roman" w:cs="Times New Roman"/>
          <w:kern w:val="0"/>
          <w14:ligatures w14:val="none"/>
        </w:rPr>
      </w:pPr>
      <w:r w:rsidRPr="00412258">
        <w:rPr>
          <w:rFonts w:ascii="Times New Roman" w:eastAsia="Times New Roman" w:hAnsi="Times New Roman" w:cs="Times New Roman"/>
          <w:kern w:val="0"/>
          <w14:ligatures w14:val="none"/>
        </w:rPr>
        <w:t>Tax Arrears Settlement Incentive Scheme 19-339</w:t>
      </w:r>
    </w:p>
    <w:p w14:paraId="71D1ACD2" w14:textId="77777777" w:rsidR="00412258" w:rsidRPr="00412258" w:rsidRDefault="00412258" w:rsidP="00412258">
      <w:pPr>
        <w:spacing w:before="100" w:beforeAutospacing="1" w:after="100" w:afterAutospacing="1" w:line="240" w:lineRule="auto"/>
        <w:rPr>
          <w:rFonts w:ascii="Times New Roman" w:eastAsia="Times New Roman" w:hAnsi="Times New Roman" w:cs="Times New Roman"/>
          <w:kern w:val="0"/>
          <w14:ligatures w14:val="none"/>
        </w:rPr>
      </w:pPr>
      <w:r w:rsidRPr="00412258">
        <w:rPr>
          <w:rFonts w:ascii="Times New Roman" w:eastAsia="Times New Roman" w:hAnsi="Times New Roman" w:cs="Times New Roman"/>
          <w:kern w:val="0"/>
          <w14:ligatures w14:val="none"/>
        </w:rPr>
        <w:t>Assistance in the Recovery and Collection of Taxes 19-339</w:t>
      </w:r>
    </w:p>
    <w:p w14:paraId="13DFE369" w14:textId="77777777" w:rsidR="00412258" w:rsidRPr="00412258" w:rsidRDefault="00412258" w:rsidP="00412258">
      <w:pPr>
        <w:spacing w:before="100" w:beforeAutospacing="1" w:after="100" w:afterAutospacing="1" w:line="240" w:lineRule="auto"/>
        <w:rPr>
          <w:rFonts w:ascii="Times New Roman" w:eastAsia="Times New Roman" w:hAnsi="Times New Roman" w:cs="Times New Roman"/>
          <w:kern w:val="0"/>
          <w14:ligatures w14:val="none"/>
        </w:rPr>
      </w:pPr>
      <w:r w:rsidRPr="00412258">
        <w:rPr>
          <w:rFonts w:ascii="Times New Roman" w:eastAsia="Times New Roman" w:hAnsi="Times New Roman" w:cs="Times New Roman"/>
          <w:kern w:val="0"/>
          <w14:ligatures w14:val="none"/>
        </w:rPr>
        <w:t>Recovery of Liabilities Outstanding Under Other Laws 19-339</w:t>
      </w:r>
    </w:p>
    <w:p w14:paraId="0F23F503" w14:textId="77777777" w:rsidR="00412258" w:rsidRPr="00412258" w:rsidRDefault="00412258" w:rsidP="00412258">
      <w:pPr>
        <w:spacing w:before="100" w:beforeAutospacing="1" w:after="100" w:afterAutospacing="1" w:line="240" w:lineRule="auto"/>
        <w:rPr>
          <w:rFonts w:ascii="Times New Roman" w:eastAsia="Times New Roman" w:hAnsi="Times New Roman" w:cs="Times New Roman"/>
          <w:kern w:val="0"/>
          <w14:ligatures w14:val="none"/>
        </w:rPr>
      </w:pPr>
      <w:r w:rsidRPr="00412258">
        <w:rPr>
          <w:rFonts w:ascii="Times New Roman" w:eastAsia="Times New Roman" w:hAnsi="Times New Roman" w:cs="Times New Roman"/>
          <w:kern w:val="0"/>
          <w14:ligatures w14:val="none"/>
        </w:rPr>
        <w:t>Priority of Tax Collected or Deducted 19-339</w:t>
      </w:r>
    </w:p>
    <w:p w14:paraId="717B1A9A" w14:textId="77777777" w:rsidR="00412258" w:rsidRPr="00412258" w:rsidRDefault="00412258" w:rsidP="00412258">
      <w:pPr>
        <w:spacing w:before="100" w:beforeAutospacing="1" w:after="100" w:afterAutospacing="1" w:line="240" w:lineRule="auto"/>
        <w:rPr>
          <w:rFonts w:ascii="Times New Roman" w:eastAsia="Times New Roman" w:hAnsi="Times New Roman" w:cs="Times New Roman"/>
          <w:kern w:val="0"/>
          <w14:ligatures w14:val="none"/>
        </w:rPr>
      </w:pPr>
      <w:r w:rsidRPr="00412258">
        <w:rPr>
          <w:rFonts w:ascii="Times New Roman" w:eastAsia="Times New Roman" w:hAnsi="Times New Roman" w:cs="Times New Roman"/>
          <w:kern w:val="0"/>
          <w14:ligatures w14:val="none"/>
        </w:rPr>
        <w:t>Indemnity 19-340</w:t>
      </w:r>
    </w:p>
    <w:p w14:paraId="1AB86DB9" w14:textId="77777777" w:rsidR="00412258" w:rsidRPr="00412258" w:rsidRDefault="00412258" w:rsidP="00412258">
      <w:pPr>
        <w:spacing w:before="100" w:beforeAutospacing="1" w:after="100" w:afterAutospacing="1" w:line="240" w:lineRule="auto"/>
        <w:rPr>
          <w:rFonts w:ascii="Times New Roman" w:eastAsia="Times New Roman" w:hAnsi="Times New Roman" w:cs="Times New Roman"/>
          <w:kern w:val="0"/>
          <w14:ligatures w14:val="none"/>
        </w:rPr>
      </w:pPr>
      <w:r w:rsidRPr="00412258">
        <w:rPr>
          <w:rFonts w:ascii="Times New Roman" w:eastAsia="Times New Roman" w:hAnsi="Times New Roman" w:cs="Times New Roman"/>
          <w:kern w:val="0"/>
          <w14:ligatures w14:val="none"/>
        </w:rPr>
        <w:lastRenderedPageBreak/>
        <w:t>Status of Tax Deducted or Collected at Source 19-340</w:t>
      </w:r>
    </w:p>
    <w:p w14:paraId="30561BB7" w14:textId="77777777" w:rsidR="00412258" w:rsidRPr="00412258" w:rsidRDefault="00412258" w:rsidP="00412258">
      <w:pPr>
        <w:spacing w:before="100" w:beforeAutospacing="1" w:after="100" w:afterAutospacing="1" w:line="240" w:lineRule="auto"/>
        <w:rPr>
          <w:rFonts w:ascii="Times New Roman" w:eastAsia="Times New Roman" w:hAnsi="Times New Roman" w:cs="Times New Roman"/>
          <w:kern w:val="0"/>
          <w14:ligatures w14:val="none"/>
        </w:rPr>
      </w:pPr>
      <w:r w:rsidRPr="00412258">
        <w:rPr>
          <w:rFonts w:ascii="Times New Roman" w:eastAsia="Times New Roman" w:hAnsi="Times New Roman" w:cs="Times New Roman"/>
          <w:kern w:val="0"/>
          <w14:ligatures w14:val="none"/>
        </w:rPr>
        <w:t>Procedure for Amounts Paid 19-340</w:t>
      </w:r>
    </w:p>
    <w:p w14:paraId="7271F639" w14:textId="77777777" w:rsidR="00412258" w:rsidRPr="00412258" w:rsidRDefault="00412258" w:rsidP="00412258">
      <w:pPr>
        <w:spacing w:before="100" w:beforeAutospacing="1" w:after="100" w:afterAutospacing="1" w:line="240" w:lineRule="auto"/>
        <w:rPr>
          <w:rFonts w:ascii="Times New Roman" w:eastAsia="Times New Roman" w:hAnsi="Times New Roman" w:cs="Times New Roman"/>
          <w:kern w:val="0"/>
          <w14:ligatures w14:val="none"/>
        </w:rPr>
      </w:pPr>
      <w:r w:rsidRPr="00412258">
        <w:rPr>
          <w:rFonts w:ascii="Times New Roman" w:eastAsia="Times New Roman" w:hAnsi="Times New Roman" w:cs="Times New Roman"/>
          <w:kern w:val="0"/>
          <w14:ligatures w14:val="none"/>
        </w:rPr>
        <w:t>Liquidator 19-340</w:t>
      </w:r>
    </w:p>
    <w:p w14:paraId="18FFD222" w14:textId="77777777" w:rsidR="00412258" w:rsidRPr="00412258" w:rsidRDefault="00412258" w:rsidP="00412258">
      <w:pPr>
        <w:spacing w:before="100" w:beforeAutospacing="1" w:after="100" w:afterAutospacing="1" w:line="240" w:lineRule="auto"/>
        <w:rPr>
          <w:rFonts w:ascii="Times New Roman" w:eastAsia="Times New Roman" w:hAnsi="Times New Roman" w:cs="Times New Roman"/>
          <w:kern w:val="0"/>
          <w14:ligatures w14:val="none"/>
        </w:rPr>
      </w:pPr>
      <w:r w:rsidRPr="00412258">
        <w:rPr>
          <w:rFonts w:ascii="Times New Roman" w:eastAsia="Times New Roman" w:hAnsi="Times New Roman" w:cs="Times New Roman"/>
          <w:kern w:val="0"/>
          <w14:ligatures w14:val="none"/>
        </w:rPr>
        <w:t>Recovery of Tax Due by Non-Resident Member of an AOP 19-340</w:t>
      </w:r>
    </w:p>
    <w:p w14:paraId="292D2BB5" w14:textId="77777777" w:rsidR="00412258" w:rsidRPr="00412258" w:rsidRDefault="00412258" w:rsidP="00412258">
      <w:pPr>
        <w:spacing w:before="100" w:beforeAutospacing="1" w:after="100" w:afterAutospacing="1" w:line="240" w:lineRule="auto"/>
        <w:rPr>
          <w:rFonts w:ascii="Times New Roman" w:eastAsia="Times New Roman" w:hAnsi="Times New Roman" w:cs="Times New Roman"/>
          <w:kern w:val="0"/>
          <w14:ligatures w14:val="none"/>
        </w:rPr>
      </w:pPr>
      <w:r w:rsidRPr="00412258">
        <w:rPr>
          <w:rFonts w:ascii="Times New Roman" w:eastAsia="Times New Roman" w:hAnsi="Times New Roman" w:cs="Times New Roman"/>
          <w:kern w:val="0"/>
          <w14:ligatures w14:val="none"/>
        </w:rPr>
        <w:t>Reward to Officials 19-341</w:t>
      </w:r>
    </w:p>
    <w:p w14:paraId="44F291ED" w14:textId="77777777" w:rsidR="00412258" w:rsidRPr="00412258" w:rsidRDefault="00412258" w:rsidP="00412258">
      <w:pPr>
        <w:spacing w:before="100" w:beforeAutospacing="1" w:after="100" w:afterAutospacing="1" w:line="240" w:lineRule="auto"/>
        <w:rPr>
          <w:rFonts w:ascii="Times New Roman" w:eastAsia="Times New Roman" w:hAnsi="Times New Roman" w:cs="Times New Roman"/>
          <w:kern w:val="0"/>
          <w14:ligatures w14:val="none"/>
        </w:rPr>
      </w:pPr>
      <w:r w:rsidRPr="00412258">
        <w:rPr>
          <w:rFonts w:ascii="Times New Roman" w:eastAsia="Times New Roman" w:hAnsi="Times New Roman" w:cs="Times New Roman"/>
          <w:kern w:val="0"/>
          <w14:ligatures w14:val="none"/>
        </w:rPr>
        <w:t>Reward to Whistleblowers 19-341</w:t>
      </w:r>
    </w:p>
    <w:p w14:paraId="28D4FC67" w14:textId="77777777" w:rsidR="00412258" w:rsidRPr="00412258" w:rsidRDefault="00412258" w:rsidP="00412258">
      <w:pPr>
        <w:spacing w:before="100" w:beforeAutospacing="1" w:after="100" w:afterAutospacing="1" w:line="240" w:lineRule="auto"/>
        <w:rPr>
          <w:rFonts w:ascii="Times New Roman" w:eastAsia="Times New Roman" w:hAnsi="Times New Roman" w:cs="Times New Roman"/>
          <w:kern w:val="0"/>
          <w14:ligatures w14:val="none"/>
        </w:rPr>
      </w:pPr>
      <w:r w:rsidRPr="00412258">
        <w:rPr>
          <w:rFonts w:ascii="Times New Roman" w:eastAsia="Times New Roman" w:hAnsi="Times New Roman" w:cs="Times New Roman"/>
          <w:kern w:val="0"/>
          <w14:ligatures w14:val="none"/>
        </w:rPr>
        <w:t>Reward and Benefits for Certain Persons 19-342</w:t>
      </w:r>
    </w:p>
    <w:p w14:paraId="0DE3C3F4" w14:textId="77777777" w:rsidR="00412258" w:rsidRPr="00412258" w:rsidRDefault="00412258" w:rsidP="00412258">
      <w:pPr>
        <w:spacing w:before="100" w:beforeAutospacing="1" w:after="100" w:afterAutospacing="1" w:line="240" w:lineRule="auto"/>
        <w:rPr>
          <w:rFonts w:ascii="Times New Roman" w:eastAsia="Times New Roman" w:hAnsi="Times New Roman" w:cs="Times New Roman"/>
          <w:kern w:val="0"/>
          <w14:ligatures w14:val="none"/>
        </w:rPr>
      </w:pPr>
      <w:r w:rsidRPr="00412258">
        <w:rPr>
          <w:rFonts w:ascii="Times New Roman" w:eastAsia="Times New Roman" w:hAnsi="Times New Roman" w:cs="Times New Roman"/>
          <w:b/>
          <w:bCs/>
          <w:kern w:val="0"/>
          <w14:ligatures w14:val="none"/>
        </w:rPr>
        <w:t>8CHAPTER - 20 ASSESSMENT PROCEDURE</w:t>
      </w:r>
      <w:r w:rsidRPr="00412258">
        <w:rPr>
          <w:rFonts w:ascii="Times New Roman" w:eastAsia="Times New Roman" w:hAnsi="Times New Roman" w:cs="Times New Roman"/>
          <w:kern w:val="0"/>
          <w14:ligatures w14:val="none"/>
        </w:rPr>
        <w:t xml:space="preserve"> </w:t>
      </w:r>
      <w:r w:rsidRPr="00412258">
        <w:rPr>
          <w:rFonts w:ascii="Times New Roman" w:eastAsia="Times New Roman" w:hAnsi="Times New Roman" w:cs="Times New Roman"/>
          <w:b/>
          <w:bCs/>
          <w:kern w:val="0"/>
          <w14:ligatures w14:val="none"/>
        </w:rPr>
        <w:t>343-371</w:t>
      </w:r>
    </w:p>
    <w:p w14:paraId="75E11485" w14:textId="77777777" w:rsidR="00412258" w:rsidRPr="00412258" w:rsidRDefault="00412258" w:rsidP="00412258">
      <w:pPr>
        <w:spacing w:before="100" w:beforeAutospacing="1" w:after="100" w:afterAutospacing="1" w:line="240" w:lineRule="auto"/>
        <w:rPr>
          <w:rFonts w:ascii="Times New Roman" w:eastAsia="Times New Roman" w:hAnsi="Times New Roman" w:cs="Times New Roman"/>
          <w:kern w:val="0"/>
          <w14:ligatures w14:val="none"/>
        </w:rPr>
      </w:pPr>
      <w:r w:rsidRPr="00412258">
        <w:rPr>
          <w:rFonts w:ascii="Times New Roman" w:eastAsia="Times New Roman" w:hAnsi="Times New Roman" w:cs="Times New Roman"/>
          <w:kern w:val="0"/>
          <w14:ligatures w14:val="none"/>
        </w:rPr>
        <w:t>Assessment 20-343</w:t>
      </w:r>
    </w:p>
    <w:p w14:paraId="56DD2AF3" w14:textId="77777777" w:rsidR="00412258" w:rsidRPr="00412258" w:rsidRDefault="00412258" w:rsidP="00412258">
      <w:pPr>
        <w:spacing w:before="100" w:beforeAutospacing="1" w:after="100" w:afterAutospacing="1" w:line="240" w:lineRule="auto"/>
        <w:rPr>
          <w:rFonts w:ascii="Times New Roman" w:eastAsia="Times New Roman" w:hAnsi="Times New Roman" w:cs="Times New Roman"/>
          <w:kern w:val="0"/>
          <w14:ligatures w14:val="none"/>
        </w:rPr>
      </w:pPr>
      <w:r w:rsidRPr="00412258">
        <w:rPr>
          <w:rFonts w:ascii="Times New Roman" w:eastAsia="Times New Roman" w:hAnsi="Times New Roman" w:cs="Times New Roman"/>
          <w:kern w:val="0"/>
          <w14:ligatures w14:val="none"/>
        </w:rPr>
        <w:t>Filing of Return of Income 20-343</w:t>
      </w:r>
    </w:p>
    <w:p w14:paraId="7DC59732" w14:textId="77777777" w:rsidR="00412258" w:rsidRPr="00412258" w:rsidRDefault="00412258" w:rsidP="00412258">
      <w:pPr>
        <w:spacing w:before="100" w:beforeAutospacing="1" w:after="100" w:afterAutospacing="1" w:line="240" w:lineRule="auto"/>
        <w:rPr>
          <w:rFonts w:ascii="Times New Roman" w:eastAsia="Times New Roman" w:hAnsi="Times New Roman" w:cs="Times New Roman"/>
          <w:kern w:val="0"/>
          <w14:ligatures w14:val="none"/>
        </w:rPr>
      </w:pPr>
      <w:r w:rsidRPr="00412258">
        <w:rPr>
          <w:rFonts w:ascii="Times New Roman" w:eastAsia="Times New Roman" w:hAnsi="Times New Roman" w:cs="Times New Roman"/>
          <w:kern w:val="0"/>
          <w14:ligatures w14:val="none"/>
        </w:rPr>
        <w:t>Conditions Applicable to a Return 20-344</w:t>
      </w:r>
    </w:p>
    <w:p w14:paraId="20466116" w14:textId="77777777" w:rsidR="00412258" w:rsidRPr="00412258" w:rsidRDefault="00412258" w:rsidP="00412258">
      <w:pPr>
        <w:spacing w:before="100" w:beforeAutospacing="1" w:after="100" w:afterAutospacing="1" w:line="240" w:lineRule="auto"/>
        <w:rPr>
          <w:rFonts w:ascii="Times New Roman" w:eastAsia="Times New Roman" w:hAnsi="Times New Roman" w:cs="Times New Roman"/>
          <w:kern w:val="0"/>
          <w14:ligatures w14:val="none"/>
        </w:rPr>
      </w:pPr>
      <w:r w:rsidRPr="00412258">
        <w:rPr>
          <w:rFonts w:ascii="Times New Roman" w:eastAsia="Times New Roman" w:hAnsi="Times New Roman" w:cs="Times New Roman"/>
          <w:kern w:val="0"/>
          <w14:ligatures w14:val="none"/>
        </w:rPr>
        <w:t>Filing of Return Electronically 20-344</w:t>
      </w:r>
    </w:p>
    <w:p w14:paraId="47074FA6" w14:textId="77777777" w:rsidR="00412258" w:rsidRPr="00412258" w:rsidRDefault="00412258" w:rsidP="00412258">
      <w:pPr>
        <w:spacing w:before="100" w:beforeAutospacing="1" w:after="100" w:afterAutospacing="1" w:line="240" w:lineRule="auto"/>
        <w:rPr>
          <w:rFonts w:ascii="Times New Roman" w:eastAsia="Times New Roman" w:hAnsi="Times New Roman" w:cs="Times New Roman"/>
          <w:kern w:val="0"/>
          <w14:ligatures w14:val="none"/>
        </w:rPr>
      </w:pPr>
      <w:r w:rsidRPr="00412258">
        <w:rPr>
          <w:rFonts w:ascii="Times New Roman" w:eastAsia="Times New Roman" w:hAnsi="Times New Roman" w:cs="Times New Roman"/>
          <w:kern w:val="0"/>
          <w14:ligatures w14:val="none"/>
        </w:rPr>
        <w:t>Return Not Filed Within Due Date 20-345</w:t>
      </w:r>
    </w:p>
    <w:p w14:paraId="7E877828" w14:textId="77777777" w:rsidR="00412258" w:rsidRPr="00412258" w:rsidRDefault="00412258" w:rsidP="00412258">
      <w:pPr>
        <w:spacing w:before="100" w:beforeAutospacing="1" w:after="100" w:afterAutospacing="1" w:line="240" w:lineRule="auto"/>
        <w:rPr>
          <w:rFonts w:ascii="Times New Roman" w:eastAsia="Times New Roman" w:hAnsi="Times New Roman" w:cs="Times New Roman"/>
          <w:kern w:val="0"/>
          <w14:ligatures w14:val="none"/>
        </w:rPr>
      </w:pPr>
      <w:r w:rsidRPr="00412258">
        <w:rPr>
          <w:rFonts w:ascii="Times New Roman" w:eastAsia="Times New Roman" w:hAnsi="Times New Roman" w:cs="Times New Roman"/>
          <w:kern w:val="0"/>
          <w14:ligatures w14:val="none"/>
        </w:rPr>
        <w:t>Taxpayer's Profile 20-346</w:t>
      </w:r>
    </w:p>
    <w:p w14:paraId="2E19831B" w14:textId="77777777" w:rsidR="00412258" w:rsidRPr="00412258" w:rsidRDefault="00412258" w:rsidP="00412258">
      <w:pPr>
        <w:spacing w:before="100" w:beforeAutospacing="1" w:after="100" w:afterAutospacing="1" w:line="240" w:lineRule="auto"/>
        <w:rPr>
          <w:rFonts w:ascii="Times New Roman" w:eastAsia="Times New Roman" w:hAnsi="Times New Roman" w:cs="Times New Roman"/>
          <w:kern w:val="0"/>
          <w14:ligatures w14:val="none"/>
        </w:rPr>
      </w:pPr>
      <w:r w:rsidRPr="00412258">
        <w:rPr>
          <w:rFonts w:ascii="Times New Roman" w:eastAsia="Times New Roman" w:hAnsi="Times New Roman" w:cs="Times New Roman"/>
          <w:kern w:val="0"/>
          <w14:ligatures w14:val="none"/>
        </w:rPr>
        <w:t>Enforcing Filing of Returns 20-347</w:t>
      </w:r>
    </w:p>
    <w:p w14:paraId="23C75DEE" w14:textId="77777777" w:rsidR="00412258" w:rsidRPr="00412258" w:rsidRDefault="00412258" w:rsidP="00412258">
      <w:pPr>
        <w:spacing w:before="100" w:beforeAutospacing="1" w:after="100" w:afterAutospacing="1" w:line="240" w:lineRule="auto"/>
        <w:rPr>
          <w:rFonts w:ascii="Times New Roman" w:eastAsia="Times New Roman" w:hAnsi="Times New Roman" w:cs="Times New Roman"/>
          <w:kern w:val="0"/>
          <w14:ligatures w14:val="none"/>
        </w:rPr>
      </w:pPr>
      <w:r w:rsidRPr="00412258">
        <w:rPr>
          <w:rFonts w:ascii="Times New Roman" w:eastAsia="Times New Roman" w:hAnsi="Times New Roman" w:cs="Times New Roman"/>
          <w:kern w:val="0"/>
          <w14:ligatures w14:val="none"/>
        </w:rPr>
        <w:t>Wealth Statement 20-348</w:t>
      </w:r>
    </w:p>
    <w:p w14:paraId="7723A0C0" w14:textId="77777777" w:rsidR="00B26F90" w:rsidRPr="00B26F90" w:rsidRDefault="00B26F90" w:rsidP="00B26F90">
      <w:pPr>
        <w:spacing w:before="100" w:beforeAutospacing="1" w:after="100" w:afterAutospacing="1" w:line="240" w:lineRule="auto"/>
        <w:rPr>
          <w:rFonts w:ascii="Times New Roman" w:eastAsia="Times New Roman" w:hAnsi="Times New Roman" w:cs="Times New Roman"/>
          <w:kern w:val="0"/>
          <w14:ligatures w14:val="none"/>
        </w:rPr>
      </w:pPr>
      <w:r w:rsidRPr="00B26F90">
        <w:rPr>
          <w:rFonts w:ascii="Times New Roman" w:eastAsia="Times New Roman" w:hAnsi="Times New Roman" w:cs="Times New Roman"/>
          <w:kern w:val="0"/>
          <w14:ligatures w14:val="none"/>
        </w:rPr>
        <w:t>Foreign Income and Assets Statement 20-349</w:t>
      </w:r>
    </w:p>
    <w:p w14:paraId="2CDAE5CE" w14:textId="77777777" w:rsidR="00B26F90" w:rsidRPr="00B26F90" w:rsidRDefault="00B26F90" w:rsidP="00B26F90">
      <w:pPr>
        <w:spacing w:before="100" w:beforeAutospacing="1" w:after="100" w:afterAutospacing="1" w:line="240" w:lineRule="auto"/>
        <w:rPr>
          <w:rFonts w:ascii="Times New Roman" w:eastAsia="Times New Roman" w:hAnsi="Times New Roman" w:cs="Times New Roman"/>
          <w:kern w:val="0"/>
          <w14:ligatures w14:val="none"/>
        </w:rPr>
      </w:pPr>
      <w:r w:rsidRPr="00B26F90">
        <w:rPr>
          <w:rFonts w:ascii="Times New Roman" w:eastAsia="Times New Roman" w:hAnsi="Times New Roman" w:cs="Times New Roman"/>
          <w:kern w:val="0"/>
          <w14:ligatures w14:val="none"/>
        </w:rPr>
        <w:t>Date of Filing of Return 20-349</w:t>
      </w:r>
    </w:p>
    <w:p w14:paraId="64AED3A5" w14:textId="77777777" w:rsidR="00B26F90" w:rsidRPr="00B26F90" w:rsidRDefault="00B26F90" w:rsidP="00B26F90">
      <w:pPr>
        <w:spacing w:before="100" w:beforeAutospacing="1" w:after="100" w:afterAutospacing="1" w:line="240" w:lineRule="auto"/>
        <w:rPr>
          <w:rFonts w:ascii="Times New Roman" w:eastAsia="Times New Roman" w:hAnsi="Times New Roman" w:cs="Times New Roman"/>
          <w:kern w:val="0"/>
          <w14:ligatures w14:val="none"/>
        </w:rPr>
      </w:pPr>
      <w:r w:rsidRPr="00B26F90">
        <w:rPr>
          <w:rFonts w:ascii="Times New Roman" w:eastAsia="Times New Roman" w:hAnsi="Times New Roman" w:cs="Times New Roman"/>
          <w:kern w:val="0"/>
          <w14:ligatures w14:val="none"/>
        </w:rPr>
        <w:t>Extension in Filing Period 20-350</w:t>
      </w:r>
    </w:p>
    <w:p w14:paraId="21FA498B" w14:textId="77777777" w:rsidR="00B26F90" w:rsidRPr="00B26F90" w:rsidRDefault="00B26F90" w:rsidP="00B26F90">
      <w:pPr>
        <w:spacing w:before="100" w:beforeAutospacing="1" w:after="100" w:afterAutospacing="1" w:line="240" w:lineRule="auto"/>
        <w:rPr>
          <w:rFonts w:ascii="Times New Roman" w:eastAsia="Times New Roman" w:hAnsi="Times New Roman" w:cs="Times New Roman"/>
          <w:kern w:val="0"/>
          <w14:ligatures w14:val="none"/>
        </w:rPr>
      </w:pPr>
      <w:r w:rsidRPr="00B26F90">
        <w:rPr>
          <w:rFonts w:ascii="Times New Roman" w:eastAsia="Times New Roman" w:hAnsi="Times New Roman" w:cs="Times New Roman"/>
          <w:kern w:val="0"/>
          <w14:ligatures w14:val="none"/>
        </w:rPr>
        <w:t>Method of Furnishing of Return 20-351</w:t>
      </w:r>
    </w:p>
    <w:p w14:paraId="19E422DB" w14:textId="77777777" w:rsidR="00B26F90" w:rsidRPr="00B26F90" w:rsidRDefault="00B26F90" w:rsidP="00B26F90">
      <w:pPr>
        <w:spacing w:before="100" w:beforeAutospacing="1" w:after="100" w:afterAutospacing="1" w:line="240" w:lineRule="auto"/>
        <w:rPr>
          <w:rFonts w:ascii="Times New Roman" w:eastAsia="Times New Roman" w:hAnsi="Times New Roman" w:cs="Times New Roman"/>
          <w:kern w:val="0"/>
          <w14:ligatures w14:val="none"/>
        </w:rPr>
      </w:pPr>
      <w:r w:rsidRPr="00B26F90">
        <w:rPr>
          <w:rFonts w:ascii="Times New Roman" w:eastAsia="Times New Roman" w:hAnsi="Times New Roman" w:cs="Times New Roman"/>
          <w:kern w:val="0"/>
          <w14:ligatures w14:val="none"/>
        </w:rPr>
        <w:t>Furnishing of a Return on Demand 20-351</w:t>
      </w:r>
    </w:p>
    <w:p w14:paraId="6019D85D" w14:textId="77777777" w:rsidR="00B26F90" w:rsidRPr="00B26F90" w:rsidRDefault="00B26F90" w:rsidP="00B26F90">
      <w:pPr>
        <w:spacing w:before="100" w:beforeAutospacing="1" w:after="100" w:afterAutospacing="1" w:line="240" w:lineRule="auto"/>
        <w:rPr>
          <w:rFonts w:ascii="Times New Roman" w:eastAsia="Times New Roman" w:hAnsi="Times New Roman" w:cs="Times New Roman"/>
          <w:kern w:val="0"/>
          <w14:ligatures w14:val="none"/>
        </w:rPr>
      </w:pPr>
      <w:r w:rsidRPr="00B26F90">
        <w:rPr>
          <w:rFonts w:ascii="Times New Roman" w:eastAsia="Times New Roman" w:hAnsi="Times New Roman" w:cs="Times New Roman"/>
          <w:kern w:val="0"/>
          <w14:ligatures w14:val="none"/>
        </w:rPr>
        <w:t>Demand of Return for a Period of Less than Twelve Months 20-351</w:t>
      </w:r>
    </w:p>
    <w:p w14:paraId="5A8E5973" w14:textId="77777777" w:rsidR="00B26F90" w:rsidRPr="00B26F90" w:rsidRDefault="00B26F90" w:rsidP="00B26F90">
      <w:pPr>
        <w:spacing w:before="100" w:beforeAutospacing="1" w:after="100" w:afterAutospacing="1" w:line="240" w:lineRule="auto"/>
        <w:rPr>
          <w:rFonts w:ascii="Times New Roman" w:eastAsia="Times New Roman" w:hAnsi="Times New Roman" w:cs="Times New Roman"/>
          <w:kern w:val="0"/>
          <w14:ligatures w14:val="none"/>
        </w:rPr>
      </w:pPr>
      <w:r w:rsidRPr="00B26F90">
        <w:rPr>
          <w:rFonts w:ascii="Times New Roman" w:eastAsia="Times New Roman" w:hAnsi="Times New Roman" w:cs="Times New Roman"/>
          <w:kern w:val="0"/>
          <w14:ligatures w14:val="none"/>
        </w:rPr>
        <w:t>Revised Return of Income 20-352</w:t>
      </w:r>
    </w:p>
    <w:p w14:paraId="220A7FAC" w14:textId="77777777" w:rsidR="00B26F90" w:rsidRPr="00B26F90" w:rsidRDefault="00B26F90" w:rsidP="00B26F90">
      <w:pPr>
        <w:spacing w:before="100" w:beforeAutospacing="1" w:after="100" w:afterAutospacing="1" w:line="240" w:lineRule="auto"/>
        <w:rPr>
          <w:rFonts w:ascii="Times New Roman" w:eastAsia="Times New Roman" w:hAnsi="Times New Roman" w:cs="Times New Roman"/>
          <w:kern w:val="0"/>
          <w14:ligatures w14:val="none"/>
        </w:rPr>
      </w:pPr>
      <w:r w:rsidRPr="00B26F90">
        <w:rPr>
          <w:rFonts w:ascii="Times New Roman" w:eastAsia="Times New Roman" w:hAnsi="Times New Roman" w:cs="Times New Roman"/>
          <w:kern w:val="0"/>
          <w14:ligatures w14:val="none"/>
        </w:rPr>
        <w:lastRenderedPageBreak/>
        <w:t>Business Bank Account 20-353</w:t>
      </w:r>
    </w:p>
    <w:p w14:paraId="07D0BCBC" w14:textId="77777777" w:rsidR="00B26F90" w:rsidRPr="00B26F90" w:rsidRDefault="00B26F90" w:rsidP="00B26F90">
      <w:pPr>
        <w:spacing w:before="100" w:beforeAutospacing="1" w:after="100" w:afterAutospacing="1" w:line="240" w:lineRule="auto"/>
        <w:rPr>
          <w:rFonts w:ascii="Times New Roman" w:eastAsia="Times New Roman" w:hAnsi="Times New Roman" w:cs="Times New Roman"/>
          <w:kern w:val="0"/>
          <w14:ligatures w14:val="none"/>
        </w:rPr>
      </w:pPr>
      <w:r w:rsidRPr="00B26F90">
        <w:rPr>
          <w:rFonts w:ascii="Times New Roman" w:eastAsia="Times New Roman" w:hAnsi="Times New Roman" w:cs="Times New Roman"/>
          <w:kern w:val="0"/>
          <w14:ligatures w14:val="none"/>
        </w:rPr>
        <w:t>Assessment 20-353</w:t>
      </w:r>
    </w:p>
    <w:p w14:paraId="6DE52434" w14:textId="77777777" w:rsidR="00B26F90" w:rsidRPr="00B26F90" w:rsidRDefault="00B26F90" w:rsidP="00B26F90">
      <w:pPr>
        <w:spacing w:before="100" w:beforeAutospacing="1" w:after="100" w:afterAutospacing="1" w:line="240" w:lineRule="auto"/>
        <w:rPr>
          <w:rFonts w:ascii="Times New Roman" w:eastAsia="Times New Roman" w:hAnsi="Times New Roman" w:cs="Times New Roman"/>
          <w:kern w:val="0"/>
          <w14:ligatures w14:val="none"/>
        </w:rPr>
      </w:pPr>
      <w:r w:rsidRPr="00B26F90">
        <w:rPr>
          <w:rFonts w:ascii="Times New Roman" w:eastAsia="Times New Roman" w:hAnsi="Times New Roman" w:cs="Times New Roman"/>
          <w:kern w:val="0"/>
          <w14:ligatures w14:val="none"/>
        </w:rPr>
        <w:t>Selection of Person for Audit 20-354</w:t>
      </w:r>
    </w:p>
    <w:p w14:paraId="0AAAC9AB" w14:textId="77777777" w:rsidR="00B26F90" w:rsidRPr="00B26F90" w:rsidRDefault="00B26F90" w:rsidP="00B26F90">
      <w:pPr>
        <w:spacing w:before="100" w:beforeAutospacing="1" w:after="100" w:afterAutospacing="1" w:line="240" w:lineRule="auto"/>
        <w:rPr>
          <w:rFonts w:ascii="Times New Roman" w:eastAsia="Times New Roman" w:hAnsi="Times New Roman" w:cs="Times New Roman"/>
          <w:kern w:val="0"/>
          <w14:ligatures w14:val="none"/>
        </w:rPr>
      </w:pPr>
      <w:r w:rsidRPr="00B26F90">
        <w:rPr>
          <w:rFonts w:ascii="Times New Roman" w:eastAsia="Times New Roman" w:hAnsi="Times New Roman" w:cs="Times New Roman"/>
          <w:kern w:val="0"/>
          <w14:ligatures w14:val="none"/>
        </w:rPr>
        <w:t>Restrictions of Proceedings 20-354</w:t>
      </w:r>
    </w:p>
    <w:p w14:paraId="55075274" w14:textId="77777777" w:rsidR="00B26F90" w:rsidRPr="00B26F90" w:rsidRDefault="00B26F90" w:rsidP="00B26F90">
      <w:pPr>
        <w:spacing w:before="100" w:beforeAutospacing="1" w:after="100" w:afterAutospacing="1" w:line="240" w:lineRule="auto"/>
        <w:rPr>
          <w:rFonts w:ascii="Times New Roman" w:eastAsia="Times New Roman" w:hAnsi="Times New Roman" w:cs="Times New Roman"/>
          <w:kern w:val="0"/>
          <w14:ligatures w14:val="none"/>
        </w:rPr>
      </w:pPr>
      <w:r w:rsidRPr="00B26F90">
        <w:rPr>
          <w:rFonts w:ascii="Times New Roman" w:eastAsia="Times New Roman" w:hAnsi="Times New Roman" w:cs="Times New Roman"/>
          <w:kern w:val="0"/>
          <w14:ligatures w14:val="none"/>
        </w:rPr>
        <w:t>Best Judgment Assessment 20-356</w:t>
      </w:r>
    </w:p>
    <w:p w14:paraId="14F301DD" w14:textId="77777777" w:rsidR="00B26F90" w:rsidRPr="00B26F90" w:rsidRDefault="00B26F90" w:rsidP="00B26F90">
      <w:pPr>
        <w:spacing w:before="100" w:beforeAutospacing="1" w:after="100" w:afterAutospacing="1" w:line="240" w:lineRule="auto"/>
        <w:rPr>
          <w:rFonts w:ascii="Times New Roman" w:eastAsia="Times New Roman" w:hAnsi="Times New Roman" w:cs="Times New Roman"/>
          <w:kern w:val="0"/>
          <w14:ligatures w14:val="none"/>
        </w:rPr>
      </w:pPr>
      <w:r w:rsidRPr="00B26F90">
        <w:rPr>
          <w:rFonts w:ascii="Times New Roman" w:eastAsia="Times New Roman" w:hAnsi="Times New Roman" w:cs="Times New Roman"/>
          <w:kern w:val="0"/>
          <w14:ligatures w14:val="none"/>
        </w:rPr>
        <w:t>Amended Assessment 20-356</w:t>
      </w:r>
    </w:p>
    <w:p w14:paraId="499B26F8" w14:textId="77777777" w:rsidR="00B26F90" w:rsidRPr="00B26F90" w:rsidRDefault="00B26F90" w:rsidP="00B26F90">
      <w:pPr>
        <w:spacing w:before="100" w:beforeAutospacing="1" w:after="100" w:afterAutospacing="1" w:line="240" w:lineRule="auto"/>
        <w:rPr>
          <w:rFonts w:ascii="Times New Roman" w:eastAsia="Times New Roman" w:hAnsi="Times New Roman" w:cs="Times New Roman"/>
          <w:kern w:val="0"/>
          <w14:ligatures w14:val="none"/>
        </w:rPr>
      </w:pPr>
      <w:r w:rsidRPr="00B26F90">
        <w:rPr>
          <w:rFonts w:ascii="Times New Roman" w:eastAsia="Times New Roman" w:hAnsi="Times New Roman" w:cs="Times New Roman"/>
          <w:kern w:val="0"/>
          <w14:ligatures w14:val="none"/>
        </w:rPr>
        <w:t>Revision by Commissioner 20-357</w:t>
      </w:r>
    </w:p>
    <w:p w14:paraId="6032CDF6" w14:textId="77777777" w:rsidR="00B26F90" w:rsidRPr="00B26F90" w:rsidRDefault="00B26F90" w:rsidP="00B26F90">
      <w:pPr>
        <w:spacing w:before="100" w:beforeAutospacing="1" w:after="100" w:afterAutospacing="1" w:line="240" w:lineRule="auto"/>
        <w:rPr>
          <w:rFonts w:ascii="Times New Roman" w:eastAsia="Times New Roman" w:hAnsi="Times New Roman" w:cs="Times New Roman"/>
          <w:kern w:val="0"/>
          <w14:ligatures w14:val="none"/>
        </w:rPr>
      </w:pPr>
      <w:r w:rsidRPr="00B26F90">
        <w:rPr>
          <w:rFonts w:ascii="Times New Roman" w:eastAsia="Times New Roman" w:hAnsi="Times New Roman" w:cs="Times New Roman"/>
          <w:kern w:val="0"/>
          <w14:ligatures w14:val="none"/>
        </w:rPr>
        <w:t>Revision by Chief Commissioner 20-357</w:t>
      </w:r>
    </w:p>
    <w:p w14:paraId="1814365A" w14:textId="77777777" w:rsidR="00B26F90" w:rsidRPr="00B26F90" w:rsidRDefault="00B26F90" w:rsidP="00B26F90">
      <w:pPr>
        <w:spacing w:before="100" w:beforeAutospacing="1" w:after="100" w:afterAutospacing="1" w:line="240" w:lineRule="auto"/>
        <w:rPr>
          <w:rFonts w:ascii="Times New Roman" w:eastAsia="Times New Roman" w:hAnsi="Times New Roman" w:cs="Times New Roman"/>
          <w:kern w:val="0"/>
          <w14:ligatures w14:val="none"/>
        </w:rPr>
      </w:pPr>
      <w:r w:rsidRPr="00B26F90">
        <w:rPr>
          <w:rFonts w:ascii="Times New Roman" w:eastAsia="Times New Roman" w:hAnsi="Times New Roman" w:cs="Times New Roman"/>
          <w:kern w:val="0"/>
          <w14:ligatures w14:val="none"/>
        </w:rPr>
        <w:t>Agreed Assessment in Certain Cases 20-358</w:t>
      </w:r>
    </w:p>
    <w:p w14:paraId="5A75E852" w14:textId="77777777" w:rsidR="00B26F90" w:rsidRPr="00B26F90" w:rsidRDefault="00B26F90" w:rsidP="00B26F90">
      <w:pPr>
        <w:spacing w:before="100" w:beforeAutospacing="1" w:after="100" w:afterAutospacing="1" w:line="240" w:lineRule="auto"/>
        <w:rPr>
          <w:rFonts w:ascii="Times New Roman" w:eastAsia="Times New Roman" w:hAnsi="Times New Roman" w:cs="Times New Roman"/>
          <w:kern w:val="0"/>
          <w14:ligatures w14:val="none"/>
        </w:rPr>
      </w:pPr>
      <w:r w:rsidRPr="00B26F90">
        <w:rPr>
          <w:rFonts w:ascii="Times New Roman" w:eastAsia="Times New Roman" w:hAnsi="Times New Roman" w:cs="Times New Roman"/>
          <w:kern w:val="0"/>
          <w14:ligatures w14:val="none"/>
        </w:rPr>
        <w:t>Provisional Assessment 20-358</w:t>
      </w:r>
    </w:p>
    <w:p w14:paraId="785E7285" w14:textId="77777777" w:rsidR="00B26F90" w:rsidRPr="00B26F90" w:rsidRDefault="00B26F90" w:rsidP="00B26F90">
      <w:pPr>
        <w:spacing w:before="100" w:beforeAutospacing="1" w:after="100" w:afterAutospacing="1" w:line="240" w:lineRule="auto"/>
        <w:rPr>
          <w:rFonts w:ascii="Times New Roman" w:eastAsia="Times New Roman" w:hAnsi="Times New Roman" w:cs="Times New Roman"/>
          <w:kern w:val="0"/>
          <w14:ligatures w14:val="none"/>
        </w:rPr>
      </w:pPr>
      <w:r w:rsidRPr="00B26F90">
        <w:rPr>
          <w:rFonts w:ascii="Times New Roman" w:eastAsia="Times New Roman" w:hAnsi="Times New Roman" w:cs="Times New Roman"/>
          <w:kern w:val="0"/>
          <w14:ligatures w14:val="none"/>
        </w:rPr>
        <w:t>Offshore Asset 20-359</w:t>
      </w:r>
    </w:p>
    <w:p w14:paraId="5A5C4543" w14:textId="77777777" w:rsidR="00B26F90" w:rsidRPr="00B26F90" w:rsidRDefault="00B26F90" w:rsidP="00B26F90">
      <w:pPr>
        <w:spacing w:before="100" w:beforeAutospacing="1" w:after="100" w:afterAutospacing="1" w:line="240" w:lineRule="auto"/>
        <w:rPr>
          <w:rFonts w:ascii="Times New Roman" w:eastAsia="Times New Roman" w:hAnsi="Times New Roman" w:cs="Times New Roman"/>
          <w:kern w:val="0"/>
          <w14:ligatures w14:val="none"/>
        </w:rPr>
      </w:pPr>
      <w:r w:rsidRPr="00B26F90">
        <w:rPr>
          <w:rFonts w:ascii="Times New Roman" w:eastAsia="Times New Roman" w:hAnsi="Times New Roman" w:cs="Times New Roman"/>
          <w:kern w:val="0"/>
          <w14:ligatures w14:val="none"/>
        </w:rPr>
        <w:t>Assessment after Appellate Decision 20-359</w:t>
      </w:r>
    </w:p>
    <w:p w14:paraId="20D9F961" w14:textId="77777777" w:rsidR="00B26F90" w:rsidRPr="00B26F90" w:rsidRDefault="00B26F90" w:rsidP="00B26F90">
      <w:pPr>
        <w:spacing w:before="100" w:beforeAutospacing="1" w:after="100" w:afterAutospacing="1" w:line="240" w:lineRule="auto"/>
        <w:rPr>
          <w:rFonts w:ascii="Times New Roman" w:eastAsia="Times New Roman" w:hAnsi="Times New Roman" w:cs="Times New Roman"/>
          <w:kern w:val="0"/>
          <w14:ligatures w14:val="none"/>
        </w:rPr>
      </w:pPr>
      <w:r w:rsidRPr="00B26F90">
        <w:rPr>
          <w:rFonts w:ascii="Times New Roman" w:eastAsia="Times New Roman" w:hAnsi="Times New Roman" w:cs="Times New Roman"/>
          <w:kern w:val="0"/>
          <w14:ligatures w14:val="none"/>
        </w:rPr>
        <w:t>Limitation for Assessment 20-359</w:t>
      </w:r>
    </w:p>
    <w:p w14:paraId="6540B023" w14:textId="77777777" w:rsidR="00B26F90" w:rsidRPr="00B26F90" w:rsidRDefault="00B26F90" w:rsidP="00B26F90">
      <w:pPr>
        <w:spacing w:before="100" w:beforeAutospacing="1" w:after="100" w:afterAutospacing="1" w:line="240" w:lineRule="auto"/>
        <w:rPr>
          <w:rFonts w:ascii="Times New Roman" w:eastAsia="Times New Roman" w:hAnsi="Times New Roman" w:cs="Times New Roman"/>
          <w:kern w:val="0"/>
          <w14:ligatures w14:val="none"/>
        </w:rPr>
      </w:pPr>
      <w:r w:rsidRPr="00B26F90">
        <w:rPr>
          <w:rFonts w:ascii="Times New Roman" w:eastAsia="Times New Roman" w:hAnsi="Times New Roman" w:cs="Times New Roman"/>
          <w:kern w:val="0"/>
          <w14:ligatures w14:val="none"/>
        </w:rPr>
        <w:t>Power of Tax Authorities to Modify Orders 20-359</w:t>
      </w:r>
    </w:p>
    <w:p w14:paraId="7DB22DDD" w14:textId="77777777" w:rsidR="00B26F90" w:rsidRPr="00B26F90" w:rsidRDefault="00B26F90" w:rsidP="00B26F90">
      <w:pPr>
        <w:spacing w:before="100" w:beforeAutospacing="1" w:after="100" w:afterAutospacing="1" w:line="240" w:lineRule="auto"/>
        <w:rPr>
          <w:rFonts w:ascii="Times New Roman" w:eastAsia="Times New Roman" w:hAnsi="Times New Roman" w:cs="Times New Roman"/>
          <w:kern w:val="0"/>
          <w14:ligatures w14:val="none"/>
        </w:rPr>
      </w:pPr>
      <w:r w:rsidRPr="00B26F90">
        <w:rPr>
          <w:rFonts w:ascii="Times New Roman" w:eastAsia="Times New Roman" w:hAnsi="Times New Roman" w:cs="Times New Roman"/>
          <w:kern w:val="0"/>
          <w14:ligatures w14:val="none"/>
        </w:rPr>
        <w:t>Assessment in Case of a Disputed Property 20-360</w:t>
      </w:r>
    </w:p>
    <w:p w14:paraId="379680DB" w14:textId="77777777" w:rsidR="00B26F90" w:rsidRPr="00B26F90" w:rsidRDefault="00B26F90" w:rsidP="00B26F90">
      <w:pPr>
        <w:spacing w:before="100" w:beforeAutospacing="1" w:after="100" w:afterAutospacing="1" w:line="240" w:lineRule="auto"/>
        <w:rPr>
          <w:rFonts w:ascii="Times New Roman" w:eastAsia="Times New Roman" w:hAnsi="Times New Roman" w:cs="Times New Roman"/>
          <w:kern w:val="0"/>
          <w14:ligatures w14:val="none"/>
        </w:rPr>
      </w:pPr>
      <w:r w:rsidRPr="00B26F90">
        <w:rPr>
          <w:rFonts w:ascii="Times New Roman" w:eastAsia="Times New Roman" w:hAnsi="Times New Roman" w:cs="Times New Roman"/>
          <w:kern w:val="0"/>
          <w14:ligatures w14:val="none"/>
        </w:rPr>
        <w:t>Assessment in Case of Discontinued Business 20-360</w:t>
      </w:r>
    </w:p>
    <w:p w14:paraId="23DA17EB" w14:textId="77777777" w:rsidR="00B26F90" w:rsidRPr="00B26F90" w:rsidRDefault="00B26F90" w:rsidP="00B26F90">
      <w:pPr>
        <w:spacing w:before="100" w:beforeAutospacing="1" w:after="100" w:afterAutospacing="1" w:line="240" w:lineRule="auto"/>
        <w:rPr>
          <w:rFonts w:ascii="Times New Roman" w:eastAsia="Times New Roman" w:hAnsi="Times New Roman" w:cs="Times New Roman"/>
          <w:kern w:val="0"/>
          <w14:ligatures w14:val="none"/>
        </w:rPr>
      </w:pPr>
      <w:r w:rsidRPr="00B26F90">
        <w:rPr>
          <w:rFonts w:ascii="Times New Roman" w:eastAsia="Times New Roman" w:hAnsi="Times New Roman" w:cs="Times New Roman"/>
          <w:kern w:val="0"/>
          <w14:ligatures w14:val="none"/>
        </w:rPr>
        <w:t>Assessment in Case of Succession to Business 20-361</w:t>
      </w:r>
    </w:p>
    <w:p w14:paraId="00D45B5B" w14:textId="77777777" w:rsidR="00B26F90" w:rsidRPr="00B26F90" w:rsidRDefault="00B26F90" w:rsidP="00B26F90">
      <w:pPr>
        <w:spacing w:before="100" w:beforeAutospacing="1" w:after="100" w:afterAutospacing="1" w:line="240" w:lineRule="auto"/>
        <w:rPr>
          <w:rFonts w:ascii="Times New Roman" w:eastAsia="Times New Roman" w:hAnsi="Times New Roman" w:cs="Times New Roman"/>
          <w:kern w:val="0"/>
          <w14:ligatures w14:val="none"/>
        </w:rPr>
      </w:pPr>
      <w:r w:rsidRPr="00B26F90">
        <w:rPr>
          <w:rFonts w:ascii="Times New Roman" w:eastAsia="Times New Roman" w:hAnsi="Times New Roman" w:cs="Times New Roman"/>
          <w:kern w:val="0"/>
          <w14:ligatures w14:val="none"/>
        </w:rPr>
        <w:t>Assessment of Person about to Leave Pakistan 20-361</w:t>
      </w:r>
    </w:p>
    <w:p w14:paraId="6DC16263" w14:textId="77777777" w:rsidR="00B26F90" w:rsidRPr="00B26F90" w:rsidRDefault="00B26F90" w:rsidP="00B26F90">
      <w:pPr>
        <w:spacing w:before="100" w:beforeAutospacing="1" w:after="100" w:afterAutospacing="1" w:line="240" w:lineRule="auto"/>
        <w:rPr>
          <w:rFonts w:ascii="Times New Roman" w:eastAsia="Times New Roman" w:hAnsi="Times New Roman" w:cs="Times New Roman"/>
          <w:kern w:val="0"/>
          <w14:ligatures w14:val="none"/>
        </w:rPr>
      </w:pPr>
      <w:r w:rsidRPr="00B26F90">
        <w:rPr>
          <w:rFonts w:ascii="Times New Roman" w:eastAsia="Times New Roman" w:hAnsi="Times New Roman" w:cs="Times New Roman"/>
          <w:kern w:val="0"/>
          <w14:ligatures w14:val="none"/>
        </w:rPr>
        <w:t>Liability in the Case of a Deceased Person 20-362</w:t>
      </w:r>
    </w:p>
    <w:p w14:paraId="2EE84FE0" w14:textId="77777777" w:rsidR="00B26F90" w:rsidRPr="00B26F90" w:rsidRDefault="00B26F90" w:rsidP="00B26F90">
      <w:pPr>
        <w:spacing w:before="100" w:beforeAutospacing="1" w:after="100" w:afterAutospacing="1" w:line="240" w:lineRule="auto"/>
        <w:rPr>
          <w:rFonts w:ascii="Times New Roman" w:eastAsia="Times New Roman" w:hAnsi="Times New Roman" w:cs="Times New Roman"/>
          <w:kern w:val="0"/>
          <w14:ligatures w14:val="none"/>
        </w:rPr>
      </w:pPr>
      <w:r w:rsidRPr="00B26F90">
        <w:rPr>
          <w:rFonts w:ascii="Times New Roman" w:eastAsia="Times New Roman" w:hAnsi="Times New Roman" w:cs="Times New Roman"/>
          <w:kern w:val="0"/>
          <w14:ligatures w14:val="none"/>
        </w:rPr>
        <w:t>Liability in the Case of a Private Company 20-362</w:t>
      </w:r>
    </w:p>
    <w:p w14:paraId="214D1693" w14:textId="77777777" w:rsidR="00B26F90" w:rsidRPr="00B26F90" w:rsidRDefault="00B26F90" w:rsidP="00B26F90">
      <w:pPr>
        <w:spacing w:before="100" w:beforeAutospacing="1" w:after="100" w:afterAutospacing="1" w:line="240" w:lineRule="auto"/>
        <w:rPr>
          <w:rFonts w:ascii="Times New Roman" w:eastAsia="Times New Roman" w:hAnsi="Times New Roman" w:cs="Times New Roman"/>
          <w:kern w:val="0"/>
          <w14:ligatures w14:val="none"/>
        </w:rPr>
      </w:pPr>
      <w:r w:rsidRPr="00B26F90">
        <w:rPr>
          <w:rFonts w:ascii="Times New Roman" w:eastAsia="Times New Roman" w:hAnsi="Times New Roman" w:cs="Times New Roman"/>
          <w:kern w:val="0"/>
          <w14:ligatures w14:val="none"/>
        </w:rPr>
        <w:t>Tax Liability of an AOP or its Member 20-362</w:t>
      </w:r>
    </w:p>
    <w:p w14:paraId="2567C2D8" w14:textId="77777777" w:rsidR="00B26F90" w:rsidRPr="00B26F90" w:rsidRDefault="00B26F90" w:rsidP="00B26F90">
      <w:pPr>
        <w:spacing w:before="100" w:beforeAutospacing="1" w:after="100" w:afterAutospacing="1" w:line="240" w:lineRule="auto"/>
        <w:rPr>
          <w:rFonts w:ascii="Times New Roman" w:eastAsia="Times New Roman" w:hAnsi="Times New Roman" w:cs="Times New Roman"/>
          <w:kern w:val="0"/>
          <w14:ligatures w14:val="none"/>
        </w:rPr>
      </w:pPr>
      <w:r w:rsidRPr="00B26F90">
        <w:rPr>
          <w:rFonts w:ascii="Times New Roman" w:eastAsia="Times New Roman" w:hAnsi="Times New Roman" w:cs="Times New Roman"/>
          <w:kern w:val="0"/>
          <w14:ligatures w14:val="none"/>
        </w:rPr>
        <w:t>Rectification of Mistakes 20-363</w:t>
      </w:r>
    </w:p>
    <w:p w14:paraId="18AAB036" w14:textId="77777777" w:rsidR="00B26F90" w:rsidRPr="00B26F90" w:rsidRDefault="00B26F90" w:rsidP="00B26F90">
      <w:pPr>
        <w:spacing w:before="100" w:beforeAutospacing="1" w:after="100" w:afterAutospacing="1" w:line="240" w:lineRule="auto"/>
        <w:rPr>
          <w:rFonts w:ascii="Times New Roman" w:eastAsia="Times New Roman" w:hAnsi="Times New Roman" w:cs="Times New Roman"/>
          <w:kern w:val="0"/>
          <w14:ligatures w14:val="none"/>
        </w:rPr>
      </w:pPr>
      <w:r w:rsidRPr="00B26F90">
        <w:rPr>
          <w:rFonts w:ascii="Times New Roman" w:eastAsia="Times New Roman" w:hAnsi="Times New Roman" w:cs="Times New Roman"/>
          <w:kern w:val="0"/>
          <w14:ligatures w14:val="none"/>
        </w:rPr>
        <w:t>Service of Notice 20-363</w:t>
      </w:r>
    </w:p>
    <w:p w14:paraId="6736D5FD" w14:textId="77777777" w:rsidR="00B26F90" w:rsidRPr="00B26F90" w:rsidRDefault="00B26F90" w:rsidP="00B26F90">
      <w:pPr>
        <w:spacing w:before="100" w:beforeAutospacing="1" w:after="100" w:afterAutospacing="1" w:line="240" w:lineRule="auto"/>
        <w:rPr>
          <w:rFonts w:ascii="Times New Roman" w:eastAsia="Times New Roman" w:hAnsi="Times New Roman" w:cs="Times New Roman"/>
          <w:kern w:val="0"/>
          <w14:ligatures w14:val="none"/>
        </w:rPr>
      </w:pPr>
      <w:r w:rsidRPr="00B26F90">
        <w:rPr>
          <w:rFonts w:ascii="Times New Roman" w:eastAsia="Times New Roman" w:hAnsi="Times New Roman" w:cs="Times New Roman"/>
          <w:kern w:val="0"/>
          <w14:ligatures w14:val="none"/>
        </w:rPr>
        <w:lastRenderedPageBreak/>
        <w:t>Power to Enter and Search Premises 20-364</w:t>
      </w:r>
    </w:p>
    <w:p w14:paraId="3DBC4AF7" w14:textId="77777777" w:rsidR="00B26F90" w:rsidRPr="00B26F90" w:rsidRDefault="00B26F90" w:rsidP="00B26F90">
      <w:pPr>
        <w:spacing w:before="100" w:beforeAutospacing="1" w:after="100" w:afterAutospacing="1" w:line="240" w:lineRule="auto"/>
        <w:rPr>
          <w:rFonts w:ascii="Times New Roman" w:eastAsia="Times New Roman" w:hAnsi="Times New Roman" w:cs="Times New Roman"/>
          <w:kern w:val="0"/>
          <w14:ligatures w14:val="none"/>
        </w:rPr>
      </w:pPr>
      <w:r w:rsidRPr="00B26F90">
        <w:rPr>
          <w:rFonts w:ascii="Times New Roman" w:eastAsia="Times New Roman" w:hAnsi="Times New Roman" w:cs="Times New Roman"/>
          <w:kern w:val="0"/>
          <w14:ligatures w14:val="none"/>
        </w:rPr>
        <w:t>Real-Time Access to Information and Data-Base 20-365</w:t>
      </w:r>
    </w:p>
    <w:p w14:paraId="7B94A976" w14:textId="77777777" w:rsidR="00B26F90" w:rsidRPr="00B26F90" w:rsidRDefault="00B26F90" w:rsidP="00B26F90">
      <w:pPr>
        <w:spacing w:before="100" w:beforeAutospacing="1" w:after="100" w:afterAutospacing="1" w:line="240" w:lineRule="auto"/>
        <w:rPr>
          <w:rFonts w:ascii="Times New Roman" w:eastAsia="Times New Roman" w:hAnsi="Times New Roman" w:cs="Times New Roman"/>
          <w:kern w:val="0"/>
          <w14:ligatures w14:val="none"/>
        </w:rPr>
      </w:pPr>
      <w:r w:rsidRPr="00B26F90">
        <w:rPr>
          <w:rFonts w:ascii="Times New Roman" w:eastAsia="Times New Roman" w:hAnsi="Times New Roman" w:cs="Times New Roman"/>
          <w:kern w:val="0"/>
          <w14:ligatures w14:val="none"/>
        </w:rPr>
        <w:t>National Database and Registration Authority (NADRA) 20-366</w:t>
      </w:r>
    </w:p>
    <w:p w14:paraId="11361BDD" w14:textId="77777777" w:rsidR="00B26F90" w:rsidRPr="00B26F90" w:rsidRDefault="00B26F90" w:rsidP="00B26F90">
      <w:pPr>
        <w:spacing w:before="100" w:beforeAutospacing="1" w:after="100" w:afterAutospacing="1" w:line="240" w:lineRule="auto"/>
        <w:rPr>
          <w:rFonts w:ascii="Times New Roman" w:eastAsia="Times New Roman" w:hAnsi="Times New Roman" w:cs="Times New Roman"/>
          <w:kern w:val="0"/>
          <w14:ligatures w14:val="none"/>
        </w:rPr>
      </w:pPr>
      <w:r w:rsidRPr="00B26F90">
        <w:rPr>
          <w:rFonts w:ascii="Times New Roman" w:eastAsia="Times New Roman" w:hAnsi="Times New Roman" w:cs="Times New Roman"/>
          <w:kern w:val="0"/>
          <w14:ligatures w14:val="none"/>
        </w:rPr>
        <w:t xml:space="preserve">Power to Obtain Information or Evidence, </w:t>
      </w:r>
      <w:proofErr w:type="gramStart"/>
      <w:r w:rsidRPr="00B26F90">
        <w:rPr>
          <w:rFonts w:ascii="Times New Roman" w:eastAsia="Times New Roman" w:hAnsi="Times New Roman" w:cs="Times New Roman"/>
          <w:kern w:val="0"/>
          <w14:ligatures w14:val="none"/>
        </w:rPr>
        <w:t>Etc.</w:t>
      </w:r>
      <w:proofErr w:type="gramEnd"/>
      <w:r w:rsidRPr="00B26F90">
        <w:rPr>
          <w:rFonts w:ascii="Times New Roman" w:eastAsia="Times New Roman" w:hAnsi="Times New Roman" w:cs="Times New Roman"/>
          <w:kern w:val="0"/>
          <w14:ligatures w14:val="none"/>
        </w:rPr>
        <w:t xml:space="preserve"> 20-367</w:t>
      </w:r>
    </w:p>
    <w:p w14:paraId="63D7BAD6" w14:textId="77777777" w:rsidR="00B26F90" w:rsidRPr="00B26F90" w:rsidRDefault="00B26F90" w:rsidP="00B26F90">
      <w:pPr>
        <w:spacing w:before="100" w:beforeAutospacing="1" w:after="100" w:afterAutospacing="1" w:line="240" w:lineRule="auto"/>
        <w:rPr>
          <w:rFonts w:ascii="Times New Roman" w:eastAsia="Times New Roman" w:hAnsi="Times New Roman" w:cs="Times New Roman"/>
          <w:kern w:val="0"/>
          <w14:ligatures w14:val="none"/>
        </w:rPr>
      </w:pPr>
      <w:r w:rsidRPr="00B26F90">
        <w:rPr>
          <w:rFonts w:ascii="Times New Roman" w:eastAsia="Times New Roman" w:hAnsi="Times New Roman" w:cs="Times New Roman"/>
          <w:kern w:val="0"/>
          <w14:ligatures w14:val="none"/>
        </w:rPr>
        <w:t>Audit 20-367</w:t>
      </w:r>
    </w:p>
    <w:p w14:paraId="66277D81" w14:textId="77777777" w:rsidR="00B26F90" w:rsidRPr="00B26F90" w:rsidRDefault="00B26F90" w:rsidP="00B26F90">
      <w:pPr>
        <w:spacing w:before="100" w:beforeAutospacing="1" w:after="100" w:afterAutospacing="1" w:line="240" w:lineRule="auto"/>
        <w:rPr>
          <w:rFonts w:ascii="Times New Roman" w:eastAsia="Times New Roman" w:hAnsi="Times New Roman" w:cs="Times New Roman"/>
          <w:kern w:val="0"/>
          <w14:ligatures w14:val="none"/>
        </w:rPr>
      </w:pPr>
      <w:r w:rsidRPr="00B26F90">
        <w:rPr>
          <w:rFonts w:ascii="Times New Roman" w:eastAsia="Times New Roman" w:hAnsi="Times New Roman" w:cs="Times New Roman"/>
          <w:kern w:val="0"/>
          <w14:ligatures w14:val="none"/>
        </w:rPr>
        <w:t>Selection for Audit by Board 20-370</w:t>
      </w:r>
    </w:p>
    <w:p w14:paraId="1406AEEF" w14:textId="77777777" w:rsidR="00B26F90" w:rsidRPr="00B26F90" w:rsidRDefault="00B26F90" w:rsidP="00B26F90">
      <w:pPr>
        <w:spacing w:before="100" w:beforeAutospacing="1" w:after="100" w:afterAutospacing="1" w:line="240" w:lineRule="auto"/>
        <w:rPr>
          <w:rFonts w:ascii="Times New Roman" w:eastAsia="Times New Roman" w:hAnsi="Times New Roman" w:cs="Times New Roman"/>
          <w:kern w:val="0"/>
          <w14:ligatures w14:val="none"/>
        </w:rPr>
      </w:pPr>
      <w:r w:rsidRPr="00B26F90">
        <w:rPr>
          <w:rFonts w:ascii="Times New Roman" w:eastAsia="Times New Roman" w:hAnsi="Times New Roman" w:cs="Times New Roman"/>
          <w:kern w:val="0"/>
          <w14:ligatures w14:val="none"/>
        </w:rPr>
        <w:t>Closure of Audit 20-370</w:t>
      </w:r>
    </w:p>
    <w:p w14:paraId="5F71BDF8" w14:textId="77777777" w:rsidR="00B26F90" w:rsidRPr="00B26F90" w:rsidRDefault="00B26F90" w:rsidP="00B26F90">
      <w:pPr>
        <w:spacing w:before="100" w:beforeAutospacing="1" w:after="100" w:afterAutospacing="1" w:line="240" w:lineRule="auto"/>
        <w:rPr>
          <w:rFonts w:ascii="Times New Roman" w:eastAsia="Times New Roman" w:hAnsi="Times New Roman" w:cs="Times New Roman"/>
          <w:kern w:val="0"/>
          <w14:ligatures w14:val="none"/>
        </w:rPr>
      </w:pPr>
      <w:r w:rsidRPr="00B26F90">
        <w:rPr>
          <w:rFonts w:ascii="Times New Roman" w:eastAsia="Times New Roman" w:hAnsi="Times New Roman" w:cs="Times New Roman"/>
          <w:kern w:val="0"/>
          <w14:ligatures w14:val="none"/>
        </w:rPr>
        <w:t>Automated Impersonal Tax Regime 20-371</w:t>
      </w:r>
    </w:p>
    <w:p w14:paraId="2991C74F" w14:textId="77777777" w:rsidR="00B26F90" w:rsidRPr="00B26F90" w:rsidRDefault="00B26F90" w:rsidP="00B26F90">
      <w:pPr>
        <w:spacing w:before="100" w:beforeAutospacing="1" w:after="100" w:afterAutospacing="1" w:line="240" w:lineRule="auto"/>
        <w:rPr>
          <w:rFonts w:ascii="Times New Roman" w:eastAsia="Times New Roman" w:hAnsi="Times New Roman" w:cs="Times New Roman"/>
          <w:kern w:val="0"/>
          <w14:ligatures w14:val="none"/>
        </w:rPr>
      </w:pPr>
      <w:r w:rsidRPr="00B26F90">
        <w:rPr>
          <w:rFonts w:ascii="Times New Roman" w:eastAsia="Times New Roman" w:hAnsi="Times New Roman" w:cs="Times New Roman"/>
          <w:kern w:val="0"/>
          <w14:ligatures w14:val="none"/>
        </w:rPr>
        <w:t>E-Hearing 20-371</w:t>
      </w:r>
    </w:p>
    <w:p w14:paraId="5897F0F9" w14:textId="77777777" w:rsidR="00B26F90" w:rsidRPr="00B26F90" w:rsidRDefault="00B26F90" w:rsidP="00B26F90">
      <w:pPr>
        <w:spacing w:before="100" w:beforeAutospacing="1" w:after="100" w:afterAutospacing="1" w:line="240" w:lineRule="auto"/>
        <w:rPr>
          <w:rFonts w:ascii="Times New Roman" w:eastAsia="Times New Roman" w:hAnsi="Times New Roman" w:cs="Times New Roman"/>
          <w:kern w:val="0"/>
          <w14:ligatures w14:val="none"/>
        </w:rPr>
      </w:pPr>
      <w:r w:rsidRPr="00B26F90">
        <w:rPr>
          <w:rFonts w:ascii="Times New Roman" w:eastAsia="Times New Roman" w:hAnsi="Times New Roman" w:cs="Times New Roman"/>
          <w:b/>
          <w:bCs/>
          <w:kern w:val="0"/>
          <w14:ligatures w14:val="none"/>
        </w:rPr>
        <w:t>CHAPTER - 21 OFFENCES AND PUNISHMENT</w:t>
      </w:r>
      <w:r w:rsidRPr="00B26F90">
        <w:rPr>
          <w:rFonts w:ascii="Times New Roman" w:eastAsia="Times New Roman" w:hAnsi="Times New Roman" w:cs="Times New Roman"/>
          <w:kern w:val="0"/>
          <w14:ligatures w14:val="none"/>
        </w:rPr>
        <w:t xml:space="preserve"> </w:t>
      </w:r>
      <w:r w:rsidRPr="00B26F90">
        <w:rPr>
          <w:rFonts w:ascii="Times New Roman" w:eastAsia="Times New Roman" w:hAnsi="Times New Roman" w:cs="Times New Roman"/>
          <w:b/>
          <w:bCs/>
          <w:kern w:val="0"/>
          <w14:ligatures w14:val="none"/>
        </w:rPr>
        <w:t>372-384</w:t>
      </w:r>
    </w:p>
    <w:p w14:paraId="5804610A" w14:textId="77777777" w:rsidR="00B26F90" w:rsidRPr="00B26F90" w:rsidRDefault="00B26F90" w:rsidP="00B26F90">
      <w:pPr>
        <w:spacing w:before="100" w:beforeAutospacing="1" w:after="100" w:afterAutospacing="1" w:line="240" w:lineRule="auto"/>
        <w:rPr>
          <w:rFonts w:ascii="Times New Roman" w:eastAsia="Times New Roman" w:hAnsi="Times New Roman" w:cs="Times New Roman"/>
          <w:kern w:val="0"/>
          <w14:ligatures w14:val="none"/>
        </w:rPr>
      </w:pPr>
      <w:r w:rsidRPr="00B26F90">
        <w:rPr>
          <w:rFonts w:ascii="Times New Roman" w:eastAsia="Times New Roman" w:hAnsi="Times New Roman" w:cs="Times New Roman"/>
          <w:kern w:val="0"/>
          <w14:ligatures w14:val="none"/>
        </w:rPr>
        <w:t>Default Surcharge 21-372</w:t>
      </w:r>
    </w:p>
    <w:p w14:paraId="3B0B9BA4" w14:textId="77777777" w:rsidR="00B26F90" w:rsidRPr="00B26F90" w:rsidRDefault="00B26F90" w:rsidP="00B26F90">
      <w:pPr>
        <w:spacing w:before="100" w:beforeAutospacing="1" w:after="100" w:afterAutospacing="1" w:line="240" w:lineRule="auto"/>
        <w:rPr>
          <w:rFonts w:ascii="Times New Roman" w:eastAsia="Times New Roman" w:hAnsi="Times New Roman" w:cs="Times New Roman"/>
          <w:kern w:val="0"/>
          <w14:ligatures w14:val="none"/>
        </w:rPr>
      </w:pPr>
      <w:r w:rsidRPr="00B26F90">
        <w:rPr>
          <w:rFonts w:ascii="Times New Roman" w:eastAsia="Times New Roman" w:hAnsi="Times New Roman" w:cs="Times New Roman"/>
          <w:kern w:val="0"/>
          <w14:ligatures w14:val="none"/>
        </w:rPr>
        <w:t>Reduction in Default Surcharge 21-373</w:t>
      </w:r>
    </w:p>
    <w:p w14:paraId="475EC8B5" w14:textId="77777777" w:rsidR="00B26F90" w:rsidRPr="00B26F90" w:rsidRDefault="00B26F90" w:rsidP="00B26F90">
      <w:pPr>
        <w:spacing w:before="100" w:beforeAutospacing="1" w:after="100" w:afterAutospacing="1" w:line="240" w:lineRule="auto"/>
        <w:rPr>
          <w:rFonts w:ascii="Times New Roman" w:eastAsia="Times New Roman" w:hAnsi="Times New Roman" w:cs="Times New Roman"/>
          <w:kern w:val="0"/>
          <w14:ligatures w14:val="none"/>
        </w:rPr>
      </w:pPr>
      <w:r w:rsidRPr="00B26F90">
        <w:rPr>
          <w:rFonts w:ascii="Times New Roman" w:eastAsia="Times New Roman" w:hAnsi="Times New Roman" w:cs="Times New Roman"/>
          <w:kern w:val="0"/>
          <w14:ligatures w14:val="none"/>
        </w:rPr>
        <w:t>Penalties 21-373</w:t>
      </w:r>
    </w:p>
    <w:p w14:paraId="1A469156" w14:textId="77777777" w:rsidR="00B26F90" w:rsidRPr="00B26F90" w:rsidRDefault="00B26F90" w:rsidP="00B26F90">
      <w:pPr>
        <w:spacing w:before="100" w:beforeAutospacing="1" w:after="100" w:afterAutospacing="1" w:line="240" w:lineRule="auto"/>
        <w:rPr>
          <w:rFonts w:ascii="Times New Roman" w:eastAsia="Times New Roman" w:hAnsi="Times New Roman" w:cs="Times New Roman"/>
          <w:kern w:val="0"/>
          <w14:ligatures w14:val="none"/>
        </w:rPr>
      </w:pPr>
      <w:r w:rsidRPr="00B26F90">
        <w:rPr>
          <w:rFonts w:ascii="Times New Roman" w:eastAsia="Times New Roman" w:hAnsi="Times New Roman" w:cs="Times New Roman"/>
          <w:kern w:val="0"/>
          <w14:ligatures w14:val="none"/>
        </w:rPr>
        <w:t>Imprisonment and Prosecutions 21-377</w:t>
      </w:r>
    </w:p>
    <w:p w14:paraId="58799AAA" w14:textId="77777777" w:rsidR="00B26F90" w:rsidRPr="00B26F90" w:rsidRDefault="00B26F90" w:rsidP="00B26F90">
      <w:pPr>
        <w:spacing w:before="100" w:beforeAutospacing="1" w:after="100" w:afterAutospacing="1" w:line="240" w:lineRule="auto"/>
        <w:rPr>
          <w:rFonts w:ascii="Times New Roman" w:eastAsia="Times New Roman" w:hAnsi="Times New Roman" w:cs="Times New Roman"/>
          <w:kern w:val="0"/>
          <w14:ligatures w14:val="none"/>
        </w:rPr>
      </w:pPr>
      <w:r w:rsidRPr="00B26F90">
        <w:rPr>
          <w:rFonts w:ascii="Times New Roman" w:eastAsia="Times New Roman" w:hAnsi="Times New Roman" w:cs="Times New Roman"/>
          <w:kern w:val="0"/>
          <w14:ligatures w14:val="none"/>
        </w:rPr>
        <w:t>Trial by Special Judge 21-379</w:t>
      </w:r>
    </w:p>
    <w:p w14:paraId="4C2F4D3D" w14:textId="77777777" w:rsidR="00B26F90" w:rsidRPr="00B26F90" w:rsidRDefault="00B26F90" w:rsidP="00B26F90">
      <w:pPr>
        <w:spacing w:before="100" w:beforeAutospacing="1" w:after="100" w:afterAutospacing="1" w:line="240" w:lineRule="auto"/>
        <w:rPr>
          <w:rFonts w:ascii="Times New Roman" w:eastAsia="Times New Roman" w:hAnsi="Times New Roman" w:cs="Times New Roman"/>
          <w:kern w:val="0"/>
          <w14:ligatures w14:val="none"/>
        </w:rPr>
      </w:pPr>
      <w:r w:rsidRPr="00B26F90">
        <w:rPr>
          <w:rFonts w:ascii="Times New Roman" w:eastAsia="Times New Roman" w:hAnsi="Times New Roman" w:cs="Times New Roman"/>
          <w:kern w:val="0"/>
          <w14:ligatures w14:val="none"/>
        </w:rPr>
        <w:t>Appeal against Order of Special Judge 21-380</w:t>
      </w:r>
    </w:p>
    <w:p w14:paraId="4DB30310" w14:textId="77777777" w:rsidR="00B26F90" w:rsidRPr="00B26F90" w:rsidRDefault="00B26F90" w:rsidP="00B26F90">
      <w:pPr>
        <w:spacing w:before="100" w:beforeAutospacing="1" w:after="100" w:afterAutospacing="1" w:line="240" w:lineRule="auto"/>
        <w:rPr>
          <w:rFonts w:ascii="Times New Roman" w:eastAsia="Times New Roman" w:hAnsi="Times New Roman" w:cs="Times New Roman"/>
          <w:kern w:val="0"/>
          <w14:ligatures w14:val="none"/>
        </w:rPr>
      </w:pPr>
      <w:r w:rsidRPr="00B26F90">
        <w:rPr>
          <w:rFonts w:ascii="Times New Roman" w:eastAsia="Times New Roman" w:hAnsi="Times New Roman" w:cs="Times New Roman"/>
          <w:kern w:val="0"/>
          <w14:ligatures w14:val="none"/>
        </w:rPr>
        <w:t>Power to Arrest and Prosecute 21-380</w:t>
      </w:r>
    </w:p>
    <w:p w14:paraId="678957D9" w14:textId="77777777" w:rsidR="00B26F90" w:rsidRPr="00B26F90" w:rsidRDefault="00B26F90" w:rsidP="00B26F90">
      <w:pPr>
        <w:spacing w:before="100" w:beforeAutospacing="1" w:after="100" w:afterAutospacing="1" w:line="240" w:lineRule="auto"/>
        <w:rPr>
          <w:rFonts w:ascii="Times New Roman" w:eastAsia="Times New Roman" w:hAnsi="Times New Roman" w:cs="Times New Roman"/>
          <w:kern w:val="0"/>
          <w14:ligatures w14:val="none"/>
        </w:rPr>
      </w:pPr>
      <w:r w:rsidRPr="00B26F90">
        <w:rPr>
          <w:rFonts w:ascii="Times New Roman" w:eastAsia="Times New Roman" w:hAnsi="Times New Roman" w:cs="Times New Roman"/>
          <w:kern w:val="0"/>
          <w14:ligatures w14:val="none"/>
        </w:rPr>
        <w:t>Procedure to be Followed on Arrest of a Person 21-381</w:t>
      </w:r>
    </w:p>
    <w:p w14:paraId="1AFC1446" w14:textId="77777777" w:rsidR="00B26F90" w:rsidRPr="00B26F90" w:rsidRDefault="00B26F90" w:rsidP="00B26F90">
      <w:pPr>
        <w:spacing w:before="100" w:beforeAutospacing="1" w:after="100" w:afterAutospacing="1" w:line="240" w:lineRule="auto"/>
        <w:rPr>
          <w:rFonts w:ascii="Times New Roman" w:eastAsia="Times New Roman" w:hAnsi="Times New Roman" w:cs="Times New Roman"/>
          <w:kern w:val="0"/>
          <w14:ligatures w14:val="none"/>
        </w:rPr>
      </w:pPr>
      <w:r w:rsidRPr="00B26F90">
        <w:rPr>
          <w:rFonts w:ascii="Times New Roman" w:eastAsia="Times New Roman" w:hAnsi="Times New Roman" w:cs="Times New Roman"/>
          <w:kern w:val="0"/>
          <w14:ligatures w14:val="none"/>
        </w:rPr>
        <w:t>Special Judges 21-382</w:t>
      </w:r>
    </w:p>
    <w:p w14:paraId="53A27F3F" w14:textId="77777777" w:rsidR="00B26F90" w:rsidRPr="00B26F90" w:rsidRDefault="00B26F90" w:rsidP="00B26F90">
      <w:pPr>
        <w:spacing w:before="100" w:beforeAutospacing="1" w:after="100" w:afterAutospacing="1" w:line="240" w:lineRule="auto"/>
        <w:rPr>
          <w:rFonts w:ascii="Times New Roman" w:eastAsia="Times New Roman" w:hAnsi="Times New Roman" w:cs="Times New Roman"/>
          <w:kern w:val="0"/>
          <w14:ligatures w14:val="none"/>
        </w:rPr>
      </w:pPr>
      <w:r w:rsidRPr="00B26F90">
        <w:rPr>
          <w:rFonts w:ascii="Times New Roman" w:eastAsia="Times New Roman" w:hAnsi="Times New Roman" w:cs="Times New Roman"/>
          <w:kern w:val="0"/>
          <w14:ligatures w14:val="none"/>
        </w:rPr>
        <w:t>Cognizance of Offences by Special Judges 21-383</w:t>
      </w:r>
    </w:p>
    <w:p w14:paraId="1BF8681C" w14:textId="77777777" w:rsidR="00B26F90" w:rsidRPr="00B26F90" w:rsidRDefault="00B26F90" w:rsidP="00B26F90">
      <w:pPr>
        <w:spacing w:before="100" w:beforeAutospacing="1" w:after="100" w:afterAutospacing="1" w:line="240" w:lineRule="auto"/>
        <w:rPr>
          <w:rFonts w:ascii="Times New Roman" w:eastAsia="Times New Roman" w:hAnsi="Times New Roman" w:cs="Times New Roman"/>
          <w:kern w:val="0"/>
          <w14:ligatures w14:val="none"/>
        </w:rPr>
      </w:pPr>
      <w:r w:rsidRPr="00B26F90">
        <w:rPr>
          <w:rFonts w:ascii="Times New Roman" w:eastAsia="Times New Roman" w:hAnsi="Times New Roman" w:cs="Times New Roman"/>
          <w:kern w:val="0"/>
          <w14:ligatures w14:val="none"/>
        </w:rPr>
        <w:t>Special Judge, etc., to have Exclusive Jurisdiction 21-383</w:t>
      </w:r>
    </w:p>
    <w:p w14:paraId="23BEB3F2" w14:textId="77777777" w:rsidR="00B26F90" w:rsidRPr="00B26F90" w:rsidRDefault="00B26F90" w:rsidP="00B26F90">
      <w:pPr>
        <w:spacing w:before="100" w:beforeAutospacing="1" w:after="100" w:afterAutospacing="1" w:line="240" w:lineRule="auto"/>
        <w:rPr>
          <w:rFonts w:ascii="Times New Roman" w:eastAsia="Times New Roman" w:hAnsi="Times New Roman" w:cs="Times New Roman"/>
          <w:kern w:val="0"/>
          <w14:ligatures w14:val="none"/>
        </w:rPr>
      </w:pPr>
      <w:r w:rsidRPr="00B26F90">
        <w:rPr>
          <w:rFonts w:ascii="Times New Roman" w:eastAsia="Times New Roman" w:hAnsi="Times New Roman" w:cs="Times New Roman"/>
          <w:kern w:val="0"/>
          <w14:ligatures w14:val="none"/>
        </w:rPr>
        <w:t>Provisions of Code of Criminal Procedure, 1898, to Apply 21-384</w:t>
      </w:r>
    </w:p>
    <w:p w14:paraId="660A001C" w14:textId="77777777" w:rsidR="00B26F90" w:rsidRPr="00B26F90" w:rsidRDefault="00B26F90" w:rsidP="00B26F90">
      <w:pPr>
        <w:spacing w:before="100" w:beforeAutospacing="1" w:after="100" w:afterAutospacing="1" w:line="240" w:lineRule="auto"/>
        <w:rPr>
          <w:rFonts w:ascii="Times New Roman" w:eastAsia="Times New Roman" w:hAnsi="Times New Roman" w:cs="Times New Roman"/>
          <w:kern w:val="0"/>
          <w14:ligatures w14:val="none"/>
        </w:rPr>
      </w:pPr>
      <w:r w:rsidRPr="00B26F90">
        <w:rPr>
          <w:rFonts w:ascii="Times New Roman" w:eastAsia="Times New Roman" w:hAnsi="Times New Roman" w:cs="Times New Roman"/>
          <w:kern w:val="0"/>
          <w14:ligatures w14:val="none"/>
        </w:rPr>
        <w:t>Transfer of Cases 21-384</w:t>
      </w:r>
    </w:p>
    <w:p w14:paraId="28B33107" w14:textId="77777777" w:rsidR="00B26F90" w:rsidRPr="00B26F90" w:rsidRDefault="00B26F90" w:rsidP="00B26F90">
      <w:pPr>
        <w:spacing w:before="100" w:beforeAutospacing="1" w:after="100" w:afterAutospacing="1" w:line="240" w:lineRule="auto"/>
        <w:rPr>
          <w:rFonts w:ascii="Times New Roman" w:eastAsia="Times New Roman" w:hAnsi="Times New Roman" w:cs="Times New Roman"/>
          <w:kern w:val="0"/>
          <w14:ligatures w14:val="none"/>
        </w:rPr>
      </w:pPr>
      <w:r w:rsidRPr="00B26F90">
        <w:rPr>
          <w:rFonts w:ascii="Times New Roman" w:eastAsia="Times New Roman" w:hAnsi="Times New Roman" w:cs="Times New Roman"/>
          <w:kern w:val="0"/>
          <w14:ligatures w14:val="none"/>
        </w:rPr>
        <w:lastRenderedPageBreak/>
        <w:t>Place of Sittings 21-384</w:t>
      </w:r>
    </w:p>
    <w:p w14:paraId="7D6CA0DF" w14:textId="77777777" w:rsidR="00B26F90" w:rsidRPr="00B26F90" w:rsidRDefault="00B26F90" w:rsidP="00B26F90">
      <w:pPr>
        <w:spacing w:before="100" w:beforeAutospacing="1" w:after="100" w:afterAutospacing="1" w:line="240" w:lineRule="auto"/>
        <w:rPr>
          <w:rFonts w:ascii="Times New Roman" w:eastAsia="Times New Roman" w:hAnsi="Times New Roman" w:cs="Times New Roman"/>
          <w:kern w:val="0"/>
          <w14:ligatures w14:val="none"/>
        </w:rPr>
      </w:pPr>
      <w:r w:rsidRPr="00B26F90">
        <w:rPr>
          <w:rFonts w:ascii="Times New Roman" w:eastAsia="Times New Roman" w:hAnsi="Times New Roman" w:cs="Times New Roman"/>
          <w:kern w:val="0"/>
          <w14:ligatures w14:val="none"/>
        </w:rPr>
        <w:t>Immunity from Prosecution 21-384</w:t>
      </w:r>
    </w:p>
    <w:p w14:paraId="4B648837" w14:textId="77777777" w:rsidR="00B26F90" w:rsidRPr="00B26F90" w:rsidRDefault="00B26F90" w:rsidP="00B26F90">
      <w:pPr>
        <w:spacing w:before="100" w:beforeAutospacing="1" w:after="100" w:afterAutospacing="1" w:line="240" w:lineRule="auto"/>
        <w:rPr>
          <w:rFonts w:ascii="Times New Roman" w:eastAsia="Times New Roman" w:hAnsi="Times New Roman" w:cs="Times New Roman"/>
          <w:kern w:val="0"/>
          <w14:ligatures w14:val="none"/>
        </w:rPr>
      </w:pPr>
      <w:r w:rsidRPr="00B26F90">
        <w:rPr>
          <w:rFonts w:ascii="Times New Roman" w:eastAsia="Times New Roman" w:hAnsi="Times New Roman" w:cs="Times New Roman"/>
          <w:b/>
          <w:bCs/>
          <w:kern w:val="0"/>
          <w14:ligatures w14:val="none"/>
        </w:rPr>
        <w:t>CHAPTER - 22 REFUND OF TAX</w:t>
      </w:r>
      <w:r w:rsidRPr="00B26F90">
        <w:rPr>
          <w:rFonts w:ascii="Times New Roman" w:eastAsia="Times New Roman" w:hAnsi="Times New Roman" w:cs="Times New Roman"/>
          <w:kern w:val="0"/>
          <w14:ligatures w14:val="none"/>
        </w:rPr>
        <w:t xml:space="preserve"> </w:t>
      </w:r>
      <w:r w:rsidRPr="00B26F90">
        <w:rPr>
          <w:rFonts w:ascii="Times New Roman" w:eastAsia="Times New Roman" w:hAnsi="Times New Roman" w:cs="Times New Roman"/>
          <w:b/>
          <w:bCs/>
          <w:kern w:val="0"/>
          <w14:ligatures w14:val="none"/>
        </w:rPr>
        <w:t>385-388</w:t>
      </w:r>
    </w:p>
    <w:p w14:paraId="6ACA93E6" w14:textId="77777777" w:rsidR="00B26F90" w:rsidRPr="00B26F90" w:rsidRDefault="00B26F90" w:rsidP="00B26F90">
      <w:pPr>
        <w:spacing w:before="100" w:beforeAutospacing="1" w:after="100" w:afterAutospacing="1" w:line="240" w:lineRule="auto"/>
        <w:rPr>
          <w:rFonts w:ascii="Times New Roman" w:eastAsia="Times New Roman" w:hAnsi="Times New Roman" w:cs="Times New Roman"/>
          <w:kern w:val="0"/>
          <w14:ligatures w14:val="none"/>
        </w:rPr>
      </w:pPr>
      <w:r w:rsidRPr="00B26F90">
        <w:rPr>
          <w:rFonts w:ascii="Times New Roman" w:eastAsia="Times New Roman" w:hAnsi="Times New Roman" w:cs="Times New Roman"/>
          <w:kern w:val="0"/>
          <w14:ligatures w14:val="none"/>
        </w:rPr>
        <w:t>Refund 22-385</w:t>
      </w:r>
    </w:p>
    <w:p w14:paraId="7898CA4C" w14:textId="77777777" w:rsidR="00B26F90" w:rsidRPr="00B26F90" w:rsidRDefault="00B26F90" w:rsidP="00B26F90">
      <w:pPr>
        <w:spacing w:before="100" w:beforeAutospacing="1" w:after="100" w:afterAutospacing="1" w:line="240" w:lineRule="auto"/>
        <w:rPr>
          <w:rFonts w:ascii="Times New Roman" w:eastAsia="Times New Roman" w:hAnsi="Times New Roman" w:cs="Times New Roman"/>
          <w:kern w:val="0"/>
          <w14:ligatures w14:val="none"/>
        </w:rPr>
      </w:pPr>
      <w:r w:rsidRPr="00B26F90">
        <w:rPr>
          <w:rFonts w:ascii="Times New Roman" w:eastAsia="Times New Roman" w:hAnsi="Times New Roman" w:cs="Times New Roman"/>
          <w:kern w:val="0"/>
          <w14:ligatures w14:val="none"/>
        </w:rPr>
        <w:t>Instances of Refund 22-385</w:t>
      </w:r>
    </w:p>
    <w:p w14:paraId="1895CD9B" w14:textId="77777777" w:rsidR="00B26F90" w:rsidRPr="00B26F90" w:rsidRDefault="00B26F90" w:rsidP="00B26F90">
      <w:pPr>
        <w:spacing w:before="100" w:beforeAutospacing="1" w:after="100" w:afterAutospacing="1" w:line="240" w:lineRule="auto"/>
        <w:rPr>
          <w:rFonts w:ascii="Times New Roman" w:eastAsia="Times New Roman" w:hAnsi="Times New Roman" w:cs="Times New Roman"/>
          <w:kern w:val="0"/>
          <w14:ligatures w14:val="none"/>
        </w:rPr>
      </w:pPr>
      <w:r w:rsidRPr="00B26F90">
        <w:rPr>
          <w:rFonts w:ascii="Times New Roman" w:eastAsia="Times New Roman" w:hAnsi="Times New Roman" w:cs="Times New Roman"/>
          <w:kern w:val="0"/>
          <w14:ligatures w14:val="none"/>
        </w:rPr>
        <w:t>Persons Entitled to Claim a Refund 22-385</w:t>
      </w:r>
    </w:p>
    <w:p w14:paraId="45FD80DC" w14:textId="77777777" w:rsidR="00B26F90" w:rsidRPr="00B26F90" w:rsidRDefault="00B26F90" w:rsidP="00B26F90">
      <w:pPr>
        <w:spacing w:before="100" w:beforeAutospacing="1" w:after="100" w:afterAutospacing="1" w:line="240" w:lineRule="auto"/>
        <w:rPr>
          <w:rFonts w:ascii="Times New Roman" w:eastAsia="Times New Roman" w:hAnsi="Times New Roman" w:cs="Times New Roman"/>
          <w:kern w:val="0"/>
          <w14:ligatures w14:val="none"/>
        </w:rPr>
      </w:pPr>
      <w:r w:rsidRPr="00B26F90">
        <w:rPr>
          <w:rFonts w:ascii="Times New Roman" w:eastAsia="Times New Roman" w:hAnsi="Times New Roman" w:cs="Times New Roman"/>
          <w:kern w:val="0"/>
          <w14:ligatures w14:val="none"/>
        </w:rPr>
        <w:t>Conditions Applicable to Refund 22-385</w:t>
      </w:r>
    </w:p>
    <w:p w14:paraId="294551B0" w14:textId="77777777" w:rsidR="00B26F90" w:rsidRPr="00B26F90" w:rsidRDefault="00B26F90" w:rsidP="00B26F90">
      <w:pPr>
        <w:spacing w:before="100" w:beforeAutospacing="1" w:after="100" w:afterAutospacing="1" w:line="240" w:lineRule="auto"/>
        <w:rPr>
          <w:rFonts w:ascii="Times New Roman" w:eastAsia="Times New Roman" w:hAnsi="Times New Roman" w:cs="Times New Roman"/>
          <w:kern w:val="0"/>
          <w14:ligatures w14:val="none"/>
        </w:rPr>
      </w:pPr>
      <w:r w:rsidRPr="00B26F90">
        <w:rPr>
          <w:rFonts w:ascii="Times New Roman" w:eastAsia="Times New Roman" w:hAnsi="Times New Roman" w:cs="Times New Roman"/>
          <w:kern w:val="0"/>
          <w14:ligatures w14:val="none"/>
        </w:rPr>
        <w:t>Period for Making and Application for Refund 22-386</w:t>
      </w:r>
    </w:p>
    <w:p w14:paraId="635B97A4" w14:textId="77777777" w:rsidR="00B26F90" w:rsidRPr="00B26F90" w:rsidRDefault="00B26F90" w:rsidP="00B26F90">
      <w:pPr>
        <w:spacing w:before="100" w:beforeAutospacing="1" w:after="100" w:afterAutospacing="1" w:line="240" w:lineRule="auto"/>
        <w:rPr>
          <w:rFonts w:ascii="Times New Roman" w:eastAsia="Times New Roman" w:hAnsi="Times New Roman" w:cs="Times New Roman"/>
          <w:kern w:val="0"/>
          <w14:ligatures w14:val="none"/>
        </w:rPr>
      </w:pPr>
      <w:r w:rsidRPr="00B26F90">
        <w:rPr>
          <w:rFonts w:ascii="Times New Roman" w:eastAsia="Times New Roman" w:hAnsi="Times New Roman" w:cs="Times New Roman"/>
          <w:kern w:val="0"/>
          <w14:ligatures w14:val="none"/>
        </w:rPr>
        <w:t>Orders by the Commissioner 22-386</w:t>
      </w:r>
    </w:p>
    <w:p w14:paraId="4BD54C17" w14:textId="77777777" w:rsidR="00B26F90" w:rsidRPr="00B26F90" w:rsidRDefault="00B26F90" w:rsidP="00B26F90">
      <w:pPr>
        <w:spacing w:before="100" w:beforeAutospacing="1" w:after="100" w:afterAutospacing="1" w:line="240" w:lineRule="auto"/>
        <w:rPr>
          <w:rFonts w:ascii="Times New Roman" w:eastAsia="Times New Roman" w:hAnsi="Times New Roman" w:cs="Times New Roman"/>
          <w:kern w:val="0"/>
          <w14:ligatures w14:val="none"/>
        </w:rPr>
      </w:pPr>
      <w:r w:rsidRPr="00B26F90">
        <w:rPr>
          <w:rFonts w:ascii="Times New Roman" w:eastAsia="Times New Roman" w:hAnsi="Times New Roman" w:cs="Times New Roman"/>
          <w:kern w:val="0"/>
          <w14:ligatures w14:val="none"/>
        </w:rPr>
        <w:t>Electronic Processing and Issuance of Refunds by FBR 22-386</w:t>
      </w:r>
    </w:p>
    <w:p w14:paraId="50D4DC35" w14:textId="77777777" w:rsidR="00B26F90" w:rsidRPr="00B26F90" w:rsidRDefault="00B26F90" w:rsidP="00B26F90">
      <w:pPr>
        <w:spacing w:before="100" w:beforeAutospacing="1" w:after="100" w:afterAutospacing="1" w:line="240" w:lineRule="auto"/>
        <w:rPr>
          <w:rFonts w:ascii="Times New Roman" w:eastAsia="Times New Roman" w:hAnsi="Times New Roman" w:cs="Times New Roman"/>
          <w:kern w:val="0"/>
          <w14:ligatures w14:val="none"/>
        </w:rPr>
      </w:pPr>
      <w:r w:rsidRPr="00B26F90">
        <w:rPr>
          <w:rFonts w:ascii="Times New Roman" w:eastAsia="Times New Roman" w:hAnsi="Times New Roman" w:cs="Times New Roman"/>
          <w:kern w:val="0"/>
          <w14:ligatures w14:val="none"/>
        </w:rPr>
        <w:t>Additional Payment for Delayed Refund 22-387</w:t>
      </w:r>
    </w:p>
    <w:p w14:paraId="1110AC88" w14:textId="77777777" w:rsidR="00B26F90" w:rsidRPr="00B26F90" w:rsidRDefault="00B26F90" w:rsidP="00B26F90">
      <w:pPr>
        <w:spacing w:before="100" w:beforeAutospacing="1" w:after="100" w:afterAutospacing="1" w:line="240" w:lineRule="auto"/>
        <w:rPr>
          <w:rFonts w:ascii="Times New Roman" w:eastAsia="Times New Roman" w:hAnsi="Times New Roman" w:cs="Times New Roman"/>
          <w:kern w:val="0"/>
          <w14:ligatures w14:val="none"/>
        </w:rPr>
      </w:pPr>
      <w:r w:rsidRPr="00B26F90">
        <w:rPr>
          <w:rFonts w:ascii="Times New Roman" w:eastAsia="Times New Roman" w:hAnsi="Times New Roman" w:cs="Times New Roman"/>
          <w:kern w:val="0"/>
          <w14:ligatures w14:val="none"/>
        </w:rPr>
        <w:t>When a Refund Becomes Due 22-387</w:t>
      </w:r>
    </w:p>
    <w:p w14:paraId="47B797A0" w14:textId="77777777" w:rsidR="00B26F90" w:rsidRPr="00B26F90" w:rsidRDefault="00B26F90" w:rsidP="00B26F90">
      <w:pPr>
        <w:spacing w:before="100" w:beforeAutospacing="1" w:after="100" w:afterAutospacing="1" w:line="240" w:lineRule="auto"/>
        <w:rPr>
          <w:rFonts w:ascii="Times New Roman" w:eastAsia="Times New Roman" w:hAnsi="Times New Roman" w:cs="Times New Roman"/>
          <w:kern w:val="0"/>
          <w14:ligatures w14:val="none"/>
        </w:rPr>
      </w:pPr>
      <w:r w:rsidRPr="00B26F90">
        <w:rPr>
          <w:rFonts w:ascii="Times New Roman" w:eastAsia="Times New Roman" w:hAnsi="Times New Roman" w:cs="Times New Roman"/>
          <w:kern w:val="0"/>
          <w14:ligatures w14:val="none"/>
        </w:rPr>
        <w:t>Payment of Refund through Income Tax Refund Bonds 22-387</w:t>
      </w:r>
    </w:p>
    <w:p w14:paraId="6940B422" w14:textId="77777777" w:rsidR="00B26F90" w:rsidRPr="00B26F90" w:rsidRDefault="00B26F90" w:rsidP="00B26F90">
      <w:pPr>
        <w:spacing w:before="100" w:beforeAutospacing="1" w:after="100" w:afterAutospacing="1" w:line="240" w:lineRule="auto"/>
        <w:rPr>
          <w:rFonts w:ascii="Times New Roman" w:eastAsia="Times New Roman" w:hAnsi="Times New Roman" w:cs="Times New Roman"/>
          <w:kern w:val="0"/>
          <w14:ligatures w14:val="none"/>
        </w:rPr>
      </w:pPr>
      <w:r w:rsidRPr="00B26F90">
        <w:rPr>
          <w:rFonts w:ascii="Times New Roman" w:eastAsia="Times New Roman" w:hAnsi="Times New Roman" w:cs="Times New Roman"/>
          <w:b/>
          <w:bCs/>
          <w:kern w:val="0"/>
          <w14:ligatures w14:val="none"/>
        </w:rPr>
        <w:t>CHAPTER - 23 APPEALS AND REVISIONS</w:t>
      </w:r>
      <w:r w:rsidRPr="00B26F90">
        <w:rPr>
          <w:rFonts w:ascii="Times New Roman" w:eastAsia="Times New Roman" w:hAnsi="Times New Roman" w:cs="Times New Roman"/>
          <w:kern w:val="0"/>
          <w14:ligatures w14:val="none"/>
        </w:rPr>
        <w:t xml:space="preserve"> </w:t>
      </w:r>
      <w:r w:rsidRPr="00B26F90">
        <w:rPr>
          <w:rFonts w:ascii="Times New Roman" w:eastAsia="Times New Roman" w:hAnsi="Times New Roman" w:cs="Times New Roman"/>
          <w:b/>
          <w:bCs/>
          <w:kern w:val="0"/>
          <w14:ligatures w14:val="none"/>
        </w:rPr>
        <w:t>389-406</w:t>
      </w:r>
    </w:p>
    <w:p w14:paraId="724B627A" w14:textId="77777777" w:rsidR="00B26F90" w:rsidRPr="00B26F90" w:rsidRDefault="00B26F90" w:rsidP="00B26F90">
      <w:pPr>
        <w:spacing w:before="100" w:beforeAutospacing="1" w:after="100" w:afterAutospacing="1" w:line="240" w:lineRule="auto"/>
        <w:rPr>
          <w:rFonts w:ascii="Times New Roman" w:eastAsia="Times New Roman" w:hAnsi="Times New Roman" w:cs="Times New Roman"/>
          <w:kern w:val="0"/>
          <w14:ligatures w14:val="none"/>
        </w:rPr>
      </w:pPr>
      <w:r w:rsidRPr="00B26F90">
        <w:rPr>
          <w:rFonts w:ascii="Times New Roman" w:eastAsia="Times New Roman" w:hAnsi="Times New Roman" w:cs="Times New Roman"/>
          <w:kern w:val="0"/>
          <w14:ligatures w14:val="none"/>
        </w:rPr>
        <w:t>Appeal 23-389</w:t>
      </w:r>
    </w:p>
    <w:p w14:paraId="510DD243" w14:textId="77777777" w:rsidR="00B26F90" w:rsidRPr="00B26F90" w:rsidRDefault="00B26F90" w:rsidP="00B26F90">
      <w:pPr>
        <w:spacing w:before="100" w:beforeAutospacing="1" w:after="100" w:afterAutospacing="1" w:line="240" w:lineRule="auto"/>
        <w:rPr>
          <w:rFonts w:ascii="Times New Roman" w:eastAsia="Times New Roman" w:hAnsi="Times New Roman" w:cs="Times New Roman"/>
          <w:kern w:val="0"/>
          <w14:ligatures w14:val="none"/>
        </w:rPr>
      </w:pPr>
      <w:r w:rsidRPr="00B26F90">
        <w:rPr>
          <w:rFonts w:ascii="Times New Roman" w:eastAsia="Times New Roman" w:hAnsi="Times New Roman" w:cs="Times New Roman"/>
          <w:kern w:val="0"/>
          <w14:ligatures w14:val="none"/>
        </w:rPr>
        <w:t>Revision 23-389</w:t>
      </w:r>
    </w:p>
    <w:p w14:paraId="1A483C91" w14:textId="77777777" w:rsidR="00B26F90" w:rsidRPr="00B26F90" w:rsidRDefault="00B26F90" w:rsidP="00B26F90">
      <w:pPr>
        <w:spacing w:before="100" w:beforeAutospacing="1" w:after="100" w:afterAutospacing="1" w:line="240" w:lineRule="auto"/>
        <w:rPr>
          <w:rFonts w:ascii="Times New Roman" w:eastAsia="Times New Roman" w:hAnsi="Times New Roman" w:cs="Times New Roman"/>
          <w:kern w:val="0"/>
          <w14:ligatures w14:val="none"/>
        </w:rPr>
      </w:pPr>
      <w:r w:rsidRPr="00B26F90">
        <w:rPr>
          <w:rFonts w:ascii="Times New Roman" w:eastAsia="Times New Roman" w:hAnsi="Times New Roman" w:cs="Times New Roman"/>
          <w:kern w:val="0"/>
          <w14:ligatures w14:val="none"/>
        </w:rPr>
        <w:t>Summary Jurisdiction in Appeals 23-389</w:t>
      </w:r>
    </w:p>
    <w:p w14:paraId="6048538D" w14:textId="77777777" w:rsidR="00B26F90" w:rsidRPr="00B26F90" w:rsidRDefault="00B26F90" w:rsidP="00B26F90">
      <w:pPr>
        <w:spacing w:before="100" w:beforeAutospacing="1" w:after="100" w:afterAutospacing="1" w:line="240" w:lineRule="auto"/>
        <w:rPr>
          <w:rFonts w:ascii="Times New Roman" w:eastAsia="Times New Roman" w:hAnsi="Times New Roman" w:cs="Times New Roman"/>
          <w:kern w:val="0"/>
          <w14:ligatures w14:val="none"/>
        </w:rPr>
      </w:pPr>
      <w:r w:rsidRPr="00B26F90">
        <w:rPr>
          <w:rFonts w:ascii="Times New Roman" w:eastAsia="Times New Roman" w:hAnsi="Times New Roman" w:cs="Times New Roman"/>
          <w:kern w:val="0"/>
          <w14:ligatures w14:val="none"/>
        </w:rPr>
        <w:t>Commissioner (Appeals) 23-390</w:t>
      </w:r>
    </w:p>
    <w:p w14:paraId="51BA2FFF" w14:textId="77777777" w:rsidR="00B26F90" w:rsidRPr="00B26F90" w:rsidRDefault="00B26F90" w:rsidP="00B26F90">
      <w:pPr>
        <w:spacing w:before="100" w:beforeAutospacing="1" w:after="100" w:afterAutospacing="1" w:line="240" w:lineRule="auto"/>
        <w:rPr>
          <w:rFonts w:ascii="Times New Roman" w:eastAsia="Times New Roman" w:hAnsi="Times New Roman" w:cs="Times New Roman"/>
          <w:kern w:val="0"/>
          <w14:ligatures w14:val="none"/>
        </w:rPr>
      </w:pPr>
      <w:r w:rsidRPr="00B26F90">
        <w:rPr>
          <w:rFonts w:ascii="Times New Roman" w:eastAsia="Times New Roman" w:hAnsi="Times New Roman" w:cs="Times New Roman"/>
          <w:kern w:val="0"/>
          <w14:ligatures w14:val="none"/>
        </w:rPr>
        <w:t>Appeal to the Commissioner (Appeals) 23-390</w:t>
      </w:r>
    </w:p>
    <w:p w14:paraId="6ED0396D" w14:textId="77777777" w:rsidR="00B26F90" w:rsidRPr="00B26F90" w:rsidRDefault="00B26F90" w:rsidP="00B26F90">
      <w:pPr>
        <w:spacing w:before="100" w:beforeAutospacing="1" w:after="100" w:afterAutospacing="1" w:line="240" w:lineRule="auto"/>
        <w:rPr>
          <w:rFonts w:ascii="Times New Roman" w:eastAsia="Times New Roman" w:hAnsi="Times New Roman" w:cs="Times New Roman"/>
          <w:kern w:val="0"/>
          <w14:ligatures w14:val="none"/>
        </w:rPr>
      </w:pPr>
      <w:r w:rsidRPr="00B26F90">
        <w:rPr>
          <w:rFonts w:ascii="Times New Roman" w:eastAsia="Times New Roman" w:hAnsi="Times New Roman" w:cs="Times New Roman"/>
          <w:kern w:val="0"/>
          <w14:ligatures w14:val="none"/>
        </w:rPr>
        <w:t>Appellate Tribunal Inland Revenue 23-393</w:t>
      </w:r>
    </w:p>
    <w:p w14:paraId="45380B1A" w14:textId="77777777" w:rsidR="00B26F90" w:rsidRPr="00B26F90" w:rsidRDefault="00B26F90" w:rsidP="00B26F90">
      <w:pPr>
        <w:spacing w:before="100" w:beforeAutospacing="1" w:after="100" w:afterAutospacing="1" w:line="240" w:lineRule="auto"/>
        <w:rPr>
          <w:rFonts w:ascii="Times New Roman" w:eastAsia="Times New Roman" w:hAnsi="Times New Roman" w:cs="Times New Roman"/>
          <w:kern w:val="0"/>
          <w14:ligatures w14:val="none"/>
        </w:rPr>
      </w:pPr>
      <w:r w:rsidRPr="00B26F90">
        <w:rPr>
          <w:rFonts w:ascii="Times New Roman" w:eastAsia="Times New Roman" w:hAnsi="Times New Roman" w:cs="Times New Roman"/>
          <w:kern w:val="0"/>
          <w14:ligatures w14:val="none"/>
        </w:rPr>
        <w:t>Appeal to the Appellate Tribunal 23-394</w:t>
      </w:r>
    </w:p>
    <w:p w14:paraId="120EABB5" w14:textId="77777777" w:rsidR="00B26F90" w:rsidRPr="00B26F90" w:rsidRDefault="00B26F90" w:rsidP="00B26F90">
      <w:pPr>
        <w:spacing w:before="100" w:beforeAutospacing="1" w:after="100" w:afterAutospacing="1" w:line="240" w:lineRule="auto"/>
        <w:rPr>
          <w:rFonts w:ascii="Times New Roman" w:eastAsia="Times New Roman" w:hAnsi="Times New Roman" w:cs="Times New Roman"/>
          <w:kern w:val="0"/>
          <w14:ligatures w14:val="none"/>
        </w:rPr>
      </w:pPr>
      <w:r w:rsidRPr="00B26F90">
        <w:rPr>
          <w:rFonts w:ascii="Times New Roman" w:eastAsia="Times New Roman" w:hAnsi="Times New Roman" w:cs="Times New Roman"/>
          <w:kern w:val="0"/>
          <w14:ligatures w14:val="none"/>
        </w:rPr>
        <w:t>Reference to High Court 23-397</w:t>
      </w:r>
    </w:p>
    <w:p w14:paraId="57DDE843" w14:textId="77777777" w:rsidR="00B26F90" w:rsidRPr="00B26F90" w:rsidRDefault="00B26F90" w:rsidP="00B26F90">
      <w:pPr>
        <w:spacing w:before="100" w:beforeAutospacing="1" w:after="100" w:afterAutospacing="1" w:line="240" w:lineRule="auto"/>
        <w:rPr>
          <w:rFonts w:ascii="Times New Roman" w:eastAsia="Times New Roman" w:hAnsi="Times New Roman" w:cs="Times New Roman"/>
          <w:kern w:val="0"/>
          <w14:ligatures w14:val="none"/>
        </w:rPr>
      </w:pPr>
      <w:r w:rsidRPr="00B26F90">
        <w:rPr>
          <w:rFonts w:ascii="Times New Roman" w:eastAsia="Times New Roman" w:hAnsi="Times New Roman" w:cs="Times New Roman"/>
          <w:kern w:val="0"/>
          <w14:ligatures w14:val="none"/>
        </w:rPr>
        <w:t>Appeal to the Supreme Court 23-398</w:t>
      </w:r>
    </w:p>
    <w:p w14:paraId="7724444D" w14:textId="77777777" w:rsidR="00B26F90" w:rsidRPr="00B26F90" w:rsidRDefault="00B26F90" w:rsidP="00B26F90">
      <w:pPr>
        <w:spacing w:before="100" w:beforeAutospacing="1" w:after="100" w:afterAutospacing="1" w:line="240" w:lineRule="auto"/>
        <w:rPr>
          <w:rFonts w:ascii="Times New Roman" w:eastAsia="Times New Roman" w:hAnsi="Times New Roman" w:cs="Times New Roman"/>
          <w:kern w:val="0"/>
          <w14:ligatures w14:val="none"/>
        </w:rPr>
      </w:pPr>
      <w:r w:rsidRPr="00B26F90">
        <w:rPr>
          <w:rFonts w:ascii="Times New Roman" w:eastAsia="Times New Roman" w:hAnsi="Times New Roman" w:cs="Times New Roman"/>
          <w:kern w:val="0"/>
          <w14:ligatures w14:val="none"/>
        </w:rPr>
        <w:lastRenderedPageBreak/>
        <w:t>Alternative Dispute Resolution 23-399</w:t>
      </w:r>
    </w:p>
    <w:p w14:paraId="455D48BD" w14:textId="77777777" w:rsidR="00B26F90" w:rsidRPr="00B26F90" w:rsidRDefault="00B26F90" w:rsidP="00B26F90">
      <w:pPr>
        <w:spacing w:before="100" w:beforeAutospacing="1" w:after="100" w:afterAutospacing="1" w:line="240" w:lineRule="auto"/>
        <w:rPr>
          <w:rFonts w:ascii="Times New Roman" w:eastAsia="Times New Roman" w:hAnsi="Times New Roman" w:cs="Times New Roman"/>
          <w:kern w:val="0"/>
          <w14:ligatures w14:val="none"/>
        </w:rPr>
      </w:pPr>
      <w:r w:rsidRPr="00B26F90">
        <w:rPr>
          <w:rFonts w:ascii="Times New Roman" w:eastAsia="Times New Roman" w:hAnsi="Times New Roman" w:cs="Times New Roman"/>
          <w:kern w:val="0"/>
          <w14:ligatures w14:val="none"/>
        </w:rPr>
        <w:t>Burden of Proof 23-401</w:t>
      </w:r>
    </w:p>
    <w:p w14:paraId="26BC63C9" w14:textId="77777777" w:rsidR="00B26F90" w:rsidRPr="00B26F90" w:rsidRDefault="00B26F90" w:rsidP="00B26F90">
      <w:pPr>
        <w:spacing w:before="100" w:beforeAutospacing="1" w:after="100" w:afterAutospacing="1" w:line="240" w:lineRule="auto"/>
        <w:rPr>
          <w:rFonts w:ascii="Times New Roman" w:eastAsia="Times New Roman" w:hAnsi="Times New Roman" w:cs="Times New Roman"/>
          <w:kern w:val="0"/>
          <w14:ligatures w14:val="none"/>
        </w:rPr>
      </w:pPr>
      <w:r w:rsidRPr="00B26F90">
        <w:rPr>
          <w:rFonts w:ascii="Times New Roman" w:eastAsia="Times New Roman" w:hAnsi="Times New Roman" w:cs="Times New Roman"/>
          <w:kern w:val="0"/>
          <w14:ligatures w14:val="none"/>
        </w:rPr>
        <w:t>Representatives 23-401</w:t>
      </w:r>
    </w:p>
    <w:p w14:paraId="244CE9CB" w14:textId="77777777" w:rsidR="00B26F90" w:rsidRPr="00B26F90" w:rsidRDefault="00B26F90" w:rsidP="00B26F90">
      <w:pPr>
        <w:spacing w:before="100" w:beforeAutospacing="1" w:after="100" w:afterAutospacing="1" w:line="240" w:lineRule="auto"/>
        <w:rPr>
          <w:rFonts w:ascii="Times New Roman" w:eastAsia="Times New Roman" w:hAnsi="Times New Roman" w:cs="Times New Roman"/>
          <w:kern w:val="0"/>
          <w14:ligatures w14:val="none"/>
        </w:rPr>
      </w:pPr>
      <w:r w:rsidRPr="00B26F90">
        <w:rPr>
          <w:rFonts w:ascii="Times New Roman" w:eastAsia="Times New Roman" w:hAnsi="Times New Roman" w:cs="Times New Roman"/>
          <w:kern w:val="0"/>
          <w14:ligatures w14:val="none"/>
        </w:rPr>
        <w:t>Liabilities and Obligations of Representatives 23-402</w:t>
      </w:r>
    </w:p>
    <w:p w14:paraId="35B1C712" w14:textId="77777777" w:rsidR="00B26F90" w:rsidRPr="00B26F90" w:rsidRDefault="00B26F90" w:rsidP="00B26F90">
      <w:pPr>
        <w:spacing w:before="100" w:beforeAutospacing="1" w:after="100" w:afterAutospacing="1" w:line="240" w:lineRule="auto"/>
        <w:rPr>
          <w:rFonts w:ascii="Times New Roman" w:eastAsia="Times New Roman" w:hAnsi="Times New Roman" w:cs="Times New Roman"/>
          <w:kern w:val="0"/>
          <w14:ligatures w14:val="none"/>
        </w:rPr>
      </w:pPr>
      <w:r w:rsidRPr="00B26F90">
        <w:rPr>
          <w:rFonts w:ascii="Times New Roman" w:eastAsia="Times New Roman" w:hAnsi="Times New Roman" w:cs="Times New Roman"/>
          <w:kern w:val="0"/>
          <w14:ligatures w14:val="none"/>
        </w:rPr>
        <w:t>Appearance by Authorized Representative 23-403</w:t>
      </w:r>
    </w:p>
    <w:p w14:paraId="002ECB78" w14:textId="77777777" w:rsidR="00B26F90" w:rsidRPr="00B26F90" w:rsidRDefault="00B26F90" w:rsidP="00B26F90">
      <w:pPr>
        <w:spacing w:before="100" w:beforeAutospacing="1" w:after="100" w:afterAutospacing="1" w:line="240" w:lineRule="auto"/>
        <w:rPr>
          <w:rFonts w:ascii="Times New Roman" w:eastAsia="Times New Roman" w:hAnsi="Times New Roman" w:cs="Times New Roman"/>
          <w:kern w:val="0"/>
          <w14:ligatures w14:val="none"/>
        </w:rPr>
      </w:pPr>
      <w:r w:rsidRPr="00B26F90">
        <w:rPr>
          <w:rFonts w:ascii="Times New Roman" w:eastAsia="Times New Roman" w:hAnsi="Times New Roman" w:cs="Times New Roman"/>
          <w:kern w:val="0"/>
          <w14:ligatures w14:val="none"/>
        </w:rPr>
        <w:t>Misconduct by Authorized Representative 23-403</w:t>
      </w:r>
    </w:p>
    <w:p w14:paraId="1E406A7A" w14:textId="77777777" w:rsidR="00B26F90" w:rsidRPr="00B26F90" w:rsidRDefault="00B26F90" w:rsidP="00B26F90">
      <w:pPr>
        <w:spacing w:before="100" w:beforeAutospacing="1" w:after="100" w:afterAutospacing="1" w:line="240" w:lineRule="auto"/>
        <w:rPr>
          <w:rFonts w:ascii="Times New Roman" w:eastAsia="Times New Roman" w:hAnsi="Times New Roman" w:cs="Times New Roman"/>
          <w:kern w:val="0"/>
          <w14:ligatures w14:val="none"/>
        </w:rPr>
      </w:pPr>
      <w:r w:rsidRPr="00B26F90">
        <w:rPr>
          <w:rFonts w:ascii="Times New Roman" w:eastAsia="Times New Roman" w:hAnsi="Times New Roman" w:cs="Times New Roman"/>
          <w:kern w:val="0"/>
          <w14:ligatures w14:val="none"/>
        </w:rPr>
        <w:t>Registration as Income Tax Practitioner 23-404</w:t>
      </w:r>
    </w:p>
    <w:p w14:paraId="2841806C" w14:textId="77777777" w:rsidR="00B26F90" w:rsidRPr="00B26F90" w:rsidRDefault="00B26F90" w:rsidP="00B26F90">
      <w:pPr>
        <w:spacing w:before="100" w:beforeAutospacing="1" w:after="100" w:afterAutospacing="1" w:line="240" w:lineRule="auto"/>
        <w:rPr>
          <w:rFonts w:ascii="Times New Roman" w:eastAsia="Times New Roman" w:hAnsi="Times New Roman" w:cs="Times New Roman"/>
          <w:kern w:val="0"/>
          <w14:ligatures w14:val="none"/>
        </w:rPr>
      </w:pPr>
      <w:r w:rsidRPr="00B26F90">
        <w:rPr>
          <w:rFonts w:ascii="Times New Roman" w:eastAsia="Times New Roman" w:hAnsi="Times New Roman" w:cs="Times New Roman"/>
          <w:kern w:val="0"/>
          <w14:ligatures w14:val="none"/>
        </w:rPr>
        <w:t>Computation of Limitation Period 23-404</w:t>
      </w:r>
    </w:p>
    <w:p w14:paraId="73E876A3" w14:textId="77777777" w:rsidR="00B26F90" w:rsidRPr="00B26F90" w:rsidRDefault="00B26F90" w:rsidP="00B26F90">
      <w:pPr>
        <w:spacing w:before="100" w:beforeAutospacing="1" w:after="100" w:afterAutospacing="1" w:line="240" w:lineRule="auto"/>
        <w:rPr>
          <w:rFonts w:ascii="Times New Roman" w:eastAsia="Times New Roman" w:hAnsi="Times New Roman" w:cs="Times New Roman"/>
          <w:kern w:val="0"/>
          <w14:ligatures w14:val="none"/>
        </w:rPr>
      </w:pPr>
      <w:r w:rsidRPr="00B26F90">
        <w:rPr>
          <w:rFonts w:ascii="Times New Roman" w:eastAsia="Times New Roman" w:hAnsi="Times New Roman" w:cs="Times New Roman"/>
          <w:kern w:val="0"/>
          <w14:ligatures w14:val="none"/>
        </w:rPr>
        <w:t>Bar on Suits in Civil Courts 23-404</w:t>
      </w:r>
    </w:p>
    <w:p w14:paraId="381C4F64" w14:textId="77777777" w:rsidR="00B26F90" w:rsidRPr="00B26F90" w:rsidRDefault="00B26F90" w:rsidP="00B26F90">
      <w:pPr>
        <w:spacing w:before="100" w:beforeAutospacing="1" w:after="100" w:afterAutospacing="1" w:line="240" w:lineRule="auto"/>
        <w:rPr>
          <w:rFonts w:ascii="Times New Roman" w:eastAsia="Times New Roman" w:hAnsi="Times New Roman" w:cs="Times New Roman"/>
          <w:kern w:val="0"/>
          <w14:ligatures w14:val="none"/>
        </w:rPr>
      </w:pPr>
      <w:r w:rsidRPr="00B26F90">
        <w:rPr>
          <w:rFonts w:ascii="Times New Roman" w:eastAsia="Times New Roman" w:hAnsi="Times New Roman" w:cs="Times New Roman"/>
          <w:kern w:val="0"/>
          <w14:ligatures w14:val="none"/>
        </w:rPr>
        <w:t>Proceedings under the Income Tax Ordinance 23-405</w:t>
      </w:r>
    </w:p>
    <w:p w14:paraId="311E72B1" w14:textId="77777777" w:rsidR="00B26F90" w:rsidRPr="00B26F90" w:rsidRDefault="00B26F90" w:rsidP="00B26F90">
      <w:pPr>
        <w:spacing w:before="100" w:beforeAutospacing="1" w:after="100" w:afterAutospacing="1" w:line="240" w:lineRule="auto"/>
        <w:rPr>
          <w:rFonts w:ascii="Times New Roman" w:eastAsia="Times New Roman" w:hAnsi="Times New Roman" w:cs="Times New Roman"/>
          <w:kern w:val="0"/>
          <w14:ligatures w14:val="none"/>
        </w:rPr>
      </w:pPr>
      <w:r w:rsidRPr="00B26F90">
        <w:rPr>
          <w:rFonts w:ascii="Times New Roman" w:eastAsia="Times New Roman" w:hAnsi="Times New Roman" w:cs="Times New Roman"/>
          <w:kern w:val="0"/>
          <w14:ligatures w14:val="none"/>
        </w:rPr>
        <w:t>Proceedings against Companies under Liquidation 23-405</w:t>
      </w:r>
    </w:p>
    <w:p w14:paraId="113F9472" w14:textId="77777777" w:rsidR="00B26F90" w:rsidRPr="00B26F90" w:rsidRDefault="00B26F90" w:rsidP="00B26F90">
      <w:pPr>
        <w:spacing w:before="100" w:beforeAutospacing="1" w:after="100" w:afterAutospacing="1" w:line="240" w:lineRule="auto"/>
        <w:rPr>
          <w:rFonts w:ascii="Times New Roman" w:eastAsia="Times New Roman" w:hAnsi="Times New Roman" w:cs="Times New Roman"/>
          <w:kern w:val="0"/>
          <w14:ligatures w14:val="none"/>
        </w:rPr>
      </w:pPr>
      <w:r w:rsidRPr="00B26F90">
        <w:rPr>
          <w:rFonts w:ascii="Times New Roman" w:eastAsia="Times New Roman" w:hAnsi="Times New Roman" w:cs="Times New Roman"/>
          <w:kern w:val="0"/>
          <w14:ligatures w14:val="none"/>
        </w:rPr>
        <w:t>Jurisdiction of the Courts 23-405</w:t>
      </w:r>
    </w:p>
    <w:p w14:paraId="4F2EA1CB" w14:textId="77777777" w:rsidR="00B26F90" w:rsidRPr="00B26F90" w:rsidRDefault="00B26F90" w:rsidP="00B26F90">
      <w:pPr>
        <w:spacing w:before="100" w:beforeAutospacing="1" w:after="100" w:afterAutospacing="1" w:line="240" w:lineRule="auto"/>
        <w:rPr>
          <w:rFonts w:ascii="Times New Roman" w:eastAsia="Times New Roman" w:hAnsi="Times New Roman" w:cs="Times New Roman"/>
          <w:kern w:val="0"/>
          <w14:ligatures w14:val="none"/>
        </w:rPr>
      </w:pPr>
      <w:r w:rsidRPr="00B26F90">
        <w:rPr>
          <w:rFonts w:ascii="Times New Roman" w:eastAsia="Times New Roman" w:hAnsi="Times New Roman" w:cs="Times New Roman"/>
          <w:kern w:val="0"/>
          <w14:ligatures w14:val="none"/>
        </w:rPr>
        <w:t>Fora of Appeals 23-406</w:t>
      </w:r>
    </w:p>
    <w:p w14:paraId="4B01D46B" w14:textId="77777777" w:rsidR="00B26F90" w:rsidRPr="00B26F90" w:rsidRDefault="00B26F90" w:rsidP="00B26F90">
      <w:pPr>
        <w:spacing w:before="100" w:beforeAutospacing="1" w:after="100" w:afterAutospacing="1" w:line="240" w:lineRule="auto"/>
        <w:rPr>
          <w:rFonts w:ascii="Times New Roman" w:eastAsia="Times New Roman" w:hAnsi="Times New Roman" w:cs="Times New Roman"/>
          <w:kern w:val="0"/>
          <w14:ligatures w14:val="none"/>
        </w:rPr>
      </w:pPr>
      <w:r w:rsidRPr="00B26F90">
        <w:rPr>
          <w:rFonts w:ascii="Times New Roman" w:eastAsia="Times New Roman" w:hAnsi="Times New Roman" w:cs="Times New Roman"/>
          <w:b/>
          <w:bCs/>
          <w:kern w:val="0"/>
          <w14:ligatures w14:val="none"/>
        </w:rPr>
        <w:t>CHAPTER - 24 MISCELLANEOUS</w:t>
      </w:r>
      <w:r w:rsidRPr="00B26F90">
        <w:rPr>
          <w:rFonts w:ascii="Times New Roman" w:eastAsia="Times New Roman" w:hAnsi="Times New Roman" w:cs="Times New Roman"/>
          <w:kern w:val="0"/>
          <w14:ligatures w14:val="none"/>
        </w:rPr>
        <w:t xml:space="preserve"> </w:t>
      </w:r>
      <w:r w:rsidRPr="00B26F90">
        <w:rPr>
          <w:rFonts w:ascii="Times New Roman" w:eastAsia="Times New Roman" w:hAnsi="Times New Roman" w:cs="Times New Roman"/>
          <w:b/>
          <w:bCs/>
          <w:kern w:val="0"/>
          <w14:ligatures w14:val="none"/>
        </w:rPr>
        <w:t>407-422</w:t>
      </w:r>
    </w:p>
    <w:p w14:paraId="203EE763" w14:textId="77777777" w:rsidR="00B26F90" w:rsidRPr="00B26F90" w:rsidRDefault="00B26F90" w:rsidP="00B26F90">
      <w:pPr>
        <w:spacing w:before="100" w:beforeAutospacing="1" w:after="100" w:afterAutospacing="1" w:line="240" w:lineRule="auto"/>
        <w:rPr>
          <w:rFonts w:ascii="Times New Roman" w:eastAsia="Times New Roman" w:hAnsi="Times New Roman" w:cs="Times New Roman"/>
          <w:kern w:val="0"/>
          <w14:ligatures w14:val="none"/>
        </w:rPr>
      </w:pPr>
      <w:r w:rsidRPr="00B26F90">
        <w:rPr>
          <w:rFonts w:ascii="Times New Roman" w:eastAsia="Times New Roman" w:hAnsi="Times New Roman" w:cs="Times New Roman"/>
          <w:kern w:val="0"/>
          <w14:ligatures w14:val="none"/>
        </w:rPr>
        <w:t>Furnishing of Different Statements 24-407</w:t>
      </w:r>
    </w:p>
    <w:p w14:paraId="283F84A0" w14:textId="77777777" w:rsidR="00B26F90" w:rsidRPr="00B26F90" w:rsidRDefault="00B26F90" w:rsidP="00B26F90">
      <w:pPr>
        <w:spacing w:before="100" w:beforeAutospacing="1" w:after="100" w:afterAutospacing="1" w:line="240" w:lineRule="auto"/>
        <w:rPr>
          <w:rFonts w:ascii="Times New Roman" w:eastAsia="Times New Roman" w:hAnsi="Times New Roman" w:cs="Times New Roman"/>
          <w:kern w:val="0"/>
          <w14:ligatures w14:val="none"/>
        </w:rPr>
      </w:pPr>
      <w:r w:rsidRPr="00B26F90">
        <w:rPr>
          <w:rFonts w:ascii="Times New Roman" w:eastAsia="Times New Roman" w:hAnsi="Times New Roman" w:cs="Times New Roman"/>
          <w:kern w:val="0"/>
          <w14:ligatures w14:val="none"/>
        </w:rPr>
        <w:t>Furnishing of Information by Banks 24-408</w:t>
      </w:r>
    </w:p>
    <w:p w14:paraId="27CFC8CA" w14:textId="77777777" w:rsidR="00B26F90" w:rsidRPr="00B26F90" w:rsidRDefault="00B26F90" w:rsidP="00B26F90">
      <w:pPr>
        <w:spacing w:before="100" w:beforeAutospacing="1" w:after="100" w:afterAutospacing="1" w:line="240" w:lineRule="auto"/>
        <w:rPr>
          <w:rFonts w:ascii="Times New Roman" w:eastAsia="Times New Roman" w:hAnsi="Times New Roman" w:cs="Times New Roman"/>
          <w:kern w:val="0"/>
          <w14:ligatures w14:val="none"/>
        </w:rPr>
      </w:pPr>
      <w:r w:rsidRPr="00B26F90">
        <w:rPr>
          <w:rFonts w:ascii="Times New Roman" w:eastAsia="Times New Roman" w:hAnsi="Times New Roman" w:cs="Times New Roman"/>
          <w:kern w:val="0"/>
          <w14:ligatures w14:val="none"/>
        </w:rPr>
        <w:t>Furnishing of Information by Financial Institutions 24-408</w:t>
      </w:r>
    </w:p>
    <w:p w14:paraId="6956BEFA" w14:textId="77777777" w:rsidR="00B26F90" w:rsidRPr="00B26F90" w:rsidRDefault="00B26F90" w:rsidP="00B26F90">
      <w:pPr>
        <w:spacing w:before="100" w:beforeAutospacing="1" w:after="100" w:afterAutospacing="1" w:line="240" w:lineRule="auto"/>
        <w:rPr>
          <w:rFonts w:ascii="Times New Roman" w:eastAsia="Times New Roman" w:hAnsi="Times New Roman" w:cs="Times New Roman"/>
          <w:kern w:val="0"/>
          <w14:ligatures w14:val="none"/>
        </w:rPr>
      </w:pPr>
      <w:r w:rsidRPr="00B26F90">
        <w:rPr>
          <w:rFonts w:ascii="Times New Roman" w:eastAsia="Times New Roman" w:hAnsi="Times New Roman" w:cs="Times New Roman"/>
          <w:kern w:val="0"/>
          <w14:ligatures w14:val="none"/>
        </w:rPr>
        <w:t>Taxpayers' Registration 24-409</w:t>
      </w:r>
    </w:p>
    <w:p w14:paraId="3FE9759B" w14:textId="77777777" w:rsidR="00B26F90" w:rsidRPr="00B26F90" w:rsidRDefault="00B26F90" w:rsidP="00B26F90">
      <w:pPr>
        <w:spacing w:before="100" w:beforeAutospacing="1" w:after="100" w:afterAutospacing="1" w:line="240" w:lineRule="auto"/>
        <w:rPr>
          <w:rFonts w:ascii="Times New Roman" w:eastAsia="Times New Roman" w:hAnsi="Times New Roman" w:cs="Times New Roman"/>
          <w:kern w:val="0"/>
          <w14:ligatures w14:val="none"/>
        </w:rPr>
      </w:pPr>
      <w:r w:rsidRPr="00B26F90">
        <w:rPr>
          <w:rFonts w:ascii="Times New Roman" w:eastAsia="Times New Roman" w:hAnsi="Times New Roman" w:cs="Times New Roman"/>
          <w:kern w:val="0"/>
          <w14:ligatures w14:val="none"/>
        </w:rPr>
        <w:t>E-Enrollment 24-410</w:t>
      </w:r>
    </w:p>
    <w:p w14:paraId="7A518DA7" w14:textId="77777777" w:rsidR="00B26F90" w:rsidRPr="00B26F90" w:rsidRDefault="00B26F90" w:rsidP="00B26F90">
      <w:pPr>
        <w:spacing w:before="100" w:beforeAutospacing="1" w:after="100" w:afterAutospacing="1" w:line="240" w:lineRule="auto"/>
        <w:rPr>
          <w:rFonts w:ascii="Times New Roman" w:eastAsia="Times New Roman" w:hAnsi="Times New Roman" w:cs="Times New Roman"/>
          <w:kern w:val="0"/>
          <w14:ligatures w14:val="none"/>
        </w:rPr>
      </w:pPr>
      <w:r w:rsidRPr="00B26F90">
        <w:rPr>
          <w:rFonts w:ascii="Times New Roman" w:eastAsia="Times New Roman" w:hAnsi="Times New Roman" w:cs="Times New Roman"/>
          <w:kern w:val="0"/>
          <w14:ligatures w14:val="none"/>
        </w:rPr>
        <w:t>Active Taxpayers' List 24-410</w:t>
      </w:r>
    </w:p>
    <w:p w14:paraId="25B43169" w14:textId="77777777" w:rsidR="00B26F90" w:rsidRPr="00B26F90" w:rsidRDefault="00B26F90" w:rsidP="00B26F90">
      <w:pPr>
        <w:spacing w:before="100" w:beforeAutospacing="1" w:after="100" w:afterAutospacing="1" w:line="240" w:lineRule="auto"/>
        <w:rPr>
          <w:rFonts w:ascii="Times New Roman" w:eastAsia="Times New Roman" w:hAnsi="Times New Roman" w:cs="Times New Roman"/>
          <w:kern w:val="0"/>
          <w14:ligatures w14:val="none"/>
        </w:rPr>
      </w:pPr>
      <w:r w:rsidRPr="00B26F90">
        <w:rPr>
          <w:rFonts w:ascii="Times New Roman" w:eastAsia="Times New Roman" w:hAnsi="Times New Roman" w:cs="Times New Roman"/>
          <w:kern w:val="0"/>
          <w14:ligatures w14:val="none"/>
        </w:rPr>
        <w:t>Compulsory Registration in Certain Cases 24-411</w:t>
      </w:r>
    </w:p>
    <w:p w14:paraId="0CD858CC" w14:textId="77777777" w:rsidR="00B26F90" w:rsidRPr="00B26F90" w:rsidRDefault="00B26F90" w:rsidP="00B26F90">
      <w:pPr>
        <w:spacing w:before="100" w:beforeAutospacing="1" w:after="100" w:afterAutospacing="1" w:line="240" w:lineRule="auto"/>
        <w:rPr>
          <w:rFonts w:ascii="Times New Roman" w:eastAsia="Times New Roman" w:hAnsi="Times New Roman" w:cs="Times New Roman"/>
          <w:kern w:val="0"/>
          <w14:ligatures w14:val="none"/>
        </w:rPr>
      </w:pPr>
      <w:r w:rsidRPr="00B26F90">
        <w:rPr>
          <w:rFonts w:ascii="Times New Roman" w:eastAsia="Times New Roman" w:hAnsi="Times New Roman" w:cs="Times New Roman"/>
          <w:kern w:val="0"/>
          <w14:ligatures w14:val="none"/>
        </w:rPr>
        <w:t>Taxpayer Card 24-411</w:t>
      </w:r>
    </w:p>
    <w:p w14:paraId="62D340CE" w14:textId="77777777" w:rsidR="00B26F90" w:rsidRPr="00B26F90" w:rsidRDefault="00B26F90" w:rsidP="00B26F90">
      <w:pPr>
        <w:spacing w:before="100" w:beforeAutospacing="1" w:after="100" w:afterAutospacing="1" w:line="240" w:lineRule="auto"/>
        <w:rPr>
          <w:rFonts w:ascii="Times New Roman" w:eastAsia="Times New Roman" w:hAnsi="Times New Roman" w:cs="Times New Roman"/>
          <w:kern w:val="0"/>
          <w14:ligatures w14:val="none"/>
        </w:rPr>
      </w:pPr>
      <w:r w:rsidRPr="00B26F90">
        <w:rPr>
          <w:rFonts w:ascii="Times New Roman" w:eastAsia="Times New Roman" w:hAnsi="Times New Roman" w:cs="Times New Roman"/>
          <w:kern w:val="0"/>
          <w14:ligatures w14:val="none"/>
        </w:rPr>
        <w:t>Displaying of NTN 24-411</w:t>
      </w:r>
    </w:p>
    <w:p w14:paraId="5D6A0F9A" w14:textId="77777777" w:rsidR="00B26F90" w:rsidRPr="00B26F90" w:rsidRDefault="00B26F90" w:rsidP="00B26F90">
      <w:pPr>
        <w:spacing w:before="100" w:beforeAutospacing="1" w:after="100" w:afterAutospacing="1" w:line="240" w:lineRule="auto"/>
        <w:rPr>
          <w:rFonts w:ascii="Times New Roman" w:eastAsia="Times New Roman" w:hAnsi="Times New Roman" w:cs="Times New Roman"/>
          <w:kern w:val="0"/>
          <w14:ligatures w14:val="none"/>
        </w:rPr>
      </w:pPr>
      <w:r w:rsidRPr="00B26F90">
        <w:rPr>
          <w:rFonts w:ascii="Times New Roman" w:eastAsia="Times New Roman" w:hAnsi="Times New Roman" w:cs="Times New Roman"/>
          <w:kern w:val="0"/>
          <w14:ligatures w14:val="none"/>
        </w:rPr>
        <w:lastRenderedPageBreak/>
        <w:t xml:space="preserve">Business </w:t>
      </w:r>
      <w:proofErr w:type="spellStart"/>
      <w:r w:rsidRPr="00B26F90">
        <w:rPr>
          <w:rFonts w:ascii="Times New Roman" w:eastAsia="Times New Roman" w:hAnsi="Times New Roman" w:cs="Times New Roman"/>
          <w:kern w:val="0"/>
          <w14:ligatures w14:val="none"/>
        </w:rPr>
        <w:t>Licence</w:t>
      </w:r>
      <w:proofErr w:type="spellEnd"/>
      <w:r w:rsidRPr="00B26F90">
        <w:rPr>
          <w:rFonts w:ascii="Times New Roman" w:eastAsia="Times New Roman" w:hAnsi="Times New Roman" w:cs="Times New Roman"/>
          <w:kern w:val="0"/>
          <w14:ligatures w14:val="none"/>
        </w:rPr>
        <w:t xml:space="preserve"> Scheme 24-411</w:t>
      </w:r>
    </w:p>
    <w:p w14:paraId="48E56EF2" w14:textId="77777777" w:rsidR="00B26F90" w:rsidRPr="00B26F90" w:rsidRDefault="00B26F90" w:rsidP="00B26F90">
      <w:pPr>
        <w:spacing w:before="100" w:beforeAutospacing="1" w:after="100" w:afterAutospacing="1" w:line="240" w:lineRule="auto"/>
        <w:rPr>
          <w:rFonts w:ascii="Times New Roman" w:eastAsia="Times New Roman" w:hAnsi="Times New Roman" w:cs="Times New Roman"/>
          <w:kern w:val="0"/>
          <w14:ligatures w14:val="none"/>
        </w:rPr>
      </w:pPr>
      <w:r w:rsidRPr="00B26F90">
        <w:rPr>
          <w:rFonts w:ascii="Times New Roman" w:eastAsia="Times New Roman" w:hAnsi="Times New Roman" w:cs="Times New Roman"/>
          <w:kern w:val="0"/>
          <w14:ligatures w14:val="none"/>
        </w:rPr>
        <w:t>Receipt of Income 24-411</w:t>
      </w:r>
    </w:p>
    <w:p w14:paraId="24DE1840" w14:textId="77777777" w:rsidR="00B26F90" w:rsidRPr="00B26F90" w:rsidRDefault="00B26F90" w:rsidP="00B26F90">
      <w:pPr>
        <w:spacing w:before="100" w:beforeAutospacing="1" w:after="100" w:afterAutospacing="1" w:line="240" w:lineRule="auto"/>
        <w:rPr>
          <w:rFonts w:ascii="Times New Roman" w:eastAsia="Times New Roman" w:hAnsi="Times New Roman" w:cs="Times New Roman"/>
          <w:kern w:val="0"/>
          <w14:ligatures w14:val="none"/>
        </w:rPr>
      </w:pPr>
      <w:r w:rsidRPr="00B26F90">
        <w:rPr>
          <w:rFonts w:ascii="Times New Roman" w:eastAsia="Times New Roman" w:hAnsi="Times New Roman" w:cs="Times New Roman"/>
          <w:kern w:val="0"/>
          <w14:ligatures w14:val="none"/>
        </w:rPr>
        <w:t>Received Expenditure 24-412</w:t>
      </w:r>
    </w:p>
    <w:p w14:paraId="77551D06" w14:textId="77777777" w:rsidR="00B26F90" w:rsidRPr="00B26F90" w:rsidRDefault="00B26F90" w:rsidP="00B26F90">
      <w:pPr>
        <w:spacing w:before="100" w:beforeAutospacing="1" w:after="100" w:afterAutospacing="1" w:line="240" w:lineRule="auto"/>
        <w:rPr>
          <w:rFonts w:ascii="Times New Roman" w:eastAsia="Times New Roman" w:hAnsi="Times New Roman" w:cs="Times New Roman"/>
          <w:kern w:val="0"/>
          <w14:ligatures w14:val="none"/>
        </w:rPr>
      </w:pPr>
      <w:r w:rsidRPr="00B26F90">
        <w:rPr>
          <w:rFonts w:ascii="Times New Roman" w:eastAsia="Times New Roman" w:hAnsi="Times New Roman" w:cs="Times New Roman"/>
          <w:kern w:val="0"/>
          <w14:ligatures w14:val="none"/>
        </w:rPr>
        <w:t>Currency Conversion 24-412</w:t>
      </w:r>
    </w:p>
    <w:p w14:paraId="17475DDA" w14:textId="77777777" w:rsidR="00B26F90" w:rsidRPr="00B26F90" w:rsidRDefault="00B26F90" w:rsidP="00B26F90">
      <w:pPr>
        <w:spacing w:before="100" w:beforeAutospacing="1" w:after="100" w:afterAutospacing="1" w:line="240" w:lineRule="auto"/>
        <w:rPr>
          <w:rFonts w:ascii="Times New Roman" w:eastAsia="Times New Roman" w:hAnsi="Times New Roman" w:cs="Times New Roman"/>
          <w:kern w:val="0"/>
          <w14:ligatures w14:val="none"/>
        </w:rPr>
      </w:pPr>
      <w:r w:rsidRPr="00B26F90">
        <w:rPr>
          <w:rFonts w:ascii="Times New Roman" w:eastAsia="Times New Roman" w:hAnsi="Times New Roman" w:cs="Times New Roman"/>
          <w:kern w:val="0"/>
          <w14:ligatures w14:val="none"/>
        </w:rPr>
        <w:t>Income from a Ceased Source of Income 24-412</w:t>
      </w:r>
    </w:p>
    <w:p w14:paraId="27E8329D" w14:textId="77777777" w:rsidR="00B26F90" w:rsidRPr="00B26F90" w:rsidRDefault="00B26F90" w:rsidP="00B26F90">
      <w:pPr>
        <w:spacing w:before="100" w:beforeAutospacing="1" w:after="100" w:afterAutospacing="1" w:line="240" w:lineRule="auto"/>
        <w:rPr>
          <w:rFonts w:ascii="Times New Roman" w:eastAsia="Times New Roman" w:hAnsi="Times New Roman" w:cs="Times New Roman"/>
          <w:kern w:val="0"/>
          <w14:ligatures w14:val="none"/>
        </w:rPr>
      </w:pPr>
      <w:r w:rsidRPr="00B26F90">
        <w:rPr>
          <w:rFonts w:ascii="Times New Roman" w:eastAsia="Times New Roman" w:hAnsi="Times New Roman" w:cs="Times New Roman"/>
          <w:kern w:val="0"/>
          <w14:ligatures w14:val="none"/>
        </w:rPr>
        <w:t>Principle Regarding Recognition of Income or Expenditure 24-412</w:t>
      </w:r>
    </w:p>
    <w:p w14:paraId="11EA7047" w14:textId="77777777" w:rsidR="00B26F90" w:rsidRPr="00B26F90" w:rsidRDefault="00B26F90" w:rsidP="00B26F90">
      <w:pPr>
        <w:spacing w:before="100" w:beforeAutospacing="1" w:after="100" w:afterAutospacing="1" w:line="240" w:lineRule="auto"/>
        <w:rPr>
          <w:rFonts w:ascii="Times New Roman" w:eastAsia="Times New Roman" w:hAnsi="Times New Roman" w:cs="Times New Roman"/>
          <w:kern w:val="0"/>
          <w14:ligatures w14:val="none"/>
        </w:rPr>
      </w:pPr>
      <w:r w:rsidRPr="00B26F90">
        <w:rPr>
          <w:rFonts w:ascii="Times New Roman" w:eastAsia="Times New Roman" w:hAnsi="Times New Roman" w:cs="Times New Roman"/>
          <w:kern w:val="0"/>
          <w14:ligatures w14:val="none"/>
        </w:rPr>
        <w:t>Transactions between Associates 24-413</w:t>
      </w:r>
    </w:p>
    <w:p w14:paraId="69E212F5" w14:textId="77777777" w:rsidR="00B26F90" w:rsidRPr="00B26F90" w:rsidRDefault="00B26F90" w:rsidP="00B26F90">
      <w:pPr>
        <w:spacing w:before="100" w:beforeAutospacing="1" w:after="100" w:afterAutospacing="1" w:line="240" w:lineRule="auto"/>
        <w:rPr>
          <w:rFonts w:ascii="Times New Roman" w:eastAsia="Times New Roman" w:hAnsi="Times New Roman" w:cs="Times New Roman"/>
          <w:kern w:val="0"/>
          <w14:ligatures w14:val="none"/>
        </w:rPr>
      </w:pPr>
      <w:r w:rsidRPr="00B26F90">
        <w:rPr>
          <w:rFonts w:ascii="Times New Roman" w:eastAsia="Times New Roman" w:hAnsi="Times New Roman" w:cs="Times New Roman"/>
          <w:kern w:val="0"/>
          <w14:ligatures w14:val="none"/>
        </w:rPr>
        <w:t>Report from Independent Accountant 24-413</w:t>
      </w:r>
    </w:p>
    <w:p w14:paraId="20FE1F91" w14:textId="77777777" w:rsidR="00B26F90" w:rsidRPr="00B26F90" w:rsidRDefault="00B26F90" w:rsidP="00B26F90">
      <w:pPr>
        <w:spacing w:before="100" w:beforeAutospacing="1" w:after="100" w:afterAutospacing="1" w:line="240" w:lineRule="auto"/>
        <w:rPr>
          <w:rFonts w:ascii="Times New Roman" w:eastAsia="Times New Roman" w:hAnsi="Times New Roman" w:cs="Times New Roman"/>
          <w:kern w:val="0"/>
          <w14:ligatures w14:val="none"/>
        </w:rPr>
      </w:pPr>
      <w:r w:rsidRPr="00B26F90">
        <w:rPr>
          <w:rFonts w:ascii="Times New Roman" w:eastAsia="Times New Roman" w:hAnsi="Times New Roman" w:cs="Times New Roman"/>
          <w:kern w:val="0"/>
          <w14:ligatures w14:val="none"/>
        </w:rPr>
        <w:t>Transactions under Dealership Arrangement 24-413</w:t>
      </w:r>
    </w:p>
    <w:p w14:paraId="500DB9FE" w14:textId="77777777" w:rsidR="00B26F90" w:rsidRPr="00B26F90" w:rsidRDefault="00B26F90" w:rsidP="00B26F90">
      <w:p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B26F90">
        <w:rPr>
          <w:rFonts w:ascii="Times New Roman" w:eastAsia="Times New Roman" w:hAnsi="Times New Roman" w:cs="Times New Roman"/>
          <w:kern w:val="0"/>
          <w14:ligatures w14:val="none"/>
        </w:rPr>
        <w:t>Recharacterisation</w:t>
      </w:r>
      <w:proofErr w:type="spellEnd"/>
      <w:r w:rsidRPr="00B26F90">
        <w:rPr>
          <w:rFonts w:ascii="Times New Roman" w:eastAsia="Times New Roman" w:hAnsi="Times New Roman" w:cs="Times New Roman"/>
          <w:kern w:val="0"/>
          <w14:ligatures w14:val="none"/>
        </w:rPr>
        <w:t xml:space="preserve"> of Income and Deductions 24-414</w:t>
      </w:r>
    </w:p>
    <w:p w14:paraId="39A52794" w14:textId="77777777" w:rsidR="00B26F90" w:rsidRPr="00B26F90" w:rsidRDefault="00B26F90" w:rsidP="00B26F90">
      <w:pPr>
        <w:spacing w:before="100" w:beforeAutospacing="1" w:after="100" w:afterAutospacing="1" w:line="240" w:lineRule="auto"/>
        <w:rPr>
          <w:rFonts w:ascii="Times New Roman" w:eastAsia="Times New Roman" w:hAnsi="Times New Roman" w:cs="Times New Roman"/>
          <w:kern w:val="0"/>
          <w14:ligatures w14:val="none"/>
        </w:rPr>
      </w:pPr>
      <w:r w:rsidRPr="00B26F90">
        <w:rPr>
          <w:rFonts w:ascii="Times New Roman" w:eastAsia="Times New Roman" w:hAnsi="Times New Roman" w:cs="Times New Roman"/>
          <w:kern w:val="0"/>
          <w14:ligatures w14:val="none"/>
        </w:rPr>
        <w:t>Application of Income Tax Ordinance on Erstwhile Tribal Areas 24-414</w:t>
      </w:r>
    </w:p>
    <w:p w14:paraId="0FEC3E99" w14:textId="77777777" w:rsidR="00B26F90" w:rsidRPr="00B26F90" w:rsidRDefault="00B26F90" w:rsidP="00B26F90">
      <w:pPr>
        <w:spacing w:before="100" w:beforeAutospacing="1" w:after="100" w:afterAutospacing="1" w:line="240" w:lineRule="auto"/>
        <w:rPr>
          <w:rFonts w:ascii="Times New Roman" w:eastAsia="Times New Roman" w:hAnsi="Times New Roman" w:cs="Times New Roman"/>
          <w:kern w:val="0"/>
          <w14:ligatures w14:val="none"/>
        </w:rPr>
      </w:pPr>
      <w:r w:rsidRPr="00B26F90">
        <w:rPr>
          <w:rFonts w:ascii="Times New Roman" w:eastAsia="Times New Roman" w:hAnsi="Times New Roman" w:cs="Times New Roman"/>
          <w:kern w:val="0"/>
          <w14:ligatures w14:val="none"/>
        </w:rPr>
        <w:t>Capital and Revenue 24-414</w:t>
      </w:r>
    </w:p>
    <w:p w14:paraId="752A2149" w14:textId="77777777" w:rsidR="00B26F90" w:rsidRPr="00B26F90" w:rsidRDefault="00B26F90" w:rsidP="00B26F90">
      <w:pPr>
        <w:spacing w:before="100" w:beforeAutospacing="1" w:after="100" w:afterAutospacing="1" w:line="240" w:lineRule="auto"/>
        <w:rPr>
          <w:rFonts w:ascii="Times New Roman" w:eastAsia="Times New Roman" w:hAnsi="Times New Roman" w:cs="Times New Roman"/>
          <w:kern w:val="0"/>
          <w14:ligatures w14:val="none"/>
        </w:rPr>
      </w:pPr>
      <w:r w:rsidRPr="00B26F90">
        <w:rPr>
          <w:rFonts w:ascii="Times New Roman" w:eastAsia="Times New Roman" w:hAnsi="Times New Roman" w:cs="Times New Roman"/>
          <w:kern w:val="0"/>
          <w14:ligatures w14:val="none"/>
        </w:rPr>
        <w:t>Capital Expenditures 24-415</w:t>
      </w:r>
    </w:p>
    <w:p w14:paraId="6C4BE614" w14:textId="77777777" w:rsidR="00B26F90" w:rsidRPr="00B26F90" w:rsidRDefault="00B26F90" w:rsidP="00B26F90">
      <w:pPr>
        <w:spacing w:before="100" w:beforeAutospacing="1" w:after="100" w:afterAutospacing="1" w:line="240" w:lineRule="auto"/>
        <w:rPr>
          <w:rFonts w:ascii="Times New Roman" w:eastAsia="Times New Roman" w:hAnsi="Times New Roman" w:cs="Times New Roman"/>
          <w:kern w:val="0"/>
          <w14:ligatures w14:val="none"/>
        </w:rPr>
      </w:pPr>
      <w:r w:rsidRPr="00B26F90">
        <w:rPr>
          <w:rFonts w:ascii="Times New Roman" w:eastAsia="Times New Roman" w:hAnsi="Times New Roman" w:cs="Times New Roman"/>
          <w:kern w:val="0"/>
          <w14:ligatures w14:val="none"/>
        </w:rPr>
        <w:t>Revenue Expenditures 24-415</w:t>
      </w:r>
    </w:p>
    <w:p w14:paraId="36C67125" w14:textId="77777777" w:rsidR="00B26F90" w:rsidRPr="00B26F90" w:rsidRDefault="00B26F90" w:rsidP="00B26F90">
      <w:pPr>
        <w:spacing w:before="100" w:beforeAutospacing="1" w:after="100" w:afterAutospacing="1" w:line="240" w:lineRule="auto"/>
        <w:rPr>
          <w:rFonts w:ascii="Times New Roman" w:eastAsia="Times New Roman" w:hAnsi="Times New Roman" w:cs="Times New Roman"/>
          <w:kern w:val="0"/>
          <w14:ligatures w14:val="none"/>
        </w:rPr>
      </w:pPr>
      <w:r w:rsidRPr="00B26F90">
        <w:rPr>
          <w:rFonts w:ascii="Times New Roman" w:eastAsia="Times New Roman" w:hAnsi="Times New Roman" w:cs="Times New Roman"/>
          <w:kern w:val="0"/>
          <w14:ligatures w14:val="none"/>
        </w:rPr>
        <w:t>Active Taxpayer's List 24-415</w:t>
      </w:r>
    </w:p>
    <w:p w14:paraId="75EF7739" w14:textId="77777777" w:rsidR="00B26F90" w:rsidRPr="00B26F90" w:rsidRDefault="00B26F90" w:rsidP="00B26F90">
      <w:pPr>
        <w:spacing w:before="100" w:beforeAutospacing="1" w:after="100" w:afterAutospacing="1" w:line="240" w:lineRule="auto"/>
        <w:rPr>
          <w:rFonts w:ascii="Times New Roman" w:eastAsia="Times New Roman" w:hAnsi="Times New Roman" w:cs="Times New Roman"/>
          <w:kern w:val="0"/>
          <w14:ligatures w14:val="none"/>
        </w:rPr>
      </w:pPr>
      <w:r w:rsidRPr="00B26F90">
        <w:rPr>
          <w:rFonts w:ascii="Times New Roman" w:eastAsia="Times New Roman" w:hAnsi="Times New Roman" w:cs="Times New Roman"/>
          <w:kern w:val="0"/>
          <w14:ligatures w14:val="none"/>
        </w:rPr>
        <w:t>Special Procedure for Persons not in Active Taxpayers' List 24-416</w:t>
      </w:r>
    </w:p>
    <w:p w14:paraId="7EBDBD4A" w14:textId="77777777" w:rsidR="00B26F90" w:rsidRPr="00B26F90" w:rsidRDefault="00B26F90" w:rsidP="00B26F90">
      <w:pPr>
        <w:spacing w:before="100" w:beforeAutospacing="1" w:after="100" w:afterAutospacing="1" w:line="240" w:lineRule="auto"/>
        <w:rPr>
          <w:rFonts w:ascii="Times New Roman" w:eastAsia="Times New Roman" w:hAnsi="Times New Roman" w:cs="Times New Roman"/>
          <w:kern w:val="0"/>
          <w14:ligatures w14:val="none"/>
        </w:rPr>
      </w:pPr>
      <w:r w:rsidRPr="00B26F90">
        <w:rPr>
          <w:rFonts w:ascii="Times New Roman" w:eastAsia="Times New Roman" w:hAnsi="Times New Roman" w:cs="Times New Roman"/>
          <w:kern w:val="0"/>
          <w14:ligatures w14:val="none"/>
        </w:rPr>
        <w:t>Regulation for Active Taxpayers' List 24-420</w:t>
      </w:r>
    </w:p>
    <w:p w14:paraId="5013BC30" w14:textId="77777777" w:rsidR="00B26F90" w:rsidRPr="00B26F90" w:rsidRDefault="00B26F90" w:rsidP="00B26F90">
      <w:pPr>
        <w:spacing w:before="100" w:beforeAutospacing="1" w:after="100" w:afterAutospacing="1" w:line="240" w:lineRule="auto"/>
        <w:rPr>
          <w:rFonts w:ascii="Times New Roman" w:eastAsia="Times New Roman" w:hAnsi="Times New Roman" w:cs="Times New Roman"/>
          <w:kern w:val="0"/>
          <w14:ligatures w14:val="none"/>
        </w:rPr>
      </w:pPr>
      <w:r w:rsidRPr="00B26F90">
        <w:rPr>
          <w:rFonts w:ascii="Times New Roman" w:eastAsia="Times New Roman" w:hAnsi="Times New Roman" w:cs="Times New Roman"/>
          <w:kern w:val="0"/>
          <w14:ligatures w14:val="none"/>
        </w:rPr>
        <w:t>Online Integration of Business 24-421</w:t>
      </w:r>
    </w:p>
    <w:p w14:paraId="20276477" w14:textId="77777777" w:rsidR="00B26F90" w:rsidRPr="00B26F90" w:rsidRDefault="00B26F90" w:rsidP="00B26F90">
      <w:pPr>
        <w:spacing w:before="100" w:beforeAutospacing="1" w:after="100" w:afterAutospacing="1" w:line="240" w:lineRule="auto"/>
        <w:rPr>
          <w:rFonts w:ascii="Times New Roman" w:eastAsia="Times New Roman" w:hAnsi="Times New Roman" w:cs="Times New Roman"/>
          <w:kern w:val="0"/>
          <w14:ligatures w14:val="none"/>
        </w:rPr>
      </w:pPr>
      <w:r w:rsidRPr="00B26F90">
        <w:rPr>
          <w:rFonts w:ascii="Times New Roman" w:eastAsia="Times New Roman" w:hAnsi="Times New Roman" w:cs="Times New Roman"/>
          <w:b/>
          <w:bCs/>
          <w:kern w:val="0"/>
          <w14:ligatures w14:val="none"/>
        </w:rPr>
        <w:t>CHAPTER - 25 FINAL TAX REGIME &amp; MINIMUM TAX LIABILITY</w:t>
      </w:r>
      <w:r w:rsidRPr="00B26F90">
        <w:rPr>
          <w:rFonts w:ascii="Times New Roman" w:eastAsia="Times New Roman" w:hAnsi="Times New Roman" w:cs="Times New Roman"/>
          <w:kern w:val="0"/>
          <w14:ligatures w14:val="none"/>
        </w:rPr>
        <w:t xml:space="preserve"> </w:t>
      </w:r>
      <w:r w:rsidRPr="00B26F90">
        <w:rPr>
          <w:rFonts w:ascii="Times New Roman" w:eastAsia="Times New Roman" w:hAnsi="Times New Roman" w:cs="Times New Roman"/>
          <w:b/>
          <w:bCs/>
          <w:kern w:val="0"/>
          <w14:ligatures w14:val="none"/>
        </w:rPr>
        <w:t>423-428</w:t>
      </w:r>
    </w:p>
    <w:p w14:paraId="2245F9B5" w14:textId="77777777" w:rsidR="00B26F90" w:rsidRPr="00B26F90" w:rsidRDefault="00B26F90" w:rsidP="00B26F90">
      <w:pPr>
        <w:spacing w:before="100" w:beforeAutospacing="1" w:after="100" w:afterAutospacing="1" w:line="240" w:lineRule="auto"/>
        <w:rPr>
          <w:rFonts w:ascii="Times New Roman" w:eastAsia="Times New Roman" w:hAnsi="Times New Roman" w:cs="Times New Roman"/>
          <w:kern w:val="0"/>
          <w14:ligatures w14:val="none"/>
        </w:rPr>
      </w:pPr>
      <w:r w:rsidRPr="00B26F90">
        <w:rPr>
          <w:rFonts w:ascii="Times New Roman" w:eastAsia="Times New Roman" w:hAnsi="Times New Roman" w:cs="Times New Roman"/>
          <w:kern w:val="0"/>
          <w14:ligatures w14:val="none"/>
        </w:rPr>
        <w:t>Final Tax Regime 25-423</w:t>
      </w:r>
    </w:p>
    <w:p w14:paraId="71894B60" w14:textId="77777777" w:rsidR="00B26F90" w:rsidRPr="00B26F90" w:rsidRDefault="00B26F90" w:rsidP="00B26F90">
      <w:pPr>
        <w:spacing w:before="100" w:beforeAutospacing="1" w:after="100" w:afterAutospacing="1" w:line="240" w:lineRule="auto"/>
        <w:rPr>
          <w:rFonts w:ascii="Times New Roman" w:eastAsia="Times New Roman" w:hAnsi="Times New Roman" w:cs="Times New Roman"/>
          <w:kern w:val="0"/>
          <w14:ligatures w14:val="none"/>
        </w:rPr>
      </w:pPr>
      <w:r w:rsidRPr="00B26F90">
        <w:rPr>
          <w:rFonts w:ascii="Times New Roman" w:eastAsia="Times New Roman" w:hAnsi="Times New Roman" w:cs="Times New Roman"/>
          <w:kern w:val="0"/>
          <w14:ligatures w14:val="none"/>
        </w:rPr>
        <w:t>Sundry Provisions Applicable to FTR / STR 25-424</w:t>
      </w:r>
    </w:p>
    <w:p w14:paraId="3B1D8BAD" w14:textId="77777777" w:rsidR="00B26F90" w:rsidRPr="00B26F90" w:rsidRDefault="00B26F90" w:rsidP="00B26F90">
      <w:pPr>
        <w:spacing w:before="100" w:beforeAutospacing="1" w:after="100" w:afterAutospacing="1" w:line="240" w:lineRule="auto"/>
        <w:rPr>
          <w:rFonts w:ascii="Times New Roman" w:eastAsia="Times New Roman" w:hAnsi="Times New Roman" w:cs="Times New Roman"/>
          <w:kern w:val="0"/>
          <w14:ligatures w14:val="none"/>
        </w:rPr>
      </w:pPr>
      <w:r w:rsidRPr="00B26F90">
        <w:rPr>
          <w:rFonts w:ascii="Times New Roman" w:eastAsia="Times New Roman" w:hAnsi="Times New Roman" w:cs="Times New Roman"/>
          <w:kern w:val="0"/>
          <w14:ligatures w14:val="none"/>
        </w:rPr>
        <w:t>Minimum Tax on Income of Certain persons 25-425</w:t>
      </w:r>
    </w:p>
    <w:p w14:paraId="7784319A" w14:textId="77777777" w:rsidR="00B26F90" w:rsidRPr="00B26F90" w:rsidRDefault="00B26F90" w:rsidP="00B26F90">
      <w:pPr>
        <w:spacing w:before="100" w:beforeAutospacing="1" w:after="100" w:afterAutospacing="1" w:line="240" w:lineRule="auto"/>
        <w:rPr>
          <w:rFonts w:ascii="Times New Roman" w:eastAsia="Times New Roman" w:hAnsi="Times New Roman" w:cs="Times New Roman"/>
          <w:kern w:val="0"/>
          <w14:ligatures w14:val="none"/>
        </w:rPr>
      </w:pPr>
      <w:r w:rsidRPr="00B26F90">
        <w:rPr>
          <w:rFonts w:ascii="Times New Roman" w:eastAsia="Times New Roman" w:hAnsi="Times New Roman" w:cs="Times New Roman"/>
          <w:kern w:val="0"/>
          <w14:ligatures w14:val="none"/>
        </w:rPr>
        <w:t>Alternative Corporate Tax 25-427</w:t>
      </w:r>
    </w:p>
    <w:p w14:paraId="256FE545" w14:textId="77777777" w:rsidR="00B26F90" w:rsidRPr="00B26F90" w:rsidRDefault="00B26F90" w:rsidP="00B26F90">
      <w:pPr>
        <w:spacing w:before="100" w:beforeAutospacing="1" w:after="100" w:afterAutospacing="1" w:line="240" w:lineRule="auto"/>
        <w:rPr>
          <w:rFonts w:ascii="Times New Roman" w:eastAsia="Times New Roman" w:hAnsi="Times New Roman" w:cs="Times New Roman"/>
          <w:kern w:val="0"/>
          <w14:ligatures w14:val="none"/>
        </w:rPr>
      </w:pPr>
      <w:r w:rsidRPr="00B26F90">
        <w:rPr>
          <w:rFonts w:ascii="Times New Roman" w:eastAsia="Times New Roman" w:hAnsi="Times New Roman" w:cs="Times New Roman"/>
          <w:b/>
          <w:bCs/>
          <w:kern w:val="0"/>
          <w14:ligatures w14:val="none"/>
        </w:rPr>
        <w:lastRenderedPageBreak/>
        <w:t>ISLAMABAD CAPITAL TERRITORY SALES TAX ON SERVICES</w:t>
      </w:r>
    </w:p>
    <w:p w14:paraId="50BB5983" w14:textId="77777777" w:rsidR="00B26F90" w:rsidRPr="00B26F90" w:rsidRDefault="00B26F90" w:rsidP="00B26F90">
      <w:pPr>
        <w:spacing w:before="100" w:beforeAutospacing="1" w:after="100" w:afterAutospacing="1" w:line="240" w:lineRule="auto"/>
        <w:rPr>
          <w:rFonts w:ascii="Times New Roman" w:eastAsia="Times New Roman" w:hAnsi="Times New Roman" w:cs="Times New Roman"/>
          <w:kern w:val="0"/>
          <w14:ligatures w14:val="none"/>
        </w:rPr>
      </w:pPr>
      <w:r w:rsidRPr="00B26F90">
        <w:rPr>
          <w:rFonts w:ascii="Times New Roman" w:eastAsia="Times New Roman" w:hAnsi="Times New Roman" w:cs="Times New Roman"/>
          <w:b/>
          <w:bCs/>
          <w:kern w:val="0"/>
          <w14:ligatures w14:val="none"/>
        </w:rPr>
        <w:t>CHAPTER - 26 ICT - SALES TAX ON SERVICES</w:t>
      </w:r>
      <w:r w:rsidRPr="00B26F90">
        <w:rPr>
          <w:rFonts w:ascii="Times New Roman" w:eastAsia="Times New Roman" w:hAnsi="Times New Roman" w:cs="Times New Roman"/>
          <w:kern w:val="0"/>
          <w14:ligatures w14:val="none"/>
        </w:rPr>
        <w:t xml:space="preserve"> </w:t>
      </w:r>
      <w:r w:rsidRPr="00B26F90">
        <w:rPr>
          <w:rFonts w:ascii="Times New Roman" w:eastAsia="Times New Roman" w:hAnsi="Times New Roman" w:cs="Times New Roman"/>
          <w:b/>
          <w:bCs/>
          <w:kern w:val="0"/>
          <w14:ligatures w14:val="none"/>
        </w:rPr>
        <w:t>429-436</w:t>
      </w:r>
    </w:p>
    <w:p w14:paraId="3E65E170" w14:textId="77777777" w:rsidR="00B26F90" w:rsidRPr="00B26F90" w:rsidRDefault="00B26F90" w:rsidP="00B26F90">
      <w:pPr>
        <w:spacing w:before="100" w:beforeAutospacing="1" w:after="100" w:afterAutospacing="1" w:line="240" w:lineRule="auto"/>
        <w:rPr>
          <w:rFonts w:ascii="Times New Roman" w:eastAsia="Times New Roman" w:hAnsi="Times New Roman" w:cs="Times New Roman"/>
          <w:kern w:val="0"/>
          <w14:ligatures w14:val="none"/>
        </w:rPr>
      </w:pPr>
      <w:r w:rsidRPr="00B26F90">
        <w:rPr>
          <w:rFonts w:ascii="Times New Roman" w:eastAsia="Times New Roman" w:hAnsi="Times New Roman" w:cs="Times New Roman"/>
          <w:kern w:val="0"/>
          <w14:ligatures w14:val="none"/>
        </w:rPr>
        <w:t>Islamabad Capital Territory (Sales Tax on Services) Ordinance, 2001 26-429</w:t>
      </w:r>
    </w:p>
    <w:p w14:paraId="739A7AE0" w14:textId="77777777" w:rsidR="00B26F90" w:rsidRPr="00B26F90" w:rsidRDefault="00B26F90" w:rsidP="00B26F90">
      <w:pPr>
        <w:spacing w:before="100" w:beforeAutospacing="1" w:after="100" w:afterAutospacing="1" w:line="240" w:lineRule="auto"/>
        <w:rPr>
          <w:rFonts w:ascii="Times New Roman" w:eastAsia="Times New Roman" w:hAnsi="Times New Roman" w:cs="Times New Roman"/>
          <w:kern w:val="0"/>
          <w14:ligatures w14:val="none"/>
        </w:rPr>
      </w:pPr>
      <w:r w:rsidRPr="00B26F90">
        <w:rPr>
          <w:rFonts w:ascii="Times New Roman" w:eastAsia="Times New Roman" w:hAnsi="Times New Roman" w:cs="Times New Roman"/>
          <w:kern w:val="0"/>
          <w14:ligatures w14:val="none"/>
        </w:rPr>
        <w:t>Interpretation 26-429</w:t>
      </w:r>
    </w:p>
    <w:p w14:paraId="0868CE74" w14:textId="77777777" w:rsidR="00B26F90" w:rsidRPr="00B26F90" w:rsidRDefault="00B26F90" w:rsidP="00B26F90">
      <w:pPr>
        <w:spacing w:before="100" w:beforeAutospacing="1" w:after="100" w:afterAutospacing="1" w:line="240" w:lineRule="auto"/>
        <w:rPr>
          <w:rFonts w:ascii="Times New Roman" w:eastAsia="Times New Roman" w:hAnsi="Times New Roman" w:cs="Times New Roman"/>
          <w:kern w:val="0"/>
          <w14:ligatures w14:val="none"/>
        </w:rPr>
      </w:pPr>
      <w:r w:rsidRPr="00B26F90">
        <w:rPr>
          <w:rFonts w:ascii="Times New Roman" w:eastAsia="Times New Roman" w:hAnsi="Times New Roman" w:cs="Times New Roman"/>
          <w:kern w:val="0"/>
          <w14:ligatures w14:val="none"/>
        </w:rPr>
        <w:t>Scope of Tax 26-429</w:t>
      </w:r>
    </w:p>
    <w:p w14:paraId="37C4DAFC" w14:textId="77777777" w:rsidR="00B26F90" w:rsidRPr="00B26F90" w:rsidRDefault="00B26F90" w:rsidP="00B26F90">
      <w:pPr>
        <w:spacing w:before="100" w:beforeAutospacing="1" w:after="100" w:afterAutospacing="1" w:line="240" w:lineRule="auto"/>
        <w:rPr>
          <w:rFonts w:ascii="Times New Roman" w:eastAsia="Times New Roman" w:hAnsi="Times New Roman" w:cs="Times New Roman"/>
          <w:kern w:val="0"/>
          <w14:ligatures w14:val="none"/>
        </w:rPr>
      </w:pPr>
      <w:r w:rsidRPr="00B26F90">
        <w:rPr>
          <w:rFonts w:ascii="Times New Roman" w:eastAsia="Times New Roman" w:hAnsi="Times New Roman" w:cs="Times New Roman"/>
          <w:kern w:val="0"/>
          <w14:ligatures w14:val="none"/>
        </w:rPr>
        <w:t>The Schedule 26-431</w:t>
      </w:r>
    </w:p>
    <w:p w14:paraId="1611BAC9" w14:textId="77777777" w:rsidR="00B26F90" w:rsidRPr="00B26F90" w:rsidRDefault="00B26F90" w:rsidP="00B26F90">
      <w:pPr>
        <w:spacing w:before="100" w:beforeAutospacing="1" w:after="100" w:afterAutospacing="1" w:line="240" w:lineRule="auto"/>
        <w:rPr>
          <w:rFonts w:ascii="Times New Roman" w:eastAsia="Times New Roman" w:hAnsi="Times New Roman" w:cs="Times New Roman"/>
          <w:kern w:val="0"/>
          <w14:ligatures w14:val="none"/>
        </w:rPr>
      </w:pPr>
      <w:r w:rsidRPr="00B26F90">
        <w:rPr>
          <w:rFonts w:ascii="Times New Roman" w:eastAsia="Times New Roman" w:hAnsi="Times New Roman" w:cs="Times New Roman"/>
          <w:b/>
          <w:bCs/>
          <w:kern w:val="0"/>
          <w14:ligatures w14:val="none"/>
        </w:rPr>
        <w:t>SALES TAX</w:t>
      </w:r>
    </w:p>
    <w:p w14:paraId="41375E34" w14:textId="77777777" w:rsidR="00B26F90" w:rsidRPr="00B26F90" w:rsidRDefault="00B26F90" w:rsidP="00B26F90">
      <w:pPr>
        <w:spacing w:before="100" w:beforeAutospacing="1" w:after="100" w:afterAutospacing="1" w:line="240" w:lineRule="auto"/>
        <w:rPr>
          <w:rFonts w:ascii="Times New Roman" w:eastAsia="Times New Roman" w:hAnsi="Times New Roman" w:cs="Times New Roman"/>
          <w:kern w:val="0"/>
          <w14:ligatures w14:val="none"/>
        </w:rPr>
      </w:pPr>
      <w:r w:rsidRPr="00B26F90">
        <w:rPr>
          <w:rFonts w:ascii="Times New Roman" w:eastAsia="Times New Roman" w:hAnsi="Times New Roman" w:cs="Times New Roman"/>
          <w:b/>
          <w:bCs/>
          <w:kern w:val="0"/>
          <w14:ligatures w14:val="none"/>
        </w:rPr>
        <w:t>CHAPTER - 27 INTRODUCTION</w:t>
      </w:r>
      <w:r w:rsidRPr="00B26F90">
        <w:rPr>
          <w:rFonts w:ascii="Times New Roman" w:eastAsia="Times New Roman" w:hAnsi="Times New Roman" w:cs="Times New Roman"/>
          <w:kern w:val="0"/>
          <w14:ligatures w14:val="none"/>
        </w:rPr>
        <w:t xml:space="preserve"> </w:t>
      </w:r>
      <w:r w:rsidRPr="00B26F90">
        <w:rPr>
          <w:rFonts w:ascii="Times New Roman" w:eastAsia="Times New Roman" w:hAnsi="Times New Roman" w:cs="Times New Roman"/>
          <w:b/>
          <w:bCs/>
          <w:kern w:val="0"/>
          <w14:ligatures w14:val="none"/>
        </w:rPr>
        <w:t>437-455</w:t>
      </w:r>
    </w:p>
    <w:p w14:paraId="0425B8AD" w14:textId="77777777" w:rsidR="00B26F90" w:rsidRPr="00B26F90" w:rsidRDefault="00B26F90" w:rsidP="00B26F90">
      <w:pPr>
        <w:spacing w:before="100" w:beforeAutospacing="1" w:after="100" w:afterAutospacing="1" w:line="240" w:lineRule="auto"/>
        <w:rPr>
          <w:rFonts w:ascii="Times New Roman" w:eastAsia="Times New Roman" w:hAnsi="Times New Roman" w:cs="Times New Roman"/>
          <w:kern w:val="0"/>
          <w14:ligatures w14:val="none"/>
        </w:rPr>
      </w:pPr>
      <w:r w:rsidRPr="00B26F90">
        <w:rPr>
          <w:rFonts w:ascii="Times New Roman" w:eastAsia="Times New Roman" w:hAnsi="Times New Roman" w:cs="Times New Roman"/>
          <w:kern w:val="0"/>
          <w14:ligatures w14:val="none"/>
        </w:rPr>
        <w:t>Introduction 27-437</w:t>
      </w:r>
    </w:p>
    <w:p w14:paraId="362A78C6" w14:textId="77777777" w:rsidR="00B26F90" w:rsidRPr="00B26F90" w:rsidRDefault="00B26F90" w:rsidP="00B26F90">
      <w:pPr>
        <w:spacing w:before="100" w:beforeAutospacing="1" w:after="100" w:afterAutospacing="1" w:line="240" w:lineRule="auto"/>
        <w:rPr>
          <w:rFonts w:ascii="Times New Roman" w:eastAsia="Times New Roman" w:hAnsi="Times New Roman" w:cs="Times New Roman"/>
          <w:kern w:val="0"/>
          <w14:ligatures w14:val="none"/>
        </w:rPr>
      </w:pPr>
      <w:r w:rsidRPr="00B26F90">
        <w:rPr>
          <w:rFonts w:ascii="Times New Roman" w:eastAsia="Times New Roman" w:hAnsi="Times New Roman" w:cs="Times New Roman"/>
          <w:kern w:val="0"/>
          <w14:ligatures w14:val="none"/>
        </w:rPr>
        <w:t>Enforcement of Sales Tax in Northern Areas 27-438</w:t>
      </w:r>
    </w:p>
    <w:p w14:paraId="1668190D" w14:textId="77777777" w:rsidR="00B26F90" w:rsidRPr="00B26F90" w:rsidRDefault="00B26F90" w:rsidP="00B26F90">
      <w:pPr>
        <w:spacing w:before="100" w:beforeAutospacing="1" w:after="100" w:afterAutospacing="1" w:line="240" w:lineRule="auto"/>
        <w:rPr>
          <w:rFonts w:ascii="Times New Roman" w:eastAsia="Times New Roman" w:hAnsi="Times New Roman" w:cs="Times New Roman"/>
          <w:kern w:val="0"/>
          <w14:ligatures w14:val="none"/>
        </w:rPr>
      </w:pPr>
      <w:r w:rsidRPr="00B26F90">
        <w:rPr>
          <w:rFonts w:ascii="Times New Roman" w:eastAsia="Times New Roman" w:hAnsi="Times New Roman" w:cs="Times New Roman"/>
          <w:kern w:val="0"/>
          <w14:ligatures w14:val="none"/>
        </w:rPr>
        <w:t>Exemption from Sales Tax Act to Erstwhile Tribal Areas 27-438</w:t>
      </w:r>
    </w:p>
    <w:p w14:paraId="3295C863" w14:textId="77777777" w:rsidR="00B26F90" w:rsidRPr="00B26F90" w:rsidRDefault="00B26F90" w:rsidP="00B26F90">
      <w:pPr>
        <w:spacing w:before="100" w:beforeAutospacing="1" w:after="100" w:afterAutospacing="1" w:line="240" w:lineRule="auto"/>
        <w:rPr>
          <w:rFonts w:ascii="Times New Roman" w:eastAsia="Times New Roman" w:hAnsi="Times New Roman" w:cs="Times New Roman"/>
          <w:kern w:val="0"/>
          <w14:ligatures w14:val="none"/>
        </w:rPr>
      </w:pPr>
      <w:r w:rsidRPr="00B26F90">
        <w:rPr>
          <w:rFonts w:ascii="Times New Roman" w:eastAsia="Times New Roman" w:hAnsi="Times New Roman" w:cs="Times New Roman"/>
          <w:kern w:val="0"/>
          <w14:ligatures w14:val="none"/>
        </w:rPr>
        <w:t>Definitions 27-438</w:t>
      </w:r>
    </w:p>
    <w:p w14:paraId="37354E70" w14:textId="77777777" w:rsidR="00B26F90" w:rsidRPr="00B26F90" w:rsidRDefault="00B26F90" w:rsidP="00B26F90">
      <w:pPr>
        <w:spacing w:before="100" w:beforeAutospacing="1" w:after="100" w:afterAutospacing="1" w:line="240" w:lineRule="auto"/>
        <w:rPr>
          <w:rFonts w:ascii="Times New Roman" w:eastAsia="Times New Roman" w:hAnsi="Times New Roman" w:cs="Times New Roman"/>
          <w:kern w:val="0"/>
          <w14:ligatures w14:val="none"/>
        </w:rPr>
      </w:pPr>
      <w:r w:rsidRPr="00B26F90">
        <w:rPr>
          <w:rFonts w:ascii="Times New Roman" w:eastAsia="Times New Roman" w:hAnsi="Times New Roman" w:cs="Times New Roman"/>
          <w:kern w:val="0"/>
          <w14:ligatures w14:val="none"/>
        </w:rPr>
        <w:t>Active Taxpayer 27-438</w:t>
      </w:r>
    </w:p>
    <w:p w14:paraId="130EFBAD" w14:textId="77777777" w:rsidR="00B26F90" w:rsidRPr="00B26F90" w:rsidRDefault="00B26F90" w:rsidP="00B26F90">
      <w:pPr>
        <w:spacing w:before="100" w:beforeAutospacing="1" w:after="100" w:afterAutospacing="1" w:line="240" w:lineRule="auto"/>
        <w:rPr>
          <w:rFonts w:ascii="Times New Roman" w:eastAsia="Times New Roman" w:hAnsi="Times New Roman" w:cs="Times New Roman"/>
          <w:kern w:val="0"/>
          <w14:ligatures w14:val="none"/>
        </w:rPr>
      </w:pPr>
      <w:r w:rsidRPr="00B26F90">
        <w:rPr>
          <w:rFonts w:ascii="Times New Roman" w:eastAsia="Times New Roman" w:hAnsi="Times New Roman" w:cs="Times New Roman"/>
          <w:kern w:val="0"/>
          <w14:ligatures w14:val="none"/>
        </w:rPr>
        <w:t>Appellate Tribunal 27-438</w:t>
      </w:r>
    </w:p>
    <w:p w14:paraId="40D9DF49" w14:textId="77777777" w:rsidR="00B26F90" w:rsidRPr="00B26F90" w:rsidRDefault="00B26F90" w:rsidP="00B26F90">
      <w:pPr>
        <w:spacing w:before="100" w:beforeAutospacing="1" w:after="100" w:afterAutospacing="1" w:line="240" w:lineRule="auto"/>
        <w:rPr>
          <w:rFonts w:ascii="Times New Roman" w:eastAsia="Times New Roman" w:hAnsi="Times New Roman" w:cs="Times New Roman"/>
          <w:kern w:val="0"/>
          <w14:ligatures w14:val="none"/>
        </w:rPr>
      </w:pPr>
      <w:r w:rsidRPr="00B26F90">
        <w:rPr>
          <w:rFonts w:ascii="Times New Roman" w:eastAsia="Times New Roman" w:hAnsi="Times New Roman" w:cs="Times New Roman"/>
          <w:kern w:val="0"/>
          <w14:ligatures w14:val="none"/>
        </w:rPr>
        <w:t>Appropriate Officer 27-439</w:t>
      </w:r>
    </w:p>
    <w:p w14:paraId="0157B948" w14:textId="77777777" w:rsidR="00B26F90" w:rsidRPr="00B26F90" w:rsidRDefault="00B26F90" w:rsidP="00B26F90">
      <w:pPr>
        <w:spacing w:before="100" w:beforeAutospacing="1" w:after="100" w:afterAutospacing="1" w:line="240" w:lineRule="auto"/>
        <w:rPr>
          <w:rFonts w:ascii="Times New Roman" w:eastAsia="Times New Roman" w:hAnsi="Times New Roman" w:cs="Times New Roman"/>
          <w:kern w:val="0"/>
          <w14:ligatures w14:val="none"/>
        </w:rPr>
      </w:pPr>
      <w:r w:rsidRPr="00B26F90">
        <w:rPr>
          <w:rFonts w:ascii="Times New Roman" w:eastAsia="Times New Roman" w:hAnsi="Times New Roman" w:cs="Times New Roman"/>
          <w:kern w:val="0"/>
          <w14:ligatures w14:val="none"/>
        </w:rPr>
        <w:t>Arrears 27-439</w:t>
      </w:r>
    </w:p>
    <w:p w14:paraId="1D6BB6C1" w14:textId="77777777" w:rsidR="00B26F90" w:rsidRPr="00B26F90" w:rsidRDefault="00B26F90" w:rsidP="00B26F90">
      <w:pPr>
        <w:spacing w:before="100" w:beforeAutospacing="1" w:after="100" w:afterAutospacing="1" w:line="240" w:lineRule="auto"/>
        <w:rPr>
          <w:rFonts w:ascii="Times New Roman" w:eastAsia="Times New Roman" w:hAnsi="Times New Roman" w:cs="Times New Roman"/>
          <w:kern w:val="0"/>
          <w14:ligatures w14:val="none"/>
        </w:rPr>
      </w:pPr>
      <w:r w:rsidRPr="00B26F90">
        <w:rPr>
          <w:rFonts w:ascii="Times New Roman" w:eastAsia="Times New Roman" w:hAnsi="Times New Roman" w:cs="Times New Roman"/>
          <w:kern w:val="0"/>
          <w14:ligatures w14:val="none"/>
        </w:rPr>
        <w:t>Associates (Associated Persons) 27-439</w:t>
      </w:r>
    </w:p>
    <w:p w14:paraId="484EDB69" w14:textId="77777777" w:rsidR="00B26F90" w:rsidRPr="00B26F90" w:rsidRDefault="00B26F90" w:rsidP="00B26F90">
      <w:pPr>
        <w:spacing w:before="100" w:beforeAutospacing="1" w:after="100" w:afterAutospacing="1" w:line="240" w:lineRule="auto"/>
        <w:rPr>
          <w:rFonts w:ascii="Times New Roman" w:eastAsia="Times New Roman" w:hAnsi="Times New Roman" w:cs="Times New Roman"/>
          <w:kern w:val="0"/>
          <w14:ligatures w14:val="none"/>
        </w:rPr>
      </w:pPr>
      <w:r w:rsidRPr="00B26F90">
        <w:rPr>
          <w:rFonts w:ascii="Times New Roman" w:eastAsia="Times New Roman" w:hAnsi="Times New Roman" w:cs="Times New Roman"/>
          <w:kern w:val="0"/>
          <w14:ligatures w14:val="none"/>
        </w:rPr>
        <w:t>Association of Persons 27-440</w:t>
      </w:r>
    </w:p>
    <w:p w14:paraId="1444338F" w14:textId="77777777" w:rsidR="00B26F90" w:rsidRPr="00B26F90" w:rsidRDefault="00B26F90" w:rsidP="00B26F90">
      <w:pPr>
        <w:spacing w:before="100" w:beforeAutospacing="1" w:after="100" w:afterAutospacing="1" w:line="240" w:lineRule="auto"/>
        <w:rPr>
          <w:rFonts w:ascii="Times New Roman" w:eastAsia="Times New Roman" w:hAnsi="Times New Roman" w:cs="Times New Roman"/>
          <w:kern w:val="0"/>
          <w14:ligatures w14:val="none"/>
        </w:rPr>
      </w:pPr>
      <w:r w:rsidRPr="00B26F90">
        <w:rPr>
          <w:rFonts w:ascii="Times New Roman" w:eastAsia="Times New Roman" w:hAnsi="Times New Roman" w:cs="Times New Roman"/>
          <w:kern w:val="0"/>
          <w14:ligatures w14:val="none"/>
        </w:rPr>
        <w:t>Banking Company 27-440</w:t>
      </w:r>
    </w:p>
    <w:p w14:paraId="177AC008" w14:textId="77777777" w:rsidR="00B26F90" w:rsidRPr="00B26F90" w:rsidRDefault="00B26F90" w:rsidP="00B26F90">
      <w:pPr>
        <w:spacing w:before="100" w:beforeAutospacing="1" w:after="100" w:afterAutospacing="1" w:line="240" w:lineRule="auto"/>
        <w:rPr>
          <w:rFonts w:ascii="Times New Roman" w:eastAsia="Times New Roman" w:hAnsi="Times New Roman" w:cs="Times New Roman"/>
          <w:kern w:val="0"/>
          <w14:ligatures w14:val="none"/>
        </w:rPr>
      </w:pPr>
      <w:r w:rsidRPr="00B26F90">
        <w:rPr>
          <w:rFonts w:ascii="Times New Roman" w:eastAsia="Times New Roman" w:hAnsi="Times New Roman" w:cs="Times New Roman"/>
          <w:kern w:val="0"/>
          <w14:ligatures w14:val="none"/>
        </w:rPr>
        <w:t>Board 27-440</w:t>
      </w:r>
    </w:p>
    <w:p w14:paraId="5B25A688" w14:textId="77777777" w:rsidR="00B26F90" w:rsidRPr="00B26F90" w:rsidRDefault="00B26F90" w:rsidP="00B26F90">
      <w:pPr>
        <w:spacing w:before="100" w:beforeAutospacing="1" w:after="100" w:afterAutospacing="1" w:line="240" w:lineRule="auto"/>
        <w:rPr>
          <w:rFonts w:ascii="Times New Roman" w:eastAsia="Times New Roman" w:hAnsi="Times New Roman" w:cs="Times New Roman"/>
          <w:kern w:val="0"/>
          <w14:ligatures w14:val="none"/>
        </w:rPr>
      </w:pPr>
      <w:r w:rsidRPr="00B26F90">
        <w:rPr>
          <w:rFonts w:ascii="Times New Roman" w:eastAsia="Times New Roman" w:hAnsi="Times New Roman" w:cs="Times New Roman"/>
          <w:kern w:val="0"/>
          <w14:ligatures w14:val="none"/>
        </w:rPr>
        <w:t>Chief Commissioner 27-440</w:t>
      </w:r>
    </w:p>
    <w:p w14:paraId="4E728F04" w14:textId="77777777" w:rsidR="00B26F90" w:rsidRPr="00B26F90" w:rsidRDefault="00B26F90" w:rsidP="00B26F90">
      <w:pPr>
        <w:spacing w:before="100" w:beforeAutospacing="1" w:after="100" w:afterAutospacing="1" w:line="240" w:lineRule="auto"/>
        <w:rPr>
          <w:rFonts w:ascii="Times New Roman" w:eastAsia="Times New Roman" w:hAnsi="Times New Roman" w:cs="Times New Roman"/>
          <w:kern w:val="0"/>
          <w14:ligatures w14:val="none"/>
        </w:rPr>
      </w:pPr>
      <w:r w:rsidRPr="00B26F90">
        <w:rPr>
          <w:rFonts w:ascii="Times New Roman" w:eastAsia="Times New Roman" w:hAnsi="Times New Roman" w:cs="Times New Roman"/>
          <w:kern w:val="0"/>
          <w14:ligatures w14:val="none"/>
        </w:rPr>
        <w:t>Commissioner (Appeals) 27-440</w:t>
      </w:r>
    </w:p>
    <w:p w14:paraId="1BE55D9A" w14:textId="77777777" w:rsidR="00B26F90" w:rsidRPr="00B26F90" w:rsidRDefault="00B26F90" w:rsidP="00B26F90">
      <w:pPr>
        <w:spacing w:before="100" w:beforeAutospacing="1" w:after="100" w:afterAutospacing="1" w:line="240" w:lineRule="auto"/>
        <w:rPr>
          <w:rFonts w:ascii="Times New Roman" w:eastAsia="Times New Roman" w:hAnsi="Times New Roman" w:cs="Times New Roman"/>
          <w:kern w:val="0"/>
          <w14:ligatures w14:val="none"/>
        </w:rPr>
      </w:pPr>
      <w:r w:rsidRPr="00B26F90">
        <w:rPr>
          <w:rFonts w:ascii="Times New Roman" w:eastAsia="Times New Roman" w:hAnsi="Times New Roman" w:cs="Times New Roman"/>
          <w:kern w:val="0"/>
          <w14:ligatures w14:val="none"/>
        </w:rPr>
        <w:t>Commissioner 27-441</w:t>
      </w:r>
    </w:p>
    <w:p w14:paraId="4944ABEB" w14:textId="77777777" w:rsidR="00B26F90" w:rsidRPr="00B26F90" w:rsidRDefault="00B26F90" w:rsidP="00B26F90">
      <w:pPr>
        <w:spacing w:before="100" w:beforeAutospacing="1" w:after="100" w:afterAutospacing="1" w:line="240" w:lineRule="auto"/>
        <w:rPr>
          <w:rFonts w:ascii="Times New Roman" w:eastAsia="Times New Roman" w:hAnsi="Times New Roman" w:cs="Times New Roman"/>
          <w:kern w:val="0"/>
          <w14:ligatures w14:val="none"/>
        </w:rPr>
      </w:pPr>
      <w:r w:rsidRPr="00B26F90">
        <w:rPr>
          <w:rFonts w:ascii="Times New Roman" w:eastAsia="Times New Roman" w:hAnsi="Times New Roman" w:cs="Times New Roman"/>
          <w:kern w:val="0"/>
          <w14:ligatures w14:val="none"/>
        </w:rPr>
        <w:lastRenderedPageBreak/>
        <w:t>Common Taxpayer Densification Number 27-441</w:t>
      </w:r>
    </w:p>
    <w:p w14:paraId="6A844171" w14:textId="77777777" w:rsidR="00B26F90" w:rsidRPr="00B26F90" w:rsidRDefault="00B26F90" w:rsidP="00B26F90">
      <w:pPr>
        <w:spacing w:before="100" w:beforeAutospacing="1" w:after="100" w:afterAutospacing="1" w:line="240" w:lineRule="auto"/>
        <w:rPr>
          <w:rFonts w:ascii="Times New Roman" w:eastAsia="Times New Roman" w:hAnsi="Times New Roman" w:cs="Times New Roman"/>
          <w:kern w:val="0"/>
          <w14:ligatures w14:val="none"/>
        </w:rPr>
      </w:pPr>
      <w:r w:rsidRPr="00B26F90">
        <w:rPr>
          <w:rFonts w:ascii="Times New Roman" w:eastAsia="Times New Roman" w:hAnsi="Times New Roman" w:cs="Times New Roman"/>
          <w:kern w:val="0"/>
          <w14:ligatures w14:val="none"/>
        </w:rPr>
        <w:t>Company 27-441</w:t>
      </w:r>
    </w:p>
    <w:p w14:paraId="6ECF7B8B" w14:textId="77777777" w:rsidR="00B26F90" w:rsidRPr="00B26F90" w:rsidRDefault="00B26F90" w:rsidP="00B26F90">
      <w:pPr>
        <w:spacing w:before="100" w:beforeAutospacing="1" w:after="100" w:afterAutospacing="1" w:line="240" w:lineRule="auto"/>
        <w:rPr>
          <w:rFonts w:ascii="Times New Roman" w:eastAsia="Times New Roman" w:hAnsi="Times New Roman" w:cs="Times New Roman"/>
          <w:kern w:val="0"/>
          <w14:ligatures w14:val="none"/>
        </w:rPr>
      </w:pPr>
      <w:r w:rsidRPr="00B26F90">
        <w:rPr>
          <w:rFonts w:ascii="Times New Roman" w:eastAsia="Times New Roman" w:hAnsi="Times New Roman" w:cs="Times New Roman"/>
          <w:kern w:val="0"/>
          <w14:ligatures w14:val="none"/>
        </w:rPr>
        <w:t>Computerized System 27-441</w:t>
      </w:r>
    </w:p>
    <w:p w14:paraId="28C36820" w14:textId="77777777" w:rsidR="00B26F90" w:rsidRPr="00B26F90" w:rsidRDefault="00B26F90" w:rsidP="00B26F90">
      <w:pPr>
        <w:spacing w:before="100" w:beforeAutospacing="1" w:after="100" w:afterAutospacing="1" w:line="240" w:lineRule="auto"/>
        <w:rPr>
          <w:rFonts w:ascii="Times New Roman" w:eastAsia="Times New Roman" w:hAnsi="Times New Roman" w:cs="Times New Roman"/>
          <w:kern w:val="0"/>
          <w14:ligatures w14:val="none"/>
        </w:rPr>
      </w:pPr>
      <w:r w:rsidRPr="00B26F90">
        <w:rPr>
          <w:rFonts w:ascii="Times New Roman" w:eastAsia="Times New Roman" w:hAnsi="Times New Roman" w:cs="Times New Roman"/>
          <w:kern w:val="0"/>
          <w14:ligatures w14:val="none"/>
        </w:rPr>
        <w:t>Cottage Industry 27-441</w:t>
      </w:r>
    </w:p>
    <w:p w14:paraId="6B7E6B5D" w14:textId="77777777" w:rsidR="00B26F90" w:rsidRPr="00B26F90" w:rsidRDefault="00B26F90" w:rsidP="00B26F90">
      <w:pPr>
        <w:spacing w:before="100" w:beforeAutospacing="1" w:after="100" w:afterAutospacing="1" w:line="240" w:lineRule="auto"/>
        <w:rPr>
          <w:rFonts w:ascii="Times New Roman" w:eastAsia="Times New Roman" w:hAnsi="Times New Roman" w:cs="Times New Roman"/>
          <w:kern w:val="0"/>
          <w14:ligatures w14:val="none"/>
        </w:rPr>
      </w:pPr>
      <w:r w:rsidRPr="00B26F90">
        <w:rPr>
          <w:rFonts w:ascii="Times New Roman" w:eastAsia="Times New Roman" w:hAnsi="Times New Roman" w:cs="Times New Roman"/>
          <w:kern w:val="0"/>
          <w14:ligatures w14:val="none"/>
        </w:rPr>
        <w:t>CREST 27-441</w:t>
      </w:r>
    </w:p>
    <w:p w14:paraId="6BE9C385" w14:textId="77777777" w:rsidR="00B26F90" w:rsidRPr="00B26F90" w:rsidRDefault="00B26F90" w:rsidP="00B26F90">
      <w:pPr>
        <w:spacing w:before="100" w:beforeAutospacing="1" w:after="100" w:afterAutospacing="1" w:line="240" w:lineRule="auto"/>
        <w:rPr>
          <w:rFonts w:ascii="Times New Roman" w:eastAsia="Times New Roman" w:hAnsi="Times New Roman" w:cs="Times New Roman"/>
          <w:kern w:val="0"/>
          <w14:ligatures w14:val="none"/>
        </w:rPr>
      </w:pPr>
      <w:r w:rsidRPr="00B26F90">
        <w:rPr>
          <w:rFonts w:ascii="Times New Roman" w:eastAsia="Times New Roman" w:hAnsi="Times New Roman" w:cs="Times New Roman"/>
          <w:kern w:val="0"/>
          <w14:ligatures w14:val="none"/>
        </w:rPr>
        <w:t>Customs Act 27-441</w:t>
      </w:r>
    </w:p>
    <w:p w14:paraId="01FEC586" w14:textId="77777777" w:rsidR="00B26F90" w:rsidRPr="00B26F90" w:rsidRDefault="00B26F90" w:rsidP="00B26F90">
      <w:pPr>
        <w:spacing w:before="100" w:beforeAutospacing="1" w:after="100" w:afterAutospacing="1" w:line="240" w:lineRule="auto"/>
        <w:rPr>
          <w:rFonts w:ascii="Times New Roman" w:eastAsia="Times New Roman" w:hAnsi="Times New Roman" w:cs="Times New Roman"/>
          <w:kern w:val="0"/>
          <w14:ligatures w14:val="none"/>
        </w:rPr>
      </w:pPr>
      <w:r w:rsidRPr="00B26F90">
        <w:rPr>
          <w:rFonts w:ascii="Times New Roman" w:eastAsia="Times New Roman" w:hAnsi="Times New Roman" w:cs="Times New Roman"/>
          <w:kern w:val="0"/>
          <w14:ligatures w14:val="none"/>
        </w:rPr>
        <w:t>Defaulter 27-442</w:t>
      </w:r>
    </w:p>
    <w:p w14:paraId="25EC5111" w14:textId="77777777" w:rsidR="00B26F90" w:rsidRPr="00B26F90" w:rsidRDefault="00B26F90" w:rsidP="00B26F90">
      <w:pPr>
        <w:spacing w:before="100" w:beforeAutospacing="1" w:after="100" w:afterAutospacing="1" w:line="240" w:lineRule="auto"/>
        <w:rPr>
          <w:rFonts w:ascii="Times New Roman" w:eastAsia="Times New Roman" w:hAnsi="Times New Roman" w:cs="Times New Roman"/>
          <w:kern w:val="0"/>
          <w14:ligatures w14:val="none"/>
        </w:rPr>
      </w:pPr>
      <w:r w:rsidRPr="00B26F90">
        <w:rPr>
          <w:rFonts w:ascii="Times New Roman" w:eastAsia="Times New Roman" w:hAnsi="Times New Roman" w:cs="Times New Roman"/>
          <w:kern w:val="0"/>
          <w14:ligatures w14:val="none"/>
        </w:rPr>
        <w:t>Default Surcharge 27-442</w:t>
      </w:r>
    </w:p>
    <w:p w14:paraId="75EEB32B" w14:textId="77777777" w:rsidR="00B26F90" w:rsidRPr="00B26F90" w:rsidRDefault="00B26F90" w:rsidP="00B26F90">
      <w:pPr>
        <w:spacing w:before="100" w:beforeAutospacing="1" w:after="100" w:afterAutospacing="1" w:line="240" w:lineRule="auto"/>
        <w:rPr>
          <w:rFonts w:ascii="Times New Roman" w:eastAsia="Times New Roman" w:hAnsi="Times New Roman" w:cs="Times New Roman"/>
          <w:kern w:val="0"/>
          <w14:ligatures w14:val="none"/>
        </w:rPr>
      </w:pPr>
      <w:r w:rsidRPr="00B26F90">
        <w:rPr>
          <w:rFonts w:ascii="Times New Roman" w:eastAsia="Times New Roman" w:hAnsi="Times New Roman" w:cs="Times New Roman"/>
          <w:kern w:val="0"/>
          <w14:ligatures w14:val="none"/>
        </w:rPr>
        <w:t>Distributor 27-442</w:t>
      </w:r>
    </w:p>
    <w:p w14:paraId="615C8017" w14:textId="77777777" w:rsidR="00B26F90" w:rsidRPr="00B26F90" w:rsidRDefault="00B26F90" w:rsidP="00B26F90">
      <w:pPr>
        <w:spacing w:before="100" w:beforeAutospacing="1" w:after="100" w:afterAutospacing="1" w:line="240" w:lineRule="auto"/>
        <w:rPr>
          <w:rFonts w:ascii="Times New Roman" w:eastAsia="Times New Roman" w:hAnsi="Times New Roman" w:cs="Times New Roman"/>
          <w:kern w:val="0"/>
          <w14:ligatures w14:val="none"/>
        </w:rPr>
      </w:pPr>
      <w:r w:rsidRPr="00B26F90">
        <w:rPr>
          <w:rFonts w:ascii="Times New Roman" w:eastAsia="Times New Roman" w:hAnsi="Times New Roman" w:cs="Times New Roman"/>
          <w:kern w:val="0"/>
          <w14:ligatures w14:val="none"/>
        </w:rPr>
        <w:t>Document 27-442</w:t>
      </w:r>
    </w:p>
    <w:p w14:paraId="34AADBC8" w14:textId="77777777" w:rsidR="00B26F90" w:rsidRPr="00B26F90" w:rsidRDefault="00B26F90" w:rsidP="00B26F90">
      <w:pPr>
        <w:spacing w:before="100" w:beforeAutospacing="1" w:after="100" w:afterAutospacing="1" w:line="240" w:lineRule="auto"/>
        <w:rPr>
          <w:rFonts w:ascii="Times New Roman" w:eastAsia="Times New Roman" w:hAnsi="Times New Roman" w:cs="Times New Roman"/>
          <w:kern w:val="0"/>
          <w14:ligatures w14:val="none"/>
        </w:rPr>
      </w:pPr>
      <w:r w:rsidRPr="00B26F90">
        <w:rPr>
          <w:rFonts w:ascii="Times New Roman" w:eastAsia="Times New Roman" w:hAnsi="Times New Roman" w:cs="Times New Roman"/>
          <w:kern w:val="0"/>
          <w14:ligatures w14:val="none"/>
        </w:rPr>
        <w:t>Due Date 27-442</w:t>
      </w:r>
    </w:p>
    <w:p w14:paraId="19BE50F0" w14:textId="77777777" w:rsidR="00B26F90" w:rsidRPr="00B26F90" w:rsidRDefault="00B26F90" w:rsidP="00B26F90">
      <w:pPr>
        <w:spacing w:before="100" w:beforeAutospacing="1" w:after="100" w:afterAutospacing="1" w:line="240" w:lineRule="auto"/>
        <w:rPr>
          <w:rFonts w:ascii="Times New Roman" w:eastAsia="Times New Roman" w:hAnsi="Times New Roman" w:cs="Times New Roman"/>
          <w:kern w:val="0"/>
          <w14:ligatures w14:val="none"/>
        </w:rPr>
      </w:pPr>
      <w:r w:rsidRPr="00B26F90">
        <w:rPr>
          <w:rFonts w:ascii="Times New Roman" w:eastAsia="Times New Roman" w:hAnsi="Times New Roman" w:cs="Times New Roman"/>
          <w:kern w:val="0"/>
          <w14:ligatures w14:val="none"/>
        </w:rPr>
        <w:t>E - Intermediary 27-442</w:t>
      </w:r>
    </w:p>
    <w:p w14:paraId="3533D364" w14:textId="77777777" w:rsidR="00B26F90" w:rsidRPr="00B26F90" w:rsidRDefault="00B26F90" w:rsidP="00B26F90">
      <w:pPr>
        <w:spacing w:before="100" w:beforeAutospacing="1" w:after="100" w:afterAutospacing="1" w:line="240" w:lineRule="auto"/>
        <w:rPr>
          <w:rFonts w:ascii="Times New Roman" w:eastAsia="Times New Roman" w:hAnsi="Times New Roman" w:cs="Times New Roman"/>
          <w:kern w:val="0"/>
          <w14:ligatures w14:val="none"/>
        </w:rPr>
      </w:pPr>
      <w:r w:rsidRPr="00B26F90">
        <w:rPr>
          <w:rFonts w:ascii="Times New Roman" w:eastAsia="Times New Roman" w:hAnsi="Times New Roman" w:cs="Times New Roman"/>
          <w:kern w:val="0"/>
          <w14:ligatures w14:val="none"/>
        </w:rPr>
        <w:t>Establishment 27-442</w:t>
      </w:r>
    </w:p>
    <w:p w14:paraId="204172C1" w14:textId="77777777" w:rsidR="00B26F90" w:rsidRPr="00B26F90" w:rsidRDefault="00B26F90" w:rsidP="00B26F90">
      <w:pPr>
        <w:spacing w:before="100" w:beforeAutospacing="1" w:after="100" w:afterAutospacing="1" w:line="240" w:lineRule="auto"/>
        <w:rPr>
          <w:rFonts w:ascii="Times New Roman" w:eastAsia="Times New Roman" w:hAnsi="Times New Roman" w:cs="Times New Roman"/>
          <w:kern w:val="0"/>
          <w14:ligatures w14:val="none"/>
        </w:rPr>
      </w:pPr>
      <w:r w:rsidRPr="00B26F90">
        <w:rPr>
          <w:rFonts w:ascii="Times New Roman" w:eastAsia="Times New Roman" w:hAnsi="Times New Roman" w:cs="Times New Roman"/>
          <w:kern w:val="0"/>
          <w14:ligatures w14:val="none"/>
        </w:rPr>
        <w:t>Exempt Supply 27-442</w:t>
      </w:r>
    </w:p>
    <w:p w14:paraId="09DC1E46" w14:textId="77777777" w:rsidR="00B26F90" w:rsidRPr="00B26F90" w:rsidRDefault="00B26F90" w:rsidP="00B26F90">
      <w:pPr>
        <w:spacing w:before="100" w:beforeAutospacing="1" w:after="100" w:afterAutospacing="1" w:line="240" w:lineRule="auto"/>
        <w:rPr>
          <w:rFonts w:ascii="Times New Roman" w:eastAsia="Times New Roman" w:hAnsi="Times New Roman" w:cs="Times New Roman"/>
          <w:kern w:val="0"/>
          <w14:ligatures w14:val="none"/>
        </w:rPr>
      </w:pPr>
      <w:r w:rsidRPr="00B26F90">
        <w:rPr>
          <w:rFonts w:ascii="Times New Roman" w:eastAsia="Times New Roman" w:hAnsi="Times New Roman" w:cs="Times New Roman"/>
          <w:kern w:val="0"/>
          <w14:ligatures w14:val="none"/>
        </w:rPr>
        <w:t>FBR Refund Settlement Company 27-443</w:t>
      </w:r>
    </w:p>
    <w:p w14:paraId="5C8213D5" w14:textId="77777777" w:rsidR="00B26F90" w:rsidRPr="00B26F90" w:rsidRDefault="00B26F90" w:rsidP="00B26F90">
      <w:pPr>
        <w:spacing w:before="100" w:beforeAutospacing="1" w:after="100" w:afterAutospacing="1" w:line="240" w:lineRule="auto"/>
        <w:rPr>
          <w:rFonts w:ascii="Times New Roman" w:eastAsia="Times New Roman" w:hAnsi="Times New Roman" w:cs="Times New Roman"/>
          <w:kern w:val="0"/>
          <w14:ligatures w14:val="none"/>
        </w:rPr>
      </w:pPr>
      <w:r w:rsidRPr="00B26F90">
        <w:rPr>
          <w:rFonts w:ascii="Times New Roman" w:eastAsia="Times New Roman" w:hAnsi="Times New Roman" w:cs="Times New Roman"/>
          <w:kern w:val="0"/>
          <w14:ligatures w14:val="none"/>
        </w:rPr>
        <w:t>Film 27-443</w:t>
      </w:r>
    </w:p>
    <w:p w14:paraId="053FB942" w14:textId="77777777" w:rsidR="00B26F90" w:rsidRPr="00B26F90" w:rsidRDefault="00B26F90" w:rsidP="00B26F90">
      <w:pPr>
        <w:spacing w:before="100" w:beforeAutospacing="1" w:after="100" w:afterAutospacing="1" w:line="240" w:lineRule="auto"/>
        <w:rPr>
          <w:rFonts w:ascii="Times New Roman" w:eastAsia="Times New Roman" w:hAnsi="Times New Roman" w:cs="Times New Roman"/>
          <w:kern w:val="0"/>
          <w14:ligatures w14:val="none"/>
        </w:rPr>
      </w:pPr>
      <w:r w:rsidRPr="00B26F90">
        <w:rPr>
          <w:rFonts w:ascii="Times New Roman" w:eastAsia="Times New Roman" w:hAnsi="Times New Roman" w:cs="Times New Roman"/>
          <w:kern w:val="0"/>
          <w14:ligatures w14:val="none"/>
        </w:rPr>
        <w:t>Goods 27-443</w:t>
      </w:r>
    </w:p>
    <w:p w14:paraId="78B2DB82" w14:textId="77777777" w:rsidR="00B26F90" w:rsidRPr="00B26F90" w:rsidRDefault="00B26F90" w:rsidP="00B26F90">
      <w:pPr>
        <w:spacing w:before="100" w:beforeAutospacing="1" w:after="100" w:afterAutospacing="1" w:line="240" w:lineRule="auto"/>
        <w:rPr>
          <w:rFonts w:ascii="Times New Roman" w:eastAsia="Times New Roman" w:hAnsi="Times New Roman" w:cs="Times New Roman"/>
          <w:kern w:val="0"/>
          <w14:ligatures w14:val="none"/>
        </w:rPr>
      </w:pPr>
      <w:r w:rsidRPr="00B26F90">
        <w:rPr>
          <w:rFonts w:ascii="Times New Roman" w:eastAsia="Times New Roman" w:hAnsi="Times New Roman" w:cs="Times New Roman"/>
          <w:kern w:val="0"/>
          <w14:ligatures w14:val="none"/>
        </w:rPr>
        <w:t>Greenfield Industry 27-443</w:t>
      </w:r>
    </w:p>
    <w:p w14:paraId="009C15D2" w14:textId="77777777" w:rsidR="00B26F90" w:rsidRPr="00B26F90" w:rsidRDefault="00B26F90" w:rsidP="00B26F90">
      <w:pPr>
        <w:spacing w:before="100" w:beforeAutospacing="1" w:after="100" w:afterAutospacing="1" w:line="240" w:lineRule="auto"/>
        <w:rPr>
          <w:rFonts w:ascii="Times New Roman" w:eastAsia="Times New Roman" w:hAnsi="Times New Roman" w:cs="Times New Roman"/>
          <w:kern w:val="0"/>
          <w14:ligatures w14:val="none"/>
        </w:rPr>
      </w:pPr>
      <w:r w:rsidRPr="00B26F90">
        <w:rPr>
          <w:rFonts w:ascii="Times New Roman" w:eastAsia="Times New Roman" w:hAnsi="Times New Roman" w:cs="Times New Roman"/>
          <w:kern w:val="0"/>
          <w14:ligatures w14:val="none"/>
        </w:rPr>
        <w:t>Importer 27-443</w:t>
      </w:r>
    </w:p>
    <w:p w14:paraId="7EFDDC0C" w14:textId="77777777" w:rsidR="00B26F90" w:rsidRPr="00B26F90" w:rsidRDefault="00B26F90" w:rsidP="00B26F90">
      <w:pPr>
        <w:spacing w:before="100" w:beforeAutospacing="1" w:after="100" w:afterAutospacing="1" w:line="240" w:lineRule="auto"/>
        <w:rPr>
          <w:rFonts w:ascii="Times New Roman" w:eastAsia="Times New Roman" w:hAnsi="Times New Roman" w:cs="Times New Roman"/>
          <w:kern w:val="0"/>
          <w14:ligatures w14:val="none"/>
        </w:rPr>
      </w:pPr>
      <w:r w:rsidRPr="00B26F90">
        <w:rPr>
          <w:rFonts w:ascii="Times New Roman" w:eastAsia="Times New Roman" w:hAnsi="Times New Roman" w:cs="Times New Roman"/>
          <w:kern w:val="0"/>
          <w14:ligatures w14:val="none"/>
        </w:rPr>
        <w:t>Input Tax 27-443</w:t>
      </w:r>
    </w:p>
    <w:p w14:paraId="6BEFB27E" w14:textId="77777777" w:rsidR="00B26F90" w:rsidRPr="00B26F90" w:rsidRDefault="00B26F90" w:rsidP="00B26F90">
      <w:pPr>
        <w:spacing w:before="100" w:beforeAutospacing="1" w:after="100" w:afterAutospacing="1" w:line="240" w:lineRule="auto"/>
        <w:rPr>
          <w:rFonts w:ascii="Times New Roman" w:eastAsia="Times New Roman" w:hAnsi="Times New Roman" w:cs="Times New Roman"/>
          <w:kern w:val="0"/>
          <w14:ligatures w14:val="none"/>
        </w:rPr>
      </w:pPr>
      <w:r w:rsidRPr="00B26F90">
        <w:rPr>
          <w:rFonts w:ascii="Times New Roman" w:eastAsia="Times New Roman" w:hAnsi="Times New Roman" w:cs="Times New Roman"/>
          <w:kern w:val="0"/>
          <w14:ligatures w14:val="none"/>
        </w:rPr>
        <w:t>KIBOR 27-444</w:t>
      </w:r>
    </w:p>
    <w:p w14:paraId="659F73FF" w14:textId="77777777" w:rsidR="00B26F90" w:rsidRPr="00B26F90" w:rsidRDefault="00B26F90" w:rsidP="00B26F90">
      <w:pPr>
        <w:spacing w:before="100" w:beforeAutospacing="1" w:after="100" w:afterAutospacing="1" w:line="240" w:lineRule="auto"/>
        <w:rPr>
          <w:rFonts w:ascii="Times New Roman" w:eastAsia="Times New Roman" w:hAnsi="Times New Roman" w:cs="Times New Roman"/>
          <w:kern w:val="0"/>
          <w14:ligatures w14:val="none"/>
        </w:rPr>
      </w:pPr>
      <w:r w:rsidRPr="00B26F90">
        <w:rPr>
          <w:rFonts w:ascii="Times New Roman" w:eastAsia="Times New Roman" w:hAnsi="Times New Roman" w:cs="Times New Roman"/>
          <w:kern w:val="0"/>
          <w14:ligatures w14:val="none"/>
        </w:rPr>
        <w:t>Local Inland Revenue Office 27-444</w:t>
      </w:r>
    </w:p>
    <w:p w14:paraId="4C65CE4D" w14:textId="77777777" w:rsidR="00B26F90" w:rsidRPr="00B26F90" w:rsidRDefault="00B26F90" w:rsidP="00B26F90">
      <w:pPr>
        <w:spacing w:before="100" w:beforeAutospacing="1" w:after="100" w:afterAutospacing="1" w:line="240" w:lineRule="auto"/>
        <w:rPr>
          <w:rFonts w:ascii="Times New Roman" w:eastAsia="Times New Roman" w:hAnsi="Times New Roman" w:cs="Times New Roman"/>
          <w:kern w:val="0"/>
          <w14:ligatures w14:val="none"/>
        </w:rPr>
      </w:pPr>
      <w:r w:rsidRPr="00B26F90">
        <w:rPr>
          <w:rFonts w:ascii="Times New Roman" w:eastAsia="Times New Roman" w:hAnsi="Times New Roman" w:cs="Times New Roman"/>
          <w:kern w:val="0"/>
          <w14:ligatures w14:val="none"/>
        </w:rPr>
        <w:t>Manufacture or Produce 27-444</w:t>
      </w:r>
    </w:p>
    <w:p w14:paraId="78A832B1" w14:textId="77777777" w:rsidR="00B26F90" w:rsidRPr="00B26F90" w:rsidRDefault="00B26F90" w:rsidP="00B26F90">
      <w:pPr>
        <w:spacing w:before="100" w:beforeAutospacing="1" w:after="100" w:afterAutospacing="1" w:line="240" w:lineRule="auto"/>
        <w:rPr>
          <w:rFonts w:ascii="Times New Roman" w:eastAsia="Times New Roman" w:hAnsi="Times New Roman" w:cs="Times New Roman"/>
          <w:kern w:val="0"/>
          <w14:ligatures w14:val="none"/>
        </w:rPr>
      </w:pPr>
      <w:r w:rsidRPr="00B26F90">
        <w:rPr>
          <w:rFonts w:ascii="Times New Roman" w:eastAsia="Times New Roman" w:hAnsi="Times New Roman" w:cs="Times New Roman"/>
          <w:kern w:val="0"/>
          <w14:ligatures w14:val="none"/>
        </w:rPr>
        <w:lastRenderedPageBreak/>
        <w:t>Manufacturer or Producer 27-444</w:t>
      </w:r>
    </w:p>
    <w:p w14:paraId="67AD9E85" w14:textId="77777777" w:rsidR="00B26F90" w:rsidRPr="00B26F90" w:rsidRDefault="00B26F90" w:rsidP="00B26F90">
      <w:pPr>
        <w:spacing w:before="100" w:beforeAutospacing="1" w:after="100" w:afterAutospacing="1" w:line="240" w:lineRule="auto"/>
        <w:rPr>
          <w:rFonts w:ascii="Times New Roman" w:eastAsia="Times New Roman" w:hAnsi="Times New Roman" w:cs="Times New Roman"/>
          <w:kern w:val="0"/>
          <w14:ligatures w14:val="none"/>
        </w:rPr>
      </w:pPr>
      <w:r w:rsidRPr="00B26F90">
        <w:rPr>
          <w:rFonts w:ascii="Times New Roman" w:eastAsia="Times New Roman" w:hAnsi="Times New Roman" w:cs="Times New Roman"/>
          <w:kern w:val="0"/>
          <w14:ligatures w14:val="none"/>
        </w:rPr>
        <w:t>Officer of Inland Revenue 27-444</w:t>
      </w:r>
    </w:p>
    <w:p w14:paraId="0AA735A7" w14:textId="77777777" w:rsidR="00B26F90" w:rsidRPr="00B26F90" w:rsidRDefault="00B26F90" w:rsidP="00B26F90">
      <w:pPr>
        <w:spacing w:before="100" w:beforeAutospacing="1" w:after="100" w:afterAutospacing="1" w:line="240" w:lineRule="auto"/>
        <w:rPr>
          <w:rFonts w:ascii="Times New Roman" w:eastAsia="Times New Roman" w:hAnsi="Times New Roman" w:cs="Times New Roman"/>
          <w:kern w:val="0"/>
          <w14:ligatures w14:val="none"/>
        </w:rPr>
      </w:pPr>
      <w:r w:rsidRPr="00B26F90">
        <w:rPr>
          <w:rFonts w:ascii="Times New Roman" w:eastAsia="Times New Roman" w:hAnsi="Times New Roman" w:cs="Times New Roman"/>
          <w:kern w:val="0"/>
          <w14:ligatures w14:val="none"/>
        </w:rPr>
        <w:t>Online Market Place 27-444</w:t>
      </w:r>
    </w:p>
    <w:p w14:paraId="4BC1F945" w14:textId="77777777" w:rsidR="00B26F90" w:rsidRPr="00B26F90" w:rsidRDefault="00B26F90" w:rsidP="00B26F90">
      <w:pPr>
        <w:spacing w:before="100" w:beforeAutospacing="1" w:after="100" w:afterAutospacing="1" w:line="240" w:lineRule="auto"/>
        <w:rPr>
          <w:rFonts w:ascii="Times New Roman" w:eastAsia="Times New Roman" w:hAnsi="Times New Roman" w:cs="Times New Roman"/>
          <w:kern w:val="0"/>
          <w14:ligatures w14:val="none"/>
        </w:rPr>
      </w:pPr>
      <w:r w:rsidRPr="00B26F90">
        <w:rPr>
          <w:rFonts w:ascii="Times New Roman" w:eastAsia="Times New Roman" w:hAnsi="Times New Roman" w:cs="Times New Roman"/>
          <w:kern w:val="0"/>
          <w14:ligatures w14:val="none"/>
        </w:rPr>
        <w:t>Open Market Price 27-444</w:t>
      </w:r>
    </w:p>
    <w:p w14:paraId="6B84AF58" w14:textId="77777777" w:rsidR="00B26F90" w:rsidRPr="00B26F90" w:rsidRDefault="00B26F90" w:rsidP="00B26F90">
      <w:pPr>
        <w:spacing w:before="100" w:beforeAutospacing="1" w:after="100" w:afterAutospacing="1" w:line="240" w:lineRule="auto"/>
        <w:rPr>
          <w:rFonts w:ascii="Times New Roman" w:eastAsia="Times New Roman" w:hAnsi="Times New Roman" w:cs="Times New Roman"/>
          <w:kern w:val="0"/>
          <w14:ligatures w14:val="none"/>
        </w:rPr>
      </w:pPr>
      <w:r w:rsidRPr="00B26F90">
        <w:rPr>
          <w:rFonts w:ascii="Times New Roman" w:eastAsia="Times New Roman" w:hAnsi="Times New Roman" w:cs="Times New Roman"/>
          <w:kern w:val="0"/>
          <w14:ligatures w14:val="none"/>
        </w:rPr>
        <w:t>Output Tax 27-445</w:t>
      </w:r>
    </w:p>
    <w:p w14:paraId="5C47B6A8" w14:textId="77777777" w:rsidR="00B26F90" w:rsidRPr="00B26F90" w:rsidRDefault="00B26F90" w:rsidP="00B26F90">
      <w:pPr>
        <w:spacing w:before="100" w:beforeAutospacing="1" w:after="100" w:afterAutospacing="1" w:line="240" w:lineRule="auto"/>
        <w:rPr>
          <w:rFonts w:ascii="Times New Roman" w:eastAsia="Times New Roman" w:hAnsi="Times New Roman" w:cs="Times New Roman"/>
          <w:kern w:val="0"/>
          <w14:ligatures w14:val="none"/>
        </w:rPr>
      </w:pPr>
      <w:r w:rsidRPr="00B26F90">
        <w:rPr>
          <w:rFonts w:ascii="Times New Roman" w:eastAsia="Times New Roman" w:hAnsi="Times New Roman" w:cs="Times New Roman"/>
          <w:kern w:val="0"/>
          <w14:ligatures w14:val="none"/>
        </w:rPr>
        <w:t>Person 27-445</w:t>
      </w:r>
    </w:p>
    <w:p w14:paraId="46373641" w14:textId="77777777" w:rsidR="00B26F90" w:rsidRPr="00B26F90" w:rsidRDefault="00B26F90" w:rsidP="00B26F90">
      <w:pPr>
        <w:spacing w:before="100" w:beforeAutospacing="1" w:after="100" w:afterAutospacing="1" w:line="240" w:lineRule="auto"/>
        <w:rPr>
          <w:rFonts w:ascii="Times New Roman" w:eastAsia="Times New Roman" w:hAnsi="Times New Roman" w:cs="Times New Roman"/>
          <w:kern w:val="0"/>
          <w14:ligatures w14:val="none"/>
        </w:rPr>
      </w:pPr>
      <w:r w:rsidRPr="00B26F90">
        <w:rPr>
          <w:rFonts w:ascii="Times New Roman" w:eastAsia="Times New Roman" w:hAnsi="Times New Roman" w:cs="Times New Roman"/>
          <w:kern w:val="0"/>
          <w14:ligatures w14:val="none"/>
        </w:rPr>
        <w:t>Prescribed 27-445</w:t>
      </w:r>
    </w:p>
    <w:p w14:paraId="4F2932AE" w14:textId="77777777" w:rsidR="00B26F90" w:rsidRPr="00B26F90" w:rsidRDefault="00B26F90" w:rsidP="00B26F90">
      <w:pPr>
        <w:spacing w:before="100" w:beforeAutospacing="1" w:after="100" w:afterAutospacing="1" w:line="240" w:lineRule="auto"/>
        <w:rPr>
          <w:rFonts w:ascii="Times New Roman" w:eastAsia="Times New Roman" w:hAnsi="Times New Roman" w:cs="Times New Roman"/>
          <w:kern w:val="0"/>
          <w14:ligatures w14:val="none"/>
        </w:rPr>
      </w:pPr>
      <w:r w:rsidRPr="00B26F90">
        <w:rPr>
          <w:rFonts w:ascii="Times New Roman" w:eastAsia="Times New Roman" w:hAnsi="Times New Roman" w:cs="Times New Roman"/>
          <w:kern w:val="0"/>
          <w14:ligatures w14:val="none"/>
        </w:rPr>
        <w:t>Provincial Sales Tax 27-445</w:t>
      </w:r>
    </w:p>
    <w:p w14:paraId="7A8A1998" w14:textId="77777777" w:rsidR="00B26F90" w:rsidRPr="00B26F90" w:rsidRDefault="00B26F90" w:rsidP="00B26F90">
      <w:pPr>
        <w:spacing w:before="100" w:beforeAutospacing="1" w:after="100" w:afterAutospacing="1" w:line="240" w:lineRule="auto"/>
        <w:rPr>
          <w:rFonts w:ascii="Times New Roman" w:eastAsia="Times New Roman" w:hAnsi="Times New Roman" w:cs="Times New Roman"/>
          <w:kern w:val="0"/>
          <w14:ligatures w14:val="none"/>
        </w:rPr>
      </w:pPr>
      <w:r w:rsidRPr="00B26F90">
        <w:rPr>
          <w:rFonts w:ascii="Times New Roman" w:eastAsia="Times New Roman" w:hAnsi="Times New Roman" w:cs="Times New Roman"/>
          <w:kern w:val="0"/>
          <w14:ligatures w14:val="none"/>
        </w:rPr>
        <w:t>Registered Office 27-445</w:t>
      </w:r>
    </w:p>
    <w:p w14:paraId="1F04DB00" w14:textId="77777777" w:rsidR="00B26F90" w:rsidRPr="00B26F90" w:rsidRDefault="00B26F90" w:rsidP="00B26F90">
      <w:pPr>
        <w:spacing w:before="100" w:beforeAutospacing="1" w:after="100" w:afterAutospacing="1" w:line="240" w:lineRule="auto"/>
        <w:rPr>
          <w:rFonts w:ascii="Times New Roman" w:eastAsia="Times New Roman" w:hAnsi="Times New Roman" w:cs="Times New Roman"/>
          <w:kern w:val="0"/>
          <w14:ligatures w14:val="none"/>
        </w:rPr>
      </w:pPr>
      <w:r w:rsidRPr="00B26F90">
        <w:rPr>
          <w:rFonts w:ascii="Times New Roman" w:eastAsia="Times New Roman" w:hAnsi="Times New Roman" w:cs="Times New Roman"/>
          <w:kern w:val="0"/>
          <w14:ligatures w14:val="none"/>
        </w:rPr>
        <w:t>Registration Number 27-446</w:t>
      </w:r>
    </w:p>
    <w:p w14:paraId="18524F5E" w14:textId="77777777" w:rsidR="00B26F90" w:rsidRPr="00B26F90" w:rsidRDefault="00B26F90" w:rsidP="00B26F90">
      <w:pPr>
        <w:spacing w:before="100" w:beforeAutospacing="1" w:after="100" w:afterAutospacing="1" w:line="240" w:lineRule="auto"/>
        <w:rPr>
          <w:rFonts w:ascii="Times New Roman" w:eastAsia="Times New Roman" w:hAnsi="Times New Roman" w:cs="Times New Roman"/>
          <w:kern w:val="0"/>
          <w14:ligatures w14:val="none"/>
        </w:rPr>
      </w:pPr>
      <w:r w:rsidRPr="00B26F90">
        <w:rPr>
          <w:rFonts w:ascii="Times New Roman" w:eastAsia="Times New Roman" w:hAnsi="Times New Roman" w:cs="Times New Roman"/>
          <w:kern w:val="0"/>
          <w14:ligatures w14:val="none"/>
        </w:rPr>
        <w:t>Registered Person 27-446</w:t>
      </w:r>
    </w:p>
    <w:p w14:paraId="28BB7DC0" w14:textId="77777777" w:rsidR="00B26F90" w:rsidRPr="00B26F90" w:rsidRDefault="00B26F90" w:rsidP="00B26F90">
      <w:pPr>
        <w:spacing w:before="100" w:beforeAutospacing="1" w:after="100" w:afterAutospacing="1" w:line="240" w:lineRule="auto"/>
        <w:rPr>
          <w:rFonts w:ascii="Times New Roman" w:eastAsia="Times New Roman" w:hAnsi="Times New Roman" w:cs="Times New Roman"/>
          <w:kern w:val="0"/>
          <w14:ligatures w14:val="none"/>
        </w:rPr>
      </w:pPr>
      <w:r w:rsidRPr="00B26F90">
        <w:rPr>
          <w:rFonts w:ascii="Times New Roman" w:eastAsia="Times New Roman" w:hAnsi="Times New Roman" w:cs="Times New Roman"/>
          <w:kern w:val="0"/>
          <w14:ligatures w14:val="none"/>
        </w:rPr>
        <w:t>Retail Price 27-446</w:t>
      </w:r>
    </w:p>
    <w:p w14:paraId="3BD3F5DC" w14:textId="77777777" w:rsidR="00B26F90" w:rsidRPr="00B26F90" w:rsidRDefault="00B26F90" w:rsidP="00B26F90">
      <w:pPr>
        <w:spacing w:before="100" w:beforeAutospacing="1" w:after="100" w:afterAutospacing="1" w:line="240" w:lineRule="auto"/>
        <w:rPr>
          <w:rFonts w:ascii="Times New Roman" w:eastAsia="Times New Roman" w:hAnsi="Times New Roman" w:cs="Times New Roman"/>
          <w:kern w:val="0"/>
          <w14:ligatures w14:val="none"/>
        </w:rPr>
      </w:pPr>
      <w:r w:rsidRPr="00B26F90">
        <w:rPr>
          <w:rFonts w:ascii="Times New Roman" w:eastAsia="Times New Roman" w:hAnsi="Times New Roman" w:cs="Times New Roman"/>
          <w:kern w:val="0"/>
          <w14:ligatures w14:val="none"/>
        </w:rPr>
        <w:t>Retailer 27-446</w:t>
      </w:r>
    </w:p>
    <w:p w14:paraId="4D8BBADC" w14:textId="77777777" w:rsidR="00B26F90" w:rsidRPr="00B26F90" w:rsidRDefault="00B26F90" w:rsidP="00B26F90">
      <w:pPr>
        <w:spacing w:before="100" w:beforeAutospacing="1" w:after="100" w:afterAutospacing="1" w:line="240" w:lineRule="auto"/>
        <w:rPr>
          <w:rFonts w:ascii="Times New Roman" w:eastAsia="Times New Roman" w:hAnsi="Times New Roman" w:cs="Times New Roman"/>
          <w:kern w:val="0"/>
          <w14:ligatures w14:val="none"/>
        </w:rPr>
      </w:pPr>
      <w:r w:rsidRPr="00B26F90">
        <w:rPr>
          <w:rFonts w:ascii="Times New Roman" w:eastAsia="Times New Roman" w:hAnsi="Times New Roman" w:cs="Times New Roman"/>
          <w:kern w:val="0"/>
          <w14:ligatures w14:val="none"/>
        </w:rPr>
        <w:t>Return 27-447</w:t>
      </w:r>
    </w:p>
    <w:p w14:paraId="048C5DC5" w14:textId="77777777" w:rsidR="00B26F90" w:rsidRPr="00B26F90" w:rsidRDefault="00B26F90" w:rsidP="00B26F90">
      <w:pPr>
        <w:spacing w:before="100" w:beforeAutospacing="1" w:after="100" w:afterAutospacing="1" w:line="240" w:lineRule="auto"/>
        <w:rPr>
          <w:rFonts w:ascii="Times New Roman" w:eastAsia="Times New Roman" w:hAnsi="Times New Roman" w:cs="Times New Roman"/>
          <w:kern w:val="0"/>
          <w14:ligatures w14:val="none"/>
        </w:rPr>
      </w:pPr>
      <w:r w:rsidRPr="00B26F90">
        <w:rPr>
          <w:rFonts w:ascii="Times New Roman" w:eastAsia="Times New Roman" w:hAnsi="Times New Roman" w:cs="Times New Roman"/>
          <w:kern w:val="0"/>
          <w14:ligatures w14:val="none"/>
        </w:rPr>
        <w:t>Sales Tax 27-447</w:t>
      </w:r>
    </w:p>
    <w:p w14:paraId="17F60BDC" w14:textId="77777777" w:rsidR="00B26F90" w:rsidRPr="00B26F90" w:rsidRDefault="00B26F90" w:rsidP="00B26F90">
      <w:pPr>
        <w:spacing w:before="100" w:beforeAutospacing="1" w:after="100" w:afterAutospacing="1" w:line="240" w:lineRule="auto"/>
        <w:rPr>
          <w:rFonts w:ascii="Times New Roman" w:eastAsia="Times New Roman" w:hAnsi="Times New Roman" w:cs="Times New Roman"/>
          <w:kern w:val="0"/>
          <w14:ligatures w14:val="none"/>
        </w:rPr>
      </w:pPr>
      <w:r w:rsidRPr="00B26F90">
        <w:rPr>
          <w:rFonts w:ascii="Times New Roman" w:eastAsia="Times New Roman" w:hAnsi="Times New Roman" w:cs="Times New Roman"/>
          <w:kern w:val="0"/>
          <w14:ligatures w14:val="none"/>
        </w:rPr>
        <w:t>Sales Tax Account 27-447</w:t>
      </w:r>
    </w:p>
    <w:p w14:paraId="5531C0BA" w14:textId="77777777" w:rsidR="00B26F90" w:rsidRPr="00B26F90" w:rsidRDefault="00B26F90" w:rsidP="00B26F90">
      <w:pPr>
        <w:spacing w:before="100" w:beforeAutospacing="1" w:after="100" w:afterAutospacing="1" w:line="240" w:lineRule="auto"/>
        <w:rPr>
          <w:rFonts w:ascii="Times New Roman" w:eastAsia="Times New Roman" w:hAnsi="Times New Roman" w:cs="Times New Roman"/>
          <w:kern w:val="0"/>
          <w14:ligatures w14:val="none"/>
        </w:rPr>
      </w:pPr>
      <w:r w:rsidRPr="00B26F90">
        <w:rPr>
          <w:rFonts w:ascii="Times New Roman" w:eastAsia="Times New Roman" w:hAnsi="Times New Roman" w:cs="Times New Roman"/>
          <w:kern w:val="0"/>
          <w14:ligatures w14:val="none"/>
        </w:rPr>
        <w:t>Schedule 27-447</w:t>
      </w:r>
    </w:p>
    <w:p w14:paraId="70BB762F" w14:textId="77777777" w:rsidR="00B26F90" w:rsidRPr="00B26F90" w:rsidRDefault="00B26F90" w:rsidP="00B26F90">
      <w:pPr>
        <w:spacing w:before="100" w:beforeAutospacing="1" w:after="100" w:afterAutospacing="1" w:line="240" w:lineRule="auto"/>
        <w:rPr>
          <w:rFonts w:ascii="Times New Roman" w:eastAsia="Times New Roman" w:hAnsi="Times New Roman" w:cs="Times New Roman"/>
          <w:kern w:val="0"/>
          <w14:ligatures w14:val="none"/>
        </w:rPr>
      </w:pPr>
      <w:r w:rsidRPr="00B26F90">
        <w:rPr>
          <w:rFonts w:ascii="Times New Roman" w:eastAsia="Times New Roman" w:hAnsi="Times New Roman" w:cs="Times New Roman"/>
          <w:kern w:val="0"/>
          <w14:ligatures w14:val="none"/>
        </w:rPr>
        <w:t>Similar Supply 27-447</w:t>
      </w:r>
    </w:p>
    <w:p w14:paraId="62B1E860" w14:textId="77777777" w:rsidR="00B26F90" w:rsidRPr="00B26F90" w:rsidRDefault="00B26F90" w:rsidP="00B26F90">
      <w:pPr>
        <w:spacing w:before="100" w:beforeAutospacing="1" w:after="100" w:afterAutospacing="1" w:line="240" w:lineRule="auto"/>
        <w:rPr>
          <w:rFonts w:ascii="Times New Roman" w:eastAsia="Times New Roman" w:hAnsi="Times New Roman" w:cs="Times New Roman"/>
          <w:kern w:val="0"/>
          <w14:ligatures w14:val="none"/>
        </w:rPr>
      </w:pPr>
      <w:r w:rsidRPr="00B26F90">
        <w:rPr>
          <w:rFonts w:ascii="Times New Roman" w:eastAsia="Times New Roman" w:hAnsi="Times New Roman" w:cs="Times New Roman"/>
          <w:kern w:val="0"/>
          <w14:ligatures w14:val="none"/>
        </w:rPr>
        <w:t>Special Audit 27-447</w:t>
      </w:r>
    </w:p>
    <w:p w14:paraId="5E2C9C17" w14:textId="77777777" w:rsidR="00B26F90" w:rsidRPr="00B26F90" w:rsidRDefault="00B26F90" w:rsidP="00B26F90">
      <w:pPr>
        <w:spacing w:before="100" w:beforeAutospacing="1" w:after="100" w:afterAutospacing="1" w:line="240" w:lineRule="auto"/>
        <w:rPr>
          <w:rFonts w:ascii="Times New Roman" w:eastAsia="Times New Roman" w:hAnsi="Times New Roman" w:cs="Times New Roman"/>
          <w:kern w:val="0"/>
          <w14:ligatures w14:val="none"/>
        </w:rPr>
      </w:pPr>
      <w:r w:rsidRPr="00B26F90">
        <w:rPr>
          <w:rFonts w:ascii="Times New Roman" w:eastAsia="Times New Roman" w:hAnsi="Times New Roman" w:cs="Times New Roman"/>
          <w:kern w:val="0"/>
          <w14:ligatures w14:val="none"/>
        </w:rPr>
        <w:t>Special Judge 27-447</w:t>
      </w:r>
    </w:p>
    <w:p w14:paraId="706D09CD" w14:textId="77777777" w:rsidR="00B26F90" w:rsidRPr="00B26F90" w:rsidRDefault="00B26F90" w:rsidP="00B26F90">
      <w:pPr>
        <w:spacing w:before="100" w:beforeAutospacing="1" w:after="100" w:afterAutospacing="1" w:line="240" w:lineRule="auto"/>
        <w:rPr>
          <w:rFonts w:ascii="Times New Roman" w:eastAsia="Times New Roman" w:hAnsi="Times New Roman" w:cs="Times New Roman"/>
          <w:kern w:val="0"/>
          <w14:ligatures w14:val="none"/>
        </w:rPr>
      </w:pPr>
      <w:r w:rsidRPr="00B26F90">
        <w:rPr>
          <w:rFonts w:ascii="Times New Roman" w:eastAsia="Times New Roman" w:hAnsi="Times New Roman" w:cs="Times New Roman"/>
          <w:kern w:val="0"/>
          <w14:ligatures w14:val="none"/>
        </w:rPr>
        <w:t>Supply 27-448</w:t>
      </w:r>
    </w:p>
    <w:p w14:paraId="221DE972" w14:textId="77777777" w:rsidR="00B26F90" w:rsidRPr="00B26F90" w:rsidRDefault="00B26F90" w:rsidP="00B26F90">
      <w:pPr>
        <w:spacing w:before="100" w:beforeAutospacing="1" w:after="100" w:afterAutospacing="1" w:line="240" w:lineRule="auto"/>
        <w:rPr>
          <w:rFonts w:ascii="Times New Roman" w:eastAsia="Times New Roman" w:hAnsi="Times New Roman" w:cs="Times New Roman"/>
          <w:kern w:val="0"/>
          <w14:ligatures w14:val="none"/>
        </w:rPr>
      </w:pPr>
      <w:r w:rsidRPr="00B26F90">
        <w:rPr>
          <w:rFonts w:ascii="Times New Roman" w:eastAsia="Times New Roman" w:hAnsi="Times New Roman" w:cs="Times New Roman"/>
          <w:kern w:val="0"/>
          <w14:ligatures w14:val="none"/>
        </w:rPr>
        <w:t>Supply Chain 27-448</w:t>
      </w:r>
    </w:p>
    <w:p w14:paraId="70918A83" w14:textId="77777777" w:rsidR="00B26F90" w:rsidRPr="00B26F90" w:rsidRDefault="00B26F90" w:rsidP="00B26F90">
      <w:pPr>
        <w:spacing w:before="100" w:beforeAutospacing="1" w:after="100" w:afterAutospacing="1" w:line="240" w:lineRule="auto"/>
        <w:rPr>
          <w:rFonts w:ascii="Times New Roman" w:eastAsia="Times New Roman" w:hAnsi="Times New Roman" w:cs="Times New Roman"/>
          <w:kern w:val="0"/>
          <w14:ligatures w14:val="none"/>
        </w:rPr>
      </w:pPr>
      <w:r w:rsidRPr="00B26F90">
        <w:rPr>
          <w:rFonts w:ascii="Times New Roman" w:eastAsia="Times New Roman" w:hAnsi="Times New Roman" w:cs="Times New Roman"/>
          <w:kern w:val="0"/>
          <w14:ligatures w14:val="none"/>
        </w:rPr>
        <w:t>Tax 27-448</w:t>
      </w:r>
    </w:p>
    <w:p w14:paraId="1A7BA41A" w14:textId="77777777" w:rsidR="00B26F90" w:rsidRPr="00B26F90" w:rsidRDefault="00B26F90" w:rsidP="00B26F90">
      <w:pPr>
        <w:spacing w:before="100" w:beforeAutospacing="1" w:after="100" w:afterAutospacing="1" w:line="240" w:lineRule="auto"/>
        <w:rPr>
          <w:rFonts w:ascii="Times New Roman" w:eastAsia="Times New Roman" w:hAnsi="Times New Roman" w:cs="Times New Roman"/>
          <w:kern w:val="0"/>
          <w14:ligatures w14:val="none"/>
        </w:rPr>
      </w:pPr>
      <w:r w:rsidRPr="00B26F90">
        <w:rPr>
          <w:rFonts w:ascii="Times New Roman" w:eastAsia="Times New Roman" w:hAnsi="Times New Roman" w:cs="Times New Roman"/>
          <w:kern w:val="0"/>
          <w14:ligatures w14:val="none"/>
        </w:rPr>
        <w:lastRenderedPageBreak/>
        <w:t>Taxable Activity 27-448</w:t>
      </w:r>
    </w:p>
    <w:p w14:paraId="14532B20" w14:textId="77777777" w:rsidR="00B26F90" w:rsidRPr="00B26F90" w:rsidRDefault="00B26F90" w:rsidP="00B26F90">
      <w:pPr>
        <w:spacing w:before="100" w:beforeAutospacing="1" w:after="100" w:afterAutospacing="1" w:line="240" w:lineRule="auto"/>
        <w:rPr>
          <w:rFonts w:ascii="Times New Roman" w:eastAsia="Times New Roman" w:hAnsi="Times New Roman" w:cs="Times New Roman"/>
          <w:kern w:val="0"/>
          <w14:ligatures w14:val="none"/>
        </w:rPr>
      </w:pPr>
      <w:r w:rsidRPr="00B26F90">
        <w:rPr>
          <w:rFonts w:ascii="Times New Roman" w:eastAsia="Times New Roman" w:hAnsi="Times New Roman" w:cs="Times New Roman"/>
          <w:kern w:val="0"/>
          <w14:ligatures w14:val="none"/>
        </w:rPr>
        <w:t>Tax Fraction 27-449</w:t>
      </w:r>
    </w:p>
    <w:p w14:paraId="55AA2E82" w14:textId="77777777" w:rsidR="00B26F90" w:rsidRPr="00B26F90" w:rsidRDefault="00B26F90" w:rsidP="00B26F90">
      <w:pPr>
        <w:spacing w:before="100" w:beforeAutospacing="1" w:after="100" w:afterAutospacing="1" w:line="240" w:lineRule="auto"/>
        <w:rPr>
          <w:rFonts w:ascii="Times New Roman" w:eastAsia="Times New Roman" w:hAnsi="Times New Roman" w:cs="Times New Roman"/>
          <w:kern w:val="0"/>
          <w14:ligatures w14:val="none"/>
        </w:rPr>
      </w:pPr>
      <w:r w:rsidRPr="00B26F90">
        <w:rPr>
          <w:rFonts w:ascii="Times New Roman" w:eastAsia="Times New Roman" w:hAnsi="Times New Roman" w:cs="Times New Roman"/>
          <w:kern w:val="0"/>
          <w14:ligatures w14:val="none"/>
        </w:rPr>
        <w:t>Tax Fraud 27-449</w:t>
      </w:r>
    </w:p>
    <w:p w14:paraId="7CC720CB" w14:textId="77777777" w:rsidR="00B26F90" w:rsidRPr="00B26F90" w:rsidRDefault="00B26F90" w:rsidP="00B26F90">
      <w:pPr>
        <w:spacing w:before="100" w:beforeAutospacing="1" w:after="100" w:afterAutospacing="1" w:line="240" w:lineRule="auto"/>
        <w:rPr>
          <w:rFonts w:ascii="Times New Roman" w:eastAsia="Times New Roman" w:hAnsi="Times New Roman" w:cs="Times New Roman"/>
          <w:kern w:val="0"/>
          <w14:ligatures w14:val="none"/>
        </w:rPr>
      </w:pPr>
      <w:r w:rsidRPr="00B26F90">
        <w:rPr>
          <w:rFonts w:ascii="Times New Roman" w:eastAsia="Times New Roman" w:hAnsi="Times New Roman" w:cs="Times New Roman"/>
          <w:kern w:val="0"/>
          <w14:ligatures w14:val="none"/>
        </w:rPr>
        <w:t>Taxable Goods 27-450</w:t>
      </w:r>
    </w:p>
    <w:p w14:paraId="7E41F757" w14:textId="77777777" w:rsidR="00B26F90" w:rsidRPr="00B26F90" w:rsidRDefault="00B26F90" w:rsidP="00B26F90">
      <w:pPr>
        <w:spacing w:before="100" w:beforeAutospacing="1" w:after="100" w:afterAutospacing="1" w:line="240" w:lineRule="auto"/>
        <w:rPr>
          <w:rFonts w:ascii="Times New Roman" w:eastAsia="Times New Roman" w:hAnsi="Times New Roman" w:cs="Times New Roman"/>
          <w:kern w:val="0"/>
          <w14:ligatures w14:val="none"/>
        </w:rPr>
      </w:pPr>
      <w:r w:rsidRPr="00B26F90">
        <w:rPr>
          <w:rFonts w:ascii="Times New Roman" w:eastAsia="Times New Roman" w:hAnsi="Times New Roman" w:cs="Times New Roman"/>
          <w:kern w:val="0"/>
          <w14:ligatures w14:val="none"/>
        </w:rPr>
        <w:t>Tax Invoice 27-450</w:t>
      </w:r>
    </w:p>
    <w:p w14:paraId="43BABE84" w14:textId="77777777" w:rsidR="00B26F90" w:rsidRPr="00B26F90" w:rsidRDefault="00B26F90" w:rsidP="00B26F90">
      <w:pPr>
        <w:spacing w:before="100" w:beforeAutospacing="1" w:after="100" w:afterAutospacing="1" w:line="240" w:lineRule="auto"/>
        <w:rPr>
          <w:rFonts w:ascii="Times New Roman" w:eastAsia="Times New Roman" w:hAnsi="Times New Roman" w:cs="Times New Roman"/>
          <w:kern w:val="0"/>
          <w14:ligatures w14:val="none"/>
        </w:rPr>
      </w:pPr>
      <w:r w:rsidRPr="00B26F90">
        <w:rPr>
          <w:rFonts w:ascii="Times New Roman" w:eastAsia="Times New Roman" w:hAnsi="Times New Roman" w:cs="Times New Roman"/>
          <w:kern w:val="0"/>
          <w14:ligatures w14:val="none"/>
        </w:rPr>
        <w:t>Taxable Supply 27-450</w:t>
      </w:r>
    </w:p>
    <w:p w14:paraId="6E2B95CF" w14:textId="77777777" w:rsidR="00B26F90" w:rsidRPr="00B26F90" w:rsidRDefault="00B26F90" w:rsidP="00B26F90">
      <w:pPr>
        <w:spacing w:before="100" w:beforeAutospacing="1" w:after="100" w:afterAutospacing="1" w:line="240" w:lineRule="auto"/>
        <w:rPr>
          <w:rFonts w:ascii="Times New Roman" w:eastAsia="Times New Roman" w:hAnsi="Times New Roman" w:cs="Times New Roman"/>
          <w:kern w:val="0"/>
          <w14:ligatures w14:val="none"/>
        </w:rPr>
      </w:pPr>
      <w:r w:rsidRPr="00B26F90">
        <w:rPr>
          <w:rFonts w:ascii="Times New Roman" w:eastAsia="Times New Roman" w:hAnsi="Times New Roman" w:cs="Times New Roman"/>
          <w:kern w:val="0"/>
          <w14:ligatures w14:val="none"/>
        </w:rPr>
        <w:t>Tax Period 27-450</w:t>
      </w:r>
    </w:p>
    <w:p w14:paraId="191F0775" w14:textId="77777777" w:rsidR="00B26F90" w:rsidRPr="00B26F90" w:rsidRDefault="00B26F90" w:rsidP="00B26F90">
      <w:pPr>
        <w:spacing w:before="100" w:beforeAutospacing="1" w:after="100" w:afterAutospacing="1" w:line="240" w:lineRule="auto"/>
        <w:rPr>
          <w:rFonts w:ascii="Times New Roman" w:eastAsia="Times New Roman" w:hAnsi="Times New Roman" w:cs="Times New Roman"/>
          <w:kern w:val="0"/>
          <w14:ligatures w14:val="none"/>
        </w:rPr>
      </w:pPr>
      <w:r w:rsidRPr="00B26F90">
        <w:rPr>
          <w:rFonts w:ascii="Times New Roman" w:eastAsia="Times New Roman" w:hAnsi="Times New Roman" w:cs="Times New Roman"/>
          <w:kern w:val="0"/>
          <w14:ligatures w14:val="none"/>
        </w:rPr>
        <w:t>Tier - 1 Retailers 27-450</w:t>
      </w:r>
    </w:p>
    <w:p w14:paraId="566DE4A6" w14:textId="77777777" w:rsidR="00B26F90" w:rsidRPr="00B26F90" w:rsidRDefault="00B26F90" w:rsidP="00B26F90">
      <w:pPr>
        <w:spacing w:before="100" w:beforeAutospacing="1" w:after="100" w:afterAutospacing="1" w:line="240" w:lineRule="auto"/>
        <w:rPr>
          <w:rFonts w:ascii="Times New Roman" w:eastAsia="Times New Roman" w:hAnsi="Times New Roman" w:cs="Times New Roman"/>
          <w:kern w:val="0"/>
          <w14:ligatures w14:val="none"/>
        </w:rPr>
      </w:pPr>
      <w:r w:rsidRPr="00B26F90">
        <w:rPr>
          <w:rFonts w:ascii="Times New Roman" w:eastAsia="Times New Roman" w:hAnsi="Times New Roman" w:cs="Times New Roman"/>
          <w:kern w:val="0"/>
          <w14:ligatures w14:val="none"/>
        </w:rPr>
        <w:t>Time of Supply 27-451</w:t>
      </w:r>
    </w:p>
    <w:p w14:paraId="50E9A9A4" w14:textId="77777777" w:rsidR="00B26F90" w:rsidRPr="00B26F90" w:rsidRDefault="00B26F90" w:rsidP="00B26F90">
      <w:pPr>
        <w:spacing w:before="100" w:beforeAutospacing="1" w:after="100" w:afterAutospacing="1" w:line="240" w:lineRule="auto"/>
        <w:rPr>
          <w:rFonts w:ascii="Times New Roman" w:eastAsia="Times New Roman" w:hAnsi="Times New Roman" w:cs="Times New Roman"/>
          <w:kern w:val="0"/>
          <w14:ligatures w14:val="none"/>
        </w:rPr>
      </w:pPr>
      <w:r w:rsidRPr="00B26F90">
        <w:rPr>
          <w:rFonts w:ascii="Times New Roman" w:eastAsia="Times New Roman" w:hAnsi="Times New Roman" w:cs="Times New Roman"/>
          <w:kern w:val="0"/>
          <w14:ligatures w14:val="none"/>
        </w:rPr>
        <w:t>Trust 27-452</w:t>
      </w:r>
    </w:p>
    <w:p w14:paraId="2F1DE3A7" w14:textId="77777777" w:rsidR="00B26F90" w:rsidRPr="00B26F90" w:rsidRDefault="00B26F90" w:rsidP="00B26F90">
      <w:pPr>
        <w:spacing w:before="100" w:beforeAutospacing="1" w:after="100" w:afterAutospacing="1" w:line="240" w:lineRule="auto"/>
        <w:rPr>
          <w:rFonts w:ascii="Times New Roman" w:eastAsia="Times New Roman" w:hAnsi="Times New Roman" w:cs="Times New Roman"/>
          <w:kern w:val="0"/>
          <w14:ligatures w14:val="none"/>
        </w:rPr>
      </w:pPr>
      <w:r w:rsidRPr="00B26F90">
        <w:rPr>
          <w:rFonts w:ascii="Times New Roman" w:eastAsia="Times New Roman" w:hAnsi="Times New Roman" w:cs="Times New Roman"/>
          <w:kern w:val="0"/>
          <w14:ligatures w14:val="none"/>
        </w:rPr>
        <w:t>Unit Trust 27-452</w:t>
      </w:r>
    </w:p>
    <w:p w14:paraId="28B346CD" w14:textId="77777777" w:rsidR="00B26F90" w:rsidRPr="00B26F90" w:rsidRDefault="00B26F90" w:rsidP="00B26F90">
      <w:pPr>
        <w:spacing w:before="100" w:beforeAutospacing="1" w:after="100" w:afterAutospacing="1" w:line="240" w:lineRule="auto"/>
        <w:rPr>
          <w:rFonts w:ascii="Times New Roman" w:eastAsia="Times New Roman" w:hAnsi="Times New Roman" w:cs="Times New Roman"/>
          <w:kern w:val="0"/>
          <w14:ligatures w14:val="none"/>
        </w:rPr>
      </w:pPr>
      <w:r w:rsidRPr="00B26F90">
        <w:rPr>
          <w:rFonts w:ascii="Times New Roman" w:eastAsia="Times New Roman" w:hAnsi="Times New Roman" w:cs="Times New Roman"/>
          <w:kern w:val="0"/>
          <w14:ligatures w14:val="none"/>
        </w:rPr>
        <w:t>Value of Supply 27-452</w:t>
      </w:r>
    </w:p>
    <w:p w14:paraId="00AFE4BE" w14:textId="77777777" w:rsidR="00B26F90" w:rsidRPr="00B26F90" w:rsidRDefault="00B26F90" w:rsidP="00B26F90">
      <w:pPr>
        <w:spacing w:before="100" w:beforeAutospacing="1" w:after="100" w:afterAutospacing="1" w:line="240" w:lineRule="auto"/>
        <w:rPr>
          <w:rFonts w:ascii="Times New Roman" w:eastAsia="Times New Roman" w:hAnsi="Times New Roman" w:cs="Times New Roman"/>
          <w:kern w:val="0"/>
          <w14:ligatures w14:val="none"/>
        </w:rPr>
      </w:pPr>
      <w:r w:rsidRPr="00B26F90">
        <w:rPr>
          <w:rFonts w:ascii="Times New Roman" w:eastAsia="Times New Roman" w:hAnsi="Times New Roman" w:cs="Times New Roman"/>
          <w:kern w:val="0"/>
          <w14:ligatures w14:val="none"/>
        </w:rPr>
        <w:t>Whistleblower 27-454</w:t>
      </w:r>
    </w:p>
    <w:p w14:paraId="76E6FE53" w14:textId="77777777" w:rsidR="00B26F90" w:rsidRPr="00B26F90" w:rsidRDefault="00B26F90" w:rsidP="00B26F90">
      <w:pPr>
        <w:spacing w:before="100" w:beforeAutospacing="1" w:after="100" w:afterAutospacing="1" w:line="240" w:lineRule="auto"/>
        <w:rPr>
          <w:rFonts w:ascii="Times New Roman" w:eastAsia="Times New Roman" w:hAnsi="Times New Roman" w:cs="Times New Roman"/>
          <w:kern w:val="0"/>
          <w14:ligatures w14:val="none"/>
        </w:rPr>
      </w:pPr>
      <w:r w:rsidRPr="00B26F90">
        <w:rPr>
          <w:rFonts w:ascii="Times New Roman" w:eastAsia="Times New Roman" w:hAnsi="Times New Roman" w:cs="Times New Roman"/>
          <w:kern w:val="0"/>
          <w14:ligatures w14:val="none"/>
        </w:rPr>
        <w:t>Wholesaler 27-454</w:t>
      </w:r>
    </w:p>
    <w:p w14:paraId="16B7A3ED" w14:textId="77777777" w:rsidR="00B26F90" w:rsidRPr="00B26F90" w:rsidRDefault="00B26F90" w:rsidP="00B26F90">
      <w:pPr>
        <w:spacing w:before="100" w:beforeAutospacing="1" w:after="100" w:afterAutospacing="1" w:line="240" w:lineRule="auto"/>
        <w:rPr>
          <w:rFonts w:ascii="Times New Roman" w:eastAsia="Times New Roman" w:hAnsi="Times New Roman" w:cs="Times New Roman"/>
          <w:kern w:val="0"/>
          <w14:ligatures w14:val="none"/>
        </w:rPr>
      </w:pPr>
      <w:r w:rsidRPr="00B26F90">
        <w:rPr>
          <w:rFonts w:ascii="Times New Roman" w:eastAsia="Times New Roman" w:hAnsi="Times New Roman" w:cs="Times New Roman"/>
          <w:kern w:val="0"/>
          <w14:ligatures w14:val="none"/>
        </w:rPr>
        <w:t>Zero Rated Supply 27-454</w:t>
      </w:r>
    </w:p>
    <w:p w14:paraId="1E187E29" w14:textId="77777777" w:rsidR="00B26F90" w:rsidRPr="00B26F90" w:rsidRDefault="00B26F90" w:rsidP="00B26F90">
      <w:pPr>
        <w:spacing w:before="100" w:beforeAutospacing="1" w:after="100" w:afterAutospacing="1" w:line="240" w:lineRule="auto"/>
        <w:rPr>
          <w:rFonts w:ascii="Times New Roman" w:eastAsia="Times New Roman" w:hAnsi="Times New Roman" w:cs="Times New Roman"/>
          <w:kern w:val="0"/>
          <w14:ligatures w14:val="none"/>
        </w:rPr>
      </w:pPr>
      <w:r w:rsidRPr="00B26F90">
        <w:rPr>
          <w:rFonts w:ascii="Times New Roman" w:eastAsia="Times New Roman" w:hAnsi="Times New Roman" w:cs="Times New Roman"/>
          <w:b/>
          <w:bCs/>
          <w:kern w:val="0"/>
          <w14:ligatures w14:val="none"/>
        </w:rPr>
        <w:t>CHAPTER - 28 SALES TAX AUTHORITIES</w:t>
      </w:r>
      <w:r w:rsidRPr="00B26F90">
        <w:rPr>
          <w:rFonts w:ascii="Times New Roman" w:eastAsia="Times New Roman" w:hAnsi="Times New Roman" w:cs="Times New Roman"/>
          <w:kern w:val="0"/>
          <w14:ligatures w14:val="none"/>
        </w:rPr>
        <w:t xml:space="preserve"> </w:t>
      </w:r>
      <w:r w:rsidRPr="00B26F90">
        <w:rPr>
          <w:rFonts w:ascii="Times New Roman" w:eastAsia="Times New Roman" w:hAnsi="Times New Roman" w:cs="Times New Roman"/>
          <w:b/>
          <w:bCs/>
          <w:kern w:val="0"/>
          <w14:ligatures w14:val="none"/>
        </w:rPr>
        <w:t>456-468</w:t>
      </w:r>
    </w:p>
    <w:p w14:paraId="2CACB42D" w14:textId="77777777" w:rsidR="00B26F90" w:rsidRPr="00B26F90" w:rsidRDefault="00B26F90" w:rsidP="00B26F90">
      <w:pPr>
        <w:spacing w:before="100" w:beforeAutospacing="1" w:after="100" w:afterAutospacing="1" w:line="240" w:lineRule="auto"/>
        <w:rPr>
          <w:rFonts w:ascii="Times New Roman" w:eastAsia="Times New Roman" w:hAnsi="Times New Roman" w:cs="Times New Roman"/>
          <w:kern w:val="0"/>
          <w14:ligatures w14:val="none"/>
        </w:rPr>
      </w:pPr>
      <w:r w:rsidRPr="00B26F90">
        <w:rPr>
          <w:rFonts w:ascii="Times New Roman" w:eastAsia="Times New Roman" w:hAnsi="Times New Roman" w:cs="Times New Roman"/>
          <w:kern w:val="0"/>
          <w14:ligatures w14:val="none"/>
        </w:rPr>
        <w:t>Federal Board of Revenue 28-456</w:t>
      </w:r>
    </w:p>
    <w:p w14:paraId="7888EE8C" w14:textId="77777777" w:rsidR="00B26F90" w:rsidRPr="00B26F90" w:rsidRDefault="00B26F90" w:rsidP="00B26F90">
      <w:pPr>
        <w:spacing w:before="100" w:beforeAutospacing="1" w:after="100" w:afterAutospacing="1" w:line="240" w:lineRule="auto"/>
        <w:rPr>
          <w:rFonts w:ascii="Times New Roman" w:eastAsia="Times New Roman" w:hAnsi="Times New Roman" w:cs="Times New Roman"/>
          <w:kern w:val="0"/>
          <w14:ligatures w14:val="none"/>
        </w:rPr>
      </w:pPr>
      <w:r w:rsidRPr="00B26F90">
        <w:rPr>
          <w:rFonts w:ascii="Times New Roman" w:eastAsia="Times New Roman" w:hAnsi="Times New Roman" w:cs="Times New Roman"/>
          <w:kern w:val="0"/>
          <w14:ligatures w14:val="none"/>
        </w:rPr>
        <w:t>Appointment of Authorities 28-457</w:t>
      </w:r>
    </w:p>
    <w:p w14:paraId="383466A6" w14:textId="77777777" w:rsidR="00B26F90" w:rsidRPr="00B26F90" w:rsidRDefault="00B26F90" w:rsidP="00B26F90">
      <w:pPr>
        <w:spacing w:before="100" w:beforeAutospacing="1" w:after="100" w:afterAutospacing="1" w:line="240" w:lineRule="auto"/>
        <w:rPr>
          <w:rFonts w:ascii="Times New Roman" w:eastAsia="Times New Roman" w:hAnsi="Times New Roman" w:cs="Times New Roman"/>
          <w:kern w:val="0"/>
          <w14:ligatures w14:val="none"/>
        </w:rPr>
      </w:pPr>
      <w:r w:rsidRPr="00B26F90">
        <w:rPr>
          <w:rFonts w:ascii="Times New Roman" w:eastAsia="Times New Roman" w:hAnsi="Times New Roman" w:cs="Times New Roman"/>
          <w:kern w:val="0"/>
          <w14:ligatures w14:val="none"/>
        </w:rPr>
        <w:t>Jurisdiction of Chief Commissioners and Commissioners 28-457</w:t>
      </w:r>
    </w:p>
    <w:p w14:paraId="4D52B676" w14:textId="77777777" w:rsidR="00B26F90" w:rsidRPr="00B26F90" w:rsidRDefault="00B26F90" w:rsidP="00B26F90">
      <w:pPr>
        <w:spacing w:before="100" w:beforeAutospacing="1" w:after="100" w:afterAutospacing="1" w:line="240" w:lineRule="auto"/>
        <w:rPr>
          <w:rFonts w:ascii="Times New Roman" w:eastAsia="Times New Roman" w:hAnsi="Times New Roman" w:cs="Times New Roman"/>
          <w:kern w:val="0"/>
          <w14:ligatures w14:val="none"/>
        </w:rPr>
      </w:pPr>
      <w:r w:rsidRPr="00B26F90">
        <w:rPr>
          <w:rFonts w:ascii="Times New Roman" w:eastAsia="Times New Roman" w:hAnsi="Times New Roman" w:cs="Times New Roman"/>
          <w:kern w:val="0"/>
          <w14:ligatures w14:val="none"/>
        </w:rPr>
        <w:t>Directorate General Intelligence and Investigation 28-457</w:t>
      </w:r>
    </w:p>
    <w:p w14:paraId="1AA6BCFF" w14:textId="77777777" w:rsidR="00B26F90" w:rsidRPr="00B26F90" w:rsidRDefault="00B26F90" w:rsidP="00B26F90">
      <w:pPr>
        <w:spacing w:before="100" w:beforeAutospacing="1" w:after="100" w:afterAutospacing="1" w:line="240" w:lineRule="auto"/>
        <w:rPr>
          <w:rFonts w:ascii="Times New Roman" w:eastAsia="Times New Roman" w:hAnsi="Times New Roman" w:cs="Times New Roman"/>
          <w:kern w:val="0"/>
          <w14:ligatures w14:val="none"/>
        </w:rPr>
      </w:pPr>
      <w:r w:rsidRPr="00B26F90">
        <w:rPr>
          <w:rFonts w:ascii="Times New Roman" w:eastAsia="Times New Roman" w:hAnsi="Times New Roman" w:cs="Times New Roman"/>
          <w:kern w:val="0"/>
          <w14:ligatures w14:val="none"/>
        </w:rPr>
        <w:t>Tax Fraud Investigation Wing 28-458</w:t>
      </w:r>
    </w:p>
    <w:p w14:paraId="09AD361E" w14:textId="77777777" w:rsidR="00B26F90" w:rsidRPr="00B26F90" w:rsidRDefault="00B26F90" w:rsidP="00B26F90">
      <w:pPr>
        <w:spacing w:before="100" w:beforeAutospacing="1" w:after="100" w:afterAutospacing="1" w:line="240" w:lineRule="auto"/>
        <w:rPr>
          <w:rFonts w:ascii="Times New Roman" w:eastAsia="Times New Roman" w:hAnsi="Times New Roman" w:cs="Times New Roman"/>
          <w:kern w:val="0"/>
          <w14:ligatures w14:val="none"/>
        </w:rPr>
      </w:pPr>
      <w:r w:rsidRPr="00B26F90">
        <w:rPr>
          <w:rFonts w:ascii="Times New Roman" w:eastAsia="Times New Roman" w:hAnsi="Times New Roman" w:cs="Times New Roman"/>
          <w:kern w:val="0"/>
          <w14:ligatures w14:val="none"/>
        </w:rPr>
        <w:t>Directorate General Internal Audit 28-458</w:t>
      </w:r>
    </w:p>
    <w:p w14:paraId="5501C835" w14:textId="77777777" w:rsidR="00B26F90" w:rsidRPr="00B26F90" w:rsidRDefault="00B26F90" w:rsidP="00B26F90">
      <w:pPr>
        <w:spacing w:before="100" w:beforeAutospacing="1" w:after="100" w:afterAutospacing="1" w:line="240" w:lineRule="auto"/>
        <w:rPr>
          <w:rFonts w:ascii="Times New Roman" w:eastAsia="Times New Roman" w:hAnsi="Times New Roman" w:cs="Times New Roman"/>
          <w:kern w:val="0"/>
          <w14:ligatures w14:val="none"/>
        </w:rPr>
      </w:pPr>
      <w:r w:rsidRPr="00B26F90">
        <w:rPr>
          <w:rFonts w:ascii="Times New Roman" w:eastAsia="Times New Roman" w:hAnsi="Times New Roman" w:cs="Times New Roman"/>
          <w:kern w:val="0"/>
          <w14:ligatures w14:val="none"/>
        </w:rPr>
        <w:t>Inland Revenue Services Academy 28-459</w:t>
      </w:r>
    </w:p>
    <w:p w14:paraId="406A72A5" w14:textId="77777777" w:rsidR="00B26F90" w:rsidRPr="00B26F90" w:rsidRDefault="00B26F90" w:rsidP="00B26F90">
      <w:pPr>
        <w:spacing w:before="100" w:beforeAutospacing="1" w:after="100" w:afterAutospacing="1" w:line="240" w:lineRule="auto"/>
        <w:rPr>
          <w:rFonts w:ascii="Times New Roman" w:eastAsia="Times New Roman" w:hAnsi="Times New Roman" w:cs="Times New Roman"/>
          <w:kern w:val="0"/>
          <w14:ligatures w14:val="none"/>
        </w:rPr>
      </w:pPr>
      <w:r w:rsidRPr="00B26F90">
        <w:rPr>
          <w:rFonts w:ascii="Times New Roman" w:eastAsia="Times New Roman" w:hAnsi="Times New Roman" w:cs="Times New Roman"/>
          <w:kern w:val="0"/>
          <w14:ligatures w14:val="none"/>
        </w:rPr>
        <w:lastRenderedPageBreak/>
        <w:t>Directorate General of Digital Initiatives 28-459</w:t>
      </w:r>
    </w:p>
    <w:p w14:paraId="4EBCF22A" w14:textId="77777777" w:rsidR="00B26F90" w:rsidRPr="00B26F90" w:rsidRDefault="00B26F90" w:rsidP="00B26F90">
      <w:pPr>
        <w:spacing w:before="100" w:beforeAutospacing="1" w:after="100" w:afterAutospacing="1" w:line="240" w:lineRule="auto"/>
        <w:rPr>
          <w:rFonts w:ascii="Times New Roman" w:eastAsia="Times New Roman" w:hAnsi="Times New Roman" w:cs="Times New Roman"/>
          <w:kern w:val="0"/>
          <w14:ligatures w14:val="none"/>
        </w:rPr>
      </w:pPr>
      <w:r w:rsidRPr="00B26F90">
        <w:rPr>
          <w:rFonts w:ascii="Times New Roman" w:eastAsia="Times New Roman" w:hAnsi="Times New Roman" w:cs="Times New Roman"/>
          <w:kern w:val="0"/>
          <w14:ligatures w14:val="none"/>
        </w:rPr>
        <w:t>Directorate General of Valuation 28-459</w:t>
      </w:r>
    </w:p>
    <w:p w14:paraId="41A32760" w14:textId="77777777" w:rsidR="00B26F90" w:rsidRPr="00B26F90" w:rsidRDefault="00B26F90" w:rsidP="00B26F90">
      <w:pPr>
        <w:spacing w:before="100" w:beforeAutospacing="1" w:after="100" w:afterAutospacing="1" w:line="240" w:lineRule="auto"/>
        <w:rPr>
          <w:rFonts w:ascii="Times New Roman" w:eastAsia="Times New Roman" w:hAnsi="Times New Roman" w:cs="Times New Roman"/>
          <w:kern w:val="0"/>
          <w14:ligatures w14:val="none"/>
        </w:rPr>
      </w:pPr>
      <w:r w:rsidRPr="00B26F90">
        <w:rPr>
          <w:rFonts w:ascii="Times New Roman" w:eastAsia="Times New Roman" w:hAnsi="Times New Roman" w:cs="Times New Roman"/>
          <w:kern w:val="0"/>
          <w14:ligatures w14:val="none"/>
        </w:rPr>
        <w:t>Directorate of Post Clearance Audit 28-459</w:t>
      </w:r>
    </w:p>
    <w:p w14:paraId="2B2A59DB" w14:textId="77777777" w:rsidR="00B26F90" w:rsidRPr="00B26F90" w:rsidRDefault="00B26F90" w:rsidP="00B26F90">
      <w:pPr>
        <w:spacing w:before="100" w:beforeAutospacing="1" w:after="100" w:afterAutospacing="1" w:line="240" w:lineRule="auto"/>
        <w:rPr>
          <w:rFonts w:ascii="Times New Roman" w:eastAsia="Times New Roman" w:hAnsi="Times New Roman" w:cs="Times New Roman"/>
          <w:kern w:val="0"/>
          <w14:ligatures w14:val="none"/>
        </w:rPr>
      </w:pPr>
      <w:r w:rsidRPr="00B26F90">
        <w:rPr>
          <w:rFonts w:ascii="Times New Roman" w:eastAsia="Times New Roman" w:hAnsi="Times New Roman" w:cs="Times New Roman"/>
          <w:kern w:val="0"/>
          <w14:ligatures w14:val="none"/>
        </w:rPr>
        <w:t>Directorate General of Input Output Co-Efficient Organization 28-459</w:t>
      </w:r>
    </w:p>
    <w:p w14:paraId="12C5E115" w14:textId="77777777" w:rsidR="00B26F90" w:rsidRPr="00B26F90" w:rsidRDefault="00B26F90" w:rsidP="00B26F90">
      <w:pPr>
        <w:spacing w:before="100" w:beforeAutospacing="1" w:after="100" w:afterAutospacing="1" w:line="240" w:lineRule="auto"/>
        <w:rPr>
          <w:rFonts w:ascii="Times New Roman" w:eastAsia="Times New Roman" w:hAnsi="Times New Roman" w:cs="Times New Roman"/>
          <w:kern w:val="0"/>
          <w14:ligatures w14:val="none"/>
        </w:rPr>
      </w:pPr>
      <w:r w:rsidRPr="00B26F90">
        <w:rPr>
          <w:rFonts w:ascii="Times New Roman" w:eastAsia="Times New Roman" w:hAnsi="Times New Roman" w:cs="Times New Roman"/>
          <w:kern w:val="0"/>
          <w14:ligatures w14:val="none"/>
        </w:rPr>
        <w:t>Directorate General of Law 28-460</w:t>
      </w:r>
    </w:p>
    <w:p w14:paraId="4C5890C9" w14:textId="77777777" w:rsidR="00B26F90" w:rsidRPr="00B26F90" w:rsidRDefault="00B26F90" w:rsidP="00B26F90">
      <w:pPr>
        <w:spacing w:before="100" w:beforeAutospacing="1" w:after="100" w:afterAutospacing="1" w:line="240" w:lineRule="auto"/>
        <w:rPr>
          <w:rFonts w:ascii="Times New Roman" w:eastAsia="Times New Roman" w:hAnsi="Times New Roman" w:cs="Times New Roman"/>
          <w:kern w:val="0"/>
          <w14:ligatures w14:val="none"/>
        </w:rPr>
      </w:pPr>
      <w:r w:rsidRPr="00B26F90">
        <w:rPr>
          <w:rFonts w:ascii="Times New Roman" w:eastAsia="Times New Roman" w:hAnsi="Times New Roman" w:cs="Times New Roman"/>
          <w:kern w:val="0"/>
          <w14:ligatures w14:val="none"/>
        </w:rPr>
        <w:t>Powers and Functions of Directorates 28-460</w:t>
      </w:r>
    </w:p>
    <w:p w14:paraId="7CB744A9" w14:textId="77777777" w:rsidR="00B26F90" w:rsidRPr="00B26F90" w:rsidRDefault="00B26F90" w:rsidP="00B26F90">
      <w:pPr>
        <w:spacing w:before="100" w:beforeAutospacing="1" w:after="100" w:afterAutospacing="1" w:line="240" w:lineRule="auto"/>
        <w:rPr>
          <w:rFonts w:ascii="Times New Roman" w:eastAsia="Times New Roman" w:hAnsi="Times New Roman" w:cs="Times New Roman"/>
          <w:kern w:val="0"/>
          <w14:ligatures w14:val="none"/>
        </w:rPr>
      </w:pPr>
      <w:r w:rsidRPr="00B26F90">
        <w:rPr>
          <w:rFonts w:ascii="Times New Roman" w:eastAsia="Times New Roman" w:hAnsi="Times New Roman" w:cs="Times New Roman"/>
          <w:kern w:val="0"/>
          <w14:ligatures w14:val="none"/>
        </w:rPr>
        <w:t>Powers of the Officers 28-460</w:t>
      </w:r>
    </w:p>
    <w:p w14:paraId="1DD1F8D7" w14:textId="77777777" w:rsidR="00B26F90" w:rsidRPr="00B26F90" w:rsidRDefault="00B26F90" w:rsidP="00B26F90">
      <w:pPr>
        <w:spacing w:before="100" w:beforeAutospacing="1" w:after="100" w:afterAutospacing="1" w:line="240" w:lineRule="auto"/>
        <w:rPr>
          <w:rFonts w:ascii="Times New Roman" w:eastAsia="Times New Roman" w:hAnsi="Times New Roman" w:cs="Times New Roman"/>
          <w:kern w:val="0"/>
          <w14:ligatures w14:val="none"/>
        </w:rPr>
      </w:pPr>
      <w:r w:rsidRPr="00B26F90">
        <w:rPr>
          <w:rFonts w:ascii="Times New Roman" w:eastAsia="Times New Roman" w:hAnsi="Times New Roman" w:cs="Times New Roman"/>
          <w:kern w:val="0"/>
          <w14:ligatures w14:val="none"/>
        </w:rPr>
        <w:t>Delegation of Powers 28-460</w:t>
      </w:r>
    </w:p>
    <w:p w14:paraId="1B4403E2" w14:textId="77777777" w:rsidR="00B26F90" w:rsidRPr="00B26F90" w:rsidRDefault="00B26F90" w:rsidP="00B26F90">
      <w:pPr>
        <w:spacing w:before="100" w:beforeAutospacing="1" w:after="100" w:afterAutospacing="1" w:line="240" w:lineRule="auto"/>
        <w:rPr>
          <w:rFonts w:ascii="Times New Roman" w:eastAsia="Times New Roman" w:hAnsi="Times New Roman" w:cs="Times New Roman"/>
          <w:kern w:val="0"/>
          <w14:ligatures w14:val="none"/>
        </w:rPr>
      </w:pPr>
      <w:r w:rsidRPr="00B26F90">
        <w:rPr>
          <w:rFonts w:ascii="Times New Roman" w:eastAsia="Times New Roman" w:hAnsi="Times New Roman" w:cs="Times New Roman"/>
          <w:kern w:val="0"/>
          <w14:ligatures w14:val="none"/>
        </w:rPr>
        <w:t>Posting of Officer to the Premises of Registered Person 28-460</w:t>
      </w:r>
    </w:p>
    <w:p w14:paraId="1B55BC49" w14:textId="77777777" w:rsidR="00B26F90" w:rsidRPr="00B26F90" w:rsidRDefault="00B26F90" w:rsidP="00B26F90">
      <w:pPr>
        <w:spacing w:before="100" w:beforeAutospacing="1" w:after="100" w:afterAutospacing="1" w:line="240" w:lineRule="auto"/>
        <w:rPr>
          <w:rFonts w:ascii="Times New Roman" w:eastAsia="Times New Roman" w:hAnsi="Times New Roman" w:cs="Times New Roman"/>
          <w:kern w:val="0"/>
          <w14:ligatures w14:val="none"/>
        </w:rPr>
      </w:pPr>
      <w:r w:rsidRPr="00B26F90">
        <w:rPr>
          <w:rFonts w:ascii="Times New Roman" w:eastAsia="Times New Roman" w:hAnsi="Times New Roman" w:cs="Times New Roman"/>
          <w:kern w:val="0"/>
          <w14:ligatures w14:val="none"/>
        </w:rPr>
        <w:t>Audit by Special Audit Panels 28-460</w:t>
      </w:r>
    </w:p>
    <w:p w14:paraId="4325056D" w14:textId="77777777" w:rsidR="00B26F90" w:rsidRPr="00B26F90" w:rsidRDefault="00B26F90" w:rsidP="00B26F90">
      <w:pPr>
        <w:spacing w:before="100" w:beforeAutospacing="1" w:after="100" w:afterAutospacing="1" w:line="240" w:lineRule="auto"/>
        <w:rPr>
          <w:rFonts w:ascii="Times New Roman" w:eastAsia="Times New Roman" w:hAnsi="Times New Roman" w:cs="Times New Roman"/>
          <w:kern w:val="0"/>
          <w14:ligatures w14:val="none"/>
        </w:rPr>
      </w:pPr>
      <w:r w:rsidRPr="00B26F90">
        <w:rPr>
          <w:rFonts w:ascii="Times New Roman" w:eastAsia="Times New Roman" w:hAnsi="Times New Roman" w:cs="Times New Roman"/>
          <w:kern w:val="0"/>
          <w14:ligatures w14:val="none"/>
        </w:rPr>
        <w:t>Sales Tax Special Audit Rules 28-461</w:t>
      </w:r>
    </w:p>
    <w:p w14:paraId="7E4DF651" w14:textId="77777777" w:rsidR="00B26F90" w:rsidRPr="00B26F90" w:rsidRDefault="00B26F90" w:rsidP="00B26F90">
      <w:pPr>
        <w:spacing w:before="100" w:beforeAutospacing="1" w:after="100" w:afterAutospacing="1" w:line="240" w:lineRule="auto"/>
        <w:rPr>
          <w:rFonts w:ascii="Times New Roman" w:eastAsia="Times New Roman" w:hAnsi="Times New Roman" w:cs="Times New Roman"/>
          <w:kern w:val="0"/>
          <w14:ligatures w14:val="none"/>
        </w:rPr>
      </w:pPr>
      <w:r w:rsidRPr="00B26F90">
        <w:rPr>
          <w:rFonts w:ascii="Times New Roman" w:eastAsia="Times New Roman" w:hAnsi="Times New Roman" w:cs="Times New Roman"/>
          <w:kern w:val="0"/>
          <w14:ligatures w14:val="none"/>
        </w:rPr>
        <w:t>Reference to Tax Authorities 28-462</w:t>
      </w:r>
    </w:p>
    <w:p w14:paraId="0FEF8BD2" w14:textId="77777777" w:rsidR="00B26F90" w:rsidRPr="00B26F90" w:rsidRDefault="00B26F90" w:rsidP="00B26F90">
      <w:pPr>
        <w:spacing w:before="100" w:beforeAutospacing="1" w:after="100" w:afterAutospacing="1" w:line="240" w:lineRule="auto"/>
        <w:rPr>
          <w:rFonts w:ascii="Times New Roman" w:eastAsia="Times New Roman" w:hAnsi="Times New Roman" w:cs="Times New Roman"/>
          <w:kern w:val="0"/>
          <w14:ligatures w14:val="none"/>
        </w:rPr>
      </w:pPr>
      <w:r w:rsidRPr="00B26F90">
        <w:rPr>
          <w:rFonts w:ascii="Times New Roman" w:eastAsia="Times New Roman" w:hAnsi="Times New Roman" w:cs="Times New Roman"/>
          <w:kern w:val="0"/>
          <w14:ligatures w14:val="none"/>
        </w:rPr>
        <w:t>Selection for Audit by the Board 28-463</w:t>
      </w:r>
    </w:p>
    <w:p w14:paraId="73D3BDA5" w14:textId="77777777" w:rsidR="00B26F90" w:rsidRPr="00B26F90" w:rsidRDefault="00B26F90" w:rsidP="00B26F90">
      <w:pPr>
        <w:spacing w:before="100" w:beforeAutospacing="1" w:after="100" w:afterAutospacing="1" w:line="240" w:lineRule="auto"/>
        <w:rPr>
          <w:rFonts w:ascii="Times New Roman" w:eastAsia="Times New Roman" w:hAnsi="Times New Roman" w:cs="Times New Roman"/>
          <w:kern w:val="0"/>
          <w14:ligatures w14:val="none"/>
        </w:rPr>
      </w:pPr>
      <w:r w:rsidRPr="00B26F90">
        <w:rPr>
          <w:rFonts w:ascii="Times New Roman" w:eastAsia="Times New Roman" w:hAnsi="Times New Roman" w:cs="Times New Roman"/>
          <w:kern w:val="0"/>
          <w14:ligatures w14:val="none"/>
        </w:rPr>
        <w:t>Power to call for Information 28-464</w:t>
      </w:r>
    </w:p>
    <w:p w14:paraId="1D1F524A" w14:textId="77777777" w:rsidR="00B26F90" w:rsidRPr="00B26F90" w:rsidRDefault="00B26F90" w:rsidP="00B26F90">
      <w:pPr>
        <w:spacing w:before="100" w:beforeAutospacing="1" w:after="100" w:afterAutospacing="1" w:line="240" w:lineRule="auto"/>
        <w:rPr>
          <w:rFonts w:ascii="Times New Roman" w:eastAsia="Times New Roman" w:hAnsi="Times New Roman" w:cs="Times New Roman"/>
          <w:kern w:val="0"/>
          <w14:ligatures w14:val="none"/>
        </w:rPr>
      </w:pPr>
      <w:r w:rsidRPr="00B26F90">
        <w:rPr>
          <w:rFonts w:ascii="Times New Roman" w:eastAsia="Times New Roman" w:hAnsi="Times New Roman" w:cs="Times New Roman"/>
          <w:kern w:val="0"/>
          <w14:ligatures w14:val="none"/>
        </w:rPr>
        <w:t>Searches under Warrant 28-464</w:t>
      </w:r>
    </w:p>
    <w:p w14:paraId="55A4915C" w14:textId="77777777" w:rsidR="00B26F90" w:rsidRPr="00B26F90" w:rsidRDefault="00B26F90" w:rsidP="00B26F90">
      <w:pPr>
        <w:spacing w:before="100" w:beforeAutospacing="1" w:after="100" w:afterAutospacing="1" w:line="240" w:lineRule="auto"/>
        <w:rPr>
          <w:rFonts w:ascii="Times New Roman" w:eastAsia="Times New Roman" w:hAnsi="Times New Roman" w:cs="Times New Roman"/>
          <w:kern w:val="0"/>
          <w14:ligatures w14:val="none"/>
        </w:rPr>
      </w:pPr>
      <w:r w:rsidRPr="00B26F90">
        <w:rPr>
          <w:rFonts w:ascii="Times New Roman" w:eastAsia="Times New Roman" w:hAnsi="Times New Roman" w:cs="Times New Roman"/>
          <w:kern w:val="0"/>
          <w14:ligatures w14:val="none"/>
        </w:rPr>
        <w:t>Posting of Inland Revenue Officer 28-465</w:t>
      </w:r>
    </w:p>
    <w:p w14:paraId="25696445" w14:textId="77777777" w:rsidR="00B26F90" w:rsidRPr="00B26F90" w:rsidRDefault="00B26F90" w:rsidP="00B26F90">
      <w:pPr>
        <w:spacing w:before="100" w:beforeAutospacing="1" w:after="100" w:afterAutospacing="1" w:line="240" w:lineRule="auto"/>
        <w:rPr>
          <w:rFonts w:ascii="Times New Roman" w:eastAsia="Times New Roman" w:hAnsi="Times New Roman" w:cs="Times New Roman"/>
          <w:kern w:val="0"/>
          <w14:ligatures w14:val="none"/>
        </w:rPr>
      </w:pPr>
      <w:r w:rsidRPr="00B26F90">
        <w:rPr>
          <w:rFonts w:ascii="Times New Roman" w:eastAsia="Times New Roman" w:hAnsi="Times New Roman" w:cs="Times New Roman"/>
          <w:kern w:val="0"/>
          <w14:ligatures w14:val="none"/>
        </w:rPr>
        <w:t>Monitoring or Tracing by Electronic or Other Means 28-465</w:t>
      </w:r>
    </w:p>
    <w:p w14:paraId="5738697B" w14:textId="77777777" w:rsidR="00B26F90" w:rsidRPr="00B26F90" w:rsidRDefault="00B26F90" w:rsidP="00B26F90">
      <w:pPr>
        <w:spacing w:before="100" w:beforeAutospacing="1" w:after="100" w:afterAutospacing="1" w:line="240" w:lineRule="auto"/>
        <w:rPr>
          <w:rFonts w:ascii="Times New Roman" w:eastAsia="Times New Roman" w:hAnsi="Times New Roman" w:cs="Times New Roman"/>
          <w:kern w:val="0"/>
          <w14:ligatures w14:val="none"/>
        </w:rPr>
      </w:pPr>
      <w:r w:rsidRPr="00B26F90">
        <w:rPr>
          <w:rFonts w:ascii="Times New Roman" w:eastAsia="Times New Roman" w:hAnsi="Times New Roman" w:cs="Times New Roman"/>
          <w:kern w:val="0"/>
          <w14:ligatures w14:val="none"/>
        </w:rPr>
        <w:t>Judicial Authorities 28-465</w:t>
      </w:r>
    </w:p>
    <w:p w14:paraId="2A33794A" w14:textId="77777777" w:rsidR="00B26F90" w:rsidRPr="00B26F90" w:rsidRDefault="00B26F90" w:rsidP="00B26F90">
      <w:pPr>
        <w:spacing w:before="100" w:beforeAutospacing="1" w:after="100" w:afterAutospacing="1" w:line="240" w:lineRule="auto"/>
        <w:rPr>
          <w:rFonts w:ascii="Times New Roman" w:eastAsia="Times New Roman" w:hAnsi="Times New Roman" w:cs="Times New Roman"/>
          <w:kern w:val="0"/>
          <w14:ligatures w14:val="none"/>
        </w:rPr>
      </w:pPr>
      <w:r w:rsidRPr="00B26F90">
        <w:rPr>
          <w:rFonts w:ascii="Times New Roman" w:eastAsia="Times New Roman" w:hAnsi="Times New Roman" w:cs="Times New Roman"/>
          <w:kern w:val="0"/>
          <w14:ligatures w14:val="none"/>
        </w:rPr>
        <w:t>FBR's Power to Make Rules 28-466</w:t>
      </w:r>
    </w:p>
    <w:p w14:paraId="13C0CB0D" w14:textId="77777777" w:rsidR="00B26F90" w:rsidRPr="00B26F90" w:rsidRDefault="00B26F90" w:rsidP="00B26F90">
      <w:pPr>
        <w:spacing w:before="100" w:beforeAutospacing="1" w:after="100" w:afterAutospacing="1" w:line="240" w:lineRule="auto"/>
        <w:rPr>
          <w:rFonts w:ascii="Times New Roman" w:eastAsia="Times New Roman" w:hAnsi="Times New Roman" w:cs="Times New Roman"/>
          <w:kern w:val="0"/>
          <w14:ligatures w14:val="none"/>
        </w:rPr>
      </w:pPr>
      <w:r w:rsidRPr="00B26F90">
        <w:rPr>
          <w:rFonts w:ascii="Times New Roman" w:eastAsia="Times New Roman" w:hAnsi="Times New Roman" w:cs="Times New Roman"/>
          <w:kern w:val="0"/>
          <w14:ligatures w14:val="none"/>
        </w:rPr>
        <w:t>Agreement for Exchange of Information or Assistance in Recovery of Taxes 28-466</w:t>
      </w:r>
    </w:p>
    <w:p w14:paraId="663A69EB" w14:textId="77777777" w:rsidR="00B26F90" w:rsidRPr="00B26F90" w:rsidRDefault="00B26F90" w:rsidP="00B26F90">
      <w:pPr>
        <w:spacing w:before="100" w:beforeAutospacing="1" w:after="100" w:afterAutospacing="1" w:line="240" w:lineRule="auto"/>
        <w:rPr>
          <w:rFonts w:ascii="Times New Roman" w:eastAsia="Times New Roman" w:hAnsi="Times New Roman" w:cs="Times New Roman"/>
          <w:kern w:val="0"/>
          <w14:ligatures w14:val="none"/>
        </w:rPr>
      </w:pPr>
      <w:r w:rsidRPr="00B26F90">
        <w:rPr>
          <w:rFonts w:ascii="Times New Roman" w:eastAsia="Times New Roman" w:hAnsi="Times New Roman" w:cs="Times New Roman"/>
          <w:kern w:val="0"/>
          <w14:ligatures w14:val="none"/>
        </w:rPr>
        <w:t>Real-Time Access to Information and Data-Base 28-466</w:t>
      </w:r>
    </w:p>
    <w:p w14:paraId="69FE3F0D" w14:textId="77777777" w:rsidR="00B26F90" w:rsidRPr="00B26F90" w:rsidRDefault="00B26F90" w:rsidP="00B26F90">
      <w:pPr>
        <w:spacing w:before="100" w:beforeAutospacing="1" w:after="100" w:afterAutospacing="1" w:line="240" w:lineRule="auto"/>
        <w:rPr>
          <w:rFonts w:ascii="Times New Roman" w:eastAsia="Times New Roman" w:hAnsi="Times New Roman" w:cs="Times New Roman"/>
          <w:kern w:val="0"/>
          <w14:ligatures w14:val="none"/>
        </w:rPr>
      </w:pPr>
      <w:r w:rsidRPr="00B26F90">
        <w:rPr>
          <w:rFonts w:ascii="Times New Roman" w:eastAsia="Times New Roman" w:hAnsi="Times New Roman" w:cs="Times New Roman"/>
          <w:kern w:val="0"/>
          <w14:ligatures w14:val="none"/>
        </w:rPr>
        <w:t>Disclosure of Information by Public Servant 28-467</w:t>
      </w:r>
    </w:p>
    <w:p w14:paraId="59C5B807" w14:textId="77777777" w:rsidR="00B26F90" w:rsidRPr="00B26F90" w:rsidRDefault="00B26F90" w:rsidP="00B26F90">
      <w:pPr>
        <w:spacing w:before="100" w:beforeAutospacing="1" w:after="100" w:afterAutospacing="1" w:line="240" w:lineRule="auto"/>
        <w:rPr>
          <w:rFonts w:ascii="Times New Roman" w:eastAsia="Times New Roman" w:hAnsi="Times New Roman" w:cs="Times New Roman"/>
          <w:kern w:val="0"/>
          <w14:ligatures w14:val="none"/>
        </w:rPr>
      </w:pPr>
      <w:r w:rsidRPr="00B26F90">
        <w:rPr>
          <w:rFonts w:ascii="Times New Roman" w:eastAsia="Times New Roman" w:hAnsi="Times New Roman" w:cs="Times New Roman"/>
          <w:kern w:val="0"/>
          <w14:ligatures w14:val="none"/>
        </w:rPr>
        <w:t>Prize Schemes to Promote Tax Culture 28-467</w:t>
      </w:r>
    </w:p>
    <w:p w14:paraId="1131CA60" w14:textId="77777777" w:rsidR="00B26F90" w:rsidRPr="00B26F90" w:rsidRDefault="00B26F90" w:rsidP="00B26F90">
      <w:pPr>
        <w:spacing w:before="100" w:beforeAutospacing="1" w:after="100" w:afterAutospacing="1" w:line="240" w:lineRule="auto"/>
        <w:rPr>
          <w:rFonts w:ascii="Times New Roman" w:eastAsia="Times New Roman" w:hAnsi="Times New Roman" w:cs="Times New Roman"/>
          <w:kern w:val="0"/>
          <w14:ligatures w14:val="none"/>
        </w:rPr>
      </w:pPr>
      <w:r w:rsidRPr="00B26F90">
        <w:rPr>
          <w:rFonts w:ascii="Times New Roman" w:eastAsia="Times New Roman" w:hAnsi="Times New Roman" w:cs="Times New Roman"/>
          <w:kern w:val="0"/>
          <w14:ligatures w14:val="none"/>
        </w:rPr>
        <w:lastRenderedPageBreak/>
        <w:t>Officers to Follow Board's Orders 28-467</w:t>
      </w:r>
    </w:p>
    <w:p w14:paraId="3E2D7295" w14:textId="77777777" w:rsidR="00B26F90" w:rsidRPr="00B26F90" w:rsidRDefault="00B26F90" w:rsidP="00B26F90">
      <w:pPr>
        <w:spacing w:before="100" w:beforeAutospacing="1" w:after="100" w:afterAutospacing="1" w:line="240" w:lineRule="auto"/>
        <w:rPr>
          <w:rFonts w:ascii="Times New Roman" w:eastAsia="Times New Roman" w:hAnsi="Times New Roman" w:cs="Times New Roman"/>
          <w:kern w:val="0"/>
          <w14:ligatures w14:val="none"/>
        </w:rPr>
      </w:pPr>
      <w:r w:rsidRPr="00B26F90">
        <w:rPr>
          <w:rFonts w:ascii="Times New Roman" w:eastAsia="Times New Roman" w:hAnsi="Times New Roman" w:cs="Times New Roman"/>
          <w:kern w:val="0"/>
          <w14:ligatures w14:val="none"/>
        </w:rPr>
        <w:t>Reward to Office etc. 28-467</w:t>
      </w:r>
    </w:p>
    <w:p w14:paraId="70919053" w14:textId="77777777" w:rsidR="00B26F90" w:rsidRPr="00B26F90" w:rsidRDefault="00B26F90" w:rsidP="00B26F90">
      <w:pPr>
        <w:spacing w:before="100" w:beforeAutospacing="1" w:after="100" w:afterAutospacing="1" w:line="240" w:lineRule="auto"/>
        <w:rPr>
          <w:rFonts w:ascii="Times New Roman" w:eastAsia="Times New Roman" w:hAnsi="Times New Roman" w:cs="Times New Roman"/>
          <w:kern w:val="0"/>
          <w14:ligatures w14:val="none"/>
        </w:rPr>
      </w:pPr>
      <w:r w:rsidRPr="00B26F90">
        <w:rPr>
          <w:rFonts w:ascii="Times New Roman" w:eastAsia="Times New Roman" w:hAnsi="Times New Roman" w:cs="Times New Roman"/>
          <w:kern w:val="0"/>
          <w14:ligatures w14:val="none"/>
        </w:rPr>
        <w:t>Reward to Whistleblowers 28-468</w:t>
      </w:r>
    </w:p>
    <w:p w14:paraId="1B5AA3F6" w14:textId="77777777" w:rsidR="00B26F90" w:rsidRPr="00B26F90" w:rsidRDefault="00B26F90" w:rsidP="00B26F90">
      <w:pPr>
        <w:spacing w:before="100" w:beforeAutospacing="1" w:after="100" w:afterAutospacing="1" w:line="240" w:lineRule="auto"/>
        <w:rPr>
          <w:rFonts w:ascii="Times New Roman" w:eastAsia="Times New Roman" w:hAnsi="Times New Roman" w:cs="Times New Roman"/>
          <w:kern w:val="0"/>
          <w14:ligatures w14:val="none"/>
        </w:rPr>
      </w:pPr>
      <w:r w:rsidRPr="00B26F90">
        <w:rPr>
          <w:rFonts w:ascii="Times New Roman" w:eastAsia="Times New Roman" w:hAnsi="Times New Roman" w:cs="Times New Roman"/>
          <w:kern w:val="0"/>
          <w14:ligatures w14:val="none"/>
        </w:rPr>
        <w:t>Uniform 28-468</w:t>
      </w:r>
    </w:p>
    <w:p w14:paraId="7F50C5BE" w14:textId="77777777" w:rsidR="00B26F90" w:rsidRPr="00B26F90" w:rsidRDefault="00B26F90" w:rsidP="00B26F90">
      <w:pPr>
        <w:spacing w:before="100" w:beforeAutospacing="1" w:after="100" w:afterAutospacing="1" w:line="240" w:lineRule="auto"/>
        <w:rPr>
          <w:rFonts w:ascii="Times New Roman" w:eastAsia="Times New Roman" w:hAnsi="Times New Roman" w:cs="Times New Roman"/>
          <w:kern w:val="0"/>
          <w14:ligatures w14:val="none"/>
        </w:rPr>
      </w:pPr>
      <w:r w:rsidRPr="00B26F90">
        <w:rPr>
          <w:rFonts w:ascii="Times New Roman" w:eastAsia="Times New Roman" w:hAnsi="Times New Roman" w:cs="Times New Roman"/>
          <w:b/>
          <w:bCs/>
          <w:kern w:val="0"/>
          <w14:ligatures w14:val="none"/>
        </w:rPr>
        <w:t>CHAPTER - 29 SCOPE OF TAX</w:t>
      </w:r>
      <w:r w:rsidRPr="00B26F90">
        <w:rPr>
          <w:rFonts w:ascii="Times New Roman" w:eastAsia="Times New Roman" w:hAnsi="Times New Roman" w:cs="Times New Roman"/>
          <w:kern w:val="0"/>
          <w14:ligatures w14:val="none"/>
        </w:rPr>
        <w:t xml:space="preserve"> </w:t>
      </w:r>
      <w:r w:rsidRPr="00B26F90">
        <w:rPr>
          <w:rFonts w:ascii="Times New Roman" w:eastAsia="Times New Roman" w:hAnsi="Times New Roman" w:cs="Times New Roman"/>
          <w:b/>
          <w:bCs/>
          <w:kern w:val="0"/>
          <w14:ligatures w14:val="none"/>
        </w:rPr>
        <w:t>469-517</w:t>
      </w:r>
    </w:p>
    <w:p w14:paraId="58BEFEC3" w14:textId="77777777" w:rsidR="00B26F90" w:rsidRPr="00B26F90" w:rsidRDefault="00B26F90" w:rsidP="00B26F90">
      <w:pPr>
        <w:spacing w:before="100" w:beforeAutospacing="1" w:after="100" w:afterAutospacing="1" w:line="240" w:lineRule="auto"/>
        <w:rPr>
          <w:rFonts w:ascii="Times New Roman" w:eastAsia="Times New Roman" w:hAnsi="Times New Roman" w:cs="Times New Roman"/>
          <w:kern w:val="0"/>
          <w14:ligatures w14:val="none"/>
        </w:rPr>
      </w:pPr>
      <w:r w:rsidRPr="00B26F90">
        <w:rPr>
          <w:rFonts w:ascii="Times New Roman" w:eastAsia="Times New Roman" w:hAnsi="Times New Roman" w:cs="Times New Roman"/>
          <w:kern w:val="0"/>
          <w14:ligatures w14:val="none"/>
        </w:rPr>
        <w:t>Sales Tax 29-469</w:t>
      </w:r>
    </w:p>
    <w:p w14:paraId="324058AE" w14:textId="77777777" w:rsidR="00B26F90" w:rsidRPr="00B26F90" w:rsidRDefault="00B26F90" w:rsidP="00B26F90">
      <w:pPr>
        <w:spacing w:before="100" w:beforeAutospacing="1" w:after="100" w:afterAutospacing="1" w:line="240" w:lineRule="auto"/>
        <w:rPr>
          <w:rFonts w:ascii="Times New Roman" w:eastAsia="Times New Roman" w:hAnsi="Times New Roman" w:cs="Times New Roman"/>
          <w:kern w:val="0"/>
          <w14:ligatures w14:val="none"/>
        </w:rPr>
      </w:pPr>
      <w:r w:rsidRPr="00B26F90">
        <w:rPr>
          <w:rFonts w:ascii="Times New Roman" w:eastAsia="Times New Roman" w:hAnsi="Times New Roman" w:cs="Times New Roman"/>
          <w:kern w:val="0"/>
          <w14:ligatures w14:val="none"/>
        </w:rPr>
        <w:t>Tax on Supplies to Non-Registered Persons 29-469</w:t>
      </w:r>
    </w:p>
    <w:p w14:paraId="6996DCE1" w14:textId="77777777" w:rsidR="00B26F90" w:rsidRPr="00B26F90" w:rsidRDefault="00B26F90" w:rsidP="00B26F90">
      <w:pPr>
        <w:spacing w:before="100" w:beforeAutospacing="1" w:after="100" w:afterAutospacing="1" w:line="240" w:lineRule="auto"/>
        <w:rPr>
          <w:rFonts w:ascii="Times New Roman" w:eastAsia="Times New Roman" w:hAnsi="Times New Roman" w:cs="Times New Roman"/>
          <w:kern w:val="0"/>
          <w14:ligatures w14:val="none"/>
        </w:rPr>
      </w:pPr>
      <w:r w:rsidRPr="00B26F90">
        <w:rPr>
          <w:rFonts w:ascii="Times New Roman" w:eastAsia="Times New Roman" w:hAnsi="Times New Roman" w:cs="Times New Roman"/>
          <w:kern w:val="0"/>
          <w14:ligatures w14:val="none"/>
        </w:rPr>
        <w:t>Sales Tax Rates 29-471</w:t>
      </w:r>
    </w:p>
    <w:p w14:paraId="5BA4A37D" w14:textId="77777777" w:rsidR="00B26F90" w:rsidRPr="00B26F90" w:rsidRDefault="00B26F90" w:rsidP="00B26F90">
      <w:pPr>
        <w:spacing w:before="100" w:beforeAutospacing="1" w:after="100" w:afterAutospacing="1" w:line="240" w:lineRule="auto"/>
        <w:rPr>
          <w:rFonts w:ascii="Times New Roman" w:eastAsia="Times New Roman" w:hAnsi="Times New Roman" w:cs="Times New Roman"/>
          <w:kern w:val="0"/>
          <w14:ligatures w14:val="none"/>
        </w:rPr>
      </w:pPr>
      <w:r w:rsidRPr="00B26F90">
        <w:rPr>
          <w:rFonts w:ascii="Times New Roman" w:eastAsia="Times New Roman" w:hAnsi="Times New Roman" w:cs="Times New Roman"/>
          <w:kern w:val="0"/>
          <w14:ligatures w14:val="none"/>
        </w:rPr>
        <w:t>Tax on Imported Goods 29-472</w:t>
      </w:r>
    </w:p>
    <w:p w14:paraId="5620E6FF" w14:textId="77777777" w:rsidR="00B26F90" w:rsidRPr="00B26F90" w:rsidRDefault="00B26F90" w:rsidP="00B26F90">
      <w:pPr>
        <w:spacing w:before="100" w:beforeAutospacing="1" w:after="100" w:afterAutospacing="1" w:line="240" w:lineRule="auto"/>
        <w:rPr>
          <w:rFonts w:ascii="Times New Roman" w:eastAsia="Times New Roman" w:hAnsi="Times New Roman" w:cs="Times New Roman"/>
          <w:kern w:val="0"/>
          <w14:ligatures w14:val="none"/>
        </w:rPr>
      </w:pPr>
      <w:r w:rsidRPr="00B26F90">
        <w:rPr>
          <w:rFonts w:ascii="Times New Roman" w:eastAsia="Times New Roman" w:hAnsi="Times New Roman" w:cs="Times New Roman"/>
          <w:kern w:val="0"/>
          <w14:ligatures w14:val="none"/>
        </w:rPr>
        <w:t>Tax on Production Capacity &amp; on Fixed Basis 29-473</w:t>
      </w:r>
    </w:p>
    <w:p w14:paraId="474AB6C1" w14:textId="77777777" w:rsidR="00B26F90" w:rsidRPr="00B26F90" w:rsidRDefault="00B26F90" w:rsidP="00B26F90">
      <w:pPr>
        <w:spacing w:before="100" w:beforeAutospacing="1" w:after="100" w:afterAutospacing="1" w:line="240" w:lineRule="auto"/>
        <w:rPr>
          <w:rFonts w:ascii="Times New Roman" w:eastAsia="Times New Roman" w:hAnsi="Times New Roman" w:cs="Times New Roman"/>
          <w:kern w:val="0"/>
          <w14:ligatures w14:val="none"/>
        </w:rPr>
      </w:pPr>
      <w:r w:rsidRPr="00B26F90">
        <w:rPr>
          <w:rFonts w:ascii="Times New Roman" w:eastAsia="Times New Roman" w:hAnsi="Times New Roman" w:cs="Times New Roman"/>
          <w:kern w:val="0"/>
          <w14:ligatures w14:val="none"/>
        </w:rPr>
        <w:t>Tax on Goods Specified in Third Schedule 29-473</w:t>
      </w:r>
    </w:p>
    <w:p w14:paraId="1851D618" w14:textId="77777777" w:rsidR="00B26F90" w:rsidRPr="00B26F90" w:rsidRDefault="00B26F90" w:rsidP="00B26F90">
      <w:pPr>
        <w:spacing w:before="100" w:beforeAutospacing="1" w:after="100" w:afterAutospacing="1" w:line="240" w:lineRule="auto"/>
        <w:rPr>
          <w:rFonts w:ascii="Times New Roman" w:eastAsia="Times New Roman" w:hAnsi="Times New Roman" w:cs="Times New Roman"/>
          <w:kern w:val="0"/>
          <w14:ligatures w14:val="none"/>
        </w:rPr>
      </w:pPr>
      <w:r w:rsidRPr="00B26F90">
        <w:rPr>
          <w:rFonts w:ascii="Times New Roman" w:eastAsia="Times New Roman" w:hAnsi="Times New Roman" w:cs="Times New Roman"/>
          <w:kern w:val="0"/>
          <w14:ligatures w14:val="none"/>
        </w:rPr>
        <w:t>Goods taxable @25% 29-475</w:t>
      </w:r>
    </w:p>
    <w:p w14:paraId="168F113E" w14:textId="77777777" w:rsidR="00B26F90" w:rsidRPr="00B26F90" w:rsidRDefault="00B26F90" w:rsidP="00B26F90">
      <w:pPr>
        <w:spacing w:before="100" w:beforeAutospacing="1" w:after="100" w:afterAutospacing="1" w:line="240" w:lineRule="auto"/>
        <w:rPr>
          <w:rFonts w:ascii="Times New Roman" w:eastAsia="Times New Roman" w:hAnsi="Times New Roman" w:cs="Times New Roman"/>
          <w:kern w:val="0"/>
          <w14:ligatures w14:val="none"/>
        </w:rPr>
      </w:pPr>
      <w:r w:rsidRPr="00B26F90">
        <w:rPr>
          <w:rFonts w:ascii="Times New Roman" w:eastAsia="Times New Roman" w:hAnsi="Times New Roman" w:cs="Times New Roman"/>
          <w:kern w:val="0"/>
          <w14:ligatures w14:val="none"/>
        </w:rPr>
        <w:t>Sales Tax on Electricity Supply by DISCOs 29-476</w:t>
      </w:r>
    </w:p>
    <w:p w14:paraId="099525AF" w14:textId="77777777" w:rsidR="00B26F90" w:rsidRPr="00B26F90" w:rsidRDefault="00B26F90" w:rsidP="00B26F90">
      <w:pPr>
        <w:spacing w:before="100" w:beforeAutospacing="1" w:after="100" w:afterAutospacing="1" w:line="240" w:lineRule="auto"/>
        <w:rPr>
          <w:rFonts w:ascii="Times New Roman" w:eastAsia="Times New Roman" w:hAnsi="Times New Roman" w:cs="Times New Roman"/>
          <w:kern w:val="0"/>
          <w14:ligatures w14:val="none"/>
        </w:rPr>
      </w:pPr>
      <w:r w:rsidRPr="00B26F90">
        <w:rPr>
          <w:rFonts w:ascii="Times New Roman" w:eastAsia="Times New Roman" w:hAnsi="Times New Roman" w:cs="Times New Roman"/>
          <w:kern w:val="0"/>
          <w14:ligatures w14:val="none"/>
        </w:rPr>
        <w:t>Tax on Goods Specified in Eighth Schedule 29-477</w:t>
      </w:r>
    </w:p>
    <w:p w14:paraId="39D359DB" w14:textId="77777777" w:rsidR="00B26F90" w:rsidRPr="00B26F90" w:rsidRDefault="00B26F90" w:rsidP="00B26F90">
      <w:pPr>
        <w:spacing w:before="100" w:beforeAutospacing="1" w:after="100" w:afterAutospacing="1" w:line="240" w:lineRule="auto"/>
        <w:rPr>
          <w:rFonts w:ascii="Times New Roman" w:eastAsia="Times New Roman" w:hAnsi="Times New Roman" w:cs="Times New Roman"/>
          <w:kern w:val="0"/>
          <w14:ligatures w14:val="none"/>
        </w:rPr>
      </w:pPr>
      <w:r w:rsidRPr="00B26F90">
        <w:rPr>
          <w:rFonts w:ascii="Times New Roman" w:eastAsia="Times New Roman" w:hAnsi="Times New Roman" w:cs="Times New Roman"/>
          <w:kern w:val="0"/>
          <w14:ligatures w14:val="none"/>
        </w:rPr>
        <w:t>Government's Power to Apply Higher or Lower Rates 29-477</w:t>
      </w:r>
    </w:p>
    <w:p w14:paraId="7C2AF1A2" w14:textId="77777777" w:rsidR="00B26F90" w:rsidRPr="00B26F90" w:rsidRDefault="00B26F90" w:rsidP="00B26F90">
      <w:pPr>
        <w:spacing w:before="100" w:beforeAutospacing="1" w:after="100" w:afterAutospacing="1" w:line="240" w:lineRule="auto"/>
        <w:rPr>
          <w:rFonts w:ascii="Times New Roman" w:eastAsia="Times New Roman" w:hAnsi="Times New Roman" w:cs="Times New Roman"/>
          <w:kern w:val="0"/>
          <w14:ligatures w14:val="none"/>
        </w:rPr>
      </w:pPr>
      <w:r w:rsidRPr="00B26F90">
        <w:rPr>
          <w:rFonts w:ascii="Times New Roman" w:eastAsia="Times New Roman" w:hAnsi="Times New Roman" w:cs="Times New Roman"/>
          <w:kern w:val="0"/>
          <w14:ligatures w14:val="none"/>
        </w:rPr>
        <w:t>Tax on Goods Specified in Ninth Schedule 29-477</w:t>
      </w:r>
    </w:p>
    <w:p w14:paraId="1684D435" w14:textId="77777777" w:rsidR="00B26F90" w:rsidRPr="00B26F90" w:rsidRDefault="00B26F90" w:rsidP="00B26F90">
      <w:pPr>
        <w:spacing w:before="100" w:beforeAutospacing="1" w:after="100" w:afterAutospacing="1" w:line="240" w:lineRule="auto"/>
        <w:rPr>
          <w:rFonts w:ascii="Times New Roman" w:eastAsia="Times New Roman" w:hAnsi="Times New Roman" w:cs="Times New Roman"/>
          <w:kern w:val="0"/>
          <w14:ligatures w14:val="none"/>
        </w:rPr>
      </w:pPr>
      <w:r w:rsidRPr="00B26F90">
        <w:rPr>
          <w:rFonts w:ascii="Times New Roman" w:eastAsia="Times New Roman" w:hAnsi="Times New Roman" w:cs="Times New Roman"/>
          <w:kern w:val="0"/>
          <w14:ligatures w14:val="none"/>
        </w:rPr>
        <w:t>Extra Tax 29-478</w:t>
      </w:r>
    </w:p>
    <w:p w14:paraId="00CDAE94" w14:textId="77777777" w:rsidR="00B26F90" w:rsidRPr="00B26F90" w:rsidRDefault="00B26F90" w:rsidP="00B26F90">
      <w:pPr>
        <w:spacing w:before="100" w:beforeAutospacing="1" w:after="100" w:afterAutospacing="1" w:line="240" w:lineRule="auto"/>
        <w:rPr>
          <w:rFonts w:ascii="Times New Roman" w:eastAsia="Times New Roman" w:hAnsi="Times New Roman" w:cs="Times New Roman"/>
          <w:kern w:val="0"/>
          <w14:ligatures w14:val="none"/>
        </w:rPr>
      </w:pPr>
      <w:r w:rsidRPr="00B26F90">
        <w:rPr>
          <w:rFonts w:ascii="Times New Roman" w:eastAsia="Times New Roman" w:hAnsi="Times New Roman" w:cs="Times New Roman"/>
          <w:kern w:val="0"/>
          <w14:ligatures w14:val="none"/>
        </w:rPr>
        <w:t>Tax in Lieu of Sales Tax 29-481</w:t>
      </w:r>
    </w:p>
    <w:p w14:paraId="33A5E941" w14:textId="77777777" w:rsidR="00B26F90" w:rsidRPr="00B26F90" w:rsidRDefault="00B26F90" w:rsidP="00B26F90">
      <w:pPr>
        <w:spacing w:before="100" w:beforeAutospacing="1" w:after="100" w:afterAutospacing="1" w:line="240" w:lineRule="auto"/>
        <w:rPr>
          <w:rFonts w:ascii="Times New Roman" w:eastAsia="Times New Roman" w:hAnsi="Times New Roman" w:cs="Times New Roman"/>
          <w:kern w:val="0"/>
          <w14:ligatures w14:val="none"/>
        </w:rPr>
      </w:pPr>
      <w:r w:rsidRPr="00B26F90">
        <w:rPr>
          <w:rFonts w:ascii="Times New Roman" w:eastAsia="Times New Roman" w:hAnsi="Times New Roman" w:cs="Times New Roman"/>
          <w:kern w:val="0"/>
          <w14:ligatures w14:val="none"/>
        </w:rPr>
        <w:t>Tax Fraud Investigation Wing 28-458</w:t>
      </w:r>
    </w:p>
    <w:p w14:paraId="7EF22AB1" w14:textId="77777777" w:rsidR="00B26F90" w:rsidRPr="00B26F90" w:rsidRDefault="00B26F90" w:rsidP="00B26F90">
      <w:pPr>
        <w:spacing w:before="100" w:beforeAutospacing="1" w:after="100" w:afterAutospacing="1" w:line="240" w:lineRule="auto"/>
        <w:rPr>
          <w:rFonts w:ascii="Times New Roman" w:eastAsia="Times New Roman" w:hAnsi="Times New Roman" w:cs="Times New Roman"/>
          <w:kern w:val="0"/>
          <w14:ligatures w14:val="none"/>
        </w:rPr>
      </w:pPr>
      <w:r w:rsidRPr="00B26F90">
        <w:rPr>
          <w:rFonts w:ascii="Times New Roman" w:eastAsia="Times New Roman" w:hAnsi="Times New Roman" w:cs="Times New Roman"/>
          <w:kern w:val="0"/>
          <w14:ligatures w14:val="none"/>
        </w:rPr>
        <w:t>Directorate General Internal Audit 28-458</w:t>
      </w:r>
    </w:p>
    <w:p w14:paraId="2B5CD578" w14:textId="77777777" w:rsidR="00B26F90" w:rsidRPr="00B26F90" w:rsidRDefault="00B26F90" w:rsidP="00B26F90">
      <w:pPr>
        <w:spacing w:before="100" w:beforeAutospacing="1" w:after="100" w:afterAutospacing="1" w:line="240" w:lineRule="auto"/>
        <w:rPr>
          <w:rFonts w:ascii="Times New Roman" w:eastAsia="Times New Roman" w:hAnsi="Times New Roman" w:cs="Times New Roman"/>
          <w:kern w:val="0"/>
          <w14:ligatures w14:val="none"/>
        </w:rPr>
      </w:pPr>
      <w:r w:rsidRPr="00B26F90">
        <w:rPr>
          <w:rFonts w:ascii="Times New Roman" w:eastAsia="Times New Roman" w:hAnsi="Times New Roman" w:cs="Times New Roman"/>
          <w:kern w:val="0"/>
          <w14:ligatures w14:val="none"/>
        </w:rPr>
        <w:t>Inland Revenue Services Academy 28-459</w:t>
      </w:r>
    </w:p>
    <w:p w14:paraId="2376182A" w14:textId="77777777" w:rsidR="00B26F90" w:rsidRPr="00B26F90" w:rsidRDefault="00B26F90" w:rsidP="00B26F90">
      <w:pPr>
        <w:spacing w:before="100" w:beforeAutospacing="1" w:after="100" w:afterAutospacing="1" w:line="240" w:lineRule="auto"/>
        <w:rPr>
          <w:rFonts w:ascii="Times New Roman" w:eastAsia="Times New Roman" w:hAnsi="Times New Roman" w:cs="Times New Roman"/>
          <w:kern w:val="0"/>
          <w14:ligatures w14:val="none"/>
        </w:rPr>
      </w:pPr>
      <w:r w:rsidRPr="00B26F90">
        <w:rPr>
          <w:rFonts w:ascii="Times New Roman" w:eastAsia="Times New Roman" w:hAnsi="Times New Roman" w:cs="Times New Roman"/>
          <w:kern w:val="0"/>
          <w14:ligatures w14:val="none"/>
        </w:rPr>
        <w:t>Directorate General of Digital Initiatives 28-459</w:t>
      </w:r>
    </w:p>
    <w:p w14:paraId="0489C63F" w14:textId="77777777" w:rsidR="00B26F90" w:rsidRPr="00B26F90" w:rsidRDefault="00B26F90" w:rsidP="00B26F90">
      <w:pPr>
        <w:spacing w:before="100" w:beforeAutospacing="1" w:after="100" w:afterAutospacing="1" w:line="240" w:lineRule="auto"/>
        <w:rPr>
          <w:rFonts w:ascii="Times New Roman" w:eastAsia="Times New Roman" w:hAnsi="Times New Roman" w:cs="Times New Roman"/>
          <w:kern w:val="0"/>
          <w14:ligatures w14:val="none"/>
        </w:rPr>
      </w:pPr>
      <w:r w:rsidRPr="00B26F90">
        <w:rPr>
          <w:rFonts w:ascii="Times New Roman" w:eastAsia="Times New Roman" w:hAnsi="Times New Roman" w:cs="Times New Roman"/>
          <w:kern w:val="0"/>
          <w14:ligatures w14:val="none"/>
        </w:rPr>
        <w:t>Directorate General of Valuation 28-459</w:t>
      </w:r>
    </w:p>
    <w:p w14:paraId="34872133" w14:textId="77777777" w:rsidR="00B26F90" w:rsidRPr="00B26F90" w:rsidRDefault="00B26F90" w:rsidP="00B26F90">
      <w:pPr>
        <w:spacing w:before="100" w:beforeAutospacing="1" w:after="100" w:afterAutospacing="1" w:line="240" w:lineRule="auto"/>
        <w:rPr>
          <w:rFonts w:ascii="Times New Roman" w:eastAsia="Times New Roman" w:hAnsi="Times New Roman" w:cs="Times New Roman"/>
          <w:kern w:val="0"/>
          <w14:ligatures w14:val="none"/>
        </w:rPr>
      </w:pPr>
      <w:r w:rsidRPr="00B26F90">
        <w:rPr>
          <w:rFonts w:ascii="Times New Roman" w:eastAsia="Times New Roman" w:hAnsi="Times New Roman" w:cs="Times New Roman"/>
          <w:kern w:val="0"/>
          <w14:ligatures w14:val="none"/>
        </w:rPr>
        <w:lastRenderedPageBreak/>
        <w:t>Directorate of Post Clearance Audit 28-459</w:t>
      </w:r>
    </w:p>
    <w:p w14:paraId="3F1171DA" w14:textId="77777777" w:rsidR="00B26F90" w:rsidRPr="00B26F90" w:rsidRDefault="00B26F90" w:rsidP="00B26F90">
      <w:pPr>
        <w:spacing w:before="100" w:beforeAutospacing="1" w:after="100" w:afterAutospacing="1" w:line="240" w:lineRule="auto"/>
        <w:rPr>
          <w:rFonts w:ascii="Times New Roman" w:eastAsia="Times New Roman" w:hAnsi="Times New Roman" w:cs="Times New Roman"/>
          <w:kern w:val="0"/>
          <w14:ligatures w14:val="none"/>
        </w:rPr>
      </w:pPr>
      <w:r w:rsidRPr="00B26F90">
        <w:rPr>
          <w:rFonts w:ascii="Times New Roman" w:eastAsia="Times New Roman" w:hAnsi="Times New Roman" w:cs="Times New Roman"/>
          <w:kern w:val="0"/>
          <w14:ligatures w14:val="none"/>
        </w:rPr>
        <w:t>Directorate General of Input Output Co-Efficient Organization 28-459</w:t>
      </w:r>
    </w:p>
    <w:p w14:paraId="1B49873F" w14:textId="77777777" w:rsidR="00B26F90" w:rsidRPr="00B26F90" w:rsidRDefault="00B26F90" w:rsidP="00B26F90">
      <w:pPr>
        <w:spacing w:before="100" w:beforeAutospacing="1" w:after="100" w:afterAutospacing="1" w:line="240" w:lineRule="auto"/>
        <w:rPr>
          <w:rFonts w:ascii="Times New Roman" w:eastAsia="Times New Roman" w:hAnsi="Times New Roman" w:cs="Times New Roman"/>
          <w:kern w:val="0"/>
          <w14:ligatures w14:val="none"/>
        </w:rPr>
      </w:pPr>
      <w:r w:rsidRPr="00B26F90">
        <w:rPr>
          <w:rFonts w:ascii="Times New Roman" w:eastAsia="Times New Roman" w:hAnsi="Times New Roman" w:cs="Times New Roman"/>
          <w:kern w:val="0"/>
          <w14:ligatures w14:val="none"/>
        </w:rPr>
        <w:t>Directorate General of Law 28-460</w:t>
      </w:r>
    </w:p>
    <w:p w14:paraId="6ED64790" w14:textId="77777777" w:rsidR="00B26F90" w:rsidRPr="00B26F90" w:rsidRDefault="00B26F90" w:rsidP="00B26F90">
      <w:pPr>
        <w:spacing w:before="100" w:beforeAutospacing="1" w:after="100" w:afterAutospacing="1" w:line="240" w:lineRule="auto"/>
        <w:rPr>
          <w:rFonts w:ascii="Times New Roman" w:eastAsia="Times New Roman" w:hAnsi="Times New Roman" w:cs="Times New Roman"/>
          <w:kern w:val="0"/>
          <w14:ligatures w14:val="none"/>
        </w:rPr>
      </w:pPr>
      <w:r w:rsidRPr="00B26F90">
        <w:rPr>
          <w:rFonts w:ascii="Times New Roman" w:eastAsia="Times New Roman" w:hAnsi="Times New Roman" w:cs="Times New Roman"/>
          <w:kern w:val="0"/>
          <w14:ligatures w14:val="none"/>
        </w:rPr>
        <w:t>Powers and Functions of Directorates 28-460</w:t>
      </w:r>
    </w:p>
    <w:p w14:paraId="2D844AB0" w14:textId="77777777" w:rsidR="00B26F90" w:rsidRPr="00B26F90" w:rsidRDefault="00B26F90" w:rsidP="00B26F90">
      <w:pPr>
        <w:spacing w:before="100" w:beforeAutospacing="1" w:after="100" w:afterAutospacing="1" w:line="240" w:lineRule="auto"/>
        <w:rPr>
          <w:rFonts w:ascii="Times New Roman" w:eastAsia="Times New Roman" w:hAnsi="Times New Roman" w:cs="Times New Roman"/>
          <w:kern w:val="0"/>
          <w14:ligatures w14:val="none"/>
        </w:rPr>
      </w:pPr>
      <w:r w:rsidRPr="00B26F90">
        <w:rPr>
          <w:rFonts w:ascii="Times New Roman" w:eastAsia="Times New Roman" w:hAnsi="Times New Roman" w:cs="Times New Roman"/>
          <w:kern w:val="0"/>
          <w14:ligatures w14:val="none"/>
        </w:rPr>
        <w:t>Powers of the Officers 28-460</w:t>
      </w:r>
    </w:p>
    <w:p w14:paraId="473200A7" w14:textId="77777777" w:rsidR="00B26F90" w:rsidRPr="00B26F90" w:rsidRDefault="00B26F90" w:rsidP="00B26F90">
      <w:pPr>
        <w:spacing w:before="100" w:beforeAutospacing="1" w:after="100" w:afterAutospacing="1" w:line="240" w:lineRule="auto"/>
        <w:rPr>
          <w:rFonts w:ascii="Times New Roman" w:eastAsia="Times New Roman" w:hAnsi="Times New Roman" w:cs="Times New Roman"/>
          <w:kern w:val="0"/>
          <w14:ligatures w14:val="none"/>
        </w:rPr>
      </w:pPr>
      <w:r w:rsidRPr="00B26F90">
        <w:rPr>
          <w:rFonts w:ascii="Times New Roman" w:eastAsia="Times New Roman" w:hAnsi="Times New Roman" w:cs="Times New Roman"/>
          <w:kern w:val="0"/>
          <w14:ligatures w14:val="none"/>
        </w:rPr>
        <w:t>Delegation of Powers 28-460</w:t>
      </w:r>
    </w:p>
    <w:p w14:paraId="644FE1C7" w14:textId="77777777" w:rsidR="00B26F90" w:rsidRPr="00B26F90" w:rsidRDefault="00B26F90" w:rsidP="00B26F90">
      <w:pPr>
        <w:spacing w:before="100" w:beforeAutospacing="1" w:after="100" w:afterAutospacing="1" w:line="240" w:lineRule="auto"/>
        <w:rPr>
          <w:rFonts w:ascii="Times New Roman" w:eastAsia="Times New Roman" w:hAnsi="Times New Roman" w:cs="Times New Roman"/>
          <w:kern w:val="0"/>
          <w14:ligatures w14:val="none"/>
        </w:rPr>
      </w:pPr>
      <w:r w:rsidRPr="00B26F90">
        <w:rPr>
          <w:rFonts w:ascii="Times New Roman" w:eastAsia="Times New Roman" w:hAnsi="Times New Roman" w:cs="Times New Roman"/>
          <w:kern w:val="0"/>
          <w14:ligatures w14:val="none"/>
        </w:rPr>
        <w:t>Posting of Officer to the Premises of Registered Person 28-460</w:t>
      </w:r>
    </w:p>
    <w:p w14:paraId="67958AB3" w14:textId="77777777" w:rsidR="00B26F90" w:rsidRPr="00B26F90" w:rsidRDefault="00B26F90" w:rsidP="00B26F90">
      <w:pPr>
        <w:spacing w:before="100" w:beforeAutospacing="1" w:after="100" w:afterAutospacing="1" w:line="240" w:lineRule="auto"/>
        <w:rPr>
          <w:rFonts w:ascii="Times New Roman" w:eastAsia="Times New Roman" w:hAnsi="Times New Roman" w:cs="Times New Roman"/>
          <w:kern w:val="0"/>
          <w14:ligatures w14:val="none"/>
        </w:rPr>
      </w:pPr>
      <w:r w:rsidRPr="00B26F90">
        <w:rPr>
          <w:rFonts w:ascii="Times New Roman" w:eastAsia="Times New Roman" w:hAnsi="Times New Roman" w:cs="Times New Roman"/>
          <w:kern w:val="0"/>
          <w14:ligatures w14:val="none"/>
        </w:rPr>
        <w:t>Audit by Special Audit Panels 28-460</w:t>
      </w:r>
    </w:p>
    <w:p w14:paraId="6EF6D515" w14:textId="77777777" w:rsidR="00B26F90" w:rsidRPr="00B26F90" w:rsidRDefault="00B26F90" w:rsidP="00B26F90">
      <w:pPr>
        <w:spacing w:before="100" w:beforeAutospacing="1" w:after="100" w:afterAutospacing="1" w:line="240" w:lineRule="auto"/>
        <w:rPr>
          <w:rFonts w:ascii="Times New Roman" w:eastAsia="Times New Roman" w:hAnsi="Times New Roman" w:cs="Times New Roman"/>
          <w:kern w:val="0"/>
          <w14:ligatures w14:val="none"/>
        </w:rPr>
      </w:pPr>
      <w:r w:rsidRPr="00B26F90">
        <w:rPr>
          <w:rFonts w:ascii="Times New Roman" w:eastAsia="Times New Roman" w:hAnsi="Times New Roman" w:cs="Times New Roman"/>
          <w:kern w:val="0"/>
          <w14:ligatures w14:val="none"/>
        </w:rPr>
        <w:t>Sales Tax Special Audit Rules 28-461</w:t>
      </w:r>
    </w:p>
    <w:p w14:paraId="0E598197" w14:textId="77777777" w:rsidR="00B26F90" w:rsidRPr="00B26F90" w:rsidRDefault="00B26F90" w:rsidP="00B26F90">
      <w:pPr>
        <w:spacing w:before="100" w:beforeAutospacing="1" w:after="100" w:afterAutospacing="1" w:line="240" w:lineRule="auto"/>
        <w:rPr>
          <w:rFonts w:ascii="Times New Roman" w:eastAsia="Times New Roman" w:hAnsi="Times New Roman" w:cs="Times New Roman"/>
          <w:kern w:val="0"/>
          <w14:ligatures w14:val="none"/>
        </w:rPr>
      </w:pPr>
      <w:r w:rsidRPr="00B26F90">
        <w:rPr>
          <w:rFonts w:ascii="Times New Roman" w:eastAsia="Times New Roman" w:hAnsi="Times New Roman" w:cs="Times New Roman"/>
          <w:kern w:val="0"/>
          <w14:ligatures w14:val="none"/>
        </w:rPr>
        <w:t>Reference to Tax Authorities 28-462</w:t>
      </w:r>
    </w:p>
    <w:p w14:paraId="1ACD342E" w14:textId="77777777" w:rsidR="00B26F90" w:rsidRPr="00B26F90" w:rsidRDefault="00B26F90" w:rsidP="00B26F90">
      <w:pPr>
        <w:spacing w:before="100" w:beforeAutospacing="1" w:after="100" w:afterAutospacing="1" w:line="240" w:lineRule="auto"/>
        <w:rPr>
          <w:rFonts w:ascii="Times New Roman" w:eastAsia="Times New Roman" w:hAnsi="Times New Roman" w:cs="Times New Roman"/>
          <w:kern w:val="0"/>
          <w14:ligatures w14:val="none"/>
        </w:rPr>
      </w:pPr>
      <w:r w:rsidRPr="00B26F90">
        <w:rPr>
          <w:rFonts w:ascii="Times New Roman" w:eastAsia="Times New Roman" w:hAnsi="Times New Roman" w:cs="Times New Roman"/>
          <w:kern w:val="0"/>
          <w14:ligatures w14:val="none"/>
        </w:rPr>
        <w:t>Selection for Audit by the Board 28-463</w:t>
      </w:r>
    </w:p>
    <w:p w14:paraId="4D5796A3" w14:textId="77777777" w:rsidR="00B26F90" w:rsidRPr="00B26F90" w:rsidRDefault="00B26F90" w:rsidP="00B26F90">
      <w:pPr>
        <w:spacing w:before="100" w:beforeAutospacing="1" w:after="100" w:afterAutospacing="1" w:line="240" w:lineRule="auto"/>
        <w:rPr>
          <w:rFonts w:ascii="Times New Roman" w:eastAsia="Times New Roman" w:hAnsi="Times New Roman" w:cs="Times New Roman"/>
          <w:kern w:val="0"/>
          <w14:ligatures w14:val="none"/>
        </w:rPr>
      </w:pPr>
      <w:r w:rsidRPr="00B26F90">
        <w:rPr>
          <w:rFonts w:ascii="Times New Roman" w:eastAsia="Times New Roman" w:hAnsi="Times New Roman" w:cs="Times New Roman"/>
          <w:kern w:val="0"/>
          <w14:ligatures w14:val="none"/>
        </w:rPr>
        <w:t>Power to call for Information 28-464</w:t>
      </w:r>
    </w:p>
    <w:p w14:paraId="343AC175" w14:textId="77777777" w:rsidR="00B26F90" w:rsidRPr="00B26F90" w:rsidRDefault="00B26F90" w:rsidP="00B26F90">
      <w:pPr>
        <w:spacing w:before="100" w:beforeAutospacing="1" w:after="100" w:afterAutospacing="1" w:line="240" w:lineRule="auto"/>
        <w:rPr>
          <w:rFonts w:ascii="Times New Roman" w:eastAsia="Times New Roman" w:hAnsi="Times New Roman" w:cs="Times New Roman"/>
          <w:kern w:val="0"/>
          <w14:ligatures w14:val="none"/>
        </w:rPr>
      </w:pPr>
      <w:r w:rsidRPr="00B26F90">
        <w:rPr>
          <w:rFonts w:ascii="Times New Roman" w:eastAsia="Times New Roman" w:hAnsi="Times New Roman" w:cs="Times New Roman"/>
          <w:kern w:val="0"/>
          <w14:ligatures w14:val="none"/>
        </w:rPr>
        <w:t>Searches under Warrant 28-464</w:t>
      </w:r>
    </w:p>
    <w:p w14:paraId="4D1C81F7" w14:textId="77777777" w:rsidR="00B26F90" w:rsidRPr="00B26F90" w:rsidRDefault="00B26F90" w:rsidP="00B26F90">
      <w:pPr>
        <w:spacing w:before="100" w:beforeAutospacing="1" w:after="100" w:afterAutospacing="1" w:line="240" w:lineRule="auto"/>
        <w:rPr>
          <w:rFonts w:ascii="Times New Roman" w:eastAsia="Times New Roman" w:hAnsi="Times New Roman" w:cs="Times New Roman"/>
          <w:kern w:val="0"/>
          <w14:ligatures w14:val="none"/>
        </w:rPr>
      </w:pPr>
      <w:r w:rsidRPr="00B26F90">
        <w:rPr>
          <w:rFonts w:ascii="Times New Roman" w:eastAsia="Times New Roman" w:hAnsi="Times New Roman" w:cs="Times New Roman"/>
          <w:kern w:val="0"/>
          <w14:ligatures w14:val="none"/>
        </w:rPr>
        <w:t>Posting of Inland Revenue Officer 28-465</w:t>
      </w:r>
    </w:p>
    <w:p w14:paraId="59B2C01D" w14:textId="77777777" w:rsidR="00B26F90" w:rsidRPr="00B26F90" w:rsidRDefault="00B26F90" w:rsidP="00B26F90">
      <w:pPr>
        <w:spacing w:before="100" w:beforeAutospacing="1" w:after="100" w:afterAutospacing="1" w:line="240" w:lineRule="auto"/>
        <w:rPr>
          <w:rFonts w:ascii="Times New Roman" w:eastAsia="Times New Roman" w:hAnsi="Times New Roman" w:cs="Times New Roman"/>
          <w:kern w:val="0"/>
          <w14:ligatures w14:val="none"/>
        </w:rPr>
      </w:pPr>
      <w:r w:rsidRPr="00B26F90">
        <w:rPr>
          <w:rFonts w:ascii="Times New Roman" w:eastAsia="Times New Roman" w:hAnsi="Times New Roman" w:cs="Times New Roman"/>
          <w:kern w:val="0"/>
          <w14:ligatures w14:val="none"/>
        </w:rPr>
        <w:t>Monitoring or Tracing by Electronic or Other Means 28-465</w:t>
      </w:r>
    </w:p>
    <w:p w14:paraId="3980FB24" w14:textId="77777777" w:rsidR="00B26F90" w:rsidRPr="00B26F90" w:rsidRDefault="00B26F90" w:rsidP="00B26F90">
      <w:pPr>
        <w:spacing w:before="100" w:beforeAutospacing="1" w:after="100" w:afterAutospacing="1" w:line="240" w:lineRule="auto"/>
        <w:rPr>
          <w:rFonts w:ascii="Times New Roman" w:eastAsia="Times New Roman" w:hAnsi="Times New Roman" w:cs="Times New Roman"/>
          <w:kern w:val="0"/>
          <w14:ligatures w14:val="none"/>
        </w:rPr>
      </w:pPr>
      <w:r w:rsidRPr="00B26F90">
        <w:rPr>
          <w:rFonts w:ascii="Times New Roman" w:eastAsia="Times New Roman" w:hAnsi="Times New Roman" w:cs="Times New Roman"/>
          <w:kern w:val="0"/>
          <w14:ligatures w14:val="none"/>
        </w:rPr>
        <w:t>Judicial Authorities 28-465</w:t>
      </w:r>
    </w:p>
    <w:p w14:paraId="242F6F6B" w14:textId="77777777" w:rsidR="00B26F90" w:rsidRPr="00B26F90" w:rsidRDefault="00B26F90" w:rsidP="00B26F90">
      <w:pPr>
        <w:spacing w:before="100" w:beforeAutospacing="1" w:after="100" w:afterAutospacing="1" w:line="240" w:lineRule="auto"/>
        <w:rPr>
          <w:rFonts w:ascii="Times New Roman" w:eastAsia="Times New Roman" w:hAnsi="Times New Roman" w:cs="Times New Roman"/>
          <w:kern w:val="0"/>
          <w14:ligatures w14:val="none"/>
        </w:rPr>
      </w:pPr>
      <w:r w:rsidRPr="00B26F90">
        <w:rPr>
          <w:rFonts w:ascii="Times New Roman" w:eastAsia="Times New Roman" w:hAnsi="Times New Roman" w:cs="Times New Roman"/>
          <w:kern w:val="0"/>
          <w14:ligatures w14:val="none"/>
        </w:rPr>
        <w:t>FBR's Power to Make Rules 28-466</w:t>
      </w:r>
    </w:p>
    <w:p w14:paraId="4AD21F75" w14:textId="77777777" w:rsidR="00B26F90" w:rsidRPr="00B26F90" w:rsidRDefault="00B26F90" w:rsidP="00B26F90">
      <w:pPr>
        <w:spacing w:before="100" w:beforeAutospacing="1" w:after="100" w:afterAutospacing="1" w:line="240" w:lineRule="auto"/>
        <w:rPr>
          <w:rFonts w:ascii="Times New Roman" w:eastAsia="Times New Roman" w:hAnsi="Times New Roman" w:cs="Times New Roman"/>
          <w:kern w:val="0"/>
          <w14:ligatures w14:val="none"/>
        </w:rPr>
      </w:pPr>
      <w:r w:rsidRPr="00B26F90">
        <w:rPr>
          <w:rFonts w:ascii="Times New Roman" w:eastAsia="Times New Roman" w:hAnsi="Times New Roman" w:cs="Times New Roman"/>
          <w:kern w:val="0"/>
          <w14:ligatures w14:val="none"/>
        </w:rPr>
        <w:t>Agreement for Exchange of Information or Assistance in Recovery of Taxes 28-466</w:t>
      </w:r>
    </w:p>
    <w:p w14:paraId="7A0D9F32" w14:textId="77777777" w:rsidR="00B26F90" w:rsidRPr="00B26F90" w:rsidRDefault="00B26F90" w:rsidP="00B26F90">
      <w:pPr>
        <w:spacing w:before="100" w:beforeAutospacing="1" w:after="100" w:afterAutospacing="1" w:line="240" w:lineRule="auto"/>
        <w:rPr>
          <w:rFonts w:ascii="Times New Roman" w:eastAsia="Times New Roman" w:hAnsi="Times New Roman" w:cs="Times New Roman"/>
          <w:kern w:val="0"/>
          <w14:ligatures w14:val="none"/>
        </w:rPr>
      </w:pPr>
      <w:r w:rsidRPr="00B26F90">
        <w:rPr>
          <w:rFonts w:ascii="Times New Roman" w:eastAsia="Times New Roman" w:hAnsi="Times New Roman" w:cs="Times New Roman"/>
          <w:kern w:val="0"/>
          <w14:ligatures w14:val="none"/>
        </w:rPr>
        <w:t>Real-Time Access to Information and Data-Base 28-466</w:t>
      </w:r>
    </w:p>
    <w:p w14:paraId="77A13D3E" w14:textId="77777777" w:rsidR="00B26F90" w:rsidRPr="00B26F90" w:rsidRDefault="00B26F90" w:rsidP="00B26F90">
      <w:pPr>
        <w:spacing w:before="100" w:beforeAutospacing="1" w:after="100" w:afterAutospacing="1" w:line="240" w:lineRule="auto"/>
        <w:rPr>
          <w:rFonts w:ascii="Times New Roman" w:eastAsia="Times New Roman" w:hAnsi="Times New Roman" w:cs="Times New Roman"/>
          <w:kern w:val="0"/>
          <w14:ligatures w14:val="none"/>
        </w:rPr>
      </w:pPr>
      <w:r w:rsidRPr="00B26F90">
        <w:rPr>
          <w:rFonts w:ascii="Times New Roman" w:eastAsia="Times New Roman" w:hAnsi="Times New Roman" w:cs="Times New Roman"/>
          <w:kern w:val="0"/>
          <w14:ligatures w14:val="none"/>
        </w:rPr>
        <w:t>Disclosure of Information by Public Servant 28-467</w:t>
      </w:r>
    </w:p>
    <w:p w14:paraId="7FB76BEE" w14:textId="77777777" w:rsidR="00B26F90" w:rsidRPr="00B26F90" w:rsidRDefault="00B26F90" w:rsidP="00B26F90">
      <w:pPr>
        <w:spacing w:before="100" w:beforeAutospacing="1" w:after="100" w:afterAutospacing="1" w:line="240" w:lineRule="auto"/>
        <w:rPr>
          <w:rFonts w:ascii="Times New Roman" w:eastAsia="Times New Roman" w:hAnsi="Times New Roman" w:cs="Times New Roman"/>
          <w:kern w:val="0"/>
          <w14:ligatures w14:val="none"/>
        </w:rPr>
      </w:pPr>
      <w:r w:rsidRPr="00B26F90">
        <w:rPr>
          <w:rFonts w:ascii="Times New Roman" w:eastAsia="Times New Roman" w:hAnsi="Times New Roman" w:cs="Times New Roman"/>
          <w:kern w:val="0"/>
          <w14:ligatures w14:val="none"/>
        </w:rPr>
        <w:t>Prize Schemes to Promote Tax Culture 28-467</w:t>
      </w:r>
    </w:p>
    <w:p w14:paraId="3AB485C5" w14:textId="77777777" w:rsidR="00B26F90" w:rsidRPr="00B26F90" w:rsidRDefault="00B26F90" w:rsidP="00B26F90">
      <w:pPr>
        <w:spacing w:before="100" w:beforeAutospacing="1" w:after="100" w:afterAutospacing="1" w:line="240" w:lineRule="auto"/>
        <w:rPr>
          <w:rFonts w:ascii="Times New Roman" w:eastAsia="Times New Roman" w:hAnsi="Times New Roman" w:cs="Times New Roman"/>
          <w:kern w:val="0"/>
          <w14:ligatures w14:val="none"/>
        </w:rPr>
      </w:pPr>
      <w:r w:rsidRPr="00B26F90">
        <w:rPr>
          <w:rFonts w:ascii="Times New Roman" w:eastAsia="Times New Roman" w:hAnsi="Times New Roman" w:cs="Times New Roman"/>
          <w:kern w:val="0"/>
          <w14:ligatures w14:val="none"/>
        </w:rPr>
        <w:t>Officers to Follow Board's Orders 28-467</w:t>
      </w:r>
    </w:p>
    <w:p w14:paraId="3A7C973B" w14:textId="77777777" w:rsidR="00B26F90" w:rsidRPr="00B26F90" w:rsidRDefault="00B26F90" w:rsidP="00B26F90">
      <w:pPr>
        <w:spacing w:before="100" w:beforeAutospacing="1" w:after="100" w:afterAutospacing="1" w:line="240" w:lineRule="auto"/>
        <w:rPr>
          <w:rFonts w:ascii="Times New Roman" w:eastAsia="Times New Roman" w:hAnsi="Times New Roman" w:cs="Times New Roman"/>
          <w:kern w:val="0"/>
          <w14:ligatures w14:val="none"/>
        </w:rPr>
      </w:pPr>
      <w:r w:rsidRPr="00B26F90">
        <w:rPr>
          <w:rFonts w:ascii="Times New Roman" w:eastAsia="Times New Roman" w:hAnsi="Times New Roman" w:cs="Times New Roman"/>
          <w:kern w:val="0"/>
          <w14:ligatures w14:val="none"/>
        </w:rPr>
        <w:t>Reward to Office etc. 28-467</w:t>
      </w:r>
    </w:p>
    <w:p w14:paraId="58C282E8" w14:textId="77777777" w:rsidR="00B26F90" w:rsidRPr="00B26F90" w:rsidRDefault="00B26F90" w:rsidP="00B26F90">
      <w:pPr>
        <w:spacing w:before="100" w:beforeAutospacing="1" w:after="100" w:afterAutospacing="1" w:line="240" w:lineRule="auto"/>
        <w:rPr>
          <w:rFonts w:ascii="Times New Roman" w:eastAsia="Times New Roman" w:hAnsi="Times New Roman" w:cs="Times New Roman"/>
          <w:kern w:val="0"/>
          <w14:ligatures w14:val="none"/>
        </w:rPr>
      </w:pPr>
      <w:r w:rsidRPr="00B26F90">
        <w:rPr>
          <w:rFonts w:ascii="Times New Roman" w:eastAsia="Times New Roman" w:hAnsi="Times New Roman" w:cs="Times New Roman"/>
          <w:kern w:val="0"/>
          <w14:ligatures w14:val="none"/>
        </w:rPr>
        <w:lastRenderedPageBreak/>
        <w:t>Reward to Whistleblowers 28-468</w:t>
      </w:r>
    </w:p>
    <w:p w14:paraId="3924DB45" w14:textId="77777777" w:rsidR="00B26F90" w:rsidRPr="00B26F90" w:rsidRDefault="00B26F90" w:rsidP="00B26F90">
      <w:pPr>
        <w:spacing w:before="100" w:beforeAutospacing="1" w:after="100" w:afterAutospacing="1" w:line="240" w:lineRule="auto"/>
        <w:rPr>
          <w:rFonts w:ascii="Times New Roman" w:eastAsia="Times New Roman" w:hAnsi="Times New Roman" w:cs="Times New Roman"/>
          <w:kern w:val="0"/>
          <w14:ligatures w14:val="none"/>
        </w:rPr>
      </w:pPr>
      <w:r w:rsidRPr="00B26F90">
        <w:rPr>
          <w:rFonts w:ascii="Times New Roman" w:eastAsia="Times New Roman" w:hAnsi="Times New Roman" w:cs="Times New Roman"/>
          <w:kern w:val="0"/>
          <w14:ligatures w14:val="none"/>
        </w:rPr>
        <w:t>Uniform 28-468</w:t>
      </w:r>
    </w:p>
    <w:p w14:paraId="55FCA980" w14:textId="77777777" w:rsidR="00B26F90" w:rsidRPr="00B26F90" w:rsidRDefault="00B26F90" w:rsidP="00B26F90">
      <w:pPr>
        <w:spacing w:before="100" w:beforeAutospacing="1" w:after="100" w:afterAutospacing="1" w:line="240" w:lineRule="auto"/>
        <w:rPr>
          <w:rFonts w:ascii="Times New Roman" w:eastAsia="Times New Roman" w:hAnsi="Times New Roman" w:cs="Times New Roman"/>
          <w:kern w:val="0"/>
          <w14:ligatures w14:val="none"/>
        </w:rPr>
      </w:pPr>
      <w:r w:rsidRPr="00B26F90">
        <w:rPr>
          <w:rFonts w:ascii="Times New Roman" w:eastAsia="Times New Roman" w:hAnsi="Times New Roman" w:cs="Times New Roman"/>
          <w:b/>
          <w:bCs/>
          <w:kern w:val="0"/>
          <w14:ligatures w14:val="none"/>
        </w:rPr>
        <w:t>CHAPTER - 29 SCOPE OF TAX</w:t>
      </w:r>
      <w:r w:rsidRPr="00B26F90">
        <w:rPr>
          <w:rFonts w:ascii="Times New Roman" w:eastAsia="Times New Roman" w:hAnsi="Times New Roman" w:cs="Times New Roman"/>
          <w:kern w:val="0"/>
          <w14:ligatures w14:val="none"/>
        </w:rPr>
        <w:t xml:space="preserve"> </w:t>
      </w:r>
      <w:r w:rsidRPr="00B26F90">
        <w:rPr>
          <w:rFonts w:ascii="Times New Roman" w:eastAsia="Times New Roman" w:hAnsi="Times New Roman" w:cs="Times New Roman"/>
          <w:b/>
          <w:bCs/>
          <w:kern w:val="0"/>
          <w14:ligatures w14:val="none"/>
        </w:rPr>
        <w:t>469-517</w:t>
      </w:r>
    </w:p>
    <w:p w14:paraId="58FF7F9F" w14:textId="77777777" w:rsidR="00B26F90" w:rsidRPr="00B26F90" w:rsidRDefault="00B26F90" w:rsidP="00B26F90">
      <w:pPr>
        <w:spacing w:before="100" w:beforeAutospacing="1" w:after="100" w:afterAutospacing="1" w:line="240" w:lineRule="auto"/>
        <w:rPr>
          <w:rFonts w:ascii="Times New Roman" w:eastAsia="Times New Roman" w:hAnsi="Times New Roman" w:cs="Times New Roman"/>
          <w:kern w:val="0"/>
          <w14:ligatures w14:val="none"/>
        </w:rPr>
      </w:pPr>
      <w:r w:rsidRPr="00B26F90">
        <w:rPr>
          <w:rFonts w:ascii="Times New Roman" w:eastAsia="Times New Roman" w:hAnsi="Times New Roman" w:cs="Times New Roman"/>
          <w:kern w:val="0"/>
          <w14:ligatures w14:val="none"/>
        </w:rPr>
        <w:t>Sales Tax 29-469</w:t>
      </w:r>
    </w:p>
    <w:p w14:paraId="5CCFD4B8" w14:textId="77777777" w:rsidR="00B26F90" w:rsidRPr="00B26F90" w:rsidRDefault="00B26F90" w:rsidP="00B26F90">
      <w:pPr>
        <w:spacing w:before="100" w:beforeAutospacing="1" w:after="100" w:afterAutospacing="1" w:line="240" w:lineRule="auto"/>
        <w:rPr>
          <w:rFonts w:ascii="Times New Roman" w:eastAsia="Times New Roman" w:hAnsi="Times New Roman" w:cs="Times New Roman"/>
          <w:kern w:val="0"/>
          <w14:ligatures w14:val="none"/>
        </w:rPr>
      </w:pPr>
      <w:r w:rsidRPr="00B26F90">
        <w:rPr>
          <w:rFonts w:ascii="Times New Roman" w:eastAsia="Times New Roman" w:hAnsi="Times New Roman" w:cs="Times New Roman"/>
          <w:kern w:val="0"/>
          <w14:ligatures w14:val="none"/>
        </w:rPr>
        <w:t>Tax on Supplies to Non-Registered Persons 29-469</w:t>
      </w:r>
    </w:p>
    <w:p w14:paraId="2C208E81" w14:textId="77777777" w:rsidR="00B26F90" w:rsidRPr="00B26F90" w:rsidRDefault="00B26F90" w:rsidP="00B26F90">
      <w:pPr>
        <w:spacing w:before="100" w:beforeAutospacing="1" w:after="100" w:afterAutospacing="1" w:line="240" w:lineRule="auto"/>
        <w:rPr>
          <w:rFonts w:ascii="Times New Roman" w:eastAsia="Times New Roman" w:hAnsi="Times New Roman" w:cs="Times New Roman"/>
          <w:kern w:val="0"/>
          <w14:ligatures w14:val="none"/>
        </w:rPr>
      </w:pPr>
      <w:r w:rsidRPr="00B26F90">
        <w:rPr>
          <w:rFonts w:ascii="Times New Roman" w:eastAsia="Times New Roman" w:hAnsi="Times New Roman" w:cs="Times New Roman"/>
          <w:kern w:val="0"/>
          <w14:ligatures w14:val="none"/>
        </w:rPr>
        <w:t>Sales Tax Rates 29-471</w:t>
      </w:r>
    </w:p>
    <w:p w14:paraId="7807C7C5" w14:textId="77777777" w:rsidR="00B26F90" w:rsidRPr="00B26F90" w:rsidRDefault="00B26F90" w:rsidP="00B26F90">
      <w:pPr>
        <w:spacing w:before="100" w:beforeAutospacing="1" w:after="100" w:afterAutospacing="1" w:line="240" w:lineRule="auto"/>
        <w:rPr>
          <w:rFonts w:ascii="Times New Roman" w:eastAsia="Times New Roman" w:hAnsi="Times New Roman" w:cs="Times New Roman"/>
          <w:kern w:val="0"/>
          <w14:ligatures w14:val="none"/>
        </w:rPr>
      </w:pPr>
      <w:r w:rsidRPr="00B26F90">
        <w:rPr>
          <w:rFonts w:ascii="Times New Roman" w:eastAsia="Times New Roman" w:hAnsi="Times New Roman" w:cs="Times New Roman"/>
          <w:kern w:val="0"/>
          <w14:ligatures w14:val="none"/>
        </w:rPr>
        <w:t>Tax on Imported Goods 29-472</w:t>
      </w:r>
    </w:p>
    <w:p w14:paraId="5D87D9C2" w14:textId="77777777" w:rsidR="00B26F90" w:rsidRPr="00B26F90" w:rsidRDefault="00B26F90" w:rsidP="00B26F90">
      <w:pPr>
        <w:spacing w:before="100" w:beforeAutospacing="1" w:after="100" w:afterAutospacing="1" w:line="240" w:lineRule="auto"/>
        <w:rPr>
          <w:rFonts w:ascii="Times New Roman" w:eastAsia="Times New Roman" w:hAnsi="Times New Roman" w:cs="Times New Roman"/>
          <w:kern w:val="0"/>
          <w14:ligatures w14:val="none"/>
        </w:rPr>
      </w:pPr>
      <w:r w:rsidRPr="00B26F90">
        <w:rPr>
          <w:rFonts w:ascii="Times New Roman" w:eastAsia="Times New Roman" w:hAnsi="Times New Roman" w:cs="Times New Roman"/>
          <w:kern w:val="0"/>
          <w14:ligatures w14:val="none"/>
        </w:rPr>
        <w:t>Tax on Production Capacity &amp; on Fixed Basis 29-473</w:t>
      </w:r>
    </w:p>
    <w:p w14:paraId="3FB9D7CB" w14:textId="77777777" w:rsidR="00B26F90" w:rsidRPr="00B26F90" w:rsidRDefault="00B26F90" w:rsidP="00B26F90">
      <w:pPr>
        <w:spacing w:before="100" w:beforeAutospacing="1" w:after="100" w:afterAutospacing="1" w:line="240" w:lineRule="auto"/>
        <w:rPr>
          <w:rFonts w:ascii="Times New Roman" w:eastAsia="Times New Roman" w:hAnsi="Times New Roman" w:cs="Times New Roman"/>
          <w:kern w:val="0"/>
          <w14:ligatures w14:val="none"/>
        </w:rPr>
      </w:pPr>
      <w:r w:rsidRPr="00B26F90">
        <w:rPr>
          <w:rFonts w:ascii="Times New Roman" w:eastAsia="Times New Roman" w:hAnsi="Times New Roman" w:cs="Times New Roman"/>
          <w:kern w:val="0"/>
          <w14:ligatures w14:val="none"/>
        </w:rPr>
        <w:t>Tax on Goods Specified in Third Schedule 29-473</w:t>
      </w:r>
    </w:p>
    <w:p w14:paraId="57986B4C" w14:textId="77777777" w:rsidR="00B26F90" w:rsidRPr="00B26F90" w:rsidRDefault="00B26F90" w:rsidP="00B26F90">
      <w:pPr>
        <w:spacing w:before="100" w:beforeAutospacing="1" w:after="100" w:afterAutospacing="1" w:line="240" w:lineRule="auto"/>
        <w:rPr>
          <w:rFonts w:ascii="Times New Roman" w:eastAsia="Times New Roman" w:hAnsi="Times New Roman" w:cs="Times New Roman"/>
          <w:kern w:val="0"/>
          <w14:ligatures w14:val="none"/>
        </w:rPr>
      </w:pPr>
      <w:r w:rsidRPr="00B26F90">
        <w:rPr>
          <w:rFonts w:ascii="Times New Roman" w:eastAsia="Times New Roman" w:hAnsi="Times New Roman" w:cs="Times New Roman"/>
          <w:kern w:val="0"/>
          <w14:ligatures w14:val="none"/>
        </w:rPr>
        <w:t>Goods taxable @25% 29-475</w:t>
      </w:r>
    </w:p>
    <w:p w14:paraId="0D5939AD" w14:textId="77777777" w:rsidR="00B26F90" w:rsidRPr="00B26F90" w:rsidRDefault="00B26F90" w:rsidP="00B26F90">
      <w:pPr>
        <w:spacing w:before="100" w:beforeAutospacing="1" w:after="100" w:afterAutospacing="1" w:line="240" w:lineRule="auto"/>
        <w:rPr>
          <w:rFonts w:ascii="Times New Roman" w:eastAsia="Times New Roman" w:hAnsi="Times New Roman" w:cs="Times New Roman"/>
          <w:kern w:val="0"/>
          <w14:ligatures w14:val="none"/>
        </w:rPr>
      </w:pPr>
      <w:r w:rsidRPr="00B26F90">
        <w:rPr>
          <w:rFonts w:ascii="Times New Roman" w:eastAsia="Times New Roman" w:hAnsi="Times New Roman" w:cs="Times New Roman"/>
          <w:kern w:val="0"/>
          <w14:ligatures w14:val="none"/>
        </w:rPr>
        <w:t>Sales Tax on Electricity Supply by DISCOs 29-476</w:t>
      </w:r>
    </w:p>
    <w:p w14:paraId="33064703" w14:textId="77777777" w:rsidR="00B26F90" w:rsidRPr="00B26F90" w:rsidRDefault="00B26F90" w:rsidP="00B26F90">
      <w:pPr>
        <w:spacing w:before="100" w:beforeAutospacing="1" w:after="100" w:afterAutospacing="1" w:line="240" w:lineRule="auto"/>
        <w:rPr>
          <w:rFonts w:ascii="Times New Roman" w:eastAsia="Times New Roman" w:hAnsi="Times New Roman" w:cs="Times New Roman"/>
          <w:kern w:val="0"/>
          <w14:ligatures w14:val="none"/>
        </w:rPr>
      </w:pPr>
      <w:r w:rsidRPr="00B26F90">
        <w:rPr>
          <w:rFonts w:ascii="Times New Roman" w:eastAsia="Times New Roman" w:hAnsi="Times New Roman" w:cs="Times New Roman"/>
          <w:kern w:val="0"/>
          <w14:ligatures w14:val="none"/>
        </w:rPr>
        <w:t>Tax on Goods Specified in Eighth Schedule 29-477</w:t>
      </w:r>
    </w:p>
    <w:p w14:paraId="12DF1B87" w14:textId="77777777" w:rsidR="00B26F90" w:rsidRPr="00B26F90" w:rsidRDefault="00B26F90" w:rsidP="00B26F90">
      <w:pPr>
        <w:spacing w:before="100" w:beforeAutospacing="1" w:after="100" w:afterAutospacing="1" w:line="240" w:lineRule="auto"/>
        <w:rPr>
          <w:rFonts w:ascii="Times New Roman" w:eastAsia="Times New Roman" w:hAnsi="Times New Roman" w:cs="Times New Roman"/>
          <w:kern w:val="0"/>
          <w14:ligatures w14:val="none"/>
        </w:rPr>
      </w:pPr>
      <w:r w:rsidRPr="00B26F90">
        <w:rPr>
          <w:rFonts w:ascii="Times New Roman" w:eastAsia="Times New Roman" w:hAnsi="Times New Roman" w:cs="Times New Roman"/>
          <w:kern w:val="0"/>
          <w14:ligatures w14:val="none"/>
        </w:rPr>
        <w:t>Government's Power to Apply Higher or Lower Rates 29-477</w:t>
      </w:r>
    </w:p>
    <w:p w14:paraId="142FD0EE" w14:textId="77777777" w:rsidR="00B26F90" w:rsidRPr="00B26F90" w:rsidRDefault="00B26F90" w:rsidP="00B26F90">
      <w:pPr>
        <w:spacing w:before="100" w:beforeAutospacing="1" w:after="100" w:afterAutospacing="1" w:line="240" w:lineRule="auto"/>
        <w:rPr>
          <w:rFonts w:ascii="Times New Roman" w:eastAsia="Times New Roman" w:hAnsi="Times New Roman" w:cs="Times New Roman"/>
          <w:kern w:val="0"/>
          <w14:ligatures w14:val="none"/>
        </w:rPr>
      </w:pPr>
      <w:r w:rsidRPr="00B26F90">
        <w:rPr>
          <w:rFonts w:ascii="Times New Roman" w:eastAsia="Times New Roman" w:hAnsi="Times New Roman" w:cs="Times New Roman"/>
          <w:kern w:val="0"/>
          <w14:ligatures w14:val="none"/>
        </w:rPr>
        <w:t>Tax on Goods Specified in Ninth Schedule 29-477</w:t>
      </w:r>
    </w:p>
    <w:p w14:paraId="096EE77F" w14:textId="77777777" w:rsidR="00B26F90" w:rsidRPr="00B26F90" w:rsidRDefault="00B26F90" w:rsidP="00B26F90">
      <w:pPr>
        <w:spacing w:before="100" w:beforeAutospacing="1" w:after="100" w:afterAutospacing="1" w:line="240" w:lineRule="auto"/>
        <w:rPr>
          <w:rFonts w:ascii="Times New Roman" w:eastAsia="Times New Roman" w:hAnsi="Times New Roman" w:cs="Times New Roman"/>
          <w:kern w:val="0"/>
          <w14:ligatures w14:val="none"/>
        </w:rPr>
      </w:pPr>
      <w:r w:rsidRPr="00B26F90">
        <w:rPr>
          <w:rFonts w:ascii="Times New Roman" w:eastAsia="Times New Roman" w:hAnsi="Times New Roman" w:cs="Times New Roman"/>
          <w:kern w:val="0"/>
          <w14:ligatures w14:val="none"/>
        </w:rPr>
        <w:t>Extra Tax 29-478</w:t>
      </w:r>
    </w:p>
    <w:p w14:paraId="7EB3ACFA" w14:textId="77777777" w:rsidR="00B26F90" w:rsidRPr="00B26F90" w:rsidRDefault="00B26F90" w:rsidP="00B26F90">
      <w:pPr>
        <w:spacing w:before="100" w:beforeAutospacing="1" w:after="100" w:afterAutospacing="1" w:line="240" w:lineRule="auto"/>
        <w:rPr>
          <w:rFonts w:ascii="Times New Roman" w:eastAsia="Times New Roman" w:hAnsi="Times New Roman" w:cs="Times New Roman"/>
          <w:kern w:val="0"/>
          <w14:ligatures w14:val="none"/>
        </w:rPr>
      </w:pPr>
      <w:r w:rsidRPr="00B26F90">
        <w:rPr>
          <w:rFonts w:ascii="Times New Roman" w:eastAsia="Times New Roman" w:hAnsi="Times New Roman" w:cs="Times New Roman"/>
          <w:kern w:val="0"/>
          <w14:ligatures w14:val="none"/>
        </w:rPr>
        <w:t>Tax in Lieu of Sales Tax 29-481</w:t>
      </w:r>
    </w:p>
    <w:p w14:paraId="5A33BAAC" w14:textId="77777777" w:rsidR="00B26F90" w:rsidRPr="00B26F90" w:rsidRDefault="00B26F90" w:rsidP="00B26F90">
      <w:pPr>
        <w:spacing w:before="100" w:beforeAutospacing="1" w:after="100" w:afterAutospacing="1" w:line="240" w:lineRule="auto"/>
        <w:rPr>
          <w:rFonts w:ascii="Times New Roman" w:eastAsia="Times New Roman" w:hAnsi="Times New Roman" w:cs="Times New Roman"/>
          <w:kern w:val="0"/>
          <w14:ligatures w14:val="none"/>
        </w:rPr>
      </w:pPr>
      <w:r w:rsidRPr="00B26F90">
        <w:rPr>
          <w:rFonts w:ascii="Times New Roman" w:eastAsia="Times New Roman" w:hAnsi="Times New Roman" w:cs="Times New Roman"/>
          <w:kern w:val="0"/>
          <w14:ligatures w14:val="none"/>
        </w:rPr>
        <w:t xml:space="preserve">Service of Orders, Decisions, </w:t>
      </w:r>
      <w:proofErr w:type="gramStart"/>
      <w:r w:rsidRPr="00B26F90">
        <w:rPr>
          <w:rFonts w:ascii="Times New Roman" w:eastAsia="Times New Roman" w:hAnsi="Times New Roman" w:cs="Times New Roman"/>
          <w:kern w:val="0"/>
          <w14:ligatures w14:val="none"/>
        </w:rPr>
        <w:t>Etc.</w:t>
      </w:r>
      <w:proofErr w:type="gramEnd"/>
      <w:r w:rsidRPr="00B26F90">
        <w:rPr>
          <w:rFonts w:ascii="Times New Roman" w:eastAsia="Times New Roman" w:hAnsi="Times New Roman" w:cs="Times New Roman"/>
          <w:kern w:val="0"/>
          <w14:ligatures w14:val="none"/>
        </w:rPr>
        <w:t xml:space="preserve"> 29-513</w:t>
      </w:r>
    </w:p>
    <w:p w14:paraId="0D8D4A4E" w14:textId="77777777" w:rsidR="00B26F90" w:rsidRPr="00B26F90" w:rsidRDefault="00B26F90" w:rsidP="00B26F90">
      <w:pPr>
        <w:spacing w:before="100" w:beforeAutospacing="1" w:after="100" w:afterAutospacing="1" w:line="240" w:lineRule="auto"/>
        <w:rPr>
          <w:rFonts w:ascii="Times New Roman" w:eastAsia="Times New Roman" w:hAnsi="Times New Roman" w:cs="Times New Roman"/>
          <w:kern w:val="0"/>
          <w14:ligatures w14:val="none"/>
        </w:rPr>
      </w:pPr>
      <w:r w:rsidRPr="00B26F90">
        <w:rPr>
          <w:rFonts w:ascii="Times New Roman" w:eastAsia="Times New Roman" w:hAnsi="Times New Roman" w:cs="Times New Roman"/>
          <w:kern w:val="0"/>
          <w14:ligatures w14:val="none"/>
        </w:rPr>
        <w:t>Removal of Difficulties 29-514</w:t>
      </w:r>
    </w:p>
    <w:p w14:paraId="00684272" w14:textId="77777777" w:rsidR="00B26F90" w:rsidRPr="00B26F90" w:rsidRDefault="00B26F90" w:rsidP="00B26F90">
      <w:pPr>
        <w:spacing w:before="100" w:beforeAutospacing="1" w:after="100" w:afterAutospacing="1" w:line="240" w:lineRule="auto"/>
        <w:rPr>
          <w:rFonts w:ascii="Times New Roman" w:eastAsia="Times New Roman" w:hAnsi="Times New Roman" w:cs="Times New Roman"/>
          <w:kern w:val="0"/>
          <w14:ligatures w14:val="none"/>
        </w:rPr>
      </w:pPr>
      <w:r w:rsidRPr="00B26F90">
        <w:rPr>
          <w:rFonts w:ascii="Times New Roman" w:eastAsia="Times New Roman" w:hAnsi="Times New Roman" w:cs="Times New Roman"/>
          <w:kern w:val="0"/>
          <w14:ligatures w14:val="none"/>
        </w:rPr>
        <w:t>Representatives 29-514</w:t>
      </w:r>
    </w:p>
    <w:p w14:paraId="3AC9B40E" w14:textId="77777777" w:rsidR="00B26F90" w:rsidRPr="00B26F90" w:rsidRDefault="00B26F90" w:rsidP="00B26F90">
      <w:pPr>
        <w:spacing w:before="100" w:beforeAutospacing="1" w:after="100" w:afterAutospacing="1" w:line="240" w:lineRule="auto"/>
        <w:rPr>
          <w:rFonts w:ascii="Times New Roman" w:eastAsia="Times New Roman" w:hAnsi="Times New Roman" w:cs="Times New Roman"/>
          <w:kern w:val="0"/>
          <w14:ligatures w14:val="none"/>
        </w:rPr>
      </w:pPr>
      <w:r w:rsidRPr="00B26F90">
        <w:rPr>
          <w:rFonts w:ascii="Times New Roman" w:eastAsia="Times New Roman" w:hAnsi="Times New Roman" w:cs="Times New Roman"/>
          <w:kern w:val="0"/>
          <w14:ligatures w14:val="none"/>
        </w:rPr>
        <w:t>Special Procedures 29-514</w:t>
      </w:r>
    </w:p>
    <w:p w14:paraId="670D501B" w14:textId="77777777" w:rsidR="00B26F90" w:rsidRPr="00B26F90" w:rsidRDefault="00B26F90" w:rsidP="00B26F90">
      <w:pPr>
        <w:spacing w:before="100" w:beforeAutospacing="1" w:after="100" w:afterAutospacing="1" w:line="240" w:lineRule="auto"/>
        <w:rPr>
          <w:rFonts w:ascii="Times New Roman" w:eastAsia="Times New Roman" w:hAnsi="Times New Roman" w:cs="Times New Roman"/>
          <w:kern w:val="0"/>
          <w14:ligatures w14:val="none"/>
        </w:rPr>
      </w:pPr>
      <w:r w:rsidRPr="00B26F90">
        <w:rPr>
          <w:rFonts w:ascii="Times New Roman" w:eastAsia="Times New Roman" w:hAnsi="Times New Roman" w:cs="Times New Roman"/>
          <w:kern w:val="0"/>
          <w14:ligatures w14:val="none"/>
        </w:rPr>
        <w:t>Condonation of Time Limit 29-515</w:t>
      </w:r>
    </w:p>
    <w:p w14:paraId="04C70DEE" w14:textId="77777777" w:rsidR="00B26F90" w:rsidRPr="00B26F90" w:rsidRDefault="00B26F90" w:rsidP="00B26F90">
      <w:pPr>
        <w:spacing w:before="100" w:beforeAutospacing="1" w:after="100" w:afterAutospacing="1" w:line="240" w:lineRule="auto"/>
        <w:rPr>
          <w:rFonts w:ascii="Times New Roman" w:eastAsia="Times New Roman" w:hAnsi="Times New Roman" w:cs="Times New Roman"/>
          <w:kern w:val="0"/>
          <w14:ligatures w14:val="none"/>
        </w:rPr>
      </w:pPr>
      <w:r w:rsidRPr="00B26F90">
        <w:rPr>
          <w:rFonts w:ascii="Times New Roman" w:eastAsia="Times New Roman" w:hAnsi="Times New Roman" w:cs="Times New Roman"/>
          <w:kern w:val="0"/>
          <w14:ligatures w14:val="none"/>
        </w:rPr>
        <w:t>Validation of Notifications and Orders 29-516</w:t>
      </w:r>
    </w:p>
    <w:p w14:paraId="636E0913" w14:textId="77777777" w:rsidR="00B26F90" w:rsidRPr="00B26F90" w:rsidRDefault="00B26F90" w:rsidP="00B26F90">
      <w:pPr>
        <w:spacing w:before="100" w:beforeAutospacing="1" w:after="100" w:afterAutospacing="1" w:line="240" w:lineRule="auto"/>
        <w:rPr>
          <w:rFonts w:ascii="Times New Roman" w:eastAsia="Times New Roman" w:hAnsi="Times New Roman" w:cs="Times New Roman"/>
          <w:kern w:val="0"/>
          <w14:ligatures w14:val="none"/>
        </w:rPr>
      </w:pPr>
      <w:r w:rsidRPr="00B26F90">
        <w:rPr>
          <w:rFonts w:ascii="Times New Roman" w:eastAsia="Times New Roman" w:hAnsi="Times New Roman" w:cs="Times New Roman"/>
          <w:kern w:val="0"/>
          <w14:ligatures w14:val="none"/>
        </w:rPr>
        <w:t>Application of Customs Act 29-516</w:t>
      </w:r>
    </w:p>
    <w:p w14:paraId="0F5EFECA" w14:textId="77777777" w:rsidR="00B26F90" w:rsidRPr="00B26F90" w:rsidRDefault="00B26F90" w:rsidP="00B26F90">
      <w:pPr>
        <w:spacing w:before="100" w:beforeAutospacing="1" w:after="100" w:afterAutospacing="1" w:line="240" w:lineRule="auto"/>
        <w:rPr>
          <w:rFonts w:ascii="Times New Roman" w:eastAsia="Times New Roman" w:hAnsi="Times New Roman" w:cs="Times New Roman"/>
          <w:kern w:val="0"/>
          <w14:ligatures w14:val="none"/>
        </w:rPr>
      </w:pPr>
      <w:r w:rsidRPr="00B26F90">
        <w:rPr>
          <w:rFonts w:ascii="Times New Roman" w:eastAsia="Times New Roman" w:hAnsi="Times New Roman" w:cs="Times New Roman"/>
          <w:kern w:val="0"/>
          <w14:ligatures w14:val="none"/>
        </w:rPr>
        <w:lastRenderedPageBreak/>
        <w:t>Fee and Service Charges 29-516</w:t>
      </w:r>
    </w:p>
    <w:p w14:paraId="4A61398A" w14:textId="77777777" w:rsidR="00B26F90" w:rsidRPr="00B26F90" w:rsidRDefault="00B26F90" w:rsidP="00B26F90">
      <w:pPr>
        <w:spacing w:before="100" w:beforeAutospacing="1" w:after="100" w:afterAutospacing="1" w:line="240" w:lineRule="auto"/>
        <w:rPr>
          <w:rFonts w:ascii="Times New Roman" w:eastAsia="Times New Roman" w:hAnsi="Times New Roman" w:cs="Times New Roman"/>
          <w:kern w:val="0"/>
          <w14:ligatures w14:val="none"/>
        </w:rPr>
      </w:pPr>
      <w:r w:rsidRPr="00B26F90">
        <w:rPr>
          <w:rFonts w:ascii="Times New Roman" w:eastAsia="Times New Roman" w:hAnsi="Times New Roman" w:cs="Times New Roman"/>
          <w:kern w:val="0"/>
          <w14:ligatures w14:val="none"/>
        </w:rPr>
        <w:t>Computation of Sales Tax Liability 29-517</w:t>
      </w:r>
    </w:p>
    <w:p w14:paraId="0EE938C7" w14:textId="77777777" w:rsidR="00B26F90" w:rsidRPr="00B26F90" w:rsidRDefault="00B26F90" w:rsidP="00B26F90">
      <w:pPr>
        <w:spacing w:before="100" w:beforeAutospacing="1" w:after="100" w:afterAutospacing="1" w:line="240" w:lineRule="auto"/>
        <w:rPr>
          <w:rFonts w:ascii="Times New Roman" w:eastAsia="Times New Roman" w:hAnsi="Times New Roman" w:cs="Times New Roman"/>
          <w:kern w:val="0"/>
          <w14:ligatures w14:val="none"/>
        </w:rPr>
      </w:pPr>
      <w:r w:rsidRPr="00B26F90">
        <w:rPr>
          <w:rFonts w:ascii="Times New Roman" w:eastAsia="Times New Roman" w:hAnsi="Times New Roman" w:cs="Times New Roman"/>
          <w:b/>
          <w:bCs/>
          <w:kern w:val="0"/>
          <w14:ligatures w14:val="none"/>
        </w:rPr>
        <w:t>CHAPTER - 30 REGISTRATION</w:t>
      </w:r>
      <w:r w:rsidRPr="00B26F90">
        <w:rPr>
          <w:rFonts w:ascii="Times New Roman" w:eastAsia="Times New Roman" w:hAnsi="Times New Roman" w:cs="Times New Roman"/>
          <w:kern w:val="0"/>
          <w14:ligatures w14:val="none"/>
        </w:rPr>
        <w:t xml:space="preserve"> </w:t>
      </w:r>
      <w:r w:rsidRPr="00B26F90">
        <w:rPr>
          <w:rFonts w:ascii="Times New Roman" w:eastAsia="Times New Roman" w:hAnsi="Times New Roman" w:cs="Times New Roman"/>
          <w:b/>
          <w:bCs/>
          <w:kern w:val="0"/>
          <w14:ligatures w14:val="none"/>
        </w:rPr>
        <w:t>518-527</w:t>
      </w:r>
    </w:p>
    <w:p w14:paraId="2433F560" w14:textId="77777777" w:rsidR="00B26F90" w:rsidRPr="00B26F90" w:rsidRDefault="00B26F90" w:rsidP="00B26F90">
      <w:pPr>
        <w:spacing w:before="100" w:beforeAutospacing="1" w:after="100" w:afterAutospacing="1" w:line="240" w:lineRule="auto"/>
        <w:rPr>
          <w:rFonts w:ascii="Times New Roman" w:eastAsia="Times New Roman" w:hAnsi="Times New Roman" w:cs="Times New Roman"/>
          <w:kern w:val="0"/>
          <w14:ligatures w14:val="none"/>
        </w:rPr>
      </w:pPr>
      <w:r w:rsidRPr="00B26F90">
        <w:rPr>
          <w:rFonts w:ascii="Times New Roman" w:eastAsia="Times New Roman" w:hAnsi="Times New Roman" w:cs="Times New Roman"/>
          <w:kern w:val="0"/>
          <w14:ligatures w14:val="none"/>
        </w:rPr>
        <w:t>Registration 30-518</w:t>
      </w:r>
    </w:p>
    <w:p w14:paraId="7859177F" w14:textId="77777777" w:rsidR="00B26F90" w:rsidRPr="00B26F90" w:rsidRDefault="00B26F90" w:rsidP="00B26F90">
      <w:pPr>
        <w:spacing w:before="100" w:beforeAutospacing="1" w:after="100" w:afterAutospacing="1" w:line="240" w:lineRule="auto"/>
        <w:rPr>
          <w:rFonts w:ascii="Times New Roman" w:eastAsia="Times New Roman" w:hAnsi="Times New Roman" w:cs="Times New Roman"/>
          <w:kern w:val="0"/>
          <w14:ligatures w14:val="none"/>
        </w:rPr>
      </w:pPr>
      <w:r w:rsidRPr="00B26F90">
        <w:rPr>
          <w:rFonts w:ascii="Times New Roman" w:eastAsia="Times New Roman" w:hAnsi="Times New Roman" w:cs="Times New Roman"/>
          <w:kern w:val="0"/>
          <w14:ligatures w14:val="none"/>
        </w:rPr>
        <w:t>Type of Registration 30-518</w:t>
      </w:r>
    </w:p>
    <w:p w14:paraId="0CE7691D" w14:textId="77777777" w:rsidR="00B26F90" w:rsidRPr="00B26F90" w:rsidRDefault="00B26F90" w:rsidP="00B26F90">
      <w:pPr>
        <w:spacing w:before="100" w:beforeAutospacing="1" w:after="100" w:afterAutospacing="1" w:line="240" w:lineRule="auto"/>
        <w:rPr>
          <w:rFonts w:ascii="Times New Roman" w:eastAsia="Times New Roman" w:hAnsi="Times New Roman" w:cs="Times New Roman"/>
          <w:kern w:val="0"/>
          <w14:ligatures w14:val="none"/>
        </w:rPr>
      </w:pPr>
      <w:r w:rsidRPr="00B26F90">
        <w:rPr>
          <w:rFonts w:ascii="Times New Roman" w:eastAsia="Times New Roman" w:hAnsi="Times New Roman" w:cs="Times New Roman"/>
          <w:kern w:val="0"/>
          <w14:ligatures w14:val="none"/>
        </w:rPr>
        <w:t>Registration through Application 30-518</w:t>
      </w:r>
    </w:p>
    <w:p w14:paraId="24B82852" w14:textId="77777777" w:rsidR="00B26F90" w:rsidRPr="00B26F90" w:rsidRDefault="00B26F90" w:rsidP="00B26F90">
      <w:pPr>
        <w:spacing w:before="100" w:beforeAutospacing="1" w:after="100" w:afterAutospacing="1" w:line="240" w:lineRule="auto"/>
        <w:rPr>
          <w:rFonts w:ascii="Times New Roman" w:eastAsia="Times New Roman" w:hAnsi="Times New Roman" w:cs="Times New Roman"/>
          <w:kern w:val="0"/>
          <w14:ligatures w14:val="none"/>
        </w:rPr>
      </w:pPr>
      <w:r w:rsidRPr="00B26F90">
        <w:rPr>
          <w:rFonts w:ascii="Times New Roman" w:eastAsia="Times New Roman" w:hAnsi="Times New Roman" w:cs="Times New Roman"/>
          <w:kern w:val="0"/>
          <w14:ligatures w14:val="none"/>
        </w:rPr>
        <w:t>Voluntary Registration 30-518</w:t>
      </w:r>
    </w:p>
    <w:p w14:paraId="47EFA0C3" w14:textId="77777777" w:rsidR="00B26F90" w:rsidRPr="00B26F90" w:rsidRDefault="00B26F90" w:rsidP="00B26F90">
      <w:pPr>
        <w:spacing w:before="100" w:beforeAutospacing="1" w:after="100" w:afterAutospacing="1" w:line="240" w:lineRule="auto"/>
        <w:rPr>
          <w:rFonts w:ascii="Times New Roman" w:eastAsia="Times New Roman" w:hAnsi="Times New Roman" w:cs="Times New Roman"/>
          <w:kern w:val="0"/>
          <w14:ligatures w14:val="none"/>
        </w:rPr>
      </w:pPr>
      <w:r w:rsidRPr="00B26F90">
        <w:rPr>
          <w:rFonts w:ascii="Times New Roman" w:eastAsia="Times New Roman" w:hAnsi="Times New Roman" w:cs="Times New Roman"/>
          <w:kern w:val="0"/>
          <w14:ligatures w14:val="none"/>
        </w:rPr>
        <w:t>Temporary Registration 30-518</w:t>
      </w:r>
    </w:p>
    <w:p w14:paraId="4EF743E9" w14:textId="77777777" w:rsidR="00B26F90" w:rsidRPr="00B26F90" w:rsidRDefault="00B26F90" w:rsidP="00B26F90">
      <w:pPr>
        <w:spacing w:before="100" w:beforeAutospacing="1" w:after="100" w:afterAutospacing="1" w:line="240" w:lineRule="auto"/>
        <w:rPr>
          <w:rFonts w:ascii="Times New Roman" w:eastAsia="Times New Roman" w:hAnsi="Times New Roman" w:cs="Times New Roman"/>
          <w:kern w:val="0"/>
          <w14:ligatures w14:val="none"/>
        </w:rPr>
      </w:pPr>
      <w:r w:rsidRPr="00B26F90">
        <w:rPr>
          <w:rFonts w:ascii="Times New Roman" w:eastAsia="Times New Roman" w:hAnsi="Times New Roman" w:cs="Times New Roman"/>
          <w:kern w:val="0"/>
          <w14:ligatures w14:val="none"/>
        </w:rPr>
        <w:t>Compulsory Registration 30-518</w:t>
      </w:r>
    </w:p>
    <w:p w14:paraId="7EF53122" w14:textId="77777777" w:rsidR="00B26F90" w:rsidRPr="00B26F90" w:rsidRDefault="00B26F90" w:rsidP="00B26F90">
      <w:pPr>
        <w:spacing w:before="100" w:beforeAutospacing="1" w:after="100" w:afterAutospacing="1" w:line="240" w:lineRule="auto"/>
        <w:rPr>
          <w:rFonts w:ascii="Times New Roman" w:eastAsia="Times New Roman" w:hAnsi="Times New Roman" w:cs="Times New Roman"/>
          <w:kern w:val="0"/>
          <w14:ligatures w14:val="none"/>
        </w:rPr>
      </w:pPr>
      <w:r w:rsidRPr="00B26F90">
        <w:rPr>
          <w:rFonts w:ascii="Times New Roman" w:eastAsia="Times New Roman" w:hAnsi="Times New Roman" w:cs="Times New Roman"/>
          <w:kern w:val="0"/>
          <w14:ligatures w14:val="none"/>
        </w:rPr>
        <w:t>Persons Liable to be Registered 30-518</w:t>
      </w:r>
    </w:p>
    <w:p w14:paraId="1F6AF059" w14:textId="77777777" w:rsidR="00B26F90" w:rsidRPr="00B26F90" w:rsidRDefault="00B26F90" w:rsidP="00B26F90">
      <w:pPr>
        <w:spacing w:before="100" w:beforeAutospacing="1" w:after="100" w:afterAutospacing="1" w:line="240" w:lineRule="auto"/>
        <w:rPr>
          <w:rFonts w:ascii="Times New Roman" w:eastAsia="Times New Roman" w:hAnsi="Times New Roman" w:cs="Times New Roman"/>
          <w:kern w:val="0"/>
          <w14:ligatures w14:val="none"/>
        </w:rPr>
      </w:pPr>
      <w:r w:rsidRPr="00B26F90">
        <w:rPr>
          <w:rFonts w:ascii="Times New Roman" w:eastAsia="Times New Roman" w:hAnsi="Times New Roman" w:cs="Times New Roman"/>
          <w:kern w:val="0"/>
          <w14:ligatures w14:val="none"/>
        </w:rPr>
        <w:t>Applicability of Rules 30-519</w:t>
      </w:r>
    </w:p>
    <w:p w14:paraId="649337B5" w14:textId="77777777" w:rsidR="00B26F90" w:rsidRPr="00B26F90" w:rsidRDefault="00B26F90" w:rsidP="00B26F90">
      <w:pPr>
        <w:spacing w:before="100" w:beforeAutospacing="1" w:after="100" w:afterAutospacing="1" w:line="240" w:lineRule="auto"/>
        <w:rPr>
          <w:rFonts w:ascii="Times New Roman" w:eastAsia="Times New Roman" w:hAnsi="Times New Roman" w:cs="Times New Roman"/>
          <w:kern w:val="0"/>
          <w14:ligatures w14:val="none"/>
        </w:rPr>
      </w:pPr>
      <w:r w:rsidRPr="00B26F90">
        <w:rPr>
          <w:rFonts w:ascii="Times New Roman" w:eastAsia="Times New Roman" w:hAnsi="Times New Roman" w:cs="Times New Roman"/>
          <w:kern w:val="0"/>
          <w14:ligatures w14:val="none"/>
        </w:rPr>
        <w:t>Application for Registration 30-520</w:t>
      </w:r>
    </w:p>
    <w:p w14:paraId="7ECD0F7D" w14:textId="77777777" w:rsidR="00B26F90" w:rsidRPr="00B26F90" w:rsidRDefault="00B26F90" w:rsidP="00B26F90">
      <w:pPr>
        <w:spacing w:before="100" w:beforeAutospacing="1" w:after="100" w:afterAutospacing="1" w:line="240" w:lineRule="auto"/>
        <w:rPr>
          <w:rFonts w:ascii="Times New Roman" w:eastAsia="Times New Roman" w:hAnsi="Times New Roman" w:cs="Times New Roman"/>
          <w:kern w:val="0"/>
          <w14:ligatures w14:val="none"/>
        </w:rPr>
      </w:pPr>
      <w:r w:rsidRPr="00B26F90">
        <w:rPr>
          <w:rFonts w:ascii="Times New Roman" w:eastAsia="Times New Roman" w:hAnsi="Times New Roman" w:cs="Times New Roman"/>
          <w:kern w:val="0"/>
          <w14:ligatures w14:val="none"/>
        </w:rPr>
        <w:t>Documents to be Attached with Application 30-520</w:t>
      </w:r>
    </w:p>
    <w:p w14:paraId="1BD82E77" w14:textId="77777777" w:rsidR="00B26F90" w:rsidRPr="00B26F90" w:rsidRDefault="00B26F90" w:rsidP="00B26F90">
      <w:pPr>
        <w:spacing w:before="100" w:beforeAutospacing="1" w:after="100" w:afterAutospacing="1" w:line="240" w:lineRule="auto"/>
        <w:rPr>
          <w:rFonts w:ascii="Times New Roman" w:eastAsia="Times New Roman" w:hAnsi="Times New Roman" w:cs="Times New Roman"/>
          <w:kern w:val="0"/>
          <w14:ligatures w14:val="none"/>
        </w:rPr>
      </w:pPr>
      <w:r w:rsidRPr="00B26F90">
        <w:rPr>
          <w:rFonts w:ascii="Times New Roman" w:eastAsia="Times New Roman" w:hAnsi="Times New Roman" w:cs="Times New Roman"/>
          <w:kern w:val="0"/>
          <w14:ligatures w14:val="none"/>
        </w:rPr>
        <w:t>Procedure for Registration 30-520</w:t>
      </w:r>
    </w:p>
    <w:p w14:paraId="4F7B4F0A" w14:textId="77777777" w:rsidR="00B26F90" w:rsidRPr="00B26F90" w:rsidRDefault="00B26F90" w:rsidP="00B26F90">
      <w:pPr>
        <w:spacing w:before="100" w:beforeAutospacing="1" w:after="100" w:afterAutospacing="1" w:line="240" w:lineRule="auto"/>
        <w:rPr>
          <w:rFonts w:ascii="Times New Roman" w:eastAsia="Times New Roman" w:hAnsi="Times New Roman" w:cs="Times New Roman"/>
          <w:kern w:val="0"/>
          <w14:ligatures w14:val="none"/>
        </w:rPr>
      </w:pPr>
      <w:r w:rsidRPr="00B26F90">
        <w:rPr>
          <w:rFonts w:ascii="Times New Roman" w:eastAsia="Times New Roman" w:hAnsi="Times New Roman" w:cs="Times New Roman"/>
          <w:kern w:val="0"/>
          <w14:ligatures w14:val="none"/>
        </w:rPr>
        <w:t>Temporary Registration 30-521</w:t>
      </w:r>
    </w:p>
    <w:p w14:paraId="48941B3C" w14:textId="77777777" w:rsidR="00B26F90" w:rsidRPr="00B26F90" w:rsidRDefault="00B26F90" w:rsidP="00B26F90">
      <w:pPr>
        <w:spacing w:before="100" w:beforeAutospacing="1" w:after="100" w:afterAutospacing="1" w:line="240" w:lineRule="auto"/>
        <w:rPr>
          <w:rFonts w:ascii="Times New Roman" w:eastAsia="Times New Roman" w:hAnsi="Times New Roman" w:cs="Times New Roman"/>
          <w:kern w:val="0"/>
          <w14:ligatures w14:val="none"/>
        </w:rPr>
      </w:pPr>
      <w:r w:rsidRPr="00B26F90">
        <w:rPr>
          <w:rFonts w:ascii="Times New Roman" w:eastAsia="Times New Roman" w:hAnsi="Times New Roman" w:cs="Times New Roman"/>
          <w:kern w:val="0"/>
          <w14:ligatures w14:val="none"/>
        </w:rPr>
        <w:t>Compulsory Registration 30-521</w:t>
      </w:r>
    </w:p>
    <w:p w14:paraId="74E59626" w14:textId="77777777" w:rsidR="00B26F90" w:rsidRPr="00B26F90" w:rsidRDefault="00B26F90" w:rsidP="00B26F90">
      <w:pPr>
        <w:spacing w:before="100" w:beforeAutospacing="1" w:after="100" w:afterAutospacing="1" w:line="240" w:lineRule="auto"/>
        <w:rPr>
          <w:rFonts w:ascii="Times New Roman" w:eastAsia="Times New Roman" w:hAnsi="Times New Roman" w:cs="Times New Roman"/>
          <w:kern w:val="0"/>
          <w14:ligatures w14:val="none"/>
        </w:rPr>
      </w:pPr>
      <w:r w:rsidRPr="00B26F90">
        <w:rPr>
          <w:rFonts w:ascii="Times New Roman" w:eastAsia="Times New Roman" w:hAnsi="Times New Roman" w:cs="Times New Roman"/>
          <w:kern w:val="0"/>
          <w14:ligatures w14:val="none"/>
        </w:rPr>
        <w:t>Change of Registration 30-522</w:t>
      </w:r>
    </w:p>
    <w:p w14:paraId="26BE2957" w14:textId="77777777" w:rsidR="00B26F90" w:rsidRPr="00B26F90" w:rsidRDefault="00B26F90" w:rsidP="00B26F90">
      <w:pPr>
        <w:spacing w:before="100" w:beforeAutospacing="1" w:after="100" w:afterAutospacing="1" w:line="240" w:lineRule="auto"/>
        <w:rPr>
          <w:rFonts w:ascii="Times New Roman" w:eastAsia="Times New Roman" w:hAnsi="Times New Roman" w:cs="Times New Roman"/>
          <w:kern w:val="0"/>
          <w14:ligatures w14:val="none"/>
        </w:rPr>
      </w:pPr>
      <w:r w:rsidRPr="00B26F90">
        <w:rPr>
          <w:rFonts w:ascii="Times New Roman" w:eastAsia="Times New Roman" w:hAnsi="Times New Roman" w:cs="Times New Roman"/>
          <w:kern w:val="0"/>
          <w14:ligatures w14:val="none"/>
        </w:rPr>
        <w:t>Transfer of Registration 30-522</w:t>
      </w:r>
    </w:p>
    <w:p w14:paraId="6844BA0E" w14:textId="77777777" w:rsidR="00B26F90" w:rsidRPr="00B26F90" w:rsidRDefault="00B26F90" w:rsidP="00B26F90">
      <w:pPr>
        <w:spacing w:before="100" w:beforeAutospacing="1" w:after="100" w:afterAutospacing="1" w:line="240" w:lineRule="auto"/>
        <w:rPr>
          <w:rFonts w:ascii="Times New Roman" w:eastAsia="Times New Roman" w:hAnsi="Times New Roman" w:cs="Times New Roman"/>
          <w:kern w:val="0"/>
          <w14:ligatures w14:val="none"/>
        </w:rPr>
      </w:pPr>
      <w:r w:rsidRPr="00B26F90">
        <w:rPr>
          <w:rFonts w:ascii="Times New Roman" w:eastAsia="Times New Roman" w:hAnsi="Times New Roman" w:cs="Times New Roman"/>
          <w:kern w:val="0"/>
          <w14:ligatures w14:val="none"/>
        </w:rPr>
        <w:t>Option to File Application with Commissioner 30-522</w:t>
      </w:r>
    </w:p>
    <w:p w14:paraId="2FA2A7EB" w14:textId="77777777" w:rsidR="00B26F90" w:rsidRPr="00B26F90" w:rsidRDefault="00B26F90" w:rsidP="00B26F90">
      <w:pPr>
        <w:spacing w:before="100" w:beforeAutospacing="1" w:after="100" w:afterAutospacing="1" w:line="240" w:lineRule="auto"/>
        <w:rPr>
          <w:rFonts w:ascii="Times New Roman" w:eastAsia="Times New Roman" w:hAnsi="Times New Roman" w:cs="Times New Roman"/>
          <w:kern w:val="0"/>
          <w14:ligatures w14:val="none"/>
        </w:rPr>
      </w:pPr>
      <w:r w:rsidRPr="00B26F90">
        <w:rPr>
          <w:rFonts w:ascii="Times New Roman" w:eastAsia="Times New Roman" w:hAnsi="Times New Roman" w:cs="Times New Roman"/>
          <w:kern w:val="0"/>
          <w14:ligatures w14:val="none"/>
        </w:rPr>
        <w:t>De-Registration 30-523</w:t>
      </w:r>
    </w:p>
    <w:p w14:paraId="0E10AD61" w14:textId="77777777" w:rsidR="00B26F90" w:rsidRPr="00B26F90" w:rsidRDefault="00B26F90" w:rsidP="00B26F90">
      <w:pPr>
        <w:spacing w:before="100" w:beforeAutospacing="1" w:after="100" w:afterAutospacing="1" w:line="240" w:lineRule="auto"/>
        <w:rPr>
          <w:rFonts w:ascii="Times New Roman" w:eastAsia="Times New Roman" w:hAnsi="Times New Roman" w:cs="Times New Roman"/>
          <w:kern w:val="0"/>
          <w14:ligatures w14:val="none"/>
        </w:rPr>
      </w:pPr>
      <w:r w:rsidRPr="00B26F90">
        <w:rPr>
          <w:rFonts w:ascii="Times New Roman" w:eastAsia="Times New Roman" w:hAnsi="Times New Roman" w:cs="Times New Roman"/>
          <w:kern w:val="0"/>
          <w14:ligatures w14:val="none"/>
        </w:rPr>
        <w:t>Suspension or Blacklisting of a Registered Person 30-524</w:t>
      </w:r>
    </w:p>
    <w:p w14:paraId="30D80EE6" w14:textId="77777777" w:rsidR="00B26F90" w:rsidRPr="00B26F90" w:rsidRDefault="00B26F90" w:rsidP="00B26F90">
      <w:pPr>
        <w:spacing w:before="100" w:beforeAutospacing="1" w:after="100" w:afterAutospacing="1" w:line="240" w:lineRule="auto"/>
        <w:rPr>
          <w:rFonts w:ascii="Times New Roman" w:eastAsia="Times New Roman" w:hAnsi="Times New Roman" w:cs="Times New Roman"/>
          <w:kern w:val="0"/>
          <w14:ligatures w14:val="none"/>
        </w:rPr>
      </w:pPr>
      <w:r w:rsidRPr="00B26F90">
        <w:rPr>
          <w:rFonts w:ascii="Times New Roman" w:eastAsia="Times New Roman" w:hAnsi="Times New Roman" w:cs="Times New Roman"/>
          <w:kern w:val="0"/>
          <w14:ligatures w14:val="none"/>
        </w:rPr>
        <w:t>Active Taxpayers List 30-527</w:t>
      </w:r>
    </w:p>
    <w:p w14:paraId="6BC04AEB" w14:textId="77777777" w:rsidR="00B26F90" w:rsidRPr="00B26F90" w:rsidRDefault="00B26F90" w:rsidP="00B26F90">
      <w:p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B26F90">
        <w:rPr>
          <w:rFonts w:ascii="Times New Roman" w:eastAsia="Times New Roman" w:hAnsi="Times New Roman" w:cs="Times New Roman"/>
          <w:kern w:val="0"/>
          <w14:ligatures w14:val="none"/>
        </w:rPr>
        <w:t>Non Active</w:t>
      </w:r>
      <w:proofErr w:type="gramEnd"/>
      <w:r w:rsidRPr="00B26F90">
        <w:rPr>
          <w:rFonts w:ascii="Times New Roman" w:eastAsia="Times New Roman" w:hAnsi="Times New Roman" w:cs="Times New Roman"/>
          <w:kern w:val="0"/>
          <w14:ligatures w14:val="none"/>
        </w:rPr>
        <w:t xml:space="preserve"> Taxpayer 30-527</w:t>
      </w:r>
    </w:p>
    <w:p w14:paraId="4B071082" w14:textId="77777777" w:rsidR="00B26F90" w:rsidRPr="00B26F90" w:rsidRDefault="00B26F90" w:rsidP="00B26F90">
      <w:pPr>
        <w:spacing w:before="100" w:beforeAutospacing="1" w:after="100" w:afterAutospacing="1" w:line="240" w:lineRule="auto"/>
        <w:rPr>
          <w:rFonts w:ascii="Times New Roman" w:eastAsia="Times New Roman" w:hAnsi="Times New Roman" w:cs="Times New Roman"/>
          <w:kern w:val="0"/>
          <w14:ligatures w14:val="none"/>
        </w:rPr>
      </w:pPr>
      <w:r w:rsidRPr="00B26F90">
        <w:rPr>
          <w:rFonts w:ascii="Times New Roman" w:eastAsia="Times New Roman" w:hAnsi="Times New Roman" w:cs="Times New Roman"/>
          <w:kern w:val="0"/>
          <w14:ligatures w14:val="none"/>
        </w:rPr>
        <w:lastRenderedPageBreak/>
        <w:t>Restoration as an Active Taxpayer 30-527</w:t>
      </w:r>
    </w:p>
    <w:p w14:paraId="69111DDF" w14:textId="77777777" w:rsidR="00B26F90" w:rsidRPr="00B26F90" w:rsidRDefault="00B26F90" w:rsidP="00B26F90">
      <w:pPr>
        <w:spacing w:before="100" w:beforeAutospacing="1" w:after="100" w:afterAutospacing="1" w:line="240" w:lineRule="auto"/>
        <w:rPr>
          <w:rFonts w:ascii="Times New Roman" w:eastAsia="Times New Roman" w:hAnsi="Times New Roman" w:cs="Times New Roman"/>
          <w:kern w:val="0"/>
          <w14:ligatures w14:val="none"/>
        </w:rPr>
      </w:pPr>
      <w:r w:rsidRPr="00B26F90">
        <w:rPr>
          <w:rFonts w:ascii="Times New Roman" w:eastAsia="Times New Roman" w:hAnsi="Times New Roman" w:cs="Times New Roman"/>
          <w:kern w:val="0"/>
          <w14:ligatures w14:val="none"/>
        </w:rPr>
        <w:t>Discontinuance of Gas and Electricity Connections 30-527</w:t>
      </w:r>
    </w:p>
    <w:p w14:paraId="50B3DB43" w14:textId="77777777" w:rsidR="00B26F90" w:rsidRPr="00B26F90" w:rsidRDefault="00B26F90" w:rsidP="00B26F90">
      <w:pPr>
        <w:spacing w:before="100" w:beforeAutospacing="1" w:after="100" w:afterAutospacing="1" w:line="240" w:lineRule="auto"/>
        <w:rPr>
          <w:rFonts w:ascii="Times New Roman" w:eastAsia="Times New Roman" w:hAnsi="Times New Roman" w:cs="Times New Roman"/>
          <w:kern w:val="0"/>
          <w14:ligatures w14:val="none"/>
        </w:rPr>
      </w:pPr>
      <w:r w:rsidRPr="00B26F90">
        <w:rPr>
          <w:rFonts w:ascii="Times New Roman" w:eastAsia="Times New Roman" w:hAnsi="Times New Roman" w:cs="Times New Roman"/>
          <w:b/>
          <w:bCs/>
          <w:kern w:val="0"/>
          <w14:ligatures w14:val="none"/>
        </w:rPr>
        <w:t>CHAPTER - 31 RECORDS AND BOOKS</w:t>
      </w:r>
      <w:r w:rsidRPr="00B26F90">
        <w:rPr>
          <w:rFonts w:ascii="Times New Roman" w:eastAsia="Times New Roman" w:hAnsi="Times New Roman" w:cs="Times New Roman"/>
          <w:kern w:val="0"/>
          <w14:ligatures w14:val="none"/>
        </w:rPr>
        <w:t xml:space="preserve"> </w:t>
      </w:r>
      <w:r w:rsidRPr="00B26F90">
        <w:rPr>
          <w:rFonts w:ascii="Times New Roman" w:eastAsia="Times New Roman" w:hAnsi="Times New Roman" w:cs="Times New Roman"/>
          <w:b/>
          <w:bCs/>
          <w:kern w:val="0"/>
          <w14:ligatures w14:val="none"/>
        </w:rPr>
        <w:t>528-532</w:t>
      </w:r>
    </w:p>
    <w:p w14:paraId="1EEF7EB8" w14:textId="77777777" w:rsidR="00B26F90" w:rsidRPr="00B26F90" w:rsidRDefault="00B26F90" w:rsidP="00B26F90">
      <w:pPr>
        <w:spacing w:before="100" w:beforeAutospacing="1" w:after="100" w:afterAutospacing="1" w:line="240" w:lineRule="auto"/>
        <w:rPr>
          <w:rFonts w:ascii="Times New Roman" w:eastAsia="Times New Roman" w:hAnsi="Times New Roman" w:cs="Times New Roman"/>
          <w:kern w:val="0"/>
          <w14:ligatures w14:val="none"/>
        </w:rPr>
      </w:pPr>
      <w:r w:rsidRPr="00B26F90">
        <w:rPr>
          <w:rFonts w:ascii="Times New Roman" w:eastAsia="Times New Roman" w:hAnsi="Times New Roman" w:cs="Times New Roman"/>
          <w:kern w:val="0"/>
          <w14:ligatures w14:val="none"/>
        </w:rPr>
        <w:t>Records to be Kept by Registered Persons 31-528</w:t>
      </w:r>
    </w:p>
    <w:p w14:paraId="64DD2977" w14:textId="77777777" w:rsidR="00B26F90" w:rsidRPr="00B26F90" w:rsidRDefault="00B26F90" w:rsidP="00B26F90">
      <w:pPr>
        <w:spacing w:before="100" w:beforeAutospacing="1" w:after="100" w:afterAutospacing="1" w:line="240" w:lineRule="auto"/>
        <w:rPr>
          <w:rFonts w:ascii="Times New Roman" w:eastAsia="Times New Roman" w:hAnsi="Times New Roman" w:cs="Times New Roman"/>
          <w:kern w:val="0"/>
          <w14:ligatures w14:val="none"/>
        </w:rPr>
      </w:pPr>
      <w:r w:rsidRPr="00B26F90">
        <w:rPr>
          <w:rFonts w:ascii="Times New Roman" w:eastAsia="Times New Roman" w:hAnsi="Times New Roman" w:cs="Times New Roman"/>
          <w:kern w:val="0"/>
          <w14:ligatures w14:val="none"/>
        </w:rPr>
        <w:t>Use of Specified Bank Accounts 31-529</w:t>
      </w:r>
    </w:p>
    <w:p w14:paraId="138CA528" w14:textId="77777777" w:rsidR="00B26F90" w:rsidRPr="00B26F90" w:rsidRDefault="00B26F90" w:rsidP="00B26F90">
      <w:pPr>
        <w:spacing w:before="100" w:beforeAutospacing="1" w:after="100" w:afterAutospacing="1" w:line="240" w:lineRule="auto"/>
        <w:rPr>
          <w:rFonts w:ascii="Times New Roman" w:eastAsia="Times New Roman" w:hAnsi="Times New Roman" w:cs="Times New Roman"/>
          <w:kern w:val="0"/>
          <w14:ligatures w14:val="none"/>
        </w:rPr>
      </w:pPr>
      <w:r w:rsidRPr="00B26F90">
        <w:rPr>
          <w:rFonts w:ascii="Times New Roman" w:eastAsia="Times New Roman" w:hAnsi="Times New Roman" w:cs="Times New Roman"/>
          <w:kern w:val="0"/>
          <w14:ligatures w14:val="none"/>
        </w:rPr>
        <w:t>Keeping Records on Computer 31-529</w:t>
      </w:r>
    </w:p>
    <w:p w14:paraId="15A8AABA" w14:textId="77777777" w:rsidR="00B26F90" w:rsidRPr="00B26F90" w:rsidRDefault="00B26F90" w:rsidP="00B26F90">
      <w:pPr>
        <w:spacing w:before="100" w:beforeAutospacing="1" w:after="100" w:afterAutospacing="1" w:line="240" w:lineRule="auto"/>
        <w:rPr>
          <w:rFonts w:ascii="Times New Roman" w:eastAsia="Times New Roman" w:hAnsi="Times New Roman" w:cs="Times New Roman"/>
          <w:kern w:val="0"/>
          <w14:ligatures w14:val="none"/>
        </w:rPr>
      </w:pPr>
      <w:r w:rsidRPr="00B26F90">
        <w:rPr>
          <w:rFonts w:ascii="Times New Roman" w:eastAsia="Times New Roman" w:hAnsi="Times New Roman" w:cs="Times New Roman"/>
          <w:kern w:val="0"/>
          <w14:ligatures w14:val="none"/>
        </w:rPr>
        <w:t>Submission of Annual Audited Accounts 31-530</w:t>
      </w:r>
    </w:p>
    <w:p w14:paraId="02AA6815" w14:textId="77777777" w:rsidR="00B26F90" w:rsidRPr="00B26F90" w:rsidRDefault="00B26F90" w:rsidP="00B26F90">
      <w:pPr>
        <w:spacing w:before="100" w:beforeAutospacing="1" w:after="100" w:afterAutospacing="1" w:line="240" w:lineRule="auto"/>
        <w:rPr>
          <w:rFonts w:ascii="Times New Roman" w:eastAsia="Times New Roman" w:hAnsi="Times New Roman" w:cs="Times New Roman"/>
          <w:kern w:val="0"/>
          <w14:ligatures w14:val="none"/>
        </w:rPr>
      </w:pPr>
      <w:r w:rsidRPr="00B26F90">
        <w:rPr>
          <w:rFonts w:ascii="Times New Roman" w:eastAsia="Times New Roman" w:hAnsi="Times New Roman" w:cs="Times New Roman"/>
          <w:kern w:val="0"/>
          <w14:ligatures w14:val="none"/>
        </w:rPr>
        <w:t>Tax Invoice 31-530</w:t>
      </w:r>
    </w:p>
    <w:p w14:paraId="5E679E2E" w14:textId="77777777" w:rsidR="00B26F90" w:rsidRPr="00B26F90" w:rsidRDefault="00B26F90" w:rsidP="00B26F90">
      <w:pPr>
        <w:spacing w:before="100" w:beforeAutospacing="1" w:after="100" w:afterAutospacing="1" w:line="240" w:lineRule="auto"/>
        <w:rPr>
          <w:rFonts w:ascii="Times New Roman" w:eastAsia="Times New Roman" w:hAnsi="Times New Roman" w:cs="Times New Roman"/>
          <w:kern w:val="0"/>
          <w14:ligatures w14:val="none"/>
        </w:rPr>
      </w:pPr>
      <w:r w:rsidRPr="00B26F90">
        <w:rPr>
          <w:rFonts w:ascii="Times New Roman" w:eastAsia="Times New Roman" w:hAnsi="Times New Roman" w:cs="Times New Roman"/>
          <w:kern w:val="0"/>
          <w14:ligatures w14:val="none"/>
        </w:rPr>
        <w:t>Procedure for Issuance of Electronic Sales Tax Invoices (ESTI) 31-530</w:t>
      </w:r>
    </w:p>
    <w:p w14:paraId="482C3F87" w14:textId="77777777" w:rsidR="00B26F90" w:rsidRPr="00B26F90" w:rsidRDefault="00B26F90" w:rsidP="00B26F90">
      <w:pPr>
        <w:spacing w:before="100" w:beforeAutospacing="1" w:after="100" w:afterAutospacing="1" w:line="240" w:lineRule="auto"/>
        <w:rPr>
          <w:rFonts w:ascii="Times New Roman" w:eastAsia="Times New Roman" w:hAnsi="Times New Roman" w:cs="Times New Roman"/>
          <w:kern w:val="0"/>
          <w14:ligatures w14:val="none"/>
        </w:rPr>
      </w:pPr>
      <w:r w:rsidRPr="00B26F90">
        <w:rPr>
          <w:rFonts w:ascii="Times New Roman" w:eastAsia="Times New Roman" w:hAnsi="Times New Roman" w:cs="Times New Roman"/>
          <w:kern w:val="0"/>
          <w14:ligatures w14:val="none"/>
        </w:rPr>
        <w:t>Retention of Record and Documents 31-532</w:t>
      </w:r>
    </w:p>
    <w:p w14:paraId="648DEF57" w14:textId="77777777" w:rsidR="00B26F90" w:rsidRPr="00B26F90" w:rsidRDefault="00B26F90" w:rsidP="00B26F90">
      <w:pPr>
        <w:spacing w:before="100" w:beforeAutospacing="1" w:after="100" w:afterAutospacing="1" w:line="240" w:lineRule="auto"/>
        <w:rPr>
          <w:rFonts w:ascii="Times New Roman" w:eastAsia="Times New Roman" w:hAnsi="Times New Roman" w:cs="Times New Roman"/>
          <w:kern w:val="0"/>
          <w14:ligatures w14:val="none"/>
        </w:rPr>
      </w:pPr>
      <w:r w:rsidRPr="00B26F90">
        <w:rPr>
          <w:rFonts w:ascii="Times New Roman" w:eastAsia="Times New Roman" w:hAnsi="Times New Roman" w:cs="Times New Roman"/>
          <w:b/>
          <w:bCs/>
          <w:kern w:val="0"/>
          <w14:ligatures w14:val="none"/>
        </w:rPr>
        <w:t>CHAPTER - 32 RETURNS</w:t>
      </w:r>
      <w:r w:rsidRPr="00B26F90">
        <w:rPr>
          <w:rFonts w:ascii="Times New Roman" w:eastAsia="Times New Roman" w:hAnsi="Times New Roman" w:cs="Times New Roman"/>
          <w:kern w:val="0"/>
          <w14:ligatures w14:val="none"/>
        </w:rPr>
        <w:t xml:space="preserve"> </w:t>
      </w:r>
      <w:r w:rsidRPr="00B26F90">
        <w:rPr>
          <w:rFonts w:ascii="Times New Roman" w:eastAsia="Times New Roman" w:hAnsi="Times New Roman" w:cs="Times New Roman"/>
          <w:b/>
          <w:bCs/>
          <w:kern w:val="0"/>
          <w14:ligatures w14:val="none"/>
        </w:rPr>
        <w:t>533-540</w:t>
      </w:r>
    </w:p>
    <w:p w14:paraId="3423B985" w14:textId="77777777" w:rsidR="00B26F90" w:rsidRPr="00B26F90" w:rsidRDefault="00B26F90" w:rsidP="00B26F90">
      <w:pPr>
        <w:spacing w:before="100" w:beforeAutospacing="1" w:after="100" w:afterAutospacing="1" w:line="240" w:lineRule="auto"/>
        <w:rPr>
          <w:rFonts w:ascii="Times New Roman" w:eastAsia="Times New Roman" w:hAnsi="Times New Roman" w:cs="Times New Roman"/>
          <w:kern w:val="0"/>
          <w14:ligatures w14:val="none"/>
        </w:rPr>
      </w:pPr>
      <w:r w:rsidRPr="00B26F90">
        <w:rPr>
          <w:rFonts w:ascii="Times New Roman" w:eastAsia="Times New Roman" w:hAnsi="Times New Roman" w:cs="Times New Roman"/>
          <w:kern w:val="0"/>
          <w14:ligatures w14:val="none"/>
        </w:rPr>
        <w:t>Return 32-533</w:t>
      </w:r>
    </w:p>
    <w:p w14:paraId="56FDD3B1" w14:textId="77777777" w:rsidR="00BC314A" w:rsidRPr="00BC314A" w:rsidRDefault="00BC314A" w:rsidP="00BC314A">
      <w:pPr>
        <w:spacing w:before="100" w:beforeAutospacing="1" w:after="100" w:afterAutospacing="1" w:line="240" w:lineRule="auto"/>
        <w:rPr>
          <w:rFonts w:ascii="Times New Roman" w:eastAsia="Times New Roman" w:hAnsi="Times New Roman" w:cs="Times New Roman"/>
          <w:kern w:val="0"/>
          <w14:ligatures w14:val="none"/>
        </w:rPr>
      </w:pPr>
      <w:r w:rsidRPr="00BC314A">
        <w:rPr>
          <w:rFonts w:ascii="Times New Roman" w:eastAsia="Times New Roman" w:hAnsi="Times New Roman" w:cs="Times New Roman"/>
          <w:kern w:val="0"/>
          <w14:ligatures w14:val="none"/>
        </w:rPr>
        <w:t>Sales Tax Return 32-533</w:t>
      </w:r>
    </w:p>
    <w:p w14:paraId="62AF2389" w14:textId="77777777" w:rsidR="00BC314A" w:rsidRPr="00BC314A" w:rsidRDefault="00BC314A" w:rsidP="00BC314A">
      <w:pPr>
        <w:spacing w:before="100" w:beforeAutospacing="1" w:after="100" w:afterAutospacing="1" w:line="240" w:lineRule="auto"/>
        <w:rPr>
          <w:rFonts w:ascii="Times New Roman" w:eastAsia="Times New Roman" w:hAnsi="Times New Roman" w:cs="Times New Roman"/>
          <w:kern w:val="0"/>
          <w14:ligatures w14:val="none"/>
        </w:rPr>
      </w:pPr>
      <w:r w:rsidRPr="00BC314A">
        <w:rPr>
          <w:rFonts w:ascii="Times New Roman" w:eastAsia="Times New Roman" w:hAnsi="Times New Roman" w:cs="Times New Roman"/>
          <w:kern w:val="0"/>
          <w14:ligatures w14:val="none"/>
        </w:rPr>
        <w:t>Annual Sales Tax Return 32-534</w:t>
      </w:r>
    </w:p>
    <w:p w14:paraId="73F330BC" w14:textId="77777777" w:rsidR="00BC314A" w:rsidRPr="00BC314A" w:rsidRDefault="00BC314A" w:rsidP="00BC314A">
      <w:pPr>
        <w:spacing w:before="100" w:beforeAutospacing="1" w:after="100" w:afterAutospacing="1" w:line="240" w:lineRule="auto"/>
        <w:rPr>
          <w:rFonts w:ascii="Times New Roman" w:eastAsia="Times New Roman" w:hAnsi="Times New Roman" w:cs="Times New Roman"/>
          <w:kern w:val="0"/>
          <w14:ligatures w14:val="none"/>
        </w:rPr>
      </w:pPr>
      <w:r w:rsidRPr="00BC314A">
        <w:rPr>
          <w:rFonts w:ascii="Times New Roman" w:eastAsia="Times New Roman" w:hAnsi="Times New Roman" w:cs="Times New Roman"/>
          <w:kern w:val="0"/>
          <w14:ligatures w14:val="none"/>
        </w:rPr>
        <w:t>Electronic Filing of Return 32-534</w:t>
      </w:r>
    </w:p>
    <w:p w14:paraId="53A180B3" w14:textId="77777777" w:rsidR="00BC314A" w:rsidRPr="00BC314A" w:rsidRDefault="00BC314A" w:rsidP="00BC314A">
      <w:pPr>
        <w:spacing w:before="100" w:beforeAutospacing="1" w:after="100" w:afterAutospacing="1" w:line="240" w:lineRule="auto"/>
        <w:rPr>
          <w:rFonts w:ascii="Times New Roman" w:eastAsia="Times New Roman" w:hAnsi="Times New Roman" w:cs="Times New Roman"/>
          <w:kern w:val="0"/>
          <w14:ligatures w14:val="none"/>
        </w:rPr>
      </w:pPr>
      <w:r w:rsidRPr="00BC314A">
        <w:rPr>
          <w:rFonts w:ascii="Times New Roman" w:eastAsia="Times New Roman" w:hAnsi="Times New Roman" w:cs="Times New Roman"/>
          <w:kern w:val="0"/>
          <w14:ligatures w14:val="none"/>
        </w:rPr>
        <w:t>Filing of Returns by Specified Persons 32-536</w:t>
      </w:r>
    </w:p>
    <w:p w14:paraId="75D33C26" w14:textId="77777777" w:rsidR="00BC314A" w:rsidRPr="00BC314A" w:rsidRDefault="00BC314A" w:rsidP="00BC314A">
      <w:pPr>
        <w:spacing w:before="100" w:beforeAutospacing="1" w:after="100" w:afterAutospacing="1" w:line="240" w:lineRule="auto"/>
        <w:rPr>
          <w:rFonts w:ascii="Times New Roman" w:eastAsia="Times New Roman" w:hAnsi="Times New Roman" w:cs="Times New Roman"/>
          <w:kern w:val="0"/>
          <w14:ligatures w14:val="none"/>
        </w:rPr>
      </w:pPr>
      <w:r w:rsidRPr="00BC314A">
        <w:rPr>
          <w:rFonts w:ascii="Times New Roman" w:eastAsia="Times New Roman" w:hAnsi="Times New Roman" w:cs="Times New Roman"/>
          <w:kern w:val="0"/>
          <w14:ligatures w14:val="none"/>
        </w:rPr>
        <w:t>Filing of Specified Information 32-536</w:t>
      </w:r>
    </w:p>
    <w:p w14:paraId="43B777F0" w14:textId="77777777" w:rsidR="00BC314A" w:rsidRPr="00BC314A" w:rsidRDefault="00BC314A" w:rsidP="00BC314A">
      <w:pPr>
        <w:spacing w:before="100" w:beforeAutospacing="1" w:after="100" w:afterAutospacing="1" w:line="240" w:lineRule="auto"/>
        <w:rPr>
          <w:rFonts w:ascii="Times New Roman" w:eastAsia="Times New Roman" w:hAnsi="Times New Roman" w:cs="Times New Roman"/>
          <w:kern w:val="0"/>
          <w14:ligatures w14:val="none"/>
        </w:rPr>
      </w:pPr>
      <w:r w:rsidRPr="00BC314A">
        <w:rPr>
          <w:rFonts w:ascii="Times New Roman" w:eastAsia="Times New Roman" w:hAnsi="Times New Roman" w:cs="Times New Roman"/>
          <w:kern w:val="0"/>
          <w14:ligatures w14:val="none"/>
        </w:rPr>
        <w:t>Revised Sales Tax Return 32-537</w:t>
      </w:r>
    </w:p>
    <w:p w14:paraId="70810F05" w14:textId="77777777" w:rsidR="00BC314A" w:rsidRPr="00BC314A" w:rsidRDefault="00BC314A" w:rsidP="00BC314A">
      <w:pPr>
        <w:spacing w:before="100" w:beforeAutospacing="1" w:after="100" w:afterAutospacing="1" w:line="240" w:lineRule="auto"/>
        <w:rPr>
          <w:rFonts w:ascii="Times New Roman" w:eastAsia="Times New Roman" w:hAnsi="Times New Roman" w:cs="Times New Roman"/>
          <w:kern w:val="0"/>
          <w14:ligatures w14:val="none"/>
        </w:rPr>
      </w:pPr>
      <w:r w:rsidRPr="00BC314A">
        <w:rPr>
          <w:rFonts w:ascii="Times New Roman" w:eastAsia="Times New Roman" w:hAnsi="Times New Roman" w:cs="Times New Roman"/>
          <w:kern w:val="0"/>
          <w14:ligatures w14:val="none"/>
        </w:rPr>
        <w:t>Extension of Time for Furnishing Returns 32-537</w:t>
      </w:r>
    </w:p>
    <w:p w14:paraId="222A350B" w14:textId="77777777" w:rsidR="00BC314A" w:rsidRPr="00BC314A" w:rsidRDefault="00BC314A" w:rsidP="00BC314A">
      <w:pPr>
        <w:spacing w:before="100" w:beforeAutospacing="1" w:after="100" w:afterAutospacing="1" w:line="240" w:lineRule="auto"/>
        <w:rPr>
          <w:rFonts w:ascii="Times New Roman" w:eastAsia="Times New Roman" w:hAnsi="Times New Roman" w:cs="Times New Roman"/>
          <w:kern w:val="0"/>
          <w14:ligatures w14:val="none"/>
        </w:rPr>
      </w:pPr>
      <w:r w:rsidRPr="00BC314A">
        <w:rPr>
          <w:rFonts w:ascii="Times New Roman" w:eastAsia="Times New Roman" w:hAnsi="Times New Roman" w:cs="Times New Roman"/>
          <w:kern w:val="0"/>
          <w14:ligatures w14:val="none"/>
        </w:rPr>
        <w:t>Sales Tax Return on Demand 32-537</w:t>
      </w:r>
    </w:p>
    <w:p w14:paraId="4841B525" w14:textId="77777777" w:rsidR="00BC314A" w:rsidRPr="00BC314A" w:rsidRDefault="00BC314A" w:rsidP="00BC314A">
      <w:pPr>
        <w:spacing w:before="100" w:beforeAutospacing="1" w:after="100" w:afterAutospacing="1" w:line="240" w:lineRule="auto"/>
        <w:rPr>
          <w:rFonts w:ascii="Times New Roman" w:eastAsia="Times New Roman" w:hAnsi="Times New Roman" w:cs="Times New Roman"/>
          <w:kern w:val="0"/>
          <w14:ligatures w14:val="none"/>
        </w:rPr>
      </w:pPr>
      <w:r w:rsidRPr="00BC314A">
        <w:rPr>
          <w:rFonts w:ascii="Times New Roman" w:eastAsia="Times New Roman" w:hAnsi="Times New Roman" w:cs="Times New Roman"/>
          <w:kern w:val="0"/>
          <w14:ligatures w14:val="none"/>
        </w:rPr>
        <w:t>Special Return 32-538</w:t>
      </w:r>
    </w:p>
    <w:p w14:paraId="1BCF3797" w14:textId="77777777" w:rsidR="00BC314A" w:rsidRPr="00BC314A" w:rsidRDefault="00BC314A" w:rsidP="00BC314A">
      <w:pPr>
        <w:spacing w:before="100" w:beforeAutospacing="1" w:after="100" w:afterAutospacing="1" w:line="240" w:lineRule="auto"/>
        <w:rPr>
          <w:rFonts w:ascii="Times New Roman" w:eastAsia="Times New Roman" w:hAnsi="Times New Roman" w:cs="Times New Roman"/>
          <w:kern w:val="0"/>
          <w14:ligatures w14:val="none"/>
        </w:rPr>
      </w:pPr>
      <w:r w:rsidRPr="00BC314A">
        <w:rPr>
          <w:rFonts w:ascii="Times New Roman" w:eastAsia="Times New Roman" w:hAnsi="Times New Roman" w:cs="Times New Roman"/>
          <w:kern w:val="0"/>
          <w14:ligatures w14:val="none"/>
        </w:rPr>
        <w:t>Final Return 32-538</w:t>
      </w:r>
    </w:p>
    <w:p w14:paraId="77946BF3" w14:textId="77777777" w:rsidR="00BC314A" w:rsidRPr="00BC314A" w:rsidRDefault="00BC314A" w:rsidP="00BC314A">
      <w:pPr>
        <w:spacing w:before="100" w:beforeAutospacing="1" w:after="100" w:afterAutospacing="1" w:line="240" w:lineRule="auto"/>
        <w:rPr>
          <w:rFonts w:ascii="Times New Roman" w:eastAsia="Times New Roman" w:hAnsi="Times New Roman" w:cs="Times New Roman"/>
          <w:kern w:val="0"/>
          <w14:ligatures w14:val="none"/>
        </w:rPr>
      </w:pPr>
      <w:r w:rsidRPr="00BC314A">
        <w:rPr>
          <w:rFonts w:ascii="Times New Roman" w:eastAsia="Times New Roman" w:hAnsi="Times New Roman" w:cs="Times New Roman"/>
          <w:kern w:val="0"/>
          <w14:ligatures w14:val="none"/>
        </w:rPr>
        <w:t>Audit of Sales Tax Affairs 32-538</w:t>
      </w:r>
    </w:p>
    <w:p w14:paraId="13FE5027" w14:textId="77777777" w:rsidR="00BC314A" w:rsidRPr="00BC314A" w:rsidRDefault="00BC314A" w:rsidP="00BC314A">
      <w:pPr>
        <w:spacing w:before="100" w:beforeAutospacing="1" w:after="100" w:afterAutospacing="1" w:line="240" w:lineRule="auto"/>
        <w:rPr>
          <w:rFonts w:ascii="Times New Roman" w:eastAsia="Times New Roman" w:hAnsi="Times New Roman" w:cs="Times New Roman"/>
          <w:kern w:val="0"/>
          <w14:ligatures w14:val="none"/>
        </w:rPr>
      </w:pPr>
      <w:r w:rsidRPr="00BC314A">
        <w:rPr>
          <w:rFonts w:ascii="Times New Roman" w:eastAsia="Times New Roman" w:hAnsi="Times New Roman" w:cs="Times New Roman"/>
          <w:kern w:val="0"/>
          <w14:ligatures w14:val="none"/>
        </w:rPr>
        <w:lastRenderedPageBreak/>
        <w:t>Payment of Tax Evaded 32-539</w:t>
      </w:r>
    </w:p>
    <w:p w14:paraId="1E5599D9" w14:textId="77777777" w:rsidR="00BC314A" w:rsidRPr="00BC314A" w:rsidRDefault="00BC314A" w:rsidP="00BC314A">
      <w:pPr>
        <w:spacing w:before="100" w:beforeAutospacing="1" w:after="100" w:afterAutospacing="1" w:line="240" w:lineRule="auto"/>
        <w:rPr>
          <w:rFonts w:ascii="Times New Roman" w:eastAsia="Times New Roman" w:hAnsi="Times New Roman" w:cs="Times New Roman"/>
          <w:kern w:val="0"/>
          <w14:ligatures w14:val="none"/>
        </w:rPr>
      </w:pPr>
      <w:r w:rsidRPr="00BC314A">
        <w:rPr>
          <w:rFonts w:ascii="Times New Roman" w:eastAsia="Times New Roman" w:hAnsi="Times New Roman" w:cs="Times New Roman"/>
          <w:kern w:val="0"/>
          <w14:ligatures w14:val="none"/>
        </w:rPr>
        <w:t>Return Filed by an Authorized Representative 32-540</w:t>
      </w:r>
    </w:p>
    <w:p w14:paraId="54FBDDB7" w14:textId="77777777" w:rsidR="00BC314A" w:rsidRPr="00BC314A" w:rsidRDefault="00BC314A" w:rsidP="00BC314A">
      <w:pPr>
        <w:spacing w:before="100" w:beforeAutospacing="1" w:after="100" w:afterAutospacing="1" w:line="240" w:lineRule="auto"/>
        <w:rPr>
          <w:rFonts w:ascii="Times New Roman" w:eastAsia="Times New Roman" w:hAnsi="Times New Roman" w:cs="Times New Roman"/>
          <w:kern w:val="0"/>
          <w14:ligatures w14:val="none"/>
        </w:rPr>
      </w:pPr>
      <w:r w:rsidRPr="00BC314A">
        <w:rPr>
          <w:rFonts w:ascii="Times New Roman" w:eastAsia="Times New Roman" w:hAnsi="Times New Roman" w:cs="Times New Roman"/>
          <w:kern w:val="0"/>
          <w14:ligatures w14:val="none"/>
        </w:rPr>
        <w:t>Effect of Non-Filing of Return or Filing an Incorrect Return 32-540</w:t>
      </w:r>
    </w:p>
    <w:p w14:paraId="5D75A50C" w14:textId="77777777" w:rsidR="00BC314A" w:rsidRPr="00BC314A" w:rsidRDefault="00BC314A" w:rsidP="00BC314A">
      <w:pPr>
        <w:spacing w:before="100" w:beforeAutospacing="1" w:after="100" w:afterAutospacing="1" w:line="240" w:lineRule="auto"/>
        <w:rPr>
          <w:rFonts w:ascii="Times New Roman" w:eastAsia="Times New Roman" w:hAnsi="Times New Roman" w:cs="Times New Roman"/>
          <w:kern w:val="0"/>
          <w14:ligatures w14:val="none"/>
        </w:rPr>
      </w:pPr>
      <w:r w:rsidRPr="00BC314A">
        <w:rPr>
          <w:rFonts w:ascii="Times New Roman" w:eastAsia="Times New Roman" w:hAnsi="Times New Roman" w:cs="Times New Roman"/>
          <w:kern w:val="0"/>
          <w14:ligatures w14:val="none"/>
        </w:rPr>
        <w:t>Electronic Scrutiny and Intimation 32-540</w:t>
      </w:r>
    </w:p>
    <w:p w14:paraId="0549A8F6" w14:textId="77777777" w:rsidR="00BC314A" w:rsidRPr="00BC314A" w:rsidRDefault="00BC314A" w:rsidP="00BC314A">
      <w:pPr>
        <w:spacing w:before="100" w:beforeAutospacing="1" w:after="100" w:afterAutospacing="1" w:line="240" w:lineRule="auto"/>
        <w:rPr>
          <w:rFonts w:ascii="Times New Roman" w:eastAsia="Times New Roman" w:hAnsi="Times New Roman" w:cs="Times New Roman"/>
          <w:kern w:val="0"/>
          <w14:ligatures w14:val="none"/>
        </w:rPr>
      </w:pPr>
      <w:r w:rsidRPr="00BC314A">
        <w:rPr>
          <w:rFonts w:ascii="Times New Roman" w:eastAsia="Times New Roman" w:hAnsi="Times New Roman" w:cs="Times New Roman"/>
          <w:b/>
          <w:bCs/>
          <w:kern w:val="0"/>
          <w14:ligatures w14:val="none"/>
        </w:rPr>
        <w:t>CHAPTER - 33 OFFENCES AND PENALTIES</w:t>
      </w:r>
      <w:r w:rsidRPr="00BC314A">
        <w:rPr>
          <w:rFonts w:ascii="Times New Roman" w:eastAsia="Times New Roman" w:hAnsi="Times New Roman" w:cs="Times New Roman"/>
          <w:kern w:val="0"/>
          <w14:ligatures w14:val="none"/>
        </w:rPr>
        <w:t xml:space="preserve"> </w:t>
      </w:r>
      <w:r w:rsidRPr="00BC314A">
        <w:rPr>
          <w:rFonts w:ascii="Times New Roman" w:eastAsia="Times New Roman" w:hAnsi="Times New Roman" w:cs="Times New Roman"/>
          <w:b/>
          <w:bCs/>
          <w:kern w:val="0"/>
          <w14:ligatures w14:val="none"/>
        </w:rPr>
        <w:t>541-549</w:t>
      </w:r>
    </w:p>
    <w:p w14:paraId="75E3928C" w14:textId="77777777" w:rsidR="00BC314A" w:rsidRPr="00BC314A" w:rsidRDefault="00BC314A" w:rsidP="00BC314A">
      <w:pPr>
        <w:spacing w:before="100" w:beforeAutospacing="1" w:after="100" w:afterAutospacing="1" w:line="240" w:lineRule="auto"/>
        <w:rPr>
          <w:rFonts w:ascii="Times New Roman" w:eastAsia="Times New Roman" w:hAnsi="Times New Roman" w:cs="Times New Roman"/>
          <w:kern w:val="0"/>
          <w14:ligatures w14:val="none"/>
        </w:rPr>
      </w:pPr>
      <w:r w:rsidRPr="00BC314A">
        <w:rPr>
          <w:rFonts w:ascii="Times New Roman" w:eastAsia="Times New Roman" w:hAnsi="Times New Roman" w:cs="Times New Roman"/>
          <w:kern w:val="0"/>
          <w14:ligatures w14:val="none"/>
        </w:rPr>
        <w:t xml:space="preserve">Penalties, </w:t>
      </w:r>
      <w:proofErr w:type="gramStart"/>
      <w:r w:rsidRPr="00BC314A">
        <w:rPr>
          <w:rFonts w:ascii="Times New Roman" w:eastAsia="Times New Roman" w:hAnsi="Times New Roman" w:cs="Times New Roman"/>
          <w:kern w:val="0"/>
          <w14:ligatures w14:val="none"/>
        </w:rPr>
        <w:t>Etc.</w:t>
      </w:r>
      <w:proofErr w:type="gramEnd"/>
      <w:r w:rsidRPr="00BC314A">
        <w:rPr>
          <w:rFonts w:ascii="Times New Roman" w:eastAsia="Times New Roman" w:hAnsi="Times New Roman" w:cs="Times New Roman"/>
          <w:kern w:val="0"/>
          <w14:ligatures w14:val="none"/>
        </w:rPr>
        <w:t xml:space="preserve"> 33-541</w:t>
      </w:r>
    </w:p>
    <w:p w14:paraId="3679F301" w14:textId="77777777" w:rsidR="00BC314A" w:rsidRPr="00BC314A" w:rsidRDefault="00BC314A" w:rsidP="00BC314A">
      <w:pPr>
        <w:spacing w:before="100" w:beforeAutospacing="1" w:after="100" w:afterAutospacing="1" w:line="240" w:lineRule="auto"/>
        <w:rPr>
          <w:rFonts w:ascii="Times New Roman" w:eastAsia="Times New Roman" w:hAnsi="Times New Roman" w:cs="Times New Roman"/>
          <w:kern w:val="0"/>
          <w14:ligatures w14:val="none"/>
        </w:rPr>
      </w:pPr>
      <w:r w:rsidRPr="00BC314A">
        <w:rPr>
          <w:rFonts w:ascii="Times New Roman" w:eastAsia="Times New Roman" w:hAnsi="Times New Roman" w:cs="Times New Roman"/>
          <w:kern w:val="0"/>
          <w14:ligatures w14:val="none"/>
        </w:rPr>
        <w:t>Default Surcharge 33-546</w:t>
      </w:r>
    </w:p>
    <w:p w14:paraId="7F6C47CC" w14:textId="77777777" w:rsidR="00BC314A" w:rsidRPr="00BC314A" w:rsidRDefault="00BC314A" w:rsidP="00BC314A">
      <w:pPr>
        <w:spacing w:before="100" w:beforeAutospacing="1" w:after="100" w:afterAutospacing="1" w:line="240" w:lineRule="auto"/>
        <w:rPr>
          <w:rFonts w:ascii="Times New Roman" w:eastAsia="Times New Roman" w:hAnsi="Times New Roman" w:cs="Times New Roman"/>
          <w:kern w:val="0"/>
          <w14:ligatures w14:val="none"/>
        </w:rPr>
      </w:pPr>
      <w:r w:rsidRPr="00BC314A">
        <w:rPr>
          <w:rFonts w:ascii="Times New Roman" w:eastAsia="Times New Roman" w:hAnsi="Times New Roman" w:cs="Times New Roman"/>
          <w:kern w:val="0"/>
          <w14:ligatures w14:val="none"/>
        </w:rPr>
        <w:t>Exemption from Penalty and Default Surcharge 33-547</w:t>
      </w:r>
    </w:p>
    <w:p w14:paraId="780B6686" w14:textId="77777777" w:rsidR="00BC314A" w:rsidRPr="00BC314A" w:rsidRDefault="00BC314A" w:rsidP="00BC314A">
      <w:pPr>
        <w:spacing w:before="100" w:beforeAutospacing="1" w:after="100" w:afterAutospacing="1" w:line="240" w:lineRule="auto"/>
        <w:rPr>
          <w:rFonts w:ascii="Times New Roman" w:eastAsia="Times New Roman" w:hAnsi="Times New Roman" w:cs="Times New Roman"/>
          <w:kern w:val="0"/>
          <w14:ligatures w14:val="none"/>
        </w:rPr>
      </w:pPr>
      <w:r w:rsidRPr="00BC314A">
        <w:rPr>
          <w:rFonts w:ascii="Times New Roman" w:eastAsia="Times New Roman" w:hAnsi="Times New Roman" w:cs="Times New Roman"/>
          <w:kern w:val="0"/>
          <w14:ligatures w14:val="none"/>
        </w:rPr>
        <w:t>Special Judge 33-547</w:t>
      </w:r>
    </w:p>
    <w:p w14:paraId="686927FA" w14:textId="77777777" w:rsidR="00BC314A" w:rsidRPr="00BC314A" w:rsidRDefault="00BC314A" w:rsidP="00BC314A">
      <w:pPr>
        <w:spacing w:before="100" w:beforeAutospacing="1" w:after="100" w:afterAutospacing="1" w:line="240" w:lineRule="auto"/>
        <w:rPr>
          <w:rFonts w:ascii="Times New Roman" w:eastAsia="Times New Roman" w:hAnsi="Times New Roman" w:cs="Times New Roman"/>
          <w:kern w:val="0"/>
          <w14:ligatures w14:val="none"/>
        </w:rPr>
      </w:pPr>
      <w:r w:rsidRPr="00BC314A">
        <w:rPr>
          <w:rFonts w:ascii="Times New Roman" w:eastAsia="Times New Roman" w:hAnsi="Times New Roman" w:cs="Times New Roman"/>
          <w:b/>
          <w:bCs/>
          <w:kern w:val="0"/>
          <w14:ligatures w14:val="none"/>
        </w:rPr>
        <w:t>CHAPTER - 34 APPEALS</w:t>
      </w:r>
      <w:r w:rsidRPr="00BC314A">
        <w:rPr>
          <w:rFonts w:ascii="Times New Roman" w:eastAsia="Times New Roman" w:hAnsi="Times New Roman" w:cs="Times New Roman"/>
          <w:kern w:val="0"/>
          <w14:ligatures w14:val="none"/>
        </w:rPr>
        <w:t xml:space="preserve"> </w:t>
      </w:r>
      <w:r w:rsidRPr="00BC314A">
        <w:rPr>
          <w:rFonts w:ascii="Times New Roman" w:eastAsia="Times New Roman" w:hAnsi="Times New Roman" w:cs="Times New Roman"/>
          <w:b/>
          <w:bCs/>
          <w:kern w:val="0"/>
          <w14:ligatures w14:val="none"/>
        </w:rPr>
        <w:t>550-557</w:t>
      </w:r>
    </w:p>
    <w:p w14:paraId="252F810E" w14:textId="77777777" w:rsidR="00BC314A" w:rsidRPr="00BC314A" w:rsidRDefault="00BC314A" w:rsidP="00BC314A">
      <w:pPr>
        <w:spacing w:before="100" w:beforeAutospacing="1" w:after="100" w:afterAutospacing="1" w:line="240" w:lineRule="auto"/>
        <w:rPr>
          <w:rFonts w:ascii="Times New Roman" w:eastAsia="Times New Roman" w:hAnsi="Times New Roman" w:cs="Times New Roman"/>
          <w:kern w:val="0"/>
          <w14:ligatures w14:val="none"/>
        </w:rPr>
      </w:pPr>
      <w:r w:rsidRPr="00BC314A">
        <w:rPr>
          <w:rFonts w:ascii="Times New Roman" w:eastAsia="Times New Roman" w:hAnsi="Times New Roman" w:cs="Times New Roman"/>
          <w:kern w:val="0"/>
          <w14:ligatures w14:val="none"/>
        </w:rPr>
        <w:t>Pecuniary Jurisdiction in Appeals 34-550</w:t>
      </w:r>
    </w:p>
    <w:p w14:paraId="2A76CAC2" w14:textId="77777777" w:rsidR="00BC314A" w:rsidRPr="00BC314A" w:rsidRDefault="00BC314A" w:rsidP="00BC314A">
      <w:pPr>
        <w:spacing w:before="100" w:beforeAutospacing="1" w:after="100" w:afterAutospacing="1" w:line="240" w:lineRule="auto"/>
        <w:rPr>
          <w:rFonts w:ascii="Times New Roman" w:eastAsia="Times New Roman" w:hAnsi="Times New Roman" w:cs="Times New Roman"/>
          <w:kern w:val="0"/>
          <w14:ligatures w14:val="none"/>
        </w:rPr>
      </w:pPr>
      <w:r w:rsidRPr="00BC314A">
        <w:rPr>
          <w:rFonts w:ascii="Times New Roman" w:eastAsia="Times New Roman" w:hAnsi="Times New Roman" w:cs="Times New Roman"/>
          <w:kern w:val="0"/>
          <w14:ligatures w14:val="none"/>
        </w:rPr>
        <w:t>Power to call for Records and Revise the Orders 34-550</w:t>
      </w:r>
    </w:p>
    <w:p w14:paraId="2A4D31B2" w14:textId="77777777" w:rsidR="00BC314A" w:rsidRPr="00BC314A" w:rsidRDefault="00BC314A" w:rsidP="00BC314A">
      <w:pPr>
        <w:spacing w:before="100" w:beforeAutospacing="1" w:after="100" w:afterAutospacing="1" w:line="240" w:lineRule="auto"/>
        <w:rPr>
          <w:rFonts w:ascii="Times New Roman" w:eastAsia="Times New Roman" w:hAnsi="Times New Roman" w:cs="Times New Roman"/>
          <w:kern w:val="0"/>
          <w14:ligatures w14:val="none"/>
        </w:rPr>
      </w:pPr>
      <w:r w:rsidRPr="00BC314A">
        <w:rPr>
          <w:rFonts w:ascii="Times New Roman" w:eastAsia="Times New Roman" w:hAnsi="Times New Roman" w:cs="Times New Roman"/>
          <w:kern w:val="0"/>
          <w14:ligatures w14:val="none"/>
        </w:rPr>
        <w:t>Appeal to Commissioner (Appeals) 34-551</w:t>
      </w:r>
    </w:p>
    <w:p w14:paraId="6E783C7F" w14:textId="77777777" w:rsidR="00BC314A" w:rsidRPr="00BC314A" w:rsidRDefault="00BC314A" w:rsidP="00BC314A">
      <w:pPr>
        <w:spacing w:before="100" w:beforeAutospacing="1" w:after="100" w:afterAutospacing="1" w:line="240" w:lineRule="auto"/>
        <w:rPr>
          <w:rFonts w:ascii="Times New Roman" w:eastAsia="Times New Roman" w:hAnsi="Times New Roman" w:cs="Times New Roman"/>
          <w:kern w:val="0"/>
          <w14:ligatures w14:val="none"/>
        </w:rPr>
      </w:pPr>
      <w:r w:rsidRPr="00BC314A">
        <w:rPr>
          <w:rFonts w:ascii="Times New Roman" w:eastAsia="Times New Roman" w:hAnsi="Times New Roman" w:cs="Times New Roman"/>
          <w:kern w:val="0"/>
          <w14:ligatures w14:val="none"/>
        </w:rPr>
        <w:t>Appeal to Appellate Tribunal 34-552</w:t>
      </w:r>
    </w:p>
    <w:p w14:paraId="15B5D53E" w14:textId="77777777" w:rsidR="00BC314A" w:rsidRPr="00BC314A" w:rsidRDefault="00BC314A" w:rsidP="00BC314A">
      <w:pPr>
        <w:spacing w:before="100" w:beforeAutospacing="1" w:after="100" w:afterAutospacing="1" w:line="240" w:lineRule="auto"/>
        <w:rPr>
          <w:rFonts w:ascii="Times New Roman" w:eastAsia="Times New Roman" w:hAnsi="Times New Roman" w:cs="Times New Roman"/>
          <w:kern w:val="0"/>
          <w14:ligatures w14:val="none"/>
        </w:rPr>
      </w:pPr>
      <w:r w:rsidRPr="00BC314A">
        <w:rPr>
          <w:rFonts w:ascii="Times New Roman" w:eastAsia="Times New Roman" w:hAnsi="Times New Roman" w:cs="Times New Roman"/>
          <w:kern w:val="0"/>
          <w14:ligatures w14:val="none"/>
        </w:rPr>
        <w:t>Saving 34-553</w:t>
      </w:r>
    </w:p>
    <w:p w14:paraId="7BC25DCC" w14:textId="77777777" w:rsidR="00BC314A" w:rsidRPr="00BC314A" w:rsidRDefault="00BC314A" w:rsidP="00BC314A">
      <w:pPr>
        <w:spacing w:before="100" w:beforeAutospacing="1" w:after="100" w:afterAutospacing="1" w:line="240" w:lineRule="auto"/>
        <w:rPr>
          <w:rFonts w:ascii="Times New Roman" w:eastAsia="Times New Roman" w:hAnsi="Times New Roman" w:cs="Times New Roman"/>
          <w:kern w:val="0"/>
          <w14:ligatures w14:val="none"/>
        </w:rPr>
      </w:pPr>
      <w:r w:rsidRPr="00BC314A">
        <w:rPr>
          <w:rFonts w:ascii="Times New Roman" w:eastAsia="Times New Roman" w:hAnsi="Times New Roman" w:cs="Times New Roman"/>
          <w:kern w:val="0"/>
          <w14:ligatures w14:val="none"/>
        </w:rPr>
        <w:t>Reference to High Court 34-553</w:t>
      </w:r>
    </w:p>
    <w:p w14:paraId="6A9556BD" w14:textId="77777777" w:rsidR="00BC314A" w:rsidRPr="00BC314A" w:rsidRDefault="00BC314A" w:rsidP="00BC314A">
      <w:pPr>
        <w:spacing w:before="100" w:beforeAutospacing="1" w:after="100" w:afterAutospacing="1" w:line="240" w:lineRule="auto"/>
        <w:rPr>
          <w:rFonts w:ascii="Times New Roman" w:eastAsia="Times New Roman" w:hAnsi="Times New Roman" w:cs="Times New Roman"/>
          <w:kern w:val="0"/>
          <w14:ligatures w14:val="none"/>
        </w:rPr>
      </w:pPr>
      <w:r w:rsidRPr="00BC314A">
        <w:rPr>
          <w:rFonts w:ascii="Times New Roman" w:eastAsia="Times New Roman" w:hAnsi="Times New Roman" w:cs="Times New Roman"/>
          <w:kern w:val="0"/>
          <w14:ligatures w14:val="none"/>
        </w:rPr>
        <w:t>Appeal to Supreme Court 34-553</w:t>
      </w:r>
    </w:p>
    <w:p w14:paraId="7E2D85C5" w14:textId="77777777" w:rsidR="00BC314A" w:rsidRPr="00BC314A" w:rsidRDefault="00BC314A" w:rsidP="00BC314A">
      <w:pPr>
        <w:spacing w:before="100" w:beforeAutospacing="1" w:after="100" w:afterAutospacing="1" w:line="240" w:lineRule="auto"/>
        <w:rPr>
          <w:rFonts w:ascii="Times New Roman" w:eastAsia="Times New Roman" w:hAnsi="Times New Roman" w:cs="Times New Roman"/>
          <w:kern w:val="0"/>
          <w14:ligatures w14:val="none"/>
        </w:rPr>
      </w:pPr>
      <w:r w:rsidRPr="00BC314A">
        <w:rPr>
          <w:rFonts w:ascii="Times New Roman" w:eastAsia="Times New Roman" w:hAnsi="Times New Roman" w:cs="Times New Roman"/>
          <w:kern w:val="0"/>
          <w14:ligatures w14:val="none"/>
        </w:rPr>
        <w:t>Powers of Tax Authorities to Modify Orders 34-554</w:t>
      </w:r>
    </w:p>
    <w:p w14:paraId="3371D319" w14:textId="77777777" w:rsidR="00BC314A" w:rsidRPr="00BC314A" w:rsidRDefault="00BC314A" w:rsidP="00BC314A">
      <w:pPr>
        <w:spacing w:before="100" w:beforeAutospacing="1" w:after="100" w:afterAutospacing="1" w:line="240" w:lineRule="auto"/>
        <w:rPr>
          <w:rFonts w:ascii="Times New Roman" w:eastAsia="Times New Roman" w:hAnsi="Times New Roman" w:cs="Times New Roman"/>
          <w:kern w:val="0"/>
          <w14:ligatures w14:val="none"/>
        </w:rPr>
      </w:pPr>
      <w:r w:rsidRPr="00BC314A">
        <w:rPr>
          <w:rFonts w:ascii="Times New Roman" w:eastAsia="Times New Roman" w:hAnsi="Times New Roman" w:cs="Times New Roman"/>
          <w:kern w:val="0"/>
          <w14:ligatures w14:val="none"/>
        </w:rPr>
        <w:t>Alternative Dispute Resolution 34-554</w:t>
      </w:r>
    </w:p>
    <w:p w14:paraId="30BC3BBA" w14:textId="77777777" w:rsidR="00BC314A" w:rsidRPr="00BC314A" w:rsidRDefault="00BC314A" w:rsidP="00BC314A">
      <w:pPr>
        <w:spacing w:before="100" w:beforeAutospacing="1" w:after="100" w:afterAutospacing="1" w:line="240" w:lineRule="auto"/>
        <w:rPr>
          <w:rFonts w:ascii="Times New Roman" w:eastAsia="Times New Roman" w:hAnsi="Times New Roman" w:cs="Times New Roman"/>
          <w:kern w:val="0"/>
          <w14:ligatures w14:val="none"/>
        </w:rPr>
      </w:pPr>
      <w:r w:rsidRPr="00BC314A">
        <w:rPr>
          <w:rFonts w:ascii="Times New Roman" w:eastAsia="Times New Roman" w:hAnsi="Times New Roman" w:cs="Times New Roman"/>
          <w:kern w:val="0"/>
          <w14:ligatures w14:val="none"/>
        </w:rPr>
        <w:t>Rectification of Mistakes 34-555</w:t>
      </w:r>
    </w:p>
    <w:p w14:paraId="404C19A6" w14:textId="77777777" w:rsidR="00BC314A" w:rsidRPr="00BC314A" w:rsidRDefault="00BC314A" w:rsidP="00BC314A">
      <w:pPr>
        <w:spacing w:before="100" w:beforeAutospacing="1" w:after="100" w:afterAutospacing="1" w:line="240" w:lineRule="auto"/>
        <w:rPr>
          <w:rFonts w:ascii="Times New Roman" w:eastAsia="Times New Roman" w:hAnsi="Times New Roman" w:cs="Times New Roman"/>
          <w:kern w:val="0"/>
          <w14:ligatures w14:val="none"/>
        </w:rPr>
      </w:pPr>
      <w:r w:rsidRPr="00BC314A">
        <w:rPr>
          <w:rFonts w:ascii="Times New Roman" w:eastAsia="Times New Roman" w:hAnsi="Times New Roman" w:cs="Times New Roman"/>
          <w:kern w:val="0"/>
          <w14:ligatures w14:val="none"/>
        </w:rPr>
        <w:t>Computation of Limitation Period 34-555</w:t>
      </w:r>
    </w:p>
    <w:p w14:paraId="4280CF4B" w14:textId="77777777" w:rsidR="00BC314A" w:rsidRPr="00BC314A" w:rsidRDefault="00BC314A" w:rsidP="00BC314A">
      <w:pPr>
        <w:spacing w:before="100" w:beforeAutospacing="1" w:after="100" w:afterAutospacing="1" w:line="240" w:lineRule="auto"/>
        <w:rPr>
          <w:rFonts w:ascii="Times New Roman" w:eastAsia="Times New Roman" w:hAnsi="Times New Roman" w:cs="Times New Roman"/>
          <w:kern w:val="0"/>
          <w14:ligatures w14:val="none"/>
        </w:rPr>
      </w:pPr>
      <w:r w:rsidRPr="00BC314A">
        <w:rPr>
          <w:rFonts w:ascii="Times New Roman" w:eastAsia="Times New Roman" w:hAnsi="Times New Roman" w:cs="Times New Roman"/>
          <w:kern w:val="0"/>
          <w14:ligatures w14:val="none"/>
        </w:rPr>
        <w:t>Bar on Suits and Legal Proceedings 34-555</w:t>
      </w:r>
    </w:p>
    <w:p w14:paraId="629D4FDA" w14:textId="77777777" w:rsidR="00BC314A" w:rsidRPr="00BC314A" w:rsidRDefault="00BC314A" w:rsidP="00BC314A">
      <w:pPr>
        <w:spacing w:before="100" w:beforeAutospacing="1" w:after="100" w:afterAutospacing="1" w:line="240" w:lineRule="auto"/>
        <w:rPr>
          <w:rFonts w:ascii="Times New Roman" w:eastAsia="Times New Roman" w:hAnsi="Times New Roman" w:cs="Times New Roman"/>
          <w:kern w:val="0"/>
          <w14:ligatures w14:val="none"/>
        </w:rPr>
      </w:pPr>
      <w:r w:rsidRPr="00BC314A">
        <w:rPr>
          <w:rFonts w:ascii="Times New Roman" w:eastAsia="Times New Roman" w:hAnsi="Times New Roman" w:cs="Times New Roman"/>
          <w:kern w:val="0"/>
          <w14:ligatures w14:val="none"/>
        </w:rPr>
        <w:t>Appearance by Authorized Representative 34-556</w:t>
      </w:r>
    </w:p>
    <w:p w14:paraId="480D55B5" w14:textId="77777777" w:rsidR="00BC314A" w:rsidRPr="00BC314A" w:rsidRDefault="00BC314A" w:rsidP="00BC314A">
      <w:pPr>
        <w:spacing w:before="100" w:beforeAutospacing="1" w:after="100" w:afterAutospacing="1" w:line="240" w:lineRule="auto"/>
        <w:rPr>
          <w:rFonts w:ascii="Times New Roman" w:eastAsia="Times New Roman" w:hAnsi="Times New Roman" w:cs="Times New Roman"/>
          <w:kern w:val="0"/>
          <w14:ligatures w14:val="none"/>
        </w:rPr>
      </w:pPr>
      <w:r w:rsidRPr="00BC314A">
        <w:rPr>
          <w:rFonts w:ascii="Times New Roman" w:eastAsia="Times New Roman" w:hAnsi="Times New Roman" w:cs="Times New Roman"/>
          <w:kern w:val="0"/>
          <w14:ligatures w14:val="none"/>
        </w:rPr>
        <w:lastRenderedPageBreak/>
        <w:t>Taxpayer's Authorized Representative Rules 34-556</w:t>
      </w:r>
    </w:p>
    <w:p w14:paraId="429DCFBA" w14:textId="77777777" w:rsidR="00BC314A" w:rsidRPr="00BC314A" w:rsidRDefault="00BC314A" w:rsidP="00BC314A">
      <w:pPr>
        <w:spacing w:before="100" w:beforeAutospacing="1" w:after="100" w:afterAutospacing="1" w:line="240" w:lineRule="auto"/>
        <w:rPr>
          <w:rFonts w:ascii="Times New Roman" w:eastAsia="Times New Roman" w:hAnsi="Times New Roman" w:cs="Times New Roman"/>
          <w:kern w:val="0"/>
          <w14:ligatures w14:val="none"/>
        </w:rPr>
      </w:pPr>
      <w:r w:rsidRPr="00BC314A">
        <w:rPr>
          <w:rFonts w:ascii="Times New Roman" w:eastAsia="Times New Roman" w:hAnsi="Times New Roman" w:cs="Times New Roman"/>
          <w:b/>
          <w:bCs/>
          <w:kern w:val="0"/>
          <w14:ligatures w14:val="none"/>
        </w:rPr>
        <w:t>CHAPTER - 35 REFUND AND RECOVERIES</w:t>
      </w:r>
      <w:r w:rsidRPr="00BC314A">
        <w:rPr>
          <w:rFonts w:ascii="Times New Roman" w:eastAsia="Times New Roman" w:hAnsi="Times New Roman" w:cs="Times New Roman"/>
          <w:kern w:val="0"/>
          <w14:ligatures w14:val="none"/>
        </w:rPr>
        <w:t xml:space="preserve"> </w:t>
      </w:r>
      <w:r w:rsidRPr="00BC314A">
        <w:rPr>
          <w:rFonts w:ascii="Times New Roman" w:eastAsia="Times New Roman" w:hAnsi="Times New Roman" w:cs="Times New Roman"/>
          <w:b/>
          <w:bCs/>
          <w:kern w:val="0"/>
          <w14:ligatures w14:val="none"/>
        </w:rPr>
        <w:t>558-573</w:t>
      </w:r>
    </w:p>
    <w:p w14:paraId="3B36FDA5" w14:textId="77777777" w:rsidR="00BC314A" w:rsidRPr="00BC314A" w:rsidRDefault="00BC314A" w:rsidP="00BC314A">
      <w:pPr>
        <w:spacing w:before="100" w:beforeAutospacing="1" w:after="100" w:afterAutospacing="1" w:line="240" w:lineRule="auto"/>
        <w:rPr>
          <w:rFonts w:ascii="Times New Roman" w:eastAsia="Times New Roman" w:hAnsi="Times New Roman" w:cs="Times New Roman"/>
          <w:kern w:val="0"/>
          <w14:ligatures w14:val="none"/>
        </w:rPr>
      </w:pPr>
      <w:r w:rsidRPr="00BC314A">
        <w:rPr>
          <w:rFonts w:ascii="Times New Roman" w:eastAsia="Times New Roman" w:hAnsi="Times New Roman" w:cs="Times New Roman"/>
          <w:kern w:val="0"/>
          <w14:ligatures w14:val="none"/>
        </w:rPr>
        <w:t>Refund 35-558</w:t>
      </w:r>
    </w:p>
    <w:p w14:paraId="47AD6C12" w14:textId="77777777" w:rsidR="00BC314A" w:rsidRPr="00BC314A" w:rsidRDefault="00BC314A" w:rsidP="00BC314A">
      <w:pPr>
        <w:spacing w:before="100" w:beforeAutospacing="1" w:after="100" w:afterAutospacing="1" w:line="240" w:lineRule="auto"/>
        <w:rPr>
          <w:rFonts w:ascii="Times New Roman" w:eastAsia="Times New Roman" w:hAnsi="Times New Roman" w:cs="Times New Roman"/>
          <w:kern w:val="0"/>
          <w14:ligatures w14:val="none"/>
        </w:rPr>
      </w:pPr>
      <w:r w:rsidRPr="00BC314A">
        <w:rPr>
          <w:rFonts w:ascii="Times New Roman" w:eastAsia="Times New Roman" w:hAnsi="Times New Roman" w:cs="Times New Roman"/>
          <w:kern w:val="0"/>
          <w14:ligatures w14:val="none"/>
        </w:rPr>
        <w:t>Refund of Excess Amount of Input Tax 35-558</w:t>
      </w:r>
    </w:p>
    <w:p w14:paraId="6317D32A" w14:textId="77777777" w:rsidR="00BC314A" w:rsidRPr="00BC314A" w:rsidRDefault="00BC314A" w:rsidP="00BC314A">
      <w:pPr>
        <w:spacing w:before="100" w:beforeAutospacing="1" w:after="100" w:afterAutospacing="1" w:line="240" w:lineRule="auto"/>
        <w:rPr>
          <w:rFonts w:ascii="Times New Roman" w:eastAsia="Times New Roman" w:hAnsi="Times New Roman" w:cs="Times New Roman"/>
          <w:kern w:val="0"/>
          <w14:ligatures w14:val="none"/>
        </w:rPr>
      </w:pPr>
      <w:r w:rsidRPr="00BC314A">
        <w:rPr>
          <w:rFonts w:ascii="Times New Roman" w:eastAsia="Times New Roman" w:hAnsi="Times New Roman" w:cs="Times New Roman"/>
          <w:kern w:val="0"/>
          <w14:ligatures w14:val="none"/>
        </w:rPr>
        <w:t>Sales Tax Refund Rules 35-559</w:t>
      </w:r>
    </w:p>
    <w:p w14:paraId="240CF04A" w14:textId="77777777" w:rsidR="00BC314A" w:rsidRPr="00BC314A" w:rsidRDefault="00BC314A" w:rsidP="00BC314A">
      <w:pPr>
        <w:spacing w:before="100" w:beforeAutospacing="1" w:after="100" w:afterAutospacing="1" w:line="240" w:lineRule="auto"/>
        <w:rPr>
          <w:rFonts w:ascii="Times New Roman" w:eastAsia="Times New Roman" w:hAnsi="Times New Roman" w:cs="Times New Roman"/>
          <w:kern w:val="0"/>
          <w14:ligatures w14:val="none"/>
        </w:rPr>
      </w:pPr>
      <w:r w:rsidRPr="00BC314A">
        <w:rPr>
          <w:rFonts w:ascii="Times New Roman" w:eastAsia="Times New Roman" w:hAnsi="Times New Roman" w:cs="Times New Roman"/>
          <w:kern w:val="0"/>
          <w14:ligatures w14:val="none"/>
        </w:rPr>
        <w:t>Period for Claiming a Refund 35-559</w:t>
      </w:r>
    </w:p>
    <w:p w14:paraId="1F6B0E4B" w14:textId="77777777" w:rsidR="00BC314A" w:rsidRPr="00BC314A" w:rsidRDefault="00BC314A" w:rsidP="00BC314A">
      <w:pPr>
        <w:spacing w:before="100" w:beforeAutospacing="1" w:after="100" w:afterAutospacing="1" w:line="240" w:lineRule="auto"/>
        <w:rPr>
          <w:rFonts w:ascii="Times New Roman" w:eastAsia="Times New Roman" w:hAnsi="Times New Roman" w:cs="Times New Roman"/>
          <w:kern w:val="0"/>
          <w14:ligatures w14:val="none"/>
        </w:rPr>
      </w:pPr>
      <w:r w:rsidRPr="00BC314A">
        <w:rPr>
          <w:rFonts w:ascii="Times New Roman" w:eastAsia="Times New Roman" w:hAnsi="Times New Roman" w:cs="Times New Roman"/>
          <w:kern w:val="0"/>
          <w14:ligatures w14:val="none"/>
        </w:rPr>
        <w:t>Additional Payment for Delay in Refund 35-559</w:t>
      </w:r>
    </w:p>
    <w:p w14:paraId="75248BF9" w14:textId="183EFCA3" w:rsidR="006E708F" w:rsidRDefault="00BC314A" w:rsidP="006E708F">
      <w:pPr>
        <w:spacing w:before="100" w:beforeAutospacing="1" w:after="100" w:afterAutospacing="1" w:line="240" w:lineRule="auto"/>
        <w:rPr>
          <w:rFonts w:ascii="Times New Roman" w:eastAsia="Times New Roman" w:hAnsi="Times New Roman" w:cs="Times New Roman"/>
          <w:kern w:val="0"/>
          <w14:ligatures w14:val="none"/>
        </w:rPr>
      </w:pPr>
      <w:r w:rsidRPr="00BC314A">
        <w:rPr>
          <w:rFonts w:ascii="Times New Roman" w:eastAsia="Times New Roman" w:hAnsi="Times New Roman" w:cs="Times New Roman"/>
          <w:kern w:val="0"/>
          <w14:ligatures w14:val="none"/>
        </w:rPr>
        <w:t>Payment of Refund through Sales Tax Refund Bonds 35-560</w:t>
      </w:r>
    </w:p>
    <w:p w14:paraId="209A85DA" w14:textId="77777777" w:rsidR="00BC314A" w:rsidRPr="00BC314A" w:rsidRDefault="00BC314A" w:rsidP="00BC314A">
      <w:pPr>
        <w:spacing w:before="100" w:beforeAutospacing="1" w:after="100" w:afterAutospacing="1" w:line="240" w:lineRule="auto"/>
        <w:rPr>
          <w:rFonts w:ascii="Times New Roman" w:eastAsia="Times New Roman" w:hAnsi="Times New Roman" w:cs="Times New Roman"/>
          <w:kern w:val="0"/>
          <w14:ligatures w14:val="none"/>
        </w:rPr>
      </w:pPr>
      <w:r w:rsidRPr="00BC314A">
        <w:rPr>
          <w:rFonts w:ascii="Times New Roman" w:eastAsia="Times New Roman" w:hAnsi="Times New Roman" w:cs="Times New Roman"/>
          <w:kern w:val="0"/>
          <w14:ligatures w14:val="none"/>
        </w:rPr>
        <w:t>Recovery of Arrears of Tax 35-561</w:t>
      </w:r>
    </w:p>
    <w:p w14:paraId="630DB4B0" w14:textId="77777777" w:rsidR="00BC314A" w:rsidRPr="00BC314A" w:rsidRDefault="00BC314A" w:rsidP="00BC314A">
      <w:pPr>
        <w:spacing w:before="100" w:beforeAutospacing="1" w:after="100" w:afterAutospacing="1" w:line="240" w:lineRule="auto"/>
        <w:rPr>
          <w:rFonts w:ascii="Times New Roman" w:eastAsia="Times New Roman" w:hAnsi="Times New Roman" w:cs="Times New Roman"/>
          <w:kern w:val="0"/>
          <w14:ligatures w14:val="none"/>
        </w:rPr>
      </w:pPr>
      <w:r w:rsidRPr="00BC314A">
        <w:rPr>
          <w:rFonts w:ascii="Times New Roman" w:eastAsia="Times New Roman" w:hAnsi="Times New Roman" w:cs="Times New Roman"/>
          <w:kern w:val="0"/>
          <w14:ligatures w14:val="none"/>
        </w:rPr>
        <w:t>Exemption of Tax Not Levied 35-561</w:t>
      </w:r>
    </w:p>
    <w:p w14:paraId="1FD9C27E" w14:textId="77777777" w:rsidR="00BC314A" w:rsidRPr="00BC314A" w:rsidRDefault="00BC314A" w:rsidP="00BC314A">
      <w:pPr>
        <w:spacing w:before="100" w:beforeAutospacing="1" w:after="100" w:afterAutospacing="1" w:line="240" w:lineRule="auto"/>
        <w:rPr>
          <w:rFonts w:ascii="Times New Roman" w:eastAsia="Times New Roman" w:hAnsi="Times New Roman" w:cs="Times New Roman"/>
          <w:kern w:val="0"/>
          <w14:ligatures w14:val="none"/>
        </w:rPr>
      </w:pPr>
      <w:r w:rsidRPr="00BC314A">
        <w:rPr>
          <w:rFonts w:ascii="Times New Roman" w:eastAsia="Times New Roman" w:hAnsi="Times New Roman" w:cs="Times New Roman"/>
          <w:kern w:val="0"/>
          <w14:ligatures w14:val="none"/>
        </w:rPr>
        <w:t>Recovery of Tax Where Liquidator Has Been Appointed 35-561</w:t>
      </w:r>
    </w:p>
    <w:p w14:paraId="00072D99" w14:textId="77777777" w:rsidR="00BC314A" w:rsidRPr="00BC314A" w:rsidRDefault="00BC314A" w:rsidP="00BC314A">
      <w:pPr>
        <w:spacing w:before="100" w:beforeAutospacing="1" w:after="100" w:afterAutospacing="1" w:line="240" w:lineRule="auto"/>
        <w:rPr>
          <w:rFonts w:ascii="Times New Roman" w:eastAsia="Times New Roman" w:hAnsi="Times New Roman" w:cs="Times New Roman"/>
          <w:kern w:val="0"/>
          <w14:ligatures w14:val="none"/>
        </w:rPr>
      </w:pPr>
      <w:r w:rsidRPr="00BC314A">
        <w:rPr>
          <w:rFonts w:ascii="Times New Roman" w:eastAsia="Times New Roman" w:hAnsi="Times New Roman" w:cs="Times New Roman"/>
          <w:kern w:val="0"/>
          <w14:ligatures w14:val="none"/>
        </w:rPr>
        <w:t>Summon for Evidence and Documents 35-562</w:t>
      </w:r>
    </w:p>
    <w:p w14:paraId="2E6D078C" w14:textId="77777777" w:rsidR="00BC314A" w:rsidRPr="00BC314A" w:rsidRDefault="00BC314A" w:rsidP="00BC314A">
      <w:pPr>
        <w:spacing w:before="100" w:beforeAutospacing="1" w:after="100" w:afterAutospacing="1" w:line="240" w:lineRule="auto"/>
        <w:rPr>
          <w:rFonts w:ascii="Times New Roman" w:eastAsia="Times New Roman" w:hAnsi="Times New Roman" w:cs="Times New Roman"/>
          <w:kern w:val="0"/>
          <w14:ligatures w14:val="none"/>
        </w:rPr>
      </w:pPr>
      <w:r w:rsidRPr="00BC314A">
        <w:rPr>
          <w:rFonts w:ascii="Times New Roman" w:eastAsia="Times New Roman" w:hAnsi="Times New Roman" w:cs="Times New Roman"/>
          <w:kern w:val="0"/>
          <w14:ligatures w14:val="none"/>
        </w:rPr>
        <w:t>Power to Arrest and Prosecute 35-562</w:t>
      </w:r>
    </w:p>
    <w:p w14:paraId="27C74BD8" w14:textId="77777777" w:rsidR="00BC314A" w:rsidRPr="00BC314A" w:rsidRDefault="00BC314A" w:rsidP="00BC314A">
      <w:pPr>
        <w:spacing w:before="100" w:beforeAutospacing="1" w:after="100" w:afterAutospacing="1" w:line="240" w:lineRule="auto"/>
        <w:rPr>
          <w:rFonts w:ascii="Times New Roman" w:eastAsia="Times New Roman" w:hAnsi="Times New Roman" w:cs="Times New Roman"/>
          <w:kern w:val="0"/>
          <w14:ligatures w14:val="none"/>
        </w:rPr>
      </w:pPr>
      <w:r w:rsidRPr="00BC314A">
        <w:rPr>
          <w:rFonts w:ascii="Times New Roman" w:eastAsia="Times New Roman" w:hAnsi="Times New Roman" w:cs="Times New Roman"/>
          <w:kern w:val="0"/>
          <w14:ligatures w14:val="none"/>
        </w:rPr>
        <w:t>Procedure for Arrest of a Person 35-563</w:t>
      </w:r>
    </w:p>
    <w:p w14:paraId="23B5779C" w14:textId="77777777" w:rsidR="00BC314A" w:rsidRPr="00BC314A" w:rsidRDefault="00BC314A" w:rsidP="00BC314A">
      <w:pPr>
        <w:spacing w:before="100" w:beforeAutospacing="1" w:after="100" w:afterAutospacing="1" w:line="240" w:lineRule="auto"/>
        <w:rPr>
          <w:rFonts w:ascii="Times New Roman" w:eastAsia="Times New Roman" w:hAnsi="Times New Roman" w:cs="Times New Roman"/>
          <w:kern w:val="0"/>
          <w14:ligatures w14:val="none"/>
        </w:rPr>
      </w:pPr>
      <w:r w:rsidRPr="00BC314A">
        <w:rPr>
          <w:rFonts w:ascii="Times New Roman" w:eastAsia="Times New Roman" w:hAnsi="Times New Roman" w:cs="Times New Roman"/>
          <w:kern w:val="0"/>
          <w14:ligatures w14:val="none"/>
        </w:rPr>
        <w:t>Access to Premises, Stocks and Records 35-564</w:t>
      </w:r>
    </w:p>
    <w:p w14:paraId="03BA62DC" w14:textId="77777777" w:rsidR="00BC314A" w:rsidRPr="00BC314A" w:rsidRDefault="00BC314A" w:rsidP="00BC314A">
      <w:pPr>
        <w:spacing w:before="100" w:beforeAutospacing="1" w:after="100" w:afterAutospacing="1" w:line="240" w:lineRule="auto"/>
        <w:rPr>
          <w:rFonts w:ascii="Times New Roman" w:eastAsia="Times New Roman" w:hAnsi="Times New Roman" w:cs="Times New Roman"/>
          <w:kern w:val="0"/>
          <w14:ligatures w14:val="none"/>
        </w:rPr>
      </w:pPr>
      <w:r w:rsidRPr="00BC314A">
        <w:rPr>
          <w:rFonts w:ascii="Times New Roman" w:eastAsia="Times New Roman" w:hAnsi="Times New Roman" w:cs="Times New Roman"/>
          <w:kern w:val="0"/>
          <w14:ligatures w14:val="none"/>
        </w:rPr>
        <w:t>Repayment of Tax on Certain Goods 35-564</w:t>
      </w:r>
    </w:p>
    <w:p w14:paraId="206F3477" w14:textId="77777777" w:rsidR="00BC314A" w:rsidRPr="00BC314A" w:rsidRDefault="00BC314A" w:rsidP="00BC314A">
      <w:pPr>
        <w:spacing w:before="100" w:beforeAutospacing="1" w:after="100" w:afterAutospacing="1" w:line="240" w:lineRule="auto"/>
        <w:rPr>
          <w:rFonts w:ascii="Times New Roman" w:eastAsia="Times New Roman" w:hAnsi="Times New Roman" w:cs="Times New Roman"/>
          <w:kern w:val="0"/>
          <w14:ligatures w14:val="none"/>
        </w:rPr>
      </w:pPr>
      <w:r w:rsidRPr="00BC314A">
        <w:rPr>
          <w:rFonts w:ascii="Times New Roman" w:eastAsia="Times New Roman" w:hAnsi="Times New Roman" w:cs="Times New Roman"/>
          <w:kern w:val="0"/>
          <w14:ligatures w14:val="none"/>
        </w:rPr>
        <w:t>Drawback 35-565</w:t>
      </w:r>
    </w:p>
    <w:p w14:paraId="653C88F4" w14:textId="77777777" w:rsidR="00BC314A" w:rsidRPr="00BC314A" w:rsidRDefault="00BC314A" w:rsidP="00BC314A">
      <w:pPr>
        <w:spacing w:before="100" w:beforeAutospacing="1" w:after="100" w:afterAutospacing="1" w:line="240" w:lineRule="auto"/>
        <w:rPr>
          <w:rFonts w:ascii="Times New Roman" w:eastAsia="Times New Roman" w:hAnsi="Times New Roman" w:cs="Times New Roman"/>
          <w:kern w:val="0"/>
          <w14:ligatures w14:val="none"/>
        </w:rPr>
      </w:pPr>
      <w:r w:rsidRPr="00BC314A">
        <w:rPr>
          <w:rFonts w:ascii="Times New Roman" w:eastAsia="Times New Roman" w:hAnsi="Times New Roman" w:cs="Times New Roman"/>
          <w:kern w:val="0"/>
          <w14:ligatures w14:val="none"/>
        </w:rPr>
        <w:t>Drawback Allowable 35-565</w:t>
      </w:r>
    </w:p>
    <w:p w14:paraId="5E5EDCAB" w14:textId="77777777" w:rsidR="00BC314A" w:rsidRPr="00BC314A" w:rsidRDefault="00BC314A" w:rsidP="00BC314A">
      <w:pPr>
        <w:spacing w:before="100" w:beforeAutospacing="1" w:after="100" w:afterAutospacing="1" w:line="240" w:lineRule="auto"/>
        <w:rPr>
          <w:rFonts w:ascii="Times New Roman" w:eastAsia="Times New Roman" w:hAnsi="Times New Roman" w:cs="Times New Roman"/>
          <w:kern w:val="0"/>
          <w14:ligatures w14:val="none"/>
        </w:rPr>
      </w:pPr>
      <w:r w:rsidRPr="00BC314A">
        <w:rPr>
          <w:rFonts w:ascii="Times New Roman" w:eastAsia="Times New Roman" w:hAnsi="Times New Roman" w:cs="Times New Roman"/>
          <w:kern w:val="0"/>
          <w14:ligatures w14:val="none"/>
        </w:rPr>
        <w:t>Drawback of Goods taken into use between Importation and Re-exportation 35-565</w:t>
      </w:r>
    </w:p>
    <w:p w14:paraId="784478C4" w14:textId="77777777" w:rsidR="00BC314A" w:rsidRPr="00BC314A" w:rsidRDefault="00BC314A" w:rsidP="00BC314A">
      <w:pPr>
        <w:spacing w:before="100" w:beforeAutospacing="1" w:after="100" w:afterAutospacing="1" w:line="240" w:lineRule="auto"/>
        <w:rPr>
          <w:rFonts w:ascii="Times New Roman" w:eastAsia="Times New Roman" w:hAnsi="Times New Roman" w:cs="Times New Roman"/>
          <w:kern w:val="0"/>
          <w14:ligatures w14:val="none"/>
        </w:rPr>
      </w:pPr>
      <w:r w:rsidRPr="00BC314A">
        <w:rPr>
          <w:rFonts w:ascii="Times New Roman" w:eastAsia="Times New Roman" w:hAnsi="Times New Roman" w:cs="Times New Roman"/>
          <w:kern w:val="0"/>
          <w14:ligatures w14:val="none"/>
        </w:rPr>
        <w:t>Prohibition of Drawback 35-565</w:t>
      </w:r>
    </w:p>
    <w:p w14:paraId="75D9DF93" w14:textId="77777777" w:rsidR="00BC314A" w:rsidRPr="00BC314A" w:rsidRDefault="00BC314A" w:rsidP="00BC314A">
      <w:pPr>
        <w:spacing w:before="100" w:beforeAutospacing="1" w:after="100" w:afterAutospacing="1" w:line="240" w:lineRule="auto"/>
        <w:rPr>
          <w:rFonts w:ascii="Times New Roman" w:eastAsia="Times New Roman" w:hAnsi="Times New Roman" w:cs="Times New Roman"/>
          <w:kern w:val="0"/>
          <w14:ligatures w14:val="none"/>
        </w:rPr>
      </w:pPr>
      <w:r w:rsidRPr="00BC314A">
        <w:rPr>
          <w:rFonts w:ascii="Times New Roman" w:eastAsia="Times New Roman" w:hAnsi="Times New Roman" w:cs="Times New Roman"/>
          <w:kern w:val="0"/>
          <w14:ligatures w14:val="none"/>
        </w:rPr>
        <w:t>Annexure - Sales Tax Refund Rules 35-565</w:t>
      </w:r>
    </w:p>
    <w:p w14:paraId="42630BA7" w14:textId="77777777" w:rsidR="00BC314A" w:rsidRPr="00BC314A" w:rsidRDefault="00BC314A" w:rsidP="00BC314A">
      <w:pPr>
        <w:spacing w:before="100" w:beforeAutospacing="1" w:after="100" w:afterAutospacing="1" w:line="240" w:lineRule="auto"/>
        <w:rPr>
          <w:rFonts w:ascii="Times New Roman" w:eastAsia="Times New Roman" w:hAnsi="Times New Roman" w:cs="Times New Roman"/>
          <w:kern w:val="0"/>
          <w14:ligatures w14:val="none"/>
        </w:rPr>
      </w:pPr>
      <w:r w:rsidRPr="00BC314A">
        <w:rPr>
          <w:rFonts w:ascii="Times New Roman" w:eastAsia="Times New Roman" w:hAnsi="Times New Roman" w:cs="Times New Roman"/>
          <w:b/>
          <w:bCs/>
          <w:kern w:val="0"/>
          <w14:ligatures w14:val="none"/>
        </w:rPr>
        <w:t>SCHEDULES</w:t>
      </w:r>
      <w:r w:rsidRPr="00BC314A">
        <w:rPr>
          <w:rFonts w:ascii="Times New Roman" w:eastAsia="Times New Roman" w:hAnsi="Times New Roman" w:cs="Times New Roman"/>
          <w:kern w:val="0"/>
          <w14:ligatures w14:val="none"/>
        </w:rPr>
        <w:t xml:space="preserve"> </w:t>
      </w:r>
      <w:r w:rsidRPr="00BC314A">
        <w:rPr>
          <w:rFonts w:ascii="Times New Roman" w:eastAsia="Times New Roman" w:hAnsi="Times New Roman" w:cs="Times New Roman"/>
          <w:b/>
          <w:bCs/>
          <w:kern w:val="0"/>
          <w14:ligatures w14:val="none"/>
        </w:rPr>
        <w:t>574-578</w:t>
      </w:r>
    </w:p>
    <w:p w14:paraId="6CC2EC3E" w14:textId="77777777" w:rsidR="00BC314A" w:rsidRPr="00BC314A" w:rsidRDefault="00BC314A" w:rsidP="00BC314A">
      <w:pPr>
        <w:spacing w:before="100" w:beforeAutospacing="1" w:after="100" w:afterAutospacing="1" w:line="240" w:lineRule="auto"/>
        <w:rPr>
          <w:rFonts w:ascii="Times New Roman" w:eastAsia="Times New Roman" w:hAnsi="Times New Roman" w:cs="Times New Roman"/>
          <w:kern w:val="0"/>
          <w14:ligatures w14:val="none"/>
        </w:rPr>
      </w:pPr>
      <w:r w:rsidRPr="00BC314A">
        <w:rPr>
          <w:rFonts w:ascii="Times New Roman" w:eastAsia="Times New Roman" w:hAnsi="Times New Roman" w:cs="Times New Roman"/>
          <w:b/>
          <w:bCs/>
          <w:kern w:val="0"/>
          <w14:ligatures w14:val="none"/>
        </w:rPr>
        <w:t>FEDERAL EXCISE DUTY</w:t>
      </w:r>
    </w:p>
    <w:p w14:paraId="0CEDF9EB" w14:textId="77777777" w:rsidR="00BC314A" w:rsidRPr="00BC314A" w:rsidRDefault="00BC314A" w:rsidP="00BC314A">
      <w:pPr>
        <w:spacing w:before="100" w:beforeAutospacing="1" w:after="100" w:afterAutospacing="1" w:line="240" w:lineRule="auto"/>
        <w:rPr>
          <w:rFonts w:ascii="Times New Roman" w:eastAsia="Times New Roman" w:hAnsi="Times New Roman" w:cs="Times New Roman"/>
          <w:kern w:val="0"/>
          <w14:ligatures w14:val="none"/>
        </w:rPr>
      </w:pPr>
      <w:r w:rsidRPr="00BC314A">
        <w:rPr>
          <w:rFonts w:ascii="Times New Roman" w:eastAsia="Times New Roman" w:hAnsi="Times New Roman" w:cs="Times New Roman"/>
          <w:b/>
          <w:bCs/>
          <w:kern w:val="0"/>
          <w14:ligatures w14:val="none"/>
        </w:rPr>
        <w:lastRenderedPageBreak/>
        <w:t>CHAPTER - 36 INTRODUCTION</w:t>
      </w:r>
      <w:r w:rsidRPr="00BC314A">
        <w:rPr>
          <w:rFonts w:ascii="Times New Roman" w:eastAsia="Times New Roman" w:hAnsi="Times New Roman" w:cs="Times New Roman"/>
          <w:kern w:val="0"/>
          <w14:ligatures w14:val="none"/>
        </w:rPr>
        <w:t xml:space="preserve"> </w:t>
      </w:r>
      <w:r w:rsidRPr="00BC314A">
        <w:rPr>
          <w:rFonts w:ascii="Times New Roman" w:eastAsia="Times New Roman" w:hAnsi="Times New Roman" w:cs="Times New Roman"/>
          <w:b/>
          <w:bCs/>
          <w:kern w:val="0"/>
          <w14:ligatures w14:val="none"/>
        </w:rPr>
        <w:t>579-584</w:t>
      </w:r>
    </w:p>
    <w:p w14:paraId="2099555C" w14:textId="77777777" w:rsidR="00BC314A" w:rsidRPr="00BC314A" w:rsidRDefault="00BC314A" w:rsidP="00BC314A">
      <w:pPr>
        <w:spacing w:before="100" w:beforeAutospacing="1" w:after="100" w:afterAutospacing="1" w:line="240" w:lineRule="auto"/>
        <w:rPr>
          <w:rFonts w:ascii="Times New Roman" w:eastAsia="Times New Roman" w:hAnsi="Times New Roman" w:cs="Times New Roman"/>
          <w:kern w:val="0"/>
          <w14:ligatures w14:val="none"/>
        </w:rPr>
      </w:pPr>
      <w:r w:rsidRPr="00BC314A">
        <w:rPr>
          <w:rFonts w:ascii="Times New Roman" w:eastAsia="Times New Roman" w:hAnsi="Times New Roman" w:cs="Times New Roman"/>
          <w:kern w:val="0"/>
          <w14:ligatures w14:val="none"/>
        </w:rPr>
        <w:t>Basic Concepts 36-579</w:t>
      </w:r>
    </w:p>
    <w:p w14:paraId="356C6B9C" w14:textId="77777777" w:rsidR="00BC314A" w:rsidRPr="00BC314A" w:rsidRDefault="00BC314A" w:rsidP="00BC314A">
      <w:pPr>
        <w:spacing w:before="100" w:beforeAutospacing="1" w:after="100" w:afterAutospacing="1" w:line="240" w:lineRule="auto"/>
        <w:rPr>
          <w:rFonts w:ascii="Times New Roman" w:eastAsia="Times New Roman" w:hAnsi="Times New Roman" w:cs="Times New Roman"/>
          <w:kern w:val="0"/>
          <w14:ligatures w14:val="none"/>
        </w:rPr>
      </w:pPr>
      <w:r w:rsidRPr="00BC314A">
        <w:rPr>
          <w:rFonts w:ascii="Times New Roman" w:eastAsia="Times New Roman" w:hAnsi="Times New Roman" w:cs="Times New Roman"/>
          <w:kern w:val="0"/>
          <w14:ligatures w14:val="none"/>
        </w:rPr>
        <w:t>Brief Introduction 36-579</w:t>
      </w:r>
    </w:p>
    <w:p w14:paraId="1B691A90" w14:textId="77777777" w:rsidR="00BC314A" w:rsidRPr="00BC314A" w:rsidRDefault="00BC314A" w:rsidP="00BC314A">
      <w:pPr>
        <w:spacing w:before="100" w:beforeAutospacing="1" w:after="100" w:afterAutospacing="1" w:line="240" w:lineRule="auto"/>
        <w:rPr>
          <w:rFonts w:ascii="Times New Roman" w:eastAsia="Times New Roman" w:hAnsi="Times New Roman" w:cs="Times New Roman"/>
          <w:kern w:val="0"/>
          <w14:ligatures w14:val="none"/>
        </w:rPr>
      </w:pPr>
      <w:r w:rsidRPr="00BC314A">
        <w:rPr>
          <w:rFonts w:ascii="Times New Roman" w:eastAsia="Times New Roman" w:hAnsi="Times New Roman" w:cs="Times New Roman"/>
          <w:kern w:val="0"/>
          <w14:ligatures w14:val="none"/>
        </w:rPr>
        <w:t>Definitions: 36-579</w:t>
      </w:r>
    </w:p>
    <w:p w14:paraId="2A2CC674" w14:textId="77777777" w:rsidR="00BC314A" w:rsidRPr="00BC314A" w:rsidRDefault="00BC314A" w:rsidP="00BC314A">
      <w:pPr>
        <w:spacing w:before="100" w:beforeAutospacing="1" w:after="100" w:afterAutospacing="1" w:line="240" w:lineRule="auto"/>
        <w:rPr>
          <w:rFonts w:ascii="Times New Roman" w:eastAsia="Times New Roman" w:hAnsi="Times New Roman" w:cs="Times New Roman"/>
          <w:kern w:val="0"/>
          <w14:ligatures w14:val="none"/>
        </w:rPr>
      </w:pPr>
      <w:r w:rsidRPr="00BC314A">
        <w:rPr>
          <w:rFonts w:ascii="Times New Roman" w:eastAsia="Times New Roman" w:hAnsi="Times New Roman" w:cs="Times New Roman"/>
          <w:kern w:val="0"/>
          <w14:ligatures w14:val="none"/>
        </w:rPr>
        <w:t>Adjudicating Authority 36-579</w:t>
      </w:r>
    </w:p>
    <w:p w14:paraId="12C61634" w14:textId="77777777" w:rsidR="00BC314A" w:rsidRPr="00BC314A" w:rsidRDefault="00BC314A" w:rsidP="00BC314A">
      <w:pPr>
        <w:spacing w:before="100" w:beforeAutospacing="1" w:after="100" w:afterAutospacing="1" w:line="240" w:lineRule="auto"/>
        <w:rPr>
          <w:rFonts w:ascii="Times New Roman" w:eastAsia="Times New Roman" w:hAnsi="Times New Roman" w:cs="Times New Roman"/>
          <w:kern w:val="0"/>
          <w14:ligatures w14:val="none"/>
        </w:rPr>
      </w:pPr>
      <w:r w:rsidRPr="00BC314A">
        <w:rPr>
          <w:rFonts w:ascii="Times New Roman" w:eastAsia="Times New Roman" w:hAnsi="Times New Roman" w:cs="Times New Roman"/>
          <w:kern w:val="0"/>
          <w14:ligatures w14:val="none"/>
        </w:rPr>
        <w:t>Adjustment 36-579</w:t>
      </w:r>
    </w:p>
    <w:p w14:paraId="544E75FF" w14:textId="77777777" w:rsidR="00BC314A" w:rsidRPr="00BC314A" w:rsidRDefault="00BC314A" w:rsidP="00BC314A">
      <w:pPr>
        <w:spacing w:before="100" w:beforeAutospacing="1" w:after="100" w:afterAutospacing="1" w:line="240" w:lineRule="auto"/>
        <w:rPr>
          <w:rFonts w:ascii="Times New Roman" w:eastAsia="Times New Roman" w:hAnsi="Times New Roman" w:cs="Times New Roman"/>
          <w:kern w:val="0"/>
          <w14:ligatures w14:val="none"/>
        </w:rPr>
      </w:pPr>
      <w:r w:rsidRPr="00BC314A">
        <w:rPr>
          <w:rFonts w:ascii="Times New Roman" w:eastAsia="Times New Roman" w:hAnsi="Times New Roman" w:cs="Times New Roman"/>
          <w:kern w:val="0"/>
          <w14:ligatures w14:val="none"/>
        </w:rPr>
        <w:t>Appellate Tribunal 36-579</w:t>
      </w:r>
    </w:p>
    <w:p w14:paraId="61119ED0" w14:textId="77777777" w:rsidR="00BC314A" w:rsidRPr="00BC314A" w:rsidRDefault="00BC314A" w:rsidP="00BC314A">
      <w:pPr>
        <w:spacing w:before="100" w:beforeAutospacing="1" w:after="100" w:afterAutospacing="1" w:line="240" w:lineRule="auto"/>
        <w:rPr>
          <w:rFonts w:ascii="Times New Roman" w:eastAsia="Times New Roman" w:hAnsi="Times New Roman" w:cs="Times New Roman"/>
          <w:kern w:val="0"/>
          <w14:ligatures w14:val="none"/>
        </w:rPr>
      </w:pPr>
      <w:r w:rsidRPr="00BC314A">
        <w:rPr>
          <w:rFonts w:ascii="Times New Roman" w:eastAsia="Times New Roman" w:hAnsi="Times New Roman" w:cs="Times New Roman"/>
          <w:kern w:val="0"/>
          <w14:ligatures w14:val="none"/>
        </w:rPr>
        <w:t>Board 36-579</w:t>
      </w:r>
    </w:p>
    <w:p w14:paraId="7C066FF8" w14:textId="77777777" w:rsidR="00BC314A" w:rsidRPr="00BC314A" w:rsidRDefault="00BC314A" w:rsidP="00BC314A">
      <w:pPr>
        <w:spacing w:before="100" w:beforeAutospacing="1" w:after="100" w:afterAutospacing="1" w:line="240" w:lineRule="auto"/>
        <w:rPr>
          <w:rFonts w:ascii="Times New Roman" w:eastAsia="Times New Roman" w:hAnsi="Times New Roman" w:cs="Times New Roman"/>
          <w:kern w:val="0"/>
          <w14:ligatures w14:val="none"/>
        </w:rPr>
      </w:pPr>
      <w:r w:rsidRPr="00BC314A">
        <w:rPr>
          <w:rFonts w:ascii="Times New Roman" w:eastAsia="Times New Roman" w:hAnsi="Times New Roman" w:cs="Times New Roman"/>
          <w:kern w:val="0"/>
          <w14:ligatures w14:val="none"/>
        </w:rPr>
        <w:t>Chief Commissioner 36-579</w:t>
      </w:r>
    </w:p>
    <w:p w14:paraId="1E027834" w14:textId="77777777" w:rsidR="00BC314A" w:rsidRPr="00BC314A" w:rsidRDefault="00BC314A" w:rsidP="00BC314A">
      <w:pPr>
        <w:spacing w:before="100" w:beforeAutospacing="1" w:after="100" w:afterAutospacing="1" w:line="240" w:lineRule="auto"/>
        <w:rPr>
          <w:rFonts w:ascii="Times New Roman" w:eastAsia="Times New Roman" w:hAnsi="Times New Roman" w:cs="Times New Roman"/>
          <w:kern w:val="0"/>
          <w14:ligatures w14:val="none"/>
        </w:rPr>
      </w:pPr>
      <w:r w:rsidRPr="00BC314A">
        <w:rPr>
          <w:rFonts w:ascii="Times New Roman" w:eastAsia="Times New Roman" w:hAnsi="Times New Roman" w:cs="Times New Roman"/>
          <w:kern w:val="0"/>
          <w14:ligatures w14:val="none"/>
        </w:rPr>
        <w:t>Commissioner 36-580</w:t>
      </w:r>
    </w:p>
    <w:p w14:paraId="5FCA2726" w14:textId="77777777" w:rsidR="00BC314A" w:rsidRPr="00BC314A" w:rsidRDefault="00BC314A" w:rsidP="00BC314A">
      <w:pPr>
        <w:spacing w:before="100" w:beforeAutospacing="1" w:after="100" w:afterAutospacing="1" w:line="240" w:lineRule="auto"/>
        <w:rPr>
          <w:rFonts w:ascii="Times New Roman" w:eastAsia="Times New Roman" w:hAnsi="Times New Roman" w:cs="Times New Roman"/>
          <w:kern w:val="0"/>
          <w14:ligatures w14:val="none"/>
        </w:rPr>
      </w:pPr>
      <w:r w:rsidRPr="00BC314A">
        <w:rPr>
          <w:rFonts w:ascii="Times New Roman" w:eastAsia="Times New Roman" w:hAnsi="Times New Roman" w:cs="Times New Roman"/>
          <w:kern w:val="0"/>
          <w14:ligatures w14:val="none"/>
        </w:rPr>
        <w:t>Conveyance 36-580</w:t>
      </w:r>
    </w:p>
    <w:p w14:paraId="694CC8D9" w14:textId="77777777" w:rsidR="00BC314A" w:rsidRPr="00BC314A" w:rsidRDefault="00BC314A" w:rsidP="00BC314A">
      <w:pPr>
        <w:spacing w:before="100" w:beforeAutospacing="1" w:after="100" w:afterAutospacing="1" w:line="240" w:lineRule="auto"/>
        <w:rPr>
          <w:rFonts w:ascii="Times New Roman" w:eastAsia="Times New Roman" w:hAnsi="Times New Roman" w:cs="Times New Roman"/>
          <w:kern w:val="0"/>
          <w14:ligatures w14:val="none"/>
        </w:rPr>
      </w:pPr>
      <w:r w:rsidRPr="00BC314A">
        <w:rPr>
          <w:rFonts w:ascii="Times New Roman" w:eastAsia="Times New Roman" w:hAnsi="Times New Roman" w:cs="Times New Roman"/>
          <w:kern w:val="0"/>
          <w14:ligatures w14:val="none"/>
        </w:rPr>
        <w:t>Default Surcharge 36-580</w:t>
      </w:r>
    </w:p>
    <w:p w14:paraId="41C22A30" w14:textId="77777777" w:rsidR="00BC314A" w:rsidRPr="00BC314A" w:rsidRDefault="00BC314A" w:rsidP="00BC314A">
      <w:pPr>
        <w:spacing w:before="100" w:beforeAutospacing="1" w:after="100" w:afterAutospacing="1" w:line="240" w:lineRule="auto"/>
        <w:rPr>
          <w:rFonts w:ascii="Times New Roman" w:eastAsia="Times New Roman" w:hAnsi="Times New Roman" w:cs="Times New Roman"/>
          <w:kern w:val="0"/>
          <w14:ligatures w14:val="none"/>
        </w:rPr>
      </w:pPr>
      <w:r w:rsidRPr="00BC314A">
        <w:rPr>
          <w:rFonts w:ascii="Times New Roman" w:eastAsia="Times New Roman" w:hAnsi="Times New Roman" w:cs="Times New Roman"/>
          <w:kern w:val="0"/>
          <w14:ligatures w14:val="none"/>
        </w:rPr>
        <w:t>Distributor 36-580</w:t>
      </w:r>
    </w:p>
    <w:p w14:paraId="50D948DB" w14:textId="77777777" w:rsidR="00BC314A" w:rsidRPr="00BC314A" w:rsidRDefault="00BC314A" w:rsidP="00BC314A">
      <w:pPr>
        <w:spacing w:before="100" w:beforeAutospacing="1" w:after="100" w:afterAutospacing="1" w:line="240" w:lineRule="auto"/>
        <w:rPr>
          <w:rFonts w:ascii="Times New Roman" w:eastAsia="Times New Roman" w:hAnsi="Times New Roman" w:cs="Times New Roman"/>
          <w:kern w:val="0"/>
          <w14:ligatures w14:val="none"/>
        </w:rPr>
      </w:pPr>
      <w:r w:rsidRPr="00BC314A">
        <w:rPr>
          <w:rFonts w:ascii="Times New Roman" w:eastAsia="Times New Roman" w:hAnsi="Times New Roman" w:cs="Times New Roman"/>
          <w:kern w:val="0"/>
          <w14:ligatures w14:val="none"/>
        </w:rPr>
        <w:t>Due Date 36-580</w:t>
      </w:r>
    </w:p>
    <w:p w14:paraId="3ACCD618" w14:textId="77777777" w:rsidR="00BC314A" w:rsidRPr="00BC314A" w:rsidRDefault="00BC314A" w:rsidP="00BC314A">
      <w:pPr>
        <w:spacing w:before="100" w:beforeAutospacing="1" w:after="100" w:afterAutospacing="1" w:line="240" w:lineRule="auto"/>
        <w:rPr>
          <w:rFonts w:ascii="Times New Roman" w:eastAsia="Times New Roman" w:hAnsi="Times New Roman" w:cs="Times New Roman"/>
          <w:kern w:val="0"/>
          <w14:ligatures w14:val="none"/>
        </w:rPr>
      </w:pPr>
      <w:r w:rsidRPr="00BC314A">
        <w:rPr>
          <w:rFonts w:ascii="Times New Roman" w:eastAsia="Times New Roman" w:hAnsi="Times New Roman" w:cs="Times New Roman"/>
          <w:kern w:val="0"/>
          <w14:ligatures w14:val="none"/>
        </w:rPr>
        <w:t>Dutiable Goods 36-580</w:t>
      </w:r>
    </w:p>
    <w:p w14:paraId="5F3E3D12" w14:textId="77777777" w:rsidR="00BC314A" w:rsidRPr="00BC314A" w:rsidRDefault="00BC314A" w:rsidP="00BC314A">
      <w:pPr>
        <w:spacing w:before="100" w:beforeAutospacing="1" w:after="100" w:afterAutospacing="1" w:line="240" w:lineRule="auto"/>
        <w:rPr>
          <w:rFonts w:ascii="Times New Roman" w:eastAsia="Times New Roman" w:hAnsi="Times New Roman" w:cs="Times New Roman"/>
          <w:kern w:val="0"/>
          <w14:ligatures w14:val="none"/>
        </w:rPr>
      </w:pPr>
      <w:r w:rsidRPr="00BC314A">
        <w:rPr>
          <w:rFonts w:ascii="Times New Roman" w:eastAsia="Times New Roman" w:hAnsi="Times New Roman" w:cs="Times New Roman"/>
          <w:kern w:val="0"/>
          <w14:ligatures w14:val="none"/>
        </w:rPr>
        <w:t>Dutiable Supply 36-580</w:t>
      </w:r>
    </w:p>
    <w:p w14:paraId="71B9BA05" w14:textId="77777777" w:rsidR="00BC314A" w:rsidRPr="00BC314A" w:rsidRDefault="00BC314A" w:rsidP="00BC314A">
      <w:pPr>
        <w:spacing w:before="100" w:beforeAutospacing="1" w:after="100" w:afterAutospacing="1" w:line="240" w:lineRule="auto"/>
        <w:rPr>
          <w:rFonts w:ascii="Times New Roman" w:eastAsia="Times New Roman" w:hAnsi="Times New Roman" w:cs="Times New Roman"/>
          <w:kern w:val="0"/>
          <w14:ligatures w14:val="none"/>
        </w:rPr>
      </w:pPr>
      <w:r w:rsidRPr="00BC314A">
        <w:rPr>
          <w:rFonts w:ascii="Times New Roman" w:eastAsia="Times New Roman" w:hAnsi="Times New Roman" w:cs="Times New Roman"/>
          <w:kern w:val="0"/>
          <w14:ligatures w14:val="none"/>
        </w:rPr>
        <w:t>Dutiable Services 36-580</w:t>
      </w:r>
    </w:p>
    <w:p w14:paraId="7D2253E3" w14:textId="77777777" w:rsidR="00BC314A" w:rsidRPr="00BC314A" w:rsidRDefault="00BC314A" w:rsidP="00BC314A">
      <w:pPr>
        <w:spacing w:before="100" w:beforeAutospacing="1" w:after="100" w:afterAutospacing="1" w:line="240" w:lineRule="auto"/>
        <w:rPr>
          <w:rFonts w:ascii="Times New Roman" w:eastAsia="Times New Roman" w:hAnsi="Times New Roman" w:cs="Times New Roman"/>
          <w:kern w:val="0"/>
          <w14:ligatures w14:val="none"/>
        </w:rPr>
      </w:pPr>
      <w:r w:rsidRPr="00BC314A">
        <w:rPr>
          <w:rFonts w:ascii="Times New Roman" w:eastAsia="Times New Roman" w:hAnsi="Times New Roman" w:cs="Times New Roman"/>
          <w:kern w:val="0"/>
          <w14:ligatures w14:val="none"/>
        </w:rPr>
        <w:t>Duty 36-580</w:t>
      </w:r>
    </w:p>
    <w:p w14:paraId="28F93842" w14:textId="77777777" w:rsidR="00BC314A" w:rsidRPr="00BC314A" w:rsidRDefault="00BC314A" w:rsidP="00BC314A">
      <w:pPr>
        <w:spacing w:before="100" w:beforeAutospacing="1" w:after="100" w:afterAutospacing="1" w:line="240" w:lineRule="auto"/>
        <w:rPr>
          <w:rFonts w:ascii="Times New Roman" w:eastAsia="Times New Roman" w:hAnsi="Times New Roman" w:cs="Times New Roman"/>
          <w:kern w:val="0"/>
          <w14:ligatures w14:val="none"/>
        </w:rPr>
      </w:pPr>
      <w:r w:rsidRPr="00BC314A">
        <w:rPr>
          <w:rFonts w:ascii="Times New Roman" w:eastAsia="Times New Roman" w:hAnsi="Times New Roman" w:cs="Times New Roman"/>
          <w:kern w:val="0"/>
          <w14:ligatures w14:val="none"/>
        </w:rPr>
        <w:t>Duty Due 36-580</w:t>
      </w:r>
    </w:p>
    <w:p w14:paraId="7BEFFB23" w14:textId="77777777" w:rsidR="00BC314A" w:rsidRPr="00BC314A" w:rsidRDefault="00BC314A" w:rsidP="00BC314A">
      <w:pPr>
        <w:spacing w:before="100" w:beforeAutospacing="1" w:after="100" w:afterAutospacing="1" w:line="240" w:lineRule="auto"/>
        <w:rPr>
          <w:rFonts w:ascii="Times New Roman" w:eastAsia="Times New Roman" w:hAnsi="Times New Roman" w:cs="Times New Roman"/>
          <w:kern w:val="0"/>
          <w14:ligatures w14:val="none"/>
        </w:rPr>
      </w:pPr>
      <w:r w:rsidRPr="00BC314A">
        <w:rPr>
          <w:rFonts w:ascii="Times New Roman" w:eastAsia="Times New Roman" w:hAnsi="Times New Roman" w:cs="Times New Roman"/>
          <w:kern w:val="0"/>
          <w14:ligatures w14:val="none"/>
        </w:rPr>
        <w:t>Establishment 36-581</w:t>
      </w:r>
    </w:p>
    <w:p w14:paraId="408272A3" w14:textId="77777777" w:rsidR="00BC314A" w:rsidRPr="00BC314A" w:rsidRDefault="00BC314A" w:rsidP="00BC314A">
      <w:pPr>
        <w:spacing w:before="100" w:beforeAutospacing="1" w:after="100" w:afterAutospacing="1" w:line="240" w:lineRule="auto"/>
        <w:rPr>
          <w:rFonts w:ascii="Times New Roman" w:eastAsia="Times New Roman" w:hAnsi="Times New Roman" w:cs="Times New Roman"/>
          <w:kern w:val="0"/>
          <w14:ligatures w14:val="none"/>
        </w:rPr>
      </w:pPr>
      <w:r w:rsidRPr="00BC314A">
        <w:rPr>
          <w:rFonts w:ascii="Times New Roman" w:eastAsia="Times New Roman" w:hAnsi="Times New Roman" w:cs="Times New Roman"/>
          <w:kern w:val="0"/>
          <w14:ligatures w14:val="none"/>
        </w:rPr>
        <w:t>Factory 36-581</w:t>
      </w:r>
    </w:p>
    <w:p w14:paraId="6774BA0B" w14:textId="77777777" w:rsidR="00BC314A" w:rsidRPr="00BC314A" w:rsidRDefault="00BC314A" w:rsidP="00BC314A">
      <w:pPr>
        <w:spacing w:before="100" w:beforeAutospacing="1" w:after="100" w:afterAutospacing="1" w:line="240" w:lineRule="auto"/>
        <w:rPr>
          <w:rFonts w:ascii="Times New Roman" w:eastAsia="Times New Roman" w:hAnsi="Times New Roman" w:cs="Times New Roman"/>
          <w:kern w:val="0"/>
          <w14:ligatures w14:val="none"/>
        </w:rPr>
      </w:pPr>
      <w:r w:rsidRPr="00BC314A">
        <w:rPr>
          <w:rFonts w:ascii="Times New Roman" w:eastAsia="Times New Roman" w:hAnsi="Times New Roman" w:cs="Times New Roman"/>
          <w:kern w:val="0"/>
          <w14:ligatures w14:val="none"/>
        </w:rPr>
        <w:t>Officer of Inland Revenue 36-581</w:t>
      </w:r>
    </w:p>
    <w:p w14:paraId="0412283E" w14:textId="77777777" w:rsidR="00BC314A" w:rsidRPr="00BC314A" w:rsidRDefault="00BC314A" w:rsidP="00BC314A">
      <w:pPr>
        <w:spacing w:before="100" w:beforeAutospacing="1" w:after="100" w:afterAutospacing="1" w:line="240" w:lineRule="auto"/>
        <w:rPr>
          <w:rFonts w:ascii="Times New Roman" w:eastAsia="Times New Roman" w:hAnsi="Times New Roman" w:cs="Times New Roman"/>
          <w:kern w:val="0"/>
          <w14:ligatures w14:val="none"/>
        </w:rPr>
      </w:pPr>
      <w:r w:rsidRPr="00BC314A">
        <w:rPr>
          <w:rFonts w:ascii="Times New Roman" w:eastAsia="Times New Roman" w:hAnsi="Times New Roman" w:cs="Times New Roman"/>
          <w:kern w:val="0"/>
          <w14:ligatures w14:val="none"/>
        </w:rPr>
        <w:t>Franchise 36-581</w:t>
      </w:r>
    </w:p>
    <w:p w14:paraId="479E89BF" w14:textId="77777777" w:rsidR="00BC314A" w:rsidRPr="00BC314A" w:rsidRDefault="00BC314A" w:rsidP="00BC314A">
      <w:pPr>
        <w:spacing w:before="100" w:beforeAutospacing="1" w:after="100" w:afterAutospacing="1" w:line="240" w:lineRule="auto"/>
        <w:rPr>
          <w:rFonts w:ascii="Times New Roman" w:eastAsia="Times New Roman" w:hAnsi="Times New Roman" w:cs="Times New Roman"/>
          <w:kern w:val="0"/>
          <w14:ligatures w14:val="none"/>
        </w:rPr>
      </w:pPr>
      <w:r w:rsidRPr="00BC314A">
        <w:rPr>
          <w:rFonts w:ascii="Times New Roman" w:eastAsia="Times New Roman" w:hAnsi="Times New Roman" w:cs="Times New Roman"/>
          <w:kern w:val="0"/>
          <w14:ligatures w14:val="none"/>
        </w:rPr>
        <w:lastRenderedPageBreak/>
        <w:t>Goods 36-581</w:t>
      </w:r>
    </w:p>
    <w:p w14:paraId="28173935" w14:textId="77777777" w:rsidR="00BC314A" w:rsidRPr="00BC314A" w:rsidRDefault="00BC314A" w:rsidP="00BC314A">
      <w:pPr>
        <w:spacing w:before="100" w:beforeAutospacing="1" w:after="100" w:afterAutospacing="1" w:line="240" w:lineRule="auto"/>
        <w:rPr>
          <w:rFonts w:ascii="Times New Roman" w:eastAsia="Times New Roman" w:hAnsi="Times New Roman" w:cs="Times New Roman"/>
          <w:kern w:val="0"/>
          <w14:ligatures w14:val="none"/>
        </w:rPr>
      </w:pPr>
      <w:r w:rsidRPr="00BC314A">
        <w:rPr>
          <w:rFonts w:ascii="Times New Roman" w:eastAsia="Times New Roman" w:hAnsi="Times New Roman" w:cs="Times New Roman"/>
          <w:kern w:val="0"/>
          <w14:ligatures w14:val="none"/>
        </w:rPr>
        <w:t>Goods Insurance 36-581</w:t>
      </w:r>
    </w:p>
    <w:p w14:paraId="09A71FAC" w14:textId="65A450B9" w:rsidR="00BC314A" w:rsidRDefault="00BC314A" w:rsidP="006E708F">
      <w:pPr>
        <w:spacing w:before="100" w:beforeAutospacing="1" w:after="100" w:afterAutospacing="1" w:line="240" w:lineRule="auto"/>
        <w:rPr>
          <w:rFonts w:ascii="Times New Roman" w:eastAsia="Times New Roman" w:hAnsi="Times New Roman" w:cs="Times New Roman"/>
          <w:kern w:val="0"/>
          <w14:ligatures w14:val="none"/>
        </w:rPr>
      </w:pPr>
      <w:r w:rsidRPr="00BC314A">
        <w:rPr>
          <w:rFonts w:ascii="Times New Roman" w:eastAsia="Times New Roman" w:hAnsi="Times New Roman" w:cs="Times New Roman"/>
          <w:kern w:val="0"/>
          <w14:ligatures w14:val="none"/>
        </w:rPr>
        <w:t>Import and Export 36-581</w:t>
      </w:r>
    </w:p>
    <w:p w14:paraId="6E34A824" w14:textId="77777777" w:rsidR="00BC314A" w:rsidRPr="00BC314A" w:rsidRDefault="00BC314A" w:rsidP="00BC314A">
      <w:pPr>
        <w:spacing w:before="100" w:beforeAutospacing="1" w:after="100" w:afterAutospacing="1" w:line="240" w:lineRule="auto"/>
        <w:rPr>
          <w:rFonts w:ascii="Times New Roman" w:eastAsia="Times New Roman" w:hAnsi="Times New Roman" w:cs="Times New Roman"/>
          <w:kern w:val="0"/>
          <w14:ligatures w14:val="none"/>
        </w:rPr>
      </w:pPr>
      <w:r w:rsidRPr="00BC314A">
        <w:rPr>
          <w:rFonts w:ascii="Times New Roman" w:eastAsia="Times New Roman" w:hAnsi="Times New Roman" w:cs="Times New Roman"/>
          <w:kern w:val="0"/>
          <w14:ligatures w14:val="none"/>
        </w:rPr>
        <w:t>Manufacture 36-581</w:t>
      </w:r>
    </w:p>
    <w:p w14:paraId="752354A0" w14:textId="77777777" w:rsidR="00BC314A" w:rsidRPr="00BC314A" w:rsidRDefault="00BC314A" w:rsidP="00BC314A">
      <w:pPr>
        <w:spacing w:before="100" w:beforeAutospacing="1" w:after="100" w:afterAutospacing="1" w:line="240" w:lineRule="auto"/>
        <w:rPr>
          <w:rFonts w:ascii="Times New Roman" w:eastAsia="Times New Roman" w:hAnsi="Times New Roman" w:cs="Times New Roman"/>
          <w:kern w:val="0"/>
          <w14:ligatures w14:val="none"/>
        </w:rPr>
      </w:pPr>
      <w:r w:rsidRPr="00BC314A">
        <w:rPr>
          <w:rFonts w:ascii="Times New Roman" w:eastAsia="Times New Roman" w:hAnsi="Times New Roman" w:cs="Times New Roman"/>
          <w:kern w:val="0"/>
          <w14:ligatures w14:val="none"/>
        </w:rPr>
        <w:t>Manufacturer 36-582</w:t>
      </w:r>
    </w:p>
    <w:p w14:paraId="67727F86" w14:textId="77777777" w:rsidR="00BC314A" w:rsidRPr="00BC314A" w:rsidRDefault="00BC314A" w:rsidP="00BC314A">
      <w:pPr>
        <w:spacing w:before="100" w:beforeAutospacing="1" w:after="100" w:afterAutospacing="1" w:line="240" w:lineRule="auto"/>
        <w:rPr>
          <w:rFonts w:ascii="Times New Roman" w:eastAsia="Times New Roman" w:hAnsi="Times New Roman" w:cs="Times New Roman"/>
          <w:kern w:val="0"/>
          <w14:ligatures w14:val="none"/>
        </w:rPr>
      </w:pPr>
      <w:r w:rsidRPr="00BC314A">
        <w:rPr>
          <w:rFonts w:ascii="Times New Roman" w:eastAsia="Times New Roman" w:hAnsi="Times New Roman" w:cs="Times New Roman"/>
          <w:kern w:val="0"/>
          <w14:ligatures w14:val="none"/>
        </w:rPr>
        <w:t>Non-Fund Banking Service 36-582</w:t>
      </w:r>
    </w:p>
    <w:p w14:paraId="2E932C32" w14:textId="77777777" w:rsidR="00BC314A" w:rsidRPr="00BC314A" w:rsidRDefault="00BC314A" w:rsidP="00BC314A">
      <w:pPr>
        <w:spacing w:before="100" w:beforeAutospacing="1" w:after="100" w:afterAutospacing="1" w:line="240" w:lineRule="auto"/>
        <w:rPr>
          <w:rFonts w:ascii="Times New Roman" w:eastAsia="Times New Roman" w:hAnsi="Times New Roman" w:cs="Times New Roman"/>
          <w:kern w:val="0"/>
          <w14:ligatures w14:val="none"/>
        </w:rPr>
      </w:pPr>
      <w:r w:rsidRPr="00BC314A">
        <w:rPr>
          <w:rFonts w:ascii="Times New Roman" w:eastAsia="Times New Roman" w:hAnsi="Times New Roman" w:cs="Times New Roman"/>
          <w:kern w:val="0"/>
          <w14:ligatures w14:val="none"/>
        </w:rPr>
        <w:t>Person 36-582</w:t>
      </w:r>
    </w:p>
    <w:p w14:paraId="5F133EF2" w14:textId="77777777" w:rsidR="00BC314A" w:rsidRPr="00BC314A" w:rsidRDefault="00BC314A" w:rsidP="00BC314A">
      <w:pPr>
        <w:spacing w:before="100" w:beforeAutospacing="1" w:after="100" w:afterAutospacing="1" w:line="240" w:lineRule="auto"/>
        <w:rPr>
          <w:rFonts w:ascii="Times New Roman" w:eastAsia="Times New Roman" w:hAnsi="Times New Roman" w:cs="Times New Roman"/>
          <w:kern w:val="0"/>
          <w14:ligatures w14:val="none"/>
        </w:rPr>
      </w:pPr>
      <w:r w:rsidRPr="00BC314A">
        <w:rPr>
          <w:rFonts w:ascii="Times New Roman" w:eastAsia="Times New Roman" w:hAnsi="Times New Roman" w:cs="Times New Roman"/>
          <w:kern w:val="0"/>
          <w14:ligatures w14:val="none"/>
        </w:rPr>
        <w:t>Prescribed 36-582</w:t>
      </w:r>
    </w:p>
    <w:p w14:paraId="0062C061" w14:textId="77777777" w:rsidR="00BC314A" w:rsidRPr="00BC314A" w:rsidRDefault="00BC314A" w:rsidP="00BC314A">
      <w:pPr>
        <w:spacing w:before="100" w:beforeAutospacing="1" w:after="100" w:afterAutospacing="1" w:line="240" w:lineRule="auto"/>
        <w:rPr>
          <w:rFonts w:ascii="Times New Roman" w:eastAsia="Times New Roman" w:hAnsi="Times New Roman" w:cs="Times New Roman"/>
          <w:kern w:val="0"/>
          <w14:ligatures w14:val="none"/>
        </w:rPr>
      </w:pPr>
      <w:r w:rsidRPr="00BC314A">
        <w:rPr>
          <w:rFonts w:ascii="Times New Roman" w:eastAsia="Times New Roman" w:hAnsi="Times New Roman" w:cs="Times New Roman"/>
          <w:kern w:val="0"/>
          <w14:ligatures w14:val="none"/>
        </w:rPr>
        <w:t>Property Developers or Promoters 36-582</w:t>
      </w:r>
    </w:p>
    <w:p w14:paraId="677B0361" w14:textId="77777777" w:rsidR="00BC314A" w:rsidRPr="00BC314A" w:rsidRDefault="00BC314A" w:rsidP="00BC314A">
      <w:pPr>
        <w:spacing w:before="100" w:beforeAutospacing="1" w:after="100" w:afterAutospacing="1" w:line="240" w:lineRule="auto"/>
        <w:rPr>
          <w:rFonts w:ascii="Times New Roman" w:eastAsia="Times New Roman" w:hAnsi="Times New Roman" w:cs="Times New Roman"/>
          <w:kern w:val="0"/>
          <w14:ligatures w14:val="none"/>
        </w:rPr>
      </w:pPr>
      <w:r w:rsidRPr="00BC314A">
        <w:rPr>
          <w:rFonts w:ascii="Times New Roman" w:eastAsia="Times New Roman" w:hAnsi="Times New Roman" w:cs="Times New Roman"/>
          <w:kern w:val="0"/>
          <w14:ligatures w14:val="none"/>
        </w:rPr>
        <w:t>Registered Person 36-583</w:t>
      </w:r>
    </w:p>
    <w:p w14:paraId="753D9EA4" w14:textId="77777777" w:rsidR="00BC314A" w:rsidRPr="00BC314A" w:rsidRDefault="00BC314A" w:rsidP="00BC314A">
      <w:pPr>
        <w:spacing w:before="100" w:beforeAutospacing="1" w:after="100" w:afterAutospacing="1" w:line="240" w:lineRule="auto"/>
        <w:rPr>
          <w:rFonts w:ascii="Times New Roman" w:eastAsia="Times New Roman" w:hAnsi="Times New Roman" w:cs="Times New Roman"/>
          <w:kern w:val="0"/>
          <w14:ligatures w14:val="none"/>
        </w:rPr>
      </w:pPr>
      <w:r w:rsidRPr="00BC314A">
        <w:rPr>
          <w:rFonts w:ascii="Times New Roman" w:eastAsia="Times New Roman" w:hAnsi="Times New Roman" w:cs="Times New Roman"/>
          <w:kern w:val="0"/>
          <w14:ligatures w14:val="none"/>
        </w:rPr>
        <w:t>Sale and Purchase 36-583</w:t>
      </w:r>
    </w:p>
    <w:p w14:paraId="57FBF236" w14:textId="77777777" w:rsidR="00BC314A" w:rsidRPr="00BC314A" w:rsidRDefault="00BC314A" w:rsidP="00BC314A">
      <w:pPr>
        <w:spacing w:before="100" w:beforeAutospacing="1" w:after="100" w:afterAutospacing="1" w:line="240" w:lineRule="auto"/>
        <w:rPr>
          <w:rFonts w:ascii="Times New Roman" w:eastAsia="Times New Roman" w:hAnsi="Times New Roman" w:cs="Times New Roman"/>
          <w:kern w:val="0"/>
          <w14:ligatures w14:val="none"/>
        </w:rPr>
      </w:pPr>
      <w:r w:rsidRPr="00BC314A">
        <w:rPr>
          <w:rFonts w:ascii="Times New Roman" w:eastAsia="Times New Roman" w:hAnsi="Times New Roman" w:cs="Times New Roman"/>
          <w:kern w:val="0"/>
          <w14:ligatures w14:val="none"/>
        </w:rPr>
        <w:t>Sales Tax Mode 36-583</w:t>
      </w:r>
    </w:p>
    <w:p w14:paraId="7787EC89" w14:textId="77777777" w:rsidR="00BC314A" w:rsidRPr="00BC314A" w:rsidRDefault="00BC314A" w:rsidP="00BC314A">
      <w:pPr>
        <w:spacing w:before="100" w:beforeAutospacing="1" w:after="100" w:afterAutospacing="1" w:line="240" w:lineRule="auto"/>
        <w:rPr>
          <w:rFonts w:ascii="Times New Roman" w:eastAsia="Times New Roman" w:hAnsi="Times New Roman" w:cs="Times New Roman"/>
          <w:kern w:val="0"/>
          <w14:ligatures w14:val="none"/>
        </w:rPr>
      </w:pPr>
      <w:r w:rsidRPr="00BC314A">
        <w:rPr>
          <w:rFonts w:ascii="Times New Roman" w:eastAsia="Times New Roman" w:hAnsi="Times New Roman" w:cs="Times New Roman"/>
          <w:kern w:val="0"/>
          <w14:ligatures w14:val="none"/>
        </w:rPr>
        <w:t>Schedule 36-583</w:t>
      </w:r>
    </w:p>
    <w:p w14:paraId="348A4BB1" w14:textId="77777777" w:rsidR="00BC314A" w:rsidRPr="00BC314A" w:rsidRDefault="00BC314A" w:rsidP="00BC314A">
      <w:pPr>
        <w:spacing w:before="100" w:beforeAutospacing="1" w:after="100" w:afterAutospacing="1" w:line="240" w:lineRule="auto"/>
        <w:rPr>
          <w:rFonts w:ascii="Times New Roman" w:eastAsia="Times New Roman" w:hAnsi="Times New Roman" w:cs="Times New Roman"/>
          <w:kern w:val="0"/>
          <w14:ligatures w14:val="none"/>
        </w:rPr>
      </w:pPr>
      <w:r w:rsidRPr="00BC314A">
        <w:rPr>
          <w:rFonts w:ascii="Times New Roman" w:eastAsia="Times New Roman" w:hAnsi="Times New Roman" w:cs="Times New Roman"/>
          <w:kern w:val="0"/>
          <w14:ligatures w14:val="none"/>
        </w:rPr>
        <w:t>Services 36-583</w:t>
      </w:r>
    </w:p>
    <w:p w14:paraId="38868BF5" w14:textId="77777777" w:rsidR="00BC314A" w:rsidRPr="00BC314A" w:rsidRDefault="00BC314A" w:rsidP="00BC314A">
      <w:pPr>
        <w:spacing w:before="100" w:beforeAutospacing="1" w:after="100" w:afterAutospacing="1" w:line="240" w:lineRule="auto"/>
        <w:rPr>
          <w:rFonts w:ascii="Times New Roman" w:eastAsia="Times New Roman" w:hAnsi="Times New Roman" w:cs="Times New Roman"/>
          <w:kern w:val="0"/>
          <w14:ligatures w14:val="none"/>
        </w:rPr>
      </w:pPr>
      <w:r w:rsidRPr="00BC314A">
        <w:rPr>
          <w:rFonts w:ascii="Times New Roman" w:eastAsia="Times New Roman" w:hAnsi="Times New Roman" w:cs="Times New Roman"/>
          <w:kern w:val="0"/>
          <w14:ligatures w14:val="none"/>
        </w:rPr>
        <w:t>Supply 36-583</w:t>
      </w:r>
    </w:p>
    <w:p w14:paraId="1CB41ADC" w14:textId="77777777" w:rsidR="00BC314A" w:rsidRPr="00BC314A" w:rsidRDefault="00BC314A" w:rsidP="00BC314A">
      <w:pPr>
        <w:spacing w:before="100" w:beforeAutospacing="1" w:after="100" w:afterAutospacing="1" w:line="240" w:lineRule="auto"/>
        <w:rPr>
          <w:rFonts w:ascii="Times New Roman" w:eastAsia="Times New Roman" w:hAnsi="Times New Roman" w:cs="Times New Roman"/>
          <w:kern w:val="0"/>
          <w14:ligatures w14:val="none"/>
        </w:rPr>
      </w:pPr>
      <w:r w:rsidRPr="00BC314A">
        <w:rPr>
          <w:rFonts w:ascii="Times New Roman" w:eastAsia="Times New Roman" w:hAnsi="Times New Roman" w:cs="Times New Roman"/>
          <w:kern w:val="0"/>
          <w14:ligatures w14:val="none"/>
        </w:rPr>
        <w:t>Un-Manufactured Tobacco 36-583</w:t>
      </w:r>
    </w:p>
    <w:p w14:paraId="44773021" w14:textId="77777777" w:rsidR="00BC314A" w:rsidRPr="00BC314A" w:rsidRDefault="00BC314A" w:rsidP="00BC314A">
      <w:pPr>
        <w:spacing w:before="100" w:beforeAutospacing="1" w:after="100" w:afterAutospacing="1" w:line="240" w:lineRule="auto"/>
        <w:rPr>
          <w:rFonts w:ascii="Times New Roman" w:eastAsia="Times New Roman" w:hAnsi="Times New Roman" w:cs="Times New Roman"/>
          <w:kern w:val="0"/>
          <w14:ligatures w14:val="none"/>
        </w:rPr>
      </w:pPr>
      <w:r w:rsidRPr="00BC314A">
        <w:rPr>
          <w:rFonts w:ascii="Times New Roman" w:eastAsia="Times New Roman" w:hAnsi="Times New Roman" w:cs="Times New Roman"/>
          <w:kern w:val="0"/>
          <w14:ligatures w14:val="none"/>
        </w:rPr>
        <w:t>Whistleblower 36-583</w:t>
      </w:r>
    </w:p>
    <w:p w14:paraId="2B7E4366" w14:textId="77777777" w:rsidR="00BC314A" w:rsidRPr="00BC314A" w:rsidRDefault="00BC314A" w:rsidP="00BC314A">
      <w:pPr>
        <w:spacing w:before="100" w:beforeAutospacing="1" w:after="100" w:afterAutospacing="1" w:line="240" w:lineRule="auto"/>
        <w:rPr>
          <w:rFonts w:ascii="Times New Roman" w:eastAsia="Times New Roman" w:hAnsi="Times New Roman" w:cs="Times New Roman"/>
          <w:kern w:val="0"/>
          <w14:ligatures w14:val="none"/>
        </w:rPr>
      </w:pPr>
      <w:r w:rsidRPr="00BC314A">
        <w:rPr>
          <w:rFonts w:ascii="Times New Roman" w:eastAsia="Times New Roman" w:hAnsi="Times New Roman" w:cs="Times New Roman"/>
          <w:kern w:val="0"/>
          <w14:ligatures w14:val="none"/>
        </w:rPr>
        <w:t>Wholesale Dealer 36-584</w:t>
      </w:r>
    </w:p>
    <w:p w14:paraId="25EC58A1" w14:textId="77777777" w:rsidR="00BC314A" w:rsidRPr="00BC314A" w:rsidRDefault="00BC314A" w:rsidP="00BC314A">
      <w:pPr>
        <w:spacing w:before="100" w:beforeAutospacing="1" w:after="100" w:afterAutospacing="1" w:line="240" w:lineRule="auto"/>
        <w:rPr>
          <w:rFonts w:ascii="Times New Roman" w:eastAsia="Times New Roman" w:hAnsi="Times New Roman" w:cs="Times New Roman"/>
          <w:kern w:val="0"/>
          <w14:ligatures w14:val="none"/>
        </w:rPr>
      </w:pPr>
      <w:r w:rsidRPr="00BC314A">
        <w:rPr>
          <w:rFonts w:ascii="Times New Roman" w:eastAsia="Times New Roman" w:hAnsi="Times New Roman" w:cs="Times New Roman"/>
          <w:kern w:val="0"/>
          <w14:ligatures w14:val="none"/>
        </w:rPr>
        <w:t>Zero-Rated 36-584</w:t>
      </w:r>
    </w:p>
    <w:p w14:paraId="7710D148" w14:textId="77777777" w:rsidR="00BC314A" w:rsidRPr="00BC314A" w:rsidRDefault="00BC314A" w:rsidP="00BC314A">
      <w:pPr>
        <w:spacing w:before="100" w:beforeAutospacing="1" w:after="100" w:afterAutospacing="1" w:line="240" w:lineRule="auto"/>
        <w:rPr>
          <w:rFonts w:ascii="Times New Roman" w:eastAsia="Times New Roman" w:hAnsi="Times New Roman" w:cs="Times New Roman"/>
          <w:kern w:val="0"/>
          <w14:ligatures w14:val="none"/>
        </w:rPr>
      </w:pPr>
      <w:r w:rsidRPr="00BC314A">
        <w:rPr>
          <w:rFonts w:ascii="Times New Roman" w:eastAsia="Times New Roman" w:hAnsi="Times New Roman" w:cs="Times New Roman"/>
          <w:b/>
          <w:bCs/>
          <w:kern w:val="0"/>
          <w14:ligatures w14:val="none"/>
        </w:rPr>
        <w:t>CHAPTER - 37 LEVY AND COLLECTION OF DUTY</w:t>
      </w:r>
      <w:r w:rsidRPr="00BC314A">
        <w:rPr>
          <w:rFonts w:ascii="Times New Roman" w:eastAsia="Times New Roman" w:hAnsi="Times New Roman" w:cs="Times New Roman"/>
          <w:kern w:val="0"/>
          <w14:ligatures w14:val="none"/>
        </w:rPr>
        <w:t xml:space="preserve"> </w:t>
      </w:r>
      <w:r w:rsidRPr="00BC314A">
        <w:rPr>
          <w:rFonts w:ascii="Times New Roman" w:eastAsia="Times New Roman" w:hAnsi="Times New Roman" w:cs="Times New Roman"/>
          <w:b/>
          <w:bCs/>
          <w:kern w:val="0"/>
          <w14:ligatures w14:val="none"/>
        </w:rPr>
        <w:t>585-605</w:t>
      </w:r>
    </w:p>
    <w:p w14:paraId="5B39AB38" w14:textId="77777777" w:rsidR="00BC314A" w:rsidRPr="00BC314A" w:rsidRDefault="00BC314A" w:rsidP="00BC314A">
      <w:pPr>
        <w:spacing w:before="100" w:beforeAutospacing="1" w:after="100" w:afterAutospacing="1" w:line="240" w:lineRule="auto"/>
        <w:rPr>
          <w:rFonts w:ascii="Times New Roman" w:eastAsia="Times New Roman" w:hAnsi="Times New Roman" w:cs="Times New Roman"/>
          <w:kern w:val="0"/>
          <w14:ligatures w14:val="none"/>
        </w:rPr>
      </w:pPr>
      <w:r w:rsidRPr="00BC314A">
        <w:rPr>
          <w:rFonts w:ascii="Times New Roman" w:eastAsia="Times New Roman" w:hAnsi="Times New Roman" w:cs="Times New Roman"/>
          <w:kern w:val="0"/>
          <w14:ligatures w14:val="none"/>
        </w:rPr>
        <w:t>Levy of Federal Excise Duty 37-585</w:t>
      </w:r>
    </w:p>
    <w:p w14:paraId="4E6A6B1E" w14:textId="77777777" w:rsidR="00BC314A" w:rsidRPr="00BC314A" w:rsidRDefault="00BC314A" w:rsidP="00BC314A">
      <w:pPr>
        <w:spacing w:before="100" w:beforeAutospacing="1" w:after="100" w:afterAutospacing="1" w:line="240" w:lineRule="auto"/>
        <w:rPr>
          <w:rFonts w:ascii="Times New Roman" w:eastAsia="Times New Roman" w:hAnsi="Times New Roman" w:cs="Times New Roman"/>
          <w:kern w:val="0"/>
          <w14:ligatures w14:val="none"/>
        </w:rPr>
      </w:pPr>
      <w:r w:rsidRPr="00BC314A">
        <w:rPr>
          <w:rFonts w:ascii="Times New Roman" w:eastAsia="Times New Roman" w:hAnsi="Times New Roman" w:cs="Times New Roman"/>
          <w:kern w:val="0"/>
          <w14:ligatures w14:val="none"/>
        </w:rPr>
        <w:t>Basis of Federal Excise Duty 37-585</w:t>
      </w:r>
    </w:p>
    <w:p w14:paraId="639C4DB1" w14:textId="77777777" w:rsidR="00BC314A" w:rsidRPr="00BC314A" w:rsidRDefault="00BC314A" w:rsidP="00BC314A">
      <w:pPr>
        <w:spacing w:before="100" w:beforeAutospacing="1" w:after="100" w:afterAutospacing="1" w:line="240" w:lineRule="auto"/>
        <w:rPr>
          <w:rFonts w:ascii="Times New Roman" w:eastAsia="Times New Roman" w:hAnsi="Times New Roman" w:cs="Times New Roman"/>
          <w:kern w:val="0"/>
          <w14:ligatures w14:val="none"/>
        </w:rPr>
      </w:pPr>
      <w:r w:rsidRPr="00BC314A">
        <w:rPr>
          <w:rFonts w:ascii="Times New Roman" w:eastAsia="Times New Roman" w:hAnsi="Times New Roman" w:cs="Times New Roman"/>
          <w:kern w:val="0"/>
          <w14:ligatures w14:val="none"/>
        </w:rPr>
        <w:t>Fixation of Tariff Values 37-585</w:t>
      </w:r>
    </w:p>
    <w:p w14:paraId="7E5D5970" w14:textId="77777777" w:rsidR="00BC314A" w:rsidRPr="00BC314A" w:rsidRDefault="00BC314A" w:rsidP="00BC314A">
      <w:pPr>
        <w:spacing w:before="100" w:beforeAutospacing="1" w:after="100" w:afterAutospacing="1" w:line="240" w:lineRule="auto"/>
        <w:rPr>
          <w:rFonts w:ascii="Times New Roman" w:eastAsia="Times New Roman" w:hAnsi="Times New Roman" w:cs="Times New Roman"/>
          <w:kern w:val="0"/>
          <w14:ligatures w14:val="none"/>
        </w:rPr>
      </w:pPr>
      <w:r w:rsidRPr="00BC314A">
        <w:rPr>
          <w:rFonts w:ascii="Times New Roman" w:eastAsia="Times New Roman" w:hAnsi="Times New Roman" w:cs="Times New Roman"/>
          <w:kern w:val="0"/>
          <w14:ligatures w14:val="none"/>
        </w:rPr>
        <w:lastRenderedPageBreak/>
        <w:t>Levy of Duty of Production Capacity 37-586</w:t>
      </w:r>
    </w:p>
    <w:p w14:paraId="5E3D0B3B" w14:textId="77777777" w:rsidR="00BC314A" w:rsidRPr="00BC314A" w:rsidRDefault="00BC314A" w:rsidP="00BC314A">
      <w:pPr>
        <w:spacing w:before="100" w:beforeAutospacing="1" w:after="100" w:afterAutospacing="1" w:line="240" w:lineRule="auto"/>
        <w:rPr>
          <w:rFonts w:ascii="Times New Roman" w:eastAsia="Times New Roman" w:hAnsi="Times New Roman" w:cs="Times New Roman"/>
          <w:kern w:val="0"/>
          <w14:ligatures w14:val="none"/>
        </w:rPr>
      </w:pPr>
      <w:r w:rsidRPr="00BC314A">
        <w:rPr>
          <w:rFonts w:ascii="Times New Roman" w:eastAsia="Times New Roman" w:hAnsi="Times New Roman" w:cs="Times New Roman"/>
          <w:kern w:val="0"/>
          <w14:ligatures w14:val="none"/>
        </w:rPr>
        <w:t>Levy of Fixed Duty 37-586</w:t>
      </w:r>
    </w:p>
    <w:p w14:paraId="66E4C5DA" w14:textId="77777777" w:rsidR="00BC314A" w:rsidRPr="00BC314A" w:rsidRDefault="00BC314A" w:rsidP="00BC314A">
      <w:pPr>
        <w:spacing w:before="100" w:beforeAutospacing="1" w:after="100" w:afterAutospacing="1" w:line="240" w:lineRule="auto"/>
        <w:rPr>
          <w:rFonts w:ascii="Times New Roman" w:eastAsia="Times New Roman" w:hAnsi="Times New Roman" w:cs="Times New Roman"/>
          <w:kern w:val="0"/>
          <w14:ligatures w14:val="none"/>
        </w:rPr>
      </w:pPr>
      <w:r w:rsidRPr="00BC314A">
        <w:rPr>
          <w:rFonts w:ascii="Times New Roman" w:eastAsia="Times New Roman" w:hAnsi="Times New Roman" w:cs="Times New Roman"/>
          <w:kern w:val="0"/>
          <w14:ligatures w14:val="none"/>
        </w:rPr>
        <w:t>Charge of Duty at Higher or Lower Rate 37-586</w:t>
      </w:r>
    </w:p>
    <w:p w14:paraId="718719DA" w14:textId="77777777" w:rsidR="00BC314A" w:rsidRPr="00BC314A" w:rsidRDefault="00BC314A" w:rsidP="00BC314A">
      <w:pPr>
        <w:spacing w:before="100" w:beforeAutospacing="1" w:after="100" w:afterAutospacing="1" w:line="240" w:lineRule="auto"/>
        <w:rPr>
          <w:rFonts w:ascii="Times New Roman" w:eastAsia="Times New Roman" w:hAnsi="Times New Roman" w:cs="Times New Roman"/>
          <w:kern w:val="0"/>
          <w14:ligatures w14:val="none"/>
        </w:rPr>
      </w:pPr>
      <w:r w:rsidRPr="00BC314A">
        <w:rPr>
          <w:rFonts w:ascii="Times New Roman" w:eastAsia="Times New Roman" w:hAnsi="Times New Roman" w:cs="Times New Roman"/>
          <w:kern w:val="0"/>
          <w14:ligatures w14:val="none"/>
        </w:rPr>
        <w:t>Liability to Pay Excise Duty 37-586</w:t>
      </w:r>
    </w:p>
    <w:p w14:paraId="66F7C258" w14:textId="77777777" w:rsidR="00BC314A" w:rsidRPr="00BC314A" w:rsidRDefault="00BC314A" w:rsidP="00BC314A">
      <w:pPr>
        <w:spacing w:before="100" w:beforeAutospacing="1" w:after="100" w:afterAutospacing="1" w:line="240" w:lineRule="auto"/>
        <w:rPr>
          <w:rFonts w:ascii="Times New Roman" w:eastAsia="Times New Roman" w:hAnsi="Times New Roman" w:cs="Times New Roman"/>
          <w:kern w:val="0"/>
          <w14:ligatures w14:val="none"/>
        </w:rPr>
      </w:pPr>
      <w:r w:rsidRPr="00BC314A">
        <w:rPr>
          <w:rFonts w:ascii="Times New Roman" w:eastAsia="Times New Roman" w:hAnsi="Times New Roman" w:cs="Times New Roman"/>
          <w:kern w:val="0"/>
          <w14:ligatures w14:val="none"/>
        </w:rPr>
        <w:t>Minimum Production for a Month 37-587</w:t>
      </w:r>
    </w:p>
    <w:p w14:paraId="49E79770" w14:textId="77777777" w:rsidR="00BC314A" w:rsidRPr="00BC314A" w:rsidRDefault="00BC314A" w:rsidP="00BC314A">
      <w:pPr>
        <w:spacing w:before="100" w:beforeAutospacing="1" w:after="100" w:afterAutospacing="1" w:line="240" w:lineRule="auto"/>
        <w:rPr>
          <w:rFonts w:ascii="Times New Roman" w:eastAsia="Times New Roman" w:hAnsi="Times New Roman" w:cs="Times New Roman"/>
          <w:kern w:val="0"/>
          <w14:ligatures w14:val="none"/>
        </w:rPr>
      </w:pPr>
      <w:r w:rsidRPr="00BC314A">
        <w:rPr>
          <w:rFonts w:ascii="Times New Roman" w:eastAsia="Times New Roman" w:hAnsi="Times New Roman" w:cs="Times New Roman"/>
          <w:kern w:val="0"/>
          <w14:ligatures w14:val="none"/>
        </w:rPr>
        <w:t>Default Surcharge 37-588</w:t>
      </w:r>
    </w:p>
    <w:p w14:paraId="54A98BFD" w14:textId="77777777" w:rsidR="00BC314A" w:rsidRPr="00BC314A" w:rsidRDefault="00BC314A" w:rsidP="00BC314A">
      <w:pPr>
        <w:spacing w:before="100" w:beforeAutospacing="1" w:after="100" w:afterAutospacing="1" w:line="240" w:lineRule="auto"/>
        <w:rPr>
          <w:rFonts w:ascii="Times New Roman" w:eastAsia="Times New Roman" w:hAnsi="Times New Roman" w:cs="Times New Roman"/>
          <w:kern w:val="0"/>
          <w14:ligatures w14:val="none"/>
        </w:rPr>
      </w:pPr>
      <w:r w:rsidRPr="00BC314A">
        <w:rPr>
          <w:rFonts w:ascii="Times New Roman" w:eastAsia="Times New Roman" w:hAnsi="Times New Roman" w:cs="Times New Roman"/>
          <w:kern w:val="0"/>
          <w14:ligatures w14:val="none"/>
        </w:rPr>
        <w:t>Determination of Value and the Rate of Duty 37-588</w:t>
      </w:r>
    </w:p>
    <w:p w14:paraId="076C3CC2" w14:textId="77777777" w:rsidR="00BC314A" w:rsidRPr="00BC314A" w:rsidRDefault="00BC314A" w:rsidP="00BC314A">
      <w:pPr>
        <w:spacing w:before="100" w:beforeAutospacing="1" w:after="100" w:afterAutospacing="1" w:line="240" w:lineRule="auto"/>
        <w:rPr>
          <w:rFonts w:ascii="Times New Roman" w:eastAsia="Times New Roman" w:hAnsi="Times New Roman" w:cs="Times New Roman"/>
          <w:kern w:val="0"/>
          <w14:ligatures w14:val="none"/>
        </w:rPr>
      </w:pPr>
      <w:r w:rsidRPr="00BC314A">
        <w:rPr>
          <w:rFonts w:ascii="Times New Roman" w:eastAsia="Times New Roman" w:hAnsi="Times New Roman" w:cs="Times New Roman"/>
          <w:kern w:val="0"/>
          <w14:ligatures w14:val="none"/>
        </w:rPr>
        <w:t>Collection of Excess Duty 37-588</w:t>
      </w:r>
    </w:p>
    <w:p w14:paraId="5E639BC4" w14:textId="77777777" w:rsidR="00BC314A" w:rsidRPr="00BC314A" w:rsidRDefault="00BC314A" w:rsidP="00BC314A">
      <w:pPr>
        <w:spacing w:before="100" w:beforeAutospacing="1" w:after="100" w:afterAutospacing="1" w:line="240" w:lineRule="auto"/>
        <w:rPr>
          <w:rFonts w:ascii="Times New Roman" w:eastAsia="Times New Roman" w:hAnsi="Times New Roman" w:cs="Times New Roman"/>
          <w:kern w:val="0"/>
          <w14:ligatures w14:val="none"/>
        </w:rPr>
      </w:pPr>
      <w:r w:rsidRPr="00BC314A">
        <w:rPr>
          <w:rFonts w:ascii="Times New Roman" w:eastAsia="Times New Roman" w:hAnsi="Times New Roman" w:cs="Times New Roman"/>
          <w:kern w:val="0"/>
          <w14:ligatures w14:val="none"/>
        </w:rPr>
        <w:t>Valuation for the Purposes of Duty 37-588</w:t>
      </w:r>
    </w:p>
    <w:p w14:paraId="2E5B9E5F" w14:textId="77777777" w:rsidR="00BC314A" w:rsidRPr="00BC314A" w:rsidRDefault="00BC314A" w:rsidP="00BC314A">
      <w:pPr>
        <w:spacing w:before="100" w:beforeAutospacing="1" w:after="100" w:afterAutospacing="1" w:line="240" w:lineRule="auto"/>
        <w:rPr>
          <w:rFonts w:ascii="Times New Roman" w:eastAsia="Times New Roman" w:hAnsi="Times New Roman" w:cs="Times New Roman"/>
          <w:kern w:val="0"/>
          <w14:ligatures w14:val="none"/>
        </w:rPr>
      </w:pPr>
      <w:r w:rsidRPr="00BC314A">
        <w:rPr>
          <w:rFonts w:ascii="Times New Roman" w:eastAsia="Times New Roman" w:hAnsi="Times New Roman" w:cs="Times New Roman"/>
          <w:kern w:val="0"/>
          <w14:ligatures w14:val="none"/>
        </w:rPr>
        <w:t>Exemptions 37-590</w:t>
      </w:r>
    </w:p>
    <w:p w14:paraId="0BD77922" w14:textId="77777777" w:rsidR="00BC314A" w:rsidRPr="00BC314A" w:rsidRDefault="00BC314A" w:rsidP="00BC314A">
      <w:pPr>
        <w:spacing w:before="100" w:beforeAutospacing="1" w:after="100" w:afterAutospacing="1" w:line="240" w:lineRule="auto"/>
        <w:rPr>
          <w:rFonts w:ascii="Times New Roman" w:eastAsia="Times New Roman" w:hAnsi="Times New Roman" w:cs="Times New Roman"/>
          <w:kern w:val="0"/>
          <w14:ligatures w14:val="none"/>
        </w:rPr>
      </w:pPr>
      <w:r w:rsidRPr="00BC314A">
        <w:rPr>
          <w:rFonts w:ascii="Times New Roman" w:eastAsia="Times New Roman" w:hAnsi="Times New Roman" w:cs="Times New Roman"/>
          <w:kern w:val="0"/>
          <w14:ligatures w14:val="none"/>
        </w:rPr>
        <w:t>Adjustment of Excise Duty 37-590</w:t>
      </w:r>
    </w:p>
    <w:p w14:paraId="644EBFED" w14:textId="77777777" w:rsidR="00BC314A" w:rsidRPr="00BC314A" w:rsidRDefault="00BC314A" w:rsidP="00BC314A">
      <w:pPr>
        <w:spacing w:before="100" w:beforeAutospacing="1" w:after="100" w:afterAutospacing="1" w:line="240" w:lineRule="auto"/>
        <w:rPr>
          <w:rFonts w:ascii="Times New Roman" w:eastAsia="Times New Roman" w:hAnsi="Times New Roman" w:cs="Times New Roman"/>
          <w:kern w:val="0"/>
          <w14:ligatures w14:val="none"/>
        </w:rPr>
      </w:pPr>
      <w:r w:rsidRPr="00BC314A">
        <w:rPr>
          <w:rFonts w:ascii="Times New Roman" w:eastAsia="Times New Roman" w:hAnsi="Times New Roman" w:cs="Times New Roman"/>
          <w:kern w:val="0"/>
          <w14:ligatures w14:val="none"/>
        </w:rPr>
        <w:t>Filing of Return and Payment of Duty 37-591</w:t>
      </w:r>
    </w:p>
    <w:p w14:paraId="3C25D83D" w14:textId="77777777" w:rsidR="00BC314A" w:rsidRPr="00BC314A" w:rsidRDefault="00BC314A" w:rsidP="00BC314A">
      <w:pPr>
        <w:spacing w:before="100" w:beforeAutospacing="1" w:after="100" w:afterAutospacing="1" w:line="240" w:lineRule="auto"/>
        <w:rPr>
          <w:rFonts w:ascii="Times New Roman" w:eastAsia="Times New Roman" w:hAnsi="Times New Roman" w:cs="Times New Roman"/>
          <w:kern w:val="0"/>
          <w14:ligatures w14:val="none"/>
        </w:rPr>
      </w:pPr>
      <w:r w:rsidRPr="00BC314A">
        <w:rPr>
          <w:rFonts w:ascii="Times New Roman" w:eastAsia="Times New Roman" w:hAnsi="Times New Roman" w:cs="Times New Roman"/>
          <w:kern w:val="0"/>
          <w14:ligatures w14:val="none"/>
        </w:rPr>
        <w:t>Zero Rate of Duty 37-593</w:t>
      </w:r>
    </w:p>
    <w:p w14:paraId="12E580A4" w14:textId="77777777" w:rsidR="00BC314A" w:rsidRPr="00BC314A" w:rsidRDefault="00BC314A" w:rsidP="00BC314A">
      <w:pPr>
        <w:spacing w:before="100" w:beforeAutospacing="1" w:after="100" w:afterAutospacing="1" w:line="240" w:lineRule="auto"/>
        <w:rPr>
          <w:rFonts w:ascii="Times New Roman" w:eastAsia="Times New Roman" w:hAnsi="Times New Roman" w:cs="Times New Roman"/>
          <w:kern w:val="0"/>
          <w14:ligatures w14:val="none"/>
        </w:rPr>
      </w:pPr>
      <w:r w:rsidRPr="00BC314A">
        <w:rPr>
          <w:rFonts w:ascii="Times New Roman" w:eastAsia="Times New Roman" w:hAnsi="Times New Roman" w:cs="Times New Roman"/>
          <w:kern w:val="0"/>
          <w14:ligatures w14:val="none"/>
        </w:rPr>
        <w:t>Drawback of Duty 37-593</w:t>
      </w:r>
    </w:p>
    <w:p w14:paraId="0984DD50" w14:textId="77777777" w:rsidR="00BC314A" w:rsidRPr="00BC314A" w:rsidRDefault="00BC314A" w:rsidP="00BC314A">
      <w:pPr>
        <w:spacing w:before="100" w:beforeAutospacing="1" w:after="100" w:afterAutospacing="1" w:line="240" w:lineRule="auto"/>
        <w:rPr>
          <w:rFonts w:ascii="Times New Roman" w:eastAsia="Times New Roman" w:hAnsi="Times New Roman" w:cs="Times New Roman"/>
          <w:kern w:val="0"/>
          <w14:ligatures w14:val="none"/>
        </w:rPr>
      </w:pPr>
      <w:r w:rsidRPr="00BC314A">
        <w:rPr>
          <w:rFonts w:ascii="Times New Roman" w:eastAsia="Times New Roman" w:hAnsi="Times New Roman" w:cs="Times New Roman"/>
          <w:kern w:val="0"/>
          <w14:ligatures w14:val="none"/>
        </w:rPr>
        <w:t xml:space="preserve">Prohibition of Payment of Draw Back, Refund, </w:t>
      </w:r>
      <w:proofErr w:type="gramStart"/>
      <w:r w:rsidRPr="00BC314A">
        <w:rPr>
          <w:rFonts w:ascii="Times New Roman" w:eastAsia="Times New Roman" w:hAnsi="Times New Roman" w:cs="Times New Roman"/>
          <w:kern w:val="0"/>
          <w14:ligatures w14:val="none"/>
        </w:rPr>
        <w:t>Etc.</w:t>
      </w:r>
      <w:proofErr w:type="gramEnd"/>
      <w:r w:rsidRPr="00BC314A">
        <w:rPr>
          <w:rFonts w:ascii="Times New Roman" w:eastAsia="Times New Roman" w:hAnsi="Times New Roman" w:cs="Times New Roman"/>
          <w:kern w:val="0"/>
          <w14:ligatures w14:val="none"/>
        </w:rPr>
        <w:t xml:space="preserve"> 37-593</w:t>
      </w:r>
    </w:p>
    <w:p w14:paraId="492AEF59" w14:textId="77777777" w:rsidR="00BC314A" w:rsidRPr="00BC314A" w:rsidRDefault="00BC314A" w:rsidP="00BC314A">
      <w:pPr>
        <w:spacing w:before="100" w:beforeAutospacing="1" w:after="100" w:afterAutospacing="1" w:line="240" w:lineRule="auto"/>
        <w:rPr>
          <w:rFonts w:ascii="Times New Roman" w:eastAsia="Times New Roman" w:hAnsi="Times New Roman" w:cs="Times New Roman"/>
          <w:kern w:val="0"/>
          <w14:ligatures w14:val="none"/>
        </w:rPr>
      </w:pPr>
      <w:r w:rsidRPr="00BC314A">
        <w:rPr>
          <w:rFonts w:ascii="Times New Roman" w:eastAsia="Times New Roman" w:hAnsi="Times New Roman" w:cs="Times New Roman"/>
          <w:kern w:val="0"/>
          <w14:ligatures w14:val="none"/>
        </w:rPr>
        <w:t>Recovery of Arrears of Duty 37-593</w:t>
      </w:r>
    </w:p>
    <w:p w14:paraId="0F2D0665" w14:textId="77777777" w:rsidR="00BC314A" w:rsidRPr="00BC314A" w:rsidRDefault="00BC314A" w:rsidP="00BC314A">
      <w:pPr>
        <w:spacing w:before="100" w:beforeAutospacing="1" w:after="100" w:afterAutospacing="1" w:line="240" w:lineRule="auto"/>
        <w:rPr>
          <w:rFonts w:ascii="Times New Roman" w:eastAsia="Times New Roman" w:hAnsi="Times New Roman" w:cs="Times New Roman"/>
          <w:kern w:val="0"/>
          <w14:ligatures w14:val="none"/>
        </w:rPr>
      </w:pPr>
      <w:r w:rsidRPr="00BC314A">
        <w:rPr>
          <w:rFonts w:ascii="Times New Roman" w:eastAsia="Times New Roman" w:hAnsi="Times New Roman" w:cs="Times New Roman"/>
          <w:kern w:val="0"/>
          <w14:ligatures w14:val="none"/>
        </w:rPr>
        <w:t>Recovery of Short Paid Amounts 37-595</w:t>
      </w:r>
    </w:p>
    <w:p w14:paraId="4D5B1B18" w14:textId="77777777" w:rsidR="00BC314A" w:rsidRPr="00BC314A" w:rsidRDefault="00BC314A" w:rsidP="00BC314A">
      <w:pPr>
        <w:spacing w:before="100" w:beforeAutospacing="1" w:after="100" w:afterAutospacing="1" w:line="240" w:lineRule="auto"/>
        <w:rPr>
          <w:rFonts w:ascii="Times New Roman" w:eastAsia="Times New Roman" w:hAnsi="Times New Roman" w:cs="Times New Roman"/>
          <w:kern w:val="0"/>
          <w14:ligatures w14:val="none"/>
        </w:rPr>
      </w:pPr>
      <w:r w:rsidRPr="00BC314A">
        <w:rPr>
          <w:rFonts w:ascii="Times New Roman" w:eastAsia="Times New Roman" w:hAnsi="Times New Roman" w:cs="Times New Roman"/>
          <w:kern w:val="0"/>
          <w14:ligatures w14:val="none"/>
        </w:rPr>
        <w:t>Assessment Giving Effect to an Order 37-595</w:t>
      </w:r>
    </w:p>
    <w:p w14:paraId="3B2B4FB8" w14:textId="77777777" w:rsidR="00BC314A" w:rsidRPr="00BC314A" w:rsidRDefault="00BC314A" w:rsidP="00BC314A">
      <w:pPr>
        <w:spacing w:before="100" w:beforeAutospacing="1" w:after="100" w:afterAutospacing="1" w:line="240" w:lineRule="auto"/>
        <w:rPr>
          <w:rFonts w:ascii="Times New Roman" w:eastAsia="Times New Roman" w:hAnsi="Times New Roman" w:cs="Times New Roman"/>
          <w:kern w:val="0"/>
          <w14:ligatures w14:val="none"/>
        </w:rPr>
      </w:pPr>
      <w:r w:rsidRPr="00BC314A">
        <w:rPr>
          <w:rFonts w:ascii="Times New Roman" w:eastAsia="Times New Roman" w:hAnsi="Times New Roman" w:cs="Times New Roman"/>
          <w:kern w:val="0"/>
          <w14:ligatures w14:val="none"/>
        </w:rPr>
        <w:t xml:space="preserve">Power to Rectify Omissions, </w:t>
      </w:r>
      <w:proofErr w:type="gramStart"/>
      <w:r w:rsidRPr="00BC314A">
        <w:rPr>
          <w:rFonts w:ascii="Times New Roman" w:eastAsia="Times New Roman" w:hAnsi="Times New Roman" w:cs="Times New Roman"/>
          <w:kern w:val="0"/>
          <w14:ligatures w14:val="none"/>
        </w:rPr>
        <w:t>Etc.</w:t>
      </w:r>
      <w:proofErr w:type="gramEnd"/>
      <w:r w:rsidRPr="00BC314A">
        <w:rPr>
          <w:rFonts w:ascii="Times New Roman" w:eastAsia="Times New Roman" w:hAnsi="Times New Roman" w:cs="Times New Roman"/>
          <w:kern w:val="0"/>
          <w14:ligatures w14:val="none"/>
        </w:rPr>
        <w:t xml:space="preserve"> 37-595</w:t>
      </w:r>
    </w:p>
    <w:p w14:paraId="079E242F" w14:textId="77777777" w:rsidR="00BC314A" w:rsidRPr="00BC314A" w:rsidRDefault="00BC314A" w:rsidP="00BC314A">
      <w:pPr>
        <w:spacing w:before="100" w:beforeAutospacing="1" w:after="100" w:afterAutospacing="1" w:line="240" w:lineRule="auto"/>
        <w:rPr>
          <w:rFonts w:ascii="Times New Roman" w:eastAsia="Times New Roman" w:hAnsi="Times New Roman" w:cs="Times New Roman"/>
          <w:kern w:val="0"/>
          <w14:ligatures w14:val="none"/>
        </w:rPr>
      </w:pPr>
      <w:r w:rsidRPr="00BC314A">
        <w:rPr>
          <w:rFonts w:ascii="Times New Roman" w:eastAsia="Times New Roman" w:hAnsi="Times New Roman" w:cs="Times New Roman"/>
          <w:kern w:val="0"/>
          <w14:ligatures w14:val="none"/>
        </w:rPr>
        <w:t>Power to Rectify Mistakes 37-596</w:t>
      </w:r>
    </w:p>
    <w:p w14:paraId="58DEC67C" w14:textId="77777777" w:rsidR="00BC314A" w:rsidRPr="00BC314A" w:rsidRDefault="00BC314A" w:rsidP="00BC314A">
      <w:pPr>
        <w:spacing w:before="100" w:beforeAutospacing="1" w:after="100" w:afterAutospacing="1" w:line="240" w:lineRule="auto"/>
        <w:rPr>
          <w:rFonts w:ascii="Times New Roman" w:eastAsia="Times New Roman" w:hAnsi="Times New Roman" w:cs="Times New Roman"/>
          <w:kern w:val="0"/>
          <w14:ligatures w14:val="none"/>
        </w:rPr>
      </w:pPr>
      <w:r w:rsidRPr="00BC314A">
        <w:rPr>
          <w:rFonts w:ascii="Times New Roman" w:eastAsia="Times New Roman" w:hAnsi="Times New Roman" w:cs="Times New Roman"/>
          <w:kern w:val="0"/>
          <w14:ligatures w14:val="none"/>
        </w:rPr>
        <w:t>Application of Sales Tax Act, 1990 37-596</w:t>
      </w:r>
    </w:p>
    <w:p w14:paraId="757171B7" w14:textId="77777777" w:rsidR="00BC314A" w:rsidRPr="00BC314A" w:rsidRDefault="00BC314A" w:rsidP="00BC314A">
      <w:pPr>
        <w:spacing w:before="100" w:beforeAutospacing="1" w:after="100" w:afterAutospacing="1" w:line="240" w:lineRule="auto"/>
        <w:rPr>
          <w:rFonts w:ascii="Times New Roman" w:eastAsia="Times New Roman" w:hAnsi="Times New Roman" w:cs="Times New Roman"/>
          <w:kern w:val="0"/>
          <w14:ligatures w14:val="none"/>
        </w:rPr>
      </w:pPr>
      <w:r w:rsidRPr="00BC314A">
        <w:rPr>
          <w:rFonts w:ascii="Times New Roman" w:eastAsia="Times New Roman" w:hAnsi="Times New Roman" w:cs="Times New Roman"/>
          <w:kern w:val="0"/>
          <w14:ligatures w14:val="none"/>
        </w:rPr>
        <w:t>Application of Customs Act, 1969 37-597</w:t>
      </w:r>
    </w:p>
    <w:p w14:paraId="1C245E30" w14:textId="77777777" w:rsidR="00BC314A" w:rsidRPr="00BC314A" w:rsidRDefault="00BC314A" w:rsidP="00BC314A">
      <w:pPr>
        <w:spacing w:before="100" w:beforeAutospacing="1" w:after="100" w:afterAutospacing="1" w:line="240" w:lineRule="auto"/>
        <w:rPr>
          <w:rFonts w:ascii="Times New Roman" w:eastAsia="Times New Roman" w:hAnsi="Times New Roman" w:cs="Times New Roman"/>
          <w:kern w:val="0"/>
          <w14:ligatures w14:val="none"/>
        </w:rPr>
      </w:pPr>
      <w:r w:rsidRPr="00BC314A">
        <w:rPr>
          <w:rFonts w:ascii="Times New Roman" w:eastAsia="Times New Roman" w:hAnsi="Times New Roman" w:cs="Times New Roman"/>
          <w:kern w:val="0"/>
          <w14:ligatures w14:val="none"/>
        </w:rPr>
        <w:t>Liability under Special Cases 37-597</w:t>
      </w:r>
    </w:p>
    <w:p w14:paraId="3A3E0FB6" w14:textId="77777777" w:rsidR="00BC314A" w:rsidRPr="00BC314A" w:rsidRDefault="00BC314A" w:rsidP="00BC314A">
      <w:pPr>
        <w:spacing w:before="100" w:beforeAutospacing="1" w:after="100" w:afterAutospacing="1" w:line="240" w:lineRule="auto"/>
        <w:rPr>
          <w:rFonts w:ascii="Times New Roman" w:eastAsia="Times New Roman" w:hAnsi="Times New Roman" w:cs="Times New Roman"/>
          <w:kern w:val="0"/>
          <w14:ligatures w14:val="none"/>
        </w:rPr>
      </w:pPr>
      <w:r w:rsidRPr="00BC314A">
        <w:rPr>
          <w:rFonts w:ascii="Times New Roman" w:eastAsia="Times New Roman" w:hAnsi="Times New Roman" w:cs="Times New Roman"/>
          <w:kern w:val="0"/>
          <w14:ligatures w14:val="none"/>
        </w:rPr>
        <w:lastRenderedPageBreak/>
        <w:t>Registration 37-598</w:t>
      </w:r>
    </w:p>
    <w:p w14:paraId="79ED7C66" w14:textId="77777777" w:rsidR="00BC314A" w:rsidRPr="00BC314A" w:rsidRDefault="00BC314A" w:rsidP="00BC314A">
      <w:pPr>
        <w:spacing w:before="100" w:beforeAutospacing="1" w:after="100" w:afterAutospacing="1" w:line="240" w:lineRule="auto"/>
        <w:rPr>
          <w:rFonts w:ascii="Times New Roman" w:eastAsia="Times New Roman" w:hAnsi="Times New Roman" w:cs="Times New Roman"/>
          <w:kern w:val="0"/>
          <w14:ligatures w14:val="none"/>
        </w:rPr>
      </w:pPr>
      <w:r w:rsidRPr="00BC314A">
        <w:rPr>
          <w:rFonts w:ascii="Times New Roman" w:eastAsia="Times New Roman" w:hAnsi="Times New Roman" w:cs="Times New Roman"/>
          <w:kern w:val="0"/>
          <w14:ligatures w14:val="none"/>
        </w:rPr>
        <w:t>Maintenance of Records 37-600</w:t>
      </w:r>
    </w:p>
    <w:p w14:paraId="17E55399" w14:textId="77777777" w:rsidR="00BC314A" w:rsidRPr="00BC314A" w:rsidRDefault="00BC314A" w:rsidP="00BC314A">
      <w:pPr>
        <w:spacing w:before="100" w:beforeAutospacing="1" w:after="100" w:afterAutospacing="1" w:line="240" w:lineRule="auto"/>
        <w:rPr>
          <w:rFonts w:ascii="Times New Roman" w:eastAsia="Times New Roman" w:hAnsi="Times New Roman" w:cs="Times New Roman"/>
          <w:kern w:val="0"/>
          <w14:ligatures w14:val="none"/>
        </w:rPr>
      </w:pPr>
      <w:r w:rsidRPr="00BC314A">
        <w:rPr>
          <w:rFonts w:ascii="Times New Roman" w:eastAsia="Times New Roman" w:hAnsi="Times New Roman" w:cs="Times New Roman"/>
          <w:kern w:val="0"/>
          <w14:ligatures w14:val="none"/>
        </w:rPr>
        <w:t>Invoice for Goods or Services 37-601</w:t>
      </w:r>
    </w:p>
    <w:p w14:paraId="53C4D4B8" w14:textId="77777777" w:rsidR="00BC314A" w:rsidRPr="00BC314A" w:rsidRDefault="00BC314A" w:rsidP="00BC314A">
      <w:pPr>
        <w:spacing w:before="100" w:beforeAutospacing="1" w:after="100" w:afterAutospacing="1" w:line="240" w:lineRule="auto"/>
        <w:rPr>
          <w:rFonts w:ascii="Times New Roman" w:eastAsia="Times New Roman" w:hAnsi="Times New Roman" w:cs="Times New Roman"/>
          <w:kern w:val="0"/>
          <w14:ligatures w14:val="none"/>
        </w:rPr>
      </w:pPr>
      <w:r w:rsidRPr="00BC314A">
        <w:rPr>
          <w:rFonts w:ascii="Times New Roman" w:eastAsia="Times New Roman" w:hAnsi="Times New Roman" w:cs="Times New Roman"/>
          <w:kern w:val="0"/>
          <w14:ligatures w14:val="none"/>
        </w:rPr>
        <w:t>Special Judges 37-602</w:t>
      </w:r>
    </w:p>
    <w:p w14:paraId="41218344" w14:textId="77777777" w:rsidR="00BC314A" w:rsidRPr="00BC314A" w:rsidRDefault="00BC314A" w:rsidP="00BC314A">
      <w:pPr>
        <w:spacing w:before="100" w:beforeAutospacing="1" w:after="100" w:afterAutospacing="1" w:line="240" w:lineRule="auto"/>
        <w:rPr>
          <w:rFonts w:ascii="Times New Roman" w:eastAsia="Times New Roman" w:hAnsi="Times New Roman" w:cs="Times New Roman"/>
          <w:kern w:val="0"/>
          <w14:ligatures w14:val="none"/>
        </w:rPr>
      </w:pPr>
      <w:r w:rsidRPr="00BC314A">
        <w:rPr>
          <w:rFonts w:ascii="Times New Roman" w:eastAsia="Times New Roman" w:hAnsi="Times New Roman" w:cs="Times New Roman"/>
          <w:kern w:val="0"/>
          <w14:ligatures w14:val="none"/>
        </w:rPr>
        <w:t>Appeal against the Order of Special Judge 37-603</w:t>
      </w:r>
    </w:p>
    <w:p w14:paraId="3DB59B2C" w14:textId="77777777" w:rsidR="00BC314A" w:rsidRPr="00BC314A" w:rsidRDefault="00BC314A" w:rsidP="00BC314A">
      <w:pPr>
        <w:spacing w:before="100" w:beforeAutospacing="1" w:after="100" w:afterAutospacing="1" w:line="240" w:lineRule="auto"/>
        <w:rPr>
          <w:rFonts w:ascii="Times New Roman" w:eastAsia="Times New Roman" w:hAnsi="Times New Roman" w:cs="Times New Roman"/>
          <w:kern w:val="0"/>
          <w14:ligatures w14:val="none"/>
        </w:rPr>
      </w:pPr>
      <w:r w:rsidRPr="00BC314A">
        <w:rPr>
          <w:rFonts w:ascii="Times New Roman" w:eastAsia="Times New Roman" w:hAnsi="Times New Roman" w:cs="Times New Roman"/>
          <w:kern w:val="0"/>
          <w14:ligatures w14:val="none"/>
        </w:rPr>
        <w:t>Powers of the Officers 37-603</w:t>
      </w:r>
    </w:p>
    <w:p w14:paraId="7B0ECE28" w14:textId="77777777" w:rsidR="00BC314A" w:rsidRPr="00BC314A" w:rsidRDefault="00BC314A" w:rsidP="00BC314A">
      <w:pPr>
        <w:spacing w:before="100" w:beforeAutospacing="1" w:after="100" w:afterAutospacing="1" w:line="240" w:lineRule="auto"/>
        <w:rPr>
          <w:rFonts w:ascii="Times New Roman" w:eastAsia="Times New Roman" w:hAnsi="Times New Roman" w:cs="Times New Roman"/>
          <w:kern w:val="0"/>
          <w14:ligatures w14:val="none"/>
        </w:rPr>
      </w:pPr>
      <w:r w:rsidRPr="00BC314A">
        <w:rPr>
          <w:rFonts w:ascii="Times New Roman" w:eastAsia="Times New Roman" w:hAnsi="Times New Roman" w:cs="Times New Roman"/>
          <w:kern w:val="0"/>
          <w14:ligatures w14:val="none"/>
        </w:rPr>
        <w:t>Power of Board to Make Rules 37-603</w:t>
      </w:r>
    </w:p>
    <w:p w14:paraId="0207D94F" w14:textId="77777777" w:rsidR="00BC314A" w:rsidRPr="00BC314A" w:rsidRDefault="00BC314A" w:rsidP="00BC314A">
      <w:pPr>
        <w:spacing w:before="100" w:beforeAutospacing="1" w:after="100" w:afterAutospacing="1" w:line="240" w:lineRule="auto"/>
        <w:rPr>
          <w:rFonts w:ascii="Times New Roman" w:eastAsia="Times New Roman" w:hAnsi="Times New Roman" w:cs="Times New Roman"/>
          <w:kern w:val="0"/>
          <w14:ligatures w14:val="none"/>
        </w:rPr>
      </w:pPr>
      <w:r w:rsidRPr="00BC314A">
        <w:rPr>
          <w:rFonts w:ascii="Times New Roman" w:eastAsia="Times New Roman" w:hAnsi="Times New Roman" w:cs="Times New Roman"/>
          <w:kern w:val="0"/>
          <w14:ligatures w14:val="none"/>
        </w:rPr>
        <w:t>Bar of suit and Limitation of Suit and other Legal Proceedings 37-604</w:t>
      </w:r>
    </w:p>
    <w:p w14:paraId="02285A15" w14:textId="77777777" w:rsidR="00BC314A" w:rsidRPr="00BC314A" w:rsidRDefault="00BC314A" w:rsidP="00BC314A">
      <w:pPr>
        <w:spacing w:before="100" w:beforeAutospacing="1" w:after="100" w:afterAutospacing="1" w:line="240" w:lineRule="auto"/>
        <w:rPr>
          <w:rFonts w:ascii="Times New Roman" w:eastAsia="Times New Roman" w:hAnsi="Times New Roman" w:cs="Times New Roman"/>
          <w:kern w:val="0"/>
          <w14:ligatures w14:val="none"/>
        </w:rPr>
      </w:pPr>
      <w:r w:rsidRPr="00BC314A">
        <w:rPr>
          <w:rFonts w:ascii="Times New Roman" w:eastAsia="Times New Roman" w:hAnsi="Times New Roman" w:cs="Times New Roman"/>
          <w:kern w:val="0"/>
          <w14:ligatures w14:val="none"/>
        </w:rPr>
        <w:t>Observance of Board's Orders, Directions and Instructions 37-604</w:t>
      </w:r>
    </w:p>
    <w:p w14:paraId="61149BD0" w14:textId="77777777" w:rsidR="00BC314A" w:rsidRPr="00BC314A" w:rsidRDefault="00BC314A" w:rsidP="00BC314A">
      <w:pPr>
        <w:spacing w:before="100" w:beforeAutospacing="1" w:after="100" w:afterAutospacing="1" w:line="240" w:lineRule="auto"/>
        <w:rPr>
          <w:rFonts w:ascii="Times New Roman" w:eastAsia="Times New Roman" w:hAnsi="Times New Roman" w:cs="Times New Roman"/>
          <w:kern w:val="0"/>
          <w14:ligatures w14:val="none"/>
        </w:rPr>
      </w:pPr>
      <w:r w:rsidRPr="00BC314A">
        <w:rPr>
          <w:rFonts w:ascii="Times New Roman" w:eastAsia="Times New Roman" w:hAnsi="Times New Roman" w:cs="Times New Roman"/>
          <w:kern w:val="0"/>
          <w14:ligatures w14:val="none"/>
        </w:rPr>
        <w:t>Reference to Authorities 37-604</w:t>
      </w:r>
    </w:p>
    <w:p w14:paraId="6EAA76A3" w14:textId="77777777" w:rsidR="00BC314A" w:rsidRPr="00BC314A" w:rsidRDefault="00BC314A" w:rsidP="00BC314A">
      <w:pPr>
        <w:spacing w:before="100" w:beforeAutospacing="1" w:after="100" w:afterAutospacing="1" w:line="240" w:lineRule="auto"/>
        <w:rPr>
          <w:rFonts w:ascii="Times New Roman" w:eastAsia="Times New Roman" w:hAnsi="Times New Roman" w:cs="Times New Roman"/>
          <w:kern w:val="0"/>
          <w14:ligatures w14:val="none"/>
        </w:rPr>
      </w:pPr>
      <w:r w:rsidRPr="00BC314A">
        <w:rPr>
          <w:rFonts w:ascii="Times New Roman" w:eastAsia="Times New Roman" w:hAnsi="Times New Roman" w:cs="Times New Roman"/>
          <w:kern w:val="0"/>
          <w14:ligatures w14:val="none"/>
        </w:rPr>
        <w:t>Selection for Audit by the Board 37-604</w:t>
      </w:r>
    </w:p>
    <w:p w14:paraId="1C963BFC" w14:textId="77777777" w:rsidR="00BC314A" w:rsidRPr="00BC314A" w:rsidRDefault="00BC314A" w:rsidP="00BC314A">
      <w:pPr>
        <w:spacing w:before="100" w:beforeAutospacing="1" w:after="100" w:afterAutospacing="1" w:line="240" w:lineRule="auto"/>
        <w:rPr>
          <w:rFonts w:ascii="Times New Roman" w:eastAsia="Times New Roman" w:hAnsi="Times New Roman" w:cs="Times New Roman"/>
          <w:kern w:val="0"/>
          <w14:ligatures w14:val="none"/>
        </w:rPr>
      </w:pPr>
      <w:r w:rsidRPr="00BC314A">
        <w:rPr>
          <w:rFonts w:ascii="Times New Roman" w:eastAsia="Times New Roman" w:hAnsi="Times New Roman" w:cs="Times New Roman"/>
          <w:kern w:val="0"/>
          <w14:ligatures w14:val="none"/>
        </w:rPr>
        <w:t>Reward to Officials 37-604</w:t>
      </w:r>
    </w:p>
    <w:p w14:paraId="4A87F442" w14:textId="77777777" w:rsidR="00BC314A" w:rsidRPr="00BC314A" w:rsidRDefault="00BC314A" w:rsidP="00BC314A">
      <w:pPr>
        <w:spacing w:before="100" w:beforeAutospacing="1" w:after="100" w:afterAutospacing="1" w:line="240" w:lineRule="auto"/>
        <w:rPr>
          <w:rFonts w:ascii="Times New Roman" w:eastAsia="Times New Roman" w:hAnsi="Times New Roman" w:cs="Times New Roman"/>
          <w:kern w:val="0"/>
          <w14:ligatures w14:val="none"/>
        </w:rPr>
      </w:pPr>
      <w:r w:rsidRPr="00BC314A">
        <w:rPr>
          <w:rFonts w:ascii="Times New Roman" w:eastAsia="Times New Roman" w:hAnsi="Times New Roman" w:cs="Times New Roman"/>
          <w:kern w:val="0"/>
          <w14:ligatures w14:val="none"/>
        </w:rPr>
        <w:t>Reward to Whistleblowers 37-605</w:t>
      </w:r>
    </w:p>
    <w:p w14:paraId="5CB26D47" w14:textId="77777777" w:rsidR="00BC314A" w:rsidRPr="00BC314A" w:rsidRDefault="00BC314A" w:rsidP="00BC314A">
      <w:pPr>
        <w:spacing w:before="100" w:beforeAutospacing="1" w:after="100" w:afterAutospacing="1" w:line="240" w:lineRule="auto"/>
        <w:rPr>
          <w:rFonts w:ascii="Times New Roman" w:eastAsia="Times New Roman" w:hAnsi="Times New Roman" w:cs="Times New Roman"/>
          <w:kern w:val="0"/>
          <w14:ligatures w14:val="none"/>
        </w:rPr>
      </w:pPr>
      <w:r w:rsidRPr="00BC314A">
        <w:rPr>
          <w:rFonts w:ascii="Times New Roman" w:eastAsia="Times New Roman" w:hAnsi="Times New Roman" w:cs="Times New Roman"/>
          <w:b/>
          <w:bCs/>
          <w:kern w:val="0"/>
          <w14:ligatures w14:val="none"/>
        </w:rPr>
        <w:t>CAPITAL VALUE TAX</w:t>
      </w:r>
    </w:p>
    <w:p w14:paraId="44172CD0" w14:textId="77777777" w:rsidR="00BC314A" w:rsidRPr="00BC314A" w:rsidRDefault="00BC314A" w:rsidP="00BC314A">
      <w:pPr>
        <w:spacing w:before="100" w:beforeAutospacing="1" w:after="100" w:afterAutospacing="1" w:line="240" w:lineRule="auto"/>
        <w:rPr>
          <w:rFonts w:ascii="Times New Roman" w:eastAsia="Times New Roman" w:hAnsi="Times New Roman" w:cs="Times New Roman"/>
          <w:kern w:val="0"/>
          <w14:ligatures w14:val="none"/>
        </w:rPr>
      </w:pPr>
      <w:r w:rsidRPr="00BC314A">
        <w:rPr>
          <w:rFonts w:ascii="Times New Roman" w:eastAsia="Times New Roman" w:hAnsi="Times New Roman" w:cs="Times New Roman"/>
          <w:b/>
          <w:bCs/>
          <w:kern w:val="0"/>
          <w14:ligatures w14:val="none"/>
        </w:rPr>
        <w:t>CHAPTER - 38 DEFINITIONS</w:t>
      </w:r>
      <w:r w:rsidRPr="00BC314A">
        <w:rPr>
          <w:rFonts w:ascii="Times New Roman" w:eastAsia="Times New Roman" w:hAnsi="Times New Roman" w:cs="Times New Roman"/>
          <w:kern w:val="0"/>
          <w14:ligatures w14:val="none"/>
        </w:rPr>
        <w:t xml:space="preserve"> </w:t>
      </w:r>
      <w:r w:rsidRPr="00BC314A">
        <w:rPr>
          <w:rFonts w:ascii="Times New Roman" w:eastAsia="Times New Roman" w:hAnsi="Times New Roman" w:cs="Times New Roman"/>
          <w:b/>
          <w:bCs/>
          <w:kern w:val="0"/>
          <w14:ligatures w14:val="none"/>
        </w:rPr>
        <w:t>606-612</w:t>
      </w:r>
    </w:p>
    <w:p w14:paraId="481EF03E" w14:textId="77777777" w:rsidR="00BC314A" w:rsidRPr="00BC314A" w:rsidRDefault="00BC314A" w:rsidP="00BC314A">
      <w:pPr>
        <w:spacing w:before="100" w:beforeAutospacing="1" w:after="100" w:afterAutospacing="1" w:line="240" w:lineRule="auto"/>
        <w:rPr>
          <w:rFonts w:ascii="Times New Roman" w:eastAsia="Times New Roman" w:hAnsi="Times New Roman" w:cs="Times New Roman"/>
          <w:kern w:val="0"/>
          <w14:ligatures w14:val="none"/>
        </w:rPr>
      </w:pPr>
      <w:r w:rsidRPr="00BC314A">
        <w:rPr>
          <w:rFonts w:ascii="Times New Roman" w:eastAsia="Times New Roman" w:hAnsi="Times New Roman" w:cs="Times New Roman"/>
          <w:kern w:val="0"/>
          <w14:ligatures w14:val="none"/>
        </w:rPr>
        <w:t>Historical Background 38-606</w:t>
      </w:r>
    </w:p>
    <w:p w14:paraId="65F35BB4" w14:textId="77777777" w:rsidR="00BC314A" w:rsidRPr="00BC314A" w:rsidRDefault="00BC314A" w:rsidP="00BC314A">
      <w:pPr>
        <w:spacing w:before="100" w:beforeAutospacing="1" w:after="100" w:afterAutospacing="1" w:line="240" w:lineRule="auto"/>
        <w:rPr>
          <w:rFonts w:ascii="Times New Roman" w:eastAsia="Times New Roman" w:hAnsi="Times New Roman" w:cs="Times New Roman"/>
          <w:kern w:val="0"/>
          <w14:ligatures w14:val="none"/>
        </w:rPr>
      </w:pPr>
      <w:r w:rsidRPr="00BC314A">
        <w:rPr>
          <w:rFonts w:ascii="Times New Roman" w:eastAsia="Times New Roman" w:hAnsi="Times New Roman" w:cs="Times New Roman"/>
          <w:kern w:val="0"/>
          <w14:ligatures w14:val="none"/>
        </w:rPr>
        <w:t>Charge of Capital Vale Tax 38-606</w:t>
      </w:r>
    </w:p>
    <w:p w14:paraId="4411F8C8" w14:textId="77777777" w:rsidR="00BC314A" w:rsidRPr="00BC314A" w:rsidRDefault="00BC314A" w:rsidP="00BC314A">
      <w:pPr>
        <w:spacing w:before="100" w:beforeAutospacing="1" w:after="100" w:afterAutospacing="1" w:line="240" w:lineRule="auto"/>
        <w:rPr>
          <w:rFonts w:ascii="Times New Roman" w:eastAsia="Times New Roman" w:hAnsi="Times New Roman" w:cs="Times New Roman"/>
          <w:kern w:val="0"/>
          <w14:ligatures w14:val="none"/>
        </w:rPr>
      </w:pPr>
      <w:r w:rsidRPr="00BC314A">
        <w:rPr>
          <w:rFonts w:ascii="Times New Roman" w:eastAsia="Times New Roman" w:hAnsi="Times New Roman" w:cs="Times New Roman"/>
          <w:kern w:val="0"/>
          <w14:ligatures w14:val="none"/>
        </w:rPr>
        <w:t>CVT on Motor Vehicles 38-607</w:t>
      </w:r>
    </w:p>
    <w:p w14:paraId="0081FC2F" w14:textId="77777777" w:rsidR="00BC314A" w:rsidRPr="00BC314A" w:rsidRDefault="00BC314A" w:rsidP="00BC314A">
      <w:pPr>
        <w:spacing w:before="100" w:beforeAutospacing="1" w:after="100" w:afterAutospacing="1" w:line="240" w:lineRule="auto"/>
        <w:rPr>
          <w:rFonts w:ascii="Times New Roman" w:eastAsia="Times New Roman" w:hAnsi="Times New Roman" w:cs="Times New Roman"/>
          <w:kern w:val="0"/>
          <w14:ligatures w14:val="none"/>
        </w:rPr>
      </w:pPr>
      <w:r w:rsidRPr="00BC314A">
        <w:rPr>
          <w:rFonts w:ascii="Times New Roman" w:eastAsia="Times New Roman" w:hAnsi="Times New Roman" w:cs="Times New Roman"/>
          <w:kern w:val="0"/>
          <w14:ligatures w14:val="none"/>
        </w:rPr>
        <w:t>Farmhouses 38-608</w:t>
      </w:r>
    </w:p>
    <w:p w14:paraId="15B43D4A" w14:textId="77777777" w:rsidR="00BC314A" w:rsidRPr="00BC314A" w:rsidRDefault="00BC314A" w:rsidP="00BC314A">
      <w:pPr>
        <w:spacing w:before="100" w:beforeAutospacing="1" w:after="100" w:afterAutospacing="1" w:line="240" w:lineRule="auto"/>
        <w:rPr>
          <w:rFonts w:ascii="Times New Roman" w:eastAsia="Times New Roman" w:hAnsi="Times New Roman" w:cs="Times New Roman"/>
          <w:kern w:val="0"/>
          <w14:ligatures w14:val="none"/>
        </w:rPr>
      </w:pPr>
      <w:r w:rsidRPr="00BC314A">
        <w:rPr>
          <w:rFonts w:ascii="Times New Roman" w:eastAsia="Times New Roman" w:hAnsi="Times New Roman" w:cs="Times New Roman"/>
          <w:kern w:val="0"/>
          <w14:ligatures w14:val="none"/>
        </w:rPr>
        <w:t>Residential houses 38-608</w:t>
      </w:r>
    </w:p>
    <w:p w14:paraId="3EA00BC9" w14:textId="77777777" w:rsidR="00BC314A" w:rsidRPr="00BC314A" w:rsidRDefault="00BC314A" w:rsidP="00BC314A">
      <w:pPr>
        <w:spacing w:before="100" w:beforeAutospacing="1" w:after="100" w:afterAutospacing="1" w:line="240" w:lineRule="auto"/>
        <w:rPr>
          <w:rFonts w:ascii="Times New Roman" w:eastAsia="Times New Roman" w:hAnsi="Times New Roman" w:cs="Times New Roman"/>
          <w:kern w:val="0"/>
          <w14:ligatures w14:val="none"/>
        </w:rPr>
      </w:pPr>
      <w:r w:rsidRPr="00BC314A">
        <w:rPr>
          <w:rFonts w:ascii="Times New Roman" w:eastAsia="Times New Roman" w:hAnsi="Times New Roman" w:cs="Times New Roman"/>
          <w:kern w:val="0"/>
          <w14:ligatures w14:val="none"/>
        </w:rPr>
        <w:t>CVT on Foreign Assets 38-609</w:t>
      </w:r>
    </w:p>
    <w:p w14:paraId="1CF10370" w14:textId="77777777" w:rsidR="00BC314A" w:rsidRPr="00BC314A" w:rsidRDefault="00BC314A" w:rsidP="00BC314A">
      <w:pPr>
        <w:spacing w:before="100" w:beforeAutospacing="1" w:after="100" w:afterAutospacing="1" w:line="240" w:lineRule="auto"/>
        <w:rPr>
          <w:rFonts w:ascii="Times New Roman" w:eastAsia="Times New Roman" w:hAnsi="Times New Roman" w:cs="Times New Roman"/>
          <w:kern w:val="0"/>
          <w14:ligatures w14:val="none"/>
        </w:rPr>
      </w:pPr>
      <w:r w:rsidRPr="00BC314A">
        <w:rPr>
          <w:rFonts w:ascii="Times New Roman" w:eastAsia="Times New Roman" w:hAnsi="Times New Roman" w:cs="Times New Roman"/>
          <w:kern w:val="0"/>
          <w14:ligatures w14:val="none"/>
        </w:rPr>
        <w:t>CVT on Notified Assets 38-609</w:t>
      </w:r>
    </w:p>
    <w:p w14:paraId="651DA093" w14:textId="77777777" w:rsidR="00BC314A" w:rsidRPr="00BC314A" w:rsidRDefault="00BC314A" w:rsidP="00BC314A">
      <w:pPr>
        <w:spacing w:before="100" w:beforeAutospacing="1" w:after="100" w:afterAutospacing="1" w:line="240" w:lineRule="auto"/>
        <w:rPr>
          <w:rFonts w:ascii="Times New Roman" w:eastAsia="Times New Roman" w:hAnsi="Times New Roman" w:cs="Times New Roman"/>
          <w:kern w:val="0"/>
          <w14:ligatures w14:val="none"/>
        </w:rPr>
      </w:pPr>
      <w:r w:rsidRPr="00BC314A">
        <w:rPr>
          <w:rFonts w:ascii="Times New Roman" w:eastAsia="Times New Roman" w:hAnsi="Times New Roman" w:cs="Times New Roman"/>
          <w:kern w:val="0"/>
          <w14:ligatures w14:val="none"/>
        </w:rPr>
        <w:t>General Provisions 38-610</w:t>
      </w:r>
    </w:p>
    <w:p w14:paraId="3CA60CC8" w14:textId="77777777" w:rsidR="00BC314A" w:rsidRPr="00BC314A" w:rsidRDefault="00BC314A" w:rsidP="00BC314A">
      <w:pPr>
        <w:spacing w:before="100" w:beforeAutospacing="1" w:after="100" w:afterAutospacing="1" w:line="240" w:lineRule="auto"/>
        <w:rPr>
          <w:rFonts w:ascii="Times New Roman" w:eastAsia="Times New Roman" w:hAnsi="Times New Roman" w:cs="Times New Roman"/>
          <w:kern w:val="0"/>
          <w14:ligatures w14:val="none"/>
        </w:rPr>
      </w:pPr>
      <w:r w:rsidRPr="00BC314A">
        <w:rPr>
          <w:rFonts w:ascii="Times New Roman" w:eastAsia="Times New Roman" w:hAnsi="Times New Roman" w:cs="Times New Roman"/>
          <w:kern w:val="0"/>
          <w14:ligatures w14:val="none"/>
        </w:rPr>
        <w:lastRenderedPageBreak/>
        <w:t>Collection from Defaulter 38-610</w:t>
      </w:r>
    </w:p>
    <w:p w14:paraId="49452547" w14:textId="77777777" w:rsidR="00BC314A" w:rsidRPr="00BC314A" w:rsidRDefault="00BC314A" w:rsidP="00BC314A">
      <w:pPr>
        <w:spacing w:before="100" w:beforeAutospacing="1" w:after="100" w:afterAutospacing="1" w:line="240" w:lineRule="auto"/>
        <w:rPr>
          <w:rFonts w:ascii="Times New Roman" w:eastAsia="Times New Roman" w:hAnsi="Times New Roman" w:cs="Times New Roman"/>
          <w:kern w:val="0"/>
          <w14:ligatures w14:val="none"/>
        </w:rPr>
      </w:pPr>
      <w:r w:rsidRPr="00BC314A">
        <w:rPr>
          <w:rFonts w:ascii="Times New Roman" w:eastAsia="Times New Roman" w:hAnsi="Times New Roman" w:cs="Times New Roman"/>
          <w:kern w:val="0"/>
          <w14:ligatures w14:val="none"/>
        </w:rPr>
        <w:t>Refund 38-611</w:t>
      </w:r>
    </w:p>
    <w:p w14:paraId="7CB3FFB6" w14:textId="77777777" w:rsidR="00BC314A" w:rsidRPr="00BC314A" w:rsidRDefault="00BC314A" w:rsidP="00BC314A">
      <w:pPr>
        <w:spacing w:before="100" w:beforeAutospacing="1" w:after="100" w:afterAutospacing="1" w:line="240" w:lineRule="auto"/>
        <w:rPr>
          <w:rFonts w:ascii="Times New Roman" w:eastAsia="Times New Roman" w:hAnsi="Times New Roman" w:cs="Times New Roman"/>
          <w:kern w:val="0"/>
          <w14:ligatures w14:val="none"/>
        </w:rPr>
      </w:pPr>
      <w:r w:rsidRPr="00BC314A">
        <w:rPr>
          <w:rFonts w:ascii="Times New Roman" w:eastAsia="Times New Roman" w:hAnsi="Times New Roman" w:cs="Times New Roman"/>
          <w:kern w:val="0"/>
          <w14:ligatures w14:val="none"/>
        </w:rPr>
        <w:t>Revision by Commissioner 38-611</w:t>
      </w:r>
    </w:p>
    <w:p w14:paraId="2065F10A" w14:textId="77777777" w:rsidR="00BC314A" w:rsidRPr="00BC314A" w:rsidRDefault="00BC314A" w:rsidP="00BC314A">
      <w:pPr>
        <w:spacing w:before="100" w:beforeAutospacing="1" w:after="100" w:afterAutospacing="1" w:line="240" w:lineRule="auto"/>
        <w:rPr>
          <w:rFonts w:ascii="Times New Roman" w:eastAsia="Times New Roman" w:hAnsi="Times New Roman" w:cs="Times New Roman"/>
          <w:kern w:val="0"/>
          <w14:ligatures w14:val="none"/>
        </w:rPr>
      </w:pPr>
      <w:r w:rsidRPr="00BC314A">
        <w:rPr>
          <w:rFonts w:ascii="Times New Roman" w:eastAsia="Times New Roman" w:hAnsi="Times New Roman" w:cs="Times New Roman"/>
          <w:kern w:val="0"/>
          <w14:ligatures w14:val="none"/>
        </w:rPr>
        <w:t>Appeal to Commissioner (Appeals) 38-611</w:t>
      </w:r>
    </w:p>
    <w:p w14:paraId="01DCD34B" w14:textId="77777777" w:rsidR="00BC314A" w:rsidRPr="00BC314A" w:rsidRDefault="00BC314A" w:rsidP="00BC314A">
      <w:pPr>
        <w:spacing w:before="100" w:beforeAutospacing="1" w:after="100" w:afterAutospacing="1" w:line="240" w:lineRule="auto"/>
        <w:rPr>
          <w:rFonts w:ascii="Times New Roman" w:eastAsia="Times New Roman" w:hAnsi="Times New Roman" w:cs="Times New Roman"/>
          <w:kern w:val="0"/>
          <w14:ligatures w14:val="none"/>
        </w:rPr>
      </w:pPr>
      <w:r w:rsidRPr="00BC314A">
        <w:rPr>
          <w:rFonts w:ascii="Times New Roman" w:eastAsia="Times New Roman" w:hAnsi="Times New Roman" w:cs="Times New Roman"/>
          <w:b/>
          <w:bCs/>
          <w:kern w:val="0"/>
          <w14:ligatures w14:val="none"/>
        </w:rPr>
        <w:t>QUESTIONS AND ANSWERS</w:t>
      </w:r>
    </w:p>
    <w:p w14:paraId="0FA2A2BD" w14:textId="77777777" w:rsidR="00BC314A" w:rsidRPr="00BC314A" w:rsidRDefault="00BC314A" w:rsidP="00BC314A">
      <w:pPr>
        <w:spacing w:before="100" w:beforeAutospacing="1" w:after="100" w:afterAutospacing="1" w:line="240" w:lineRule="auto"/>
        <w:rPr>
          <w:rFonts w:ascii="Times New Roman" w:eastAsia="Times New Roman" w:hAnsi="Times New Roman" w:cs="Times New Roman"/>
          <w:kern w:val="0"/>
          <w14:ligatures w14:val="none"/>
        </w:rPr>
      </w:pPr>
      <w:r w:rsidRPr="00BC314A">
        <w:rPr>
          <w:rFonts w:ascii="Times New Roman" w:eastAsia="Times New Roman" w:hAnsi="Times New Roman" w:cs="Times New Roman"/>
          <w:b/>
          <w:bCs/>
          <w:kern w:val="0"/>
          <w14:ligatures w14:val="none"/>
        </w:rPr>
        <w:t>CHAPTER - 39 QUESTIONS &amp; ANSWERS - INDIVIDUALS</w:t>
      </w:r>
      <w:r w:rsidRPr="00BC314A">
        <w:rPr>
          <w:rFonts w:ascii="Times New Roman" w:eastAsia="Times New Roman" w:hAnsi="Times New Roman" w:cs="Times New Roman"/>
          <w:kern w:val="0"/>
          <w14:ligatures w14:val="none"/>
        </w:rPr>
        <w:t xml:space="preserve"> </w:t>
      </w:r>
      <w:r w:rsidRPr="00BC314A">
        <w:rPr>
          <w:rFonts w:ascii="Times New Roman" w:eastAsia="Times New Roman" w:hAnsi="Times New Roman" w:cs="Times New Roman"/>
          <w:b/>
          <w:bCs/>
          <w:kern w:val="0"/>
          <w14:ligatures w14:val="none"/>
        </w:rPr>
        <w:t>613-668</w:t>
      </w:r>
    </w:p>
    <w:p w14:paraId="6D49F2DE" w14:textId="77777777" w:rsidR="00BC314A" w:rsidRPr="00BC314A" w:rsidRDefault="00BC314A" w:rsidP="00BC314A">
      <w:pPr>
        <w:spacing w:before="100" w:beforeAutospacing="1" w:after="100" w:afterAutospacing="1" w:line="240" w:lineRule="auto"/>
        <w:rPr>
          <w:rFonts w:ascii="Times New Roman" w:eastAsia="Times New Roman" w:hAnsi="Times New Roman" w:cs="Times New Roman"/>
          <w:kern w:val="0"/>
          <w14:ligatures w14:val="none"/>
        </w:rPr>
      </w:pPr>
      <w:r w:rsidRPr="00BC314A">
        <w:rPr>
          <w:rFonts w:ascii="Times New Roman" w:eastAsia="Times New Roman" w:hAnsi="Times New Roman" w:cs="Times New Roman"/>
          <w:kern w:val="0"/>
          <w14:ligatures w14:val="none"/>
        </w:rPr>
        <w:t>Suggested Pattern for Computation of Taxable Income and Tax Liability 39-613</w:t>
      </w:r>
    </w:p>
    <w:p w14:paraId="48F7270F" w14:textId="77777777" w:rsidR="00BC314A" w:rsidRPr="00BC314A" w:rsidRDefault="00BC314A" w:rsidP="00BC314A">
      <w:pPr>
        <w:spacing w:before="100" w:beforeAutospacing="1" w:after="100" w:afterAutospacing="1" w:line="240" w:lineRule="auto"/>
        <w:rPr>
          <w:rFonts w:ascii="Times New Roman" w:eastAsia="Times New Roman" w:hAnsi="Times New Roman" w:cs="Times New Roman"/>
          <w:kern w:val="0"/>
          <w14:ligatures w14:val="none"/>
        </w:rPr>
      </w:pPr>
      <w:r w:rsidRPr="00BC314A">
        <w:rPr>
          <w:rFonts w:ascii="Times New Roman" w:eastAsia="Times New Roman" w:hAnsi="Times New Roman" w:cs="Times New Roman"/>
          <w:kern w:val="0"/>
          <w14:ligatures w14:val="none"/>
        </w:rPr>
        <w:t>39.1 Mr. A. D. Chughtai 39-620</w:t>
      </w:r>
    </w:p>
    <w:p w14:paraId="4CA24064" w14:textId="77777777" w:rsidR="00BC314A" w:rsidRPr="00BC314A" w:rsidRDefault="00BC314A" w:rsidP="00BC314A">
      <w:pPr>
        <w:spacing w:before="100" w:beforeAutospacing="1" w:after="100" w:afterAutospacing="1" w:line="240" w:lineRule="auto"/>
        <w:rPr>
          <w:rFonts w:ascii="Times New Roman" w:eastAsia="Times New Roman" w:hAnsi="Times New Roman" w:cs="Times New Roman"/>
          <w:kern w:val="0"/>
          <w14:ligatures w14:val="none"/>
        </w:rPr>
      </w:pPr>
      <w:r w:rsidRPr="00BC314A">
        <w:rPr>
          <w:rFonts w:ascii="Times New Roman" w:eastAsia="Times New Roman" w:hAnsi="Times New Roman" w:cs="Times New Roman"/>
          <w:kern w:val="0"/>
          <w14:ligatures w14:val="none"/>
        </w:rPr>
        <w:t>39.2 Mr. Qais Mansoor 39-621</w:t>
      </w:r>
    </w:p>
    <w:p w14:paraId="078D2349" w14:textId="77777777" w:rsidR="00BC314A" w:rsidRPr="00BC314A" w:rsidRDefault="00BC314A" w:rsidP="00BC314A">
      <w:pPr>
        <w:spacing w:before="100" w:beforeAutospacing="1" w:after="100" w:afterAutospacing="1" w:line="240" w:lineRule="auto"/>
        <w:rPr>
          <w:rFonts w:ascii="Times New Roman" w:eastAsia="Times New Roman" w:hAnsi="Times New Roman" w:cs="Times New Roman"/>
          <w:kern w:val="0"/>
          <w14:ligatures w14:val="none"/>
        </w:rPr>
      </w:pPr>
      <w:r w:rsidRPr="00BC314A">
        <w:rPr>
          <w:rFonts w:ascii="Times New Roman" w:eastAsia="Times New Roman" w:hAnsi="Times New Roman" w:cs="Times New Roman"/>
          <w:kern w:val="0"/>
          <w14:ligatures w14:val="none"/>
        </w:rPr>
        <w:t>39.3 Mr. Awais 39-623</w:t>
      </w:r>
    </w:p>
    <w:p w14:paraId="4C8F4AA9" w14:textId="77777777" w:rsidR="00BC314A" w:rsidRPr="00BC314A" w:rsidRDefault="00BC314A" w:rsidP="00BC314A">
      <w:pPr>
        <w:spacing w:before="100" w:beforeAutospacing="1" w:after="100" w:afterAutospacing="1" w:line="240" w:lineRule="auto"/>
        <w:rPr>
          <w:rFonts w:ascii="Times New Roman" w:eastAsia="Times New Roman" w:hAnsi="Times New Roman" w:cs="Times New Roman"/>
          <w:kern w:val="0"/>
          <w14:ligatures w14:val="none"/>
        </w:rPr>
      </w:pPr>
      <w:r w:rsidRPr="00BC314A">
        <w:rPr>
          <w:rFonts w:ascii="Times New Roman" w:eastAsia="Times New Roman" w:hAnsi="Times New Roman" w:cs="Times New Roman"/>
          <w:kern w:val="0"/>
          <w14:ligatures w14:val="none"/>
        </w:rPr>
        <w:t>39.4 Mr. Asghar Abbas 39-627</w:t>
      </w:r>
    </w:p>
    <w:p w14:paraId="30301681" w14:textId="77777777" w:rsidR="00BC314A" w:rsidRPr="00BC314A" w:rsidRDefault="00BC314A" w:rsidP="00BC314A">
      <w:pPr>
        <w:spacing w:before="100" w:beforeAutospacing="1" w:after="100" w:afterAutospacing="1" w:line="240" w:lineRule="auto"/>
        <w:rPr>
          <w:rFonts w:ascii="Times New Roman" w:eastAsia="Times New Roman" w:hAnsi="Times New Roman" w:cs="Times New Roman"/>
          <w:kern w:val="0"/>
          <w14:ligatures w14:val="none"/>
        </w:rPr>
      </w:pPr>
      <w:r w:rsidRPr="00BC314A">
        <w:rPr>
          <w:rFonts w:ascii="Times New Roman" w:eastAsia="Times New Roman" w:hAnsi="Times New Roman" w:cs="Times New Roman"/>
          <w:kern w:val="0"/>
          <w14:ligatures w14:val="none"/>
        </w:rPr>
        <w:t>39.5 Mr. Jehangir Ahmad 39-629</w:t>
      </w:r>
    </w:p>
    <w:p w14:paraId="3FDC15ED" w14:textId="77777777" w:rsidR="00BC314A" w:rsidRPr="00BC314A" w:rsidRDefault="00BC314A" w:rsidP="00BC314A">
      <w:pPr>
        <w:spacing w:before="100" w:beforeAutospacing="1" w:after="100" w:afterAutospacing="1" w:line="240" w:lineRule="auto"/>
        <w:rPr>
          <w:rFonts w:ascii="Times New Roman" w:eastAsia="Times New Roman" w:hAnsi="Times New Roman" w:cs="Times New Roman"/>
          <w:kern w:val="0"/>
          <w14:ligatures w14:val="none"/>
        </w:rPr>
      </w:pPr>
      <w:r w:rsidRPr="00BC314A">
        <w:rPr>
          <w:rFonts w:ascii="Times New Roman" w:eastAsia="Times New Roman" w:hAnsi="Times New Roman" w:cs="Times New Roman"/>
          <w:kern w:val="0"/>
          <w14:ligatures w14:val="none"/>
        </w:rPr>
        <w:t>39.6 Mr. Shahbaz 39-632</w:t>
      </w:r>
    </w:p>
    <w:p w14:paraId="7941EE60" w14:textId="77777777" w:rsidR="00BC314A" w:rsidRPr="00BC314A" w:rsidRDefault="00BC314A" w:rsidP="00BC314A">
      <w:pPr>
        <w:spacing w:before="100" w:beforeAutospacing="1" w:after="100" w:afterAutospacing="1" w:line="240" w:lineRule="auto"/>
        <w:rPr>
          <w:rFonts w:ascii="Times New Roman" w:eastAsia="Times New Roman" w:hAnsi="Times New Roman" w:cs="Times New Roman"/>
          <w:kern w:val="0"/>
          <w14:ligatures w14:val="none"/>
        </w:rPr>
      </w:pPr>
      <w:r w:rsidRPr="00BC314A">
        <w:rPr>
          <w:rFonts w:ascii="Times New Roman" w:eastAsia="Times New Roman" w:hAnsi="Times New Roman" w:cs="Times New Roman"/>
          <w:kern w:val="0"/>
          <w14:ligatures w14:val="none"/>
        </w:rPr>
        <w:t>39.7 Mr. Jamshaid 39-634</w:t>
      </w:r>
    </w:p>
    <w:p w14:paraId="621C790D" w14:textId="77777777" w:rsidR="0072783C" w:rsidRPr="0072783C" w:rsidRDefault="0072783C" w:rsidP="0072783C">
      <w:pPr>
        <w:spacing w:before="100" w:beforeAutospacing="1" w:after="100" w:afterAutospacing="1" w:line="240" w:lineRule="auto"/>
        <w:rPr>
          <w:rFonts w:ascii="Times New Roman" w:eastAsia="Times New Roman" w:hAnsi="Times New Roman" w:cs="Times New Roman"/>
          <w:kern w:val="0"/>
          <w14:ligatures w14:val="none"/>
        </w:rPr>
      </w:pPr>
      <w:r w:rsidRPr="0072783C">
        <w:rPr>
          <w:rFonts w:ascii="Times New Roman" w:eastAsia="Times New Roman" w:hAnsi="Times New Roman" w:cs="Times New Roman"/>
          <w:kern w:val="0"/>
          <w14:ligatures w14:val="none"/>
        </w:rPr>
        <w:t>39.8 Mr. Saima 39-637</w:t>
      </w:r>
    </w:p>
    <w:p w14:paraId="795CDCAF" w14:textId="77777777" w:rsidR="0072783C" w:rsidRPr="0072783C" w:rsidRDefault="0072783C" w:rsidP="0072783C">
      <w:pPr>
        <w:spacing w:before="100" w:beforeAutospacing="1" w:after="100" w:afterAutospacing="1" w:line="240" w:lineRule="auto"/>
        <w:rPr>
          <w:rFonts w:ascii="Times New Roman" w:eastAsia="Times New Roman" w:hAnsi="Times New Roman" w:cs="Times New Roman"/>
          <w:kern w:val="0"/>
          <w14:ligatures w14:val="none"/>
        </w:rPr>
      </w:pPr>
      <w:r w:rsidRPr="0072783C">
        <w:rPr>
          <w:rFonts w:ascii="Times New Roman" w:eastAsia="Times New Roman" w:hAnsi="Times New Roman" w:cs="Times New Roman"/>
          <w:kern w:val="0"/>
          <w14:ligatures w14:val="none"/>
        </w:rPr>
        <w:t>39.9 Mr. Imran 39-639</w:t>
      </w:r>
    </w:p>
    <w:p w14:paraId="7A8B142A" w14:textId="77777777" w:rsidR="0072783C" w:rsidRPr="0072783C" w:rsidRDefault="0072783C" w:rsidP="0072783C">
      <w:pPr>
        <w:spacing w:before="100" w:beforeAutospacing="1" w:after="100" w:afterAutospacing="1" w:line="240" w:lineRule="auto"/>
        <w:rPr>
          <w:rFonts w:ascii="Times New Roman" w:eastAsia="Times New Roman" w:hAnsi="Times New Roman" w:cs="Times New Roman"/>
          <w:kern w:val="0"/>
          <w14:ligatures w14:val="none"/>
        </w:rPr>
      </w:pPr>
      <w:r w:rsidRPr="0072783C">
        <w:rPr>
          <w:rFonts w:ascii="Times New Roman" w:eastAsia="Times New Roman" w:hAnsi="Times New Roman" w:cs="Times New Roman"/>
          <w:kern w:val="0"/>
          <w14:ligatures w14:val="none"/>
        </w:rPr>
        <w:t>39.10 Mr. X 39-642</w:t>
      </w:r>
    </w:p>
    <w:p w14:paraId="4491935B" w14:textId="77777777" w:rsidR="0072783C" w:rsidRPr="0072783C" w:rsidRDefault="0072783C" w:rsidP="0072783C">
      <w:pPr>
        <w:spacing w:before="100" w:beforeAutospacing="1" w:after="100" w:afterAutospacing="1" w:line="240" w:lineRule="auto"/>
        <w:rPr>
          <w:rFonts w:ascii="Times New Roman" w:eastAsia="Times New Roman" w:hAnsi="Times New Roman" w:cs="Times New Roman"/>
          <w:kern w:val="0"/>
          <w14:ligatures w14:val="none"/>
        </w:rPr>
      </w:pPr>
      <w:r w:rsidRPr="0072783C">
        <w:rPr>
          <w:rFonts w:ascii="Times New Roman" w:eastAsia="Times New Roman" w:hAnsi="Times New Roman" w:cs="Times New Roman"/>
          <w:kern w:val="0"/>
          <w14:ligatures w14:val="none"/>
        </w:rPr>
        <w:t>39.11 Mr. Fatima Hasan 39-643</w:t>
      </w:r>
    </w:p>
    <w:p w14:paraId="1FCEECE4" w14:textId="77777777" w:rsidR="0072783C" w:rsidRPr="0072783C" w:rsidRDefault="0072783C" w:rsidP="0072783C">
      <w:pPr>
        <w:spacing w:before="100" w:beforeAutospacing="1" w:after="100" w:afterAutospacing="1" w:line="240" w:lineRule="auto"/>
        <w:rPr>
          <w:rFonts w:ascii="Times New Roman" w:eastAsia="Times New Roman" w:hAnsi="Times New Roman" w:cs="Times New Roman"/>
          <w:kern w:val="0"/>
          <w14:ligatures w14:val="none"/>
        </w:rPr>
      </w:pPr>
      <w:r w:rsidRPr="0072783C">
        <w:rPr>
          <w:rFonts w:ascii="Times New Roman" w:eastAsia="Times New Roman" w:hAnsi="Times New Roman" w:cs="Times New Roman"/>
          <w:kern w:val="0"/>
          <w14:ligatures w14:val="none"/>
        </w:rPr>
        <w:t>39.12 Mr. Various 39-645</w:t>
      </w:r>
    </w:p>
    <w:p w14:paraId="6062B0B5" w14:textId="77777777" w:rsidR="0072783C" w:rsidRPr="0072783C" w:rsidRDefault="0072783C" w:rsidP="0072783C">
      <w:pPr>
        <w:spacing w:before="100" w:beforeAutospacing="1" w:after="100" w:afterAutospacing="1" w:line="240" w:lineRule="auto"/>
        <w:rPr>
          <w:rFonts w:ascii="Times New Roman" w:eastAsia="Times New Roman" w:hAnsi="Times New Roman" w:cs="Times New Roman"/>
          <w:kern w:val="0"/>
          <w14:ligatures w14:val="none"/>
        </w:rPr>
      </w:pPr>
      <w:r w:rsidRPr="0072783C">
        <w:rPr>
          <w:rFonts w:ascii="Times New Roman" w:eastAsia="Times New Roman" w:hAnsi="Times New Roman" w:cs="Times New Roman"/>
          <w:kern w:val="0"/>
          <w14:ligatures w14:val="none"/>
        </w:rPr>
        <w:t>39.13 Mr. Zia 39-647</w:t>
      </w:r>
    </w:p>
    <w:p w14:paraId="4521ED57" w14:textId="77777777" w:rsidR="0072783C" w:rsidRPr="0072783C" w:rsidRDefault="0072783C" w:rsidP="0072783C">
      <w:pPr>
        <w:spacing w:before="100" w:beforeAutospacing="1" w:after="100" w:afterAutospacing="1" w:line="240" w:lineRule="auto"/>
        <w:rPr>
          <w:rFonts w:ascii="Times New Roman" w:eastAsia="Times New Roman" w:hAnsi="Times New Roman" w:cs="Times New Roman"/>
          <w:kern w:val="0"/>
          <w14:ligatures w14:val="none"/>
        </w:rPr>
      </w:pPr>
      <w:r w:rsidRPr="0072783C">
        <w:rPr>
          <w:rFonts w:ascii="Times New Roman" w:eastAsia="Times New Roman" w:hAnsi="Times New Roman" w:cs="Times New Roman"/>
          <w:kern w:val="0"/>
          <w14:ligatures w14:val="none"/>
        </w:rPr>
        <w:t>39.14 Mr. Manto 39-649</w:t>
      </w:r>
    </w:p>
    <w:p w14:paraId="419AF76D" w14:textId="77777777" w:rsidR="0072783C" w:rsidRPr="0072783C" w:rsidRDefault="0072783C" w:rsidP="0072783C">
      <w:pPr>
        <w:spacing w:before="100" w:beforeAutospacing="1" w:after="100" w:afterAutospacing="1" w:line="240" w:lineRule="auto"/>
        <w:rPr>
          <w:rFonts w:ascii="Times New Roman" w:eastAsia="Times New Roman" w:hAnsi="Times New Roman" w:cs="Times New Roman"/>
          <w:kern w:val="0"/>
          <w14:ligatures w14:val="none"/>
        </w:rPr>
      </w:pPr>
      <w:r w:rsidRPr="0072783C">
        <w:rPr>
          <w:rFonts w:ascii="Times New Roman" w:eastAsia="Times New Roman" w:hAnsi="Times New Roman" w:cs="Times New Roman"/>
          <w:kern w:val="0"/>
          <w14:ligatures w14:val="none"/>
        </w:rPr>
        <w:t>39.15 Mr. Khawaja 39-652</w:t>
      </w:r>
    </w:p>
    <w:p w14:paraId="7112DBC0" w14:textId="77777777" w:rsidR="0072783C" w:rsidRPr="0072783C" w:rsidRDefault="0072783C" w:rsidP="0072783C">
      <w:pPr>
        <w:spacing w:before="100" w:beforeAutospacing="1" w:after="100" w:afterAutospacing="1" w:line="240" w:lineRule="auto"/>
        <w:rPr>
          <w:rFonts w:ascii="Times New Roman" w:eastAsia="Times New Roman" w:hAnsi="Times New Roman" w:cs="Times New Roman"/>
          <w:kern w:val="0"/>
          <w14:ligatures w14:val="none"/>
        </w:rPr>
      </w:pPr>
      <w:r w:rsidRPr="0072783C">
        <w:rPr>
          <w:rFonts w:ascii="Times New Roman" w:eastAsia="Times New Roman" w:hAnsi="Times New Roman" w:cs="Times New Roman"/>
          <w:kern w:val="0"/>
          <w14:ligatures w14:val="none"/>
        </w:rPr>
        <w:t>39.16 Mr. Khaled Hameed 39-653</w:t>
      </w:r>
    </w:p>
    <w:p w14:paraId="7B8535B4" w14:textId="77777777" w:rsidR="0072783C" w:rsidRPr="0072783C" w:rsidRDefault="0072783C" w:rsidP="0072783C">
      <w:pPr>
        <w:spacing w:before="100" w:beforeAutospacing="1" w:after="100" w:afterAutospacing="1" w:line="240" w:lineRule="auto"/>
        <w:rPr>
          <w:rFonts w:ascii="Times New Roman" w:eastAsia="Times New Roman" w:hAnsi="Times New Roman" w:cs="Times New Roman"/>
          <w:kern w:val="0"/>
          <w14:ligatures w14:val="none"/>
        </w:rPr>
      </w:pPr>
      <w:r w:rsidRPr="0072783C">
        <w:rPr>
          <w:rFonts w:ascii="Times New Roman" w:eastAsia="Times New Roman" w:hAnsi="Times New Roman" w:cs="Times New Roman"/>
          <w:kern w:val="0"/>
          <w14:ligatures w14:val="none"/>
        </w:rPr>
        <w:lastRenderedPageBreak/>
        <w:t>39.17 Mr. A 39-655</w:t>
      </w:r>
    </w:p>
    <w:p w14:paraId="406A3C64" w14:textId="77777777" w:rsidR="0072783C" w:rsidRPr="0072783C" w:rsidRDefault="0072783C" w:rsidP="0072783C">
      <w:pPr>
        <w:spacing w:before="100" w:beforeAutospacing="1" w:after="100" w:afterAutospacing="1" w:line="240" w:lineRule="auto"/>
        <w:rPr>
          <w:rFonts w:ascii="Times New Roman" w:eastAsia="Times New Roman" w:hAnsi="Times New Roman" w:cs="Times New Roman"/>
          <w:kern w:val="0"/>
          <w14:ligatures w14:val="none"/>
        </w:rPr>
      </w:pPr>
      <w:r w:rsidRPr="0072783C">
        <w:rPr>
          <w:rFonts w:ascii="Times New Roman" w:eastAsia="Times New Roman" w:hAnsi="Times New Roman" w:cs="Times New Roman"/>
          <w:kern w:val="0"/>
          <w14:ligatures w14:val="none"/>
        </w:rPr>
        <w:t>39.18 Mr. A 39-656</w:t>
      </w:r>
    </w:p>
    <w:p w14:paraId="469BA7DD" w14:textId="77777777" w:rsidR="0072783C" w:rsidRPr="0072783C" w:rsidRDefault="0072783C" w:rsidP="0072783C">
      <w:pPr>
        <w:spacing w:before="100" w:beforeAutospacing="1" w:after="100" w:afterAutospacing="1" w:line="240" w:lineRule="auto"/>
        <w:rPr>
          <w:rFonts w:ascii="Times New Roman" w:eastAsia="Times New Roman" w:hAnsi="Times New Roman" w:cs="Times New Roman"/>
          <w:kern w:val="0"/>
          <w14:ligatures w14:val="none"/>
        </w:rPr>
      </w:pPr>
      <w:r w:rsidRPr="0072783C">
        <w:rPr>
          <w:rFonts w:ascii="Times New Roman" w:eastAsia="Times New Roman" w:hAnsi="Times New Roman" w:cs="Times New Roman"/>
          <w:kern w:val="0"/>
          <w14:ligatures w14:val="none"/>
        </w:rPr>
        <w:t>39.19 Mr. A &amp; Mr. B 39-659</w:t>
      </w:r>
    </w:p>
    <w:p w14:paraId="5C839376" w14:textId="77777777" w:rsidR="0072783C" w:rsidRPr="0072783C" w:rsidRDefault="0072783C" w:rsidP="0072783C">
      <w:pPr>
        <w:spacing w:before="100" w:beforeAutospacing="1" w:after="100" w:afterAutospacing="1" w:line="240" w:lineRule="auto"/>
        <w:rPr>
          <w:rFonts w:ascii="Times New Roman" w:eastAsia="Times New Roman" w:hAnsi="Times New Roman" w:cs="Times New Roman"/>
          <w:kern w:val="0"/>
          <w14:ligatures w14:val="none"/>
        </w:rPr>
      </w:pPr>
      <w:r w:rsidRPr="0072783C">
        <w:rPr>
          <w:rFonts w:ascii="Times New Roman" w:eastAsia="Times New Roman" w:hAnsi="Times New Roman" w:cs="Times New Roman"/>
          <w:kern w:val="0"/>
          <w14:ligatures w14:val="none"/>
        </w:rPr>
        <w:t>39.20 Mr. Rehmat 39-660</w:t>
      </w:r>
    </w:p>
    <w:p w14:paraId="3EBD0F54" w14:textId="77777777" w:rsidR="0072783C" w:rsidRPr="0072783C" w:rsidRDefault="0072783C" w:rsidP="0072783C">
      <w:pPr>
        <w:spacing w:before="100" w:beforeAutospacing="1" w:after="100" w:afterAutospacing="1" w:line="240" w:lineRule="auto"/>
        <w:rPr>
          <w:rFonts w:ascii="Times New Roman" w:eastAsia="Times New Roman" w:hAnsi="Times New Roman" w:cs="Times New Roman"/>
          <w:kern w:val="0"/>
          <w14:ligatures w14:val="none"/>
        </w:rPr>
      </w:pPr>
      <w:r w:rsidRPr="0072783C">
        <w:rPr>
          <w:rFonts w:ascii="Times New Roman" w:eastAsia="Times New Roman" w:hAnsi="Times New Roman" w:cs="Times New Roman"/>
          <w:kern w:val="0"/>
          <w14:ligatures w14:val="none"/>
        </w:rPr>
        <w:t>39.21 Mr. Ilyas 39-662</w:t>
      </w:r>
    </w:p>
    <w:p w14:paraId="7601CDD9" w14:textId="77777777" w:rsidR="0072783C" w:rsidRPr="0072783C" w:rsidRDefault="0072783C" w:rsidP="0072783C">
      <w:pPr>
        <w:spacing w:before="100" w:beforeAutospacing="1" w:after="100" w:afterAutospacing="1" w:line="240" w:lineRule="auto"/>
        <w:rPr>
          <w:rFonts w:ascii="Times New Roman" w:eastAsia="Times New Roman" w:hAnsi="Times New Roman" w:cs="Times New Roman"/>
          <w:kern w:val="0"/>
          <w14:ligatures w14:val="none"/>
        </w:rPr>
      </w:pPr>
      <w:r w:rsidRPr="0072783C">
        <w:rPr>
          <w:rFonts w:ascii="Times New Roman" w:eastAsia="Times New Roman" w:hAnsi="Times New Roman" w:cs="Times New Roman"/>
          <w:kern w:val="0"/>
          <w14:ligatures w14:val="none"/>
        </w:rPr>
        <w:t xml:space="preserve">39.22 Mr. </w:t>
      </w:r>
      <w:proofErr w:type="spellStart"/>
      <w:r w:rsidRPr="0072783C">
        <w:rPr>
          <w:rFonts w:ascii="Times New Roman" w:eastAsia="Times New Roman" w:hAnsi="Times New Roman" w:cs="Times New Roman"/>
          <w:kern w:val="0"/>
          <w14:ligatures w14:val="none"/>
        </w:rPr>
        <w:t>Musaddique</w:t>
      </w:r>
      <w:proofErr w:type="spellEnd"/>
      <w:r w:rsidRPr="0072783C">
        <w:rPr>
          <w:rFonts w:ascii="Times New Roman" w:eastAsia="Times New Roman" w:hAnsi="Times New Roman" w:cs="Times New Roman"/>
          <w:kern w:val="0"/>
          <w14:ligatures w14:val="none"/>
        </w:rPr>
        <w:t xml:space="preserve"> Noor 39-665</w:t>
      </w:r>
    </w:p>
    <w:p w14:paraId="3E42F0D9" w14:textId="77777777" w:rsidR="0072783C" w:rsidRPr="0072783C" w:rsidRDefault="0072783C" w:rsidP="0072783C">
      <w:pPr>
        <w:spacing w:before="100" w:beforeAutospacing="1" w:after="100" w:afterAutospacing="1" w:line="240" w:lineRule="auto"/>
        <w:rPr>
          <w:rFonts w:ascii="Times New Roman" w:eastAsia="Times New Roman" w:hAnsi="Times New Roman" w:cs="Times New Roman"/>
          <w:kern w:val="0"/>
          <w14:ligatures w14:val="none"/>
        </w:rPr>
      </w:pPr>
      <w:r w:rsidRPr="0072783C">
        <w:rPr>
          <w:rFonts w:ascii="Times New Roman" w:eastAsia="Times New Roman" w:hAnsi="Times New Roman" w:cs="Times New Roman"/>
          <w:kern w:val="0"/>
          <w14:ligatures w14:val="none"/>
        </w:rPr>
        <w:t>39.23 Mr. Zubair 39-667</w:t>
      </w:r>
    </w:p>
    <w:p w14:paraId="291E87C8" w14:textId="77777777" w:rsidR="0072783C" w:rsidRPr="0072783C" w:rsidRDefault="0072783C" w:rsidP="0072783C">
      <w:pPr>
        <w:spacing w:before="100" w:beforeAutospacing="1" w:after="100" w:afterAutospacing="1" w:line="240" w:lineRule="auto"/>
        <w:rPr>
          <w:rFonts w:ascii="Times New Roman" w:eastAsia="Times New Roman" w:hAnsi="Times New Roman" w:cs="Times New Roman"/>
          <w:kern w:val="0"/>
          <w14:ligatures w14:val="none"/>
        </w:rPr>
      </w:pPr>
      <w:r w:rsidRPr="0072783C">
        <w:rPr>
          <w:rFonts w:ascii="Times New Roman" w:eastAsia="Times New Roman" w:hAnsi="Times New Roman" w:cs="Times New Roman"/>
          <w:b/>
          <w:bCs/>
          <w:kern w:val="0"/>
          <w14:ligatures w14:val="none"/>
        </w:rPr>
        <w:t>CHAPTER - 40 QUESTIONS &amp; ANSWERS - AOPs</w:t>
      </w:r>
      <w:r w:rsidRPr="0072783C">
        <w:rPr>
          <w:rFonts w:ascii="Times New Roman" w:eastAsia="Times New Roman" w:hAnsi="Times New Roman" w:cs="Times New Roman"/>
          <w:kern w:val="0"/>
          <w14:ligatures w14:val="none"/>
        </w:rPr>
        <w:t xml:space="preserve"> </w:t>
      </w:r>
      <w:r w:rsidRPr="0072783C">
        <w:rPr>
          <w:rFonts w:ascii="Times New Roman" w:eastAsia="Times New Roman" w:hAnsi="Times New Roman" w:cs="Times New Roman"/>
          <w:b/>
          <w:bCs/>
          <w:kern w:val="0"/>
          <w14:ligatures w14:val="none"/>
        </w:rPr>
        <w:t>669-712</w:t>
      </w:r>
    </w:p>
    <w:p w14:paraId="134BBA0F" w14:textId="77777777" w:rsidR="0072783C" w:rsidRPr="0072783C" w:rsidRDefault="0072783C" w:rsidP="0072783C">
      <w:pPr>
        <w:spacing w:before="100" w:beforeAutospacing="1" w:after="100" w:afterAutospacing="1" w:line="240" w:lineRule="auto"/>
        <w:rPr>
          <w:rFonts w:ascii="Times New Roman" w:eastAsia="Times New Roman" w:hAnsi="Times New Roman" w:cs="Times New Roman"/>
          <w:kern w:val="0"/>
          <w14:ligatures w14:val="none"/>
        </w:rPr>
      </w:pPr>
      <w:r w:rsidRPr="0072783C">
        <w:rPr>
          <w:rFonts w:ascii="Times New Roman" w:eastAsia="Times New Roman" w:hAnsi="Times New Roman" w:cs="Times New Roman"/>
          <w:kern w:val="0"/>
          <w14:ligatures w14:val="none"/>
        </w:rPr>
        <w:t>40.1 M/s. Khan, Hassan &amp; Simon 40-669</w:t>
      </w:r>
    </w:p>
    <w:p w14:paraId="5B2D7FFA" w14:textId="77777777" w:rsidR="0072783C" w:rsidRPr="0072783C" w:rsidRDefault="0072783C" w:rsidP="0072783C">
      <w:pPr>
        <w:spacing w:before="100" w:beforeAutospacing="1" w:after="100" w:afterAutospacing="1" w:line="240" w:lineRule="auto"/>
        <w:rPr>
          <w:rFonts w:ascii="Times New Roman" w:eastAsia="Times New Roman" w:hAnsi="Times New Roman" w:cs="Times New Roman"/>
          <w:kern w:val="0"/>
          <w14:ligatures w14:val="none"/>
        </w:rPr>
      </w:pPr>
      <w:r w:rsidRPr="0072783C">
        <w:rPr>
          <w:rFonts w:ascii="Times New Roman" w:eastAsia="Times New Roman" w:hAnsi="Times New Roman" w:cs="Times New Roman"/>
          <w:kern w:val="0"/>
          <w14:ligatures w14:val="none"/>
        </w:rPr>
        <w:t xml:space="preserve">40.2 M/s. Baqar, Hadi &amp; </w:t>
      </w:r>
      <w:proofErr w:type="spellStart"/>
      <w:r w:rsidRPr="0072783C">
        <w:rPr>
          <w:rFonts w:ascii="Times New Roman" w:eastAsia="Times New Roman" w:hAnsi="Times New Roman" w:cs="Times New Roman"/>
          <w:kern w:val="0"/>
          <w14:ligatures w14:val="none"/>
        </w:rPr>
        <w:t>Mikdad</w:t>
      </w:r>
      <w:proofErr w:type="spellEnd"/>
      <w:r w:rsidRPr="0072783C">
        <w:rPr>
          <w:rFonts w:ascii="Times New Roman" w:eastAsia="Times New Roman" w:hAnsi="Times New Roman" w:cs="Times New Roman"/>
          <w:kern w:val="0"/>
          <w14:ligatures w14:val="none"/>
        </w:rPr>
        <w:t xml:space="preserve"> 40-673</w:t>
      </w:r>
    </w:p>
    <w:p w14:paraId="7B93924D" w14:textId="77777777" w:rsidR="0072783C" w:rsidRPr="0072783C" w:rsidRDefault="0072783C" w:rsidP="0072783C">
      <w:pPr>
        <w:spacing w:before="100" w:beforeAutospacing="1" w:after="100" w:afterAutospacing="1" w:line="240" w:lineRule="auto"/>
        <w:rPr>
          <w:rFonts w:ascii="Times New Roman" w:eastAsia="Times New Roman" w:hAnsi="Times New Roman" w:cs="Times New Roman"/>
          <w:kern w:val="0"/>
          <w14:ligatures w14:val="none"/>
        </w:rPr>
      </w:pPr>
      <w:r w:rsidRPr="0072783C">
        <w:rPr>
          <w:rFonts w:ascii="Times New Roman" w:eastAsia="Times New Roman" w:hAnsi="Times New Roman" w:cs="Times New Roman"/>
          <w:kern w:val="0"/>
          <w14:ligatures w14:val="none"/>
        </w:rPr>
        <w:t>40.3 M/s. Arif, Baqar &amp; Umar 40-676</w:t>
      </w:r>
    </w:p>
    <w:p w14:paraId="6760972C" w14:textId="77777777" w:rsidR="0072783C" w:rsidRPr="0072783C" w:rsidRDefault="0072783C" w:rsidP="0072783C">
      <w:pPr>
        <w:spacing w:before="100" w:beforeAutospacing="1" w:after="100" w:afterAutospacing="1" w:line="240" w:lineRule="auto"/>
        <w:rPr>
          <w:rFonts w:ascii="Times New Roman" w:eastAsia="Times New Roman" w:hAnsi="Times New Roman" w:cs="Times New Roman"/>
          <w:kern w:val="0"/>
          <w14:ligatures w14:val="none"/>
        </w:rPr>
      </w:pPr>
      <w:r w:rsidRPr="0072783C">
        <w:rPr>
          <w:rFonts w:ascii="Times New Roman" w:eastAsia="Times New Roman" w:hAnsi="Times New Roman" w:cs="Times New Roman"/>
          <w:kern w:val="0"/>
          <w14:ligatures w14:val="none"/>
        </w:rPr>
        <w:t>40.4 Mr. &amp; Mrs. Adil 40-679</w:t>
      </w:r>
    </w:p>
    <w:p w14:paraId="7F944EEB" w14:textId="77777777" w:rsidR="0072783C" w:rsidRPr="0072783C" w:rsidRDefault="0072783C" w:rsidP="0072783C">
      <w:pPr>
        <w:spacing w:before="100" w:beforeAutospacing="1" w:after="100" w:afterAutospacing="1" w:line="240" w:lineRule="auto"/>
        <w:rPr>
          <w:rFonts w:ascii="Times New Roman" w:eastAsia="Times New Roman" w:hAnsi="Times New Roman" w:cs="Times New Roman"/>
          <w:kern w:val="0"/>
          <w14:ligatures w14:val="none"/>
        </w:rPr>
      </w:pPr>
      <w:r w:rsidRPr="0072783C">
        <w:rPr>
          <w:rFonts w:ascii="Times New Roman" w:eastAsia="Times New Roman" w:hAnsi="Times New Roman" w:cs="Times New Roman"/>
          <w:kern w:val="0"/>
          <w14:ligatures w14:val="none"/>
        </w:rPr>
        <w:t>40.5 Falah Associates 40-683</w:t>
      </w:r>
    </w:p>
    <w:p w14:paraId="77A488B3" w14:textId="77777777" w:rsidR="0072783C" w:rsidRPr="0072783C" w:rsidRDefault="0072783C" w:rsidP="0072783C">
      <w:pPr>
        <w:spacing w:before="100" w:beforeAutospacing="1" w:after="100" w:afterAutospacing="1" w:line="240" w:lineRule="auto"/>
        <w:rPr>
          <w:rFonts w:ascii="Times New Roman" w:eastAsia="Times New Roman" w:hAnsi="Times New Roman" w:cs="Times New Roman"/>
          <w:kern w:val="0"/>
          <w14:ligatures w14:val="none"/>
        </w:rPr>
      </w:pPr>
      <w:r w:rsidRPr="0072783C">
        <w:rPr>
          <w:rFonts w:ascii="Times New Roman" w:eastAsia="Times New Roman" w:hAnsi="Times New Roman" w:cs="Times New Roman"/>
          <w:kern w:val="0"/>
          <w14:ligatures w14:val="none"/>
        </w:rPr>
        <w:t>40.6 AB Associates 40-686</w:t>
      </w:r>
    </w:p>
    <w:p w14:paraId="7E1D3AA0" w14:textId="77777777" w:rsidR="0072783C" w:rsidRPr="0072783C" w:rsidRDefault="0072783C" w:rsidP="0072783C">
      <w:pPr>
        <w:spacing w:before="100" w:beforeAutospacing="1" w:after="100" w:afterAutospacing="1" w:line="240" w:lineRule="auto"/>
        <w:rPr>
          <w:rFonts w:ascii="Times New Roman" w:eastAsia="Times New Roman" w:hAnsi="Times New Roman" w:cs="Times New Roman"/>
          <w:kern w:val="0"/>
          <w14:ligatures w14:val="none"/>
        </w:rPr>
      </w:pPr>
      <w:r w:rsidRPr="0072783C">
        <w:rPr>
          <w:rFonts w:ascii="Times New Roman" w:eastAsia="Times New Roman" w:hAnsi="Times New Roman" w:cs="Times New Roman"/>
          <w:kern w:val="0"/>
          <w14:ligatures w14:val="none"/>
        </w:rPr>
        <w:t>40.7 Saleem, Rashid &amp; Moin 40-689</w:t>
      </w:r>
    </w:p>
    <w:p w14:paraId="425F1937" w14:textId="77777777" w:rsidR="0072783C" w:rsidRPr="0072783C" w:rsidRDefault="0072783C" w:rsidP="0072783C">
      <w:pPr>
        <w:spacing w:before="100" w:beforeAutospacing="1" w:after="100" w:afterAutospacing="1" w:line="240" w:lineRule="auto"/>
        <w:rPr>
          <w:rFonts w:ascii="Times New Roman" w:eastAsia="Times New Roman" w:hAnsi="Times New Roman" w:cs="Times New Roman"/>
          <w:kern w:val="0"/>
          <w14:ligatures w14:val="none"/>
        </w:rPr>
      </w:pPr>
      <w:r w:rsidRPr="0072783C">
        <w:rPr>
          <w:rFonts w:ascii="Times New Roman" w:eastAsia="Times New Roman" w:hAnsi="Times New Roman" w:cs="Times New Roman"/>
          <w:kern w:val="0"/>
          <w14:ligatures w14:val="none"/>
        </w:rPr>
        <w:t>40.8 M/s. XYZ Associates 40-692</w:t>
      </w:r>
    </w:p>
    <w:p w14:paraId="55572E04" w14:textId="77777777" w:rsidR="0072783C" w:rsidRPr="0072783C" w:rsidRDefault="0072783C" w:rsidP="0072783C">
      <w:pPr>
        <w:spacing w:before="100" w:beforeAutospacing="1" w:after="100" w:afterAutospacing="1" w:line="240" w:lineRule="auto"/>
        <w:rPr>
          <w:rFonts w:ascii="Times New Roman" w:eastAsia="Times New Roman" w:hAnsi="Times New Roman" w:cs="Times New Roman"/>
          <w:kern w:val="0"/>
          <w14:ligatures w14:val="none"/>
        </w:rPr>
      </w:pPr>
      <w:r w:rsidRPr="0072783C">
        <w:rPr>
          <w:rFonts w:ascii="Times New Roman" w:eastAsia="Times New Roman" w:hAnsi="Times New Roman" w:cs="Times New Roman"/>
          <w:kern w:val="0"/>
          <w14:ligatures w14:val="none"/>
        </w:rPr>
        <w:t>40.9 X &amp; Y 40-694</w:t>
      </w:r>
    </w:p>
    <w:p w14:paraId="0C8D43E5" w14:textId="77777777" w:rsidR="0072783C" w:rsidRPr="0072783C" w:rsidRDefault="0072783C" w:rsidP="0072783C">
      <w:pPr>
        <w:spacing w:before="100" w:beforeAutospacing="1" w:after="100" w:afterAutospacing="1" w:line="240" w:lineRule="auto"/>
        <w:rPr>
          <w:rFonts w:ascii="Times New Roman" w:eastAsia="Times New Roman" w:hAnsi="Times New Roman" w:cs="Times New Roman"/>
          <w:kern w:val="0"/>
          <w14:ligatures w14:val="none"/>
        </w:rPr>
      </w:pPr>
      <w:r w:rsidRPr="0072783C">
        <w:rPr>
          <w:rFonts w:ascii="Times New Roman" w:eastAsia="Times New Roman" w:hAnsi="Times New Roman" w:cs="Times New Roman"/>
          <w:kern w:val="0"/>
          <w14:ligatures w14:val="none"/>
        </w:rPr>
        <w:t>40.10 JJ 40-696</w:t>
      </w:r>
    </w:p>
    <w:p w14:paraId="22726602" w14:textId="77777777" w:rsidR="0072783C" w:rsidRPr="0072783C" w:rsidRDefault="0072783C" w:rsidP="0072783C">
      <w:pPr>
        <w:spacing w:before="100" w:beforeAutospacing="1" w:after="100" w:afterAutospacing="1" w:line="240" w:lineRule="auto"/>
        <w:rPr>
          <w:rFonts w:ascii="Times New Roman" w:eastAsia="Times New Roman" w:hAnsi="Times New Roman" w:cs="Times New Roman"/>
          <w:kern w:val="0"/>
          <w14:ligatures w14:val="none"/>
        </w:rPr>
      </w:pPr>
      <w:r w:rsidRPr="0072783C">
        <w:rPr>
          <w:rFonts w:ascii="Times New Roman" w:eastAsia="Times New Roman" w:hAnsi="Times New Roman" w:cs="Times New Roman"/>
          <w:kern w:val="0"/>
          <w14:ligatures w14:val="none"/>
        </w:rPr>
        <w:t>40.11 ABC &amp; Company 40-699</w:t>
      </w:r>
    </w:p>
    <w:p w14:paraId="19C02EF3" w14:textId="77777777" w:rsidR="0072783C" w:rsidRPr="0072783C" w:rsidRDefault="0072783C" w:rsidP="0072783C">
      <w:pPr>
        <w:spacing w:before="100" w:beforeAutospacing="1" w:after="100" w:afterAutospacing="1" w:line="240" w:lineRule="auto"/>
        <w:rPr>
          <w:rFonts w:ascii="Times New Roman" w:eastAsia="Times New Roman" w:hAnsi="Times New Roman" w:cs="Times New Roman"/>
          <w:kern w:val="0"/>
          <w14:ligatures w14:val="none"/>
        </w:rPr>
      </w:pPr>
      <w:r w:rsidRPr="0072783C">
        <w:rPr>
          <w:rFonts w:ascii="Times New Roman" w:eastAsia="Times New Roman" w:hAnsi="Times New Roman" w:cs="Times New Roman"/>
          <w:kern w:val="0"/>
          <w14:ligatures w14:val="none"/>
        </w:rPr>
        <w:t>40.12 Akeel Hospital 40-701</w:t>
      </w:r>
    </w:p>
    <w:p w14:paraId="7CD5DA0B" w14:textId="77777777" w:rsidR="0072783C" w:rsidRPr="0072783C" w:rsidRDefault="0072783C" w:rsidP="0072783C">
      <w:pPr>
        <w:spacing w:before="100" w:beforeAutospacing="1" w:after="100" w:afterAutospacing="1" w:line="240" w:lineRule="auto"/>
        <w:rPr>
          <w:rFonts w:ascii="Times New Roman" w:eastAsia="Times New Roman" w:hAnsi="Times New Roman" w:cs="Times New Roman"/>
          <w:kern w:val="0"/>
          <w14:ligatures w14:val="none"/>
        </w:rPr>
      </w:pPr>
      <w:r w:rsidRPr="0072783C">
        <w:rPr>
          <w:rFonts w:ascii="Times New Roman" w:eastAsia="Times New Roman" w:hAnsi="Times New Roman" w:cs="Times New Roman"/>
          <w:kern w:val="0"/>
          <w14:ligatures w14:val="none"/>
        </w:rPr>
        <w:t>40.13 Traders &amp; Company. 40-704</w:t>
      </w:r>
    </w:p>
    <w:p w14:paraId="331AD9EC" w14:textId="77777777" w:rsidR="0072783C" w:rsidRPr="0072783C" w:rsidRDefault="0072783C" w:rsidP="0072783C">
      <w:pPr>
        <w:spacing w:before="100" w:beforeAutospacing="1" w:after="100" w:afterAutospacing="1" w:line="240" w:lineRule="auto"/>
        <w:rPr>
          <w:rFonts w:ascii="Times New Roman" w:eastAsia="Times New Roman" w:hAnsi="Times New Roman" w:cs="Times New Roman"/>
          <w:kern w:val="0"/>
          <w14:ligatures w14:val="none"/>
        </w:rPr>
      </w:pPr>
      <w:r w:rsidRPr="0072783C">
        <w:rPr>
          <w:rFonts w:ascii="Times New Roman" w:eastAsia="Times New Roman" w:hAnsi="Times New Roman" w:cs="Times New Roman"/>
          <w:kern w:val="0"/>
          <w14:ligatures w14:val="none"/>
        </w:rPr>
        <w:t>40.14 Aftab, Bashir &amp; Ch. 40-706</w:t>
      </w:r>
    </w:p>
    <w:p w14:paraId="28270B60" w14:textId="77777777" w:rsidR="0072783C" w:rsidRPr="0072783C" w:rsidRDefault="0072783C" w:rsidP="0072783C">
      <w:pPr>
        <w:spacing w:before="100" w:beforeAutospacing="1" w:after="100" w:afterAutospacing="1" w:line="240" w:lineRule="auto"/>
        <w:rPr>
          <w:rFonts w:ascii="Times New Roman" w:eastAsia="Times New Roman" w:hAnsi="Times New Roman" w:cs="Times New Roman"/>
          <w:kern w:val="0"/>
          <w14:ligatures w14:val="none"/>
        </w:rPr>
      </w:pPr>
      <w:r w:rsidRPr="0072783C">
        <w:rPr>
          <w:rFonts w:ascii="Times New Roman" w:eastAsia="Times New Roman" w:hAnsi="Times New Roman" w:cs="Times New Roman"/>
          <w:kern w:val="0"/>
          <w14:ligatures w14:val="none"/>
        </w:rPr>
        <w:t>40.15 Skylight 40-708</w:t>
      </w:r>
    </w:p>
    <w:p w14:paraId="478B3D35" w14:textId="77777777" w:rsidR="0072783C" w:rsidRPr="0072783C" w:rsidRDefault="0072783C" w:rsidP="0072783C">
      <w:pPr>
        <w:spacing w:before="100" w:beforeAutospacing="1" w:after="100" w:afterAutospacing="1" w:line="240" w:lineRule="auto"/>
        <w:rPr>
          <w:rFonts w:ascii="Times New Roman" w:eastAsia="Times New Roman" w:hAnsi="Times New Roman" w:cs="Times New Roman"/>
          <w:kern w:val="0"/>
          <w14:ligatures w14:val="none"/>
        </w:rPr>
      </w:pPr>
      <w:r w:rsidRPr="0072783C">
        <w:rPr>
          <w:rFonts w:ascii="Times New Roman" w:eastAsia="Times New Roman" w:hAnsi="Times New Roman" w:cs="Times New Roman"/>
          <w:kern w:val="0"/>
          <w14:ligatures w14:val="none"/>
        </w:rPr>
        <w:lastRenderedPageBreak/>
        <w:t>40.16 ABC &amp; Co. 40-710</w:t>
      </w:r>
    </w:p>
    <w:p w14:paraId="43B80062" w14:textId="77777777" w:rsidR="0072783C" w:rsidRPr="0072783C" w:rsidRDefault="0072783C" w:rsidP="0072783C">
      <w:pPr>
        <w:spacing w:before="100" w:beforeAutospacing="1" w:after="100" w:afterAutospacing="1" w:line="240" w:lineRule="auto"/>
        <w:rPr>
          <w:rFonts w:ascii="Times New Roman" w:eastAsia="Times New Roman" w:hAnsi="Times New Roman" w:cs="Times New Roman"/>
          <w:kern w:val="0"/>
          <w14:ligatures w14:val="none"/>
        </w:rPr>
      </w:pPr>
      <w:r w:rsidRPr="0072783C">
        <w:rPr>
          <w:rFonts w:ascii="Times New Roman" w:eastAsia="Times New Roman" w:hAnsi="Times New Roman" w:cs="Times New Roman"/>
          <w:b/>
          <w:bCs/>
          <w:kern w:val="0"/>
          <w14:ligatures w14:val="none"/>
        </w:rPr>
        <w:t>CHAPTER - 41 QUESTIONS &amp; ANSWERS - COMPANIES</w:t>
      </w:r>
      <w:r w:rsidRPr="0072783C">
        <w:rPr>
          <w:rFonts w:ascii="Times New Roman" w:eastAsia="Times New Roman" w:hAnsi="Times New Roman" w:cs="Times New Roman"/>
          <w:kern w:val="0"/>
          <w14:ligatures w14:val="none"/>
        </w:rPr>
        <w:t xml:space="preserve"> </w:t>
      </w:r>
      <w:r w:rsidRPr="0072783C">
        <w:rPr>
          <w:rFonts w:ascii="Times New Roman" w:eastAsia="Times New Roman" w:hAnsi="Times New Roman" w:cs="Times New Roman"/>
          <w:b/>
          <w:bCs/>
          <w:kern w:val="0"/>
          <w14:ligatures w14:val="none"/>
        </w:rPr>
        <w:t>713-753</w:t>
      </w:r>
    </w:p>
    <w:p w14:paraId="04F386D2" w14:textId="77777777" w:rsidR="0072783C" w:rsidRPr="0072783C" w:rsidRDefault="0072783C" w:rsidP="0072783C">
      <w:pPr>
        <w:spacing w:before="100" w:beforeAutospacing="1" w:after="100" w:afterAutospacing="1" w:line="240" w:lineRule="auto"/>
        <w:rPr>
          <w:rFonts w:ascii="Times New Roman" w:eastAsia="Times New Roman" w:hAnsi="Times New Roman" w:cs="Times New Roman"/>
          <w:kern w:val="0"/>
          <w14:ligatures w14:val="none"/>
        </w:rPr>
      </w:pPr>
      <w:r w:rsidRPr="0072783C">
        <w:rPr>
          <w:rFonts w:ascii="Times New Roman" w:eastAsia="Times New Roman" w:hAnsi="Times New Roman" w:cs="Times New Roman"/>
          <w:kern w:val="0"/>
          <w14:ligatures w14:val="none"/>
        </w:rPr>
        <w:t>41.1 Public Company 41-713</w:t>
      </w:r>
    </w:p>
    <w:p w14:paraId="0D87EA41" w14:textId="77777777" w:rsidR="0072783C" w:rsidRPr="0072783C" w:rsidRDefault="0072783C" w:rsidP="0072783C">
      <w:pPr>
        <w:spacing w:before="100" w:beforeAutospacing="1" w:after="100" w:afterAutospacing="1" w:line="240" w:lineRule="auto"/>
        <w:rPr>
          <w:rFonts w:ascii="Times New Roman" w:eastAsia="Times New Roman" w:hAnsi="Times New Roman" w:cs="Times New Roman"/>
          <w:kern w:val="0"/>
          <w14:ligatures w14:val="none"/>
        </w:rPr>
      </w:pPr>
      <w:r w:rsidRPr="0072783C">
        <w:rPr>
          <w:rFonts w:ascii="Times New Roman" w:eastAsia="Times New Roman" w:hAnsi="Times New Roman" w:cs="Times New Roman"/>
          <w:kern w:val="0"/>
          <w14:ligatures w14:val="none"/>
        </w:rPr>
        <w:t>41.2 MM Securities Limited 41-716</w:t>
      </w:r>
    </w:p>
    <w:p w14:paraId="3232696D" w14:textId="77777777" w:rsidR="0072783C" w:rsidRPr="0072783C" w:rsidRDefault="0072783C" w:rsidP="0072783C">
      <w:pPr>
        <w:spacing w:before="100" w:beforeAutospacing="1" w:after="100" w:afterAutospacing="1" w:line="240" w:lineRule="auto"/>
        <w:rPr>
          <w:rFonts w:ascii="Times New Roman" w:eastAsia="Times New Roman" w:hAnsi="Times New Roman" w:cs="Times New Roman"/>
          <w:kern w:val="0"/>
          <w14:ligatures w14:val="none"/>
        </w:rPr>
      </w:pPr>
      <w:r w:rsidRPr="0072783C">
        <w:rPr>
          <w:rFonts w:ascii="Times New Roman" w:eastAsia="Times New Roman" w:hAnsi="Times New Roman" w:cs="Times New Roman"/>
          <w:kern w:val="0"/>
          <w14:ligatures w14:val="none"/>
        </w:rPr>
        <w:t>41.3 Hina Industries Limited (HIL) 41-720</w:t>
      </w:r>
    </w:p>
    <w:p w14:paraId="53033BB6" w14:textId="77777777" w:rsidR="0072783C" w:rsidRPr="0072783C" w:rsidRDefault="0072783C" w:rsidP="0072783C">
      <w:pPr>
        <w:spacing w:before="100" w:beforeAutospacing="1" w:after="100" w:afterAutospacing="1" w:line="240" w:lineRule="auto"/>
        <w:rPr>
          <w:rFonts w:ascii="Times New Roman" w:eastAsia="Times New Roman" w:hAnsi="Times New Roman" w:cs="Times New Roman"/>
          <w:kern w:val="0"/>
          <w14:ligatures w14:val="none"/>
        </w:rPr>
      </w:pPr>
      <w:r w:rsidRPr="0072783C">
        <w:rPr>
          <w:rFonts w:ascii="Times New Roman" w:eastAsia="Times New Roman" w:hAnsi="Times New Roman" w:cs="Times New Roman"/>
          <w:kern w:val="0"/>
          <w14:ligatures w14:val="none"/>
        </w:rPr>
        <w:t>41.4 MNO Pakistan Limited 41-726</w:t>
      </w:r>
    </w:p>
    <w:p w14:paraId="3E16890A" w14:textId="77777777" w:rsidR="0072783C" w:rsidRPr="0072783C" w:rsidRDefault="0072783C" w:rsidP="0072783C">
      <w:pPr>
        <w:spacing w:before="100" w:beforeAutospacing="1" w:after="100" w:afterAutospacing="1" w:line="240" w:lineRule="auto"/>
        <w:rPr>
          <w:rFonts w:ascii="Times New Roman" w:eastAsia="Times New Roman" w:hAnsi="Times New Roman" w:cs="Times New Roman"/>
          <w:kern w:val="0"/>
          <w14:ligatures w14:val="none"/>
        </w:rPr>
      </w:pPr>
      <w:r w:rsidRPr="0072783C">
        <w:rPr>
          <w:rFonts w:ascii="Times New Roman" w:eastAsia="Times New Roman" w:hAnsi="Times New Roman" w:cs="Times New Roman"/>
          <w:kern w:val="0"/>
          <w14:ligatures w14:val="none"/>
        </w:rPr>
        <w:t>41.5 Zaigham Chemicals (Private) Limited 41-730</w:t>
      </w:r>
    </w:p>
    <w:p w14:paraId="019408E6" w14:textId="77777777" w:rsidR="0072783C" w:rsidRPr="0072783C" w:rsidRDefault="0072783C" w:rsidP="0072783C">
      <w:pPr>
        <w:spacing w:before="100" w:beforeAutospacing="1" w:after="100" w:afterAutospacing="1" w:line="240" w:lineRule="auto"/>
        <w:rPr>
          <w:rFonts w:ascii="Times New Roman" w:eastAsia="Times New Roman" w:hAnsi="Times New Roman" w:cs="Times New Roman"/>
          <w:kern w:val="0"/>
          <w14:ligatures w14:val="none"/>
        </w:rPr>
      </w:pPr>
      <w:r w:rsidRPr="0072783C">
        <w:rPr>
          <w:rFonts w:ascii="Times New Roman" w:eastAsia="Times New Roman" w:hAnsi="Times New Roman" w:cs="Times New Roman"/>
          <w:kern w:val="0"/>
          <w14:ligatures w14:val="none"/>
        </w:rPr>
        <w:t>41.6 Chemical (Private) Ltd. 41-733</w:t>
      </w:r>
    </w:p>
    <w:p w14:paraId="2725FEE0" w14:textId="77777777" w:rsidR="0072783C" w:rsidRPr="0072783C" w:rsidRDefault="0072783C" w:rsidP="0072783C">
      <w:pPr>
        <w:spacing w:before="100" w:beforeAutospacing="1" w:after="100" w:afterAutospacing="1" w:line="240" w:lineRule="auto"/>
        <w:rPr>
          <w:rFonts w:ascii="Times New Roman" w:eastAsia="Times New Roman" w:hAnsi="Times New Roman" w:cs="Times New Roman"/>
          <w:kern w:val="0"/>
          <w14:ligatures w14:val="none"/>
        </w:rPr>
      </w:pPr>
      <w:r w:rsidRPr="0072783C">
        <w:rPr>
          <w:rFonts w:ascii="Times New Roman" w:eastAsia="Times New Roman" w:hAnsi="Times New Roman" w:cs="Times New Roman"/>
          <w:kern w:val="0"/>
          <w14:ligatures w14:val="none"/>
        </w:rPr>
        <w:t>41.7 A B &amp; C (Private) Ltd. 41-735</w:t>
      </w:r>
    </w:p>
    <w:p w14:paraId="77AFAE5D" w14:textId="77777777" w:rsidR="0072783C" w:rsidRPr="0072783C" w:rsidRDefault="0072783C" w:rsidP="0072783C">
      <w:pPr>
        <w:spacing w:before="100" w:beforeAutospacing="1" w:after="100" w:afterAutospacing="1" w:line="240" w:lineRule="auto"/>
        <w:rPr>
          <w:rFonts w:ascii="Times New Roman" w:eastAsia="Times New Roman" w:hAnsi="Times New Roman" w:cs="Times New Roman"/>
          <w:kern w:val="0"/>
          <w14:ligatures w14:val="none"/>
        </w:rPr>
      </w:pPr>
      <w:r w:rsidRPr="0072783C">
        <w:rPr>
          <w:rFonts w:ascii="Times New Roman" w:eastAsia="Times New Roman" w:hAnsi="Times New Roman" w:cs="Times New Roman"/>
          <w:kern w:val="0"/>
          <w14:ligatures w14:val="none"/>
        </w:rPr>
        <w:t>41.8 ABC Limited 41-736</w:t>
      </w:r>
    </w:p>
    <w:p w14:paraId="29C12D12" w14:textId="77777777" w:rsidR="0072783C" w:rsidRPr="0072783C" w:rsidRDefault="0072783C" w:rsidP="0072783C">
      <w:pPr>
        <w:spacing w:before="100" w:beforeAutospacing="1" w:after="100" w:afterAutospacing="1" w:line="240" w:lineRule="auto"/>
        <w:rPr>
          <w:rFonts w:ascii="Times New Roman" w:eastAsia="Times New Roman" w:hAnsi="Times New Roman" w:cs="Times New Roman"/>
          <w:kern w:val="0"/>
          <w14:ligatures w14:val="none"/>
        </w:rPr>
      </w:pPr>
      <w:r w:rsidRPr="0072783C">
        <w:rPr>
          <w:rFonts w:ascii="Times New Roman" w:eastAsia="Times New Roman" w:hAnsi="Times New Roman" w:cs="Times New Roman"/>
          <w:kern w:val="0"/>
          <w14:ligatures w14:val="none"/>
        </w:rPr>
        <w:t>41.9 XYZ Ltd. 41-739</w:t>
      </w:r>
    </w:p>
    <w:p w14:paraId="72EAD065" w14:textId="77777777" w:rsidR="0072783C" w:rsidRPr="0072783C" w:rsidRDefault="0072783C" w:rsidP="0072783C">
      <w:pPr>
        <w:spacing w:before="100" w:beforeAutospacing="1" w:after="100" w:afterAutospacing="1" w:line="240" w:lineRule="auto"/>
        <w:rPr>
          <w:rFonts w:ascii="Times New Roman" w:eastAsia="Times New Roman" w:hAnsi="Times New Roman" w:cs="Times New Roman"/>
          <w:kern w:val="0"/>
          <w14:ligatures w14:val="none"/>
        </w:rPr>
      </w:pPr>
      <w:r w:rsidRPr="0072783C">
        <w:rPr>
          <w:rFonts w:ascii="Times New Roman" w:eastAsia="Times New Roman" w:hAnsi="Times New Roman" w:cs="Times New Roman"/>
          <w:kern w:val="0"/>
          <w14:ligatures w14:val="none"/>
        </w:rPr>
        <w:t>41.10 Ahsan &amp; Bilal Stores Ltd. 41-740</w:t>
      </w:r>
    </w:p>
    <w:p w14:paraId="3549B01F" w14:textId="77777777" w:rsidR="0072783C" w:rsidRPr="0072783C" w:rsidRDefault="0072783C" w:rsidP="0072783C">
      <w:pPr>
        <w:spacing w:before="100" w:beforeAutospacing="1" w:after="100" w:afterAutospacing="1" w:line="240" w:lineRule="auto"/>
        <w:rPr>
          <w:rFonts w:ascii="Times New Roman" w:eastAsia="Times New Roman" w:hAnsi="Times New Roman" w:cs="Times New Roman"/>
          <w:kern w:val="0"/>
          <w14:ligatures w14:val="none"/>
        </w:rPr>
      </w:pPr>
      <w:r w:rsidRPr="0072783C">
        <w:rPr>
          <w:rFonts w:ascii="Times New Roman" w:eastAsia="Times New Roman" w:hAnsi="Times New Roman" w:cs="Times New Roman"/>
          <w:kern w:val="0"/>
          <w14:ligatures w14:val="none"/>
        </w:rPr>
        <w:t>41.11 Al Hassan Exporters (Pvt.) Limited 41-742</w:t>
      </w:r>
    </w:p>
    <w:p w14:paraId="66F671CC" w14:textId="77777777" w:rsidR="0072783C" w:rsidRPr="0072783C" w:rsidRDefault="0072783C" w:rsidP="0072783C">
      <w:pPr>
        <w:spacing w:before="100" w:beforeAutospacing="1" w:after="100" w:afterAutospacing="1" w:line="240" w:lineRule="auto"/>
        <w:rPr>
          <w:rFonts w:ascii="Times New Roman" w:eastAsia="Times New Roman" w:hAnsi="Times New Roman" w:cs="Times New Roman"/>
          <w:kern w:val="0"/>
          <w14:ligatures w14:val="none"/>
        </w:rPr>
      </w:pPr>
      <w:r w:rsidRPr="0072783C">
        <w:rPr>
          <w:rFonts w:ascii="Times New Roman" w:eastAsia="Times New Roman" w:hAnsi="Times New Roman" w:cs="Times New Roman"/>
          <w:kern w:val="0"/>
          <w14:ligatures w14:val="none"/>
        </w:rPr>
        <w:t>41.12 A (Private) Limited 41-744</w:t>
      </w:r>
    </w:p>
    <w:p w14:paraId="17788577" w14:textId="77777777" w:rsidR="0072783C" w:rsidRPr="0072783C" w:rsidRDefault="0072783C" w:rsidP="0072783C">
      <w:pPr>
        <w:spacing w:before="100" w:beforeAutospacing="1" w:after="100" w:afterAutospacing="1" w:line="240" w:lineRule="auto"/>
        <w:rPr>
          <w:rFonts w:ascii="Times New Roman" w:eastAsia="Times New Roman" w:hAnsi="Times New Roman" w:cs="Times New Roman"/>
          <w:kern w:val="0"/>
          <w14:ligatures w14:val="none"/>
        </w:rPr>
      </w:pPr>
      <w:r w:rsidRPr="0072783C">
        <w:rPr>
          <w:rFonts w:ascii="Times New Roman" w:eastAsia="Times New Roman" w:hAnsi="Times New Roman" w:cs="Times New Roman"/>
          <w:kern w:val="0"/>
          <w14:ligatures w14:val="none"/>
        </w:rPr>
        <w:t>41.13 ABCD Corporation 41-745</w:t>
      </w:r>
    </w:p>
    <w:p w14:paraId="05A4DE5B" w14:textId="77777777" w:rsidR="0072783C" w:rsidRPr="0072783C" w:rsidRDefault="0072783C" w:rsidP="0072783C">
      <w:pPr>
        <w:spacing w:before="100" w:beforeAutospacing="1" w:after="100" w:afterAutospacing="1" w:line="240" w:lineRule="auto"/>
        <w:rPr>
          <w:rFonts w:ascii="Times New Roman" w:eastAsia="Times New Roman" w:hAnsi="Times New Roman" w:cs="Times New Roman"/>
          <w:kern w:val="0"/>
          <w14:ligatures w14:val="none"/>
        </w:rPr>
      </w:pPr>
      <w:r w:rsidRPr="0072783C">
        <w:rPr>
          <w:rFonts w:ascii="Times New Roman" w:eastAsia="Times New Roman" w:hAnsi="Times New Roman" w:cs="Times New Roman"/>
          <w:kern w:val="0"/>
          <w14:ligatures w14:val="none"/>
        </w:rPr>
        <w:t>41.14 OK Limited 41-747</w:t>
      </w:r>
    </w:p>
    <w:p w14:paraId="20F2FE69" w14:textId="77777777" w:rsidR="0072783C" w:rsidRPr="0072783C" w:rsidRDefault="0072783C" w:rsidP="0072783C">
      <w:pPr>
        <w:spacing w:before="100" w:beforeAutospacing="1" w:after="100" w:afterAutospacing="1" w:line="240" w:lineRule="auto"/>
        <w:rPr>
          <w:rFonts w:ascii="Times New Roman" w:eastAsia="Times New Roman" w:hAnsi="Times New Roman" w:cs="Times New Roman"/>
          <w:kern w:val="0"/>
          <w14:ligatures w14:val="none"/>
        </w:rPr>
      </w:pPr>
      <w:r w:rsidRPr="0072783C">
        <w:rPr>
          <w:rFonts w:ascii="Times New Roman" w:eastAsia="Times New Roman" w:hAnsi="Times New Roman" w:cs="Times New Roman"/>
          <w:kern w:val="0"/>
          <w14:ligatures w14:val="none"/>
        </w:rPr>
        <w:t>41.15 A Limited 41-749</w:t>
      </w:r>
    </w:p>
    <w:p w14:paraId="2516C236" w14:textId="77777777" w:rsidR="0072783C" w:rsidRPr="0072783C" w:rsidRDefault="0072783C" w:rsidP="0072783C">
      <w:pPr>
        <w:spacing w:before="100" w:beforeAutospacing="1" w:after="100" w:afterAutospacing="1" w:line="240" w:lineRule="auto"/>
        <w:rPr>
          <w:rFonts w:ascii="Times New Roman" w:eastAsia="Times New Roman" w:hAnsi="Times New Roman" w:cs="Times New Roman"/>
          <w:kern w:val="0"/>
          <w14:ligatures w14:val="none"/>
        </w:rPr>
      </w:pPr>
      <w:r w:rsidRPr="0072783C">
        <w:rPr>
          <w:rFonts w:ascii="Times New Roman" w:eastAsia="Times New Roman" w:hAnsi="Times New Roman" w:cs="Times New Roman"/>
          <w:kern w:val="0"/>
          <w14:ligatures w14:val="none"/>
        </w:rPr>
        <w:t>41.16 Leasing Company 41-750</w:t>
      </w:r>
    </w:p>
    <w:p w14:paraId="752550B4" w14:textId="77777777" w:rsidR="0072783C" w:rsidRPr="0072783C" w:rsidRDefault="0072783C" w:rsidP="0072783C">
      <w:pPr>
        <w:spacing w:before="100" w:beforeAutospacing="1" w:after="100" w:afterAutospacing="1" w:line="240" w:lineRule="auto"/>
        <w:rPr>
          <w:rFonts w:ascii="Times New Roman" w:eastAsia="Times New Roman" w:hAnsi="Times New Roman" w:cs="Times New Roman"/>
          <w:kern w:val="0"/>
          <w14:ligatures w14:val="none"/>
        </w:rPr>
      </w:pPr>
      <w:r w:rsidRPr="0072783C">
        <w:rPr>
          <w:rFonts w:ascii="Times New Roman" w:eastAsia="Times New Roman" w:hAnsi="Times New Roman" w:cs="Times New Roman"/>
          <w:kern w:val="0"/>
          <w14:ligatures w14:val="none"/>
        </w:rPr>
        <w:t>41.17 ABC Leasing Co. Ltd. 41-751</w:t>
      </w:r>
    </w:p>
    <w:p w14:paraId="33960759" w14:textId="77777777" w:rsidR="0072783C" w:rsidRPr="0072783C" w:rsidRDefault="0072783C" w:rsidP="0072783C">
      <w:pPr>
        <w:spacing w:before="100" w:beforeAutospacing="1" w:after="100" w:afterAutospacing="1" w:line="240" w:lineRule="auto"/>
        <w:rPr>
          <w:rFonts w:ascii="Times New Roman" w:eastAsia="Times New Roman" w:hAnsi="Times New Roman" w:cs="Times New Roman"/>
          <w:kern w:val="0"/>
          <w14:ligatures w14:val="none"/>
        </w:rPr>
      </w:pPr>
      <w:r w:rsidRPr="0072783C">
        <w:rPr>
          <w:rFonts w:ascii="Times New Roman" w:eastAsia="Times New Roman" w:hAnsi="Times New Roman" w:cs="Times New Roman"/>
          <w:kern w:val="0"/>
          <w14:ligatures w14:val="none"/>
        </w:rPr>
        <w:t>41.18 M/s. Samadani (Pvt.) Limited 41-752</w:t>
      </w:r>
    </w:p>
    <w:p w14:paraId="1DA4A1D9" w14:textId="77777777" w:rsidR="0072783C" w:rsidRPr="0072783C" w:rsidRDefault="0072783C" w:rsidP="0072783C">
      <w:pPr>
        <w:spacing w:before="100" w:beforeAutospacing="1" w:after="100" w:afterAutospacing="1" w:line="240" w:lineRule="auto"/>
        <w:rPr>
          <w:rFonts w:ascii="Times New Roman" w:eastAsia="Times New Roman" w:hAnsi="Times New Roman" w:cs="Times New Roman"/>
          <w:kern w:val="0"/>
          <w14:ligatures w14:val="none"/>
        </w:rPr>
      </w:pPr>
      <w:r w:rsidRPr="0072783C">
        <w:rPr>
          <w:rFonts w:ascii="Times New Roman" w:eastAsia="Times New Roman" w:hAnsi="Times New Roman" w:cs="Times New Roman"/>
          <w:b/>
          <w:bCs/>
          <w:kern w:val="0"/>
          <w14:ligatures w14:val="none"/>
        </w:rPr>
        <w:t>CHAPTER - 42 MULTIPLE CHOICE QUESTIONS</w:t>
      </w:r>
      <w:r w:rsidRPr="0072783C">
        <w:rPr>
          <w:rFonts w:ascii="Times New Roman" w:eastAsia="Times New Roman" w:hAnsi="Times New Roman" w:cs="Times New Roman"/>
          <w:kern w:val="0"/>
          <w14:ligatures w14:val="none"/>
        </w:rPr>
        <w:t xml:space="preserve"> </w:t>
      </w:r>
      <w:r w:rsidRPr="0072783C">
        <w:rPr>
          <w:rFonts w:ascii="Times New Roman" w:eastAsia="Times New Roman" w:hAnsi="Times New Roman" w:cs="Times New Roman"/>
          <w:b/>
          <w:bCs/>
          <w:kern w:val="0"/>
          <w14:ligatures w14:val="none"/>
        </w:rPr>
        <w:t>754-765</w:t>
      </w:r>
    </w:p>
    <w:p w14:paraId="4FE1C45E" w14:textId="77777777" w:rsidR="0072783C" w:rsidRPr="0072783C" w:rsidRDefault="0072783C" w:rsidP="0072783C">
      <w:pPr>
        <w:spacing w:before="100" w:beforeAutospacing="1" w:after="100" w:afterAutospacing="1" w:line="240" w:lineRule="auto"/>
        <w:rPr>
          <w:rFonts w:ascii="Times New Roman" w:eastAsia="Times New Roman" w:hAnsi="Times New Roman" w:cs="Times New Roman"/>
          <w:kern w:val="0"/>
          <w14:ligatures w14:val="none"/>
        </w:rPr>
      </w:pPr>
      <w:r w:rsidRPr="0072783C">
        <w:rPr>
          <w:rFonts w:ascii="Times New Roman" w:eastAsia="Times New Roman" w:hAnsi="Times New Roman" w:cs="Times New Roman"/>
          <w:kern w:val="0"/>
          <w14:ligatures w14:val="none"/>
        </w:rPr>
        <w:t>42.1 ICMAP Dec. 2003 42-754</w:t>
      </w:r>
    </w:p>
    <w:p w14:paraId="23372F61" w14:textId="77777777" w:rsidR="0072783C" w:rsidRPr="0072783C" w:rsidRDefault="0072783C" w:rsidP="0072783C">
      <w:pPr>
        <w:spacing w:before="100" w:beforeAutospacing="1" w:after="100" w:afterAutospacing="1" w:line="240" w:lineRule="auto"/>
        <w:rPr>
          <w:rFonts w:ascii="Times New Roman" w:eastAsia="Times New Roman" w:hAnsi="Times New Roman" w:cs="Times New Roman"/>
          <w:kern w:val="0"/>
          <w14:ligatures w14:val="none"/>
        </w:rPr>
      </w:pPr>
      <w:r w:rsidRPr="0072783C">
        <w:rPr>
          <w:rFonts w:ascii="Times New Roman" w:eastAsia="Times New Roman" w:hAnsi="Times New Roman" w:cs="Times New Roman"/>
          <w:kern w:val="0"/>
          <w14:ligatures w14:val="none"/>
        </w:rPr>
        <w:t>42.2 ICMAP May 2003 42-755</w:t>
      </w:r>
    </w:p>
    <w:p w14:paraId="17215EED" w14:textId="77777777" w:rsidR="0072783C" w:rsidRPr="0072783C" w:rsidRDefault="0072783C" w:rsidP="0072783C">
      <w:pPr>
        <w:spacing w:before="100" w:beforeAutospacing="1" w:after="100" w:afterAutospacing="1" w:line="240" w:lineRule="auto"/>
        <w:rPr>
          <w:rFonts w:ascii="Times New Roman" w:eastAsia="Times New Roman" w:hAnsi="Times New Roman" w:cs="Times New Roman"/>
          <w:kern w:val="0"/>
          <w14:ligatures w14:val="none"/>
        </w:rPr>
      </w:pPr>
      <w:r w:rsidRPr="0072783C">
        <w:rPr>
          <w:rFonts w:ascii="Times New Roman" w:eastAsia="Times New Roman" w:hAnsi="Times New Roman" w:cs="Times New Roman"/>
          <w:kern w:val="0"/>
          <w14:ligatures w14:val="none"/>
        </w:rPr>
        <w:lastRenderedPageBreak/>
        <w:t>42.3 ICMAP Nov. 2003 42-756</w:t>
      </w:r>
    </w:p>
    <w:p w14:paraId="764376E5" w14:textId="77777777" w:rsidR="0072783C" w:rsidRPr="0072783C" w:rsidRDefault="0072783C" w:rsidP="0072783C">
      <w:pPr>
        <w:spacing w:before="100" w:beforeAutospacing="1" w:after="100" w:afterAutospacing="1" w:line="240" w:lineRule="auto"/>
        <w:rPr>
          <w:rFonts w:ascii="Times New Roman" w:eastAsia="Times New Roman" w:hAnsi="Times New Roman" w:cs="Times New Roman"/>
          <w:kern w:val="0"/>
          <w14:ligatures w14:val="none"/>
        </w:rPr>
      </w:pPr>
      <w:r w:rsidRPr="0072783C">
        <w:rPr>
          <w:rFonts w:ascii="Times New Roman" w:eastAsia="Times New Roman" w:hAnsi="Times New Roman" w:cs="Times New Roman"/>
          <w:kern w:val="0"/>
          <w14:ligatures w14:val="none"/>
        </w:rPr>
        <w:t>43.4 ICMAP May 2002 42-758</w:t>
      </w:r>
    </w:p>
    <w:p w14:paraId="1535365D" w14:textId="77777777" w:rsidR="0072783C" w:rsidRPr="0072783C" w:rsidRDefault="0072783C" w:rsidP="0072783C">
      <w:pPr>
        <w:spacing w:before="100" w:beforeAutospacing="1" w:after="100" w:afterAutospacing="1" w:line="240" w:lineRule="auto"/>
        <w:rPr>
          <w:rFonts w:ascii="Times New Roman" w:eastAsia="Times New Roman" w:hAnsi="Times New Roman" w:cs="Times New Roman"/>
          <w:kern w:val="0"/>
          <w14:ligatures w14:val="none"/>
        </w:rPr>
      </w:pPr>
      <w:r w:rsidRPr="0072783C">
        <w:rPr>
          <w:rFonts w:ascii="Times New Roman" w:eastAsia="Times New Roman" w:hAnsi="Times New Roman" w:cs="Times New Roman"/>
          <w:kern w:val="0"/>
          <w14:ligatures w14:val="none"/>
        </w:rPr>
        <w:t>42.5 ICMAP Nov. 2001 42-759</w:t>
      </w:r>
    </w:p>
    <w:p w14:paraId="35735B56" w14:textId="77777777" w:rsidR="0072783C" w:rsidRPr="0072783C" w:rsidRDefault="0072783C" w:rsidP="0072783C">
      <w:pPr>
        <w:spacing w:before="100" w:beforeAutospacing="1" w:after="100" w:afterAutospacing="1" w:line="240" w:lineRule="auto"/>
        <w:rPr>
          <w:rFonts w:ascii="Times New Roman" w:eastAsia="Times New Roman" w:hAnsi="Times New Roman" w:cs="Times New Roman"/>
          <w:kern w:val="0"/>
          <w14:ligatures w14:val="none"/>
        </w:rPr>
      </w:pPr>
      <w:r w:rsidRPr="0072783C">
        <w:rPr>
          <w:rFonts w:ascii="Times New Roman" w:eastAsia="Times New Roman" w:hAnsi="Times New Roman" w:cs="Times New Roman"/>
          <w:kern w:val="0"/>
          <w14:ligatures w14:val="none"/>
        </w:rPr>
        <w:t>42.6 ICMAP May 2001 42-760</w:t>
      </w:r>
    </w:p>
    <w:p w14:paraId="2583CC02" w14:textId="77777777" w:rsidR="0072783C" w:rsidRPr="0072783C" w:rsidRDefault="0072783C" w:rsidP="0072783C">
      <w:pPr>
        <w:spacing w:before="100" w:beforeAutospacing="1" w:after="100" w:afterAutospacing="1" w:line="240" w:lineRule="auto"/>
        <w:rPr>
          <w:rFonts w:ascii="Times New Roman" w:eastAsia="Times New Roman" w:hAnsi="Times New Roman" w:cs="Times New Roman"/>
          <w:kern w:val="0"/>
          <w14:ligatures w14:val="none"/>
        </w:rPr>
      </w:pPr>
      <w:r w:rsidRPr="0072783C">
        <w:rPr>
          <w:rFonts w:ascii="Times New Roman" w:eastAsia="Times New Roman" w:hAnsi="Times New Roman" w:cs="Times New Roman"/>
          <w:kern w:val="0"/>
          <w14:ligatures w14:val="none"/>
        </w:rPr>
        <w:t>42.7 ICMAP Nov. 2000 42-762</w:t>
      </w:r>
    </w:p>
    <w:p w14:paraId="4C36336E" w14:textId="77777777" w:rsidR="0072783C" w:rsidRPr="0072783C" w:rsidRDefault="0072783C" w:rsidP="0072783C">
      <w:pPr>
        <w:spacing w:before="100" w:beforeAutospacing="1" w:after="100" w:afterAutospacing="1" w:line="240" w:lineRule="auto"/>
        <w:rPr>
          <w:rFonts w:ascii="Times New Roman" w:eastAsia="Times New Roman" w:hAnsi="Times New Roman" w:cs="Times New Roman"/>
          <w:kern w:val="0"/>
          <w14:ligatures w14:val="none"/>
        </w:rPr>
      </w:pPr>
      <w:r w:rsidRPr="0072783C">
        <w:rPr>
          <w:rFonts w:ascii="Times New Roman" w:eastAsia="Times New Roman" w:hAnsi="Times New Roman" w:cs="Times New Roman"/>
          <w:kern w:val="0"/>
          <w14:ligatures w14:val="none"/>
        </w:rPr>
        <w:t>42.8 ICMAP May 2000 42-763</w:t>
      </w:r>
    </w:p>
    <w:p w14:paraId="565FE078" w14:textId="77777777" w:rsidR="0072783C" w:rsidRPr="0072783C" w:rsidRDefault="0072783C" w:rsidP="0072783C">
      <w:pPr>
        <w:spacing w:before="100" w:beforeAutospacing="1" w:after="100" w:afterAutospacing="1" w:line="240" w:lineRule="auto"/>
        <w:rPr>
          <w:rFonts w:ascii="Times New Roman" w:eastAsia="Times New Roman" w:hAnsi="Times New Roman" w:cs="Times New Roman"/>
          <w:kern w:val="0"/>
          <w14:ligatures w14:val="none"/>
        </w:rPr>
      </w:pPr>
      <w:r w:rsidRPr="0072783C">
        <w:rPr>
          <w:rFonts w:ascii="Times New Roman" w:eastAsia="Times New Roman" w:hAnsi="Times New Roman" w:cs="Times New Roman"/>
          <w:kern w:val="0"/>
          <w14:ligatures w14:val="none"/>
        </w:rPr>
        <w:t>42.9 ICMAP Nov. 1999 42-764</w:t>
      </w:r>
    </w:p>
    <w:p w14:paraId="5042C065" w14:textId="77777777" w:rsidR="00BC314A" w:rsidRDefault="00BC314A" w:rsidP="006E708F">
      <w:pPr>
        <w:spacing w:before="100" w:beforeAutospacing="1" w:after="100" w:afterAutospacing="1" w:line="240" w:lineRule="auto"/>
        <w:rPr>
          <w:rFonts w:ascii="Times New Roman" w:eastAsia="Times New Roman" w:hAnsi="Times New Roman" w:cs="Times New Roman"/>
          <w:kern w:val="0"/>
          <w14:ligatures w14:val="none"/>
        </w:rPr>
      </w:pPr>
    </w:p>
    <w:p w14:paraId="251E0B14" w14:textId="77777777" w:rsidR="0072783C" w:rsidRDefault="0072783C" w:rsidP="006E708F">
      <w:pPr>
        <w:spacing w:before="100" w:beforeAutospacing="1" w:after="100" w:afterAutospacing="1" w:line="240" w:lineRule="auto"/>
        <w:rPr>
          <w:rFonts w:ascii="Times New Roman" w:eastAsia="Times New Roman" w:hAnsi="Times New Roman" w:cs="Times New Roman"/>
          <w:kern w:val="0"/>
          <w14:ligatures w14:val="none"/>
        </w:rPr>
      </w:pPr>
    </w:p>
    <w:p w14:paraId="4F573128" w14:textId="77777777" w:rsidR="0072783C" w:rsidRDefault="0072783C" w:rsidP="006E708F">
      <w:pPr>
        <w:spacing w:before="100" w:beforeAutospacing="1" w:after="100" w:afterAutospacing="1" w:line="240" w:lineRule="auto"/>
        <w:rPr>
          <w:rFonts w:ascii="Times New Roman" w:eastAsia="Times New Roman" w:hAnsi="Times New Roman" w:cs="Times New Roman"/>
          <w:kern w:val="0"/>
          <w14:ligatures w14:val="none"/>
        </w:rPr>
      </w:pPr>
    </w:p>
    <w:p w14:paraId="768380BC" w14:textId="77777777" w:rsidR="0072783C" w:rsidRDefault="0072783C" w:rsidP="006E708F">
      <w:pPr>
        <w:spacing w:before="100" w:beforeAutospacing="1" w:after="100" w:afterAutospacing="1" w:line="240" w:lineRule="auto"/>
        <w:rPr>
          <w:rFonts w:ascii="Times New Roman" w:eastAsia="Times New Roman" w:hAnsi="Times New Roman" w:cs="Times New Roman"/>
          <w:kern w:val="0"/>
          <w14:ligatures w14:val="none"/>
        </w:rPr>
      </w:pPr>
    </w:p>
    <w:p w14:paraId="3434EC19" w14:textId="77777777" w:rsidR="0072783C" w:rsidRDefault="0072783C" w:rsidP="006E708F">
      <w:pPr>
        <w:spacing w:before="100" w:beforeAutospacing="1" w:after="100" w:afterAutospacing="1" w:line="240" w:lineRule="auto"/>
        <w:rPr>
          <w:rFonts w:ascii="Times New Roman" w:eastAsia="Times New Roman" w:hAnsi="Times New Roman" w:cs="Times New Roman"/>
          <w:kern w:val="0"/>
          <w14:ligatures w14:val="none"/>
        </w:rPr>
      </w:pPr>
    </w:p>
    <w:p w14:paraId="0A1518F9" w14:textId="77777777" w:rsidR="0072783C" w:rsidRDefault="0072783C" w:rsidP="006E708F">
      <w:pPr>
        <w:spacing w:before="100" w:beforeAutospacing="1" w:after="100" w:afterAutospacing="1" w:line="240" w:lineRule="auto"/>
        <w:rPr>
          <w:rFonts w:ascii="Times New Roman" w:eastAsia="Times New Roman" w:hAnsi="Times New Roman" w:cs="Times New Roman"/>
          <w:kern w:val="0"/>
          <w14:ligatures w14:val="none"/>
        </w:rPr>
      </w:pPr>
    </w:p>
    <w:p w14:paraId="4BD6AB5C" w14:textId="77777777" w:rsidR="0072783C" w:rsidRDefault="0072783C" w:rsidP="006E708F">
      <w:pPr>
        <w:spacing w:before="100" w:beforeAutospacing="1" w:after="100" w:afterAutospacing="1" w:line="240" w:lineRule="auto"/>
        <w:rPr>
          <w:rFonts w:ascii="Times New Roman" w:eastAsia="Times New Roman" w:hAnsi="Times New Roman" w:cs="Times New Roman"/>
          <w:kern w:val="0"/>
          <w14:ligatures w14:val="none"/>
        </w:rPr>
      </w:pPr>
    </w:p>
    <w:p w14:paraId="0778F6B8" w14:textId="77777777" w:rsidR="0072783C" w:rsidRDefault="0072783C" w:rsidP="006E708F">
      <w:pPr>
        <w:spacing w:before="100" w:beforeAutospacing="1" w:after="100" w:afterAutospacing="1" w:line="240" w:lineRule="auto"/>
        <w:rPr>
          <w:rFonts w:ascii="Times New Roman" w:eastAsia="Times New Roman" w:hAnsi="Times New Roman" w:cs="Times New Roman"/>
          <w:kern w:val="0"/>
          <w14:ligatures w14:val="none"/>
        </w:rPr>
      </w:pPr>
    </w:p>
    <w:p w14:paraId="28AA2FFB" w14:textId="77777777" w:rsidR="0072783C" w:rsidRDefault="0072783C" w:rsidP="006E708F">
      <w:pPr>
        <w:spacing w:before="100" w:beforeAutospacing="1" w:after="100" w:afterAutospacing="1" w:line="240" w:lineRule="auto"/>
        <w:rPr>
          <w:rFonts w:ascii="Times New Roman" w:eastAsia="Times New Roman" w:hAnsi="Times New Roman" w:cs="Times New Roman"/>
          <w:kern w:val="0"/>
          <w14:ligatures w14:val="none"/>
        </w:rPr>
      </w:pPr>
    </w:p>
    <w:p w14:paraId="1A064065" w14:textId="77777777" w:rsidR="0072783C" w:rsidRDefault="0072783C" w:rsidP="006E708F">
      <w:pPr>
        <w:spacing w:before="100" w:beforeAutospacing="1" w:after="100" w:afterAutospacing="1" w:line="240" w:lineRule="auto"/>
        <w:rPr>
          <w:rFonts w:ascii="Times New Roman" w:eastAsia="Times New Roman" w:hAnsi="Times New Roman" w:cs="Times New Roman"/>
          <w:kern w:val="0"/>
          <w14:ligatures w14:val="none"/>
        </w:rPr>
      </w:pPr>
    </w:p>
    <w:p w14:paraId="621C414B" w14:textId="77777777" w:rsidR="0072783C" w:rsidRDefault="0072783C" w:rsidP="006E708F">
      <w:pPr>
        <w:spacing w:before="100" w:beforeAutospacing="1" w:after="100" w:afterAutospacing="1" w:line="240" w:lineRule="auto"/>
        <w:rPr>
          <w:rFonts w:ascii="Times New Roman" w:eastAsia="Times New Roman" w:hAnsi="Times New Roman" w:cs="Times New Roman"/>
          <w:kern w:val="0"/>
          <w14:ligatures w14:val="none"/>
        </w:rPr>
      </w:pPr>
    </w:p>
    <w:p w14:paraId="695B022E" w14:textId="77777777" w:rsidR="0072783C" w:rsidRDefault="0072783C" w:rsidP="006E708F">
      <w:pPr>
        <w:spacing w:before="100" w:beforeAutospacing="1" w:after="100" w:afterAutospacing="1" w:line="240" w:lineRule="auto"/>
        <w:rPr>
          <w:rFonts w:ascii="Times New Roman" w:eastAsia="Times New Roman" w:hAnsi="Times New Roman" w:cs="Times New Roman"/>
          <w:kern w:val="0"/>
          <w14:ligatures w14:val="none"/>
        </w:rPr>
      </w:pPr>
    </w:p>
    <w:p w14:paraId="48DD6EF6" w14:textId="77777777" w:rsidR="0072783C" w:rsidRDefault="0072783C" w:rsidP="006E708F">
      <w:pPr>
        <w:spacing w:before="100" w:beforeAutospacing="1" w:after="100" w:afterAutospacing="1" w:line="240" w:lineRule="auto"/>
        <w:rPr>
          <w:rFonts w:ascii="Times New Roman" w:eastAsia="Times New Roman" w:hAnsi="Times New Roman" w:cs="Times New Roman"/>
          <w:kern w:val="0"/>
          <w14:ligatures w14:val="none"/>
        </w:rPr>
      </w:pPr>
    </w:p>
    <w:p w14:paraId="1E236A27" w14:textId="77777777" w:rsidR="0072783C" w:rsidRDefault="0072783C" w:rsidP="006E708F">
      <w:pPr>
        <w:spacing w:before="100" w:beforeAutospacing="1" w:after="100" w:afterAutospacing="1" w:line="240" w:lineRule="auto"/>
        <w:rPr>
          <w:rFonts w:ascii="Times New Roman" w:eastAsia="Times New Roman" w:hAnsi="Times New Roman" w:cs="Times New Roman"/>
          <w:kern w:val="0"/>
          <w14:ligatures w14:val="none"/>
        </w:rPr>
      </w:pPr>
    </w:p>
    <w:p w14:paraId="1B348F55" w14:textId="77777777" w:rsidR="0072783C" w:rsidRDefault="0072783C" w:rsidP="006E708F">
      <w:pPr>
        <w:spacing w:before="100" w:beforeAutospacing="1" w:after="100" w:afterAutospacing="1" w:line="240" w:lineRule="auto"/>
        <w:rPr>
          <w:rFonts w:ascii="Times New Roman" w:eastAsia="Times New Roman" w:hAnsi="Times New Roman" w:cs="Times New Roman"/>
          <w:kern w:val="0"/>
          <w14:ligatures w14:val="none"/>
        </w:rPr>
      </w:pPr>
    </w:p>
    <w:p w14:paraId="19027B5E" w14:textId="77777777" w:rsidR="0072783C" w:rsidRDefault="0072783C" w:rsidP="006E708F">
      <w:pPr>
        <w:spacing w:before="100" w:beforeAutospacing="1" w:after="100" w:afterAutospacing="1" w:line="240" w:lineRule="auto"/>
        <w:rPr>
          <w:rFonts w:ascii="Times New Roman" w:eastAsia="Times New Roman" w:hAnsi="Times New Roman" w:cs="Times New Roman"/>
          <w:kern w:val="0"/>
          <w14:ligatures w14:val="none"/>
        </w:rPr>
      </w:pPr>
    </w:p>
    <w:p w14:paraId="29637037" w14:textId="77777777" w:rsidR="0072783C" w:rsidRDefault="0072783C" w:rsidP="006E708F">
      <w:pPr>
        <w:spacing w:before="100" w:beforeAutospacing="1" w:after="100" w:afterAutospacing="1" w:line="240" w:lineRule="auto"/>
        <w:rPr>
          <w:rFonts w:ascii="Times New Roman" w:eastAsia="Times New Roman" w:hAnsi="Times New Roman" w:cs="Times New Roman"/>
          <w:kern w:val="0"/>
          <w14:ligatures w14:val="none"/>
        </w:rPr>
      </w:pPr>
    </w:p>
    <w:p w14:paraId="0997E555" w14:textId="77777777" w:rsidR="0072783C" w:rsidRDefault="0072783C" w:rsidP="006E708F">
      <w:pPr>
        <w:spacing w:before="100" w:beforeAutospacing="1" w:after="100" w:afterAutospacing="1" w:line="240" w:lineRule="auto"/>
        <w:rPr>
          <w:rFonts w:ascii="Times New Roman" w:eastAsia="Times New Roman" w:hAnsi="Times New Roman" w:cs="Times New Roman"/>
          <w:kern w:val="0"/>
          <w14:ligatures w14:val="none"/>
        </w:rPr>
      </w:pPr>
    </w:p>
    <w:p w14:paraId="2AB88CDA" w14:textId="77777777" w:rsidR="0072783C" w:rsidRPr="0072783C" w:rsidRDefault="0072783C" w:rsidP="0072783C">
      <w:pPr>
        <w:spacing w:before="100" w:beforeAutospacing="1" w:after="100" w:afterAutospacing="1" w:line="240" w:lineRule="auto"/>
        <w:rPr>
          <w:rFonts w:ascii="Times New Roman" w:eastAsia="Times New Roman" w:hAnsi="Times New Roman" w:cs="Times New Roman"/>
          <w:kern w:val="0"/>
          <w14:ligatures w14:val="none"/>
        </w:rPr>
      </w:pPr>
      <w:r w:rsidRPr="0072783C">
        <w:rPr>
          <w:rFonts w:ascii="Times New Roman" w:eastAsia="Times New Roman" w:hAnsi="Times New Roman" w:cs="Times New Roman"/>
          <w:b/>
          <w:bCs/>
          <w:kern w:val="0"/>
          <w14:ligatures w14:val="none"/>
        </w:rPr>
        <w:t>Income Tax-Introduction [ 1-</w:t>
      </w:r>
      <w:proofErr w:type="gramStart"/>
      <w:r w:rsidRPr="0072783C">
        <w:rPr>
          <w:rFonts w:ascii="Times New Roman" w:eastAsia="Times New Roman" w:hAnsi="Times New Roman" w:cs="Times New Roman"/>
          <w:b/>
          <w:bCs/>
          <w:kern w:val="0"/>
          <w14:ligatures w14:val="none"/>
        </w:rPr>
        <w:t>1 ]</w:t>
      </w:r>
      <w:proofErr w:type="gramEnd"/>
    </w:p>
    <w:p w14:paraId="050052A7" w14:textId="77777777" w:rsidR="0072783C" w:rsidRPr="0072783C" w:rsidRDefault="0072783C" w:rsidP="0072783C">
      <w:pPr>
        <w:spacing w:before="100" w:beforeAutospacing="1" w:after="100" w:afterAutospacing="1" w:line="240" w:lineRule="auto"/>
        <w:rPr>
          <w:rFonts w:ascii="Times New Roman" w:eastAsia="Times New Roman" w:hAnsi="Times New Roman" w:cs="Times New Roman"/>
          <w:kern w:val="0"/>
          <w14:ligatures w14:val="none"/>
        </w:rPr>
      </w:pPr>
      <w:r w:rsidRPr="0072783C">
        <w:rPr>
          <w:rFonts w:ascii="Times New Roman" w:eastAsia="Times New Roman" w:hAnsi="Times New Roman" w:cs="Times New Roman"/>
          <w:b/>
          <w:bCs/>
          <w:kern w:val="0"/>
          <w14:ligatures w14:val="none"/>
        </w:rPr>
        <w:t>CHAPTER-I</w:t>
      </w:r>
    </w:p>
    <w:p w14:paraId="786F80C5" w14:textId="77777777" w:rsidR="0072783C" w:rsidRPr="0072783C" w:rsidRDefault="0072783C" w:rsidP="0072783C">
      <w:pPr>
        <w:spacing w:before="100" w:beforeAutospacing="1" w:after="100" w:afterAutospacing="1" w:line="240" w:lineRule="auto"/>
        <w:rPr>
          <w:rFonts w:ascii="Times New Roman" w:eastAsia="Times New Roman" w:hAnsi="Times New Roman" w:cs="Times New Roman"/>
          <w:kern w:val="0"/>
          <w14:ligatures w14:val="none"/>
        </w:rPr>
      </w:pPr>
      <w:r w:rsidRPr="0072783C">
        <w:rPr>
          <w:rFonts w:ascii="Times New Roman" w:eastAsia="Times New Roman" w:hAnsi="Times New Roman" w:cs="Times New Roman"/>
          <w:b/>
          <w:bCs/>
          <w:kern w:val="0"/>
          <w14:ligatures w14:val="none"/>
        </w:rPr>
        <w:t>INTRODUCTION</w:t>
      </w:r>
    </w:p>
    <w:p w14:paraId="68ABF6EE" w14:textId="77777777" w:rsidR="0072783C" w:rsidRPr="0072783C" w:rsidRDefault="0072783C" w:rsidP="0072783C">
      <w:pPr>
        <w:spacing w:before="100" w:beforeAutospacing="1" w:after="100" w:afterAutospacing="1" w:line="240" w:lineRule="auto"/>
        <w:rPr>
          <w:rFonts w:ascii="Times New Roman" w:eastAsia="Times New Roman" w:hAnsi="Times New Roman" w:cs="Times New Roman"/>
          <w:kern w:val="0"/>
          <w14:ligatures w14:val="none"/>
        </w:rPr>
      </w:pPr>
      <w:r w:rsidRPr="0072783C">
        <w:rPr>
          <w:rFonts w:ascii="Times New Roman" w:eastAsia="Times New Roman" w:hAnsi="Times New Roman" w:cs="Times New Roman"/>
          <w:b/>
          <w:bCs/>
          <w:kern w:val="0"/>
          <w14:ligatures w14:val="none"/>
        </w:rPr>
        <w:t>DEFINITION OF 'LAW'</w:t>
      </w:r>
    </w:p>
    <w:p w14:paraId="282D01EC" w14:textId="77777777" w:rsidR="0072783C" w:rsidRPr="0072783C" w:rsidRDefault="0072783C" w:rsidP="0072783C">
      <w:pPr>
        <w:spacing w:before="100" w:beforeAutospacing="1" w:after="100" w:afterAutospacing="1" w:line="240" w:lineRule="auto"/>
        <w:rPr>
          <w:rFonts w:ascii="Times New Roman" w:eastAsia="Times New Roman" w:hAnsi="Times New Roman" w:cs="Times New Roman"/>
          <w:kern w:val="0"/>
          <w14:ligatures w14:val="none"/>
        </w:rPr>
      </w:pPr>
      <w:r w:rsidRPr="0072783C">
        <w:rPr>
          <w:rFonts w:ascii="Times New Roman" w:eastAsia="Times New Roman" w:hAnsi="Times New Roman" w:cs="Times New Roman"/>
          <w:kern w:val="0"/>
          <w14:ligatures w14:val="none"/>
        </w:rPr>
        <w:t>The Jurists have defined the term 'Law' in different ways. Some of the definitions are given below:</w:t>
      </w:r>
    </w:p>
    <w:p w14:paraId="61AF7F11" w14:textId="77777777" w:rsidR="0072783C" w:rsidRPr="0072783C" w:rsidRDefault="0072783C">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72783C">
        <w:rPr>
          <w:rFonts w:ascii="Times New Roman" w:eastAsia="Times New Roman" w:hAnsi="Times New Roman" w:cs="Times New Roman"/>
          <w:kern w:val="0"/>
          <w14:ligatures w14:val="none"/>
        </w:rPr>
        <w:t>"A 'law' is a rule of conduct imposed and enforced by the sovereign." - Austin</w:t>
      </w:r>
    </w:p>
    <w:p w14:paraId="24AAA231" w14:textId="77777777" w:rsidR="0072783C" w:rsidRPr="0072783C" w:rsidRDefault="0072783C">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72783C">
        <w:rPr>
          <w:rFonts w:ascii="Times New Roman" w:eastAsia="Times New Roman" w:hAnsi="Times New Roman" w:cs="Times New Roman"/>
          <w:kern w:val="0"/>
          <w14:ligatures w14:val="none"/>
        </w:rPr>
        <w:t>"Law is the body of principles recognized and applied by the State in the administration of Justice. Law is not right alone or might alone, but a perfect combination between the two." - Salmond</w:t>
      </w:r>
    </w:p>
    <w:p w14:paraId="411D04AC" w14:textId="77777777" w:rsidR="0072783C" w:rsidRPr="0072783C" w:rsidRDefault="0072783C">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72783C">
        <w:rPr>
          <w:rFonts w:ascii="Times New Roman" w:eastAsia="Times New Roman" w:hAnsi="Times New Roman" w:cs="Times New Roman"/>
          <w:kern w:val="0"/>
          <w14:ligatures w14:val="none"/>
        </w:rPr>
        <w:t>"Law is the command of a sovereign, containing a common rule of life for its subjects and obliging them to obedience." - Jhon Erskine</w:t>
      </w:r>
    </w:p>
    <w:p w14:paraId="11491048" w14:textId="77777777" w:rsidR="0072783C" w:rsidRPr="0072783C" w:rsidRDefault="0072783C">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72783C">
        <w:rPr>
          <w:rFonts w:ascii="Times New Roman" w:eastAsia="Times New Roman" w:hAnsi="Times New Roman" w:cs="Times New Roman"/>
          <w:kern w:val="0"/>
          <w14:ligatures w14:val="none"/>
        </w:rPr>
        <w:t>"Law is the system of rights and obligations which the state enforces." - Green</w:t>
      </w:r>
    </w:p>
    <w:p w14:paraId="3B024CCF" w14:textId="77777777" w:rsidR="0072783C" w:rsidRPr="0072783C" w:rsidRDefault="0072783C">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72783C">
        <w:rPr>
          <w:rFonts w:ascii="Times New Roman" w:eastAsia="Times New Roman" w:hAnsi="Times New Roman" w:cs="Times New Roman"/>
          <w:kern w:val="0"/>
          <w14:ligatures w14:val="none"/>
        </w:rPr>
        <w:t>According to Paton there are two sides of law, i.e., from one side it is an abstract body of rules, from the other it is a social process of compromising the conflicting interests of men.</w:t>
      </w:r>
    </w:p>
    <w:p w14:paraId="70691BB0" w14:textId="5FB358B2" w:rsidR="0072783C" w:rsidRPr="0072783C" w:rsidRDefault="0072783C" w:rsidP="0072783C">
      <w:p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72783C">
        <w:rPr>
          <w:rFonts w:ascii="Times New Roman" w:eastAsia="Times New Roman" w:hAnsi="Times New Roman" w:cs="Times New Roman"/>
          <w:kern w:val="0"/>
          <w14:ligatures w14:val="none"/>
        </w:rPr>
        <w:t>Thus</w:t>
      </w:r>
      <w:proofErr w:type="gramEnd"/>
      <w:r w:rsidRPr="0072783C">
        <w:rPr>
          <w:rFonts w:ascii="Times New Roman" w:eastAsia="Times New Roman" w:hAnsi="Times New Roman" w:cs="Times New Roman"/>
          <w:kern w:val="0"/>
          <w14:ligatures w14:val="none"/>
        </w:rPr>
        <w:t xml:space="preserve"> the law may shortly be described in terms of legal order tacitly or formally accepted by a community and it consists of the body of rules which that community considers essential</w:t>
      </w:r>
      <w:r w:rsidRPr="0072783C">
        <w:rPr>
          <w:rFonts w:ascii="Times New Roman" w:eastAsia="Times New Roman" w:hAnsi="Times New Roman" w:cs="Times New Roman"/>
          <w:kern w:val="0"/>
          <w:vertAlign w:val="superscript"/>
          <w14:ligatures w14:val="none"/>
        </w:rPr>
        <w:t xml:space="preserve"> 1 </w:t>
      </w:r>
      <w:r w:rsidRPr="0072783C">
        <w:rPr>
          <w:rFonts w:ascii="Times New Roman" w:eastAsia="Times New Roman" w:hAnsi="Times New Roman" w:cs="Times New Roman"/>
          <w:kern w:val="0"/>
          <w14:ligatures w14:val="none"/>
        </w:rPr>
        <w:t xml:space="preserve">for its welfare and which it is willing to enforce by the creation of specific mechanism for security compliance.   </w:t>
      </w:r>
    </w:p>
    <w:p w14:paraId="0B58275A" w14:textId="77777777" w:rsidR="0072783C" w:rsidRPr="0072783C" w:rsidRDefault="0072783C" w:rsidP="0072783C">
      <w:pPr>
        <w:spacing w:before="100" w:beforeAutospacing="1" w:after="100" w:afterAutospacing="1" w:line="240" w:lineRule="auto"/>
        <w:rPr>
          <w:rFonts w:ascii="Times New Roman" w:eastAsia="Times New Roman" w:hAnsi="Times New Roman" w:cs="Times New Roman"/>
          <w:kern w:val="0"/>
          <w14:ligatures w14:val="none"/>
        </w:rPr>
      </w:pPr>
      <w:r w:rsidRPr="0072783C">
        <w:rPr>
          <w:rFonts w:ascii="Times New Roman" w:eastAsia="Times New Roman" w:hAnsi="Times New Roman" w:cs="Times New Roman"/>
          <w:b/>
          <w:bCs/>
          <w:kern w:val="0"/>
          <w14:ligatures w14:val="none"/>
        </w:rPr>
        <w:t>SOURCES OF LAW</w:t>
      </w:r>
    </w:p>
    <w:p w14:paraId="4FEA5746" w14:textId="77777777" w:rsidR="0072783C" w:rsidRPr="0072783C" w:rsidRDefault="0072783C" w:rsidP="0072783C">
      <w:pPr>
        <w:spacing w:before="100" w:beforeAutospacing="1" w:after="100" w:afterAutospacing="1" w:line="240" w:lineRule="auto"/>
        <w:rPr>
          <w:rFonts w:ascii="Times New Roman" w:eastAsia="Times New Roman" w:hAnsi="Times New Roman" w:cs="Times New Roman"/>
          <w:kern w:val="0"/>
          <w14:ligatures w14:val="none"/>
        </w:rPr>
      </w:pPr>
      <w:r w:rsidRPr="0072783C">
        <w:rPr>
          <w:rFonts w:ascii="Times New Roman" w:eastAsia="Times New Roman" w:hAnsi="Times New Roman" w:cs="Times New Roman"/>
          <w:kern w:val="0"/>
          <w14:ligatures w14:val="none"/>
        </w:rPr>
        <w:t>Law is created either by legal means or by historical process. The legal sources are further classified into the following four categories:</w:t>
      </w:r>
    </w:p>
    <w:p w14:paraId="6C22FF61" w14:textId="77777777" w:rsidR="0072783C" w:rsidRPr="0072783C" w:rsidRDefault="0072783C">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72783C">
        <w:rPr>
          <w:rFonts w:ascii="Times New Roman" w:eastAsia="Times New Roman" w:hAnsi="Times New Roman" w:cs="Times New Roman"/>
          <w:kern w:val="0"/>
          <w14:ligatures w14:val="none"/>
        </w:rPr>
        <w:t>Legislation (termed as Enacted law);</w:t>
      </w:r>
    </w:p>
    <w:p w14:paraId="15AC1C1C" w14:textId="77777777" w:rsidR="0072783C" w:rsidRPr="0072783C" w:rsidRDefault="0072783C">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72783C">
        <w:rPr>
          <w:rFonts w:ascii="Times New Roman" w:eastAsia="Times New Roman" w:hAnsi="Times New Roman" w:cs="Times New Roman"/>
          <w:kern w:val="0"/>
          <w14:ligatures w14:val="none"/>
        </w:rPr>
        <w:t>Rules, regulations or bye-laws (termed as procedural law);</w:t>
      </w:r>
    </w:p>
    <w:p w14:paraId="06BF18FF" w14:textId="77777777" w:rsidR="0072783C" w:rsidRPr="0072783C" w:rsidRDefault="0072783C">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72783C">
        <w:rPr>
          <w:rFonts w:ascii="Times New Roman" w:eastAsia="Times New Roman" w:hAnsi="Times New Roman" w:cs="Times New Roman"/>
          <w:kern w:val="0"/>
          <w14:ligatures w14:val="none"/>
        </w:rPr>
        <w:t>Precedent (termed as case law);</w:t>
      </w:r>
    </w:p>
    <w:p w14:paraId="6C2E924D" w14:textId="77777777" w:rsidR="0072783C" w:rsidRPr="0072783C" w:rsidRDefault="0072783C">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72783C">
        <w:rPr>
          <w:rFonts w:ascii="Times New Roman" w:eastAsia="Times New Roman" w:hAnsi="Times New Roman" w:cs="Times New Roman"/>
          <w:kern w:val="0"/>
          <w14:ligatures w14:val="none"/>
        </w:rPr>
        <w:t>Custom (termed as customary law having its source in custom); and</w:t>
      </w:r>
    </w:p>
    <w:p w14:paraId="51AF7F7E" w14:textId="77777777" w:rsidR="0072783C" w:rsidRPr="0072783C" w:rsidRDefault="0072783C">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72783C">
        <w:rPr>
          <w:rFonts w:ascii="Times New Roman" w:eastAsia="Times New Roman" w:hAnsi="Times New Roman" w:cs="Times New Roman"/>
          <w:kern w:val="0"/>
          <w14:ligatures w14:val="none"/>
        </w:rPr>
        <w:t>Agreement (termed as conventional law based on agreement between the parties).</w:t>
      </w:r>
    </w:p>
    <w:p w14:paraId="54BAF7CA" w14:textId="77777777" w:rsidR="0072783C" w:rsidRPr="0072783C" w:rsidRDefault="0072783C" w:rsidP="0072783C">
      <w:pPr>
        <w:spacing w:before="100" w:beforeAutospacing="1" w:after="100" w:afterAutospacing="1" w:line="240" w:lineRule="auto"/>
        <w:rPr>
          <w:rFonts w:ascii="Times New Roman" w:eastAsia="Times New Roman" w:hAnsi="Times New Roman" w:cs="Times New Roman"/>
          <w:kern w:val="0"/>
          <w14:ligatures w14:val="none"/>
        </w:rPr>
      </w:pPr>
      <w:r w:rsidRPr="0072783C">
        <w:rPr>
          <w:rFonts w:ascii="Times New Roman" w:eastAsia="Times New Roman" w:hAnsi="Times New Roman" w:cs="Times New Roman"/>
          <w:kern w:val="0"/>
          <w14:ligatures w14:val="none"/>
        </w:rPr>
        <w:t>In Pakistan it is the Majlis-e-Shoora (Parliament) which acts as legislature. Article-70 through Article-77 of the Constitution of Pakistan deal with the Legislative Procedure. Any enactment of the Parliament is termed as 'Act'.</w:t>
      </w:r>
    </w:p>
    <w:p w14:paraId="23C0D341" w14:textId="77777777" w:rsidR="0072783C" w:rsidRPr="0072783C" w:rsidRDefault="0072783C" w:rsidP="0072783C">
      <w:pPr>
        <w:spacing w:before="100" w:beforeAutospacing="1" w:after="100" w:afterAutospacing="1" w:line="240" w:lineRule="auto"/>
        <w:rPr>
          <w:rFonts w:ascii="Times New Roman" w:eastAsia="Times New Roman" w:hAnsi="Times New Roman" w:cs="Times New Roman"/>
          <w:kern w:val="0"/>
          <w14:ligatures w14:val="none"/>
        </w:rPr>
      </w:pPr>
      <w:r w:rsidRPr="0072783C">
        <w:rPr>
          <w:rFonts w:ascii="Times New Roman" w:eastAsia="Times New Roman" w:hAnsi="Times New Roman" w:cs="Times New Roman"/>
          <w:kern w:val="0"/>
          <w14:ligatures w14:val="none"/>
        </w:rPr>
        <w:lastRenderedPageBreak/>
        <w:t>Article-89 of the Constitution empowers the President of Pakistan to promulgate laws (termed as Ordinance) if the National Assembly is not in session. An Ordinance promulgated by the President bears the same force and effect as an Act of the Parliament. In a case where the parliament exists at the time of promulgation of an Ordinance, the Ordinance shall stand repealed if not passed before the parliament within four (4) months of its promulgation. However, if the parliament does not exist at the time of issuance of an Ordinance, the Ordinance shall be as valid as an Act of the Parliament. Under the latter case the Ordinance is presented before the parliament for ratification after constitution of the parliament</w:t>
      </w:r>
    </w:p>
    <w:p w14:paraId="17A02EC6" w14:textId="77777777" w:rsidR="00352953" w:rsidRPr="00352953" w:rsidRDefault="00352953" w:rsidP="00352953">
      <w:pPr>
        <w:spacing w:before="100" w:beforeAutospacing="1" w:after="100" w:afterAutospacing="1" w:line="240" w:lineRule="auto"/>
        <w:rPr>
          <w:rFonts w:ascii="Times New Roman" w:eastAsia="Times New Roman" w:hAnsi="Times New Roman" w:cs="Times New Roman"/>
          <w:kern w:val="0"/>
          <w14:ligatures w14:val="none"/>
        </w:rPr>
      </w:pPr>
      <w:r w:rsidRPr="00352953">
        <w:rPr>
          <w:rFonts w:ascii="Times New Roman" w:eastAsia="Times New Roman" w:hAnsi="Times New Roman" w:cs="Times New Roman"/>
          <w:b/>
          <w:bCs/>
          <w:kern w:val="0"/>
          <w14:ligatures w14:val="none"/>
        </w:rPr>
        <w:t>Income Tax-Introduction [ 1-</w:t>
      </w:r>
      <w:proofErr w:type="gramStart"/>
      <w:r w:rsidRPr="00352953">
        <w:rPr>
          <w:rFonts w:ascii="Times New Roman" w:eastAsia="Times New Roman" w:hAnsi="Times New Roman" w:cs="Times New Roman"/>
          <w:b/>
          <w:bCs/>
          <w:kern w:val="0"/>
          <w14:ligatures w14:val="none"/>
        </w:rPr>
        <w:t>2 ]</w:t>
      </w:r>
      <w:proofErr w:type="gramEnd"/>
    </w:p>
    <w:p w14:paraId="772F2822" w14:textId="77777777" w:rsidR="00352953" w:rsidRPr="00352953" w:rsidRDefault="00352953" w:rsidP="00352953">
      <w:pPr>
        <w:spacing w:before="100" w:beforeAutospacing="1" w:after="100" w:afterAutospacing="1" w:line="240" w:lineRule="auto"/>
        <w:rPr>
          <w:rFonts w:ascii="Times New Roman" w:eastAsia="Times New Roman" w:hAnsi="Times New Roman" w:cs="Times New Roman"/>
          <w:kern w:val="0"/>
          <w14:ligatures w14:val="none"/>
        </w:rPr>
      </w:pPr>
      <w:r w:rsidRPr="00352953">
        <w:rPr>
          <w:rFonts w:ascii="Times New Roman" w:eastAsia="Times New Roman" w:hAnsi="Times New Roman" w:cs="Times New Roman"/>
          <w:b/>
          <w:bCs/>
          <w:kern w:val="0"/>
          <w14:ligatures w14:val="none"/>
        </w:rPr>
        <w:t>IMPOSITION OF TAXES AND SOURCES OF INCOME TAX LAW</w:t>
      </w:r>
    </w:p>
    <w:p w14:paraId="6723A81F" w14:textId="77777777" w:rsidR="00352953" w:rsidRPr="00352953" w:rsidRDefault="00352953" w:rsidP="00352953">
      <w:pPr>
        <w:spacing w:before="100" w:beforeAutospacing="1" w:after="100" w:afterAutospacing="1" w:line="240" w:lineRule="auto"/>
        <w:rPr>
          <w:rFonts w:ascii="Times New Roman" w:eastAsia="Times New Roman" w:hAnsi="Times New Roman" w:cs="Times New Roman"/>
          <w:kern w:val="0"/>
          <w14:ligatures w14:val="none"/>
        </w:rPr>
      </w:pPr>
      <w:r w:rsidRPr="00352953">
        <w:rPr>
          <w:rFonts w:ascii="Times New Roman" w:eastAsia="Times New Roman" w:hAnsi="Times New Roman" w:cs="Times New Roman"/>
          <w:kern w:val="0"/>
          <w14:ligatures w14:val="none"/>
        </w:rPr>
        <w:t>Article-77 of the Constitution of Pakistan empowers the Federal Government to levy tax for the purposes of the Federation. The Federal Government may levy a tax through an Act of the Parliament or an ordinance promulgated by the President. The following are the main sources of the Income Tax Law:</w:t>
      </w:r>
    </w:p>
    <w:p w14:paraId="5DF58C32" w14:textId="77777777" w:rsidR="00352953" w:rsidRPr="00352953" w:rsidRDefault="00352953">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352953">
        <w:rPr>
          <w:rFonts w:ascii="Times New Roman" w:eastAsia="Times New Roman" w:hAnsi="Times New Roman" w:cs="Times New Roman"/>
          <w:kern w:val="0"/>
          <w14:ligatures w14:val="none"/>
        </w:rPr>
        <w:t>The Legislative Law, i.e., The Income Tax Ordinance, 2001;</w:t>
      </w:r>
    </w:p>
    <w:p w14:paraId="30103953" w14:textId="77777777" w:rsidR="00352953" w:rsidRPr="00352953" w:rsidRDefault="00352953">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352953">
        <w:rPr>
          <w:rFonts w:ascii="Times New Roman" w:eastAsia="Times New Roman" w:hAnsi="Times New Roman" w:cs="Times New Roman"/>
          <w:kern w:val="0"/>
          <w14:ligatures w14:val="none"/>
        </w:rPr>
        <w:t>The Procedural Law, i.e., The Income Tax Rules, 2002 made by the Federal Board of Revenue (FBR) under the authority of section 237 of the Income Tax Ordinance, 2001;</w:t>
      </w:r>
    </w:p>
    <w:p w14:paraId="7973F2DA" w14:textId="77777777" w:rsidR="00352953" w:rsidRPr="00352953" w:rsidRDefault="00352953">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352953">
        <w:rPr>
          <w:rFonts w:ascii="Times New Roman" w:eastAsia="Times New Roman" w:hAnsi="Times New Roman" w:cs="Times New Roman"/>
          <w:kern w:val="0"/>
          <w14:ligatures w14:val="none"/>
        </w:rPr>
        <w:t>The Notifications, Circulars, etc., issued by the FBR under section 206 of the Income Tax Ordinance, 2001; and</w:t>
      </w:r>
    </w:p>
    <w:p w14:paraId="70387CE5" w14:textId="77777777" w:rsidR="00352953" w:rsidRPr="00352953" w:rsidRDefault="00352953">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352953">
        <w:rPr>
          <w:rFonts w:ascii="Times New Roman" w:eastAsia="Times New Roman" w:hAnsi="Times New Roman" w:cs="Times New Roman"/>
          <w:kern w:val="0"/>
          <w14:ligatures w14:val="none"/>
        </w:rPr>
        <w:t>The Case Law, i.e., the judgments and interpretations of the Appellate Tribunal, High Courts and the Supreme Court of Pakistan.</w:t>
      </w:r>
    </w:p>
    <w:p w14:paraId="421C4604" w14:textId="77777777" w:rsidR="00352953" w:rsidRPr="00352953" w:rsidRDefault="00352953" w:rsidP="00352953">
      <w:pPr>
        <w:spacing w:before="100" w:beforeAutospacing="1" w:after="100" w:afterAutospacing="1" w:line="240" w:lineRule="auto"/>
        <w:rPr>
          <w:rFonts w:ascii="Times New Roman" w:eastAsia="Times New Roman" w:hAnsi="Times New Roman" w:cs="Times New Roman"/>
          <w:kern w:val="0"/>
          <w14:ligatures w14:val="none"/>
        </w:rPr>
      </w:pPr>
      <w:r w:rsidRPr="00352953">
        <w:rPr>
          <w:rFonts w:ascii="Times New Roman" w:eastAsia="Times New Roman" w:hAnsi="Times New Roman" w:cs="Times New Roman"/>
          <w:b/>
          <w:bCs/>
          <w:kern w:val="0"/>
          <w14:ligatures w14:val="none"/>
        </w:rPr>
        <w:t>THE INCOME TAX ORDINANCE, 2001</w:t>
      </w:r>
    </w:p>
    <w:p w14:paraId="51B6E5C9" w14:textId="77777777" w:rsidR="00352953" w:rsidRPr="00352953" w:rsidRDefault="00352953" w:rsidP="00352953">
      <w:pPr>
        <w:spacing w:before="100" w:beforeAutospacing="1" w:after="100" w:afterAutospacing="1" w:line="240" w:lineRule="auto"/>
        <w:rPr>
          <w:rFonts w:ascii="Times New Roman" w:eastAsia="Times New Roman" w:hAnsi="Times New Roman" w:cs="Times New Roman"/>
          <w:kern w:val="0"/>
          <w14:ligatures w14:val="none"/>
        </w:rPr>
      </w:pPr>
      <w:r w:rsidRPr="00352953">
        <w:rPr>
          <w:rFonts w:ascii="Times New Roman" w:eastAsia="Times New Roman" w:hAnsi="Times New Roman" w:cs="Times New Roman"/>
          <w:kern w:val="0"/>
          <w14:ligatures w14:val="none"/>
        </w:rPr>
        <w:t>The Income Tax Ordinance was promulgated on September 13, 2001. It was published in the Extraordinary Gazette of Pakistan at pages bearing Nos. 969</w:t>
      </w:r>
      <w:r w:rsidRPr="00352953">
        <w:rPr>
          <w:rFonts w:ascii="Times New Roman" w:eastAsia="Times New Roman" w:hAnsi="Times New Roman" w:cs="Times New Roman"/>
          <w:kern w:val="0"/>
          <w:vertAlign w:val="superscript"/>
          <w14:ligatures w14:val="none"/>
        </w:rPr>
        <w:t xml:space="preserve"> 1 </w:t>
      </w:r>
      <w:r w:rsidRPr="00352953">
        <w:rPr>
          <w:rFonts w:ascii="Times New Roman" w:eastAsia="Times New Roman" w:hAnsi="Times New Roman" w:cs="Times New Roman"/>
          <w:kern w:val="0"/>
          <w14:ligatures w14:val="none"/>
        </w:rPr>
        <w:t xml:space="preserve">through 1217.   </w:t>
      </w:r>
    </w:p>
    <w:p w14:paraId="709A4428" w14:textId="77777777" w:rsidR="00352953" w:rsidRPr="00352953" w:rsidRDefault="00352953" w:rsidP="00352953">
      <w:pPr>
        <w:spacing w:before="100" w:beforeAutospacing="1" w:after="100" w:afterAutospacing="1" w:line="240" w:lineRule="auto"/>
        <w:rPr>
          <w:rStyle w:val="Hyperlink"/>
          <w:rFonts w:ascii="Times New Roman" w:eastAsia="Times New Roman" w:hAnsi="Times New Roman" w:cs="Times New Roman"/>
          <w:kern w:val="0"/>
          <w14:ligatures w14:val="none"/>
        </w:rPr>
      </w:pPr>
      <w:r w:rsidRPr="00352953">
        <w:rPr>
          <w:rFonts w:ascii="Times New Roman" w:eastAsia="Times New Roman" w:hAnsi="Times New Roman" w:cs="Times New Roman"/>
          <w:kern w:val="0"/>
          <w14:ligatures w14:val="none"/>
        </w:rPr>
        <w:fldChar w:fldCharType="begin"/>
      </w:r>
      <w:r w:rsidRPr="00352953">
        <w:rPr>
          <w:rFonts w:ascii="Times New Roman" w:eastAsia="Times New Roman" w:hAnsi="Times New Roman" w:cs="Times New Roman"/>
          <w:kern w:val="0"/>
          <w14:ligatures w14:val="none"/>
        </w:rPr>
        <w:instrText>HYPERLINK "http://i2biz.blogspot.com/2009/10/history-of-income-tax-law-in-pakistan.html" \t "_blank"</w:instrText>
      </w:r>
      <w:r w:rsidRPr="00352953">
        <w:rPr>
          <w:rFonts w:ascii="Times New Roman" w:eastAsia="Times New Roman" w:hAnsi="Times New Roman" w:cs="Times New Roman"/>
          <w:kern w:val="0"/>
          <w14:ligatures w14:val="none"/>
        </w:rPr>
      </w:r>
      <w:r w:rsidRPr="00352953">
        <w:rPr>
          <w:rFonts w:ascii="Times New Roman" w:eastAsia="Times New Roman" w:hAnsi="Times New Roman" w:cs="Times New Roman"/>
          <w:kern w:val="0"/>
          <w14:ligatures w14:val="none"/>
        </w:rPr>
        <w:fldChar w:fldCharType="separate"/>
      </w:r>
    </w:p>
    <w:p w14:paraId="6935A133" w14:textId="77777777" w:rsidR="00352953" w:rsidRPr="00352953" w:rsidRDefault="00352953" w:rsidP="00352953">
      <w:pPr>
        <w:spacing w:before="100" w:beforeAutospacing="1" w:after="100" w:afterAutospacing="1" w:line="240" w:lineRule="auto"/>
        <w:rPr>
          <w:rStyle w:val="Hyperlink"/>
          <w:rFonts w:ascii="Times New Roman" w:eastAsia="Times New Roman" w:hAnsi="Times New Roman" w:cs="Times New Roman"/>
          <w:kern w:val="0"/>
          <w14:ligatures w14:val="none"/>
        </w:rPr>
      </w:pPr>
      <w:r w:rsidRPr="00352953">
        <w:rPr>
          <w:rStyle w:val="Hyperlink"/>
          <w:rFonts w:ascii="Times New Roman" w:eastAsia="Times New Roman" w:hAnsi="Times New Roman" w:cs="Times New Roman"/>
          <w:kern w:val="0"/>
          <w14:ligatures w14:val="none"/>
        </w:rPr>
        <w:t xml:space="preserve">1. i2biz.blogspot.com </w:t>
      </w:r>
    </w:p>
    <w:p w14:paraId="4976064E" w14:textId="77777777" w:rsidR="00352953" w:rsidRPr="00352953" w:rsidRDefault="00352953" w:rsidP="00352953">
      <w:pPr>
        <w:spacing w:before="100" w:beforeAutospacing="1" w:after="100" w:afterAutospacing="1" w:line="240" w:lineRule="auto"/>
        <w:rPr>
          <w:rFonts w:ascii="Times New Roman" w:eastAsia="Times New Roman" w:hAnsi="Times New Roman" w:cs="Times New Roman"/>
          <w:kern w:val="0"/>
          <w14:ligatures w14:val="none"/>
        </w:rPr>
      </w:pPr>
      <w:r w:rsidRPr="00352953">
        <w:rPr>
          <w:rFonts w:ascii="Times New Roman" w:eastAsia="Times New Roman" w:hAnsi="Times New Roman" w:cs="Times New Roman"/>
          <w:kern w:val="0"/>
          <w14:ligatures w14:val="none"/>
        </w:rPr>
        <w:fldChar w:fldCharType="end"/>
      </w:r>
    </w:p>
    <w:p w14:paraId="4FDCC3F0" w14:textId="77777777" w:rsidR="00352953" w:rsidRPr="00352953" w:rsidRDefault="00352953" w:rsidP="00352953">
      <w:pPr>
        <w:spacing w:before="100" w:beforeAutospacing="1" w:after="100" w:afterAutospacing="1" w:line="240" w:lineRule="auto"/>
        <w:rPr>
          <w:rStyle w:val="Hyperlink"/>
          <w:rFonts w:ascii="Times New Roman" w:eastAsia="Times New Roman" w:hAnsi="Times New Roman" w:cs="Times New Roman"/>
          <w:kern w:val="0"/>
          <w14:ligatures w14:val="none"/>
        </w:rPr>
      </w:pPr>
      <w:r w:rsidRPr="00352953">
        <w:rPr>
          <w:rFonts w:ascii="Times New Roman" w:eastAsia="Times New Roman" w:hAnsi="Times New Roman" w:cs="Times New Roman"/>
          <w:kern w:val="0"/>
          <w14:ligatures w14:val="none"/>
        </w:rPr>
        <w:fldChar w:fldCharType="begin"/>
      </w:r>
      <w:r w:rsidRPr="00352953">
        <w:rPr>
          <w:rFonts w:ascii="Times New Roman" w:eastAsia="Times New Roman" w:hAnsi="Times New Roman" w:cs="Times New Roman"/>
          <w:kern w:val="0"/>
          <w14:ligatures w14:val="none"/>
        </w:rPr>
        <w:instrText>HYPERLINK "http://i2biz.blogspot.com/2009/10/history-of-income-tax-law-in-pakistan.html" \t "_blank"</w:instrText>
      </w:r>
      <w:r w:rsidRPr="00352953">
        <w:rPr>
          <w:rFonts w:ascii="Times New Roman" w:eastAsia="Times New Roman" w:hAnsi="Times New Roman" w:cs="Times New Roman"/>
          <w:kern w:val="0"/>
          <w14:ligatures w14:val="none"/>
        </w:rPr>
      </w:r>
      <w:r w:rsidRPr="00352953">
        <w:rPr>
          <w:rFonts w:ascii="Times New Roman" w:eastAsia="Times New Roman" w:hAnsi="Times New Roman" w:cs="Times New Roman"/>
          <w:kern w:val="0"/>
          <w14:ligatures w14:val="none"/>
        </w:rPr>
        <w:fldChar w:fldCharType="separate"/>
      </w:r>
    </w:p>
    <w:p w14:paraId="6355B3B7" w14:textId="77777777" w:rsidR="00352953" w:rsidRPr="00352953" w:rsidRDefault="00352953" w:rsidP="00352953">
      <w:pPr>
        <w:spacing w:before="100" w:beforeAutospacing="1" w:after="100" w:afterAutospacing="1" w:line="240" w:lineRule="auto"/>
        <w:rPr>
          <w:rStyle w:val="Hyperlink"/>
          <w:rFonts w:ascii="Times New Roman" w:eastAsia="Times New Roman" w:hAnsi="Times New Roman" w:cs="Times New Roman"/>
          <w:kern w:val="0"/>
          <w14:ligatures w14:val="none"/>
        </w:rPr>
      </w:pPr>
      <w:r w:rsidRPr="00352953">
        <w:rPr>
          <w:rStyle w:val="Hyperlink"/>
          <w:rFonts w:ascii="Times New Roman" w:eastAsia="Times New Roman" w:hAnsi="Times New Roman" w:cs="Times New Roman"/>
          <w:kern w:val="0"/>
          <w14:ligatures w14:val="none"/>
        </w:rPr>
        <w:t>i2biz.blogspot.com</w:t>
      </w:r>
    </w:p>
    <w:p w14:paraId="69DC520A" w14:textId="77777777" w:rsidR="00352953" w:rsidRPr="00352953" w:rsidRDefault="00352953" w:rsidP="00352953">
      <w:pPr>
        <w:spacing w:before="100" w:beforeAutospacing="1" w:after="100" w:afterAutospacing="1" w:line="240" w:lineRule="auto"/>
        <w:rPr>
          <w:rFonts w:ascii="Times New Roman" w:eastAsia="Times New Roman" w:hAnsi="Times New Roman" w:cs="Times New Roman"/>
          <w:kern w:val="0"/>
          <w14:ligatures w14:val="none"/>
        </w:rPr>
      </w:pPr>
      <w:r w:rsidRPr="00352953">
        <w:rPr>
          <w:rFonts w:ascii="Times New Roman" w:eastAsia="Times New Roman" w:hAnsi="Times New Roman" w:cs="Times New Roman"/>
          <w:kern w:val="0"/>
          <w14:ligatures w14:val="none"/>
        </w:rPr>
        <w:fldChar w:fldCharType="end"/>
      </w:r>
    </w:p>
    <w:p w14:paraId="44442C50" w14:textId="77777777" w:rsidR="00352953" w:rsidRPr="00352953" w:rsidRDefault="00352953" w:rsidP="00352953">
      <w:pPr>
        <w:spacing w:before="100" w:beforeAutospacing="1" w:after="100" w:afterAutospacing="1" w:line="240" w:lineRule="auto"/>
        <w:rPr>
          <w:rFonts w:ascii="Times New Roman" w:eastAsia="Times New Roman" w:hAnsi="Times New Roman" w:cs="Times New Roman"/>
          <w:kern w:val="0"/>
          <w14:ligatures w14:val="none"/>
        </w:rPr>
      </w:pPr>
      <w:r w:rsidRPr="00352953">
        <w:rPr>
          <w:rFonts w:ascii="Times New Roman" w:eastAsia="Times New Roman" w:hAnsi="Times New Roman" w:cs="Times New Roman"/>
          <w:kern w:val="0"/>
          <w14:ligatures w14:val="none"/>
        </w:rPr>
        <w:t xml:space="preserve">The Income Tax Ordinance was promulgated in such a hurry that original text was full of ambiguities, shortcomings and flaws. In order to streamline the legal </w:t>
      </w:r>
      <w:proofErr w:type="gramStart"/>
      <w:r w:rsidRPr="00352953">
        <w:rPr>
          <w:rFonts w:ascii="Times New Roman" w:eastAsia="Times New Roman" w:hAnsi="Times New Roman" w:cs="Times New Roman"/>
          <w:kern w:val="0"/>
          <w14:ligatures w14:val="none"/>
        </w:rPr>
        <w:t>provisions</w:t>
      </w:r>
      <w:proofErr w:type="gramEnd"/>
      <w:r w:rsidRPr="00352953">
        <w:rPr>
          <w:rFonts w:ascii="Times New Roman" w:eastAsia="Times New Roman" w:hAnsi="Times New Roman" w:cs="Times New Roman"/>
          <w:kern w:val="0"/>
          <w14:ligatures w14:val="none"/>
        </w:rPr>
        <w:t xml:space="preserve"> the Government had to bring huge number of amendments in the Ordinance even prior to the date of its </w:t>
      </w:r>
      <w:r w:rsidRPr="00352953">
        <w:rPr>
          <w:rFonts w:ascii="Times New Roman" w:eastAsia="Times New Roman" w:hAnsi="Times New Roman" w:cs="Times New Roman"/>
          <w:kern w:val="0"/>
          <w14:ligatures w14:val="none"/>
        </w:rPr>
        <w:lastRenderedPageBreak/>
        <w:t>enforcement. Thereafter a series of amendments were introduced through the Finance Ordinances, Finance Acts Income Tax (Amendment) Acts and Notifications. The Ordinance at present consists of the following chapters: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9"/>
        <w:gridCol w:w="1567"/>
        <w:gridCol w:w="3715"/>
      </w:tblGrid>
      <w:tr w:rsidR="00352953" w:rsidRPr="00352953" w14:paraId="57FE3906" w14:textId="77777777" w:rsidTr="00352953">
        <w:trPr>
          <w:tblCellSpacing w:w="15" w:type="dxa"/>
        </w:trPr>
        <w:tc>
          <w:tcPr>
            <w:tcW w:w="0" w:type="auto"/>
            <w:vAlign w:val="center"/>
            <w:hideMark/>
          </w:tcPr>
          <w:p w14:paraId="0664DB5F" w14:textId="77777777" w:rsidR="00352953" w:rsidRPr="00352953" w:rsidRDefault="00352953" w:rsidP="00352953">
            <w:pPr>
              <w:spacing w:before="100" w:beforeAutospacing="1" w:after="100" w:afterAutospacing="1" w:line="240" w:lineRule="auto"/>
              <w:rPr>
                <w:rFonts w:ascii="Times New Roman" w:eastAsia="Times New Roman" w:hAnsi="Times New Roman" w:cs="Times New Roman"/>
                <w:b/>
                <w:bCs/>
                <w:kern w:val="0"/>
                <w14:ligatures w14:val="none"/>
              </w:rPr>
            </w:pPr>
            <w:r w:rsidRPr="00352953">
              <w:rPr>
                <w:rFonts w:ascii="Times New Roman" w:eastAsia="Times New Roman" w:hAnsi="Times New Roman" w:cs="Times New Roman"/>
                <w:b/>
                <w:bCs/>
                <w:kern w:val="0"/>
                <w14:ligatures w14:val="none"/>
              </w:rPr>
              <w:t>Chapter #</w:t>
            </w:r>
          </w:p>
        </w:tc>
        <w:tc>
          <w:tcPr>
            <w:tcW w:w="0" w:type="auto"/>
            <w:vAlign w:val="center"/>
            <w:hideMark/>
          </w:tcPr>
          <w:p w14:paraId="66408AF9" w14:textId="77777777" w:rsidR="00352953" w:rsidRPr="00352953" w:rsidRDefault="00352953" w:rsidP="00352953">
            <w:pPr>
              <w:spacing w:before="100" w:beforeAutospacing="1" w:after="100" w:afterAutospacing="1" w:line="240" w:lineRule="auto"/>
              <w:rPr>
                <w:rFonts w:ascii="Times New Roman" w:eastAsia="Times New Roman" w:hAnsi="Times New Roman" w:cs="Times New Roman"/>
                <w:b/>
                <w:bCs/>
                <w:kern w:val="0"/>
                <w14:ligatures w14:val="none"/>
              </w:rPr>
            </w:pPr>
            <w:r w:rsidRPr="00352953">
              <w:rPr>
                <w:rFonts w:ascii="Times New Roman" w:eastAsia="Times New Roman" w:hAnsi="Times New Roman" w:cs="Times New Roman"/>
                <w:b/>
                <w:bCs/>
                <w:kern w:val="0"/>
                <w14:ligatures w14:val="none"/>
              </w:rPr>
              <w:t>Sections</w:t>
            </w:r>
          </w:p>
        </w:tc>
        <w:tc>
          <w:tcPr>
            <w:tcW w:w="0" w:type="auto"/>
            <w:vAlign w:val="center"/>
            <w:hideMark/>
          </w:tcPr>
          <w:p w14:paraId="55206CE4" w14:textId="77777777" w:rsidR="00352953" w:rsidRPr="00352953" w:rsidRDefault="00352953" w:rsidP="00352953">
            <w:pPr>
              <w:spacing w:before="100" w:beforeAutospacing="1" w:after="100" w:afterAutospacing="1" w:line="240" w:lineRule="auto"/>
              <w:rPr>
                <w:rFonts w:ascii="Times New Roman" w:eastAsia="Times New Roman" w:hAnsi="Times New Roman" w:cs="Times New Roman"/>
                <w:b/>
                <w:bCs/>
                <w:kern w:val="0"/>
                <w14:ligatures w14:val="none"/>
              </w:rPr>
            </w:pPr>
            <w:r w:rsidRPr="00352953">
              <w:rPr>
                <w:rFonts w:ascii="Times New Roman" w:eastAsia="Times New Roman" w:hAnsi="Times New Roman" w:cs="Times New Roman"/>
                <w:b/>
                <w:bCs/>
                <w:kern w:val="0"/>
                <w14:ligatures w14:val="none"/>
              </w:rPr>
              <w:t>Chapter Title</w:t>
            </w:r>
          </w:p>
        </w:tc>
      </w:tr>
      <w:tr w:rsidR="00352953" w:rsidRPr="00352953" w14:paraId="11B617AB" w14:textId="77777777" w:rsidTr="00352953">
        <w:trPr>
          <w:tblCellSpacing w:w="15" w:type="dxa"/>
        </w:trPr>
        <w:tc>
          <w:tcPr>
            <w:tcW w:w="0" w:type="auto"/>
            <w:vAlign w:val="center"/>
            <w:hideMark/>
          </w:tcPr>
          <w:p w14:paraId="4EDE7EFC" w14:textId="77777777" w:rsidR="00352953" w:rsidRPr="00352953" w:rsidRDefault="00352953" w:rsidP="00352953">
            <w:pPr>
              <w:spacing w:before="100" w:beforeAutospacing="1" w:after="100" w:afterAutospacing="1" w:line="240" w:lineRule="auto"/>
              <w:rPr>
                <w:rFonts w:ascii="Times New Roman" w:eastAsia="Times New Roman" w:hAnsi="Times New Roman" w:cs="Times New Roman"/>
                <w:kern w:val="0"/>
                <w14:ligatures w14:val="none"/>
              </w:rPr>
            </w:pPr>
            <w:r w:rsidRPr="00352953">
              <w:rPr>
                <w:rFonts w:ascii="Times New Roman" w:eastAsia="Times New Roman" w:hAnsi="Times New Roman" w:cs="Times New Roman"/>
                <w:kern w:val="0"/>
                <w14:ligatures w14:val="none"/>
              </w:rPr>
              <w:t>I</w:t>
            </w:r>
          </w:p>
        </w:tc>
        <w:tc>
          <w:tcPr>
            <w:tcW w:w="0" w:type="auto"/>
            <w:vAlign w:val="center"/>
            <w:hideMark/>
          </w:tcPr>
          <w:p w14:paraId="48BA614A" w14:textId="77777777" w:rsidR="00352953" w:rsidRPr="00352953" w:rsidRDefault="00352953" w:rsidP="00352953">
            <w:pPr>
              <w:spacing w:before="100" w:beforeAutospacing="1" w:after="100" w:afterAutospacing="1" w:line="240" w:lineRule="auto"/>
              <w:rPr>
                <w:rFonts w:ascii="Times New Roman" w:eastAsia="Times New Roman" w:hAnsi="Times New Roman" w:cs="Times New Roman"/>
                <w:kern w:val="0"/>
                <w14:ligatures w14:val="none"/>
              </w:rPr>
            </w:pPr>
            <w:r w:rsidRPr="00352953">
              <w:rPr>
                <w:rFonts w:ascii="Times New Roman" w:eastAsia="Times New Roman" w:hAnsi="Times New Roman" w:cs="Times New Roman"/>
                <w:kern w:val="0"/>
                <w14:ligatures w14:val="none"/>
              </w:rPr>
              <w:t>1 to 3</w:t>
            </w:r>
          </w:p>
        </w:tc>
        <w:tc>
          <w:tcPr>
            <w:tcW w:w="0" w:type="auto"/>
            <w:vAlign w:val="center"/>
            <w:hideMark/>
          </w:tcPr>
          <w:p w14:paraId="31332242" w14:textId="77777777" w:rsidR="00352953" w:rsidRPr="00352953" w:rsidRDefault="00352953" w:rsidP="00352953">
            <w:pPr>
              <w:spacing w:before="100" w:beforeAutospacing="1" w:after="100" w:afterAutospacing="1" w:line="240" w:lineRule="auto"/>
              <w:rPr>
                <w:rFonts w:ascii="Times New Roman" w:eastAsia="Times New Roman" w:hAnsi="Times New Roman" w:cs="Times New Roman"/>
                <w:kern w:val="0"/>
                <w14:ligatures w14:val="none"/>
              </w:rPr>
            </w:pPr>
            <w:r w:rsidRPr="00352953">
              <w:rPr>
                <w:rFonts w:ascii="Times New Roman" w:eastAsia="Times New Roman" w:hAnsi="Times New Roman" w:cs="Times New Roman"/>
                <w:kern w:val="0"/>
                <w14:ligatures w14:val="none"/>
              </w:rPr>
              <w:t>Preliminary</w:t>
            </w:r>
          </w:p>
        </w:tc>
      </w:tr>
      <w:tr w:rsidR="00352953" w:rsidRPr="00352953" w14:paraId="46F12897" w14:textId="77777777" w:rsidTr="00352953">
        <w:trPr>
          <w:tblCellSpacing w:w="15" w:type="dxa"/>
        </w:trPr>
        <w:tc>
          <w:tcPr>
            <w:tcW w:w="0" w:type="auto"/>
            <w:vAlign w:val="center"/>
            <w:hideMark/>
          </w:tcPr>
          <w:p w14:paraId="11B6BEDC" w14:textId="77777777" w:rsidR="00352953" w:rsidRPr="00352953" w:rsidRDefault="00352953" w:rsidP="00352953">
            <w:pPr>
              <w:spacing w:before="100" w:beforeAutospacing="1" w:after="100" w:afterAutospacing="1" w:line="240" w:lineRule="auto"/>
              <w:rPr>
                <w:rFonts w:ascii="Times New Roman" w:eastAsia="Times New Roman" w:hAnsi="Times New Roman" w:cs="Times New Roman"/>
                <w:kern w:val="0"/>
                <w14:ligatures w14:val="none"/>
              </w:rPr>
            </w:pPr>
            <w:r w:rsidRPr="00352953">
              <w:rPr>
                <w:rFonts w:ascii="Times New Roman" w:eastAsia="Times New Roman" w:hAnsi="Times New Roman" w:cs="Times New Roman"/>
                <w:kern w:val="0"/>
                <w14:ligatures w14:val="none"/>
              </w:rPr>
              <w:t>II</w:t>
            </w:r>
          </w:p>
        </w:tc>
        <w:tc>
          <w:tcPr>
            <w:tcW w:w="0" w:type="auto"/>
            <w:vAlign w:val="center"/>
            <w:hideMark/>
          </w:tcPr>
          <w:p w14:paraId="2AC4B931" w14:textId="77777777" w:rsidR="00352953" w:rsidRPr="00352953" w:rsidRDefault="00352953" w:rsidP="00352953">
            <w:pPr>
              <w:spacing w:before="100" w:beforeAutospacing="1" w:after="100" w:afterAutospacing="1" w:line="240" w:lineRule="auto"/>
              <w:rPr>
                <w:rFonts w:ascii="Times New Roman" w:eastAsia="Times New Roman" w:hAnsi="Times New Roman" w:cs="Times New Roman"/>
                <w:kern w:val="0"/>
                <w14:ligatures w14:val="none"/>
              </w:rPr>
            </w:pPr>
            <w:r w:rsidRPr="00352953">
              <w:rPr>
                <w:rFonts w:ascii="Times New Roman" w:eastAsia="Times New Roman" w:hAnsi="Times New Roman" w:cs="Times New Roman"/>
                <w:kern w:val="0"/>
                <w14:ligatures w14:val="none"/>
              </w:rPr>
              <w:t>4 to 8</w:t>
            </w:r>
          </w:p>
        </w:tc>
        <w:tc>
          <w:tcPr>
            <w:tcW w:w="0" w:type="auto"/>
            <w:vAlign w:val="center"/>
            <w:hideMark/>
          </w:tcPr>
          <w:p w14:paraId="58015A47" w14:textId="77777777" w:rsidR="00352953" w:rsidRPr="00352953" w:rsidRDefault="00352953" w:rsidP="00352953">
            <w:pPr>
              <w:spacing w:before="100" w:beforeAutospacing="1" w:after="100" w:afterAutospacing="1" w:line="240" w:lineRule="auto"/>
              <w:rPr>
                <w:rFonts w:ascii="Times New Roman" w:eastAsia="Times New Roman" w:hAnsi="Times New Roman" w:cs="Times New Roman"/>
                <w:kern w:val="0"/>
                <w14:ligatures w14:val="none"/>
              </w:rPr>
            </w:pPr>
            <w:r w:rsidRPr="00352953">
              <w:rPr>
                <w:rFonts w:ascii="Times New Roman" w:eastAsia="Times New Roman" w:hAnsi="Times New Roman" w:cs="Times New Roman"/>
                <w:kern w:val="0"/>
                <w14:ligatures w14:val="none"/>
              </w:rPr>
              <w:t>Charge of Tax</w:t>
            </w:r>
          </w:p>
        </w:tc>
      </w:tr>
      <w:tr w:rsidR="00352953" w:rsidRPr="00352953" w14:paraId="1B974B46" w14:textId="77777777" w:rsidTr="00352953">
        <w:trPr>
          <w:tblCellSpacing w:w="15" w:type="dxa"/>
        </w:trPr>
        <w:tc>
          <w:tcPr>
            <w:tcW w:w="0" w:type="auto"/>
            <w:vAlign w:val="center"/>
            <w:hideMark/>
          </w:tcPr>
          <w:p w14:paraId="2CAEF7AE" w14:textId="77777777" w:rsidR="00352953" w:rsidRPr="00352953" w:rsidRDefault="00352953" w:rsidP="00352953">
            <w:pPr>
              <w:spacing w:before="100" w:beforeAutospacing="1" w:after="100" w:afterAutospacing="1" w:line="240" w:lineRule="auto"/>
              <w:rPr>
                <w:rFonts w:ascii="Times New Roman" w:eastAsia="Times New Roman" w:hAnsi="Times New Roman" w:cs="Times New Roman"/>
                <w:kern w:val="0"/>
                <w14:ligatures w14:val="none"/>
              </w:rPr>
            </w:pPr>
            <w:r w:rsidRPr="00352953">
              <w:rPr>
                <w:rFonts w:ascii="Times New Roman" w:eastAsia="Times New Roman" w:hAnsi="Times New Roman" w:cs="Times New Roman"/>
                <w:kern w:val="0"/>
                <w14:ligatures w14:val="none"/>
              </w:rPr>
              <w:t>III</w:t>
            </w:r>
          </w:p>
        </w:tc>
        <w:tc>
          <w:tcPr>
            <w:tcW w:w="0" w:type="auto"/>
            <w:vAlign w:val="center"/>
            <w:hideMark/>
          </w:tcPr>
          <w:p w14:paraId="4F60AB59" w14:textId="77777777" w:rsidR="00352953" w:rsidRPr="00352953" w:rsidRDefault="00352953" w:rsidP="00352953">
            <w:pPr>
              <w:spacing w:before="100" w:beforeAutospacing="1" w:after="100" w:afterAutospacing="1" w:line="240" w:lineRule="auto"/>
              <w:rPr>
                <w:rFonts w:ascii="Times New Roman" w:eastAsia="Times New Roman" w:hAnsi="Times New Roman" w:cs="Times New Roman"/>
                <w:kern w:val="0"/>
                <w14:ligatures w14:val="none"/>
              </w:rPr>
            </w:pPr>
            <w:r w:rsidRPr="00352953">
              <w:rPr>
                <w:rFonts w:ascii="Times New Roman" w:eastAsia="Times New Roman" w:hAnsi="Times New Roman" w:cs="Times New Roman"/>
                <w:kern w:val="0"/>
                <w14:ligatures w14:val="none"/>
              </w:rPr>
              <w:t>9 to 65G</w:t>
            </w:r>
          </w:p>
        </w:tc>
        <w:tc>
          <w:tcPr>
            <w:tcW w:w="0" w:type="auto"/>
            <w:vAlign w:val="center"/>
            <w:hideMark/>
          </w:tcPr>
          <w:p w14:paraId="4A9A46B4" w14:textId="77777777" w:rsidR="00352953" w:rsidRPr="00352953" w:rsidRDefault="00352953" w:rsidP="00352953">
            <w:pPr>
              <w:spacing w:before="100" w:beforeAutospacing="1" w:after="100" w:afterAutospacing="1" w:line="240" w:lineRule="auto"/>
              <w:rPr>
                <w:rFonts w:ascii="Times New Roman" w:eastAsia="Times New Roman" w:hAnsi="Times New Roman" w:cs="Times New Roman"/>
                <w:kern w:val="0"/>
                <w14:ligatures w14:val="none"/>
              </w:rPr>
            </w:pPr>
            <w:r w:rsidRPr="00352953">
              <w:rPr>
                <w:rFonts w:ascii="Times New Roman" w:eastAsia="Times New Roman" w:hAnsi="Times New Roman" w:cs="Times New Roman"/>
                <w:kern w:val="0"/>
                <w14:ligatures w14:val="none"/>
              </w:rPr>
              <w:t>Tax on Taxable Income.</w:t>
            </w:r>
          </w:p>
        </w:tc>
      </w:tr>
      <w:tr w:rsidR="00352953" w:rsidRPr="00352953" w14:paraId="47200850" w14:textId="77777777" w:rsidTr="00352953">
        <w:trPr>
          <w:tblCellSpacing w:w="15" w:type="dxa"/>
        </w:trPr>
        <w:tc>
          <w:tcPr>
            <w:tcW w:w="0" w:type="auto"/>
            <w:vAlign w:val="center"/>
            <w:hideMark/>
          </w:tcPr>
          <w:p w14:paraId="162F74C7" w14:textId="77777777" w:rsidR="00352953" w:rsidRPr="00352953" w:rsidRDefault="00352953" w:rsidP="00352953">
            <w:pPr>
              <w:spacing w:before="100" w:beforeAutospacing="1" w:after="100" w:afterAutospacing="1" w:line="240" w:lineRule="auto"/>
              <w:rPr>
                <w:rFonts w:ascii="Times New Roman" w:eastAsia="Times New Roman" w:hAnsi="Times New Roman" w:cs="Times New Roman"/>
                <w:kern w:val="0"/>
                <w14:ligatures w14:val="none"/>
              </w:rPr>
            </w:pPr>
            <w:r w:rsidRPr="00352953">
              <w:rPr>
                <w:rFonts w:ascii="Times New Roman" w:eastAsia="Times New Roman" w:hAnsi="Times New Roman" w:cs="Times New Roman"/>
                <w:kern w:val="0"/>
                <w14:ligatures w14:val="none"/>
              </w:rPr>
              <w:t>IV</w:t>
            </w:r>
          </w:p>
        </w:tc>
        <w:tc>
          <w:tcPr>
            <w:tcW w:w="0" w:type="auto"/>
            <w:vAlign w:val="center"/>
            <w:hideMark/>
          </w:tcPr>
          <w:p w14:paraId="359FC08C" w14:textId="77777777" w:rsidR="00352953" w:rsidRPr="00352953" w:rsidRDefault="00352953" w:rsidP="00352953">
            <w:pPr>
              <w:spacing w:before="100" w:beforeAutospacing="1" w:after="100" w:afterAutospacing="1" w:line="240" w:lineRule="auto"/>
              <w:rPr>
                <w:rFonts w:ascii="Times New Roman" w:eastAsia="Times New Roman" w:hAnsi="Times New Roman" w:cs="Times New Roman"/>
                <w:kern w:val="0"/>
                <w14:ligatures w14:val="none"/>
              </w:rPr>
            </w:pPr>
            <w:r w:rsidRPr="00352953">
              <w:rPr>
                <w:rFonts w:ascii="Times New Roman" w:eastAsia="Times New Roman" w:hAnsi="Times New Roman" w:cs="Times New Roman"/>
                <w:kern w:val="0"/>
                <w14:ligatures w14:val="none"/>
              </w:rPr>
              <w:t>66 to 79</w:t>
            </w:r>
          </w:p>
        </w:tc>
        <w:tc>
          <w:tcPr>
            <w:tcW w:w="0" w:type="auto"/>
            <w:vAlign w:val="center"/>
            <w:hideMark/>
          </w:tcPr>
          <w:p w14:paraId="4CAA94EC" w14:textId="77777777" w:rsidR="00352953" w:rsidRPr="00352953" w:rsidRDefault="00352953" w:rsidP="00352953">
            <w:pPr>
              <w:spacing w:before="100" w:beforeAutospacing="1" w:after="100" w:afterAutospacing="1" w:line="240" w:lineRule="auto"/>
              <w:rPr>
                <w:rFonts w:ascii="Times New Roman" w:eastAsia="Times New Roman" w:hAnsi="Times New Roman" w:cs="Times New Roman"/>
                <w:kern w:val="0"/>
                <w14:ligatures w14:val="none"/>
              </w:rPr>
            </w:pPr>
            <w:r w:rsidRPr="00352953">
              <w:rPr>
                <w:rFonts w:ascii="Times New Roman" w:eastAsia="Times New Roman" w:hAnsi="Times New Roman" w:cs="Times New Roman"/>
                <w:kern w:val="0"/>
                <w14:ligatures w14:val="none"/>
              </w:rPr>
              <w:t>Common Rules.</w:t>
            </w:r>
          </w:p>
        </w:tc>
      </w:tr>
      <w:tr w:rsidR="00352953" w:rsidRPr="00352953" w14:paraId="7A57DB70" w14:textId="77777777" w:rsidTr="00352953">
        <w:trPr>
          <w:tblCellSpacing w:w="15" w:type="dxa"/>
        </w:trPr>
        <w:tc>
          <w:tcPr>
            <w:tcW w:w="0" w:type="auto"/>
            <w:vAlign w:val="center"/>
            <w:hideMark/>
          </w:tcPr>
          <w:p w14:paraId="32EBB217" w14:textId="77777777" w:rsidR="00352953" w:rsidRPr="00352953" w:rsidRDefault="00352953" w:rsidP="00352953">
            <w:pPr>
              <w:spacing w:before="100" w:beforeAutospacing="1" w:after="100" w:afterAutospacing="1" w:line="240" w:lineRule="auto"/>
              <w:rPr>
                <w:rFonts w:ascii="Times New Roman" w:eastAsia="Times New Roman" w:hAnsi="Times New Roman" w:cs="Times New Roman"/>
                <w:kern w:val="0"/>
                <w14:ligatures w14:val="none"/>
              </w:rPr>
            </w:pPr>
            <w:r w:rsidRPr="00352953">
              <w:rPr>
                <w:rFonts w:ascii="Times New Roman" w:eastAsia="Times New Roman" w:hAnsi="Times New Roman" w:cs="Times New Roman"/>
                <w:kern w:val="0"/>
                <w14:ligatures w14:val="none"/>
              </w:rPr>
              <w:t>V</w:t>
            </w:r>
          </w:p>
        </w:tc>
        <w:tc>
          <w:tcPr>
            <w:tcW w:w="0" w:type="auto"/>
            <w:vAlign w:val="center"/>
            <w:hideMark/>
          </w:tcPr>
          <w:p w14:paraId="171BEBB5" w14:textId="77777777" w:rsidR="00352953" w:rsidRPr="00352953" w:rsidRDefault="00352953" w:rsidP="00352953">
            <w:pPr>
              <w:spacing w:before="100" w:beforeAutospacing="1" w:after="100" w:afterAutospacing="1" w:line="240" w:lineRule="auto"/>
              <w:rPr>
                <w:rFonts w:ascii="Times New Roman" w:eastAsia="Times New Roman" w:hAnsi="Times New Roman" w:cs="Times New Roman"/>
                <w:kern w:val="0"/>
                <w14:ligatures w14:val="none"/>
              </w:rPr>
            </w:pPr>
            <w:r w:rsidRPr="00352953">
              <w:rPr>
                <w:rFonts w:ascii="Times New Roman" w:eastAsia="Times New Roman" w:hAnsi="Times New Roman" w:cs="Times New Roman"/>
                <w:kern w:val="0"/>
                <w14:ligatures w14:val="none"/>
              </w:rPr>
              <w:t>80 to 98C</w:t>
            </w:r>
          </w:p>
        </w:tc>
        <w:tc>
          <w:tcPr>
            <w:tcW w:w="0" w:type="auto"/>
            <w:vAlign w:val="center"/>
            <w:hideMark/>
          </w:tcPr>
          <w:p w14:paraId="252E3FF2" w14:textId="77777777" w:rsidR="00352953" w:rsidRPr="00352953" w:rsidRDefault="00352953" w:rsidP="00352953">
            <w:pPr>
              <w:spacing w:before="100" w:beforeAutospacing="1" w:after="100" w:afterAutospacing="1" w:line="240" w:lineRule="auto"/>
              <w:rPr>
                <w:rFonts w:ascii="Times New Roman" w:eastAsia="Times New Roman" w:hAnsi="Times New Roman" w:cs="Times New Roman"/>
                <w:kern w:val="0"/>
                <w14:ligatures w14:val="none"/>
              </w:rPr>
            </w:pPr>
            <w:r w:rsidRPr="00352953">
              <w:rPr>
                <w:rFonts w:ascii="Times New Roman" w:eastAsia="Times New Roman" w:hAnsi="Times New Roman" w:cs="Times New Roman"/>
                <w:kern w:val="0"/>
                <w14:ligatures w14:val="none"/>
              </w:rPr>
              <w:t>Provisions Governing Persons.</w:t>
            </w:r>
          </w:p>
        </w:tc>
      </w:tr>
      <w:tr w:rsidR="00352953" w:rsidRPr="00352953" w14:paraId="16379D82" w14:textId="77777777" w:rsidTr="00352953">
        <w:trPr>
          <w:tblCellSpacing w:w="15" w:type="dxa"/>
        </w:trPr>
        <w:tc>
          <w:tcPr>
            <w:tcW w:w="0" w:type="auto"/>
            <w:vAlign w:val="center"/>
            <w:hideMark/>
          </w:tcPr>
          <w:p w14:paraId="178A3E31" w14:textId="77777777" w:rsidR="00352953" w:rsidRPr="00352953" w:rsidRDefault="00352953" w:rsidP="00352953">
            <w:pPr>
              <w:spacing w:before="100" w:beforeAutospacing="1" w:after="100" w:afterAutospacing="1" w:line="240" w:lineRule="auto"/>
              <w:rPr>
                <w:rFonts w:ascii="Times New Roman" w:eastAsia="Times New Roman" w:hAnsi="Times New Roman" w:cs="Times New Roman"/>
                <w:kern w:val="0"/>
                <w14:ligatures w14:val="none"/>
              </w:rPr>
            </w:pPr>
            <w:r w:rsidRPr="00352953">
              <w:rPr>
                <w:rFonts w:ascii="Times New Roman" w:eastAsia="Times New Roman" w:hAnsi="Times New Roman" w:cs="Times New Roman"/>
                <w:kern w:val="0"/>
                <w14:ligatures w14:val="none"/>
              </w:rPr>
              <w:t>VI</w:t>
            </w:r>
          </w:p>
        </w:tc>
        <w:tc>
          <w:tcPr>
            <w:tcW w:w="0" w:type="auto"/>
            <w:vAlign w:val="center"/>
            <w:hideMark/>
          </w:tcPr>
          <w:p w14:paraId="2D80A3DC" w14:textId="77777777" w:rsidR="00352953" w:rsidRPr="00352953" w:rsidRDefault="00352953" w:rsidP="00352953">
            <w:pPr>
              <w:spacing w:before="100" w:beforeAutospacing="1" w:after="100" w:afterAutospacing="1" w:line="240" w:lineRule="auto"/>
              <w:rPr>
                <w:rFonts w:ascii="Times New Roman" w:eastAsia="Times New Roman" w:hAnsi="Times New Roman" w:cs="Times New Roman"/>
                <w:kern w:val="0"/>
                <w14:ligatures w14:val="none"/>
              </w:rPr>
            </w:pPr>
            <w:r w:rsidRPr="00352953">
              <w:rPr>
                <w:rFonts w:ascii="Times New Roman" w:eastAsia="Times New Roman" w:hAnsi="Times New Roman" w:cs="Times New Roman"/>
                <w:kern w:val="0"/>
                <w14:ligatures w14:val="none"/>
              </w:rPr>
              <w:t>99 to 100E</w:t>
            </w:r>
          </w:p>
        </w:tc>
        <w:tc>
          <w:tcPr>
            <w:tcW w:w="0" w:type="auto"/>
            <w:vAlign w:val="center"/>
            <w:hideMark/>
          </w:tcPr>
          <w:p w14:paraId="3B1B0265" w14:textId="77777777" w:rsidR="00352953" w:rsidRPr="00352953" w:rsidRDefault="00352953" w:rsidP="00352953">
            <w:pPr>
              <w:spacing w:before="100" w:beforeAutospacing="1" w:after="100" w:afterAutospacing="1" w:line="240" w:lineRule="auto"/>
              <w:rPr>
                <w:rFonts w:ascii="Times New Roman" w:eastAsia="Times New Roman" w:hAnsi="Times New Roman" w:cs="Times New Roman"/>
                <w:kern w:val="0"/>
                <w14:ligatures w14:val="none"/>
              </w:rPr>
            </w:pPr>
            <w:r w:rsidRPr="00352953">
              <w:rPr>
                <w:rFonts w:ascii="Times New Roman" w:eastAsia="Times New Roman" w:hAnsi="Times New Roman" w:cs="Times New Roman"/>
                <w:kern w:val="0"/>
                <w14:ligatures w14:val="none"/>
              </w:rPr>
              <w:t>Special Industries.</w:t>
            </w:r>
          </w:p>
        </w:tc>
      </w:tr>
      <w:tr w:rsidR="00352953" w:rsidRPr="00352953" w14:paraId="5D6AEE5B" w14:textId="77777777" w:rsidTr="00352953">
        <w:trPr>
          <w:tblCellSpacing w:w="15" w:type="dxa"/>
        </w:trPr>
        <w:tc>
          <w:tcPr>
            <w:tcW w:w="0" w:type="auto"/>
            <w:vAlign w:val="center"/>
            <w:hideMark/>
          </w:tcPr>
          <w:p w14:paraId="6EA23C45" w14:textId="77777777" w:rsidR="00352953" w:rsidRPr="00352953" w:rsidRDefault="00352953" w:rsidP="00352953">
            <w:pPr>
              <w:spacing w:before="100" w:beforeAutospacing="1" w:after="100" w:afterAutospacing="1" w:line="240" w:lineRule="auto"/>
              <w:rPr>
                <w:rFonts w:ascii="Times New Roman" w:eastAsia="Times New Roman" w:hAnsi="Times New Roman" w:cs="Times New Roman"/>
                <w:kern w:val="0"/>
                <w14:ligatures w14:val="none"/>
              </w:rPr>
            </w:pPr>
            <w:r w:rsidRPr="00352953">
              <w:rPr>
                <w:rFonts w:ascii="Times New Roman" w:eastAsia="Times New Roman" w:hAnsi="Times New Roman" w:cs="Times New Roman"/>
                <w:kern w:val="0"/>
                <w14:ligatures w14:val="none"/>
              </w:rPr>
              <w:t>VII</w:t>
            </w:r>
          </w:p>
        </w:tc>
        <w:tc>
          <w:tcPr>
            <w:tcW w:w="0" w:type="auto"/>
            <w:vAlign w:val="center"/>
            <w:hideMark/>
          </w:tcPr>
          <w:p w14:paraId="60EF1E2C" w14:textId="77777777" w:rsidR="00352953" w:rsidRPr="00352953" w:rsidRDefault="00352953" w:rsidP="00352953">
            <w:pPr>
              <w:spacing w:before="100" w:beforeAutospacing="1" w:after="100" w:afterAutospacing="1" w:line="240" w:lineRule="auto"/>
              <w:rPr>
                <w:rFonts w:ascii="Times New Roman" w:eastAsia="Times New Roman" w:hAnsi="Times New Roman" w:cs="Times New Roman"/>
                <w:kern w:val="0"/>
                <w14:ligatures w14:val="none"/>
              </w:rPr>
            </w:pPr>
            <w:r w:rsidRPr="00352953">
              <w:rPr>
                <w:rFonts w:ascii="Times New Roman" w:eastAsia="Times New Roman" w:hAnsi="Times New Roman" w:cs="Times New Roman"/>
                <w:kern w:val="0"/>
                <w14:ligatures w14:val="none"/>
              </w:rPr>
              <w:t>101 to 107</w:t>
            </w:r>
          </w:p>
        </w:tc>
        <w:tc>
          <w:tcPr>
            <w:tcW w:w="0" w:type="auto"/>
            <w:vAlign w:val="center"/>
            <w:hideMark/>
          </w:tcPr>
          <w:p w14:paraId="5065689B" w14:textId="77777777" w:rsidR="00352953" w:rsidRPr="00352953" w:rsidRDefault="00352953" w:rsidP="00352953">
            <w:pPr>
              <w:spacing w:before="100" w:beforeAutospacing="1" w:after="100" w:afterAutospacing="1" w:line="240" w:lineRule="auto"/>
              <w:rPr>
                <w:rFonts w:ascii="Times New Roman" w:eastAsia="Times New Roman" w:hAnsi="Times New Roman" w:cs="Times New Roman"/>
                <w:kern w:val="0"/>
                <w14:ligatures w14:val="none"/>
              </w:rPr>
            </w:pPr>
            <w:r w:rsidRPr="00352953">
              <w:rPr>
                <w:rFonts w:ascii="Times New Roman" w:eastAsia="Times New Roman" w:hAnsi="Times New Roman" w:cs="Times New Roman"/>
                <w:kern w:val="0"/>
                <w14:ligatures w14:val="none"/>
              </w:rPr>
              <w:t>International.</w:t>
            </w:r>
          </w:p>
        </w:tc>
      </w:tr>
      <w:tr w:rsidR="00352953" w:rsidRPr="00352953" w14:paraId="5591C263" w14:textId="77777777" w:rsidTr="00352953">
        <w:trPr>
          <w:tblCellSpacing w:w="15" w:type="dxa"/>
        </w:trPr>
        <w:tc>
          <w:tcPr>
            <w:tcW w:w="0" w:type="auto"/>
            <w:vAlign w:val="center"/>
            <w:hideMark/>
          </w:tcPr>
          <w:p w14:paraId="6A46F00C" w14:textId="77777777" w:rsidR="00352953" w:rsidRPr="00352953" w:rsidRDefault="00352953" w:rsidP="00352953">
            <w:pPr>
              <w:spacing w:before="100" w:beforeAutospacing="1" w:after="100" w:afterAutospacing="1" w:line="240" w:lineRule="auto"/>
              <w:rPr>
                <w:rFonts w:ascii="Times New Roman" w:eastAsia="Times New Roman" w:hAnsi="Times New Roman" w:cs="Times New Roman"/>
                <w:kern w:val="0"/>
                <w14:ligatures w14:val="none"/>
              </w:rPr>
            </w:pPr>
            <w:r w:rsidRPr="00352953">
              <w:rPr>
                <w:rFonts w:ascii="Times New Roman" w:eastAsia="Times New Roman" w:hAnsi="Times New Roman" w:cs="Times New Roman"/>
                <w:kern w:val="0"/>
                <w14:ligatures w14:val="none"/>
              </w:rPr>
              <w:t>VIII</w:t>
            </w:r>
          </w:p>
        </w:tc>
        <w:tc>
          <w:tcPr>
            <w:tcW w:w="0" w:type="auto"/>
            <w:vAlign w:val="center"/>
            <w:hideMark/>
          </w:tcPr>
          <w:p w14:paraId="3E73F824" w14:textId="77777777" w:rsidR="00352953" w:rsidRPr="00352953" w:rsidRDefault="00352953" w:rsidP="00352953">
            <w:pPr>
              <w:spacing w:before="100" w:beforeAutospacing="1" w:after="100" w:afterAutospacing="1" w:line="240" w:lineRule="auto"/>
              <w:rPr>
                <w:rFonts w:ascii="Times New Roman" w:eastAsia="Times New Roman" w:hAnsi="Times New Roman" w:cs="Times New Roman"/>
                <w:kern w:val="0"/>
                <w14:ligatures w14:val="none"/>
              </w:rPr>
            </w:pPr>
            <w:r w:rsidRPr="00352953">
              <w:rPr>
                <w:rFonts w:ascii="Times New Roman" w:eastAsia="Times New Roman" w:hAnsi="Times New Roman" w:cs="Times New Roman"/>
                <w:kern w:val="0"/>
                <w14:ligatures w14:val="none"/>
              </w:rPr>
              <w:t>108 to 112</w:t>
            </w:r>
          </w:p>
        </w:tc>
        <w:tc>
          <w:tcPr>
            <w:tcW w:w="0" w:type="auto"/>
            <w:vAlign w:val="center"/>
            <w:hideMark/>
          </w:tcPr>
          <w:p w14:paraId="0203599E" w14:textId="77777777" w:rsidR="00352953" w:rsidRPr="00352953" w:rsidRDefault="00352953" w:rsidP="00352953">
            <w:pPr>
              <w:spacing w:before="100" w:beforeAutospacing="1" w:after="100" w:afterAutospacing="1" w:line="240" w:lineRule="auto"/>
              <w:rPr>
                <w:rFonts w:ascii="Times New Roman" w:eastAsia="Times New Roman" w:hAnsi="Times New Roman" w:cs="Times New Roman"/>
                <w:kern w:val="0"/>
                <w14:ligatures w14:val="none"/>
              </w:rPr>
            </w:pPr>
            <w:r w:rsidRPr="00352953">
              <w:rPr>
                <w:rFonts w:ascii="Times New Roman" w:eastAsia="Times New Roman" w:hAnsi="Times New Roman" w:cs="Times New Roman"/>
                <w:kern w:val="0"/>
                <w14:ligatures w14:val="none"/>
              </w:rPr>
              <w:t>Anti - Avoidance.</w:t>
            </w:r>
          </w:p>
        </w:tc>
      </w:tr>
      <w:tr w:rsidR="00352953" w:rsidRPr="00352953" w14:paraId="59D465A1" w14:textId="77777777" w:rsidTr="00352953">
        <w:trPr>
          <w:tblCellSpacing w:w="15" w:type="dxa"/>
        </w:trPr>
        <w:tc>
          <w:tcPr>
            <w:tcW w:w="0" w:type="auto"/>
            <w:vAlign w:val="center"/>
            <w:hideMark/>
          </w:tcPr>
          <w:p w14:paraId="53DB2E73" w14:textId="77777777" w:rsidR="00352953" w:rsidRPr="00352953" w:rsidRDefault="00352953" w:rsidP="00352953">
            <w:pPr>
              <w:spacing w:before="100" w:beforeAutospacing="1" w:after="100" w:afterAutospacing="1" w:line="240" w:lineRule="auto"/>
              <w:rPr>
                <w:rFonts w:ascii="Times New Roman" w:eastAsia="Times New Roman" w:hAnsi="Times New Roman" w:cs="Times New Roman"/>
                <w:kern w:val="0"/>
                <w14:ligatures w14:val="none"/>
              </w:rPr>
            </w:pPr>
            <w:r w:rsidRPr="00352953">
              <w:rPr>
                <w:rFonts w:ascii="Times New Roman" w:eastAsia="Times New Roman" w:hAnsi="Times New Roman" w:cs="Times New Roman"/>
                <w:kern w:val="0"/>
                <w14:ligatures w14:val="none"/>
              </w:rPr>
              <w:t>IX</w:t>
            </w:r>
          </w:p>
        </w:tc>
        <w:tc>
          <w:tcPr>
            <w:tcW w:w="0" w:type="auto"/>
            <w:vAlign w:val="center"/>
            <w:hideMark/>
          </w:tcPr>
          <w:p w14:paraId="1A91E47F" w14:textId="77777777" w:rsidR="00352953" w:rsidRPr="00352953" w:rsidRDefault="00352953" w:rsidP="00352953">
            <w:pPr>
              <w:spacing w:before="100" w:beforeAutospacing="1" w:after="100" w:afterAutospacing="1" w:line="240" w:lineRule="auto"/>
              <w:rPr>
                <w:rFonts w:ascii="Times New Roman" w:eastAsia="Times New Roman" w:hAnsi="Times New Roman" w:cs="Times New Roman"/>
                <w:kern w:val="0"/>
                <w14:ligatures w14:val="none"/>
              </w:rPr>
            </w:pPr>
            <w:r w:rsidRPr="00352953">
              <w:rPr>
                <w:rFonts w:ascii="Times New Roman" w:eastAsia="Times New Roman" w:hAnsi="Times New Roman" w:cs="Times New Roman"/>
                <w:kern w:val="0"/>
                <w14:ligatures w14:val="none"/>
              </w:rPr>
              <w:t>113 to 113C</w:t>
            </w:r>
          </w:p>
        </w:tc>
        <w:tc>
          <w:tcPr>
            <w:tcW w:w="0" w:type="auto"/>
            <w:vAlign w:val="center"/>
            <w:hideMark/>
          </w:tcPr>
          <w:p w14:paraId="69F79322" w14:textId="77777777" w:rsidR="00352953" w:rsidRPr="00352953" w:rsidRDefault="00352953" w:rsidP="00352953">
            <w:pPr>
              <w:spacing w:before="100" w:beforeAutospacing="1" w:after="100" w:afterAutospacing="1" w:line="240" w:lineRule="auto"/>
              <w:rPr>
                <w:rFonts w:ascii="Times New Roman" w:eastAsia="Times New Roman" w:hAnsi="Times New Roman" w:cs="Times New Roman"/>
                <w:kern w:val="0"/>
                <w14:ligatures w14:val="none"/>
              </w:rPr>
            </w:pPr>
            <w:r w:rsidRPr="00352953">
              <w:rPr>
                <w:rFonts w:ascii="Times New Roman" w:eastAsia="Times New Roman" w:hAnsi="Times New Roman" w:cs="Times New Roman"/>
                <w:kern w:val="0"/>
                <w14:ligatures w14:val="none"/>
              </w:rPr>
              <w:t>Minimum Tax.</w:t>
            </w:r>
          </w:p>
        </w:tc>
      </w:tr>
      <w:tr w:rsidR="00352953" w:rsidRPr="00352953" w14:paraId="097F7DF5" w14:textId="77777777" w:rsidTr="00352953">
        <w:trPr>
          <w:tblCellSpacing w:w="15" w:type="dxa"/>
        </w:trPr>
        <w:tc>
          <w:tcPr>
            <w:tcW w:w="0" w:type="auto"/>
            <w:vAlign w:val="center"/>
            <w:hideMark/>
          </w:tcPr>
          <w:p w14:paraId="444BA901" w14:textId="77777777" w:rsidR="00352953" w:rsidRPr="00352953" w:rsidRDefault="00352953" w:rsidP="00352953">
            <w:pPr>
              <w:spacing w:before="100" w:beforeAutospacing="1" w:after="100" w:afterAutospacing="1" w:line="240" w:lineRule="auto"/>
              <w:rPr>
                <w:rFonts w:ascii="Times New Roman" w:eastAsia="Times New Roman" w:hAnsi="Times New Roman" w:cs="Times New Roman"/>
                <w:kern w:val="0"/>
                <w14:ligatures w14:val="none"/>
              </w:rPr>
            </w:pPr>
            <w:r w:rsidRPr="00352953">
              <w:rPr>
                <w:rFonts w:ascii="Times New Roman" w:eastAsia="Times New Roman" w:hAnsi="Times New Roman" w:cs="Times New Roman"/>
                <w:kern w:val="0"/>
                <w14:ligatures w14:val="none"/>
              </w:rPr>
              <w:t>X</w:t>
            </w:r>
          </w:p>
        </w:tc>
        <w:tc>
          <w:tcPr>
            <w:tcW w:w="0" w:type="auto"/>
            <w:vAlign w:val="center"/>
            <w:hideMark/>
          </w:tcPr>
          <w:p w14:paraId="259F6B33" w14:textId="77777777" w:rsidR="00352953" w:rsidRPr="00352953" w:rsidRDefault="00352953" w:rsidP="00352953">
            <w:pPr>
              <w:spacing w:before="100" w:beforeAutospacing="1" w:after="100" w:afterAutospacing="1" w:line="240" w:lineRule="auto"/>
              <w:rPr>
                <w:rFonts w:ascii="Times New Roman" w:eastAsia="Times New Roman" w:hAnsi="Times New Roman" w:cs="Times New Roman"/>
                <w:kern w:val="0"/>
                <w14:ligatures w14:val="none"/>
              </w:rPr>
            </w:pPr>
            <w:r w:rsidRPr="00352953">
              <w:rPr>
                <w:rFonts w:ascii="Times New Roman" w:eastAsia="Times New Roman" w:hAnsi="Times New Roman" w:cs="Times New Roman"/>
                <w:kern w:val="0"/>
                <w14:ligatures w14:val="none"/>
              </w:rPr>
              <w:t>114 to 208A</w:t>
            </w:r>
          </w:p>
        </w:tc>
        <w:tc>
          <w:tcPr>
            <w:tcW w:w="0" w:type="auto"/>
            <w:vAlign w:val="center"/>
            <w:hideMark/>
          </w:tcPr>
          <w:p w14:paraId="6FE04337" w14:textId="77777777" w:rsidR="00352953" w:rsidRPr="00352953" w:rsidRDefault="00352953" w:rsidP="00352953">
            <w:pPr>
              <w:spacing w:before="100" w:beforeAutospacing="1" w:after="100" w:afterAutospacing="1" w:line="240" w:lineRule="auto"/>
              <w:rPr>
                <w:rFonts w:ascii="Times New Roman" w:eastAsia="Times New Roman" w:hAnsi="Times New Roman" w:cs="Times New Roman"/>
                <w:kern w:val="0"/>
                <w14:ligatures w14:val="none"/>
              </w:rPr>
            </w:pPr>
            <w:r w:rsidRPr="00352953">
              <w:rPr>
                <w:rFonts w:ascii="Times New Roman" w:eastAsia="Times New Roman" w:hAnsi="Times New Roman" w:cs="Times New Roman"/>
                <w:kern w:val="0"/>
                <w14:ligatures w14:val="none"/>
              </w:rPr>
              <w:t>Procedure.</w:t>
            </w:r>
          </w:p>
        </w:tc>
      </w:tr>
      <w:tr w:rsidR="00352953" w:rsidRPr="00352953" w14:paraId="586A86E2" w14:textId="77777777" w:rsidTr="00352953">
        <w:trPr>
          <w:tblCellSpacing w:w="15" w:type="dxa"/>
        </w:trPr>
        <w:tc>
          <w:tcPr>
            <w:tcW w:w="0" w:type="auto"/>
            <w:vAlign w:val="center"/>
            <w:hideMark/>
          </w:tcPr>
          <w:p w14:paraId="7B0FE5E9" w14:textId="77777777" w:rsidR="00352953" w:rsidRPr="00352953" w:rsidRDefault="00352953" w:rsidP="00352953">
            <w:pPr>
              <w:spacing w:before="100" w:beforeAutospacing="1" w:after="100" w:afterAutospacing="1" w:line="240" w:lineRule="auto"/>
              <w:rPr>
                <w:rFonts w:ascii="Times New Roman" w:eastAsia="Times New Roman" w:hAnsi="Times New Roman" w:cs="Times New Roman"/>
                <w:kern w:val="0"/>
                <w14:ligatures w14:val="none"/>
              </w:rPr>
            </w:pPr>
            <w:r w:rsidRPr="00352953">
              <w:rPr>
                <w:rFonts w:ascii="Times New Roman" w:eastAsia="Times New Roman" w:hAnsi="Times New Roman" w:cs="Times New Roman"/>
                <w:kern w:val="0"/>
                <w14:ligatures w14:val="none"/>
              </w:rPr>
              <w:t>XI</w:t>
            </w:r>
          </w:p>
        </w:tc>
        <w:tc>
          <w:tcPr>
            <w:tcW w:w="0" w:type="auto"/>
            <w:vAlign w:val="center"/>
            <w:hideMark/>
          </w:tcPr>
          <w:p w14:paraId="2BF4078B" w14:textId="77777777" w:rsidR="00352953" w:rsidRPr="00352953" w:rsidRDefault="00352953" w:rsidP="00352953">
            <w:pPr>
              <w:spacing w:before="100" w:beforeAutospacing="1" w:after="100" w:afterAutospacing="1" w:line="240" w:lineRule="auto"/>
              <w:rPr>
                <w:rFonts w:ascii="Times New Roman" w:eastAsia="Times New Roman" w:hAnsi="Times New Roman" w:cs="Times New Roman"/>
                <w:kern w:val="0"/>
                <w14:ligatures w14:val="none"/>
              </w:rPr>
            </w:pPr>
            <w:r w:rsidRPr="00352953">
              <w:rPr>
                <w:rFonts w:ascii="Times New Roman" w:eastAsia="Times New Roman" w:hAnsi="Times New Roman" w:cs="Times New Roman"/>
                <w:kern w:val="0"/>
                <w14:ligatures w14:val="none"/>
              </w:rPr>
              <w:t>207 to 230I</w:t>
            </w:r>
          </w:p>
        </w:tc>
        <w:tc>
          <w:tcPr>
            <w:tcW w:w="0" w:type="auto"/>
            <w:vAlign w:val="center"/>
            <w:hideMark/>
          </w:tcPr>
          <w:p w14:paraId="4BD2288D" w14:textId="77777777" w:rsidR="00352953" w:rsidRPr="00352953" w:rsidRDefault="00352953" w:rsidP="00352953">
            <w:pPr>
              <w:spacing w:before="100" w:beforeAutospacing="1" w:after="100" w:afterAutospacing="1" w:line="240" w:lineRule="auto"/>
              <w:rPr>
                <w:rFonts w:ascii="Times New Roman" w:eastAsia="Times New Roman" w:hAnsi="Times New Roman" w:cs="Times New Roman"/>
                <w:kern w:val="0"/>
                <w14:ligatures w14:val="none"/>
              </w:rPr>
            </w:pPr>
            <w:r w:rsidRPr="00352953">
              <w:rPr>
                <w:rFonts w:ascii="Times New Roman" w:eastAsia="Times New Roman" w:hAnsi="Times New Roman" w:cs="Times New Roman"/>
                <w:kern w:val="0"/>
                <w14:ligatures w14:val="none"/>
              </w:rPr>
              <w:t>Administration.</w:t>
            </w:r>
          </w:p>
        </w:tc>
      </w:tr>
      <w:tr w:rsidR="00352953" w:rsidRPr="00352953" w14:paraId="660FA6A7" w14:textId="77777777" w:rsidTr="00352953">
        <w:trPr>
          <w:tblCellSpacing w:w="15" w:type="dxa"/>
        </w:trPr>
        <w:tc>
          <w:tcPr>
            <w:tcW w:w="0" w:type="auto"/>
            <w:vAlign w:val="center"/>
            <w:hideMark/>
          </w:tcPr>
          <w:p w14:paraId="09C567E4" w14:textId="77777777" w:rsidR="00352953" w:rsidRPr="00352953" w:rsidRDefault="00352953" w:rsidP="00352953">
            <w:pPr>
              <w:spacing w:before="100" w:beforeAutospacing="1" w:after="100" w:afterAutospacing="1" w:line="240" w:lineRule="auto"/>
              <w:rPr>
                <w:rFonts w:ascii="Times New Roman" w:eastAsia="Times New Roman" w:hAnsi="Times New Roman" w:cs="Times New Roman"/>
                <w:kern w:val="0"/>
                <w14:ligatures w14:val="none"/>
              </w:rPr>
            </w:pPr>
            <w:r w:rsidRPr="00352953">
              <w:rPr>
                <w:rFonts w:ascii="Times New Roman" w:eastAsia="Times New Roman" w:hAnsi="Times New Roman" w:cs="Times New Roman"/>
                <w:kern w:val="0"/>
                <w14:ligatures w14:val="none"/>
              </w:rPr>
              <w:t>XII</w:t>
            </w:r>
          </w:p>
        </w:tc>
        <w:tc>
          <w:tcPr>
            <w:tcW w:w="0" w:type="auto"/>
            <w:vAlign w:val="center"/>
            <w:hideMark/>
          </w:tcPr>
          <w:p w14:paraId="752F5CDB" w14:textId="77777777" w:rsidR="00352953" w:rsidRPr="00352953" w:rsidRDefault="00352953" w:rsidP="00352953">
            <w:pPr>
              <w:spacing w:before="100" w:beforeAutospacing="1" w:after="100" w:afterAutospacing="1" w:line="240" w:lineRule="auto"/>
              <w:rPr>
                <w:rFonts w:ascii="Times New Roman" w:eastAsia="Times New Roman" w:hAnsi="Times New Roman" w:cs="Times New Roman"/>
                <w:kern w:val="0"/>
                <w14:ligatures w14:val="none"/>
              </w:rPr>
            </w:pPr>
            <w:r w:rsidRPr="00352953">
              <w:rPr>
                <w:rFonts w:ascii="Times New Roman" w:eastAsia="Times New Roman" w:hAnsi="Times New Roman" w:cs="Times New Roman"/>
                <w:kern w:val="0"/>
                <w14:ligatures w14:val="none"/>
              </w:rPr>
              <w:t>231AB to 236Z</w:t>
            </w:r>
          </w:p>
        </w:tc>
        <w:tc>
          <w:tcPr>
            <w:tcW w:w="0" w:type="auto"/>
            <w:vAlign w:val="center"/>
            <w:hideMark/>
          </w:tcPr>
          <w:p w14:paraId="350A4541" w14:textId="77777777" w:rsidR="00352953" w:rsidRPr="00352953" w:rsidRDefault="00352953" w:rsidP="00352953">
            <w:pPr>
              <w:spacing w:before="100" w:beforeAutospacing="1" w:after="100" w:afterAutospacing="1" w:line="240" w:lineRule="auto"/>
              <w:rPr>
                <w:rFonts w:ascii="Times New Roman" w:eastAsia="Times New Roman" w:hAnsi="Times New Roman" w:cs="Times New Roman"/>
                <w:kern w:val="0"/>
                <w14:ligatures w14:val="none"/>
              </w:rPr>
            </w:pPr>
            <w:r w:rsidRPr="00352953">
              <w:rPr>
                <w:rFonts w:ascii="Times New Roman" w:eastAsia="Times New Roman" w:hAnsi="Times New Roman" w:cs="Times New Roman"/>
                <w:kern w:val="0"/>
                <w14:ligatures w14:val="none"/>
              </w:rPr>
              <w:t>Transitional Advance Tax Provisions.</w:t>
            </w:r>
          </w:p>
        </w:tc>
      </w:tr>
      <w:tr w:rsidR="00352953" w:rsidRPr="00352953" w14:paraId="494F5C0C" w14:textId="77777777" w:rsidTr="00352953">
        <w:trPr>
          <w:tblCellSpacing w:w="15" w:type="dxa"/>
        </w:trPr>
        <w:tc>
          <w:tcPr>
            <w:tcW w:w="0" w:type="auto"/>
            <w:vAlign w:val="center"/>
            <w:hideMark/>
          </w:tcPr>
          <w:p w14:paraId="01793EEC" w14:textId="77777777" w:rsidR="00352953" w:rsidRPr="00352953" w:rsidRDefault="00352953" w:rsidP="00352953">
            <w:pPr>
              <w:spacing w:before="100" w:beforeAutospacing="1" w:after="100" w:afterAutospacing="1" w:line="240" w:lineRule="auto"/>
              <w:rPr>
                <w:rFonts w:ascii="Times New Roman" w:eastAsia="Times New Roman" w:hAnsi="Times New Roman" w:cs="Times New Roman"/>
                <w:kern w:val="0"/>
                <w14:ligatures w14:val="none"/>
              </w:rPr>
            </w:pPr>
            <w:r w:rsidRPr="00352953">
              <w:rPr>
                <w:rFonts w:ascii="Times New Roman" w:eastAsia="Times New Roman" w:hAnsi="Times New Roman" w:cs="Times New Roman"/>
                <w:kern w:val="0"/>
                <w14:ligatures w14:val="none"/>
              </w:rPr>
              <w:t>XIII</w:t>
            </w:r>
          </w:p>
        </w:tc>
        <w:tc>
          <w:tcPr>
            <w:tcW w:w="0" w:type="auto"/>
            <w:vAlign w:val="center"/>
            <w:hideMark/>
          </w:tcPr>
          <w:p w14:paraId="236F8694" w14:textId="77777777" w:rsidR="00352953" w:rsidRPr="00352953" w:rsidRDefault="00352953" w:rsidP="00352953">
            <w:pPr>
              <w:spacing w:before="100" w:beforeAutospacing="1" w:after="100" w:afterAutospacing="1" w:line="240" w:lineRule="auto"/>
              <w:rPr>
                <w:rFonts w:ascii="Times New Roman" w:eastAsia="Times New Roman" w:hAnsi="Times New Roman" w:cs="Times New Roman"/>
                <w:kern w:val="0"/>
                <w14:ligatures w14:val="none"/>
              </w:rPr>
            </w:pPr>
            <w:r w:rsidRPr="00352953">
              <w:rPr>
                <w:rFonts w:ascii="Times New Roman" w:eastAsia="Times New Roman" w:hAnsi="Times New Roman" w:cs="Times New Roman"/>
                <w:kern w:val="0"/>
                <w14:ligatures w14:val="none"/>
              </w:rPr>
              <w:t>237 to 242</w:t>
            </w:r>
          </w:p>
        </w:tc>
        <w:tc>
          <w:tcPr>
            <w:tcW w:w="0" w:type="auto"/>
            <w:vAlign w:val="center"/>
            <w:hideMark/>
          </w:tcPr>
          <w:p w14:paraId="088AA101" w14:textId="77777777" w:rsidR="00352953" w:rsidRPr="00352953" w:rsidRDefault="00352953" w:rsidP="00352953">
            <w:pPr>
              <w:spacing w:before="100" w:beforeAutospacing="1" w:after="100" w:afterAutospacing="1" w:line="240" w:lineRule="auto"/>
              <w:rPr>
                <w:rFonts w:ascii="Times New Roman" w:eastAsia="Times New Roman" w:hAnsi="Times New Roman" w:cs="Times New Roman"/>
                <w:kern w:val="0"/>
                <w14:ligatures w14:val="none"/>
              </w:rPr>
            </w:pPr>
            <w:r w:rsidRPr="00352953">
              <w:rPr>
                <w:rFonts w:ascii="Times New Roman" w:eastAsia="Times New Roman" w:hAnsi="Times New Roman" w:cs="Times New Roman"/>
                <w:kern w:val="0"/>
                <w14:ligatures w14:val="none"/>
              </w:rPr>
              <w:t>Miscellaneous.</w:t>
            </w:r>
          </w:p>
        </w:tc>
      </w:tr>
    </w:tbl>
    <w:p w14:paraId="048B0ECB" w14:textId="77777777" w:rsidR="00352953" w:rsidRPr="00352953" w:rsidRDefault="00352953" w:rsidP="00352953">
      <w:pPr>
        <w:spacing w:before="100" w:beforeAutospacing="1" w:after="100" w:afterAutospacing="1" w:line="240" w:lineRule="auto"/>
        <w:rPr>
          <w:rFonts w:ascii="Times New Roman" w:eastAsia="Times New Roman" w:hAnsi="Times New Roman" w:cs="Times New Roman"/>
          <w:kern w:val="0"/>
          <w14:ligatures w14:val="none"/>
        </w:rPr>
      </w:pPr>
      <w:r w:rsidRPr="00352953">
        <w:rPr>
          <w:rFonts w:ascii="Times New Roman" w:eastAsia="Times New Roman" w:hAnsi="Times New Roman" w:cs="Times New Roman"/>
          <w:kern w:val="0"/>
          <w14:ligatures w14:val="none"/>
        </w:rPr>
        <w:t>Export to Sheets</w:t>
      </w:r>
    </w:p>
    <w:p w14:paraId="65C3360B" w14:textId="77777777" w:rsidR="00352953" w:rsidRPr="00352953" w:rsidRDefault="00352953" w:rsidP="00352953">
      <w:pPr>
        <w:spacing w:before="100" w:beforeAutospacing="1" w:after="100" w:afterAutospacing="1" w:line="240" w:lineRule="auto"/>
        <w:rPr>
          <w:rFonts w:ascii="Times New Roman" w:eastAsia="Times New Roman" w:hAnsi="Times New Roman" w:cs="Times New Roman"/>
          <w:kern w:val="0"/>
          <w14:ligatures w14:val="none"/>
        </w:rPr>
      </w:pPr>
      <w:r w:rsidRPr="00352953">
        <w:rPr>
          <w:rFonts w:ascii="Times New Roman" w:eastAsia="Times New Roman" w:hAnsi="Times New Roman" w:cs="Times New Roman"/>
          <w:kern w:val="0"/>
          <w14:ligatures w14:val="none"/>
        </w:rPr>
        <w:t>Besides the above-referred chapters the Ordinance has the following Nine Schedules: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76"/>
        <w:gridCol w:w="3382"/>
      </w:tblGrid>
      <w:tr w:rsidR="00352953" w:rsidRPr="00352953" w14:paraId="02D43FF3" w14:textId="77777777" w:rsidTr="00352953">
        <w:trPr>
          <w:tblCellSpacing w:w="15" w:type="dxa"/>
        </w:trPr>
        <w:tc>
          <w:tcPr>
            <w:tcW w:w="0" w:type="auto"/>
            <w:vAlign w:val="center"/>
            <w:hideMark/>
          </w:tcPr>
          <w:p w14:paraId="0CFD3BF6" w14:textId="77777777" w:rsidR="00352953" w:rsidRPr="00352953" w:rsidRDefault="00352953" w:rsidP="00352953">
            <w:pPr>
              <w:spacing w:before="100" w:beforeAutospacing="1" w:after="100" w:afterAutospacing="1" w:line="240" w:lineRule="auto"/>
              <w:rPr>
                <w:rFonts w:ascii="Times New Roman" w:eastAsia="Times New Roman" w:hAnsi="Times New Roman" w:cs="Times New Roman"/>
                <w:b/>
                <w:bCs/>
                <w:kern w:val="0"/>
                <w14:ligatures w14:val="none"/>
              </w:rPr>
            </w:pPr>
            <w:r w:rsidRPr="00352953">
              <w:rPr>
                <w:rFonts w:ascii="Times New Roman" w:eastAsia="Times New Roman" w:hAnsi="Times New Roman" w:cs="Times New Roman"/>
                <w:b/>
                <w:bCs/>
                <w:kern w:val="0"/>
                <w14:ligatures w14:val="none"/>
              </w:rPr>
              <w:t>Schedule #</w:t>
            </w:r>
          </w:p>
        </w:tc>
        <w:tc>
          <w:tcPr>
            <w:tcW w:w="0" w:type="auto"/>
            <w:vAlign w:val="center"/>
            <w:hideMark/>
          </w:tcPr>
          <w:p w14:paraId="69F1F86C" w14:textId="77777777" w:rsidR="00352953" w:rsidRPr="00352953" w:rsidRDefault="00352953" w:rsidP="00352953">
            <w:pPr>
              <w:spacing w:before="100" w:beforeAutospacing="1" w:after="100" w:afterAutospacing="1" w:line="240" w:lineRule="auto"/>
              <w:rPr>
                <w:rFonts w:ascii="Times New Roman" w:eastAsia="Times New Roman" w:hAnsi="Times New Roman" w:cs="Times New Roman"/>
                <w:b/>
                <w:bCs/>
                <w:kern w:val="0"/>
                <w14:ligatures w14:val="none"/>
              </w:rPr>
            </w:pPr>
            <w:r w:rsidRPr="00352953">
              <w:rPr>
                <w:rFonts w:ascii="Times New Roman" w:eastAsia="Times New Roman" w:hAnsi="Times New Roman" w:cs="Times New Roman"/>
                <w:b/>
                <w:bCs/>
                <w:kern w:val="0"/>
                <w14:ligatures w14:val="none"/>
              </w:rPr>
              <w:t>Subject Matter</w:t>
            </w:r>
          </w:p>
        </w:tc>
      </w:tr>
      <w:tr w:rsidR="00352953" w:rsidRPr="00352953" w14:paraId="13A2E384" w14:textId="77777777" w:rsidTr="00352953">
        <w:trPr>
          <w:tblCellSpacing w:w="15" w:type="dxa"/>
        </w:trPr>
        <w:tc>
          <w:tcPr>
            <w:tcW w:w="0" w:type="auto"/>
            <w:vAlign w:val="center"/>
            <w:hideMark/>
          </w:tcPr>
          <w:p w14:paraId="23A5F24B" w14:textId="77777777" w:rsidR="00352953" w:rsidRPr="00352953" w:rsidRDefault="00352953" w:rsidP="00352953">
            <w:pPr>
              <w:spacing w:before="100" w:beforeAutospacing="1" w:after="100" w:afterAutospacing="1" w:line="240" w:lineRule="auto"/>
              <w:rPr>
                <w:rFonts w:ascii="Times New Roman" w:eastAsia="Times New Roman" w:hAnsi="Times New Roman" w:cs="Times New Roman"/>
                <w:kern w:val="0"/>
                <w14:ligatures w14:val="none"/>
              </w:rPr>
            </w:pPr>
            <w:r w:rsidRPr="00352953">
              <w:rPr>
                <w:rFonts w:ascii="Times New Roman" w:eastAsia="Times New Roman" w:hAnsi="Times New Roman" w:cs="Times New Roman"/>
                <w:kern w:val="0"/>
                <w14:ligatures w14:val="none"/>
              </w:rPr>
              <w:t>First</w:t>
            </w:r>
          </w:p>
        </w:tc>
        <w:tc>
          <w:tcPr>
            <w:tcW w:w="0" w:type="auto"/>
            <w:vAlign w:val="center"/>
            <w:hideMark/>
          </w:tcPr>
          <w:p w14:paraId="304CF6C0" w14:textId="77777777" w:rsidR="00352953" w:rsidRPr="00352953" w:rsidRDefault="00352953" w:rsidP="00352953">
            <w:pPr>
              <w:spacing w:before="100" w:beforeAutospacing="1" w:after="100" w:afterAutospacing="1" w:line="240" w:lineRule="auto"/>
              <w:rPr>
                <w:rFonts w:ascii="Times New Roman" w:eastAsia="Times New Roman" w:hAnsi="Times New Roman" w:cs="Times New Roman"/>
                <w:kern w:val="0"/>
                <w14:ligatures w14:val="none"/>
              </w:rPr>
            </w:pPr>
            <w:r w:rsidRPr="00352953">
              <w:rPr>
                <w:rFonts w:ascii="Times New Roman" w:eastAsia="Times New Roman" w:hAnsi="Times New Roman" w:cs="Times New Roman"/>
                <w:kern w:val="0"/>
                <w14:ligatures w14:val="none"/>
              </w:rPr>
              <w:t>Rates of Tax.</w:t>
            </w:r>
          </w:p>
        </w:tc>
      </w:tr>
      <w:tr w:rsidR="00352953" w:rsidRPr="00352953" w14:paraId="2A322110" w14:textId="77777777" w:rsidTr="00352953">
        <w:trPr>
          <w:tblCellSpacing w:w="15" w:type="dxa"/>
        </w:trPr>
        <w:tc>
          <w:tcPr>
            <w:tcW w:w="0" w:type="auto"/>
            <w:vAlign w:val="center"/>
            <w:hideMark/>
          </w:tcPr>
          <w:p w14:paraId="6AFF0888" w14:textId="77777777" w:rsidR="00352953" w:rsidRPr="00352953" w:rsidRDefault="00352953" w:rsidP="00352953">
            <w:pPr>
              <w:spacing w:before="100" w:beforeAutospacing="1" w:after="100" w:afterAutospacing="1" w:line="240" w:lineRule="auto"/>
              <w:rPr>
                <w:rFonts w:ascii="Times New Roman" w:eastAsia="Times New Roman" w:hAnsi="Times New Roman" w:cs="Times New Roman"/>
                <w:kern w:val="0"/>
                <w14:ligatures w14:val="none"/>
              </w:rPr>
            </w:pPr>
            <w:r w:rsidRPr="00352953">
              <w:rPr>
                <w:rFonts w:ascii="Times New Roman" w:eastAsia="Times New Roman" w:hAnsi="Times New Roman" w:cs="Times New Roman"/>
                <w:kern w:val="0"/>
                <w14:ligatures w14:val="none"/>
              </w:rPr>
              <w:t>Second</w:t>
            </w:r>
          </w:p>
        </w:tc>
        <w:tc>
          <w:tcPr>
            <w:tcW w:w="0" w:type="auto"/>
            <w:vAlign w:val="center"/>
            <w:hideMark/>
          </w:tcPr>
          <w:p w14:paraId="54F7317B" w14:textId="77777777" w:rsidR="00352953" w:rsidRPr="00352953" w:rsidRDefault="00352953" w:rsidP="00352953">
            <w:pPr>
              <w:spacing w:before="100" w:beforeAutospacing="1" w:after="100" w:afterAutospacing="1" w:line="240" w:lineRule="auto"/>
              <w:rPr>
                <w:rFonts w:ascii="Times New Roman" w:eastAsia="Times New Roman" w:hAnsi="Times New Roman" w:cs="Times New Roman"/>
                <w:kern w:val="0"/>
                <w14:ligatures w14:val="none"/>
              </w:rPr>
            </w:pPr>
            <w:r w:rsidRPr="00352953">
              <w:rPr>
                <w:rFonts w:ascii="Times New Roman" w:eastAsia="Times New Roman" w:hAnsi="Times New Roman" w:cs="Times New Roman"/>
                <w:kern w:val="0"/>
                <w14:ligatures w14:val="none"/>
              </w:rPr>
              <w:t>Exemptions and Tax Concessions.</w:t>
            </w:r>
          </w:p>
        </w:tc>
      </w:tr>
    </w:tbl>
    <w:p w14:paraId="479BC2BF" w14:textId="77777777" w:rsidR="00352953" w:rsidRPr="00352953" w:rsidRDefault="00352953" w:rsidP="00352953">
      <w:pPr>
        <w:spacing w:before="100" w:beforeAutospacing="1" w:after="100" w:afterAutospacing="1" w:line="240" w:lineRule="auto"/>
        <w:rPr>
          <w:rFonts w:ascii="Times New Roman" w:eastAsia="Times New Roman" w:hAnsi="Times New Roman" w:cs="Times New Roman"/>
          <w:kern w:val="0"/>
          <w14:ligatures w14:val="none"/>
        </w:rPr>
      </w:pPr>
      <w:r w:rsidRPr="00352953">
        <w:rPr>
          <w:rFonts w:ascii="Times New Roman" w:eastAsia="Times New Roman" w:hAnsi="Times New Roman" w:cs="Times New Roman"/>
          <w:b/>
          <w:bCs/>
          <w:kern w:val="0"/>
          <w14:ligatures w14:val="none"/>
        </w:rPr>
        <w:t>Income Tax-Introduction [ 1-</w:t>
      </w:r>
      <w:proofErr w:type="gramStart"/>
      <w:r w:rsidRPr="00352953">
        <w:rPr>
          <w:rFonts w:ascii="Times New Roman" w:eastAsia="Times New Roman" w:hAnsi="Times New Roman" w:cs="Times New Roman"/>
          <w:b/>
          <w:bCs/>
          <w:kern w:val="0"/>
          <w14:ligatures w14:val="none"/>
        </w:rPr>
        <w:t>3 ]</w:t>
      </w:r>
      <w:proofErr w:type="gram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15"/>
        <w:gridCol w:w="8245"/>
      </w:tblGrid>
      <w:tr w:rsidR="00352953" w:rsidRPr="00352953" w14:paraId="0169A441" w14:textId="77777777" w:rsidTr="00352953">
        <w:trPr>
          <w:tblCellSpacing w:w="15" w:type="dxa"/>
        </w:trPr>
        <w:tc>
          <w:tcPr>
            <w:tcW w:w="0" w:type="auto"/>
            <w:vAlign w:val="center"/>
            <w:hideMark/>
          </w:tcPr>
          <w:p w14:paraId="3D8AE7B0" w14:textId="77777777" w:rsidR="00352953" w:rsidRPr="00352953" w:rsidRDefault="00352953" w:rsidP="00352953">
            <w:pPr>
              <w:spacing w:before="100" w:beforeAutospacing="1" w:after="100" w:afterAutospacing="1" w:line="240" w:lineRule="auto"/>
              <w:rPr>
                <w:rFonts w:ascii="Times New Roman" w:eastAsia="Times New Roman" w:hAnsi="Times New Roman" w:cs="Times New Roman"/>
                <w:b/>
                <w:bCs/>
                <w:kern w:val="0"/>
                <w14:ligatures w14:val="none"/>
              </w:rPr>
            </w:pPr>
            <w:r w:rsidRPr="00352953">
              <w:rPr>
                <w:rFonts w:ascii="Times New Roman" w:eastAsia="Times New Roman" w:hAnsi="Times New Roman" w:cs="Times New Roman"/>
                <w:b/>
                <w:bCs/>
                <w:kern w:val="0"/>
                <w14:ligatures w14:val="none"/>
              </w:rPr>
              <w:t>Schedule</w:t>
            </w:r>
          </w:p>
        </w:tc>
        <w:tc>
          <w:tcPr>
            <w:tcW w:w="0" w:type="auto"/>
            <w:vAlign w:val="center"/>
            <w:hideMark/>
          </w:tcPr>
          <w:p w14:paraId="14E71DA9" w14:textId="77777777" w:rsidR="00352953" w:rsidRPr="00352953" w:rsidRDefault="00352953" w:rsidP="00352953">
            <w:pPr>
              <w:spacing w:before="100" w:beforeAutospacing="1" w:after="100" w:afterAutospacing="1" w:line="240" w:lineRule="auto"/>
              <w:rPr>
                <w:rFonts w:ascii="Times New Roman" w:eastAsia="Times New Roman" w:hAnsi="Times New Roman" w:cs="Times New Roman"/>
                <w:b/>
                <w:bCs/>
                <w:kern w:val="0"/>
                <w14:ligatures w14:val="none"/>
              </w:rPr>
            </w:pPr>
            <w:r w:rsidRPr="00352953">
              <w:rPr>
                <w:rFonts w:ascii="Times New Roman" w:eastAsia="Times New Roman" w:hAnsi="Times New Roman" w:cs="Times New Roman"/>
                <w:b/>
                <w:bCs/>
                <w:kern w:val="0"/>
                <w14:ligatures w14:val="none"/>
              </w:rPr>
              <w:t>Subject Matter</w:t>
            </w:r>
          </w:p>
        </w:tc>
      </w:tr>
      <w:tr w:rsidR="00352953" w:rsidRPr="00352953" w14:paraId="5F858592" w14:textId="77777777" w:rsidTr="00352953">
        <w:trPr>
          <w:tblCellSpacing w:w="15" w:type="dxa"/>
        </w:trPr>
        <w:tc>
          <w:tcPr>
            <w:tcW w:w="0" w:type="auto"/>
            <w:vAlign w:val="center"/>
            <w:hideMark/>
          </w:tcPr>
          <w:p w14:paraId="4CCF0C82" w14:textId="77777777" w:rsidR="00352953" w:rsidRPr="00352953" w:rsidRDefault="00352953" w:rsidP="00352953">
            <w:pPr>
              <w:spacing w:before="100" w:beforeAutospacing="1" w:after="100" w:afterAutospacing="1" w:line="240" w:lineRule="auto"/>
              <w:rPr>
                <w:rFonts w:ascii="Times New Roman" w:eastAsia="Times New Roman" w:hAnsi="Times New Roman" w:cs="Times New Roman"/>
                <w:kern w:val="0"/>
                <w14:ligatures w14:val="none"/>
              </w:rPr>
            </w:pPr>
            <w:r w:rsidRPr="00352953">
              <w:rPr>
                <w:rFonts w:ascii="Times New Roman" w:eastAsia="Times New Roman" w:hAnsi="Times New Roman" w:cs="Times New Roman"/>
                <w:kern w:val="0"/>
                <w14:ligatures w14:val="none"/>
              </w:rPr>
              <w:t>Third</w:t>
            </w:r>
          </w:p>
        </w:tc>
        <w:tc>
          <w:tcPr>
            <w:tcW w:w="0" w:type="auto"/>
            <w:vAlign w:val="center"/>
            <w:hideMark/>
          </w:tcPr>
          <w:p w14:paraId="3E1FA83A" w14:textId="77777777" w:rsidR="00352953" w:rsidRPr="00352953" w:rsidRDefault="00352953" w:rsidP="00352953">
            <w:pPr>
              <w:spacing w:before="100" w:beforeAutospacing="1" w:after="100" w:afterAutospacing="1" w:line="240" w:lineRule="auto"/>
              <w:rPr>
                <w:rFonts w:ascii="Times New Roman" w:eastAsia="Times New Roman" w:hAnsi="Times New Roman" w:cs="Times New Roman"/>
                <w:kern w:val="0"/>
                <w14:ligatures w14:val="none"/>
              </w:rPr>
            </w:pPr>
            <w:r w:rsidRPr="00352953">
              <w:rPr>
                <w:rFonts w:ascii="Times New Roman" w:eastAsia="Times New Roman" w:hAnsi="Times New Roman" w:cs="Times New Roman"/>
                <w:kern w:val="0"/>
                <w14:ligatures w14:val="none"/>
              </w:rPr>
              <w:t>Depreciation and Amortization.</w:t>
            </w:r>
          </w:p>
        </w:tc>
      </w:tr>
      <w:tr w:rsidR="00352953" w:rsidRPr="00352953" w14:paraId="458A5E0F" w14:textId="77777777" w:rsidTr="00352953">
        <w:trPr>
          <w:tblCellSpacing w:w="15" w:type="dxa"/>
        </w:trPr>
        <w:tc>
          <w:tcPr>
            <w:tcW w:w="0" w:type="auto"/>
            <w:vAlign w:val="center"/>
            <w:hideMark/>
          </w:tcPr>
          <w:p w14:paraId="20621D57" w14:textId="77777777" w:rsidR="00352953" w:rsidRPr="00352953" w:rsidRDefault="00352953" w:rsidP="00352953">
            <w:pPr>
              <w:spacing w:before="100" w:beforeAutospacing="1" w:after="100" w:afterAutospacing="1" w:line="240" w:lineRule="auto"/>
              <w:rPr>
                <w:rFonts w:ascii="Times New Roman" w:eastAsia="Times New Roman" w:hAnsi="Times New Roman" w:cs="Times New Roman"/>
                <w:kern w:val="0"/>
                <w14:ligatures w14:val="none"/>
              </w:rPr>
            </w:pPr>
            <w:r w:rsidRPr="00352953">
              <w:rPr>
                <w:rFonts w:ascii="Times New Roman" w:eastAsia="Times New Roman" w:hAnsi="Times New Roman" w:cs="Times New Roman"/>
                <w:kern w:val="0"/>
                <w14:ligatures w14:val="none"/>
              </w:rPr>
              <w:t>Fourth</w:t>
            </w:r>
          </w:p>
        </w:tc>
        <w:tc>
          <w:tcPr>
            <w:tcW w:w="0" w:type="auto"/>
            <w:vAlign w:val="center"/>
            <w:hideMark/>
          </w:tcPr>
          <w:p w14:paraId="6F0C4A46" w14:textId="77777777" w:rsidR="00352953" w:rsidRPr="00352953" w:rsidRDefault="00352953" w:rsidP="00352953">
            <w:pPr>
              <w:spacing w:before="100" w:beforeAutospacing="1" w:after="100" w:afterAutospacing="1" w:line="240" w:lineRule="auto"/>
              <w:rPr>
                <w:rFonts w:ascii="Times New Roman" w:eastAsia="Times New Roman" w:hAnsi="Times New Roman" w:cs="Times New Roman"/>
                <w:kern w:val="0"/>
                <w14:ligatures w14:val="none"/>
              </w:rPr>
            </w:pPr>
            <w:r w:rsidRPr="00352953">
              <w:rPr>
                <w:rFonts w:ascii="Times New Roman" w:eastAsia="Times New Roman" w:hAnsi="Times New Roman" w:cs="Times New Roman"/>
                <w:kern w:val="0"/>
                <w14:ligatures w14:val="none"/>
              </w:rPr>
              <w:t>Rules for Insurance Business.</w:t>
            </w:r>
          </w:p>
        </w:tc>
      </w:tr>
      <w:tr w:rsidR="00352953" w:rsidRPr="00352953" w14:paraId="4E67E949" w14:textId="77777777" w:rsidTr="00352953">
        <w:trPr>
          <w:tblCellSpacing w:w="15" w:type="dxa"/>
        </w:trPr>
        <w:tc>
          <w:tcPr>
            <w:tcW w:w="0" w:type="auto"/>
            <w:vAlign w:val="center"/>
            <w:hideMark/>
          </w:tcPr>
          <w:p w14:paraId="68473E63" w14:textId="77777777" w:rsidR="00352953" w:rsidRPr="00352953" w:rsidRDefault="00352953" w:rsidP="00352953">
            <w:pPr>
              <w:spacing w:before="100" w:beforeAutospacing="1" w:after="100" w:afterAutospacing="1" w:line="240" w:lineRule="auto"/>
              <w:rPr>
                <w:rFonts w:ascii="Times New Roman" w:eastAsia="Times New Roman" w:hAnsi="Times New Roman" w:cs="Times New Roman"/>
                <w:kern w:val="0"/>
                <w14:ligatures w14:val="none"/>
              </w:rPr>
            </w:pPr>
            <w:r w:rsidRPr="00352953">
              <w:rPr>
                <w:rFonts w:ascii="Times New Roman" w:eastAsia="Times New Roman" w:hAnsi="Times New Roman" w:cs="Times New Roman"/>
                <w:kern w:val="0"/>
                <w14:ligatures w14:val="none"/>
              </w:rPr>
              <w:t>Fifth</w:t>
            </w:r>
          </w:p>
        </w:tc>
        <w:tc>
          <w:tcPr>
            <w:tcW w:w="0" w:type="auto"/>
            <w:vAlign w:val="center"/>
            <w:hideMark/>
          </w:tcPr>
          <w:p w14:paraId="10314D1C" w14:textId="77777777" w:rsidR="00352953" w:rsidRPr="00352953" w:rsidRDefault="00352953" w:rsidP="00352953">
            <w:pPr>
              <w:spacing w:before="100" w:beforeAutospacing="1" w:after="100" w:afterAutospacing="1" w:line="240" w:lineRule="auto"/>
              <w:rPr>
                <w:rFonts w:ascii="Times New Roman" w:eastAsia="Times New Roman" w:hAnsi="Times New Roman" w:cs="Times New Roman"/>
                <w:kern w:val="0"/>
                <w14:ligatures w14:val="none"/>
              </w:rPr>
            </w:pPr>
            <w:r w:rsidRPr="00352953">
              <w:rPr>
                <w:rFonts w:ascii="Times New Roman" w:eastAsia="Times New Roman" w:hAnsi="Times New Roman" w:cs="Times New Roman"/>
                <w:kern w:val="0"/>
                <w14:ligatures w14:val="none"/>
              </w:rPr>
              <w:t>Rules for Exploration and Production of Petroleum and Other Mineral Deposits.</w:t>
            </w:r>
          </w:p>
        </w:tc>
      </w:tr>
      <w:tr w:rsidR="00352953" w:rsidRPr="00352953" w14:paraId="234CC1A3" w14:textId="77777777" w:rsidTr="00352953">
        <w:trPr>
          <w:tblCellSpacing w:w="15" w:type="dxa"/>
        </w:trPr>
        <w:tc>
          <w:tcPr>
            <w:tcW w:w="0" w:type="auto"/>
            <w:vAlign w:val="center"/>
            <w:hideMark/>
          </w:tcPr>
          <w:p w14:paraId="036D859E" w14:textId="77777777" w:rsidR="00352953" w:rsidRPr="00352953" w:rsidRDefault="00352953" w:rsidP="00352953">
            <w:pPr>
              <w:spacing w:before="100" w:beforeAutospacing="1" w:after="100" w:afterAutospacing="1" w:line="240" w:lineRule="auto"/>
              <w:rPr>
                <w:rFonts w:ascii="Times New Roman" w:eastAsia="Times New Roman" w:hAnsi="Times New Roman" w:cs="Times New Roman"/>
                <w:kern w:val="0"/>
                <w14:ligatures w14:val="none"/>
              </w:rPr>
            </w:pPr>
            <w:r w:rsidRPr="00352953">
              <w:rPr>
                <w:rFonts w:ascii="Times New Roman" w:eastAsia="Times New Roman" w:hAnsi="Times New Roman" w:cs="Times New Roman"/>
                <w:kern w:val="0"/>
                <w14:ligatures w14:val="none"/>
              </w:rPr>
              <w:t>Sixth</w:t>
            </w:r>
          </w:p>
        </w:tc>
        <w:tc>
          <w:tcPr>
            <w:tcW w:w="0" w:type="auto"/>
            <w:vAlign w:val="center"/>
            <w:hideMark/>
          </w:tcPr>
          <w:p w14:paraId="1BABA7B0" w14:textId="77777777" w:rsidR="00352953" w:rsidRPr="00352953" w:rsidRDefault="00352953" w:rsidP="00352953">
            <w:pPr>
              <w:spacing w:before="100" w:beforeAutospacing="1" w:after="100" w:afterAutospacing="1" w:line="240" w:lineRule="auto"/>
              <w:rPr>
                <w:rFonts w:ascii="Times New Roman" w:eastAsia="Times New Roman" w:hAnsi="Times New Roman" w:cs="Times New Roman"/>
                <w:kern w:val="0"/>
                <w14:ligatures w14:val="none"/>
              </w:rPr>
            </w:pPr>
            <w:r w:rsidRPr="00352953">
              <w:rPr>
                <w:rFonts w:ascii="Times New Roman" w:eastAsia="Times New Roman" w:hAnsi="Times New Roman" w:cs="Times New Roman"/>
                <w:kern w:val="0"/>
                <w14:ligatures w14:val="none"/>
              </w:rPr>
              <w:t>Rules Relating to Provident, Superannuation and Gratuity Fund.</w:t>
            </w:r>
          </w:p>
        </w:tc>
      </w:tr>
      <w:tr w:rsidR="00352953" w:rsidRPr="00352953" w14:paraId="729F3C63" w14:textId="77777777" w:rsidTr="00352953">
        <w:trPr>
          <w:tblCellSpacing w:w="15" w:type="dxa"/>
        </w:trPr>
        <w:tc>
          <w:tcPr>
            <w:tcW w:w="0" w:type="auto"/>
            <w:vAlign w:val="center"/>
            <w:hideMark/>
          </w:tcPr>
          <w:p w14:paraId="52AD549E" w14:textId="77777777" w:rsidR="00352953" w:rsidRPr="00352953" w:rsidRDefault="00352953" w:rsidP="00352953">
            <w:pPr>
              <w:spacing w:before="100" w:beforeAutospacing="1" w:after="100" w:afterAutospacing="1" w:line="240" w:lineRule="auto"/>
              <w:rPr>
                <w:rFonts w:ascii="Times New Roman" w:eastAsia="Times New Roman" w:hAnsi="Times New Roman" w:cs="Times New Roman"/>
                <w:kern w:val="0"/>
                <w14:ligatures w14:val="none"/>
              </w:rPr>
            </w:pPr>
            <w:r w:rsidRPr="00352953">
              <w:rPr>
                <w:rFonts w:ascii="Times New Roman" w:eastAsia="Times New Roman" w:hAnsi="Times New Roman" w:cs="Times New Roman"/>
                <w:kern w:val="0"/>
                <w14:ligatures w14:val="none"/>
              </w:rPr>
              <w:t>Seventh</w:t>
            </w:r>
          </w:p>
        </w:tc>
        <w:tc>
          <w:tcPr>
            <w:tcW w:w="0" w:type="auto"/>
            <w:vAlign w:val="center"/>
            <w:hideMark/>
          </w:tcPr>
          <w:p w14:paraId="5E941966" w14:textId="77777777" w:rsidR="00352953" w:rsidRPr="00352953" w:rsidRDefault="00352953" w:rsidP="00352953">
            <w:pPr>
              <w:spacing w:before="100" w:beforeAutospacing="1" w:after="100" w:afterAutospacing="1" w:line="240" w:lineRule="auto"/>
              <w:rPr>
                <w:rFonts w:ascii="Times New Roman" w:eastAsia="Times New Roman" w:hAnsi="Times New Roman" w:cs="Times New Roman"/>
                <w:kern w:val="0"/>
                <w14:ligatures w14:val="none"/>
              </w:rPr>
            </w:pPr>
            <w:r w:rsidRPr="00352953">
              <w:rPr>
                <w:rFonts w:ascii="Times New Roman" w:eastAsia="Times New Roman" w:hAnsi="Times New Roman" w:cs="Times New Roman"/>
                <w:kern w:val="0"/>
                <w14:ligatures w14:val="none"/>
              </w:rPr>
              <w:t>Rules for the Computation of the Profits and Gains of a Banking Company and Tax Payable Thereon.</w:t>
            </w:r>
          </w:p>
        </w:tc>
      </w:tr>
      <w:tr w:rsidR="00352953" w:rsidRPr="00352953" w14:paraId="0A9BC6FC" w14:textId="77777777" w:rsidTr="00352953">
        <w:trPr>
          <w:tblCellSpacing w:w="15" w:type="dxa"/>
        </w:trPr>
        <w:tc>
          <w:tcPr>
            <w:tcW w:w="0" w:type="auto"/>
            <w:vAlign w:val="center"/>
            <w:hideMark/>
          </w:tcPr>
          <w:p w14:paraId="61DC961A" w14:textId="77777777" w:rsidR="00352953" w:rsidRPr="00352953" w:rsidRDefault="00352953" w:rsidP="00352953">
            <w:pPr>
              <w:spacing w:before="100" w:beforeAutospacing="1" w:after="100" w:afterAutospacing="1" w:line="240" w:lineRule="auto"/>
              <w:rPr>
                <w:rFonts w:ascii="Times New Roman" w:eastAsia="Times New Roman" w:hAnsi="Times New Roman" w:cs="Times New Roman"/>
                <w:kern w:val="0"/>
                <w14:ligatures w14:val="none"/>
              </w:rPr>
            </w:pPr>
            <w:r w:rsidRPr="00352953">
              <w:rPr>
                <w:rFonts w:ascii="Times New Roman" w:eastAsia="Times New Roman" w:hAnsi="Times New Roman" w:cs="Times New Roman"/>
                <w:kern w:val="0"/>
                <w14:ligatures w14:val="none"/>
              </w:rPr>
              <w:t>Eighth</w:t>
            </w:r>
          </w:p>
        </w:tc>
        <w:tc>
          <w:tcPr>
            <w:tcW w:w="0" w:type="auto"/>
            <w:vAlign w:val="center"/>
            <w:hideMark/>
          </w:tcPr>
          <w:p w14:paraId="66775243" w14:textId="77777777" w:rsidR="00352953" w:rsidRPr="00352953" w:rsidRDefault="00352953" w:rsidP="00352953">
            <w:pPr>
              <w:spacing w:before="100" w:beforeAutospacing="1" w:after="100" w:afterAutospacing="1" w:line="240" w:lineRule="auto"/>
              <w:rPr>
                <w:rFonts w:ascii="Times New Roman" w:eastAsia="Times New Roman" w:hAnsi="Times New Roman" w:cs="Times New Roman"/>
                <w:kern w:val="0"/>
                <w14:ligatures w14:val="none"/>
              </w:rPr>
            </w:pPr>
            <w:r w:rsidRPr="00352953">
              <w:rPr>
                <w:rFonts w:ascii="Times New Roman" w:eastAsia="Times New Roman" w:hAnsi="Times New Roman" w:cs="Times New Roman"/>
                <w:kern w:val="0"/>
                <w14:ligatures w14:val="none"/>
              </w:rPr>
              <w:t>Rules for the Computation of Capital Gains on Listed Securities</w:t>
            </w:r>
          </w:p>
        </w:tc>
      </w:tr>
      <w:tr w:rsidR="00352953" w:rsidRPr="00352953" w14:paraId="26E1459E" w14:textId="77777777" w:rsidTr="00352953">
        <w:trPr>
          <w:tblCellSpacing w:w="15" w:type="dxa"/>
        </w:trPr>
        <w:tc>
          <w:tcPr>
            <w:tcW w:w="0" w:type="auto"/>
            <w:vAlign w:val="center"/>
            <w:hideMark/>
          </w:tcPr>
          <w:p w14:paraId="152D6194" w14:textId="77777777" w:rsidR="00352953" w:rsidRPr="00352953" w:rsidRDefault="00352953" w:rsidP="00352953">
            <w:pPr>
              <w:spacing w:before="100" w:beforeAutospacing="1" w:after="100" w:afterAutospacing="1" w:line="240" w:lineRule="auto"/>
              <w:rPr>
                <w:rFonts w:ascii="Times New Roman" w:eastAsia="Times New Roman" w:hAnsi="Times New Roman" w:cs="Times New Roman"/>
                <w:kern w:val="0"/>
                <w14:ligatures w14:val="none"/>
              </w:rPr>
            </w:pPr>
            <w:r w:rsidRPr="00352953">
              <w:rPr>
                <w:rFonts w:ascii="Times New Roman" w:eastAsia="Times New Roman" w:hAnsi="Times New Roman" w:cs="Times New Roman"/>
                <w:kern w:val="0"/>
                <w14:ligatures w14:val="none"/>
              </w:rPr>
              <w:t>Ninth</w:t>
            </w:r>
          </w:p>
        </w:tc>
        <w:tc>
          <w:tcPr>
            <w:tcW w:w="0" w:type="auto"/>
            <w:vAlign w:val="center"/>
            <w:hideMark/>
          </w:tcPr>
          <w:p w14:paraId="09052ECE" w14:textId="77777777" w:rsidR="00352953" w:rsidRPr="00352953" w:rsidRDefault="00352953" w:rsidP="00352953">
            <w:pPr>
              <w:spacing w:before="100" w:beforeAutospacing="1" w:after="100" w:afterAutospacing="1" w:line="240" w:lineRule="auto"/>
              <w:rPr>
                <w:rFonts w:ascii="Times New Roman" w:eastAsia="Times New Roman" w:hAnsi="Times New Roman" w:cs="Times New Roman"/>
                <w:kern w:val="0"/>
                <w14:ligatures w14:val="none"/>
              </w:rPr>
            </w:pPr>
            <w:r w:rsidRPr="00352953">
              <w:rPr>
                <w:rFonts w:ascii="Times New Roman" w:eastAsia="Times New Roman" w:hAnsi="Times New Roman" w:cs="Times New Roman"/>
                <w:kern w:val="0"/>
                <w14:ligatures w14:val="none"/>
              </w:rPr>
              <w:t>Special Provisions Relating to Traders</w:t>
            </w:r>
          </w:p>
        </w:tc>
      </w:tr>
      <w:tr w:rsidR="00352953" w:rsidRPr="00352953" w14:paraId="7C46DDDC" w14:textId="77777777" w:rsidTr="00352953">
        <w:trPr>
          <w:tblCellSpacing w:w="15" w:type="dxa"/>
        </w:trPr>
        <w:tc>
          <w:tcPr>
            <w:tcW w:w="0" w:type="auto"/>
            <w:vAlign w:val="center"/>
            <w:hideMark/>
          </w:tcPr>
          <w:p w14:paraId="2B387B64" w14:textId="77777777" w:rsidR="00352953" w:rsidRPr="00352953" w:rsidRDefault="00352953" w:rsidP="00352953">
            <w:pPr>
              <w:spacing w:before="100" w:beforeAutospacing="1" w:after="100" w:afterAutospacing="1" w:line="240" w:lineRule="auto"/>
              <w:rPr>
                <w:rFonts w:ascii="Times New Roman" w:eastAsia="Times New Roman" w:hAnsi="Times New Roman" w:cs="Times New Roman"/>
                <w:kern w:val="0"/>
                <w14:ligatures w14:val="none"/>
              </w:rPr>
            </w:pPr>
            <w:r w:rsidRPr="00352953">
              <w:rPr>
                <w:rFonts w:ascii="Times New Roman" w:eastAsia="Times New Roman" w:hAnsi="Times New Roman" w:cs="Times New Roman"/>
                <w:kern w:val="0"/>
                <w14:ligatures w14:val="none"/>
              </w:rPr>
              <w:t>Tenth</w:t>
            </w:r>
          </w:p>
        </w:tc>
        <w:tc>
          <w:tcPr>
            <w:tcW w:w="0" w:type="auto"/>
            <w:vAlign w:val="center"/>
            <w:hideMark/>
          </w:tcPr>
          <w:p w14:paraId="30E27FA0" w14:textId="77777777" w:rsidR="00352953" w:rsidRPr="00352953" w:rsidRDefault="00352953" w:rsidP="00352953">
            <w:pPr>
              <w:spacing w:before="100" w:beforeAutospacing="1" w:after="100" w:afterAutospacing="1" w:line="240" w:lineRule="auto"/>
              <w:rPr>
                <w:rFonts w:ascii="Times New Roman" w:eastAsia="Times New Roman" w:hAnsi="Times New Roman" w:cs="Times New Roman"/>
                <w:kern w:val="0"/>
                <w14:ligatures w14:val="none"/>
              </w:rPr>
            </w:pPr>
            <w:r w:rsidRPr="00352953">
              <w:rPr>
                <w:rFonts w:ascii="Times New Roman" w:eastAsia="Times New Roman" w:hAnsi="Times New Roman" w:cs="Times New Roman"/>
                <w:kern w:val="0"/>
                <w14:ligatures w14:val="none"/>
              </w:rPr>
              <w:t>Rules for Persons not Appearing in the Active Taxpayers' List</w:t>
            </w:r>
          </w:p>
        </w:tc>
      </w:tr>
      <w:tr w:rsidR="00352953" w:rsidRPr="00352953" w14:paraId="053BF25F" w14:textId="77777777" w:rsidTr="00352953">
        <w:trPr>
          <w:tblCellSpacing w:w="15" w:type="dxa"/>
        </w:trPr>
        <w:tc>
          <w:tcPr>
            <w:tcW w:w="0" w:type="auto"/>
            <w:vAlign w:val="center"/>
            <w:hideMark/>
          </w:tcPr>
          <w:p w14:paraId="45BA3EBA" w14:textId="77777777" w:rsidR="00352953" w:rsidRPr="00352953" w:rsidRDefault="00352953" w:rsidP="00352953">
            <w:pPr>
              <w:spacing w:before="100" w:beforeAutospacing="1" w:after="100" w:afterAutospacing="1" w:line="240" w:lineRule="auto"/>
              <w:rPr>
                <w:rFonts w:ascii="Times New Roman" w:eastAsia="Times New Roman" w:hAnsi="Times New Roman" w:cs="Times New Roman"/>
                <w:kern w:val="0"/>
                <w14:ligatures w14:val="none"/>
              </w:rPr>
            </w:pPr>
            <w:r w:rsidRPr="00352953">
              <w:rPr>
                <w:rFonts w:ascii="Times New Roman" w:eastAsia="Times New Roman" w:hAnsi="Times New Roman" w:cs="Times New Roman"/>
                <w:kern w:val="0"/>
                <w14:ligatures w14:val="none"/>
              </w:rPr>
              <w:lastRenderedPageBreak/>
              <w:t>Eleventh</w:t>
            </w:r>
          </w:p>
        </w:tc>
        <w:tc>
          <w:tcPr>
            <w:tcW w:w="0" w:type="auto"/>
            <w:vAlign w:val="center"/>
            <w:hideMark/>
          </w:tcPr>
          <w:p w14:paraId="15053E83" w14:textId="77777777" w:rsidR="00352953" w:rsidRPr="00352953" w:rsidRDefault="00352953" w:rsidP="00352953">
            <w:pPr>
              <w:spacing w:before="100" w:beforeAutospacing="1" w:after="100" w:afterAutospacing="1" w:line="240" w:lineRule="auto"/>
              <w:rPr>
                <w:rFonts w:ascii="Times New Roman" w:eastAsia="Times New Roman" w:hAnsi="Times New Roman" w:cs="Times New Roman"/>
                <w:kern w:val="0"/>
                <w14:ligatures w14:val="none"/>
              </w:rPr>
            </w:pPr>
            <w:r w:rsidRPr="00352953">
              <w:rPr>
                <w:rFonts w:ascii="Times New Roman" w:eastAsia="Times New Roman" w:hAnsi="Times New Roman" w:cs="Times New Roman"/>
                <w:kern w:val="0"/>
                <w14:ligatures w14:val="none"/>
              </w:rPr>
              <w:t>Rules for Computation of Gains and Profits of Builders and Developers and Tax Thereon</w:t>
            </w:r>
          </w:p>
        </w:tc>
      </w:tr>
      <w:tr w:rsidR="00352953" w:rsidRPr="00352953" w14:paraId="103639FF" w14:textId="77777777" w:rsidTr="00352953">
        <w:trPr>
          <w:tblCellSpacing w:w="15" w:type="dxa"/>
        </w:trPr>
        <w:tc>
          <w:tcPr>
            <w:tcW w:w="0" w:type="auto"/>
            <w:vAlign w:val="center"/>
            <w:hideMark/>
          </w:tcPr>
          <w:p w14:paraId="67CDE4A0" w14:textId="77777777" w:rsidR="00352953" w:rsidRPr="00352953" w:rsidRDefault="00352953" w:rsidP="00352953">
            <w:pPr>
              <w:spacing w:before="100" w:beforeAutospacing="1" w:after="100" w:afterAutospacing="1" w:line="240" w:lineRule="auto"/>
              <w:rPr>
                <w:rFonts w:ascii="Times New Roman" w:eastAsia="Times New Roman" w:hAnsi="Times New Roman" w:cs="Times New Roman"/>
                <w:kern w:val="0"/>
                <w14:ligatures w14:val="none"/>
              </w:rPr>
            </w:pPr>
            <w:r w:rsidRPr="00352953">
              <w:rPr>
                <w:rFonts w:ascii="Times New Roman" w:eastAsia="Times New Roman" w:hAnsi="Times New Roman" w:cs="Times New Roman"/>
                <w:kern w:val="0"/>
                <w14:ligatures w14:val="none"/>
              </w:rPr>
              <w:t>Twelfth</w:t>
            </w:r>
          </w:p>
        </w:tc>
        <w:tc>
          <w:tcPr>
            <w:tcW w:w="0" w:type="auto"/>
            <w:vAlign w:val="center"/>
            <w:hideMark/>
          </w:tcPr>
          <w:p w14:paraId="60C8BE37" w14:textId="77777777" w:rsidR="00352953" w:rsidRPr="00352953" w:rsidRDefault="00352953" w:rsidP="00352953">
            <w:pPr>
              <w:spacing w:before="100" w:beforeAutospacing="1" w:after="100" w:afterAutospacing="1" w:line="240" w:lineRule="auto"/>
              <w:rPr>
                <w:rFonts w:ascii="Times New Roman" w:eastAsia="Times New Roman" w:hAnsi="Times New Roman" w:cs="Times New Roman"/>
                <w:kern w:val="0"/>
                <w14:ligatures w14:val="none"/>
              </w:rPr>
            </w:pPr>
            <w:r w:rsidRPr="00352953">
              <w:rPr>
                <w:rFonts w:ascii="Times New Roman" w:eastAsia="Times New Roman" w:hAnsi="Times New Roman" w:cs="Times New Roman"/>
                <w:kern w:val="0"/>
                <w14:ligatures w14:val="none"/>
              </w:rPr>
              <w:t>Categories of Goods for the Purpose of Imposing Advance Tax at Import Stage u/s 148</w:t>
            </w:r>
          </w:p>
        </w:tc>
      </w:tr>
      <w:tr w:rsidR="00352953" w:rsidRPr="00352953" w14:paraId="32B3ACF1" w14:textId="77777777" w:rsidTr="00352953">
        <w:trPr>
          <w:tblCellSpacing w:w="15" w:type="dxa"/>
        </w:trPr>
        <w:tc>
          <w:tcPr>
            <w:tcW w:w="0" w:type="auto"/>
            <w:vAlign w:val="center"/>
            <w:hideMark/>
          </w:tcPr>
          <w:p w14:paraId="0B5BA257" w14:textId="77777777" w:rsidR="00352953" w:rsidRPr="00352953" w:rsidRDefault="00352953" w:rsidP="00352953">
            <w:pPr>
              <w:spacing w:before="100" w:beforeAutospacing="1" w:after="100" w:afterAutospacing="1" w:line="240" w:lineRule="auto"/>
              <w:rPr>
                <w:rFonts w:ascii="Times New Roman" w:eastAsia="Times New Roman" w:hAnsi="Times New Roman" w:cs="Times New Roman"/>
                <w:kern w:val="0"/>
                <w14:ligatures w14:val="none"/>
              </w:rPr>
            </w:pPr>
            <w:r w:rsidRPr="00352953">
              <w:rPr>
                <w:rFonts w:ascii="Times New Roman" w:eastAsia="Times New Roman" w:hAnsi="Times New Roman" w:cs="Times New Roman"/>
                <w:kern w:val="0"/>
                <w14:ligatures w14:val="none"/>
              </w:rPr>
              <w:t>Thirteenth</w:t>
            </w:r>
          </w:p>
        </w:tc>
        <w:tc>
          <w:tcPr>
            <w:tcW w:w="0" w:type="auto"/>
            <w:vAlign w:val="center"/>
            <w:hideMark/>
          </w:tcPr>
          <w:p w14:paraId="556F87A5" w14:textId="77777777" w:rsidR="00352953" w:rsidRPr="00352953" w:rsidRDefault="00352953" w:rsidP="00352953">
            <w:pPr>
              <w:spacing w:before="100" w:beforeAutospacing="1" w:after="100" w:afterAutospacing="1" w:line="240" w:lineRule="auto"/>
              <w:rPr>
                <w:rFonts w:ascii="Times New Roman" w:eastAsia="Times New Roman" w:hAnsi="Times New Roman" w:cs="Times New Roman"/>
                <w:kern w:val="0"/>
                <w14:ligatures w14:val="none"/>
              </w:rPr>
            </w:pPr>
            <w:r w:rsidRPr="00352953">
              <w:rPr>
                <w:rFonts w:ascii="Times New Roman" w:eastAsia="Times New Roman" w:hAnsi="Times New Roman" w:cs="Times New Roman"/>
                <w:kern w:val="0"/>
                <w14:ligatures w14:val="none"/>
              </w:rPr>
              <w:t>Institutions for Section 61</w:t>
            </w:r>
          </w:p>
        </w:tc>
      </w:tr>
      <w:tr w:rsidR="00352953" w:rsidRPr="00352953" w14:paraId="55EACBD4" w14:textId="77777777" w:rsidTr="00352953">
        <w:trPr>
          <w:tblCellSpacing w:w="15" w:type="dxa"/>
        </w:trPr>
        <w:tc>
          <w:tcPr>
            <w:tcW w:w="0" w:type="auto"/>
            <w:vAlign w:val="center"/>
            <w:hideMark/>
          </w:tcPr>
          <w:p w14:paraId="31FE77E3" w14:textId="77777777" w:rsidR="00352953" w:rsidRPr="00352953" w:rsidRDefault="00352953" w:rsidP="00352953">
            <w:pPr>
              <w:spacing w:before="100" w:beforeAutospacing="1" w:after="100" w:afterAutospacing="1" w:line="240" w:lineRule="auto"/>
              <w:rPr>
                <w:rFonts w:ascii="Times New Roman" w:eastAsia="Times New Roman" w:hAnsi="Times New Roman" w:cs="Times New Roman"/>
                <w:kern w:val="0"/>
                <w14:ligatures w14:val="none"/>
              </w:rPr>
            </w:pPr>
            <w:r w:rsidRPr="00352953">
              <w:rPr>
                <w:rFonts w:ascii="Times New Roman" w:eastAsia="Times New Roman" w:hAnsi="Times New Roman" w:cs="Times New Roman"/>
                <w:kern w:val="0"/>
                <w14:ligatures w14:val="none"/>
              </w:rPr>
              <w:t>Fourteenth</w:t>
            </w:r>
          </w:p>
        </w:tc>
        <w:tc>
          <w:tcPr>
            <w:tcW w:w="0" w:type="auto"/>
            <w:vAlign w:val="center"/>
            <w:hideMark/>
          </w:tcPr>
          <w:p w14:paraId="0A4A0D3E" w14:textId="77777777" w:rsidR="00352953" w:rsidRPr="00352953" w:rsidRDefault="00352953" w:rsidP="00352953">
            <w:pPr>
              <w:spacing w:before="100" w:beforeAutospacing="1" w:after="100" w:afterAutospacing="1" w:line="240" w:lineRule="auto"/>
              <w:rPr>
                <w:rFonts w:ascii="Times New Roman" w:eastAsia="Times New Roman" w:hAnsi="Times New Roman" w:cs="Times New Roman"/>
                <w:kern w:val="0"/>
                <w14:ligatures w14:val="none"/>
              </w:rPr>
            </w:pPr>
            <w:r w:rsidRPr="00352953">
              <w:rPr>
                <w:rFonts w:ascii="Times New Roman" w:eastAsia="Times New Roman" w:hAnsi="Times New Roman" w:cs="Times New Roman"/>
                <w:kern w:val="0"/>
                <w14:ligatures w14:val="none"/>
              </w:rPr>
              <w:t>Rule for computation of profit and gains for small and medium enterprises</w:t>
            </w:r>
          </w:p>
        </w:tc>
      </w:tr>
    </w:tbl>
    <w:p w14:paraId="2B9A68B9" w14:textId="77777777" w:rsidR="00352953" w:rsidRPr="00352953" w:rsidRDefault="00352953" w:rsidP="00352953">
      <w:pPr>
        <w:spacing w:before="100" w:beforeAutospacing="1" w:after="100" w:afterAutospacing="1" w:line="240" w:lineRule="auto"/>
        <w:rPr>
          <w:rFonts w:ascii="Times New Roman" w:eastAsia="Times New Roman" w:hAnsi="Times New Roman" w:cs="Times New Roman"/>
          <w:kern w:val="0"/>
          <w14:ligatures w14:val="none"/>
        </w:rPr>
      </w:pPr>
      <w:r w:rsidRPr="00352953">
        <w:rPr>
          <w:rFonts w:ascii="Times New Roman" w:eastAsia="Times New Roman" w:hAnsi="Times New Roman" w:cs="Times New Roman"/>
          <w:kern w:val="0"/>
          <w14:ligatures w14:val="none"/>
        </w:rPr>
        <w:t>Export to Sheets</w:t>
      </w:r>
    </w:p>
    <w:p w14:paraId="5DB0397A" w14:textId="77777777" w:rsidR="00352953" w:rsidRPr="00352953" w:rsidRDefault="00352953" w:rsidP="00352953">
      <w:pPr>
        <w:spacing w:before="100" w:beforeAutospacing="1" w:after="100" w:afterAutospacing="1" w:line="240" w:lineRule="auto"/>
        <w:rPr>
          <w:rFonts w:ascii="Times New Roman" w:eastAsia="Times New Roman" w:hAnsi="Times New Roman" w:cs="Times New Roman"/>
          <w:kern w:val="0"/>
          <w14:ligatures w14:val="none"/>
        </w:rPr>
      </w:pPr>
      <w:r w:rsidRPr="00352953">
        <w:rPr>
          <w:rFonts w:ascii="Times New Roman" w:eastAsia="Times New Roman" w:hAnsi="Times New Roman" w:cs="Times New Roman"/>
          <w:b/>
          <w:bCs/>
          <w:kern w:val="0"/>
          <w14:ligatures w14:val="none"/>
        </w:rPr>
        <w:t>SHORT TITLE, APPLICABILITY AND ENFORCEMENT DATE [1]</w:t>
      </w:r>
    </w:p>
    <w:p w14:paraId="4C99E6F8" w14:textId="77777777" w:rsidR="00352953" w:rsidRPr="00352953" w:rsidRDefault="00352953" w:rsidP="00352953">
      <w:pPr>
        <w:spacing w:before="100" w:beforeAutospacing="1" w:after="100" w:afterAutospacing="1" w:line="240" w:lineRule="auto"/>
        <w:rPr>
          <w:rFonts w:ascii="Times New Roman" w:eastAsia="Times New Roman" w:hAnsi="Times New Roman" w:cs="Times New Roman"/>
          <w:kern w:val="0"/>
          <w14:ligatures w14:val="none"/>
        </w:rPr>
      </w:pPr>
      <w:r w:rsidRPr="00352953">
        <w:rPr>
          <w:rFonts w:ascii="Times New Roman" w:eastAsia="Times New Roman" w:hAnsi="Times New Roman" w:cs="Times New Roman"/>
          <w:kern w:val="0"/>
          <w14:ligatures w14:val="none"/>
        </w:rPr>
        <w:t>Like all other laws, section 1 of the Income Tax Ordinance (XLIX of 2001), 2001 deals with the following three issues, namely:</w:t>
      </w:r>
    </w:p>
    <w:p w14:paraId="473E9647" w14:textId="77777777" w:rsidR="00352953" w:rsidRPr="00352953" w:rsidRDefault="00352953">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352953">
        <w:rPr>
          <w:rFonts w:ascii="Times New Roman" w:eastAsia="Times New Roman" w:hAnsi="Times New Roman" w:cs="Times New Roman"/>
          <w:kern w:val="0"/>
          <w14:ligatures w14:val="none"/>
        </w:rPr>
        <w:t>The short title (name) of the law;</w:t>
      </w:r>
    </w:p>
    <w:p w14:paraId="471807FF" w14:textId="77777777" w:rsidR="00352953" w:rsidRPr="00352953" w:rsidRDefault="00352953">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352953">
        <w:rPr>
          <w:rFonts w:ascii="Times New Roman" w:eastAsia="Times New Roman" w:hAnsi="Times New Roman" w:cs="Times New Roman"/>
          <w:kern w:val="0"/>
          <w14:ligatures w14:val="none"/>
        </w:rPr>
        <w:t>The applicability of the law; and</w:t>
      </w:r>
    </w:p>
    <w:p w14:paraId="7FF7922E" w14:textId="77777777" w:rsidR="00352953" w:rsidRPr="00352953" w:rsidRDefault="00352953">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352953">
        <w:rPr>
          <w:rFonts w:ascii="Times New Roman" w:eastAsia="Times New Roman" w:hAnsi="Times New Roman" w:cs="Times New Roman"/>
          <w:kern w:val="0"/>
          <w14:ligatures w14:val="none"/>
        </w:rPr>
        <w:t>The date of its enforcement.</w:t>
      </w:r>
    </w:p>
    <w:p w14:paraId="57AFF907" w14:textId="77777777" w:rsidR="00352953" w:rsidRPr="00352953" w:rsidRDefault="00352953" w:rsidP="00352953">
      <w:pPr>
        <w:spacing w:before="100" w:beforeAutospacing="1" w:after="100" w:afterAutospacing="1" w:line="240" w:lineRule="auto"/>
        <w:rPr>
          <w:rFonts w:ascii="Times New Roman" w:eastAsia="Times New Roman" w:hAnsi="Times New Roman" w:cs="Times New Roman"/>
          <w:kern w:val="0"/>
          <w14:ligatures w14:val="none"/>
        </w:rPr>
      </w:pPr>
      <w:r w:rsidRPr="00352953">
        <w:rPr>
          <w:rFonts w:ascii="Times New Roman" w:eastAsia="Times New Roman" w:hAnsi="Times New Roman" w:cs="Times New Roman"/>
          <w:kern w:val="0"/>
          <w14:ligatures w14:val="none"/>
        </w:rPr>
        <w:t>The Ordinance specifies that "The Income Tax Ordinance, 2001" is the short title of the law and it extends to the whole of Pakistan. Further, it empowers the Federal Government to notify the date from which the Income Tax Ordinance, 2001 shall come into force.</w:t>
      </w:r>
    </w:p>
    <w:p w14:paraId="14F16760" w14:textId="77777777" w:rsidR="00352953" w:rsidRPr="00352953" w:rsidRDefault="00352953" w:rsidP="00352953">
      <w:pPr>
        <w:spacing w:before="100" w:beforeAutospacing="1" w:after="100" w:afterAutospacing="1" w:line="240" w:lineRule="auto"/>
        <w:rPr>
          <w:rFonts w:ascii="Times New Roman" w:eastAsia="Times New Roman" w:hAnsi="Times New Roman" w:cs="Times New Roman"/>
          <w:kern w:val="0"/>
          <w14:ligatures w14:val="none"/>
        </w:rPr>
      </w:pPr>
      <w:r w:rsidRPr="00352953">
        <w:rPr>
          <w:rFonts w:ascii="Times New Roman" w:eastAsia="Times New Roman" w:hAnsi="Times New Roman" w:cs="Times New Roman"/>
          <w:kern w:val="0"/>
          <w14:ligatures w14:val="none"/>
        </w:rPr>
        <w:t>The Income Tax Ordinance, 2001 came into force on 01-07-2002. [S.R.O. 381(I)/2002, dated 15th June, 2002]</w:t>
      </w:r>
    </w:p>
    <w:p w14:paraId="0C177B96" w14:textId="77777777" w:rsidR="00352953" w:rsidRPr="00352953" w:rsidRDefault="00352953" w:rsidP="00352953">
      <w:pPr>
        <w:spacing w:before="100" w:beforeAutospacing="1" w:after="100" w:afterAutospacing="1" w:line="240" w:lineRule="auto"/>
        <w:rPr>
          <w:rFonts w:ascii="Times New Roman" w:eastAsia="Times New Roman" w:hAnsi="Times New Roman" w:cs="Times New Roman"/>
          <w:kern w:val="0"/>
          <w14:ligatures w14:val="none"/>
        </w:rPr>
      </w:pPr>
      <w:r w:rsidRPr="00352953">
        <w:rPr>
          <w:rFonts w:ascii="Times New Roman" w:eastAsia="Times New Roman" w:hAnsi="Times New Roman" w:cs="Times New Roman"/>
          <w:b/>
          <w:bCs/>
          <w:kern w:val="0"/>
          <w14:ligatures w14:val="none"/>
        </w:rPr>
        <w:t>OBJECT OF THE INCOME TAX ORDINANCE</w:t>
      </w:r>
    </w:p>
    <w:p w14:paraId="7BECD552" w14:textId="77777777" w:rsidR="00352953" w:rsidRPr="00352953" w:rsidRDefault="00352953" w:rsidP="00352953">
      <w:pPr>
        <w:spacing w:before="100" w:beforeAutospacing="1" w:after="100" w:afterAutospacing="1" w:line="240" w:lineRule="auto"/>
        <w:rPr>
          <w:rFonts w:ascii="Times New Roman" w:eastAsia="Times New Roman" w:hAnsi="Times New Roman" w:cs="Times New Roman"/>
          <w:kern w:val="0"/>
          <w14:ligatures w14:val="none"/>
        </w:rPr>
      </w:pPr>
      <w:r w:rsidRPr="00352953">
        <w:rPr>
          <w:rFonts w:ascii="Times New Roman" w:eastAsia="Times New Roman" w:hAnsi="Times New Roman" w:cs="Times New Roman"/>
          <w:kern w:val="0"/>
          <w14:ligatures w14:val="none"/>
        </w:rPr>
        <w:t>The preamble of the Ordinance determines the objects of the law. It specifies that the Income Tax Ordinance is promulgated to consolidate and amend the law relating to income tax and provides for matters ancillary to and connected with the income tax.</w:t>
      </w:r>
    </w:p>
    <w:p w14:paraId="47C0B4F5" w14:textId="77777777" w:rsidR="00352953" w:rsidRPr="00352953" w:rsidRDefault="00352953" w:rsidP="00352953">
      <w:pPr>
        <w:spacing w:before="100" w:beforeAutospacing="1" w:after="100" w:afterAutospacing="1" w:line="240" w:lineRule="auto"/>
        <w:rPr>
          <w:rFonts w:ascii="Times New Roman" w:eastAsia="Times New Roman" w:hAnsi="Times New Roman" w:cs="Times New Roman"/>
          <w:kern w:val="0"/>
          <w14:ligatures w14:val="none"/>
        </w:rPr>
      </w:pPr>
      <w:r w:rsidRPr="00352953">
        <w:rPr>
          <w:rFonts w:ascii="Times New Roman" w:eastAsia="Times New Roman" w:hAnsi="Times New Roman" w:cs="Times New Roman"/>
          <w:b/>
          <w:bCs/>
          <w:kern w:val="0"/>
          <w14:ligatures w14:val="none"/>
        </w:rPr>
        <w:t>STATUS OF THE ORDINANCE [3]</w:t>
      </w:r>
    </w:p>
    <w:p w14:paraId="46EAF2BF" w14:textId="77777777" w:rsidR="00352953" w:rsidRPr="00352953" w:rsidRDefault="00352953" w:rsidP="00352953">
      <w:pPr>
        <w:spacing w:before="100" w:beforeAutospacing="1" w:after="100" w:afterAutospacing="1" w:line="240" w:lineRule="auto"/>
        <w:rPr>
          <w:rFonts w:ascii="Times New Roman" w:eastAsia="Times New Roman" w:hAnsi="Times New Roman" w:cs="Times New Roman"/>
          <w:kern w:val="0"/>
          <w14:ligatures w14:val="none"/>
        </w:rPr>
      </w:pPr>
      <w:r w:rsidRPr="00352953">
        <w:rPr>
          <w:rFonts w:ascii="Times New Roman" w:eastAsia="Times New Roman" w:hAnsi="Times New Roman" w:cs="Times New Roman"/>
          <w:kern w:val="0"/>
          <w14:ligatures w14:val="none"/>
        </w:rPr>
        <w:t>The Income Tax Ordinance, 2001 overrides other laws enforceable in Pakistan. It implies that any contradiction between the provisions of the Income Tax Ordinance, 2001 and any other law of the country, the provisions of the Income Tax Ordinance</w:t>
      </w:r>
      <w:r w:rsidRPr="00352953">
        <w:rPr>
          <w:rFonts w:ascii="Times New Roman" w:eastAsia="Times New Roman" w:hAnsi="Times New Roman" w:cs="Times New Roman"/>
          <w:kern w:val="0"/>
          <w:vertAlign w:val="superscript"/>
          <w14:ligatures w14:val="none"/>
        </w:rPr>
        <w:t xml:space="preserve"> 1 </w:t>
      </w:r>
      <w:r w:rsidRPr="00352953">
        <w:rPr>
          <w:rFonts w:ascii="Times New Roman" w:eastAsia="Times New Roman" w:hAnsi="Times New Roman" w:cs="Times New Roman"/>
          <w:kern w:val="0"/>
          <w14:ligatures w14:val="none"/>
        </w:rPr>
        <w:t xml:space="preserve">shall prevail.   </w:t>
      </w:r>
    </w:p>
    <w:p w14:paraId="7B0E0146" w14:textId="77777777" w:rsidR="00352953" w:rsidRPr="00352953" w:rsidRDefault="00352953" w:rsidP="00352953">
      <w:pPr>
        <w:spacing w:before="100" w:beforeAutospacing="1" w:after="100" w:afterAutospacing="1" w:line="240" w:lineRule="auto"/>
        <w:rPr>
          <w:rFonts w:ascii="Times New Roman" w:eastAsia="Times New Roman" w:hAnsi="Times New Roman" w:cs="Times New Roman"/>
          <w:kern w:val="0"/>
          <w14:ligatures w14:val="none"/>
        </w:rPr>
      </w:pPr>
      <w:r w:rsidRPr="00352953">
        <w:rPr>
          <w:rFonts w:ascii="Times New Roman" w:eastAsia="Times New Roman" w:hAnsi="Times New Roman" w:cs="Times New Roman"/>
          <w:b/>
          <w:bCs/>
          <w:kern w:val="0"/>
          <w14:ligatures w14:val="none"/>
        </w:rPr>
        <w:t>TAX TREATIES [107]</w:t>
      </w:r>
    </w:p>
    <w:p w14:paraId="6353DDED" w14:textId="77777777" w:rsidR="00352953" w:rsidRPr="00352953" w:rsidRDefault="00352953" w:rsidP="00352953">
      <w:pPr>
        <w:spacing w:before="100" w:beforeAutospacing="1" w:after="100" w:afterAutospacing="1" w:line="240" w:lineRule="auto"/>
        <w:rPr>
          <w:rFonts w:ascii="Times New Roman" w:eastAsia="Times New Roman" w:hAnsi="Times New Roman" w:cs="Times New Roman"/>
          <w:kern w:val="0"/>
          <w14:ligatures w14:val="none"/>
        </w:rPr>
      </w:pPr>
      <w:r w:rsidRPr="00352953">
        <w:rPr>
          <w:rFonts w:ascii="Times New Roman" w:eastAsia="Times New Roman" w:hAnsi="Times New Roman" w:cs="Times New Roman"/>
          <w:kern w:val="0"/>
          <w14:ligatures w14:val="none"/>
        </w:rPr>
        <w:t>The Federal Government may enter into a bilateral or multilateral agreement with the foreign Government or Governments or Tax Jurisdictions. The agreement may contain provisions with respect to the taxes on income leviable under the corresponding taxation laws of the respective countries on matters regarding:</w:t>
      </w:r>
    </w:p>
    <w:p w14:paraId="3B2F387D" w14:textId="77777777" w:rsidR="00352953" w:rsidRPr="00352953" w:rsidRDefault="00352953" w:rsidP="00352953">
      <w:pPr>
        <w:spacing w:before="100" w:beforeAutospacing="1" w:after="100" w:afterAutospacing="1" w:line="240" w:lineRule="auto"/>
        <w:rPr>
          <w:rFonts w:ascii="Times New Roman" w:eastAsia="Times New Roman" w:hAnsi="Times New Roman" w:cs="Times New Roman"/>
          <w:kern w:val="0"/>
          <w14:ligatures w14:val="none"/>
        </w:rPr>
      </w:pPr>
      <w:r w:rsidRPr="00352953">
        <w:rPr>
          <w:rFonts w:ascii="Times New Roman" w:eastAsia="Times New Roman" w:hAnsi="Times New Roman" w:cs="Times New Roman"/>
          <w:b/>
          <w:bCs/>
          <w:kern w:val="0"/>
          <w14:ligatures w14:val="none"/>
        </w:rPr>
        <w:t>Income Tax-Introduction [ 1-</w:t>
      </w:r>
      <w:proofErr w:type="gramStart"/>
      <w:r w:rsidRPr="00352953">
        <w:rPr>
          <w:rFonts w:ascii="Times New Roman" w:eastAsia="Times New Roman" w:hAnsi="Times New Roman" w:cs="Times New Roman"/>
          <w:b/>
          <w:bCs/>
          <w:kern w:val="0"/>
          <w14:ligatures w14:val="none"/>
        </w:rPr>
        <w:t>4 ]</w:t>
      </w:r>
      <w:proofErr w:type="gramEnd"/>
    </w:p>
    <w:p w14:paraId="1D96F4D2" w14:textId="77777777" w:rsidR="00352953" w:rsidRPr="00352953" w:rsidRDefault="00352953">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352953">
        <w:rPr>
          <w:rFonts w:ascii="Times New Roman" w:eastAsia="Times New Roman" w:hAnsi="Times New Roman" w:cs="Times New Roman"/>
          <w:kern w:val="0"/>
          <w14:ligatures w14:val="none"/>
        </w:rPr>
        <w:lastRenderedPageBreak/>
        <w:t>Avoidance of double taxation;</w:t>
      </w:r>
    </w:p>
    <w:p w14:paraId="433AD4DC" w14:textId="77777777" w:rsidR="00352953" w:rsidRPr="00352953" w:rsidRDefault="00352953">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352953">
        <w:rPr>
          <w:rFonts w:ascii="Times New Roman" w:eastAsia="Times New Roman" w:hAnsi="Times New Roman" w:cs="Times New Roman"/>
          <w:kern w:val="0"/>
          <w14:ligatures w14:val="none"/>
        </w:rPr>
        <w:t>Prevention of fiscal evasion;</w:t>
      </w:r>
    </w:p>
    <w:p w14:paraId="4304DB15" w14:textId="77777777" w:rsidR="00352953" w:rsidRPr="00352953" w:rsidRDefault="00352953">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352953">
        <w:rPr>
          <w:rFonts w:ascii="Times New Roman" w:eastAsia="Times New Roman" w:hAnsi="Times New Roman" w:cs="Times New Roman"/>
          <w:kern w:val="0"/>
          <w14:ligatures w14:val="none"/>
        </w:rPr>
        <w:t>Assistance in the recovery of taxes; and</w:t>
      </w:r>
    </w:p>
    <w:p w14:paraId="2C558255" w14:textId="77777777" w:rsidR="00352953" w:rsidRPr="00352953" w:rsidRDefault="00352953">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352953">
        <w:rPr>
          <w:rFonts w:ascii="Times New Roman" w:eastAsia="Times New Roman" w:hAnsi="Times New Roman" w:cs="Times New Roman"/>
          <w:kern w:val="0"/>
          <w14:ligatures w14:val="none"/>
        </w:rPr>
        <w:t>Exchange of information including automatic and spontaneous exchange of information.</w:t>
      </w:r>
    </w:p>
    <w:p w14:paraId="6775B837" w14:textId="77777777" w:rsidR="00352953" w:rsidRPr="00352953" w:rsidRDefault="00352953" w:rsidP="00352953">
      <w:pPr>
        <w:spacing w:before="100" w:beforeAutospacing="1" w:after="100" w:afterAutospacing="1" w:line="240" w:lineRule="auto"/>
        <w:rPr>
          <w:rFonts w:ascii="Times New Roman" w:eastAsia="Times New Roman" w:hAnsi="Times New Roman" w:cs="Times New Roman"/>
          <w:kern w:val="0"/>
          <w14:ligatures w14:val="none"/>
        </w:rPr>
      </w:pPr>
      <w:r w:rsidRPr="00352953">
        <w:rPr>
          <w:rFonts w:ascii="Times New Roman" w:eastAsia="Times New Roman" w:hAnsi="Times New Roman" w:cs="Times New Roman"/>
          <w:kern w:val="0"/>
          <w14:ligatures w14:val="none"/>
        </w:rPr>
        <w:t>The FBR is empowered to obtain and collect information when solicited by another country under a:</w:t>
      </w:r>
    </w:p>
    <w:p w14:paraId="2A28FECF" w14:textId="77777777" w:rsidR="00352953" w:rsidRPr="00352953" w:rsidRDefault="00352953">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352953">
        <w:rPr>
          <w:rFonts w:ascii="Times New Roman" w:eastAsia="Times New Roman" w:hAnsi="Times New Roman" w:cs="Times New Roman"/>
          <w:kern w:val="0"/>
          <w14:ligatures w14:val="none"/>
        </w:rPr>
        <w:t>Tax treaty;</w:t>
      </w:r>
    </w:p>
    <w:p w14:paraId="01C4031A" w14:textId="77777777" w:rsidR="00352953" w:rsidRPr="00352953" w:rsidRDefault="00352953">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352953">
        <w:rPr>
          <w:rFonts w:ascii="Times New Roman" w:eastAsia="Times New Roman" w:hAnsi="Times New Roman" w:cs="Times New Roman"/>
          <w:kern w:val="0"/>
          <w14:ligatures w14:val="none"/>
        </w:rPr>
        <w:t>Tax information exchange agreement;</w:t>
      </w:r>
    </w:p>
    <w:p w14:paraId="57B79CE3" w14:textId="77777777" w:rsidR="00352953" w:rsidRPr="00352953" w:rsidRDefault="00352953">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352953">
        <w:rPr>
          <w:rFonts w:ascii="Times New Roman" w:eastAsia="Times New Roman" w:hAnsi="Times New Roman" w:cs="Times New Roman"/>
          <w:kern w:val="0"/>
          <w14:ligatures w14:val="none"/>
        </w:rPr>
        <w:t>Multilateral convention;</w:t>
      </w:r>
    </w:p>
    <w:p w14:paraId="3A0AA342" w14:textId="77777777" w:rsidR="00352953" w:rsidRPr="00352953" w:rsidRDefault="00352953">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352953">
        <w:rPr>
          <w:rFonts w:ascii="Times New Roman" w:eastAsia="Times New Roman" w:hAnsi="Times New Roman" w:cs="Times New Roman"/>
          <w:kern w:val="0"/>
          <w14:ligatures w14:val="none"/>
        </w:rPr>
        <w:t>Inter-governmental agreement; and</w:t>
      </w:r>
    </w:p>
    <w:p w14:paraId="4525EFF2" w14:textId="77777777" w:rsidR="00352953" w:rsidRPr="00352953" w:rsidRDefault="00352953">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352953">
        <w:rPr>
          <w:rFonts w:ascii="Times New Roman" w:eastAsia="Times New Roman" w:hAnsi="Times New Roman" w:cs="Times New Roman"/>
          <w:kern w:val="0"/>
          <w14:ligatures w14:val="none"/>
        </w:rPr>
        <w:t>A similar arrangement or mechanism.</w:t>
      </w:r>
    </w:p>
    <w:p w14:paraId="5B72F001" w14:textId="77777777" w:rsidR="00352953" w:rsidRPr="00352953" w:rsidRDefault="00352953" w:rsidP="00352953">
      <w:pPr>
        <w:spacing w:before="100" w:beforeAutospacing="1" w:after="100" w:afterAutospacing="1" w:line="240" w:lineRule="auto"/>
        <w:rPr>
          <w:rFonts w:ascii="Times New Roman" w:eastAsia="Times New Roman" w:hAnsi="Times New Roman" w:cs="Times New Roman"/>
          <w:kern w:val="0"/>
          <w14:ligatures w14:val="none"/>
        </w:rPr>
      </w:pPr>
      <w:r w:rsidRPr="00352953">
        <w:rPr>
          <w:rFonts w:ascii="Times New Roman" w:eastAsia="Times New Roman" w:hAnsi="Times New Roman" w:cs="Times New Roman"/>
          <w:kern w:val="0"/>
          <w14:ligatures w14:val="none"/>
        </w:rPr>
        <w:t>Any information received or supplied and any concomitant communication or correspondence made under these agreements shall be confidential. If necessary, it can be shared only with a person acting in the execution of the Income Tax Ordinance, 2001 [as permitted u/s 219(3)(a)].</w:t>
      </w:r>
    </w:p>
    <w:p w14:paraId="636E2F14" w14:textId="77777777" w:rsidR="00352953" w:rsidRPr="00352953" w:rsidRDefault="00352953" w:rsidP="00352953">
      <w:pPr>
        <w:spacing w:before="100" w:beforeAutospacing="1" w:after="100" w:afterAutospacing="1" w:line="240" w:lineRule="auto"/>
        <w:rPr>
          <w:rFonts w:ascii="Times New Roman" w:eastAsia="Times New Roman" w:hAnsi="Times New Roman" w:cs="Times New Roman"/>
          <w:kern w:val="0"/>
          <w14:ligatures w14:val="none"/>
        </w:rPr>
      </w:pPr>
      <w:r w:rsidRPr="00352953">
        <w:rPr>
          <w:rFonts w:ascii="Times New Roman" w:eastAsia="Times New Roman" w:hAnsi="Times New Roman" w:cs="Times New Roman"/>
          <w:b/>
          <w:bCs/>
          <w:kern w:val="0"/>
          <w14:ligatures w14:val="none"/>
        </w:rPr>
        <w:t>Status of the Tax Treaty</w:t>
      </w:r>
    </w:p>
    <w:p w14:paraId="1510EE81" w14:textId="77777777" w:rsidR="00352953" w:rsidRPr="00352953" w:rsidRDefault="00352953" w:rsidP="00352953">
      <w:pPr>
        <w:spacing w:before="100" w:beforeAutospacing="1" w:after="100" w:afterAutospacing="1" w:line="240" w:lineRule="auto"/>
        <w:rPr>
          <w:rFonts w:ascii="Times New Roman" w:eastAsia="Times New Roman" w:hAnsi="Times New Roman" w:cs="Times New Roman"/>
          <w:kern w:val="0"/>
          <w14:ligatures w14:val="none"/>
        </w:rPr>
      </w:pPr>
      <w:r w:rsidRPr="00352953">
        <w:rPr>
          <w:rFonts w:ascii="Times New Roman" w:eastAsia="Times New Roman" w:hAnsi="Times New Roman" w:cs="Times New Roman"/>
          <w:kern w:val="0"/>
          <w14:ligatures w14:val="none"/>
        </w:rPr>
        <w:t>Whenever there is any contradiction between the provisions of the Income Tax Ordinance, 2001 and any tax treaty, provisions of the tax treaty shall apply.</w:t>
      </w:r>
    </w:p>
    <w:p w14:paraId="459A9558" w14:textId="77777777" w:rsidR="00352953" w:rsidRPr="00352953" w:rsidRDefault="00352953" w:rsidP="00352953">
      <w:pPr>
        <w:spacing w:before="100" w:beforeAutospacing="1" w:after="100" w:afterAutospacing="1" w:line="240" w:lineRule="auto"/>
        <w:rPr>
          <w:rFonts w:ascii="Times New Roman" w:eastAsia="Times New Roman" w:hAnsi="Times New Roman" w:cs="Times New Roman"/>
          <w:kern w:val="0"/>
          <w14:ligatures w14:val="none"/>
        </w:rPr>
      </w:pPr>
      <w:r w:rsidRPr="00352953">
        <w:rPr>
          <w:rFonts w:ascii="Times New Roman" w:eastAsia="Times New Roman" w:hAnsi="Times New Roman" w:cs="Times New Roman"/>
          <w:kern w:val="0"/>
          <w14:ligatures w14:val="none"/>
        </w:rPr>
        <w:t>Tax treaty may provide relief from tax for any period before the commencement of the Income Tax Ordinance or before the making of the agreement.</w:t>
      </w:r>
    </w:p>
    <w:p w14:paraId="56601993" w14:textId="77777777" w:rsidR="00352953" w:rsidRPr="00352953" w:rsidRDefault="00352953" w:rsidP="00352953">
      <w:pPr>
        <w:spacing w:before="100" w:beforeAutospacing="1" w:after="100" w:afterAutospacing="1" w:line="240" w:lineRule="auto"/>
        <w:rPr>
          <w:rFonts w:ascii="Times New Roman" w:eastAsia="Times New Roman" w:hAnsi="Times New Roman" w:cs="Times New Roman"/>
          <w:kern w:val="0"/>
          <w14:ligatures w14:val="none"/>
        </w:rPr>
      </w:pPr>
      <w:r w:rsidRPr="00352953">
        <w:rPr>
          <w:rFonts w:ascii="Times New Roman" w:eastAsia="Times New Roman" w:hAnsi="Times New Roman" w:cs="Times New Roman"/>
          <w:b/>
          <w:bCs/>
          <w:kern w:val="0"/>
          <w14:ligatures w14:val="none"/>
        </w:rPr>
        <w:t>THE INCOME TAX RULES 2002</w:t>
      </w:r>
    </w:p>
    <w:p w14:paraId="3FC1F69E" w14:textId="77777777" w:rsidR="00352953" w:rsidRPr="00352953" w:rsidRDefault="00352953" w:rsidP="00352953">
      <w:pPr>
        <w:spacing w:before="100" w:beforeAutospacing="1" w:after="100" w:afterAutospacing="1" w:line="240" w:lineRule="auto"/>
        <w:rPr>
          <w:rFonts w:ascii="Times New Roman" w:eastAsia="Times New Roman" w:hAnsi="Times New Roman" w:cs="Times New Roman"/>
          <w:kern w:val="0"/>
          <w14:ligatures w14:val="none"/>
        </w:rPr>
      </w:pPr>
      <w:r w:rsidRPr="00352953">
        <w:rPr>
          <w:rFonts w:ascii="Times New Roman" w:eastAsia="Times New Roman" w:hAnsi="Times New Roman" w:cs="Times New Roman"/>
          <w:b/>
          <w:bCs/>
          <w:kern w:val="0"/>
          <w14:ligatures w14:val="none"/>
        </w:rPr>
        <w:t>FBR'S POWER TO MAKE RULES [237]</w:t>
      </w:r>
    </w:p>
    <w:p w14:paraId="0F1ED98D" w14:textId="77777777" w:rsidR="00352953" w:rsidRPr="00352953" w:rsidRDefault="00352953" w:rsidP="00352953">
      <w:pPr>
        <w:spacing w:before="100" w:beforeAutospacing="1" w:after="100" w:afterAutospacing="1" w:line="240" w:lineRule="auto"/>
        <w:rPr>
          <w:rFonts w:ascii="Times New Roman" w:eastAsia="Times New Roman" w:hAnsi="Times New Roman" w:cs="Times New Roman"/>
          <w:kern w:val="0"/>
          <w14:ligatures w14:val="none"/>
        </w:rPr>
      </w:pPr>
      <w:r w:rsidRPr="00352953">
        <w:rPr>
          <w:rFonts w:ascii="Times New Roman" w:eastAsia="Times New Roman" w:hAnsi="Times New Roman" w:cs="Times New Roman"/>
          <w:kern w:val="0"/>
          <w14:ligatures w14:val="none"/>
        </w:rPr>
        <w:t>The Federal Board of Revenue (FBR) being the regulatory body in respect of Federal Taxes is empowered to make rules regarding the procedural matters connected with the implementation of the concerned laws (including the Income Tax Ordinance, 2001). The legal provisions in this respect are summarized below:</w:t>
      </w:r>
    </w:p>
    <w:p w14:paraId="2D8CBB02" w14:textId="77777777" w:rsidR="00352953" w:rsidRPr="00352953" w:rsidRDefault="00352953">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352953">
        <w:rPr>
          <w:rFonts w:ascii="Times New Roman" w:eastAsia="Times New Roman" w:hAnsi="Times New Roman" w:cs="Times New Roman"/>
          <w:kern w:val="0"/>
          <w14:ligatures w14:val="none"/>
        </w:rPr>
        <w:t>The rules are to be made by issuing a notification in the official Gazette. [237(1)]</w:t>
      </w:r>
    </w:p>
    <w:p w14:paraId="0AEF0BD4" w14:textId="77777777" w:rsidR="00352953" w:rsidRPr="00352953" w:rsidRDefault="00352953">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352953">
        <w:rPr>
          <w:rFonts w:ascii="Times New Roman" w:eastAsia="Times New Roman" w:hAnsi="Times New Roman" w:cs="Times New Roman"/>
          <w:kern w:val="0"/>
          <w14:ligatures w14:val="none"/>
        </w:rPr>
        <w:t>The rules may provide for all or any of the following matters: [237(2)]</w:t>
      </w:r>
    </w:p>
    <w:p w14:paraId="0FA57E2A" w14:textId="77777777" w:rsidR="00352953" w:rsidRPr="00352953" w:rsidRDefault="00352953" w:rsidP="00352953">
      <w:p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352953">
        <w:rPr>
          <w:rFonts w:ascii="Times New Roman" w:eastAsia="Times New Roman" w:hAnsi="Times New Roman" w:cs="Times New Roman"/>
          <w:kern w:val="0"/>
          <w14:ligatures w14:val="none"/>
        </w:rPr>
        <w:t>i</w:t>
      </w:r>
      <w:proofErr w:type="spellEnd"/>
      <w:r w:rsidRPr="00352953">
        <w:rPr>
          <w:rFonts w:ascii="Times New Roman" w:eastAsia="Times New Roman" w:hAnsi="Times New Roman" w:cs="Times New Roman"/>
          <w:kern w:val="0"/>
          <w14:ligatures w14:val="none"/>
        </w:rPr>
        <w:t>) The procedure for determining the income chargeable to tax and tax payable in a case where the income is partly from agriculture and partly from other business.</w:t>
      </w:r>
    </w:p>
    <w:p w14:paraId="5AE5C2EF" w14:textId="77777777" w:rsidR="00352953" w:rsidRPr="00352953" w:rsidRDefault="00352953" w:rsidP="00352953">
      <w:pPr>
        <w:spacing w:before="100" w:beforeAutospacing="1" w:after="100" w:afterAutospacing="1" w:line="240" w:lineRule="auto"/>
        <w:rPr>
          <w:rFonts w:ascii="Times New Roman" w:eastAsia="Times New Roman" w:hAnsi="Times New Roman" w:cs="Times New Roman"/>
          <w:kern w:val="0"/>
          <w14:ligatures w14:val="none"/>
        </w:rPr>
      </w:pPr>
      <w:r w:rsidRPr="00352953">
        <w:rPr>
          <w:rFonts w:ascii="Times New Roman" w:eastAsia="Times New Roman" w:hAnsi="Times New Roman" w:cs="Times New Roman"/>
          <w:kern w:val="0"/>
          <w14:ligatures w14:val="none"/>
        </w:rPr>
        <w:t>ii) The procedure for determining the income and tax liability of a non-resident person.</w:t>
      </w:r>
    </w:p>
    <w:p w14:paraId="3B743513" w14:textId="77777777" w:rsidR="00352953" w:rsidRPr="00352953" w:rsidRDefault="00352953" w:rsidP="00352953">
      <w:pPr>
        <w:spacing w:before="100" w:beforeAutospacing="1" w:after="100" w:afterAutospacing="1" w:line="240" w:lineRule="auto"/>
        <w:rPr>
          <w:rFonts w:ascii="Times New Roman" w:eastAsia="Times New Roman" w:hAnsi="Times New Roman" w:cs="Times New Roman"/>
          <w:kern w:val="0"/>
          <w14:ligatures w14:val="none"/>
        </w:rPr>
      </w:pPr>
      <w:r w:rsidRPr="00352953">
        <w:rPr>
          <w:rFonts w:ascii="Times New Roman" w:eastAsia="Times New Roman" w:hAnsi="Times New Roman" w:cs="Times New Roman"/>
          <w:kern w:val="0"/>
          <w14:ligatures w14:val="none"/>
        </w:rPr>
        <w:t>iii) Determination of any income to be included in the total income of a taxpayer and also the deductions to be allowed against such income.</w:t>
      </w:r>
    </w:p>
    <w:p w14:paraId="7424E31B" w14:textId="77777777" w:rsidR="00352953" w:rsidRPr="00352953" w:rsidRDefault="00352953" w:rsidP="00352953">
      <w:pPr>
        <w:spacing w:before="100" w:beforeAutospacing="1" w:after="100" w:afterAutospacing="1" w:line="240" w:lineRule="auto"/>
        <w:rPr>
          <w:rFonts w:ascii="Times New Roman" w:eastAsia="Times New Roman" w:hAnsi="Times New Roman" w:cs="Times New Roman"/>
          <w:kern w:val="0"/>
          <w14:ligatures w14:val="none"/>
        </w:rPr>
      </w:pPr>
      <w:r w:rsidRPr="00352953">
        <w:rPr>
          <w:rFonts w:ascii="Times New Roman" w:eastAsia="Times New Roman" w:hAnsi="Times New Roman" w:cs="Times New Roman"/>
          <w:kern w:val="0"/>
          <w14:ligatures w14:val="none"/>
        </w:rPr>
        <w:lastRenderedPageBreak/>
        <w:t>iv) Amount of fees and other charges payable under the Income Tax Ordinance.</w:t>
      </w:r>
    </w:p>
    <w:p w14:paraId="46296E68" w14:textId="77777777" w:rsidR="00352953" w:rsidRPr="00352953" w:rsidRDefault="00352953" w:rsidP="00352953">
      <w:pPr>
        <w:spacing w:before="100" w:beforeAutospacing="1" w:after="100" w:afterAutospacing="1" w:line="240" w:lineRule="auto"/>
        <w:rPr>
          <w:rFonts w:ascii="Times New Roman" w:eastAsia="Times New Roman" w:hAnsi="Times New Roman" w:cs="Times New Roman"/>
          <w:kern w:val="0"/>
          <w14:ligatures w14:val="none"/>
        </w:rPr>
      </w:pPr>
      <w:r w:rsidRPr="00352953">
        <w:rPr>
          <w:rFonts w:ascii="Times New Roman" w:eastAsia="Times New Roman" w:hAnsi="Times New Roman" w:cs="Times New Roman"/>
          <w:kern w:val="0"/>
          <w14:ligatures w14:val="none"/>
        </w:rPr>
        <w:t>v) Anything, which is to be or may be prescribed under the Income Tax Ordinance.</w:t>
      </w:r>
    </w:p>
    <w:p w14:paraId="3E7D5F54" w14:textId="77777777" w:rsidR="00352953" w:rsidRPr="00352953" w:rsidRDefault="00352953" w:rsidP="00352953">
      <w:pPr>
        <w:spacing w:before="100" w:beforeAutospacing="1" w:after="100" w:afterAutospacing="1" w:line="240" w:lineRule="auto"/>
        <w:rPr>
          <w:rFonts w:ascii="Times New Roman" w:eastAsia="Times New Roman" w:hAnsi="Times New Roman" w:cs="Times New Roman"/>
          <w:kern w:val="0"/>
          <w14:ligatures w14:val="none"/>
        </w:rPr>
      </w:pPr>
      <w:r w:rsidRPr="00352953">
        <w:rPr>
          <w:rFonts w:ascii="Times New Roman" w:eastAsia="Times New Roman" w:hAnsi="Times New Roman" w:cs="Times New Roman"/>
          <w:kern w:val="0"/>
          <w14:ligatures w14:val="none"/>
        </w:rPr>
        <w:t>vi) The procedure for furnishing of returns and other documents.</w:t>
      </w:r>
    </w:p>
    <w:p w14:paraId="6ABEE14B" w14:textId="77777777" w:rsidR="00352953" w:rsidRPr="00352953" w:rsidRDefault="00352953" w:rsidP="00352953">
      <w:pPr>
        <w:spacing w:before="100" w:beforeAutospacing="1" w:after="100" w:afterAutospacing="1" w:line="240" w:lineRule="auto"/>
        <w:rPr>
          <w:rFonts w:ascii="Times New Roman" w:eastAsia="Times New Roman" w:hAnsi="Times New Roman" w:cs="Times New Roman"/>
          <w:kern w:val="0"/>
          <w14:ligatures w14:val="none"/>
        </w:rPr>
      </w:pPr>
      <w:r w:rsidRPr="00352953">
        <w:rPr>
          <w:rFonts w:ascii="Times New Roman" w:eastAsia="Times New Roman" w:hAnsi="Times New Roman" w:cs="Times New Roman"/>
          <w:kern w:val="0"/>
          <w14:ligatures w14:val="none"/>
        </w:rPr>
        <w:t>vii) The procedure for issuance of orders or notices.</w:t>
      </w:r>
    </w:p>
    <w:p w14:paraId="37D5FAE6" w14:textId="77777777" w:rsidR="00352953" w:rsidRPr="00352953" w:rsidRDefault="00352953" w:rsidP="00352953">
      <w:pPr>
        <w:spacing w:before="100" w:beforeAutospacing="1" w:after="100" w:afterAutospacing="1" w:line="240" w:lineRule="auto"/>
        <w:rPr>
          <w:rFonts w:ascii="Times New Roman" w:eastAsia="Times New Roman" w:hAnsi="Times New Roman" w:cs="Times New Roman"/>
          <w:kern w:val="0"/>
          <w14:ligatures w14:val="none"/>
        </w:rPr>
      </w:pPr>
      <w:r w:rsidRPr="00352953">
        <w:rPr>
          <w:rFonts w:ascii="Times New Roman" w:eastAsia="Times New Roman" w:hAnsi="Times New Roman" w:cs="Times New Roman"/>
          <w:kern w:val="0"/>
          <w14:ligatures w14:val="none"/>
        </w:rPr>
        <w:t>viii) The procedure for approval of non-profit organization.</w:t>
      </w:r>
    </w:p>
    <w:p w14:paraId="27071EAD" w14:textId="77777777" w:rsidR="00352953" w:rsidRPr="00352953" w:rsidRDefault="00352953" w:rsidP="00352953">
      <w:pPr>
        <w:spacing w:before="100" w:beforeAutospacing="1" w:after="100" w:afterAutospacing="1" w:line="240" w:lineRule="auto"/>
        <w:rPr>
          <w:rFonts w:ascii="Times New Roman" w:eastAsia="Times New Roman" w:hAnsi="Times New Roman" w:cs="Times New Roman"/>
          <w:kern w:val="0"/>
          <w14:ligatures w14:val="none"/>
        </w:rPr>
      </w:pPr>
      <w:r w:rsidRPr="00352953">
        <w:rPr>
          <w:rFonts w:ascii="Times New Roman" w:eastAsia="Times New Roman" w:hAnsi="Times New Roman" w:cs="Times New Roman"/>
          <w:kern w:val="0"/>
          <w14:ligatures w14:val="none"/>
        </w:rPr>
        <w:t>ix) The procedure for levy of default surcharge and penalties</w:t>
      </w:r>
    </w:p>
    <w:p w14:paraId="6B5C2FC6" w14:textId="77777777" w:rsidR="00352953" w:rsidRPr="00352953" w:rsidRDefault="00352953" w:rsidP="00352953">
      <w:pPr>
        <w:spacing w:before="100" w:beforeAutospacing="1" w:after="100" w:afterAutospacing="1" w:line="240" w:lineRule="auto"/>
        <w:rPr>
          <w:rFonts w:ascii="Times New Roman" w:eastAsia="Times New Roman" w:hAnsi="Times New Roman" w:cs="Times New Roman"/>
          <w:kern w:val="0"/>
          <w14:ligatures w14:val="none"/>
        </w:rPr>
      </w:pPr>
      <w:r w:rsidRPr="00352953">
        <w:rPr>
          <w:rFonts w:ascii="Times New Roman" w:eastAsia="Times New Roman" w:hAnsi="Times New Roman" w:cs="Times New Roman"/>
          <w:b/>
          <w:bCs/>
          <w:kern w:val="0"/>
          <w14:ligatures w14:val="none"/>
        </w:rPr>
        <w:t>Income Tax-Introduction [ 1-</w:t>
      </w:r>
      <w:proofErr w:type="gramStart"/>
      <w:r w:rsidRPr="00352953">
        <w:rPr>
          <w:rFonts w:ascii="Times New Roman" w:eastAsia="Times New Roman" w:hAnsi="Times New Roman" w:cs="Times New Roman"/>
          <w:b/>
          <w:bCs/>
          <w:kern w:val="0"/>
          <w14:ligatures w14:val="none"/>
        </w:rPr>
        <w:t>4 ]</w:t>
      </w:r>
      <w:proofErr w:type="gramEnd"/>
    </w:p>
    <w:p w14:paraId="4AA1B970" w14:textId="77777777" w:rsidR="00352953" w:rsidRPr="00352953" w:rsidRDefault="00352953">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352953">
        <w:rPr>
          <w:rFonts w:ascii="Times New Roman" w:eastAsia="Times New Roman" w:hAnsi="Times New Roman" w:cs="Times New Roman"/>
          <w:kern w:val="0"/>
          <w14:ligatures w14:val="none"/>
        </w:rPr>
        <w:t>Avoidance of double taxation;</w:t>
      </w:r>
    </w:p>
    <w:p w14:paraId="3953D6EE" w14:textId="77777777" w:rsidR="00352953" w:rsidRPr="00352953" w:rsidRDefault="00352953">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352953">
        <w:rPr>
          <w:rFonts w:ascii="Times New Roman" w:eastAsia="Times New Roman" w:hAnsi="Times New Roman" w:cs="Times New Roman"/>
          <w:kern w:val="0"/>
          <w14:ligatures w14:val="none"/>
        </w:rPr>
        <w:t>Prevention of fiscal evasion;</w:t>
      </w:r>
    </w:p>
    <w:p w14:paraId="606928BF" w14:textId="77777777" w:rsidR="00352953" w:rsidRPr="00352953" w:rsidRDefault="00352953">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352953">
        <w:rPr>
          <w:rFonts w:ascii="Times New Roman" w:eastAsia="Times New Roman" w:hAnsi="Times New Roman" w:cs="Times New Roman"/>
          <w:kern w:val="0"/>
          <w14:ligatures w14:val="none"/>
        </w:rPr>
        <w:t>Assistance in the recovery of taxes; and</w:t>
      </w:r>
    </w:p>
    <w:p w14:paraId="3D4D21BF" w14:textId="77777777" w:rsidR="00352953" w:rsidRPr="00352953" w:rsidRDefault="00352953">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352953">
        <w:rPr>
          <w:rFonts w:ascii="Times New Roman" w:eastAsia="Times New Roman" w:hAnsi="Times New Roman" w:cs="Times New Roman"/>
          <w:kern w:val="0"/>
          <w14:ligatures w14:val="none"/>
        </w:rPr>
        <w:t>Exchange of information including automatic and spontaneous exchange of information.</w:t>
      </w:r>
    </w:p>
    <w:p w14:paraId="5314679D" w14:textId="77777777" w:rsidR="00352953" w:rsidRPr="00352953" w:rsidRDefault="00352953" w:rsidP="00352953">
      <w:pPr>
        <w:spacing w:before="100" w:beforeAutospacing="1" w:after="100" w:afterAutospacing="1" w:line="240" w:lineRule="auto"/>
        <w:rPr>
          <w:rFonts w:ascii="Times New Roman" w:eastAsia="Times New Roman" w:hAnsi="Times New Roman" w:cs="Times New Roman"/>
          <w:kern w:val="0"/>
          <w14:ligatures w14:val="none"/>
        </w:rPr>
      </w:pPr>
      <w:r w:rsidRPr="00352953">
        <w:rPr>
          <w:rFonts w:ascii="Times New Roman" w:eastAsia="Times New Roman" w:hAnsi="Times New Roman" w:cs="Times New Roman"/>
          <w:kern w:val="0"/>
          <w14:ligatures w14:val="none"/>
        </w:rPr>
        <w:t>The FBR is empowered to obtain and collect information when solicited by another country under a:</w:t>
      </w:r>
    </w:p>
    <w:p w14:paraId="50D7D9F6" w14:textId="77777777" w:rsidR="00352953" w:rsidRPr="00352953" w:rsidRDefault="00352953">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352953">
        <w:rPr>
          <w:rFonts w:ascii="Times New Roman" w:eastAsia="Times New Roman" w:hAnsi="Times New Roman" w:cs="Times New Roman"/>
          <w:kern w:val="0"/>
          <w14:ligatures w14:val="none"/>
        </w:rPr>
        <w:t>Tax treaty;</w:t>
      </w:r>
    </w:p>
    <w:p w14:paraId="03D189BD" w14:textId="77777777" w:rsidR="00352953" w:rsidRPr="00352953" w:rsidRDefault="00352953">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352953">
        <w:rPr>
          <w:rFonts w:ascii="Times New Roman" w:eastAsia="Times New Roman" w:hAnsi="Times New Roman" w:cs="Times New Roman"/>
          <w:kern w:val="0"/>
          <w14:ligatures w14:val="none"/>
        </w:rPr>
        <w:t>Tax information exchange agreement;</w:t>
      </w:r>
    </w:p>
    <w:p w14:paraId="189DC332" w14:textId="77777777" w:rsidR="00352953" w:rsidRPr="00352953" w:rsidRDefault="00352953">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352953">
        <w:rPr>
          <w:rFonts w:ascii="Times New Roman" w:eastAsia="Times New Roman" w:hAnsi="Times New Roman" w:cs="Times New Roman"/>
          <w:kern w:val="0"/>
          <w14:ligatures w14:val="none"/>
        </w:rPr>
        <w:t>Multilateral convention;</w:t>
      </w:r>
    </w:p>
    <w:p w14:paraId="77561D18" w14:textId="77777777" w:rsidR="00352953" w:rsidRPr="00352953" w:rsidRDefault="00352953">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352953">
        <w:rPr>
          <w:rFonts w:ascii="Times New Roman" w:eastAsia="Times New Roman" w:hAnsi="Times New Roman" w:cs="Times New Roman"/>
          <w:kern w:val="0"/>
          <w14:ligatures w14:val="none"/>
        </w:rPr>
        <w:t>Inter-governmental agreement; and</w:t>
      </w:r>
    </w:p>
    <w:p w14:paraId="3DA709F2" w14:textId="77777777" w:rsidR="00352953" w:rsidRPr="00352953" w:rsidRDefault="00352953">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352953">
        <w:rPr>
          <w:rFonts w:ascii="Times New Roman" w:eastAsia="Times New Roman" w:hAnsi="Times New Roman" w:cs="Times New Roman"/>
          <w:kern w:val="0"/>
          <w14:ligatures w14:val="none"/>
        </w:rPr>
        <w:t>A similar arrangement or mechanism.</w:t>
      </w:r>
    </w:p>
    <w:p w14:paraId="4C3555DD" w14:textId="77777777" w:rsidR="00352953" w:rsidRPr="00352953" w:rsidRDefault="00352953" w:rsidP="00352953">
      <w:pPr>
        <w:spacing w:before="100" w:beforeAutospacing="1" w:after="100" w:afterAutospacing="1" w:line="240" w:lineRule="auto"/>
        <w:rPr>
          <w:rFonts w:ascii="Times New Roman" w:eastAsia="Times New Roman" w:hAnsi="Times New Roman" w:cs="Times New Roman"/>
          <w:kern w:val="0"/>
          <w14:ligatures w14:val="none"/>
        </w:rPr>
      </w:pPr>
      <w:r w:rsidRPr="00352953">
        <w:rPr>
          <w:rFonts w:ascii="Times New Roman" w:eastAsia="Times New Roman" w:hAnsi="Times New Roman" w:cs="Times New Roman"/>
          <w:kern w:val="0"/>
          <w14:ligatures w14:val="none"/>
        </w:rPr>
        <w:t>Any information received or supplied and any concomitant communication or correspondence made under these agreements shall be confidential. If necessary, it can be shared only with a person acting in the execution of the Income Tax Ordinance, 2001 [as permitted u/s 219(3)(a)].</w:t>
      </w:r>
    </w:p>
    <w:p w14:paraId="352BEE08" w14:textId="77777777" w:rsidR="00352953" w:rsidRPr="00352953" w:rsidRDefault="00352953" w:rsidP="00352953">
      <w:pPr>
        <w:spacing w:before="100" w:beforeAutospacing="1" w:after="100" w:afterAutospacing="1" w:line="240" w:lineRule="auto"/>
        <w:rPr>
          <w:rFonts w:ascii="Times New Roman" w:eastAsia="Times New Roman" w:hAnsi="Times New Roman" w:cs="Times New Roman"/>
          <w:kern w:val="0"/>
          <w14:ligatures w14:val="none"/>
        </w:rPr>
      </w:pPr>
      <w:r w:rsidRPr="00352953">
        <w:rPr>
          <w:rFonts w:ascii="Times New Roman" w:eastAsia="Times New Roman" w:hAnsi="Times New Roman" w:cs="Times New Roman"/>
          <w:b/>
          <w:bCs/>
          <w:kern w:val="0"/>
          <w14:ligatures w14:val="none"/>
        </w:rPr>
        <w:t>Status of the Tax Treaty</w:t>
      </w:r>
    </w:p>
    <w:p w14:paraId="71576E36" w14:textId="77777777" w:rsidR="00352953" w:rsidRPr="00352953" w:rsidRDefault="00352953" w:rsidP="00352953">
      <w:pPr>
        <w:spacing w:before="100" w:beforeAutospacing="1" w:after="100" w:afterAutospacing="1" w:line="240" w:lineRule="auto"/>
        <w:rPr>
          <w:rFonts w:ascii="Times New Roman" w:eastAsia="Times New Roman" w:hAnsi="Times New Roman" w:cs="Times New Roman"/>
          <w:kern w:val="0"/>
          <w14:ligatures w14:val="none"/>
        </w:rPr>
      </w:pPr>
      <w:r w:rsidRPr="00352953">
        <w:rPr>
          <w:rFonts w:ascii="Times New Roman" w:eastAsia="Times New Roman" w:hAnsi="Times New Roman" w:cs="Times New Roman"/>
          <w:kern w:val="0"/>
          <w14:ligatures w14:val="none"/>
        </w:rPr>
        <w:t>Whenever there is any contradiction between the provisions of the Income Tax Ordinance, 2001 and any tax treaty, provisions of the tax treaty shall apply.</w:t>
      </w:r>
    </w:p>
    <w:p w14:paraId="422C0E7E" w14:textId="77777777" w:rsidR="00352953" w:rsidRPr="00352953" w:rsidRDefault="00352953" w:rsidP="00352953">
      <w:pPr>
        <w:spacing w:before="100" w:beforeAutospacing="1" w:after="100" w:afterAutospacing="1" w:line="240" w:lineRule="auto"/>
        <w:rPr>
          <w:rFonts w:ascii="Times New Roman" w:eastAsia="Times New Roman" w:hAnsi="Times New Roman" w:cs="Times New Roman"/>
          <w:kern w:val="0"/>
          <w14:ligatures w14:val="none"/>
        </w:rPr>
      </w:pPr>
      <w:r w:rsidRPr="00352953">
        <w:rPr>
          <w:rFonts w:ascii="Times New Roman" w:eastAsia="Times New Roman" w:hAnsi="Times New Roman" w:cs="Times New Roman"/>
          <w:kern w:val="0"/>
          <w14:ligatures w14:val="none"/>
        </w:rPr>
        <w:t>Tax treaty may provide relief from tax for any period before the commencement of the Income Tax Ordinance or before the making of the agreement.</w:t>
      </w:r>
    </w:p>
    <w:p w14:paraId="2F34E1CC" w14:textId="77777777" w:rsidR="00352953" w:rsidRPr="00352953" w:rsidRDefault="00352953" w:rsidP="00352953">
      <w:pPr>
        <w:spacing w:before="100" w:beforeAutospacing="1" w:after="100" w:afterAutospacing="1" w:line="240" w:lineRule="auto"/>
        <w:rPr>
          <w:rFonts w:ascii="Times New Roman" w:eastAsia="Times New Roman" w:hAnsi="Times New Roman" w:cs="Times New Roman"/>
          <w:kern w:val="0"/>
          <w14:ligatures w14:val="none"/>
        </w:rPr>
      </w:pPr>
      <w:r w:rsidRPr="00352953">
        <w:rPr>
          <w:rFonts w:ascii="Times New Roman" w:eastAsia="Times New Roman" w:hAnsi="Times New Roman" w:cs="Times New Roman"/>
          <w:b/>
          <w:bCs/>
          <w:kern w:val="0"/>
          <w14:ligatures w14:val="none"/>
        </w:rPr>
        <w:t>THE INCOME TAX RULES 2002</w:t>
      </w:r>
    </w:p>
    <w:p w14:paraId="1AC729C6" w14:textId="77777777" w:rsidR="00352953" w:rsidRPr="00352953" w:rsidRDefault="00352953" w:rsidP="00352953">
      <w:pPr>
        <w:spacing w:before="100" w:beforeAutospacing="1" w:after="100" w:afterAutospacing="1" w:line="240" w:lineRule="auto"/>
        <w:rPr>
          <w:rFonts w:ascii="Times New Roman" w:eastAsia="Times New Roman" w:hAnsi="Times New Roman" w:cs="Times New Roman"/>
          <w:kern w:val="0"/>
          <w14:ligatures w14:val="none"/>
        </w:rPr>
      </w:pPr>
      <w:r w:rsidRPr="00352953">
        <w:rPr>
          <w:rFonts w:ascii="Times New Roman" w:eastAsia="Times New Roman" w:hAnsi="Times New Roman" w:cs="Times New Roman"/>
          <w:b/>
          <w:bCs/>
          <w:kern w:val="0"/>
          <w14:ligatures w14:val="none"/>
        </w:rPr>
        <w:t>FBR'S POWER TO MAKE RULES [237]</w:t>
      </w:r>
    </w:p>
    <w:p w14:paraId="659A6286" w14:textId="77777777" w:rsidR="00352953" w:rsidRPr="00352953" w:rsidRDefault="00352953" w:rsidP="00352953">
      <w:pPr>
        <w:spacing w:before="100" w:beforeAutospacing="1" w:after="100" w:afterAutospacing="1" w:line="240" w:lineRule="auto"/>
        <w:rPr>
          <w:rFonts w:ascii="Times New Roman" w:eastAsia="Times New Roman" w:hAnsi="Times New Roman" w:cs="Times New Roman"/>
          <w:kern w:val="0"/>
          <w14:ligatures w14:val="none"/>
        </w:rPr>
      </w:pPr>
      <w:r w:rsidRPr="00352953">
        <w:rPr>
          <w:rFonts w:ascii="Times New Roman" w:eastAsia="Times New Roman" w:hAnsi="Times New Roman" w:cs="Times New Roman"/>
          <w:kern w:val="0"/>
          <w14:ligatures w14:val="none"/>
        </w:rPr>
        <w:t xml:space="preserve">The Federal Board of Revenue (FBR) being the regulatory body in respect of Federal Taxes is empowered to make rules regarding the procedural matters connected with the implementation of </w:t>
      </w:r>
      <w:r w:rsidRPr="00352953">
        <w:rPr>
          <w:rFonts w:ascii="Times New Roman" w:eastAsia="Times New Roman" w:hAnsi="Times New Roman" w:cs="Times New Roman"/>
          <w:kern w:val="0"/>
          <w14:ligatures w14:val="none"/>
        </w:rPr>
        <w:lastRenderedPageBreak/>
        <w:t>the concerned laws (including the Income Tax Ordinance, 2001). The legal provisions in this respect are summarized below:</w:t>
      </w:r>
    </w:p>
    <w:p w14:paraId="6EC2A776" w14:textId="77777777" w:rsidR="00352953" w:rsidRPr="00352953" w:rsidRDefault="00352953">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352953">
        <w:rPr>
          <w:rFonts w:ascii="Times New Roman" w:eastAsia="Times New Roman" w:hAnsi="Times New Roman" w:cs="Times New Roman"/>
          <w:kern w:val="0"/>
          <w14:ligatures w14:val="none"/>
        </w:rPr>
        <w:t>The rules are to be made by issuing a notification in the official Gazette. [237(1)]</w:t>
      </w:r>
    </w:p>
    <w:p w14:paraId="3C9F5294" w14:textId="77777777" w:rsidR="00352953" w:rsidRPr="00352953" w:rsidRDefault="00352953">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352953">
        <w:rPr>
          <w:rFonts w:ascii="Times New Roman" w:eastAsia="Times New Roman" w:hAnsi="Times New Roman" w:cs="Times New Roman"/>
          <w:kern w:val="0"/>
          <w14:ligatures w14:val="none"/>
        </w:rPr>
        <w:t>The rules may provide for all or any of the following matters: [237(2)]</w:t>
      </w:r>
    </w:p>
    <w:p w14:paraId="472FC338" w14:textId="77777777" w:rsidR="00352953" w:rsidRPr="00352953" w:rsidRDefault="00352953" w:rsidP="00352953">
      <w:p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352953">
        <w:rPr>
          <w:rFonts w:ascii="Times New Roman" w:eastAsia="Times New Roman" w:hAnsi="Times New Roman" w:cs="Times New Roman"/>
          <w:kern w:val="0"/>
          <w14:ligatures w14:val="none"/>
        </w:rPr>
        <w:t>i</w:t>
      </w:r>
      <w:proofErr w:type="spellEnd"/>
      <w:r w:rsidRPr="00352953">
        <w:rPr>
          <w:rFonts w:ascii="Times New Roman" w:eastAsia="Times New Roman" w:hAnsi="Times New Roman" w:cs="Times New Roman"/>
          <w:kern w:val="0"/>
          <w14:ligatures w14:val="none"/>
        </w:rPr>
        <w:t>) The procedure for determining the income chargeable to tax and tax payable in a case where the income is partly from agriculture and partly from other business.</w:t>
      </w:r>
    </w:p>
    <w:p w14:paraId="0E6111D0" w14:textId="77777777" w:rsidR="00352953" w:rsidRPr="00352953" w:rsidRDefault="00352953" w:rsidP="00352953">
      <w:pPr>
        <w:spacing w:before="100" w:beforeAutospacing="1" w:after="100" w:afterAutospacing="1" w:line="240" w:lineRule="auto"/>
        <w:rPr>
          <w:rFonts w:ascii="Times New Roman" w:eastAsia="Times New Roman" w:hAnsi="Times New Roman" w:cs="Times New Roman"/>
          <w:kern w:val="0"/>
          <w14:ligatures w14:val="none"/>
        </w:rPr>
      </w:pPr>
      <w:r w:rsidRPr="00352953">
        <w:rPr>
          <w:rFonts w:ascii="Times New Roman" w:eastAsia="Times New Roman" w:hAnsi="Times New Roman" w:cs="Times New Roman"/>
          <w:kern w:val="0"/>
          <w14:ligatures w14:val="none"/>
        </w:rPr>
        <w:t>ii) The procedure for determining the income and tax liability of a non-resident person.</w:t>
      </w:r>
    </w:p>
    <w:p w14:paraId="3CF52391" w14:textId="77777777" w:rsidR="00352953" w:rsidRPr="00352953" w:rsidRDefault="00352953" w:rsidP="00352953">
      <w:pPr>
        <w:spacing w:before="100" w:beforeAutospacing="1" w:after="100" w:afterAutospacing="1" w:line="240" w:lineRule="auto"/>
        <w:rPr>
          <w:rFonts w:ascii="Times New Roman" w:eastAsia="Times New Roman" w:hAnsi="Times New Roman" w:cs="Times New Roman"/>
          <w:kern w:val="0"/>
          <w14:ligatures w14:val="none"/>
        </w:rPr>
      </w:pPr>
      <w:r w:rsidRPr="00352953">
        <w:rPr>
          <w:rFonts w:ascii="Times New Roman" w:eastAsia="Times New Roman" w:hAnsi="Times New Roman" w:cs="Times New Roman"/>
          <w:kern w:val="0"/>
          <w14:ligatures w14:val="none"/>
        </w:rPr>
        <w:t>iii) Determination of any income to be included in the total income of a taxpayer and also the deductions to be allowed against such income.</w:t>
      </w:r>
    </w:p>
    <w:p w14:paraId="236244B3" w14:textId="77777777" w:rsidR="00352953" w:rsidRPr="00352953" w:rsidRDefault="00352953" w:rsidP="00352953">
      <w:pPr>
        <w:spacing w:before="100" w:beforeAutospacing="1" w:after="100" w:afterAutospacing="1" w:line="240" w:lineRule="auto"/>
        <w:rPr>
          <w:rFonts w:ascii="Times New Roman" w:eastAsia="Times New Roman" w:hAnsi="Times New Roman" w:cs="Times New Roman"/>
          <w:kern w:val="0"/>
          <w14:ligatures w14:val="none"/>
        </w:rPr>
      </w:pPr>
      <w:r w:rsidRPr="00352953">
        <w:rPr>
          <w:rFonts w:ascii="Times New Roman" w:eastAsia="Times New Roman" w:hAnsi="Times New Roman" w:cs="Times New Roman"/>
          <w:kern w:val="0"/>
          <w14:ligatures w14:val="none"/>
        </w:rPr>
        <w:t>iv) Amount of fees and other charges payable under the Income Tax Ordinance.</w:t>
      </w:r>
    </w:p>
    <w:p w14:paraId="0BF24466" w14:textId="77777777" w:rsidR="00352953" w:rsidRPr="00352953" w:rsidRDefault="00352953" w:rsidP="00352953">
      <w:pPr>
        <w:spacing w:before="100" w:beforeAutospacing="1" w:after="100" w:afterAutospacing="1" w:line="240" w:lineRule="auto"/>
        <w:rPr>
          <w:rFonts w:ascii="Times New Roman" w:eastAsia="Times New Roman" w:hAnsi="Times New Roman" w:cs="Times New Roman"/>
          <w:kern w:val="0"/>
          <w14:ligatures w14:val="none"/>
        </w:rPr>
      </w:pPr>
      <w:r w:rsidRPr="00352953">
        <w:rPr>
          <w:rFonts w:ascii="Times New Roman" w:eastAsia="Times New Roman" w:hAnsi="Times New Roman" w:cs="Times New Roman"/>
          <w:kern w:val="0"/>
          <w14:ligatures w14:val="none"/>
        </w:rPr>
        <w:t>v) Anything, which is to be or may be prescribed under the Income Tax Ordinance.</w:t>
      </w:r>
    </w:p>
    <w:p w14:paraId="6836A776" w14:textId="77777777" w:rsidR="00352953" w:rsidRPr="00352953" w:rsidRDefault="00352953" w:rsidP="00352953">
      <w:pPr>
        <w:spacing w:before="100" w:beforeAutospacing="1" w:after="100" w:afterAutospacing="1" w:line="240" w:lineRule="auto"/>
        <w:rPr>
          <w:rFonts w:ascii="Times New Roman" w:eastAsia="Times New Roman" w:hAnsi="Times New Roman" w:cs="Times New Roman"/>
          <w:kern w:val="0"/>
          <w14:ligatures w14:val="none"/>
        </w:rPr>
      </w:pPr>
      <w:r w:rsidRPr="00352953">
        <w:rPr>
          <w:rFonts w:ascii="Times New Roman" w:eastAsia="Times New Roman" w:hAnsi="Times New Roman" w:cs="Times New Roman"/>
          <w:kern w:val="0"/>
          <w14:ligatures w14:val="none"/>
        </w:rPr>
        <w:t>vi) The procedure for furnishing of returns and other documents.</w:t>
      </w:r>
    </w:p>
    <w:p w14:paraId="13C352BB" w14:textId="77777777" w:rsidR="00352953" w:rsidRPr="00352953" w:rsidRDefault="00352953" w:rsidP="00352953">
      <w:pPr>
        <w:spacing w:before="100" w:beforeAutospacing="1" w:after="100" w:afterAutospacing="1" w:line="240" w:lineRule="auto"/>
        <w:rPr>
          <w:rFonts w:ascii="Times New Roman" w:eastAsia="Times New Roman" w:hAnsi="Times New Roman" w:cs="Times New Roman"/>
          <w:kern w:val="0"/>
          <w14:ligatures w14:val="none"/>
        </w:rPr>
      </w:pPr>
      <w:r w:rsidRPr="00352953">
        <w:rPr>
          <w:rFonts w:ascii="Times New Roman" w:eastAsia="Times New Roman" w:hAnsi="Times New Roman" w:cs="Times New Roman"/>
          <w:kern w:val="0"/>
          <w14:ligatures w14:val="none"/>
        </w:rPr>
        <w:t>vii) The procedure for issuance of orders or notices.</w:t>
      </w:r>
    </w:p>
    <w:p w14:paraId="474982E2" w14:textId="77777777" w:rsidR="00352953" w:rsidRPr="00352953" w:rsidRDefault="00352953" w:rsidP="00352953">
      <w:pPr>
        <w:spacing w:before="100" w:beforeAutospacing="1" w:after="100" w:afterAutospacing="1" w:line="240" w:lineRule="auto"/>
        <w:rPr>
          <w:rFonts w:ascii="Times New Roman" w:eastAsia="Times New Roman" w:hAnsi="Times New Roman" w:cs="Times New Roman"/>
          <w:kern w:val="0"/>
          <w14:ligatures w14:val="none"/>
        </w:rPr>
      </w:pPr>
      <w:r w:rsidRPr="00352953">
        <w:rPr>
          <w:rFonts w:ascii="Times New Roman" w:eastAsia="Times New Roman" w:hAnsi="Times New Roman" w:cs="Times New Roman"/>
          <w:kern w:val="0"/>
          <w14:ligatures w14:val="none"/>
        </w:rPr>
        <w:t>viii) The procedure for approval of non-profit organization.</w:t>
      </w:r>
    </w:p>
    <w:p w14:paraId="6A2F05B8" w14:textId="77777777" w:rsidR="00352953" w:rsidRPr="00352953" w:rsidRDefault="00352953" w:rsidP="00352953">
      <w:pPr>
        <w:spacing w:before="100" w:beforeAutospacing="1" w:after="100" w:afterAutospacing="1" w:line="240" w:lineRule="auto"/>
        <w:rPr>
          <w:rFonts w:ascii="Times New Roman" w:eastAsia="Times New Roman" w:hAnsi="Times New Roman" w:cs="Times New Roman"/>
          <w:kern w:val="0"/>
          <w14:ligatures w14:val="none"/>
        </w:rPr>
      </w:pPr>
      <w:r w:rsidRPr="00352953">
        <w:rPr>
          <w:rFonts w:ascii="Times New Roman" w:eastAsia="Times New Roman" w:hAnsi="Times New Roman" w:cs="Times New Roman"/>
          <w:kern w:val="0"/>
          <w14:ligatures w14:val="none"/>
        </w:rPr>
        <w:t>ix) The procedure for levy of default surcharge and penalties.</w:t>
      </w:r>
    </w:p>
    <w:p w14:paraId="7FE27905" w14:textId="77777777" w:rsidR="00352953" w:rsidRPr="00352953" w:rsidRDefault="00352953" w:rsidP="00352953">
      <w:pPr>
        <w:spacing w:before="100" w:beforeAutospacing="1" w:after="100" w:afterAutospacing="1" w:line="240" w:lineRule="auto"/>
        <w:rPr>
          <w:rFonts w:ascii="Times New Roman" w:eastAsia="Times New Roman" w:hAnsi="Times New Roman" w:cs="Times New Roman"/>
          <w:kern w:val="0"/>
          <w14:ligatures w14:val="none"/>
        </w:rPr>
      </w:pPr>
      <w:r w:rsidRPr="00352953">
        <w:rPr>
          <w:rFonts w:ascii="Times New Roman" w:eastAsia="Times New Roman" w:hAnsi="Times New Roman" w:cs="Times New Roman"/>
          <w:b/>
          <w:bCs/>
          <w:kern w:val="0"/>
          <w14:ligatures w14:val="none"/>
        </w:rPr>
        <w:t>Income Tax-Introduction [ 1-</w:t>
      </w:r>
      <w:proofErr w:type="gramStart"/>
      <w:r w:rsidRPr="00352953">
        <w:rPr>
          <w:rFonts w:ascii="Times New Roman" w:eastAsia="Times New Roman" w:hAnsi="Times New Roman" w:cs="Times New Roman"/>
          <w:b/>
          <w:bCs/>
          <w:kern w:val="0"/>
          <w14:ligatures w14:val="none"/>
        </w:rPr>
        <w:t>6 ]</w:t>
      </w:r>
      <w:proofErr w:type="gram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2"/>
        <w:gridCol w:w="2467"/>
        <w:gridCol w:w="3368"/>
      </w:tblGrid>
      <w:tr w:rsidR="00352953" w:rsidRPr="00352953" w14:paraId="5D2FD0F2" w14:textId="77777777" w:rsidTr="00352953">
        <w:trPr>
          <w:tblCellSpacing w:w="15" w:type="dxa"/>
        </w:trPr>
        <w:tc>
          <w:tcPr>
            <w:tcW w:w="0" w:type="auto"/>
            <w:vAlign w:val="center"/>
            <w:hideMark/>
          </w:tcPr>
          <w:p w14:paraId="2E49BEC3" w14:textId="77777777" w:rsidR="00352953" w:rsidRPr="00352953" w:rsidRDefault="00352953" w:rsidP="00352953">
            <w:pPr>
              <w:spacing w:before="100" w:beforeAutospacing="1" w:after="100" w:afterAutospacing="1" w:line="240" w:lineRule="auto"/>
              <w:rPr>
                <w:rFonts w:ascii="Times New Roman" w:eastAsia="Times New Roman" w:hAnsi="Times New Roman" w:cs="Times New Roman"/>
                <w:b/>
                <w:bCs/>
                <w:kern w:val="0"/>
                <w14:ligatures w14:val="none"/>
              </w:rPr>
            </w:pPr>
            <w:r w:rsidRPr="00352953">
              <w:rPr>
                <w:rFonts w:ascii="Times New Roman" w:eastAsia="Times New Roman" w:hAnsi="Times New Roman" w:cs="Times New Roman"/>
                <w:b/>
                <w:bCs/>
                <w:kern w:val="0"/>
                <w14:ligatures w14:val="none"/>
              </w:rPr>
              <w:t>Sub-Sec.</w:t>
            </w:r>
          </w:p>
        </w:tc>
        <w:tc>
          <w:tcPr>
            <w:tcW w:w="0" w:type="auto"/>
            <w:vAlign w:val="center"/>
            <w:hideMark/>
          </w:tcPr>
          <w:p w14:paraId="5E2801C0" w14:textId="77777777" w:rsidR="00352953" w:rsidRPr="00352953" w:rsidRDefault="00352953" w:rsidP="00352953">
            <w:pPr>
              <w:spacing w:before="100" w:beforeAutospacing="1" w:after="100" w:afterAutospacing="1" w:line="240" w:lineRule="auto"/>
              <w:rPr>
                <w:rFonts w:ascii="Times New Roman" w:eastAsia="Times New Roman" w:hAnsi="Times New Roman" w:cs="Times New Roman"/>
                <w:b/>
                <w:bCs/>
                <w:kern w:val="0"/>
                <w14:ligatures w14:val="none"/>
              </w:rPr>
            </w:pPr>
            <w:r w:rsidRPr="00352953">
              <w:rPr>
                <w:rFonts w:ascii="Times New Roman" w:eastAsia="Times New Roman" w:hAnsi="Times New Roman" w:cs="Times New Roman"/>
                <w:b/>
                <w:bCs/>
                <w:kern w:val="0"/>
                <w14:ligatures w14:val="none"/>
              </w:rPr>
              <w:t>Incomes</w:t>
            </w:r>
          </w:p>
        </w:tc>
        <w:tc>
          <w:tcPr>
            <w:tcW w:w="0" w:type="auto"/>
            <w:vAlign w:val="center"/>
            <w:hideMark/>
          </w:tcPr>
          <w:p w14:paraId="3FD80475" w14:textId="77777777" w:rsidR="00352953" w:rsidRPr="00352953" w:rsidRDefault="00352953" w:rsidP="00352953">
            <w:pPr>
              <w:spacing w:before="100" w:beforeAutospacing="1" w:after="100" w:afterAutospacing="1" w:line="240" w:lineRule="auto"/>
              <w:rPr>
                <w:rFonts w:ascii="Times New Roman" w:eastAsia="Times New Roman" w:hAnsi="Times New Roman" w:cs="Times New Roman"/>
                <w:b/>
                <w:bCs/>
                <w:kern w:val="0"/>
                <w14:ligatures w14:val="none"/>
              </w:rPr>
            </w:pPr>
            <w:r w:rsidRPr="00352953">
              <w:rPr>
                <w:rFonts w:ascii="Times New Roman" w:eastAsia="Times New Roman" w:hAnsi="Times New Roman" w:cs="Times New Roman"/>
                <w:b/>
                <w:bCs/>
                <w:kern w:val="0"/>
                <w14:ligatures w14:val="none"/>
              </w:rPr>
              <w:t>Chapters</w:t>
            </w:r>
          </w:p>
        </w:tc>
      </w:tr>
      <w:tr w:rsidR="00352953" w:rsidRPr="00352953" w14:paraId="4D6321F9" w14:textId="77777777" w:rsidTr="00352953">
        <w:trPr>
          <w:tblCellSpacing w:w="15" w:type="dxa"/>
        </w:trPr>
        <w:tc>
          <w:tcPr>
            <w:tcW w:w="0" w:type="auto"/>
            <w:vAlign w:val="center"/>
            <w:hideMark/>
          </w:tcPr>
          <w:p w14:paraId="0E6FC8F5" w14:textId="77777777" w:rsidR="00352953" w:rsidRPr="00352953" w:rsidRDefault="00352953" w:rsidP="00352953">
            <w:pPr>
              <w:spacing w:before="100" w:beforeAutospacing="1" w:after="100" w:afterAutospacing="1" w:line="240" w:lineRule="auto"/>
              <w:rPr>
                <w:rFonts w:ascii="Times New Roman" w:eastAsia="Times New Roman" w:hAnsi="Times New Roman" w:cs="Times New Roman"/>
                <w:kern w:val="0"/>
                <w14:ligatures w14:val="none"/>
              </w:rPr>
            </w:pPr>
            <w:r w:rsidRPr="00352953">
              <w:rPr>
                <w:rFonts w:ascii="Times New Roman" w:eastAsia="Times New Roman" w:hAnsi="Times New Roman" w:cs="Times New Roman"/>
                <w:kern w:val="0"/>
                <w14:ligatures w14:val="none"/>
              </w:rPr>
              <w:t>(1)</w:t>
            </w:r>
          </w:p>
        </w:tc>
        <w:tc>
          <w:tcPr>
            <w:tcW w:w="0" w:type="auto"/>
            <w:vAlign w:val="center"/>
            <w:hideMark/>
          </w:tcPr>
          <w:p w14:paraId="717D07D6" w14:textId="77777777" w:rsidR="00352953" w:rsidRPr="00352953" w:rsidRDefault="00352953" w:rsidP="00352953">
            <w:pPr>
              <w:spacing w:before="100" w:beforeAutospacing="1" w:after="100" w:afterAutospacing="1" w:line="240" w:lineRule="auto"/>
              <w:rPr>
                <w:rFonts w:ascii="Times New Roman" w:eastAsia="Times New Roman" w:hAnsi="Times New Roman" w:cs="Times New Roman"/>
                <w:kern w:val="0"/>
                <w14:ligatures w14:val="none"/>
              </w:rPr>
            </w:pPr>
            <w:r w:rsidRPr="00352953">
              <w:rPr>
                <w:rFonts w:ascii="Times New Roman" w:eastAsia="Times New Roman" w:hAnsi="Times New Roman" w:cs="Times New Roman"/>
                <w:kern w:val="0"/>
                <w14:ligatures w14:val="none"/>
              </w:rPr>
              <w:t>Accumulated Profits</w:t>
            </w:r>
          </w:p>
        </w:tc>
        <w:tc>
          <w:tcPr>
            <w:tcW w:w="0" w:type="auto"/>
            <w:vAlign w:val="center"/>
            <w:hideMark/>
          </w:tcPr>
          <w:p w14:paraId="64A29CB8" w14:textId="77777777" w:rsidR="00352953" w:rsidRPr="00352953" w:rsidRDefault="00352953" w:rsidP="00352953">
            <w:pPr>
              <w:spacing w:before="100" w:beforeAutospacing="1" w:after="100" w:afterAutospacing="1" w:line="240" w:lineRule="auto"/>
              <w:rPr>
                <w:rFonts w:ascii="Times New Roman" w:eastAsia="Times New Roman" w:hAnsi="Times New Roman" w:cs="Times New Roman"/>
                <w:kern w:val="0"/>
                <w14:ligatures w14:val="none"/>
              </w:rPr>
            </w:pPr>
            <w:r w:rsidRPr="00352953">
              <w:rPr>
                <w:rFonts w:ascii="Times New Roman" w:eastAsia="Times New Roman" w:hAnsi="Times New Roman" w:cs="Times New Roman"/>
                <w:kern w:val="0"/>
                <w14:ligatures w14:val="none"/>
              </w:rPr>
              <w:t>Scope of tax</w:t>
            </w:r>
          </w:p>
        </w:tc>
      </w:tr>
      <w:tr w:rsidR="00352953" w:rsidRPr="00352953" w14:paraId="38751032" w14:textId="77777777" w:rsidTr="00352953">
        <w:trPr>
          <w:tblCellSpacing w:w="15" w:type="dxa"/>
        </w:trPr>
        <w:tc>
          <w:tcPr>
            <w:tcW w:w="0" w:type="auto"/>
            <w:vAlign w:val="center"/>
            <w:hideMark/>
          </w:tcPr>
          <w:p w14:paraId="6F1B3335" w14:textId="77777777" w:rsidR="00352953" w:rsidRPr="00352953" w:rsidRDefault="00352953" w:rsidP="00352953">
            <w:pPr>
              <w:spacing w:before="100" w:beforeAutospacing="1" w:after="100" w:afterAutospacing="1" w:line="240" w:lineRule="auto"/>
              <w:rPr>
                <w:rFonts w:ascii="Times New Roman" w:eastAsia="Times New Roman" w:hAnsi="Times New Roman" w:cs="Times New Roman"/>
                <w:kern w:val="0"/>
                <w14:ligatures w14:val="none"/>
              </w:rPr>
            </w:pPr>
            <w:r w:rsidRPr="00352953">
              <w:rPr>
                <w:rFonts w:ascii="Times New Roman" w:eastAsia="Times New Roman" w:hAnsi="Times New Roman" w:cs="Times New Roman"/>
                <w:kern w:val="0"/>
                <w14:ligatures w14:val="none"/>
              </w:rPr>
              <w:t>(2)</w:t>
            </w:r>
          </w:p>
        </w:tc>
        <w:tc>
          <w:tcPr>
            <w:tcW w:w="0" w:type="auto"/>
            <w:vAlign w:val="center"/>
            <w:hideMark/>
          </w:tcPr>
          <w:p w14:paraId="01886BB9" w14:textId="77777777" w:rsidR="00352953" w:rsidRPr="00352953" w:rsidRDefault="00352953" w:rsidP="00352953">
            <w:pPr>
              <w:spacing w:before="100" w:beforeAutospacing="1" w:after="100" w:afterAutospacing="1" w:line="240" w:lineRule="auto"/>
              <w:rPr>
                <w:rFonts w:ascii="Times New Roman" w:eastAsia="Times New Roman" w:hAnsi="Times New Roman" w:cs="Times New Roman"/>
                <w:kern w:val="0"/>
                <w14:ligatures w14:val="none"/>
              </w:rPr>
            </w:pPr>
            <w:r w:rsidRPr="00352953">
              <w:rPr>
                <w:rFonts w:ascii="Times New Roman" w:eastAsia="Times New Roman" w:hAnsi="Times New Roman" w:cs="Times New Roman"/>
                <w:kern w:val="0"/>
                <w14:ligatures w14:val="none"/>
              </w:rPr>
              <w:t>Appellate Tribunal</w:t>
            </w:r>
          </w:p>
        </w:tc>
        <w:tc>
          <w:tcPr>
            <w:tcW w:w="0" w:type="auto"/>
            <w:vAlign w:val="center"/>
            <w:hideMark/>
          </w:tcPr>
          <w:p w14:paraId="6999483C" w14:textId="77777777" w:rsidR="00352953" w:rsidRPr="00352953" w:rsidRDefault="00352953" w:rsidP="00352953">
            <w:pPr>
              <w:spacing w:before="100" w:beforeAutospacing="1" w:after="100" w:afterAutospacing="1" w:line="240" w:lineRule="auto"/>
              <w:rPr>
                <w:rFonts w:ascii="Times New Roman" w:eastAsia="Times New Roman" w:hAnsi="Times New Roman" w:cs="Times New Roman"/>
                <w:kern w:val="0"/>
                <w14:ligatures w14:val="none"/>
              </w:rPr>
            </w:pPr>
            <w:r w:rsidRPr="00352953">
              <w:rPr>
                <w:rFonts w:ascii="Times New Roman" w:eastAsia="Times New Roman" w:hAnsi="Times New Roman" w:cs="Times New Roman"/>
                <w:kern w:val="0"/>
                <w14:ligatures w14:val="none"/>
              </w:rPr>
              <w:t>Appeals</w:t>
            </w:r>
          </w:p>
        </w:tc>
      </w:tr>
      <w:tr w:rsidR="00352953" w:rsidRPr="00352953" w14:paraId="0A0C5338" w14:textId="77777777" w:rsidTr="00352953">
        <w:trPr>
          <w:tblCellSpacing w:w="15" w:type="dxa"/>
        </w:trPr>
        <w:tc>
          <w:tcPr>
            <w:tcW w:w="0" w:type="auto"/>
            <w:vAlign w:val="center"/>
            <w:hideMark/>
          </w:tcPr>
          <w:p w14:paraId="7DFB30C4" w14:textId="77777777" w:rsidR="00352953" w:rsidRPr="00352953" w:rsidRDefault="00352953" w:rsidP="00352953">
            <w:pPr>
              <w:spacing w:before="100" w:beforeAutospacing="1" w:after="100" w:afterAutospacing="1" w:line="240" w:lineRule="auto"/>
              <w:rPr>
                <w:rFonts w:ascii="Times New Roman" w:eastAsia="Times New Roman" w:hAnsi="Times New Roman" w:cs="Times New Roman"/>
                <w:kern w:val="0"/>
                <w14:ligatures w14:val="none"/>
              </w:rPr>
            </w:pPr>
            <w:r w:rsidRPr="00352953">
              <w:rPr>
                <w:rFonts w:ascii="Times New Roman" w:eastAsia="Times New Roman" w:hAnsi="Times New Roman" w:cs="Times New Roman"/>
                <w:kern w:val="0"/>
                <w14:ligatures w14:val="none"/>
              </w:rPr>
              <w:t>(5)</w:t>
            </w:r>
          </w:p>
        </w:tc>
        <w:tc>
          <w:tcPr>
            <w:tcW w:w="0" w:type="auto"/>
            <w:vAlign w:val="center"/>
            <w:hideMark/>
          </w:tcPr>
          <w:p w14:paraId="288AD0E8" w14:textId="77777777" w:rsidR="00352953" w:rsidRPr="00352953" w:rsidRDefault="00352953" w:rsidP="00352953">
            <w:pPr>
              <w:spacing w:before="100" w:beforeAutospacing="1" w:after="100" w:afterAutospacing="1" w:line="240" w:lineRule="auto"/>
              <w:rPr>
                <w:rFonts w:ascii="Times New Roman" w:eastAsia="Times New Roman" w:hAnsi="Times New Roman" w:cs="Times New Roman"/>
                <w:kern w:val="0"/>
                <w14:ligatures w14:val="none"/>
              </w:rPr>
            </w:pPr>
            <w:r w:rsidRPr="00352953">
              <w:rPr>
                <w:rFonts w:ascii="Times New Roman" w:eastAsia="Times New Roman" w:hAnsi="Times New Roman" w:cs="Times New Roman"/>
                <w:kern w:val="0"/>
                <w14:ligatures w14:val="none"/>
              </w:rPr>
              <w:t>Assessment</w:t>
            </w:r>
          </w:p>
        </w:tc>
        <w:tc>
          <w:tcPr>
            <w:tcW w:w="0" w:type="auto"/>
            <w:vAlign w:val="center"/>
            <w:hideMark/>
          </w:tcPr>
          <w:p w14:paraId="707D17F0" w14:textId="77777777" w:rsidR="00352953" w:rsidRPr="00352953" w:rsidRDefault="00352953" w:rsidP="00352953">
            <w:pPr>
              <w:spacing w:before="100" w:beforeAutospacing="1" w:after="100" w:afterAutospacing="1" w:line="240" w:lineRule="auto"/>
              <w:rPr>
                <w:rFonts w:ascii="Times New Roman" w:eastAsia="Times New Roman" w:hAnsi="Times New Roman" w:cs="Times New Roman"/>
                <w:kern w:val="0"/>
                <w14:ligatures w14:val="none"/>
              </w:rPr>
            </w:pPr>
            <w:r w:rsidRPr="00352953">
              <w:rPr>
                <w:rFonts w:ascii="Times New Roman" w:eastAsia="Times New Roman" w:hAnsi="Times New Roman" w:cs="Times New Roman"/>
                <w:kern w:val="0"/>
                <w14:ligatures w14:val="none"/>
              </w:rPr>
              <w:t>Assessment procedure</w:t>
            </w:r>
          </w:p>
        </w:tc>
      </w:tr>
      <w:tr w:rsidR="00352953" w:rsidRPr="00352953" w14:paraId="778BAFE0" w14:textId="77777777" w:rsidTr="00352953">
        <w:trPr>
          <w:tblCellSpacing w:w="15" w:type="dxa"/>
        </w:trPr>
        <w:tc>
          <w:tcPr>
            <w:tcW w:w="0" w:type="auto"/>
            <w:vAlign w:val="center"/>
            <w:hideMark/>
          </w:tcPr>
          <w:p w14:paraId="15E136BB" w14:textId="77777777" w:rsidR="00352953" w:rsidRPr="00352953" w:rsidRDefault="00352953" w:rsidP="00352953">
            <w:pPr>
              <w:spacing w:before="100" w:beforeAutospacing="1" w:after="100" w:afterAutospacing="1" w:line="240" w:lineRule="auto"/>
              <w:rPr>
                <w:rFonts w:ascii="Times New Roman" w:eastAsia="Times New Roman" w:hAnsi="Times New Roman" w:cs="Times New Roman"/>
                <w:kern w:val="0"/>
                <w14:ligatures w14:val="none"/>
              </w:rPr>
            </w:pPr>
            <w:r w:rsidRPr="00352953">
              <w:rPr>
                <w:rFonts w:ascii="Times New Roman" w:eastAsia="Times New Roman" w:hAnsi="Times New Roman" w:cs="Times New Roman"/>
                <w:kern w:val="0"/>
                <w14:ligatures w14:val="none"/>
              </w:rPr>
              <w:t>(5C)</w:t>
            </w:r>
          </w:p>
        </w:tc>
        <w:tc>
          <w:tcPr>
            <w:tcW w:w="0" w:type="auto"/>
            <w:vAlign w:val="center"/>
            <w:hideMark/>
          </w:tcPr>
          <w:p w14:paraId="7BFD5DED" w14:textId="77777777" w:rsidR="00352953" w:rsidRPr="00352953" w:rsidRDefault="00352953" w:rsidP="00352953">
            <w:pPr>
              <w:spacing w:before="100" w:beforeAutospacing="1" w:after="100" w:afterAutospacing="1" w:line="240" w:lineRule="auto"/>
              <w:rPr>
                <w:rFonts w:ascii="Times New Roman" w:eastAsia="Times New Roman" w:hAnsi="Times New Roman" w:cs="Times New Roman"/>
                <w:kern w:val="0"/>
                <w14:ligatures w14:val="none"/>
              </w:rPr>
            </w:pPr>
            <w:r w:rsidRPr="00352953">
              <w:rPr>
                <w:rFonts w:ascii="Times New Roman" w:eastAsia="Times New Roman" w:hAnsi="Times New Roman" w:cs="Times New Roman"/>
                <w:kern w:val="0"/>
                <w14:ligatures w14:val="none"/>
              </w:rPr>
              <w:t>Asset Move</w:t>
            </w:r>
          </w:p>
        </w:tc>
        <w:tc>
          <w:tcPr>
            <w:tcW w:w="0" w:type="auto"/>
            <w:vAlign w:val="center"/>
            <w:hideMark/>
          </w:tcPr>
          <w:p w14:paraId="42093D91" w14:textId="77777777" w:rsidR="00352953" w:rsidRPr="00352953" w:rsidRDefault="00352953" w:rsidP="00352953">
            <w:pPr>
              <w:spacing w:before="100" w:beforeAutospacing="1" w:after="100" w:afterAutospacing="1" w:line="240" w:lineRule="auto"/>
              <w:rPr>
                <w:rFonts w:ascii="Times New Roman" w:eastAsia="Times New Roman" w:hAnsi="Times New Roman" w:cs="Times New Roman"/>
                <w:kern w:val="0"/>
                <w14:ligatures w14:val="none"/>
              </w:rPr>
            </w:pPr>
            <w:r w:rsidRPr="00352953">
              <w:rPr>
                <w:rFonts w:ascii="Times New Roman" w:eastAsia="Times New Roman" w:hAnsi="Times New Roman" w:cs="Times New Roman"/>
                <w:kern w:val="0"/>
                <w14:ligatures w14:val="none"/>
              </w:rPr>
              <w:t>Offences</w:t>
            </w:r>
          </w:p>
        </w:tc>
      </w:tr>
      <w:tr w:rsidR="00352953" w:rsidRPr="00352953" w14:paraId="0ED10676" w14:textId="77777777" w:rsidTr="00352953">
        <w:trPr>
          <w:tblCellSpacing w:w="15" w:type="dxa"/>
        </w:trPr>
        <w:tc>
          <w:tcPr>
            <w:tcW w:w="0" w:type="auto"/>
            <w:vAlign w:val="center"/>
            <w:hideMark/>
          </w:tcPr>
          <w:p w14:paraId="44E71A2A" w14:textId="77777777" w:rsidR="00352953" w:rsidRPr="00352953" w:rsidRDefault="00352953" w:rsidP="00352953">
            <w:pPr>
              <w:spacing w:before="100" w:beforeAutospacing="1" w:after="100" w:afterAutospacing="1" w:line="240" w:lineRule="auto"/>
              <w:rPr>
                <w:rFonts w:ascii="Times New Roman" w:eastAsia="Times New Roman" w:hAnsi="Times New Roman" w:cs="Times New Roman"/>
                <w:kern w:val="0"/>
                <w14:ligatures w14:val="none"/>
              </w:rPr>
            </w:pPr>
            <w:r w:rsidRPr="00352953">
              <w:rPr>
                <w:rFonts w:ascii="Times New Roman" w:eastAsia="Times New Roman" w:hAnsi="Times New Roman" w:cs="Times New Roman"/>
                <w:kern w:val="0"/>
                <w14:ligatures w14:val="none"/>
              </w:rPr>
              <w:t>(7A)</w:t>
            </w:r>
          </w:p>
        </w:tc>
        <w:tc>
          <w:tcPr>
            <w:tcW w:w="0" w:type="auto"/>
            <w:vAlign w:val="center"/>
            <w:hideMark/>
          </w:tcPr>
          <w:p w14:paraId="70E38569" w14:textId="77777777" w:rsidR="00352953" w:rsidRPr="00352953" w:rsidRDefault="00352953" w:rsidP="00352953">
            <w:pPr>
              <w:spacing w:before="100" w:beforeAutospacing="1" w:after="100" w:afterAutospacing="1" w:line="240" w:lineRule="auto"/>
              <w:rPr>
                <w:rFonts w:ascii="Times New Roman" w:eastAsia="Times New Roman" w:hAnsi="Times New Roman" w:cs="Times New Roman"/>
                <w:kern w:val="0"/>
                <w14:ligatures w14:val="none"/>
              </w:rPr>
            </w:pPr>
            <w:r w:rsidRPr="00352953">
              <w:rPr>
                <w:rFonts w:ascii="Times New Roman" w:eastAsia="Times New Roman" w:hAnsi="Times New Roman" w:cs="Times New Roman"/>
                <w:kern w:val="0"/>
                <w14:ligatures w14:val="none"/>
              </w:rPr>
              <w:t>Beneficial Owner</w:t>
            </w:r>
          </w:p>
        </w:tc>
        <w:tc>
          <w:tcPr>
            <w:tcW w:w="0" w:type="auto"/>
            <w:vAlign w:val="center"/>
            <w:hideMark/>
          </w:tcPr>
          <w:p w14:paraId="63820A46" w14:textId="77777777" w:rsidR="00352953" w:rsidRPr="00352953" w:rsidRDefault="00352953" w:rsidP="00352953">
            <w:pPr>
              <w:spacing w:before="100" w:beforeAutospacing="1" w:after="100" w:afterAutospacing="1" w:line="240" w:lineRule="auto"/>
              <w:rPr>
                <w:rFonts w:ascii="Times New Roman" w:eastAsia="Times New Roman" w:hAnsi="Times New Roman" w:cs="Times New Roman"/>
                <w:kern w:val="0"/>
                <w14:ligatures w14:val="none"/>
              </w:rPr>
            </w:pPr>
            <w:r w:rsidRPr="00352953">
              <w:rPr>
                <w:rFonts w:ascii="Times New Roman" w:eastAsia="Times New Roman" w:hAnsi="Times New Roman" w:cs="Times New Roman"/>
                <w:kern w:val="0"/>
                <w14:ligatures w14:val="none"/>
              </w:rPr>
              <w:t>Method of accounting and records</w:t>
            </w:r>
          </w:p>
        </w:tc>
      </w:tr>
      <w:tr w:rsidR="00352953" w:rsidRPr="00352953" w14:paraId="1EEEA3FA" w14:textId="77777777" w:rsidTr="00352953">
        <w:trPr>
          <w:tblCellSpacing w:w="15" w:type="dxa"/>
        </w:trPr>
        <w:tc>
          <w:tcPr>
            <w:tcW w:w="0" w:type="auto"/>
            <w:vAlign w:val="center"/>
            <w:hideMark/>
          </w:tcPr>
          <w:p w14:paraId="03F186FB" w14:textId="77777777" w:rsidR="00352953" w:rsidRPr="00352953" w:rsidRDefault="00352953" w:rsidP="00352953">
            <w:pPr>
              <w:spacing w:before="100" w:beforeAutospacing="1" w:after="100" w:afterAutospacing="1" w:line="240" w:lineRule="auto"/>
              <w:rPr>
                <w:rFonts w:ascii="Times New Roman" w:eastAsia="Times New Roman" w:hAnsi="Times New Roman" w:cs="Times New Roman"/>
                <w:kern w:val="0"/>
                <w14:ligatures w14:val="none"/>
              </w:rPr>
            </w:pPr>
            <w:r w:rsidRPr="00352953">
              <w:rPr>
                <w:rFonts w:ascii="Times New Roman" w:eastAsia="Times New Roman" w:hAnsi="Times New Roman" w:cs="Times New Roman"/>
                <w:kern w:val="0"/>
                <w14:ligatures w14:val="none"/>
              </w:rPr>
              <w:t>(8)</w:t>
            </w:r>
          </w:p>
        </w:tc>
        <w:tc>
          <w:tcPr>
            <w:tcW w:w="0" w:type="auto"/>
            <w:vAlign w:val="center"/>
            <w:hideMark/>
          </w:tcPr>
          <w:p w14:paraId="63D401CE" w14:textId="77777777" w:rsidR="00352953" w:rsidRPr="00352953" w:rsidRDefault="00352953" w:rsidP="00352953">
            <w:pPr>
              <w:spacing w:before="100" w:beforeAutospacing="1" w:after="100" w:afterAutospacing="1" w:line="240" w:lineRule="auto"/>
              <w:rPr>
                <w:rFonts w:ascii="Times New Roman" w:eastAsia="Times New Roman" w:hAnsi="Times New Roman" w:cs="Times New Roman"/>
                <w:kern w:val="0"/>
                <w14:ligatures w14:val="none"/>
              </w:rPr>
            </w:pPr>
            <w:r w:rsidRPr="00352953">
              <w:rPr>
                <w:rFonts w:ascii="Times New Roman" w:eastAsia="Times New Roman" w:hAnsi="Times New Roman" w:cs="Times New Roman"/>
                <w:kern w:val="0"/>
                <w14:ligatures w14:val="none"/>
              </w:rPr>
              <w:t>Board (FBR)</w:t>
            </w:r>
          </w:p>
        </w:tc>
        <w:tc>
          <w:tcPr>
            <w:tcW w:w="0" w:type="auto"/>
            <w:vAlign w:val="center"/>
            <w:hideMark/>
          </w:tcPr>
          <w:p w14:paraId="575625A2" w14:textId="77777777" w:rsidR="00352953" w:rsidRPr="00352953" w:rsidRDefault="00352953" w:rsidP="00352953">
            <w:pPr>
              <w:spacing w:before="100" w:beforeAutospacing="1" w:after="100" w:afterAutospacing="1" w:line="240" w:lineRule="auto"/>
              <w:rPr>
                <w:rFonts w:ascii="Times New Roman" w:eastAsia="Times New Roman" w:hAnsi="Times New Roman" w:cs="Times New Roman"/>
                <w:kern w:val="0"/>
                <w14:ligatures w14:val="none"/>
              </w:rPr>
            </w:pPr>
            <w:r w:rsidRPr="00352953">
              <w:rPr>
                <w:rFonts w:ascii="Times New Roman" w:eastAsia="Times New Roman" w:hAnsi="Times New Roman" w:cs="Times New Roman"/>
                <w:kern w:val="0"/>
                <w14:ligatures w14:val="none"/>
              </w:rPr>
              <w:t>Tax authorities</w:t>
            </w:r>
          </w:p>
        </w:tc>
      </w:tr>
      <w:tr w:rsidR="00352953" w:rsidRPr="00352953" w14:paraId="55A4BD3C" w14:textId="77777777" w:rsidTr="00352953">
        <w:trPr>
          <w:tblCellSpacing w:w="15" w:type="dxa"/>
        </w:trPr>
        <w:tc>
          <w:tcPr>
            <w:tcW w:w="0" w:type="auto"/>
            <w:vAlign w:val="center"/>
            <w:hideMark/>
          </w:tcPr>
          <w:p w14:paraId="4415656B" w14:textId="77777777" w:rsidR="00352953" w:rsidRPr="00352953" w:rsidRDefault="00352953" w:rsidP="00352953">
            <w:pPr>
              <w:spacing w:before="100" w:beforeAutospacing="1" w:after="100" w:afterAutospacing="1" w:line="240" w:lineRule="auto"/>
              <w:rPr>
                <w:rFonts w:ascii="Times New Roman" w:eastAsia="Times New Roman" w:hAnsi="Times New Roman" w:cs="Times New Roman"/>
                <w:kern w:val="0"/>
                <w14:ligatures w14:val="none"/>
              </w:rPr>
            </w:pPr>
            <w:r w:rsidRPr="00352953">
              <w:rPr>
                <w:rFonts w:ascii="Times New Roman" w:eastAsia="Times New Roman" w:hAnsi="Times New Roman" w:cs="Times New Roman"/>
                <w:kern w:val="0"/>
                <w14:ligatures w14:val="none"/>
              </w:rPr>
              <w:t>(10)</w:t>
            </w:r>
          </w:p>
        </w:tc>
        <w:tc>
          <w:tcPr>
            <w:tcW w:w="0" w:type="auto"/>
            <w:vAlign w:val="center"/>
            <w:hideMark/>
          </w:tcPr>
          <w:p w14:paraId="03E08B2C" w14:textId="77777777" w:rsidR="00352953" w:rsidRPr="00352953" w:rsidRDefault="00352953" w:rsidP="00352953">
            <w:pPr>
              <w:spacing w:before="100" w:beforeAutospacing="1" w:after="100" w:afterAutospacing="1" w:line="240" w:lineRule="auto"/>
              <w:rPr>
                <w:rFonts w:ascii="Times New Roman" w:eastAsia="Times New Roman" w:hAnsi="Times New Roman" w:cs="Times New Roman"/>
                <w:kern w:val="0"/>
                <w14:ligatures w14:val="none"/>
              </w:rPr>
            </w:pPr>
            <w:r w:rsidRPr="00352953">
              <w:rPr>
                <w:rFonts w:ascii="Times New Roman" w:eastAsia="Times New Roman" w:hAnsi="Times New Roman" w:cs="Times New Roman"/>
                <w:kern w:val="0"/>
                <w14:ligatures w14:val="none"/>
              </w:rPr>
              <w:t>Business</w:t>
            </w:r>
          </w:p>
        </w:tc>
        <w:tc>
          <w:tcPr>
            <w:tcW w:w="0" w:type="auto"/>
            <w:vAlign w:val="center"/>
            <w:hideMark/>
          </w:tcPr>
          <w:p w14:paraId="5847CD88" w14:textId="77777777" w:rsidR="00352953" w:rsidRPr="00352953" w:rsidRDefault="00352953" w:rsidP="00352953">
            <w:pPr>
              <w:spacing w:before="100" w:beforeAutospacing="1" w:after="100" w:afterAutospacing="1" w:line="240" w:lineRule="auto"/>
              <w:rPr>
                <w:rFonts w:ascii="Times New Roman" w:eastAsia="Times New Roman" w:hAnsi="Times New Roman" w:cs="Times New Roman"/>
                <w:kern w:val="0"/>
                <w14:ligatures w14:val="none"/>
              </w:rPr>
            </w:pPr>
            <w:r w:rsidRPr="00352953">
              <w:rPr>
                <w:rFonts w:ascii="Times New Roman" w:eastAsia="Times New Roman" w:hAnsi="Times New Roman" w:cs="Times New Roman"/>
                <w:kern w:val="0"/>
                <w14:ligatures w14:val="none"/>
              </w:rPr>
              <w:t>Income from business</w:t>
            </w:r>
          </w:p>
        </w:tc>
      </w:tr>
      <w:tr w:rsidR="00352953" w:rsidRPr="00352953" w14:paraId="7B15C368" w14:textId="77777777" w:rsidTr="00352953">
        <w:trPr>
          <w:tblCellSpacing w:w="15" w:type="dxa"/>
        </w:trPr>
        <w:tc>
          <w:tcPr>
            <w:tcW w:w="0" w:type="auto"/>
            <w:vAlign w:val="center"/>
            <w:hideMark/>
          </w:tcPr>
          <w:p w14:paraId="2BFC970A" w14:textId="77777777" w:rsidR="00352953" w:rsidRPr="00352953" w:rsidRDefault="00352953" w:rsidP="00352953">
            <w:pPr>
              <w:spacing w:before="100" w:beforeAutospacing="1" w:after="100" w:afterAutospacing="1" w:line="240" w:lineRule="auto"/>
              <w:rPr>
                <w:rFonts w:ascii="Times New Roman" w:eastAsia="Times New Roman" w:hAnsi="Times New Roman" w:cs="Times New Roman"/>
                <w:kern w:val="0"/>
                <w14:ligatures w14:val="none"/>
              </w:rPr>
            </w:pPr>
            <w:r w:rsidRPr="00352953">
              <w:rPr>
                <w:rFonts w:ascii="Times New Roman" w:eastAsia="Times New Roman" w:hAnsi="Times New Roman" w:cs="Times New Roman"/>
                <w:kern w:val="0"/>
                <w14:ligatures w14:val="none"/>
              </w:rPr>
              <w:t>(10A)</w:t>
            </w:r>
          </w:p>
        </w:tc>
        <w:tc>
          <w:tcPr>
            <w:tcW w:w="0" w:type="auto"/>
            <w:vAlign w:val="center"/>
            <w:hideMark/>
          </w:tcPr>
          <w:p w14:paraId="143B3839" w14:textId="77777777" w:rsidR="00352953" w:rsidRPr="00352953" w:rsidRDefault="00352953" w:rsidP="00352953">
            <w:pPr>
              <w:spacing w:before="100" w:beforeAutospacing="1" w:after="100" w:afterAutospacing="1" w:line="240" w:lineRule="auto"/>
              <w:rPr>
                <w:rFonts w:ascii="Times New Roman" w:eastAsia="Times New Roman" w:hAnsi="Times New Roman" w:cs="Times New Roman"/>
                <w:kern w:val="0"/>
                <w14:ligatures w14:val="none"/>
              </w:rPr>
            </w:pPr>
            <w:r w:rsidRPr="00352953">
              <w:rPr>
                <w:rFonts w:ascii="Times New Roman" w:eastAsia="Times New Roman" w:hAnsi="Times New Roman" w:cs="Times New Roman"/>
                <w:kern w:val="0"/>
                <w14:ligatures w14:val="none"/>
              </w:rPr>
              <w:t>Business Bank Account</w:t>
            </w:r>
          </w:p>
        </w:tc>
        <w:tc>
          <w:tcPr>
            <w:tcW w:w="0" w:type="auto"/>
            <w:vAlign w:val="center"/>
            <w:hideMark/>
          </w:tcPr>
          <w:p w14:paraId="3EE8912A" w14:textId="77777777" w:rsidR="00352953" w:rsidRPr="00352953" w:rsidRDefault="00352953" w:rsidP="00352953">
            <w:pPr>
              <w:spacing w:before="100" w:beforeAutospacing="1" w:after="100" w:afterAutospacing="1" w:line="240" w:lineRule="auto"/>
              <w:rPr>
                <w:rFonts w:ascii="Times New Roman" w:eastAsia="Times New Roman" w:hAnsi="Times New Roman" w:cs="Times New Roman"/>
                <w:kern w:val="0"/>
                <w14:ligatures w14:val="none"/>
              </w:rPr>
            </w:pPr>
            <w:r w:rsidRPr="00352953">
              <w:rPr>
                <w:rFonts w:ascii="Times New Roman" w:eastAsia="Times New Roman" w:hAnsi="Times New Roman" w:cs="Times New Roman"/>
                <w:kern w:val="0"/>
                <w14:ligatures w14:val="none"/>
              </w:rPr>
              <w:t>Income from business</w:t>
            </w:r>
          </w:p>
        </w:tc>
      </w:tr>
      <w:tr w:rsidR="00352953" w:rsidRPr="00352953" w14:paraId="55B4D391" w14:textId="77777777" w:rsidTr="00352953">
        <w:trPr>
          <w:tblCellSpacing w:w="15" w:type="dxa"/>
        </w:trPr>
        <w:tc>
          <w:tcPr>
            <w:tcW w:w="0" w:type="auto"/>
            <w:vAlign w:val="center"/>
            <w:hideMark/>
          </w:tcPr>
          <w:p w14:paraId="0CF6741B" w14:textId="77777777" w:rsidR="00352953" w:rsidRPr="00352953" w:rsidRDefault="00352953" w:rsidP="00352953">
            <w:pPr>
              <w:spacing w:before="100" w:beforeAutospacing="1" w:after="100" w:afterAutospacing="1" w:line="240" w:lineRule="auto"/>
              <w:rPr>
                <w:rFonts w:ascii="Times New Roman" w:eastAsia="Times New Roman" w:hAnsi="Times New Roman" w:cs="Times New Roman"/>
                <w:kern w:val="0"/>
                <w14:ligatures w14:val="none"/>
              </w:rPr>
            </w:pPr>
            <w:r w:rsidRPr="00352953">
              <w:rPr>
                <w:rFonts w:ascii="Times New Roman" w:eastAsia="Times New Roman" w:hAnsi="Times New Roman" w:cs="Times New Roman"/>
                <w:kern w:val="0"/>
                <w14:ligatures w14:val="none"/>
              </w:rPr>
              <w:t>(11)</w:t>
            </w:r>
          </w:p>
        </w:tc>
        <w:tc>
          <w:tcPr>
            <w:tcW w:w="0" w:type="auto"/>
            <w:vAlign w:val="center"/>
            <w:hideMark/>
          </w:tcPr>
          <w:p w14:paraId="65D0E515" w14:textId="77777777" w:rsidR="00352953" w:rsidRPr="00352953" w:rsidRDefault="00352953" w:rsidP="00352953">
            <w:pPr>
              <w:spacing w:before="100" w:beforeAutospacing="1" w:after="100" w:afterAutospacing="1" w:line="240" w:lineRule="auto"/>
              <w:rPr>
                <w:rFonts w:ascii="Times New Roman" w:eastAsia="Times New Roman" w:hAnsi="Times New Roman" w:cs="Times New Roman"/>
                <w:kern w:val="0"/>
                <w14:ligatures w14:val="none"/>
              </w:rPr>
            </w:pPr>
            <w:r w:rsidRPr="00352953">
              <w:rPr>
                <w:rFonts w:ascii="Times New Roman" w:eastAsia="Times New Roman" w:hAnsi="Times New Roman" w:cs="Times New Roman"/>
                <w:kern w:val="0"/>
                <w14:ligatures w14:val="none"/>
              </w:rPr>
              <w:t>Capital Asset</w:t>
            </w:r>
          </w:p>
        </w:tc>
        <w:tc>
          <w:tcPr>
            <w:tcW w:w="0" w:type="auto"/>
            <w:vAlign w:val="center"/>
            <w:hideMark/>
          </w:tcPr>
          <w:p w14:paraId="19F13617" w14:textId="77777777" w:rsidR="00352953" w:rsidRPr="00352953" w:rsidRDefault="00352953" w:rsidP="00352953">
            <w:pPr>
              <w:spacing w:before="100" w:beforeAutospacing="1" w:after="100" w:afterAutospacing="1" w:line="240" w:lineRule="auto"/>
              <w:rPr>
                <w:rFonts w:ascii="Times New Roman" w:eastAsia="Times New Roman" w:hAnsi="Times New Roman" w:cs="Times New Roman"/>
                <w:kern w:val="0"/>
                <w14:ligatures w14:val="none"/>
              </w:rPr>
            </w:pPr>
            <w:r w:rsidRPr="00352953">
              <w:rPr>
                <w:rFonts w:ascii="Times New Roman" w:eastAsia="Times New Roman" w:hAnsi="Times New Roman" w:cs="Times New Roman"/>
                <w:kern w:val="0"/>
                <w14:ligatures w14:val="none"/>
              </w:rPr>
              <w:t>Capital gains</w:t>
            </w:r>
          </w:p>
        </w:tc>
      </w:tr>
      <w:tr w:rsidR="00352953" w:rsidRPr="00352953" w14:paraId="20C38E15" w14:textId="77777777" w:rsidTr="00352953">
        <w:trPr>
          <w:tblCellSpacing w:w="15" w:type="dxa"/>
        </w:trPr>
        <w:tc>
          <w:tcPr>
            <w:tcW w:w="0" w:type="auto"/>
            <w:vAlign w:val="center"/>
            <w:hideMark/>
          </w:tcPr>
          <w:p w14:paraId="152538E5" w14:textId="77777777" w:rsidR="00352953" w:rsidRPr="00352953" w:rsidRDefault="00352953" w:rsidP="00352953">
            <w:pPr>
              <w:spacing w:before="100" w:beforeAutospacing="1" w:after="100" w:afterAutospacing="1" w:line="240" w:lineRule="auto"/>
              <w:rPr>
                <w:rFonts w:ascii="Times New Roman" w:eastAsia="Times New Roman" w:hAnsi="Times New Roman" w:cs="Times New Roman"/>
                <w:kern w:val="0"/>
                <w14:ligatures w14:val="none"/>
              </w:rPr>
            </w:pPr>
            <w:r w:rsidRPr="00352953">
              <w:rPr>
                <w:rFonts w:ascii="Times New Roman" w:eastAsia="Times New Roman" w:hAnsi="Times New Roman" w:cs="Times New Roman"/>
                <w:kern w:val="0"/>
                <w14:ligatures w14:val="none"/>
              </w:rPr>
              <w:t>(11B)</w:t>
            </w:r>
          </w:p>
        </w:tc>
        <w:tc>
          <w:tcPr>
            <w:tcW w:w="0" w:type="auto"/>
            <w:vAlign w:val="center"/>
            <w:hideMark/>
          </w:tcPr>
          <w:p w14:paraId="50046D27" w14:textId="77777777" w:rsidR="00352953" w:rsidRPr="00352953" w:rsidRDefault="00352953" w:rsidP="00352953">
            <w:pPr>
              <w:spacing w:before="100" w:beforeAutospacing="1" w:after="100" w:afterAutospacing="1" w:line="240" w:lineRule="auto"/>
              <w:rPr>
                <w:rFonts w:ascii="Times New Roman" w:eastAsia="Times New Roman" w:hAnsi="Times New Roman" w:cs="Times New Roman"/>
                <w:kern w:val="0"/>
                <w14:ligatures w14:val="none"/>
              </w:rPr>
            </w:pPr>
            <w:r w:rsidRPr="00352953">
              <w:rPr>
                <w:rFonts w:ascii="Times New Roman" w:eastAsia="Times New Roman" w:hAnsi="Times New Roman" w:cs="Times New Roman"/>
                <w:kern w:val="0"/>
                <w14:ligatures w14:val="none"/>
              </w:rPr>
              <w:t>Chief Commissioner</w:t>
            </w:r>
          </w:p>
        </w:tc>
        <w:tc>
          <w:tcPr>
            <w:tcW w:w="0" w:type="auto"/>
            <w:vAlign w:val="center"/>
            <w:hideMark/>
          </w:tcPr>
          <w:p w14:paraId="54DC4157" w14:textId="77777777" w:rsidR="00352953" w:rsidRPr="00352953" w:rsidRDefault="00352953" w:rsidP="00352953">
            <w:pPr>
              <w:spacing w:before="100" w:beforeAutospacing="1" w:after="100" w:afterAutospacing="1" w:line="240" w:lineRule="auto"/>
              <w:rPr>
                <w:rFonts w:ascii="Times New Roman" w:eastAsia="Times New Roman" w:hAnsi="Times New Roman" w:cs="Times New Roman"/>
                <w:kern w:val="0"/>
                <w14:ligatures w14:val="none"/>
              </w:rPr>
            </w:pPr>
            <w:r w:rsidRPr="00352953">
              <w:rPr>
                <w:rFonts w:ascii="Times New Roman" w:eastAsia="Times New Roman" w:hAnsi="Times New Roman" w:cs="Times New Roman"/>
                <w:kern w:val="0"/>
                <w14:ligatures w14:val="none"/>
              </w:rPr>
              <w:t>Income tax authorities</w:t>
            </w:r>
          </w:p>
        </w:tc>
      </w:tr>
      <w:tr w:rsidR="00352953" w:rsidRPr="00352953" w14:paraId="363726ED" w14:textId="77777777" w:rsidTr="00352953">
        <w:trPr>
          <w:tblCellSpacing w:w="15" w:type="dxa"/>
        </w:trPr>
        <w:tc>
          <w:tcPr>
            <w:tcW w:w="0" w:type="auto"/>
            <w:vAlign w:val="center"/>
            <w:hideMark/>
          </w:tcPr>
          <w:p w14:paraId="092E8F8D" w14:textId="77777777" w:rsidR="00352953" w:rsidRPr="00352953" w:rsidRDefault="00352953" w:rsidP="00352953">
            <w:pPr>
              <w:spacing w:before="100" w:beforeAutospacing="1" w:after="100" w:afterAutospacing="1" w:line="240" w:lineRule="auto"/>
              <w:rPr>
                <w:rFonts w:ascii="Times New Roman" w:eastAsia="Times New Roman" w:hAnsi="Times New Roman" w:cs="Times New Roman"/>
                <w:kern w:val="0"/>
                <w14:ligatures w14:val="none"/>
              </w:rPr>
            </w:pPr>
            <w:r w:rsidRPr="00352953">
              <w:rPr>
                <w:rFonts w:ascii="Times New Roman" w:eastAsia="Times New Roman" w:hAnsi="Times New Roman" w:cs="Times New Roman"/>
                <w:kern w:val="0"/>
                <w14:ligatures w14:val="none"/>
              </w:rPr>
              <w:t>(13)</w:t>
            </w:r>
          </w:p>
        </w:tc>
        <w:tc>
          <w:tcPr>
            <w:tcW w:w="0" w:type="auto"/>
            <w:vAlign w:val="center"/>
            <w:hideMark/>
          </w:tcPr>
          <w:p w14:paraId="5A45D87B" w14:textId="77777777" w:rsidR="00352953" w:rsidRPr="00352953" w:rsidRDefault="00352953" w:rsidP="00352953">
            <w:pPr>
              <w:spacing w:before="100" w:beforeAutospacing="1" w:after="100" w:afterAutospacing="1" w:line="240" w:lineRule="auto"/>
              <w:rPr>
                <w:rFonts w:ascii="Times New Roman" w:eastAsia="Times New Roman" w:hAnsi="Times New Roman" w:cs="Times New Roman"/>
                <w:kern w:val="0"/>
                <w14:ligatures w14:val="none"/>
              </w:rPr>
            </w:pPr>
            <w:r w:rsidRPr="00352953">
              <w:rPr>
                <w:rFonts w:ascii="Times New Roman" w:eastAsia="Times New Roman" w:hAnsi="Times New Roman" w:cs="Times New Roman"/>
                <w:kern w:val="0"/>
                <w14:ligatures w14:val="none"/>
              </w:rPr>
              <w:t>Commissioner</w:t>
            </w:r>
          </w:p>
        </w:tc>
        <w:tc>
          <w:tcPr>
            <w:tcW w:w="0" w:type="auto"/>
            <w:vAlign w:val="center"/>
            <w:hideMark/>
          </w:tcPr>
          <w:p w14:paraId="448ED2BB" w14:textId="77777777" w:rsidR="00352953" w:rsidRPr="00352953" w:rsidRDefault="00352953" w:rsidP="00352953">
            <w:pPr>
              <w:spacing w:before="100" w:beforeAutospacing="1" w:after="100" w:afterAutospacing="1" w:line="240" w:lineRule="auto"/>
              <w:rPr>
                <w:rFonts w:ascii="Times New Roman" w:eastAsia="Times New Roman" w:hAnsi="Times New Roman" w:cs="Times New Roman"/>
                <w:kern w:val="0"/>
                <w14:ligatures w14:val="none"/>
              </w:rPr>
            </w:pPr>
            <w:r w:rsidRPr="00352953">
              <w:rPr>
                <w:rFonts w:ascii="Times New Roman" w:eastAsia="Times New Roman" w:hAnsi="Times New Roman" w:cs="Times New Roman"/>
                <w:kern w:val="0"/>
                <w14:ligatures w14:val="none"/>
              </w:rPr>
              <w:t>Income tax authorities</w:t>
            </w:r>
          </w:p>
        </w:tc>
      </w:tr>
      <w:tr w:rsidR="00352953" w:rsidRPr="00352953" w14:paraId="450EFB32" w14:textId="77777777" w:rsidTr="00352953">
        <w:trPr>
          <w:tblCellSpacing w:w="15" w:type="dxa"/>
        </w:trPr>
        <w:tc>
          <w:tcPr>
            <w:tcW w:w="0" w:type="auto"/>
            <w:vAlign w:val="center"/>
            <w:hideMark/>
          </w:tcPr>
          <w:p w14:paraId="7CDD2783" w14:textId="77777777" w:rsidR="00352953" w:rsidRPr="00352953" w:rsidRDefault="00352953" w:rsidP="00352953">
            <w:pPr>
              <w:spacing w:before="100" w:beforeAutospacing="1" w:after="100" w:afterAutospacing="1" w:line="240" w:lineRule="auto"/>
              <w:rPr>
                <w:rFonts w:ascii="Times New Roman" w:eastAsia="Times New Roman" w:hAnsi="Times New Roman" w:cs="Times New Roman"/>
                <w:kern w:val="0"/>
                <w14:ligatures w14:val="none"/>
              </w:rPr>
            </w:pPr>
            <w:r w:rsidRPr="00352953">
              <w:rPr>
                <w:rFonts w:ascii="Times New Roman" w:eastAsia="Times New Roman" w:hAnsi="Times New Roman" w:cs="Times New Roman"/>
                <w:kern w:val="0"/>
                <w14:ligatures w14:val="none"/>
              </w:rPr>
              <w:t>(13A)</w:t>
            </w:r>
          </w:p>
        </w:tc>
        <w:tc>
          <w:tcPr>
            <w:tcW w:w="0" w:type="auto"/>
            <w:vAlign w:val="center"/>
            <w:hideMark/>
          </w:tcPr>
          <w:p w14:paraId="4B41CF7D" w14:textId="77777777" w:rsidR="00352953" w:rsidRPr="00352953" w:rsidRDefault="00352953" w:rsidP="00352953">
            <w:pPr>
              <w:spacing w:before="100" w:beforeAutospacing="1" w:after="100" w:afterAutospacing="1" w:line="240" w:lineRule="auto"/>
              <w:rPr>
                <w:rFonts w:ascii="Times New Roman" w:eastAsia="Times New Roman" w:hAnsi="Times New Roman" w:cs="Times New Roman"/>
                <w:kern w:val="0"/>
                <w14:ligatures w14:val="none"/>
              </w:rPr>
            </w:pPr>
            <w:r w:rsidRPr="00352953">
              <w:rPr>
                <w:rFonts w:ascii="Times New Roman" w:eastAsia="Times New Roman" w:hAnsi="Times New Roman" w:cs="Times New Roman"/>
                <w:kern w:val="0"/>
                <w14:ligatures w14:val="none"/>
              </w:rPr>
              <w:t>Commissioner (Appeals)</w:t>
            </w:r>
          </w:p>
        </w:tc>
        <w:tc>
          <w:tcPr>
            <w:tcW w:w="0" w:type="auto"/>
            <w:vAlign w:val="center"/>
            <w:hideMark/>
          </w:tcPr>
          <w:p w14:paraId="36C1D4D7" w14:textId="77777777" w:rsidR="00352953" w:rsidRPr="00352953" w:rsidRDefault="00352953" w:rsidP="00352953">
            <w:pPr>
              <w:spacing w:before="100" w:beforeAutospacing="1" w:after="100" w:afterAutospacing="1" w:line="240" w:lineRule="auto"/>
              <w:rPr>
                <w:rFonts w:ascii="Times New Roman" w:eastAsia="Times New Roman" w:hAnsi="Times New Roman" w:cs="Times New Roman"/>
                <w:kern w:val="0"/>
                <w14:ligatures w14:val="none"/>
              </w:rPr>
            </w:pPr>
            <w:r w:rsidRPr="00352953">
              <w:rPr>
                <w:rFonts w:ascii="Times New Roman" w:eastAsia="Times New Roman" w:hAnsi="Times New Roman" w:cs="Times New Roman"/>
                <w:kern w:val="0"/>
                <w14:ligatures w14:val="none"/>
              </w:rPr>
              <w:t>Appeals</w:t>
            </w:r>
          </w:p>
        </w:tc>
      </w:tr>
      <w:tr w:rsidR="00352953" w:rsidRPr="00352953" w14:paraId="3C6D408A" w14:textId="77777777" w:rsidTr="00352953">
        <w:trPr>
          <w:tblCellSpacing w:w="15" w:type="dxa"/>
        </w:trPr>
        <w:tc>
          <w:tcPr>
            <w:tcW w:w="0" w:type="auto"/>
            <w:vAlign w:val="center"/>
            <w:hideMark/>
          </w:tcPr>
          <w:p w14:paraId="6AC784C1" w14:textId="77777777" w:rsidR="00352953" w:rsidRPr="00352953" w:rsidRDefault="00352953" w:rsidP="00352953">
            <w:pPr>
              <w:spacing w:before="100" w:beforeAutospacing="1" w:after="100" w:afterAutospacing="1" w:line="240" w:lineRule="auto"/>
              <w:rPr>
                <w:rFonts w:ascii="Times New Roman" w:eastAsia="Times New Roman" w:hAnsi="Times New Roman" w:cs="Times New Roman"/>
                <w:kern w:val="0"/>
                <w14:ligatures w14:val="none"/>
              </w:rPr>
            </w:pPr>
            <w:r w:rsidRPr="00352953">
              <w:rPr>
                <w:rFonts w:ascii="Times New Roman" w:eastAsia="Times New Roman" w:hAnsi="Times New Roman" w:cs="Times New Roman"/>
                <w:kern w:val="0"/>
                <w14:ligatures w14:val="none"/>
              </w:rPr>
              <w:t>(16)</w:t>
            </w:r>
          </w:p>
        </w:tc>
        <w:tc>
          <w:tcPr>
            <w:tcW w:w="0" w:type="auto"/>
            <w:vAlign w:val="center"/>
            <w:hideMark/>
          </w:tcPr>
          <w:p w14:paraId="033CC6EB" w14:textId="77777777" w:rsidR="00352953" w:rsidRPr="00352953" w:rsidRDefault="00352953" w:rsidP="00352953">
            <w:pPr>
              <w:spacing w:before="100" w:beforeAutospacing="1" w:after="100" w:afterAutospacing="1" w:line="240" w:lineRule="auto"/>
              <w:rPr>
                <w:rFonts w:ascii="Times New Roman" w:eastAsia="Times New Roman" w:hAnsi="Times New Roman" w:cs="Times New Roman"/>
                <w:kern w:val="0"/>
                <w14:ligatures w14:val="none"/>
              </w:rPr>
            </w:pPr>
            <w:r w:rsidRPr="00352953">
              <w:rPr>
                <w:rFonts w:ascii="Times New Roman" w:eastAsia="Times New Roman" w:hAnsi="Times New Roman" w:cs="Times New Roman"/>
                <w:kern w:val="0"/>
                <w14:ligatures w14:val="none"/>
              </w:rPr>
              <w:t>Deductible Allowance</w:t>
            </w:r>
          </w:p>
        </w:tc>
        <w:tc>
          <w:tcPr>
            <w:tcW w:w="0" w:type="auto"/>
            <w:vAlign w:val="center"/>
            <w:hideMark/>
          </w:tcPr>
          <w:p w14:paraId="4DA7E0F0" w14:textId="77777777" w:rsidR="00352953" w:rsidRPr="00352953" w:rsidRDefault="00352953" w:rsidP="00352953">
            <w:pPr>
              <w:spacing w:before="100" w:beforeAutospacing="1" w:after="100" w:afterAutospacing="1" w:line="240" w:lineRule="auto"/>
              <w:rPr>
                <w:rFonts w:ascii="Times New Roman" w:eastAsia="Times New Roman" w:hAnsi="Times New Roman" w:cs="Times New Roman"/>
                <w:kern w:val="0"/>
                <w14:ligatures w14:val="none"/>
              </w:rPr>
            </w:pPr>
            <w:r w:rsidRPr="00352953">
              <w:rPr>
                <w:rFonts w:ascii="Times New Roman" w:eastAsia="Times New Roman" w:hAnsi="Times New Roman" w:cs="Times New Roman"/>
                <w:kern w:val="0"/>
                <w14:ligatures w14:val="none"/>
              </w:rPr>
              <w:t>Scope of tax</w:t>
            </w:r>
          </w:p>
        </w:tc>
      </w:tr>
      <w:tr w:rsidR="00352953" w:rsidRPr="00352953" w14:paraId="01257A0C" w14:textId="77777777" w:rsidTr="00352953">
        <w:trPr>
          <w:tblCellSpacing w:w="15" w:type="dxa"/>
        </w:trPr>
        <w:tc>
          <w:tcPr>
            <w:tcW w:w="0" w:type="auto"/>
            <w:vAlign w:val="center"/>
            <w:hideMark/>
          </w:tcPr>
          <w:p w14:paraId="4651C773" w14:textId="77777777" w:rsidR="00352953" w:rsidRPr="00352953" w:rsidRDefault="00352953" w:rsidP="00352953">
            <w:pPr>
              <w:spacing w:before="100" w:beforeAutospacing="1" w:after="100" w:afterAutospacing="1" w:line="240" w:lineRule="auto"/>
              <w:rPr>
                <w:rFonts w:ascii="Times New Roman" w:eastAsia="Times New Roman" w:hAnsi="Times New Roman" w:cs="Times New Roman"/>
                <w:kern w:val="0"/>
                <w14:ligatures w14:val="none"/>
              </w:rPr>
            </w:pPr>
            <w:r w:rsidRPr="00352953">
              <w:rPr>
                <w:rFonts w:ascii="Times New Roman" w:eastAsia="Times New Roman" w:hAnsi="Times New Roman" w:cs="Times New Roman"/>
                <w:kern w:val="0"/>
                <w14:ligatures w14:val="none"/>
              </w:rPr>
              <w:t>(17)</w:t>
            </w:r>
          </w:p>
        </w:tc>
        <w:tc>
          <w:tcPr>
            <w:tcW w:w="0" w:type="auto"/>
            <w:vAlign w:val="center"/>
            <w:hideMark/>
          </w:tcPr>
          <w:p w14:paraId="4A5D4E09" w14:textId="77777777" w:rsidR="00352953" w:rsidRPr="00352953" w:rsidRDefault="00352953" w:rsidP="00352953">
            <w:pPr>
              <w:spacing w:before="100" w:beforeAutospacing="1" w:after="100" w:afterAutospacing="1" w:line="240" w:lineRule="auto"/>
              <w:rPr>
                <w:rFonts w:ascii="Times New Roman" w:eastAsia="Times New Roman" w:hAnsi="Times New Roman" w:cs="Times New Roman"/>
                <w:kern w:val="0"/>
                <w14:ligatures w14:val="none"/>
              </w:rPr>
            </w:pPr>
            <w:r w:rsidRPr="00352953">
              <w:rPr>
                <w:rFonts w:ascii="Times New Roman" w:eastAsia="Times New Roman" w:hAnsi="Times New Roman" w:cs="Times New Roman"/>
                <w:kern w:val="0"/>
                <w14:ligatures w14:val="none"/>
              </w:rPr>
              <w:t>Depreciable Asset</w:t>
            </w:r>
          </w:p>
        </w:tc>
        <w:tc>
          <w:tcPr>
            <w:tcW w:w="0" w:type="auto"/>
            <w:vAlign w:val="center"/>
            <w:hideMark/>
          </w:tcPr>
          <w:p w14:paraId="78877F24" w14:textId="77777777" w:rsidR="00352953" w:rsidRPr="00352953" w:rsidRDefault="00352953" w:rsidP="00352953">
            <w:pPr>
              <w:spacing w:before="100" w:beforeAutospacing="1" w:after="100" w:afterAutospacing="1" w:line="240" w:lineRule="auto"/>
              <w:rPr>
                <w:rFonts w:ascii="Times New Roman" w:eastAsia="Times New Roman" w:hAnsi="Times New Roman" w:cs="Times New Roman"/>
                <w:kern w:val="0"/>
                <w14:ligatures w14:val="none"/>
              </w:rPr>
            </w:pPr>
            <w:r w:rsidRPr="00352953">
              <w:rPr>
                <w:rFonts w:ascii="Times New Roman" w:eastAsia="Times New Roman" w:hAnsi="Times New Roman" w:cs="Times New Roman"/>
                <w:kern w:val="0"/>
                <w14:ligatures w14:val="none"/>
              </w:rPr>
              <w:t>Assets and depreciation</w:t>
            </w:r>
          </w:p>
        </w:tc>
      </w:tr>
    </w:tbl>
    <w:p w14:paraId="0600717E" w14:textId="77777777" w:rsidR="00352953" w:rsidRPr="00352953" w:rsidRDefault="00352953" w:rsidP="00352953">
      <w:pPr>
        <w:spacing w:before="100" w:beforeAutospacing="1" w:after="100" w:afterAutospacing="1" w:line="240" w:lineRule="auto"/>
        <w:rPr>
          <w:rFonts w:ascii="Times New Roman" w:eastAsia="Times New Roman" w:hAnsi="Times New Roman" w:cs="Times New Roman"/>
          <w:kern w:val="0"/>
          <w14:ligatures w14:val="none"/>
        </w:rPr>
      </w:pPr>
      <w:r w:rsidRPr="00352953">
        <w:rPr>
          <w:rFonts w:ascii="Times New Roman" w:eastAsia="Times New Roman" w:hAnsi="Times New Roman" w:cs="Times New Roman"/>
          <w:b/>
          <w:bCs/>
          <w:kern w:val="0"/>
          <w14:ligatures w14:val="none"/>
        </w:rPr>
        <w:lastRenderedPageBreak/>
        <w:t>Income Tax-Introduction [ 1-</w:t>
      </w:r>
      <w:proofErr w:type="gramStart"/>
      <w:r w:rsidRPr="00352953">
        <w:rPr>
          <w:rFonts w:ascii="Times New Roman" w:eastAsia="Times New Roman" w:hAnsi="Times New Roman" w:cs="Times New Roman"/>
          <w:b/>
          <w:bCs/>
          <w:kern w:val="0"/>
          <w14:ligatures w14:val="none"/>
        </w:rPr>
        <w:t>7 ]</w:t>
      </w:r>
      <w:proofErr w:type="gram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2"/>
        <w:gridCol w:w="4180"/>
        <w:gridCol w:w="3301"/>
      </w:tblGrid>
      <w:tr w:rsidR="00352953" w:rsidRPr="00352953" w14:paraId="58999919" w14:textId="77777777" w:rsidTr="00352953">
        <w:trPr>
          <w:tblCellSpacing w:w="15" w:type="dxa"/>
        </w:trPr>
        <w:tc>
          <w:tcPr>
            <w:tcW w:w="0" w:type="auto"/>
            <w:vAlign w:val="center"/>
            <w:hideMark/>
          </w:tcPr>
          <w:p w14:paraId="5A0E9150" w14:textId="77777777" w:rsidR="00352953" w:rsidRPr="00352953" w:rsidRDefault="00352953" w:rsidP="00352953">
            <w:pPr>
              <w:spacing w:before="100" w:beforeAutospacing="1" w:after="100" w:afterAutospacing="1" w:line="240" w:lineRule="auto"/>
              <w:rPr>
                <w:rFonts w:ascii="Times New Roman" w:eastAsia="Times New Roman" w:hAnsi="Times New Roman" w:cs="Times New Roman"/>
                <w:b/>
                <w:bCs/>
                <w:kern w:val="0"/>
                <w14:ligatures w14:val="none"/>
              </w:rPr>
            </w:pPr>
            <w:r w:rsidRPr="00352953">
              <w:rPr>
                <w:rFonts w:ascii="Times New Roman" w:eastAsia="Times New Roman" w:hAnsi="Times New Roman" w:cs="Times New Roman"/>
                <w:b/>
                <w:bCs/>
                <w:kern w:val="0"/>
                <w14:ligatures w14:val="none"/>
              </w:rPr>
              <w:t>Sub-Sec.</w:t>
            </w:r>
          </w:p>
        </w:tc>
        <w:tc>
          <w:tcPr>
            <w:tcW w:w="0" w:type="auto"/>
            <w:vAlign w:val="center"/>
            <w:hideMark/>
          </w:tcPr>
          <w:p w14:paraId="7BE9A025" w14:textId="77777777" w:rsidR="00352953" w:rsidRPr="00352953" w:rsidRDefault="00352953" w:rsidP="00352953">
            <w:pPr>
              <w:spacing w:before="100" w:beforeAutospacing="1" w:after="100" w:afterAutospacing="1" w:line="240" w:lineRule="auto"/>
              <w:rPr>
                <w:rFonts w:ascii="Times New Roman" w:eastAsia="Times New Roman" w:hAnsi="Times New Roman" w:cs="Times New Roman"/>
                <w:b/>
                <w:bCs/>
                <w:kern w:val="0"/>
                <w14:ligatures w14:val="none"/>
              </w:rPr>
            </w:pPr>
            <w:r w:rsidRPr="00352953">
              <w:rPr>
                <w:rFonts w:ascii="Times New Roman" w:eastAsia="Times New Roman" w:hAnsi="Times New Roman" w:cs="Times New Roman"/>
                <w:b/>
                <w:bCs/>
                <w:kern w:val="0"/>
                <w14:ligatures w14:val="none"/>
              </w:rPr>
              <w:t>Incomes</w:t>
            </w:r>
          </w:p>
        </w:tc>
        <w:tc>
          <w:tcPr>
            <w:tcW w:w="0" w:type="auto"/>
            <w:vAlign w:val="center"/>
            <w:hideMark/>
          </w:tcPr>
          <w:p w14:paraId="4CB1B5D5" w14:textId="77777777" w:rsidR="00352953" w:rsidRPr="00352953" w:rsidRDefault="00352953" w:rsidP="00352953">
            <w:pPr>
              <w:spacing w:before="100" w:beforeAutospacing="1" w:after="100" w:afterAutospacing="1" w:line="240" w:lineRule="auto"/>
              <w:rPr>
                <w:rFonts w:ascii="Times New Roman" w:eastAsia="Times New Roman" w:hAnsi="Times New Roman" w:cs="Times New Roman"/>
                <w:b/>
                <w:bCs/>
                <w:kern w:val="0"/>
                <w14:ligatures w14:val="none"/>
              </w:rPr>
            </w:pPr>
            <w:r w:rsidRPr="00352953">
              <w:rPr>
                <w:rFonts w:ascii="Times New Roman" w:eastAsia="Times New Roman" w:hAnsi="Times New Roman" w:cs="Times New Roman"/>
                <w:b/>
                <w:bCs/>
                <w:kern w:val="0"/>
                <w14:ligatures w14:val="none"/>
              </w:rPr>
              <w:t>Chapters</w:t>
            </w:r>
          </w:p>
        </w:tc>
      </w:tr>
      <w:tr w:rsidR="00352953" w:rsidRPr="00352953" w14:paraId="63FF6B67" w14:textId="77777777" w:rsidTr="00352953">
        <w:trPr>
          <w:tblCellSpacing w:w="15" w:type="dxa"/>
        </w:trPr>
        <w:tc>
          <w:tcPr>
            <w:tcW w:w="0" w:type="auto"/>
            <w:vAlign w:val="center"/>
            <w:hideMark/>
          </w:tcPr>
          <w:p w14:paraId="1793436E" w14:textId="77777777" w:rsidR="00352953" w:rsidRPr="00352953" w:rsidRDefault="00352953" w:rsidP="00352953">
            <w:pPr>
              <w:spacing w:before="100" w:beforeAutospacing="1" w:after="100" w:afterAutospacing="1" w:line="240" w:lineRule="auto"/>
              <w:rPr>
                <w:rFonts w:ascii="Times New Roman" w:eastAsia="Times New Roman" w:hAnsi="Times New Roman" w:cs="Times New Roman"/>
                <w:kern w:val="0"/>
                <w14:ligatures w14:val="none"/>
              </w:rPr>
            </w:pPr>
            <w:r w:rsidRPr="00352953">
              <w:rPr>
                <w:rFonts w:ascii="Times New Roman" w:eastAsia="Times New Roman" w:hAnsi="Times New Roman" w:cs="Times New Roman"/>
                <w:kern w:val="0"/>
                <w14:ligatures w14:val="none"/>
              </w:rPr>
              <w:t>(17B)</w:t>
            </w:r>
          </w:p>
        </w:tc>
        <w:tc>
          <w:tcPr>
            <w:tcW w:w="0" w:type="auto"/>
            <w:vAlign w:val="center"/>
            <w:hideMark/>
          </w:tcPr>
          <w:p w14:paraId="078E834B" w14:textId="77777777" w:rsidR="00352953" w:rsidRPr="00352953" w:rsidRDefault="00352953" w:rsidP="00352953">
            <w:pPr>
              <w:spacing w:before="100" w:beforeAutospacing="1" w:after="100" w:afterAutospacing="1" w:line="240" w:lineRule="auto"/>
              <w:rPr>
                <w:rFonts w:ascii="Times New Roman" w:eastAsia="Times New Roman" w:hAnsi="Times New Roman" w:cs="Times New Roman"/>
                <w:kern w:val="0"/>
                <w14:ligatures w14:val="none"/>
              </w:rPr>
            </w:pPr>
            <w:r w:rsidRPr="00352953">
              <w:rPr>
                <w:rFonts w:ascii="Times New Roman" w:eastAsia="Times New Roman" w:hAnsi="Times New Roman" w:cs="Times New Roman"/>
                <w:kern w:val="0"/>
                <w14:ligatures w14:val="none"/>
              </w:rPr>
              <w:t>Digital Means</w:t>
            </w:r>
          </w:p>
        </w:tc>
        <w:tc>
          <w:tcPr>
            <w:tcW w:w="0" w:type="auto"/>
            <w:vAlign w:val="center"/>
            <w:hideMark/>
          </w:tcPr>
          <w:p w14:paraId="014F8DCC" w14:textId="77777777" w:rsidR="00352953" w:rsidRPr="00352953" w:rsidRDefault="00352953" w:rsidP="00352953">
            <w:pPr>
              <w:spacing w:before="100" w:beforeAutospacing="1" w:after="100" w:afterAutospacing="1" w:line="240" w:lineRule="auto"/>
              <w:rPr>
                <w:rFonts w:ascii="Times New Roman" w:eastAsia="Times New Roman" w:hAnsi="Times New Roman" w:cs="Times New Roman"/>
                <w:kern w:val="0"/>
                <w14:ligatures w14:val="none"/>
              </w:rPr>
            </w:pPr>
            <w:r w:rsidRPr="00352953">
              <w:rPr>
                <w:rFonts w:ascii="Times New Roman" w:eastAsia="Times New Roman" w:hAnsi="Times New Roman" w:cs="Times New Roman"/>
                <w:kern w:val="0"/>
                <w14:ligatures w14:val="none"/>
              </w:rPr>
              <w:t>Income from business</w:t>
            </w:r>
          </w:p>
        </w:tc>
      </w:tr>
      <w:tr w:rsidR="00352953" w:rsidRPr="00352953" w14:paraId="04D6EBF9" w14:textId="77777777" w:rsidTr="00352953">
        <w:trPr>
          <w:tblCellSpacing w:w="15" w:type="dxa"/>
        </w:trPr>
        <w:tc>
          <w:tcPr>
            <w:tcW w:w="0" w:type="auto"/>
            <w:vAlign w:val="center"/>
            <w:hideMark/>
          </w:tcPr>
          <w:p w14:paraId="58C83345" w14:textId="77777777" w:rsidR="00352953" w:rsidRPr="00352953" w:rsidRDefault="00352953" w:rsidP="00352953">
            <w:pPr>
              <w:spacing w:before="100" w:beforeAutospacing="1" w:after="100" w:afterAutospacing="1" w:line="240" w:lineRule="auto"/>
              <w:rPr>
                <w:rFonts w:ascii="Times New Roman" w:eastAsia="Times New Roman" w:hAnsi="Times New Roman" w:cs="Times New Roman"/>
                <w:kern w:val="0"/>
                <w14:ligatures w14:val="none"/>
              </w:rPr>
            </w:pPr>
            <w:r w:rsidRPr="00352953">
              <w:rPr>
                <w:rFonts w:ascii="Times New Roman" w:eastAsia="Times New Roman" w:hAnsi="Times New Roman" w:cs="Times New Roman"/>
                <w:kern w:val="0"/>
                <w14:ligatures w14:val="none"/>
              </w:rPr>
              <w:t>(18)</w:t>
            </w:r>
          </w:p>
        </w:tc>
        <w:tc>
          <w:tcPr>
            <w:tcW w:w="0" w:type="auto"/>
            <w:vAlign w:val="center"/>
            <w:hideMark/>
          </w:tcPr>
          <w:p w14:paraId="1363D61B" w14:textId="77777777" w:rsidR="00352953" w:rsidRPr="00352953" w:rsidRDefault="00352953" w:rsidP="00352953">
            <w:pPr>
              <w:spacing w:before="100" w:beforeAutospacing="1" w:after="100" w:afterAutospacing="1" w:line="240" w:lineRule="auto"/>
              <w:rPr>
                <w:rFonts w:ascii="Times New Roman" w:eastAsia="Times New Roman" w:hAnsi="Times New Roman" w:cs="Times New Roman"/>
                <w:kern w:val="0"/>
                <w14:ligatures w14:val="none"/>
              </w:rPr>
            </w:pPr>
            <w:r w:rsidRPr="00352953">
              <w:rPr>
                <w:rFonts w:ascii="Times New Roman" w:eastAsia="Times New Roman" w:hAnsi="Times New Roman" w:cs="Times New Roman"/>
                <w:kern w:val="0"/>
                <w14:ligatures w14:val="none"/>
              </w:rPr>
              <w:t>Disposal</w:t>
            </w:r>
          </w:p>
        </w:tc>
        <w:tc>
          <w:tcPr>
            <w:tcW w:w="0" w:type="auto"/>
            <w:vAlign w:val="center"/>
            <w:hideMark/>
          </w:tcPr>
          <w:p w14:paraId="78197CD5" w14:textId="77777777" w:rsidR="00352953" w:rsidRPr="00352953" w:rsidRDefault="00352953" w:rsidP="00352953">
            <w:pPr>
              <w:spacing w:before="100" w:beforeAutospacing="1" w:after="100" w:afterAutospacing="1" w:line="240" w:lineRule="auto"/>
              <w:rPr>
                <w:rFonts w:ascii="Times New Roman" w:eastAsia="Times New Roman" w:hAnsi="Times New Roman" w:cs="Times New Roman"/>
                <w:kern w:val="0"/>
                <w14:ligatures w14:val="none"/>
              </w:rPr>
            </w:pPr>
            <w:r w:rsidRPr="00352953">
              <w:rPr>
                <w:rFonts w:ascii="Times New Roman" w:eastAsia="Times New Roman" w:hAnsi="Times New Roman" w:cs="Times New Roman"/>
                <w:kern w:val="0"/>
                <w14:ligatures w14:val="none"/>
              </w:rPr>
              <w:t>Assets and depreciation</w:t>
            </w:r>
          </w:p>
        </w:tc>
      </w:tr>
      <w:tr w:rsidR="00352953" w:rsidRPr="00352953" w14:paraId="432EFC26" w14:textId="77777777" w:rsidTr="00352953">
        <w:trPr>
          <w:tblCellSpacing w:w="15" w:type="dxa"/>
        </w:trPr>
        <w:tc>
          <w:tcPr>
            <w:tcW w:w="0" w:type="auto"/>
            <w:vAlign w:val="center"/>
            <w:hideMark/>
          </w:tcPr>
          <w:p w14:paraId="442754D9" w14:textId="77777777" w:rsidR="00352953" w:rsidRPr="00352953" w:rsidRDefault="00352953" w:rsidP="00352953">
            <w:pPr>
              <w:spacing w:before="100" w:beforeAutospacing="1" w:after="100" w:afterAutospacing="1" w:line="240" w:lineRule="auto"/>
              <w:rPr>
                <w:rFonts w:ascii="Times New Roman" w:eastAsia="Times New Roman" w:hAnsi="Times New Roman" w:cs="Times New Roman"/>
                <w:kern w:val="0"/>
                <w14:ligatures w14:val="none"/>
              </w:rPr>
            </w:pPr>
            <w:r w:rsidRPr="00352953">
              <w:rPr>
                <w:rFonts w:ascii="Times New Roman" w:eastAsia="Times New Roman" w:hAnsi="Times New Roman" w:cs="Times New Roman"/>
                <w:kern w:val="0"/>
                <w14:ligatures w14:val="none"/>
              </w:rPr>
              <w:t>(18A)</w:t>
            </w:r>
          </w:p>
        </w:tc>
        <w:tc>
          <w:tcPr>
            <w:tcW w:w="0" w:type="auto"/>
            <w:vAlign w:val="center"/>
            <w:hideMark/>
          </w:tcPr>
          <w:p w14:paraId="33EED4CF" w14:textId="77777777" w:rsidR="00352953" w:rsidRPr="00352953" w:rsidRDefault="00352953" w:rsidP="00352953">
            <w:pPr>
              <w:spacing w:before="100" w:beforeAutospacing="1" w:after="100" w:afterAutospacing="1" w:line="240" w:lineRule="auto"/>
              <w:rPr>
                <w:rFonts w:ascii="Times New Roman" w:eastAsia="Times New Roman" w:hAnsi="Times New Roman" w:cs="Times New Roman"/>
                <w:kern w:val="0"/>
                <w14:ligatures w14:val="none"/>
              </w:rPr>
            </w:pPr>
            <w:r w:rsidRPr="00352953">
              <w:rPr>
                <w:rFonts w:ascii="Times New Roman" w:eastAsia="Times New Roman" w:hAnsi="Times New Roman" w:cs="Times New Roman"/>
                <w:kern w:val="0"/>
                <w14:ligatures w14:val="none"/>
              </w:rPr>
              <w:t>Distributor</w:t>
            </w:r>
          </w:p>
        </w:tc>
        <w:tc>
          <w:tcPr>
            <w:tcW w:w="0" w:type="auto"/>
            <w:vAlign w:val="center"/>
            <w:hideMark/>
          </w:tcPr>
          <w:p w14:paraId="6C66EA14" w14:textId="77777777" w:rsidR="00352953" w:rsidRPr="00352953" w:rsidRDefault="00352953" w:rsidP="00352953">
            <w:pPr>
              <w:spacing w:before="100" w:beforeAutospacing="1" w:after="100" w:afterAutospacing="1" w:line="240" w:lineRule="auto"/>
              <w:rPr>
                <w:rFonts w:ascii="Times New Roman" w:eastAsia="Times New Roman" w:hAnsi="Times New Roman" w:cs="Times New Roman"/>
                <w:kern w:val="0"/>
                <w14:ligatures w14:val="none"/>
              </w:rPr>
            </w:pPr>
            <w:r w:rsidRPr="00352953">
              <w:rPr>
                <w:rFonts w:ascii="Times New Roman" w:eastAsia="Times New Roman" w:hAnsi="Times New Roman" w:cs="Times New Roman"/>
                <w:kern w:val="0"/>
                <w14:ligatures w14:val="none"/>
              </w:rPr>
              <w:t>Payment of tax</w:t>
            </w:r>
          </w:p>
        </w:tc>
      </w:tr>
      <w:tr w:rsidR="00352953" w:rsidRPr="00352953" w14:paraId="37B5CE36" w14:textId="77777777" w:rsidTr="00352953">
        <w:trPr>
          <w:tblCellSpacing w:w="15" w:type="dxa"/>
        </w:trPr>
        <w:tc>
          <w:tcPr>
            <w:tcW w:w="0" w:type="auto"/>
            <w:vAlign w:val="center"/>
            <w:hideMark/>
          </w:tcPr>
          <w:p w14:paraId="7C8C1372" w14:textId="77777777" w:rsidR="00352953" w:rsidRPr="00352953" w:rsidRDefault="00352953" w:rsidP="00352953">
            <w:pPr>
              <w:spacing w:before="100" w:beforeAutospacing="1" w:after="100" w:afterAutospacing="1" w:line="240" w:lineRule="auto"/>
              <w:rPr>
                <w:rFonts w:ascii="Times New Roman" w:eastAsia="Times New Roman" w:hAnsi="Times New Roman" w:cs="Times New Roman"/>
                <w:kern w:val="0"/>
                <w14:ligatures w14:val="none"/>
              </w:rPr>
            </w:pPr>
            <w:r w:rsidRPr="00352953">
              <w:rPr>
                <w:rFonts w:ascii="Times New Roman" w:eastAsia="Times New Roman" w:hAnsi="Times New Roman" w:cs="Times New Roman"/>
                <w:kern w:val="0"/>
                <w14:ligatures w14:val="none"/>
              </w:rPr>
              <w:t>(19)</w:t>
            </w:r>
          </w:p>
        </w:tc>
        <w:tc>
          <w:tcPr>
            <w:tcW w:w="0" w:type="auto"/>
            <w:vAlign w:val="center"/>
            <w:hideMark/>
          </w:tcPr>
          <w:p w14:paraId="24D2EDDC" w14:textId="77777777" w:rsidR="00352953" w:rsidRPr="00352953" w:rsidRDefault="00352953" w:rsidP="00352953">
            <w:pPr>
              <w:spacing w:before="100" w:beforeAutospacing="1" w:after="100" w:afterAutospacing="1" w:line="240" w:lineRule="auto"/>
              <w:rPr>
                <w:rFonts w:ascii="Times New Roman" w:eastAsia="Times New Roman" w:hAnsi="Times New Roman" w:cs="Times New Roman"/>
                <w:kern w:val="0"/>
                <w14:ligatures w14:val="none"/>
              </w:rPr>
            </w:pPr>
            <w:r w:rsidRPr="00352953">
              <w:rPr>
                <w:rFonts w:ascii="Times New Roman" w:eastAsia="Times New Roman" w:hAnsi="Times New Roman" w:cs="Times New Roman"/>
                <w:kern w:val="0"/>
                <w14:ligatures w14:val="none"/>
              </w:rPr>
              <w:t>Dividend</w:t>
            </w:r>
          </w:p>
        </w:tc>
        <w:tc>
          <w:tcPr>
            <w:tcW w:w="0" w:type="auto"/>
            <w:vAlign w:val="center"/>
            <w:hideMark/>
          </w:tcPr>
          <w:p w14:paraId="4AFBC4B2" w14:textId="77777777" w:rsidR="00352953" w:rsidRPr="00352953" w:rsidRDefault="00352953" w:rsidP="00352953">
            <w:pPr>
              <w:spacing w:before="100" w:beforeAutospacing="1" w:after="100" w:afterAutospacing="1" w:line="240" w:lineRule="auto"/>
              <w:rPr>
                <w:rFonts w:ascii="Times New Roman" w:eastAsia="Times New Roman" w:hAnsi="Times New Roman" w:cs="Times New Roman"/>
                <w:kern w:val="0"/>
                <w14:ligatures w14:val="none"/>
              </w:rPr>
            </w:pPr>
            <w:r w:rsidRPr="00352953">
              <w:rPr>
                <w:rFonts w:ascii="Times New Roman" w:eastAsia="Times New Roman" w:hAnsi="Times New Roman" w:cs="Times New Roman"/>
                <w:kern w:val="0"/>
                <w14:ligatures w14:val="none"/>
              </w:rPr>
              <w:t>Scope of tax</w:t>
            </w:r>
          </w:p>
        </w:tc>
      </w:tr>
      <w:tr w:rsidR="00352953" w:rsidRPr="00352953" w14:paraId="3198BB10" w14:textId="77777777" w:rsidTr="00352953">
        <w:trPr>
          <w:tblCellSpacing w:w="15" w:type="dxa"/>
        </w:trPr>
        <w:tc>
          <w:tcPr>
            <w:tcW w:w="0" w:type="auto"/>
            <w:vAlign w:val="center"/>
            <w:hideMark/>
          </w:tcPr>
          <w:p w14:paraId="54B4B685" w14:textId="77777777" w:rsidR="00352953" w:rsidRPr="00352953" w:rsidRDefault="00352953" w:rsidP="00352953">
            <w:pPr>
              <w:spacing w:before="100" w:beforeAutospacing="1" w:after="100" w:afterAutospacing="1" w:line="240" w:lineRule="auto"/>
              <w:rPr>
                <w:rFonts w:ascii="Times New Roman" w:eastAsia="Times New Roman" w:hAnsi="Times New Roman" w:cs="Times New Roman"/>
                <w:kern w:val="0"/>
                <w14:ligatures w14:val="none"/>
              </w:rPr>
            </w:pPr>
            <w:r w:rsidRPr="00352953">
              <w:rPr>
                <w:rFonts w:ascii="Times New Roman" w:eastAsia="Times New Roman" w:hAnsi="Times New Roman" w:cs="Times New Roman"/>
                <w:kern w:val="0"/>
                <w14:ligatures w14:val="none"/>
              </w:rPr>
              <w:t>(19A)</w:t>
            </w:r>
          </w:p>
        </w:tc>
        <w:tc>
          <w:tcPr>
            <w:tcW w:w="0" w:type="auto"/>
            <w:vAlign w:val="center"/>
            <w:hideMark/>
          </w:tcPr>
          <w:p w14:paraId="33CB0268" w14:textId="77777777" w:rsidR="00352953" w:rsidRPr="00352953" w:rsidRDefault="00352953" w:rsidP="00352953">
            <w:pPr>
              <w:spacing w:before="100" w:beforeAutospacing="1" w:after="100" w:afterAutospacing="1" w:line="240" w:lineRule="auto"/>
              <w:rPr>
                <w:rFonts w:ascii="Times New Roman" w:eastAsia="Times New Roman" w:hAnsi="Times New Roman" w:cs="Times New Roman"/>
                <w:kern w:val="0"/>
                <w14:ligatures w14:val="none"/>
              </w:rPr>
            </w:pPr>
            <w:r w:rsidRPr="00352953">
              <w:rPr>
                <w:rFonts w:ascii="Times New Roman" w:eastAsia="Times New Roman" w:hAnsi="Times New Roman" w:cs="Times New Roman"/>
                <w:kern w:val="0"/>
                <w14:ligatures w14:val="none"/>
              </w:rPr>
              <w:t>Eligible Person</w:t>
            </w:r>
          </w:p>
        </w:tc>
        <w:tc>
          <w:tcPr>
            <w:tcW w:w="0" w:type="auto"/>
            <w:vAlign w:val="center"/>
            <w:hideMark/>
          </w:tcPr>
          <w:p w14:paraId="0E280D73" w14:textId="77777777" w:rsidR="00352953" w:rsidRPr="00352953" w:rsidRDefault="00352953" w:rsidP="00352953">
            <w:pPr>
              <w:spacing w:before="100" w:beforeAutospacing="1" w:after="100" w:afterAutospacing="1" w:line="240" w:lineRule="auto"/>
              <w:rPr>
                <w:rFonts w:ascii="Times New Roman" w:eastAsia="Times New Roman" w:hAnsi="Times New Roman" w:cs="Times New Roman"/>
                <w:kern w:val="0"/>
                <w14:ligatures w14:val="none"/>
              </w:rPr>
            </w:pPr>
            <w:r w:rsidRPr="00352953">
              <w:rPr>
                <w:rFonts w:ascii="Times New Roman" w:eastAsia="Times New Roman" w:hAnsi="Times New Roman" w:cs="Times New Roman"/>
                <w:kern w:val="0"/>
                <w14:ligatures w14:val="none"/>
              </w:rPr>
              <w:t>Tax credits</w:t>
            </w:r>
          </w:p>
        </w:tc>
      </w:tr>
      <w:tr w:rsidR="00352953" w:rsidRPr="00352953" w14:paraId="49FAFC62" w14:textId="77777777" w:rsidTr="00352953">
        <w:trPr>
          <w:tblCellSpacing w:w="15" w:type="dxa"/>
        </w:trPr>
        <w:tc>
          <w:tcPr>
            <w:tcW w:w="0" w:type="auto"/>
            <w:vAlign w:val="center"/>
            <w:hideMark/>
          </w:tcPr>
          <w:p w14:paraId="4B4D16D3" w14:textId="77777777" w:rsidR="00352953" w:rsidRPr="00352953" w:rsidRDefault="00352953" w:rsidP="00352953">
            <w:pPr>
              <w:spacing w:before="100" w:beforeAutospacing="1" w:after="100" w:afterAutospacing="1" w:line="240" w:lineRule="auto"/>
              <w:rPr>
                <w:rFonts w:ascii="Times New Roman" w:eastAsia="Times New Roman" w:hAnsi="Times New Roman" w:cs="Times New Roman"/>
                <w:kern w:val="0"/>
                <w14:ligatures w14:val="none"/>
              </w:rPr>
            </w:pPr>
            <w:r w:rsidRPr="00352953">
              <w:rPr>
                <w:rFonts w:ascii="Times New Roman" w:eastAsia="Times New Roman" w:hAnsi="Times New Roman" w:cs="Times New Roman"/>
                <w:kern w:val="0"/>
                <w14:ligatures w14:val="none"/>
              </w:rPr>
              <w:t>(19C)</w:t>
            </w:r>
          </w:p>
        </w:tc>
        <w:tc>
          <w:tcPr>
            <w:tcW w:w="0" w:type="auto"/>
            <w:vAlign w:val="center"/>
            <w:hideMark/>
          </w:tcPr>
          <w:p w14:paraId="67717777" w14:textId="77777777" w:rsidR="00352953" w:rsidRPr="00352953" w:rsidRDefault="00352953" w:rsidP="00352953">
            <w:pPr>
              <w:spacing w:before="100" w:beforeAutospacing="1" w:after="100" w:afterAutospacing="1" w:line="240" w:lineRule="auto"/>
              <w:rPr>
                <w:rFonts w:ascii="Times New Roman" w:eastAsia="Times New Roman" w:hAnsi="Times New Roman" w:cs="Times New Roman"/>
                <w:kern w:val="0"/>
                <w14:ligatures w14:val="none"/>
              </w:rPr>
            </w:pPr>
            <w:r w:rsidRPr="00352953">
              <w:rPr>
                <w:rFonts w:ascii="Times New Roman" w:eastAsia="Times New Roman" w:hAnsi="Times New Roman" w:cs="Times New Roman"/>
                <w:kern w:val="0"/>
                <w14:ligatures w14:val="none"/>
              </w:rPr>
              <w:t>Electronic Record</w:t>
            </w:r>
          </w:p>
        </w:tc>
        <w:tc>
          <w:tcPr>
            <w:tcW w:w="0" w:type="auto"/>
            <w:vAlign w:val="center"/>
            <w:hideMark/>
          </w:tcPr>
          <w:p w14:paraId="0700EFC5" w14:textId="77777777" w:rsidR="00352953" w:rsidRPr="00352953" w:rsidRDefault="00352953" w:rsidP="00352953">
            <w:pPr>
              <w:spacing w:before="100" w:beforeAutospacing="1" w:after="100" w:afterAutospacing="1" w:line="240" w:lineRule="auto"/>
              <w:rPr>
                <w:rFonts w:ascii="Times New Roman" w:eastAsia="Times New Roman" w:hAnsi="Times New Roman" w:cs="Times New Roman"/>
                <w:kern w:val="0"/>
                <w14:ligatures w14:val="none"/>
              </w:rPr>
            </w:pPr>
            <w:r w:rsidRPr="00352953">
              <w:rPr>
                <w:rFonts w:ascii="Times New Roman" w:eastAsia="Times New Roman" w:hAnsi="Times New Roman" w:cs="Times New Roman"/>
                <w:kern w:val="0"/>
                <w14:ligatures w14:val="none"/>
              </w:rPr>
              <w:t>Methods of accounting &amp; records</w:t>
            </w:r>
          </w:p>
        </w:tc>
      </w:tr>
      <w:tr w:rsidR="00352953" w:rsidRPr="00352953" w14:paraId="2DB1BCA2" w14:textId="77777777" w:rsidTr="00352953">
        <w:trPr>
          <w:tblCellSpacing w:w="15" w:type="dxa"/>
        </w:trPr>
        <w:tc>
          <w:tcPr>
            <w:tcW w:w="0" w:type="auto"/>
            <w:vAlign w:val="center"/>
            <w:hideMark/>
          </w:tcPr>
          <w:p w14:paraId="3CB10EB3" w14:textId="77777777" w:rsidR="00352953" w:rsidRPr="00352953" w:rsidRDefault="00352953" w:rsidP="00352953">
            <w:pPr>
              <w:spacing w:before="100" w:beforeAutospacing="1" w:after="100" w:afterAutospacing="1" w:line="240" w:lineRule="auto"/>
              <w:rPr>
                <w:rFonts w:ascii="Times New Roman" w:eastAsia="Times New Roman" w:hAnsi="Times New Roman" w:cs="Times New Roman"/>
                <w:kern w:val="0"/>
                <w14:ligatures w14:val="none"/>
              </w:rPr>
            </w:pPr>
            <w:r w:rsidRPr="00352953">
              <w:rPr>
                <w:rFonts w:ascii="Times New Roman" w:eastAsia="Times New Roman" w:hAnsi="Times New Roman" w:cs="Times New Roman"/>
                <w:kern w:val="0"/>
                <w14:ligatures w14:val="none"/>
              </w:rPr>
              <w:t>(19D)</w:t>
            </w:r>
          </w:p>
        </w:tc>
        <w:tc>
          <w:tcPr>
            <w:tcW w:w="0" w:type="auto"/>
            <w:vAlign w:val="center"/>
            <w:hideMark/>
          </w:tcPr>
          <w:p w14:paraId="6F8DAD5C" w14:textId="77777777" w:rsidR="00352953" w:rsidRPr="00352953" w:rsidRDefault="00352953" w:rsidP="00352953">
            <w:pPr>
              <w:spacing w:before="100" w:beforeAutospacing="1" w:after="100" w:afterAutospacing="1" w:line="240" w:lineRule="auto"/>
              <w:rPr>
                <w:rFonts w:ascii="Times New Roman" w:eastAsia="Times New Roman" w:hAnsi="Times New Roman" w:cs="Times New Roman"/>
                <w:kern w:val="0"/>
                <w14:ligatures w14:val="none"/>
              </w:rPr>
            </w:pPr>
            <w:r w:rsidRPr="00352953">
              <w:rPr>
                <w:rFonts w:ascii="Times New Roman" w:eastAsia="Times New Roman" w:hAnsi="Times New Roman" w:cs="Times New Roman"/>
                <w:kern w:val="0"/>
                <w14:ligatures w14:val="none"/>
              </w:rPr>
              <w:t>Electronic Resource</w:t>
            </w:r>
          </w:p>
        </w:tc>
        <w:tc>
          <w:tcPr>
            <w:tcW w:w="0" w:type="auto"/>
            <w:vAlign w:val="center"/>
            <w:hideMark/>
          </w:tcPr>
          <w:p w14:paraId="29409570" w14:textId="77777777" w:rsidR="00352953" w:rsidRPr="00352953" w:rsidRDefault="00352953" w:rsidP="00352953">
            <w:pPr>
              <w:spacing w:before="100" w:beforeAutospacing="1" w:after="100" w:afterAutospacing="1" w:line="240" w:lineRule="auto"/>
              <w:rPr>
                <w:rFonts w:ascii="Times New Roman" w:eastAsia="Times New Roman" w:hAnsi="Times New Roman" w:cs="Times New Roman"/>
                <w:kern w:val="0"/>
                <w14:ligatures w14:val="none"/>
              </w:rPr>
            </w:pPr>
            <w:r w:rsidRPr="00352953">
              <w:rPr>
                <w:rFonts w:ascii="Times New Roman" w:eastAsia="Times New Roman" w:hAnsi="Times New Roman" w:cs="Times New Roman"/>
                <w:kern w:val="0"/>
                <w14:ligatures w14:val="none"/>
              </w:rPr>
              <w:t>Methods of accounting &amp; records</w:t>
            </w:r>
          </w:p>
        </w:tc>
      </w:tr>
      <w:tr w:rsidR="00352953" w:rsidRPr="00352953" w14:paraId="6EB2DAF6" w14:textId="77777777" w:rsidTr="00352953">
        <w:trPr>
          <w:tblCellSpacing w:w="15" w:type="dxa"/>
        </w:trPr>
        <w:tc>
          <w:tcPr>
            <w:tcW w:w="0" w:type="auto"/>
            <w:vAlign w:val="center"/>
            <w:hideMark/>
          </w:tcPr>
          <w:p w14:paraId="169E6F9E" w14:textId="77777777" w:rsidR="00352953" w:rsidRPr="00352953" w:rsidRDefault="00352953" w:rsidP="00352953">
            <w:pPr>
              <w:spacing w:before="100" w:beforeAutospacing="1" w:after="100" w:afterAutospacing="1" w:line="240" w:lineRule="auto"/>
              <w:rPr>
                <w:rFonts w:ascii="Times New Roman" w:eastAsia="Times New Roman" w:hAnsi="Times New Roman" w:cs="Times New Roman"/>
                <w:kern w:val="0"/>
                <w14:ligatures w14:val="none"/>
              </w:rPr>
            </w:pPr>
            <w:r w:rsidRPr="00352953">
              <w:rPr>
                <w:rFonts w:ascii="Times New Roman" w:eastAsia="Times New Roman" w:hAnsi="Times New Roman" w:cs="Times New Roman"/>
                <w:kern w:val="0"/>
                <w14:ligatures w14:val="none"/>
              </w:rPr>
              <w:t>(20)</w:t>
            </w:r>
          </w:p>
        </w:tc>
        <w:tc>
          <w:tcPr>
            <w:tcW w:w="0" w:type="auto"/>
            <w:vAlign w:val="center"/>
            <w:hideMark/>
          </w:tcPr>
          <w:p w14:paraId="572CAEEE" w14:textId="77777777" w:rsidR="00352953" w:rsidRPr="00352953" w:rsidRDefault="00352953" w:rsidP="00352953">
            <w:pPr>
              <w:spacing w:before="100" w:beforeAutospacing="1" w:after="100" w:afterAutospacing="1" w:line="240" w:lineRule="auto"/>
              <w:rPr>
                <w:rFonts w:ascii="Times New Roman" w:eastAsia="Times New Roman" w:hAnsi="Times New Roman" w:cs="Times New Roman"/>
                <w:kern w:val="0"/>
                <w14:ligatures w14:val="none"/>
              </w:rPr>
            </w:pPr>
            <w:r w:rsidRPr="00352953">
              <w:rPr>
                <w:rFonts w:ascii="Times New Roman" w:eastAsia="Times New Roman" w:hAnsi="Times New Roman" w:cs="Times New Roman"/>
                <w:kern w:val="0"/>
                <w14:ligatures w14:val="none"/>
              </w:rPr>
              <w:t>Employee</w:t>
            </w:r>
          </w:p>
        </w:tc>
        <w:tc>
          <w:tcPr>
            <w:tcW w:w="0" w:type="auto"/>
            <w:vAlign w:val="center"/>
            <w:hideMark/>
          </w:tcPr>
          <w:p w14:paraId="683FB295" w14:textId="77777777" w:rsidR="00352953" w:rsidRPr="00352953" w:rsidRDefault="00352953" w:rsidP="00352953">
            <w:pPr>
              <w:spacing w:before="100" w:beforeAutospacing="1" w:after="100" w:afterAutospacing="1" w:line="240" w:lineRule="auto"/>
              <w:rPr>
                <w:rFonts w:ascii="Times New Roman" w:eastAsia="Times New Roman" w:hAnsi="Times New Roman" w:cs="Times New Roman"/>
                <w:kern w:val="0"/>
                <w14:ligatures w14:val="none"/>
              </w:rPr>
            </w:pPr>
            <w:r w:rsidRPr="00352953">
              <w:rPr>
                <w:rFonts w:ascii="Times New Roman" w:eastAsia="Times New Roman" w:hAnsi="Times New Roman" w:cs="Times New Roman"/>
                <w:kern w:val="0"/>
                <w14:ligatures w14:val="none"/>
              </w:rPr>
              <w:t>Salary</w:t>
            </w:r>
          </w:p>
        </w:tc>
      </w:tr>
      <w:tr w:rsidR="00352953" w:rsidRPr="00352953" w14:paraId="15E9E2DC" w14:textId="77777777" w:rsidTr="00352953">
        <w:trPr>
          <w:tblCellSpacing w:w="15" w:type="dxa"/>
        </w:trPr>
        <w:tc>
          <w:tcPr>
            <w:tcW w:w="0" w:type="auto"/>
            <w:vAlign w:val="center"/>
            <w:hideMark/>
          </w:tcPr>
          <w:p w14:paraId="5E871197" w14:textId="77777777" w:rsidR="00352953" w:rsidRPr="00352953" w:rsidRDefault="00352953" w:rsidP="00352953">
            <w:pPr>
              <w:spacing w:before="100" w:beforeAutospacing="1" w:after="100" w:afterAutospacing="1" w:line="240" w:lineRule="auto"/>
              <w:rPr>
                <w:rFonts w:ascii="Times New Roman" w:eastAsia="Times New Roman" w:hAnsi="Times New Roman" w:cs="Times New Roman"/>
                <w:kern w:val="0"/>
                <w14:ligatures w14:val="none"/>
              </w:rPr>
            </w:pPr>
            <w:r w:rsidRPr="00352953">
              <w:rPr>
                <w:rFonts w:ascii="Times New Roman" w:eastAsia="Times New Roman" w:hAnsi="Times New Roman" w:cs="Times New Roman"/>
                <w:kern w:val="0"/>
                <w14:ligatures w14:val="none"/>
              </w:rPr>
              <w:t>(21)</w:t>
            </w:r>
          </w:p>
        </w:tc>
        <w:tc>
          <w:tcPr>
            <w:tcW w:w="0" w:type="auto"/>
            <w:vAlign w:val="center"/>
            <w:hideMark/>
          </w:tcPr>
          <w:p w14:paraId="7EBAC25E" w14:textId="77777777" w:rsidR="00352953" w:rsidRPr="00352953" w:rsidRDefault="00352953" w:rsidP="00352953">
            <w:pPr>
              <w:spacing w:before="100" w:beforeAutospacing="1" w:after="100" w:afterAutospacing="1" w:line="240" w:lineRule="auto"/>
              <w:rPr>
                <w:rFonts w:ascii="Times New Roman" w:eastAsia="Times New Roman" w:hAnsi="Times New Roman" w:cs="Times New Roman"/>
                <w:kern w:val="0"/>
                <w14:ligatures w14:val="none"/>
              </w:rPr>
            </w:pPr>
            <w:r w:rsidRPr="00352953">
              <w:rPr>
                <w:rFonts w:ascii="Times New Roman" w:eastAsia="Times New Roman" w:hAnsi="Times New Roman" w:cs="Times New Roman"/>
                <w:kern w:val="0"/>
                <w14:ligatures w14:val="none"/>
              </w:rPr>
              <w:t>Employer</w:t>
            </w:r>
          </w:p>
        </w:tc>
        <w:tc>
          <w:tcPr>
            <w:tcW w:w="0" w:type="auto"/>
            <w:vAlign w:val="center"/>
            <w:hideMark/>
          </w:tcPr>
          <w:p w14:paraId="5DBF7B4B" w14:textId="77777777" w:rsidR="00352953" w:rsidRPr="00352953" w:rsidRDefault="00352953" w:rsidP="00352953">
            <w:pPr>
              <w:spacing w:before="100" w:beforeAutospacing="1" w:after="100" w:afterAutospacing="1" w:line="240" w:lineRule="auto"/>
              <w:rPr>
                <w:rFonts w:ascii="Times New Roman" w:eastAsia="Times New Roman" w:hAnsi="Times New Roman" w:cs="Times New Roman"/>
                <w:kern w:val="0"/>
                <w14:ligatures w14:val="none"/>
              </w:rPr>
            </w:pPr>
            <w:r w:rsidRPr="00352953">
              <w:rPr>
                <w:rFonts w:ascii="Times New Roman" w:eastAsia="Times New Roman" w:hAnsi="Times New Roman" w:cs="Times New Roman"/>
                <w:kern w:val="0"/>
                <w14:ligatures w14:val="none"/>
              </w:rPr>
              <w:t>Salary</w:t>
            </w:r>
          </w:p>
        </w:tc>
      </w:tr>
      <w:tr w:rsidR="00352953" w:rsidRPr="00352953" w14:paraId="61E4EE5A" w14:textId="77777777" w:rsidTr="00352953">
        <w:trPr>
          <w:tblCellSpacing w:w="15" w:type="dxa"/>
        </w:trPr>
        <w:tc>
          <w:tcPr>
            <w:tcW w:w="0" w:type="auto"/>
            <w:vAlign w:val="center"/>
            <w:hideMark/>
          </w:tcPr>
          <w:p w14:paraId="48B0DA01" w14:textId="77777777" w:rsidR="00352953" w:rsidRPr="00352953" w:rsidRDefault="00352953" w:rsidP="00352953">
            <w:pPr>
              <w:spacing w:before="100" w:beforeAutospacing="1" w:after="100" w:afterAutospacing="1" w:line="240" w:lineRule="auto"/>
              <w:rPr>
                <w:rFonts w:ascii="Times New Roman" w:eastAsia="Times New Roman" w:hAnsi="Times New Roman" w:cs="Times New Roman"/>
                <w:kern w:val="0"/>
                <w14:ligatures w14:val="none"/>
              </w:rPr>
            </w:pPr>
            <w:r w:rsidRPr="00352953">
              <w:rPr>
                <w:rFonts w:ascii="Times New Roman" w:eastAsia="Times New Roman" w:hAnsi="Times New Roman" w:cs="Times New Roman"/>
                <w:kern w:val="0"/>
                <w14:ligatures w14:val="none"/>
              </w:rPr>
              <w:t>(22)</w:t>
            </w:r>
          </w:p>
        </w:tc>
        <w:tc>
          <w:tcPr>
            <w:tcW w:w="0" w:type="auto"/>
            <w:vAlign w:val="center"/>
            <w:hideMark/>
          </w:tcPr>
          <w:p w14:paraId="43A82829" w14:textId="77777777" w:rsidR="00352953" w:rsidRPr="00352953" w:rsidRDefault="00352953" w:rsidP="00352953">
            <w:pPr>
              <w:spacing w:before="100" w:beforeAutospacing="1" w:after="100" w:afterAutospacing="1" w:line="240" w:lineRule="auto"/>
              <w:rPr>
                <w:rFonts w:ascii="Times New Roman" w:eastAsia="Times New Roman" w:hAnsi="Times New Roman" w:cs="Times New Roman"/>
                <w:kern w:val="0"/>
                <w14:ligatures w14:val="none"/>
              </w:rPr>
            </w:pPr>
            <w:r w:rsidRPr="00352953">
              <w:rPr>
                <w:rFonts w:ascii="Times New Roman" w:eastAsia="Times New Roman" w:hAnsi="Times New Roman" w:cs="Times New Roman"/>
                <w:kern w:val="0"/>
                <w14:ligatures w14:val="none"/>
              </w:rPr>
              <w:t>Employment</w:t>
            </w:r>
          </w:p>
        </w:tc>
        <w:tc>
          <w:tcPr>
            <w:tcW w:w="0" w:type="auto"/>
            <w:vAlign w:val="center"/>
            <w:hideMark/>
          </w:tcPr>
          <w:p w14:paraId="251997E5" w14:textId="77777777" w:rsidR="00352953" w:rsidRPr="00352953" w:rsidRDefault="00352953" w:rsidP="00352953">
            <w:pPr>
              <w:spacing w:before="100" w:beforeAutospacing="1" w:after="100" w:afterAutospacing="1" w:line="240" w:lineRule="auto"/>
              <w:rPr>
                <w:rFonts w:ascii="Times New Roman" w:eastAsia="Times New Roman" w:hAnsi="Times New Roman" w:cs="Times New Roman"/>
                <w:kern w:val="0"/>
                <w14:ligatures w14:val="none"/>
              </w:rPr>
            </w:pPr>
            <w:r w:rsidRPr="00352953">
              <w:rPr>
                <w:rFonts w:ascii="Times New Roman" w:eastAsia="Times New Roman" w:hAnsi="Times New Roman" w:cs="Times New Roman"/>
                <w:kern w:val="0"/>
                <w14:ligatures w14:val="none"/>
              </w:rPr>
              <w:t>Salary</w:t>
            </w:r>
          </w:p>
        </w:tc>
      </w:tr>
      <w:tr w:rsidR="00352953" w:rsidRPr="00352953" w14:paraId="08319AA1" w14:textId="77777777" w:rsidTr="00352953">
        <w:trPr>
          <w:tblCellSpacing w:w="15" w:type="dxa"/>
        </w:trPr>
        <w:tc>
          <w:tcPr>
            <w:tcW w:w="0" w:type="auto"/>
            <w:vAlign w:val="center"/>
            <w:hideMark/>
          </w:tcPr>
          <w:p w14:paraId="2698DB72" w14:textId="77777777" w:rsidR="00352953" w:rsidRPr="00352953" w:rsidRDefault="00352953" w:rsidP="00352953">
            <w:pPr>
              <w:spacing w:before="100" w:beforeAutospacing="1" w:after="100" w:afterAutospacing="1" w:line="240" w:lineRule="auto"/>
              <w:rPr>
                <w:rFonts w:ascii="Times New Roman" w:eastAsia="Times New Roman" w:hAnsi="Times New Roman" w:cs="Times New Roman"/>
                <w:kern w:val="0"/>
                <w14:ligatures w14:val="none"/>
              </w:rPr>
            </w:pPr>
            <w:r w:rsidRPr="00352953">
              <w:rPr>
                <w:rFonts w:ascii="Times New Roman" w:eastAsia="Times New Roman" w:hAnsi="Times New Roman" w:cs="Times New Roman"/>
                <w:kern w:val="0"/>
                <w14:ligatures w14:val="none"/>
              </w:rPr>
              <w:t>(22A)</w:t>
            </w:r>
          </w:p>
        </w:tc>
        <w:tc>
          <w:tcPr>
            <w:tcW w:w="0" w:type="auto"/>
            <w:vAlign w:val="center"/>
            <w:hideMark/>
          </w:tcPr>
          <w:p w14:paraId="51277BB4" w14:textId="77777777" w:rsidR="00352953" w:rsidRPr="00352953" w:rsidRDefault="00352953" w:rsidP="00352953">
            <w:pPr>
              <w:spacing w:before="100" w:beforeAutospacing="1" w:after="100" w:afterAutospacing="1" w:line="240" w:lineRule="auto"/>
              <w:rPr>
                <w:rFonts w:ascii="Times New Roman" w:eastAsia="Times New Roman" w:hAnsi="Times New Roman" w:cs="Times New Roman"/>
                <w:kern w:val="0"/>
                <w14:ligatures w14:val="none"/>
              </w:rPr>
            </w:pPr>
            <w:r w:rsidRPr="00352953">
              <w:rPr>
                <w:rFonts w:ascii="Times New Roman" w:eastAsia="Times New Roman" w:hAnsi="Times New Roman" w:cs="Times New Roman"/>
                <w:kern w:val="0"/>
                <w14:ligatures w14:val="none"/>
              </w:rPr>
              <w:t>Fast Moving Consumer Goods</w:t>
            </w:r>
          </w:p>
        </w:tc>
        <w:tc>
          <w:tcPr>
            <w:tcW w:w="0" w:type="auto"/>
            <w:vAlign w:val="center"/>
            <w:hideMark/>
          </w:tcPr>
          <w:p w14:paraId="72C199AE" w14:textId="77777777" w:rsidR="00352953" w:rsidRPr="00352953" w:rsidRDefault="00352953" w:rsidP="00352953">
            <w:pPr>
              <w:spacing w:before="100" w:beforeAutospacing="1" w:after="100" w:afterAutospacing="1" w:line="240" w:lineRule="auto"/>
              <w:rPr>
                <w:rFonts w:ascii="Times New Roman" w:eastAsia="Times New Roman" w:hAnsi="Times New Roman" w:cs="Times New Roman"/>
                <w:kern w:val="0"/>
                <w14:ligatures w14:val="none"/>
              </w:rPr>
            </w:pPr>
            <w:r w:rsidRPr="00352953">
              <w:rPr>
                <w:rFonts w:ascii="Times New Roman" w:eastAsia="Times New Roman" w:hAnsi="Times New Roman" w:cs="Times New Roman"/>
                <w:kern w:val="0"/>
                <w14:ligatures w14:val="none"/>
              </w:rPr>
              <w:t>Payment of tax &amp; final tax</w:t>
            </w:r>
          </w:p>
        </w:tc>
      </w:tr>
      <w:tr w:rsidR="00352953" w:rsidRPr="00352953" w14:paraId="3D98B749" w14:textId="77777777" w:rsidTr="00352953">
        <w:trPr>
          <w:tblCellSpacing w:w="15" w:type="dxa"/>
        </w:trPr>
        <w:tc>
          <w:tcPr>
            <w:tcW w:w="0" w:type="auto"/>
            <w:vAlign w:val="center"/>
            <w:hideMark/>
          </w:tcPr>
          <w:p w14:paraId="7205D40C" w14:textId="77777777" w:rsidR="00352953" w:rsidRPr="00352953" w:rsidRDefault="00352953" w:rsidP="00352953">
            <w:pPr>
              <w:spacing w:before="100" w:beforeAutospacing="1" w:after="100" w:afterAutospacing="1" w:line="240" w:lineRule="auto"/>
              <w:rPr>
                <w:rFonts w:ascii="Times New Roman" w:eastAsia="Times New Roman" w:hAnsi="Times New Roman" w:cs="Times New Roman"/>
                <w:kern w:val="0"/>
                <w14:ligatures w14:val="none"/>
              </w:rPr>
            </w:pPr>
            <w:r w:rsidRPr="00352953">
              <w:rPr>
                <w:rFonts w:ascii="Times New Roman" w:eastAsia="Times New Roman" w:hAnsi="Times New Roman" w:cs="Times New Roman"/>
                <w:kern w:val="0"/>
                <w14:ligatures w14:val="none"/>
              </w:rPr>
              <w:t>(22B)</w:t>
            </w:r>
          </w:p>
        </w:tc>
        <w:tc>
          <w:tcPr>
            <w:tcW w:w="0" w:type="auto"/>
            <w:vAlign w:val="center"/>
            <w:hideMark/>
          </w:tcPr>
          <w:p w14:paraId="64A4CE16" w14:textId="77777777" w:rsidR="00352953" w:rsidRPr="00352953" w:rsidRDefault="00352953" w:rsidP="00352953">
            <w:pPr>
              <w:spacing w:before="100" w:beforeAutospacing="1" w:after="100" w:afterAutospacing="1" w:line="240" w:lineRule="auto"/>
              <w:rPr>
                <w:rFonts w:ascii="Times New Roman" w:eastAsia="Times New Roman" w:hAnsi="Times New Roman" w:cs="Times New Roman"/>
                <w:kern w:val="0"/>
                <w14:ligatures w14:val="none"/>
              </w:rPr>
            </w:pPr>
            <w:r w:rsidRPr="00352953">
              <w:rPr>
                <w:rFonts w:ascii="Times New Roman" w:eastAsia="Times New Roman" w:hAnsi="Times New Roman" w:cs="Times New Roman"/>
                <w:kern w:val="0"/>
                <w14:ligatures w14:val="none"/>
              </w:rPr>
              <w:t>Fee for Offshore Digital Services</w:t>
            </w:r>
          </w:p>
        </w:tc>
        <w:tc>
          <w:tcPr>
            <w:tcW w:w="0" w:type="auto"/>
            <w:vAlign w:val="center"/>
            <w:hideMark/>
          </w:tcPr>
          <w:p w14:paraId="21831A67" w14:textId="77777777" w:rsidR="00352953" w:rsidRPr="00352953" w:rsidRDefault="00352953" w:rsidP="00352953">
            <w:pPr>
              <w:spacing w:before="100" w:beforeAutospacing="1" w:after="100" w:afterAutospacing="1" w:line="240" w:lineRule="auto"/>
              <w:rPr>
                <w:rFonts w:ascii="Times New Roman" w:eastAsia="Times New Roman" w:hAnsi="Times New Roman" w:cs="Times New Roman"/>
                <w:kern w:val="0"/>
                <w14:ligatures w14:val="none"/>
              </w:rPr>
            </w:pPr>
            <w:r w:rsidRPr="00352953">
              <w:rPr>
                <w:rFonts w:ascii="Times New Roman" w:eastAsia="Times New Roman" w:hAnsi="Times New Roman" w:cs="Times New Roman"/>
                <w:kern w:val="0"/>
                <w14:ligatures w14:val="none"/>
              </w:rPr>
              <w:t>Taxation of persons</w:t>
            </w:r>
          </w:p>
        </w:tc>
      </w:tr>
      <w:tr w:rsidR="00352953" w:rsidRPr="00352953" w14:paraId="37502706" w14:textId="77777777" w:rsidTr="00352953">
        <w:trPr>
          <w:tblCellSpacing w:w="15" w:type="dxa"/>
        </w:trPr>
        <w:tc>
          <w:tcPr>
            <w:tcW w:w="0" w:type="auto"/>
            <w:vAlign w:val="center"/>
            <w:hideMark/>
          </w:tcPr>
          <w:p w14:paraId="26BC4B81" w14:textId="77777777" w:rsidR="00352953" w:rsidRPr="00352953" w:rsidRDefault="00352953" w:rsidP="00352953">
            <w:pPr>
              <w:spacing w:before="100" w:beforeAutospacing="1" w:after="100" w:afterAutospacing="1" w:line="240" w:lineRule="auto"/>
              <w:rPr>
                <w:rFonts w:ascii="Times New Roman" w:eastAsia="Times New Roman" w:hAnsi="Times New Roman" w:cs="Times New Roman"/>
                <w:kern w:val="0"/>
                <w14:ligatures w14:val="none"/>
              </w:rPr>
            </w:pPr>
            <w:r w:rsidRPr="00352953">
              <w:rPr>
                <w:rFonts w:ascii="Times New Roman" w:eastAsia="Times New Roman" w:hAnsi="Times New Roman" w:cs="Times New Roman"/>
                <w:kern w:val="0"/>
                <w14:ligatures w14:val="none"/>
              </w:rPr>
              <w:t>(22C)</w:t>
            </w:r>
          </w:p>
        </w:tc>
        <w:tc>
          <w:tcPr>
            <w:tcW w:w="0" w:type="auto"/>
            <w:vAlign w:val="center"/>
            <w:hideMark/>
          </w:tcPr>
          <w:p w14:paraId="20A9617E" w14:textId="77777777" w:rsidR="00352953" w:rsidRPr="00352953" w:rsidRDefault="00352953" w:rsidP="00352953">
            <w:pPr>
              <w:spacing w:before="100" w:beforeAutospacing="1" w:after="100" w:afterAutospacing="1" w:line="240" w:lineRule="auto"/>
              <w:rPr>
                <w:rFonts w:ascii="Times New Roman" w:eastAsia="Times New Roman" w:hAnsi="Times New Roman" w:cs="Times New Roman"/>
                <w:kern w:val="0"/>
                <w14:ligatures w14:val="none"/>
              </w:rPr>
            </w:pPr>
            <w:r w:rsidRPr="00352953">
              <w:rPr>
                <w:rFonts w:ascii="Times New Roman" w:eastAsia="Times New Roman" w:hAnsi="Times New Roman" w:cs="Times New Roman"/>
                <w:kern w:val="0"/>
                <w14:ligatures w14:val="none"/>
              </w:rPr>
              <w:t>FBR Refund Settlement Company Limited</w:t>
            </w:r>
          </w:p>
        </w:tc>
        <w:tc>
          <w:tcPr>
            <w:tcW w:w="0" w:type="auto"/>
            <w:vAlign w:val="center"/>
            <w:hideMark/>
          </w:tcPr>
          <w:p w14:paraId="1D0DD925" w14:textId="77777777" w:rsidR="00352953" w:rsidRPr="00352953" w:rsidRDefault="00352953" w:rsidP="00352953">
            <w:pPr>
              <w:spacing w:before="100" w:beforeAutospacing="1" w:after="100" w:afterAutospacing="1" w:line="240" w:lineRule="auto"/>
              <w:rPr>
                <w:rFonts w:ascii="Times New Roman" w:eastAsia="Times New Roman" w:hAnsi="Times New Roman" w:cs="Times New Roman"/>
                <w:kern w:val="0"/>
                <w14:ligatures w14:val="none"/>
              </w:rPr>
            </w:pPr>
            <w:r w:rsidRPr="00352953">
              <w:rPr>
                <w:rFonts w:ascii="Times New Roman" w:eastAsia="Times New Roman" w:hAnsi="Times New Roman" w:cs="Times New Roman"/>
                <w:kern w:val="0"/>
                <w14:ligatures w14:val="none"/>
              </w:rPr>
              <w:t>Refund of tax</w:t>
            </w:r>
          </w:p>
        </w:tc>
      </w:tr>
      <w:tr w:rsidR="00352953" w:rsidRPr="00352953" w14:paraId="15CEA5A6" w14:textId="77777777" w:rsidTr="00352953">
        <w:trPr>
          <w:tblCellSpacing w:w="15" w:type="dxa"/>
        </w:trPr>
        <w:tc>
          <w:tcPr>
            <w:tcW w:w="0" w:type="auto"/>
            <w:vAlign w:val="center"/>
            <w:hideMark/>
          </w:tcPr>
          <w:p w14:paraId="18F5EF11" w14:textId="77777777" w:rsidR="00352953" w:rsidRPr="00352953" w:rsidRDefault="00352953" w:rsidP="00352953">
            <w:pPr>
              <w:spacing w:before="100" w:beforeAutospacing="1" w:after="100" w:afterAutospacing="1" w:line="240" w:lineRule="auto"/>
              <w:rPr>
                <w:rFonts w:ascii="Times New Roman" w:eastAsia="Times New Roman" w:hAnsi="Times New Roman" w:cs="Times New Roman"/>
                <w:kern w:val="0"/>
                <w14:ligatures w14:val="none"/>
              </w:rPr>
            </w:pPr>
            <w:r w:rsidRPr="00352953">
              <w:rPr>
                <w:rFonts w:ascii="Times New Roman" w:eastAsia="Times New Roman" w:hAnsi="Times New Roman" w:cs="Times New Roman"/>
                <w:kern w:val="0"/>
                <w14:ligatures w14:val="none"/>
              </w:rPr>
              <w:t>(23)</w:t>
            </w:r>
          </w:p>
        </w:tc>
        <w:tc>
          <w:tcPr>
            <w:tcW w:w="0" w:type="auto"/>
            <w:vAlign w:val="center"/>
            <w:hideMark/>
          </w:tcPr>
          <w:p w14:paraId="2DE12982" w14:textId="77777777" w:rsidR="00352953" w:rsidRPr="00352953" w:rsidRDefault="00352953" w:rsidP="00352953">
            <w:pPr>
              <w:spacing w:before="100" w:beforeAutospacing="1" w:after="100" w:afterAutospacing="1" w:line="240" w:lineRule="auto"/>
              <w:rPr>
                <w:rFonts w:ascii="Times New Roman" w:eastAsia="Times New Roman" w:hAnsi="Times New Roman" w:cs="Times New Roman"/>
                <w:kern w:val="0"/>
                <w14:ligatures w14:val="none"/>
              </w:rPr>
            </w:pPr>
            <w:r w:rsidRPr="00352953">
              <w:rPr>
                <w:rFonts w:ascii="Times New Roman" w:eastAsia="Times New Roman" w:hAnsi="Times New Roman" w:cs="Times New Roman"/>
                <w:kern w:val="0"/>
                <w14:ligatures w14:val="none"/>
              </w:rPr>
              <w:t>Fee for Technical Services</w:t>
            </w:r>
          </w:p>
        </w:tc>
        <w:tc>
          <w:tcPr>
            <w:tcW w:w="0" w:type="auto"/>
            <w:vAlign w:val="center"/>
            <w:hideMark/>
          </w:tcPr>
          <w:p w14:paraId="32021AE6" w14:textId="77777777" w:rsidR="00352953" w:rsidRPr="00352953" w:rsidRDefault="00352953" w:rsidP="00352953">
            <w:pPr>
              <w:spacing w:before="100" w:beforeAutospacing="1" w:after="100" w:afterAutospacing="1" w:line="240" w:lineRule="auto"/>
              <w:rPr>
                <w:rFonts w:ascii="Times New Roman" w:eastAsia="Times New Roman" w:hAnsi="Times New Roman" w:cs="Times New Roman"/>
                <w:kern w:val="0"/>
                <w14:ligatures w14:val="none"/>
              </w:rPr>
            </w:pPr>
            <w:r w:rsidRPr="00352953">
              <w:rPr>
                <w:rFonts w:ascii="Times New Roman" w:eastAsia="Times New Roman" w:hAnsi="Times New Roman" w:cs="Times New Roman"/>
                <w:kern w:val="0"/>
                <w14:ligatures w14:val="none"/>
              </w:rPr>
              <w:t>Taxation of persons</w:t>
            </w:r>
          </w:p>
        </w:tc>
      </w:tr>
      <w:tr w:rsidR="00352953" w:rsidRPr="00352953" w14:paraId="6E7179A9" w14:textId="77777777" w:rsidTr="00352953">
        <w:trPr>
          <w:tblCellSpacing w:w="15" w:type="dxa"/>
        </w:trPr>
        <w:tc>
          <w:tcPr>
            <w:tcW w:w="0" w:type="auto"/>
            <w:vAlign w:val="center"/>
            <w:hideMark/>
          </w:tcPr>
          <w:p w14:paraId="33B59EB5" w14:textId="77777777" w:rsidR="00352953" w:rsidRPr="00352953" w:rsidRDefault="00352953" w:rsidP="00352953">
            <w:pPr>
              <w:spacing w:before="100" w:beforeAutospacing="1" w:after="100" w:afterAutospacing="1" w:line="240" w:lineRule="auto"/>
              <w:rPr>
                <w:rFonts w:ascii="Times New Roman" w:eastAsia="Times New Roman" w:hAnsi="Times New Roman" w:cs="Times New Roman"/>
                <w:kern w:val="0"/>
                <w14:ligatures w14:val="none"/>
              </w:rPr>
            </w:pPr>
            <w:r w:rsidRPr="00352953">
              <w:rPr>
                <w:rFonts w:ascii="Times New Roman" w:eastAsia="Times New Roman" w:hAnsi="Times New Roman" w:cs="Times New Roman"/>
                <w:kern w:val="0"/>
                <w14:ligatures w14:val="none"/>
              </w:rPr>
              <w:t>(27A)</w:t>
            </w:r>
          </w:p>
        </w:tc>
        <w:tc>
          <w:tcPr>
            <w:tcW w:w="0" w:type="auto"/>
            <w:vAlign w:val="center"/>
            <w:hideMark/>
          </w:tcPr>
          <w:p w14:paraId="59965195" w14:textId="77777777" w:rsidR="00352953" w:rsidRPr="00352953" w:rsidRDefault="00352953" w:rsidP="00352953">
            <w:pPr>
              <w:spacing w:before="100" w:beforeAutospacing="1" w:after="100" w:afterAutospacing="1" w:line="240" w:lineRule="auto"/>
              <w:rPr>
                <w:rFonts w:ascii="Times New Roman" w:eastAsia="Times New Roman" w:hAnsi="Times New Roman" w:cs="Times New Roman"/>
                <w:kern w:val="0"/>
                <w14:ligatures w14:val="none"/>
              </w:rPr>
            </w:pPr>
            <w:r w:rsidRPr="00352953">
              <w:rPr>
                <w:rFonts w:ascii="Times New Roman" w:eastAsia="Times New Roman" w:hAnsi="Times New Roman" w:cs="Times New Roman"/>
                <w:kern w:val="0"/>
                <w14:ligatures w14:val="none"/>
              </w:rPr>
              <w:t>Greenfield Industrial Undertaking</w:t>
            </w:r>
          </w:p>
        </w:tc>
        <w:tc>
          <w:tcPr>
            <w:tcW w:w="0" w:type="auto"/>
            <w:vAlign w:val="center"/>
            <w:hideMark/>
          </w:tcPr>
          <w:p w14:paraId="76C49412" w14:textId="77777777" w:rsidR="00352953" w:rsidRPr="00352953" w:rsidRDefault="00352953" w:rsidP="00352953">
            <w:pPr>
              <w:spacing w:before="100" w:beforeAutospacing="1" w:after="100" w:afterAutospacing="1" w:line="240" w:lineRule="auto"/>
              <w:rPr>
                <w:rFonts w:ascii="Times New Roman" w:eastAsia="Times New Roman" w:hAnsi="Times New Roman" w:cs="Times New Roman"/>
                <w:kern w:val="0"/>
                <w14:ligatures w14:val="none"/>
              </w:rPr>
            </w:pPr>
            <w:r w:rsidRPr="00352953">
              <w:rPr>
                <w:rFonts w:ascii="Times New Roman" w:eastAsia="Times New Roman" w:hAnsi="Times New Roman" w:cs="Times New Roman"/>
                <w:kern w:val="0"/>
                <w14:ligatures w14:val="none"/>
              </w:rPr>
              <w:t>Tax credits</w:t>
            </w:r>
          </w:p>
        </w:tc>
      </w:tr>
      <w:tr w:rsidR="00352953" w:rsidRPr="00352953" w14:paraId="6FDC8BA6" w14:textId="77777777" w:rsidTr="00352953">
        <w:trPr>
          <w:tblCellSpacing w:w="15" w:type="dxa"/>
        </w:trPr>
        <w:tc>
          <w:tcPr>
            <w:tcW w:w="0" w:type="auto"/>
            <w:vAlign w:val="center"/>
            <w:hideMark/>
          </w:tcPr>
          <w:p w14:paraId="125543CE" w14:textId="77777777" w:rsidR="00352953" w:rsidRPr="00352953" w:rsidRDefault="00352953" w:rsidP="00352953">
            <w:pPr>
              <w:spacing w:before="100" w:beforeAutospacing="1" w:after="100" w:afterAutospacing="1" w:line="240" w:lineRule="auto"/>
              <w:rPr>
                <w:rFonts w:ascii="Times New Roman" w:eastAsia="Times New Roman" w:hAnsi="Times New Roman" w:cs="Times New Roman"/>
                <w:kern w:val="0"/>
                <w14:ligatures w14:val="none"/>
              </w:rPr>
            </w:pPr>
            <w:r w:rsidRPr="00352953">
              <w:rPr>
                <w:rFonts w:ascii="Times New Roman" w:eastAsia="Times New Roman" w:hAnsi="Times New Roman" w:cs="Times New Roman"/>
                <w:kern w:val="0"/>
                <w14:ligatures w14:val="none"/>
              </w:rPr>
              <w:t>(29)</w:t>
            </w:r>
          </w:p>
        </w:tc>
        <w:tc>
          <w:tcPr>
            <w:tcW w:w="0" w:type="auto"/>
            <w:vAlign w:val="center"/>
            <w:hideMark/>
          </w:tcPr>
          <w:p w14:paraId="6C16EF9A" w14:textId="77777777" w:rsidR="00352953" w:rsidRPr="00352953" w:rsidRDefault="00352953" w:rsidP="00352953">
            <w:pPr>
              <w:spacing w:before="100" w:beforeAutospacing="1" w:after="100" w:afterAutospacing="1" w:line="240" w:lineRule="auto"/>
              <w:rPr>
                <w:rFonts w:ascii="Times New Roman" w:eastAsia="Times New Roman" w:hAnsi="Times New Roman" w:cs="Times New Roman"/>
                <w:kern w:val="0"/>
                <w14:ligatures w14:val="none"/>
              </w:rPr>
            </w:pPr>
            <w:r w:rsidRPr="00352953">
              <w:rPr>
                <w:rFonts w:ascii="Times New Roman" w:eastAsia="Times New Roman" w:hAnsi="Times New Roman" w:cs="Times New Roman"/>
                <w:kern w:val="0"/>
                <w14:ligatures w14:val="none"/>
              </w:rPr>
              <w:t>Income</w:t>
            </w:r>
          </w:p>
        </w:tc>
        <w:tc>
          <w:tcPr>
            <w:tcW w:w="0" w:type="auto"/>
            <w:vAlign w:val="center"/>
            <w:hideMark/>
          </w:tcPr>
          <w:p w14:paraId="46F2E8DF" w14:textId="77777777" w:rsidR="00352953" w:rsidRPr="00352953" w:rsidRDefault="00352953" w:rsidP="00352953">
            <w:pPr>
              <w:spacing w:before="100" w:beforeAutospacing="1" w:after="100" w:afterAutospacing="1" w:line="240" w:lineRule="auto"/>
              <w:rPr>
                <w:rFonts w:ascii="Times New Roman" w:eastAsia="Times New Roman" w:hAnsi="Times New Roman" w:cs="Times New Roman"/>
                <w:kern w:val="0"/>
                <w14:ligatures w14:val="none"/>
              </w:rPr>
            </w:pPr>
            <w:r w:rsidRPr="00352953">
              <w:rPr>
                <w:rFonts w:ascii="Times New Roman" w:eastAsia="Times New Roman" w:hAnsi="Times New Roman" w:cs="Times New Roman"/>
                <w:kern w:val="0"/>
                <w14:ligatures w14:val="none"/>
              </w:rPr>
              <w:t>Scope of tax</w:t>
            </w:r>
          </w:p>
        </w:tc>
      </w:tr>
      <w:tr w:rsidR="00352953" w:rsidRPr="00352953" w14:paraId="1AD14080" w14:textId="77777777" w:rsidTr="00352953">
        <w:trPr>
          <w:tblCellSpacing w:w="15" w:type="dxa"/>
        </w:trPr>
        <w:tc>
          <w:tcPr>
            <w:tcW w:w="0" w:type="auto"/>
            <w:vAlign w:val="center"/>
            <w:hideMark/>
          </w:tcPr>
          <w:p w14:paraId="7AE65AEF" w14:textId="77777777" w:rsidR="00352953" w:rsidRPr="00352953" w:rsidRDefault="00352953" w:rsidP="00352953">
            <w:pPr>
              <w:spacing w:before="100" w:beforeAutospacing="1" w:after="100" w:afterAutospacing="1" w:line="240" w:lineRule="auto"/>
              <w:rPr>
                <w:rFonts w:ascii="Times New Roman" w:eastAsia="Times New Roman" w:hAnsi="Times New Roman" w:cs="Times New Roman"/>
                <w:kern w:val="0"/>
                <w14:ligatures w14:val="none"/>
              </w:rPr>
            </w:pPr>
            <w:r w:rsidRPr="00352953">
              <w:rPr>
                <w:rFonts w:ascii="Times New Roman" w:eastAsia="Times New Roman" w:hAnsi="Times New Roman" w:cs="Times New Roman"/>
                <w:kern w:val="0"/>
                <w14:ligatures w14:val="none"/>
              </w:rPr>
              <w:t>(29B)</w:t>
            </w:r>
          </w:p>
        </w:tc>
        <w:tc>
          <w:tcPr>
            <w:tcW w:w="0" w:type="auto"/>
            <w:vAlign w:val="center"/>
            <w:hideMark/>
          </w:tcPr>
          <w:p w14:paraId="723B77EF" w14:textId="77777777" w:rsidR="00352953" w:rsidRPr="00352953" w:rsidRDefault="00352953" w:rsidP="00352953">
            <w:pPr>
              <w:spacing w:before="100" w:beforeAutospacing="1" w:after="100" w:afterAutospacing="1" w:line="240" w:lineRule="auto"/>
              <w:rPr>
                <w:rFonts w:ascii="Times New Roman" w:eastAsia="Times New Roman" w:hAnsi="Times New Roman" w:cs="Times New Roman"/>
                <w:kern w:val="0"/>
                <w14:ligatures w14:val="none"/>
              </w:rPr>
            </w:pPr>
            <w:r w:rsidRPr="00352953">
              <w:rPr>
                <w:rFonts w:ascii="Times New Roman" w:eastAsia="Times New Roman" w:hAnsi="Times New Roman" w:cs="Times New Roman"/>
                <w:kern w:val="0"/>
                <w14:ligatures w14:val="none"/>
              </w:rPr>
              <w:t>Individual Pension Account</w:t>
            </w:r>
          </w:p>
        </w:tc>
        <w:tc>
          <w:tcPr>
            <w:tcW w:w="0" w:type="auto"/>
            <w:vAlign w:val="center"/>
            <w:hideMark/>
          </w:tcPr>
          <w:p w14:paraId="6E75086D" w14:textId="77777777" w:rsidR="00352953" w:rsidRPr="00352953" w:rsidRDefault="00352953" w:rsidP="00352953">
            <w:pPr>
              <w:spacing w:before="100" w:beforeAutospacing="1" w:after="100" w:afterAutospacing="1" w:line="240" w:lineRule="auto"/>
              <w:rPr>
                <w:rFonts w:ascii="Times New Roman" w:eastAsia="Times New Roman" w:hAnsi="Times New Roman" w:cs="Times New Roman"/>
                <w:kern w:val="0"/>
                <w14:ligatures w14:val="none"/>
              </w:rPr>
            </w:pPr>
            <w:r w:rsidRPr="00352953">
              <w:rPr>
                <w:rFonts w:ascii="Times New Roman" w:eastAsia="Times New Roman" w:hAnsi="Times New Roman" w:cs="Times New Roman"/>
                <w:kern w:val="0"/>
                <w14:ligatures w14:val="none"/>
              </w:rPr>
              <w:t>Tax credits</w:t>
            </w:r>
          </w:p>
        </w:tc>
      </w:tr>
      <w:tr w:rsidR="00352953" w:rsidRPr="00352953" w14:paraId="7F0FD79E" w14:textId="77777777" w:rsidTr="00352953">
        <w:trPr>
          <w:tblCellSpacing w:w="15" w:type="dxa"/>
        </w:trPr>
        <w:tc>
          <w:tcPr>
            <w:tcW w:w="0" w:type="auto"/>
            <w:vAlign w:val="center"/>
            <w:hideMark/>
          </w:tcPr>
          <w:p w14:paraId="68A42E90" w14:textId="77777777" w:rsidR="00352953" w:rsidRPr="00352953" w:rsidRDefault="00352953" w:rsidP="00352953">
            <w:pPr>
              <w:spacing w:before="100" w:beforeAutospacing="1" w:after="100" w:afterAutospacing="1" w:line="240" w:lineRule="auto"/>
              <w:rPr>
                <w:rFonts w:ascii="Times New Roman" w:eastAsia="Times New Roman" w:hAnsi="Times New Roman" w:cs="Times New Roman"/>
                <w:kern w:val="0"/>
                <w14:ligatures w14:val="none"/>
              </w:rPr>
            </w:pPr>
            <w:r w:rsidRPr="00352953">
              <w:rPr>
                <w:rFonts w:ascii="Times New Roman" w:eastAsia="Times New Roman" w:hAnsi="Times New Roman" w:cs="Times New Roman"/>
                <w:kern w:val="0"/>
                <w14:ligatures w14:val="none"/>
              </w:rPr>
              <w:t>(30)</w:t>
            </w:r>
          </w:p>
        </w:tc>
        <w:tc>
          <w:tcPr>
            <w:tcW w:w="0" w:type="auto"/>
            <w:vAlign w:val="center"/>
            <w:hideMark/>
          </w:tcPr>
          <w:p w14:paraId="7D9B2FC3" w14:textId="77777777" w:rsidR="00352953" w:rsidRPr="00352953" w:rsidRDefault="00352953" w:rsidP="00352953">
            <w:pPr>
              <w:spacing w:before="100" w:beforeAutospacing="1" w:after="100" w:afterAutospacing="1" w:line="240" w:lineRule="auto"/>
              <w:rPr>
                <w:rFonts w:ascii="Times New Roman" w:eastAsia="Times New Roman" w:hAnsi="Times New Roman" w:cs="Times New Roman"/>
                <w:kern w:val="0"/>
                <w14:ligatures w14:val="none"/>
              </w:rPr>
            </w:pPr>
            <w:r w:rsidRPr="00352953">
              <w:rPr>
                <w:rFonts w:ascii="Times New Roman" w:eastAsia="Times New Roman" w:hAnsi="Times New Roman" w:cs="Times New Roman"/>
                <w:kern w:val="0"/>
                <w14:ligatures w14:val="none"/>
              </w:rPr>
              <w:t>Intangible</w:t>
            </w:r>
          </w:p>
        </w:tc>
        <w:tc>
          <w:tcPr>
            <w:tcW w:w="0" w:type="auto"/>
            <w:vAlign w:val="center"/>
            <w:hideMark/>
          </w:tcPr>
          <w:p w14:paraId="458449CB" w14:textId="77777777" w:rsidR="00352953" w:rsidRPr="00352953" w:rsidRDefault="00352953" w:rsidP="00352953">
            <w:pPr>
              <w:spacing w:before="100" w:beforeAutospacing="1" w:after="100" w:afterAutospacing="1" w:line="240" w:lineRule="auto"/>
              <w:rPr>
                <w:rFonts w:ascii="Times New Roman" w:eastAsia="Times New Roman" w:hAnsi="Times New Roman" w:cs="Times New Roman"/>
                <w:kern w:val="0"/>
                <w14:ligatures w14:val="none"/>
              </w:rPr>
            </w:pPr>
            <w:r w:rsidRPr="00352953">
              <w:rPr>
                <w:rFonts w:ascii="Times New Roman" w:eastAsia="Times New Roman" w:hAnsi="Times New Roman" w:cs="Times New Roman"/>
                <w:kern w:val="0"/>
                <w14:ligatures w14:val="none"/>
              </w:rPr>
              <w:t>Assets and depreciation</w:t>
            </w:r>
          </w:p>
        </w:tc>
      </w:tr>
      <w:tr w:rsidR="00352953" w:rsidRPr="00352953" w14:paraId="65CD6F5D" w14:textId="77777777" w:rsidTr="00352953">
        <w:trPr>
          <w:tblCellSpacing w:w="15" w:type="dxa"/>
        </w:trPr>
        <w:tc>
          <w:tcPr>
            <w:tcW w:w="0" w:type="auto"/>
            <w:vAlign w:val="center"/>
            <w:hideMark/>
          </w:tcPr>
          <w:p w14:paraId="1DCFD7AA" w14:textId="77777777" w:rsidR="00352953" w:rsidRPr="00352953" w:rsidRDefault="00352953" w:rsidP="00352953">
            <w:pPr>
              <w:spacing w:before="100" w:beforeAutospacing="1" w:after="100" w:afterAutospacing="1" w:line="240" w:lineRule="auto"/>
              <w:rPr>
                <w:rFonts w:ascii="Times New Roman" w:eastAsia="Times New Roman" w:hAnsi="Times New Roman" w:cs="Times New Roman"/>
                <w:kern w:val="0"/>
                <w14:ligatures w14:val="none"/>
              </w:rPr>
            </w:pPr>
            <w:r w:rsidRPr="00352953">
              <w:rPr>
                <w:rFonts w:ascii="Times New Roman" w:eastAsia="Times New Roman" w:hAnsi="Times New Roman" w:cs="Times New Roman"/>
                <w:kern w:val="0"/>
                <w14:ligatures w14:val="none"/>
              </w:rPr>
              <w:t>(30A)</w:t>
            </w:r>
          </w:p>
        </w:tc>
        <w:tc>
          <w:tcPr>
            <w:tcW w:w="0" w:type="auto"/>
            <w:vAlign w:val="center"/>
            <w:hideMark/>
          </w:tcPr>
          <w:p w14:paraId="4991539F" w14:textId="77777777" w:rsidR="00352953" w:rsidRPr="00352953" w:rsidRDefault="00352953" w:rsidP="00352953">
            <w:pPr>
              <w:spacing w:before="100" w:beforeAutospacing="1" w:after="100" w:afterAutospacing="1" w:line="240" w:lineRule="auto"/>
              <w:rPr>
                <w:rFonts w:ascii="Times New Roman" w:eastAsia="Times New Roman" w:hAnsi="Times New Roman" w:cs="Times New Roman"/>
                <w:kern w:val="0"/>
                <w14:ligatures w14:val="none"/>
              </w:rPr>
            </w:pPr>
            <w:r w:rsidRPr="00352953">
              <w:rPr>
                <w:rFonts w:ascii="Times New Roman" w:eastAsia="Times New Roman" w:hAnsi="Times New Roman" w:cs="Times New Roman"/>
                <w:kern w:val="0"/>
                <w14:ligatures w14:val="none"/>
              </w:rPr>
              <w:t>Integrated Enterprise</w:t>
            </w:r>
          </w:p>
        </w:tc>
        <w:tc>
          <w:tcPr>
            <w:tcW w:w="0" w:type="auto"/>
            <w:vAlign w:val="center"/>
            <w:hideMark/>
          </w:tcPr>
          <w:p w14:paraId="6741E3CF" w14:textId="77777777" w:rsidR="00352953" w:rsidRPr="00352953" w:rsidRDefault="00352953" w:rsidP="00352953">
            <w:pPr>
              <w:spacing w:before="100" w:beforeAutospacing="1" w:after="100" w:afterAutospacing="1" w:line="240" w:lineRule="auto"/>
              <w:rPr>
                <w:rFonts w:ascii="Times New Roman" w:eastAsia="Times New Roman" w:hAnsi="Times New Roman" w:cs="Times New Roman"/>
                <w:kern w:val="0"/>
                <w14:ligatures w14:val="none"/>
              </w:rPr>
            </w:pPr>
            <w:r w:rsidRPr="00352953">
              <w:rPr>
                <w:rFonts w:ascii="Times New Roman" w:eastAsia="Times New Roman" w:hAnsi="Times New Roman" w:cs="Times New Roman"/>
                <w:kern w:val="0"/>
                <w14:ligatures w14:val="none"/>
              </w:rPr>
              <w:t>Refund</w:t>
            </w:r>
          </w:p>
        </w:tc>
      </w:tr>
      <w:tr w:rsidR="00352953" w:rsidRPr="00352953" w14:paraId="5131ED95" w14:textId="77777777" w:rsidTr="00352953">
        <w:trPr>
          <w:tblCellSpacing w:w="15" w:type="dxa"/>
        </w:trPr>
        <w:tc>
          <w:tcPr>
            <w:tcW w:w="0" w:type="auto"/>
            <w:vAlign w:val="center"/>
            <w:hideMark/>
          </w:tcPr>
          <w:p w14:paraId="15362398" w14:textId="77777777" w:rsidR="00352953" w:rsidRPr="00352953" w:rsidRDefault="00352953" w:rsidP="00352953">
            <w:pPr>
              <w:spacing w:before="100" w:beforeAutospacing="1" w:after="100" w:afterAutospacing="1" w:line="240" w:lineRule="auto"/>
              <w:rPr>
                <w:rFonts w:ascii="Times New Roman" w:eastAsia="Times New Roman" w:hAnsi="Times New Roman" w:cs="Times New Roman"/>
                <w:kern w:val="0"/>
                <w14:ligatures w14:val="none"/>
              </w:rPr>
            </w:pPr>
            <w:r w:rsidRPr="00352953">
              <w:rPr>
                <w:rFonts w:ascii="Times New Roman" w:eastAsia="Times New Roman" w:hAnsi="Times New Roman" w:cs="Times New Roman"/>
                <w:kern w:val="0"/>
                <w14:ligatures w14:val="none"/>
              </w:rPr>
              <w:t>(30AB)</w:t>
            </w:r>
          </w:p>
        </w:tc>
        <w:tc>
          <w:tcPr>
            <w:tcW w:w="0" w:type="auto"/>
            <w:vAlign w:val="center"/>
            <w:hideMark/>
          </w:tcPr>
          <w:p w14:paraId="59004BC5" w14:textId="77777777" w:rsidR="00352953" w:rsidRPr="00352953" w:rsidRDefault="00352953" w:rsidP="00352953">
            <w:pPr>
              <w:spacing w:before="100" w:beforeAutospacing="1" w:after="100" w:afterAutospacing="1" w:line="240" w:lineRule="auto"/>
              <w:rPr>
                <w:rFonts w:ascii="Times New Roman" w:eastAsia="Times New Roman" w:hAnsi="Times New Roman" w:cs="Times New Roman"/>
                <w:kern w:val="0"/>
                <w14:ligatures w14:val="none"/>
              </w:rPr>
            </w:pPr>
            <w:r w:rsidRPr="00352953">
              <w:rPr>
                <w:rFonts w:ascii="Times New Roman" w:eastAsia="Times New Roman" w:hAnsi="Times New Roman" w:cs="Times New Roman"/>
                <w:kern w:val="0"/>
                <w14:ligatures w14:val="none"/>
              </w:rPr>
              <w:t>KIBOR</w:t>
            </w:r>
          </w:p>
        </w:tc>
        <w:tc>
          <w:tcPr>
            <w:tcW w:w="0" w:type="auto"/>
            <w:vAlign w:val="center"/>
            <w:hideMark/>
          </w:tcPr>
          <w:p w14:paraId="7B679E54" w14:textId="77777777" w:rsidR="00352953" w:rsidRPr="00352953" w:rsidRDefault="00352953" w:rsidP="00352953">
            <w:pPr>
              <w:spacing w:before="100" w:beforeAutospacing="1" w:after="100" w:afterAutospacing="1" w:line="240" w:lineRule="auto"/>
              <w:rPr>
                <w:rFonts w:ascii="Times New Roman" w:eastAsia="Times New Roman" w:hAnsi="Times New Roman" w:cs="Times New Roman"/>
                <w:kern w:val="0"/>
                <w14:ligatures w14:val="none"/>
              </w:rPr>
            </w:pPr>
            <w:r w:rsidRPr="00352953">
              <w:rPr>
                <w:rFonts w:ascii="Times New Roman" w:eastAsia="Times New Roman" w:hAnsi="Times New Roman" w:cs="Times New Roman"/>
                <w:kern w:val="0"/>
                <w14:ligatures w14:val="none"/>
              </w:rPr>
              <w:t>Refund</w:t>
            </w:r>
          </w:p>
        </w:tc>
      </w:tr>
      <w:tr w:rsidR="00352953" w:rsidRPr="00352953" w14:paraId="02340896" w14:textId="77777777" w:rsidTr="00352953">
        <w:trPr>
          <w:tblCellSpacing w:w="15" w:type="dxa"/>
        </w:trPr>
        <w:tc>
          <w:tcPr>
            <w:tcW w:w="0" w:type="auto"/>
            <w:vAlign w:val="center"/>
            <w:hideMark/>
          </w:tcPr>
          <w:p w14:paraId="03744AB8" w14:textId="77777777" w:rsidR="00352953" w:rsidRPr="00352953" w:rsidRDefault="00352953" w:rsidP="00352953">
            <w:pPr>
              <w:spacing w:before="100" w:beforeAutospacing="1" w:after="100" w:afterAutospacing="1" w:line="240" w:lineRule="auto"/>
              <w:rPr>
                <w:rFonts w:ascii="Times New Roman" w:eastAsia="Times New Roman" w:hAnsi="Times New Roman" w:cs="Times New Roman"/>
                <w:kern w:val="0"/>
                <w14:ligatures w14:val="none"/>
              </w:rPr>
            </w:pPr>
            <w:r w:rsidRPr="00352953">
              <w:rPr>
                <w:rFonts w:ascii="Times New Roman" w:eastAsia="Times New Roman" w:hAnsi="Times New Roman" w:cs="Times New Roman"/>
                <w:kern w:val="0"/>
                <w14:ligatures w14:val="none"/>
              </w:rPr>
              <w:t>(30C)</w:t>
            </w:r>
          </w:p>
        </w:tc>
        <w:tc>
          <w:tcPr>
            <w:tcW w:w="0" w:type="auto"/>
            <w:vAlign w:val="center"/>
            <w:hideMark/>
          </w:tcPr>
          <w:p w14:paraId="1F63234D" w14:textId="77777777" w:rsidR="00352953" w:rsidRPr="00352953" w:rsidRDefault="00352953" w:rsidP="00352953">
            <w:pPr>
              <w:spacing w:before="100" w:beforeAutospacing="1" w:after="100" w:afterAutospacing="1" w:line="240" w:lineRule="auto"/>
              <w:rPr>
                <w:rFonts w:ascii="Times New Roman" w:eastAsia="Times New Roman" w:hAnsi="Times New Roman" w:cs="Times New Roman"/>
                <w:kern w:val="0"/>
                <w14:ligatures w14:val="none"/>
              </w:rPr>
            </w:pPr>
            <w:r w:rsidRPr="00352953">
              <w:rPr>
                <w:rFonts w:ascii="Times New Roman" w:eastAsia="Times New Roman" w:hAnsi="Times New Roman" w:cs="Times New Roman"/>
                <w:kern w:val="0"/>
                <w14:ligatures w14:val="none"/>
              </w:rPr>
              <w:t>Liaison Office</w:t>
            </w:r>
          </w:p>
        </w:tc>
        <w:tc>
          <w:tcPr>
            <w:tcW w:w="0" w:type="auto"/>
            <w:vAlign w:val="center"/>
            <w:hideMark/>
          </w:tcPr>
          <w:p w14:paraId="394E0C20" w14:textId="77777777" w:rsidR="00352953" w:rsidRPr="00352953" w:rsidRDefault="00352953" w:rsidP="00352953">
            <w:pPr>
              <w:spacing w:before="100" w:beforeAutospacing="1" w:after="100" w:afterAutospacing="1" w:line="240" w:lineRule="auto"/>
              <w:rPr>
                <w:rFonts w:ascii="Times New Roman" w:eastAsia="Times New Roman" w:hAnsi="Times New Roman" w:cs="Times New Roman"/>
                <w:kern w:val="0"/>
                <w14:ligatures w14:val="none"/>
              </w:rPr>
            </w:pPr>
            <w:r w:rsidRPr="00352953">
              <w:rPr>
                <w:rFonts w:ascii="Times New Roman" w:eastAsia="Times New Roman" w:hAnsi="Times New Roman" w:cs="Times New Roman"/>
                <w:kern w:val="0"/>
                <w14:ligatures w14:val="none"/>
              </w:rPr>
              <w:t>Taxation of persons</w:t>
            </w:r>
          </w:p>
        </w:tc>
      </w:tr>
      <w:tr w:rsidR="00352953" w:rsidRPr="00352953" w14:paraId="64E2C633" w14:textId="77777777" w:rsidTr="00352953">
        <w:trPr>
          <w:tblCellSpacing w:w="15" w:type="dxa"/>
        </w:trPr>
        <w:tc>
          <w:tcPr>
            <w:tcW w:w="0" w:type="auto"/>
            <w:vAlign w:val="center"/>
            <w:hideMark/>
          </w:tcPr>
          <w:p w14:paraId="213A179E" w14:textId="77777777" w:rsidR="00352953" w:rsidRPr="00352953" w:rsidRDefault="00352953" w:rsidP="00352953">
            <w:pPr>
              <w:spacing w:before="100" w:beforeAutospacing="1" w:after="100" w:afterAutospacing="1" w:line="240" w:lineRule="auto"/>
              <w:rPr>
                <w:rFonts w:ascii="Times New Roman" w:eastAsia="Times New Roman" w:hAnsi="Times New Roman" w:cs="Times New Roman"/>
                <w:kern w:val="0"/>
                <w14:ligatures w14:val="none"/>
              </w:rPr>
            </w:pPr>
            <w:r w:rsidRPr="00352953">
              <w:rPr>
                <w:rFonts w:ascii="Times New Roman" w:eastAsia="Times New Roman" w:hAnsi="Times New Roman" w:cs="Times New Roman"/>
                <w:kern w:val="0"/>
                <w14:ligatures w14:val="none"/>
              </w:rPr>
              <w:t>(35AA)</w:t>
            </w:r>
          </w:p>
        </w:tc>
        <w:tc>
          <w:tcPr>
            <w:tcW w:w="0" w:type="auto"/>
            <w:vAlign w:val="center"/>
            <w:hideMark/>
          </w:tcPr>
          <w:p w14:paraId="4CA8D9EC" w14:textId="77777777" w:rsidR="00352953" w:rsidRPr="00352953" w:rsidRDefault="00352953" w:rsidP="00352953">
            <w:pPr>
              <w:spacing w:before="100" w:beforeAutospacing="1" w:after="100" w:afterAutospacing="1" w:line="240" w:lineRule="auto"/>
              <w:rPr>
                <w:rFonts w:ascii="Times New Roman" w:eastAsia="Times New Roman" w:hAnsi="Times New Roman" w:cs="Times New Roman"/>
                <w:kern w:val="0"/>
                <w14:ligatures w14:val="none"/>
              </w:rPr>
            </w:pPr>
            <w:r w:rsidRPr="00352953">
              <w:rPr>
                <w:rFonts w:ascii="Times New Roman" w:eastAsia="Times New Roman" w:hAnsi="Times New Roman" w:cs="Times New Roman"/>
                <w:kern w:val="0"/>
                <w14:ligatures w14:val="none"/>
              </w:rPr>
              <w:t>NCCPL</w:t>
            </w:r>
          </w:p>
        </w:tc>
        <w:tc>
          <w:tcPr>
            <w:tcW w:w="0" w:type="auto"/>
            <w:vAlign w:val="center"/>
            <w:hideMark/>
          </w:tcPr>
          <w:p w14:paraId="04BD1532" w14:textId="77777777" w:rsidR="00352953" w:rsidRPr="00352953" w:rsidRDefault="00352953" w:rsidP="00352953">
            <w:pPr>
              <w:spacing w:before="100" w:beforeAutospacing="1" w:after="100" w:afterAutospacing="1" w:line="240" w:lineRule="auto"/>
              <w:rPr>
                <w:rFonts w:ascii="Times New Roman" w:eastAsia="Times New Roman" w:hAnsi="Times New Roman" w:cs="Times New Roman"/>
                <w:kern w:val="0"/>
                <w14:ligatures w14:val="none"/>
              </w:rPr>
            </w:pPr>
            <w:r w:rsidRPr="00352953">
              <w:rPr>
                <w:rFonts w:ascii="Times New Roman" w:eastAsia="Times New Roman" w:hAnsi="Times New Roman" w:cs="Times New Roman"/>
                <w:kern w:val="0"/>
                <w14:ligatures w14:val="none"/>
              </w:rPr>
              <w:t>Capital gains</w:t>
            </w:r>
          </w:p>
        </w:tc>
      </w:tr>
      <w:tr w:rsidR="00352953" w:rsidRPr="00352953" w14:paraId="7A797B34" w14:textId="77777777" w:rsidTr="00352953">
        <w:trPr>
          <w:tblCellSpacing w:w="15" w:type="dxa"/>
        </w:trPr>
        <w:tc>
          <w:tcPr>
            <w:tcW w:w="0" w:type="auto"/>
            <w:vAlign w:val="center"/>
            <w:hideMark/>
          </w:tcPr>
          <w:p w14:paraId="6ADA84B7" w14:textId="77777777" w:rsidR="00352953" w:rsidRPr="00352953" w:rsidRDefault="00352953" w:rsidP="00352953">
            <w:pPr>
              <w:spacing w:before="100" w:beforeAutospacing="1" w:after="100" w:afterAutospacing="1" w:line="240" w:lineRule="auto"/>
              <w:rPr>
                <w:rFonts w:ascii="Times New Roman" w:eastAsia="Times New Roman" w:hAnsi="Times New Roman" w:cs="Times New Roman"/>
                <w:kern w:val="0"/>
                <w14:ligatures w14:val="none"/>
              </w:rPr>
            </w:pPr>
            <w:r w:rsidRPr="00352953">
              <w:rPr>
                <w:rFonts w:ascii="Times New Roman" w:eastAsia="Times New Roman" w:hAnsi="Times New Roman" w:cs="Times New Roman"/>
                <w:kern w:val="0"/>
                <w14:ligatures w14:val="none"/>
              </w:rPr>
              <w:t>(36)</w:t>
            </w:r>
          </w:p>
        </w:tc>
        <w:tc>
          <w:tcPr>
            <w:tcW w:w="0" w:type="auto"/>
            <w:vAlign w:val="center"/>
            <w:hideMark/>
          </w:tcPr>
          <w:p w14:paraId="5C2259CA" w14:textId="77777777" w:rsidR="00352953" w:rsidRPr="00352953" w:rsidRDefault="00352953" w:rsidP="00352953">
            <w:pPr>
              <w:spacing w:before="100" w:beforeAutospacing="1" w:after="100" w:afterAutospacing="1" w:line="240" w:lineRule="auto"/>
              <w:rPr>
                <w:rFonts w:ascii="Times New Roman" w:eastAsia="Times New Roman" w:hAnsi="Times New Roman" w:cs="Times New Roman"/>
                <w:kern w:val="0"/>
                <w14:ligatures w14:val="none"/>
              </w:rPr>
            </w:pPr>
            <w:r w:rsidRPr="00352953">
              <w:rPr>
                <w:rFonts w:ascii="Times New Roman" w:eastAsia="Times New Roman" w:hAnsi="Times New Roman" w:cs="Times New Roman"/>
                <w:kern w:val="0"/>
                <w14:ligatures w14:val="none"/>
              </w:rPr>
              <w:t>Non-Profit Organization</w:t>
            </w:r>
          </w:p>
        </w:tc>
        <w:tc>
          <w:tcPr>
            <w:tcW w:w="0" w:type="auto"/>
            <w:vAlign w:val="center"/>
            <w:hideMark/>
          </w:tcPr>
          <w:p w14:paraId="2CDB7738" w14:textId="77777777" w:rsidR="00352953" w:rsidRPr="00352953" w:rsidRDefault="00352953" w:rsidP="00352953">
            <w:pPr>
              <w:spacing w:before="100" w:beforeAutospacing="1" w:after="100" w:afterAutospacing="1" w:line="240" w:lineRule="auto"/>
              <w:rPr>
                <w:rFonts w:ascii="Times New Roman" w:eastAsia="Times New Roman" w:hAnsi="Times New Roman" w:cs="Times New Roman"/>
                <w:kern w:val="0"/>
                <w14:ligatures w14:val="none"/>
              </w:rPr>
            </w:pPr>
            <w:r w:rsidRPr="00352953">
              <w:rPr>
                <w:rFonts w:ascii="Times New Roman" w:eastAsia="Times New Roman" w:hAnsi="Times New Roman" w:cs="Times New Roman"/>
                <w:kern w:val="0"/>
                <w14:ligatures w14:val="none"/>
              </w:rPr>
              <w:t>Tax credits</w:t>
            </w:r>
          </w:p>
        </w:tc>
      </w:tr>
      <w:tr w:rsidR="00352953" w:rsidRPr="00352953" w14:paraId="43DF47EC" w14:textId="77777777" w:rsidTr="00352953">
        <w:trPr>
          <w:tblCellSpacing w:w="15" w:type="dxa"/>
        </w:trPr>
        <w:tc>
          <w:tcPr>
            <w:tcW w:w="0" w:type="auto"/>
            <w:vAlign w:val="center"/>
            <w:hideMark/>
          </w:tcPr>
          <w:p w14:paraId="21786E42" w14:textId="77777777" w:rsidR="00352953" w:rsidRPr="00352953" w:rsidRDefault="00352953" w:rsidP="00352953">
            <w:pPr>
              <w:spacing w:before="100" w:beforeAutospacing="1" w:after="100" w:afterAutospacing="1" w:line="240" w:lineRule="auto"/>
              <w:rPr>
                <w:rFonts w:ascii="Times New Roman" w:eastAsia="Times New Roman" w:hAnsi="Times New Roman" w:cs="Times New Roman"/>
                <w:kern w:val="0"/>
                <w14:ligatures w14:val="none"/>
              </w:rPr>
            </w:pPr>
            <w:r w:rsidRPr="00352953">
              <w:rPr>
                <w:rFonts w:ascii="Times New Roman" w:eastAsia="Times New Roman" w:hAnsi="Times New Roman" w:cs="Times New Roman"/>
                <w:kern w:val="0"/>
                <w14:ligatures w14:val="none"/>
              </w:rPr>
              <w:t>(38A)</w:t>
            </w:r>
          </w:p>
        </w:tc>
        <w:tc>
          <w:tcPr>
            <w:tcW w:w="0" w:type="auto"/>
            <w:vAlign w:val="center"/>
            <w:hideMark/>
          </w:tcPr>
          <w:p w14:paraId="242A90E7" w14:textId="77777777" w:rsidR="00352953" w:rsidRPr="00352953" w:rsidRDefault="00352953" w:rsidP="00352953">
            <w:pPr>
              <w:spacing w:before="100" w:beforeAutospacing="1" w:after="100" w:afterAutospacing="1" w:line="240" w:lineRule="auto"/>
              <w:rPr>
                <w:rFonts w:ascii="Times New Roman" w:eastAsia="Times New Roman" w:hAnsi="Times New Roman" w:cs="Times New Roman"/>
                <w:kern w:val="0"/>
                <w14:ligatures w14:val="none"/>
              </w:rPr>
            </w:pPr>
            <w:r w:rsidRPr="00352953">
              <w:rPr>
                <w:rFonts w:ascii="Times New Roman" w:eastAsia="Times New Roman" w:hAnsi="Times New Roman" w:cs="Times New Roman"/>
                <w:kern w:val="0"/>
                <w14:ligatures w14:val="none"/>
              </w:rPr>
              <w:t>Officer of Inland Revenue</w:t>
            </w:r>
          </w:p>
        </w:tc>
        <w:tc>
          <w:tcPr>
            <w:tcW w:w="0" w:type="auto"/>
            <w:vAlign w:val="center"/>
            <w:hideMark/>
          </w:tcPr>
          <w:p w14:paraId="1005A6DE" w14:textId="77777777" w:rsidR="00352953" w:rsidRPr="00352953" w:rsidRDefault="00352953" w:rsidP="00352953">
            <w:pPr>
              <w:spacing w:before="100" w:beforeAutospacing="1" w:after="100" w:afterAutospacing="1" w:line="240" w:lineRule="auto"/>
              <w:rPr>
                <w:rFonts w:ascii="Times New Roman" w:eastAsia="Times New Roman" w:hAnsi="Times New Roman" w:cs="Times New Roman"/>
                <w:kern w:val="0"/>
                <w14:ligatures w14:val="none"/>
              </w:rPr>
            </w:pPr>
            <w:r w:rsidRPr="00352953">
              <w:rPr>
                <w:rFonts w:ascii="Times New Roman" w:eastAsia="Times New Roman" w:hAnsi="Times New Roman" w:cs="Times New Roman"/>
                <w:kern w:val="0"/>
                <w14:ligatures w14:val="none"/>
              </w:rPr>
              <w:t>Income tax authorities</w:t>
            </w:r>
          </w:p>
        </w:tc>
      </w:tr>
      <w:tr w:rsidR="00352953" w:rsidRPr="00352953" w14:paraId="51E79FAE" w14:textId="77777777" w:rsidTr="00352953">
        <w:trPr>
          <w:tblCellSpacing w:w="15" w:type="dxa"/>
        </w:trPr>
        <w:tc>
          <w:tcPr>
            <w:tcW w:w="0" w:type="auto"/>
            <w:vAlign w:val="center"/>
            <w:hideMark/>
          </w:tcPr>
          <w:p w14:paraId="67D70831" w14:textId="77777777" w:rsidR="00352953" w:rsidRPr="00352953" w:rsidRDefault="00352953" w:rsidP="00352953">
            <w:pPr>
              <w:spacing w:before="100" w:beforeAutospacing="1" w:after="100" w:afterAutospacing="1" w:line="240" w:lineRule="auto"/>
              <w:rPr>
                <w:rFonts w:ascii="Times New Roman" w:eastAsia="Times New Roman" w:hAnsi="Times New Roman" w:cs="Times New Roman"/>
                <w:kern w:val="0"/>
                <w14:ligatures w14:val="none"/>
              </w:rPr>
            </w:pPr>
            <w:r w:rsidRPr="00352953">
              <w:rPr>
                <w:rFonts w:ascii="Times New Roman" w:eastAsia="Times New Roman" w:hAnsi="Times New Roman" w:cs="Times New Roman"/>
                <w:kern w:val="0"/>
                <w14:ligatures w14:val="none"/>
              </w:rPr>
              <w:t>(38AA)</w:t>
            </w:r>
          </w:p>
        </w:tc>
        <w:tc>
          <w:tcPr>
            <w:tcW w:w="0" w:type="auto"/>
            <w:vAlign w:val="center"/>
            <w:hideMark/>
          </w:tcPr>
          <w:p w14:paraId="3F622960" w14:textId="77777777" w:rsidR="00352953" w:rsidRPr="00352953" w:rsidRDefault="00352953" w:rsidP="00352953">
            <w:pPr>
              <w:spacing w:before="100" w:beforeAutospacing="1" w:after="100" w:afterAutospacing="1" w:line="240" w:lineRule="auto"/>
              <w:rPr>
                <w:rFonts w:ascii="Times New Roman" w:eastAsia="Times New Roman" w:hAnsi="Times New Roman" w:cs="Times New Roman"/>
                <w:kern w:val="0"/>
                <w14:ligatures w14:val="none"/>
              </w:rPr>
            </w:pPr>
            <w:r w:rsidRPr="00352953">
              <w:rPr>
                <w:rFonts w:ascii="Times New Roman" w:eastAsia="Times New Roman" w:hAnsi="Times New Roman" w:cs="Times New Roman"/>
                <w:kern w:val="0"/>
                <w14:ligatures w14:val="none"/>
              </w:rPr>
              <w:t>Offshore Asset</w:t>
            </w:r>
          </w:p>
        </w:tc>
        <w:tc>
          <w:tcPr>
            <w:tcW w:w="0" w:type="auto"/>
            <w:vAlign w:val="center"/>
            <w:hideMark/>
          </w:tcPr>
          <w:p w14:paraId="33DA1F18" w14:textId="77777777" w:rsidR="00352953" w:rsidRPr="00352953" w:rsidRDefault="00352953" w:rsidP="00352953">
            <w:pPr>
              <w:spacing w:before="100" w:beforeAutospacing="1" w:after="100" w:afterAutospacing="1" w:line="240" w:lineRule="auto"/>
              <w:rPr>
                <w:rFonts w:ascii="Times New Roman" w:eastAsia="Times New Roman" w:hAnsi="Times New Roman" w:cs="Times New Roman"/>
                <w:kern w:val="0"/>
                <w14:ligatures w14:val="none"/>
              </w:rPr>
            </w:pPr>
            <w:r w:rsidRPr="00352953">
              <w:rPr>
                <w:rFonts w:ascii="Times New Roman" w:eastAsia="Times New Roman" w:hAnsi="Times New Roman" w:cs="Times New Roman"/>
                <w:kern w:val="0"/>
                <w14:ligatures w14:val="none"/>
              </w:rPr>
              <w:t>Assessment</w:t>
            </w:r>
          </w:p>
        </w:tc>
      </w:tr>
      <w:tr w:rsidR="00352953" w:rsidRPr="00352953" w14:paraId="0A7669B3" w14:textId="77777777" w:rsidTr="00352953">
        <w:trPr>
          <w:tblCellSpacing w:w="15" w:type="dxa"/>
        </w:trPr>
        <w:tc>
          <w:tcPr>
            <w:tcW w:w="0" w:type="auto"/>
            <w:vAlign w:val="center"/>
            <w:hideMark/>
          </w:tcPr>
          <w:p w14:paraId="3DE5A662" w14:textId="77777777" w:rsidR="00352953" w:rsidRPr="00352953" w:rsidRDefault="00352953" w:rsidP="00352953">
            <w:pPr>
              <w:spacing w:before="100" w:beforeAutospacing="1" w:after="100" w:afterAutospacing="1" w:line="240" w:lineRule="auto"/>
              <w:rPr>
                <w:rFonts w:ascii="Times New Roman" w:eastAsia="Times New Roman" w:hAnsi="Times New Roman" w:cs="Times New Roman"/>
                <w:kern w:val="0"/>
                <w14:ligatures w14:val="none"/>
              </w:rPr>
            </w:pPr>
            <w:r w:rsidRPr="00352953">
              <w:rPr>
                <w:rFonts w:ascii="Times New Roman" w:eastAsia="Times New Roman" w:hAnsi="Times New Roman" w:cs="Times New Roman"/>
                <w:kern w:val="0"/>
                <w14:ligatures w14:val="none"/>
              </w:rPr>
              <w:t>(38AB)</w:t>
            </w:r>
          </w:p>
        </w:tc>
        <w:tc>
          <w:tcPr>
            <w:tcW w:w="0" w:type="auto"/>
            <w:vAlign w:val="center"/>
            <w:hideMark/>
          </w:tcPr>
          <w:p w14:paraId="2E2CE514" w14:textId="77777777" w:rsidR="00352953" w:rsidRPr="00352953" w:rsidRDefault="00352953" w:rsidP="00352953">
            <w:pPr>
              <w:spacing w:before="100" w:beforeAutospacing="1" w:after="100" w:afterAutospacing="1" w:line="240" w:lineRule="auto"/>
              <w:rPr>
                <w:rFonts w:ascii="Times New Roman" w:eastAsia="Times New Roman" w:hAnsi="Times New Roman" w:cs="Times New Roman"/>
                <w:kern w:val="0"/>
                <w14:ligatures w14:val="none"/>
              </w:rPr>
            </w:pPr>
            <w:r w:rsidRPr="00352953">
              <w:rPr>
                <w:rFonts w:ascii="Times New Roman" w:eastAsia="Times New Roman" w:hAnsi="Times New Roman" w:cs="Times New Roman"/>
                <w:kern w:val="0"/>
                <w14:ligatures w14:val="none"/>
              </w:rPr>
              <w:t>Offshore Enabler</w:t>
            </w:r>
          </w:p>
        </w:tc>
        <w:tc>
          <w:tcPr>
            <w:tcW w:w="0" w:type="auto"/>
            <w:vAlign w:val="center"/>
            <w:hideMark/>
          </w:tcPr>
          <w:p w14:paraId="0B5D0430" w14:textId="77777777" w:rsidR="00352953" w:rsidRPr="00352953" w:rsidRDefault="00352953" w:rsidP="00352953">
            <w:pPr>
              <w:spacing w:before="100" w:beforeAutospacing="1" w:after="100" w:afterAutospacing="1" w:line="240" w:lineRule="auto"/>
              <w:rPr>
                <w:rFonts w:ascii="Times New Roman" w:eastAsia="Times New Roman" w:hAnsi="Times New Roman" w:cs="Times New Roman"/>
                <w:kern w:val="0"/>
                <w14:ligatures w14:val="none"/>
              </w:rPr>
            </w:pPr>
            <w:r w:rsidRPr="00352953">
              <w:rPr>
                <w:rFonts w:ascii="Times New Roman" w:eastAsia="Times New Roman" w:hAnsi="Times New Roman" w:cs="Times New Roman"/>
                <w:kern w:val="0"/>
                <w14:ligatures w14:val="none"/>
              </w:rPr>
              <w:t>Offences</w:t>
            </w:r>
          </w:p>
        </w:tc>
      </w:tr>
      <w:tr w:rsidR="00352953" w:rsidRPr="00352953" w14:paraId="17B85E44" w14:textId="77777777" w:rsidTr="00352953">
        <w:trPr>
          <w:tblCellSpacing w:w="15" w:type="dxa"/>
        </w:trPr>
        <w:tc>
          <w:tcPr>
            <w:tcW w:w="0" w:type="auto"/>
            <w:vAlign w:val="center"/>
            <w:hideMark/>
          </w:tcPr>
          <w:p w14:paraId="7BC1BDB5" w14:textId="77777777" w:rsidR="00352953" w:rsidRPr="00352953" w:rsidRDefault="00352953" w:rsidP="00352953">
            <w:pPr>
              <w:spacing w:before="100" w:beforeAutospacing="1" w:after="100" w:afterAutospacing="1" w:line="240" w:lineRule="auto"/>
              <w:rPr>
                <w:rFonts w:ascii="Times New Roman" w:eastAsia="Times New Roman" w:hAnsi="Times New Roman" w:cs="Times New Roman"/>
                <w:kern w:val="0"/>
                <w14:ligatures w14:val="none"/>
              </w:rPr>
            </w:pPr>
            <w:r w:rsidRPr="00352953">
              <w:rPr>
                <w:rFonts w:ascii="Times New Roman" w:eastAsia="Times New Roman" w:hAnsi="Times New Roman" w:cs="Times New Roman"/>
                <w:kern w:val="0"/>
                <w14:ligatures w14:val="none"/>
              </w:rPr>
              <w:t>(38AC)</w:t>
            </w:r>
          </w:p>
        </w:tc>
        <w:tc>
          <w:tcPr>
            <w:tcW w:w="0" w:type="auto"/>
            <w:vAlign w:val="center"/>
            <w:hideMark/>
          </w:tcPr>
          <w:p w14:paraId="5297C61C" w14:textId="77777777" w:rsidR="00352953" w:rsidRPr="00352953" w:rsidRDefault="00352953" w:rsidP="00352953">
            <w:pPr>
              <w:spacing w:before="100" w:beforeAutospacing="1" w:after="100" w:afterAutospacing="1" w:line="240" w:lineRule="auto"/>
              <w:rPr>
                <w:rFonts w:ascii="Times New Roman" w:eastAsia="Times New Roman" w:hAnsi="Times New Roman" w:cs="Times New Roman"/>
                <w:kern w:val="0"/>
                <w14:ligatures w14:val="none"/>
              </w:rPr>
            </w:pPr>
            <w:r w:rsidRPr="00352953">
              <w:rPr>
                <w:rFonts w:ascii="Times New Roman" w:eastAsia="Times New Roman" w:hAnsi="Times New Roman" w:cs="Times New Roman"/>
                <w:kern w:val="0"/>
                <w14:ligatures w14:val="none"/>
              </w:rPr>
              <w:t>Offshore Evader</w:t>
            </w:r>
          </w:p>
        </w:tc>
        <w:tc>
          <w:tcPr>
            <w:tcW w:w="0" w:type="auto"/>
            <w:vAlign w:val="center"/>
            <w:hideMark/>
          </w:tcPr>
          <w:p w14:paraId="2397F5AB" w14:textId="77777777" w:rsidR="00352953" w:rsidRPr="00352953" w:rsidRDefault="00352953" w:rsidP="00352953">
            <w:pPr>
              <w:spacing w:before="100" w:beforeAutospacing="1" w:after="100" w:afterAutospacing="1" w:line="240" w:lineRule="auto"/>
              <w:rPr>
                <w:rFonts w:ascii="Times New Roman" w:eastAsia="Times New Roman" w:hAnsi="Times New Roman" w:cs="Times New Roman"/>
                <w:kern w:val="0"/>
                <w14:ligatures w14:val="none"/>
              </w:rPr>
            </w:pPr>
            <w:r w:rsidRPr="00352953">
              <w:rPr>
                <w:rFonts w:ascii="Times New Roman" w:eastAsia="Times New Roman" w:hAnsi="Times New Roman" w:cs="Times New Roman"/>
                <w:kern w:val="0"/>
                <w14:ligatures w14:val="none"/>
              </w:rPr>
              <w:t>Offences</w:t>
            </w:r>
          </w:p>
        </w:tc>
      </w:tr>
      <w:tr w:rsidR="00352953" w:rsidRPr="00352953" w14:paraId="36877536" w14:textId="77777777" w:rsidTr="00352953">
        <w:trPr>
          <w:tblCellSpacing w:w="15" w:type="dxa"/>
        </w:trPr>
        <w:tc>
          <w:tcPr>
            <w:tcW w:w="0" w:type="auto"/>
            <w:vAlign w:val="center"/>
            <w:hideMark/>
          </w:tcPr>
          <w:p w14:paraId="17051293" w14:textId="77777777" w:rsidR="00352953" w:rsidRPr="00352953" w:rsidRDefault="00352953" w:rsidP="00352953">
            <w:pPr>
              <w:spacing w:before="100" w:beforeAutospacing="1" w:after="100" w:afterAutospacing="1" w:line="240" w:lineRule="auto"/>
              <w:rPr>
                <w:rFonts w:ascii="Times New Roman" w:eastAsia="Times New Roman" w:hAnsi="Times New Roman" w:cs="Times New Roman"/>
                <w:kern w:val="0"/>
                <w14:ligatures w14:val="none"/>
              </w:rPr>
            </w:pPr>
            <w:r w:rsidRPr="00352953">
              <w:rPr>
                <w:rFonts w:ascii="Times New Roman" w:eastAsia="Times New Roman" w:hAnsi="Times New Roman" w:cs="Times New Roman"/>
                <w:kern w:val="0"/>
                <w14:ligatures w14:val="none"/>
              </w:rPr>
              <w:t>(41)</w:t>
            </w:r>
          </w:p>
        </w:tc>
        <w:tc>
          <w:tcPr>
            <w:tcW w:w="0" w:type="auto"/>
            <w:vAlign w:val="center"/>
            <w:hideMark/>
          </w:tcPr>
          <w:p w14:paraId="38A649E6" w14:textId="77777777" w:rsidR="00352953" w:rsidRPr="00352953" w:rsidRDefault="00352953" w:rsidP="00352953">
            <w:pPr>
              <w:spacing w:before="100" w:beforeAutospacing="1" w:after="100" w:afterAutospacing="1" w:line="240" w:lineRule="auto"/>
              <w:rPr>
                <w:rFonts w:ascii="Times New Roman" w:eastAsia="Times New Roman" w:hAnsi="Times New Roman" w:cs="Times New Roman"/>
                <w:kern w:val="0"/>
                <w14:ligatures w14:val="none"/>
              </w:rPr>
            </w:pPr>
            <w:r w:rsidRPr="00352953">
              <w:rPr>
                <w:rFonts w:ascii="Times New Roman" w:eastAsia="Times New Roman" w:hAnsi="Times New Roman" w:cs="Times New Roman"/>
                <w:kern w:val="0"/>
                <w14:ligatures w14:val="none"/>
              </w:rPr>
              <w:t>Permanent Establishment</w:t>
            </w:r>
          </w:p>
        </w:tc>
        <w:tc>
          <w:tcPr>
            <w:tcW w:w="0" w:type="auto"/>
            <w:vAlign w:val="center"/>
            <w:hideMark/>
          </w:tcPr>
          <w:p w14:paraId="5E6DD4BE" w14:textId="77777777" w:rsidR="00352953" w:rsidRPr="00352953" w:rsidRDefault="00352953" w:rsidP="00352953">
            <w:pPr>
              <w:spacing w:before="100" w:beforeAutospacing="1" w:after="100" w:afterAutospacing="1" w:line="240" w:lineRule="auto"/>
              <w:rPr>
                <w:rFonts w:ascii="Times New Roman" w:eastAsia="Times New Roman" w:hAnsi="Times New Roman" w:cs="Times New Roman"/>
                <w:kern w:val="0"/>
                <w14:ligatures w14:val="none"/>
              </w:rPr>
            </w:pPr>
            <w:r w:rsidRPr="00352953">
              <w:rPr>
                <w:rFonts w:ascii="Times New Roman" w:eastAsia="Times New Roman" w:hAnsi="Times New Roman" w:cs="Times New Roman"/>
                <w:kern w:val="0"/>
                <w14:ligatures w14:val="none"/>
              </w:rPr>
              <w:t>Taxation of persons</w:t>
            </w:r>
          </w:p>
        </w:tc>
      </w:tr>
      <w:tr w:rsidR="00352953" w:rsidRPr="00352953" w14:paraId="1759DC92" w14:textId="77777777" w:rsidTr="00352953">
        <w:trPr>
          <w:tblCellSpacing w:w="15" w:type="dxa"/>
        </w:trPr>
        <w:tc>
          <w:tcPr>
            <w:tcW w:w="0" w:type="auto"/>
            <w:vAlign w:val="center"/>
            <w:hideMark/>
          </w:tcPr>
          <w:p w14:paraId="05A85995" w14:textId="77777777" w:rsidR="00352953" w:rsidRPr="00352953" w:rsidRDefault="00352953" w:rsidP="00352953">
            <w:pPr>
              <w:spacing w:before="100" w:beforeAutospacing="1" w:after="100" w:afterAutospacing="1" w:line="240" w:lineRule="auto"/>
              <w:rPr>
                <w:rFonts w:ascii="Times New Roman" w:eastAsia="Times New Roman" w:hAnsi="Times New Roman" w:cs="Times New Roman"/>
                <w:kern w:val="0"/>
                <w14:ligatures w14:val="none"/>
              </w:rPr>
            </w:pPr>
            <w:r w:rsidRPr="00352953">
              <w:rPr>
                <w:rFonts w:ascii="Times New Roman" w:eastAsia="Times New Roman" w:hAnsi="Times New Roman" w:cs="Times New Roman"/>
                <w:kern w:val="0"/>
                <w14:ligatures w14:val="none"/>
              </w:rPr>
              <w:t>(43)</w:t>
            </w:r>
          </w:p>
        </w:tc>
        <w:tc>
          <w:tcPr>
            <w:tcW w:w="0" w:type="auto"/>
            <w:vAlign w:val="center"/>
            <w:hideMark/>
          </w:tcPr>
          <w:p w14:paraId="26816F1D" w14:textId="77777777" w:rsidR="00352953" w:rsidRPr="00352953" w:rsidRDefault="00352953" w:rsidP="00352953">
            <w:pPr>
              <w:spacing w:before="100" w:beforeAutospacing="1" w:after="100" w:afterAutospacing="1" w:line="240" w:lineRule="auto"/>
              <w:rPr>
                <w:rFonts w:ascii="Times New Roman" w:eastAsia="Times New Roman" w:hAnsi="Times New Roman" w:cs="Times New Roman"/>
                <w:kern w:val="0"/>
                <w14:ligatures w14:val="none"/>
              </w:rPr>
            </w:pPr>
            <w:r w:rsidRPr="00352953">
              <w:rPr>
                <w:rFonts w:ascii="Times New Roman" w:eastAsia="Times New Roman" w:hAnsi="Times New Roman" w:cs="Times New Roman"/>
                <w:kern w:val="0"/>
                <w14:ligatures w14:val="none"/>
              </w:rPr>
              <w:t>Pre-Commencement Expenditure</w:t>
            </w:r>
          </w:p>
        </w:tc>
        <w:tc>
          <w:tcPr>
            <w:tcW w:w="0" w:type="auto"/>
            <w:vAlign w:val="center"/>
            <w:hideMark/>
          </w:tcPr>
          <w:p w14:paraId="4E907809" w14:textId="77777777" w:rsidR="00352953" w:rsidRPr="00352953" w:rsidRDefault="00352953" w:rsidP="00352953">
            <w:pPr>
              <w:spacing w:before="100" w:beforeAutospacing="1" w:after="100" w:afterAutospacing="1" w:line="240" w:lineRule="auto"/>
              <w:rPr>
                <w:rFonts w:ascii="Times New Roman" w:eastAsia="Times New Roman" w:hAnsi="Times New Roman" w:cs="Times New Roman"/>
                <w:kern w:val="0"/>
                <w14:ligatures w14:val="none"/>
              </w:rPr>
            </w:pPr>
            <w:r w:rsidRPr="00352953">
              <w:rPr>
                <w:rFonts w:ascii="Times New Roman" w:eastAsia="Times New Roman" w:hAnsi="Times New Roman" w:cs="Times New Roman"/>
                <w:kern w:val="0"/>
                <w14:ligatures w14:val="none"/>
              </w:rPr>
              <w:t>Assets and depreciation</w:t>
            </w:r>
          </w:p>
        </w:tc>
      </w:tr>
      <w:tr w:rsidR="00352953" w:rsidRPr="00352953" w14:paraId="6B452946" w14:textId="77777777" w:rsidTr="00352953">
        <w:trPr>
          <w:tblCellSpacing w:w="15" w:type="dxa"/>
        </w:trPr>
        <w:tc>
          <w:tcPr>
            <w:tcW w:w="0" w:type="auto"/>
            <w:vAlign w:val="center"/>
            <w:hideMark/>
          </w:tcPr>
          <w:p w14:paraId="6D6F84B5" w14:textId="77777777" w:rsidR="00352953" w:rsidRPr="00352953" w:rsidRDefault="00352953" w:rsidP="00352953">
            <w:pPr>
              <w:spacing w:before="100" w:beforeAutospacing="1" w:after="100" w:afterAutospacing="1" w:line="240" w:lineRule="auto"/>
              <w:rPr>
                <w:rFonts w:ascii="Times New Roman" w:eastAsia="Times New Roman" w:hAnsi="Times New Roman" w:cs="Times New Roman"/>
                <w:kern w:val="0"/>
                <w14:ligatures w14:val="none"/>
              </w:rPr>
            </w:pPr>
            <w:r w:rsidRPr="00352953">
              <w:rPr>
                <w:rFonts w:ascii="Times New Roman" w:eastAsia="Times New Roman" w:hAnsi="Times New Roman" w:cs="Times New Roman"/>
                <w:kern w:val="0"/>
                <w14:ligatures w14:val="none"/>
              </w:rPr>
              <w:t>(48)</w:t>
            </w:r>
          </w:p>
        </w:tc>
        <w:tc>
          <w:tcPr>
            <w:tcW w:w="0" w:type="auto"/>
            <w:vAlign w:val="center"/>
            <w:hideMark/>
          </w:tcPr>
          <w:p w14:paraId="6A431261" w14:textId="77777777" w:rsidR="00352953" w:rsidRPr="00352953" w:rsidRDefault="00352953" w:rsidP="00352953">
            <w:pPr>
              <w:spacing w:before="100" w:beforeAutospacing="1" w:after="100" w:afterAutospacing="1" w:line="240" w:lineRule="auto"/>
              <w:rPr>
                <w:rFonts w:ascii="Times New Roman" w:eastAsia="Times New Roman" w:hAnsi="Times New Roman" w:cs="Times New Roman"/>
                <w:kern w:val="0"/>
                <w14:ligatures w14:val="none"/>
              </w:rPr>
            </w:pPr>
            <w:r w:rsidRPr="00352953">
              <w:rPr>
                <w:rFonts w:ascii="Times New Roman" w:eastAsia="Times New Roman" w:hAnsi="Times New Roman" w:cs="Times New Roman"/>
                <w:kern w:val="0"/>
                <w14:ligatures w14:val="none"/>
              </w:rPr>
              <w:t>Recognized Provident Fund</w:t>
            </w:r>
          </w:p>
        </w:tc>
        <w:tc>
          <w:tcPr>
            <w:tcW w:w="0" w:type="auto"/>
            <w:vAlign w:val="center"/>
            <w:hideMark/>
          </w:tcPr>
          <w:p w14:paraId="2A25128B" w14:textId="77777777" w:rsidR="00352953" w:rsidRPr="00352953" w:rsidRDefault="00352953" w:rsidP="00352953">
            <w:pPr>
              <w:spacing w:before="100" w:beforeAutospacing="1" w:after="100" w:afterAutospacing="1" w:line="240" w:lineRule="auto"/>
              <w:rPr>
                <w:rFonts w:ascii="Times New Roman" w:eastAsia="Times New Roman" w:hAnsi="Times New Roman" w:cs="Times New Roman"/>
                <w:kern w:val="0"/>
                <w14:ligatures w14:val="none"/>
              </w:rPr>
            </w:pPr>
            <w:r w:rsidRPr="00352953">
              <w:rPr>
                <w:rFonts w:ascii="Times New Roman" w:eastAsia="Times New Roman" w:hAnsi="Times New Roman" w:cs="Times New Roman"/>
                <w:kern w:val="0"/>
                <w14:ligatures w14:val="none"/>
              </w:rPr>
              <w:t>Provident fund</w:t>
            </w:r>
          </w:p>
        </w:tc>
      </w:tr>
    </w:tbl>
    <w:p w14:paraId="6C74E779" w14:textId="77777777" w:rsidR="00352953" w:rsidRPr="00352953" w:rsidRDefault="00352953" w:rsidP="00352953">
      <w:pPr>
        <w:spacing w:before="100" w:beforeAutospacing="1" w:after="100" w:afterAutospacing="1" w:line="240" w:lineRule="auto"/>
        <w:rPr>
          <w:rFonts w:ascii="Times New Roman" w:eastAsia="Times New Roman" w:hAnsi="Times New Roman" w:cs="Times New Roman"/>
          <w:kern w:val="0"/>
          <w14:ligatures w14:val="none"/>
        </w:rPr>
      </w:pPr>
      <w:r w:rsidRPr="00352953">
        <w:rPr>
          <w:rFonts w:ascii="Times New Roman" w:eastAsia="Times New Roman" w:hAnsi="Times New Roman" w:cs="Times New Roman"/>
          <w:b/>
          <w:bCs/>
          <w:kern w:val="0"/>
          <w14:ligatures w14:val="none"/>
        </w:rPr>
        <w:t>Income Tax-Introduction [ 1-</w:t>
      </w:r>
      <w:proofErr w:type="gramStart"/>
      <w:r w:rsidRPr="00352953">
        <w:rPr>
          <w:rFonts w:ascii="Times New Roman" w:eastAsia="Times New Roman" w:hAnsi="Times New Roman" w:cs="Times New Roman"/>
          <w:b/>
          <w:bCs/>
          <w:kern w:val="0"/>
          <w14:ligatures w14:val="none"/>
        </w:rPr>
        <w:t>8 ]</w:t>
      </w:r>
      <w:proofErr w:type="gram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2"/>
        <w:gridCol w:w="2400"/>
        <w:gridCol w:w="2355"/>
      </w:tblGrid>
      <w:tr w:rsidR="00352953" w:rsidRPr="00352953" w14:paraId="52C715E2" w14:textId="77777777" w:rsidTr="00352953">
        <w:trPr>
          <w:tblCellSpacing w:w="15" w:type="dxa"/>
        </w:trPr>
        <w:tc>
          <w:tcPr>
            <w:tcW w:w="0" w:type="auto"/>
            <w:vAlign w:val="center"/>
            <w:hideMark/>
          </w:tcPr>
          <w:p w14:paraId="5BE0FA33" w14:textId="77777777" w:rsidR="00352953" w:rsidRPr="00352953" w:rsidRDefault="00352953" w:rsidP="00352953">
            <w:pPr>
              <w:spacing w:before="100" w:beforeAutospacing="1" w:after="100" w:afterAutospacing="1" w:line="240" w:lineRule="auto"/>
              <w:rPr>
                <w:rFonts w:ascii="Times New Roman" w:eastAsia="Times New Roman" w:hAnsi="Times New Roman" w:cs="Times New Roman"/>
                <w:b/>
                <w:bCs/>
                <w:kern w:val="0"/>
                <w14:ligatures w14:val="none"/>
              </w:rPr>
            </w:pPr>
            <w:r w:rsidRPr="00352953">
              <w:rPr>
                <w:rFonts w:ascii="Times New Roman" w:eastAsia="Times New Roman" w:hAnsi="Times New Roman" w:cs="Times New Roman"/>
                <w:b/>
                <w:bCs/>
                <w:kern w:val="0"/>
                <w14:ligatures w14:val="none"/>
              </w:rPr>
              <w:t>Sub-Sec.</w:t>
            </w:r>
          </w:p>
        </w:tc>
        <w:tc>
          <w:tcPr>
            <w:tcW w:w="0" w:type="auto"/>
            <w:vAlign w:val="center"/>
            <w:hideMark/>
          </w:tcPr>
          <w:p w14:paraId="60EB706F" w14:textId="77777777" w:rsidR="00352953" w:rsidRPr="00352953" w:rsidRDefault="00352953" w:rsidP="00352953">
            <w:pPr>
              <w:spacing w:before="100" w:beforeAutospacing="1" w:after="100" w:afterAutospacing="1" w:line="240" w:lineRule="auto"/>
              <w:rPr>
                <w:rFonts w:ascii="Times New Roman" w:eastAsia="Times New Roman" w:hAnsi="Times New Roman" w:cs="Times New Roman"/>
                <w:b/>
                <w:bCs/>
                <w:kern w:val="0"/>
                <w14:ligatures w14:val="none"/>
              </w:rPr>
            </w:pPr>
            <w:r w:rsidRPr="00352953">
              <w:rPr>
                <w:rFonts w:ascii="Times New Roman" w:eastAsia="Times New Roman" w:hAnsi="Times New Roman" w:cs="Times New Roman"/>
                <w:b/>
                <w:bCs/>
                <w:kern w:val="0"/>
                <w14:ligatures w14:val="none"/>
              </w:rPr>
              <w:t>Incomes</w:t>
            </w:r>
          </w:p>
        </w:tc>
        <w:tc>
          <w:tcPr>
            <w:tcW w:w="0" w:type="auto"/>
            <w:vAlign w:val="center"/>
            <w:hideMark/>
          </w:tcPr>
          <w:p w14:paraId="43454078" w14:textId="77777777" w:rsidR="00352953" w:rsidRPr="00352953" w:rsidRDefault="00352953" w:rsidP="00352953">
            <w:pPr>
              <w:spacing w:before="100" w:beforeAutospacing="1" w:after="100" w:afterAutospacing="1" w:line="240" w:lineRule="auto"/>
              <w:rPr>
                <w:rFonts w:ascii="Times New Roman" w:eastAsia="Times New Roman" w:hAnsi="Times New Roman" w:cs="Times New Roman"/>
                <w:b/>
                <w:bCs/>
                <w:kern w:val="0"/>
                <w14:ligatures w14:val="none"/>
              </w:rPr>
            </w:pPr>
            <w:r w:rsidRPr="00352953">
              <w:rPr>
                <w:rFonts w:ascii="Times New Roman" w:eastAsia="Times New Roman" w:hAnsi="Times New Roman" w:cs="Times New Roman"/>
                <w:b/>
                <w:bCs/>
                <w:kern w:val="0"/>
                <w14:ligatures w14:val="none"/>
              </w:rPr>
              <w:t>Chapters</w:t>
            </w:r>
          </w:p>
        </w:tc>
      </w:tr>
      <w:tr w:rsidR="00352953" w:rsidRPr="00352953" w14:paraId="43A18388" w14:textId="77777777" w:rsidTr="00352953">
        <w:trPr>
          <w:tblCellSpacing w:w="15" w:type="dxa"/>
        </w:trPr>
        <w:tc>
          <w:tcPr>
            <w:tcW w:w="0" w:type="auto"/>
            <w:vAlign w:val="center"/>
            <w:hideMark/>
          </w:tcPr>
          <w:p w14:paraId="3A9F5439" w14:textId="77777777" w:rsidR="00352953" w:rsidRPr="00352953" w:rsidRDefault="00352953" w:rsidP="00352953">
            <w:pPr>
              <w:spacing w:before="100" w:beforeAutospacing="1" w:after="100" w:afterAutospacing="1" w:line="240" w:lineRule="auto"/>
              <w:rPr>
                <w:rFonts w:ascii="Times New Roman" w:eastAsia="Times New Roman" w:hAnsi="Times New Roman" w:cs="Times New Roman"/>
                <w:kern w:val="0"/>
                <w14:ligatures w14:val="none"/>
              </w:rPr>
            </w:pPr>
            <w:r w:rsidRPr="00352953">
              <w:rPr>
                <w:rFonts w:ascii="Times New Roman" w:eastAsia="Times New Roman" w:hAnsi="Times New Roman" w:cs="Times New Roman"/>
                <w:kern w:val="0"/>
                <w14:ligatures w14:val="none"/>
              </w:rPr>
              <w:t>(249)</w:t>
            </w:r>
          </w:p>
        </w:tc>
        <w:tc>
          <w:tcPr>
            <w:tcW w:w="0" w:type="auto"/>
            <w:vAlign w:val="center"/>
            <w:hideMark/>
          </w:tcPr>
          <w:p w14:paraId="0D6ECF60" w14:textId="77777777" w:rsidR="00352953" w:rsidRPr="00352953" w:rsidRDefault="00352953" w:rsidP="00352953">
            <w:pPr>
              <w:spacing w:before="100" w:beforeAutospacing="1" w:after="100" w:afterAutospacing="1" w:line="240" w:lineRule="auto"/>
              <w:rPr>
                <w:rFonts w:ascii="Times New Roman" w:eastAsia="Times New Roman" w:hAnsi="Times New Roman" w:cs="Times New Roman"/>
                <w:kern w:val="0"/>
                <w14:ligatures w14:val="none"/>
              </w:rPr>
            </w:pPr>
            <w:r w:rsidRPr="00352953">
              <w:rPr>
                <w:rFonts w:ascii="Times New Roman" w:eastAsia="Times New Roman" w:hAnsi="Times New Roman" w:cs="Times New Roman"/>
                <w:kern w:val="0"/>
                <w14:ligatures w14:val="none"/>
              </w:rPr>
              <w:t>Rent</w:t>
            </w:r>
          </w:p>
        </w:tc>
        <w:tc>
          <w:tcPr>
            <w:tcW w:w="0" w:type="auto"/>
            <w:vAlign w:val="center"/>
            <w:hideMark/>
          </w:tcPr>
          <w:p w14:paraId="6F163FFB" w14:textId="77777777" w:rsidR="00352953" w:rsidRPr="00352953" w:rsidRDefault="00352953" w:rsidP="00352953">
            <w:pPr>
              <w:spacing w:before="100" w:beforeAutospacing="1" w:after="100" w:afterAutospacing="1" w:line="240" w:lineRule="auto"/>
              <w:rPr>
                <w:rFonts w:ascii="Times New Roman" w:eastAsia="Times New Roman" w:hAnsi="Times New Roman" w:cs="Times New Roman"/>
                <w:kern w:val="0"/>
                <w14:ligatures w14:val="none"/>
              </w:rPr>
            </w:pPr>
            <w:r w:rsidRPr="00352953">
              <w:rPr>
                <w:rFonts w:ascii="Times New Roman" w:eastAsia="Times New Roman" w:hAnsi="Times New Roman" w:cs="Times New Roman"/>
                <w:kern w:val="0"/>
                <w14:ligatures w14:val="none"/>
              </w:rPr>
              <w:t>Income from property</w:t>
            </w:r>
          </w:p>
        </w:tc>
      </w:tr>
      <w:tr w:rsidR="00352953" w:rsidRPr="00352953" w14:paraId="71659A4B" w14:textId="77777777" w:rsidTr="00352953">
        <w:trPr>
          <w:tblCellSpacing w:w="15" w:type="dxa"/>
        </w:trPr>
        <w:tc>
          <w:tcPr>
            <w:tcW w:w="0" w:type="auto"/>
            <w:vAlign w:val="center"/>
            <w:hideMark/>
          </w:tcPr>
          <w:p w14:paraId="263FE248" w14:textId="77777777" w:rsidR="00352953" w:rsidRPr="00352953" w:rsidRDefault="00352953" w:rsidP="00352953">
            <w:pPr>
              <w:spacing w:before="100" w:beforeAutospacing="1" w:after="100" w:afterAutospacing="1" w:line="240" w:lineRule="auto"/>
              <w:rPr>
                <w:rFonts w:ascii="Times New Roman" w:eastAsia="Times New Roman" w:hAnsi="Times New Roman" w:cs="Times New Roman"/>
                <w:kern w:val="0"/>
                <w14:ligatures w14:val="none"/>
              </w:rPr>
            </w:pPr>
            <w:r w:rsidRPr="00352953">
              <w:rPr>
                <w:rFonts w:ascii="Times New Roman" w:eastAsia="Times New Roman" w:hAnsi="Times New Roman" w:cs="Times New Roman"/>
                <w:kern w:val="0"/>
                <w14:ligatures w14:val="none"/>
              </w:rPr>
              <w:t>(54)</w:t>
            </w:r>
          </w:p>
        </w:tc>
        <w:tc>
          <w:tcPr>
            <w:tcW w:w="0" w:type="auto"/>
            <w:vAlign w:val="center"/>
            <w:hideMark/>
          </w:tcPr>
          <w:p w14:paraId="7BD8B0E1" w14:textId="77777777" w:rsidR="00352953" w:rsidRPr="00352953" w:rsidRDefault="00352953" w:rsidP="00352953">
            <w:pPr>
              <w:spacing w:before="100" w:beforeAutospacing="1" w:after="100" w:afterAutospacing="1" w:line="240" w:lineRule="auto"/>
              <w:rPr>
                <w:rFonts w:ascii="Times New Roman" w:eastAsia="Times New Roman" w:hAnsi="Times New Roman" w:cs="Times New Roman"/>
                <w:kern w:val="0"/>
                <w14:ligatures w14:val="none"/>
              </w:rPr>
            </w:pPr>
            <w:r w:rsidRPr="00352953">
              <w:rPr>
                <w:rFonts w:ascii="Times New Roman" w:eastAsia="Times New Roman" w:hAnsi="Times New Roman" w:cs="Times New Roman"/>
                <w:kern w:val="0"/>
                <w14:ligatures w14:val="none"/>
              </w:rPr>
              <w:t>Royalty</w:t>
            </w:r>
          </w:p>
        </w:tc>
        <w:tc>
          <w:tcPr>
            <w:tcW w:w="0" w:type="auto"/>
            <w:vAlign w:val="center"/>
            <w:hideMark/>
          </w:tcPr>
          <w:p w14:paraId="4306A7F1" w14:textId="77777777" w:rsidR="00352953" w:rsidRPr="00352953" w:rsidRDefault="00352953" w:rsidP="00352953">
            <w:pPr>
              <w:spacing w:before="100" w:beforeAutospacing="1" w:after="100" w:afterAutospacing="1" w:line="240" w:lineRule="auto"/>
              <w:rPr>
                <w:rFonts w:ascii="Times New Roman" w:eastAsia="Times New Roman" w:hAnsi="Times New Roman" w:cs="Times New Roman"/>
                <w:kern w:val="0"/>
                <w14:ligatures w14:val="none"/>
              </w:rPr>
            </w:pPr>
            <w:r w:rsidRPr="00352953">
              <w:rPr>
                <w:rFonts w:ascii="Times New Roman" w:eastAsia="Times New Roman" w:hAnsi="Times New Roman" w:cs="Times New Roman"/>
                <w:kern w:val="0"/>
                <w14:ligatures w14:val="none"/>
              </w:rPr>
              <w:t>Taxation of persons</w:t>
            </w:r>
          </w:p>
        </w:tc>
      </w:tr>
      <w:tr w:rsidR="00352953" w:rsidRPr="00352953" w14:paraId="07D6166C" w14:textId="77777777" w:rsidTr="00352953">
        <w:trPr>
          <w:tblCellSpacing w:w="15" w:type="dxa"/>
        </w:trPr>
        <w:tc>
          <w:tcPr>
            <w:tcW w:w="0" w:type="auto"/>
            <w:vAlign w:val="center"/>
            <w:hideMark/>
          </w:tcPr>
          <w:p w14:paraId="61DD35F7" w14:textId="77777777" w:rsidR="00352953" w:rsidRPr="00352953" w:rsidRDefault="00352953" w:rsidP="00352953">
            <w:pPr>
              <w:spacing w:before="100" w:beforeAutospacing="1" w:after="100" w:afterAutospacing="1" w:line="240" w:lineRule="auto"/>
              <w:rPr>
                <w:rFonts w:ascii="Times New Roman" w:eastAsia="Times New Roman" w:hAnsi="Times New Roman" w:cs="Times New Roman"/>
                <w:kern w:val="0"/>
                <w14:ligatures w14:val="none"/>
              </w:rPr>
            </w:pPr>
            <w:r w:rsidRPr="00352953">
              <w:rPr>
                <w:rFonts w:ascii="Times New Roman" w:eastAsia="Times New Roman" w:hAnsi="Times New Roman" w:cs="Times New Roman"/>
                <w:kern w:val="0"/>
                <w14:ligatures w14:val="none"/>
              </w:rPr>
              <w:lastRenderedPageBreak/>
              <w:t>(55)</w:t>
            </w:r>
          </w:p>
        </w:tc>
        <w:tc>
          <w:tcPr>
            <w:tcW w:w="0" w:type="auto"/>
            <w:vAlign w:val="center"/>
            <w:hideMark/>
          </w:tcPr>
          <w:p w14:paraId="7E6C3558" w14:textId="77777777" w:rsidR="00352953" w:rsidRPr="00352953" w:rsidRDefault="00352953" w:rsidP="00352953">
            <w:pPr>
              <w:spacing w:before="100" w:beforeAutospacing="1" w:after="100" w:afterAutospacing="1" w:line="240" w:lineRule="auto"/>
              <w:rPr>
                <w:rFonts w:ascii="Times New Roman" w:eastAsia="Times New Roman" w:hAnsi="Times New Roman" w:cs="Times New Roman"/>
                <w:kern w:val="0"/>
                <w14:ligatures w14:val="none"/>
              </w:rPr>
            </w:pPr>
            <w:r w:rsidRPr="00352953">
              <w:rPr>
                <w:rFonts w:ascii="Times New Roman" w:eastAsia="Times New Roman" w:hAnsi="Times New Roman" w:cs="Times New Roman"/>
                <w:kern w:val="0"/>
                <w14:ligatures w14:val="none"/>
              </w:rPr>
              <w:t>Salary</w:t>
            </w:r>
          </w:p>
        </w:tc>
        <w:tc>
          <w:tcPr>
            <w:tcW w:w="0" w:type="auto"/>
            <w:vAlign w:val="center"/>
            <w:hideMark/>
          </w:tcPr>
          <w:p w14:paraId="18477166" w14:textId="77777777" w:rsidR="00352953" w:rsidRPr="00352953" w:rsidRDefault="00352953" w:rsidP="00352953">
            <w:pPr>
              <w:spacing w:before="100" w:beforeAutospacing="1" w:after="100" w:afterAutospacing="1" w:line="240" w:lineRule="auto"/>
              <w:rPr>
                <w:rFonts w:ascii="Times New Roman" w:eastAsia="Times New Roman" w:hAnsi="Times New Roman" w:cs="Times New Roman"/>
                <w:kern w:val="0"/>
                <w14:ligatures w14:val="none"/>
              </w:rPr>
            </w:pPr>
            <w:r w:rsidRPr="00352953">
              <w:rPr>
                <w:rFonts w:ascii="Times New Roman" w:eastAsia="Times New Roman" w:hAnsi="Times New Roman" w:cs="Times New Roman"/>
                <w:kern w:val="0"/>
                <w14:ligatures w14:val="none"/>
              </w:rPr>
              <w:t>Salary income</w:t>
            </w:r>
          </w:p>
        </w:tc>
      </w:tr>
      <w:tr w:rsidR="00352953" w:rsidRPr="00352953" w14:paraId="4CF88232" w14:textId="77777777" w:rsidTr="00352953">
        <w:trPr>
          <w:tblCellSpacing w:w="15" w:type="dxa"/>
        </w:trPr>
        <w:tc>
          <w:tcPr>
            <w:tcW w:w="0" w:type="auto"/>
            <w:vAlign w:val="center"/>
            <w:hideMark/>
          </w:tcPr>
          <w:p w14:paraId="3B26E1D6" w14:textId="77777777" w:rsidR="00352953" w:rsidRPr="00352953" w:rsidRDefault="00352953" w:rsidP="00352953">
            <w:pPr>
              <w:spacing w:before="100" w:beforeAutospacing="1" w:after="100" w:afterAutospacing="1" w:line="240" w:lineRule="auto"/>
              <w:rPr>
                <w:rFonts w:ascii="Times New Roman" w:eastAsia="Times New Roman" w:hAnsi="Times New Roman" w:cs="Times New Roman"/>
                <w:kern w:val="0"/>
                <w14:ligatures w14:val="none"/>
              </w:rPr>
            </w:pPr>
            <w:r w:rsidRPr="00352953">
              <w:rPr>
                <w:rFonts w:ascii="Times New Roman" w:eastAsia="Times New Roman" w:hAnsi="Times New Roman" w:cs="Times New Roman"/>
                <w:kern w:val="0"/>
                <w14:ligatures w14:val="none"/>
              </w:rPr>
              <w:t>(59AB)</w:t>
            </w:r>
          </w:p>
        </w:tc>
        <w:tc>
          <w:tcPr>
            <w:tcW w:w="0" w:type="auto"/>
            <w:vAlign w:val="center"/>
            <w:hideMark/>
          </w:tcPr>
          <w:p w14:paraId="5DB295D9" w14:textId="77777777" w:rsidR="00352953" w:rsidRPr="00352953" w:rsidRDefault="00352953" w:rsidP="00352953">
            <w:pPr>
              <w:spacing w:before="100" w:beforeAutospacing="1" w:after="100" w:afterAutospacing="1" w:line="240" w:lineRule="auto"/>
              <w:rPr>
                <w:rFonts w:ascii="Times New Roman" w:eastAsia="Times New Roman" w:hAnsi="Times New Roman" w:cs="Times New Roman"/>
                <w:kern w:val="0"/>
                <w14:ligatures w14:val="none"/>
              </w:rPr>
            </w:pPr>
            <w:r w:rsidRPr="00352953">
              <w:rPr>
                <w:rFonts w:ascii="Times New Roman" w:eastAsia="Times New Roman" w:hAnsi="Times New Roman" w:cs="Times New Roman"/>
                <w:kern w:val="0"/>
                <w14:ligatures w14:val="none"/>
              </w:rPr>
              <w:t>Small Company</w:t>
            </w:r>
          </w:p>
        </w:tc>
        <w:tc>
          <w:tcPr>
            <w:tcW w:w="0" w:type="auto"/>
            <w:vAlign w:val="center"/>
            <w:hideMark/>
          </w:tcPr>
          <w:p w14:paraId="272B8E22" w14:textId="77777777" w:rsidR="00352953" w:rsidRPr="00352953" w:rsidRDefault="00352953" w:rsidP="00352953">
            <w:pPr>
              <w:spacing w:before="100" w:beforeAutospacing="1" w:after="100" w:afterAutospacing="1" w:line="240" w:lineRule="auto"/>
              <w:rPr>
                <w:rFonts w:ascii="Times New Roman" w:eastAsia="Times New Roman" w:hAnsi="Times New Roman" w:cs="Times New Roman"/>
                <w:kern w:val="0"/>
                <w14:ligatures w14:val="none"/>
              </w:rPr>
            </w:pPr>
            <w:r w:rsidRPr="00352953">
              <w:rPr>
                <w:rFonts w:ascii="Times New Roman" w:eastAsia="Times New Roman" w:hAnsi="Times New Roman" w:cs="Times New Roman"/>
                <w:kern w:val="0"/>
                <w14:ligatures w14:val="none"/>
              </w:rPr>
              <w:t>Scope of tax</w:t>
            </w:r>
          </w:p>
        </w:tc>
      </w:tr>
      <w:tr w:rsidR="00352953" w:rsidRPr="00352953" w14:paraId="1A66C80E" w14:textId="77777777" w:rsidTr="00352953">
        <w:trPr>
          <w:tblCellSpacing w:w="15" w:type="dxa"/>
        </w:trPr>
        <w:tc>
          <w:tcPr>
            <w:tcW w:w="0" w:type="auto"/>
            <w:vAlign w:val="center"/>
            <w:hideMark/>
          </w:tcPr>
          <w:p w14:paraId="74A79BD1" w14:textId="77777777" w:rsidR="00352953" w:rsidRPr="00352953" w:rsidRDefault="00352953" w:rsidP="00352953">
            <w:pPr>
              <w:spacing w:before="100" w:beforeAutospacing="1" w:after="100" w:afterAutospacing="1" w:line="240" w:lineRule="auto"/>
              <w:rPr>
                <w:rFonts w:ascii="Times New Roman" w:eastAsia="Times New Roman" w:hAnsi="Times New Roman" w:cs="Times New Roman"/>
                <w:kern w:val="0"/>
                <w14:ligatures w14:val="none"/>
              </w:rPr>
            </w:pPr>
            <w:r w:rsidRPr="00352953">
              <w:rPr>
                <w:rFonts w:ascii="Times New Roman" w:eastAsia="Times New Roman" w:hAnsi="Times New Roman" w:cs="Times New Roman"/>
                <w:kern w:val="0"/>
                <w14:ligatures w14:val="none"/>
              </w:rPr>
              <w:t>(59B)</w:t>
            </w:r>
          </w:p>
        </w:tc>
        <w:tc>
          <w:tcPr>
            <w:tcW w:w="0" w:type="auto"/>
            <w:vAlign w:val="center"/>
            <w:hideMark/>
          </w:tcPr>
          <w:p w14:paraId="5D119118" w14:textId="77777777" w:rsidR="00352953" w:rsidRPr="00352953" w:rsidRDefault="00352953" w:rsidP="00352953">
            <w:pPr>
              <w:spacing w:before="100" w:beforeAutospacing="1" w:after="100" w:afterAutospacing="1" w:line="240" w:lineRule="auto"/>
              <w:rPr>
                <w:rFonts w:ascii="Times New Roman" w:eastAsia="Times New Roman" w:hAnsi="Times New Roman" w:cs="Times New Roman"/>
                <w:kern w:val="0"/>
                <w14:ligatures w14:val="none"/>
              </w:rPr>
            </w:pPr>
            <w:r w:rsidRPr="00352953">
              <w:rPr>
                <w:rFonts w:ascii="Times New Roman" w:eastAsia="Times New Roman" w:hAnsi="Times New Roman" w:cs="Times New Roman"/>
                <w:kern w:val="0"/>
                <w14:ligatures w14:val="none"/>
              </w:rPr>
              <w:t>Special Judge</w:t>
            </w:r>
          </w:p>
        </w:tc>
        <w:tc>
          <w:tcPr>
            <w:tcW w:w="0" w:type="auto"/>
            <w:vAlign w:val="center"/>
            <w:hideMark/>
          </w:tcPr>
          <w:p w14:paraId="05F81C6A" w14:textId="77777777" w:rsidR="00352953" w:rsidRPr="00352953" w:rsidRDefault="00352953" w:rsidP="00352953">
            <w:pPr>
              <w:spacing w:before="100" w:beforeAutospacing="1" w:after="100" w:afterAutospacing="1" w:line="240" w:lineRule="auto"/>
              <w:rPr>
                <w:rFonts w:ascii="Times New Roman" w:eastAsia="Times New Roman" w:hAnsi="Times New Roman" w:cs="Times New Roman"/>
                <w:kern w:val="0"/>
                <w14:ligatures w14:val="none"/>
              </w:rPr>
            </w:pPr>
            <w:r w:rsidRPr="00352953">
              <w:rPr>
                <w:rFonts w:ascii="Times New Roman" w:eastAsia="Times New Roman" w:hAnsi="Times New Roman" w:cs="Times New Roman"/>
                <w:kern w:val="0"/>
                <w14:ligatures w14:val="none"/>
              </w:rPr>
              <w:t>Offences</w:t>
            </w:r>
          </w:p>
        </w:tc>
      </w:tr>
      <w:tr w:rsidR="00352953" w:rsidRPr="00352953" w14:paraId="7CAEF622" w14:textId="77777777" w:rsidTr="00352953">
        <w:trPr>
          <w:tblCellSpacing w:w="15" w:type="dxa"/>
        </w:trPr>
        <w:tc>
          <w:tcPr>
            <w:tcW w:w="0" w:type="auto"/>
            <w:vAlign w:val="center"/>
            <w:hideMark/>
          </w:tcPr>
          <w:p w14:paraId="741587BE" w14:textId="77777777" w:rsidR="00352953" w:rsidRPr="00352953" w:rsidRDefault="00352953" w:rsidP="00352953">
            <w:pPr>
              <w:spacing w:before="100" w:beforeAutospacing="1" w:after="100" w:afterAutospacing="1" w:line="240" w:lineRule="auto"/>
              <w:rPr>
                <w:rFonts w:ascii="Times New Roman" w:eastAsia="Times New Roman" w:hAnsi="Times New Roman" w:cs="Times New Roman"/>
                <w:kern w:val="0"/>
                <w14:ligatures w14:val="none"/>
              </w:rPr>
            </w:pPr>
            <w:r w:rsidRPr="00352953">
              <w:rPr>
                <w:rFonts w:ascii="Times New Roman" w:eastAsia="Times New Roman" w:hAnsi="Times New Roman" w:cs="Times New Roman"/>
                <w:kern w:val="0"/>
                <w14:ligatures w14:val="none"/>
              </w:rPr>
              <w:t>(60A)</w:t>
            </w:r>
          </w:p>
        </w:tc>
        <w:tc>
          <w:tcPr>
            <w:tcW w:w="0" w:type="auto"/>
            <w:vAlign w:val="center"/>
            <w:hideMark/>
          </w:tcPr>
          <w:p w14:paraId="790568E0" w14:textId="77777777" w:rsidR="00352953" w:rsidRPr="00352953" w:rsidRDefault="00352953" w:rsidP="00352953">
            <w:pPr>
              <w:spacing w:before="100" w:beforeAutospacing="1" w:after="100" w:afterAutospacing="1" w:line="240" w:lineRule="auto"/>
              <w:rPr>
                <w:rFonts w:ascii="Times New Roman" w:eastAsia="Times New Roman" w:hAnsi="Times New Roman" w:cs="Times New Roman"/>
                <w:kern w:val="0"/>
                <w14:ligatures w14:val="none"/>
              </w:rPr>
            </w:pPr>
            <w:r w:rsidRPr="00352953">
              <w:rPr>
                <w:rFonts w:ascii="Times New Roman" w:eastAsia="Times New Roman" w:hAnsi="Times New Roman" w:cs="Times New Roman"/>
                <w:kern w:val="0"/>
                <w14:ligatures w14:val="none"/>
              </w:rPr>
              <w:t>Specified Jurisdiction</w:t>
            </w:r>
          </w:p>
        </w:tc>
        <w:tc>
          <w:tcPr>
            <w:tcW w:w="0" w:type="auto"/>
            <w:vAlign w:val="center"/>
            <w:hideMark/>
          </w:tcPr>
          <w:p w14:paraId="5F954618" w14:textId="77777777" w:rsidR="00352953" w:rsidRPr="00352953" w:rsidRDefault="00352953" w:rsidP="00352953">
            <w:pPr>
              <w:spacing w:before="100" w:beforeAutospacing="1" w:after="100" w:afterAutospacing="1" w:line="240" w:lineRule="auto"/>
              <w:rPr>
                <w:rFonts w:ascii="Times New Roman" w:eastAsia="Times New Roman" w:hAnsi="Times New Roman" w:cs="Times New Roman"/>
                <w:kern w:val="0"/>
                <w14:ligatures w14:val="none"/>
              </w:rPr>
            </w:pPr>
            <w:r w:rsidRPr="00352953">
              <w:rPr>
                <w:rFonts w:ascii="Times New Roman" w:eastAsia="Times New Roman" w:hAnsi="Times New Roman" w:cs="Times New Roman"/>
                <w:kern w:val="0"/>
                <w14:ligatures w14:val="none"/>
              </w:rPr>
              <w:t>Offences</w:t>
            </w:r>
          </w:p>
        </w:tc>
      </w:tr>
      <w:tr w:rsidR="00352953" w:rsidRPr="00352953" w14:paraId="5A524A7F" w14:textId="77777777" w:rsidTr="00352953">
        <w:trPr>
          <w:tblCellSpacing w:w="15" w:type="dxa"/>
        </w:trPr>
        <w:tc>
          <w:tcPr>
            <w:tcW w:w="0" w:type="auto"/>
            <w:vAlign w:val="center"/>
            <w:hideMark/>
          </w:tcPr>
          <w:p w14:paraId="5F257A60" w14:textId="77777777" w:rsidR="00352953" w:rsidRPr="00352953" w:rsidRDefault="00352953" w:rsidP="00352953">
            <w:pPr>
              <w:spacing w:before="100" w:beforeAutospacing="1" w:after="100" w:afterAutospacing="1" w:line="240" w:lineRule="auto"/>
              <w:rPr>
                <w:rFonts w:ascii="Times New Roman" w:eastAsia="Times New Roman" w:hAnsi="Times New Roman" w:cs="Times New Roman"/>
                <w:kern w:val="0"/>
                <w14:ligatures w14:val="none"/>
              </w:rPr>
            </w:pPr>
            <w:r w:rsidRPr="00352953">
              <w:rPr>
                <w:rFonts w:ascii="Times New Roman" w:eastAsia="Times New Roman" w:hAnsi="Times New Roman" w:cs="Times New Roman"/>
                <w:kern w:val="0"/>
                <w14:ligatures w14:val="none"/>
              </w:rPr>
              <w:t>(73A)</w:t>
            </w:r>
          </w:p>
        </w:tc>
        <w:tc>
          <w:tcPr>
            <w:tcW w:w="0" w:type="auto"/>
            <w:vAlign w:val="center"/>
            <w:hideMark/>
          </w:tcPr>
          <w:p w14:paraId="3BD490D0" w14:textId="77777777" w:rsidR="00352953" w:rsidRPr="00352953" w:rsidRDefault="00352953" w:rsidP="00352953">
            <w:pPr>
              <w:spacing w:before="100" w:beforeAutospacing="1" w:after="100" w:afterAutospacing="1" w:line="240" w:lineRule="auto"/>
              <w:rPr>
                <w:rFonts w:ascii="Times New Roman" w:eastAsia="Times New Roman" w:hAnsi="Times New Roman" w:cs="Times New Roman"/>
                <w:kern w:val="0"/>
                <w14:ligatures w14:val="none"/>
              </w:rPr>
            </w:pPr>
            <w:r w:rsidRPr="00352953">
              <w:rPr>
                <w:rFonts w:ascii="Times New Roman" w:eastAsia="Times New Roman" w:hAnsi="Times New Roman" w:cs="Times New Roman"/>
                <w:kern w:val="0"/>
                <w14:ligatures w14:val="none"/>
              </w:rPr>
              <w:t>Unspecified Jurisdiction</w:t>
            </w:r>
          </w:p>
        </w:tc>
        <w:tc>
          <w:tcPr>
            <w:tcW w:w="0" w:type="auto"/>
            <w:vAlign w:val="center"/>
            <w:hideMark/>
          </w:tcPr>
          <w:p w14:paraId="64C45087" w14:textId="77777777" w:rsidR="00352953" w:rsidRPr="00352953" w:rsidRDefault="00352953" w:rsidP="00352953">
            <w:pPr>
              <w:spacing w:before="100" w:beforeAutospacing="1" w:after="100" w:afterAutospacing="1" w:line="240" w:lineRule="auto"/>
              <w:rPr>
                <w:rFonts w:ascii="Times New Roman" w:eastAsia="Times New Roman" w:hAnsi="Times New Roman" w:cs="Times New Roman"/>
                <w:kern w:val="0"/>
                <w14:ligatures w14:val="none"/>
              </w:rPr>
            </w:pPr>
            <w:r w:rsidRPr="00352953">
              <w:rPr>
                <w:rFonts w:ascii="Times New Roman" w:eastAsia="Times New Roman" w:hAnsi="Times New Roman" w:cs="Times New Roman"/>
                <w:kern w:val="0"/>
                <w14:ligatures w14:val="none"/>
              </w:rPr>
              <w:t>Offences</w:t>
            </w:r>
          </w:p>
        </w:tc>
      </w:tr>
      <w:tr w:rsidR="00352953" w:rsidRPr="00352953" w14:paraId="26E1AC71" w14:textId="77777777" w:rsidTr="00352953">
        <w:trPr>
          <w:tblCellSpacing w:w="15" w:type="dxa"/>
        </w:trPr>
        <w:tc>
          <w:tcPr>
            <w:tcW w:w="0" w:type="auto"/>
            <w:vAlign w:val="center"/>
            <w:hideMark/>
          </w:tcPr>
          <w:p w14:paraId="2200C2DB" w14:textId="77777777" w:rsidR="00352953" w:rsidRPr="00352953" w:rsidRDefault="00352953" w:rsidP="00352953">
            <w:pPr>
              <w:spacing w:before="100" w:beforeAutospacing="1" w:after="100" w:afterAutospacing="1" w:line="240" w:lineRule="auto"/>
              <w:rPr>
                <w:rFonts w:ascii="Times New Roman" w:eastAsia="Times New Roman" w:hAnsi="Times New Roman" w:cs="Times New Roman"/>
                <w:kern w:val="0"/>
                <w14:ligatures w14:val="none"/>
              </w:rPr>
            </w:pPr>
            <w:r w:rsidRPr="00352953">
              <w:rPr>
                <w:rFonts w:ascii="Times New Roman" w:eastAsia="Times New Roman" w:hAnsi="Times New Roman" w:cs="Times New Roman"/>
                <w:kern w:val="0"/>
                <w14:ligatures w14:val="none"/>
              </w:rPr>
              <w:t>(61)</w:t>
            </w:r>
          </w:p>
        </w:tc>
        <w:tc>
          <w:tcPr>
            <w:tcW w:w="0" w:type="auto"/>
            <w:vAlign w:val="center"/>
            <w:hideMark/>
          </w:tcPr>
          <w:p w14:paraId="1240016F" w14:textId="77777777" w:rsidR="00352953" w:rsidRPr="00352953" w:rsidRDefault="00352953" w:rsidP="00352953">
            <w:pPr>
              <w:spacing w:before="100" w:beforeAutospacing="1" w:after="100" w:afterAutospacing="1" w:line="240" w:lineRule="auto"/>
              <w:rPr>
                <w:rFonts w:ascii="Times New Roman" w:eastAsia="Times New Roman" w:hAnsi="Times New Roman" w:cs="Times New Roman"/>
                <w:kern w:val="0"/>
                <w14:ligatures w14:val="none"/>
              </w:rPr>
            </w:pPr>
            <w:r w:rsidRPr="00352953">
              <w:rPr>
                <w:rFonts w:ascii="Times New Roman" w:eastAsia="Times New Roman" w:hAnsi="Times New Roman" w:cs="Times New Roman"/>
                <w:kern w:val="0"/>
                <w14:ligatures w14:val="none"/>
              </w:rPr>
              <w:t>Speculation Business</w:t>
            </w:r>
          </w:p>
        </w:tc>
        <w:tc>
          <w:tcPr>
            <w:tcW w:w="0" w:type="auto"/>
            <w:vAlign w:val="center"/>
            <w:hideMark/>
          </w:tcPr>
          <w:p w14:paraId="3C83C9CE" w14:textId="77777777" w:rsidR="00352953" w:rsidRPr="00352953" w:rsidRDefault="00352953" w:rsidP="00352953">
            <w:pPr>
              <w:spacing w:before="100" w:beforeAutospacing="1" w:after="100" w:afterAutospacing="1" w:line="240" w:lineRule="auto"/>
              <w:rPr>
                <w:rFonts w:ascii="Times New Roman" w:eastAsia="Times New Roman" w:hAnsi="Times New Roman" w:cs="Times New Roman"/>
                <w:kern w:val="0"/>
                <w14:ligatures w14:val="none"/>
              </w:rPr>
            </w:pPr>
            <w:r w:rsidRPr="00352953">
              <w:rPr>
                <w:rFonts w:ascii="Times New Roman" w:eastAsia="Times New Roman" w:hAnsi="Times New Roman" w:cs="Times New Roman"/>
                <w:kern w:val="0"/>
                <w14:ligatures w14:val="none"/>
              </w:rPr>
              <w:t>Income from business</w:t>
            </w:r>
          </w:p>
        </w:tc>
      </w:tr>
      <w:tr w:rsidR="00352953" w:rsidRPr="00352953" w14:paraId="018F4512" w14:textId="77777777" w:rsidTr="00352953">
        <w:trPr>
          <w:tblCellSpacing w:w="15" w:type="dxa"/>
        </w:trPr>
        <w:tc>
          <w:tcPr>
            <w:tcW w:w="0" w:type="auto"/>
            <w:vAlign w:val="center"/>
            <w:hideMark/>
          </w:tcPr>
          <w:p w14:paraId="3AA14544" w14:textId="77777777" w:rsidR="00352953" w:rsidRPr="00352953" w:rsidRDefault="00352953" w:rsidP="00352953">
            <w:pPr>
              <w:spacing w:before="100" w:beforeAutospacing="1" w:after="100" w:afterAutospacing="1" w:line="240" w:lineRule="auto"/>
              <w:rPr>
                <w:rFonts w:ascii="Times New Roman" w:eastAsia="Times New Roman" w:hAnsi="Times New Roman" w:cs="Times New Roman"/>
                <w:kern w:val="0"/>
                <w14:ligatures w14:val="none"/>
              </w:rPr>
            </w:pPr>
            <w:r w:rsidRPr="00352953">
              <w:rPr>
                <w:rFonts w:ascii="Times New Roman" w:eastAsia="Times New Roman" w:hAnsi="Times New Roman" w:cs="Times New Roman"/>
                <w:kern w:val="0"/>
                <w14:ligatures w14:val="none"/>
              </w:rPr>
              <w:t>(62)</w:t>
            </w:r>
          </w:p>
        </w:tc>
        <w:tc>
          <w:tcPr>
            <w:tcW w:w="0" w:type="auto"/>
            <w:vAlign w:val="center"/>
            <w:hideMark/>
          </w:tcPr>
          <w:p w14:paraId="57EB0FDA" w14:textId="77777777" w:rsidR="00352953" w:rsidRPr="00352953" w:rsidRDefault="00352953" w:rsidP="00352953">
            <w:pPr>
              <w:spacing w:before="100" w:beforeAutospacing="1" w:after="100" w:afterAutospacing="1" w:line="240" w:lineRule="auto"/>
              <w:rPr>
                <w:rFonts w:ascii="Times New Roman" w:eastAsia="Times New Roman" w:hAnsi="Times New Roman" w:cs="Times New Roman"/>
                <w:kern w:val="0"/>
                <w14:ligatures w14:val="none"/>
              </w:rPr>
            </w:pPr>
            <w:r w:rsidRPr="00352953">
              <w:rPr>
                <w:rFonts w:ascii="Times New Roman" w:eastAsia="Times New Roman" w:hAnsi="Times New Roman" w:cs="Times New Roman"/>
                <w:kern w:val="0"/>
                <w14:ligatures w14:val="none"/>
              </w:rPr>
              <w:t>Stock-in-Trade</w:t>
            </w:r>
          </w:p>
        </w:tc>
        <w:tc>
          <w:tcPr>
            <w:tcW w:w="0" w:type="auto"/>
            <w:vAlign w:val="center"/>
            <w:hideMark/>
          </w:tcPr>
          <w:p w14:paraId="6FCC0957" w14:textId="77777777" w:rsidR="00352953" w:rsidRPr="00352953" w:rsidRDefault="00352953" w:rsidP="00352953">
            <w:pPr>
              <w:spacing w:before="100" w:beforeAutospacing="1" w:after="100" w:afterAutospacing="1" w:line="240" w:lineRule="auto"/>
              <w:rPr>
                <w:rFonts w:ascii="Times New Roman" w:eastAsia="Times New Roman" w:hAnsi="Times New Roman" w:cs="Times New Roman"/>
                <w:kern w:val="0"/>
                <w14:ligatures w14:val="none"/>
              </w:rPr>
            </w:pPr>
            <w:r w:rsidRPr="00352953">
              <w:rPr>
                <w:rFonts w:ascii="Times New Roman" w:eastAsia="Times New Roman" w:hAnsi="Times New Roman" w:cs="Times New Roman"/>
                <w:kern w:val="0"/>
                <w14:ligatures w14:val="none"/>
              </w:rPr>
              <w:t>Assets and depreciation</w:t>
            </w:r>
          </w:p>
        </w:tc>
      </w:tr>
      <w:tr w:rsidR="00352953" w:rsidRPr="00352953" w14:paraId="5FC28D02" w14:textId="77777777" w:rsidTr="00352953">
        <w:trPr>
          <w:tblCellSpacing w:w="15" w:type="dxa"/>
        </w:trPr>
        <w:tc>
          <w:tcPr>
            <w:tcW w:w="0" w:type="auto"/>
            <w:vAlign w:val="center"/>
            <w:hideMark/>
          </w:tcPr>
          <w:p w14:paraId="70597DC1" w14:textId="77777777" w:rsidR="00352953" w:rsidRPr="00352953" w:rsidRDefault="00352953" w:rsidP="00352953">
            <w:pPr>
              <w:spacing w:before="100" w:beforeAutospacing="1" w:after="100" w:afterAutospacing="1" w:line="240" w:lineRule="auto"/>
              <w:rPr>
                <w:rFonts w:ascii="Times New Roman" w:eastAsia="Times New Roman" w:hAnsi="Times New Roman" w:cs="Times New Roman"/>
                <w:kern w:val="0"/>
                <w14:ligatures w14:val="none"/>
              </w:rPr>
            </w:pPr>
            <w:r w:rsidRPr="00352953">
              <w:rPr>
                <w:rFonts w:ascii="Times New Roman" w:eastAsia="Times New Roman" w:hAnsi="Times New Roman" w:cs="Times New Roman"/>
                <w:kern w:val="0"/>
                <w14:ligatures w14:val="none"/>
              </w:rPr>
              <w:t>(62A)</w:t>
            </w:r>
          </w:p>
        </w:tc>
        <w:tc>
          <w:tcPr>
            <w:tcW w:w="0" w:type="auto"/>
            <w:vAlign w:val="center"/>
            <w:hideMark/>
          </w:tcPr>
          <w:p w14:paraId="343A5A7D" w14:textId="77777777" w:rsidR="00352953" w:rsidRPr="00352953" w:rsidRDefault="00352953" w:rsidP="00352953">
            <w:pPr>
              <w:spacing w:before="100" w:beforeAutospacing="1" w:after="100" w:afterAutospacing="1" w:line="240" w:lineRule="auto"/>
              <w:rPr>
                <w:rFonts w:ascii="Times New Roman" w:eastAsia="Times New Roman" w:hAnsi="Times New Roman" w:cs="Times New Roman"/>
                <w:kern w:val="0"/>
                <w14:ligatures w14:val="none"/>
              </w:rPr>
            </w:pPr>
            <w:r w:rsidRPr="00352953">
              <w:rPr>
                <w:rFonts w:ascii="Times New Roman" w:eastAsia="Times New Roman" w:hAnsi="Times New Roman" w:cs="Times New Roman"/>
                <w:kern w:val="0"/>
                <w14:ligatures w14:val="none"/>
              </w:rPr>
              <w:t>Startup</w:t>
            </w:r>
          </w:p>
        </w:tc>
        <w:tc>
          <w:tcPr>
            <w:tcW w:w="0" w:type="auto"/>
            <w:vAlign w:val="center"/>
            <w:hideMark/>
          </w:tcPr>
          <w:p w14:paraId="3DAE38B7" w14:textId="77777777" w:rsidR="00352953" w:rsidRPr="00352953" w:rsidRDefault="00352953" w:rsidP="00352953">
            <w:pPr>
              <w:spacing w:before="100" w:beforeAutospacing="1" w:after="100" w:afterAutospacing="1" w:line="240" w:lineRule="auto"/>
              <w:rPr>
                <w:rFonts w:ascii="Times New Roman" w:eastAsia="Times New Roman" w:hAnsi="Times New Roman" w:cs="Times New Roman"/>
                <w:kern w:val="0"/>
                <w14:ligatures w14:val="none"/>
              </w:rPr>
            </w:pPr>
            <w:r w:rsidRPr="00352953">
              <w:rPr>
                <w:rFonts w:ascii="Times New Roman" w:eastAsia="Times New Roman" w:hAnsi="Times New Roman" w:cs="Times New Roman"/>
                <w:kern w:val="0"/>
                <w14:ligatures w14:val="none"/>
              </w:rPr>
              <w:t>Tax credits</w:t>
            </w:r>
          </w:p>
        </w:tc>
      </w:tr>
      <w:tr w:rsidR="00352953" w:rsidRPr="00352953" w14:paraId="4408377B" w14:textId="77777777" w:rsidTr="00352953">
        <w:trPr>
          <w:tblCellSpacing w:w="15" w:type="dxa"/>
        </w:trPr>
        <w:tc>
          <w:tcPr>
            <w:tcW w:w="0" w:type="auto"/>
            <w:vAlign w:val="center"/>
            <w:hideMark/>
          </w:tcPr>
          <w:p w14:paraId="45A87F56" w14:textId="77777777" w:rsidR="00352953" w:rsidRPr="00352953" w:rsidRDefault="00352953" w:rsidP="00352953">
            <w:pPr>
              <w:spacing w:before="100" w:beforeAutospacing="1" w:after="100" w:afterAutospacing="1" w:line="240" w:lineRule="auto"/>
              <w:rPr>
                <w:rFonts w:ascii="Times New Roman" w:eastAsia="Times New Roman" w:hAnsi="Times New Roman" w:cs="Times New Roman"/>
                <w:kern w:val="0"/>
                <w14:ligatures w14:val="none"/>
              </w:rPr>
            </w:pPr>
            <w:r w:rsidRPr="00352953">
              <w:rPr>
                <w:rFonts w:ascii="Times New Roman" w:eastAsia="Times New Roman" w:hAnsi="Times New Roman" w:cs="Times New Roman"/>
                <w:kern w:val="0"/>
                <w14:ligatures w14:val="none"/>
              </w:rPr>
              <w:t>(62B)</w:t>
            </w:r>
          </w:p>
        </w:tc>
        <w:tc>
          <w:tcPr>
            <w:tcW w:w="0" w:type="auto"/>
            <w:vAlign w:val="center"/>
            <w:hideMark/>
          </w:tcPr>
          <w:p w14:paraId="6C29D883" w14:textId="77777777" w:rsidR="00352953" w:rsidRPr="00352953" w:rsidRDefault="00352953" w:rsidP="00352953">
            <w:pPr>
              <w:spacing w:before="100" w:beforeAutospacing="1" w:after="100" w:afterAutospacing="1" w:line="240" w:lineRule="auto"/>
              <w:rPr>
                <w:rFonts w:ascii="Times New Roman" w:eastAsia="Times New Roman" w:hAnsi="Times New Roman" w:cs="Times New Roman"/>
                <w:kern w:val="0"/>
                <w14:ligatures w14:val="none"/>
              </w:rPr>
            </w:pPr>
            <w:r w:rsidRPr="00352953">
              <w:rPr>
                <w:rFonts w:ascii="Times New Roman" w:eastAsia="Times New Roman" w:hAnsi="Times New Roman" w:cs="Times New Roman"/>
                <w:kern w:val="0"/>
                <w14:ligatures w14:val="none"/>
              </w:rPr>
              <w:t>SWAPS Agent</w:t>
            </w:r>
          </w:p>
        </w:tc>
        <w:tc>
          <w:tcPr>
            <w:tcW w:w="0" w:type="auto"/>
            <w:vAlign w:val="center"/>
            <w:hideMark/>
          </w:tcPr>
          <w:p w14:paraId="1C64045D" w14:textId="77777777" w:rsidR="00352953" w:rsidRPr="00352953" w:rsidRDefault="00352953" w:rsidP="00352953">
            <w:pPr>
              <w:spacing w:before="100" w:beforeAutospacing="1" w:after="100" w:afterAutospacing="1" w:line="240" w:lineRule="auto"/>
              <w:rPr>
                <w:rFonts w:ascii="Times New Roman" w:eastAsia="Times New Roman" w:hAnsi="Times New Roman" w:cs="Times New Roman"/>
                <w:kern w:val="0"/>
                <w14:ligatures w14:val="none"/>
              </w:rPr>
            </w:pPr>
            <w:r w:rsidRPr="00352953">
              <w:rPr>
                <w:rFonts w:ascii="Times New Roman" w:eastAsia="Times New Roman" w:hAnsi="Times New Roman" w:cs="Times New Roman"/>
                <w:kern w:val="0"/>
                <w14:ligatures w14:val="none"/>
              </w:rPr>
              <w:t>Payment of tax</w:t>
            </w:r>
          </w:p>
        </w:tc>
      </w:tr>
      <w:tr w:rsidR="00352953" w:rsidRPr="00352953" w14:paraId="60550210" w14:textId="77777777" w:rsidTr="00352953">
        <w:trPr>
          <w:tblCellSpacing w:w="15" w:type="dxa"/>
        </w:trPr>
        <w:tc>
          <w:tcPr>
            <w:tcW w:w="0" w:type="auto"/>
            <w:vAlign w:val="center"/>
            <w:hideMark/>
          </w:tcPr>
          <w:p w14:paraId="0A453F68" w14:textId="77777777" w:rsidR="00352953" w:rsidRPr="00352953" w:rsidRDefault="00352953" w:rsidP="00352953">
            <w:pPr>
              <w:spacing w:before="100" w:beforeAutospacing="1" w:after="100" w:afterAutospacing="1" w:line="240" w:lineRule="auto"/>
              <w:rPr>
                <w:rFonts w:ascii="Times New Roman" w:eastAsia="Times New Roman" w:hAnsi="Times New Roman" w:cs="Times New Roman"/>
                <w:kern w:val="0"/>
                <w14:ligatures w14:val="none"/>
              </w:rPr>
            </w:pPr>
            <w:r w:rsidRPr="00352953">
              <w:rPr>
                <w:rFonts w:ascii="Times New Roman" w:eastAsia="Times New Roman" w:hAnsi="Times New Roman" w:cs="Times New Roman"/>
                <w:kern w:val="0"/>
                <w14:ligatures w14:val="none"/>
              </w:rPr>
              <w:t>(63)</w:t>
            </w:r>
          </w:p>
        </w:tc>
        <w:tc>
          <w:tcPr>
            <w:tcW w:w="0" w:type="auto"/>
            <w:vAlign w:val="center"/>
            <w:hideMark/>
          </w:tcPr>
          <w:p w14:paraId="1D9E2478" w14:textId="77777777" w:rsidR="00352953" w:rsidRPr="00352953" w:rsidRDefault="00352953" w:rsidP="00352953">
            <w:pPr>
              <w:spacing w:before="100" w:beforeAutospacing="1" w:after="100" w:afterAutospacing="1" w:line="240" w:lineRule="auto"/>
              <w:rPr>
                <w:rFonts w:ascii="Times New Roman" w:eastAsia="Times New Roman" w:hAnsi="Times New Roman" w:cs="Times New Roman"/>
                <w:kern w:val="0"/>
                <w14:ligatures w14:val="none"/>
              </w:rPr>
            </w:pPr>
            <w:r w:rsidRPr="00352953">
              <w:rPr>
                <w:rFonts w:ascii="Times New Roman" w:eastAsia="Times New Roman" w:hAnsi="Times New Roman" w:cs="Times New Roman"/>
                <w:kern w:val="0"/>
                <w14:ligatures w14:val="none"/>
              </w:rPr>
              <w:t>Tax</w:t>
            </w:r>
          </w:p>
        </w:tc>
        <w:tc>
          <w:tcPr>
            <w:tcW w:w="0" w:type="auto"/>
            <w:vAlign w:val="center"/>
            <w:hideMark/>
          </w:tcPr>
          <w:p w14:paraId="56E9BF19" w14:textId="77777777" w:rsidR="00352953" w:rsidRPr="00352953" w:rsidRDefault="00352953" w:rsidP="00352953">
            <w:pPr>
              <w:spacing w:before="100" w:beforeAutospacing="1" w:after="100" w:afterAutospacing="1" w:line="240" w:lineRule="auto"/>
              <w:rPr>
                <w:rFonts w:ascii="Times New Roman" w:eastAsia="Times New Roman" w:hAnsi="Times New Roman" w:cs="Times New Roman"/>
                <w:kern w:val="0"/>
                <w14:ligatures w14:val="none"/>
              </w:rPr>
            </w:pPr>
            <w:r w:rsidRPr="00352953">
              <w:rPr>
                <w:rFonts w:ascii="Times New Roman" w:eastAsia="Times New Roman" w:hAnsi="Times New Roman" w:cs="Times New Roman"/>
                <w:kern w:val="0"/>
                <w14:ligatures w14:val="none"/>
              </w:rPr>
              <w:t>Scope of tax</w:t>
            </w:r>
          </w:p>
        </w:tc>
      </w:tr>
      <w:tr w:rsidR="00352953" w:rsidRPr="00352953" w14:paraId="2A16EAA1" w14:textId="77777777" w:rsidTr="00352953">
        <w:trPr>
          <w:tblCellSpacing w:w="15" w:type="dxa"/>
        </w:trPr>
        <w:tc>
          <w:tcPr>
            <w:tcW w:w="0" w:type="auto"/>
            <w:vAlign w:val="center"/>
            <w:hideMark/>
          </w:tcPr>
          <w:p w14:paraId="383D13CD" w14:textId="77777777" w:rsidR="00352953" w:rsidRPr="00352953" w:rsidRDefault="00352953" w:rsidP="00352953">
            <w:pPr>
              <w:spacing w:before="100" w:beforeAutospacing="1" w:after="100" w:afterAutospacing="1" w:line="240" w:lineRule="auto"/>
              <w:rPr>
                <w:rFonts w:ascii="Times New Roman" w:eastAsia="Times New Roman" w:hAnsi="Times New Roman" w:cs="Times New Roman"/>
                <w:kern w:val="0"/>
                <w14:ligatures w14:val="none"/>
              </w:rPr>
            </w:pPr>
            <w:r w:rsidRPr="00352953">
              <w:rPr>
                <w:rFonts w:ascii="Times New Roman" w:eastAsia="Times New Roman" w:hAnsi="Times New Roman" w:cs="Times New Roman"/>
                <w:kern w:val="0"/>
                <w14:ligatures w14:val="none"/>
              </w:rPr>
              <w:t>(64)</w:t>
            </w:r>
          </w:p>
        </w:tc>
        <w:tc>
          <w:tcPr>
            <w:tcW w:w="0" w:type="auto"/>
            <w:vAlign w:val="center"/>
            <w:hideMark/>
          </w:tcPr>
          <w:p w14:paraId="1A2D8035" w14:textId="77777777" w:rsidR="00352953" w:rsidRPr="00352953" w:rsidRDefault="00352953" w:rsidP="00352953">
            <w:pPr>
              <w:spacing w:before="100" w:beforeAutospacing="1" w:after="100" w:afterAutospacing="1" w:line="240" w:lineRule="auto"/>
              <w:rPr>
                <w:rFonts w:ascii="Times New Roman" w:eastAsia="Times New Roman" w:hAnsi="Times New Roman" w:cs="Times New Roman"/>
                <w:kern w:val="0"/>
                <w14:ligatures w14:val="none"/>
              </w:rPr>
            </w:pPr>
            <w:r w:rsidRPr="00352953">
              <w:rPr>
                <w:rFonts w:ascii="Times New Roman" w:eastAsia="Times New Roman" w:hAnsi="Times New Roman" w:cs="Times New Roman"/>
                <w:kern w:val="0"/>
                <w14:ligatures w14:val="none"/>
              </w:rPr>
              <w:t>Taxable Income</w:t>
            </w:r>
          </w:p>
        </w:tc>
        <w:tc>
          <w:tcPr>
            <w:tcW w:w="0" w:type="auto"/>
            <w:vAlign w:val="center"/>
            <w:hideMark/>
          </w:tcPr>
          <w:p w14:paraId="5E9C37D6" w14:textId="77777777" w:rsidR="00352953" w:rsidRPr="00352953" w:rsidRDefault="00352953" w:rsidP="00352953">
            <w:pPr>
              <w:spacing w:before="100" w:beforeAutospacing="1" w:after="100" w:afterAutospacing="1" w:line="240" w:lineRule="auto"/>
              <w:rPr>
                <w:rFonts w:ascii="Times New Roman" w:eastAsia="Times New Roman" w:hAnsi="Times New Roman" w:cs="Times New Roman"/>
                <w:kern w:val="0"/>
                <w14:ligatures w14:val="none"/>
              </w:rPr>
            </w:pPr>
            <w:r w:rsidRPr="00352953">
              <w:rPr>
                <w:rFonts w:ascii="Times New Roman" w:eastAsia="Times New Roman" w:hAnsi="Times New Roman" w:cs="Times New Roman"/>
                <w:kern w:val="0"/>
                <w14:ligatures w14:val="none"/>
              </w:rPr>
              <w:t>Scope of tax</w:t>
            </w:r>
          </w:p>
        </w:tc>
      </w:tr>
      <w:tr w:rsidR="00352953" w:rsidRPr="00352953" w14:paraId="2ED9EF6B" w14:textId="77777777" w:rsidTr="00352953">
        <w:trPr>
          <w:tblCellSpacing w:w="15" w:type="dxa"/>
        </w:trPr>
        <w:tc>
          <w:tcPr>
            <w:tcW w:w="0" w:type="auto"/>
            <w:vAlign w:val="center"/>
            <w:hideMark/>
          </w:tcPr>
          <w:p w14:paraId="4C33ECD1" w14:textId="77777777" w:rsidR="00352953" w:rsidRPr="00352953" w:rsidRDefault="00352953" w:rsidP="00352953">
            <w:pPr>
              <w:spacing w:before="100" w:beforeAutospacing="1" w:after="100" w:afterAutospacing="1" w:line="240" w:lineRule="auto"/>
              <w:rPr>
                <w:rFonts w:ascii="Times New Roman" w:eastAsia="Times New Roman" w:hAnsi="Times New Roman" w:cs="Times New Roman"/>
                <w:kern w:val="0"/>
                <w14:ligatures w14:val="none"/>
              </w:rPr>
            </w:pPr>
            <w:r w:rsidRPr="00352953">
              <w:rPr>
                <w:rFonts w:ascii="Times New Roman" w:eastAsia="Times New Roman" w:hAnsi="Times New Roman" w:cs="Times New Roman"/>
                <w:kern w:val="0"/>
                <w14:ligatures w14:val="none"/>
              </w:rPr>
              <w:t>(66A)</w:t>
            </w:r>
          </w:p>
        </w:tc>
        <w:tc>
          <w:tcPr>
            <w:tcW w:w="0" w:type="auto"/>
            <w:vAlign w:val="center"/>
            <w:hideMark/>
          </w:tcPr>
          <w:p w14:paraId="7F10EEF4" w14:textId="77777777" w:rsidR="00352953" w:rsidRPr="00352953" w:rsidRDefault="00352953" w:rsidP="00352953">
            <w:pPr>
              <w:spacing w:before="100" w:beforeAutospacing="1" w:after="100" w:afterAutospacing="1" w:line="240" w:lineRule="auto"/>
              <w:rPr>
                <w:rFonts w:ascii="Times New Roman" w:eastAsia="Times New Roman" w:hAnsi="Times New Roman" w:cs="Times New Roman"/>
                <w:kern w:val="0"/>
                <w14:ligatures w14:val="none"/>
              </w:rPr>
            </w:pPr>
            <w:r w:rsidRPr="00352953">
              <w:rPr>
                <w:rFonts w:ascii="Times New Roman" w:eastAsia="Times New Roman" w:hAnsi="Times New Roman" w:cs="Times New Roman"/>
                <w:kern w:val="0"/>
                <w14:ligatures w14:val="none"/>
              </w:rPr>
              <w:t>Tax Invoice</w:t>
            </w:r>
          </w:p>
        </w:tc>
        <w:tc>
          <w:tcPr>
            <w:tcW w:w="0" w:type="auto"/>
            <w:vAlign w:val="center"/>
            <w:hideMark/>
          </w:tcPr>
          <w:p w14:paraId="47AC0F76" w14:textId="77777777" w:rsidR="00352953" w:rsidRPr="00352953" w:rsidRDefault="00352953" w:rsidP="00352953">
            <w:pPr>
              <w:spacing w:before="100" w:beforeAutospacing="1" w:after="100" w:afterAutospacing="1" w:line="240" w:lineRule="auto"/>
              <w:rPr>
                <w:rFonts w:ascii="Times New Roman" w:eastAsia="Times New Roman" w:hAnsi="Times New Roman" w:cs="Times New Roman"/>
                <w:kern w:val="0"/>
                <w14:ligatures w14:val="none"/>
              </w:rPr>
            </w:pPr>
            <w:r w:rsidRPr="00352953">
              <w:rPr>
                <w:rFonts w:ascii="Times New Roman" w:eastAsia="Times New Roman" w:hAnsi="Times New Roman" w:cs="Times New Roman"/>
                <w:kern w:val="0"/>
                <w14:ligatures w14:val="none"/>
              </w:rPr>
              <w:t>Offences</w:t>
            </w:r>
          </w:p>
        </w:tc>
      </w:tr>
      <w:tr w:rsidR="00352953" w:rsidRPr="00352953" w14:paraId="1EA987D3" w14:textId="77777777" w:rsidTr="00352953">
        <w:trPr>
          <w:tblCellSpacing w:w="15" w:type="dxa"/>
        </w:trPr>
        <w:tc>
          <w:tcPr>
            <w:tcW w:w="0" w:type="auto"/>
            <w:vAlign w:val="center"/>
            <w:hideMark/>
          </w:tcPr>
          <w:p w14:paraId="79C2B5A2" w14:textId="77777777" w:rsidR="00352953" w:rsidRPr="00352953" w:rsidRDefault="00352953" w:rsidP="00352953">
            <w:pPr>
              <w:spacing w:before="100" w:beforeAutospacing="1" w:after="100" w:afterAutospacing="1" w:line="240" w:lineRule="auto"/>
              <w:rPr>
                <w:rFonts w:ascii="Times New Roman" w:eastAsia="Times New Roman" w:hAnsi="Times New Roman" w:cs="Times New Roman"/>
                <w:kern w:val="0"/>
                <w14:ligatures w14:val="none"/>
              </w:rPr>
            </w:pPr>
            <w:r w:rsidRPr="00352953">
              <w:rPr>
                <w:rFonts w:ascii="Times New Roman" w:eastAsia="Times New Roman" w:hAnsi="Times New Roman" w:cs="Times New Roman"/>
                <w:kern w:val="0"/>
                <w14:ligatures w14:val="none"/>
              </w:rPr>
              <w:t>(69)</w:t>
            </w:r>
          </w:p>
        </w:tc>
        <w:tc>
          <w:tcPr>
            <w:tcW w:w="0" w:type="auto"/>
            <w:vAlign w:val="center"/>
            <w:hideMark/>
          </w:tcPr>
          <w:p w14:paraId="3DBEF8EB" w14:textId="77777777" w:rsidR="00352953" w:rsidRPr="00352953" w:rsidRDefault="00352953" w:rsidP="00352953">
            <w:pPr>
              <w:spacing w:before="100" w:beforeAutospacing="1" w:after="100" w:afterAutospacing="1" w:line="240" w:lineRule="auto"/>
              <w:rPr>
                <w:rFonts w:ascii="Times New Roman" w:eastAsia="Times New Roman" w:hAnsi="Times New Roman" w:cs="Times New Roman"/>
                <w:kern w:val="0"/>
                <w14:ligatures w14:val="none"/>
              </w:rPr>
            </w:pPr>
            <w:r w:rsidRPr="00352953">
              <w:rPr>
                <w:rFonts w:ascii="Times New Roman" w:eastAsia="Times New Roman" w:hAnsi="Times New Roman" w:cs="Times New Roman"/>
                <w:kern w:val="0"/>
                <w14:ligatures w14:val="none"/>
              </w:rPr>
              <w:t>Total Income</w:t>
            </w:r>
          </w:p>
        </w:tc>
        <w:tc>
          <w:tcPr>
            <w:tcW w:w="0" w:type="auto"/>
            <w:vAlign w:val="center"/>
            <w:hideMark/>
          </w:tcPr>
          <w:p w14:paraId="62602CF4" w14:textId="77777777" w:rsidR="00352953" w:rsidRPr="00352953" w:rsidRDefault="00352953" w:rsidP="00352953">
            <w:pPr>
              <w:spacing w:before="100" w:beforeAutospacing="1" w:after="100" w:afterAutospacing="1" w:line="240" w:lineRule="auto"/>
              <w:rPr>
                <w:rFonts w:ascii="Times New Roman" w:eastAsia="Times New Roman" w:hAnsi="Times New Roman" w:cs="Times New Roman"/>
                <w:kern w:val="0"/>
                <w14:ligatures w14:val="none"/>
              </w:rPr>
            </w:pPr>
            <w:r w:rsidRPr="00352953">
              <w:rPr>
                <w:rFonts w:ascii="Times New Roman" w:eastAsia="Times New Roman" w:hAnsi="Times New Roman" w:cs="Times New Roman"/>
                <w:kern w:val="0"/>
                <w14:ligatures w14:val="none"/>
              </w:rPr>
              <w:t>Scope of tax</w:t>
            </w:r>
          </w:p>
        </w:tc>
      </w:tr>
      <w:tr w:rsidR="00352953" w:rsidRPr="00352953" w14:paraId="6B52D551" w14:textId="77777777" w:rsidTr="00352953">
        <w:trPr>
          <w:tblCellSpacing w:w="15" w:type="dxa"/>
        </w:trPr>
        <w:tc>
          <w:tcPr>
            <w:tcW w:w="0" w:type="auto"/>
            <w:vAlign w:val="center"/>
            <w:hideMark/>
          </w:tcPr>
          <w:p w14:paraId="68CC74CE" w14:textId="77777777" w:rsidR="00352953" w:rsidRPr="00352953" w:rsidRDefault="00352953" w:rsidP="00352953">
            <w:pPr>
              <w:spacing w:before="100" w:beforeAutospacing="1" w:after="100" w:afterAutospacing="1" w:line="240" w:lineRule="auto"/>
              <w:rPr>
                <w:rFonts w:ascii="Times New Roman" w:eastAsia="Times New Roman" w:hAnsi="Times New Roman" w:cs="Times New Roman"/>
                <w:kern w:val="0"/>
                <w14:ligatures w14:val="none"/>
              </w:rPr>
            </w:pPr>
            <w:r w:rsidRPr="00352953">
              <w:rPr>
                <w:rFonts w:ascii="Times New Roman" w:eastAsia="Times New Roman" w:hAnsi="Times New Roman" w:cs="Times New Roman"/>
                <w:kern w:val="0"/>
                <w14:ligatures w14:val="none"/>
              </w:rPr>
              <w:t>(70A)</w:t>
            </w:r>
          </w:p>
        </w:tc>
        <w:tc>
          <w:tcPr>
            <w:tcW w:w="0" w:type="auto"/>
            <w:vAlign w:val="center"/>
            <w:hideMark/>
          </w:tcPr>
          <w:p w14:paraId="06A9E3CC" w14:textId="77777777" w:rsidR="00352953" w:rsidRPr="00352953" w:rsidRDefault="00352953" w:rsidP="00352953">
            <w:pPr>
              <w:spacing w:before="100" w:beforeAutospacing="1" w:after="100" w:afterAutospacing="1" w:line="240" w:lineRule="auto"/>
              <w:rPr>
                <w:rFonts w:ascii="Times New Roman" w:eastAsia="Times New Roman" w:hAnsi="Times New Roman" w:cs="Times New Roman"/>
                <w:kern w:val="0"/>
                <w14:ligatures w14:val="none"/>
              </w:rPr>
            </w:pPr>
            <w:r w:rsidRPr="00352953">
              <w:rPr>
                <w:rFonts w:ascii="Times New Roman" w:eastAsia="Times New Roman" w:hAnsi="Times New Roman" w:cs="Times New Roman"/>
                <w:kern w:val="0"/>
                <w14:ligatures w14:val="none"/>
              </w:rPr>
              <w:t>Turnover</w:t>
            </w:r>
          </w:p>
        </w:tc>
        <w:tc>
          <w:tcPr>
            <w:tcW w:w="0" w:type="auto"/>
            <w:vAlign w:val="center"/>
            <w:hideMark/>
          </w:tcPr>
          <w:p w14:paraId="3E94BE3C" w14:textId="77777777" w:rsidR="00352953" w:rsidRPr="00352953" w:rsidRDefault="00352953" w:rsidP="00352953">
            <w:pPr>
              <w:spacing w:before="100" w:beforeAutospacing="1" w:after="100" w:afterAutospacing="1" w:line="240" w:lineRule="auto"/>
              <w:rPr>
                <w:rFonts w:ascii="Times New Roman" w:eastAsia="Times New Roman" w:hAnsi="Times New Roman" w:cs="Times New Roman"/>
                <w:kern w:val="0"/>
                <w14:ligatures w14:val="none"/>
              </w:rPr>
            </w:pPr>
            <w:r w:rsidRPr="00352953">
              <w:rPr>
                <w:rFonts w:ascii="Times New Roman" w:eastAsia="Times New Roman" w:hAnsi="Times New Roman" w:cs="Times New Roman"/>
                <w:kern w:val="0"/>
                <w14:ligatures w14:val="none"/>
              </w:rPr>
              <w:t>FTR / MTR</w:t>
            </w:r>
          </w:p>
        </w:tc>
      </w:tr>
      <w:tr w:rsidR="00352953" w:rsidRPr="00352953" w14:paraId="7290DDB4" w14:textId="77777777" w:rsidTr="00352953">
        <w:trPr>
          <w:tblCellSpacing w:w="15" w:type="dxa"/>
        </w:trPr>
        <w:tc>
          <w:tcPr>
            <w:tcW w:w="0" w:type="auto"/>
            <w:vAlign w:val="center"/>
            <w:hideMark/>
          </w:tcPr>
          <w:p w14:paraId="63CE763D" w14:textId="77777777" w:rsidR="00352953" w:rsidRPr="00352953" w:rsidRDefault="00352953" w:rsidP="00352953">
            <w:pPr>
              <w:spacing w:before="100" w:beforeAutospacing="1" w:after="100" w:afterAutospacing="1" w:line="240" w:lineRule="auto"/>
              <w:rPr>
                <w:rFonts w:ascii="Times New Roman" w:eastAsia="Times New Roman" w:hAnsi="Times New Roman" w:cs="Times New Roman"/>
                <w:kern w:val="0"/>
                <w14:ligatures w14:val="none"/>
              </w:rPr>
            </w:pPr>
            <w:r w:rsidRPr="00352953">
              <w:rPr>
                <w:rFonts w:ascii="Times New Roman" w:eastAsia="Times New Roman" w:hAnsi="Times New Roman" w:cs="Times New Roman"/>
                <w:kern w:val="0"/>
                <w14:ligatures w14:val="none"/>
              </w:rPr>
              <w:t>(75)</w:t>
            </w:r>
          </w:p>
        </w:tc>
        <w:tc>
          <w:tcPr>
            <w:tcW w:w="0" w:type="auto"/>
            <w:vAlign w:val="center"/>
            <w:hideMark/>
          </w:tcPr>
          <w:p w14:paraId="029AFF12" w14:textId="77777777" w:rsidR="00352953" w:rsidRPr="00352953" w:rsidRDefault="00352953" w:rsidP="00352953">
            <w:pPr>
              <w:spacing w:before="100" w:beforeAutospacing="1" w:after="100" w:afterAutospacing="1" w:line="240" w:lineRule="auto"/>
              <w:rPr>
                <w:rFonts w:ascii="Times New Roman" w:eastAsia="Times New Roman" w:hAnsi="Times New Roman" w:cs="Times New Roman"/>
                <w:kern w:val="0"/>
                <w14:ligatures w14:val="none"/>
              </w:rPr>
            </w:pPr>
            <w:r w:rsidRPr="00352953">
              <w:rPr>
                <w:rFonts w:ascii="Times New Roman" w:eastAsia="Times New Roman" w:hAnsi="Times New Roman" w:cs="Times New Roman"/>
                <w:kern w:val="0"/>
                <w14:ligatures w14:val="none"/>
              </w:rPr>
              <w:t>Whistleblower</w:t>
            </w:r>
          </w:p>
        </w:tc>
        <w:tc>
          <w:tcPr>
            <w:tcW w:w="0" w:type="auto"/>
            <w:vAlign w:val="center"/>
            <w:hideMark/>
          </w:tcPr>
          <w:p w14:paraId="0F380127" w14:textId="77777777" w:rsidR="00352953" w:rsidRPr="00352953" w:rsidRDefault="00352953" w:rsidP="00352953">
            <w:pPr>
              <w:spacing w:before="100" w:beforeAutospacing="1" w:after="100" w:afterAutospacing="1" w:line="240" w:lineRule="auto"/>
              <w:rPr>
                <w:rFonts w:ascii="Times New Roman" w:eastAsia="Times New Roman" w:hAnsi="Times New Roman" w:cs="Times New Roman"/>
                <w:kern w:val="0"/>
                <w14:ligatures w14:val="none"/>
              </w:rPr>
            </w:pPr>
            <w:r w:rsidRPr="00352953">
              <w:rPr>
                <w:rFonts w:ascii="Times New Roman" w:eastAsia="Times New Roman" w:hAnsi="Times New Roman" w:cs="Times New Roman"/>
                <w:kern w:val="0"/>
                <w14:ligatures w14:val="none"/>
              </w:rPr>
              <w:t>Payment of tax</w:t>
            </w:r>
          </w:p>
        </w:tc>
      </w:tr>
    </w:tbl>
    <w:p w14:paraId="3A963D80" w14:textId="77777777" w:rsidR="00352953" w:rsidRPr="00352953" w:rsidRDefault="00352953" w:rsidP="00352953">
      <w:pPr>
        <w:spacing w:before="100" w:beforeAutospacing="1" w:after="100" w:afterAutospacing="1" w:line="240" w:lineRule="auto"/>
        <w:rPr>
          <w:rFonts w:ascii="Times New Roman" w:eastAsia="Times New Roman" w:hAnsi="Times New Roman" w:cs="Times New Roman"/>
          <w:kern w:val="0"/>
          <w14:ligatures w14:val="none"/>
        </w:rPr>
      </w:pPr>
      <w:r w:rsidRPr="00352953">
        <w:rPr>
          <w:rFonts w:ascii="Times New Roman" w:eastAsia="Times New Roman" w:hAnsi="Times New Roman" w:cs="Times New Roman"/>
          <w:kern w:val="0"/>
          <w14:ligatures w14:val="none"/>
        </w:rPr>
        <w:t>Export to Sheets</w:t>
      </w:r>
    </w:p>
    <w:p w14:paraId="30C21BC3" w14:textId="77777777" w:rsidR="00352953" w:rsidRPr="00352953" w:rsidRDefault="00352953" w:rsidP="00352953">
      <w:pPr>
        <w:spacing w:before="100" w:beforeAutospacing="1" w:after="100" w:afterAutospacing="1" w:line="240" w:lineRule="auto"/>
        <w:rPr>
          <w:rFonts w:ascii="Times New Roman" w:eastAsia="Times New Roman" w:hAnsi="Times New Roman" w:cs="Times New Roman"/>
          <w:kern w:val="0"/>
          <w14:ligatures w14:val="none"/>
        </w:rPr>
      </w:pPr>
      <w:r w:rsidRPr="00352953">
        <w:rPr>
          <w:rFonts w:ascii="Times New Roman" w:eastAsia="Times New Roman" w:hAnsi="Times New Roman" w:cs="Times New Roman"/>
          <w:b/>
          <w:bCs/>
          <w:kern w:val="0"/>
          <w14:ligatures w14:val="none"/>
        </w:rPr>
        <w:t>ACTIVE TAXPAYERS' LIST [2(1A)]</w:t>
      </w:r>
    </w:p>
    <w:p w14:paraId="21AFCD86" w14:textId="77777777" w:rsidR="00352953" w:rsidRPr="00352953" w:rsidRDefault="00352953" w:rsidP="00352953">
      <w:pPr>
        <w:spacing w:before="100" w:beforeAutospacing="1" w:after="100" w:afterAutospacing="1" w:line="240" w:lineRule="auto"/>
        <w:rPr>
          <w:rFonts w:ascii="Times New Roman" w:eastAsia="Times New Roman" w:hAnsi="Times New Roman" w:cs="Times New Roman"/>
          <w:kern w:val="0"/>
          <w14:ligatures w14:val="none"/>
        </w:rPr>
      </w:pPr>
      <w:r w:rsidRPr="00352953">
        <w:rPr>
          <w:rFonts w:ascii="Times New Roman" w:eastAsia="Times New Roman" w:hAnsi="Times New Roman" w:cs="Times New Roman"/>
          <w:kern w:val="0"/>
          <w14:ligatures w14:val="none"/>
        </w:rPr>
        <w:t>Active Taxpayers List means a list instituted by FBR u/s 181A. It also includes the list issued by the AJK Central Board of Revenue or Gilgit-Baltistan Council Board of Revenue.</w:t>
      </w:r>
    </w:p>
    <w:p w14:paraId="706C64AB" w14:textId="77777777" w:rsidR="00352953" w:rsidRPr="00352953" w:rsidRDefault="00352953" w:rsidP="00352953">
      <w:pPr>
        <w:spacing w:before="100" w:beforeAutospacing="1" w:after="100" w:afterAutospacing="1" w:line="240" w:lineRule="auto"/>
        <w:rPr>
          <w:rFonts w:ascii="Times New Roman" w:eastAsia="Times New Roman" w:hAnsi="Times New Roman" w:cs="Times New Roman"/>
          <w:kern w:val="0"/>
          <w14:ligatures w14:val="none"/>
        </w:rPr>
      </w:pPr>
      <w:r w:rsidRPr="00352953">
        <w:rPr>
          <w:rFonts w:ascii="Times New Roman" w:eastAsia="Times New Roman" w:hAnsi="Times New Roman" w:cs="Times New Roman"/>
          <w:b/>
          <w:bCs/>
          <w:kern w:val="0"/>
          <w14:ligatures w14:val="none"/>
        </w:rPr>
        <w:t>AMALGAMATION [2(1B)]</w:t>
      </w:r>
    </w:p>
    <w:p w14:paraId="095EEFE8" w14:textId="77777777" w:rsidR="00352953" w:rsidRPr="00352953" w:rsidRDefault="00352953" w:rsidP="00352953">
      <w:pPr>
        <w:spacing w:before="100" w:beforeAutospacing="1" w:after="100" w:afterAutospacing="1" w:line="240" w:lineRule="auto"/>
        <w:rPr>
          <w:rFonts w:ascii="Times New Roman" w:eastAsia="Times New Roman" w:hAnsi="Times New Roman" w:cs="Times New Roman"/>
          <w:kern w:val="0"/>
          <w14:ligatures w14:val="none"/>
        </w:rPr>
      </w:pPr>
      <w:r w:rsidRPr="00352953">
        <w:rPr>
          <w:rFonts w:ascii="Times New Roman" w:eastAsia="Times New Roman" w:hAnsi="Times New Roman" w:cs="Times New Roman"/>
          <w:kern w:val="0"/>
          <w14:ligatures w14:val="none"/>
        </w:rPr>
        <w:t>A merger of one or more companies or institutions shall be termed as amalgamation if the following conditions are satisfied:</w:t>
      </w:r>
    </w:p>
    <w:p w14:paraId="1A264D75" w14:textId="77777777" w:rsidR="00352953" w:rsidRPr="00352953" w:rsidRDefault="00352953">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352953">
        <w:rPr>
          <w:rFonts w:ascii="Times New Roman" w:eastAsia="Times New Roman" w:hAnsi="Times New Roman" w:cs="Times New Roman"/>
          <w:kern w:val="0"/>
          <w14:ligatures w14:val="none"/>
        </w:rPr>
        <w:t>The merger should be of banking companies, non-banking financial institutions, insurance companies, companies owning and managing industrial undertakings or companies engaged in providing services and not being trading companies;</w:t>
      </w:r>
    </w:p>
    <w:p w14:paraId="4A76417E" w14:textId="77777777" w:rsidR="00352953" w:rsidRPr="00352953" w:rsidRDefault="00352953">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352953">
        <w:rPr>
          <w:rFonts w:ascii="Times New Roman" w:eastAsia="Times New Roman" w:hAnsi="Times New Roman" w:cs="Times New Roman"/>
          <w:kern w:val="0"/>
          <w14:ligatures w14:val="none"/>
        </w:rPr>
        <w:t>At least one of the companies being merged should either be a public company or a company incorporated under any law other than the Companies Act, 2017; and</w:t>
      </w:r>
    </w:p>
    <w:p w14:paraId="35BB5D42" w14:textId="77777777" w:rsidR="00352953" w:rsidRPr="00352953" w:rsidRDefault="00352953">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352953">
        <w:rPr>
          <w:rFonts w:ascii="Times New Roman" w:eastAsia="Times New Roman" w:hAnsi="Times New Roman" w:cs="Times New Roman"/>
          <w:kern w:val="0"/>
          <w14:ligatures w14:val="none"/>
        </w:rPr>
        <w:t>As a result of the amalgamation the assets and liabilities of the amalgamating company or companies become the assets and liabilities of the amalgamated company.</w:t>
      </w:r>
      <w:r w:rsidRPr="00352953">
        <w:rPr>
          <w:rFonts w:ascii="Times New Roman" w:eastAsia="Times New Roman" w:hAnsi="Times New Roman" w:cs="Times New Roman"/>
          <w:kern w:val="0"/>
          <w:vertAlign w:val="superscript"/>
          <w14:ligatures w14:val="none"/>
        </w:rPr>
        <w:t xml:space="preserve"> 1 </w:t>
      </w:r>
      <w:r w:rsidRPr="00352953">
        <w:rPr>
          <w:rFonts w:ascii="Times New Roman" w:eastAsia="Times New Roman" w:hAnsi="Times New Roman" w:cs="Times New Roman"/>
          <w:kern w:val="0"/>
          <w14:ligatures w14:val="none"/>
        </w:rPr>
        <w:t xml:space="preserve">  </w:t>
      </w:r>
    </w:p>
    <w:p w14:paraId="1B07D91A" w14:textId="1C1F8675" w:rsidR="00352953" w:rsidRPr="00352953" w:rsidRDefault="00352953" w:rsidP="00352953">
      <w:pPr>
        <w:spacing w:before="100" w:beforeAutospacing="1" w:after="100" w:afterAutospacing="1" w:line="240" w:lineRule="auto"/>
        <w:rPr>
          <w:rFonts w:ascii="Times New Roman" w:eastAsia="Times New Roman" w:hAnsi="Times New Roman" w:cs="Times New Roman"/>
          <w:kern w:val="0"/>
          <w14:ligatures w14:val="none"/>
        </w:rPr>
      </w:pPr>
    </w:p>
    <w:p w14:paraId="172071AC" w14:textId="77777777" w:rsidR="00352953" w:rsidRPr="00352953" w:rsidRDefault="00352953" w:rsidP="00352953">
      <w:pPr>
        <w:spacing w:before="100" w:beforeAutospacing="1" w:after="100" w:afterAutospacing="1" w:line="240" w:lineRule="auto"/>
        <w:rPr>
          <w:rFonts w:ascii="Times New Roman" w:eastAsia="Times New Roman" w:hAnsi="Times New Roman" w:cs="Times New Roman"/>
          <w:kern w:val="0"/>
          <w14:ligatures w14:val="none"/>
        </w:rPr>
      </w:pPr>
      <w:r w:rsidRPr="00352953">
        <w:rPr>
          <w:rFonts w:ascii="Times New Roman" w:eastAsia="Times New Roman" w:hAnsi="Times New Roman" w:cs="Times New Roman"/>
          <w:kern w:val="0"/>
          <w14:ligatures w14:val="none"/>
        </w:rPr>
        <w:t>The assets of amalgamating company should not become the assets of amalgamated company by purchase of such assets or by distribution of such assets to the amalgamated company after winding-up of amalgamating company.</w:t>
      </w:r>
    </w:p>
    <w:p w14:paraId="52B581F0" w14:textId="77777777" w:rsidR="00352953" w:rsidRPr="00352953" w:rsidRDefault="00352953" w:rsidP="00352953">
      <w:pPr>
        <w:spacing w:before="100" w:beforeAutospacing="1" w:after="100" w:afterAutospacing="1" w:line="240" w:lineRule="auto"/>
        <w:rPr>
          <w:rFonts w:ascii="Times New Roman" w:eastAsia="Times New Roman" w:hAnsi="Times New Roman" w:cs="Times New Roman"/>
          <w:kern w:val="0"/>
          <w14:ligatures w14:val="none"/>
        </w:rPr>
      </w:pPr>
      <w:r w:rsidRPr="00352953">
        <w:rPr>
          <w:rFonts w:ascii="Times New Roman" w:eastAsia="Times New Roman" w:hAnsi="Times New Roman" w:cs="Times New Roman"/>
          <w:b/>
          <w:bCs/>
          <w:kern w:val="0"/>
          <w14:ligatures w14:val="none"/>
        </w:rPr>
        <w:t>Amalgamating Company</w:t>
      </w:r>
      <w:r w:rsidRPr="00352953">
        <w:rPr>
          <w:rFonts w:ascii="Times New Roman" w:eastAsia="Times New Roman" w:hAnsi="Times New Roman" w:cs="Times New Roman"/>
          <w:kern w:val="0"/>
          <w14:ligatures w14:val="none"/>
        </w:rPr>
        <w:t xml:space="preserve"> is a company that is being merged with another company.</w:t>
      </w:r>
    </w:p>
    <w:p w14:paraId="429F2278" w14:textId="77777777" w:rsidR="0072783C" w:rsidRDefault="0072783C" w:rsidP="006E708F">
      <w:pPr>
        <w:spacing w:before="100" w:beforeAutospacing="1" w:after="100" w:afterAutospacing="1" w:line="240" w:lineRule="auto"/>
        <w:rPr>
          <w:rFonts w:ascii="Times New Roman" w:eastAsia="Times New Roman" w:hAnsi="Times New Roman" w:cs="Times New Roman"/>
          <w:kern w:val="0"/>
          <w14:ligatures w14:val="none"/>
        </w:rPr>
      </w:pPr>
    </w:p>
    <w:p w14:paraId="7F43B02F" w14:textId="77777777" w:rsidR="00926C97" w:rsidRDefault="00926C97" w:rsidP="006E708F">
      <w:pPr>
        <w:spacing w:before="100" w:beforeAutospacing="1" w:after="100" w:afterAutospacing="1" w:line="240" w:lineRule="auto"/>
        <w:rPr>
          <w:rFonts w:ascii="Times New Roman" w:eastAsia="Times New Roman" w:hAnsi="Times New Roman" w:cs="Times New Roman"/>
          <w:kern w:val="0"/>
          <w14:ligatures w14:val="none"/>
        </w:rPr>
      </w:pPr>
    </w:p>
    <w:p w14:paraId="30B94A1B" w14:textId="77777777" w:rsidR="00926C97" w:rsidRPr="00926C97" w:rsidRDefault="00926C97" w:rsidP="00926C97">
      <w:pPr>
        <w:spacing w:before="100" w:beforeAutospacing="1" w:after="100" w:afterAutospacing="1" w:line="240" w:lineRule="auto"/>
        <w:rPr>
          <w:rFonts w:ascii="Times New Roman" w:eastAsia="Times New Roman" w:hAnsi="Times New Roman" w:cs="Times New Roman"/>
          <w:kern w:val="0"/>
          <w14:ligatures w14:val="none"/>
        </w:rPr>
      </w:pPr>
      <w:r w:rsidRPr="00926C97">
        <w:rPr>
          <w:rFonts w:ascii="Times New Roman" w:eastAsia="Times New Roman" w:hAnsi="Times New Roman" w:cs="Times New Roman"/>
          <w:b/>
          <w:bCs/>
          <w:kern w:val="0"/>
          <w14:ligatures w14:val="none"/>
        </w:rPr>
        <w:t>Income Tax-Introduction [ 1-</w:t>
      </w:r>
      <w:proofErr w:type="gramStart"/>
      <w:r w:rsidRPr="00926C97">
        <w:rPr>
          <w:rFonts w:ascii="Times New Roman" w:eastAsia="Times New Roman" w:hAnsi="Times New Roman" w:cs="Times New Roman"/>
          <w:b/>
          <w:bCs/>
          <w:kern w:val="0"/>
          <w14:ligatures w14:val="none"/>
        </w:rPr>
        <w:t>9 ]</w:t>
      </w:r>
      <w:proofErr w:type="gramEnd"/>
    </w:p>
    <w:p w14:paraId="4F5CCC25" w14:textId="77777777" w:rsidR="00926C97" w:rsidRPr="00926C97" w:rsidRDefault="00926C97" w:rsidP="00926C97">
      <w:pPr>
        <w:spacing w:before="100" w:beforeAutospacing="1" w:after="100" w:afterAutospacing="1" w:line="240" w:lineRule="auto"/>
        <w:rPr>
          <w:rFonts w:ascii="Times New Roman" w:eastAsia="Times New Roman" w:hAnsi="Times New Roman" w:cs="Times New Roman"/>
          <w:kern w:val="0"/>
          <w14:ligatures w14:val="none"/>
        </w:rPr>
      </w:pPr>
      <w:r w:rsidRPr="00926C97">
        <w:rPr>
          <w:rFonts w:ascii="Times New Roman" w:eastAsia="Times New Roman" w:hAnsi="Times New Roman" w:cs="Times New Roman"/>
          <w:b/>
          <w:bCs/>
          <w:kern w:val="0"/>
          <w14:ligatures w14:val="none"/>
        </w:rPr>
        <w:t>Amalgamated Company</w:t>
      </w:r>
      <w:r w:rsidRPr="00926C97">
        <w:rPr>
          <w:rFonts w:ascii="Times New Roman" w:eastAsia="Times New Roman" w:hAnsi="Times New Roman" w:cs="Times New Roman"/>
          <w:kern w:val="0"/>
          <w14:ligatures w14:val="none"/>
        </w:rPr>
        <w:t xml:space="preserve"> is a company with which the amalgamating company/ companies are being merged or which is formed as a result of the merger.</w:t>
      </w:r>
    </w:p>
    <w:p w14:paraId="36107538" w14:textId="77777777" w:rsidR="00926C97" w:rsidRPr="00926C97" w:rsidRDefault="00926C97" w:rsidP="00926C97">
      <w:pPr>
        <w:spacing w:before="100" w:beforeAutospacing="1" w:after="100" w:afterAutospacing="1" w:line="240" w:lineRule="auto"/>
        <w:rPr>
          <w:rFonts w:ascii="Times New Roman" w:eastAsia="Times New Roman" w:hAnsi="Times New Roman" w:cs="Times New Roman"/>
          <w:kern w:val="0"/>
          <w14:ligatures w14:val="none"/>
        </w:rPr>
      </w:pPr>
      <w:r w:rsidRPr="00926C97">
        <w:rPr>
          <w:rFonts w:ascii="Times New Roman" w:eastAsia="Times New Roman" w:hAnsi="Times New Roman" w:cs="Times New Roman"/>
          <w:b/>
          <w:bCs/>
          <w:kern w:val="0"/>
          <w14:ligatures w14:val="none"/>
        </w:rPr>
        <w:t>APPROVED GRATUITY FUND [2(3)]</w:t>
      </w:r>
    </w:p>
    <w:p w14:paraId="306DADA7" w14:textId="77777777" w:rsidR="00926C97" w:rsidRPr="00926C97" w:rsidRDefault="00926C97" w:rsidP="00926C97">
      <w:pPr>
        <w:spacing w:before="100" w:beforeAutospacing="1" w:after="100" w:afterAutospacing="1" w:line="240" w:lineRule="auto"/>
        <w:rPr>
          <w:rFonts w:ascii="Times New Roman" w:eastAsia="Times New Roman" w:hAnsi="Times New Roman" w:cs="Times New Roman"/>
          <w:kern w:val="0"/>
          <w14:ligatures w14:val="none"/>
        </w:rPr>
      </w:pPr>
      <w:r w:rsidRPr="00926C97">
        <w:rPr>
          <w:rFonts w:ascii="Times New Roman" w:eastAsia="Times New Roman" w:hAnsi="Times New Roman" w:cs="Times New Roman"/>
          <w:kern w:val="0"/>
          <w14:ligatures w14:val="none"/>
        </w:rPr>
        <w:t>It means such a gratuity fund, which has been and continues to be approved by the Commissioner Inland Revenue under Part-III of Sixth Schedule of the Income Tax Ordinance.</w:t>
      </w:r>
    </w:p>
    <w:p w14:paraId="7AAB9E01" w14:textId="77777777" w:rsidR="00926C97" w:rsidRPr="00926C97" w:rsidRDefault="00926C97" w:rsidP="00926C97">
      <w:pPr>
        <w:spacing w:before="100" w:beforeAutospacing="1" w:after="100" w:afterAutospacing="1" w:line="240" w:lineRule="auto"/>
        <w:rPr>
          <w:rFonts w:ascii="Times New Roman" w:eastAsia="Times New Roman" w:hAnsi="Times New Roman" w:cs="Times New Roman"/>
          <w:kern w:val="0"/>
          <w14:ligatures w14:val="none"/>
        </w:rPr>
      </w:pPr>
      <w:r w:rsidRPr="00926C97">
        <w:rPr>
          <w:rFonts w:ascii="Times New Roman" w:eastAsia="Times New Roman" w:hAnsi="Times New Roman" w:cs="Times New Roman"/>
          <w:b/>
          <w:bCs/>
          <w:kern w:val="0"/>
          <w14:ligatures w14:val="none"/>
        </w:rPr>
        <w:t>APPROVED ANNUITY PLAN [2(3A)]</w:t>
      </w:r>
    </w:p>
    <w:p w14:paraId="24D9915D" w14:textId="77777777" w:rsidR="00926C97" w:rsidRPr="00926C97" w:rsidRDefault="00926C97" w:rsidP="00926C97">
      <w:pPr>
        <w:spacing w:before="100" w:beforeAutospacing="1" w:after="100" w:afterAutospacing="1" w:line="240" w:lineRule="auto"/>
        <w:rPr>
          <w:rFonts w:ascii="Times New Roman" w:eastAsia="Times New Roman" w:hAnsi="Times New Roman" w:cs="Times New Roman"/>
          <w:kern w:val="0"/>
          <w14:ligatures w14:val="none"/>
        </w:rPr>
      </w:pPr>
      <w:r w:rsidRPr="00926C97">
        <w:rPr>
          <w:rFonts w:ascii="Times New Roman" w:eastAsia="Times New Roman" w:hAnsi="Times New Roman" w:cs="Times New Roman"/>
          <w:kern w:val="0"/>
          <w14:ligatures w14:val="none"/>
        </w:rPr>
        <w:t>It means such an Annuity Plan which is approved by the Securities and Exchange Commission of Pakistan (SECP) under Voluntary Pension System Rules, 2005. It should be offered by B-Life Insurance Company registered with the SECP under the Insurance Ordinance, 2000.</w:t>
      </w:r>
    </w:p>
    <w:p w14:paraId="49AA6025" w14:textId="77777777" w:rsidR="00926C97" w:rsidRPr="00926C97" w:rsidRDefault="00926C97" w:rsidP="00926C97">
      <w:pPr>
        <w:spacing w:before="100" w:beforeAutospacing="1" w:after="100" w:afterAutospacing="1" w:line="240" w:lineRule="auto"/>
        <w:rPr>
          <w:rFonts w:ascii="Times New Roman" w:eastAsia="Times New Roman" w:hAnsi="Times New Roman" w:cs="Times New Roman"/>
          <w:kern w:val="0"/>
          <w14:ligatures w14:val="none"/>
        </w:rPr>
      </w:pPr>
      <w:r w:rsidRPr="00926C97">
        <w:rPr>
          <w:rFonts w:ascii="Times New Roman" w:eastAsia="Times New Roman" w:hAnsi="Times New Roman" w:cs="Times New Roman"/>
          <w:b/>
          <w:bCs/>
          <w:kern w:val="0"/>
          <w14:ligatures w14:val="none"/>
        </w:rPr>
        <w:t>APPROVED INCOME PAYMENT PLAN [2(3B)]</w:t>
      </w:r>
    </w:p>
    <w:p w14:paraId="28375099" w14:textId="77777777" w:rsidR="00926C97" w:rsidRPr="00926C97" w:rsidRDefault="00926C97" w:rsidP="00926C97">
      <w:pPr>
        <w:spacing w:before="100" w:beforeAutospacing="1" w:after="100" w:afterAutospacing="1" w:line="240" w:lineRule="auto"/>
        <w:rPr>
          <w:rFonts w:ascii="Times New Roman" w:eastAsia="Times New Roman" w:hAnsi="Times New Roman" w:cs="Times New Roman"/>
          <w:kern w:val="0"/>
          <w14:ligatures w14:val="none"/>
        </w:rPr>
      </w:pPr>
      <w:r w:rsidRPr="00926C97">
        <w:rPr>
          <w:rFonts w:ascii="Times New Roman" w:eastAsia="Times New Roman" w:hAnsi="Times New Roman" w:cs="Times New Roman"/>
          <w:kern w:val="0"/>
          <w14:ligatures w14:val="none"/>
        </w:rPr>
        <w:t>It means such an Income Payment Plan which is approved by the SECP under Voluntary Pension System Rules, 2005. It should be offered by Pension Fund Manager registered with the SECP under Voluntary Pension System Rules, 2005.</w:t>
      </w:r>
    </w:p>
    <w:p w14:paraId="6D1BB94C" w14:textId="77777777" w:rsidR="00926C97" w:rsidRPr="00926C97" w:rsidRDefault="00926C97" w:rsidP="00926C97">
      <w:pPr>
        <w:spacing w:before="100" w:beforeAutospacing="1" w:after="100" w:afterAutospacing="1" w:line="240" w:lineRule="auto"/>
        <w:rPr>
          <w:rFonts w:ascii="Times New Roman" w:eastAsia="Times New Roman" w:hAnsi="Times New Roman" w:cs="Times New Roman"/>
          <w:kern w:val="0"/>
          <w14:ligatures w14:val="none"/>
        </w:rPr>
      </w:pPr>
      <w:r w:rsidRPr="00926C97">
        <w:rPr>
          <w:rFonts w:ascii="Times New Roman" w:eastAsia="Times New Roman" w:hAnsi="Times New Roman" w:cs="Times New Roman"/>
          <w:b/>
          <w:bCs/>
          <w:kern w:val="0"/>
          <w14:ligatures w14:val="none"/>
        </w:rPr>
        <w:t>APPROVED PENSION FUND [2(3C)]</w:t>
      </w:r>
    </w:p>
    <w:p w14:paraId="5BA08FE5" w14:textId="77777777" w:rsidR="00926C97" w:rsidRPr="00926C97" w:rsidRDefault="00926C97" w:rsidP="00926C97">
      <w:pPr>
        <w:spacing w:before="100" w:beforeAutospacing="1" w:after="100" w:afterAutospacing="1" w:line="240" w:lineRule="auto"/>
        <w:rPr>
          <w:rFonts w:ascii="Times New Roman" w:eastAsia="Times New Roman" w:hAnsi="Times New Roman" w:cs="Times New Roman"/>
          <w:kern w:val="0"/>
          <w14:ligatures w14:val="none"/>
        </w:rPr>
      </w:pPr>
      <w:r w:rsidRPr="00926C97">
        <w:rPr>
          <w:rFonts w:ascii="Times New Roman" w:eastAsia="Times New Roman" w:hAnsi="Times New Roman" w:cs="Times New Roman"/>
          <w:kern w:val="0"/>
          <w14:ligatures w14:val="none"/>
        </w:rPr>
        <w:t>It means such a Pension Fund which is approved by the SECP under Voluntary Pension System Rules, 2005. It should be managed by Pension Fund Manager registered with the SECP under Voluntary Pension System Rules, 2005.</w:t>
      </w:r>
    </w:p>
    <w:p w14:paraId="39BD24A0" w14:textId="77777777" w:rsidR="00926C97" w:rsidRPr="00926C97" w:rsidRDefault="00926C97" w:rsidP="00926C97">
      <w:pPr>
        <w:spacing w:before="100" w:beforeAutospacing="1" w:after="100" w:afterAutospacing="1" w:line="240" w:lineRule="auto"/>
        <w:rPr>
          <w:rFonts w:ascii="Times New Roman" w:eastAsia="Times New Roman" w:hAnsi="Times New Roman" w:cs="Times New Roman"/>
          <w:kern w:val="0"/>
          <w14:ligatures w14:val="none"/>
        </w:rPr>
      </w:pPr>
      <w:r w:rsidRPr="00926C97">
        <w:rPr>
          <w:rFonts w:ascii="Times New Roman" w:eastAsia="Times New Roman" w:hAnsi="Times New Roman" w:cs="Times New Roman"/>
          <w:b/>
          <w:bCs/>
          <w:kern w:val="0"/>
          <w14:ligatures w14:val="none"/>
        </w:rPr>
        <w:t>APPROVED EMPLOYMENT PENSION OR ANNUITY SCHEME [2(3D)]</w:t>
      </w:r>
      <w:r w:rsidRPr="00926C97">
        <w:rPr>
          <w:rFonts w:ascii="Times New Roman" w:eastAsia="Times New Roman" w:hAnsi="Times New Roman" w:cs="Times New Roman"/>
          <w:kern w:val="0"/>
          <w14:ligatures w14:val="none"/>
        </w:rPr>
        <w:t xml:space="preserve">   </w:t>
      </w:r>
    </w:p>
    <w:p w14:paraId="2832DF33" w14:textId="77777777" w:rsidR="00926C97" w:rsidRPr="00926C97" w:rsidRDefault="00926C97" w:rsidP="00926C97">
      <w:pPr>
        <w:spacing w:before="100" w:beforeAutospacing="1" w:after="100" w:afterAutospacing="1" w:line="240" w:lineRule="auto"/>
        <w:rPr>
          <w:rFonts w:ascii="Times New Roman" w:eastAsia="Times New Roman" w:hAnsi="Times New Roman" w:cs="Times New Roman"/>
          <w:kern w:val="0"/>
          <w14:ligatures w14:val="none"/>
        </w:rPr>
      </w:pPr>
      <w:r w:rsidRPr="00926C97">
        <w:rPr>
          <w:rFonts w:ascii="Times New Roman" w:eastAsia="Times New Roman" w:hAnsi="Times New Roman" w:cs="Times New Roman"/>
          <w:kern w:val="0"/>
          <w14:ligatures w14:val="none"/>
        </w:rPr>
        <w:t xml:space="preserve">It means any employment related retirement scheme approved under the Income Tax Ordinance, which makes periodical payment (i.e., pension or annuity) to a beneficiary. Examples of such schemes are:   </w:t>
      </w:r>
    </w:p>
    <w:p w14:paraId="42A96F89" w14:textId="77777777" w:rsidR="00926C97" w:rsidRPr="00926C97" w:rsidRDefault="00926C97">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926C97">
        <w:rPr>
          <w:rFonts w:ascii="Times New Roman" w:eastAsia="Times New Roman" w:hAnsi="Times New Roman" w:cs="Times New Roman"/>
          <w:kern w:val="0"/>
          <w14:ligatures w14:val="none"/>
        </w:rPr>
        <w:t>Approved superannuation fund;</w:t>
      </w:r>
    </w:p>
    <w:p w14:paraId="7928A399" w14:textId="77777777" w:rsidR="00926C97" w:rsidRPr="00926C97" w:rsidRDefault="00926C97">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926C97">
        <w:rPr>
          <w:rFonts w:ascii="Times New Roman" w:eastAsia="Times New Roman" w:hAnsi="Times New Roman" w:cs="Times New Roman"/>
          <w:kern w:val="0"/>
          <w14:ligatures w14:val="none"/>
        </w:rPr>
        <w:t>Public sector pension scheme; and</w:t>
      </w:r>
    </w:p>
    <w:p w14:paraId="271913B4" w14:textId="77777777" w:rsidR="00926C97" w:rsidRPr="00926C97" w:rsidRDefault="00926C97">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926C97">
        <w:rPr>
          <w:rFonts w:ascii="Times New Roman" w:eastAsia="Times New Roman" w:hAnsi="Times New Roman" w:cs="Times New Roman"/>
          <w:kern w:val="0"/>
          <w14:ligatures w14:val="none"/>
        </w:rPr>
        <w:t>Employees Old-Age Benefit scheme.</w:t>
      </w:r>
    </w:p>
    <w:p w14:paraId="0815A242" w14:textId="77777777" w:rsidR="00926C97" w:rsidRPr="00926C97" w:rsidRDefault="00926C97" w:rsidP="00926C97">
      <w:pPr>
        <w:spacing w:before="100" w:beforeAutospacing="1" w:after="100" w:afterAutospacing="1" w:line="240" w:lineRule="auto"/>
        <w:rPr>
          <w:rFonts w:ascii="Times New Roman" w:eastAsia="Times New Roman" w:hAnsi="Times New Roman" w:cs="Times New Roman"/>
          <w:kern w:val="0"/>
          <w14:ligatures w14:val="none"/>
        </w:rPr>
      </w:pPr>
      <w:r w:rsidRPr="00926C97">
        <w:rPr>
          <w:rFonts w:ascii="Times New Roman" w:eastAsia="Times New Roman" w:hAnsi="Times New Roman" w:cs="Times New Roman"/>
          <w:b/>
          <w:bCs/>
          <w:kern w:val="0"/>
          <w14:ligatures w14:val="none"/>
        </w:rPr>
        <w:t>APPROVED OCCUPATIONAL SAVINGS SCHEME [2(3E)]</w:t>
      </w:r>
    </w:p>
    <w:p w14:paraId="40FE647D" w14:textId="77777777" w:rsidR="00926C97" w:rsidRPr="00926C97" w:rsidRDefault="00926C97" w:rsidP="00926C97">
      <w:pPr>
        <w:spacing w:before="100" w:beforeAutospacing="1" w:after="100" w:afterAutospacing="1" w:line="240" w:lineRule="auto"/>
        <w:rPr>
          <w:rFonts w:ascii="Times New Roman" w:eastAsia="Times New Roman" w:hAnsi="Times New Roman" w:cs="Times New Roman"/>
          <w:kern w:val="0"/>
          <w14:ligatures w14:val="none"/>
        </w:rPr>
      </w:pPr>
      <w:r w:rsidRPr="00926C97">
        <w:rPr>
          <w:rFonts w:ascii="Times New Roman" w:eastAsia="Times New Roman" w:hAnsi="Times New Roman" w:cs="Times New Roman"/>
          <w:kern w:val="0"/>
          <w14:ligatures w14:val="none"/>
        </w:rPr>
        <w:t>'Approved Occupational Savings Scheme' means any approved gratuity fund or recognized provident fund.</w:t>
      </w:r>
    </w:p>
    <w:p w14:paraId="7A61F72F" w14:textId="77777777" w:rsidR="00926C97" w:rsidRPr="00926C97" w:rsidRDefault="00926C97" w:rsidP="00926C97">
      <w:pPr>
        <w:spacing w:before="100" w:beforeAutospacing="1" w:after="100" w:afterAutospacing="1" w:line="240" w:lineRule="auto"/>
        <w:rPr>
          <w:rFonts w:ascii="Times New Roman" w:eastAsia="Times New Roman" w:hAnsi="Times New Roman" w:cs="Times New Roman"/>
          <w:kern w:val="0"/>
          <w14:ligatures w14:val="none"/>
        </w:rPr>
      </w:pPr>
      <w:r w:rsidRPr="00926C97">
        <w:rPr>
          <w:rFonts w:ascii="Times New Roman" w:eastAsia="Times New Roman" w:hAnsi="Times New Roman" w:cs="Times New Roman"/>
          <w:b/>
          <w:bCs/>
          <w:kern w:val="0"/>
          <w14:ligatures w14:val="none"/>
        </w:rPr>
        <w:lastRenderedPageBreak/>
        <w:t>APPROVED SUPERANNUATION FUND [2(4)]</w:t>
      </w:r>
    </w:p>
    <w:p w14:paraId="1B54B5DF" w14:textId="77777777" w:rsidR="00926C97" w:rsidRPr="00926C97" w:rsidRDefault="00926C97" w:rsidP="00926C97">
      <w:pPr>
        <w:spacing w:before="100" w:beforeAutospacing="1" w:after="100" w:afterAutospacing="1" w:line="240" w:lineRule="auto"/>
        <w:rPr>
          <w:rFonts w:ascii="Times New Roman" w:eastAsia="Times New Roman" w:hAnsi="Times New Roman" w:cs="Times New Roman"/>
          <w:kern w:val="0"/>
          <w14:ligatures w14:val="none"/>
        </w:rPr>
      </w:pPr>
      <w:r w:rsidRPr="00926C97">
        <w:rPr>
          <w:rFonts w:ascii="Times New Roman" w:eastAsia="Times New Roman" w:hAnsi="Times New Roman" w:cs="Times New Roman"/>
          <w:kern w:val="0"/>
          <w14:ligatures w14:val="none"/>
        </w:rPr>
        <w:t xml:space="preserve">It means a superannuation fund, or any of its part, which has been and continues to be approved by the Commissioner Inland Revenue under Part-II of Sixth Schedule of the Income Tax Ordinance.   </w:t>
      </w:r>
    </w:p>
    <w:p w14:paraId="1BD1DFCA" w14:textId="77777777" w:rsidR="00926C97" w:rsidRPr="00926C97" w:rsidRDefault="00926C97" w:rsidP="00926C97">
      <w:pPr>
        <w:spacing w:before="100" w:beforeAutospacing="1" w:after="100" w:afterAutospacing="1" w:line="240" w:lineRule="auto"/>
        <w:rPr>
          <w:rFonts w:ascii="Times New Roman" w:eastAsia="Times New Roman" w:hAnsi="Times New Roman" w:cs="Times New Roman"/>
          <w:kern w:val="0"/>
          <w14:ligatures w14:val="none"/>
        </w:rPr>
      </w:pPr>
      <w:r w:rsidRPr="00926C97">
        <w:rPr>
          <w:rFonts w:ascii="Times New Roman" w:eastAsia="Times New Roman" w:hAnsi="Times New Roman" w:cs="Times New Roman"/>
          <w:b/>
          <w:bCs/>
          <w:kern w:val="0"/>
          <w14:ligatures w14:val="none"/>
        </w:rPr>
        <w:t>ASSET MANAGEMENT COMPANY [2(5B)]</w:t>
      </w:r>
    </w:p>
    <w:p w14:paraId="5D830F90" w14:textId="77777777" w:rsidR="00926C97" w:rsidRPr="00926C97" w:rsidRDefault="00926C97" w:rsidP="00926C97">
      <w:pPr>
        <w:spacing w:before="100" w:beforeAutospacing="1" w:after="100" w:afterAutospacing="1" w:line="240" w:lineRule="auto"/>
        <w:rPr>
          <w:rFonts w:ascii="Times New Roman" w:eastAsia="Times New Roman" w:hAnsi="Times New Roman" w:cs="Times New Roman"/>
          <w:kern w:val="0"/>
          <w14:ligatures w14:val="none"/>
        </w:rPr>
      </w:pPr>
      <w:r w:rsidRPr="00926C97">
        <w:rPr>
          <w:rFonts w:ascii="Times New Roman" w:eastAsia="Times New Roman" w:hAnsi="Times New Roman" w:cs="Times New Roman"/>
          <w:kern w:val="0"/>
          <w14:ligatures w14:val="none"/>
        </w:rPr>
        <w:t xml:space="preserve">'Asset management company' means an asset management company as defined in the Non-Banking Finance Companies and Notified Entities Regulations, 2007 (NBFCNE).   </w:t>
      </w:r>
    </w:p>
    <w:p w14:paraId="07F8F696" w14:textId="77777777" w:rsidR="00926C97" w:rsidRPr="00926C97" w:rsidRDefault="00926C97" w:rsidP="00926C97">
      <w:pPr>
        <w:spacing w:before="100" w:beforeAutospacing="1" w:after="100" w:afterAutospacing="1" w:line="240" w:lineRule="auto"/>
        <w:rPr>
          <w:rFonts w:ascii="Times New Roman" w:eastAsia="Times New Roman" w:hAnsi="Times New Roman" w:cs="Times New Roman"/>
          <w:kern w:val="0"/>
          <w14:ligatures w14:val="none"/>
        </w:rPr>
      </w:pPr>
      <w:r w:rsidRPr="00926C97">
        <w:rPr>
          <w:rFonts w:ascii="Times New Roman" w:eastAsia="Times New Roman" w:hAnsi="Times New Roman" w:cs="Times New Roman"/>
          <w:kern w:val="0"/>
          <w14:ligatures w14:val="none"/>
        </w:rPr>
        <w:t>The NBFCNE defines it as a company which has been licensed by the SECP to offer asset management services.</w:t>
      </w:r>
    </w:p>
    <w:p w14:paraId="7DD6986D" w14:textId="77777777" w:rsidR="00926C97" w:rsidRPr="00926C97" w:rsidRDefault="00926C97" w:rsidP="00926C97">
      <w:pPr>
        <w:spacing w:before="100" w:beforeAutospacing="1" w:after="100" w:afterAutospacing="1" w:line="240" w:lineRule="auto"/>
        <w:rPr>
          <w:rFonts w:ascii="Times New Roman" w:eastAsia="Times New Roman" w:hAnsi="Times New Roman" w:cs="Times New Roman"/>
          <w:kern w:val="0"/>
          <w14:ligatures w14:val="none"/>
        </w:rPr>
      </w:pPr>
      <w:r w:rsidRPr="00926C97">
        <w:rPr>
          <w:rFonts w:ascii="Times New Roman" w:eastAsia="Times New Roman" w:hAnsi="Times New Roman" w:cs="Times New Roman"/>
          <w:b/>
          <w:bCs/>
          <w:kern w:val="0"/>
          <w14:ligatures w14:val="none"/>
        </w:rPr>
        <w:t>Income Tax-Introduction [ 1-</w:t>
      </w:r>
      <w:proofErr w:type="gramStart"/>
      <w:r w:rsidRPr="00926C97">
        <w:rPr>
          <w:rFonts w:ascii="Times New Roman" w:eastAsia="Times New Roman" w:hAnsi="Times New Roman" w:cs="Times New Roman"/>
          <w:b/>
          <w:bCs/>
          <w:kern w:val="0"/>
          <w14:ligatures w14:val="none"/>
        </w:rPr>
        <w:t>10 ]</w:t>
      </w:r>
      <w:proofErr w:type="gramEnd"/>
    </w:p>
    <w:p w14:paraId="2CA285B6" w14:textId="77777777" w:rsidR="00926C97" w:rsidRPr="00926C97" w:rsidRDefault="00926C97" w:rsidP="00926C97">
      <w:pPr>
        <w:spacing w:before="100" w:beforeAutospacing="1" w:after="100" w:afterAutospacing="1" w:line="240" w:lineRule="auto"/>
        <w:rPr>
          <w:rFonts w:ascii="Times New Roman" w:eastAsia="Times New Roman" w:hAnsi="Times New Roman" w:cs="Times New Roman"/>
          <w:kern w:val="0"/>
          <w14:ligatures w14:val="none"/>
        </w:rPr>
      </w:pPr>
      <w:r w:rsidRPr="00926C97">
        <w:rPr>
          <w:rFonts w:ascii="Times New Roman" w:eastAsia="Times New Roman" w:hAnsi="Times New Roman" w:cs="Times New Roman"/>
          <w:b/>
          <w:bCs/>
          <w:kern w:val="0"/>
          <w14:ligatures w14:val="none"/>
        </w:rPr>
        <w:t>ASSOCIATION OF PERSONS [2(6) &amp; 80 (2)(a)]</w:t>
      </w:r>
    </w:p>
    <w:p w14:paraId="71F0512F" w14:textId="77777777" w:rsidR="00926C97" w:rsidRPr="00926C97" w:rsidRDefault="00926C97" w:rsidP="00926C97">
      <w:pPr>
        <w:spacing w:before="100" w:beforeAutospacing="1" w:after="100" w:afterAutospacing="1" w:line="240" w:lineRule="auto"/>
        <w:rPr>
          <w:rFonts w:ascii="Times New Roman" w:eastAsia="Times New Roman" w:hAnsi="Times New Roman" w:cs="Times New Roman"/>
          <w:kern w:val="0"/>
          <w14:ligatures w14:val="none"/>
        </w:rPr>
      </w:pPr>
      <w:r w:rsidRPr="00926C97">
        <w:rPr>
          <w:rFonts w:ascii="Times New Roman" w:eastAsia="Times New Roman" w:hAnsi="Times New Roman" w:cs="Times New Roman"/>
          <w:kern w:val="0"/>
          <w14:ligatures w14:val="none"/>
        </w:rPr>
        <w:t>The term 'Association of Persons' (AOP) includes the following persons:</w:t>
      </w:r>
    </w:p>
    <w:p w14:paraId="2B676F83" w14:textId="77777777" w:rsidR="00926C97" w:rsidRPr="00926C97" w:rsidRDefault="00926C97">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926C97">
        <w:rPr>
          <w:rFonts w:ascii="Times New Roman" w:eastAsia="Times New Roman" w:hAnsi="Times New Roman" w:cs="Times New Roman"/>
          <w:kern w:val="0"/>
          <w14:ligatures w14:val="none"/>
        </w:rPr>
        <w:t>A firm;</w:t>
      </w:r>
    </w:p>
    <w:p w14:paraId="3A2DBCBF" w14:textId="77777777" w:rsidR="00926C97" w:rsidRPr="00926C97" w:rsidRDefault="00926C97">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926C97">
        <w:rPr>
          <w:rFonts w:ascii="Times New Roman" w:eastAsia="Times New Roman" w:hAnsi="Times New Roman" w:cs="Times New Roman"/>
          <w:kern w:val="0"/>
          <w14:ligatures w14:val="none"/>
        </w:rPr>
        <w:t>A Hindu undivided family (HUF);</w:t>
      </w:r>
    </w:p>
    <w:p w14:paraId="07AEC228" w14:textId="77777777" w:rsidR="00926C97" w:rsidRPr="00926C97" w:rsidRDefault="00926C97">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926C97">
        <w:rPr>
          <w:rFonts w:ascii="Times New Roman" w:eastAsia="Times New Roman" w:hAnsi="Times New Roman" w:cs="Times New Roman"/>
          <w:kern w:val="0"/>
          <w14:ligatures w14:val="none"/>
        </w:rPr>
        <w:t>Any artificial juridical person (AJP); and</w:t>
      </w:r>
    </w:p>
    <w:p w14:paraId="565B390B" w14:textId="77777777" w:rsidR="00926C97" w:rsidRPr="00926C97" w:rsidRDefault="00926C97">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926C97">
        <w:rPr>
          <w:rFonts w:ascii="Times New Roman" w:eastAsia="Times New Roman" w:hAnsi="Times New Roman" w:cs="Times New Roman"/>
          <w:kern w:val="0"/>
          <w14:ligatures w14:val="none"/>
        </w:rPr>
        <w:t>Any body</w:t>
      </w:r>
      <w:proofErr w:type="spellEnd"/>
      <w:r w:rsidRPr="00926C97">
        <w:rPr>
          <w:rFonts w:ascii="Times New Roman" w:eastAsia="Times New Roman" w:hAnsi="Times New Roman" w:cs="Times New Roman"/>
          <w:kern w:val="0"/>
          <w14:ligatures w14:val="none"/>
        </w:rPr>
        <w:t xml:space="preserve"> of persons formed under a foreign law.</w:t>
      </w:r>
    </w:p>
    <w:p w14:paraId="04A843E6" w14:textId="77777777" w:rsidR="00926C97" w:rsidRPr="00926C97" w:rsidRDefault="00926C97" w:rsidP="00926C97">
      <w:pPr>
        <w:spacing w:before="100" w:beforeAutospacing="1" w:after="100" w:afterAutospacing="1" w:line="240" w:lineRule="auto"/>
        <w:rPr>
          <w:rFonts w:ascii="Times New Roman" w:eastAsia="Times New Roman" w:hAnsi="Times New Roman" w:cs="Times New Roman"/>
          <w:kern w:val="0"/>
          <w14:ligatures w14:val="none"/>
        </w:rPr>
      </w:pPr>
      <w:r w:rsidRPr="00926C97">
        <w:rPr>
          <w:rFonts w:ascii="Times New Roman" w:eastAsia="Times New Roman" w:hAnsi="Times New Roman" w:cs="Times New Roman"/>
          <w:kern w:val="0"/>
          <w14:ligatures w14:val="none"/>
        </w:rPr>
        <w:t>However, a company is not included in association of persons.</w:t>
      </w:r>
    </w:p>
    <w:p w14:paraId="46418D6B" w14:textId="77777777" w:rsidR="00926C97" w:rsidRPr="00926C97" w:rsidRDefault="00926C97" w:rsidP="00926C97">
      <w:pPr>
        <w:spacing w:before="100" w:beforeAutospacing="1" w:after="100" w:afterAutospacing="1" w:line="240" w:lineRule="auto"/>
        <w:rPr>
          <w:rFonts w:ascii="Times New Roman" w:eastAsia="Times New Roman" w:hAnsi="Times New Roman" w:cs="Times New Roman"/>
          <w:kern w:val="0"/>
          <w14:ligatures w14:val="none"/>
        </w:rPr>
      </w:pPr>
      <w:r w:rsidRPr="00926C97">
        <w:rPr>
          <w:rFonts w:ascii="Times New Roman" w:eastAsia="Times New Roman" w:hAnsi="Times New Roman" w:cs="Times New Roman"/>
          <w:kern w:val="0"/>
          <w14:ligatures w14:val="none"/>
        </w:rPr>
        <w:t>Briefly, all 'artificial legal persons' other than a company (as defined in the Income Tax Ordinance) shall be association of persons.</w:t>
      </w:r>
    </w:p>
    <w:p w14:paraId="5BDB2AEB" w14:textId="77777777" w:rsidR="00926C97" w:rsidRPr="00926C97" w:rsidRDefault="00926C97" w:rsidP="00926C97">
      <w:pPr>
        <w:spacing w:before="100" w:beforeAutospacing="1" w:after="100" w:afterAutospacing="1" w:line="240" w:lineRule="auto"/>
        <w:rPr>
          <w:rFonts w:ascii="Times New Roman" w:eastAsia="Times New Roman" w:hAnsi="Times New Roman" w:cs="Times New Roman"/>
          <w:kern w:val="0"/>
          <w14:ligatures w14:val="none"/>
        </w:rPr>
      </w:pPr>
      <w:r w:rsidRPr="00926C97">
        <w:rPr>
          <w:rFonts w:ascii="Times New Roman" w:eastAsia="Times New Roman" w:hAnsi="Times New Roman" w:cs="Times New Roman"/>
          <w:b/>
          <w:bCs/>
          <w:kern w:val="0"/>
          <w14:ligatures w14:val="none"/>
        </w:rPr>
        <w:t>BANKING COMPANY [2(7)]</w:t>
      </w:r>
    </w:p>
    <w:p w14:paraId="020A6C8A" w14:textId="77777777" w:rsidR="00926C97" w:rsidRPr="00926C97" w:rsidRDefault="00926C97" w:rsidP="00926C97">
      <w:pPr>
        <w:spacing w:before="100" w:beforeAutospacing="1" w:after="100" w:afterAutospacing="1" w:line="240" w:lineRule="auto"/>
        <w:rPr>
          <w:rFonts w:ascii="Times New Roman" w:eastAsia="Times New Roman" w:hAnsi="Times New Roman" w:cs="Times New Roman"/>
          <w:kern w:val="0"/>
          <w14:ligatures w14:val="none"/>
        </w:rPr>
      </w:pPr>
      <w:r w:rsidRPr="00926C97">
        <w:rPr>
          <w:rFonts w:ascii="Times New Roman" w:eastAsia="Times New Roman" w:hAnsi="Times New Roman" w:cs="Times New Roman"/>
          <w:kern w:val="0"/>
          <w14:ligatures w14:val="none"/>
        </w:rPr>
        <w:t>For the income tax purposes banking company has the same meanings as are assigned to this term by the Banking Companies Ordinance, 1962. It also includes a body corporate, which transacts the business of banking in Pakistan.</w:t>
      </w:r>
    </w:p>
    <w:p w14:paraId="64F2A493" w14:textId="77777777" w:rsidR="00926C97" w:rsidRPr="00926C97" w:rsidRDefault="00926C97" w:rsidP="00926C97">
      <w:pPr>
        <w:spacing w:before="100" w:beforeAutospacing="1" w:after="100" w:afterAutospacing="1" w:line="240" w:lineRule="auto"/>
        <w:rPr>
          <w:rFonts w:ascii="Times New Roman" w:eastAsia="Times New Roman" w:hAnsi="Times New Roman" w:cs="Times New Roman"/>
          <w:kern w:val="0"/>
          <w14:ligatures w14:val="none"/>
        </w:rPr>
      </w:pPr>
      <w:r w:rsidRPr="00926C97">
        <w:rPr>
          <w:rFonts w:ascii="Times New Roman" w:eastAsia="Times New Roman" w:hAnsi="Times New Roman" w:cs="Times New Roman"/>
          <w:kern w:val="0"/>
          <w14:ligatures w14:val="none"/>
        </w:rPr>
        <w:t>Under the Banking Laws 'banking company' means the following companies and institutions:</w:t>
      </w:r>
    </w:p>
    <w:p w14:paraId="4BA08F52" w14:textId="77777777" w:rsidR="00926C97" w:rsidRPr="00926C97" w:rsidRDefault="00926C97">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926C97">
        <w:rPr>
          <w:rFonts w:ascii="Times New Roman" w:eastAsia="Times New Roman" w:hAnsi="Times New Roman" w:cs="Times New Roman"/>
          <w:kern w:val="0"/>
          <w14:ligatures w14:val="none"/>
        </w:rPr>
        <w:t>Any company, including a government saving bank, which transacts the business of banking or any associated or ancillary business in Pakistan.</w:t>
      </w:r>
    </w:p>
    <w:p w14:paraId="69A70731" w14:textId="77777777" w:rsidR="00926C97" w:rsidRPr="00926C97" w:rsidRDefault="00926C97">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926C97">
        <w:rPr>
          <w:rFonts w:ascii="Times New Roman" w:eastAsia="Times New Roman" w:hAnsi="Times New Roman" w:cs="Times New Roman"/>
          <w:kern w:val="0"/>
          <w14:ligatures w14:val="none"/>
        </w:rPr>
        <w:t xml:space="preserve">A modaraba or modaraba management company, leasing company, investment bank, financing company, unit trust or mutual fund of any kind and credit or investment institution, corporation or company, whether industrial, agricultural or development.   </w:t>
      </w:r>
    </w:p>
    <w:p w14:paraId="47CBCACD" w14:textId="77777777" w:rsidR="00926C97" w:rsidRPr="00926C97" w:rsidRDefault="00926C97">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926C97">
        <w:rPr>
          <w:rFonts w:ascii="Times New Roman" w:eastAsia="Times New Roman" w:hAnsi="Times New Roman" w:cs="Times New Roman"/>
          <w:kern w:val="0"/>
          <w14:ligatures w14:val="none"/>
        </w:rPr>
        <w:t>Any company authorized by law to carry on any similar business specified in the Schedule to the Banking Companies (Recovery of Loans, Advances, Credits and Finances) Act, 1997.</w:t>
      </w:r>
    </w:p>
    <w:p w14:paraId="702FF8CE" w14:textId="77777777" w:rsidR="00926C97" w:rsidRPr="00926C97" w:rsidRDefault="00926C97" w:rsidP="00926C97">
      <w:pPr>
        <w:spacing w:before="100" w:beforeAutospacing="1" w:after="100" w:afterAutospacing="1" w:line="240" w:lineRule="auto"/>
        <w:rPr>
          <w:rFonts w:ascii="Times New Roman" w:eastAsia="Times New Roman" w:hAnsi="Times New Roman" w:cs="Times New Roman"/>
          <w:kern w:val="0"/>
          <w14:ligatures w14:val="none"/>
        </w:rPr>
      </w:pPr>
      <w:r w:rsidRPr="00926C97">
        <w:rPr>
          <w:rFonts w:ascii="Times New Roman" w:eastAsia="Times New Roman" w:hAnsi="Times New Roman" w:cs="Times New Roman"/>
          <w:kern w:val="0"/>
          <w14:ligatures w14:val="none"/>
        </w:rPr>
        <w:lastRenderedPageBreak/>
        <w:t xml:space="preserve">'Banking' means the accepting for the purpose of lending or investment, of deposits of money from the public, repayable on demand or otherwise, and withdrawable by cheque, draft or otherwise.   </w:t>
      </w:r>
    </w:p>
    <w:p w14:paraId="7B68EAF9" w14:textId="77777777" w:rsidR="00926C97" w:rsidRPr="00926C97" w:rsidRDefault="00926C97" w:rsidP="00926C97">
      <w:pPr>
        <w:spacing w:before="100" w:beforeAutospacing="1" w:after="100" w:afterAutospacing="1" w:line="240" w:lineRule="auto"/>
        <w:rPr>
          <w:rFonts w:ascii="Times New Roman" w:eastAsia="Times New Roman" w:hAnsi="Times New Roman" w:cs="Times New Roman"/>
          <w:kern w:val="0"/>
          <w14:ligatures w14:val="none"/>
        </w:rPr>
      </w:pPr>
      <w:r w:rsidRPr="00926C97">
        <w:rPr>
          <w:rFonts w:ascii="Times New Roman" w:eastAsia="Times New Roman" w:hAnsi="Times New Roman" w:cs="Times New Roman"/>
          <w:b/>
          <w:bCs/>
          <w:kern w:val="0"/>
          <w14:ligatures w14:val="none"/>
        </w:rPr>
        <w:t>BONUS SHARES [2(9)]</w:t>
      </w:r>
    </w:p>
    <w:p w14:paraId="030B4148" w14:textId="77777777" w:rsidR="00926C97" w:rsidRPr="00926C97" w:rsidRDefault="00926C97" w:rsidP="00926C97">
      <w:pPr>
        <w:spacing w:before="100" w:beforeAutospacing="1" w:after="100" w:afterAutospacing="1" w:line="240" w:lineRule="auto"/>
        <w:rPr>
          <w:rFonts w:ascii="Times New Roman" w:eastAsia="Times New Roman" w:hAnsi="Times New Roman" w:cs="Times New Roman"/>
          <w:kern w:val="0"/>
          <w14:ligatures w14:val="none"/>
        </w:rPr>
      </w:pPr>
      <w:r w:rsidRPr="00926C97">
        <w:rPr>
          <w:rFonts w:ascii="Times New Roman" w:eastAsia="Times New Roman" w:hAnsi="Times New Roman" w:cs="Times New Roman"/>
          <w:kern w:val="0"/>
          <w14:ligatures w14:val="none"/>
        </w:rPr>
        <w:t>'Bonus shares' includes bonus units in a unit trust.</w:t>
      </w:r>
    </w:p>
    <w:p w14:paraId="61D40D25" w14:textId="77777777" w:rsidR="00926C97" w:rsidRPr="00926C97" w:rsidRDefault="00926C97" w:rsidP="00926C97">
      <w:pPr>
        <w:spacing w:before="100" w:beforeAutospacing="1" w:after="100" w:afterAutospacing="1" w:line="240" w:lineRule="auto"/>
        <w:rPr>
          <w:rFonts w:ascii="Times New Roman" w:eastAsia="Times New Roman" w:hAnsi="Times New Roman" w:cs="Times New Roman"/>
          <w:kern w:val="0"/>
          <w14:ligatures w14:val="none"/>
        </w:rPr>
      </w:pPr>
      <w:r w:rsidRPr="00926C97">
        <w:rPr>
          <w:rFonts w:ascii="Times New Roman" w:eastAsia="Times New Roman" w:hAnsi="Times New Roman" w:cs="Times New Roman"/>
          <w:kern w:val="0"/>
          <w14:ligatures w14:val="none"/>
        </w:rPr>
        <w:t>Bonus shares are such shares that are issued by a company to its existing shareholders without receiving any amount from them. It is one of the modes of dividend distribution.</w:t>
      </w:r>
    </w:p>
    <w:p w14:paraId="1F0921CF" w14:textId="77777777" w:rsidR="00926C97" w:rsidRPr="00926C97" w:rsidRDefault="00926C97" w:rsidP="00926C97">
      <w:pPr>
        <w:spacing w:before="100" w:beforeAutospacing="1" w:after="100" w:afterAutospacing="1" w:line="240" w:lineRule="auto"/>
        <w:rPr>
          <w:rFonts w:ascii="Times New Roman" w:eastAsia="Times New Roman" w:hAnsi="Times New Roman" w:cs="Times New Roman"/>
          <w:kern w:val="0"/>
          <w14:ligatures w14:val="none"/>
        </w:rPr>
      </w:pPr>
      <w:r w:rsidRPr="00926C97">
        <w:rPr>
          <w:rFonts w:ascii="Times New Roman" w:eastAsia="Times New Roman" w:hAnsi="Times New Roman" w:cs="Times New Roman"/>
          <w:b/>
          <w:bCs/>
          <w:kern w:val="0"/>
          <w14:ligatures w14:val="none"/>
        </w:rPr>
        <w:t>CHARITABLE PURPOSE [2(11A)]</w:t>
      </w:r>
    </w:p>
    <w:p w14:paraId="3C62B2C1" w14:textId="77777777" w:rsidR="00926C97" w:rsidRPr="00926C97" w:rsidRDefault="00926C97" w:rsidP="00926C97">
      <w:pPr>
        <w:spacing w:before="100" w:beforeAutospacing="1" w:after="100" w:afterAutospacing="1" w:line="240" w:lineRule="auto"/>
        <w:rPr>
          <w:rFonts w:ascii="Times New Roman" w:eastAsia="Times New Roman" w:hAnsi="Times New Roman" w:cs="Times New Roman"/>
          <w:kern w:val="0"/>
          <w14:ligatures w14:val="none"/>
        </w:rPr>
      </w:pPr>
      <w:r w:rsidRPr="00926C97">
        <w:rPr>
          <w:rFonts w:ascii="Times New Roman" w:eastAsia="Times New Roman" w:hAnsi="Times New Roman" w:cs="Times New Roman"/>
          <w:kern w:val="0"/>
          <w14:ligatures w14:val="none"/>
        </w:rPr>
        <w:t>The term 'charitable purpose' includes:</w:t>
      </w:r>
    </w:p>
    <w:p w14:paraId="31706490" w14:textId="77777777" w:rsidR="00926C97" w:rsidRPr="00926C97" w:rsidRDefault="00926C97">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926C97">
        <w:rPr>
          <w:rFonts w:ascii="Times New Roman" w:eastAsia="Times New Roman" w:hAnsi="Times New Roman" w:cs="Times New Roman"/>
          <w:kern w:val="0"/>
          <w14:ligatures w14:val="none"/>
        </w:rPr>
        <w:t>Relief of the poor;</w:t>
      </w:r>
    </w:p>
    <w:p w14:paraId="3FCEC8F8" w14:textId="77777777" w:rsidR="00926C97" w:rsidRPr="00926C97" w:rsidRDefault="00926C97">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926C97">
        <w:rPr>
          <w:rFonts w:ascii="Times New Roman" w:eastAsia="Times New Roman" w:hAnsi="Times New Roman" w:cs="Times New Roman"/>
          <w:kern w:val="0"/>
          <w14:ligatures w14:val="none"/>
        </w:rPr>
        <w:t>Education;</w:t>
      </w:r>
    </w:p>
    <w:p w14:paraId="7B00B811" w14:textId="77777777" w:rsidR="00926C97" w:rsidRPr="00926C97" w:rsidRDefault="00926C97">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926C97">
        <w:rPr>
          <w:rFonts w:ascii="Times New Roman" w:eastAsia="Times New Roman" w:hAnsi="Times New Roman" w:cs="Times New Roman"/>
          <w:kern w:val="0"/>
          <w14:ligatures w14:val="none"/>
        </w:rPr>
        <w:t>Medical relief; and</w:t>
      </w:r>
    </w:p>
    <w:p w14:paraId="65A26C8B" w14:textId="77777777" w:rsidR="00926C97" w:rsidRPr="00926C97" w:rsidRDefault="00926C97">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926C97">
        <w:rPr>
          <w:rFonts w:ascii="Times New Roman" w:eastAsia="Times New Roman" w:hAnsi="Times New Roman" w:cs="Times New Roman"/>
          <w:kern w:val="0"/>
          <w14:ligatures w14:val="none"/>
        </w:rPr>
        <w:t>Any other object of general public utility.</w:t>
      </w:r>
    </w:p>
    <w:p w14:paraId="232B00D1" w14:textId="77777777" w:rsidR="00926C97" w:rsidRPr="00926C97" w:rsidRDefault="00926C97" w:rsidP="00926C97">
      <w:pPr>
        <w:spacing w:before="100" w:beforeAutospacing="1" w:after="100" w:afterAutospacing="1" w:line="240" w:lineRule="auto"/>
        <w:rPr>
          <w:rFonts w:ascii="Times New Roman" w:eastAsia="Times New Roman" w:hAnsi="Times New Roman" w:cs="Times New Roman"/>
          <w:kern w:val="0"/>
          <w14:ligatures w14:val="none"/>
        </w:rPr>
      </w:pPr>
      <w:r w:rsidRPr="00926C97">
        <w:rPr>
          <w:rFonts w:ascii="Times New Roman" w:eastAsia="Times New Roman" w:hAnsi="Times New Roman" w:cs="Times New Roman"/>
          <w:b/>
          <w:bCs/>
          <w:kern w:val="0"/>
          <w14:ligatures w14:val="none"/>
        </w:rPr>
        <w:t>COLLECTIVE INVESTMENT SCHEME [2(11C)]</w:t>
      </w:r>
    </w:p>
    <w:p w14:paraId="43CB101E" w14:textId="77777777" w:rsidR="00926C97" w:rsidRPr="00926C97" w:rsidRDefault="00926C97" w:rsidP="00926C97">
      <w:pPr>
        <w:spacing w:before="100" w:beforeAutospacing="1" w:after="100" w:afterAutospacing="1" w:line="240" w:lineRule="auto"/>
        <w:rPr>
          <w:rFonts w:ascii="Times New Roman" w:eastAsia="Times New Roman" w:hAnsi="Times New Roman" w:cs="Times New Roman"/>
          <w:kern w:val="0"/>
          <w14:ligatures w14:val="none"/>
        </w:rPr>
      </w:pPr>
      <w:r w:rsidRPr="00926C97">
        <w:rPr>
          <w:rFonts w:ascii="Times New Roman" w:eastAsia="Times New Roman" w:hAnsi="Times New Roman" w:cs="Times New Roman"/>
          <w:kern w:val="0"/>
          <w14:ligatures w14:val="none"/>
        </w:rPr>
        <w:t>According to Non-Banking Finance Companies (Establishment and Regulation) Rules, 2003, 'Collective Investment Scheme' means a 'closed-end fund' and an 'open-end scheme'.</w:t>
      </w:r>
    </w:p>
    <w:p w14:paraId="50FC9A52" w14:textId="77777777" w:rsidR="00926C97" w:rsidRDefault="00926C97" w:rsidP="00926C97">
      <w:pPr>
        <w:spacing w:before="100" w:beforeAutospacing="1" w:after="100" w:afterAutospacing="1" w:line="240" w:lineRule="auto"/>
        <w:rPr>
          <w:rFonts w:ascii="Times New Roman" w:eastAsia="Times New Roman" w:hAnsi="Times New Roman" w:cs="Times New Roman"/>
          <w:kern w:val="0"/>
          <w14:ligatures w14:val="none"/>
        </w:rPr>
      </w:pPr>
      <w:r w:rsidRPr="00926C97">
        <w:rPr>
          <w:rFonts w:ascii="Times New Roman" w:eastAsia="Times New Roman" w:hAnsi="Times New Roman" w:cs="Times New Roman"/>
          <w:kern w:val="0"/>
          <w14:ligatures w14:val="none"/>
        </w:rPr>
        <w:t>'Closed-end fund' means an investment company or a 'closed-end scheme'.</w:t>
      </w:r>
    </w:p>
    <w:p w14:paraId="5506427E" w14:textId="77777777" w:rsidR="00926C97" w:rsidRPr="00926C97" w:rsidRDefault="00926C97" w:rsidP="00926C97">
      <w:pPr>
        <w:spacing w:before="100" w:beforeAutospacing="1" w:after="100" w:afterAutospacing="1" w:line="240" w:lineRule="auto"/>
        <w:rPr>
          <w:rFonts w:ascii="Times New Roman" w:eastAsia="Times New Roman" w:hAnsi="Times New Roman" w:cs="Times New Roman"/>
          <w:kern w:val="0"/>
          <w14:ligatures w14:val="none"/>
        </w:rPr>
      </w:pPr>
      <w:r w:rsidRPr="00926C97">
        <w:rPr>
          <w:rFonts w:ascii="Times New Roman" w:eastAsia="Times New Roman" w:hAnsi="Times New Roman" w:cs="Times New Roman"/>
          <w:b/>
          <w:bCs/>
          <w:kern w:val="0"/>
          <w14:ligatures w14:val="none"/>
        </w:rPr>
        <w:t>Income Tax-Introduction [ 1-</w:t>
      </w:r>
      <w:proofErr w:type="gramStart"/>
      <w:r w:rsidRPr="00926C97">
        <w:rPr>
          <w:rFonts w:ascii="Times New Roman" w:eastAsia="Times New Roman" w:hAnsi="Times New Roman" w:cs="Times New Roman"/>
          <w:b/>
          <w:bCs/>
          <w:kern w:val="0"/>
          <w14:ligatures w14:val="none"/>
        </w:rPr>
        <w:t>11 ]</w:t>
      </w:r>
      <w:proofErr w:type="gramEnd"/>
    </w:p>
    <w:p w14:paraId="6C31B1DD" w14:textId="77777777" w:rsidR="00926C97" w:rsidRPr="00926C97" w:rsidRDefault="00926C97" w:rsidP="00926C97">
      <w:pPr>
        <w:spacing w:before="100" w:beforeAutospacing="1" w:after="100" w:afterAutospacing="1" w:line="240" w:lineRule="auto"/>
        <w:rPr>
          <w:rFonts w:ascii="Times New Roman" w:eastAsia="Times New Roman" w:hAnsi="Times New Roman" w:cs="Times New Roman"/>
          <w:kern w:val="0"/>
          <w14:ligatures w14:val="none"/>
        </w:rPr>
      </w:pPr>
      <w:r w:rsidRPr="00926C97">
        <w:rPr>
          <w:rFonts w:ascii="Times New Roman" w:eastAsia="Times New Roman" w:hAnsi="Times New Roman" w:cs="Times New Roman"/>
          <w:kern w:val="0"/>
          <w14:ligatures w14:val="none"/>
        </w:rPr>
        <w:t xml:space="preserve">'Closed-end scheme' means a scheme constituted by way of trust to raise funds through issue of certificates to the public for investing in securities including money market instruments for definite or indefinite period but which does not continuously offer certificates entitling the holder of such certificates, to receive, on demand, his proportionate share of the net assets of the closed-end scheme.   </w:t>
      </w:r>
    </w:p>
    <w:p w14:paraId="4981602C" w14:textId="77777777" w:rsidR="00926C97" w:rsidRPr="00926C97" w:rsidRDefault="00926C97" w:rsidP="00926C97">
      <w:pPr>
        <w:spacing w:before="100" w:beforeAutospacing="1" w:after="100" w:afterAutospacing="1" w:line="240" w:lineRule="auto"/>
        <w:rPr>
          <w:rFonts w:ascii="Times New Roman" w:eastAsia="Times New Roman" w:hAnsi="Times New Roman" w:cs="Times New Roman"/>
          <w:kern w:val="0"/>
          <w14:ligatures w14:val="none"/>
        </w:rPr>
      </w:pPr>
      <w:r w:rsidRPr="00926C97">
        <w:rPr>
          <w:rFonts w:ascii="Times New Roman" w:eastAsia="Times New Roman" w:hAnsi="Times New Roman" w:cs="Times New Roman"/>
          <w:kern w:val="0"/>
          <w14:ligatures w14:val="none"/>
        </w:rPr>
        <w:t xml:space="preserve">'Open-end scheme' means a scheme constituted by way of a trust deed that continuously offers for sale its units as specified in the constitutive document that entitles the holder of such units on demand to receive his proportionate share of the net assets of the scheme less any applicable charges.   </w:t>
      </w:r>
    </w:p>
    <w:p w14:paraId="03535F9D" w14:textId="77777777" w:rsidR="00926C97" w:rsidRPr="00926C97" w:rsidRDefault="00926C97" w:rsidP="00926C97">
      <w:pPr>
        <w:spacing w:before="100" w:beforeAutospacing="1" w:after="100" w:afterAutospacing="1" w:line="240" w:lineRule="auto"/>
        <w:rPr>
          <w:rFonts w:ascii="Times New Roman" w:eastAsia="Times New Roman" w:hAnsi="Times New Roman" w:cs="Times New Roman"/>
          <w:kern w:val="0"/>
          <w14:ligatures w14:val="none"/>
        </w:rPr>
      </w:pPr>
      <w:r w:rsidRPr="00926C97">
        <w:rPr>
          <w:rFonts w:ascii="Times New Roman" w:eastAsia="Times New Roman" w:hAnsi="Times New Roman" w:cs="Times New Roman"/>
          <w:b/>
          <w:bCs/>
          <w:kern w:val="0"/>
          <w14:ligatures w14:val="none"/>
        </w:rPr>
        <w:t>COMPANY [2(12) &amp; 80(2)(b)]</w:t>
      </w:r>
    </w:p>
    <w:p w14:paraId="3087C588" w14:textId="77777777" w:rsidR="00926C97" w:rsidRPr="00926C97" w:rsidRDefault="00926C97" w:rsidP="00926C97">
      <w:pPr>
        <w:spacing w:before="100" w:beforeAutospacing="1" w:after="100" w:afterAutospacing="1" w:line="240" w:lineRule="auto"/>
        <w:rPr>
          <w:rFonts w:ascii="Times New Roman" w:eastAsia="Times New Roman" w:hAnsi="Times New Roman" w:cs="Times New Roman"/>
          <w:kern w:val="0"/>
          <w14:ligatures w14:val="none"/>
        </w:rPr>
      </w:pPr>
      <w:r w:rsidRPr="00926C97">
        <w:rPr>
          <w:rFonts w:ascii="Times New Roman" w:eastAsia="Times New Roman" w:hAnsi="Times New Roman" w:cs="Times New Roman"/>
          <w:kern w:val="0"/>
          <w14:ligatures w14:val="none"/>
        </w:rPr>
        <w:t>'Company' includes the following:</w:t>
      </w:r>
    </w:p>
    <w:p w14:paraId="63B1AE6D" w14:textId="77777777" w:rsidR="00926C97" w:rsidRPr="00926C97" w:rsidRDefault="00926C97">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926C97">
        <w:rPr>
          <w:rFonts w:ascii="Times New Roman" w:eastAsia="Times New Roman" w:hAnsi="Times New Roman" w:cs="Times New Roman"/>
          <w:kern w:val="0"/>
          <w14:ligatures w14:val="none"/>
        </w:rPr>
        <w:t>A company as defined in the Companies Act, 2017; [N-1]</w:t>
      </w:r>
    </w:p>
    <w:p w14:paraId="327D6909" w14:textId="77777777" w:rsidR="00926C97" w:rsidRPr="00926C97" w:rsidRDefault="00926C97">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926C97">
        <w:rPr>
          <w:rFonts w:ascii="Times New Roman" w:eastAsia="Times New Roman" w:hAnsi="Times New Roman" w:cs="Times New Roman"/>
          <w:kern w:val="0"/>
          <w14:ligatures w14:val="none"/>
        </w:rPr>
        <w:lastRenderedPageBreak/>
        <w:t>A body corporate formed by or under any law in force in Pakistan; (e.g., the ICAP, ICMAP, NBP, etc.);</w:t>
      </w:r>
    </w:p>
    <w:p w14:paraId="10334528" w14:textId="77777777" w:rsidR="00926C97" w:rsidRPr="00926C97" w:rsidRDefault="00926C97">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926C97">
        <w:rPr>
          <w:rFonts w:ascii="Times New Roman" w:eastAsia="Times New Roman" w:hAnsi="Times New Roman" w:cs="Times New Roman"/>
          <w:kern w:val="0"/>
          <w14:ligatures w14:val="none"/>
        </w:rPr>
        <w:t>A modaraba; [N-2]</w:t>
      </w:r>
    </w:p>
    <w:p w14:paraId="19F0BC91" w14:textId="77777777" w:rsidR="00926C97" w:rsidRPr="00926C97" w:rsidRDefault="00926C97">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926C97">
        <w:rPr>
          <w:rFonts w:ascii="Times New Roman" w:eastAsia="Times New Roman" w:hAnsi="Times New Roman" w:cs="Times New Roman"/>
          <w:kern w:val="0"/>
          <w14:ligatures w14:val="none"/>
        </w:rPr>
        <w:t>A company incorporated outside Pakistan;</w:t>
      </w:r>
    </w:p>
    <w:p w14:paraId="437EC085" w14:textId="77777777" w:rsidR="00926C97" w:rsidRPr="00926C97" w:rsidRDefault="00926C97">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926C97">
        <w:rPr>
          <w:rFonts w:ascii="Times New Roman" w:eastAsia="Times New Roman" w:hAnsi="Times New Roman" w:cs="Times New Roman"/>
          <w:kern w:val="0"/>
          <w14:ligatures w14:val="none"/>
        </w:rPr>
        <w:t>A co-operative society;</w:t>
      </w:r>
    </w:p>
    <w:p w14:paraId="70AC90D8" w14:textId="77777777" w:rsidR="00926C97" w:rsidRPr="00926C97" w:rsidRDefault="00926C97">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926C97">
        <w:rPr>
          <w:rFonts w:ascii="Times New Roman" w:eastAsia="Times New Roman" w:hAnsi="Times New Roman" w:cs="Times New Roman"/>
          <w:kern w:val="0"/>
          <w14:ligatures w14:val="none"/>
        </w:rPr>
        <w:t>A finance society;</w:t>
      </w:r>
    </w:p>
    <w:p w14:paraId="273DA934" w14:textId="77777777" w:rsidR="00926C97" w:rsidRPr="00926C97" w:rsidRDefault="00926C97">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926C97">
        <w:rPr>
          <w:rFonts w:ascii="Times New Roman" w:eastAsia="Times New Roman" w:hAnsi="Times New Roman" w:cs="Times New Roman"/>
          <w:kern w:val="0"/>
          <w14:ligatures w14:val="none"/>
        </w:rPr>
        <w:t>Any other society;</w:t>
      </w:r>
    </w:p>
    <w:p w14:paraId="0390F7C0" w14:textId="77777777" w:rsidR="00926C97" w:rsidRPr="00926C97" w:rsidRDefault="00926C97">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926C97">
        <w:rPr>
          <w:rFonts w:ascii="Times New Roman" w:eastAsia="Times New Roman" w:hAnsi="Times New Roman" w:cs="Times New Roman"/>
          <w:kern w:val="0"/>
          <w14:ligatures w14:val="none"/>
        </w:rPr>
        <w:t>A non-profit organization;</w:t>
      </w:r>
    </w:p>
    <w:p w14:paraId="6B7D3BA4" w14:textId="77777777" w:rsidR="00926C97" w:rsidRPr="00926C97" w:rsidRDefault="00926C97">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926C97">
        <w:rPr>
          <w:rFonts w:ascii="Times New Roman" w:eastAsia="Times New Roman" w:hAnsi="Times New Roman" w:cs="Times New Roman"/>
          <w:kern w:val="0"/>
          <w14:ligatures w14:val="none"/>
        </w:rPr>
        <w:t>A trust, an entity or body of persons established under any law;</w:t>
      </w:r>
    </w:p>
    <w:p w14:paraId="3E65F9F0" w14:textId="77777777" w:rsidR="00926C97" w:rsidRPr="00926C97" w:rsidRDefault="00926C97">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926C97">
        <w:rPr>
          <w:rFonts w:ascii="Times New Roman" w:eastAsia="Times New Roman" w:hAnsi="Times New Roman" w:cs="Times New Roman"/>
          <w:kern w:val="0"/>
          <w14:ligatures w14:val="none"/>
        </w:rPr>
        <w:t xml:space="preserve">A foreign association declared by FBR as company;   </w:t>
      </w:r>
    </w:p>
    <w:p w14:paraId="693253A9" w14:textId="77777777" w:rsidR="00926C97" w:rsidRPr="00926C97" w:rsidRDefault="00926C97">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926C97">
        <w:rPr>
          <w:rFonts w:ascii="Times New Roman" w:eastAsia="Times New Roman" w:hAnsi="Times New Roman" w:cs="Times New Roman"/>
          <w:kern w:val="0"/>
          <w14:ligatures w14:val="none"/>
        </w:rPr>
        <w:t>A Provincial Government;</w:t>
      </w:r>
    </w:p>
    <w:p w14:paraId="4AC074AD" w14:textId="77777777" w:rsidR="00926C97" w:rsidRPr="00926C97" w:rsidRDefault="00926C97">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926C97">
        <w:rPr>
          <w:rFonts w:ascii="Times New Roman" w:eastAsia="Times New Roman" w:hAnsi="Times New Roman" w:cs="Times New Roman"/>
          <w:kern w:val="0"/>
          <w14:ligatures w14:val="none"/>
        </w:rPr>
        <w:t>A Local Government in Pakistan; or</w:t>
      </w:r>
    </w:p>
    <w:p w14:paraId="5448FB78" w14:textId="77777777" w:rsidR="00926C97" w:rsidRPr="00926C97" w:rsidRDefault="00926C97">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926C97">
        <w:rPr>
          <w:rFonts w:ascii="Times New Roman" w:eastAsia="Times New Roman" w:hAnsi="Times New Roman" w:cs="Times New Roman"/>
          <w:kern w:val="0"/>
          <w14:ligatures w14:val="none"/>
        </w:rPr>
        <w:t>A Small Company as defined in section 2 (59AB).</w:t>
      </w:r>
    </w:p>
    <w:p w14:paraId="0EE416A5" w14:textId="77777777" w:rsidR="00926C97" w:rsidRPr="00926C97" w:rsidRDefault="00926C97" w:rsidP="00926C97">
      <w:pPr>
        <w:spacing w:before="100" w:beforeAutospacing="1" w:after="100" w:afterAutospacing="1" w:line="240" w:lineRule="auto"/>
        <w:rPr>
          <w:rFonts w:ascii="Times New Roman" w:eastAsia="Times New Roman" w:hAnsi="Times New Roman" w:cs="Times New Roman"/>
          <w:kern w:val="0"/>
          <w14:ligatures w14:val="none"/>
        </w:rPr>
      </w:pPr>
      <w:r w:rsidRPr="00926C97">
        <w:rPr>
          <w:rFonts w:ascii="Times New Roman" w:eastAsia="Times New Roman" w:hAnsi="Times New Roman" w:cs="Times New Roman"/>
          <w:b/>
          <w:bCs/>
          <w:kern w:val="0"/>
          <w14:ligatures w14:val="none"/>
        </w:rPr>
        <w:t>Notes:</w:t>
      </w:r>
    </w:p>
    <w:p w14:paraId="5F456891" w14:textId="77777777" w:rsidR="00926C97" w:rsidRPr="00926C97" w:rsidRDefault="00926C97" w:rsidP="00926C97">
      <w:pPr>
        <w:spacing w:before="100" w:beforeAutospacing="1" w:after="100" w:afterAutospacing="1" w:line="240" w:lineRule="auto"/>
        <w:rPr>
          <w:rFonts w:ascii="Times New Roman" w:eastAsia="Times New Roman" w:hAnsi="Times New Roman" w:cs="Times New Roman"/>
          <w:kern w:val="0"/>
          <w14:ligatures w14:val="none"/>
        </w:rPr>
      </w:pPr>
      <w:r w:rsidRPr="00926C97">
        <w:rPr>
          <w:rFonts w:ascii="Times New Roman" w:eastAsia="Times New Roman" w:hAnsi="Times New Roman" w:cs="Times New Roman"/>
          <w:b/>
          <w:bCs/>
          <w:kern w:val="0"/>
          <w14:ligatures w14:val="none"/>
        </w:rPr>
        <w:t>N-1</w:t>
      </w:r>
      <w:r w:rsidRPr="00926C97">
        <w:rPr>
          <w:rFonts w:ascii="Times New Roman" w:eastAsia="Times New Roman" w:hAnsi="Times New Roman" w:cs="Times New Roman"/>
          <w:kern w:val="0"/>
          <w14:ligatures w14:val="none"/>
        </w:rPr>
        <w:t xml:space="preserve"> The Companies Act, 2017 defines a company as 'a company which is formed and registered under the Companies Act, 2017, Companies Ordinance, 2016, Companies Ordinance, 1984 or the Companies Act, 1913.'</w:t>
      </w:r>
    </w:p>
    <w:p w14:paraId="04C97E76" w14:textId="77777777" w:rsidR="00926C97" w:rsidRPr="00926C97" w:rsidRDefault="00926C97" w:rsidP="00926C97">
      <w:pPr>
        <w:spacing w:before="100" w:beforeAutospacing="1" w:after="100" w:afterAutospacing="1" w:line="240" w:lineRule="auto"/>
        <w:rPr>
          <w:rFonts w:ascii="Times New Roman" w:eastAsia="Times New Roman" w:hAnsi="Times New Roman" w:cs="Times New Roman"/>
          <w:kern w:val="0"/>
          <w14:ligatures w14:val="none"/>
        </w:rPr>
      </w:pPr>
      <w:r w:rsidRPr="00926C97">
        <w:rPr>
          <w:rFonts w:ascii="Times New Roman" w:eastAsia="Times New Roman" w:hAnsi="Times New Roman" w:cs="Times New Roman"/>
          <w:b/>
          <w:bCs/>
          <w:kern w:val="0"/>
          <w14:ligatures w14:val="none"/>
        </w:rPr>
        <w:t>N-2</w:t>
      </w:r>
      <w:r w:rsidRPr="00926C97">
        <w:rPr>
          <w:rFonts w:ascii="Times New Roman" w:eastAsia="Times New Roman" w:hAnsi="Times New Roman" w:cs="Times New Roman"/>
          <w:kern w:val="0"/>
          <w14:ligatures w14:val="none"/>
        </w:rPr>
        <w:t xml:space="preserve"> According to the Modaraba Companies and Modaraba (Floatation and Control) Ordinance, 1980, 'modaraba' means a business in which a person participates with his money and another with his effort or skill or both and shall include unit trusts and mutual funds, by whatever name called.   </w:t>
      </w:r>
    </w:p>
    <w:p w14:paraId="41052B0A" w14:textId="77777777" w:rsidR="00926C97" w:rsidRPr="00926C97" w:rsidRDefault="00926C97" w:rsidP="00926C97">
      <w:pPr>
        <w:spacing w:before="100" w:beforeAutospacing="1" w:after="100" w:afterAutospacing="1" w:line="240" w:lineRule="auto"/>
        <w:rPr>
          <w:rFonts w:ascii="Times New Roman" w:eastAsia="Times New Roman" w:hAnsi="Times New Roman" w:cs="Times New Roman"/>
          <w:kern w:val="0"/>
          <w14:ligatures w14:val="none"/>
        </w:rPr>
      </w:pPr>
      <w:r w:rsidRPr="00926C97">
        <w:rPr>
          <w:rFonts w:ascii="Times New Roman" w:eastAsia="Times New Roman" w:hAnsi="Times New Roman" w:cs="Times New Roman"/>
          <w:b/>
          <w:bCs/>
          <w:kern w:val="0"/>
          <w14:ligatures w14:val="none"/>
        </w:rPr>
        <w:t>CONCEALMENT OF INCOME [2(13AA)]</w:t>
      </w:r>
    </w:p>
    <w:p w14:paraId="7E5104FB" w14:textId="77777777" w:rsidR="00926C97" w:rsidRPr="00926C97" w:rsidRDefault="00926C97" w:rsidP="00926C97">
      <w:pPr>
        <w:spacing w:before="100" w:beforeAutospacing="1" w:after="100" w:afterAutospacing="1" w:line="240" w:lineRule="auto"/>
        <w:rPr>
          <w:rFonts w:ascii="Times New Roman" w:eastAsia="Times New Roman" w:hAnsi="Times New Roman" w:cs="Times New Roman"/>
          <w:kern w:val="0"/>
          <w14:ligatures w14:val="none"/>
        </w:rPr>
      </w:pPr>
      <w:r w:rsidRPr="00926C97">
        <w:rPr>
          <w:rFonts w:ascii="Times New Roman" w:eastAsia="Times New Roman" w:hAnsi="Times New Roman" w:cs="Times New Roman"/>
          <w:kern w:val="0"/>
          <w14:ligatures w14:val="none"/>
        </w:rPr>
        <w:t>'Concealment of income' includes-</w:t>
      </w:r>
    </w:p>
    <w:p w14:paraId="05391609" w14:textId="77777777" w:rsidR="00926C97" w:rsidRPr="00926C97" w:rsidRDefault="00926C97">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926C97">
        <w:rPr>
          <w:rFonts w:ascii="Times New Roman" w:eastAsia="Times New Roman" w:hAnsi="Times New Roman" w:cs="Times New Roman"/>
          <w:kern w:val="0"/>
          <w14:ligatures w14:val="none"/>
        </w:rPr>
        <w:t>Suppression of any item of receipt liable to tax in whole or in part;</w:t>
      </w:r>
    </w:p>
    <w:p w14:paraId="7A0F0CB1" w14:textId="77777777" w:rsidR="00926C97" w:rsidRPr="00926C97" w:rsidRDefault="00926C97">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926C97">
        <w:rPr>
          <w:rFonts w:ascii="Times New Roman" w:eastAsia="Times New Roman" w:hAnsi="Times New Roman" w:cs="Times New Roman"/>
          <w:kern w:val="0"/>
          <w14:ligatures w14:val="none"/>
        </w:rPr>
        <w:t>Failure to disclose income chargeable to tax;</w:t>
      </w:r>
    </w:p>
    <w:p w14:paraId="2E66CFB3" w14:textId="77777777" w:rsidR="00926C97" w:rsidRPr="00926C97" w:rsidRDefault="00926C97">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926C97">
        <w:rPr>
          <w:rFonts w:ascii="Times New Roman" w:eastAsia="Times New Roman" w:hAnsi="Times New Roman" w:cs="Times New Roman"/>
          <w:kern w:val="0"/>
          <w14:ligatures w14:val="none"/>
        </w:rPr>
        <w:t>Claiming any deduction or any expenditure not actually incurred;</w:t>
      </w:r>
    </w:p>
    <w:p w14:paraId="70E5A9DE" w14:textId="77777777" w:rsidR="007E2C24" w:rsidRPr="007E2C24" w:rsidRDefault="007E2C24">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7E2C24">
        <w:rPr>
          <w:rFonts w:ascii="Times New Roman" w:eastAsia="Times New Roman" w:hAnsi="Times New Roman" w:cs="Times New Roman"/>
          <w:b/>
          <w:bCs/>
          <w:kern w:val="0"/>
          <w14:ligatures w14:val="none"/>
        </w:rPr>
        <w:t>Income Tax - Introduction</w:t>
      </w:r>
      <w:r w:rsidRPr="007E2C24">
        <w:rPr>
          <w:rFonts w:ascii="Times New Roman" w:eastAsia="Times New Roman" w:hAnsi="Times New Roman" w:cs="Times New Roman"/>
          <w:kern w:val="0"/>
          <w14:ligatures w14:val="none"/>
        </w:rPr>
        <w:t xml:space="preserve"> [1-12]</w:t>
      </w:r>
    </w:p>
    <w:p w14:paraId="35B28ECD" w14:textId="77777777" w:rsidR="007E2C24" w:rsidRPr="007E2C24" w:rsidRDefault="007E2C24">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7E2C24">
        <w:rPr>
          <w:rFonts w:ascii="Times New Roman" w:eastAsia="Times New Roman" w:hAnsi="Times New Roman" w:cs="Times New Roman"/>
          <w:kern w:val="0"/>
          <w14:ligatures w14:val="none"/>
        </w:rPr>
        <w:t>Any act referred to in section 111(1); and</w:t>
      </w:r>
    </w:p>
    <w:p w14:paraId="1E1D30B5" w14:textId="77777777" w:rsidR="007E2C24" w:rsidRPr="007E2C24" w:rsidRDefault="007E2C24">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7E2C24">
        <w:rPr>
          <w:rFonts w:ascii="Times New Roman" w:eastAsia="Times New Roman" w:hAnsi="Times New Roman" w:cs="Times New Roman"/>
          <w:kern w:val="0"/>
          <w14:ligatures w14:val="none"/>
        </w:rPr>
        <w:t>Claiming of any income or receipt as exempt which is otherwise taxable.</w:t>
      </w:r>
    </w:p>
    <w:p w14:paraId="60E24840" w14:textId="77777777" w:rsidR="007E2C24" w:rsidRPr="007E2C24" w:rsidRDefault="007E2C24">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7E2C24">
        <w:rPr>
          <w:rFonts w:ascii="Times New Roman" w:eastAsia="Times New Roman" w:hAnsi="Times New Roman" w:cs="Times New Roman"/>
          <w:b/>
          <w:bCs/>
          <w:kern w:val="0"/>
          <w14:ligatures w14:val="none"/>
        </w:rPr>
        <w:t>Note:</w:t>
      </w:r>
      <w:r w:rsidRPr="007E2C24">
        <w:rPr>
          <w:rFonts w:ascii="Times New Roman" w:eastAsia="Times New Roman" w:hAnsi="Times New Roman" w:cs="Times New Roman"/>
          <w:kern w:val="0"/>
          <w14:ligatures w14:val="none"/>
        </w:rPr>
        <w:t xml:space="preserve"> None of the afore-mentioned acts would constitute concealment of income unless it is proved that the taxpayer has knowingly and willfully committed these acts.</w:t>
      </w:r>
    </w:p>
    <w:p w14:paraId="63FA9770" w14:textId="77777777" w:rsidR="007E2C24" w:rsidRPr="007E2C24" w:rsidRDefault="00000000">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58CD44BC">
          <v:rect id="_x0000_i1029" style="width:0;height:1.5pt" o:hralign="center" o:hrstd="t" o:hr="t" fillcolor="#a0a0a0" stroked="f"/>
        </w:pict>
      </w:r>
    </w:p>
    <w:p w14:paraId="1F909BE0" w14:textId="77777777" w:rsidR="007E2C24" w:rsidRPr="007E2C24" w:rsidRDefault="007E2C24">
      <w:pPr>
        <w:numPr>
          <w:ilvl w:val="0"/>
          <w:numId w:val="19"/>
        </w:numPr>
        <w:spacing w:before="100" w:beforeAutospacing="1" w:after="100" w:afterAutospacing="1" w:line="240" w:lineRule="auto"/>
        <w:rPr>
          <w:rFonts w:ascii="Times New Roman" w:eastAsia="Times New Roman" w:hAnsi="Times New Roman" w:cs="Times New Roman"/>
          <w:b/>
          <w:bCs/>
          <w:kern w:val="0"/>
          <w14:ligatures w14:val="none"/>
        </w:rPr>
      </w:pPr>
      <w:r w:rsidRPr="007E2C24">
        <w:rPr>
          <w:rFonts w:ascii="Times New Roman" w:eastAsia="Times New Roman" w:hAnsi="Times New Roman" w:cs="Times New Roman"/>
          <w:b/>
          <w:bCs/>
          <w:kern w:val="0"/>
          <w14:ligatures w14:val="none"/>
        </w:rPr>
        <w:t>CONSUMER GOODS [2(13AB)]</w:t>
      </w:r>
    </w:p>
    <w:p w14:paraId="09B8A157" w14:textId="77777777" w:rsidR="007E2C24" w:rsidRPr="007E2C24" w:rsidRDefault="007E2C24">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7E2C24">
        <w:rPr>
          <w:rFonts w:ascii="Times New Roman" w:eastAsia="Times New Roman" w:hAnsi="Times New Roman" w:cs="Times New Roman"/>
          <w:kern w:val="0"/>
          <w14:ligatures w14:val="none"/>
        </w:rPr>
        <w:t>"Consumer goods" means such goods that are consumed by the end consumer rather than used in the production of other goods.</w:t>
      </w:r>
    </w:p>
    <w:p w14:paraId="0B124C98" w14:textId="77777777" w:rsidR="007E2C24" w:rsidRPr="007E2C24" w:rsidRDefault="00000000">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55D2BEA1">
          <v:rect id="_x0000_i1030" style="width:0;height:1.5pt" o:hralign="center" o:hrstd="t" o:hr="t" fillcolor="#a0a0a0" stroked="f"/>
        </w:pict>
      </w:r>
    </w:p>
    <w:p w14:paraId="5811095B" w14:textId="77777777" w:rsidR="007E2C24" w:rsidRPr="007E2C24" w:rsidRDefault="007E2C24">
      <w:pPr>
        <w:numPr>
          <w:ilvl w:val="0"/>
          <w:numId w:val="19"/>
        </w:numPr>
        <w:spacing w:before="100" w:beforeAutospacing="1" w:after="100" w:afterAutospacing="1" w:line="240" w:lineRule="auto"/>
        <w:rPr>
          <w:rFonts w:ascii="Times New Roman" w:eastAsia="Times New Roman" w:hAnsi="Times New Roman" w:cs="Times New Roman"/>
          <w:b/>
          <w:bCs/>
          <w:kern w:val="0"/>
          <w14:ligatures w14:val="none"/>
        </w:rPr>
      </w:pPr>
      <w:r w:rsidRPr="007E2C24">
        <w:rPr>
          <w:rFonts w:ascii="Times New Roman" w:eastAsia="Times New Roman" w:hAnsi="Times New Roman" w:cs="Times New Roman"/>
          <w:b/>
          <w:bCs/>
          <w:kern w:val="0"/>
          <w14:ligatures w14:val="none"/>
        </w:rPr>
        <w:t>CONTRIBUTION TO AN APPROVED PENSION FUND [2(13B)]</w:t>
      </w:r>
    </w:p>
    <w:p w14:paraId="20A0D35C" w14:textId="77777777" w:rsidR="007E2C24" w:rsidRPr="007E2C24" w:rsidRDefault="007E2C24">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7E2C24">
        <w:rPr>
          <w:rFonts w:ascii="Times New Roman" w:eastAsia="Times New Roman" w:hAnsi="Times New Roman" w:cs="Times New Roman"/>
          <w:kern w:val="0"/>
          <w14:ligatures w14:val="none"/>
        </w:rPr>
        <w:t>Rule 2(</w:t>
      </w:r>
      <w:proofErr w:type="spellStart"/>
      <w:r w:rsidRPr="007E2C24">
        <w:rPr>
          <w:rFonts w:ascii="Times New Roman" w:eastAsia="Times New Roman" w:hAnsi="Times New Roman" w:cs="Times New Roman"/>
          <w:kern w:val="0"/>
          <w14:ligatures w14:val="none"/>
        </w:rPr>
        <w:t>i</w:t>
      </w:r>
      <w:proofErr w:type="spellEnd"/>
      <w:r w:rsidRPr="007E2C24">
        <w:rPr>
          <w:rFonts w:ascii="Times New Roman" w:eastAsia="Times New Roman" w:hAnsi="Times New Roman" w:cs="Times New Roman"/>
          <w:kern w:val="0"/>
          <w14:ligatures w14:val="none"/>
        </w:rPr>
        <w:t xml:space="preserve">) of the Voluntary Pension System Rules, 2005 defines it as an amount as may be voluntarily determined by an individual payable annually, semi-annually, quarterly or </w:t>
      </w:r>
      <w:r w:rsidRPr="007E2C24">
        <w:rPr>
          <w:rFonts w:ascii="Times New Roman" w:eastAsia="Times New Roman" w:hAnsi="Times New Roman" w:cs="Times New Roman"/>
          <w:kern w:val="0"/>
          <w14:ligatures w14:val="none"/>
        </w:rPr>
        <w:lastRenderedPageBreak/>
        <w:t>monthly to one or more Pension Fund Managers and held in one or more individual pension accounts of a participant.</w:t>
      </w:r>
    </w:p>
    <w:p w14:paraId="54D92818" w14:textId="77777777" w:rsidR="007E2C24" w:rsidRPr="007E2C24" w:rsidRDefault="00000000">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10E81AA1">
          <v:rect id="_x0000_i1031" style="width:0;height:1.5pt" o:hralign="center" o:hrstd="t" o:hr="t" fillcolor="#a0a0a0" stroked="f"/>
        </w:pict>
      </w:r>
    </w:p>
    <w:p w14:paraId="29E3F8FC" w14:textId="77777777" w:rsidR="007E2C24" w:rsidRPr="007E2C24" w:rsidRDefault="007E2C24">
      <w:pPr>
        <w:numPr>
          <w:ilvl w:val="0"/>
          <w:numId w:val="19"/>
        </w:numPr>
        <w:spacing w:before="100" w:beforeAutospacing="1" w:after="100" w:afterAutospacing="1" w:line="240" w:lineRule="auto"/>
        <w:rPr>
          <w:rFonts w:ascii="Times New Roman" w:eastAsia="Times New Roman" w:hAnsi="Times New Roman" w:cs="Times New Roman"/>
          <w:b/>
          <w:bCs/>
          <w:kern w:val="0"/>
          <w14:ligatures w14:val="none"/>
        </w:rPr>
      </w:pPr>
      <w:r w:rsidRPr="007E2C24">
        <w:rPr>
          <w:rFonts w:ascii="Times New Roman" w:eastAsia="Times New Roman" w:hAnsi="Times New Roman" w:cs="Times New Roman"/>
          <w:b/>
          <w:bCs/>
          <w:kern w:val="0"/>
          <w14:ligatures w14:val="none"/>
        </w:rPr>
        <w:t>CO-OPERATIVE SOCIETY [2(14)]</w:t>
      </w:r>
    </w:p>
    <w:p w14:paraId="29D3B457" w14:textId="77777777" w:rsidR="007E2C24" w:rsidRPr="007E2C24" w:rsidRDefault="007E2C24">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7E2C24">
        <w:rPr>
          <w:rFonts w:ascii="Times New Roman" w:eastAsia="Times New Roman" w:hAnsi="Times New Roman" w:cs="Times New Roman"/>
          <w:kern w:val="0"/>
          <w14:ligatures w14:val="none"/>
        </w:rPr>
        <w:t>It means a co-operative society registered under the Co-operative Societies Act, 1925 or under any other law for the time being in force in Pakistan for registration of co-operative societies.</w:t>
      </w:r>
    </w:p>
    <w:p w14:paraId="39BA2A73" w14:textId="77777777" w:rsidR="007E2C24" w:rsidRPr="007E2C24" w:rsidRDefault="00000000">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33525ACC">
          <v:rect id="_x0000_i1032" style="width:0;height:1.5pt" o:hralign="center" o:hrstd="t" o:hr="t" fillcolor="#a0a0a0" stroked="f"/>
        </w:pict>
      </w:r>
    </w:p>
    <w:p w14:paraId="35FB4423" w14:textId="77777777" w:rsidR="007E2C24" w:rsidRPr="007E2C24" w:rsidRDefault="007E2C24">
      <w:pPr>
        <w:numPr>
          <w:ilvl w:val="0"/>
          <w:numId w:val="19"/>
        </w:numPr>
        <w:spacing w:before="100" w:beforeAutospacing="1" w:after="100" w:afterAutospacing="1" w:line="240" w:lineRule="auto"/>
        <w:rPr>
          <w:rFonts w:ascii="Times New Roman" w:eastAsia="Times New Roman" w:hAnsi="Times New Roman" w:cs="Times New Roman"/>
          <w:b/>
          <w:bCs/>
          <w:kern w:val="0"/>
          <w14:ligatures w14:val="none"/>
        </w:rPr>
      </w:pPr>
      <w:r w:rsidRPr="007E2C24">
        <w:rPr>
          <w:rFonts w:ascii="Times New Roman" w:eastAsia="Times New Roman" w:hAnsi="Times New Roman" w:cs="Times New Roman"/>
          <w:b/>
          <w:bCs/>
          <w:kern w:val="0"/>
          <w14:ligatures w14:val="none"/>
        </w:rPr>
        <w:t>DEBT [2(15)]</w:t>
      </w:r>
    </w:p>
    <w:p w14:paraId="0371BBB3" w14:textId="77777777" w:rsidR="007E2C24" w:rsidRPr="007E2C24" w:rsidRDefault="007E2C24">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7E2C24">
        <w:rPr>
          <w:rFonts w:ascii="Times New Roman" w:eastAsia="Times New Roman" w:hAnsi="Times New Roman" w:cs="Times New Roman"/>
          <w:kern w:val="0"/>
          <w14:ligatures w14:val="none"/>
        </w:rPr>
        <w:t>"Debt" means any amount that is payable. It includes any:</w:t>
      </w:r>
    </w:p>
    <w:p w14:paraId="3D3A725B" w14:textId="77777777" w:rsidR="007E2C24" w:rsidRPr="007E2C24" w:rsidRDefault="007E2C24">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7E2C24">
        <w:rPr>
          <w:rFonts w:ascii="Times New Roman" w:eastAsia="Times New Roman" w:hAnsi="Times New Roman" w:cs="Times New Roman"/>
          <w:kern w:val="0"/>
          <w14:ligatures w14:val="none"/>
        </w:rPr>
        <w:t>Accounts payable; and</w:t>
      </w:r>
    </w:p>
    <w:p w14:paraId="0641ECF8" w14:textId="77777777" w:rsidR="007E2C24" w:rsidRPr="007E2C24" w:rsidRDefault="007E2C24">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7E2C24">
        <w:rPr>
          <w:rFonts w:ascii="Times New Roman" w:eastAsia="Times New Roman" w:hAnsi="Times New Roman" w:cs="Times New Roman"/>
          <w:kern w:val="0"/>
          <w14:ligatures w14:val="none"/>
        </w:rPr>
        <w:t>Amount payable under:</w:t>
      </w:r>
      <w:r w:rsidRPr="007E2C24">
        <w:rPr>
          <w:rFonts w:ascii="Times New Roman" w:eastAsia="Times New Roman" w:hAnsi="Times New Roman" w:cs="Times New Roman"/>
          <w:kern w:val="0"/>
          <w14:ligatures w14:val="none"/>
        </w:rPr>
        <w:br/>
      </w:r>
      <w:proofErr w:type="spellStart"/>
      <w:r w:rsidRPr="007E2C24">
        <w:rPr>
          <w:rFonts w:ascii="Times New Roman" w:eastAsia="Times New Roman" w:hAnsi="Times New Roman" w:cs="Times New Roman"/>
          <w:kern w:val="0"/>
          <w14:ligatures w14:val="none"/>
        </w:rPr>
        <w:t>i</w:t>
      </w:r>
      <w:proofErr w:type="spellEnd"/>
      <w:r w:rsidRPr="007E2C24">
        <w:rPr>
          <w:rFonts w:ascii="Times New Roman" w:eastAsia="Times New Roman" w:hAnsi="Times New Roman" w:cs="Times New Roman"/>
          <w:kern w:val="0"/>
          <w14:ligatures w14:val="none"/>
        </w:rPr>
        <w:t>) Promissory notes;</w:t>
      </w:r>
      <w:r w:rsidRPr="007E2C24">
        <w:rPr>
          <w:rFonts w:ascii="Times New Roman" w:eastAsia="Times New Roman" w:hAnsi="Times New Roman" w:cs="Times New Roman"/>
          <w:kern w:val="0"/>
          <w14:ligatures w14:val="none"/>
        </w:rPr>
        <w:br/>
        <w:t>ii) Bills of exchange;</w:t>
      </w:r>
      <w:r w:rsidRPr="007E2C24">
        <w:rPr>
          <w:rFonts w:ascii="Times New Roman" w:eastAsia="Times New Roman" w:hAnsi="Times New Roman" w:cs="Times New Roman"/>
          <w:kern w:val="0"/>
          <w14:ligatures w14:val="none"/>
        </w:rPr>
        <w:br/>
        <w:t>iii) Debentures;</w:t>
      </w:r>
      <w:r w:rsidRPr="007E2C24">
        <w:rPr>
          <w:rFonts w:ascii="Times New Roman" w:eastAsia="Times New Roman" w:hAnsi="Times New Roman" w:cs="Times New Roman"/>
          <w:kern w:val="0"/>
          <w14:ligatures w14:val="none"/>
        </w:rPr>
        <w:br/>
        <w:t>iv) Securities;</w:t>
      </w:r>
      <w:r w:rsidRPr="007E2C24">
        <w:rPr>
          <w:rFonts w:ascii="Times New Roman" w:eastAsia="Times New Roman" w:hAnsi="Times New Roman" w:cs="Times New Roman"/>
          <w:kern w:val="0"/>
          <w14:ligatures w14:val="none"/>
        </w:rPr>
        <w:br/>
        <w:t>v) Bonds; or</w:t>
      </w:r>
      <w:r w:rsidRPr="007E2C24">
        <w:rPr>
          <w:rFonts w:ascii="Times New Roman" w:eastAsia="Times New Roman" w:hAnsi="Times New Roman" w:cs="Times New Roman"/>
          <w:kern w:val="0"/>
          <w14:ligatures w14:val="none"/>
        </w:rPr>
        <w:br/>
        <w:t>vi) Any other financial instruments.</w:t>
      </w:r>
    </w:p>
    <w:p w14:paraId="2A2CACC1" w14:textId="77777777" w:rsidR="007E2C24" w:rsidRPr="007E2C24" w:rsidRDefault="00000000">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79720272">
          <v:rect id="_x0000_i1033" style="width:0;height:1.5pt" o:hralign="center" o:hrstd="t" o:hr="t" fillcolor="#a0a0a0" stroked="f"/>
        </w:pict>
      </w:r>
    </w:p>
    <w:p w14:paraId="0EEC269B" w14:textId="77777777" w:rsidR="007E2C24" w:rsidRPr="007E2C24" w:rsidRDefault="007E2C24">
      <w:pPr>
        <w:numPr>
          <w:ilvl w:val="0"/>
          <w:numId w:val="19"/>
        </w:numPr>
        <w:spacing w:before="100" w:beforeAutospacing="1" w:after="100" w:afterAutospacing="1" w:line="240" w:lineRule="auto"/>
        <w:rPr>
          <w:rFonts w:ascii="Times New Roman" w:eastAsia="Times New Roman" w:hAnsi="Times New Roman" w:cs="Times New Roman"/>
          <w:b/>
          <w:bCs/>
          <w:kern w:val="0"/>
          <w14:ligatures w14:val="none"/>
        </w:rPr>
      </w:pPr>
      <w:r w:rsidRPr="007E2C24">
        <w:rPr>
          <w:rFonts w:ascii="Times New Roman" w:eastAsia="Times New Roman" w:hAnsi="Times New Roman" w:cs="Times New Roman"/>
          <w:b/>
          <w:bCs/>
          <w:kern w:val="0"/>
          <w14:ligatures w14:val="none"/>
        </w:rPr>
        <w:t>DEVELOPMENTAL REIT SCHEME [2(17A)]</w:t>
      </w:r>
    </w:p>
    <w:p w14:paraId="1491CE85" w14:textId="77777777" w:rsidR="007E2C24" w:rsidRPr="007E2C24" w:rsidRDefault="007E2C24">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7E2C24">
        <w:rPr>
          <w:rFonts w:ascii="Times New Roman" w:eastAsia="Times New Roman" w:hAnsi="Times New Roman" w:cs="Times New Roman"/>
          <w:kern w:val="0"/>
          <w14:ligatures w14:val="none"/>
        </w:rPr>
        <w:t>It means REIT Scheme established for investment in Real Estate with the objective of development, construction and refurbishment of such real estate for industrial, commercial, residential purpose or a combination thereof. [REIT Regulations, 2015]</w:t>
      </w:r>
    </w:p>
    <w:p w14:paraId="38AC7F5C" w14:textId="77777777" w:rsidR="007E2C24" w:rsidRPr="007E2C24" w:rsidRDefault="00000000">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25D4D46A">
          <v:rect id="_x0000_i1034" style="width:0;height:1.5pt" o:hralign="center" o:hrstd="t" o:hr="t" fillcolor="#a0a0a0" stroked="f"/>
        </w:pict>
      </w:r>
    </w:p>
    <w:p w14:paraId="4C9ECB5B" w14:textId="77777777" w:rsidR="007E2C24" w:rsidRPr="007E2C24" w:rsidRDefault="007E2C24">
      <w:pPr>
        <w:numPr>
          <w:ilvl w:val="0"/>
          <w:numId w:val="19"/>
        </w:numPr>
        <w:spacing w:before="100" w:beforeAutospacing="1" w:after="100" w:afterAutospacing="1" w:line="240" w:lineRule="auto"/>
        <w:rPr>
          <w:rFonts w:ascii="Times New Roman" w:eastAsia="Times New Roman" w:hAnsi="Times New Roman" w:cs="Times New Roman"/>
          <w:b/>
          <w:bCs/>
          <w:kern w:val="0"/>
          <w14:ligatures w14:val="none"/>
        </w:rPr>
      </w:pPr>
      <w:r w:rsidRPr="007E2C24">
        <w:rPr>
          <w:rFonts w:ascii="Times New Roman" w:eastAsia="Times New Roman" w:hAnsi="Times New Roman" w:cs="Times New Roman"/>
          <w:b/>
          <w:bCs/>
          <w:kern w:val="0"/>
          <w14:ligatures w14:val="none"/>
        </w:rPr>
        <w:t>TERMS ADOPTED FROM ELECTRONIC TRANSACTIONS ORDINANCE [2(19B)]</w:t>
      </w:r>
    </w:p>
    <w:p w14:paraId="02EC4139" w14:textId="77777777" w:rsidR="007E2C24" w:rsidRPr="007E2C24" w:rsidRDefault="007E2C24">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7E2C24">
        <w:rPr>
          <w:rFonts w:ascii="Times New Roman" w:eastAsia="Times New Roman" w:hAnsi="Times New Roman" w:cs="Times New Roman"/>
          <w:kern w:val="0"/>
          <w14:ligatures w14:val="none"/>
        </w:rPr>
        <w:t>For the purpose of the Income Tax Ordinance, the following terms have been adopted from the Electronic Transactions Ordinance, 2002:</w:t>
      </w:r>
    </w:p>
    <w:p w14:paraId="3C8ECF0C" w14:textId="77777777" w:rsidR="007E2C24" w:rsidRPr="007E2C24" w:rsidRDefault="007E2C24">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7E2C24">
        <w:rPr>
          <w:rFonts w:ascii="Times New Roman" w:eastAsia="Times New Roman" w:hAnsi="Times New Roman" w:cs="Times New Roman"/>
          <w:kern w:val="0"/>
          <w14:ligatures w14:val="none"/>
        </w:rPr>
        <w:t>Addressee;</w:t>
      </w:r>
    </w:p>
    <w:p w14:paraId="4DA9C0B3" w14:textId="77777777" w:rsidR="007E2C24" w:rsidRPr="007E2C24" w:rsidRDefault="007E2C24">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7E2C24">
        <w:rPr>
          <w:rFonts w:ascii="Times New Roman" w:eastAsia="Times New Roman" w:hAnsi="Times New Roman" w:cs="Times New Roman"/>
          <w:kern w:val="0"/>
          <w14:ligatures w14:val="none"/>
        </w:rPr>
        <w:t>Automated;</w:t>
      </w:r>
    </w:p>
    <w:p w14:paraId="04526C7F" w14:textId="77777777" w:rsidR="007E2C24" w:rsidRPr="007E2C24" w:rsidRDefault="007E2C24">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7E2C24">
        <w:rPr>
          <w:rFonts w:ascii="Times New Roman" w:eastAsia="Times New Roman" w:hAnsi="Times New Roman" w:cs="Times New Roman"/>
          <w:kern w:val="0"/>
          <w14:ligatures w14:val="none"/>
        </w:rPr>
        <w:t>Electronic;</w:t>
      </w:r>
    </w:p>
    <w:p w14:paraId="6918F2F7" w14:textId="77777777" w:rsidR="007E2C24" w:rsidRPr="007E2C24" w:rsidRDefault="007E2C24">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7E2C24">
        <w:rPr>
          <w:rFonts w:ascii="Times New Roman" w:eastAsia="Times New Roman" w:hAnsi="Times New Roman" w:cs="Times New Roman"/>
          <w:kern w:val="0"/>
          <w14:ligatures w14:val="none"/>
        </w:rPr>
        <w:t>Electronic signature;</w:t>
      </w:r>
    </w:p>
    <w:p w14:paraId="7D2DDBB9" w14:textId="77777777" w:rsidR="007E2C24" w:rsidRPr="007E2C24" w:rsidRDefault="007E2C24">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7E2C24">
        <w:rPr>
          <w:rFonts w:ascii="Times New Roman" w:eastAsia="Times New Roman" w:hAnsi="Times New Roman" w:cs="Times New Roman"/>
          <w:kern w:val="0"/>
          <w14:ligatures w14:val="none"/>
        </w:rPr>
        <w:t>Information;</w:t>
      </w:r>
    </w:p>
    <w:p w14:paraId="63533AEC" w14:textId="77777777" w:rsidR="007E2C24" w:rsidRPr="007E2C24" w:rsidRDefault="007E2C24">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7E2C24">
        <w:rPr>
          <w:rFonts w:ascii="Times New Roman" w:eastAsia="Times New Roman" w:hAnsi="Times New Roman" w:cs="Times New Roman"/>
          <w:kern w:val="0"/>
          <w14:ligatures w14:val="none"/>
        </w:rPr>
        <w:t>Information system;</w:t>
      </w:r>
    </w:p>
    <w:p w14:paraId="2C3BA3B3" w14:textId="77777777" w:rsidR="007E2C24" w:rsidRPr="007E2C24" w:rsidRDefault="007E2C24">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7E2C24">
        <w:rPr>
          <w:rFonts w:ascii="Times New Roman" w:eastAsia="Times New Roman" w:hAnsi="Times New Roman" w:cs="Times New Roman"/>
          <w:b/>
          <w:bCs/>
          <w:kern w:val="0"/>
          <w14:ligatures w14:val="none"/>
        </w:rPr>
        <w:t>Income Tax - Introduction</w:t>
      </w:r>
      <w:r w:rsidRPr="007E2C24">
        <w:rPr>
          <w:rFonts w:ascii="Times New Roman" w:eastAsia="Times New Roman" w:hAnsi="Times New Roman" w:cs="Times New Roman"/>
          <w:kern w:val="0"/>
          <w14:ligatures w14:val="none"/>
        </w:rPr>
        <w:t xml:space="preserve"> [1-13]</w:t>
      </w:r>
    </w:p>
    <w:p w14:paraId="0703C91F" w14:textId="77777777" w:rsidR="007E2C24" w:rsidRPr="007E2C24" w:rsidRDefault="007E2C24">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7E2C24">
        <w:rPr>
          <w:rFonts w:ascii="Times New Roman" w:eastAsia="Times New Roman" w:hAnsi="Times New Roman" w:cs="Times New Roman"/>
          <w:kern w:val="0"/>
          <w14:ligatures w14:val="none"/>
        </w:rPr>
        <w:t>Originator; and</w:t>
      </w:r>
    </w:p>
    <w:p w14:paraId="37475B7E" w14:textId="77777777" w:rsidR="007E2C24" w:rsidRPr="007E2C24" w:rsidRDefault="007E2C24">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7E2C24">
        <w:rPr>
          <w:rFonts w:ascii="Times New Roman" w:eastAsia="Times New Roman" w:hAnsi="Times New Roman" w:cs="Times New Roman"/>
          <w:kern w:val="0"/>
          <w14:ligatures w14:val="none"/>
        </w:rPr>
        <w:t>Transaction.</w:t>
      </w:r>
    </w:p>
    <w:p w14:paraId="478DB136" w14:textId="77777777" w:rsidR="007E2C24" w:rsidRPr="007E2C24" w:rsidRDefault="007E2C24">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7E2C24">
        <w:rPr>
          <w:rFonts w:ascii="Times New Roman" w:eastAsia="Times New Roman" w:hAnsi="Times New Roman" w:cs="Times New Roman"/>
          <w:kern w:val="0"/>
          <w14:ligatures w14:val="none"/>
        </w:rPr>
        <w:t>Definitions of these terms by the Electronic Transactions Ordinance, 2002 are as below.</w:t>
      </w:r>
    </w:p>
    <w:p w14:paraId="21D4468D" w14:textId="77777777" w:rsidR="007E2C24" w:rsidRPr="007E2C24" w:rsidRDefault="007E2C24">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7E2C24">
        <w:rPr>
          <w:rFonts w:ascii="Times New Roman" w:eastAsia="Times New Roman" w:hAnsi="Times New Roman" w:cs="Times New Roman"/>
          <w:b/>
          <w:bCs/>
          <w:kern w:val="0"/>
          <w14:ligatures w14:val="none"/>
        </w:rPr>
        <w:t>Addressee</w:t>
      </w:r>
      <w:r w:rsidRPr="007E2C24">
        <w:rPr>
          <w:rFonts w:ascii="Times New Roman" w:eastAsia="Times New Roman" w:hAnsi="Times New Roman" w:cs="Times New Roman"/>
          <w:kern w:val="0"/>
          <w14:ligatures w14:val="none"/>
        </w:rPr>
        <w:t xml:space="preserve"> means the person intended by the originator to receive the electronic communication but does not include an intermediary.</w:t>
      </w:r>
    </w:p>
    <w:p w14:paraId="67A35235" w14:textId="77777777" w:rsidR="007E2C24" w:rsidRPr="007E2C24" w:rsidRDefault="007E2C24">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7E2C24">
        <w:rPr>
          <w:rFonts w:ascii="Times New Roman" w:eastAsia="Times New Roman" w:hAnsi="Times New Roman" w:cs="Times New Roman"/>
          <w:b/>
          <w:bCs/>
          <w:kern w:val="0"/>
          <w14:ligatures w14:val="none"/>
        </w:rPr>
        <w:t>Automated</w:t>
      </w:r>
      <w:r w:rsidRPr="007E2C24">
        <w:rPr>
          <w:rFonts w:ascii="Times New Roman" w:eastAsia="Times New Roman" w:hAnsi="Times New Roman" w:cs="Times New Roman"/>
          <w:kern w:val="0"/>
          <w14:ligatures w14:val="none"/>
        </w:rPr>
        <w:t xml:space="preserve"> means without active human intervention.</w:t>
      </w:r>
    </w:p>
    <w:p w14:paraId="7F95A3ED" w14:textId="77777777" w:rsidR="007E2C24" w:rsidRPr="007E2C24" w:rsidRDefault="007E2C24">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7E2C24">
        <w:rPr>
          <w:rFonts w:ascii="Times New Roman" w:eastAsia="Times New Roman" w:hAnsi="Times New Roman" w:cs="Times New Roman"/>
          <w:b/>
          <w:bCs/>
          <w:kern w:val="0"/>
          <w14:ligatures w14:val="none"/>
        </w:rPr>
        <w:t>Electronic</w:t>
      </w:r>
      <w:r w:rsidRPr="007E2C24">
        <w:rPr>
          <w:rFonts w:ascii="Times New Roman" w:eastAsia="Times New Roman" w:hAnsi="Times New Roman" w:cs="Times New Roman"/>
          <w:kern w:val="0"/>
          <w14:ligatures w14:val="none"/>
        </w:rPr>
        <w:t xml:space="preserve"> includes electrical, digital, magnetic, optical, biometric, electro chemical, wireless or electromagnetic technology.</w:t>
      </w:r>
    </w:p>
    <w:p w14:paraId="2ABEB1C9" w14:textId="77777777" w:rsidR="007E2C24" w:rsidRPr="007E2C24" w:rsidRDefault="007E2C24">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7E2C24">
        <w:rPr>
          <w:rFonts w:ascii="Times New Roman" w:eastAsia="Times New Roman" w:hAnsi="Times New Roman" w:cs="Times New Roman"/>
          <w:b/>
          <w:bCs/>
          <w:kern w:val="0"/>
          <w14:ligatures w14:val="none"/>
        </w:rPr>
        <w:t>Electronic signature</w:t>
      </w:r>
      <w:r w:rsidRPr="007E2C24">
        <w:rPr>
          <w:rFonts w:ascii="Times New Roman" w:eastAsia="Times New Roman" w:hAnsi="Times New Roman" w:cs="Times New Roman"/>
          <w:kern w:val="0"/>
          <w14:ligatures w14:val="none"/>
        </w:rPr>
        <w:t xml:space="preserve"> means any letters, numbers, symbols, images, characters or any combination thereof in electronic form, applied to, incorporated in or associated with an </w:t>
      </w:r>
      <w:r w:rsidRPr="007E2C24">
        <w:rPr>
          <w:rFonts w:ascii="Times New Roman" w:eastAsia="Times New Roman" w:hAnsi="Times New Roman" w:cs="Times New Roman"/>
          <w:kern w:val="0"/>
          <w14:ligatures w14:val="none"/>
        </w:rPr>
        <w:lastRenderedPageBreak/>
        <w:t>electronic document, with the intention of authenticating or approving the same, in order to establish authenticity or integrity, or both.</w:t>
      </w:r>
    </w:p>
    <w:p w14:paraId="70B73B11" w14:textId="77777777" w:rsidR="007E2C24" w:rsidRPr="007E2C24" w:rsidRDefault="007E2C24">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7E2C24">
        <w:rPr>
          <w:rFonts w:ascii="Times New Roman" w:eastAsia="Times New Roman" w:hAnsi="Times New Roman" w:cs="Times New Roman"/>
          <w:b/>
          <w:bCs/>
          <w:kern w:val="0"/>
          <w14:ligatures w14:val="none"/>
        </w:rPr>
        <w:t>Information</w:t>
      </w:r>
      <w:r w:rsidRPr="007E2C24">
        <w:rPr>
          <w:rFonts w:ascii="Times New Roman" w:eastAsia="Times New Roman" w:hAnsi="Times New Roman" w:cs="Times New Roman"/>
          <w:kern w:val="0"/>
          <w14:ligatures w14:val="none"/>
        </w:rPr>
        <w:t xml:space="preserve"> includes text, message, data, voice, sound, database, video, signals, software, computer programs, codes including object code and source code.</w:t>
      </w:r>
    </w:p>
    <w:p w14:paraId="4061ED38" w14:textId="77777777" w:rsidR="007E2C24" w:rsidRPr="007E2C24" w:rsidRDefault="007E2C24">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7E2C24">
        <w:rPr>
          <w:rFonts w:ascii="Times New Roman" w:eastAsia="Times New Roman" w:hAnsi="Times New Roman" w:cs="Times New Roman"/>
          <w:b/>
          <w:bCs/>
          <w:kern w:val="0"/>
          <w14:ligatures w14:val="none"/>
        </w:rPr>
        <w:t>Information system</w:t>
      </w:r>
      <w:r w:rsidRPr="007E2C24">
        <w:rPr>
          <w:rFonts w:ascii="Times New Roman" w:eastAsia="Times New Roman" w:hAnsi="Times New Roman" w:cs="Times New Roman"/>
          <w:kern w:val="0"/>
          <w14:ligatures w14:val="none"/>
        </w:rPr>
        <w:t xml:space="preserve"> means an electronic system for creating, generating, sending, receiving, storing, reproducing, displaying, recording or processing information.</w:t>
      </w:r>
    </w:p>
    <w:p w14:paraId="07D64282" w14:textId="77777777" w:rsidR="007E2C24" w:rsidRPr="007E2C24" w:rsidRDefault="007E2C24">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7E2C24">
        <w:rPr>
          <w:rFonts w:ascii="Times New Roman" w:eastAsia="Times New Roman" w:hAnsi="Times New Roman" w:cs="Times New Roman"/>
          <w:b/>
          <w:bCs/>
          <w:kern w:val="0"/>
          <w14:ligatures w14:val="none"/>
        </w:rPr>
        <w:t>Originator</w:t>
      </w:r>
      <w:r w:rsidRPr="007E2C24">
        <w:rPr>
          <w:rFonts w:ascii="Times New Roman" w:eastAsia="Times New Roman" w:hAnsi="Times New Roman" w:cs="Times New Roman"/>
          <w:kern w:val="0"/>
          <w14:ligatures w14:val="none"/>
        </w:rPr>
        <w:t xml:space="preserve"> means a person by whom, or on whose behalf, electronic document purports to have been generated or sent prior to receipt or storage, if any, but does not include an intermediary.</w:t>
      </w:r>
    </w:p>
    <w:p w14:paraId="41C21B71" w14:textId="77777777" w:rsidR="007E2C24" w:rsidRPr="007E2C24" w:rsidRDefault="007E2C24">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7E2C24">
        <w:rPr>
          <w:rFonts w:ascii="Times New Roman" w:eastAsia="Times New Roman" w:hAnsi="Times New Roman" w:cs="Times New Roman"/>
          <w:i/>
          <w:iCs/>
          <w:kern w:val="0"/>
          <w14:ligatures w14:val="none"/>
        </w:rPr>
        <w:t>The Income Tax Ordinance has already defined the term "originator" in section 2(39).</w:t>
      </w:r>
      <w:r w:rsidRPr="007E2C24">
        <w:rPr>
          <w:rFonts w:ascii="Times New Roman" w:eastAsia="Times New Roman" w:hAnsi="Times New Roman" w:cs="Times New Roman"/>
          <w:i/>
          <w:iCs/>
          <w:kern w:val="0"/>
          <w14:ligatures w14:val="none"/>
        </w:rPr>
        <w:br/>
        <w:t>The definition given here is meant only for electronic transactions.</w:t>
      </w:r>
    </w:p>
    <w:p w14:paraId="4EA389F4" w14:textId="77777777" w:rsidR="007E2C24" w:rsidRPr="007E2C24" w:rsidRDefault="007E2C24">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7E2C24">
        <w:rPr>
          <w:rFonts w:ascii="Times New Roman" w:eastAsia="Times New Roman" w:hAnsi="Times New Roman" w:cs="Times New Roman"/>
          <w:b/>
          <w:bCs/>
          <w:kern w:val="0"/>
          <w14:ligatures w14:val="none"/>
        </w:rPr>
        <w:t>Transaction</w:t>
      </w:r>
      <w:r w:rsidRPr="007E2C24">
        <w:rPr>
          <w:rFonts w:ascii="Times New Roman" w:eastAsia="Times New Roman" w:hAnsi="Times New Roman" w:cs="Times New Roman"/>
          <w:kern w:val="0"/>
          <w14:ligatures w14:val="none"/>
        </w:rPr>
        <w:t xml:space="preserve"> means an act or series of acts in relation to creation or performance of rights and obligations.</w:t>
      </w:r>
    </w:p>
    <w:p w14:paraId="72F02F8D" w14:textId="77777777" w:rsidR="007E2C24" w:rsidRPr="007E2C24" w:rsidRDefault="00000000">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77A4AE6E">
          <v:rect id="_x0000_i1035" style="width:0;height:1.5pt" o:hralign="center" o:hrstd="t" o:hr="t" fillcolor="#a0a0a0" stroked="f"/>
        </w:pict>
      </w:r>
    </w:p>
    <w:p w14:paraId="035D333B" w14:textId="77777777" w:rsidR="007E2C24" w:rsidRPr="007E2C24" w:rsidRDefault="007E2C24">
      <w:pPr>
        <w:numPr>
          <w:ilvl w:val="0"/>
          <w:numId w:val="19"/>
        </w:numPr>
        <w:spacing w:before="100" w:beforeAutospacing="1" w:after="100" w:afterAutospacing="1" w:line="240" w:lineRule="auto"/>
        <w:rPr>
          <w:rFonts w:ascii="Times New Roman" w:eastAsia="Times New Roman" w:hAnsi="Times New Roman" w:cs="Times New Roman"/>
          <w:b/>
          <w:bCs/>
          <w:kern w:val="0"/>
          <w14:ligatures w14:val="none"/>
        </w:rPr>
      </w:pPr>
      <w:r w:rsidRPr="007E2C24">
        <w:rPr>
          <w:rFonts w:ascii="Times New Roman" w:eastAsia="Times New Roman" w:hAnsi="Times New Roman" w:cs="Times New Roman"/>
          <w:b/>
          <w:bCs/>
          <w:kern w:val="0"/>
          <w14:ligatures w14:val="none"/>
        </w:rPr>
        <w:t>TELECOMMUNICATION SYSTEM [2(19E)]</w:t>
      </w:r>
    </w:p>
    <w:p w14:paraId="29830D6A" w14:textId="77777777" w:rsidR="007E2C24" w:rsidRPr="007E2C24" w:rsidRDefault="007E2C24">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7E2C24">
        <w:rPr>
          <w:rFonts w:ascii="Times New Roman" w:eastAsia="Times New Roman" w:hAnsi="Times New Roman" w:cs="Times New Roman"/>
          <w:kern w:val="0"/>
          <w14:ligatures w14:val="none"/>
        </w:rPr>
        <w:t>"Telecommunication system" includes a system for the conveyance, through the agency of electric, magnetic, electro-magnetic, electro-chemical or electro-mechanical energy, of speech, music and other sounds, visual images and signals serving for the impartation of any matter otherwise than in the form of sounds or visual images and also includes real time online sharing of any matter in manner and mode as may be prescribed by the FBR from time to time.</w:t>
      </w:r>
    </w:p>
    <w:p w14:paraId="23A67114" w14:textId="77777777" w:rsidR="007E2C24" w:rsidRPr="007E2C24" w:rsidRDefault="00000000">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03C4B40A">
          <v:rect id="_x0000_i1036" style="width:0;height:1.5pt" o:hralign="center" o:hrstd="t" o:hr="t" fillcolor="#a0a0a0" stroked="f"/>
        </w:pict>
      </w:r>
    </w:p>
    <w:p w14:paraId="434CD060" w14:textId="77777777" w:rsidR="007E2C24" w:rsidRPr="007E2C24" w:rsidRDefault="007E2C24">
      <w:pPr>
        <w:numPr>
          <w:ilvl w:val="0"/>
          <w:numId w:val="19"/>
        </w:numPr>
        <w:spacing w:before="100" w:beforeAutospacing="1" w:after="100" w:afterAutospacing="1" w:line="240" w:lineRule="auto"/>
        <w:rPr>
          <w:rFonts w:ascii="Times New Roman" w:eastAsia="Times New Roman" w:hAnsi="Times New Roman" w:cs="Times New Roman"/>
          <w:b/>
          <w:bCs/>
          <w:kern w:val="0"/>
          <w14:ligatures w14:val="none"/>
        </w:rPr>
      </w:pPr>
      <w:r w:rsidRPr="007E2C24">
        <w:rPr>
          <w:rFonts w:ascii="Times New Roman" w:eastAsia="Times New Roman" w:hAnsi="Times New Roman" w:cs="Times New Roman"/>
          <w:b/>
          <w:bCs/>
          <w:kern w:val="0"/>
          <w14:ligatures w14:val="none"/>
        </w:rPr>
        <w:t>FAIR MARKET VALUE (FMV) [2(22AA) &amp; 68]</w:t>
      </w:r>
    </w:p>
    <w:p w14:paraId="74E2D0FB" w14:textId="77777777" w:rsidR="007E2C24" w:rsidRPr="007E2C24" w:rsidRDefault="007E2C24">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7E2C24">
        <w:rPr>
          <w:rFonts w:ascii="Times New Roman" w:eastAsia="Times New Roman" w:hAnsi="Times New Roman" w:cs="Times New Roman"/>
          <w:kern w:val="0"/>
          <w14:ligatures w14:val="none"/>
        </w:rPr>
        <w:t>FMV means the price, which a particular property, etc., would ordinarily fetch on sale or supply in the open market at a particular time. For certain transactions, FMV of a property, rent, asset, service, benefit or perquisite is taken as its value. Rules in this regard are:</w:t>
      </w:r>
    </w:p>
    <w:p w14:paraId="3C7832C8" w14:textId="77777777" w:rsidR="007E2C24" w:rsidRPr="007E2C24" w:rsidRDefault="007E2C24">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7E2C24">
        <w:rPr>
          <w:rFonts w:ascii="Times New Roman" w:eastAsia="Times New Roman" w:hAnsi="Times New Roman" w:cs="Times New Roman"/>
          <w:kern w:val="0"/>
          <w14:ligatures w14:val="none"/>
        </w:rPr>
        <w:t>FMV shall be determined disregarding any restriction on transfer of asset or to the fact that it is not otherwise convertible into cash.</w:t>
      </w:r>
    </w:p>
    <w:p w14:paraId="6A40F766" w14:textId="77777777" w:rsidR="007E2C24" w:rsidRPr="007E2C24" w:rsidRDefault="007E2C24">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7E2C24">
        <w:rPr>
          <w:rFonts w:ascii="Times New Roman" w:eastAsia="Times New Roman" w:hAnsi="Times New Roman" w:cs="Times New Roman"/>
          <w:kern w:val="0"/>
          <w14:ligatures w14:val="none"/>
        </w:rPr>
        <w:t>Where price of an item (excluding immoveable property) is not ordinarily ascertainable, the CIR may determine the same. [88(3)]</w:t>
      </w:r>
    </w:p>
    <w:p w14:paraId="595FEE9A" w14:textId="77777777" w:rsidR="007E2C24" w:rsidRPr="007E2C24" w:rsidRDefault="007E2C24">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7E2C24">
        <w:rPr>
          <w:rFonts w:ascii="Times New Roman" w:eastAsia="Times New Roman" w:hAnsi="Times New Roman" w:cs="Times New Roman"/>
          <w:kern w:val="0"/>
          <w14:ligatures w14:val="none"/>
        </w:rPr>
        <w:t>FBR may determine and notify FMV of immoveable properties of the area or areas. Where no such price has been so notified, the value fixed for stamp duty shall be deemed as FMV. This value is to be used for purposes of ITO only. [68(4) &amp; (5)]</w:t>
      </w:r>
    </w:p>
    <w:p w14:paraId="19173729" w14:textId="77777777" w:rsidR="007E2C24" w:rsidRPr="007E2C24" w:rsidRDefault="007E2C24">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7E2C24">
        <w:rPr>
          <w:rFonts w:ascii="Times New Roman" w:eastAsia="Times New Roman" w:hAnsi="Times New Roman" w:cs="Times New Roman"/>
          <w:b/>
          <w:bCs/>
          <w:kern w:val="0"/>
          <w14:ligatures w14:val="none"/>
        </w:rPr>
        <w:t>Income Tax - Introduction</w:t>
      </w:r>
      <w:r w:rsidRPr="007E2C24">
        <w:rPr>
          <w:rFonts w:ascii="Times New Roman" w:eastAsia="Times New Roman" w:hAnsi="Times New Roman" w:cs="Times New Roman"/>
          <w:kern w:val="0"/>
          <w14:ligatures w14:val="none"/>
        </w:rPr>
        <w:t xml:space="preserve"> [1-14]</w:t>
      </w:r>
    </w:p>
    <w:p w14:paraId="2AABD851" w14:textId="77777777" w:rsidR="007E2C24" w:rsidRPr="007E2C24" w:rsidRDefault="007E2C24">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7E2C24">
        <w:rPr>
          <w:rFonts w:ascii="Times New Roman" w:eastAsia="Times New Roman" w:hAnsi="Times New Roman" w:cs="Times New Roman"/>
          <w:kern w:val="0"/>
          <w14:ligatures w14:val="none"/>
        </w:rPr>
        <w:t>Consideration received or value of an immovable property for the following purposes shall not be less than FMV notified by FBR or value fixed by District Officer (Revenue): [68(6)]</w:t>
      </w:r>
      <w:r w:rsidRPr="007E2C24">
        <w:rPr>
          <w:rFonts w:ascii="Times New Roman" w:eastAsia="Times New Roman" w:hAnsi="Times New Roman" w:cs="Times New Roman"/>
          <w:kern w:val="0"/>
          <w14:ligatures w14:val="none"/>
        </w:rPr>
        <w:br/>
      </w:r>
      <w:proofErr w:type="spellStart"/>
      <w:r w:rsidRPr="007E2C24">
        <w:rPr>
          <w:rFonts w:ascii="Times New Roman" w:eastAsia="Times New Roman" w:hAnsi="Times New Roman" w:cs="Times New Roman"/>
          <w:kern w:val="0"/>
          <w14:ligatures w14:val="none"/>
        </w:rPr>
        <w:t>i</w:t>
      </w:r>
      <w:proofErr w:type="spellEnd"/>
      <w:r w:rsidRPr="007E2C24">
        <w:rPr>
          <w:rFonts w:ascii="Times New Roman" w:eastAsia="Times New Roman" w:hAnsi="Times New Roman" w:cs="Times New Roman"/>
          <w:kern w:val="0"/>
          <w14:ligatures w14:val="none"/>
        </w:rPr>
        <w:t>) Consideration received on disposal of a capital asset u/s 37(2);</w:t>
      </w:r>
      <w:r w:rsidRPr="007E2C24">
        <w:rPr>
          <w:rFonts w:ascii="Times New Roman" w:eastAsia="Times New Roman" w:hAnsi="Times New Roman" w:cs="Times New Roman"/>
          <w:kern w:val="0"/>
          <w14:ligatures w14:val="none"/>
        </w:rPr>
        <w:br/>
        <w:t>ii) Consideration received on transfer of immovable property (to be used for advance tax u/s 236C);</w:t>
      </w:r>
      <w:r w:rsidRPr="007E2C24">
        <w:rPr>
          <w:rFonts w:ascii="Times New Roman" w:eastAsia="Times New Roman" w:hAnsi="Times New Roman" w:cs="Times New Roman"/>
          <w:kern w:val="0"/>
          <w14:ligatures w14:val="none"/>
        </w:rPr>
        <w:br/>
        <w:t>iii) Value for collection of advance tax u/s 236K on its purchase; and</w:t>
      </w:r>
      <w:r w:rsidRPr="007E2C24">
        <w:rPr>
          <w:rFonts w:ascii="Times New Roman" w:eastAsia="Times New Roman" w:hAnsi="Times New Roman" w:cs="Times New Roman"/>
          <w:kern w:val="0"/>
          <w14:ligatures w14:val="none"/>
        </w:rPr>
        <w:br/>
        <w:t>iv) Value to be taken as income u/s 111 in respect of unexplained asset.</w:t>
      </w:r>
    </w:p>
    <w:p w14:paraId="1D966CA7" w14:textId="77777777" w:rsidR="007E2C24" w:rsidRPr="007E2C24" w:rsidRDefault="007E2C24">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7E2C24">
        <w:rPr>
          <w:rFonts w:ascii="Times New Roman" w:eastAsia="Times New Roman" w:hAnsi="Times New Roman" w:cs="Times New Roman"/>
          <w:kern w:val="0"/>
          <w14:ligatures w14:val="none"/>
        </w:rPr>
        <w:t>For cases under point No. 4 above, if there is difference between the FMV (as determined under point No. 3 above) and the ‘auction price’, the higher of the two shall be the applicable price.</w:t>
      </w:r>
    </w:p>
    <w:p w14:paraId="2ED2F240" w14:textId="77777777" w:rsidR="007E2C24" w:rsidRPr="007E2C24" w:rsidRDefault="00000000" w:rsidP="007E2C24">
      <w:pPr>
        <w:spacing w:before="100" w:beforeAutospacing="1" w:after="100" w:afterAutospacing="1" w:line="240" w:lineRule="auto"/>
        <w:ind w:left="360"/>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lastRenderedPageBreak/>
        <w:pict w14:anchorId="13A34B08">
          <v:rect id="_x0000_i1037" style="width:0;height:1.5pt" o:hralign="center" o:hrstd="t" o:hr="t" fillcolor="#a0a0a0" stroked="f"/>
        </w:pict>
      </w:r>
    </w:p>
    <w:p w14:paraId="6DA441D6" w14:textId="77777777" w:rsidR="007E2C24" w:rsidRPr="007E2C24" w:rsidRDefault="007E2C24" w:rsidP="007E2C24">
      <w:pPr>
        <w:spacing w:before="100" w:beforeAutospacing="1" w:after="100" w:afterAutospacing="1" w:line="240" w:lineRule="auto"/>
        <w:ind w:left="360"/>
        <w:rPr>
          <w:rFonts w:ascii="Times New Roman" w:eastAsia="Times New Roman" w:hAnsi="Times New Roman" w:cs="Times New Roman"/>
          <w:b/>
          <w:bCs/>
          <w:kern w:val="0"/>
          <w14:ligatures w14:val="none"/>
        </w:rPr>
      </w:pPr>
      <w:r w:rsidRPr="007E2C24">
        <w:rPr>
          <w:rFonts w:ascii="Times New Roman" w:eastAsia="Times New Roman" w:hAnsi="Times New Roman" w:cs="Times New Roman"/>
          <w:b/>
          <w:bCs/>
          <w:kern w:val="0"/>
          <w14:ligatures w14:val="none"/>
        </w:rPr>
        <w:t>FINANCIAL INSTITUTION [2(24)]</w:t>
      </w:r>
    </w:p>
    <w:p w14:paraId="517E9E9C" w14:textId="77777777" w:rsidR="007E2C24" w:rsidRPr="007E2C24" w:rsidRDefault="007E2C24" w:rsidP="007E2C24">
      <w:pPr>
        <w:spacing w:before="100" w:beforeAutospacing="1" w:after="100" w:afterAutospacing="1" w:line="240" w:lineRule="auto"/>
        <w:ind w:left="360"/>
        <w:rPr>
          <w:rFonts w:ascii="Times New Roman" w:eastAsia="Times New Roman" w:hAnsi="Times New Roman" w:cs="Times New Roman"/>
          <w:kern w:val="0"/>
          <w14:ligatures w14:val="none"/>
        </w:rPr>
      </w:pPr>
      <w:r w:rsidRPr="007E2C24">
        <w:rPr>
          <w:rFonts w:ascii="Times New Roman" w:eastAsia="Times New Roman" w:hAnsi="Times New Roman" w:cs="Times New Roman"/>
          <w:kern w:val="0"/>
          <w14:ligatures w14:val="none"/>
        </w:rPr>
        <w:t>Financial institution means an institution, which has been defined as financial institution under the Companies Act, 2017. The Companies Act includes the following institutions in the definition of financial institution:</w:t>
      </w:r>
    </w:p>
    <w:p w14:paraId="0197A7DC" w14:textId="77777777" w:rsidR="007E2C24" w:rsidRPr="007E2C24" w:rsidRDefault="007E2C24" w:rsidP="007E2C24">
      <w:pPr>
        <w:spacing w:before="100" w:beforeAutospacing="1" w:after="100" w:afterAutospacing="1" w:line="240" w:lineRule="auto"/>
        <w:ind w:left="360"/>
        <w:rPr>
          <w:rFonts w:ascii="Times New Roman" w:eastAsia="Times New Roman" w:hAnsi="Times New Roman" w:cs="Times New Roman"/>
          <w:kern w:val="0"/>
          <w14:ligatures w14:val="none"/>
        </w:rPr>
      </w:pPr>
      <w:r w:rsidRPr="007E2C24">
        <w:rPr>
          <w:rFonts w:ascii="Times New Roman" w:eastAsia="Times New Roman" w:hAnsi="Times New Roman" w:cs="Times New Roman"/>
          <w:kern w:val="0"/>
          <w14:ligatures w14:val="none"/>
        </w:rPr>
        <w:t>A company which transacts the business of banking or any associated or ancillary business through its branches within or outside Pakistan and includes a government savings bank, but excludes the State Bank of Pakistan.</w:t>
      </w:r>
    </w:p>
    <w:p w14:paraId="320F4697" w14:textId="77777777" w:rsidR="007E2C24" w:rsidRPr="007E2C24" w:rsidRDefault="007E2C24" w:rsidP="007E2C24">
      <w:pPr>
        <w:spacing w:before="100" w:beforeAutospacing="1" w:after="100" w:afterAutospacing="1" w:line="240" w:lineRule="auto"/>
        <w:ind w:left="360"/>
        <w:rPr>
          <w:rFonts w:ascii="Times New Roman" w:eastAsia="Times New Roman" w:hAnsi="Times New Roman" w:cs="Times New Roman"/>
          <w:kern w:val="0"/>
          <w14:ligatures w14:val="none"/>
        </w:rPr>
      </w:pPr>
      <w:r w:rsidRPr="007E2C24">
        <w:rPr>
          <w:rFonts w:ascii="Times New Roman" w:eastAsia="Times New Roman" w:hAnsi="Times New Roman" w:cs="Times New Roman"/>
          <w:kern w:val="0"/>
          <w14:ligatures w14:val="none"/>
        </w:rPr>
        <w:t>A modaraba or modaraba management company;</w:t>
      </w:r>
    </w:p>
    <w:p w14:paraId="0F13D405" w14:textId="77777777" w:rsidR="007E2C24" w:rsidRPr="007E2C24" w:rsidRDefault="007E2C24" w:rsidP="007E2C24">
      <w:pPr>
        <w:spacing w:before="100" w:beforeAutospacing="1" w:after="100" w:afterAutospacing="1" w:line="240" w:lineRule="auto"/>
        <w:ind w:left="360"/>
        <w:rPr>
          <w:rFonts w:ascii="Times New Roman" w:eastAsia="Times New Roman" w:hAnsi="Times New Roman" w:cs="Times New Roman"/>
          <w:kern w:val="0"/>
          <w14:ligatures w14:val="none"/>
        </w:rPr>
      </w:pPr>
      <w:r w:rsidRPr="007E2C24">
        <w:rPr>
          <w:rFonts w:ascii="Times New Roman" w:eastAsia="Times New Roman" w:hAnsi="Times New Roman" w:cs="Times New Roman"/>
          <w:kern w:val="0"/>
          <w14:ligatures w14:val="none"/>
        </w:rPr>
        <w:t>A leasing company;</w:t>
      </w:r>
    </w:p>
    <w:p w14:paraId="06B97589" w14:textId="77777777" w:rsidR="007E2C24" w:rsidRPr="007E2C24" w:rsidRDefault="007E2C24" w:rsidP="007E2C24">
      <w:pPr>
        <w:spacing w:before="100" w:beforeAutospacing="1" w:after="100" w:afterAutospacing="1" w:line="240" w:lineRule="auto"/>
        <w:ind w:left="360"/>
        <w:rPr>
          <w:rFonts w:ascii="Times New Roman" w:eastAsia="Times New Roman" w:hAnsi="Times New Roman" w:cs="Times New Roman"/>
          <w:kern w:val="0"/>
          <w14:ligatures w14:val="none"/>
        </w:rPr>
      </w:pPr>
      <w:r w:rsidRPr="007E2C24">
        <w:rPr>
          <w:rFonts w:ascii="Times New Roman" w:eastAsia="Times New Roman" w:hAnsi="Times New Roman" w:cs="Times New Roman"/>
          <w:kern w:val="0"/>
          <w14:ligatures w14:val="none"/>
        </w:rPr>
        <w:t>An investment bank;</w:t>
      </w:r>
    </w:p>
    <w:p w14:paraId="13DEBCF6" w14:textId="77777777" w:rsidR="007E2C24" w:rsidRPr="007E2C24" w:rsidRDefault="007E2C24" w:rsidP="007E2C24">
      <w:pPr>
        <w:spacing w:before="100" w:beforeAutospacing="1" w:after="100" w:afterAutospacing="1" w:line="240" w:lineRule="auto"/>
        <w:ind w:left="360"/>
        <w:rPr>
          <w:rFonts w:ascii="Times New Roman" w:eastAsia="Times New Roman" w:hAnsi="Times New Roman" w:cs="Times New Roman"/>
          <w:kern w:val="0"/>
          <w14:ligatures w14:val="none"/>
        </w:rPr>
      </w:pPr>
      <w:r w:rsidRPr="007E2C24">
        <w:rPr>
          <w:rFonts w:ascii="Times New Roman" w:eastAsia="Times New Roman" w:hAnsi="Times New Roman" w:cs="Times New Roman"/>
          <w:kern w:val="0"/>
          <w14:ligatures w14:val="none"/>
        </w:rPr>
        <w:t>A venture capital company;</w:t>
      </w:r>
    </w:p>
    <w:p w14:paraId="6303DD54" w14:textId="77777777" w:rsidR="007E2C24" w:rsidRPr="007E2C24" w:rsidRDefault="007E2C24" w:rsidP="007E2C24">
      <w:pPr>
        <w:spacing w:before="100" w:beforeAutospacing="1" w:after="100" w:afterAutospacing="1" w:line="240" w:lineRule="auto"/>
        <w:ind w:left="360"/>
        <w:rPr>
          <w:rFonts w:ascii="Times New Roman" w:eastAsia="Times New Roman" w:hAnsi="Times New Roman" w:cs="Times New Roman"/>
          <w:kern w:val="0"/>
          <w14:ligatures w14:val="none"/>
        </w:rPr>
      </w:pPr>
      <w:r w:rsidRPr="007E2C24">
        <w:rPr>
          <w:rFonts w:ascii="Times New Roman" w:eastAsia="Times New Roman" w:hAnsi="Times New Roman" w:cs="Times New Roman"/>
          <w:kern w:val="0"/>
          <w14:ligatures w14:val="none"/>
        </w:rPr>
        <w:t>A financing company;</w:t>
      </w:r>
    </w:p>
    <w:p w14:paraId="264ECB4D" w14:textId="77777777" w:rsidR="007E2C24" w:rsidRPr="007E2C24" w:rsidRDefault="007E2C24" w:rsidP="007E2C24">
      <w:pPr>
        <w:spacing w:before="100" w:beforeAutospacing="1" w:after="100" w:afterAutospacing="1" w:line="240" w:lineRule="auto"/>
        <w:ind w:left="360"/>
        <w:rPr>
          <w:rFonts w:ascii="Times New Roman" w:eastAsia="Times New Roman" w:hAnsi="Times New Roman" w:cs="Times New Roman"/>
          <w:kern w:val="0"/>
          <w14:ligatures w14:val="none"/>
        </w:rPr>
      </w:pPr>
      <w:r w:rsidRPr="007E2C24">
        <w:rPr>
          <w:rFonts w:ascii="Times New Roman" w:eastAsia="Times New Roman" w:hAnsi="Times New Roman" w:cs="Times New Roman"/>
          <w:kern w:val="0"/>
          <w14:ligatures w14:val="none"/>
        </w:rPr>
        <w:t>An asset management company;</w:t>
      </w:r>
    </w:p>
    <w:p w14:paraId="37DA1ACC" w14:textId="77777777" w:rsidR="007E2C24" w:rsidRPr="007E2C24" w:rsidRDefault="007E2C24" w:rsidP="007E2C24">
      <w:pPr>
        <w:spacing w:before="100" w:beforeAutospacing="1" w:after="100" w:afterAutospacing="1" w:line="240" w:lineRule="auto"/>
        <w:ind w:left="360"/>
        <w:rPr>
          <w:rFonts w:ascii="Times New Roman" w:eastAsia="Times New Roman" w:hAnsi="Times New Roman" w:cs="Times New Roman"/>
          <w:kern w:val="0"/>
          <w14:ligatures w14:val="none"/>
        </w:rPr>
      </w:pPr>
      <w:r w:rsidRPr="007E2C24">
        <w:rPr>
          <w:rFonts w:ascii="Times New Roman" w:eastAsia="Times New Roman" w:hAnsi="Times New Roman" w:cs="Times New Roman"/>
          <w:kern w:val="0"/>
          <w14:ligatures w14:val="none"/>
        </w:rPr>
        <w:t>A credit or investment institution, corporation or company; and</w:t>
      </w:r>
    </w:p>
    <w:p w14:paraId="4542C512" w14:textId="77777777" w:rsidR="007E2C24" w:rsidRPr="007E2C24" w:rsidRDefault="007E2C24" w:rsidP="007E2C24">
      <w:pPr>
        <w:spacing w:before="100" w:beforeAutospacing="1" w:after="100" w:afterAutospacing="1" w:line="240" w:lineRule="auto"/>
        <w:ind w:left="360"/>
        <w:rPr>
          <w:rFonts w:ascii="Times New Roman" w:eastAsia="Times New Roman" w:hAnsi="Times New Roman" w:cs="Times New Roman"/>
          <w:kern w:val="0"/>
          <w14:ligatures w14:val="none"/>
        </w:rPr>
      </w:pPr>
      <w:r w:rsidRPr="007E2C24">
        <w:rPr>
          <w:rFonts w:ascii="Times New Roman" w:eastAsia="Times New Roman" w:hAnsi="Times New Roman" w:cs="Times New Roman"/>
          <w:kern w:val="0"/>
          <w14:ligatures w14:val="none"/>
        </w:rPr>
        <w:t xml:space="preserve">Any company authorized by the law to carry on any ‘similar </w:t>
      </w:r>
      <w:proofErr w:type="gramStart"/>
      <w:r w:rsidRPr="007E2C24">
        <w:rPr>
          <w:rFonts w:ascii="Times New Roman" w:eastAsia="Times New Roman" w:hAnsi="Times New Roman" w:cs="Times New Roman"/>
          <w:kern w:val="0"/>
          <w14:ligatures w14:val="none"/>
        </w:rPr>
        <w:t>business’</w:t>
      </w:r>
      <w:proofErr w:type="gramEnd"/>
      <w:r w:rsidRPr="007E2C24">
        <w:rPr>
          <w:rFonts w:ascii="Times New Roman" w:eastAsia="Times New Roman" w:hAnsi="Times New Roman" w:cs="Times New Roman"/>
          <w:kern w:val="0"/>
          <w14:ligatures w14:val="none"/>
        </w:rPr>
        <w:t xml:space="preserve">. The Minister-in-Charge of the Federal Government is empowered to notify a business as ‘similar </w:t>
      </w:r>
      <w:proofErr w:type="gramStart"/>
      <w:r w:rsidRPr="007E2C24">
        <w:rPr>
          <w:rFonts w:ascii="Times New Roman" w:eastAsia="Times New Roman" w:hAnsi="Times New Roman" w:cs="Times New Roman"/>
          <w:kern w:val="0"/>
          <w14:ligatures w14:val="none"/>
        </w:rPr>
        <w:t>business’</w:t>
      </w:r>
      <w:proofErr w:type="gramEnd"/>
      <w:r w:rsidRPr="007E2C24">
        <w:rPr>
          <w:rFonts w:ascii="Times New Roman" w:eastAsia="Times New Roman" w:hAnsi="Times New Roman" w:cs="Times New Roman"/>
          <w:kern w:val="0"/>
          <w14:ligatures w14:val="none"/>
        </w:rPr>
        <w:t>.</w:t>
      </w:r>
    </w:p>
    <w:p w14:paraId="2D8F2FE3" w14:textId="77777777" w:rsidR="007E2C24" w:rsidRPr="007E2C24" w:rsidRDefault="00000000" w:rsidP="007E2C24">
      <w:pPr>
        <w:spacing w:before="100" w:beforeAutospacing="1" w:after="100" w:afterAutospacing="1" w:line="240" w:lineRule="auto"/>
        <w:ind w:left="360"/>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7A82345D">
          <v:rect id="_x0000_i1038" style="width:0;height:1.5pt" o:hralign="center" o:hrstd="t" o:hr="t" fillcolor="#a0a0a0" stroked="f"/>
        </w:pict>
      </w:r>
    </w:p>
    <w:p w14:paraId="692CE3F7" w14:textId="77777777" w:rsidR="007E2C24" w:rsidRPr="007E2C24" w:rsidRDefault="007E2C24" w:rsidP="007E2C24">
      <w:pPr>
        <w:spacing w:before="100" w:beforeAutospacing="1" w:after="100" w:afterAutospacing="1" w:line="240" w:lineRule="auto"/>
        <w:ind w:left="360"/>
        <w:rPr>
          <w:rFonts w:ascii="Times New Roman" w:eastAsia="Times New Roman" w:hAnsi="Times New Roman" w:cs="Times New Roman"/>
          <w:b/>
          <w:bCs/>
          <w:kern w:val="0"/>
          <w14:ligatures w14:val="none"/>
        </w:rPr>
      </w:pPr>
      <w:r w:rsidRPr="007E2C24">
        <w:rPr>
          <w:rFonts w:ascii="Times New Roman" w:eastAsia="Times New Roman" w:hAnsi="Times New Roman" w:cs="Times New Roman"/>
          <w:b/>
          <w:bCs/>
          <w:kern w:val="0"/>
          <w14:ligatures w14:val="none"/>
        </w:rPr>
        <w:t>FINANCE SOCIETY [2(25)]</w:t>
      </w:r>
    </w:p>
    <w:p w14:paraId="7A326606" w14:textId="77777777" w:rsidR="007E2C24" w:rsidRPr="007E2C24" w:rsidRDefault="007E2C24" w:rsidP="007E2C24">
      <w:pPr>
        <w:spacing w:before="100" w:beforeAutospacing="1" w:after="100" w:afterAutospacing="1" w:line="240" w:lineRule="auto"/>
        <w:ind w:left="360"/>
        <w:rPr>
          <w:rFonts w:ascii="Times New Roman" w:eastAsia="Times New Roman" w:hAnsi="Times New Roman" w:cs="Times New Roman"/>
          <w:kern w:val="0"/>
          <w14:ligatures w14:val="none"/>
        </w:rPr>
      </w:pPr>
      <w:r w:rsidRPr="007E2C24">
        <w:rPr>
          <w:rFonts w:ascii="Times New Roman" w:eastAsia="Times New Roman" w:hAnsi="Times New Roman" w:cs="Times New Roman"/>
          <w:kern w:val="0"/>
          <w14:ligatures w14:val="none"/>
        </w:rPr>
        <w:t>‘Finance society’ includes a co-operative society, which accepts money for the purpose of advancing loans and making investments in the ordinary course of business.</w:t>
      </w:r>
    </w:p>
    <w:p w14:paraId="7A80F893" w14:textId="77777777" w:rsidR="007E2C24" w:rsidRPr="007E2C24" w:rsidRDefault="00000000" w:rsidP="007E2C24">
      <w:pPr>
        <w:spacing w:before="100" w:beforeAutospacing="1" w:after="100" w:afterAutospacing="1" w:line="240" w:lineRule="auto"/>
        <w:ind w:left="360"/>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701FD868">
          <v:rect id="_x0000_i1039" style="width:0;height:1.5pt" o:hralign="center" o:hrstd="t" o:hr="t" fillcolor="#a0a0a0" stroked="f"/>
        </w:pict>
      </w:r>
    </w:p>
    <w:p w14:paraId="40CD1E1B" w14:textId="77777777" w:rsidR="007E2C24" w:rsidRPr="007E2C24" w:rsidRDefault="007E2C24" w:rsidP="007E2C24">
      <w:pPr>
        <w:spacing w:before="100" w:beforeAutospacing="1" w:after="100" w:afterAutospacing="1" w:line="240" w:lineRule="auto"/>
        <w:ind w:left="360"/>
        <w:rPr>
          <w:rFonts w:ascii="Times New Roman" w:eastAsia="Times New Roman" w:hAnsi="Times New Roman" w:cs="Times New Roman"/>
          <w:b/>
          <w:bCs/>
          <w:kern w:val="0"/>
          <w14:ligatures w14:val="none"/>
        </w:rPr>
      </w:pPr>
      <w:r w:rsidRPr="007E2C24">
        <w:rPr>
          <w:rFonts w:ascii="Times New Roman" w:eastAsia="Times New Roman" w:hAnsi="Times New Roman" w:cs="Times New Roman"/>
          <w:b/>
          <w:bCs/>
          <w:kern w:val="0"/>
          <w14:ligatures w14:val="none"/>
        </w:rPr>
        <w:t>FIRM [2(26) &amp; 80(2)(c)]</w:t>
      </w:r>
    </w:p>
    <w:p w14:paraId="1808D1A5" w14:textId="77777777" w:rsidR="007E2C24" w:rsidRPr="007E2C24" w:rsidRDefault="007E2C24" w:rsidP="007E2C24">
      <w:pPr>
        <w:spacing w:before="100" w:beforeAutospacing="1" w:after="100" w:afterAutospacing="1" w:line="240" w:lineRule="auto"/>
        <w:ind w:left="360"/>
        <w:rPr>
          <w:rFonts w:ascii="Times New Roman" w:eastAsia="Times New Roman" w:hAnsi="Times New Roman" w:cs="Times New Roman"/>
          <w:kern w:val="0"/>
          <w14:ligatures w14:val="none"/>
        </w:rPr>
      </w:pPr>
      <w:r w:rsidRPr="007E2C24">
        <w:rPr>
          <w:rFonts w:ascii="Times New Roman" w:eastAsia="Times New Roman" w:hAnsi="Times New Roman" w:cs="Times New Roman"/>
          <w:kern w:val="0"/>
          <w14:ligatures w14:val="none"/>
        </w:rPr>
        <w:t>‘Firm’ means the relationship between persons who have agreed to share the profits of a business carried on by all or any of them acting for all.</w:t>
      </w:r>
    </w:p>
    <w:p w14:paraId="255F66A2" w14:textId="77777777" w:rsidR="007E2C24" w:rsidRPr="007E2C24" w:rsidRDefault="00000000" w:rsidP="007E2C24">
      <w:pPr>
        <w:spacing w:before="100" w:beforeAutospacing="1" w:after="100" w:afterAutospacing="1" w:line="240" w:lineRule="auto"/>
        <w:ind w:left="360"/>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10BDFB1B">
          <v:rect id="_x0000_i1040" style="width:0;height:1.5pt" o:hralign="center" o:hrstd="t" o:hr="t" fillcolor="#a0a0a0" stroked="f"/>
        </w:pict>
      </w:r>
    </w:p>
    <w:p w14:paraId="57F11776" w14:textId="77777777" w:rsidR="007E2C24" w:rsidRPr="007E2C24" w:rsidRDefault="007E2C24" w:rsidP="007E2C24">
      <w:pPr>
        <w:spacing w:before="100" w:beforeAutospacing="1" w:after="100" w:afterAutospacing="1" w:line="240" w:lineRule="auto"/>
        <w:ind w:left="360"/>
        <w:rPr>
          <w:rFonts w:ascii="Times New Roman" w:eastAsia="Times New Roman" w:hAnsi="Times New Roman" w:cs="Times New Roman"/>
          <w:b/>
          <w:bCs/>
          <w:kern w:val="0"/>
          <w14:ligatures w14:val="none"/>
        </w:rPr>
      </w:pPr>
      <w:r w:rsidRPr="007E2C24">
        <w:rPr>
          <w:rFonts w:ascii="Times New Roman" w:eastAsia="Times New Roman" w:hAnsi="Times New Roman" w:cs="Times New Roman"/>
          <w:b/>
          <w:bCs/>
          <w:kern w:val="0"/>
          <w14:ligatures w14:val="none"/>
        </w:rPr>
        <w:t>FOREIGN-SOURCE INCOME [2(27) &amp; 101(16)]</w:t>
      </w:r>
    </w:p>
    <w:p w14:paraId="571DF610" w14:textId="77777777" w:rsidR="007E2C24" w:rsidRPr="007E2C24" w:rsidRDefault="007E2C24" w:rsidP="007E2C24">
      <w:pPr>
        <w:spacing w:before="100" w:beforeAutospacing="1" w:after="100" w:afterAutospacing="1" w:line="240" w:lineRule="auto"/>
        <w:ind w:left="360"/>
        <w:rPr>
          <w:rFonts w:ascii="Times New Roman" w:eastAsia="Times New Roman" w:hAnsi="Times New Roman" w:cs="Times New Roman"/>
          <w:kern w:val="0"/>
          <w14:ligatures w14:val="none"/>
        </w:rPr>
      </w:pPr>
      <w:r w:rsidRPr="007E2C24">
        <w:rPr>
          <w:rFonts w:ascii="Times New Roman" w:eastAsia="Times New Roman" w:hAnsi="Times New Roman" w:cs="Times New Roman"/>
          <w:kern w:val="0"/>
          <w14:ligatures w14:val="none"/>
        </w:rPr>
        <w:lastRenderedPageBreak/>
        <w:t xml:space="preserve">Any income that is not a </w:t>
      </w:r>
      <w:r w:rsidRPr="007E2C24">
        <w:rPr>
          <w:rFonts w:ascii="Times New Roman" w:eastAsia="Times New Roman" w:hAnsi="Times New Roman" w:cs="Times New Roman"/>
          <w:i/>
          <w:iCs/>
          <w:kern w:val="0"/>
          <w14:ligatures w14:val="none"/>
        </w:rPr>
        <w:t>‘Pakistan-source income’</w:t>
      </w:r>
      <w:r w:rsidRPr="007E2C24">
        <w:rPr>
          <w:rFonts w:ascii="Times New Roman" w:eastAsia="Times New Roman" w:hAnsi="Times New Roman" w:cs="Times New Roman"/>
          <w:kern w:val="0"/>
          <w14:ligatures w14:val="none"/>
        </w:rPr>
        <w:t xml:space="preserve"> is a foreign-source income.</w:t>
      </w:r>
    </w:p>
    <w:p w14:paraId="3375A8BE" w14:textId="1B7762B2" w:rsidR="007E2C24" w:rsidRPr="007E2C24" w:rsidRDefault="007E2C24" w:rsidP="007E2C24">
      <w:pPr>
        <w:spacing w:before="100" w:beforeAutospacing="1" w:after="100" w:afterAutospacing="1" w:line="240" w:lineRule="auto"/>
        <w:ind w:left="360"/>
        <w:rPr>
          <w:rFonts w:ascii="Times New Roman" w:eastAsia="Times New Roman" w:hAnsi="Times New Roman" w:cs="Times New Roman"/>
          <w:kern w:val="0"/>
          <w14:ligatures w14:val="none"/>
        </w:rPr>
      </w:pPr>
    </w:p>
    <w:p w14:paraId="43D74E33" w14:textId="77777777" w:rsidR="007E2C24" w:rsidRPr="007E2C24" w:rsidRDefault="007E2C24" w:rsidP="007E2C24">
      <w:pPr>
        <w:spacing w:before="100" w:beforeAutospacing="1" w:after="100" w:afterAutospacing="1" w:line="240" w:lineRule="auto"/>
        <w:ind w:left="360"/>
        <w:rPr>
          <w:rFonts w:ascii="Times New Roman" w:eastAsia="Times New Roman" w:hAnsi="Times New Roman" w:cs="Times New Roman"/>
          <w:b/>
          <w:bCs/>
          <w:kern w:val="0"/>
          <w14:ligatures w14:val="none"/>
        </w:rPr>
      </w:pPr>
      <w:r w:rsidRPr="007E2C24">
        <w:rPr>
          <w:rFonts w:ascii="Times New Roman" w:eastAsia="Times New Roman" w:hAnsi="Times New Roman" w:cs="Times New Roman"/>
          <w:b/>
          <w:bCs/>
          <w:kern w:val="0"/>
          <w14:ligatures w14:val="none"/>
        </w:rPr>
        <w:t>HOUSE BUILDING FINANCE CORPORATION (HBFC) [2(28)]</w:t>
      </w:r>
    </w:p>
    <w:p w14:paraId="35DFD7D0" w14:textId="77777777" w:rsidR="007E2C24" w:rsidRPr="007E2C24" w:rsidRDefault="007E2C24" w:rsidP="007E2C24">
      <w:pPr>
        <w:spacing w:before="100" w:beforeAutospacing="1" w:after="100" w:afterAutospacing="1" w:line="240" w:lineRule="auto"/>
        <w:ind w:left="360"/>
        <w:rPr>
          <w:rFonts w:ascii="Times New Roman" w:eastAsia="Times New Roman" w:hAnsi="Times New Roman" w:cs="Times New Roman"/>
          <w:kern w:val="0"/>
          <w14:ligatures w14:val="none"/>
        </w:rPr>
      </w:pPr>
      <w:r w:rsidRPr="007E2C24">
        <w:rPr>
          <w:rFonts w:ascii="Times New Roman" w:eastAsia="Times New Roman" w:hAnsi="Times New Roman" w:cs="Times New Roman"/>
          <w:kern w:val="0"/>
          <w14:ligatures w14:val="none"/>
        </w:rPr>
        <w:t>HBFC means the Corporation constituted under the House Building Finance Corporation Act, 1952</w:t>
      </w:r>
    </w:p>
    <w:p w14:paraId="55711125" w14:textId="77777777" w:rsidR="00124646" w:rsidRPr="00124646" w:rsidRDefault="00124646" w:rsidP="00124646">
      <w:pPr>
        <w:spacing w:before="100" w:beforeAutospacing="1" w:after="100" w:afterAutospacing="1" w:line="240" w:lineRule="auto"/>
        <w:ind w:left="360"/>
        <w:rPr>
          <w:rFonts w:ascii="Times New Roman" w:eastAsia="Times New Roman" w:hAnsi="Times New Roman" w:cs="Times New Roman"/>
          <w:kern w:val="0"/>
          <w14:ligatures w14:val="none"/>
        </w:rPr>
      </w:pPr>
      <w:r w:rsidRPr="00124646">
        <w:rPr>
          <w:rFonts w:ascii="Times New Roman" w:eastAsia="Times New Roman" w:hAnsi="Times New Roman" w:cs="Times New Roman"/>
          <w:b/>
          <w:bCs/>
          <w:kern w:val="0"/>
          <w14:ligatures w14:val="none"/>
        </w:rPr>
        <w:t>IMPUTABLE INCOME [2(28A)]</w:t>
      </w:r>
    </w:p>
    <w:p w14:paraId="6DABA8E8" w14:textId="77777777" w:rsidR="00124646" w:rsidRPr="00124646" w:rsidRDefault="00124646" w:rsidP="00124646">
      <w:pPr>
        <w:spacing w:before="100" w:beforeAutospacing="1" w:after="100" w:afterAutospacing="1" w:line="240" w:lineRule="auto"/>
        <w:ind w:left="360"/>
        <w:rPr>
          <w:rFonts w:ascii="Times New Roman" w:eastAsia="Times New Roman" w:hAnsi="Times New Roman" w:cs="Times New Roman"/>
          <w:kern w:val="0"/>
          <w14:ligatures w14:val="none"/>
        </w:rPr>
      </w:pPr>
      <w:r w:rsidRPr="00124646">
        <w:rPr>
          <w:rFonts w:ascii="Times New Roman" w:eastAsia="Times New Roman" w:hAnsi="Times New Roman" w:cs="Times New Roman"/>
          <w:kern w:val="0"/>
          <w14:ligatures w14:val="none"/>
        </w:rPr>
        <w:t>"Imputable income" has been defined in relation to an amount which is subject to "final tax" and means the income which would have resulted in the same tax, had this amount not been subject to final tax.</w:t>
      </w:r>
    </w:p>
    <w:p w14:paraId="6D7BBEC5" w14:textId="77777777" w:rsidR="00124646" w:rsidRPr="00124646" w:rsidRDefault="00124646" w:rsidP="00124646">
      <w:pPr>
        <w:spacing w:before="100" w:beforeAutospacing="1" w:after="100" w:afterAutospacing="1" w:line="240" w:lineRule="auto"/>
        <w:ind w:left="360"/>
        <w:rPr>
          <w:rFonts w:ascii="Times New Roman" w:eastAsia="Times New Roman" w:hAnsi="Times New Roman" w:cs="Times New Roman"/>
          <w:kern w:val="0"/>
          <w14:ligatures w14:val="none"/>
        </w:rPr>
      </w:pPr>
      <w:r w:rsidRPr="00124646">
        <w:rPr>
          <w:rFonts w:ascii="Times New Roman" w:eastAsia="Times New Roman" w:hAnsi="Times New Roman" w:cs="Times New Roman"/>
          <w:b/>
          <w:bCs/>
          <w:kern w:val="0"/>
          <w14:ligatures w14:val="none"/>
        </w:rPr>
        <w:t>Explanation:</w:t>
      </w:r>
      <w:r w:rsidRPr="00124646">
        <w:rPr>
          <w:rFonts w:ascii="Times New Roman" w:eastAsia="Times New Roman" w:hAnsi="Times New Roman" w:cs="Times New Roman"/>
          <w:kern w:val="0"/>
          <w14:ligatures w14:val="none"/>
        </w:rPr>
        <w:t xml:space="preserve"> Under 'Normal Tax Regime' tax is computed by applying tax rates to the taxable income of a person, whereas under Final Tax Regime this method is not adopted; rather, certain transactions are treated as income and tax withheld on such presumed income is considered as final tax on such transaction.</w:t>
      </w:r>
    </w:p>
    <w:p w14:paraId="3F527A63" w14:textId="77777777" w:rsidR="00124646" w:rsidRPr="00124646" w:rsidRDefault="00124646" w:rsidP="00124646">
      <w:pPr>
        <w:spacing w:before="100" w:beforeAutospacing="1" w:after="100" w:afterAutospacing="1" w:line="240" w:lineRule="auto"/>
        <w:ind w:left="360"/>
        <w:rPr>
          <w:rFonts w:ascii="Times New Roman" w:eastAsia="Times New Roman" w:hAnsi="Times New Roman" w:cs="Times New Roman"/>
          <w:kern w:val="0"/>
          <w14:ligatures w14:val="none"/>
        </w:rPr>
      </w:pPr>
      <w:r w:rsidRPr="00124646">
        <w:rPr>
          <w:rFonts w:ascii="Times New Roman" w:eastAsia="Times New Roman" w:hAnsi="Times New Roman" w:cs="Times New Roman"/>
          <w:kern w:val="0"/>
          <w14:ligatures w14:val="none"/>
        </w:rPr>
        <w:t>Now question arises that how much income accruing from such transactions should be recognized for certain purposes under the Income Tax Law? That very purpose is served by the concept of 'imputable income', which simply means working-back of income presuming the tax withheld as tax under normal procedure.</w:t>
      </w:r>
    </w:p>
    <w:p w14:paraId="5A2DF451" w14:textId="77777777" w:rsidR="00124646" w:rsidRPr="00124646" w:rsidRDefault="00000000" w:rsidP="00124646">
      <w:pPr>
        <w:spacing w:before="100" w:beforeAutospacing="1" w:after="100" w:afterAutospacing="1" w:line="240" w:lineRule="auto"/>
        <w:ind w:left="360"/>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3F8B1352">
          <v:rect id="_x0000_i1041" style="width:0;height:1.5pt" o:hralign="center" o:hrstd="t" o:hr="t" fillcolor="#a0a0a0" stroked="f"/>
        </w:pict>
      </w:r>
    </w:p>
    <w:p w14:paraId="3002A4CA" w14:textId="77777777" w:rsidR="00124646" w:rsidRPr="00124646" w:rsidRDefault="00124646" w:rsidP="00124646">
      <w:pPr>
        <w:spacing w:before="100" w:beforeAutospacing="1" w:after="100" w:afterAutospacing="1" w:line="240" w:lineRule="auto"/>
        <w:ind w:left="360"/>
        <w:rPr>
          <w:rFonts w:ascii="Times New Roman" w:eastAsia="Times New Roman" w:hAnsi="Times New Roman" w:cs="Times New Roman"/>
          <w:kern w:val="0"/>
          <w14:ligatures w14:val="none"/>
        </w:rPr>
      </w:pPr>
      <w:r w:rsidRPr="00124646">
        <w:rPr>
          <w:rFonts w:ascii="Times New Roman" w:eastAsia="Times New Roman" w:hAnsi="Times New Roman" w:cs="Times New Roman"/>
          <w:b/>
          <w:bCs/>
          <w:kern w:val="0"/>
          <w14:ligatures w14:val="none"/>
        </w:rPr>
        <w:t>INDUSTRIAL UNDERTAKING [2(29C)]</w:t>
      </w:r>
    </w:p>
    <w:p w14:paraId="7078994B" w14:textId="77777777" w:rsidR="00124646" w:rsidRPr="00124646" w:rsidRDefault="00124646" w:rsidP="00124646">
      <w:pPr>
        <w:spacing w:before="100" w:beforeAutospacing="1" w:after="100" w:afterAutospacing="1" w:line="240" w:lineRule="auto"/>
        <w:ind w:left="360"/>
        <w:rPr>
          <w:rFonts w:ascii="Times New Roman" w:eastAsia="Times New Roman" w:hAnsi="Times New Roman" w:cs="Times New Roman"/>
          <w:kern w:val="0"/>
          <w14:ligatures w14:val="none"/>
        </w:rPr>
      </w:pPr>
      <w:r w:rsidRPr="00124646">
        <w:rPr>
          <w:rFonts w:ascii="Times New Roman" w:eastAsia="Times New Roman" w:hAnsi="Times New Roman" w:cs="Times New Roman"/>
          <w:kern w:val="0"/>
          <w14:ligatures w14:val="none"/>
        </w:rPr>
        <w:t>Industrial undertaking means such an undertaking, which fulfills the following conditions:</w:t>
      </w:r>
    </w:p>
    <w:p w14:paraId="5D9DD020" w14:textId="77777777" w:rsidR="00124646" w:rsidRPr="00124646" w:rsidRDefault="00124646" w:rsidP="001D3EA6">
      <w:pPr>
        <w:spacing w:before="100" w:beforeAutospacing="1" w:after="100" w:afterAutospacing="1" w:line="240" w:lineRule="auto"/>
        <w:ind w:left="360"/>
        <w:rPr>
          <w:rFonts w:ascii="Times New Roman" w:eastAsia="Times New Roman" w:hAnsi="Times New Roman" w:cs="Times New Roman"/>
          <w:kern w:val="0"/>
          <w14:ligatures w14:val="none"/>
        </w:rPr>
      </w:pPr>
      <w:r w:rsidRPr="00124646">
        <w:rPr>
          <w:rFonts w:ascii="Times New Roman" w:eastAsia="Times New Roman" w:hAnsi="Times New Roman" w:cs="Times New Roman"/>
          <w:kern w:val="0"/>
          <w14:ligatures w14:val="none"/>
        </w:rPr>
        <w:t>It is set up in Pakistan;</w:t>
      </w:r>
    </w:p>
    <w:p w14:paraId="0A463B76" w14:textId="77777777" w:rsidR="00124646" w:rsidRPr="00124646" w:rsidRDefault="00124646" w:rsidP="001D3EA6">
      <w:pPr>
        <w:spacing w:before="100" w:beforeAutospacing="1" w:after="100" w:afterAutospacing="1" w:line="240" w:lineRule="auto"/>
        <w:ind w:left="360"/>
        <w:rPr>
          <w:rFonts w:ascii="Times New Roman" w:eastAsia="Times New Roman" w:hAnsi="Times New Roman" w:cs="Times New Roman"/>
          <w:kern w:val="0"/>
          <w14:ligatures w14:val="none"/>
        </w:rPr>
      </w:pPr>
      <w:r w:rsidRPr="00124646">
        <w:rPr>
          <w:rFonts w:ascii="Times New Roman" w:eastAsia="Times New Roman" w:hAnsi="Times New Roman" w:cs="Times New Roman"/>
          <w:kern w:val="0"/>
          <w14:ligatures w14:val="none"/>
        </w:rPr>
        <w:t xml:space="preserve">It employs: </w:t>
      </w:r>
      <w:proofErr w:type="spellStart"/>
      <w:r w:rsidRPr="00124646">
        <w:rPr>
          <w:rFonts w:ascii="Times New Roman" w:eastAsia="Times New Roman" w:hAnsi="Times New Roman" w:cs="Times New Roman"/>
          <w:kern w:val="0"/>
          <w14:ligatures w14:val="none"/>
        </w:rPr>
        <w:t>i</w:t>
      </w:r>
      <w:proofErr w:type="spellEnd"/>
      <w:r w:rsidRPr="00124646">
        <w:rPr>
          <w:rFonts w:ascii="Times New Roman" w:eastAsia="Times New Roman" w:hAnsi="Times New Roman" w:cs="Times New Roman"/>
          <w:kern w:val="0"/>
          <w14:ligatures w14:val="none"/>
        </w:rPr>
        <w:t>) Ten (10) or more persons in Pakistan and involves the use of electrical energy or any other form of energy which is mechanically transmitted and is not generated by human or animal energy; or ii) Twenty (20) or more persons in Pakistan and does not involve the use of electrical energy or any other form of energy which is mechanically transmitted and is not generated by human or animal energy; and</w:t>
      </w:r>
    </w:p>
    <w:p w14:paraId="4363DD8E" w14:textId="77777777" w:rsidR="00124646" w:rsidRPr="00124646" w:rsidRDefault="00124646" w:rsidP="001D3EA6">
      <w:pPr>
        <w:spacing w:before="100" w:beforeAutospacing="1" w:after="100" w:afterAutospacing="1" w:line="240" w:lineRule="auto"/>
        <w:ind w:left="360"/>
        <w:rPr>
          <w:rFonts w:ascii="Times New Roman" w:eastAsia="Times New Roman" w:hAnsi="Times New Roman" w:cs="Times New Roman"/>
          <w:kern w:val="0"/>
          <w14:ligatures w14:val="none"/>
        </w:rPr>
      </w:pPr>
      <w:r w:rsidRPr="00124646">
        <w:rPr>
          <w:rFonts w:ascii="Times New Roman" w:eastAsia="Times New Roman" w:hAnsi="Times New Roman" w:cs="Times New Roman"/>
          <w:kern w:val="0"/>
          <w14:ligatures w14:val="none"/>
        </w:rPr>
        <w:t xml:space="preserve">It is engaged in: </w:t>
      </w:r>
      <w:proofErr w:type="spellStart"/>
      <w:r w:rsidRPr="00124646">
        <w:rPr>
          <w:rFonts w:ascii="Times New Roman" w:eastAsia="Times New Roman" w:hAnsi="Times New Roman" w:cs="Times New Roman"/>
          <w:kern w:val="0"/>
          <w14:ligatures w14:val="none"/>
        </w:rPr>
        <w:t>i</w:t>
      </w:r>
      <w:proofErr w:type="spellEnd"/>
      <w:r w:rsidRPr="00124646">
        <w:rPr>
          <w:rFonts w:ascii="Times New Roman" w:eastAsia="Times New Roman" w:hAnsi="Times New Roman" w:cs="Times New Roman"/>
          <w:kern w:val="0"/>
          <w14:ligatures w14:val="none"/>
        </w:rPr>
        <w:t>) Manufacture of goods or materials or subjection of goods or materials to any process which substantially changes their original condition; ii) Ship-building; iii) Generation, conversion, transmission or the distribution of electrical energy, or the supply of hydraulic power; or iv) Working of any mine, oil well or any other source of mineral deposits.</w:t>
      </w:r>
    </w:p>
    <w:p w14:paraId="6937798F" w14:textId="77777777" w:rsidR="00124646" w:rsidRPr="001D3EA6" w:rsidRDefault="00124646" w:rsidP="001D3EA6">
      <w:pPr>
        <w:spacing w:before="100" w:beforeAutospacing="1" w:after="100" w:afterAutospacing="1" w:line="240" w:lineRule="auto"/>
        <w:ind w:left="360"/>
        <w:rPr>
          <w:rFonts w:ascii="Times New Roman" w:eastAsia="Times New Roman" w:hAnsi="Times New Roman" w:cs="Times New Roman"/>
          <w:kern w:val="0"/>
          <w14:ligatures w14:val="none"/>
        </w:rPr>
      </w:pPr>
      <w:r w:rsidRPr="001D3EA6">
        <w:rPr>
          <w:rFonts w:ascii="Times New Roman" w:eastAsia="Times New Roman" w:hAnsi="Times New Roman" w:cs="Times New Roman"/>
          <w:kern w:val="0"/>
          <w14:ligatures w14:val="none"/>
        </w:rPr>
        <w:t>Following shall also be treated as industrial undertaking:</w:t>
      </w:r>
    </w:p>
    <w:p w14:paraId="103F4F26" w14:textId="77777777" w:rsidR="00124646" w:rsidRPr="00124646" w:rsidRDefault="00124646" w:rsidP="001D3EA6">
      <w:pPr>
        <w:spacing w:before="100" w:beforeAutospacing="1" w:after="100" w:afterAutospacing="1" w:line="240" w:lineRule="auto"/>
        <w:ind w:left="360"/>
        <w:rPr>
          <w:rFonts w:ascii="Times New Roman" w:eastAsia="Times New Roman" w:hAnsi="Times New Roman" w:cs="Times New Roman"/>
          <w:kern w:val="0"/>
          <w14:ligatures w14:val="none"/>
        </w:rPr>
      </w:pPr>
      <w:r w:rsidRPr="00124646">
        <w:rPr>
          <w:rFonts w:ascii="Times New Roman" w:eastAsia="Times New Roman" w:hAnsi="Times New Roman" w:cs="Times New Roman"/>
          <w:kern w:val="0"/>
          <w14:ligatures w14:val="none"/>
        </w:rPr>
        <w:lastRenderedPageBreak/>
        <w:t>From 01-08-2020, a person directly involved in the construction of buildings, roads, bridges, and other such structures or the development of land. The person is industrial undertaking to the extent and for the purpose of import of plant and machinery to be utilized in such activity. It is subject to the conditions notified by FBR;</w:t>
      </w:r>
    </w:p>
    <w:p w14:paraId="67CC235E" w14:textId="77777777" w:rsidR="00124646" w:rsidRPr="00124646" w:rsidRDefault="00124646" w:rsidP="001D3EA6">
      <w:pPr>
        <w:spacing w:before="100" w:beforeAutospacing="1" w:after="100" w:afterAutospacing="1" w:line="240" w:lineRule="auto"/>
        <w:ind w:left="360"/>
        <w:rPr>
          <w:rFonts w:ascii="Times New Roman" w:eastAsia="Times New Roman" w:hAnsi="Times New Roman" w:cs="Times New Roman"/>
          <w:kern w:val="0"/>
          <w14:ligatures w14:val="none"/>
        </w:rPr>
      </w:pPr>
      <w:r w:rsidRPr="00124646">
        <w:rPr>
          <w:rFonts w:ascii="Times New Roman" w:eastAsia="Times New Roman" w:hAnsi="Times New Roman" w:cs="Times New Roman"/>
          <w:kern w:val="0"/>
          <w14:ligatures w14:val="none"/>
        </w:rPr>
        <w:t>From 01-07-2020, a resident company engaged in the hotel business in Pakistan; and</w:t>
      </w:r>
    </w:p>
    <w:p w14:paraId="1D75C0B1" w14:textId="77777777" w:rsidR="00124646" w:rsidRPr="00124646" w:rsidRDefault="00124646" w:rsidP="001D3EA6">
      <w:pPr>
        <w:spacing w:before="100" w:beforeAutospacing="1" w:after="100" w:afterAutospacing="1" w:line="240" w:lineRule="auto"/>
        <w:ind w:left="360"/>
        <w:rPr>
          <w:rFonts w:ascii="Times New Roman" w:eastAsia="Times New Roman" w:hAnsi="Times New Roman" w:cs="Times New Roman"/>
          <w:kern w:val="0"/>
          <w14:ligatures w14:val="none"/>
        </w:rPr>
      </w:pPr>
      <w:r w:rsidRPr="00124646">
        <w:rPr>
          <w:rFonts w:ascii="Times New Roman" w:eastAsia="Times New Roman" w:hAnsi="Times New Roman" w:cs="Times New Roman"/>
          <w:kern w:val="0"/>
          <w14:ligatures w14:val="none"/>
        </w:rPr>
        <w:t>Telecommunication companies operating under the license of Pakistan Telecommunication Authority (PTA).</w:t>
      </w:r>
    </w:p>
    <w:p w14:paraId="064F9343" w14:textId="77777777" w:rsidR="002E3259" w:rsidRPr="002E3259" w:rsidRDefault="002E3259" w:rsidP="001D3EA6">
      <w:pPr>
        <w:spacing w:before="100" w:beforeAutospacing="1" w:after="100" w:afterAutospacing="1" w:line="240" w:lineRule="auto"/>
        <w:ind w:left="360"/>
        <w:rPr>
          <w:rFonts w:ascii="Times New Roman" w:eastAsia="Times New Roman" w:hAnsi="Times New Roman" w:cs="Times New Roman"/>
          <w:kern w:val="0"/>
          <w14:ligatures w14:val="none"/>
        </w:rPr>
      </w:pPr>
      <w:r w:rsidRPr="002E3259">
        <w:rPr>
          <w:rFonts w:ascii="Times New Roman" w:eastAsia="Times New Roman" w:hAnsi="Times New Roman" w:cs="Times New Roman"/>
          <w:b/>
          <w:bCs/>
          <w:kern w:val="0"/>
          <w14:ligatures w14:val="none"/>
        </w:rPr>
        <w:t>INVESTMENT COMPANY [2(30AA)]</w:t>
      </w:r>
    </w:p>
    <w:p w14:paraId="35D11AB4" w14:textId="77777777" w:rsidR="002E3259" w:rsidRPr="002E3259" w:rsidRDefault="002E3259" w:rsidP="001D3EA6">
      <w:pPr>
        <w:spacing w:before="100" w:beforeAutospacing="1" w:after="100" w:afterAutospacing="1" w:line="240" w:lineRule="auto"/>
        <w:ind w:left="360"/>
        <w:rPr>
          <w:rFonts w:ascii="Times New Roman" w:eastAsia="Times New Roman" w:hAnsi="Times New Roman" w:cs="Times New Roman"/>
          <w:kern w:val="0"/>
          <w14:ligatures w14:val="none"/>
        </w:rPr>
      </w:pPr>
      <w:r w:rsidRPr="002E3259">
        <w:rPr>
          <w:rFonts w:ascii="Times New Roman" w:eastAsia="Times New Roman" w:hAnsi="Times New Roman" w:cs="Times New Roman"/>
          <w:kern w:val="0"/>
          <w14:ligatures w14:val="none"/>
        </w:rPr>
        <w:t>'Investment company' means an investment company as defined in the Non-Banking Finance Companies (Establishment and Regulation) Rules, 2003.</w:t>
      </w:r>
    </w:p>
    <w:p w14:paraId="31FA290F" w14:textId="77777777" w:rsidR="002E3259" w:rsidRPr="002E3259" w:rsidRDefault="002E3259" w:rsidP="001D3EA6">
      <w:pPr>
        <w:spacing w:before="100" w:beforeAutospacing="1" w:after="100" w:afterAutospacing="1" w:line="240" w:lineRule="auto"/>
        <w:ind w:left="360"/>
        <w:rPr>
          <w:rFonts w:ascii="Times New Roman" w:eastAsia="Times New Roman" w:hAnsi="Times New Roman" w:cs="Times New Roman"/>
          <w:kern w:val="0"/>
          <w14:ligatures w14:val="none"/>
        </w:rPr>
      </w:pPr>
      <w:r w:rsidRPr="002E3259">
        <w:rPr>
          <w:rFonts w:ascii="Times New Roman" w:eastAsia="Times New Roman" w:hAnsi="Times New Roman" w:cs="Times New Roman"/>
          <w:b/>
          <w:bCs/>
          <w:kern w:val="0"/>
          <w14:ligatures w14:val="none"/>
        </w:rPr>
        <w:t>IRIS [2(30A)]</w:t>
      </w:r>
    </w:p>
    <w:p w14:paraId="6505EABB" w14:textId="77777777" w:rsidR="002E3259" w:rsidRPr="002E3259" w:rsidRDefault="002E3259" w:rsidP="001D3EA6">
      <w:pPr>
        <w:spacing w:before="100" w:beforeAutospacing="1" w:after="100" w:afterAutospacing="1" w:line="240" w:lineRule="auto"/>
        <w:ind w:left="360"/>
        <w:rPr>
          <w:rFonts w:ascii="Times New Roman" w:eastAsia="Times New Roman" w:hAnsi="Times New Roman" w:cs="Times New Roman"/>
          <w:kern w:val="0"/>
          <w14:ligatures w14:val="none"/>
        </w:rPr>
      </w:pPr>
      <w:r w:rsidRPr="002E3259">
        <w:rPr>
          <w:rFonts w:ascii="Times New Roman" w:eastAsia="Times New Roman" w:hAnsi="Times New Roman" w:cs="Times New Roman"/>
          <w:kern w:val="0"/>
          <w14:ligatures w14:val="none"/>
        </w:rPr>
        <w:t xml:space="preserve">'IRIS' means a web-based computer </w:t>
      </w:r>
      <w:proofErr w:type="spellStart"/>
      <w:r w:rsidRPr="002E3259">
        <w:rPr>
          <w:rFonts w:ascii="Times New Roman" w:eastAsia="Times New Roman" w:hAnsi="Times New Roman" w:cs="Times New Roman"/>
          <w:kern w:val="0"/>
          <w14:ligatures w14:val="none"/>
        </w:rPr>
        <w:t>programme</w:t>
      </w:r>
      <w:proofErr w:type="spellEnd"/>
      <w:r w:rsidRPr="002E3259">
        <w:rPr>
          <w:rFonts w:ascii="Times New Roman" w:eastAsia="Times New Roman" w:hAnsi="Times New Roman" w:cs="Times New Roman"/>
          <w:kern w:val="0"/>
          <w14:ligatures w14:val="none"/>
        </w:rPr>
        <w:t xml:space="preserve"> for operation and management of Inland Revenue taxes and laws administered by FBR.</w:t>
      </w:r>
    </w:p>
    <w:p w14:paraId="2F0AF04F" w14:textId="77777777" w:rsidR="002E3259" w:rsidRPr="002E3259" w:rsidRDefault="002E3259" w:rsidP="001D3EA6">
      <w:pPr>
        <w:spacing w:before="100" w:beforeAutospacing="1" w:after="100" w:afterAutospacing="1" w:line="240" w:lineRule="auto"/>
        <w:ind w:left="360"/>
        <w:rPr>
          <w:rFonts w:ascii="Times New Roman" w:eastAsia="Times New Roman" w:hAnsi="Times New Roman" w:cs="Times New Roman"/>
          <w:kern w:val="0"/>
          <w14:ligatures w14:val="none"/>
        </w:rPr>
      </w:pPr>
      <w:r w:rsidRPr="002E3259">
        <w:rPr>
          <w:rFonts w:ascii="Times New Roman" w:eastAsia="Times New Roman" w:hAnsi="Times New Roman" w:cs="Times New Roman"/>
          <w:b/>
          <w:bCs/>
          <w:kern w:val="0"/>
          <w14:ligatures w14:val="none"/>
        </w:rPr>
        <w:t>INFORMATION TECHNOLOGY (IT) SERVICES [2(30AD)]</w:t>
      </w:r>
    </w:p>
    <w:p w14:paraId="51B1E183" w14:textId="77777777" w:rsidR="002E3259" w:rsidRPr="002E3259" w:rsidRDefault="002E3259" w:rsidP="001D3EA6">
      <w:pPr>
        <w:spacing w:before="100" w:beforeAutospacing="1" w:after="100" w:afterAutospacing="1" w:line="240" w:lineRule="auto"/>
        <w:ind w:left="360"/>
        <w:rPr>
          <w:rFonts w:ascii="Times New Roman" w:eastAsia="Times New Roman" w:hAnsi="Times New Roman" w:cs="Times New Roman"/>
          <w:kern w:val="0"/>
          <w14:ligatures w14:val="none"/>
        </w:rPr>
      </w:pPr>
      <w:r w:rsidRPr="002E3259">
        <w:rPr>
          <w:rFonts w:ascii="Times New Roman" w:eastAsia="Times New Roman" w:hAnsi="Times New Roman" w:cs="Times New Roman"/>
          <w:kern w:val="0"/>
          <w14:ligatures w14:val="none"/>
        </w:rPr>
        <w:t>'Information Technology (IT) services' include, but not limited to, software development, software maintenance, system integration, web design, web development, web hosting, and network design.</w:t>
      </w:r>
    </w:p>
    <w:p w14:paraId="30253E20" w14:textId="77777777" w:rsidR="002E3259" w:rsidRPr="002E3259" w:rsidRDefault="002E3259" w:rsidP="001D3EA6">
      <w:pPr>
        <w:spacing w:before="100" w:beforeAutospacing="1" w:after="100" w:afterAutospacing="1" w:line="240" w:lineRule="auto"/>
        <w:ind w:left="360"/>
        <w:rPr>
          <w:rFonts w:ascii="Times New Roman" w:eastAsia="Times New Roman" w:hAnsi="Times New Roman" w:cs="Times New Roman"/>
          <w:kern w:val="0"/>
          <w14:ligatures w14:val="none"/>
        </w:rPr>
      </w:pPr>
      <w:r w:rsidRPr="002E3259">
        <w:rPr>
          <w:rFonts w:ascii="Times New Roman" w:eastAsia="Times New Roman" w:hAnsi="Times New Roman" w:cs="Times New Roman"/>
          <w:b/>
          <w:bCs/>
          <w:kern w:val="0"/>
          <w14:ligatures w14:val="none"/>
        </w:rPr>
        <w:t>IT ENABLED SERVICES [2(30AE)]</w:t>
      </w:r>
    </w:p>
    <w:p w14:paraId="1FCD1BCE" w14:textId="77777777" w:rsidR="002E3259" w:rsidRPr="002E3259" w:rsidRDefault="002E3259" w:rsidP="001D3EA6">
      <w:pPr>
        <w:spacing w:before="100" w:beforeAutospacing="1" w:after="100" w:afterAutospacing="1" w:line="240" w:lineRule="auto"/>
        <w:ind w:left="360"/>
        <w:rPr>
          <w:rFonts w:ascii="Times New Roman" w:eastAsia="Times New Roman" w:hAnsi="Times New Roman" w:cs="Times New Roman"/>
          <w:kern w:val="0"/>
          <w14:ligatures w14:val="none"/>
        </w:rPr>
      </w:pPr>
      <w:r w:rsidRPr="002E3259">
        <w:rPr>
          <w:rFonts w:ascii="Times New Roman" w:eastAsia="Times New Roman" w:hAnsi="Times New Roman" w:cs="Times New Roman"/>
          <w:kern w:val="0"/>
          <w14:ligatures w14:val="none"/>
        </w:rPr>
        <w:t>'IT enabled services' include, but not limited to, the following services:</w:t>
      </w:r>
    </w:p>
    <w:p w14:paraId="1AB080EF" w14:textId="77777777" w:rsidR="002E3259" w:rsidRPr="002E3259" w:rsidRDefault="002E3259" w:rsidP="001D3EA6">
      <w:pPr>
        <w:spacing w:before="100" w:beforeAutospacing="1" w:after="100" w:afterAutospacing="1" w:line="240" w:lineRule="auto"/>
        <w:ind w:left="360"/>
        <w:rPr>
          <w:rFonts w:ascii="Times New Roman" w:eastAsia="Times New Roman" w:hAnsi="Times New Roman" w:cs="Times New Roman"/>
          <w:kern w:val="0"/>
          <w14:ligatures w14:val="none"/>
        </w:rPr>
      </w:pPr>
      <w:r w:rsidRPr="002E3259">
        <w:rPr>
          <w:rFonts w:ascii="Times New Roman" w:eastAsia="Times New Roman" w:hAnsi="Times New Roman" w:cs="Times New Roman"/>
          <w:kern w:val="0"/>
          <w14:ligatures w14:val="none"/>
        </w:rPr>
        <w:t xml:space="preserve">Inbound or outbound call </w:t>
      </w:r>
      <w:proofErr w:type="spellStart"/>
      <w:r w:rsidRPr="002E3259">
        <w:rPr>
          <w:rFonts w:ascii="Times New Roman" w:eastAsia="Times New Roman" w:hAnsi="Times New Roman" w:cs="Times New Roman"/>
          <w:kern w:val="0"/>
          <w14:ligatures w14:val="none"/>
        </w:rPr>
        <w:t>centres</w:t>
      </w:r>
      <w:proofErr w:type="spellEnd"/>
      <w:r w:rsidRPr="002E3259">
        <w:rPr>
          <w:rFonts w:ascii="Times New Roman" w:eastAsia="Times New Roman" w:hAnsi="Times New Roman" w:cs="Times New Roman"/>
          <w:kern w:val="0"/>
          <w14:ligatures w14:val="none"/>
        </w:rPr>
        <w:t>,</w:t>
      </w:r>
    </w:p>
    <w:p w14:paraId="004F152A" w14:textId="77777777" w:rsidR="002E3259" w:rsidRPr="002E3259" w:rsidRDefault="002E3259" w:rsidP="001D3EA6">
      <w:pPr>
        <w:spacing w:before="100" w:beforeAutospacing="1" w:after="100" w:afterAutospacing="1" w:line="240" w:lineRule="auto"/>
        <w:ind w:left="360"/>
        <w:rPr>
          <w:rFonts w:ascii="Times New Roman" w:eastAsia="Times New Roman" w:hAnsi="Times New Roman" w:cs="Times New Roman"/>
          <w:kern w:val="0"/>
          <w14:ligatures w14:val="none"/>
        </w:rPr>
      </w:pPr>
      <w:r w:rsidRPr="002E3259">
        <w:rPr>
          <w:rFonts w:ascii="Times New Roman" w:eastAsia="Times New Roman" w:hAnsi="Times New Roman" w:cs="Times New Roman"/>
          <w:kern w:val="0"/>
          <w14:ligatures w14:val="none"/>
        </w:rPr>
        <w:t>Medical transcription,</w:t>
      </w:r>
    </w:p>
    <w:p w14:paraId="74EB928B" w14:textId="77777777" w:rsidR="002E3259" w:rsidRPr="002E3259" w:rsidRDefault="002E3259" w:rsidP="001D3EA6">
      <w:pPr>
        <w:spacing w:before="100" w:beforeAutospacing="1" w:after="100" w:afterAutospacing="1" w:line="240" w:lineRule="auto"/>
        <w:ind w:left="360"/>
        <w:rPr>
          <w:rFonts w:ascii="Times New Roman" w:eastAsia="Times New Roman" w:hAnsi="Times New Roman" w:cs="Times New Roman"/>
          <w:kern w:val="0"/>
          <w14:ligatures w14:val="none"/>
        </w:rPr>
      </w:pPr>
      <w:r w:rsidRPr="002E3259">
        <w:rPr>
          <w:rFonts w:ascii="Times New Roman" w:eastAsia="Times New Roman" w:hAnsi="Times New Roman" w:cs="Times New Roman"/>
          <w:kern w:val="0"/>
          <w14:ligatures w14:val="none"/>
        </w:rPr>
        <w:t>Remote monitoring,</w:t>
      </w:r>
    </w:p>
    <w:p w14:paraId="0C61D7BC" w14:textId="77777777" w:rsidR="002E3259" w:rsidRPr="002E3259" w:rsidRDefault="002E3259" w:rsidP="001D3EA6">
      <w:pPr>
        <w:spacing w:before="100" w:beforeAutospacing="1" w:after="100" w:afterAutospacing="1" w:line="240" w:lineRule="auto"/>
        <w:ind w:left="360"/>
        <w:rPr>
          <w:rFonts w:ascii="Times New Roman" w:eastAsia="Times New Roman" w:hAnsi="Times New Roman" w:cs="Times New Roman"/>
          <w:kern w:val="0"/>
          <w14:ligatures w14:val="none"/>
        </w:rPr>
      </w:pPr>
      <w:r w:rsidRPr="002E3259">
        <w:rPr>
          <w:rFonts w:ascii="Times New Roman" w:eastAsia="Times New Roman" w:hAnsi="Times New Roman" w:cs="Times New Roman"/>
          <w:kern w:val="0"/>
          <w14:ligatures w14:val="none"/>
        </w:rPr>
        <w:t>Graphics design,</w:t>
      </w:r>
    </w:p>
    <w:p w14:paraId="209E051D" w14:textId="77777777" w:rsidR="002E3259" w:rsidRPr="002E3259" w:rsidRDefault="002E3259" w:rsidP="001D3EA6">
      <w:pPr>
        <w:spacing w:before="100" w:beforeAutospacing="1" w:after="100" w:afterAutospacing="1" w:line="240" w:lineRule="auto"/>
        <w:ind w:left="360"/>
        <w:rPr>
          <w:rFonts w:ascii="Times New Roman" w:eastAsia="Times New Roman" w:hAnsi="Times New Roman" w:cs="Times New Roman"/>
          <w:kern w:val="0"/>
          <w14:ligatures w14:val="none"/>
        </w:rPr>
      </w:pPr>
      <w:r w:rsidRPr="002E3259">
        <w:rPr>
          <w:rFonts w:ascii="Times New Roman" w:eastAsia="Times New Roman" w:hAnsi="Times New Roman" w:cs="Times New Roman"/>
          <w:kern w:val="0"/>
          <w14:ligatures w14:val="none"/>
        </w:rPr>
        <w:t>Accounting services,</w:t>
      </w:r>
    </w:p>
    <w:p w14:paraId="6936FDC1" w14:textId="77777777" w:rsidR="002E3259" w:rsidRPr="002E3259" w:rsidRDefault="002E3259" w:rsidP="001D3EA6">
      <w:pPr>
        <w:spacing w:before="100" w:beforeAutospacing="1" w:after="100" w:afterAutospacing="1" w:line="240" w:lineRule="auto"/>
        <w:ind w:left="360"/>
        <w:rPr>
          <w:rFonts w:ascii="Times New Roman" w:eastAsia="Times New Roman" w:hAnsi="Times New Roman" w:cs="Times New Roman"/>
          <w:kern w:val="0"/>
          <w14:ligatures w14:val="none"/>
        </w:rPr>
      </w:pPr>
      <w:r w:rsidRPr="002E3259">
        <w:rPr>
          <w:rFonts w:ascii="Times New Roman" w:eastAsia="Times New Roman" w:hAnsi="Times New Roman" w:cs="Times New Roman"/>
          <w:kern w:val="0"/>
          <w14:ligatures w14:val="none"/>
        </w:rPr>
        <w:t>Human Resource (HR) services,</w:t>
      </w:r>
    </w:p>
    <w:p w14:paraId="7DB1B53E" w14:textId="77777777" w:rsidR="002E3259" w:rsidRPr="002E3259" w:rsidRDefault="002E3259" w:rsidP="001D3EA6">
      <w:pPr>
        <w:spacing w:before="100" w:beforeAutospacing="1" w:after="100" w:afterAutospacing="1" w:line="240" w:lineRule="auto"/>
        <w:ind w:left="360"/>
        <w:rPr>
          <w:rFonts w:ascii="Times New Roman" w:eastAsia="Times New Roman" w:hAnsi="Times New Roman" w:cs="Times New Roman"/>
          <w:kern w:val="0"/>
          <w14:ligatures w14:val="none"/>
        </w:rPr>
      </w:pPr>
      <w:r w:rsidRPr="002E3259">
        <w:rPr>
          <w:rFonts w:ascii="Times New Roman" w:eastAsia="Times New Roman" w:hAnsi="Times New Roman" w:cs="Times New Roman"/>
          <w:kern w:val="0"/>
          <w14:ligatures w14:val="none"/>
        </w:rPr>
        <w:t>Telemedicine centers,</w:t>
      </w:r>
    </w:p>
    <w:p w14:paraId="25830D73" w14:textId="77777777" w:rsidR="002E3259" w:rsidRPr="002E3259" w:rsidRDefault="002E3259" w:rsidP="001D3EA6">
      <w:pPr>
        <w:spacing w:before="100" w:beforeAutospacing="1" w:after="100" w:afterAutospacing="1" w:line="240" w:lineRule="auto"/>
        <w:ind w:left="360"/>
        <w:rPr>
          <w:rFonts w:ascii="Times New Roman" w:eastAsia="Times New Roman" w:hAnsi="Times New Roman" w:cs="Times New Roman"/>
          <w:kern w:val="0"/>
          <w14:ligatures w14:val="none"/>
        </w:rPr>
      </w:pPr>
      <w:r w:rsidRPr="002E3259">
        <w:rPr>
          <w:rFonts w:ascii="Times New Roman" w:eastAsia="Times New Roman" w:hAnsi="Times New Roman" w:cs="Times New Roman"/>
          <w:kern w:val="0"/>
          <w14:ligatures w14:val="none"/>
        </w:rPr>
        <w:t>Data entry operations,</w:t>
      </w:r>
    </w:p>
    <w:p w14:paraId="2FA7CD6B" w14:textId="77777777" w:rsidR="002E3259" w:rsidRPr="002E3259" w:rsidRDefault="002E3259" w:rsidP="001D3EA6">
      <w:pPr>
        <w:spacing w:before="100" w:beforeAutospacing="1" w:after="100" w:afterAutospacing="1" w:line="240" w:lineRule="auto"/>
        <w:ind w:left="360"/>
        <w:rPr>
          <w:rFonts w:ascii="Times New Roman" w:eastAsia="Times New Roman" w:hAnsi="Times New Roman" w:cs="Times New Roman"/>
          <w:kern w:val="0"/>
          <w14:ligatures w14:val="none"/>
        </w:rPr>
      </w:pPr>
      <w:r w:rsidRPr="002E3259">
        <w:rPr>
          <w:rFonts w:ascii="Times New Roman" w:eastAsia="Times New Roman" w:hAnsi="Times New Roman" w:cs="Times New Roman"/>
          <w:kern w:val="0"/>
          <w14:ligatures w14:val="none"/>
        </w:rPr>
        <w:lastRenderedPageBreak/>
        <w:t>Cloud computing services,</w:t>
      </w:r>
    </w:p>
    <w:p w14:paraId="53805723" w14:textId="77777777" w:rsidR="002E3259" w:rsidRPr="002E3259" w:rsidRDefault="002E3259" w:rsidP="001D3EA6">
      <w:pPr>
        <w:spacing w:before="100" w:beforeAutospacing="1" w:after="100" w:afterAutospacing="1" w:line="240" w:lineRule="auto"/>
        <w:ind w:left="360"/>
        <w:rPr>
          <w:rFonts w:ascii="Times New Roman" w:eastAsia="Times New Roman" w:hAnsi="Times New Roman" w:cs="Times New Roman"/>
          <w:kern w:val="0"/>
          <w14:ligatures w14:val="none"/>
        </w:rPr>
      </w:pPr>
      <w:r w:rsidRPr="002E3259">
        <w:rPr>
          <w:rFonts w:ascii="Times New Roman" w:eastAsia="Times New Roman" w:hAnsi="Times New Roman" w:cs="Times New Roman"/>
          <w:kern w:val="0"/>
          <w14:ligatures w14:val="none"/>
        </w:rPr>
        <w:t>Data storage services,</w:t>
      </w:r>
    </w:p>
    <w:p w14:paraId="7D9BCEAD" w14:textId="77777777" w:rsidR="002E3259" w:rsidRPr="002E3259" w:rsidRDefault="002E3259" w:rsidP="001D3EA6">
      <w:pPr>
        <w:spacing w:before="100" w:beforeAutospacing="1" w:after="100" w:afterAutospacing="1" w:line="240" w:lineRule="auto"/>
        <w:ind w:left="360"/>
        <w:rPr>
          <w:rFonts w:ascii="Times New Roman" w:eastAsia="Times New Roman" w:hAnsi="Times New Roman" w:cs="Times New Roman"/>
          <w:kern w:val="0"/>
          <w14:ligatures w14:val="none"/>
        </w:rPr>
      </w:pPr>
      <w:r w:rsidRPr="002E3259">
        <w:rPr>
          <w:rFonts w:ascii="Times New Roman" w:eastAsia="Times New Roman" w:hAnsi="Times New Roman" w:cs="Times New Roman"/>
          <w:kern w:val="0"/>
          <w14:ligatures w14:val="none"/>
        </w:rPr>
        <w:t>Locally produced television programs, and</w:t>
      </w:r>
    </w:p>
    <w:p w14:paraId="5D54B171" w14:textId="77777777" w:rsidR="002E3259" w:rsidRPr="002E3259" w:rsidRDefault="002E3259" w:rsidP="001D3EA6">
      <w:pPr>
        <w:spacing w:before="100" w:beforeAutospacing="1" w:after="100" w:afterAutospacing="1" w:line="240" w:lineRule="auto"/>
        <w:ind w:left="360"/>
        <w:rPr>
          <w:rFonts w:ascii="Times New Roman" w:eastAsia="Times New Roman" w:hAnsi="Times New Roman" w:cs="Times New Roman"/>
          <w:kern w:val="0"/>
          <w14:ligatures w14:val="none"/>
        </w:rPr>
      </w:pPr>
      <w:r w:rsidRPr="002E3259">
        <w:rPr>
          <w:rFonts w:ascii="Times New Roman" w:eastAsia="Times New Roman" w:hAnsi="Times New Roman" w:cs="Times New Roman"/>
          <w:kern w:val="0"/>
          <w14:ligatures w14:val="none"/>
        </w:rPr>
        <w:t>Insurance claims processing.</w:t>
      </w:r>
    </w:p>
    <w:p w14:paraId="152819CA" w14:textId="77777777" w:rsidR="002E3259" w:rsidRPr="002E3259" w:rsidRDefault="002E3259" w:rsidP="001D3EA6">
      <w:pPr>
        <w:spacing w:before="100" w:beforeAutospacing="1" w:after="100" w:afterAutospacing="1" w:line="240" w:lineRule="auto"/>
        <w:ind w:left="360"/>
        <w:rPr>
          <w:rFonts w:ascii="Times New Roman" w:eastAsia="Times New Roman" w:hAnsi="Times New Roman" w:cs="Times New Roman"/>
          <w:kern w:val="0"/>
          <w14:ligatures w14:val="none"/>
        </w:rPr>
      </w:pPr>
      <w:r w:rsidRPr="002E3259">
        <w:rPr>
          <w:rFonts w:ascii="Times New Roman" w:eastAsia="Times New Roman" w:hAnsi="Times New Roman" w:cs="Times New Roman"/>
          <w:b/>
          <w:bCs/>
          <w:kern w:val="0"/>
          <w14:ligatures w14:val="none"/>
        </w:rPr>
        <w:t>LEASING COMPANY [2(30B)]</w:t>
      </w:r>
    </w:p>
    <w:p w14:paraId="3E7216C7" w14:textId="77777777" w:rsidR="002E3259" w:rsidRPr="002E3259" w:rsidRDefault="002E3259" w:rsidP="001D3EA6">
      <w:pPr>
        <w:spacing w:before="100" w:beforeAutospacing="1" w:after="100" w:afterAutospacing="1" w:line="240" w:lineRule="auto"/>
        <w:ind w:left="360"/>
        <w:rPr>
          <w:rFonts w:ascii="Times New Roman" w:eastAsia="Times New Roman" w:hAnsi="Times New Roman" w:cs="Times New Roman"/>
          <w:kern w:val="0"/>
          <w14:ligatures w14:val="none"/>
        </w:rPr>
      </w:pPr>
      <w:r w:rsidRPr="002E3259">
        <w:rPr>
          <w:rFonts w:ascii="Times New Roman" w:eastAsia="Times New Roman" w:hAnsi="Times New Roman" w:cs="Times New Roman"/>
          <w:kern w:val="0"/>
          <w14:ligatures w14:val="none"/>
        </w:rPr>
        <w:t>'Leasing company' means a leasing company as defined in the Non-Banking Finance Companies and Notified Entities Regulation, 2007. The Regulation has defined it as a company licensed by the SECP to provide leasing.</w:t>
      </w:r>
    </w:p>
    <w:p w14:paraId="39E09334" w14:textId="77777777" w:rsidR="002E3259" w:rsidRPr="002E3259" w:rsidRDefault="002E3259" w:rsidP="001D3EA6">
      <w:pPr>
        <w:spacing w:before="100" w:beforeAutospacing="1" w:after="100" w:afterAutospacing="1" w:line="240" w:lineRule="auto"/>
        <w:ind w:left="360"/>
        <w:rPr>
          <w:rFonts w:ascii="Times New Roman" w:eastAsia="Times New Roman" w:hAnsi="Times New Roman" w:cs="Times New Roman"/>
          <w:kern w:val="0"/>
          <w14:ligatures w14:val="none"/>
        </w:rPr>
      </w:pPr>
      <w:r w:rsidRPr="002E3259">
        <w:rPr>
          <w:rFonts w:ascii="Times New Roman" w:eastAsia="Times New Roman" w:hAnsi="Times New Roman" w:cs="Times New Roman"/>
          <w:b/>
          <w:bCs/>
          <w:kern w:val="0"/>
          <w14:ligatures w14:val="none"/>
        </w:rPr>
        <w:t>LIQUIDATION [2(21)]</w:t>
      </w:r>
    </w:p>
    <w:p w14:paraId="777C1398" w14:textId="77777777" w:rsidR="002E3259" w:rsidRPr="002E3259" w:rsidRDefault="002E3259" w:rsidP="001D3EA6">
      <w:pPr>
        <w:spacing w:before="100" w:beforeAutospacing="1" w:after="100" w:afterAutospacing="1" w:line="240" w:lineRule="auto"/>
        <w:ind w:left="360"/>
        <w:rPr>
          <w:rFonts w:ascii="Times New Roman" w:eastAsia="Times New Roman" w:hAnsi="Times New Roman" w:cs="Times New Roman"/>
          <w:kern w:val="0"/>
          <w14:ligatures w14:val="none"/>
        </w:rPr>
      </w:pPr>
      <w:r w:rsidRPr="002E3259">
        <w:rPr>
          <w:rFonts w:ascii="Times New Roman" w:eastAsia="Times New Roman" w:hAnsi="Times New Roman" w:cs="Times New Roman"/>
          <w:kern w:val="0"/>
          <w14:ligatures w14:val="none"/>
        </w:rPr>
        <w:t>'Liquidation' means the process through which a company is wound-up. For the purposes of the Income Tax Ordinance, it includes the termination of a trust.</w:t>
      </w:r>
    </w:p>
    <w:p w14:paraId="6E08A906" w14:textId="77777777" w:rsidR="002E3259" w:rsidRPr="002E3259" w:rsidRDefault="002E3259" w:rsidP="001D3EA6">
      <w:pPr>
        <w:spacing w:before="100" w:beforeAutospacing="1" w:after="100" w:afterAutospacing="1" w:line="240" w:lineRule="auto"/>
        <w:ind w:left="360"/>
        <w:rPr>
          <w:rFonts w:ascii="Times New Roman" w:eastAsia="Times New Roman" w:hAnsi="Times New Roman" w:cs="Times New Roman"/>
          <w:kern w:val="0"/>
          <w14:ligatures w14:val="none"/>
        </w:rPr>
      </w:pPr>
      <w:r w:rsidRPr="002E3259">
        <w:rPr>
          <w:rFonts w:ascii="Times New Roman" w:eastAsia="Times New Roman" w:hAnsi="Times New Roman" w:cs="Times New Roman"/>
          <w:b/>
          <w:bCs/>
          <w:kern w:val="0"/>
          <w14:ligatures w14:val="none"/>
        </w:rPr>
        <w:t>LOCAL GOVERNMENT [2(31A)]</w:t>
      </w:r>
    </w:p>
    <w:p w14:paraId="5D49404B" w14:textId="77777777" w:rsidR="002E3259" w:rsidRPr="002E3259" w:rsidRDefault="002E3259" w:rsidP="001D3EA6">
      <w:pPr>
        <w:spacing w:before="100" w:beforeAutospacing="1" w:after="100" w:afterAutospacing="1" w:line="240" w:lineRule="auto"/>
        <w:ind w:left="360"/>
        <w:rPr>
          <w:rFonts w:ascii="Times New Roman" w:eastAsia="Times New Roman" w:hAnsi="Times New Roman" w:cs="Times New Roman"/>
          <w:kern w:val="0"/>
          <w14:ligatures w14:val="none"/>
        </w:rPr>
      </w:pPr>
      <w:r w:rsidRPr="002E3259">
        <w:rPr>
          <w:rFonts w:ascii="Times New Roman" w:eastAsia="Times New Roman" w:hAnsi="Times New Roman" w:cs="Times New Roman"/>
          <w:kern w:val="0"/>
          <w14:ligatures w14:val="none"/>
        </w:rPr>
        <w:t>'Local Government' shall have the same meanings as are assigned in the following Acts:</w:t>
      </w:r>
    </w:p>
    <w:p w14:paraId="5E34537D" w14:textId="77777777" w:rsidR="002E3259" w:rsidRPr="002E3259" w:rsidRDefault="002E3259" w:rsidP="001D3EA6">
      <w:pPr>
        <w:spacing w:before="100" w:beforeAutospacing="1" w:after="100" w:afterAutospacing="1" w:line="240" w:lineRule="auto"/>
        <w:ind w:left="360"/>
        <w:rPr>
          <w:rFonts w:ascii="Times New Roman" w:eastAsia="Times New Roman" w:hAnsi="Times New Roman" w:cs="Times New Roman"/>
          <w:kern w:val="0"/>
          <w14:ligatures w14:val="none"/>
        </w:rPr>
      </w:pPr>
      <w:r w:rsidRPr="002E3259">
        <w:rPr>
          <w:rFonts w:ascii="Times New Roman" w:eastAsia="Times New Roman" w:hAnsi="Times New Roman" w:cs="Times New Roman"/>
          <w:kern w:val="0"/>
          <w14:ligatures w14:val="none"/>
        </w:rPr>
        <w:t>Punjab Local Government Act, 2019;</w:t>
      </w:r>
    </w:p>
    <w:p w14:paraId="1873BEE0" w14:textId="77777777" w:rsidR="002E3259" w:rsidRPr="002E3259" w:rsidRDefault="002E3259" w:rsidP="001D3EA6">
      <w:pPr>
        <w:spacing w:before="100" w:beforeAutospacing="1" w:after="100" w:afterAutospacing="1" w:line="240" w:lineRule="auto"/>
        <w:ind w:left="360"/>
        <w:rPr>
          <w:rFonts w:ascii="Times New Roman" w:eastAsia="Times New Roman" w:hAnsi="Times New Roman" w:cs="Times New Roman"/>
          <w:kern w:val="0"/>
          <w14:ligatures w14:val="none"/>
        </w:rPr>
      </w:pPr>
      <w:r w:rsidRPr="002E3259">
        <w:rPr>
          <w:rFonts w:ascii="Times New Roman" w:eastAsia="Times New Roman" w:hAnsi="Times New Roman" w:cs="Times New Roman"/>
          <w:kern w:val="0"/>
          <w14:ligatures w14:val="none"/>
        </w:rPr>
        <w:t>Islamabad Capital Territory Local Government Act, 2015;</w:t>
      </w:r>
    </w:p>
    <w:p w14:paraId="2B6E5066" w14:textId="77777777" w:rsidR="002E3259" w:rsidRPr="002E3259" w:rsidRDefault="002E3259" w:rsidP="001D3EA6">
      <w:pPr>
        <w:spacing w:before="100" w:beforeAutospacing="1" w:after="100" w:afterAutospacing="1" w:line="240" w:lineRule="auto"/>
        <w:ind w:left="360"/>
        <w:rPr>
          <w:rFonts w:ascii="Times New Roman" w:eastAsia="Times New Roman" w:hAnsi="Times New Roman" w:cs="Times New Roman"/>
          <w:kern w:val="0"/>
          <w14:ligatures w14:val="none"/>
        </w:rPr>
      </w:pPr>
      <w:r w:rsidRPr="002E3259">
        <w:rPr>
          <w:rFonts w:ascii="Times New Roman" w:eastAsia="Times New Roman" w:hAnsi="Times New Roman" w:cs="Times New Roman"/>
          <w:kern w:val="0"/>
          <w14:ligatures w14:val="none"/>
        </w:rPr>
        <w:t>Sindh Local Government Act, 2013;</w:t>
      </w:r>
    </w:p>
    <w:p w14:paraId="420F154C" w14:textId="77777777" w:rsidR="002E3259" w:rsidRPr="002E3259" w:rsidRDefault="002E3259" w:rsidP="001D3EA6">
      <w:pPr>
        <w:spacing w:before="100" w:beforeAutospacing="1" w:after="100" w:afterAutospacing="1" w:line="240" w:lineRule="auto"/>
        <w:ind w:left="360"/>
        <w:rPr>
          <w:rFonts w:ascii="Times New Roman" w:eastAsia="Times New Roman" w:hAnsi="Times New Roman" w:cs="Times New Roman"/>
          <w:kern w:val="0"/>
          <w14:ligatures w14:val="none"/>
        </w:rPr>
      </w:pPr>
      <w:r w:rsidRPr="002E3259">
        <w:rPr>
          <w:rFonts w:ascii="Times New Roman" w:eastAsia="Times New Roman" w:hAnsi="Times New Roman" w:cs="Times New Roman"/>
          <w:kern w:val="0"/>
          <w14:ligatures w14:val="none"/>
        </w:rPr>
        <w:t>KPK Local Government Act, 2013; and</w:t>
      </w:r>
    </w:p>
    <w:p w14:paraId="57B0DFF2" w14:textId="77777777" w:rsidR="002E3259" w:rsidRPr="002E3259" w:rsidRDefault="002E3259" w:rsidP="001D3EA6">
      <w:pPr>
        <w:spacing w:before="100" w:beforeAutospacing="1" w:after="100" w:afterAutospacing="1" w:line="240" w:lineRule="auto"/>
        <w:ind w:left="360"/>
        <w:rPr>
          <w:rFonts w:ascii="Times New Roman" w:eastAsia="Times New Roman" w:hAnsi="Times New Roman" w:cs="Times New Roman"/>
          <w:kern w:val="0"/>
          <w14:ligatures w14:val="none"/>
        </w:rPr>
      </w:pPr>
      <w:proofErr w:type="spellStart"/>
      <w:r w:rsidRPr="002E3259">
        <w:rPr>
          <w:rFonts w:ascii="Times New Roman" w:eastAsia="Times New Roman" w:hAnsi="Times New Roman" w:cs="Times New Roman"/>
          <w:kern w:val="0"/>
          <w14:ligatures w14:val="none"/>
        </w:rPr>
        <w:t>Balochistan</w:t>
      </w:r>
      <w:proofErr w:type="spellEnd"/>
      <w:r w:rsidRPr="002E3259">
        <w:rPr>
          <w:rFonts w:ascii="Times New Roman" w:eastAsia="Times New Roman" w:hAnsi="Times New Roman" w:cs="Times New Roman"/>
          <w:kern w:val="0"/>
          <w14:ligatures w14:val="none"/>
        </w:rPr>
        <w:t xml:space="preserve"> Local Government Act, 2010.</w:t>
      </w:r>
    </w:p>
    <w:p w14:paraId="378C30DD" w14:textId="77777777" w:rsidR="002E3259" w:rsidRPr="002E3259" w:rsidRDefault="002E3259" w:rsidP="001D3EA6">
      <w:pPr>
        <w:spacing w:before="100" w:beforeAutospacing="1" w:after="100" w:afterAutospacing="1" w:line="240" w:lineRule="auto"/>
        <w:ind w:left="360"/>
        <w:rPr>
          <w:rFonts w:ascii="Times New Roman" w:eastAsia="Times New Roman" w:hAnsi="Times New Roman" w:cs="Times New Roman"/>
          <w:kern w:val="0"/>
          <w14:ligatures w14:val="none"/>
        </w:rPr>
      </w:pPr>
      <w:r w:rsidRPr="002E3259">
        <w:rPr>
          <w:rFonts w:ascii="Times New Roman" w:eastAsia="Times New Roman" w:hAnsi="Times New Roman" w:cs="Times New Roman"/>
          <w:b/>
          <w:bCs/>
          <w:kern w:val="0"/>
          <w14:ligatures w14:val="none"/>
        </w:rPr>
        <w:t>MEMBER [2(32)]</w:t>
      </w:r>
    </w:p>
    <w:p w14:paraId="183B61FC" w14:textId="77777777" w:rsidR="002E3259" w:rsidRPr="002E3259" w:rsidRDefault="002E3259" w:rsidP="001D3EA6">
      <w:pPr>
        <w:spacing w:before="100" w:beforeAutospacing="1" w:after="100" w:afterAutospacing="1" w:line="240" w:lineRule="auto"/>
        <w:ind w:left="360"/>
        <w:rPr>
          <w:rFonts w:ascii="Times New Roman" w:eastAsia="Times New Roman" w:hAnsi="Times New Roman" w:cs="Times New Roman"/>
          <w:kern w:val="0"/>
          <w14:ligatures w14:val="none"/>
        </w:rPr>
      </w:pPr>
      <w:r w:rsidRPr="002E3259">
        <w:rPr>
          <w:rFonts w:ascii="Times New Roman" w:eastAsia="Times New Roman" w:hAnsi="Times New Roman" w:cs="Times New Roman"/>
          <w:kern w:val="0"/>
          <w14:ligatures w14:val="none"/>
        </w:rPr>
        <w:t>'Member' has been defined in relation to an association of persons. Every person who is a member of an AOP or a partner in a firm is termed as a member of an AOP.</w:t>
      </w:r>
    </w:p>
    <w:p w14:paraId="20131440" w14:textId="77777777" w:rsidR="001D3EA6" w:rsidRPr="001D3EA6" w:rsidRDefault="001D3EA6" w:rsidP="001D3EA6">
      <w:pPr>
        <w:spacing w:before="100" w:beforeAutospacing="1" w:after="100" w:afterAutospacing="1" w:line="240" w:lineRule="auto"/>
        <w:ind w:left="360"/>
        <w:rPr>
          <w:rFonts w:ascii="Times New Roman" w:eastAsia="Times New Roman" w:hAnsi="Times New Roman" w:cs="Times New Roman"/>
          <w:kern w:val="0"/>
          <w14:ligatures w14:val="none"/>
        </w:rPr>
      </w:pPr>
      <w:r w:rsidRPr="001D3EA6">
        <w:rPr>
          <w:rFonts w:ascii="Times New Roman" w:eastAsia="Times New Roman" w:hAnsi="Times New Roman" w:cs="Times New Roman"/>
          <w:b/>
          <w:bCs/>
          <w:kern w:val="0"/>
          <w14:ligatures w14:val="none"/>
        </w:rPr>
        <w:t>MINOR CHILD [2(33)]</w:t>
      </w:r>
    </w:p>
    <w:p w14:paraId="16FC9805" w14:textId="77777777" w:rsidR="001D3EA6" w:rsidRPr="001D3EA6" w:rsidRDefault="001D3EA6" w:rsidP="001D3EA6">
      <w:pPr>
        <w:spacing w:before="100" w:beforeAutospacing="1" w:after="100" w:afterAutospacing="1" w:line="240" w:lineRule="auto"/>
        <w:ind w:left="360"/>
        <w:rPr>
          <w:rFonts w:ascii="Times New Roman" w:eastAsia="Times New Roman" w:hAnsi="Times New Roman" w:cs="Times New Roman"/>
          <w:kern w:val="0"/>
          <w14:ligatures w14:val="none"/>
        </w:rPr>
      </w:pPr>
      <w:r w:rsidRPr="001D3EA6">
        <w:rPr>
          <w:rFonts w:ascii="Times New Roman" w:eastAsia="Times New Roman" w:hAnsi="Times New Roman" w:cs="Times New Roman"/>
          <w:kern w:val="0"/>
          <w14:ligatures w14:val="none"/>
        </w:rPr>
        <w:t>'Minor Child' means an individual who, at the end of a tax year, is under the age of eighteen (18) years.</w:t>
      </w:r>
    </w:p>
    <w:p w14:paraId="7360B734" w14:textId="77777777" w:rsidR="001D3EA6" w:rsidRPr="001D3EA6" w:rsidRDefault="00000000" w:rsidP="001D3EA6">
      <w:pPr>
        <w:spacing w:before="100" w:beforeAutospacing="1" w:after="100" w:afterAutospacing="1" w:line="240" w:lineRule="auto"/>
        <w:ind w:left="360"/>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732DA248">
          <v:rect id="_x0000_i1042" style="width:0;height:1.5pt" o:hralign="center" o:hrstd="t" o:hr="t" fillcolor="#a0a0a0" stroked="f"/>
        </w:pict>
      </w:r>
    </w:p>
    <w:p w14:paraId="6061395A" w14:textId="77777777" w:rsidR="001D3EA6" w:rsidRPr="001D3EA6" w:rsidRDefault="001D3EA6" w:rsidP="001D3EA6">
      <w:pPr>
        <w:spacing w:before="100" w:beforeAutospacing="1" w:after="100" w:afterAutospacing="1" w:line="240" w:lineRule="auto"/>
        <w:ind w:left="360"/>
        <w:rPr>
          <w:rFonts w:ascii="Times New Roman" w:eastAsia="Times New Roman" w:hAnsi="Times New Roman" w:cs="Times New Roman"/>
          <w:kern w:val="0"/>
          <w14:ligatures w14:val="none"/>
        </w:rPr>
      </w:pPr>
      <w:r w:rsidRPr="001D3EA6">
        <w:rPr>
          <w:rFonts w:ascii="Times New Roman" w:eastAsia="Times New Roman" w:hAnsi="Times New Roman" w:cs="Times New Roman"/>
          <w:b/>
          <w:bCs/>
          <w:kern w:val="0"/>
          <w14:ligatures w14:val="none"/>
        </w:rPr>
        <w:lastRenderedPageBreak/>
        <w:t>MODARABA, MODARABA COMPANY AND MODARABA CERTIFICATE [2(24) &amp; (35)]</w:t>
      </w:r>
    </w:p>
    <w:p w14:paraId="0CE22E74" w14:textId="77777777" w:rsidR="001D3EA6" w:rsidRPr="001D3EA6" w:rsidRDefault="001D3EA6" w:rsidP="001D3EA6">
      <w:pPr>
        <w:spacing w:before="100" w:beforeAutospacing="1" w:after="100" w:afterAutospacing="1" w:line="240" w:lineRule="auto"/>
        <w:ind w:left="360"/>
        <w:rPr>
          <w:rFonts w:ascii="Times New Roman" w:eastAsia="Times New Roman" w:hAnsi="Times New Roman" w:cs="Times New Roman"/>
          <w:kern w:val="0"/>
          <w14:ligatures w14:val="none"/>
        </w:rPr>
      </w:pPr>
      <w:r w:rsidRPr="001D3EA6">
        <w:rPr>
          <w:rFonts w:ascii="Times New Roman" w:eastAsia="Times New Roman" w:hAnsi="Times New Roman" w:cs="Times New Roman"/>
          <w:kern w:val="0"/>
          <w14:ligatures w14:val="none"/>
        </w:rPr>
        <w:t>Under the Income Tax Ordinance, these terms carry the same meanings as are assigned under the Modaraba Companies and Modaraba Floatation and Control Ordinance, 1980.</w:t>
      </w:r>
    </w:p>
    <w:p w14:paraId="5C1CDC2D" w14:textId="77777777" w:rsidR="001D3EA6" w:rsidRPr="001D3EA6" w:rsidRDefault="001D3EA6" w:rsidP="001D3EA6">
      <w:pPr>
        <w:spacing w:before="100" w:beforeAutospacing="1" w:after="100" w:afterAutospacing="1" w:line="240" w:lineRule="auto"/>
        <w:ind w:left="360"/>
        <w:rPr>
          <w:rFonts w:ascii="Times New Roman" w:eastAsia="Times New Roman" w:hAnsi="Times New Roman" w:cs="Times New Roman"/>
          <w:kern w:val="0"/>
          <w14:ligatures w14:val="none"/>
        </w:rPr>
      </w:pPr>
      <w:r w:rsidRPr="001D3EA6">
        <w:rPr>
          <w:rFonts w:ascii="Times New Roman" w:eastAsia="Times New Roman" w:hAnsi="Times New Roman" w:cs="Times New Roman"/>
          <w:kern w:val="0"/>
          <w14:ligatures w14:val="none"/>
        </w:rPr>
        <w:t>'Modaraba' has already been defined earlier in this chapter under the head 'company'. Reader may refer to that part for its definition.</w:t>
      </w:r>
    </w:p>
    <w:p w14:paraId="5A37817D" w14:textId="77777777" w:rsidR="001D3EA6" w:rsidRPr="001D3EA6" w:rsidRDefault="001D3EA6" w:rsidP="001D3EA6">
      <w:pPr>
        <w:spacing w:before="100" w:beforeAutospacing="1" w:after="100" w:afterAutospacing="1" w:line="240" w:lineRule="auto"/>
        <w:ind w:left="360"/>
        <w:rPr>
          <w:rFonts w:ascii="Times New Roman" w:eastAsia="Times New Roman" w:hAnsi="Times New Roman" w:cs="Times New Roman"/>
          <w:kern w:val="0"/>
          <w14:ligatures w14:val="none"/>
        </w:rPr>
      </w:pPr>
      <w:r w:rsidRPr="001D3EA6">
        <w:rPr>
          <w:rFonts w:ascii="Times New Roman" w:eastAsia="Times New Roman" w:hAnsi="Times New Roman" w:cs="Times New Roman"/>
          <w:kern w:val="0"/>
          <w14:ligatures w14:val="none"/>
        </w:rPr>
        <w:t>'Modaraba Company' means a company which is engaged in the business of floating and managing modarabas.</w:t>
      </w:r>
    </w:p>
    <w:p w14:paraId="1E6F7BC4" w14:textId="77777777" w:rsidR="001D3EA6" w:rsidRPr="001D3EA6" w:rsidRDefault="001D3EA6" w:rsidP="001D3EA6">
      <w:pPr>
        <w:spacing w:before="100" w:beforeAutospacing="1" w:after="100" w:afterAutospacing="1" w:line="240" w:lineRule="auto"/>
        <w:ind w:left="360"/>
        <w:rPr>
          <w:rFonts w:ascii="Times New Roman" w:eastAsia="Times New Roman" w:hAnsi="Times New Roman" w:cs="Times New Roman"/>
          <w:kern w:val="0"/>
          <w14:ligatures w14:val="none"/>
        </w:rPr>
      </w:pPr>
      <w:r w:rsidRPr="001D3EA6">
        <w:rPr>
          <w:rFonts w:ascii="Times New Roman" w:eastAsia="Times New Roman" w:hAnsi="Times New Roman" w:cs="Times New Roman"/>
          <w:kern w:val="0"/>
          <w14:ligatures w14:val="none"/>
        </w:rPr>
        <w:t>'Modaraba Certificate' means a certificate of definite denomination issued to the subscriber of the modaraba acknowledging receipt of money subscribed by him.</w:t>
      </w:r>
    </w:p>
    <w:p w14:paraId="35EBE280" w14:textId="77777777" w:rsidR="001D3EA6" w:rsidRPr="001D3EA6" w:rsidRDefault="00000000" w:rsidP="001D3EA6">
      <w:pPr>
        <w:spacing w:before="100" w:beforeAutospacing="1" w:after="100" w:afterAutospacing="1" w:line="240" w:lineRule="auto"/>
        <w:ind w:left="360"/>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38B7A0D6">
          <v:rect id="_x0000_i1043" style="width:0;height:1.5pt" o:hralign="center" o:hrstd="t" o:hr="t" fillcolor="#a0a0a0" stroked="f"/>
        </w:pict>
      </w:r>
    </w:p>
    <w:p w14:paraId="355D093D" w14:textId="77777777" w:rsidR="001D3EA6" w:rsidRPr="001D3EA6" w:rsidRDefault="001D3EA6" w:rsidP="001D3EA6">
      <w:pPr>
        <w:spacing w:before="100" w:beforeAutospacing="1" w:after="100" w:afterAutospacing="1" w:line="240" w:lineRule="auto"/>
        <w:ind w:left="360"/>
        <w:rPr>
          <w:rFonts w:ascii="Times New Roman" w:eastAsia="Times New Roman" w:hAnsi="Times New Roman" w:cs="Times New Roman"/>
          <w:kern w:val="0"/>
          <w14:ligatures w14:val="none"/>
        </w:rPr>
      </w:pPr>
      <w:r w:rsidRPr="001D3EA6">
        <w:rPr>
          <w:rFonts w:ascii="Times New Roman" w:eastAsia="Times New Roman" w:hAnsi="Times New Roman" w:cs="Times New Roman"/>
          <w:b/>
          <w:bCs/>
          <w:kern w:val="0"/>
          <w14:ligatures w14:val="none"/>
        </w:rPr>
        <w:t>MUTUAL FUND [2(35A)]</w:t>
      </w:r>
    </w:p>
    <w:p w14:paraId="4D38409A" w14:textId="77777777" w:rsidR="001D3EA6" w:rsidRPr="001D3EA6" w:rsidRDefault="001D3EA6" w:rsidP="001D3EA6">
      <w:pPr>
        <w:spacing w:before="100" w:beforeAutospacing="1" w:after="100" w:afterAutospacing="1" w:line="240" w:lineRule="auto"/>
        <w:ind w:left="360"/>
        <w:rPr>
          <w:rFonts w:ascii="Times New Roman" w:eastAsia="Times New Roman" w:hAnsi="Times New Roman" w:cs="Times New Roman"/>
          <w:kern w:val="0"/>
          <w14:ligatures w14:val="none"/>
        </w:rPr>
      </w:pPr>
      <w:r w:rsidRPr="001D3EA6">
        <w:rPr>
          <w:rFonts w:ascii="Times New Roman" w:eastAsia="Times New Roman" w:hAnsi="Times New Roman" w:cs="Times New Roman"/>
          <w:kern w:val="0"/>
          <w14:ligatures w14:val="none"/>
        </w:rPr>
        <w:t>Any mutual fund that is registered or approved by the Securities and Exchange Commission of Pakistan shall be termed as mutual fund under the Income Tax Ordinance.</w:t>
      </w:r>
    </w:p>
    <w:p w14:paraId="02132CD0" w14:textId="77777777" w:rsidR="001D3EA6" w:rsidRPr="001D3EA6" w:rsidRDefault="001D3EA6" w:rsidP="001D3EA6">
      <w:pPr>
        <w:spacing w:before="100" w:beforeAutospacing="1" w:after="100" w:afterAutospacing="1" w:line="240" w:lineRule="auto"/>
        <w:ind w:left="360"/>
        <w:rPr>
          <w:rFonts w:ascii="Times New Roman" w:eastAsia="Times New Roman" w:hAnsi="Times New Roman" w:cs="Times New Roman"/>
          <w:kern w:val="0"/>
          <w14:ligatures w14:val="none"/>
        </w:rPr>
      </w:pPr>
      <w:r w:rsidRPr="001D3EA6">
        <w:rPr>
          <w:rFonts w:ascii="Times New Roman" w:eastAsia="Times New Roman" w:hAnsi="Times New Roman" w:cs="Times New Roman"/>
          <w:kern w:val="0"/>
          <w14:ligatures w14:val="none"/>
        </w:rPr>
        <w:t>'Mutual Fund' is an investment company that raises money by selling its own stock to the public and investing the proceeds in other securities, with the value of its stock fluctuating with its experience with the securities in its portfolio. Mutual funds are of two types: 'open-end', in which capitalization is not fixed and more shares may be sold at any time, and 'closed-end', in which capitalization is fixed and only the number of shares originally authorized may be sold. [Black’s Law Dictionary]</w:t>
      </w:r>
    </w:p>
    <w:p w14:paraId="34AAEB60" w14:textId="77777777" w:rsidR="001D3EA6" w:rsidRPr="001D3EA6" w:rsidRDefault="00000000" w:rsidP="001D3EA6">
      <w:pPr>
        <w:spacing w:before="100" w:beforeAutospacing="1" w:after="100" w:afterAutospacing="1" w:line="240" w:lineRule="auto"/>
        <w:ind w:left="360"/>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77A2152B">
          <v:rect id="_x0000_i1044" style="width:0;height:1.5pt" o:hralign="center" o:hrstd="t" o:hr="t" fillcolor="#a0a0a0" stroked="f"/>
        </w:pict>
      </w:r>
    </w:p>
    <w:p w14:paraId="1C14841E" w14:textId="77777777" w:rsidR="001D3EA6" w:rsidRPr="001D3EA6" w:rsidRDefault="001D3EA6" w:rsidP="001D3EA6">
      <w:pPr>
        <w:spacing w:before="100" w:beforeAutospacing="1" w:after="100" w:afterAutospacing="1" w:line="240" w:lineRule="auto"/>
        <w:ind w:left="360"/>
        <w:rPr>
          <w:rFonts w:ascii="Times New Roman" w:eastAsia="Times New Roman" w:hAnsi="Times New Roman" w:cs="Times New Roman"/>
          <w:kern w:val="0"/>
          <w14:ligatures w14:val="none"/>
        </w:rPr>
      </w:pPr>
      <w:r w:rsidRPr="001D3EA6">
        <w:rPr>
          <w:rFonts w:ascii="Times New Roman" w:eastAsia="Times New Roman" w:hAnsi="Times New Roman" w:cs="Times New Roman"/>
          <w:b/>
          <w:bCs/>
          <w:kern w:val="0"/>
          <w14:ligatures w14:val="none"/>
        </w:rPr>
        <w:t>NON-BANKING FINANCE COMPANY [2(35B)]</w:t>
      </w:r>
    </w:p>
    <w:p w14:paraId="5A1D2CE4" w14:textId="77777777" w:rsidR="001D3EA6" w:rsidRPr="001D3EA6" w:rsidRDefault="001D3EA6" w:rsidP="001D3EA6">
      <w:pPr>
        <w:spacing w:before="100" w:beforeAutospacing="1" w:after="100" w:afterAutospacing="1" w:line="240" w:lineRule="auto"/>
        <w:ind w:left="360"/>
        <w:rPr>
          <w:rFonts w:ascii="Times New Roman" w:eastAsia="Times New Roman" w:hAnsi="Times New Roman" w:cs="Times New Roman"/>
          <w:kern w:val="0"/>
          <w14:ligatures w14:val="none"/>
        </w:rPr>
      </w:pPr>
      <w:r w:rsidRPr="001D3EA6">
        <w:rPr>
          <w:rFonts w:ascii="Times New Roman" w:eastAsia="Times New Roman" w:hAnsi="Times New Roman" w:cs="Times New Roman"/>
          <w:kern w:val="0"/>
          <w14:ligatures w14:val="none"/>
        </w:rPr>
        <w:t>'Non-Banking Finance Company' means an NBFC as defined in the Non-Banking Finance Companies (Establishment and Regulation) Rules, 2003.</w:t>
      </w:r>
    </w:p>
    <w:p w14:paraId="2C50174C" w14:textId="77777777" w:rsidR="001D3EA6" w:rsidRPr="001D3EA6" w:rsidRDefault="001D3EA6" w:rsidP="001D3EA6">
      <w:pPr>
        <w:spacing w:before="100" w:beforeAutospacing="1" w:after="100" w:afterAutospacing="1" w:line="240" w:lineRule="auto"/>
        <w:ind w:left="360"/>
        <w:rPr>
          <w:rFonts w:ascii="Times New Roman" w:eastAsia="Times New Roman" w:hAnsi="Times New Roman" w:cs="Times New Roman"/>
          <w:kern w:val="0"/>
          <w14:ligatures w14:val="none"/>
        </w:rPr>
      </w:pPr>
      <w:r w:rsidRPr="001D3EA6">
        <w:rPr>
          <w:rFonts w:ascii="Times New Roman" w:eastAsia="Times New Roman" w:hAnsi="Times New Roman" w:cs="Times New Roman"/>
          <w:kern w:val="0"/>
          <w14:ligatures w14:val="none"/>
        </w:rPr>
        <w:t>The NBFC Rules, 2003 defines an NBFC in relation to the definition assigned to it under section 282A of the Companies Ordinance, 1984. An NBFC includes companies licensed by the SECP to carry out any one or more of the following forms of business:</w:t>
      </w:r>
    </w:p>
    <w:p w14:paraId="179A8ABD" w14:textId="77777777" w:rsidR="001D3EA6" w:rsidRPr="001D3EA6" w:rsidRDefault="001D3EA6" w:rsidP="001D3EA6">
      <w:pPr>
        <w:spacing w:before="100" w:beforeAutospacing="1" w:after="100" w:afterAutospacing="1" w:line="240" w:lineRule="auto"/>
        <w:ind w:left="360"/>
        <w:rPr>
          <w:rFonts w:ascii="Times New Roman" w:eastAsia="Times New Roman" w:hAnsi="Times New Roman" w:cs="Times New Roman"/>
          <w:kern w:val="0"/>
          <w14:ligatures w14:val="none"/>
        </w:rPr>
      </w:pPr>
      <w:r w:rsidRPr="001D3EA6">
        <w:rPr>
          <w:rFonts w:ascii="Times New Roman" w:eastAsia="Times New Roman" w:hAnsi="Times New Roman" w:cs="Times New Roman"/>
          <w:kern w:val="0"/>
          <w14:ligatures w14:val="none"/>
        </w:rPr>
        <w:t>Investment finance services;</w:t>
      </w:r>
    </w:p>
    <w:p w14:paraId="1EC93D1E" w14:textId="77777777" w:rsidR="001D3EA6" w:rsidRPr="001D3EA6" w:rsidRDefault="001D3EA6" w:rsidP="001D3EA6">
      <w:pPr>
        <w:spacing w:before="100" w:beforeAutospacing="1" w:after="100" w:afterAutospacing="1" w:line="240" w:lineRule="auto"/>
        <w:ind w:left="360"/>
        <w:rPr>
          <w:rFonts w:ascii="Times New Roman" w:eastAsia="Times New Roman" w:hAnsi="Times New Roman" w:cs="Times New Roman"/>
          <w:kern w:val="0"/>
          <w14:ligatures w14:val="none"/>
        </w:rPr>
      </w:pPr>
      <w:r w:rsidRPr="001D3EA6">
        <w:rPr>
          <w:rFonts w:ascii="Times New Roman" w:eastAsia="Times New Roman" w:hAnsi="Times New Roman" w:cs="Times New Roman"/>
          <w:kern w:val="0"/>
          <w14:ligatures w14:val="none"/>
        </w:rPr>
        <w:t>Leasing;</w:t>
      </w:r>
    </w:p>
    <w:p w14:paraId="293A742D" w14:textId="77777777" w:rsidR="001D3EA6" w:rsidRPr="001D3EA6" w:rsidRDefault="001D3EA6" w:rsidP="001D3EA6">
      <w:pPr>
        <w:spacing w:before="100" w:beforeAutospacing="1" w:after="100" w:afterAutospacing="1" w:line="240" w:lineRule="auto"/>
        <w:ind w:left="360"/>
        <w:rPr>
          <w:rFonts w:ascii="Times New Roman" w:eastAsia="Times New Roman" w:hAnsi="Times New Roman" w:cs="Times New Roman"/>
          <w:kern w:val="0"/>
          <w14:ligatures w14:val="none"/>
        </w:rPr>
      </w:pPr>
      <w:r w:rsidRPr="001D3EA6">
        <w:rPr>
          <w:rFonts w:ascii="Times New Roman" w:eastAsia="Times New Roman" w:hAnsi="Times New Roman" w:cs="Times New Roman"/>
          <w:kern w:val="0"/>
          <w14:ligatures w14:val="none"/>
        </w:rPr>
        <w:t>Housing finance services;</w:t>
      </w:r>
    </w:p>
    <w:p w14:paraId="4287B8BD" w14:textId="77777777" w:rsidR="001D3EA6" w:rsidRPr="001D3EA6" w:rsidRDefault="001D3EA6" w:rsidP="001D3EA6">
      <w:pPr>
        <w:spacing w:before="100" w:beforeAutospacing="1" w:after="100" w:afterAutospacing="1" w:line="240" w:lineRule="auto"/>
        <w:ind w:left="360"/>
        <w:rPr>
          <w:rFonts w:ascii="Times New Roman" w:eastAsia="Times New Roman" w:hAnsi="Times New Roman" w:cs="Times New Roman"/>
          <w:kern w:val="0"/>
          <w14:ligatures w14:val="none"/>
        </w:rPr>
      </w:pPr>
      <w:r w:rsidRPr="001D3EA6">
        <w:rPr>
          <w:rFonts w:ascii="Times New Roman" w:eastAsia="Times New Roman" w:hAnsi="Times New Roman" w:cs="Times New Roman"/>
          <w:kern w:val="0"/>
          <w14:ligatures w14:val="none"/>
        </w:rPr>
        <w:lastRenderedPageBreak/>
        <w:t>Venture capital investment;</w:t>
      </w:r>
    </w:p>
    <w:p w14:paraId="6BC7150E" w14:textId="77777777" w:rsidR="001D3EA6" w:rsidRPr="001D3EA6" w:rsidRDefault="001D3EA6" w:rsidP="001D3EA6">
      <w:pPr>
        <w:spacing w:before="100" w:beforeAutospacing="1" w:after="100" w:afterAutospacing="1" w:line="240" w:lineRule="auto"/>
        <w:ind w:left="360"/>
        <w:rPr>
          <w:rFonts w:ascii="Times New Roman" w:eastAsia="Times New Roman" w:hAnsi="Times New Roman" w:cs="Times New Roman"/>
          <w:kern w:val="0"/>
          <w14:ligatures w14:val="none"/>
        </w:rPr>
      </w:pPr>
      <w:r w:rsidRPr="001D3EA6">
        <w:rPr>
          <w:rFonts w:ascii="Times New Roman" w:eastAsia="Times New Roman" w:hAnsi="Times New Roman" w:cs="Times New Roman"/>
          <w:kern w:val="0"/>
          <w14:ligatures w14:val="none"/>
        </w:rPr>
        <w:t>Discounting services;</w:t>
      </w:r>
    </w:p>
    <w:p w14:paraId="4F7FB797" w14:textId="77777777" w:rsidR="001D3EA6" w:rsidRPr="001D3EA6" w:rsidRDefault="001D3EA6" w:rsidP="001D3EA6">
      <w:pPr>
        <w:spacing w:before="100" w:beforeAutospacing="1" w:after="100" w:afterAutospacing="1" w:line="240" w:lineRule="auto"/>
        <w:ind w:left="360"/>
        <w:rPr>
          <w:rFonts w:ascii="Times New Roman" w:eastAsia="Times New Roman" w:hAnsi="Times New Roman" w:cs="Times New Roman"/>
          <w:kern w:val="0"/>
          <w14:ligatures w14:val="none"/>
        </w:rPr>
      </w:pPr>
      <w:r w:rsidRPr="001D3EA6">
        <w:rPr>
          <w:rFonts w:ascii="Times New Roman" w:eastAsia="Times New Roman" w:hAnsi="Times New Roman" w:cs="Times New Roman"/>
          <w:kern w:val="0"/>
          <w14:ligatures w14:val="none"/>
        </w:rPr>
        <w:t>Investment advisory services;</w:t>
      </w:r>
    </w:p>
    <w:p w14:paraId="71B2FF48" w14:textId="77777777" w:rsidR="001D3EA6" w:rsidRPr="001D3EA6" w:rsidRDefault="001D3EA6" w:rsidP="001D3EA6">
      <w:pPr>
        <w:spacing w:before="100" w:beforeAutospacing="1" w:after="100" w:afterAutospacing="1" w:line="240" w:lineRule="auto"/>
        <w:ind w:left="360"/>
        <w:rPr>
          <w:rFonts w:ascii="Times New Roman" w:eastAsia="Times New Roman" w:hAnsi="Times New Roman" w:cs="Times New Roman"/>
          <w:kern w:val="0"/>
          <w14:ligatures w14:val="none"/>
        </w:rPr>
      </w:pPr>
      <w:r w:rsidRPr="001D3EA6">
        <w:rPr>
          <w:rFonts w:ascii="Times New Roman" w:eastAsia="Times New Roman" w:hAnsi="Times New Roman" w:cs="Times New Roman"/>
          <w:kern w:val="0"/>
          <w14:ligatures w14:val="none"/>
        </w:rPr>
        <w:t>Asset management services; and</w:t>
      </w:r>
    </w:p>
    <w:p w14:paraId="7AF86EC7" w14:textId="77777777" w:rsidR="001D3EA6" w:rsidRPr="001D3EA6" w:rsidRDefault="001D3EA6" w:rsidP="001D3EA6">
      <w:pPr>
        <w:spacing w:before="100" w:beforeAutospacing="1" w:after="100" w:afterAutospacing="1" w:line="240" w:lineRule="auto"/>
        <w:ind w:left="360"/>
        <w:rPr>
          <w:rFonts w:ascii="Times New Roman" w:eastAsia="Times New Roman" w:hAnsi="Times New Roman" w:cs="Times New Roman"/>
          <w:kern w:val="0"/>
          <w14:ligatures w14:val="none"/>
        </w:rPr>
      </w:pPr>
      <w:r w:rsidRPr="001D3EA6">
        <w:rPr>
          <w:rFonts w:ascii="Times New Roman" w:eastAsia="Times New Roman" w:hAnsi="Times New Roman" w:cs="Times New Roman"/>
          <w:kern w:val="0"/>
          <w14:ligatures w14:val="none"/>
        </w:rPr>
        <w:t>Any other form of business which the Federal Government may, by notification in the official Gazette, specify from time to time.</w:t>
      </w:r>
    </w:p>
    <w:p w14:paraId="27BED1CA" w14:textId="77777777" w:rsidR="001D3EA6" w:rsidRPr="001D3EA6" w:rsidRDefault="001D3EA6" w:rsidP="001D3EA6">
      <w:pPr>
        <w:spacing w:before="100" w:beforeAutospacing="1" w:after="100" w:afterAutospacing="1" w:line="240" w:lineRule="auto"/>
        <w:ind w:left="360"/>
        <w:rPr>
          <w:rFonts w:ascii="Times New Roman" w:eastAsia="Times New Roman" w:hAnsi="Times New Roman" w:cs="Times New Roman"/>
          <w:kern w:val="0"/>
          <w14:ligatures w14:val="none"/>
        </w:rPr>
      </w:pPr>
      <w:r w:rsidRPr="001D3EA6">
        <w:rPr>
          <w:rFonts w:ascii="Times New Roman" w:eastAsia="Times New Roman" w:hAnsi="Times New Roman" w:cs="Times New Roman"/>
          <w:kern w:val="0"/>
          <w14:ligatures w14:val="none"/>
        </w:rPr>
        <w:t>Part-VIIIA of the Companies Ordinance, 1984, which deals with the Non-Banking Finance Companies (containing sections 282A to 282N), is not yet repealed and is operative. [Section 509(1) of the Companies Act, 2017]</w:t>
      </w:r>
    </w:p>
    <w:p w14:paraId="4B7361FE" w14:textId="77777777" w:rsidR="001D3EA6" w:rsidRPr="001D3EA6" w:rsidRDefault="001D3EA6" w:rsidP="001D3EA6">
      <w:pPr>
        <w:spacing w:before="100" w:beforeAutospacing="1" w:after="100" w:afterAutospacing="1" w:line="240" w:lineRule="auto"/>
        <w:ind w:left="360"/>
        <w:rPr>
          <w:rFonts w:ascii="Times New Roman" w:eastAsia="Times New Roman" w:hAnsi="Times New Roman" w:cs="Times New Roman"/>
          <w:kern w:val="0"/>
          <w14:ligatures w14:val="none"/>
        </w:rPr>
      </w:pPr>
      <w:r w:rsidRPr="001D3EA6">
        <w:rPr>
          <w:rFonts w:ascii="Times New Roman" w:eastAsia="Times New Roman" w:hAnsi="Times New Roman" w:cs="Times New Roman"/>
          <w:b/>
          <w:bCs/>
          <w:kern w:val="0"/>
          <w14:ligatures w14:val="none"/>
        </w:rPr>
        <w:t>ONLINE MARKETPLACE [2(38B)]</w:t>
      </w:r>
    </w:p>
    <w:p w14:paraId="24832803" w14:textId="77777777" w:rsidR="001D3EA6" w:rsidRPr="001D3EA6" w:rsidRDefault="001D3EA6" w:rsidP="001D3EA6">
      <w:pPr>
        <w:spacing w:before="100" w:beforeAutospacing="1" w:after="100" w:afterAutospacing="1" w:line="240" w:lineRule="auto"/>
        <w:ind w:left="360"/>
        <w:rPr>
          <w:rFonts w:ascii="Times New Roman" w:eastAsia="Times New Roman" w:hAnsi="Times New Roman" w:cs="Times New Roman"/>
          <w:kern w:val="0"/>
          <w14:ligatures w14:val="none"/>
        </w:rPr>
      </w:pPr>
      <w:r w:rsidRPr="001D3EA6">
        <w:rPr>
          <w:rFonts w:ascii="Times New Roman" w:eastAsia="Times New Roman" w:hAnsi="Times New Roman" w:cs="Times New Roman"/>
          <w:kern w:val="0"/>
          <w14:ligatures w14:val="none"/>
        </w:rPr>
        <w:t>'Online marketplace' means an information technology platform run by e-commerce entity over an electronic network that acts as a facilitator in transactions that occur between a buyer and a seller.</w:t>
      </w:r>
    </w:p>
    <w:p w14:paraId="56A2D3A7" w14:textId="77777777" w:rsidR="001D3EA6" w:rsidRPr="001D3EA6" w:rsidRDefault="00000000" w:rsidP="001D3EA6">
      <w:pPr>
        <w:spacing w:before="100" w:beforeAutospacing="1" w:after="100" w:afterAutospacing="1" w:line="240" w:lineRule="auto"/>
        <w:ind w:left="360"/>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6DCEDB50">
          <v:rect id="_x0000_i1045" style="width:0;height:1.5pt" o:hralign="center" o:hrstd="t" o:hr="t" fillcolor="#a0a0a0" stroked="f"/>
        </w:pict>
      </w:r>
    </w:p>
    <w:p w14:paraId="3F9EA255" w14:textId="77777777" w:rsidR="001D3EA6" w:rsidRPr="001D3EA6" w:rsidRDefault="001D3EA6" w:rsidP="001D3EA6">
      <w:pPr>
        <w:spacing w:before="100" w:beforeAutospacing="1" w:after="100" w:afterAutospacing="1" w:line="240" w:lineRule="auto"/>
        <w:ind w:left="360"/>
        <w:rPr>
          <w:rFonts w:ascii="Times New Roman" w:eastAsia="Times New Roman" w:hAnsi="Times New Roman" w:cs="Times New Roman"/>
          <w:kern w:val="0"/>
          <w14:ligatures w14:val="none"/>
        </w:rPr>
      </w:pPr>
      <w:r w:rsidRPr="001D3EA6">
        <w:rPr>
          <w:rFonts w:ascii="Times New Roman" w:eastAsia="Times New Roman" w:hAnsi="Times New Roman" w:cs="Times New Roman"/>
          <w:b/>
          <w:bCs/>
          <w:kern w:val="0"/>
          <w14:ligatures w14:val="none"/>
        </w:rPr>
        <w:t>ORIGINATOR [2(39)]</w:t>
      </w:r>
    </w:p>
    <w:p w14:paraId="43C6699A" w14:textId="77777777" w:rsidR="001D3EA6" w:rsidRPr="001D3EA6" w:rsidRDefault="001D3EA6" w:rsidP="001D3EA6">
      <w:pPr>
        <w:spacing w:before="100" w:beforeAutospacing="1" w:after="100" w:afterAutospacing="1" w:line="240" w:lineRule="auto"/>
        <w:ind w:left="360"/>
        <w:rPr>
          <w:rFonts w:ascii="Times New Roman" w:eastAsia="Times New Roman" w:hAnsi="Times New Roman" w:cs="Times New Roman"/>
          <w:kern w:val="0"/>
          <w14:ligatures w14:val="none"/>
        </w:rPr>
      </w:pPr>
      <w:r w:rsidRPr="001D3EA6">
        <w:rPr>
          <w:rFonts w:ascii="Times New Roman" w:eastAsia="Times New Roman" w:hAnsi="Times New Roman" w:cs="Times New Roman"/>
          <w:kern w:val="0"/>
          <w14:ligatures w14:val="none"/>
        </w:rPr>
        <w:t>The Companies (Asset-Backed Securitization) Rules, 1999 defines the 'originator' as a person who transfers to a Special Purpose Vehicle (SPV) any assets in the form of present or future receivables as a consequence of Securitization.</w:t>
      </w:r>
    </w:p>
    <w:p w14:paraId="2DCE00CE" w14:textId="77777777" w:rsidR="001D3EA6" w:rsidRPr="001D3EA6" w:rsidRDefault="00000000" w:rsidP="001D3EA6">
      <w:pPr>
        <w:spacing w:before="100" w:beforeAutospacing="1" w:after="100" w:afterAutospacing="1" w:line="240" w:lineRule="auto"/>
        <w:ind w:left="360"/>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33C09063">
          <v:rect id="_x0000_i1046" style="width:0;height:1.5pt" o:hralign="center" o:hrstd="t" o:hr="t" fillcolor="#a0a0a0" stroked="f"/>
        </w:pict>
      </w:r>
    </w:p>
    <w:p w14:paraId="530199BB" w14:textId="77777777" w:rsidR="001D3EA6" w:rsidRPr="001D3EA6" w:rsidRDefault="001D3EA6" w:rsidP="001D3EA6">
      <w:pPr>
        <w:spacing w:before="100" w:beforeAutospacing="1" w:after="100" w:afterAutospacing="1" w:line="240" w:lineRule="auto"/>
        <w:ind w:left="360"/>
        <w:rPr>
          <w:rFonts w:ascii="Times New Roman" w:eastAsia="Times New Roman" w:hAnsi="Times New Roman" w:cs="Times New Roman"/>
          <w:kern w:val="0"/>
          <w14:ligatures w14:val="none"/>
        </w:rPr>
      </w:pPr>
      <w:r w:rsidRPr="001D3EA6">
        <w:rPr>
          <w:rFonts w:ascii="Times New Roman" w:eastAsia="Times New Roman" w:hAnsi="Times New Roman" w:cs="Times New Roman"/>
          <w:b/>
          <w:bCs/>
          <w:kern w:val="0"/>
          <w14:ligatures w14:val="none"/>
        </w:rPr>
        <w:t>PAKISTAN-SOURCE INCOME [2(40) &amp; 101)]</w:t>
      </w:r>
    </w:p>
    <w:p w14:paraId="7F736BED" w14:textId="77777777" w:rsidR="001D3EA6" w:rsidRPr="001D3EA6" w:rsidRDefault="001D3EA6" w:rsidP="001D3EA6">
      <w:pPr>
        <w:spacing w:before="100" w:beforeAutospacing="1" w:after="100" w:afterAutospacing="1" w:line="240" w:lineRule="auto"/>
        <w:ind w:left="360"/>
        <w:rPr>
          <w:rFonts w:ascii="Times New Roman" w:eastAsia="Times New Roman" w:hAnsi="Times New Roman" w:cs="Times New Roman"/>
          <w:kern w:val="0"/>
          <w14:ligatures w14:val="none"/>
        </w:rPr>
      </w:pPr>
      <w:r w:rsidRPr="001D3EA6">
        <w:rPr>
          <w:rFonts w:ascii="Times New Roman" w:eastAsia="Times New Roman" w:hAnsi="Times New Roman" w:cs="Times New Roman"/>
          <w:kern w:val="0"/>
          <w14:ligatures w14:val="none"/>
        </w:rPr>
        <w:t>'Pakistan-source income' means an income which is earned, accrued, or arisen in Pakistan. For rendering an income as a 'Pakistan-source income,' the law specifies different conditions for different incomes. The incomes and applicable conditions are discussed below.</w:t>
      </w:r>
    </w:p>
    <w:p w14:paraId="0A0070DE" w14:textId="77777777" w:rsidR="001D3EA6" w:rsidRPr="001D3EA6" w:rsidRDefault="001D3EA6" w:rsidP="001D3EA6">
      <w:pPr>
        <w:spacing w:before="100" w:beforeAutospacing="1" w:after="100" w:afterAutospacing="1" w:line="240" w:lineRule="auto"/>
        <w:ind w:left="360"/>
        <w:rPr>
          <w:rFonts w:ascii="Times New Roman" w:eastAsia="Times New Roman" w:hAnsi="Times New Roman" w:cs="Times New Roman"/>
          <w:kern w:val="0"/>
          <w14:ligatures w14:val="none"/>
        </w:rPr>
      </w:pPr>
      <w:r w:rsidRPr="001D3EA6">
        <w:rPr>
          <w:rFonts w:ascii="Times New Roman" w:eastAsia="Times New Roman" w:hAnsi="Times New Roman" w:cs="Times New Roman"/>
          <w:b/>
          <w:bCs/>
          <w:kern w:val="0"/>
          <w14:ligatures w14:val="none"/>
        </w:rPr>
        <w:t>Salary Income [101(1)]</w:t>
      </w:r>
    </w:p>
    <w:p w14:paraId="4DF69B3C" w14:textId="77777777" w:rsidR="001D3EA6" w:rsidRPr="001D3EA6" w:rsidRDefault="001D3EA6" w:rsidP="001D3EA6">
      <w:pPr>
        <w:spacing w:before="100" w:beforeAutospacing="1" w:after="100" w:afterAutospacing="1" w:line="240" w:lineRule="auto"/>
        <w:ind w:left="360"/>
        <w:rPr>
          <w:rFonts w:ascii="Times New Roman" w:eastAsia="Times New Roman" w:hAnsi="Times New Roman" w:cs="Times New Roman"/>
          <w:kern w:val="0"/>
          <w14:ligatures w14:val="none"/>
        </w:rPr>
      </w:pPr>
      <w:r w:rsidRPr="001D3EA6">
        <w:rPr>
          <w:rFonts w:ascii="Times New Roman" w:eastAsia="Times New Roman" w:hAnsi="Times New Roman" w:cs="Times New Roman"/>
          <w:kern w:val="0"/>
          <w14:ligatures w14:val="none"/>
        </w:rPr>
        <w:t>A salary shall be a 'Pakistan-source income' if any of the following conditions is fulfilled:</w:t>
      </w:r>
    </w:p>
    <w:p w14:paraId="08AE3B8B" w14:textId="77777777" w:rsidR="001D3EA6" w:rsidRPr="001D3EA6" w:rsidRDefault="001D3EA6" w:rsidP="001D3EA6">
      <w:pPr>
        <w:spacing w:before="100" w:beforeAutospacing="1" w:after="100" w:afterAutospacing="1" w:line="240" w:lineRule="auto"/>
        <w:ind w:left="360"/>
        <w:rPr>
          <w:rFonts w:ascii="Times New Roman" w:eastAsia="Times New Roman" w:hAnsi="Times New Roman" w:cs="Times New Roman"/>
          <w:kern w:val="0"/>
          <w14:ligatures w14:val="none"/>
        </w:rPr>
      </w:pPr>
      <w:r w:rsidRPr="001D3EA6">
        <w:rPr>
          <w:rFonts w:ascii="Times New Roman" w:eastAsia="Times New Roman" w:hAnsi="Times New Roman" w:cs="Times New Roman"/>
          <w:kern w:val="0"/>
          <w14:ligatures w14:val="none"/>
        </w:rPr>
        <w:t>The salary is received from an employment exercised in Pakistan. The place of payment of salary is immaterial in this case.</w:t>
      </w:r>
    </w:p>
    <w:p w14:paraId="1F2F08CF" w14:textId="77777777" w:rsidR="001D3EA6" w:rsidRPr="001D3EA6" w:rsidRDefault="001D3EA6" w:rsidP="001D3EA6">
      <w:pPr>
        <w:spacing w:before="100" w:beforeAutospacing="1" w:after="100" w:afterAutospacing="1" w:line="240" w:lineRule="auto"/>
        <w:ind w:left="360"/>
        <w:rPr>
          <w:rFonts w:ascii="Times New Roman" w:eastAsia="Times New Roman" w:hAnsi="Times New Roman" w:cs="Times New Roman"/>
          <w:kern w:val="0"/>
          <w14:ligatures w14:val="none"/>
        </w:rPr>
      </w:pPr>
      <w:r w:rsidRPr="001D3EA6">
        <w:rPr>
          <w:rFonts w:ascii="Times New Roman" w:eastAsia="Times New Roman" w:hAnsi="Times New Roman" w:cs="Times New Roman"/>
          <w:kern w:val="0"/>
          <w14:ligatures w14:val="none"/>
        </w:rPr>
        <w:t xml:space="preserve">The salary is paid by or on behalf of any of the following persons: </w:t>
      </w:r>
      <w:proofErr w:type="spellStart"/>
      <w:r w:rsidRPr="001D3EA6">
        <w:rPr>
          <w:rFonts w:ascii="Times New Roman" w:eastAsia="Times New Roman" w:hAnsi="Times New Roman" w:cs="Times New Roman"/>
          <w:kern w:val="0"/>
          <w14:ligatures w14:val="none"/>
        </w:rPr>
        <w:t>i</w:t>
      </w:r>
      <w:proofErr w:type="spellEnd"/>
      <w:r w:rsidRPr="001D3EA6">
        <w:rPr>
          <w:rFonts w:ascii="Times New Roman" w:eastAsia="Times New Roman" w:hAnsi="Times New Roman" w:cs="Times New Roman"/>
          <w:kern w:val="0"/>
          <w14:ligatures w14:val="none"/>
        </w:rPr>
        <w:t>) Federal Government, ii) A Provincial Government, or iii) A Local Government in Pakistan.</w:t>
      </w:r>
    </w:p>
    <w:p w14:paraId="6A71A159" w14:textId="77777777" w:rsidR="001D3EA6" w:rsidRPr="001D3EA6" w:rsidRDefault="001D3EA6" w:rsidP="001D3EA6">
      <w:pPr>
        <w:spacing w:before="100" w:beforeAutospacing="1" w:after="100" w:afterAutospacing="1" w:line="240" w:lineRule="auto"/>
        <w:ind w:left="360"/>
        <w:rPr>
          <w:rFonts w:ascii="Times New Roman" w:eastAsia="Times New Roman" w:hAnsi="Times New Roman" w:cs="Times New Roman"/>
          <w:kern w:val="0"/>
          <w14:ligatures w14:val="none"/>
        </w:rPr>
      </w:pPr>
      <w:r w:rsidRPr="001D3EA6">
        <w:rPr>
          <w:rFonts w:ascii="Times New Roman" w:eastAsia="Times New Roman" w:hAnsi="Times New Roman" w:cs="Times New Roman"/>
          <w:kern w:val="0"/>
          <w14:ligatures w14:val="none"/>
        </w:rPr>
        <w:lastRenderedPageBreak/>
        <w:t>The place of rendering the services is immaterial in this case.</w:t>
      </w:r>
    </w:p>
    <w:p w14:paraId="2447BD5C" w14:textId="77777777" w:rsidR="001D3EA6" w:rsidRPr="001D3EA6" w:rsidRDefault="001D3EA6" w:rsidP="001D3EA6">
      <w:pPr>
        <w:spacing w:before="100" w:beforeAutospacing="1" w:after="100" w:afterAutospacing="1" w:line="240" w:lineRule="auto"/>
        <w:ind w:left="360"/>
        <w:rPr>
          <w:rFonts w:ascii="Times New Roman" w:eastAsia="Times New Roman" w:hAnsi="Times New Roman" w:cs="Times New Roman"/>
          <w:kern w:val="0"/>
          <w14:ligatures w14:val="none"/>
        </w:rPr>
      </w:pPr>
      <w:r w:rsidRPr="001D3EA6">
        <w:rPr>
          <w:rFonts w:ascii="Times New Roman" w:eastAsia="Times New Roman" w:hAnsi="Times New Roman" w:cs="Times New Roman"/>
          <w:b/>
          <w:bCs/>
          <w:kern w:val="0"/>
          <w14:ligatures w14:val="none"/>
        </w:rPr>
        <w:t>Business Income</w:t>
      </w:r>
    </w:p>
    <w:p w14:paraId="6F3826B8" w14:textId="77777777" w:rsidR="001D3EA6" w:rsidRPr="001D3EA6" w:rsidRDefault="001D3EA6" w:rsidP="001D3EA6">
      <w:pPr>
        <w:spacing w:before="100" w:beforeAutospacing="1" w:after="100" w:afterAutospacing="1" w:line="240" w:lineRule="auto"/>
        <w:ind w:left="360"/>
        <w:rPr>
          <w:rFonts w:ascii="Times New Roman" w:eastAsia="Times New Roman" w:hAnsi="Times New Roman" w:cs="Times New Roman"/>
          <w:kern w:val="0"/>
          <w14:ligatures w14:val="none"/>
        </w:rPr>
      </w:pPr>
      <w:r w:rsidRPr="001D3EA6">
        <w:rPr>
          <w:rFonts w:ascii="Times New Roman" w:eastAsia="Times New Roman" w:hAnsi="Times New Roman" w:cs="Times New Roman"/>
          <w:kern w:val="0"/>
          <w14:ligatures w14:val="none"/>
        </w:rPr>
        <w:t>In case of a resident person, the business income will be 'Pakistan-source income' if it is derived from a business carried on in Pakistan. [101(2)]</w:t>
      </w:r>
    </w:p>
    <w:p w14:paraId="583258CE" w14:textId="77777777" w:rsidR="001D3EA6" w:rsidRPr="001D3EA6" w:rsidRDefault="001D3EA6" w:rsidP="001D3EA6">
      <w:pPr>
        <w:spacing w:before="100" w:beforeAutospacing="1" w:after="100" w:afterAutospacing="1" w:line="240" w:lineRule="auto"/>
        <w:ind w:left="360"/>
        <w:rPr>
          <w:rFonts w:ascii="Times New Roman" w:eastAsia="Times New Roman" w:hAnsi="Times New Roman" w:cs="Times New Roman"/>
          <w:kern w:val="0"/>
          <w14:ligatures w14:val="none"/>
        </w:rPr>
      </w:pPr>
      <w:r w:rsidRPr="001D3EA6">
        <w:rPr>
          <w:rFonts w:ascii="Times New Roman" w:eastAsia="Times New Roman" w:hAnsi="Times New Roman" w:cs="Times New Roman"/>
          <w:kern w:val="0"/>
          <w14:ligatures w14:val="none"/>
        </w:rPr>
        <w:t>In case of a non-resident person, a business income shall be 'Pakistan-source income' if the income is from: [101(3)]</w:t>
      </w:r>
    </w:p>
    <w:p w14:paraId="1E85A956" w14:textId="77777777" w:rsidR="001D3EA6" w:rsidRPr="001D3EA6" w:rsidRDefault="001D3EA6" w:rsidP="001D3EA6">
      <w:pPr>
        <w:spacing w:before="100" w:beforeAutospacing="1" w:after="100" w:afterAutospacing="1" w:line="240" w:lineRule="auto"/>
        <w:ind w:left="360"/>
        <w:rPr>
          <w:rFonts w:ascii="Times New Roman" w:eastAsia="Times New Roman" w:hAnsi="Times New Roman" w:cs="Times New Roman"/>
          <w:kern w:val="0"/>
          <w14:ligatures w14:val="none"/>
        </w:rPr>
      </w:pPr>
      <w:r w:rsidRPr="001D3EA6">
        <w:rPr>
          <w:rFonts w:ascii="Times New Roman" w:eastAsia="Times New Roman" w:hAnsi="Times New Roman" w:cs="Times New Roman"/>
          <w:kern w:val="0"/>
          <w14:ligatures w14:val="none"/>
        </w:rPr>
        <w:t>A permanent establishment (PE) of the non-resident in Pakistan;</w:t>
      </w:r>
    </w:p>
    <w:p w14:paraId="08BDFB32" w14:textId="77777777" w:rsidR="001D3EA6" w:rsidRPr="001D3EA6" w:rsidRDefault="001D3EA6" w:rsidP="001D3EA6">
      <w:pPr>
        <w:spacing w:before="100" w:beforeAutospacing="1" w:after="100" w:afterAutospacing="1" w:line="240" w:lineRule="auto"/>
        <w:ind w:left="360"/>
        <w:rPr>
          <w:rFonts w:ascii="Times New Roman" w:eastAsia="Times New Roman" w:hAnsi="Times New Roman" w:cs="Times New Roman"/>
          <w:kern w:val="0"/>
          <w14:ligatures w14:val="none"/>
        </w:rPr>
      </w:pPr>
      <w:r w:rsidRPr="001D3EA6">
        <w:rPr>
          <w:rFonts w:ascii="Times New Roman" w:eastAsia="Times New Roman" w:hAnsi="Times New Roman" w:cs="Times New Roman"/>
          <w:kern w:val="0"/>
          <w14:ligatures w14:val="none"/>
        </w:rPr>
        <w:t>Sales made by the non-resident in Pakistan of such goods as are being sold by him through his PE;</w:t>
      </w:r>
    </w:p>
    <w:p w14:paraId="7B5A746B" w14:textId="77777777" w:rsidR="001D3EA6" w:rsidRPr="001D3EA6" w:rsidRDefault="001D3EA6" w:rsidP="001D3EA6">
      <w:pPr>
        <w:spacing w:before="100" w:beforeAutospacing="1" w:after="100" w:afterAutospacing="1" w:line="240" w:lineRule="auto"/>
        <w:ind w:left="360"/>
        <w:rPr>
          <w:rFonts w:ascii="Times New Roman" w:eastAsia="Times New Roman" w:hAnsi="Times New Roman" w:cs="Times New Roman"/>
          <w:kern w:val="0"/>
          <w14:ligatures w14:val="none"/>
        </w:rPr>
      </w:pPr>
      <w:r w:rsidRPr="001D3EA6">
        <w:rPr>
          <w:rFonts w:ascii="Times New Roman" w:eastAsia="Times New Roman" w:hAnsi="Times New Roman" w:cs="Times New Roman"/>
          <w:kern w:val="0"/>
          <w14:ligatures w14:val="none"/>
        </w:rPr>
        <w:t>Any other business activity carried on by the non-resident as is being carried on by him through his PE; or</w:t>
      </w:r>
    </w:p>
    <w:p w14:paraId="5831231B" w14:textId="77777777" w:rsidR="001D3EA6" w:rsidRPr="001D3EA6" w:rsidRDefault="001D3EA6" w:rsidP="001D3EA6">
      <w:pPr>
        <w:spacing w:before="100" w:beforeAutospacing="1" w:after="100" w:afterAutospacing="1" w:line="240" w:lineRule="auto"/>
        <w:ind w:left="360"/>
        <w:rPr>
          <w:rFonts w:ascii="Times New Roman" w:eastAsia="Times New Roman" w:hAnsi="Times New Roman" w:cs="Times New Roman"/>
          <w:kern w:val="0"/>
          <w14:ligatures w14:val="none"/>
        </w:rPr>
      </w:pPr>
      <w:r w:rsidRPr="001D3EA6">
        <w:rPr>
          <w:rFonts w:ascii="Times New Roman" w:eastAsia="Times New Roman" w:hAnsi="Times New Roman" w:cs="Times New Roman"/>
          <w:kern w:val="0"/>
          <w14:ligatures w14:val="none"/>
        </w:rPr>
        <w:t>Any business connection in Pakistan, including 'significant economic presence in Pakistan';</w:t>
      </w:r>
    </w:p>
    <w:p w14:paraId="701CB4EC" w14:textId="77777777" w:rsidR="001D3EA6" w:rsidRPr="001D3EA6" w:rsidRDefault="001D3EA6" w:rsidP="001D3EA6">
      <w:pPr>
        <w:spacing w:before="100" w:beforeAutospacing="1" w:after="100" w:afterAutospacing="1" w:line="240" w:lineRule="auto"/>
        <w:ind w:left="360"/>
        <w:rPr>
          <w:rFonts w:ascii="Times New Roman" w:eastAsia="Times New Roman" w:hAnsi="Times New Roman" w:cs="Times New Roman"/>
          <w:kern w:val="0"/>
          <w14:ligatures w14:val="none"/>
        </w:rPr>
      </w:pPr>
      <w:r w:rsidRPr="001D3EA6">
        <w:rPr>
          <w:rFonts w:ascii="Times New Roman" w:eastAsia="Times New Roman" w:hAnsi="Times New Roman" w:cs="Times New Roman"/>
          <w:kern w:val="0"/>
          <w14:ligatures w14:val="none"/>
        </w:rPr>
        <w:t>Import of goods if the import is part of an overall arrangement for the supply of goods, installation, construction, assembly, commission, guarantees, or supervisory activities, and all principal activities are undertaken or performed either by the associates supplying the goods or its PE.</w:t>
      </w:r>
    </w:p>
    <w:p w14:paraId="1855B414" w14:textId="77777777" w:rsidR="001D3EA6" w:rsidRPr="001D3EA6" w:rsidRDefault="001D3EA6" w:rsidP="001D3EA6">
      <w:pPr>
        <w:spacing w:before="100" w:beforeAutospacing="1" w:after="100" w:afterAutospacing="1" w:line="240" w:lineRule="auto"/>
        <w:ind w:left="360"/>
        <w:rPr>
          <w:rFonts w:ascii="Times New Roman" w:eastAsia="Times New Roman" w:hAnsi="Times New Roman" w:cs="Times New Roman"/>
          <w:kern w:val="0"/>
          <w14:ligatures w14:val="none"/>
        </w:rPr>
      </w:pPr>
      <w:r w:rsidRPr="001D3EA6">
        <w:rPr>
          <w:rFonts w:ascii="Times New Roman" w:eastAsia="Times New Roman" w:hAnsi="Times New Roman" w:cs="Times New Roman"/>
          <w:kern w:val="0"/>
          <w14:ligatures w14:val="none"/>
        </w:rPr>
        <w:t>It is immaterial whether or not the title to the goods passes outside Pakistan.</w:t>
      </w:r>
    </w:p>
    <w:p w14:paraId="2AEA1DF0" w14:textId="77777777" w:rsidR="001D3EA6" w:rsidRPr="001D3EA6" w:rsidRDefault="00000000" w:rsidP="001D3EA6">
      <w:pPr>
        <w:spacing w:before="100" w:beforeAutospacing="1" w:after="100" w:afterAutospacing="1" w:line="240" w:lineRule="auto"/>
        <w:ind w:left="360"/>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7D6FF769">
          <v:rect id="_x0000_i1047" style="width:0;height:1.5pt" o:hralign="center" o:hrstd="t" o:hr="t" fillcolor="#a0a0a0" stroked="f"/>
        </w:pict>
      </w:r>
    </w:p>
    <w:p w14:paraId="728B3C47" w14:textId="77777777" w:rsidR="001D3EA6" w:rsidRPr="001D3EA6" w:rsidRDefault="001D3EA6" w:rsidP="001D3EA6">
      <w:pPr>
        <w:spacing w:before="100" w:beforeAutospacing="1" w:after="100" w:afterAutospacing="1" w:line="240" w:lineRule="auto"/>
        <w:ind w:left="360"/>
        <w:rPr>
          <w:rFonts w:ascii="Times New Roman" w:eastAsia="Times New Roman" w:hAnsi="Times New Roman" w:cs="Times New Roman"/>
          <w:kern w:val="0"/>
          <w14:ligatures w14:val="none"/>
        </w:rPr>
      </w:pPr>
      <w:r w:rsidRPr="001D3EA6">
        <w:rPr>
          <w:rFonts w:ascii="Times New Roman" w:eastAsia="Times New Roman" w:hAnsi="Times New Roman" w:cs="Times New Roman"/>
          <w:b/>
          <w:bCs/>
          <w:kern w:val="0"/>
          <w14:ligatures w14:val="none"/>
        </w:rPr>
        <w:t>Notes:</w:t>
      </w:r>
    </w:p>
    <w:p w14:paraId="6294638E" w14:textId="77777777" w:rsidR="001D3EA6" w:rsidRPr="001D3EA6" w:rsidRDefault="001D3EA6" w:rsidP="001D3EA6">
      <w:pPr>
        <w:spacing w:before="100" w:beforeAutospacing="1" w:after="100" w:afterAutospacing="1" w:line="240" w:lineRule="auto"/>
        <w:ind w:left="360"/>
        <w:rPr>
          <w:rFonts w:ascii="Times New Roman" w:eastAsia="Times New Roman" w:hAnsi="Times New Roman" w:cs="Times New Roman"/>
          <w:kern w:val="0"/>
          <w14:ligatures w14:val="none"/>
        </w:rPr>
      </w:pPr>
      <w:r w:rsidRPr="001D3EA6">
        <w:rPr>
          <w:rFonts w:ascii="Times New Roman" w:eastAsia="Times New Roman" w:hAnsi="Times New Roman" w:cs="Times New Roman"/>
          <w:kern w:val="0"/>
          <w14:ligatures w14:val="none"/>
        </w:rPr>
        <w:t>'Significant Economic Presence in Pakistan' shall mean:</w:t>
      </w:r>
    </w:p>
    <w:p w14:paraId="71BC30D9" w14:textId="77777777" w:rsidR="001D3EA6" w:rsidRPr="001D3EA6" w:rsidRDefault="001D3EA6" w:rsidP="001D3EA6">
      <w:pPr>
        <w:spacing w:before="100" w:beforeAutospacing="1" w:after="100" w:afterAutospacing="1" w:line="240" w:lineRule="auto"/>
        <w:ind w:left="360"/>
        <w:rPr>
          <w:rFonts w:ascii="Times New Roman" w:eastAsia="Times New Roman" w:hAnsi="Times New Roman" w:cs="Times New Roman"/>
          <w:kern w:val="0"/>
          <w14:ligatures w14:val="none"/>
        </w:rPr>
      </w:pPr>
      <w:r w:rsidRPr="001D3EA6">
        <w:rPr>
          <w:rFonts w:ascii="Times New Roman" w:eastAsia="Times New Roman" w:hAnsi="Times New Roman" w:cs="Times New Roman"/>
          <w:kern w:val="0"/>
          <w14:ligatures w14:val="none"/>
        </w:rPr>
        <w:t>Transaction in respect of any goods, services, or property carried out by a non-resident with any person in Pakistan, including provision of download of data or software in...</w:t>
      </w:r>
    </w:p>
    <w:p w14:paraId="74526FF1" w14:textId="77777777" w:rsidR="001D3EA6" w:rsidRPr="001D3EA6" w:rsidRDefault="001D3EA6" w:rsidP="001D3EA6">
      <w:pPr>
        <w:spacing w:before="100" w:beforeAutospacing="1" w:after="100" w:afterAutospacing="1" w:line="240" w:lineRule="auto"/>
        <w:ind w:left="360"/>
        <w:rPr>
          <w:rFonts w:ascii="Times New Roman" w:eastAsia="Times New Roman" w:hAnsi="Times New Roman" w:cs="Times New Roman"/>
          <w:kern w:val="0"/>
          <w14:ligatures w14:val="none"/>
        </w:rPr>
      </w:pPr>
      <w:r w:rsidRPr="001D3EA6">
        <w:rPr>
          <w:rFonts w:ascii="Times New Roman" w:eastAsia="Times New Roman" w:hAnsi="Times New Roman" w:cs="Times New Roman"/>
          <w:b/>
          <w:bCs/>
          <w:kern w:val="0"/>
          <w14:ligatures w14:val="none"/>
        </w:rPr>
        <w:t>Pakistan</w:t>
      </w:r>
      <w:r w:rsidRPr="001D3EA6">
        <w:rPr>
          <w:rFonts w:ascii="Times New Roman" w:eastAsia="Times New Roman" w:hAnsi="Times New Roman" w:cs="Times New Roman"/>
          <w:kern w:val="0"/>
          <w14:ligatures w14:val="none"/>
        </w:rPr>
        <w:t>, if the aggregate of payments arising from such transactions during the tax year exceeds the prescribed amount; and</w:t>
      </w:r>
    </w:p>
    <w:p w14:paraId="199D5901" w14:textId="77777777" w:rsidR="001D3EA6" w:rsidRPr="001D3EA6" w:rsidRDefault="001D3EA6">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1D3EA6">
        <w:rPr>
          <w:rFonts w:ascii="Times New Roman" w:eastAsia="Times New Roman" w:hAnsi="Times New Roman" w:cs="Times New Roman"/>
          <w:kern w:val="0"/>
          <w14:ligatures w14:val="none"/>
        </w:rPr>
        <w:t>Systematic and continuous soliciting of business activities or engaging in interaction through digital means with prescribed number of users in Pakistan, irrespective of whether or not the:</w:t>
      </w:r>
    </w:p>
    <w:p w14:paraId="446C36EE" w14:textId="77777777" w:rsidR="001D3EA6" w:rsidRPr="001D3EA6" w:rsidRDefault="001D3EA6" w:rsidP="001D3EA6">
      <w:pPr>
        <w:spacing w:before="100" w:beforeAutospacing="1" w:after="100" w:afterAutospacing="1" w:line="240" w:lineRule="auto"/>
        <w:ind w:left="360"/>
        <w:rPr>
          <w:rFonts w:ascii="Times New Roman" w:eastAsia="Times New Roman" w:hAnsi="Times New Roman" w:cs="Times New Roman"/>
          <w:kern w:val="0"/>
          <w14:ligatures w14:val="none"/>
        </w:rPr>
      </w:pPr>
      <w:r w:rsidRPr="001D3EA6">
        <w:rPr>
          <w:rFonts w:ascii="Times New Roman" w:eastAsia="Times New Roman" w:hAnsi="Times New Roman" w:cs="Times New Roman"/>
          <w:kern w:val="0"/>
          <w14:ligatures w14:val="none"/>
        </w:rPr>
        <w:t>a) Agreement for such transactions or activities is signed in Pakistan; b) Non-resident has a residence or place of business in Pakistan; or c) Non-resident renders services in Pakistan.</w:t>
      </w:r>
    </w:p>
    <w:p w14:paraId="068431D0" w14:textId="77777777" w:rsidR="001D3EA6" w:rsidRPr="001D3EA6" w:rsidRDefault="001D3EA6" w:rsidP="001D3EA6">
      <w:pPr>
        <w:spacing w:before="100" w:beforeAutospacing="1" w:after="100" w:afterAutospacing="1" w:line="240" w:lineRule="auto"/>
        <w:ind w:left="360"/>
        <w:rPr>
          <w:rFonts w:ascii="Times New Roman" w:eastAsia="Times New Roman" w:hAnsi="Times New Roman" w:cs="Times New Roman"/>
          <w:kern w:val="0"/>
          <w14:ligatures w14:val="none"/>
        </w:rPr>
      </w:pPr>
      <w:r w:rsidRPr="001D3EA6">
        <w:rPr>
          <w:rFonts w:ascii="Times New Roman" w:eastAsia="Times New Roman" w:hAnsi="Times New Roman" w:cs="Times New Roman"/>
          <w:kern w:val="0"/>
          <w14:ligatures w14:val="none"/>
        </w:rPr>
        <w:lastRenderedPageBreak/>
        <w:t>Only so much of income as is attributable to above-referred transactions or activities shall be deemed to accrue or arise from a business connection in Pakistan.</w:t>
      </w:r>
    </w:p>
    <w:p w14:paraId="1877BAE0" w14:textId="77777777" w:rsidR="001D3EA6" w:rsidRPr="001D3EA6" w:rsidRDefault="001D3EA6">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1D3EA6">
        <w:rPr>
          <w:rFonts w:ascii="Times New Roman" w:eastAsia="Times New Roman" w:hAnsi="Times New Roman" w:cs="Times New Roman"/>
          <w:kern w:val="0"/>
          <w14:ligatures w14:val="none"/>
        </w:rPr>
        <w:t>Incomes which are taxable u/s 5A, 5AA, 6, 7, and 7A shall not be taxable as 'income from business.'</w:t>
      </w:r>
    </w:p>
    <w:p w14:paraId="4448F3B3" w14:textId="77777777" w:rsidR="001D3EA6" w:rsidRPr="001D3EA6" w:rsidRDefault="001D3EA6">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1D3EA6">
        <w:rPr>
          <w:rFonts w:ascii="Times New Roman" w:eastAsia="Times New Roman" w:hAnsi="Times New Roman" w:cs="Times New Roman"/>
          <w:kern w:val="0"/>
          <w14:ligatures w14:val="none"/>
        </w:rPr>
        <w:t>If a non-resident renders independent services (e.g., professional services, services of entertainers and sportspersons), then any remuneration paid by a resident person or borne by a PE of the non-resident shall also be 'Pakistan-source income'. [101(4)]</w:t>
      </w:r>
    </w:p>
    <w:p w14:paraId="3DB9E914" w14:textId="77777777" w:rsidR="001D3EA6" w:rsidRPr="001D3EA6" w:rsidRDefault="001D3EA6">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1D3EA6">
        <w:rPr>
          <w:rFonts w:ascii="Times New Roman" w:eastAsia="Times New Roman" w:hAnsi="Times New Roman" w:cs="Times New Roman"/>
          <w:kern w:val="0"/>
          <w14:ligatures w14:val="none"/>
        </w:rPr>
        <w:t>Any gain from disposal of any asset shall also be a 'Pakistan-source income' if the asset relates to business from which the income is a 'Pakistan-source income'. [101(5)]</w:t>
      </w:r>
    </w:p>
    <w:p w14:paraId="202F6FF2" w14:textId="77777777" w:rsidR="001D3EA6" w:rsidRPr="001D3EA6" w:rsidRDefault="00000000" w:rsidP="001D3EA6">
      <w:pPr>
        <w:spacing w:before="100" w:beforeAutospacing="1" w:after="100" w:afterAutospacing="1" w:line="240" w:lineRule="auto"/>
        <w:ind w:left="360"/>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5E2E3BB4">
          <v:rect id="_x0000_i1048" style="width:0;height:1.5pt" o:hralign="center" o:hrstd="t" o:hr="t" fillcolor="#a0a0a0" stroked="f"/>
        </w:pict>
      </w:r>
    </w:p>
    <w:p w14:paraId="56E65BEC" w14:textId="77777777" w:rsidR="001D3EA6" w:rsidRPr="001D3EA6" w:rsidRDefault="001D3EA6" w:rsidP="001D3EA6">
      <w:pPr>
        <w:spacing w:before="100" w:beforeAutospacing="1" w:after="100" w:afterAutospacing="1" w:line="240" w:lineRule="auto"/>
        <w:ind w:left="360"/>
        <w:rPr>
          <w:rFonts w:ascii="Times New Roman" w:eastAsia="Times New Roman" w:hAnsi="Times New Roman" w:cs="Times New Roman"/>
          <w:kern w:val="0"/>
          <w14:ligatures w14:val="none"/>
        </w:rPr>
      </w:pPr>
      <w:r w:rsidRPr="001D3EA6">
        <w:rPr>
          <w:rFonts w:ascii="Times New Roman" w:eastAsia="Times New Roman" w:hAnsi="Times New Roman" w:cs="Times New Roman"/>
          <w:b/>
          <w:bCs/>
          <w:kern w:val="0"/>
          <w14:ligatures w14:val="none"/>
        </w:rPr>
        <w:t>Dividend Income [101(6)]</w:t>
      </w:r>
    </w:p>
    <w:p w14:paraId="5E6151BC" w14:textId="77777777" w:rsidR="001D3EA6" w:rsidRPr="001D3EA6" w:rsidRDefault="001D3EA6" w:rsidP="001D3EA6">
      <w:pPr>
        <w:spacing w:before="100" w:beforeAutospacing="1" w:after="100" w:afterAutospacing="1" w:line="240" w:lineRule="auto"/>
        <w:ind w:left="360"/>
        <w:rPr>
          <w:rFonts w:ascii="Times New Roman" w:eastAsia="Times New Roman" w:hAnsi="Times New Roman" w:cs="Times New Roman"/>
          <w:kern w:val="0"/>
          <w14:ligatures w14:val="none"/>
        </w:rPr>
      </w:pPr>
      <w:r w:rsidRPr="001D3EA6">
        <w:rPr>
          <w:rFonts w:ascii="Times New Roman" w:eastAsia="Times New Roman" w:hAnsi="Times New Roman" w:cs="Times New Roman"/>
          <w:kern w:val="0"/>
          <w14:ligatures w14:val="none"/>
        </w:rPr>
        <w:t>Dividend income shall be 'Pakistan-source income' if:</w:t>
      </w:r>
    </w:p>
    <w:p w14:paraId="568993CE" w14:textId="77777777" w:rsidR="001D3EA6" w:rsidRPr="001D3EA6" w:rsidRDefault="001D3EA6">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1D3EA6">
        <w:rPr>
          <w:rFonts w:ascii="Times New Roman" w:eastAsia="Times New Roman" w:hAnsi="Times New Roman" w:cs="Times New Roman"/>
          <w:kern w:val="0"/>
          <w14:ligatures w14:val="none"/>
        </w:rPr>
        <w:t>It is paid by a resident company; or</w:t>
      </w:r>
    </w:p>
    <w:p w14:paraId="76F81EFF" w14:textId="77777777" w:rsidR="001D3EA6" w:rsidRPr="001D3EA6" w:rsidRDefault="001D3EA6">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1D3EA6">
        <w:rPr>
          <w:rFonts w:ascii="Times New Roman" w:eastAsia="Times New Roman" w:hAnsi="Times New Roman" w:cs="Times New Roman"/>
          <w:kern w:val="0"/>
          <w14:ligatures w14:val="none"/>
        </w:rPr>
        <w:t>It is a remittance of after-tax profit of a branch of a foreign company operating in Pakistan. (This remittance is treated as dividend.)</w:t>
      </w:r>
    </w:p>
    <w:p w14:paraId="27CA22AF" w14:textId="77777777" w:rsidR="001D3EA6" w:rsidRPr="001D3EA6" w:rsidRDefault="00000000" w:rsidP="001D3EA6">
      <w:pPr>
        <w:spacing w:before="100" w:beforeAutospacing="1" w:after="100" w:afterAutospacing="1" w:line="240" w:lineRule="auto"/>
        <w:ind w:left="360"/>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2EB5503E">
          <v:rect id="_x0000_i1049" style="width:0;height:1.5pt" o:hralign="center" o:hrstd="t" o:hr="t" fillcolor="#a0a0a0" stroked="f"/>
        </w:pict>
      </w:r>
    </w:p>
    <w:p w14:paraId="10A16BC5" w14:textId="77777777" w:rsidR="001D3EA6" w:rsidRPr="001D3EA6" w:rsidRDefault="001D3EA6" w:rsidP="001D3EA6">
      <w:pPr>
        <w:spacing w:before="100" w:beforeAutospacing="1" w:after="100" w:afterAutospacing="1" w:line="240" w:lineRule="auto"/>
        <w:ind w:left="360"/>
        <w:rPr>
          <w:rFonts w:ascii="Times New Roman" w:eastAsia="Times New Roman" w:hAnsi="Times New Roman" w:cs="Times New Roman"/>
          <w:kern w:val="0"/>
          <w14:ligatures w14:val="none"/>
        </w:rPr>
      </w:pPr>
      <w:r w:rsidRPr="001D3EA6">
        <w:rPr>
          <w:rFonts w:ascii="Times New Roman" w:eastAsia="Times New Roman" w:hAnsi="Times New Roman" w:cs="Times New Roman"/>
          <w:b/>
          <w:bCs/>
          <w:kern w:val="0"/>
          <w14:ligatures w14:val="none"/>
        </w:rPr>
        <w:t>Profit on Debt [101(7)]</w:t>
      </w:r>
    </w:p>
    <w:p w14:paraId="1BB01007" w14:textId="77777777" w:rsidR="001D3EA6" w:rsidRPr="001D3EA6" w:rsidRDefault="001D3EA6" w:rsidP="001D3EA6">
      <w:pPr>
        <w:spacing w:before="100" w:beforeAutospacing="1" w:after="100" w:afterAutospacing="1" w:line="240" w:lineRule="auto"/>
        <w:ind w:left="360"/>
        <w:rPr>
          <w:rFonts w:ascii="Times New Roman" w:eastAsia="Times New Roman" w:hAnsi="Times New Roman" w:cs="Times New Roman"/>
          <w:kern w:val="0"/>
          <w14:ligatures w14:val="none"/>
        </w:rPr>
      </w:pPr>
      <w:r w:rsidRPr="001D3EA6">
        <w:rPr>
          <w:rFonts w:ascii="Times New Roman" w:eastAsia="Times New Roman" w:hAnsi="Times New Roman" w:cs="Times New Roman"/>
          <w:kern w:val="0"/>
          <w14:ligatures w14:val="none"/>
        </w:rPr>
        <w:t>Profit on debt shall be 'Pakistan-source income' if any of the following conditions is met:</w:t>
      </w:r>
    </w:p>
    <w:p w14:paraId="4C639D81" w14:textId="77777777" w:rsidR="001D3EA6" w:rsidRPr="001D3EA6" w:rsidRDefault="001D3EA6">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1D3EA6">
        <w:rPr>
          <w:rFonts w:ascii="Times New Roman" w:eastAsia="Times New Roman" w:hAnsi="Times New Roman" w:cs="Times New Roman"/>
          <w:kern w:val="0"/>
          <w14:ligatures w14:val="none"/>
        </w:rPr>
        <w:t>It is paid by a resident person. However, if it is paid in respect of such business which is carried outside Pakistan, then it will not be a 'Pakistan-source income'; or</w:t>
      </w:r>
    </w:p>
    <w:p w14:paraId="249E4A36" w14:textId="77777777" w:rsidR="001D3EA6" w:rsidRPr="001D3EA6" w:rsidRDefault="001D3EA6">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1D3EA6">
        <w:rPr>
          <w:rFonts w:ascii="Times New Roman" w:eastAsia="Times New Roman" w:hAnsi="Times New Roman" w:cs="Times New Roman"/>
          <w:kern w:val="0"/>
          <w14:ligatures w14:val="none"/>
        </w:rPr>
        <w:t>It is borne by a PE of a non-resident.</w:t>
      </w:r>
    </w:p>
    <w:p w14:paraId="6791C61E" w14:textId="77777777" w:rsidR="001D3EA6" w:rsidRPr="001D3EA6" w:rsidRDefault="00000000" w:rsidP="001D3EA6">
      <w:pPr>
        <w:spacing w:before="100" w:beforeAutospacing="1" w:after="100" w:afterAutospacing="1" w:line="240" w:lineRule="auto"/>
        <w:ind w:left="360"/>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7CD42AEB">
          <v:rect id="_x0000_i1050" style="width:0;height:1.5pt" o:hralign="center" o:hrstd="t" o:hr="t" fillcolor="#a0a0a0" stroked="f"/>
        </w:pict>
      </w:r>
    </w:p>
    <w:p w14:paraId="5E6A5832" w14:textId="77777777" w:rsidR="001D3EA6" w:rsidRPr="001D3EA6" w:rsidRDefault="001D3EA6" w:rsidP="001D3EA6">
      <w:pPr>
        <w:spacing w:before="100" w:beforeAutospacing="1" w:after="100" w:afterAutospacing="1" w:line="240" w:lineRule="auto"/>
        <w:ind w:left="360"/>
        <w:rPr>
          <w:rFonts w:ascii="Times New Roman" w:eastAsia="Times New Roman" w:hAnsi="Times New Roman" w:cs="Times New Roman"/>
          <w:kern w:val="0"/>
          <w14:ligatures w14:val="none"/>
        </w:rPr>
      </w:pPr>
      <w:r w:rsidRPr="001D3EA6">
        <w:rPr>
          <w:rFonts w:ascii="Times New Roman" w:eastAsia="Times New Roman" w:hAnsi="Times New Roman" w:cs="Times New Roman"/>
          <w:b/>
          <w:bCs/>
          <w:kern w:val="0"/>
          <w14:ligatures w14:val="none"/>
        </w:rPr>
        <w:t>Royalty Income [101(8)]</w:t>
      </w:r>
    </w:p>
    <w:p w14:paraId="30C65433" w14:textId="77777777" w:rsidR="001D3EA6" w:rsidRPr="001D3EA6" w:rsidRDefault="001D3EA6" w:rsidP="001D3EA6">
      <w:pPr>
        <w:spacing w:before="100" w:beforeAutospacing="1" w:after="100" w:afterAutospacing="1" w:line="240" w:lineRule="auto"/>
        <w:ind w:left="360"/>
        <w:rPr>
          <w:rFonts w:ascii="Times New Roman" w:eastAsia="Times New Roman" w:hAnsi="Times New Roman" w:cs="Times New Roman"/>
          <w:kern w:val="0"/>
          <w14:ligatures w14:val="none"/>
        </w:rPr>
      </w:pPr>
      <w:r w:rsidRPr="001D3EA6">
        <w:rPr>
          <w:rFonts w:ascii="Times New Roman" w:eastAsia="Times New Roman" w:hAnsi="Times New Roman" w:cs="Times New Roman"/>
          <w:kern w:val="0"/>
          <w14:ligatures w14:val="none"/>
        </w:rPr>
        <w:t>Royalty shall be 'Pakistan-source income' if any of the following conditions is met:</w:t>
      </w:r>
    </w:p>
    <w:p w14:paraId="439900CB" w14:textId="77777777" w:rsidR="001D3EA6" w:rsidRPr="001D3EA6" w:rsidRDefault="001D3EA6">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1D3EA6">
        <w:rPr>
          <w:rFonts w:ascii="Times New Roman" w:eastAsia="Times New Roman" w:hAnsi="Times New Roman" w:cs="Times New Roman"/>
          <w:kern w:val="0"/>
          <w14:ligatures w14:val="none"/>
        </w:rPr>
        <w:t>It is paid by a resident person. However, if it is paid in respect of such business which is carried outside Pakistan, then it will not be a 'Pakistan-source income'; or</w:t>
      </w:r>
    </w:p>
    <w:p w14:paraId="5FC04489" w14:textId="77777777" w:rsidR="001D3EA6" w:rsidRPr="001D3EA6" w:rsidRDefault="001D3EA6">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1D3EA6">
        <w:rPr>
          <w:rFonts w:ascii="Times New Roman" w:eastAsia="Times New Roman" w:hAnsi="Times New Roman" w:cs="Times New Roman"/>
          <w:kern w:val="0"/>
          <w14:ligatures w14:val="none"/>
        </w:rPr>
        <w:t>It is borne by a PE of a non-resident.</w:t>
      </w:r>
    </w:p>
    <w:p w14:paraId="6E121EF9" w14:textId="77777777" w:rsidR="001D3EA6" w:rsidRPr="001D3EA6" w:rsidRDefault="00000000" w:rsidP="001D3EA6">
      <w:pPr>
        <w:spacing w:before="100" w:beforeAutospacing="1" w:after="100" w:afterAutospacing="1" w:line="240" w:lineRule="auto"/>
        <w:ind w:left="360"/>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727F75C0">
          <v:rect id="_x0000_i1051" style="width:0;height:1.5pt" o:hralign="center" o:hrstd="t" o:hr="t" fillcolor="#a0a0a0" stroked="f"/>
        </w:pict>
      </w:r>
    </w:p>
    <w:p w14:paraId="483B232E" w14:textId="77777777" w:rsidR="001D3EA6" w:rsidRPr="001D3EA6" w:rsidRDefault="001D3EA6" w:rsidP="001D3EA6">
      <w:pPr>
        <w:spacing w:before="100" w:beforeAutospacing="1" w:after="100" w:afterAutospacing="1" w:line="240" w:lineRule="auto"/>
        <w:ind w:left="360"/>
        <w:rPr>
          <w:rFonts w:ascii="Times New Roman" w:eastAsia="Times New Roman" w:hAnsi="Times New Roman" w:cs="Times New Roman"/>
          <w:kern w:val="0"/>
          <w14:ligatures w14:val="none"/>
        </w:rPr>
      </w:pPr>
      <w:r w:rsidRPr="001D3EA6">
        <w:rPr>
          <w:rFonts w:ascii="Times New Roman" w:eastAsia="Times New Roman" w:hAnsi="Times New Roman" w:cs="Times New Roman"/>
          <w:b/>
          <w:bCs/>
          <w:kern w:val="0"/>
          <w14:ligatures w14:val="none"/>
        </w:rPr>
        <w:t>Rental Income [101(9) &amp; (10)]</w:t>
      </w:r>
    </w:p>
    <w:p w14:paraId="1FC164C5" w14:textId="77777777" w:rsidR="001D3EA6" w:rsidRPr="001D3EA6" w:rsidRDefault="001D3EA6" w:rsidP="001D3EA6">
      <w:pPr>
        <w:spacing w:before="100" w:beforeAutospacing="1" w:after="100" w:afterAutospacing="1" w:line="240" w:lineRule="auto"/>
        <w:ind w:left="360"/>
        <w:rPr>
          <w:rFonts w:ascii="Times New Roman" w:eastAsia="Times New Roman" w:hAnsi="Times New Roman" w:cs="Times New Roman"/>
          <w:kern w:val="0"/>
          <w14:ligatures w14:val="none"/>
        </w:rPr>
      </w:pPr>
      <w:r w:rsidRPr="001D3EA6">
        <w:rPr>
          <w:rFonts w:ascii="Times New Roman" w:eastAsia="Times New Roman" w:hAnsi="Times New Roman" w:cs="Times New Roman"/>
          <w:kern w:val="0"/>
          <w14:ligatures w14:val="none"/>
        </w:rPr>
        <w:lastRenderedPageBreak/>
        <w:t>Any income from the lease of immovable property in Pakistan or right to explore for, or exploit, natural resources in Pakistan shall be a 'Pakistan-source income'. Any gain from the sale of these assets shall also be a 'Pakistan-source income.'</w:t>
      </w:r>
    </w:p>
    <w:p w14:paraId="594390DD" w14:textId="77777777" w:rsidR="001D3EA6" w:rsidRPr="001D3EA6" w:rsidRDefault="00000000" w:rsidP="001D3EA6">
      <w:pPr>
        <w:spacing w:before="100" w:beforeAutospacing="1" w:after="100" w:afterAutospacing="1" w:line="240" w:lineRule="auto"/>
        <w:ind w:left="360"/>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1ED534AC">
          <v:rect id="_x0000_i1052" style="width:0;height:1.5pt" o:hralign="center" o:hrstd="t" o:hr="t" fillcolor="#a0a0a0" stroked="f"/>
        </w:pict>
      </w:r>
    </w:p>
    <w:p w14:paraId="10194A13" w14:textId="77777777" w:rsidR="001D3EA6" w:rsidRPr="001D3EA6" w:rsidRDefault="001D3EA6" w:rsidP="001D3EA6">
      <w:pPr>
        <w:spacing w:before="100" w:beforeAutospacing="1" w:after="100" w:afterAutospacing="1" w:line="240" w:lineRule="auto"/>
        <w:ind w:left="360"/>
        <w:rPr>
          <w:rFonts w:ascii="Times New Roman" w:eastAsia="Times New Roman" w:hAnsi="Times New Roman" w:cs="Times New Roman"/>
          <w:kern w:val="0"/>
          <w14:ligatures w14:val="none"/>
        </w:rPr>
      </w:pPr>
      <w:r w:rsidRPr="001D3EA6">
        <w:rPr>
          <w:rFonts w:ascii="Times New Roman" w:eastAsia="Times New Roman" w:hAnsi="Times New Roman" w:cs="Times New Roman"/>
          <w:b/>
          <w:bCs/>
          <w:kern w:val="0"/>
          <w14:ligatures w14:val="none"/>
        </w:rPr>
        <w:t>Pension or Annuity [101(11)]</w:t>
      </w:r>
    </w:p>
    <w:p w14:paraId="353B81EF" w14:textId="77777777" w:rsidR="001D3EA6" w:rsidRPr="001D3EA6" w:rsidRDefault="001D3EA6" w:rsidP="001D3EA6">
      <w:pPr>
        <w:spacing w:before="100" w:beforeAutospacing="1" w:after="100" w:afterAutospacing="1" w:line="240" w:lineRule="auto"/>
        <w:ind w:left="360"/>
        <w:rPr>
          <w:rFonts w:ascii="Times New Roman" w:eastAsia="Times New Roman" w:hAnsi="Times New Roman" w:cs="Times New Roman"/>
          <w:kern w:val="0"/>
          <w14:ligatures w14:val="none"/>
        </w:rPr>
      </w:pPr>
      <w:r w:rsidRPr="001D3EA6">
        <w:rPr>
          <w:rFonts w:ascii="Times New Roman" w:eastAsia="Times New Roman" w:hAnsi="Times New Roman" w:cs="Times New Roman"/>
          <w:kern w:val="0"/>
          <w14:ligatures w14:val="none"/>
        </w:rPr>
        <w:t>A pension or annuity shall be 'Pakistan-source income' if it is paid by a resident or borne by a PE of a non-resident.</w:t>
      </w:r>
    </w:p>
    <w:p w14:paraId="1B993910" w14:textId="77777777" w:rsidR="001D3EA6" w:rsidRPr="001D3EA6" w:rsidRDefault="001D3EA6" w:rsidP="001D3EA6">
      <w:pPr>
        <w:spacing w:before="100" w:beforeAutospacing="1" w:after="100" w:afterAutospacing="1" w:line="240" w:lineRule="auto"/>
        <w:ind w:left="360"/>
        <w:rPr>
          <w:rFonts w:ascii="Times New Roman" w:eastAsia="Times New Roman" w:hAnsi="Times New Roman" w:cs="Times New Roman"/>
          <w:kern w:val="0"/>
          <w14:ligatures w14:val="none"/>
        </w:rPr>
      </w:pPr>
      <w:r w:rsidRPr="001D3EA6">
        <w:rPr>
          <w:rFonts w:ascii="Times New Roman" w:eastAsia="Times New Roman" w:hAnsi="Times New Roman" w:cs="Times New Roman"/>
          <w:b/>
          <w:bCs/>
          <w:kern w:val="0"/>
          <w14:ligatures w14:val="none"/>
        </w:rPr>
        <w:t>Fee for Technical Services [101(12)]</w:t>
      </w:r>
    </w:p>
    <w:p w14:paraId="602EE60A" w14:textId="77777777" w:rsidR="001D3EA6" w:rsidRPr="001D3EA6" w:rsidRDefault="001D3EA6" w:rsidP="001D3EA6">
      <w:pPr>
        <w:spacing w:before="100" w:beforeAutospacing="1" w:after="100" w:afterAutospacing="1" w:line="240" w:lineRule="auto"/>
        <w:ind w:left="360"/>
        <w:rPr>
          <w:rFonts w:ascii="Times New Roman" w:eastAsia="Times New Roman" w:hAnsi="Times New Roman" w:cs="Times New Roman"/>
          <w:kern w:val="0"/>
          <w14:ligatures w14:val="none"/>
        </w:rPr>
      </w:pPr>
      <w:r w:rsidRPr="001D3EA6">
        <w:rPr>
          <w:rFonts w:ascii="Times New Roman" w:eastAsia="Times New Roman" w:hAnsi="Times New Roman" w:cs="Times New Roman"/>
          <w:kern w:val="0"/>
          <w14:ligatures w14:val="none"/>
        </w:rPr>
        <w:t>Fee for technical services shall be 'Pakistan-source income' if any of the following conditions is met:</w:t>
      </w:r>
    </w:p>
    <w:p w14:paraId="023BF590" w14:textId="77777777" w:rsidR="001D3EA6" w:rsidRPr="001D3EA6" w:rsidRDefault="001D3EA6">
      <w:pPr>
        <w:numPr>
          <w:ilvl w:val="0"/>
          <w:numId w:val="25"/>
        </w:numPr>
        <w:spacing w:before="100" w:beforeAutospacing="1" w:after="100" w:afterAutospacing="1" w:line="240" w:lineRule="auto"/>
        <w:rPr>
          <w:rFonts w:ascii="Times New Roman" w:eastAsia="Times New Roman" w:hAnsi="Times New Roman" w:cs="Times New Roman"/>
          <w:kern w:val="0"/>
          <w14:ligatures w14:val="none"/>
        </w:rPr>
      </w:pPr>
      <w:r w:rsidRPr="001D3EA6">
        <w:rPr>
          <w:rFonts w:ascii="Times New Roman" w:eastAsia="Times New Roman" w:hAnsi="Times New Roman" w:cs="Times New Roman"/>
          <w:kern w:val="0"/>
          <w14:ligatures w14:val="none"/>
        </w:rPr>
        <w:t>It is paid by a resident person. However, if it is paid in respect of such business, which is carried outside Pakistan, then it will not be a 'Pakistan-source income'; or</w:t>
      </w:r>
    </w:p>
    <w:p w14:paraId="51484651" w14:textId="77777777" w:rsidR="001D3EA6" w:rsidRPr="001D3EA6" w:rsidRDefault="001D3EA6">
      <w:pPr>
        <w:numPr>
          <w:ilvl w:val="0"/>
          <w:numId w:val="25"/>
        </w:numPr>
        <w:spacing w:before="100" w:beforeAutospacing="1" w:after="100" w:afterAutospacing="1" w:line="240" w:lineRule="auto"/>
        <w:rPr>
          <w:rFonts w:ascii="Times New Roman" w:eastAsia="Times New Roman" w:hAnsi="Times New Roman" w:cs="Times New Roman"/>
          <w:kern w:val="0"/>
          <w14:ligatures w14:val="none"/>
        </w:rPr>
      </w:pPr>
      <w:r w:rsidRPr="001D3EA6">
        <w:rPr>
          <w:rFonts w:ascii="Times New Roman" w:eastAsia="Times New Roman" w:hAnsi="Times New Roman" w:cs="Times New Roman"/>
          <w:kern w:val="0"/>
          <w14:ligatures w14:val="none"/>
        </w:rPr>
        <w:t>It is borne by a PE of a non-resident.</w:t>
      </w:r>
    </w:p>
    <w:p w14:paraId="5CBE6353" w14:textId="77777777" w:rsidR="001D3EA6" w:rsidRPr="001D3EA6" w:rsidRDefault="00000000" w:rsidP="001D3EA6">
      <w:pPr>
        <w:spacing w:before="100" w:beforeAutospacing="1" w:after="100" w:afterAutospacing="1" w:line="240" w:lineRule="auto"/>
        <w:ind w:left="360"/>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3E1D81C2">
          <v:rect id="_x0000_i1053" style="width:0;height:1.5pt" o:hralign="center" o:hrstd="t" o:hr="t" fillcolor="#a0a0a0" stroked="f"/>
        </w:pict>
      </w:r>
    </w:p>
    <w:p w14:paraId="0EF54617" w14:textId="77777777" w:rsidR="001D3EA6" w:rsidRPr="001D3EA6" w:rsidRDefault="001D3EA6" w:rsidP="001D3EA6">
      <w:pPr>
        <w:spacing w:before="100" w:beforeAutospacing="1" w:after="100" w:afterAutospacing="1" w:line="240" w:lineRule="auto"/>
        <w:ind w:left="360"/>
        <w:rPr>
          <w:rFonts w:ascii="Times New Roman" w:eastAsia="Times New Roman" w:hAnsi="Times New Roman" w:cs="Times New Roman"/>
          <w:kern w:val="0"/>
          <w14:ligatures w14:val="none"/>
        </w:rPr>
      </w:pPr>
      <w:r w:rsidRPr="001D3EA6">
        <w:rPr>
          <w:rFonts w:ascii="Times New Roman" w:eastAsia="Times New Roman" w:hAnsi="Times New Roman" w:cs="Times New Roman"/>
          <w:b/>
          <w:bCs/>
          <w:kern w:val="0"/>
          <w14:ligatures w14:val="none"/>
        </w:rPr>
        <w:t>Fee for Offshore Digital Services [101(12A)]</w:t>
      </w:r>
    </w:p>
    <w:p w14:paraId="728E9926" w14:textId="77777777" w:rsidR="001D3EA6" w:rsidRPr="001D3EA6" w:rsidRDefault="001D3EA6" w:rsidP="001D3EA6">
      <w:pPr>
        <w:spacing w:before="100" w:beforeAutospacing="1" w:after="100" w:afterAutospacing="1" w:line="240" w:lineRule="auto"/>
        <w:ind w:left="360"/>
        <w:rPr>
          <w:rFonts w:ascii="Times New Roman" w:eastAsia="Times New Roman" w:hAnsi="Times New Roman" w:cs="Times New Roman"/>
          <w:kern w:val="0"/>
          <w14:ligatures w14:val="none"/>
        </w:rPr>
      </w:pPr>
      <w:r w:rsidRPr="001D3EA6">
        <w:rPr>
          <w:rFonts w:ascii="Times New Roman" w:eastAsia="Times New Roman" w:hAnsi="Times New Roman" w:cs="Times New Roman"/>
          <w:kern w:val="0"/>
          <w14:ligatures w14:val="none"/>
        </w:rPr>
        <w:t>A fee for offshore digital services shall be a 'Pakistan-source income' if any of the following conditions is satisfied:</w:t>
      </w:r>
    </w:p>
    <w:p w14:paraId="63963ADE" w14:textId="77777777" w:rsidR="001D3EA6" w:rsidRPr="001D3EA6" w:rsidRDefault="001D3EA6">
      <w:pPr>
        <w:numPr>
          <w:ilvl w:val="0"/>
          <w:numId w:val="26"/>
        </w:numPr>
        <w:spacing w:before="100" w:beforeAutospacing="1" w:after="100" w:afterAutospacing="1" w:line="240" w:lineRule="auto"/>
        <w:rPr>
          <w:rFonts w:ascii="Times New Roman" w:eastAsia="Times New Roman" w:hAnsi="Times New Roman" w:cs="Times New Roman"/>
          <w:kern w:val="0"/>
          <w14:ligatures w14:val="none"/>
        </w:rPr>
      </w:pPr>
      <w:r w:rsidRPr="001D3EA6">
        <w:rPr>
          <w:rFonts w:ascii="Times New Roman" w:eastAsia="Times New Roman" w:hAnsi="Times New Roman" w:cs="Times New Roman"/>
          <w:kern w:val="0"/>
          <w14:ligatures w14:val="none"/>
        </w:rPr>
        <w:t>It is paid by a resident person, except where the fee is payable in respect of services utilized in a business carried on by the resident outside Pakistan through a permanent establishment; or</w:t>
      </w:r>
    </w:p>
    <w:p w14:paraId="155D3E6D" w14:textId="77777777" w:rsidR="001D3EA6" w:rsidRPr="001D3EA6" w:rsidRDefault="001D3EA6">
      <w:pPr>
        <w:numPr>
          <w:ilvl w:val="0"/>
          <w:numId w:val="26"/>
        </w:numPr>
        <w:spacing w:before="100" w:beforeAutospacing="1" w:after="100" w:afterAutospacing="1" w:line="240" w:lineRule="auto"/>
        <w:rPr>
          <w:rFonts w:ascii="Times New Roman" w:eastAsia="Times New Roman" w:hAnsi="Times New Roman" w:cs="Times New Roman"/>
          <w:kern w:val="0"/>
          <w14:ligatures w14:val="none"/>
        </w:rPr>
      </w:pPr>
      <w:r w:rsidRPr="001D3EA6">
        <w:rPr>
          <w:rFonts w:ascii="Times New Roman" w:eastAsia="Times New Roman" w:hAnsi="Times New Roman" w:cs="Times New Roman"/>
          <w:kern w:val="0"/>
          <w14:ligatures w14:val="none"/>
        </w:rPr>
        <w:t>It is borne by a PE of a non-resident.</w:t>
      </w:r>
    </w:p>
    <w:p w14:paraId="3530A507" w14:textId="77777777" w:rsidR="001D3EA6" w:rsidRPr="001D3EA6" w:rsidRDefault="00000000" w:rsidP="001D3EA6">
      <w:pPr>
        <w:spacing w:before="100" w:beforeAutospacing="1" w:after="100" w:afterAutospacing="1" w:line="240" w:lineRule="auto"/>
        <w:ind w:left="360"/>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0D07CB7E">
          <v:rect id="_x0000_i1054" style="width:0;height:1.5pt" o:hralign="center" o:hrstd="t" o:hr="t" fillcolor="#a0a0a0" stroked="f"/>
        </w:pict>
      </w:r>
    </w:p>
    <w:p w14:paraId="2637D7AF" w14:textId="77777777" w:rsidR="001D3EA6" w:rsidRPr="001D3EA6" w:rsidRDefault="001D3EA6" w:rsidP="001D3EA6">
      <w:pPr>
        <w:spacing w:before="100" w:beforeAutospacing="1" w:after="100" w:afterAutospacing="1" w:line="240" w:lineRule="auto"/>
        <w:ind w:left="360"/>
        <w:rPr>
          <w:rFonts w:ascii="Times New Roman" w:eastAsia="Times New Roman" w:hAnsi="Times New Roman" w:cs="Times New Roman"/>
          <w:kern w:val="0"/>
          <w14:ligatures w14:val="none"/>
        </w:rPr>
      </w:pPr>
      <w:r w:rsidRPr="001D3EA6">
        <w:rPr>
          <w:rFonts w:ascii="Times New Roman" w:eastAsia="Times New Roman" w:hAnsi="Times New Roman" w:cs="Times New Roman"/>
          <w:b/>
          <w:bCs/>
          <w:kern w:val="0"/>
          <w14:ligatures w14:val="none"/>
        </w:rPr>
        <w:t>Capital Gain [101(13)]</w:t>
      </w:r>
    </w:p>
    <w:p w14:paraId="475A1BC2" w14:textId="77777777" w:rsidR="001D3EA6" w:rsidRPr="001D3EA6" w:rsidRDefault="001D3EA6" w:rsidP="001D3EA6">
      <w:pPr>
        <w:spacing w:before="100" w:beforeAutospacing="1" w:after="100" w:afterAutospacing="1" w:line="240" w:lineRule="auto"/>
        <w:ind w:left="360"/>
        <w:rPr>
          <w:rFonts w:ascii="Times New Roman" w:eastAsia="Times New Roman" w:hAnsi="Times New Roman" w:cs="Times New Roman"/>
          <w:kern w:val="0"/>
          <w14:ligatures w14:val="none"/>
        </w:rPr>
      </w:pPr>
      <w:r w:rsidRPr="001D3EA6">
        <w:rPr>
          <w:rFonts w:ascii="Times New Roman" w:eastAsia="Times New Roman" w:hAnsi="Times New Roman" w:cs="Times New Roman"/>
          <w:kern w:val="0"/>
          <w14:ligatures w14:val="none"/>
        </w:rPr>
        <w:t>Any gain on disposal of shares in a resident company shall be a 'Pakistan-source income'.</w:t>
      </w:r>
    </w:p>
    <w:p w14:paraId="66E7AA61" w14:textId="77777777" w:rsidR="001D3EA6" w:rsidRPr="001D3EA6" w:rsidRDefault="00000000" w:rsidP="001D3EA6">
      <w:pPr>
        <w:spacing w:before="100" w:beforeAutospacing="1" w:after="100" w:afterAutospacing="1" w:line="240" w:lineRule="auto"/>
        <w:ind w:left="360"/>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7F165658">
          <v:rect id="_x0000_i1055" style="width:0;height:1.5pt" o:hralign="center" o:hrstd="t" o:hr="t" fillcolor="#a0a0a0" stroked="f"/>
        </w:pict>
      </w:r>
    </w:p>
    <w:p w14:paraId="60804153" w14:textId="77777777" w:rsidR="001D3EA6" w:rsidRPr="001D3EA6" w:rsidRDefault="001D3EA6" w:rsidP="001D3EA6">
      <w:pPr>
        <w:spacing w:before="100" w:beforeAutospacing="1" w:after="100" w:afterAutospacing="1" w:line="240" w:lineRule="auto"/>
        <w:ind w:left="360"/>
        <w:rPr>
          <w:rFonts w:ascii="Times New Roman" w:eastAsia="Times New Roman" w:hAnsi="Times New Roman" w:cs="Times New Roman"/>
          <w:kern w:val="0"/>
          <w14:ligatures w14:val="none"/>
        </w:rPr>
      </w:pPr>
      <w:r w:rsidRPr="001D3EA6">
        <w:rPr>
          <w:rFonts w:ascii="Times New Roman" w:eastAsia="Times New Roman" w:hAnsi="Times New Roman" w:cs="Times New Roman"/>
          <w:b/>
          <w:bCs/>
          <w:kern w:val="0"/>
          <w14:ligatures w14:val="none"/>
        </w:rPr>
        <w:t>Insurance or Re-Insurance Premium [101 (13A)]</w:t>
      </w:r>
    </w:p>
    <w:p w14:paraId="3356F12F" w14:textId="77777777" w:rsidR="001D3EA6" w:rsidRPr="001D3EA6" w:rsidRDefault="001D3EA6" w:rsidP="001D3EA6">
      <w:pPr>
        <w:spacing w:before="100" w:beforeAutospacing="1" w:after="100" w:afterAutospacing="1" w:line="240" w:lineRule="auto"/>
        <w:ind w:left="360"/>
        <w:rPr>
          <w:rFonts w:ascii="Times New Roman" w:eastAsia="Times New Roman" w:hAnsi="Times New Roman" w:cs="Times New Roman"/>
          <w:kern w:val="0"/>
          <w14:ligatures w14:val="none"/>
        </w:rPr>
      </w:pPr>
      <w:r w:rsidRPr="001D3EA6">
        <w:rPr>
          <w:rFonts w:ascii="Times New Roman" w:eastAsia="Times New Roman" w:hAnsi="Times New Roman" w:cs="Times New Roman"/>
          <w:kern w:val="0"/>
          <w14:ligatures w14:val="none"/>
        </w:rPr>
        <w:t>Any amount paid on account of insurance or re-insurance premium by an insurance company to overseas insurance or re-insurance company shall be deemed to be Pakistan-source income.</w:t>
      </w:r>
    </w:p>
    <w:p w14:paraId="296F5E5C" w14:textId="77777777" w:rsidR="001D3EA6" w:rsidRPr="001D3EA6" w:rsidRDefault="00000000" w:rsidP="001D3EA6">
      <w:pPr>
        <w:spacing w:before="100" w:beforeAutospacing="1" w:after="100" w:afterAutospacing="1" w:line="240" w:lineRule="auto"/>
        <w:ind w:left="360"/>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lastRenderedPageBreak/>
        <w:pict w14:anchorId="16FB694E">
          <v:rect id="_x0000_i1056" style="width:0;height:1.5pt" o:hralign="center" o:hrstd="t" o:hr="t" fillcolor="#a0a0a0" stroked="f"/>
        </w:pict>
      </w:r>
    </w:p>
    <w:p w14:paraId="3083B16F" w14:textId="77777777" w:rsidR="001D3EA6" w:rsidRPr="001D3EA6" w:rsidRDefault="001D3EA6" w:rsidP="001D3EA6">
      <w:pPr>
        <w:spacing w:before="100" w:beforeAutospacing="1" w:after="100" w:afterAutospacing="1" w:line="240" w:lineRule="auto"/>
        <w:ind w:left="360"/>
        <w:rPr>
          <w:rFonts w:ascii="Times New Roman" w:eastAsia="Times New Roman" w:hAnsi="Times New Roman" w:cs="Times New Roman"/>
          <w:kern w:val="0"/>
          <w14:ligatures w14:val="none"/>
        </w:rPr>
      </w:pPr>
      <w:r w:rsidRPr="001D3EA6">
        <w:rPr>
          <w:rFonts w:ascii="Times New Roman" w:eastAsia="Times New Roman" w:hAnsi="Times New Roman" w:cs="Times New Roman"/>
          <w:b/>
          <w:bCs/>
          <w:kern w:val="0"/>
          <w14:ligatures w14:val="none"/>
        </w:rPr>
        <w:t>Any Other Income [101(14)]</w:t>
      </w:r>
    </w:p>
    <w:p w14:paraId="473ACA23" w14:textId="77777777" w:rsidR="001D3EA6" w:rsidRPr="001D3EA6" w:rsidRDefault="001D3EA6" w:rsidP="001D3EA6">
      <w:pPr>
        <w:spacing w:before="100" w:beforeAutospacing="1" w:after="100" w:afterAutospacing="1" w:line="240" w:lineRule="auto"/>
        <w:ind w:left="360"/>
        <w:rPr>
          <w:rFonts w:ascii="Times New Roman" w:eastAsia="Times New Roman" w:hAnsi="Times New Roman" w:cs="Times New Roman"/>
          <w:kern w:val="0"/>
          <w14:ligatures w14:val="none"/>
        </w:rPr>
      </w:pPr>
      <w:r w:rsidRPr="001D3EA6">
        <w:rPr>
          <w:rFonts w:ascii="Times New Roman" w:eastAsia="Times New Roman" w:hAnsi="Times New Roman" w:cs="Times New Roman"/>
          <w:kern w:val="0"/>
          <w14:ligatures w14:val="none"/>
        </w:rPr>
        <w:t>Any income which is paid by a resident person or which is borne by a PE of a non-resident person shall be treated as a 'Pakistan-source income.'</w:t>
      </w:r>
    </w:p>
    <w:p w14:paraId="35698040" w14:textId="77777777" w:rsidR="001D3EA6" w:rsidRPr="001D3EA6" w:rsidRDefault="00000000" w:rsidP="001D3EA6">
      <w:pPr>
        <w:spacing w:before="100" w:beforeAutospacing="1" w:after="100" w:afterAutospacing="1" w:line="240" w:lineRule="auto"/>
        <w:ind w:left="360"/>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46038836">
          <v:rect id="_x0000_i1057" style="width:0;height:1.5pt" o:hralign="center" o:hrstd="t" o:hr="t" fillcolor="#a0a0a0" stroked="f"/>
        </w:pict>
      </w:r>
    </w:p>
    <w:p w14:paraId="2B69E16E" w14:textId="77777777" w:rsidR="001D3EA6" w:rsidRPr="001D3EA6" w:rsidRDefault="001D3EA6" w:rsidP="001D3EA6">
      <w:pPr>
        <w:spacing w:before="100" w:beforeAutospacing="1" w:after="100" w:afterAutospacing="1" w:line="240" w:lineRule="auto"/>
        <w:ind w:left="360"/>
        <w:rPr>
          <w:rFonts w:ascii="Times New Roman" w:eastAsia="Times New Roman" w:hAnsi="Times New Roman" w:cs="Times New Roman"/>
          <w:kern w:val="0"/>
          <w14:ligatures w14:val="none"/>
        </w:rPr>
      </w:pPr>
      <w:r w:rsidRPr="001D3EA6">
        <w:rPr>
          <w:rFonts w:ascii="Times New Roman" w:eastAsia="Times New Roman" w:hAnsi="Times New Roman" w:cs="Times New Roman"/>
          <w:b/>
          <w:bCs/>
          <w:kern w:val="0"/>
          <w14:ligatures w14:val="none"/>
        </w:rPr>
        <w:t>PENSION FUND MANAGER [2(40A)]</w:t>
      </w:r>
    </w:p>
    <w:p w14:paraId="17FA0C0F" w14:textId="77777777" w:rsidR="001D3EA6" w:rsidRPr="001D3EA6" w:rsidRDefault="001D3EA6" w:rsidP="001D3EA6">
      <w:pPr>
        <w:spacing w:before="100" w:beforeAutospacing="1" w:after="100" w:afterAutospacing="1" w:line="240" w:lineRule="auto"/>
        <w:ind w:left="360"/>
        <w:rPr>
          <w:rFonts w:ascii="Times New Roman" w:eastAsia="Times New Roman" w:hAnsi="Times New Roman" w:cs="Times New Roman"/>
          <w:kern w:val="0"/>
          <w14:ligatures w14:val="none"/>
        </w:rPr>
      </w:pPr>
      <w:r w:rsidRPr="001D3EA6">
        <w:rPr>
          <w:rFonts w:ascii="Times New Roman" w:eastAsia="Times New Roman" w:hAnsi="Times New Roman" w:cs="Times New Roman"/>
          <w:kern w:val="0"/>
          <w14:ligatures w14:val="none"/>
        </w:rPr>
        <w:t>'Pension Fund Manager' means any of the following companies if duly authorized by the SECP and approved under Voluntary Pension System Rules, 2005, to manage the Approved Pension Fund:</w:t>
      </w:r>
    </w:p>
    <w:p w14:paraId="6EAD5FC8" w14:textId="77777777" w:rsidR="001D3EA6" w:rsidRPr="001D3EA6" w:rsidRDefault="001D3EA6">
      <w:pPr>
        <w:numPr>
          <w:ilvl w:val="0"/>
          <w:numId w:val="27"/>
        </w:numPr>
        <w:spacing w:before="100" w:beforeAutospacing="1" w:after="100" w:afterAutospacing="1" w:line="240" w:lineRule="auto"/>
        <w:rPr>
          <w:rFonts w:ascii="Times New Roman" w:eastAsia="Times New Roman" w:hAnsi="Times New Roman" w:cs="Times New Roman"/>
          <w:kern w:val="0"/>
          <w14:ligatures w14:val="none"/>
        </w:rPr>
      </w:pPr>
      <w:r w:rsidRPr="001D3EA6">
        <w:rPr>
          <w:rFonts w:ascii="Times New Roman" w:eastAsia="Times New Roman" w:hAnsi="Times New Roman" w:cs="Times New Roman"/>
          <w:kern w:val="0"/>
          <w14:ligatures w14:val="none"/>
        </w:rPr>
        <w:t>An asset management company registered under the Non-Banking Finance Companies (Establishment and Regulation) Rules, 2003; or</w:t>
      </w:r>
    </w:p>
    <w:p w14:paraId="0C406EAD" w14:textId="77777777" w:rsidR="001D3EA6" w:rsidRPr="001D3EA6" w:rsidRDefault="001D3EA6">
      <w:pPr>
        <w:numPr>
          <w:ilvl w:val="0"/>
          <w:numId w:val="27"/>
        </w:numPr>
        <w:spacing w:before="100" w:beforeAutospacing="1" w:after="100" w:afterAutospacing="1" w:line="240" w:lineRule="auto"/>
        <w:rPr>
          <w:rFonts w:ascii="Times New Roman" w:eastAsia="Times New Roman" w:hAnsi="Times New Roman" w:cs="Times New Roman"/>
          <w:kern w:val="0"/>
          <w14:ligatures w14:val="none"/>
        </w:rPr>
      </w:pPr>
      <w:r w:rsidRPr="001D3EA6">
        <w:rPr>
          <w:rFonts w:ascii="Times New Roman" w:eastAsia="Times New Roman" w:hAnsi="Times New Roman" w:cs="Times New Roman"/>
          <w:kern w:val="0"/>
          <w14:ligatures w14:val="none"/>
        </w:rPr>
        <w:t>A life insurance company registered under Insurance Ordinance, 2000.</w:t>
      </w:r>
    </w:p>
    <w:p w14:paraId="1EE28F6F" w14:textId="77777777" w:rsidR="001D3EA6" w:rsidRPr="001D3EA6" w:rsidRDefault="00000000" w:rsidP="001D3EA6">
      <w:pPr>
        <w:spacing w:before="100" w:beforeAutospacing="1" w:after="100" w:afterAutospacing="1" w:line="240" w:lineRule="auto"/>
        <w:ind w:left="360"/>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108D6646">
          <v:rect id="_x0000_i1058" style="width:0;height:1.5pt" o:hralign="center" o:hrstd="t" o:hr="t" fillcolor="#a0a0a0" stroked="f"/>
        </w:pict>
      </w:r>
    </w:p>
    <w:p w14:paraId="74A54BB8" w14:textId="77777777" w:rsidR="001D3EA6" w:rsidRPr="001D3EA6" w:rsidRDefault="001D3EA6" w:rsidP="001D3EA6">
      <w:pPr>
        <w:spacing w:before="100" w:beforeAutospacing="1" w:after="100" w:afterAutospacing="1" w:line="240" w:lineRule="auto"/>
        <w:ind w:left="360"/>
        <w:rPr>
          <w:rFonts w:ascii="Times New Roman" w:eastAsia="Times New Roman" w:hAnsi="Times New Roman" w:cs="Times New Roman"/>
          <w:kern w:val="0"/>
          <w14:ligatures w14:val="none"/>
        </w:rPr>
      </w:pPr>
      <w:r w:rsidRPr="001D3EA6">
        <w:rPr>
          <w:rFonts w:ascii="Times New Roman" w:eastAsia="Times New Roman" w:hAnsi="Times New Roman" w:cs="Times New Roman"/>
          <w:b/>
          <w:bCs/>
          <w:kern w:val="0"/>
          <w14:ligatures w14:val="none"/>
        </w:rPr>
        <w:t>PERSON [2(42) &amp; 80(1)]</w:t>
      </w:r>
    </w:p>
    <w:p w14:paraId="0456CD1B" w14:textId="77777777" w:rsidR="001D3EA6" w:rsidRPr="001D3EA6" w:rsidRDefault="001D3EA6" w:rsidP="001D3EA6">
      <w:pPr>
        <w:spacing w:before="100" w:beforeAutospacing="1" w:after="100" w:afterAutospacing="1" w:line="240" w:lineRule="auto"/>
        <w:ind w:left="360"/>
        <w:rPr>
          <w:rFonts w:ascii="Times New Roman" w:eastAsia="Times New Roman" w:hAnsi="Times New Roman" w:cs="Times New Roman"/>
          <w:kern w:val="0"/>
          <w14:ligatures w14:val="none"/>
        </w:rPr>
      </w:pPr>
      <w:r w:rsidRPr="001D3EA6">
        <w:rPr>
          <w:rFonts w:ascii="Times New Roman" w:eastAsia="Times New Roman" w:hAnsi="Times New Roman" w:cs="Times New Roman"/>
          <w:kern w:val="0"/>
          <w14:ligatures w14:val="none"/>
        </w:rPr>
        <w:t>For the purpose of the Income Tax Ordinance, 2001, the following shall be treated as persons:</w:t>
      </w:r>
    </w:p>
    <w:p w14:paraId="110730A5" w14:textId="77777777" w:rsidR="001D3EA6" w:rsidRPr="001D3EA6" w:rsidRDefault="001D3EA6" w:rsidP="001D3EA6">
      <w:pPr>
        <w:spacing w:before="100" w:beforeAutospacing="1" w:after="100" w:afterAutospacing="1" w:line="240" w:lineRule="auto"/>
        <w:ind w:left="360"/>
        <w:rPr>
          <w:rFonts w:ascii="Times New Roman" w:eastAsia="Times New Roman" w:hAnsi="Times New Roman" w:cs="Times New Roman"/>
          <w:kern w:val="0"/>
          <w14:ligatures w14:val="none"/>
        </w:rPr>
      </w:pPr>
      <w:r w:rsidRPr="001D3EA6">
        <w:rPr>
          <w:rFonts w:ascii="Times New Roman" w:eastAsia="Times New Roman" w:hAnsi="Times New Roman" w:cs="Times New Roman"/>
          <w:kern w:val="0"/>
          <w14:ligatures w14:val="none"/>
        </w:rPr>
        <w:t>An Individual;</w:t>
      </w:r>
    </w:p>
    <w:p w14:paraId="5BE1E762" w14:textId="77777777" w:rsidR="001D3EA6" w:rsidRPr="001D3EA6" w:rsidRDefault="001D3EA6" w:rsidP="001D3EA6">
      <w:pPr>
        <w:spacing w:before="100" w:beforeAutospacing="1" w:after="100" w:afterAutospacing="1" w:line="240" w:lineRule="auto"/>
        <w:ind w:left="360"/>
        <w:rPr>
          <w:rFonts w:ascii="Times New Roman" w:eastAsia="Times New Roman" w:hAnsi="Times New Roman" w:cs="Times New Roman"/>
          <w:kern w:val="0"/>
          <w14:ligatures w14:val="none"/>
        </w:rPr>
      </w:pPr>
      <w:r w:rsidRPr="001D3EA6">
        <w:rPr>
          <w:rFonts w:ascii="Times New Roman" w:eastAsia="Times New Roman" w:hAnsi="Times New Roman" w:cs="Times New Roman"/>
          <w:kern w:val="0"/>
          <w14:ligatures w14:val="none"/>
        </w:rPr>
        <w:t>A Company;</w:t>
      </w:r>
    </w:p>
    <w:p w14:paraId="04767259" w14:textId="77777777" w:rsidR="001D3EA6" w:rsidRPr="001D3EA6" w:rsidRDefault="001D3EA6" w:rsidP="001D3EA6">
      <w:pPr>
        <w:spacing w:before="100" w:beforeAutospacing="1" w:after="100" w:afterAutospacing="1" w:line="240" w:lineRule="auto"/>
        <w:ind w:left="360"/>
        <w:rPr>
          <w:rFonts w:ascii="Times New Roman" w:eastAsia="Times New Roman" w:hAnsi="Times New Roman" w:cs="Times New Roman"/>
          <w:kern w:val="0"/>
          <w14:ligatures w14:val="none"/>
        </w:rPr>
      </w:pPr>
      <w:r w:rsidRPr="001D3EA6">
        <w:rPr>
          <w:rFonts w:ascii="Times New Roman" w:eastAsia="Times New Roman" w:hAnsi="Times New Roman" w:cs="Times New Roman"/>
          <w:kern w:val="0"/>
          <w14:ligatures w14:val="none"/>
        </w:rPr>
        <w:t>An Association of Persons (AOP);</w:t>
      </w:r>
    </w:p>
    <w:p w14:paraId="4F0D6858" w14:textId="77777777" w:rsidR="001D3EA6" w:rsidRPr="001D3EA6" w:rsidRDefault="001D3EA6" w:rsidP="001D3EA6">
      <w:pPr>
        <w:spacing w:before="100" w:beforeAutospacing="1" w:after="100" w:afterAutospacing="1" w:line="240" w:lineRule="auto"/>
        <w:ind w:left="360"/>
        <w:rPr>
          <w:rFonts w:ascii="Times New Roman" w:eastAsia="Times New Roman" w:hAnsi="Times New Roman" w:cs="Times New Roman"/>
          <w:kern w:val="0"/>
          <w14:ligatures w14:val="none"/>
        </w:rPr>
      </w:pPr>
      <w:r w:rsidRPr="001D3EA6">
        <w:rPr>
          <w:rFonts w:ascii="Times New Roman" w:eastAsia="Times New Roman" w:hAnsi="Times New Roman" w:cs="Times New Roman"/>
          <w:kern w:val="0"/>
          <w14:ligatures w14:val="none"/>
        </w:rPr>
        <w:t>The Federal Government;</w:t>
      </w:r>
    </w:p>
    <w:p w14:paraId="5068D1A8" w14:textId="77777777" w:rsidR="001D3EA6" w:rsidRPr="001D3EA6" w:rsidRDefault="001D3EA6" w:rsidP="001D3EA6">
      <w:pPr>
        <w:spacing w:before="100" w:beforeAutospacing="1" w:after="100" w:afterAutospacing="1" w:line="240" w:lineRule="auto"/>
        <w:ind w:left="360"/>
        <w:rPr>
          <w:rFonts w:ascii="Times New Roman" w:eastAsia="Times New Roman" w:hAnsi="Times New Roman" w:cs="Times New Roman"/>
          <w:kern w:val="0"/>
          <w14:ligatures w14:val="none"/>
        </w:rPr>
      </w:pPr>
      <w:r w:rsidRPr="001D3EA6">
        <w:rPr>
          <w:rFonts w:ascii="Times New Roman" w:eastAsia="Times New Roman" w:hAnsi="Times New Roman" w:cs="Times New Roman"/>
          <w:kern w:val="0"/>
          <w14:ligatures w14:val="none"/>
        </w:rPr>
        <w:t>A Foreign Government;</w:t>
      </w:r>
    </w:p>
    <w:p w14:paraId="60400421" w14:textId="77777777" w:rsidR="001D3EA6" w:rsidRPr="001D3EA6" w:rsidRDefault="001D3EA6" w:rsidP="001D3EA6">
      <w:pPr>
        <w:spacing w:before="100" w:beforeAutospacing="1" w:after="100" w:afterAutospacing="1" w:line="240" w:lineRule="auto"/>
        <w:ind w:left="360"/>
        <w:rPr>
          <w:rFonts w:ascii="Times New Roman" w:eastAsia="Times New Roman" w:hAnsi="Times New Roman" w:cs="Times New Roman"/>
          <w:kern w:val="0"/>
          <w14:ligatures w14:val="none"/>
        </w:rPr>
      </w:pPr>
      <w:r w:rsidRPr="001D3EA6">
        <w:rPr>
          <w:rFonts w:ascii="Times New Roman" w:eastAsia="Times New Roman" w:hAnsi="Times New Roman" w:cs="Times New Roman"/>
          <w:kern w:val="0"/>
          <w14:ligatures w14:val="none"/>
        </w:rPr>
        <w:t>A Political Sub-Division of a Foreign Government; or</w:t>
      </w:r>
    </w:p>
    <w:p w14:paraId="12EB479F" w14:textId="77777777" w:rsidR="001D3EA6" w:rsidRPr="001D3EA6" w:rsidRDefault="001D3EA6" w:rsidP="001D3EA6">
      <w:pPr>
        <w:spacing w:before="100" w:beforeAutospacing="1" w:after="100" w:afterAutospacing="1" w:line="240" w:lineRule="auto"/>
        <w:ind w:left="360"/>
        <w:rPr>
          <w:rFonts w:ascii="Times New Roman" w:eastAsia="Times New Roman" w:hAnsi="Times New Roman" w:cs="Times New Roman"/>
          <w:kern w:val="0"/>
          <w14:ligatures w14:val="none"/>
        </w:rPr>
      </w:pPr>
      <w:r w:rsidRPr="001D3EA6">
        <w:rPr>
          <w:rFonts w:ascii="Times New Roman" w:eastAsia="Times New Roman" w:hAnsi="Times New Roman" w:cs="Times New Roman"/>
          <w:kern w:val="0"/>
          <w14:ligatures w14:val="none"/>
        </w:rPr>
        <w:t>A Public International Organization</w:t>
      </w:r>
    </w:p>
    <w:p w14:paraId="0164B5F2" w14:textId="77777777" w:rsidR="001D3EA6" w:rsidRPr="001D3EA6" w:rsidRDefault="001D3EA6" w:rsidP="001D3EA6">
      <w:pPr>
        <w:spacing w:before="100" w:beforeAutospacing="1" w:after="100" w:afterAutospacing="1" w:line="240" w:lineRule="auto"/>
        <w:ind w:left="360"/>
        <w:rPr>
          <w:rFonts w:ascii="Times New Roman" w:eastAsia="Times New Roman" w:hAnsi="Times New Roman" w:cs="Times New Roman"/>
          <w:kern w:val="0"/>
          <w14:ligatures w14:val="none"/>
        </w:rPr>
      </w:pPr>
      <w:r w:rsidRPr="001D3EA6">
        <w:rPr>
          <w:rFonts w:ascii="Times New Roman" w:eastAsia="Times New Roman" w:hAnsi="Times New Roman" w:cs="Times New Roman"/>
          <w:b/>
          <w:bCs/>
          <w:kern w:val="0"/>
          <w14:ligatures w14:val="none"/>
        </w:rPr>
        <w:t>PMEX [2(42A)]</w:t>
      </w:r>
    </w:p>
    <w:p w14:paraId="0FA4B82B" w14:textId="77777777" w:rsidR="001D3EA6" w:rsidRPr="001D3EA6" w:rsidRDefault="001D3EA6" w:rsidP="001D3EA6">
      <w:pPr>
        <w:spacing w:before="100" w:beforeAutospacing="1" w:after="100" w:afterAutospacing="1" w:line="240" w:lineRule="auto"/>
        <w:ind w:left="360"/>
        <w:rPr>
          <w:rFonts w:ascii="Times New Roman" w:eastAsia="Times New Roman" w:hAnsi="Times New Roman" w:cs="Times New Roman"/>
          <w:kern w:val="0"/>
          <w14:ligatures w14:val="none"/>
        </w:rPr>
      </w:pPr>
      <w:r w:rsidRPr="001D3EA6">
        <w:rPr>
          <w:rFonts w:ascii="Times New Roman" w:eastAsia="Times New Roman" w:hAnsi="Times New Roman" w:cs="Times New Roman"/>
          <w:kern w:val="0"/>
          <w14:ligatures w14:val="none"/>
        </w:rPr>
        <w:t>'PMEX' means Pakistan Mercantile Exchange Limited, a futures commodity exchange company incorporated under the Companies Act, 2017 and is licensed and regulated by the Securities and Exchange Commission of Pakistan.</w:t>
      </w:r>
    </w:p>
    <w:p w14:paraId="3D3A0664" w14:textId="77777777" w:rsidR="001D3EA6" w:rsidRPr="001D3EA6" w:rsidRDefault="00000000" w:rsidP="001D3EA6">
      <w:pPr>
        <w:spacing w:before="100" w:beforeAutospacing="1" w:after="100" w:afterAutospacing="1" w:line="240" w:lineRule="auto"/>
        <w:ind w:left="360"/>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lastRenderedPageBreak/>
        <w:pict w14:anchorId="3F2A7C05">
          <v:rect id="_x0000_i1059" style="width:0;height:1.5pt" o:hralign="center" o:hrstd="t" o:hr="t" fillcolor="#a0a0a0" stroked="f"/>
        </w:pict>
      </w:r>
    </w:p>
    <w:p w14:paraId="7613F537" w14:textId="77777777" w:rsidR="001D3EA6" w:rsidRPr="001D3EA6" w:rsidRDefault="001D3EA6" w:rsidP="001D3EA6">
      <w:pPr>
        <w:spacing w:before="100" w:beforeAutospacing="1" w:after="100" w:afterAutospacing="1" w:line="240" w:lineRule="auto"/>
        <w:ind w:left="360"/>
        <w:rPr>
          <w:rFonts w:ascii="Times New Roman" w:eastAsia="Times New Roman" w:hAnsi="Times New Roman" w:cs="Times New Roman"/>
          <w:kern w:val="0"/>
          <w14:ligatures w14:val="none"/>
        </w:rPr>
      </w:pPr>
      <w:r w:rsidRPr="001D3EA6">
        <w:rPr>
          <w:rFonts w:ascii="Times New Roman" w:eastAsia="Times New Roman" w:hAnsi="Times New Roman" w:cs="Times New Roman"/>
          <w:b/>
          <w:bCs/>
          <w:kern w:val="0"/>
          <w14:ligatures w14:val="none"/>
        </w:rPr>
        <w:t>PRESCRIBED [2(44)]</w:t>
      </w:r>
    </w:p>
    <w:p w14:paraId="76B3410E" w14:textId="77777777" w:rsidR="001D3EA6" w:rsidRPr="001D3EA6" w:rsidRDefault="001D3EA6" w:rsidP="001D3EA6">
      <w:pPr>
        <w:spacing w:before="100" w:beforeAutospacing="1" w:after="100" w:afterAutospacing="1" w:line="240" w:lineRule="auto"/>
        <w:ind w:left="360"/>
        <w:rPr>
          <w:rFonts w:ascii="Times New Roman" w:eastAsia="Times New Roman" w:hAnsi="Times New Roman" w:cs="Times New Roman"/>
          <w:kern w:val="0"/>
          <w14:ligatures w14:val="none"/>
        </w:rPr>
      </w:pPr>
      <w:r w:rsidRPr="001D3EA6">
        <w:rPr>
          <w:rFonts w:ascii="Times New Roman" w:eastAsia="Times New Roman" w:hAnsi="Times New Roman" w:cs="Times New Roman"/>
          <w:kern w:val="0"/>
          <w14:ligatures w14:val="none"/>
        </w:rPr>
        <w:t>'Prescribed' means any provision, rule, procedure, form, etc., as has been prescribed by the Rules made under the Income Tax Ordinance, 2001.</w:t>
      </w:r>
    </w:p>
    <w:p w14:paraId="55D39C83" w14:textId="77777777" w:rsidR="001D3EA6" w:rsidRPr="001D3EA6" w:rsidRDefault="00000000" w:rsidP="001D3EA6">
      <w:pPr>
        <w:spacing w:before="100" w:beforeAutospacing="1" w:after="100" w:afterAutospacing="1" w:line="240" w:lineRule="auto"/>
        <w:ind w:left="360"/>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5BE48EBA">
          <v:rect id="_x0000_i1060" style="width:0;height:1.5pt" o:hralign="center" o:hrstd="t" o:hr="t" fillcolor="#a0a0a0" stroked="f"/>
        </w:pict>
      </w:r>
    </w:p>
    <w:p w14:paraId="3228331E" w14:textId="77777777" w:rsidR="001D3EA6" w:rsidRPr="001D3EA6" w:rsidRDefault="001D3EA6" w:rsidP="001D3EA6">
      <w:pPr>
        <w:spacing w:before="100" w:beforeAutospacing="1" w:after="100" w:afterAutospacing="1" w:line="240" w:lineRule="auto"/>
        <w:ind w:left="360"/>
        <w:rPr>
          <w:rFonts w:ascii="Times New Roman" w:eastAsia="Times New Roman" w:hAnsi="Times New Roman" w:cs="Times New Roman"/>
          <w:kern w:val="0"/>
          <w14:ligatures w14:val="none"/>
        </w:rPr>
      </w:pPr>
      <w:r w:rsidRPr="001D3EA6">
        <w:rPr>
          <w:rFonts w:ascii="Times New Roman" w:eastAsia="Times New Roman" w:hAnsi="Times New Roman" w:cs="Times New Roman"/>
          <w:b/>
          <w:bCs/>
          <w:kern w:val="0"/>
          <w14:ligatures w14:val="none"/>
        </w:rPr>
        <w:t>PRINCIPAL OFFICER [2(44A)]</w:t>
      </w:r>
    </w:p>
    <w:p w14:paraId="4B3DE475" w14:textId="77777777" w:rsidR="001D3EA6" w:rsidRPr="001D3EA6" w:rsidRDefault="001D3EA6" w:rsidP="001D3EA6">
      <w:pPr>
        <w:spacing w:before="100" w:beforeAutospacing="1" w:after="100" w:afterAutospacing="1" w:line="240" w:lineRule="auto"/>
        <w:ind w:left="360"/>
        <w:rPr>
          <w:rFonts w:ascii="Times New Roman" w:eastAsia="Times New Roman" w:hAnsi="Times New Roman" w:cs="Times New Roman"/>
          <w:kern w:val="0"/>
          <w14:ligatures w14:val="none"/>
        </w:rPr>
      </w:pPr>
      <w:r w:rsidRPr="001D3EA6">
        <w:rPr>
          <w:rFonts w:ascii="Times New Roman" w:eastAsia="Times New Roman" w:hAnsi="Times New Roman" w:cs="Times New Roman"/>
          <w:kern w:val="0"/>
          <w14:ligatures w14:val="none"/>
        </w:rPr>
        <w:t>This term, when used with reference to a company or any association of persons, includes the following persons:</w:t>
      </w:r>
    </w:p>
    <w:p w14:paraId="20723F30" w14:textId="77777777" w:rsidR="001D3EA6" w:rsidRPr="001D3EA6" w:rsidRDefault="001D3EA6" w:rsidP="001D3EA6">
      <w:pPr>
        <w:spacing w:before="100" w:beforeAutospacing="1" w:after="100" w:afterAutospacing="1" w:line="240" w:lineRule="auto"/>
        <w:ind w:left="360"/>
        <w:rPr>
          <w:rFonts w:ascii="Times New Roman" w:eastAsia="Times New Roman" w:hAnsi="Times New Roman" w:cs="Times New Roman"/>
          <w:kern w:val="0"/>
          <w14:ligatures w14:val="none"/>
        </w:rPr>
      </w:pPr>
      <w:r w:rsidRPr="001D3EA6">
        <w:rPr>
          <w:rFonts w:ascii="Times New Roman" w:eastAsia="Times New Roman" w:hAnsi="Times New Roman" w:cs="Times New Roman"/>
          <w:kern w:val="0"/>
          <w14:ligatures w14:val="none"/>
        </w:rPr>
        <w:t>Managing director, secretary, treasurer, manager, agent, or accountant of the authority, company, or association.</w:t>
      </w:r>
    </w:p>
    <w:p w14:paraId="59EED061" w14:textId="77777777" w:rsidR="001D3EA6" w:rsidRPr="001D3EA6" w:rsidRDefault="001D3EA6" w:rsidP="001D3EA6">
      <w:pPr>
        <w:spacing w:before="100" w:beforeAutospacing="1" w:after="100" w:afterAutospacing="1" w:line="240" w:lineRule="auto"/>
        <w:ind w:left="360"/>
        <w:rPr>
          <w:rFonts w:ascii="Times New Roman" w:eastAsia="Times New Roman" w:hAnsi="Times New Roman" w:cs="Times New Roman"/>
          <w:kern w:val="0"/>
          <w14:ligatures w14:val="none"/>
        </w:rPr>
      </w:pPr>
      <w:r w:rsidRPr="001D3EA6">
        <w:rPr>
          <w:rFonts w:ascii="Times New Roman" w:eastAsia="Times New Roman" w:hAnsi="Times New Roman" w:cs="Times New Roman"/>
          <w:kern w:val="0"/>
          <w14:ligatures w14:val="none"/>
        </w:rPr>
        <w:t>Any person connected with the management or administration of the company or association upon whom the Commissioner Inland Revenue (CIR) has served a notice of his intention of treating him as the principal officer.</w:t>
      </w:r>
    </w:p>
    <w:p w14:paraId="39BCFF11" w14:textId="77777777" w:rsidR="001D3EA6" w:rsidRPr="001D3EA6" w:rsidRDefault="00000000" w:rsidP="001D3EA6">
      <w:pPr>
        <w:spacing w:before="100" w:beforeAutospacing="1" w:after="100" w:afterAutospacing="1" w:line="240" w:lineRule="auto"/>
        <w:ind w:left="360"/>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6A445746">
          <v:rect id="_x0000_i1061" style="width:0;height:1.5pt" o:hralign="center" o:hrstd="t" o:hr="t" fillcolor="#a0a0a0" stroked="f"/>
        </w:pict>
      </w:r>
    </w:p>
    <w:p w14:paraId="2292033F" w14:textId="77777777" w:rsidR="001D3EA6" w:rsidRPr="001D3EA6" w:rsidRDefault="001D3EA6" w:rsidP="001D3EA6">
      <w:pPr>
        <w:spacing w:before="100" w:beforeAutospacing="1" w:after="100" w:afterAutospacing="1" w:line="240" w:lineRule="auto"/>
        <w:ind w:left="360"/>
        <w:rPr>
          <w:rFonts w:ascii="Times New Roman" w:eastAsia="Times New Roman" w:hAnsi="Times New Roman" w:cs="Times New Roman"/>
          <w:kern w:val="0"/>
          <w14:ligatures w14:val="none"/>
        </w:rPr>
      </w:pPr>
      <w:r w:rsidRPr="001D3EA6">
        <w:rPr>
          <w:rFonts w:ascii="Times New Roman" w:eastAsia="Times New Roman" w:hAnsi="Times New Roman" w:cs="Times New Roman"/>
          <w:b/>
          <w:bCs/>
          <w:kern w:val="0"/>
          <w14:ligatures w14:val="none"/>
        </w:rPr>
        <w:t>PRIVATE COMPANY [2(45)]</w:t>
      </w:r>
    </w:p>
    <w:p w14:paraId="56935A15" w14:textId="77777777" w:rsidR="001D3EA6" w:rsidRPr="001D3EA6" w:rsidRDefault="001D3EA6" w:rsidP="001D3EA6">
      <w:pPr>
        <w:spacing w:before="100" w:beforeAutospacing="1" w:after="100" w:afterAutospacing="1" w:line="240" w:lineRule="auto"/>
        <w:ind w:left="360"/>
        <w:rPr>
          <w:rFonts w:ascii="Times New Roman" w:eastAsia="Times New Roman" w:hAnsi="Times New Roman" w:cs="Times New Roman"/>
          <w:kern w:val="0"/>
          <w14:ligatures w14:val="none"/>
        </w:rPr>
      </w:pPr>
      <w:r w:rsidRPr="001D3EA6">
        <w:rPr>
          <w:rFonts w:ascii="Times New Roman" w:eastAsia="Times New Roman" w:hAnsi="Times New Roman" w:cs="Times New Roman"/>
          <w:kern w:val="0"/>
          <w14:ligatures w14:val="none"/>
        </w:rPr>
        <w:t>It means such a company which is not a public company.</w:t>
      </w:r>
    </w:p>
    <w:p w14:paraId="6DF3BB6E" w14:textId="77777777" w:rsidR="001D3EA6" w:rsidRPr="001D3EA6" w:rsidRDefault="00000000" w:rsidP="001D3EA6">
      <w:pPr>
        <w:spacing w:before="100" w:beforeAutospacing="1" w:after="100" w:afterAutospacing="1" w:line="240" w:lineRule="auto"/>
        <w:ind w:left="360"/>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5AD5133C">
          <v:rect id="_x0000_i1062" style="width:0;height:1.5pt" o:hralign="center" o:hrstd="t" o:hr="t" fillcolor="#a0a0a0" stroked="f"/>
        </w:pict>
      </w:r>
    </w:p>
    <w:p w14:paraId="3A6A6911" w14:textId="77777777" w:rsidR="001D3EA6" w:rsidRPr="001D3EA6" w:rsidRDefault="001D3EA6" w:rsidP="001D3EA6">
      <w:pPr>
        <w:spacing w:before="100" w:beforeAutospacing="1" w:after="100" w:afterAutospacing="1" w:line="240" w:lineRule="auto"/>
        <w:ind w:left="360"/>
        <w:rPr>
          <w:rFonts w:ascii="Times New Roman" w:eastAsia="Times New Roman" w:hAnsi="Times New Roman" w:cs="Times New Roman"/>
          <w:kern w:val="0"/>
          <w14:ligatures w14:val="none"/>
        </w:rPr>
      </w:pPr>
      <w:r w:rsidRPr="001D3EA6">
        <w:rPr>
          <w:rFonts w:ascii="Times New Roman" w:eastAsia="Times New Roman" w:hAnsi="Times New Roman" w:cs="Times New Roman"/>
          <w:b/>
          <w:bCs/>
          <w:kern w:val="0"/>
          <w14:ligatures w14:val="none"/>
        </w:rPr>
        <w:t>PROFIT ON DEBT [2(46)]</w:t>
      </w:r>
    </w:p>
    <w:p w14:paraId="1F4D7FA1" w14:textId="77777777" w:rsidR="001D3EA6" w:rsidRPr="001D3EA6" w:rsidRDefault="001D3EA6" w:rsidP="001D3EA6">
      <w:pPr>
        <w:spacing w:before="100" w:beforeAutospacing="1" w:after="100" w:afterAutospacing="1" w:line="240" w:lineRule="auto"/>
        <w:ind w:left="360"/>
        <w:rPr>
          <w:rFonts w:ascii="Times New Roman" w:eastAsia="Times New Roman" w:hAnsi="Times New Roman" w:cs="Times New Roman"/>
          <w:kern w:val="0"/>
          <w14:ligatures w14:val="none"/>
        </w:rPr>
      </w:pPr>
      <w:r w:rsidRPr="001D3EA6">
        <w:rPr>
          <w:rFonts w:ascii="Times New Roman" w:eastAsia="Times New Roman" w:hAnsi="Times New Roman" w:cs="Times New Roman"/>
          <w:kern w:val="0"/>
          <w14:ligatures w14:val="none"/>
        </w:rPr>
        <w:t>It means any profit, yield, interest, discount, premium, service fee, or other charge payable or receivable in any manner in respect of any of the following:</w:t>
      </w:r>
    </w:p>
    <w:p w14:paraId="7B25FDC7" w14:textId="77777777" w:rsidR="001D3EA6" w:rsidRPr="001D3EA6" w:rsidRDefault="001D3EA6" w:rsidP="001D3EA6">
      <w:pPr>
        <w:spacing w:before="100" w:beforeAutospacing="1" w:after="100" w:afterAutospacing="1" w:line="240" w:lineRule="auto"/>
        <w:ind w:left="360"/>
        <w:rPr>
          <w:rFonts w:ascii="Times New Roman" w:eastAsia="Times New Roman" w:hAnsi="Times New Roman" w:cs="Times New Roman"/>
          <w:kern w:val="0"/>
          <w14:ligatures w14:val="none"/>
        </w:rPr>
      </w:pPr>
      <w:r w:rsidRPr="001D3EA6">
        <w:rPr>
          <w:rFonts w:ascii="Times New Roman" w:eastAsia="Times New Roman" w:hAnsi="Times New Roman" w:cs="Times New Roman"/>
          <w:kern w:val="0"/>
          <w14:ligatures w14:val="none"/>
        </w:rPr>
        <w:t>Borrowings,</w:t>
      </w:r>
    </w:p>
    <w:p w14:paraId="7B85C7A1" w14:textId="77777777" w:rsidR="001D3EA6" w:rsidRPr="001D3EA6" w:rsidRDefault="001D3EA6" w:rsidP="001D3EA6">
      <w:pPr>
        <w:spacing w:before="100" w:beforeAutospacing="1" w:after="100" w:afterAutospacing="1" w:line="240" w:lineRule="auto"/>
        <w:ind w:left="360"/>
        <w:rPr>
          <w:rFonts w:ascii="Times New Roman" w:eastAsia="Times New Roman" w:hAnsi="Times New Roman" w:cs="Times New Roman"/>
          <w:kern w:val="0"/>
          <w14:ligatures w14:val="none"/>
        </w:rPr>
      </w:pPr>
      <w:r w:rsidRPr="001D3EA6">
        <w:rPr>
          <w:rFonts w:ascii="Times New Roman" w:eastAsia="Times New Roman" w:hAnsi="Times New Roman" w:cs="Times New Roman"/>
          <w:kern w:val="0"/>
          <w14:ligatures w14:val="none"/>
        </w:rPr>
        <w:t>Debt incurred (including a deposit, claim, or other similar right or obligation), and</w:t>
      </w:r>
    </w:p>
    <w:p w14:paraId="564873EF" w14:textId="77777777" w:rsidR="001D3EA6" w:rsidRPr="001D3EA6" w:rsidRDefault="001D3EA6" w:rsidP="001D3EA6">
      <w:pPr>
        <w:spacing w:before="100" w:beforeAutospacing="1" w:after="100" w:afterAutospacing="1" w:line="240" w:lineRule="auto"/>
        <w:ind w:left="360"/>
        <w:rPr>
          <w:rFonts w:ascii="Times New Roman" w:eastAsia="Times New Roman" w:hAnsi="Times New Roman" w:cs="Times New Roman"/>
          <w:kern w:val="0"/>
          <w14:ligatures w14:val="none"/>
        </w:rPr>
      </w:pPr>
      <w:r w:rsidRPr="001D3EA6">
        <w:rPr>
          <w:rFonts w:ascii="Times New Roman" w:eastAsia="Times New Roman" w:hAnsi="Times New Roman" w:cs="Times New Roman"/>
          <w:kern w:val="0"/>
          <w14:ligatures w14:val="none"/>
        </w:rPr>
        <w:t>Credit facility, which has not been utilized.</w:t>
      </w:r>
    </w:p>
    <w:p w14:paraId="349468D3" w14:textId="77777777" w:rsidR="001D3EA6" w:rsidRPr="001D3EA6" w:rsidRDefault="001D3EA6" w:rsidP="001D3EA6">
      <w:pPr>
        <w:spacing w:before="100" w:beforeAutospacing="1" w:after="100" w:afterAutospacing="1" w:line="240" w:lineRule="auto"/>
        <w:ind w:left="360"/>
        <w:rPr>
          <w:rFonts w:ascii="Times New Roman" w:eastAsia="Times New Roman" w:hAnsi="Times New Roman" w:cs="Times New Roman"/>
          <w:kern w:val="0"/>
          <w14:ligatures w14:val="none"/>
        </w:rPr>
      </w:pPr>
      <w:r w:rsidRPr="001D3EA6">
        <w:rPr>
          <w:rFonts w:ascii="Times New Roman" w:eastAsia="Times New Roman" w:hAnsi="Times New Roman" w:cs="Times New Roman"/>
          <w:b/>
          <w:bCs/>
          <w:kern w:val="0"/>
          <w14:ligatures w14:val="none"/>
        </w:rPr>
        <w:t>Note</w:t>
      </w:r>
      <w:r w:rsidRPr="001D3EA6">
        <w:rPr>
          <w:rFonts w:ascii="Times New Roman" w:eastAsia="Times New Roman" w:hAnsi="Times New Roman" w:cs="Times New Roman"/>
          <w:kern w:val="0"/>
          <w14:ligatures w14:val="none"/>
        </w:rPr>
        <w:t>: Any payment which is 'return of capital' shall not be taken as profit on debt.</w:t>
      </w:r>
    </w:p>
    <w:p w14:paraId="3C8627B1" w14:textId="77777777" w:rsidR="001D3EA6" w:rsidRPr="001D3EA6" w:rsidRDefault="00000000" w:rsidP="001D3EA6">
      <w:pPr>
        <w:spacing w:before="100" w:beforeAutospacing="1" w:after="100" w:afterAutospacing="1" w:line="240" w:lineRule="auto"/>
        <w:ind w:left="360"/>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3B4FD9D6">
          <v:rect id="_x0000_i1063" style="width:0;height:1.5pt" o:hralign="center" o:hrstd="t" o:hr="t" fillcolor="#a0a0a0" stroked="f"/>
        </w:pict>
      </w:r>
    </w:p>
    <w:p w14:paraId="01AD7E42" w14:textId="77777777" w:rsidR="001D3EA6" w:rsidRPr="001D3EA6" w:rsidRDefault="001D3EA6" w:rsidP="001D3EA6">
      <w:pPr>
        <w:spacing w:before="100" w:beforeAutospacing="1" w:after="100" w:afterAutospacing="1" w:line="240" w:lineRule="auto"/>
        <w:ind w:left="360"/>
        <w:rPr>
          <w:rFonts w:ascii="Times New Roman" w:eastAsia="Times New Roman" w:hAnsi="Times New Roman" w:cs="Times New Roman"/>
          <w:kern w:val="0"/>
          <w14:ligatures w14:val="none"/>
        </w:rPr>
      </w:pPr>
      <w:r w:rsidRPr="001D3EA6">
        <w:rPr>
          <w:rFonts w:ascii="Times New Roman" w:eastAsia="Times New Roman" w:hAnsi="Times New Roman" w:cs="Times New Roman"/>
          <w:b/>
          <w:bCs/>
          <w:kern w:val="0"/>
          <w14:ligatures w14:val="none"/>
        </w:rPr>
        <w:t>PUBLIC COMPANY [2(47)]</w:t>
      </w:r>
    </w:p>
    <w:p w14:paraId="77D14BFE" w14:textId="77777777" w:rsidR="001D3EA6" w:rsidRPr="001D3EA6" w:rsidRDefault="001D3EA6" w:rsidP="001D3EA6">
      <w:pPr>
        <w:spacing w:before="100" w:beforeAutospacing="1" w:after="100" w:afterAutospacing="1" w:line="240" w:lineRule="auto"/>
        <w:ind w:left="360"/>
        <w:rPr>
          <w:rFonts w:ascii="Times New Roman" w:eastAsia="Times New Roman" w:hAnsi="Times New Roman" w:cs="Times New Roman"/>
          <w:kern w:val="0"/>
          <w14:ligatures w14:val="none"/>
        </w:rPr>
      </w:pPr>
      <w:r w:rsidRPr="001D3EA6">
        <w:rPr>
          <w:rFonts w:ascii="Times New Roman" w:eastAsia="Times New Roman" w:hAnsi="Times New Roman" w:cs="Times New Roman"/>
          <w:kern w:val="0"/>
          <w14:ligatures w14:val="none"/>
        </w:rPr>
        <w:lastRenderedPageBreak/>
        <w:t>Any of the following companies will be a 'public company':</w:t>
      </w:r>
    </w:p>
    <w:p w14:paraId="335D3AF3" w14:textId="77777777" w:rsidR="001D3EA6" w:rsidRPr="001D3EA6" w:rsidRDefault="001D3EA6" w:rsidP="001D3EA6">
      <w:pPr>
        <w:spacing w:before="100" w:beforeAutospacing="1" w:after="100" w:afterAutospacing="1" w:line="240" w:lineRule="auto"/>
        <w:ind w:left="360"/>
        <w:rPr>
          <w:rFonts w:ascii="Times New Roman" w:eastAsia="Times New Roman" w:hAnsi="Times New Roman" w:cs="Times New Roman"/>
          <w:kern w:val="0"/>
          <w14:ligatures w14:val="none"/>
        </w:rPr>
      </w:pPr>
      <w:r w:rsidRPr="001D3EA6">
        <w:rPr>
          <w:rFonts w:ascii="Times New Roman" w:eastAsia="Times New Roman" w:hAnsi="Times New Roman" w:cs="Times New Roman"/>
          <w:kern w:val="0"/>
          <w14:ligatures w14:val="none"/>
        </w:rPr>
        <w:t>A company fifty percent (50%) or more of whose shares are held by the Federal Government or Provincial Government;</w:t>
      </w:r>
    </w:p>
    <w:p w14:paraId="1AAB476F" w14:textId="77777777" w:rsidR="001D3EA6" w:rsidRPr="001D3EA6" w:rsidRDefault="001D3EA6" w:rsidP="001D3EA6">
      <w:pPr>
        <w:spacing w:before="100" w:beforeAutospacing="1" w:after="100" w:afterAutospacing="1" w:line="240" w:lineRule="auto"/>
        <w:ind w:left="360"/>
        <w:rPr>
          <w:rFonts w:ascii="Times New Roman" w:eastAsia="Times New Roman" w:hAnsi="Times New Roman" w:cs="Times New Roman"/>
          <w:kern w:val="0"/>
          <w14:ligatures w14:val="none"/>
        </w:rPr>
      </w:pPr>
      <w:r w:rsidRPr="001D3EA6">
        <w:rPr>
          <w:rFonts w:ascii="Times New Roman" w:eastAsia="Times New Roman" w:hAnsi="Times New Roman" w:cs="Times New Roman"/>
          <w:kern w:val="0"/>
          <w14:ligatures w14:val="none"/>
        </w:rPr>
        <w:t>A company in which at least fifty percent (50%) of the shares are held by a foreign Government;</w:t>
      </w:r>
    </w:p>
    <w:p w14:paraId="37E027EB" w14:textId="77777777" w:rsidR="001D3EA6" w:rsidRPr="001D3EA6" w:rsidRDefault="001D3EA6" w:rsidP="001D3EA6">
      <w:pPr>
        <w:spacing w:before="100" w:beforeAutospacing="1" w:after="100" w:afterAutospacing="1" w:line="240" w:lineRule="auto"/>
        <w:ind w:left="360"/>
        <w:rPr>
          <w:rFonts w:ascii="Times New Roman" w:eastAsia="Times New Roman" w:hAnsi="Times New Roman" w:cs="Times New Roman"/>
          <w:kern w:val="0"/>
          <w14:ligatures w14:val="none"/>
        </w:rPr>
      </w:pPr>
      <w:r w:rsidRPr="001D3EA6">
        <w:rPr>
          <w:rFonts w:ascii="Times New Roman" w:eastAsia="Times New Roman" w:hAnsi="Times New Roman" w:cs="Times New Roman"/>
          <w:kern w:val="0"/>
          <w14:ligatures w14:val="none"/>
        </w:rPr>
        <w:t>A foreign company owned by a foreign Government;</w:t>
      </w:r>
    </w:p>
    <w:p w14:paraId="2D683DDC" w14:textId="77777777" w:rsidR="001D3EA6" w:rsidRPr="001D3EA6" w:rsidRDefault="001D3EA6" w:rsidP="001D3EA6">
      <w:pPr>
        <w:spacing w:before="100" w:beforeAutospacing="1" w:after="100" w:afterAutospacing="1" w:line="240" w:lineRule="auto"/>
        <w:ind w:left="360"/>
        <w:rPr>
          <w:rFonts w:ascii="Times New Roman" w:eastAsia="Times New Roman" w:hAnsi="Times New Roman" w:cs="Times New Roman"/>
          <w:kern w:val="0"/>
          <w14:ligatures w14:val="none"/>
        </w:rPr>
      </w:pPr>
      <w:r w:rsidRPr="001D3EA6">
        <w:rPr>
          <w:rFonts w:ascii="Times New Roman" w:eastAsia="Times New Roman" w:hAnsi="Times New Roman" w:cs="Times New Roman"/>
          <w:kern w:val="0"/>
          <w14:ligatures w14:val="none"/>
        </w:rPr>
        <w:t>A company which is listed on a Pakistan Stock Exchange (and should remain registered at the end of the tax year);</w:t>
      </w:r>
    </w:p>
    <w:p w14:paraId="1319F272" w14:textId="77777777" w:rsidR="001D3EA6" w:rsidRPr="001D3EA6" w:rsidRDefault="001D3EA6" w:rsidP="001D3EA6">
      <w:pPr>
        <w:spacing w:before="100" w:beforeAutospacing="1" w:after="100" w:afterAutospacing="1" w:line="240" w:lineRule="auto"/>
        <w:ind w:left="360"/>
        <w:rPr>
          <w:rFonts w:ascii="Times New Roman" w:eastAsia="Times New Roman" w:hAnsi="Times New Roman" w:cs="Times New Roman"/>
          <w:kern w:val="0"/>
          <w14:ligatures w14:val="none"/>
        </w:rPr>
      </w:pPr>
      <w:r w:rsidRPr="001D3EA6">
        <w:rPr>
          <w:rFonts w:ascii="Times New Roman" w:eastAsia="Times New Roman" w:hAnsi="Times New Roman" w:cs="Times New Roman"/>
          <w:kern w:val="0"/>
          <w14:ligatures w14:val="none"/>
        </w:rPr>
        <w:t>A unit trust whose units are widely available to the public; or</w:t>
      </w:r>
    </w:p>
    <w:p w14:paraId="6576CADD" w14:textId="77777777" w:rsidR="001D3EA6" w:rsidRPr="001D3EA6" w:rsidRDefault="001D3EA6" w:rsidP="001D3EA6">
      <w:pPr>
        <w:spacing w:before="100" w:beforeAutospacing="1" w:after="100" w:afterAutospacing="1" w:line="240" w:lineRule="auto"/>
        <w:ind w:left="360"/>
        <w:rPr>
          <w:rFonts w:ascii="Times New Roman" w:eastAsia="Times New Roman" w:hAnsi="Times New Roman" w:cs="Times New Roman"/>
          <w:kern w:val="0"/>
          <w14:ligatures w14:val="none"/>
        </w:rPr>
      </w:pPr>
      <w:r w:rsidRPr="001D3EA6">
        <w:rPr>
          <w:rFonts w:ascii="Times New Roman" w:eastAsia="Times New Roman" w:hAnsi="Times New Roman" w:cs="Times New Roman"/>
          <w:kern w:val="0"/>
          <w14:ligatures w14:val="none"/>
        </w:rPr>
        <w:t>Any other trust as defined in the Trusts Act, 1882.</w:t>
      </w:r>
    </w:p>
    <w:p w14:paraId="4D15D697" w14:textId="77777777" w:rsidR="001D3EA6" w:rsidRPr="001D3EA6" w:rsidRDefault="001D3EA6" w:rsidP="001D3EA6">
      <w:pPr>
        <w:spacing w:before="100" w:beforeAutospacing="1" w:after="100" w:afterAutospacing="1" w:line="240" w:lineRule="auto"/>
        <w:ind w:left="360"/>
        <w:rPr>
          <w:rFonts w:ascii="Times New Roman" w:eastAsia="Times New Roman" w:hAnsi="Times New Roman" w:cs="Times New Roman"/>
          <w:kern w:val="0"/>
          <w14:ligatures w14:val="none"/>
        </w:rPr>
      </w:pPr>
      <w:r w:rsidRPr="001D3EA6">
        <w:rPr>
          <w:rFonts w:ascii="Times New Roman" w:eastAsia="Times New Roman" w:hAnsi="Times New Roman" w:cs="Times New Roman"/>
          <w:b/>
          <w:bCs/>
          <w:kern w:val="0"/>
          <w14:ligatures w14:val="none"/>
        </w:rPr>
        <w:t>REIT SCHEME [2(47A)]</w:t>
      </w:r>
    </w:p>
    <w:p w14:paraId="59D64BA6" w14:textId="77777777" w:rsidR="001D3EA6" w:rsidRPr="001D3EA6" w:rsidRDefault="001D3EA6" w:rsidP="001D3EA6">
      <w:pPr>
        <w:spacing w:before="100" w:beforeAutospacing="1" w:after="100" w:afterAutospacing="1" w:line="240" w:lineRule="auto"/>
        <w:ind w:left="360"/>
        <w:rPr>
          <w:rFonts w:ascii="Times New Roman" w:eastAsia="Times New Roman" w:hAnsi="Times New Roman" w:cs="Times New Roman"/>
          <w:kern w:val="0"/>
          <w14:ligatures w14:val="none"/>
        </w:rPr>
      </w:pPr>
      <w:r w:rsidRPr="001D3EA6">
        <w:rPr>
          <w:rFonts w:ascii="Times New Roman" w:eastAsia="Times New Roman" w:hAnsi="Times New Roman" w:cs="Times New Roman"/>
          <w:kern w:val="0"/>
          <w14:ligatures w14:val="none"/>
        </w:rPr>
        <w:t>The Real Estate Investment Trust Regulations, 2015 defines 'REIT Scheme' as a listed closed-end fund registered under these Regulations for investment in a single Real Estate Project.</w:t>
      </w:r>
    </w:p>
    <w:p w14:paraId="0D21159F" w14:textId="77777777" w:rsidR="001D3EA6" w:rsidRPr="001D3EA6" w:rsidRDefault="00000000" w:rsidP="001D3EA6">
      <w:pPr>
        <w:spacing w:before="100" w:beforeAutospacing="1" w:after="100" w:afterAutospacing="1" w:line="240" w:lineRule="auto"/>
        <w:ind w:left="360"/>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5248CCCA">
          <v:rect id="_x0000_i1064" style="width:0;height:1.5pt" o:hralign="center" o:hrstd="t" o:hr="t" fillcolor="#a0a0a0" stroked="f"/>
        </w:pict>
      </w:r>
    </w:p>
    <w:p w14:paraId="494720F8" w14:textId="77777777" w:rsidR="001D3EA6" w:rsidRPr="001D3EA6" w:rsidRDefault="001D3EA6" w:rsidP="001D3EA6">
      <w:pPr>
        <w:spacing w:before="100" w:beforeAutospacing="1" w:after="100" w:afterAutospacing="1" w:line="240" w:lineRule="auto"/>
        <w:ind w:left="360"/>
        <w:rPr>
          <w:rFonts w:ascii="Times New Roman" w:eastAsia="Times New Roman" w:hAnsi="Times New Roman" w:cs="Times New Roman"/>
          <w:kern w:val="0"/>
          <w14:ligatures w14:val="none"/>
        </w:rPr>
      </w:pPr>
      <w:r w:rsidRPr="001D3EA6">
        <w:rPr>
          <w:rFonts w:ascii="Times New Roman" w:eastAsia="Times New Roman" w:hAnsi="Times New Roman" w:cs="Times New Roman"/>
          <w:b/>
          <w:bCs/>
          <w:kern w:val="0"/>
          <w14:ligatures w14:val="none"/>
        </w:rPr>
        <w:t>REAL ESTATE INVESTMENT TRUST MANAGEMENT COMPANY (RMC) [2(47B)]</w:t>
      </w:r>
    </w:p>
    <w:p w14:paraId="48C8AA60" w14:textId="77777777" w:rsidR="001D3EA6" w:rsidRPr="001D3EA6" w:rsidRDefault="001D3EA6" w:rsidP="001D3EA6">
      <w:pPr>
        <w:spacing w:before="100" w:beforeAutospacing="1" w:after="100" w:afterAutospacing="1" w:line="240" w:lineRule="auto"/>
        <w:ind w:left="360"/>
        <w:rPr>
          <w:rFonts w:ascii="Times New Roman" w:eastAsia="Times New Roman" w:hAnsi="Times New Roman" w:cs="Times New Roman"/>
          <w:kern w:val="0"/>
          <w14:ligatures w14:val="none"/>
        </w:rPr>
      </w:pPr>
      <w:r w:rsidRPr="001D3EA6">
        <w:rPr>
          <w:rFonts w:ascii="Times New Roman" w:eastAsia="Times New Roman" w:hAnsi="Times New Roman" w:cs="Times New Roman"/>
          <w:kern w:val="0"/>
          <w14:ligatures w14:val="none"/>
        </w:rPr>
        <w:t>'REIT management company (RMC)' is defined by the Real Estate Investment Trust Regulations, 2015 as an RMC licensed by the SECP as an NBFC to launch REIT Schemes and provide REIT Management Services.</w:t>
      </w:r>
    </w:p>
    <w:p w14:paraId="553D0E60" w14:textId="77777777" w:rsidR="001D3EA6" w:rsidRPr="001D3EA6" w:rsidRDefault="00000000" w:rsidP="001D3EA6">
      <w:pPr>
        <w:spacing w:before="100" w:beforeAutospacing="1" w:after="100" w:afterAutospacing="1" w:line="240" w:lineRule="auto"/>
        <w:ind w:left="360"/>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4DE530F5">
          <v:rect id="_x0000_i1065" style="width:0;height:1.5pt" o:hralign="center" o:hrstd="t" o:hr="t" fillcolor="#a0a0a0" stroked="f"/>
        </w:pict>
      </w:r>
    </w:p>
    <w:p w14:paraId="225D4920" w14:textId="77777777" w:rsidR="001D3EA6" w:rsidRPr="001D3EA6" w:rsidRDefault="001D3EA6" w:rsidP="001D3EA6">
      <w:pPr>
        <w:spacing w:before="100" w:beforeAutospacing="1" w:after="100" w:afterAutospacing="1" w:line="240" w:lineRule="auto"/>
        <w:ind w:left="360"/>
        <w:rPr>
          <w:rFonts w:ascii="Times New Roman" w:eastAsia="Times New Roman" w:hAnsi="Times New Roman" w:cs="Times New Roman"/>
          <w:kern w:val="0"/>
          <w14:ligatures w14:val="none"/>
        </w:rPr>
      </w:pPr>
      <w:r w:rsidRPr="001D3EA6">
        <w:rPr>
          <w:rFonts w:ascii="Times New Roman" w:eastAsia="Times New Roman" w:hAnsi="Times New Roman" w:cs="Times New Roman"/>
          <w:b/>
          <w:bCs/>
          <w:kern w:val="0"/>
          <w14:ligatures w14:val="none"/>
        </w:rPr>
        <w:t>RENTAL REIT SCHEME [2(67A)]</w:t>
      </w:r>
    </w:p>
    <w:p w14:paraId="6FCB18B4" w14:textId="77777777" w:rsidR="001D3EA6" w:rsidRPr="001D3EA6" w:rsidRDefault="001D3EA6" w:rsidP="001D3EA6">
      <w:pPr>
        <w:spacing w:before="100" w:beforeAutospacing="1" w:after="100" w:afterAutospacing="1" w:line="240" w:lineRule="auto"/>
        <w:ind w:left="360"/>
        <w:rPr>
          <w:rFonts w:ascii="Times New Roman" w:eastAsia="Times New Roman" w:hAnsi="Times New Roman" w:cs="Times New Roman"/>
          <w:kern w:val="0"/>
          <w14:ligatures w14:val="none"/>
        </w:rPr>
      </w:pPr>
      <w:r w:rsidRPr="001D3EA6">
        <w:rPr>
          <w:rFonts w:ascii="Times New Roman" w:eastAsia="Times New Roman" w:hAnsi="Times New Roman" w:cs="Times New Roman"/>
          <w:kern w:val="0"/>
          <w14:ligatures w14:val="none"/>
        </w:rPr>
        <w:t>The Real Estate Investment Trust Regulations, 2015 defines 'Rental REIT Scheme' as a REIT Scheme established with the object of making investments in industrial, commercial, or residential Real Estate with the purpose of generating rental income from it.</w:t>
      </w:r>
    </w:p>
    <w:p w14:paraId="5D7FA78D" w14:textId="77777777" w:rsidR="001D3EA6" w:rsidRPr="001D3EA6" w:rsidRDefault="001D3EA6" w:rsidP="001D3EA6">
      <w:pPr>
        <w:spacing w:before="100" w:beforeAutospacing="1" w:after="100" w:afterAutospacing="1" w:line="240" w:lineRule="auto"/>
        <w:ind w:left="360"/>
        <w:rPr>
          <w:rFonts w:ascii="Times New Roman" w:eastAsia="Times New Roman" w:hAnsi="Times New Roman" w:cs="Times New Roman"/>
          <w:kern w:val="0"/>
          <w14:ligatures w14:val="none"/>
        </w:rPr>
      </w:pPr>
      <w:r w:rsidRPr="001D3EA6">
        <w:rPr>
          <w:rFonts w:ascii="Times New Roman" w:eastAsia="Times New Roman" w:hAnsi="Times New Roman" w:cs="Times New Roman"/>
          <w:kern w:val="0"/>
          <w14:ligatures w14:val="none"/>
        </w:rPr>
        <w:t>In order to have a clear concept of REITs, some of the other definitions appearing in the Real Estate Investment Trust Regulations, 2015 are being reproduced below.</w:t>
      </w:r>
    </w:p>
    <w:p w14:paraId="054BB74D" w14:textId="77777777" w:rsidR="001D3EA6" w:rsidRPr="001D3EA6" w:rsidRDefault="001D3EA6" w:rsidP="001D3EA6">
      <w:pPr>
        <w:spacing w:before="100" w:beforeAutospacing="1" w:after="100" w:afterAutospacing="1" w:line="240" w:lineRule="auto"/>
        <w:ind w:left="360"/>
        <w:rPr>
          <w:rFonts w:ascii="Times New Roman" w:eastAsia="Times New Roman" w:hAnsi="Times New Roman" w:cs="Times New Roman"/>
          <w:kern w:val="0"/>
          <w14:ligatures w14:val="none"/>
        </w:rPr>
      </w:pPr>
      <w:r w:rsidRPr="001D3EA6">
        <w:rPr>
          <w:rFonts w:ascii="Times New Roman" w:eastAsia="Times New Roman" w:hAnsi="Times New Roman" w:cs="Times New Roman"/>
          <w:kern w:val="0"/>
          <w14:ligatures w14:val="none"/>
        </w:rPr>
        <w:t xml:space="preserve">'Real Estate' means land and includes: anything fixed, immovable, or permanently attached to such as buildings, walls, fixtures, improvements, roads, trees, shrubs, fences, sewers, </w:t>
      </w:r>
      <w:r w:rsidRPr="001D3EA6">
        <w:rPr>
          <w:rFonts w:ascii="Times New Roman" w:eastAsia="Times New Roman" w:hAnsi="Times New Roman" w:cs="Times New Roman"/>
          <w:kern w:val="0"/>
          <w14:ligatures w14:val="none"/>
        </w:rPr>
        <w:lastRenderedPageBreak/>
        <w:t>structures, and utility systems, etc., and all rights and interests therein, whether the interests are freehold or leasehold, as specified by the RMC.</w:t>
      </w:r>
    </w:p>
    <w:p w14:paraId="44C3A7BD" w14:textId="77777777" w:rsidR="001D3EA6" w:rsidRPr="001D3EA6" w:rsidRDefault="001D3EA6" w:rsidP="001D3EA6">
      <w:pPr>
        <w:spacing w:before="100" w:beforeAutospacing="1" w:after="100" w:afterAutospacing="1" w:line="240" w:lineRule="auto"/>
        <w:ind w:left="360"/>
        <w:rPr>
          <w:rFonts w:ascii="Times New Roman" w:eastAsia="Times New Roman" w:hAnsi="Times New Roman" w:cs="Times New Roman"/>
          <w:kern w:val="0"/>
          <w14:ligatures w14:val="none"/>
        </w:rPr>
      </w:pPr>
      <w:r w:rsidRPr="001D3EA6">
        <w:rPr>
          <w:rFonts w:ascii="Times New Roman" w:eastAsia="Times New Roman" w:hAnsi="Times New Roman" w:cs="Times New Roman"/>
          <w:kern w:val="0"/>
          <w14:ligatures w14:val="none"/>
        </w:rPr>
        <w:t>'RMC' means a duly incorporated public limited company which has been licensed by the Commission under the Rules to undertake REIT Management Services.</w:t>
      </w:r>
    </w:p>
    <w:p w14:paraId="2106E24B" w14:textId="77777777" w:rsidR="001D3EA6" w:rsidRPr="001D3EA6" w:rsidRDefault="001D3EA6" w:rsidP="001D3EA6">
      <w:pPr>
        <w:spacing w:before="100" w:beforeAutospacing="1" w:after="100" w:afterAutospacing="1" w:line="240" w:lineRule="auto"/>
        <w:ind w:left="360"/>
        <w:rPr>
          <w:rFonts w:ascii="Times New Roman" w:eastAsia="Times New Roman" w:hAnsi="Times New Roman" w:cs="Times New Roman"/>
          <w:kern w:val="0"/>
          <w14:ligatures w14:val="none"/>
        </w:rPr>
      </w:pPr>
      <w:r w:rsidRPr="001D3EA6">
        <w:rPr>
          <w:rFonts w:ascii="Times New Roman" w:eastAsia="Times New Roman" w:hAnsi="Times New Roman" w:cs="Times New Roman"/>
          <w:kern w:val="0"/>
          <w14:ligatures w14:val="none"/>
        </w:rPr>
        <w:t>'REIT Management Services' means services provided by an RMC for the management of a REIT Scheme in accordance with these Regulations.</w:t>
      </w:r>
    </w:p>
    <w:p w14:paraId="2024088D" w14:textId="77777777" w:rsidR="001D3EA6" w:rsidRPr="001D3EA6" w:rsidRDefault="00000000" w:rsidP="001D3EA6">
      <w:pPr>
        <w:spacing w:before="100" w:beforeAutospacing="1" w:after="100" w:afterAutospacing="1" w:line="240" w:lineRule="auto"/>
        <w:ind w:left="360"/>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6C93FD18">
          <v:rect id="_x0000_i1066" style="width:0;height:1.5pt" o:hralign="center" o:hrstd="t" o:hr="t" fillcolor="#a0a0a0" stroked="f"/>
        </w:pict>
      </w:r>
    </w:p>
    <w:p w14:paraId="2168D0A2" w14:textId="77777777" w:rsidR="001D3EA6" w:rsidRPr="001D3EA6" w:rsidRDefault="001D3EA6" w:rsidP="001D3EA6">
      <w:pPr>
        <w:spacing w:before="100" w:beforeAutospacing="1" w:after="100" w:afterAutospacing="1" w:line="240" w:lineRule="auto"/>
        <w:ind w:left="360"/>
        <w:rPr>
          <w:rFonts w:ascii="Times New Roman" w:eastAsia="Times New Roman" w:hAnsi="Times New Roman" w:cs="Times New Roman"/>
          <w:kern w:val="0"/>
          <w14:ligatures w14:val="none"/>
        </w:rPr>
      </w:pPr>
      <w:r w:rsidRPr="001D3EA6">
        <w:rPr>
          <w:rFonts w:ascii="Times New Roman" w:eastAsia="Times New Roman" w:hAnsi="Times New Roman" w:cs="Times New Roman"/>
          <w:b/>
          <w:bCs/>
          <w:kern w:val="0"/>
          <w14:ligatures w14:val="none"/>
        </w:rPr>
        <w:t>RESIDENT &amp; NON-RESIDENT</w:t>
      </w:r>
    </w:p>
    <w:p w14:paraId="4D188E4C" w14:textId="77777777" w:rsidR="001D3EA6" w:rsidRPr="001D3EA6" w:rsidRDefault="001D3EA6" w:rsidP="001D3EA6">
      <w:pPr>
        <w:spacing w:before="100" w:beforeAutospacing="1" w:after="100" w:afterAutospacing="1" w:line="240" w:lineRule="auto"/>
        <w:ind w:left="360"/>
        <w:rPr>
          <w:rFonts w:ascii="Times New Roman" w:eastAsia="Times New Roman" w:hAnsi="Times New Roman" w:cs="Times New Roman"/>
          <w:kern w:val="0"/>
          <w14:ligatures w14:val="none"/>
        </w:rPr>
      </w:pPr>
      <w:r w:rsidRPr="001D3EA6">
        <w:rPr>
          <w:rFonts w:ascii="Times New Roman" w:eastAsia="Times New Roman" w:hAnsi="Times New Roman" w:cs="Times New Roman"/>
          <w:kern w:val="0"/>
          <w14:ligatures w14:val="none"/>
        </w:rPr>
        <w:t>Residential status of a person is very important under the Income Tax Law. It is the residential status, not the nationality, which determines the scope of a person's income chargeable to tax during a tax year. The Income Tax Ordinance, 2001 introduces the following classes of persons based on their residential status:</w:t>
      </w:r>
    </w:p>
    <w:p w14:paraId="4217E355" w14:textId="77777777" w:rsidR="001D3EA6" w:rsidRPr="001D3EA6" w:rsidRDefault="001D3EA6">
      <w:pPr>
        <w:numPr>
          <w:ilvl w:val="0"/>
          <w:numId w:val="28"/>
        </w:numPr>
        <w:spacing w:before="100" w:beforeAutospacing="1" w:after="100" w:afterAutospacing="1" w:line="240" w:lineRule="auto"/>
        <w:rPr>
          <w:rFonts w:ascii="Times New Roman" w:eastAsia="Times New Roman" w:hAnsi="Times New Roman" w:cs="Times New Roman"/>
          <w:kern w:val="0"/>
          <w14:ligatures w14:val="none"/>
        </w:rPr>
      </w:pPr>
      <w:r w:rsidRPr="001D3EA6">
        <w:rPr>
          <w:rFonts w:ascii="Times New Roman" w:eastAsia="Times New Roman" w:hAnsi="Times New Roman" w:cs="Times New Roman"/>
          <w:kern w:val="0"/>
          <w14:ligatures w14:val="none"/>
        </w:rPr>
        <w:t>Non-resident person;</w:t>
      </w:r>
    </w:p>
    <w:p w14:paraId="29791909" w14:textId="77777777" w:rsidR="001D3EA6" w:rsidRPr="001D3EA6" w:rsidRDefault="001D3EA6">
      <w:pPr>
        <w:numPr>
          <w:ilvl w:val="0"/>
          <w:numId w:val="28"/>
        </w:numPr>
        <w:spacing w:before="100" w:beforeAutospacing="1" w:after="100" w:afterAutospacing="1" w:line="240" w:lineRule="auto"/>
        <w:rPr>
          <w:rFonts w:ascii="Times New Roman" w:eastAsia="Times New Roman" w:hAnsi="Times New Roman" w:cs="Times New Roman"/>
          <w:kern w:val="0"/>
          <w14:ligatures w14:val="none"/>
        </w:rPr>
      </w:pPr>
      <w:r w:rsidRPr="001D3EA6">
        <w:rPr>
          <w:rFonts w:ascii="Times New Roman" w:eastAsia="Times New Roman" w:hAnsi="Times New Roman" w:cs="Times New Roman"/>
          <w:kern w:val="0"/>
          <w14:ligatures w14:val="none"/>
        </w:rPr>
        <w:t>Non-resident taxpayer;</w:t>
      </w:r>
    </w:p>
    <w:p w14:paraId="25C229FD" w14:textId="77777777" w:rsidR="001D3EA6" w:rsidRPr="001D3EA6" w:rsidRDefault="001D3EA6">
      <w:pPr>
        <w:numPr>
          <w:ilvl w:val="0"/>
          <w:numId w:val="28"/>
        </w:numPr>
        <w:spacing w:before="100" w:beforeAutospacing="1" w:after="100" w:afterAutospacing="1" w:line="240" w:lineRule="auto"/>
        <w:rPr>
          <w:rFonts w:ascii="Times New Roman" w:eastAsia="Times New Roman" w:hAnsi="Times New Roman" w:cs="Times New Roman"/>
          <w:kern w:val="0"/>
          <w14:ligatures w14:val="none"/>
        </w:rPr>
      </w:pPr>
      <w:r w:rsidRPr="001D3EA6">
        <w:rPr>
          <w:rFonts w:ascii="Times New Roman" w:eastAsia="Times New Roman" w:hAnsi="Times New Roman" w:cs="Times New Roman"/>
          <w:kern w:val="0"/>
          <w14:ligatures w14:val="none"/>
        </w:rPr>
        <w:t>Resident association of persons;</w:t>
      </w:r>
    </w:p>
    <w:p w14:paraId="24D19FD6" w14:textId="77777777" w:rsidR="001D3EA6" w:rsidRPr="001D3EA6" w:rsidRDefault="001D3EA6">
      <w:pPr>
        <w:numPr>
          <w:ilvl w:val="0"/>
          <w:numId w:val="28"/>
        </w:numPr>
        <w:spacing w:before="100" w:beforeAutospacing="1" w:after="100" w:afterAutospacing="1" w:line="240" w:lineRule="auto"/>
        <w:rPr>
          <w:rFonts w:ascii="Times New Roman" w:eastAsia="Times New Roman" w:hAnsi="Times New Roman" w:cs="Times New Roman"/>
          <w:kern w:val="0"/>
          <w14:ligatures w14:val="none"/>
        </w:rPr>
      </w:pPr>
      <w:r w:rsidRPr="001D3EA6">
        <w:rPr>
          <w:rFonts w:ascii="Times New Roman" w:eastAsia="Times New Roman" w:hAnsi="Times New Roman" w:cs="Times New Roman"/>
          <w:kern w:val="0"/>
          <w14:ligatures w14:val="none"/>
        </w:rPr>
        <w:t>Resident company;</w:t>
      </w:r>
    </w:p>
    <w:p w14:paraId="18ED8ED0" w14:textId="77777777" w:rsidR="001D3EA6" w:rsidRPr="001D3EA6" w:rsidRDefault="001D3EA6">
      <w:pPr>
        <w:numPr>
          <w:ilvl w:val="0"/>
          <w:numId w:val="28"/>
        </w:numPr>
        <w:spacing w:before="100" w:beforeAutospacing="1" w:after="100" w:afterAutospacing="1" w:line="240" w:lineRule="auto"/>
        <w:rPr>
          <w:rFonts w:ascii="Times New Roman" w:eastAsia="Times New Roman" w:hAnsi="Times New Roman" w:cs="Times New Roman"/>
          <w:kern w:val="0"/>
          <w14:ligatures w14:val="none"/>
        </w:rPr>
      </w:pPr>
      <w:r w:rsidRPr="001D3EA6">
        <w:rPr>
          <w:rFonts w:ascii="Times New Roman" w:eastAsia="Times New Roman" w:hAnsi="Times New Roman" w:cs="Times New Roman"/>
          <w:kern w:val="0"/>
          <w14:ligatures w14:val="none"/>
        </w:rPr>
        <w:t>Resident individual;</w:t>
      </w:r>
    </w:p>
    <w:p w14:paraId="6C8C92A2" w14:textId="77777777" w:rsidR="001D3EA6" w:rsidRPr="001D3EA6" w:rsidRDefault="001D3EA6">
      <w:pPr>
        <w:numPr>
          <w:ilvl w:val="0"/>
          <w:numId w:val="28"/>
        </w:numPr>
        <w:spacing w:before="100" w:beforeAutospacing="1" w:after="100" w:afterAutospacing="1" w:line="240" w:lineRule="auto"/>
        <w:rPr>
          <w:rFonts w:ascii="Times New Roman" w:eastAsia="Times New Roman" w:hAnsi="Times New Roman" w:cs="Times New Roman"/>
          <w:kern w:val="0"/>
          <w14:ligatures w14:val="none"/>
        </w:rPr>
      </w:pPr>
      <w:r w:rsidRPr="001D3EA6">
        <w:rPr>
          <w:rFonts w:ascii="Times New Roman" w:eastAsia="Times New Roman" w:hAnsi="Times New Roman" w:cs="Times New Roman"/>
          <w:kern w:val="0"/>
          <w14:ligatures w14:val="none"/>
        </w:rPr>
        <w:t>Resident person; and</w:t>
      </w:r>
    </w:p>
    <w:p w14:paraId="67E23F38" w14:textId="77777777" w:rsidR="001D3EA6" w:rsidRPr="001D3EA6" w:rsidRDefault="001D3EA6">
      <w:pPr>
        <w:numPr>
          <w:ilvl w:val="0"/>
          <w:numId w:val="28"/>
        </w:numPr>
        <w:spacing w:before="100" w:beforeAutospacing="1" w:after="100" w:afterAutospacing="1" w:line="240" w:lineRule="auto"/>
        <w:rPr>
          <w:rFonts w:ascii="Times New Roman" w:eastAsia="Times New Roman" w:hAnsi="Times New Roman" w:cs="Times New Roman"/>
          <w:kern w:val="0"/>
          <w14:ligatures w14:val="none"/>
        </w:rPr>
      </w:pPr>
      <w:r w:rsidRPr="001D3EA6">
        <w:rPr>
          <w:rFonts w:ascii="Times New Roman" w:eastAsia="Times New Roman" w:hAnsi="Times New Roman" w:cs="Times New Roman"/>
          <w:kern w:val="0"/>
          <w14:ligatures w14:val="none"/>
        </w:rPr>
        <w:t>Resident taxpayer.</w:t>
      </w:r>
    </w:p>
    <w:p w14:paraId="6DA0369C" w14:textId="77777777" w:rsidR="001D3EA6" w:rsidRPr="001D3EA6" w:rsidRDefault="00000000" w:rsidP="001D3EA6">
      <w:pPr>
        <w:spacing w:before="100" w:beforeAutospacing="1" w:after="100" w:afterAutospacing="1" w:line="240" w:lineRule="auto"/>
        <w:ind w:left="360"/>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0461769C">
          <v:rect id="_x0000_i1067" style="width:0;height:1.5pt" o:hralign="center" o:hrstd="t" o:hr="t" fillcolor="#a0a0a0" stroked="f"/>
        </w:pict>
      </w:r>
    </w:p>
    <w:p w14:paraId="365BF4C3" w14:textId="77777777" w:rsidR="001D3EA6" w:rsidRPr="001D3EA6" w:rsidRDefault="001D3EA6" w:rsidP="001D3EA6">
      <w:pPr>
        <w:spacing w:before="100" w:beforeAutospacing="1" w:after="100" w:afterAutospacing="1" w:line="240" w:lineRule="auto"/>
        <w:ind w:left="360"/>
        <w:rPr>
          <w:rFonts w:ascii="Times New Roman" w:eastAsia="Times New Roman" w:hAnsi="Times New Roman" w:cs="Times New Roman"/>
          <w:kern w:val="0"/>
          <w14:ligatures w14:val="none"/>
        </w:rPr>
      </w:pPr>
      <w:r w:rsidRPr="001D3EA6">
        <w:rPr>
          <w:rFonts w:ascii="Times New Roman" w:eastAsia="Times New Roman" w:hAnsi="Times New Roman" w:cs="Times New Roman"/>
          <w:b/>
          <w:bCs/>
          <w:kern w:val="0"/>
          <w14:ligatures w14:val="none"/>
        </w:rPr>
        <w:t>Non-Resident Person [2(37) &amp; 8(12)]</w:t>
      </w:r>
    </w:p>
    <w:p w14:paraId="00C99A83" w14:textId="77777777" w:rsidR="001D3EA6" w:rsidRPr="001D3EA6" w:rsidRDefault="001D3EA6" w:rsidP="001D3EA6">
      <w:pPr>
        <w:spacing w:before="100" w:beforeAutospacing="1" w:after="100" w:afterAutospacing="1" w:line="240" w:lineRule="auto"/>
        <w:ind w:left="360"/>
        <w:rPr>
          <w:rFonts w:ascii="Times New Roman" w:eastAsia="Times New Roman" w:hAnsi="Times New Roman" w:cs="Times New Roman"/>
          <w:kern w:val="0"/>
          <w14:ligatures w14:val="none"/>
        </w:rPr>
      </w:pPr>
      <w:r w:rsidRPr="001D3EA6">
        <w:rPr>
          <w:rFonts w:ascii="Times New Roman" w:eastAsia="Times New Roman" w:hAnsi="Times New Roman" w:cs="Times New Roman"/>
          <w:kern w:val="0"/>
          <w14:ligatures w14:val="none"/>
        </w:rPr>
        <w:t>A person shall be treated as non-resident for a tax year in which he is not a resident person.</w:t>
      </w:r>
    </w:p>
    <w:p w14:paraId="51393382" w14:textId="77777777" w:rsidR="001D3EA6" w:rsidRPr="001D3EA6" w:rsidRDefault="00000000" w:rsidP="001D3EA6">
      <w:pPr>
        <w:spacing w:before="100" w:beforeAutospacing="1" w:after="100" w:afterAutospacing="1" w:line="240" w:lineRule="auto"/>
        <w:ind w:left="360"/>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2A0FFFF0">
          <v:rect id="_x0000_i1068" style="width:0;height:1.5pt" o:hralign="center" o:hrstd="t" o:hr="t" fillcolor="#a0a0a0" stroked="f"/>
        </w:pict>
      </w:r>
    </w:p>
    <w:p w14:paraId="1A79EA9B" w14:textId="77777777" w:rsidR="001D3EA6" w:rsidRPr="001D3EA6" w:rsidRDefault="001D3EA6" w:rsidP="001D3EA6">
      <w:pPr>
        <w:spacing w:before="100" w:beforeAutospacing="1" w:after="100" w:afterAutospacing="1" w:line="240" w:lineRule="auto"/>
        <w:ind w:left="360"/>
        <w:rPr>
          <w:rFonts w:ascii="Times New Roman" w:eastAsia="Times New Roman" w:hAnsi="Times New Roman" w:cs="Times New Roman"/>
          <w:kern w:val="0"/>
          <w14:ligatures w14:val="none"/>
        </w:rPr>
      </w:pPr>
      <w:r w:rsidRPr="001D3EA6">
        <w:rPr>
          <w:rFonts w:ascii="Times New Roman" w:eastAsia="Times New Roman" w:hAnsi="Times New Roman" w:cs="Times New Roman"/>
          <w:b/>
          <w:bCs/>
          <w:kern w:val="0"/>
          <w14:ligatures w14:val="none"/>
        </w:rPr>
        <w:t>Non-Resident Taxpayer [2(38)]</w:t>
      </w:r>
    </w:p>
    <w:p w14:paraId="5229FC39" w14:textId="77777777" w:rsidR="001D3EA6" w:rsidRPr="001D3EA6" w:rsidRDefault="001D3EA6" w:rsidP="001D3EA6">
      <w:pPr>
        <w:spacing w:before="100" w:beforeAutospacing="1" w:after="100" w:afterAutospacing="1" w:line="240" w:lineRule="auto"/>
        <w:ind w:left="360"/>
        <w:rPr>
          <w:rFonts w:ascii="Times New Roman" w:eastAsia="Times New Roman" w:hAnsi="Times New Roman" w:cs="Times New Roman"/>
          <w:kern w:val="0"/>
          <w14:ligatures w14:val="none"/>
        </w:rPr>
      </w:pPr>
      <w:r w:rsidRPr="001D3EA6">
        <w:rPr>
          <w:rFonts w:ascii="Times New Roman" w:eastAsia="Times New Roman" w:hAnsi="Times New Roman" w:cs="Times New Roman"/>
          <w:kern w:val="0"/>
          <w14:ligatures w14:val="none"/>
        </w:rPr>
        <w:t>'Non-resident taxpayer' means a taxpayer who is a non-resident person.</w:t>
      </w:r>
    </w:p>
    <w:p w14:paraId="2FBDEE39" w14:textId="77777777" w:rsidR="001D3EA6" w:rsidRPr="001D3EA6" w:rsidRDefault="00000000" w:rsidP="001D3EA6">
      <w:pPr>
        <w:spacing w:before="100" w:beforeAutospacing="1" w:after="100" w:afterAutospacing="1" w:line="240" w:lineRule="auto"/>
        <w:ind w:left="360"/>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42DA55AE">
          <v:rect id="_x0000_i1069" style="width:0;height:1.5pt" o:hralign="center" o:hrstd="t" o:hr="t" fillcolor="#a0a0a0" stroked="f"/>
        </w:pict>
      </w:r>
    </w:p>
    <w:p w14:paraId="2468E08B" w14:textId="77777777" w:rsidR="001D3EA6" w:rsidRPr="001D3EA6" w:rsidRDefault="001D3EA6" w:rsidP="001D3EA6">
      <w:pPr>
        <w:spacing w:before="100" w:beforeAutospacing="1" w:after="100" w:afterAutospacing="1" w:line="240" w:lineRule="auto"/>
        <w:ind w:left="360"/>
        <w:rPr>
          <w:rFonts w:ascii="Times New Roman" w:eastAsia="Times New Roman" w:hAnsi="Times New Roman" w:cs="Times New Roman"/>
          <w:kern w:val="0"/>
          <w14:ligatures w14:val="none"/>
        </w:rPr>
      </w:pPr>
      <w:r w:rsidRPr="001D3EA6">
        <w:rPr>
          <w:rFonts w:ascii="Times New Roman" w:eastAsia="Times New Roman" w:hAnsi="Times New Roman" w:cs="Times New Roman"/>
          <w:b/>
          <w:bCs/>
          <w:kern w:val="0"/>
          <w14:ligatures w14:val="none"/>
        </w:rPr>
        <w:t>Resident Association of Persons [84]</w:t>
      </w:r>
    </w:p>
    <w:p w14:paraId="667AF42F" w14:textId="77777777" w:rsidR="001D3EA6" w:rsidRPr="001D3EA6" w:rsidRDefault="001D3EA6" w:rsidP="001D3EA6">
      <w:pPr>
        <w:spacing w:before="100" w:beforeAutospacing="1" w:after="100" w:afterAutospacing="1" w:line="240" w:lineRule="auto"/>
        <w:ind w:left="360"/>
        <w:rPr>
          <w:rFonts w:ascii="Times New Roman" w:eastAsia="Times New Roman" w:hAnsi="Times New Roman" w:cs="Times New Roman"/>
          <w:kern w:val="0"/>
          <w14:ligatures w14:val="none"/>
        </w:rPr>
      </w:pPr>
      <w:r w:rsidRPr="001D3EA6">
        <w:rPr>
          <w:rFonts w:ascii="Times New Roman" w:eastAsia="Times New Roman" w:hAnsi="Times New Roman" w:cs="Times New Roman"/>
          <w:kern w:val="0"/>
          <w14:ligatures w14:val="none"/>
        </w:rPr>
        <w:t>An AOP shall be resident in a tax year if the control and management of its affairs is situated wholly or partly in Pakistan during the tax year.</w:t>
      </w:r>
    </w:p>
    <w:p w14:paraId="64E29B9B" w14:textId="110391CA" w:rsidR="00926C97" w:rsidRPr="00926C97" w:rsidRDefault="00926C97" w:rsidP="007E2C24">
      <w:pPr>
        <w:spacing w:before="100" w:beforeAutospacing="1" w:after="100" w:afterAutospacing="1" w:line="240" w:lineRule="auto"/>
        <w:rPr>
          <w:rStyle w:val="Hyperlink"/>
          <w:rFonts w:ascii="Times New Roman" w:eastAsia="Times New Roman" w:hAnsi="Times New Roman" w:cs="Times New Roman"/>
          <w:color w:val="auto"/>
          <w:kern w:val="0"/>
          <w:u w:val="none"/>
          <w14:ligatures w14:val="none"/>
        </w:rPr>
      </w:pPr>
      <w:r w:rsidRPr="00926C97">
        <w:rPr>
          <w:rFonts w:ascii="Times New Roman" w:eastAsia="Times New Roman" w:hAnsi="Times New Roman" w:cs="Times New Roman"/>
          <w:kern w:val="0"/>
          <w14:ligatures w14:val="none"/>
        </w:rPr>
        <w:fldChar w:fldCharType="begin"/>
      </w:r>
      <w:r w:rsidRPr="00926C97">
        <w:rPr>
          <w:rFonts w:ascii="Times New Roman" w:eastAsia="Times New Roman" w:hAnsi="Times New Roman" w:cs="Times New Roman"/>
          <w:kern w:val="0"/>
          <w14:ligatures w14:val="none"/>
        </w:rPr>
        <w:instrText>HYPERLINK "http://www.pakistansocietyofcriminology.com/laws/BANKINGCOMPANIESRECOVERYACT1997.doc" \t "_blank"</w:instrText>
      </w:r>
      <w:r w:rsidRPr="00926C97">
        <w:rPr>
          <w:rFonts w:ascii="Times New Roman" w:eastAsia="Times New Roman" w:hAnsi="Times New Roman" w:cs="Times New Roman"/>
          <w:kern w:val="0"/>
          <w14:ligatures w14:val="none"/>
        </w:rPr>
      </w:r>
      <w:r w:rsidRPr="00926C97">
        <w:rPr>
          <w:rFonts w:ascii="Times New Roman" w:eastAsia="Times New Roman" w:hAnsi="Times New Roman" w:cs="Times New Roman"/>
          <w:kern w:val="0"/>
          <w14:ligatures w14:val="none"/>
        </w:rPr>
        <w:fldChar w:fldCharType="separate"/>
      </w:r>
    </w:p>
    <w:p w14:paraId="5CDC74FA" w14:textId="77777777" w:rsidR="001D3EA6" w:rsidRPr="001D3EA6" w:rsidRDefault="00926C97" w:rsidP="001D3EA6">
      <w:pPr>
        <w:spacing w:before="100" w:beforeAutospacing="1" w:after="100" w:afterAutospacing="1" w:line="240" w:lineRule="auto"/>
        <w:rPr>
          <w:rFonts w:ascii="Times New Roman" w:eastAsia="Times New Roman" w:hAnsi="Times New Roman" w:cs="Times New Roman"/>
          <w:kern w:val="0"/>
          <w14:ligatures w14:val="none"/>
        </w:rPr>
      </w:pPr>
      <w:r w:rsidRPr="00926C97">
        <w:rPr>
          <w:rFonts w:ascii="Times New Roman" w:eastAsia="Times New Roman" w:hAnsi="Times New Roman" w:cs="Times New Roman"/>
          <w:kern w:val="0"/>
          <w14:ligatures w14:val="none"/>
        </w:rPr>
        <w:lastRenderedPageBreak/>
        <w:fldChar w:fldCharType="end"/>
      </w:r>
      <w:r w:rsidR="001D3EA6" w:rsidRPr="001D3EA6">
        <w:rPr>
          <w:rFonts w:ascii="Times New Roman" w:eastAsia="Times New Roman" w:hAnsi="Times New Roman" w:cs="Times New Roman"/>
          <w:b/>
          <w:bCs/>
          <w:kern w:val="0"/>
          <w14:ligatures w14:val="none"/>
        </w:rPr>
        <w:t>Resident Company [2(50) &amp; 83]</w:t>
      </w:r>
    </w:p>
    <w:p w14:paraId="108092A2" w14:textId="77777777" w:rsidR="001D3EA6" w:rsidRPr="001D3EA6" w:rsidRDefault="001D3EA6" w:rsidP="001D3EA6">
      <w:pPr>
        <w:spacing w:before="100" w:beforeAutospacing="1" w:after="100" w:afterAutospacing="1" w:line="240" w:lineRule="auto"/>
        <w:rPr>
          <w:rFonts w:ascii="Times New Roman" w:eastAsia="Times New Roman" w:hAnsi="Times New Roman" w:cs="Times New Roman"/>
          <w:kern w:val="0"/>
          <w14:ligatures w14:val="none"/>
        </w:rPr>
      </w:pPr>
      <w:r w:rsidRPr="001D3EA6">
        <w:rPr>
          <w:rFonts w:ascii="Times New Roman" w:eastAsia="Times New Roman" w:hAnsi="Times New Roman" w:cs="Times New Roman"/>
          <w:kern w:val="0"/>
          <w14:ligatures w14:val="none"/>
        </w:rPr>
        <w:t>For a tax year, a company shall be a resident company if any of the following conditions is satisfied:</w:t>
      </w:r>
    </w:p>
    <w:p w14:paraId="2F861556" w14:textId="77777777" w:rsidR="001D3EA6" w:rsidRPr="001D3EA6" w:rsidRDefault="001D3EA6">
      <w:pPr>
        <w:numPr>
          <w:ilvl w:val="0"/>
          <w:numId w:val="29"/>
        </w:numPr>
        <w:spacing w:before="100" w:beforeAutospacing="1" w:after="100" w:afterAutospacing="1" w:line="240" w:lineRule="auto"/>
        <w:rPr>
          <w:rFonts w:ascii="Times New Roman" w:eastAsia="Times New Roman" w:hAnsi="Times New Roman" w:cs="Times New Roman"/>
          <w:kern w:val="0"/>
          <w14:ligatures w14:val="none"/>
        </w:rPr>
      </w:pPr>
      <w:r w:rsidRPr="001D3EA6">
        <w:rPr>
          <w:rFonts w:ascii="Times New Roman" w:eastAsia="Times New Roman" w:hAnsi="Times New Roman" w:cs="Times New Roman"/>
          <w:kern w:val="0"/>
          <w14:ligatures w14:val="none"/>
        </w:rPr>
        <w:t>The company is formed under any law in force in Pakistan;</w:t>
      </w:r>
    </w:p>
    <w:p w14:paraId="45ED5ED5" w14:textId="77777777" w:rsidR="001D3EA6" w:rsidRPr="001D3EA6" w:rsidRDefault="001D3EA6">
      <w:pPr>
        <w:numPr>
          <w:ilvl w:val="0"/>
          <w:numId w:val="29"/>
        </w:numPr>
        <w:spacing w:before="100" w:beforeAutospacing="1" w:after="100" w:afterAutospacing="1" w:line="240" w:lineRule="auto"/>
        <w:rPr>
          <w:rFonts w:ascii="Times New Roman" w:eastAsia="Times New Roman" w:hAnsi="Times New Roman" w:cs="Times New Roman"/>
          <w:kern w:val="0"/>
          <w14:ligatures w14:val="none"/>
        </w:rPr>
      </w:pPr>
      <w:r w:rsidRPr="001D3EA6">
        <w:rPr>
          <w:rFonts w:ascii="Times New Roman" w:eastAsia="Times New Roman" w:hAnsi="Times New Roman" w:cs="Times New Roman"/>
          <w:kern w:val="0"/>
          <w14:ligatures w14:val="none"/>
        </w:rPr>
        <w:t>The control and management of the company's affairs is situated wholly in Pakistan in the tax year;</w:t>
      </w:r>
    </w:p>
    <w:p w14:paraId="3E5BDC02" w14:textId="77777777" w:rsidR="001D3EA6" w:rsidRPr="001D3EA6" w:rsidRDefault="001D3EA6">
      <w:pPr>
        <w:numPr>
          <w:ilvl w:val="0"/>
          <w:numId w:val="29"/>
        </w:numPr>
        <w:spacing w:before="100" w:beforeAutospacing="1" w:after="100" w:afterAutospacing="1" w:line="240" w:lineRule="auto"/>
        <w:rPr>
          <w:rFonts w:ascii="Times New Roman" w:eastAsia="Times New Roman" w:hAnsi="Times New Roman" w:cs="Times New Roman"/>
          <w:kern w:val="0"/>
          <w14:ligatures w14:val="none"/>
        </w:rPr>
      </w:pPr>
      <w:r w:rsidRPr="001D3EA6">
        <w:rPr>
          <w:rFonts w:ascii="Times New Roman" w:eastAsia="Times New Roman" w:hAnsi="Times New Roman" w:cs="Times New Roman"/>
          <w:kern w:val="0"/>
          <w14:ligatures w14:val="none"/>
        </w:rPr>
        <w:t>It is a Provincial Government; or</w:t>
      </w:r>
    </w:p>
    <w:p w14:paraId="65140F44" w14:textId="77777777" w:rsidR="001D3EA6" w:rsidRPr="001D3EA6" w:rsidRDefault="001D3EA6">
      <w:pPr>
        <w:numPr>
          <w:ilvl w:val="0"/>
          <w:numId w:val="29"/>
        </w:numPr>
        <w:spacing w:before="100" w:beforeAutospacing="1" w:after="100" w:afterAutospacing="1" w:line="240" w:lineRule="auto"/>
        <w:rPr>
          <w:rFonts w:ascii="Times New Roman" w:eastAsia="Times New Roman" w:hAnsi="Times New Roman" w:cs="Times New Roman"/>
          <w:kern w:val="0"/>
          <w14:ligatures w14:val="none"/>
        </w:rPr>
      </w:pPr>
      <w:r w:rsidRPr="001D3EA6">
        <w:rPr>
          <w:rFonts w:ascii="Times New Roman" w:eastAsia="Times New Roman" w:hAnsi="Times New Roman" w:cs="Times New Roman"/>
          <w:kern w:val="0"/>
          <w14:ligatures w14:val="none"/>
        </w:rPr>
        <w:t>It is a Local Government in Pakistan.</w:t>
      </w:r>
    </w:p>
    <w:p w14:paraId="4D9A9C0A" w14:textId="77777777" w:rsidR="001D3EA6" w:rsidRPr="001D3EA6" w:rsidRDefault="00000000" w:rsidP="001D3EA6">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55A914DB">
          <v:rect id="_x0000_i1070" style="width:0;height:1.5pt" o:hralign="center" o:hrstd="t" o:hr="t" fillcolor="#a0a0a0" stroked="f"/>
        </w:pict>
      </w:r>
    </w:p>
    <w:p w14:paraId="3F60FA88" w14:textId="77777777" w:rsidR="001D3EA6" w:rsidRPr="001D3EA6" w:rsidRDefault="001D3EA6" w:rsidP="001D3EA6">
      <w:pPr>
        <w:spacing w:before="100" w:beforeAutospacing="1" w:after="100" w:afterAutospacing="1" w:line="240" w:lineRule="auto"/>
        <w:rPr>
          <w:rFonts w:ascii="Times New Roman" w:eastAsia="Times New Roman" w:hAnsi="Times New Roman" w:cs="Times New Roman"/>
          <w:kern w:val="0"/>
          <w14:ligatures w14:val="none"/>
        </w:rPr>
      </w:pPr>
      <w:r w:rsidRPr="001D3EA6">
        <w:rPr>
          <w:rFonts w:ascii="Times New Roman" w:eastAsia="Times New Roman" w:hAnsi="Times New Roman" w:cs="Times New Roman"/>
          <w:b/>
          <w:bCs/>
          <w:kern w:val="0"/>
          <w14:ligatures w14:val="none"/>
        </w:rPr>
        <w:t>Resident Individual [2(61) &amp; 62]</w:t>
      </w:r>
    </w:p>
    <w:p w14:paraId="06781784" w14:textId="77777777" w:rsidR="001D3EA6" w:rsidRPr="001D3EA6" w:rsidRDefault="001D3EA6" w:rsidP="001D3EA6">
      <w:pPr>
        <w:spacing w:before="100" w:beforeAutospacing="1" w:after="100" w:afterAutospacing="1" w:line="240" w:lineRule="auto"/>
        <w:rPr>
          <w:rFonts w:ascii="Times New Roman" w:eastAsia="Times New Roman" w:hAnsi="Times New Roman" w:cs="Times New Roman"/>
          <w:kern w:val="0"/>
          <w14:ligatures w14:val="none"/>
        </w:rPr>
      </w:pPr>
      <w:r w:rsidRPr="001D3EA6">
        <w:rPr>
          <w:rFonts w:ascii="Times New Roman" w:eastAsia="Times New Roman" w:hAnsi="Times New Roman" w:cs="Times New Roman"/>
          <w:kern w:val="0"/>
          <w14:ligatures w14:val="none"/>
        </w:rPr>
        <w:t>An individual shall be resident if he satisfies any of the following conditions:</w:t>
      </w:r>
    </w:p>
    <w:p w14:paraId="482AC9D7" w14:textId="77777777" w:rsidR="001D3EA6" w:rsidRPr="001D3EA6" w:rsidRDefault="001D3EA6">
      <w:pPr>
        <w:numPr>
          <w:ilvl w:val="0"/>
          <w:numId w:val="30"/>
        </w:numPr>
        <w:spacing w:before="100" w:beforeAutospacing="1" w:after="100" w:afterAutospacing="1" w:line="240" w:lineRule="auto"/>
        <w:rPr>
          <w:rFonts w:ascii="Times New Roman" w:eastAsia="Times New Roman" w:hAnsi="Times New Roman" w:cs="Times New Roman"/>
          <w:kern w:val="0"/>
          <w14:ligatures w14:val="none"/>
        </w:rPr>
      </w:pPr>
      <w:r w:rsidRPr="001D3EA6">
        <w:rPr>
          <w:rFonts w:ascii="Times New Roman" w:eastAsia="Times New Roman" w:hAnsi="Times New Roman" w:cs="Times New Roman"/>
          <w:kern w:val="0"/>
          <w14:ligatures w14:val="none"/>
        </w:rPr>
        <w:t>He is in Pakistan for a period of one hundred and eighty-three (183) days or more during the tax year;</w:t>
      </w:r>
    </w:p>
    <w:p w14:paraId="2C8E215C" w14:textId="77777777" w:rsidR="001D3EA6" w:rsidRPr="001D3EA6" w:rsidRDefault="001D3EA6">
      <w:pPr>
        <w:numPr>
          <w:ilvl w:val="0"/>
          <w:numId w:val="30"/>
        </w:numPr>
        <w:spacing w:before="100" w:beforeAutospacing="1" w:after="100" w:afterAutospacing="1" w:line="240" w:lineRule="auto"/>
        <w:rPr>
          <w:rFonts w:ascii="Times New Roman" w:eastAsia="Times New Roman" w:hAnsi="Times New Roman" w:cs="Times New Roman"/>
          <w:kern w:val="0"/>
          <w14:ligatures w14:val="none"/>
        </w:rPr>
      </w:pPr>
      <w:r w:rsidRPr="001D3EA6">
        <w:rPr>
          <w:rFonts w:ascii="Times New Roman" w:eastAsia="Times New Roman" w:hAnsi="Times New Roman" w:cs="Times New Roman"/>
          <w:kern w:val="0"/>
          <w14:ligatures w14:val="none"/>
        </w:rPr>
        <w:t>He is an employee or official of the Federal Government or Provincial Government posted abroad in the tax year; or</w:t>
      </w:r>
    </w:p>
    <w:p w14:paraId="63A2A19C" w14:textId="77777777" w:rsidR="001D3EA6" w:rsidRPr="001D3EA6" w:rsidRDefault="001D3EA6">
      <w:pPr>
        <w:numPr>
          <w:ilvl w:val="0"/>
          <w:numId w:val="30"/>
        </w:numPr>
        <w:spacing w:before="100" w:beforeAutospacing="1" w:after="100" w:afterAutospacing="1" w:line="240" w:lineRule="auto"/>
        <w:rPr>
          <w:rFonts w:ascii="Times New Roman" w:eastAsia="Times New Roman" w:hAnsi="Times New Roman" w:cs="Times New Roman"/>
          <w:kern w:val="0"/>
          <w14:ligatures w14:val="none"/>
        </w:rPr>
      </w:pPr>
      <w:r w:rsidRPr="001D3EA6">
        <w:rPr>
          <w:rFonts w:ascii="Times New Roman" w:eastAsia="Times New Roman" w:hAnsi="Times New Roman" w:cs="Times New Roman"/>
          <w:kern w:val="0"/>
          <w14:ligatures w14:val="none"/>
        </w:rPr>
        <w:t>He, being a citizen of Pakistan, is not present in any other country for more than 182 days during the tax year or who is not a resident taxpayer of any other country.</w:t>
      </w:r>
    </w:p>
    <w:p w14:paraId="711EB9AE" w14:textId="77777777" w:rsidR="001D3EA6" w:rsidRPr="001D3EA6" w:rsidRDefault="001D3EA6" w:rsidP="001D3EA6">
      <w:pPr>
        <w:spacing w:before="100" w:beforeAutospacing="1" w:after="100" w:afterAutospacing="1" w:line="240" w:lineRule="auto"/>
        <w:rPr>
          <w:rFonts w:ascii="Times New Roman" w:eastAsia="Times New Roman" w:hAnsi="Times New Roman" w:cs="Times New Roman"/>
          <w:kern w:val="0"/>
          <w14:ligatures w14:val="none"/>
        </w:rPr>
      </w:pPr>
      <w:r w:rsidRPr="001D3EA6">
        <w:rPr>
          <w:rFonts w:ascii="Times New Roman" w:eastAsia="Times New Roman" w:hAnsi="Times New Roman" w:cs="Times New Roman"/>
          <w:b/>
          <w:bCs/>
          <w:kern w:val="0"/>
          <w14:ligatures w14:val="none"/>
        </w:rPr>
        <w:t>Notes:</w:t>
      </w:r>
    </w:p>
    <w:p w14:paraId="42C64A83" w14:textId="77777777" w:rsidR="001D3EA6" w:rsidRPr="001D3EA6" w:rsidRDefault="001D3EA6">
      <w:pPr>
        <w:numPr>
          <w:ilvl w:val="0"/>
          <w:numId w:val="31"/>
        </w:numPr>
        <w:spacing w:before="100" w:beforeAutospacing="1" w:after="100" w:afterAutospacing="1" w:line="240" w:lineRule="auto"/>
        <w:rPr>
          <w:rFonts w:ascii="Times New Roman" w:eastAsia="Times New Roman" w:hAnsi="Times New Roman" w:cs="Times New Roman"/>
          <w:kern w:val="0"/>
          <w14:ligatures w14:val="none"/>
        </w:rPr>
      </w:pPr>
      <w:r w:rsidRPr="001D3EA6">
        <w:rPr>
          <w:rFonts w:ascii="Times New Roman" w:eastAsia="Times New Roman" w:hAnsi="Times New Roman" w:cs="Times New Roman"/>
          <w:kern w:val="0"/>
          <w14:ligatures w14:val="none"/>
        </w:rPr>
        <w:t>It is immaterial that the period of stay in Pakistan is continuous or with intervals.</w:t>
      </w:r>
    </w:p>
    <w:p w14:paraId="4C2558A2" w14:textId="77777777" w:rsidR="001D3EA6" w:rsidRPr="001D3EA6" w:rsidRDefault="001D3EA6">
      <w:pPr>
        <w:numPr>
          <w:ilvl w:val="0"/>
          <w:numId w:val="31"/>
        </w:numPr>
        <w:spacing w:before="100" w:beforeAutospacing="1" w:after="100" w:afterAutospacing="1" w:line="240" w:lineRule="auto"/>
        <w:rPr>
          <w:rFonts w:ascii="Times New Roman" w:eastAsia="Times New Roman" w:hAnsi="Times New Roman" w:cs="Times New Roman"/>
          <w:kern w:val="0"/>
          <w14:ligatures w14:val="none"/>
        </w:rPr>
      </w:pPr>
      <w:r w:rsidRPr="001D3EA6">
        <w:rPr>
          <w:rFonts w:ascii="Times New Roman" w:eastAsia="Times New Roman" w:hAnsi="Times New Roman" w:cs="Times New Roman"/>
          <w:kern w:val="0"/>
          <w14:ligatures w14:val="none"/>
        </w:rPr>
        <w:t xml:space="preserve">The number of days a person is in Pakistan shall be determined in the light of the following rules (Rule-14): </w:t>
      </w:r>
      <w:proofErr w:type="spellStart"/>
      <w:r w:rsidRPr="001D3EA6">
        <w:rPr>
          <w:rFonts w:ascii="Times New Roman" w:eastAsia="Times New Roman" w:hAnsi="Times New Roman" w:cs="Times New Roman"/>
          <w:kern w:val="0"/>
          <w14:ligatures w14:val="none"/>
        </w:rPr>
        <w:t>i</w:t>
      </w:r>
      <w:proofErr w:type="spellEnd"/>
      <w:r w:rsidRPr="001D3EA6">
        <w:rPr>
          <w:rFonts w:ascii="Times New Roman" w:eastAsia="Times New Roman" w:hAnsi="Times New Roman" w:cs="Times New Roman"/>
          <w:kern w:val="0"/>
          <w14:ligatures w14:val="none"/>
        </w:rPr>
        <w:t>) A part of day a person is in Pakistan shall be taken as a full day. ii) A public holiday, a day of sick leave, or any day in which an individual is in Pakistan (due to any reason except when he is in transit between two different places outside Pakistan) shall also be counted for computing his presence in Pakistan.</w:t>
      </w:r>
    </w:p>
    <w:p w14:paraId="4FC61EE9" w14:textId="77777777" w:rsidR="001D3EA6" w:rsidRPr="001D3EA6" w:rsidRDefault="00000000" w:rsidP="001D3EA6">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5291F9E3">
          <v:rect id="_x0000_i1071" style="width:0;height:1.5pt" o:hralign="center" o:hrstd="t" o:hr="t" fillcolor="#a0a0a0" stroked="f"/>
        </w:pict>
      </w:r>
    </w:p>
    <w:p w14:paraId="7E9CA53C" w14:textId="77777777" w:rsidR="001D3EA6" w:rsidRPr="001D3EA6" w:rsidRDefault="001D3EA6" w:rsidP="001D3EA6">
      <w:pPr>
        <w:spacing w:before="100" w:beforeAutospacing="1" w:after="100" w:afterAutospacing="1" w:line="240" w:lineRule="auto"/>
        <w:rPr>
          <w:rFonts w:ascii="Times New Roman" w:eastAsia="Times New Roman" w:hAnsi="Times New Roman" w:cs="Times New Roman"/>
          <w:kern w:val="0"/>
          <w14:ligatures w14:val="none"/>
        </w:rPr>
      </w:pPr>
      <w:r w:rsidRPr="001D3EA6">
        <w:rPr>
          <w:rFonts w:ascii="Times New Roman" w:eastAsia="Times New Roman" w:hAnsi="Times New Roman" w:cs="Times New Roman"/>
          <w:b/>
          <w:bCs/>
          <w:kern w:val="0"/>
          <w14:ligatures w14:val="none"/>
        </w:rPr>
        <w:t>Resident Person [2(62) &amp; 81(1)]</w:t>
      </w:r>
    </w:p>
    <w:p w14:paraId="5A7BF1C5" w14:textId="77777777" w:rsidR="001D3EA6" w:rsidRPr="001D3EA6" w:rsidRDefault="001D3EA6" w:rsidP="001D3EA6">
      <w:pPr>
        <w:spacing w:before="100" w:beforeAutospacing="1" w:after="100" w:afterAutospacing="1" w:line="240" w:lineRule="auto"/>
        <w:rPr>
          <w:rFonts w:ascii="Times New Roman" w:eastAsia="Times New Roman" w:hAnsi="Times New Roman" w:cs="Times New Roman"/>
          <w:kern w:val="0"/>
          <w14:ligatures w14:val="none"/>
        </w:rPr>
      </w:pPr>
      <w:r w:rsidRPr="001D3EA6">
        <w:rPr>
          <w:rFonts w:ascii="Times New Roman" w:eastAsia="Times New Roman" w:hAnsi="Times New Roman" w:cs="Times New Roman"/>
          <w:kern w:val="0"/>
          <w14:ligatures w14:val="none"/>
        </w:rPr>
        <w:t>A person shall be resident for a tax year if:</w:t>
      </w:r>
    </w:p>
    <w:p w14:paraId="5FF6FFE3" w14:textId="77777777" w:rsidR="001D3EA6" w:rsidRPr="001D3EA6" w:rsidRDefault="001D3EA6">
      <w:pPr>
        <w:numPr>
          <w:ilvl w:val="0"/>
          <w:numId w:val="32"/>
        </w:numPr>
        <w:spacing w:before="100" w:beforeAutospacing="1" w:after="100" w:afterAutospacing="1" w:line="240" w:lineRule="auto"/>
        <w:rPr>
          <w:rFonts w:ascii="Times New Roman" w:eastAsia="Times New Roman" w:hAnsi="Times New Roman" w:cs="Times New Roman"/>
          <w:kern w:val="0"/>
          <w14:ligatures w14:val="none"/>
        </w:rPr>
      </w:pPr>
      <w:r w:rsidRPr="001D3EA6">
        <w:rPr>
          <w:rFonts w:ascii="Times New Roman" w:eastAsia="Times New Roman" w:hAnsi="Times New Roman" w:cs="Times New Roman"/>
          <w:kern w:val="0"/>
          <w14:ligatures w14:val="none"/>
        </w:rPr>
        <w:t xml:space="preserve">For the tax year, the person is: </w:t>
      </w:r>
      <w:proofErr w:type="spellStart"/>
      <w:r w:rsidRPr="001D3EA6">
        <w:rPr>
          <w:rFonts w:ascii="Times New Roman" w:eastAsia="Times New Roman" w:hAnsi="Times New Roman" w:cs="Times New Roman"/>
          <w:kern w:val="0"/>
          <w14:ligatures w14:val="none"/>
        </w:rPr>
        <w:t>i</w:t>
      </w:r>
      <w:proofErr w:type="spellEnd"/>
      <w:r w:rsidRPr="001D3EA6">
        <w:rPr>
          <w:rFonts w:ascii="Times New Roman" w:eastAsia="Times New Roman" w:hAnsi="Times New Roman" w:cs="Times New Roman"/>
          <w:kern w:val="0"/>
          <w14:ligatures w14:val="none"/>
        </w:rPr>
        <w:t>) A resident individual; ii) A resident association of persons; or iii) A resident company; or</w:t>
      </w:r>
    </w:p>
    <w:p w14:paraId="21C381D5" w14:textId="77777777" w:rsidR="001D3EA6" w:rsidRPr="001D3EA6" w:rsidRDefault="001D3EA6">
      <w:pPr>
        <w:numPr>
          <w:ilvl w:val="0"/>
          <w:numId w:val="32"/>
        </w:numPr>
        <w:spacing w:before="100" w:beforeAutospacing="1" w:after="100" w:afterAutospacing="1" w:line="240" w:lineRule="auto"/>
        <w:rPr>
          <w:rFonts w:ascii="Times New Roman" w:eastAsia="Times New Roman" w:hAnsi="Times New Roman" w:cs="Times New Roman"/>
          <w:kern w:val="0"/>
          <w14:ligatures w14:val="none"/>
        </w:rPr>
      </w:pPr>
      <w:r w:rsidRPr="001D3EA6">
        <w:rPr>
          <w:rFonts w:ascii="Times New Roman" w:eastAsia="Times New Roman" w:hAnsi="Times New Roman" w:cs="Times New Roman"/>
          <w:kern w:val="0"/>
          <w14:ligatures w14:val="none"/>
        </w:rPr>
        <w:t>The person is the Federal Government.</w:t>
      </w:r>
    </w:p>
    <w:p w14:paraId="64587E1A" w14:textId="77777777" w:rsidR="001D3EA6" w:rsidRPr="001D3EA6" w:rsidRDefault="001D3EA6" w:rsidP="001D3EA6">
      <w:pPr>
        <w:spacing w:before="100" w:beforeAutospacing="1" w:after="100" w:afterAutospacing="1" w:line="240" w:lineRule="auto"/>
        <w:rPr>
          <w:rFonts w:ascii="Times New Roman" w:eastAsia="Times New Roman" w:hAnsi="Times New Roman" w:cs="Times New Roman"/>
          <w:kern w:val="0"/>
          <w14:ligatures w14:val="none"/>
        </w:rPr>
      </w:pPr>
      <w:r w:rsidRPr="001D3EA6">
        <w:rPr>
          <w:rFonts w:ascii="Times New Roman" w:eastAsia="Times New Roman" w:hAnsi="Times New Roman" w:cs="Times New Roman"/>
          <w:b/>
          <w:bCs/>
          <w:kern w:val="0"/>
          <w14:ligatures w14:val="none"/>
        </w:rPr>
        <w:t>Resident Taxpayer</w:t>
      </w:r>
      <w:r w:rsidRPr="001D3EA6">
        <w:rPr>
          <w:rFonts w:ascii="Times New Roman" w:eastAsia="Times New Roman" w:hAnsi="Times New Roman" w:cs="Times New Roman"/>
          <w:kern w:val="0"/>
          <w14:ligatures w14:val="none"/>
        </w:rPr>
        <w:t xml:space="preserve"> means a taxpayer who is a resident person [2(63)].</w:t>
      </w:r>
    </w:p>
    <w:p w14:paraId="31EA8E5A" w14:textId="77777777" w:rsidR="001D3EA6" w:rsidRPr="001D3EA6" w:rsidRDefault="00000000" w:rsidP="001D3EA6">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452C5B9F">
          <v:rect id="_x0000_i1072" style="width:0;height:1.5pt" o:hralign="center" o:hrstd="t" o:hr="t" fillcolor="#a0a0a0" stroked="f"/>
        </w:pict>
      </w:r>
    </w:p>
    <w:p w14:paraId="0E63E38C" w14:textId="77777777" w:rsidR="001D3EA6" w:rsidRPr="001D3EA6" w:rsidRDefault="001D3EA6" w:rsidP="001D3EA6">
      <w:pPr>
        <w:spacing w:before="100" w:beforeAutospacing="1" w:after="100" w:afterAutospacing="1" w:line="240" w:lineRule="auto"/>
        <w:rPr>
          <w:rFonts w:ascii="Times New Roman" w:eastAsia="Times New Roman" w:hAnsi="Times New Roman" w:cs="Times New Roman"/>
          <w:kern w:val="0"/>
          <w14:ligatures w14:val="none"/>
        </w:rPr>
      </w:pPr>
      <w:r w:rsidRPr="001D3EA6">
        <w:rPr>
          <w:rFonts w:ascii="Times New Roman" w:eastAsia="Times New Roman" w:hAnsi="Times New Roman" w:cs="Times New Roman"/>
          <w:b/>
          <w:bCs/>
          <w:kern w:val="0"/>
          <w14:ligatures w14:val="none"/>
        </w:rPr>
        <w:lastRenderedPageBreak/>
        <w:t>SCHEDULE [2(56)]</w:t>
      </w:r>
    </w:p>
    <w:p w14:paraId="291D24F6" w14:textId="77777777" w:rsidR="001D3EA6" w:rsidRPr="001D3EA6" w:rsidRDefault="001D3EA6" w:rsidP="001D3EA6">
      <w:pPr>
        <w:spacing w:before="100" w:beforeAutospacing="1" w:after="100" w:afterAutospacing="1" w:line="240" w:lineRule="auto"/>
        <w:rPr>
          <w:rFonts w:ascii="Times New Roman" w:eastAsia="Times New Roman" w:hAnsi="Times New Roman" w:cs="Times New Roman"/>
          <w:kern w:val="0"/>
          <w14:ligatures w14:val="none"/>
        </w:rPr>
      </w:pPr>
      <w:r w:rsidRPr="001D3EA6">
        <w:rPr>
          <w:rFonts w:ascii="Times New Roman" w:eastAsia="Times New Roman" w:hAnsi="Times New Roman" w:cs="Times New Roman"/>
          <w:kern w:val="0"/>
          <w14:ligatures w14:val="none"/>
        </w:rPr>
        <w:t>'Schedule' means a schedule to the Income Tax Ordinance. For different purposes, the Ordinance contains twelve (12) schedules which have already been discussed earlier in this chapter.</w:t>
      </w:r>
    </w:p>
    <w:p w14:paraId="5E1FC68F" w14:textId="77777777" w:rsidR="001D3EA6" w:rsidRPr="001D3EA6" w:rsidRDefault="00000000" w:rsidP="001D3EA6">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51C3BAA7">
          <v:rect id="_x0000_i1073" style="width:0;height:1.5pt" o:hralign="center" o:hrstd="t" o:hr="t" fillcolor="#a0a0a0" stroked="f"/>
        </w:pict>
      </w:r>
    </w:p>
    <w:p w14:paraId="041149F3" w14:textId="77777777" w:rsidR="001D3EA6" w:rsidRPr="001D3EA6" w:rsidRDefault="001D3EA6" w:rsidP="001D3EA6">
      <w:pPr>
        <w:spacing w:before="100" w:beforeAutospacing="1" w:after="100" w:afterAutospacing="1" w:line="240" w:lineRule="auto"/>
        <w:rPr>
          <w:rFonts w:ascii="Times New Roman" w:eastAsia="Times New Roman" w:hAnsi="Times New Roman" w:cs="Times New Roman"/>
          <w:kern w:val="0"/>
          <w14:ligatures w14:val="none"/>
        </w:rPr>
      </w:pPr>
      <w:r w:rsidRPr="001D3EA6">
        <w:rPr>
          <w:rFonts w:ascii="Times New Roman" w:eastAsia="Times New Roman" w:hAnsi="Times New Roman" w:cs="Times New Roman"/>
          <w:b/>
          <w:bCs/>
          <w:kern w:val="0"/>
          <w14:ligatures w14:val="none"/>
        </w:rPr>
        <w:t>SECURITIZATION [2(57)]</w:t>
      </w:r>
    </w:p>
    <w:p w14:paraId="264E9545" w14:textId="77777777" w:rsidR="001D3EA6" w:rsidRPr="001D3EA6" w:rsidRDefault="001D3EA6" w:rsidP="001D3EA6">
      <w:pPr>
        <w:spacing w:before="100" w:beforeAutospacing="1" w:after="100" w:afterAutospacing="1" w:line="240" w:lineRule="auto"/>
        <w:rPr>
          <w:rFonts w:ascii="Times New Roman" w:eastAsia="Times New Roman" w:hAnsi="Times New Roman" w:cs="Times New Roman"/>
          <w:kern w:val="0"/>
          <w14:ligatures w14:val="none"/>
        </w:rPr>
      </w:pPr>
      <w:r w:rsidRPr="001D3EA6">
        <w:rPr>
          <w:rFonts w:ascii="Times New Roman" w:eastAsia="Times New Roman" w:hAnsi="Times New Roman" w:cs="Times New Roman"/>
          <w:kern w:val="0"/>
          <w14:ligatures w14:val="none"/>
        </w:rPr>
        <w:t>The Companies (Asset-Backed Securitization) Rules, 1999 defines the "Securitization" as a process whereby any 'Special Purpose Vehicle' (SPV) raises funds by issue of Term Finance Certificates or any other instruments with the approval of the SECP, for such purposes and uses.</w:t>
      </w:r>
    </w:p>
    <w:p w14:paraId="21ECD704" w14:textId="77777777" w:rsidR="001404B3" w:rsidRPr="001404B3" w:rsidRDefault="001404B3" w:rsidP="001404B3">
      <w:pPr>
        <w:spacing w:before="100" w:beforeAutospacing="1" w:after="100" w:afterAutospacing="1" w:line="240" w:lineRule="auto"/>
        <w:rPr>
          <w:rFonts w:ascii="Times New Roman" w:eastAsia="Times New Roman" w:hAnsi="Times New Roman" w:cs="Times New Roman"/>
          <w:kern w:val="0"/>
          <w14:ligatures w14:val="none"/>
        </w:rPr>
      </w:pPr>
      <w:r w:rsidRPr="001404B3">
        <w:rPr>
          <w:rFonts w:ascii="Times New Roman" w:eastAsia="Times New Roman" w:hAnsi="Times New Roman" w:cs="Times New Roman"/>
          <w:b/>
          <w:bCs/>
          <w:kern w:val="0"/>
          <w14:ligatures w14:val="none"/>
        </w:rPr>
        <w:t>SHARE [2(58)]</w:t>
      </w:r>
    </w:p>
    <w:p w14:paraId="16018B99" w14:textId="77777777" w:rsidR="001404B3" w:rsidRPr="001404B3" w:rsidRDefault="001404B3" w:rsidP="001404B3">
      <w:pPr>
        <w:spacing w:before="100" w:beforeAutospacing="1" w:after="100" w:afterAutospacing="1" w:line="240" w:lineRule="auto"/>
        <w:rPr>
          <w:rFonts w:ascii="Times New Roman" w:eastAsia="Times New Roman" w:hAnsi="Times New Roman" w:cs="Times New Roman"/>
          <w:kern w:val="0"/>
          <w14:ligatures w14:val="none"/>
        </w:rPr>
      </w:pPr>
      <w:r w:rsidRPr="001404B3">
        <w:rPr>
          <w:rFonts w:ascii="Times New Roman" w:eastAsia="Times New Roman" w:hAnsi="Times New Roman" w:cs="Times New Roman"/>
          <w:kern w:val="0"/>
          <w14:ligatures w14:val="none"/>
        </w:rPr>
        <w:t>A share is a certificate indicating therein that the holder has invested a stated amount in the capital of a company. Under the Income Tax Ordinance, it includes a modaraba certificate and the interest of a beneficiary in a trust (including units in a trust).</w:t>
      </w:r>
    </w:p>
    <w:p w14:paraId="54552993" w14:textId="77777777" w:rsidR="001404B3" w:rsidRPr="001404B3" w:rsidRDefault="00000000" w:rsidP="001404B3">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5AEF3921">
          <v:rect id="_x0000_i1074" style="width:0;height:1.5pt" o:hralign="center" o:hrstd="t" o:hr="t" fillcolor="#a0a0a0" stroked="f"/>
        </w:pict>
      </w:r>
    </w:p>
    <w:p w14:paraId="6228C0B2" w14:textId="77777777" w:rsidR="001404B3" w:rsidRPr="001404B3" w:rsidRDefault="001404B3" w:rsidP="001404B3">
      <w:pPr>
        <w:spacing w:before="100" w:beforeAutospacing="1" w:after="100" w:afterAutospacing="1" w:line="240" w:lineRule="auto"/>
        <w:rPr>
          <w:rFonts w:ascii="Times New Roman" w:eastAsia="Times New Roman" w:hAnsi="Times New Roman" w:cs="Times New Roman"/>
          <w:kern w:val="0"/>
          <w14:ligatures w14:val="none"/>
        </w:rPr>
      </w:pPr>
      <w:r w:rsidRPr="001404B3">
        <w:rPr>
          <w:rFonts w:ascii="Times New Roman" w:eastAsia="Times New Roman" w:hAnsi="Times New Roman" w:cs="Times New Roman"/>
          <w:b/>
          <w:bCs/>
          <w:kern w:val="0"/>
          <w14:ligatures w14:val="none"/>
        </w:rPr>
        <w:t>SHAREHOLDER [2(59)]</w:t>
      </w:r>
    </w:p>
    <w:p w14:paraId="507553C4" w14:textId="77777777" w:rsidR="001404B3" w:rsidRPr="001404B3" w:rsidRDefault="001404B3" w:rsidP="001404B3">
      <w:pPr>
        <w:spacing w:before="100" w:beforeAutospacing="1" w:after="100" w:afterAutospacing="1" w:line="240" w:lineRule="auto"/>
        <w:rPr>
          <w:rFonts w:ascii="Times New Roman" w:eastAsia="Times New Roman" w:hAnsi="Times New Roman" w:cs="Times New Roman"/>
          <w:kern w:val="0"/>
          <w14:ligatures w14:val="none"/>
        </w:rPr>
      </w:pPr>
      <w:r w:rsidRPr="001404B3">
        <w:rPr>
          <w:rFonts w:ascii="Times New Roman" w:eastAsia="Times New Roman" w:hAnsi="Times New Roman" w:cs="Times New Roman"/>
          <w:kern w:val="0"/>
          <w14:ligatures w14:val="none"/>
        </w:rPr>
        <w:t>A person who owns the shares of a company is termed as a shareholder. For the purposes of income tax, it also includes:</w:t>
      </w:r>
    </w:p>
    <w:p w14:paraId="401B5DA5" w14:textId="77777777" w:rsidR="001404B3" w:rsidRPr="001404B3" w:rsidRDefault="001404B3">
      <w:pPr>
        <w:numPr>
          <w:ilvl w:val="0"/>
          <w:numId w:val="33"/>
        </w:numPr>
        <w:spacing w:before="100" w:beforeAutospacing="1" w:after="100" w:afterAutospacing="1" w:line="240" w:lineRule="auto"/>
        <w:rPr>
          <w:rFonts w:ascii="Times New Roman" w:eastAsia="Times New Roman" w:hAnsi="Times New Roman" w:cs="Times New Roman"/>
          <w:kern w:val="0"/>
          <w14:ligatures w14:val="none"/>
        </w:rPr>
      </w:pPr>
      <w:r w:rsidRPr="001404B3">
        <w:rPr>
          <w:rFonts w:ascii="Times New Roman" w:eastAsia="Times New Roman" w:hAnsi="Times New Roman" w:cs="Times New Roman"/>
          <w:kern w:val="0"/>
          <w14:ligatures w14:val="none"/>
        </w:rPr>
        <w:t>A modaraba certificate holder;</w:t>
      </w:r>
    </w:p>
    <w:p w14:paraId="74E45BCE" w14:textId="77777777" w:rsidR="001404B3" w:rsidRPr="001404B3" w:rsidRDefault="001404B3">
      <w:pPr>
        <w:numPr>
          <w:ilvl w:val="0"/>
          <w:numId w:val="33"/>
        </w:numPr>
        <w:spacing w:before="100" w:beforeAutospacing="1" w:after="100" w:afterAutospacing="1" w:line="240" w:lineRule="auto"/>
        <w:rPr>
          <w:rFonts w:ascii="Times New Roman" w:eastAsia="Times New Roman" w:hAnsi="Times New Roman" w:cs="Times New Roman"/>
          <w:kern w:val="0"/>
          <w14:ligatures w14:val="none"/>
        </w:rPr>
      </w:pPr>
      <w:r w:rsidRPr="001404B3">
        <w:rPr>
          <w:rFonts w:ascii="Times New Roman" w:eastAsia="Times New Roman" w:hAnsi="Times New Roman" w:cs="Times New Roman"/>
          <w:kern w:val="0"/>
          <w14:ligatures w14:val="none"/>
        </w:rPr>
        <w:t>A unit holder of a unit trust; and</w:t>
      </w:r>
    </w:p>
    <w:p w14:paraId="77A2D802" w14:textId="77777777" w:rsidR="001404B3" w:rsidRPr="001404B3" w:rsidRDefault="001404B3">
      <w:pPr>
        <w:numPr>
          <w:ilvl w:val="0"/>
          <w:numId w:val="33"/>
        </w:numPr>
        <w:spacing w:before="100" w:beforeAutospacing="1" w:after="100" w:afterAutospacing="1" w:line="240" w:lineRule="auto"/>
        <w:rPr>
          <w:rFonts w:ascii="Times New Roman" w:eastAsia="Times New Roman" w:hAnsi="Times New Roman" w:cs="Times New Roman"/>
          <w:kern w:val="0"/>
          <w14:ligatures w14:val="none"/>
        </w:rPr>
      </w:pPr>
      <w:r w:rsidRPr="001404B3">
        <w:rPr>
          <w:rFonts w:ascii="Times New Roman" w:eastAsia="Times New Roman" w:hAnsi="Times New Roman" w:cs="Times New Roman"/>
          <w:kern w:val="0"/>
          <w14:ligatures w14:val="none"/>
        </w:rPr>
        <w:t>A beneficiary of a trust.</w:t>
      </w:r>
    </w:p>
    <w:p w14:paraId="3D45AD67" w14:textId="77777777" w:rsidR="001404B3" w:rsidRPr="001404B3" w:rsidRDefault="00000000" w:rsidP="001404B3">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266F9775">
          <v:rect id="_x0000_i1075" style="width:0;height:1.5pt" o:hralign="center" o:hrstd="t" o:hr="t" fillcolor="#a0a0a0" stroked="f"/>
        </w:pict>
      </w:r>
    </w:p>
    <w:p w14:paraId="351A18D1" w14:textId="77777777" w:rsidR="001404B3" w:rsidRPr="001404B3" w:rsidRDefault="001404B3" w:rsidP="001404B3">
      <w:pPr>
        <w:spacing w:before="100" w:beforeAutospacing="1" w:after="100" w:afterAutospacing="1" w:line="240" w:lineRule="auto"/>
        <w:rPr>
          <w:rFonts w:ascii="Times New Roman" w:eastAsia="Times New Roman" w:hAnsi="Times New Roman" w:cs="Times New Roman"/>
          <w:kern w:val="0"/>
          <w14:ligatures w14:val="none"/>
        </w:rPr>
      </w:pPr>
      <w:r w:rsidRPr="001404B3">
        <w:rPr>
          <w:rFonts w:ascii="Times New Roman" w:eastAsia="Times New Roman" w:hAnsi="Times New Roman" w:cs="Times New Roman"/>
          <w:b/>
          <w:bCs/>
          <w:kern w:val="0"/>
          <w14:ligatures w14:val="none"/>
        </w:rPr>
        <w:t>SMALL AND MEDIUM ENTERPRISE [2(59A)]</w:t>
      </w:r>
    </w:p>
    <w:p w14:paraId="4536DFF2" w14:textId="77777777" w:rsidR="001404B3" w:rsidRPr="001404B3" w:rsidRDefault="001404B3" w:rsidP="001404B3">
      <w:pPr>
        <w:spacing w:before="100" w:beforeAutospacing="1" w:after="100" w:afterAutospacing="1" w:line="240" w:lineRule="auto"/>
        <w:rPr>
          <w:rFonts w:ascii="Times New Roman" w:eastAsia="Times New Roman" w:hAnsi="Times New Roman" w:cs="Times New Roman"/>
          <w:kern w:val="0"/>
          <w14:ligatures w14:val="none"/>
        </w:rPr>
      </w:pPr>
      <w:r w:rsidRPr="001404B3">
        <w:rPr>
          <w:rFonts w:ascii="Times New Roman" w:eastAsia="Times New Roman" w:hAnsi="Times New Roman" w:cs="Times New Roman"/>
          <w:kern w:val="0"/>
          <w14:ligatures w14:val="none"/>
        </w:rPr>
        <w:t>It means a person who is engaged in manufacturing as defined in section 153(7)(v) of the Income Tax Ordinance and his business turnover in a tax year does not exceed Rs. 250 million.</w:t>
      </w:r>
    </w:p>
    <w:p w14:paraId="653A0E78" w14:textId="77777777" w:rsidR="001404B3" w:rsidRPr="001404B3" w:rsidRDefault="001404B3" w:rsidP="001404B3">
      <w:pPr>
        <w:spacing w:before="100" w:beforeAutospacing="1" w:after="100" w:afterAutospacing="1" w:line="240" w:lineRule="auto"/>
        <w:rPr>
          <w:rFonts w:ascii="Times New Roman" w:eastAsia="Times New Roman" w:hAnsi="Times New Roman" w:cs="Times New Roman"/>
          <w:kern w:val="0"/>
          <w14:ligatures w14:val="none"/>
        </w:rPr>
      </w:pPr>
      <w:r w:rsidRPr="001404B3">
        <w:rPr>
          <w:rFonts w:ascii="Times New Roman" w:eastAsia="Times New Roman" w:hAnsi="Times New Roman" w:cs="Times New Roman"/>
          <w:kern w:val="0"/>
          <w14:ligatures w14:val="none"/>
        </w:rPr>
        <w:t>For a tax year in which the annual turnover of a person exceeds Rs. 250 million, and for any subsequent tax year, the person shall not qualify as a small and medium enterprise.</w:t>
      </w:r>
    </w:p>
    <w:p w14:paraId="7F49FD56" w14:textId="77777777" w:rsidR="001404B3" w:rsidRPr="001404B3" w:rsidRDefault="00000000" w:rsidP="001404B3">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22122FA2">
          <v:rect id="_x0000_i1076" style="width:0;height:1.5pt" o:hralign="center" o:hrstd="t" o:hr="t" fillcolor="#a0a0a0" stroked="f"/>
        </w:pict>
      </w:r>
    </w:p>
    <w:p w14:paraId="5488D416" w14:textId="77777777" w:rsidR="001404B3" w:rsidRPr="001404B3" w:rsidRDefault="001404B3" w:rsidP="001404B3">
      <w:pPr>
        <w:spacing w:before="100" w:beforeAutospacing="1" w:after="100" w:afterAutospacing="1" w:line="240" w:lineRule="auto"/>
        <w:rPr>
          <w:rFonts w:ascii="Times New Roman" w:eastAsia="Times New Roman" w:hAnsi="Times New Roman" w:cs="Times New Roman"/>
          <w:kern w:val="0"/>
          <w14:ligatures w14:val="none"/>
        </w:rPr>
      </w:pPr>
      <w:r w:rsidRPr="001404B3">
        <w:rPr>
          <w:rFonts w:ascii="Times New Roman" w:eastAsia="Times New Roman" w:hAnsi="Times New Roman" w:cs="Times New Roman"/>
          <w:b/>
          <w:bCs/>
          <w:kern w:val="0"/>
          <w14:ligatures w14:val="none"/>
        </w:rPr>
        <w:t>SPECIAL PURPOSE VEHICLE [2(60)]</w:t>
      </w:r>
    </w:p>
    <w:p w14:paraId="203D35F9" w14:textId="77777777" w:rsidR="001404B3" w:rsidRPr="001404B3" w:rsidRDefault="001404B3" w:rsidP="001404B3">
      <w:pPr>
        <w:spacing w:before="100" w:beforeAutospacing="1" w:after="100" w:afterAutospacing="1" w:line="240" w:lineRule="auto"/>
        <w:rPr>
          <w:rFonts w:ascii="Times New Roman" w:eastAsia="Times New Roman" w:hAnsi="Times New Roman" w:cs="Times New Roman"/>
          <w:kern w:val="0"/>
          <w14:ligatures w14:val="none"/>
        </w:rPr>
      </w:pPr>
      <w:r w:rsidRPr="001404B3">
        <w:rPr>
          <w:rFonts w:ascii="Times New Roman" w:eastAsia="Times New Roman" w:hAnsi="Times New Roman" w:cs="Times New Roman"/>
          <w:kern w:val="0"/>
          <w14:ligatures w14:val="none"/>
        </w:rPr>
        <w:t>It means such a Special Purpose Vehicle which has been registered by the Securities and Exchange Commission of Pakistan (SECP) for the purpose of Securitization.</w:t>
      </w:r>
    </w:p>
    <w:p w14:paraId="674C4D19" w14:textId="77777777" w:rsidR="001404B3" w:rsidRPr="001404B3" w:rsidRDefault="00000000" w:rsidP="001404B3">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lastRenderedPageBreak/>
        <w:pict w14:anchorId="2EBA224F">
          <v:rect id="_x0000_i1077" style="width:0;height:1.5pt" o:hralign="center" o:hrstd="t" o:hr="t" fillcolor="#a0a0a0" stroked="f"/>
        </w:pict>
      </w:r>
    </w:p>
    <w:p w14:paraId="7536A866" w14:textId="77777777" w:rsidR="001404B3" w:rsidRPr="001404B3" w:rsidRDefault="001404B3" w:rsidP="001404B3">
      <w:pPr>
        <w:spacing w:before="100" w:beforeAutospacing="1" w:after="100" w:afterAutospacing="1" w:line="240" w:lineRule="auto"/>
        <w:rPr>
          <w:rFonts w:ascii="Times New Roman" w:eastAsia="Times New Roman" w:hAnsi="Times New Roman" w:cs="Times New Roman"/>
          <w:kern w:val="0"/>
          <w14:ligatures w14:val="none"/>
        </w:rPr>
      </w:pPr>
      <w:r w:rsidRPr="001404B3">
        <w:rPr>
          <w:rFonts w:ascii="Times New Roman" w:eastAsia="Times New Roman" w:hAnsi="Times New Roman" w:cs="Times New Roman"/>
          <w:b/>
          <w:bCs/>
          <w:kern w:val="0"/>
          <w14:ligatures w14:val="none"/>
        </w:rPr>
        <w:t>STOCK FUND [2(61A)]</w:t>
      </w:r>
    </w:p>
    <w:p w14:paraId="4CE7359C" w14:textId="77777777" w:rsidR="001404B3" w:rsidRPr="001404B3" w:rsidRDefault="001404B3" w:rsidP="001404B3">
      <w:pPr>
        <w:spacing w:before="100" w:beforeAutospacing="1" w:after="100" w:afterAutospacing="1" w:line="240" w:lineRule="auto"/>
        <w:rPr>
          <w:rFonts w:ascii="Times New Roman" w:eastAsia="Times New Roman" w:hAnsi="Times New Roman" w:cs="Times New Roman"/>
          <w:kern w:val="0"/>
          <w14:ligatures w14:val="none"/>
        </w:rPr>
      </w:pPr>
      <w:r w:rsidRPr="001404B3">
        <w:rPr>
          <w:rFonts w:ascii="Times New Roman" w:eastAsia="Times New Roman" w:hAnsi="Times New Roman" w:cs="Times New Roman"/>
          <w:kern w:val="0"/>
          <w14:ligatures w14:val="none"/>
        </w:rPr>
        <w:t>'Stock fund' means a collective investment scheme or a mutual fund where the investable funds are invested by way of equity shares in companies, to the extent of more than seventy percent (70%) of the investment.</w:t>
      </w:r>
    </w:p>
    <w:p w14:paraId="5D007285" w14:textId="77777777" w:rsidR="001404B3" w:rsidRPr="001404B3" w:rsidRDefault="00000000" w:rsidP="001404B3">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35C2FCFA">
          <v:rect id="_x0000_i1078" style="width:0;height:1.5pt" o:hralign="center" o:hrstd="t" o:hr="t" fillcolor="#a0a0a0" stroked="f"/>
        </w:pict>
      </w:r>
    </w:p>
    <w:p w14:paraId="753631C7" w14:textId="77777777" w:rsidR="001404B3" w:rsidRPr="001404B3" w:rsidRDefault="001404B3" w:rsidP="001404B3">
      <w:pPr>
        <w:spacing w:before="100" w:beforeAutospacing="1" w:after="100" w:afterAutospacing="1" w:line="240" w:lineRule="auto"/>
        <w:rPr>
          <w:rFonts w:ascii="Times New Roman" w:eastAsia="Times New Roman" w:hAnsi="Times New Roman" w:cs="Times New Roman"/>
          <w:kern w:val="0"/>
          <w14:ligatures w14:val="none"/>
        </w:rPr>
      </w:pPr>
      <w:r w:rsidRPr="001404B3">
        <w:rPr>
          <w:rFonts w:ascii="Times New Roman" w:eastAsia="Times New Roman" w:hAnsi="Times New Roman" w:cs="Times New Roman"/>
          <w:b/>
          <w:bCs/>
          <w:kern w:val="0"/>
          <w14:ligatures w14:val="none"/>
        </w:rPr>
        <w:t>TAXPAYER [2(66)]</w:t>
      </w:r>
    </w:p>
    <w:p w14:paraId="3B209ADA" w14:textId="77777777" w:rsidR="001404B3" w:rsidRPr="001404B3" w:rsidRDefault="001404B3" w:rsidP="001404B3">
      <w:pPr>
        <w:spacing w:before="100" w:beforeAutospacing="1" w:after="100" w:afterAutospacing="1" w:line="240" w:lineRule="auto"/>
        <w:rPr>
          <w:rFonts w:ascii="Times New Roman" w:eastAsia="Times New Roman" w:hAnsi="Times New Roman" w:cs="Times New Roman"/>
          <w:kern w:val="0"/>
          <w14:ligatures w14:val="none"/>
        </w:rPr>
      </w:pPr>
      <w:r w:rsidRPr="001404B3">
        <w:rPr>
          <w:rFonts w:ascii="Times New Roman" w:eastAsia="Times New Roman" w:hAnsi="Times New Roman" w:cs="Times New Roman"/>
          <w:kern w:val="0"/>
          <w14:ligatures w14:val="none"/>
        </w:rPr>
        <w:t>'Taxpayer' means a person who derives any income, which is chargeable to tax under any provision of the Income Tax Ordinance, 2001. The following persons shall also be treated as taxpayers:</w:t>
      </w:r>
    </w:p>
    <w:p w14:paraId="6CE164E6" w14:textId="77777777" w:rsidR="001404B3" w:rsidRPr="001404B3" w:rsidRDefault="001404B3">
      <w:pPr>
        <w:numPr>
          <w:ilvl w:val="0"/>
          <w:numId w:val="34"/>
        </w:numPr>
        <w:spacing w:before="100" w:beforeAutospacing="1" w:after="100" w:afterAutospacing="1" w:line="240" w:lineRule="auto"/>
        <w:rPr>
          <w:rFonts w:ascii="Times New Roman" w:eastAsia="Times New Roman" w:hAnsi="Times New Roman" w:cs="Times New Roman"/>
          <w:kern w:val="0"/>
          <w14:ligatures w14:val="none"/>
        </w:rPr>
      </w:pPr>
      <w:r w:rsidRPr="001404B3">
        <w:rPr>
          <w:rFonts w:ascii="Times New Roman" w:eastAsia="Times New Roman" w:hAnsi="Times New Roman" w:cs="Times New Roman"/>
          <w:kern w:val="0"/>
          <w14:ligatures w14:val="none"/>
        </w:rPr>
        <w:t>Representative of a person who derives an income which is chargeable to tax;</w:t>
      </w:r>
    </w:p>
    <w:p w14:paraId="1DE8C53E" w14:textId="77777777" w:rsidR="001404B3" w:rsidRPr="001404B3" w:rsidRDefault="001404B3">
      <w:pPr>
        <w:numPr>
          <w:ilvl w:val="0"/>
          <w:numId w:val="34"/>
        </w:numPr>
        <w:spacing w:before="100" w:beforeAutospacing="1" w:after="100" w:afterAutospacing="1" w:line="240" w:lineRule="auto"/>
        <w:rPr>
          <w:rFonts w:ascii="Times New Roman" w:eastAsia="Times New Roman" w:hAnsi="Times New Roman" w:cs="Times New Roman"/>
          <w:kern w:val="0"/>
          <w14:ligatures w14:val="none"/>
        </w:rPr>
      </w:pPr>
      <w:r w:rsidRPr="001404B3">
        <w:rPr>
          <w:rFonts w:ascii="Times New Roman" w:eastAsia="Times New Roman" w:hAnsi="Times New Roman" w:cs="Times New Roman"/>
          <w:kern w:val="0"/>
          <w14:ligatures w14:val="none"/>
        </w:rPr>
        <w:t>Any person who is required to deduct or collect tax at source;</w:t>
      </w:r>
    </w:p>
    <w:p w14:paraId="05E38E67" w14:textId="77777777" w:rsidR="001404B3" w:rsidRPr="001404B3" w:rsidRDefault="001404B3">
      <w:pPr>
        <w:numPr>
          <w:ilvl w:val="0"/>
          <w:numId w:val="34"/>
        </w:numPr>
        <w:spacing w:before="100" w:beforeAutospacing="1" w:after="100" w:afterAutospacing="1" w:line="240" w:lineRule="auto"/>
        <w:rPr>
          <w:rFonts w:ascii="Times New Roman" w:eastAsia="Times New Roman" w:hAnsi="Times New Roman" w:cs="Times New Roman"/>
          <w:kern w:val="0"/>
          <w14:ligatures w14:val="none"/>
        </w:rPr>
      </w:pPr>
      <w:r w:rsidRPr="001404B3">
        <w:rPr>
          <w:rFonts w:ascii="Times New Roman" w:eastAsia="Times New Roman" w:hAnsi="Times New Roman" w:cs="Times New Roman"/>
          <w:kern w:val="0"/>
          <w14:ligatures w14:val="none"/>
        </w:rPr>
        <w:t>Any person who is required to furnish a return of income; and</w:t>
      </w:r>
    </w:p>
    <w:p w14:paraId="05DAC5B6" w14:textId="77777777" w:rsidR="001404B3" w:rsidRPr="001404B3" w:rsidRDefault="001404B3">
      <w:pPr>
        <w:numPr>
          <w:ilvl w:val="0"/>
          <w:numId w:val="34"/>
        </w:numPr>
        <w:spacing w:before="100" w:beforeAutospacing="1" w:after="100" w:afterAutospacing="1" w:line="240" w:lineRule="auto"/>
        <w:rPr>
          <w:rFonts w:ascii="Times New Roman" w:eastAsia="Times New Roman" w:hAnsi="Times New Roman" w:cs="Times New Roman"/>
          <w:kern w:val="0"/>
          <w14:ligatures w14:val="none"/>
        </w:rPr>
      </w:pPr>
      <w:r w:rsidRPr="001404B3">
        <w:rPr>
          <w:rFonts w:ascii="Times New Roman" w:eastAsia="Times New Roman" w:hAnsi="Times New Roman" w:cs="Times New Roman"/>
          <w:kern w:val="0"/>
          <w14:ligatures w14:val="none"/>
        </w:rPr>
        <w:t>Any person who is required to pay tax under the Income Tax Ordinance, 2001.</w:t>
      </w:r>
    </w:p>
    <w:p w14:paraId="34DF84C0" w14:textId="77777777" w:rsidR="001404B3" w:rsidRPr="001404B3" w:rsidRDefault="00000000" w:rsidP="001404B3">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146FD937">
          <v:rect id="_x0000_i1079" style="width:0;height:1.5pt" o:hralign="center" o:hrstd="t" o:hr="t" fillcolor="#a0a0a0" stroked="f"/>
        </w:pict>
      </w:r>
    </w:p>
    <w:p w14:paraId="7DF484F9" w14:textId="77777777" w:rsidR="001404B3" w:rsidRPr="001404B3" w:rsidRDefault="001404B3" w:rsidP="001404B3">
      <w:pPr>
        <w:spacing w:before="100" w:beforeAutospacing="1" w:after="100" w:afterAutospacing="1" w:line="240" w:lineRule="auto"/>
        <w:rPr>
          <w:rFonts w:ascii="Times New Roman" w:eastAsia="Times New Roman" w:hAnsi="Times New Roman" w:cs="Times New Roman"/>
          <w:kern w:val="0"/>
          <w14:ligatures w14:val="none"/>
        </w:rPr>
      </w:pPr>
      <w:r w:rsidRPr="001404B3">
        <w:rPr>
          <w:rFonts w:ascii="Times New Roman" w:eastAsia="Times New Roman" w:hAnsi="Times New Roman" w:cs="Times New Roman"/>
          <w:b/>
          <w:bCs/>
          <w:kern w:val="0"/>
          <w14:ligatures w14:val="none"/>
        </w:rPr>
        <w:t>TAX TREATY [2(67) &amp; 107]</w:t>
      </w:r>
    </w:p>
    <w:p w14:paraId="289E52BF" w14:textId="77777777" w:rsidR="001404B3" w:rsidRPr="001404B3" w:rsidRDefault="001404B3" w:rsidP="001404B3">
      <w:pPr>
        <w:spacing w:before="100" w:beforeAutospacing="1" w:after="100" w:afterAutospacing="1" w:line="240" w:lineRule="auto"/>
        <w:rPr>
          <w:rFonts w:ascii="Times New Roman" w:eastAsia="Times New Roman" w:hAnsi="Times New Roman" w:cs="Times New Roman"/>
          <w:kern w:val="0"/>
          <w14:ligatures w14:val="none"/>
        </w:rPr>
      </w:pPr>
      <w:r w:rsidRPr="001404B3">
        <w:rPr>
          <w:rFonts w:ascii="Times New Roman" w:eastAsia="Times New Roman" w:hAnsi="Times New Roman" w:cs="Times New Roman"/>
          <w:kern w:val="0"/>
          <w14:ligatures w14:val="none"/>
        </w:rPr>
        <w:t>'Tax treaty' is an agreement entered into by the Federal Government with the government of a foreign country for the purpose of avoidance of double taxation and the prevention of fiscal evasion with respect to the taxes on income under the Income Tax Ordinance and the income tax law of that country.</w:t>
      </w:r>
    </w:p>
    <w:p w14:paraId="6478768D" w14:textId="2FC12F11" w:rsidR="00926C97" w:rsidRPr="00926C97" w:rsidRDefault="00926C97" w:rsidP="007E2C24">
      <w:pPr>
        <w:spacing w:before="100" w:beforeAutospacing="1" w:after="100" w:afterAutospacing="1" w:line="240" w:lineRule="auto"/>
        <w:rPr>
          <w:rFonts w:ascii="Times New Roman" w:eastAsia="Times New Roman" w:hAnsi="Times New Roman" w:cs="Times New Roman"/>
          <w:kern w:val="0"/>
          <w14:ligatures w14:val="none"/>
        </w:rPr>
      </w:pPr>
    </w:p>
    <w:p w14:paraId="373E8C86" w14:textId="77777777" w:rsidR="001404B3" w:rsidRPr="001404B3" w:rsidRDefault="001404B3" w:rsidP="001404B3">
      <w:pPr>
        <w:spacing w:before="100" w:beforeAutospacing="1" w:after="100" w:afterAutospacing="1" w:line="240" w:lineRule="auto"/>
        <w:rPr>
          <w:rFonts w:ascii="Times New Roman" w:eastAsia="Times New Roman" w:hAnsi="Times New Roman" w:cs="Times New Roman"/>
          <w:kern w:val="0"/>
          <w14:ligatures w14:val="none"/>
        </w:rPr>
      </w:pPr>
      <w:r w:rsidRPr="001404B3">
        <w:rPr>
          <w:rFonts w:ascii="Times New Roman" w:eastAsia="Times New Roman" w:hAnsi="Times New Roman" w:cs="Times New Roman"/>
          <w:b/>
          <w:bCs/>
          <w:kern w:val="0"/>
          <w14:ligatures w14:val="none"/>
        </w:rPr>
        <w:t>TAX YEAR [2(68) &amp; 74]</w:t>
      </w:r>
    </w:p>
    <w:p w14:paraId="75A1C6D8" w14:textId="77777777" w:rsidR="001404B3" w:rsidRPr="001404B3" w:rsidRDefault="001404B3" w:rsidP="001404B3">
      <w:pPr>
        <w:spacing w:before="100" w:beforeAutospacing="1" w:after="100" w:afterAutospacing="1" w:line="240" w:lineRule="auto"/>
        <w:rPr>
          <w:rFonts w:ascii="Times New Roman" w:eastAsia="Times New Roman" w:hAnsi="Times New Roman" w:cs="Times New Roman"/>
          <w:kern w:val="0"/>
          <w14:ligatures w14:val="none"/>
        </w:rPr>
      </w:pPr>
      <w:r w:rsidRPr="001404B3">
        <w:rPr>
          <w:rFonts w:ascii="Times New Roman" w:eastAsia="Times New Roman" w:hAnsi="Times New Roman" w:cs="Times New Roman"/>
          <w:kern w:val="0"/>
          <w14:ligatures w14:val="none"/>
        </w:rPr>
        <w:t>The Income Tax Ordinance, 2001 recognizes the following different types of tax years:</w:t>
      </w:r>
    </w:p>
    <w:p w14:paraId="5A564853" w14:textId="77777777" w:rsidR="001404B3" w:rsidRPr="001404B3" w:rsidRDefault="001404B3">
      <w:pPr>
        <w:numPr>
          <w:ilvl w:val="0"/>
          <w:numId w:val="35"/>
        </w:numPr>
        <w:spacing w:before="100" w:beforeAutospacing="1" w:after="100" w:afterAutospacing="1" w:line="240" w:lineRule="auto"/>
        <w:rPr>
          <w:rFonts w:ascii="Times New Roman" w:eastAsia="Times New Roman" w:hAnsi="Times New Roman" w:cs="Times New Roman"/>
          <w:kern w:val="0"/>
          <w14:ligatures w14:val="none"/>
        </w:rPr>
      </w:pPr>
      <w:r w:rsidRPr="001404B3">
        <w:rPr>
          <w:rFonts w:ascii="Times New Roman" w:eastAsia="Times New Roman" w:hAnsi="Times New Roman" w:cs="Times New Roman"/>
          <w:kern w:val="0"/>
          <w14:ligatures w14:val="none"/>
        </w:rPr>
        <w:t>Normal tax year;</w:t>
      </w:r>
    </w:p>
    <w:p w14:paraId="3B217BBC" w14:textId="77777777" w:rsidR="001404B3" w:rsidRPr="001404B3" w:rsidRDefault="001404B3">
      <w:pPr>
        <w:numPr>
          <w:ilvl w:val="0"/>
          <w:numId w:val="35"/>
        </w:numPr>
        <w:spacing w:before="100" w:beforeAutospacing="1" w:after="100" w:afterAutospacing="1" w:line="240" w:lineRule="auto"/>
        <w:rPr>
          <w:rFonts w:ascii="Times New Roman" w:eastAsia="Times New Roman" w:hAnsi="Times New Roman" w:cs="Times New Roman"/>
          <w:kern w:val="0"/>
          <w14:ligatures w14:val="none"/>
        </w:rPr>
      </w:pPr>
      <w:r w:rsidRPr="001404B3">
        <w:rPr>
          <w:rFonts w:ascii="Times New Roman" w:eastAsia="Times New Roman" w:hAnsi="Times New Roman" w:cs="Times New Roman"/>
          <w:kern w:val="0"/>
          <w14:ligatures w14:val="none"/>
        </w:rPr>
        <w:t>Special tax year; and</w:t>
      </w:r>
    </w:p>
    <w:p w14:paraId="0E949E23" w14:textId="77777777" w:rsidR="001404B3" w:rsidRPr="001404B3" w:rsidRDefault="001404B3">
      <w:pPr>
        <w:numPr>
          <w:ilvl w:val="0"/>
          <w:numId w:val="35"/>
        </w:numPr>
        <w:spacing w:before="100" w:beforeAutospacing="1" w:after="100" w:afterAutospacing="1" w:line="240" w:lineRule="auto"/>
        <w:rPr>
          <w:rFonts w:ascii="Times New Roman" w:eastAsia="Times New Roman" w:hAnsi="Times New Roman" w:cs="Times New Roman"/>
          <w:kern w:val="0"/>
          <w14:ligatures w14:val="none"/>
        </w:rPr>
      </w:pPr>
      <w:r w:rsidRPr="001404B3">
        <w:rPr>
          <w:rFonts w:ascii="Times New Roman" w:eastAsia="Times New Roman" w:hAnsi="Times New Roman" w:cs="Times New Roman"/>
          <w:kern w:val="0"/>
          <w14:ligatures w14:val="none"/>
        </w:rPr>
        <w:t>Transitional tax year.</w:t>
      </w:r>
    </w:p>
    <w:p w14:paraId="76835916" w14:textId="77777777" w:rsidR="001404B3" w:rsidRPr="001404B3" w:rsidRDefault="001404B3" w:rsidP="001404B3">
      <w:pPr>
        <w:spacing w:before="100" w:beforeAutospacing="1" w:after="100" w:afterAutospacing="1" w:line="240" w:lineRule="auto"/>
        <w:rPr>
          <w:rFonts w:ascii="Times New Roman" w:eastAsia="Times New Roman" w:hAnsi="Times New Roman" w:cs="Times New Roman"/>
          <w:kern w:val="0"/>
          <w14:ligatures w14:val="none"/>
        </w:rPr>
      </w:pPr>
      <w:r w:rsidRPr="001404B3">
        <w:rPr>
          <w:rFonts w:ascii="Times New Roman" w:eastAsia="Times New Roman" w:hAnsi="Times New Roman" w:cs="Times New Roman"/>
          <w:kern w:val="0"/>
          <w14:ligatures w14:val="none"/>
        </w:rPr>
        <w:t>The term 'tax year' includes all the above-stated tax years. Coming paragraphs contain the definitions of all types of tax years.</w:t>
      </w:r>
    </w:p>
    <w:p w14:paraId="27FD9FEC" w14:textId="77777777" w:rsidR="001404B3" w:rsidRPr="001404B3" w:rsidRDefault="00000000" w:rsidP="001404B3">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65ACCC38">
          <v:rect id="_x0000_i1080" style="width:0;height:1.5pt" o:hralign="center" o:hrstd="t" o:hr="t" fillcolor="#a0a0a0" stroked="f"/>
        </w:pict>
      </w:r>
    </w:p>
    <w:p w14:paraId="47ECEF2F" w14:textId="77777777" w:rsidR="001404B3" w:rsidRPr="001404B3" w:rsidRDefault="001404B3" w:rsidP="001404B3">
      <w:pPr>
        <w:spacing w:before="100" w:beforeAutospacing="1" w:after="100" w:afterAutospacing="1" w:line="240" w:lineRule="auto"/>
        <w:rPr>
          <w:rFonts w:ascii="Times New Roman" w:eastAsia="Times New Roman" w:hAnsi="Times New Roman" w:cs="Times New Roman"/>
          <w:kern w:val="0"/>
          <w14:ligatures w14:val="none"/>
        </w:rPr>
      </w:pPr>
      <w:r w:rsidRPr="001404B3">
        <w:rPr>
          <w:rFonts w:ascii="Times New Roman" w:eastAsia="Times New Roman" w:hAnsi="Times New Roman" w:cs="Times New Roman"/>
          <w:b/>
          <w:bCs/>
          <w:kern w:val="0"/>
          <w14:ligatures w14:val="none"/>
        </w:rPr>
        <w:t>Normal Tax Year [74(1)]</w:t>
      </w:r>
    </w:p>
    <w:p w14:paraId="67A0BEBB" w14:textId="77777777" w:rsidR="001404B3" w:rsidRPr="001404B3" w:rsidRDefault="001404B3" w:rsidP="001404B3">
      <w:pPr>
        <w:spacing w:before="100" w:beforeAutospacing="1" w:after="100" w:afterAutospacing="1" w:line="240" w:lineRule="auto"/>
        <w:rPr>
          <w:rFonts w:ascii="Times New Roman" w:eastAsia="Times New Roman" w:hAnsi="Times New Roman" w:cs="Times New Roman"/>
          <w:kern w:val="0"/>
          <w14:ligatures w14:val="none"/>
        </w:rPr>
      </w:pPr>
      <w:r w:rsidRPr="001404B3">
        <w:rPr>
          <w:rFonts w:ascii="Times New Roman" w:eastAsia="Times New Roman" w:hAnsi="Times New Roman" w:cs="Times New Roman"/>
          <w:kern w:val="0"/>
          <w14:ligatures w14:val="none"/>
        </w:rPr>
        <w:lastRenderedPageBreak/>
        <w:t>Normal tax year is a period of twelve (12) months ending on 30th day of June. Tax year is denoted by the calendar year in which the last day of tax year falls:</w:t>
      </w:r>
    </w:p>
    <w:p w14:paraId="1CC1F1EA" w14:textId="77777777" w:rsidR="001404B3" w:rsidRPr="001404B3" w:rsidRDefault="001404B3">
      <w:pPr>
        <w:numPr>
          <w:ilvl w:val="0"/>
          <w:numId w:val="36"/>
        </w:numPr>
        <w:spacing w:before="100" w:beforeAutospacing="1" w:after="100" w:afterAutospacing="1" w:line="240" w:lineRule="auto"/>
        <w:rPr>
          <w:rFonts w:ascii="Times New Roman" w:eastAsia="Times New Roman" w:hAnsi="Times New Roman" w:cs="Times New Roman"/>
          <w:kern w:val="0"/>
          <w14:ligatures w14:val="none"/>
        </w:rPr>
      </w:pPr>
      <w:r w:rsidRPr="001404B3">
        <w:rPr>
          <w:rFonts w:ascii="Times New Roman" w:eastAsia="Times New Roman" w:hAnsi="Times New Roman" w:cs="Times New Roman"/>
          <w:kern w:val="0"/>
          <w14:ligatures w14:val="none"/>
        </w:rPr>
        <w:t>Financial year ending on: 30-06-200A, Tax year: 200A</w:t>
      </w:r>
    </w:p>
    <w:p w14:paraId="576A59A6" w14:textId="77777777" w:rsidR="001404B3" w:rsidRPr="001404B3" w:rsidRDefault="001404B3">
      <w:pPr>
        <w:numPr>
          <w:ilvl w:val="0"/>
          <w:numId w:val="36"/>
        </w:numPr>
        <w:spacing w:before="100" w:beforeAutospacing="1" w:after="100" w:afterAutospacing="1" w:line="240" w:lineRule="auto"/>
        <w:rPr>
          <w:rFonts w:ascii="Times New Roman" w:eastAsia="Times New Roman" w:hAnsi="Times New Roman" w:cs="Times New Roman"/>
          <w:kern w:val="0"/>
          <w14:ligatures w14:val="none"/>
        </w:rPr>
      </w:pPr>
      <w:r w:rsidRPr="001404B3">
        <w:rPr>
          <w:rFonts w:ascii="Times New Roman" w:eastAsia="Times New Roman" w:hAnsi="Times New Roman" w:cs="Times New Roman"/>
          <w:kern w:val="0"/>
          <w14:ligatures w14:val="none"/>
        </w:rPr>
        <w:t>30-06-2008, Tax year: 2008</w:t>
      </w:r>
    </w:p>
    <w:p w14:paraId="25FE25A0" w14:textId="77777777" w:rsidR="001404B3" w:rsidRPr="001404B3" w:rsidRDefault="001404B3">
      <w:pPr>
        <w:numPr>
          <w:ilvl w:val="0"/>
          <w:numId w:val="36"/>
        </w:numPr>
        <w:spacing w:before="100" w:beforeAutospacing="1" w:after="100" w:afterAutospacing="1" w:line="240" w:lineRule="auto"/>
        <w:rPr>
          <w:rFonts w:ascii="Times New Roman" w:eastAsia="Times New Roman" w:hAnsi="Times New Roman" w:cs="Times New Roman"/>
          <w:kern w:val="0"/>
          <w14:ligatures w14:val="none"/>
        </w:rPr>
      </w:pPr>
      <w:r w:rsidRPr="001404B3">
        <w:rPr>
          <w:rFonts w:ascii="Times New Roman" w:eastAsia="Times New Roman" w:hAnsi="Times New Roman" w:cs="Times New Roman"/>
          <w:kern w:val="0"/>
          <w14:ligatures w14:val="none"/>
        </w:rPr>
        <w:t>30-06-2006, Tax year: 200C</w:t>
      </w:r>
    </w:p>
    <w:p w14:paraId="21F62951" w14:textId="77777777" w:rsidR="001404B3" w:rsidRPr="001404B3" w:rsidRDefault="00000000" w:rsidP="001404B3">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312379F4">
          <v:rect id="_x0000_i1081" style="width:0;height:1.5pt" o:hralign="center" o:hrstd="t" o:hr="t" fillcolor="#a0a0a0" stroked="f"/>
        </w:pict>
      </w:r>
    </w:p>
    <w:p w14:paraId="7B9BD91F" w14:textId="77777777" w:rsidR="001404B3" w:rsidRPr="001404B3" w:rsidRDefault="001404B3" w:rsidP="001404B3">
      <w:pPr>
        <w:spacing w:before="100" w:beforeAutospacing="1" w:after="100" w:afterAutospacing="1" w:line="240" w:lineRule="auto"/>
        <w:rPr>
          <w:rFonts w:ascii="Times New Roman" w:eastAsia="Times New Roman" w:hAnsi="Times New Roman" w:cs="Times New Roman"/>
          <w:kern w:val="0"/>
          <w14:ligatures w14:val="none"/>
        </w:rPr>
      </w:pPr>
      <w:r w:rsidRPr="001404B3">
        <w:rPr>
          <w:rFonts w:ascii="Times New Roman" w:eastAsia="Times New Roman" w:hAnsi="Times New Roman" w:cs="Times New Roman"/>
          <w:b/>
          <w:bCs/>
          <w:kern w:val="0"/>
          <w14:ligatures w14:val="none"/>
        </w:rPr>
        <w:t>Special Tax Year [74(2) &amp; (2A)]</w:t>
      </w:r>
    </w:p>
    <w:p w14:paraId="24E56C28" w14:textId="77777777" w:rsidR="001404B3" w:rsidRPr="001404B3" w:rsidRDefault="001404B3" w:rsidP="001404B3">
      <w:pPr>
        <w:spacing w:before="100" w:beforeAutospacing="1" w:after="100" w:afterAutospacing="1" w:line="240" w:lineRule="auto"/>
        <w:rPr>
          <w:rFonts w:ascii="Times New Roman" w:eastAsia="Times New Roman" w:hAnsi="Times New Roman" w:cs="Times New Roman"/>
          <w:kern w:val="0"/>
          <w14:ligatures w14:val="none"/>
        </w:rPr>
      </w:pPr>
      <w:r w:rsidRPr="001404B3">
        <w:rPr>
          <w:rFonts w:ascii="Times New Roman" w:eastAsia="Times New Roman" w:hAnsi="Times New Roman" w:cs="Times New Roman"/>
          <w:kern w:val="0"/>
          <w14:ligatures w14:val="none"/>
        </w:rPr>
        <w:t>Special tax year is a period of twelve (12) months which is different from the normal tax year. A person is allowed to have a special tax year under the following cases:</w:t>
      </w:r>
    </w:p>
    <w:p w14:paraId="1072F19B" w14:textId="77777777" w:rsidR="001404B3" w:rsidRPr="001404B3" w:rsidRDefault="001404B3">
      <w:pPr>
        <w:numPr>
          <w:ilvl w:val="0"/>
          <w:numId w:val="37"/>
        </w:numPr>
        <w:spacing w:before="100" w:beforeAutospacing="1" w:after="100" w:afterAutospacing="1" w:line="240" w:lineRule="auto"/>
        <w:rPr>
          <w:rFonts w:ascii="Times New Roman" w:eastAsia="Times New Roman" w:hAnsi="Times New Roman" w:cs="Times New Roman"/>
          <w:kern w:val="0"/>
          <w14:ligatures w14:val="none"/>
        </w:rPr>
      </w:pPr>
      <w:r w:rsidRPr="001404B3">
        <w:rPr>
          <w:rFonts w:ascii="Times New Roman" w:eastAsia="Times New Roman" w:hAnsi="Times New Roman" w:cs="Times New Roman"/>
          <w:kern w:val="0"/>
          <w14:ligatures w14:val="none"/>
        </w:rPr>
        <w:t>Where a person had an income year under the Income Tax Ordinance, 1979, different from the normal tax year; or</w:t>
      </w:r>
    </w:p>
    <w:p w14:paraId="24AB8E31" w14:textId="77777777" w:rsidR="001404B3" w:rsidRPr="001404B3" w:rsidRDefault="001404B3">
      <w:pPr>
        <w:numPr>
          <w:ilvl w:val="0"/>
          <w:numId w:val="37"/>
        </w:numPr>
        <w:spacing w:before="100" w:beforeAutospacing="1" w:after="100" w:afterAutospacing="1" w:line="240" w:lineRule="auto"/>
        <w:rPr>
          <w:rFonts w:ascii="Times New Roman" w:eastAsia="Times New Roman" w:hAnsi="Times New Roman" w:cs="Times New Roman"/>
          <w:kern w:val="0"/>
          <w14:ligatures w14:val="none"/>
        </w:rPr>
      </w:pPr>
      <w:r w:rsidRPr="001404B3">
        <w:rPr>
          <w:rFonts w:ascii="Times New Roman" w:eastAsia="Times New Roman" w:hAnsi="Times New Roman" w:cs="Times New Roman"/>
          <w:kern w:val="0"/>
          <w14:ligatures w14:val="none"/>
        </w:rPr>
        <w:t>Where the Commissioner Inland Revenue (CIR) has allowed a person (on his application) to use a special tax year.</w:t>
      </w:r>
    </w:p>
    <w:p w14:paraId="647AC132" w14:textId="77777777" w:rsidR="001404B3" w:rsidRPr="001404B3" w:rsidRDefault="00000000" w:rsidP="001404B3">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390A57EA">
          <v:rect id="_x0000_i1082" style="width:0;height:1.5pt" o:hralign="center" o:hrstd="t" o:hr="t" fillcolor="#a0a0a0" stroked="f"/>
        </w:pict>
      </w:r>
    </w:p>
    <w:p w14:paraId="54527B5F" w14:textId="77777777" w:rsidR="001404B3" w:rsidRPr="001404B3" w:rsidRDefault="001404B3" w:rsidP="001404B3">
      <w:pPr>
        <w:spacing w:before="100" w:beforeAutospacing="1" w:after="100" w:afterAutospacing="1" w:line="240" w:lineRule="auto"/>
        <w:rPr>
          <w:rFonts w:ascii="Times New Roman" w:eastAsia="Times New Roman" w:hAnsi="Times New Roman" w:cs="Times New Roman"/>
          <w:kern w:val="0"/>
          <w14:ligatures w14:val="none"/>
        </w:rPr>
      </w:pPr>
      <w:r w:rsidRPr="001404B3">
        <w:rPr>
          <w:rFonts w:ascii="Times New Roman" w:eastAsia="Times New Roman" w:hAnsi="Times New Roman" w:cs="Times New Roman"/>
          <w:b/>
          <w:bCs/>
          <w:kern w:val="0"/>
          <w14:ligatures w14:val="none"/>
        </w:rPr>
        <w:t>Special Income Year under the Income Tax Ordinance, 1979</w:t>
      </w:r>
    </w:p>
    <w:p w14:paraId="7B53CE0A" w14:textId="77777777" w:rsidR="001404B3" w:rsidRPr="001404B3" w:rsidRDefault="001404B3" w:rsidP="001404B3">
      <w:pPr>
        <w:spacing w:before="100" w:beforeAutospacing="1" w:after="100" w:afterAutospacing="1" w:line="240" w:lineRule="auto"/>
        <w:rPr>
          <w:rFonts w:ascii="Times New Roman" w:eastAsia="Times New Roman" w:hAnsi="Times New Roman" w:cs="Times New Roman"/>
          <w:kern w:val="0"/>
          <w14:ligatures w14:val="none"/>
        </w:rPr>
      </w:pPr>
      <w:r w:rsidRPr="001404B3">
        <w:rPr>
          <w:rFonts w:ascii="Times New Roman" w:eastAsia="Times New Roman" w:hAnsi="Times New Roman" w:cs="Times New Roman"/>
          <w:kern w:val="0"/>
          <w14:ligatures w14:val="none"/>
        </w:rPr>
        <w:t>Under section 2(26)(c) of the Repealed Ordinance (i.e., the Income Tax Ordinance, 1979), the FBR had powers to specify special income year for any taxpayer, class of taxpayers, or source of income. By exercising its powers, the FBR (besides others) specified the following special income years, which are still effective:</w:t>
      </w:r>
    </w:p>
    <w:p w14:paraId="5914505D" w14:textId="77777777" w:rsidR="001404B3" w:rsidRPr="001404B3" w:rsidRDefault="00000000" w:rsidP="001404B3">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5CDB706A">
          <v:rect id="_x0000_i1083"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7"/>
        <w:gridCol w:w="5117"/>
        <w:gridCol w:w="1301"/>
        <w:gridCol w:w="1393"/>
        <w:gridCol w:w="1062"/>
      </w:tblGrid>
      <w:tr w:rsidR="001404B3" w:rsidRPr="001404B3" w14:paraId="0335A517" w14:textId="77777777" w:rsidTr="001404B3">
        <w:trPr>
          <w:tblHeader/>
          <w:tblCellSpacing w:w="15" w:type="dxa"/>
        </w:trPr>
        <w:tc>
          <w:tcPr>
            <w:tcW w:w="0" w:type="auto"/>
            <w:vAlign w:val="center"/>
            <w:hideMark/>
          </w:tcPr>
          <w:p w14:paraId="7B5BEE00" w14:textId="77777777" w:rsidR="001404B3" w:rsidRPr="001404B3" w:rsidRDefault="001404B3" w:rsidP="001404B3">
            <w:pPr>
              <w:spacing w:before="100" w:beforeAutospacing="1" w:after="100" w:afterAutospacing="1" w:line="240" w:lineRule="auto"/>
              <w:rPr>
                <w:rFonts w:ascii="Times New Roman" w:eastAsia="Times New Roman" w:hAnsi="Times New Roman" w:cs="Times New Roman"/>
                <w:b/>
                <w:bCs/>
                <w:kern w:val="0"/>
                <w14:ligatures w14:val="none"/>
              </w:rPr>
            </w:pPr>
            <w:r w:rsidRPr="001404B3">
              <w:rPr>
                <w:rFonts w:ascii="Times New Roman" w:eastAsia="Times New Roman" w:hAnsi="Times New Roman" w:cs="Times New Roman"/>
                <w:b/>
                <w:bCs/>
                <w:kern w:val="0"/>
                <w14:ligatures w14:val="none"/>
              </w:rPr>
              <w:t>Sr. #</w:t>
            </w:r>
          </w:p>
        </w:tc>
        <w:tc>
          <w:tcPr>
            <w:tcW w:w="0" w:type="auto"/>
            <w:vAlign w:val="center"/>
            <w:hideMark/>
          </w:tcPr>
          <w:p w14:paraId="10C67DA0" w14:textId="77777777" w:rsidR="001404B3" w:rsidRPr="001404B3" w:rsidRDefault="001404B3" w:rsidP="001404B3">
            <w:pPr>
              <w:spacing w:before="100" w:beforeAutospacing="1" w:after="100" w:afterAutospacing="1" w:line="240" w:lineRule="auto"/>
              <w:rPr>
                <w:rFonts w:ascii="Times New Roman" w:eastAsia="Times New Roman" w:hAnsi="Times New Roman" w:cs="Times New Roman"/>
                <w:b/>
                <w:bCs/>
                <w:kern w:val="0"/>
                <w14:ligatures w14:val="none"/>
              </w:rPr>
            </w:pPr>
            <w:r w:rsidRPr="001404B3">
              <w:rPr>
                <w:rFonts w:ascii="Times New Roman" w:eastAsia="Times New Roman" w:hAnsi="Times New Roman" w:cs="Times New Roman"/>
                <w:b/>
                <w:bCs/>
                <w:kern w:val="0"/>
                <w14:ligatures w14:val="none"/>
              </w:rPr>
              <w:t>Class of Taxpayers</w:t>
            </w:r>
          </w:p>
        </w:tc>
        <w:tc>
          <w:tcPr>
            <w:tcW w:w="0" w:type="auto"/>
            <w:vAlign w:val="center"/>
            <w:hideMark/>
          </w:tcPr>
          <w:p w14:paraId="29CE0DE9" w14:textId="77777777" w:rsidR="001404B3" w:rsidRPr="001404B3" w:rsidRDefault="001404B3" w:rsidP="001404B3">
            <w:pPr>
              <w:spacing w:before="100" w:beforeAutospacing="1" w:after="100" w:afterAutospacing="1" w:line="240" w:lineRule="auto"/>
              <w:rPr>
                <w:rFonts w:ascii="Times New Roman" w:eastAsia="Times New Roman" w:hAnsi="Times New Roman" w:cs="Times New Roman"/>
                <w:b/>
                <w:bCs/>
                <w:kern w:val="0"/>
                <w14:ligatures w14:val="none"/>
              </w:rPr>
            </w:pPr>
            <w:r w:rsidRPr="001404B3">
              <w:rPr>
                <w:rFonts w:ascii="Times New Roman" w:eastAsia="Times New Roman" w:hAnsi="Times New Roman" w:cs="Times New Roman"/>
                <w:b/>
                <w:bCs/>
                <w:kern w:val="0"/>
                <w14:ligatures w14:val="none"/>
              </w:rPr>
              <w:t>Income Year</w:t>
            </w:r>
          </w:p>
        </w:tc>
        <w:tc>
          <w:tcPr>
            <w:tcW w:w="0" w:type="auto"/>
            <w:vAlign w:val="center"/>
            <w:hideMark/>
          </w:tcPr>
          <w:p w14:paraId="60F8729E" w14:textId="77777777" w:rsidR="001404B3" w:rsidRPr="001404B3" w:rsidRDefault="001404B3" w:rsidP="001404B3">
            <w:pPr>
              <w:spacing w:before="100" w:beforeAutospacing="1" w:after="100" w:afterAutospacing="1" w:line="240" w:lineRule="auto"/>
              <w:rPr>
                <w:rFonts w:ascii="Times New Roman" w:eastAsia="Times New Roman" w:hAnsi="Times New Roman" w:cs="Times New Roman"/>
                <w:b/>
                <w:bCs/>
                <w:kern w:val="0"/>
                <w14:ligatures w14:val="none"/>
              </w:rPr>
            </w:pPr>
            <w:r w:rsidRPr="001404B3">
              <w:rPr>
                <w:rFonts w:ascii="Times New Roman" w:eastAsia="Times New Roman" w:hAnsi="Times New Roman" w:cs="Times New Roman"/>
                <w:b/>
                <w:bCs/>
                <w:kern w:val="0"/>
                <w14:ligatures w14:val="none"/>
              </w:rPr>
              <w:t>Starting From</w:t>
            </w:r>
          </w:p>
        </w:tc>
        <w:tc>
          <w:tcPr>
            <w:tcW w:w="0" w:type="auto"/>
            <w:vAlign w:val="center"/>
            <w:hideMark/>
          </w:tcPr>
          <w:p w14:paraId="36520279" w14:textId="77777777" w:rsidR="001404B3" w:rsidRPr="001404B3" w:rsidRDefault="001404B3" w:rsidP="001404B3">
            <w:pPr>
              <w:spacing w:before="100" w:beforeAutospacing="1" w:after="100" w:afterAutospacing="1" w:line="240" w:lineRule="auto"/>
              <w:rPr>
                <w:rFonts w:ascii="Times New Roman" w:eastAsia="Times New Roman" w:hAnsi="Times New Roman" w:cs="Times New Roman"/>
                <w:b/>
                <w:bCs/>
                <w:kern w:val="0"/>
                <w14:ligatures w14:val="none"/>
              </w:rPr>
            </w:pPr>
            <w:r w:rsidRPr="001404B3">
              <w:rPr>
                <w:rFonts w:ascii="Times New Roman" w:eastAsia="Times New Roman" w:hAnsi="Times New Roman" w:cs="Times New Roman"/>
                <w:b/>
                <w:bCs/>
                <w:kern w:val="0"/>
                <w14:ligatures w14:val="none"/>
              </w:rPr>
              <w:t>Ending On</w:t>
            </w:r>
          </w:p>
        </w:tc>
      </w:tr>
      <w:tr w:rsidR="001404B3" w:rsidRPr="001404B3" w14:paraId="603454F9" w14:textId="77777777" w:rsidTr="001404B3">
        <w:trPr>
          <w:tblCellSpacing w:w="15" w:type="dxa"/>
        </w:trPr>
        <w:tc>
          <w:tcPr>
            <w:tcW w:w="0" w:type="auto"/>
            <w:vAlign w:val="center"/>
            <w:hideMark/>
          </w:tcPr>
          <w:p w14:paraId="3C0B219F" w14:textId="77777777" w:rsidR="001404B3" w:rsidRPr="001404B3" w:rsidRDefault="001404B3" w:rsidP="001404B3">
            <w:pPr>
              <w:spacing w:before="100" w:beforeAutospacing="1" w:after="100" w:afterAutospacing="1" w:line="240" w:lineRule="auto"/>
              <w:rPr>
                <w:rFonts w:ascii="Times New Roman" w:eastAsia="Times New Roman" w:hAnsi="Times New Roman" w:cs="Times New Roman"/>
                <w:kern w:val="0"/>
                <w14:ligatures w14:val="none"/>
              </w:rPr>
            </w:pPr>
            <w:r w:rsidRPr="001404B3">
              <w:rPr>
                <w:rFonts w:ascii="Times New Roman" w:eastAsia="Times New Roman" w:hAnsi="Times New Roman" w:cs="Times New Roman"/>
                <w:kern w:val="0"/>
                <w14:ligatures w14:val="none"/>
              </w:rPr>
              <w:t>1.</w:t>
            </w:r>
          </w:p>
        </w:tc>
        <w:tc>
          <w:tcPr>
            <w:tcW w:w="0" w:type="auto"/>
            <w:vAlign w:val="center"/>
            <w:hideMark/>
          </w:tcPr>
          <w:p w14:paraId="1215A86F" w14:textId="77777777" w:rsidR="001404B3" w:rsidRPr="001404B3" w:rsidRDefault="001404B3" w:rsidP="001404B3">
            <w:pPr>
              <w:spacing w:before="100" w:beforeAutospacing="1" w:after="100" w:afterAutospacing="1" w:line="240" w:lineRule="auto"/>
              <w:rPr>
                <w:rFonts w:ascii="Times New Roman" w:eastAsia="Times New Roman" w:hAnsi="Times New Roman" w:cs="Times New Roman"/>
                <w:kern w:val="0"/>
                <w14:ligatures w14:val="none"/>
              </w:rPr>
            </w:pPr>
            <w:r w:rsidRPr="001404B3">
              <w:rPr>
                <w:rFonts w:ascii="Times New Roman" w:eastAsia="Times New Roman" w:hAnsi="Times New Roman" w:cs="Times New Roman"/>
                <w:kern w:val="0"/>
                <w14:ligatures w14:val="none"/>
              </w:rPr>
              <w:t>All persons carrying on business of manufacturing and dealing in "Shawls"</w:t>
            </w:r>
          </w:p>
        </w:tc>
        <w:tc>
          <w:tcPr>
            <w:tcW w:w="0" w:type="auto"/>
            <w:vAlign w:val="center"/>
            <w:hideMark/>
          </w:tcPr>
          <w:p w14:paraId="63EB625E" w14:textId="77777777" w:rsidR="001404B3" w:rsidRPr="001404B3" w:rsidRDefault="001404B3" w:rsidP="001404B3">
            <w:pPr>
              <w:spacing w:before="100" w:beforeAutospacing="1" w:after="100" w:afterAutospacing="1" w:line="240" w:lineRule="auto"/>
              <w:rPr>
                <w:rFonts w:ascii="Times New Roman" w:eastAsia="Times New Roman" w:hAnsi="Times New Roman" w:cs="Times New Roman"/>
                <w:kern w:val="0"/>
                <w14:ligatures w14:val="none"/>
              </w:rPr>
            </w:pPr>
            <w:r w:rsidRPr="001404B3">
              <w:rPr>
                <w:rFonts w:ascii="Times New Roman" w:eastAsia="Times New Roman" w:hAnsi="Times New Roman" w:cs="Times New Roman"/>
                <w:kern w:val="0"/>
                <w14:ligatures w14:val="none"/>
              </w:rPr>
              <w:t>1st April</w:t>
            </w:r>
          </w:p>
        </w:tc>
        <w:tc>
          <w:tcPr>
            <w:tcW w:w="0" w:type="auto"/>
            <w:vAlign w:val="center"/>
            <w:hideMark/>
          </w:tcPr>
          <w:p w14:paraId="5829AB41" w14:textId="77777777" w:rsidR="001404B3" w:rsidRPr="001404B3" w:rsidRDefault="001404B3" w:rsidP="001404B3">
            <w:pPr>
              <w:spacing w:before="100" w:beforeAutospacing="1" w:after="100" w:afterAutospacing="1" w:line="240" w:lineRule="auto"/>
              <w:rPr>
                <w:rFonts w:ascii="Times New Roman" w:eastAsia="Times New Roman" w:hAnsi="Times New Roman" w:cs="Times New Roman"/>
                <w:kern w:val="0"/>
                <w14:ligatures w14:val="none"/>
              </w:rPr>
            </w:pPr>
            <w:r w:rsidRPr="001404B3">
              <w:rPr>
                <w:rFonts w:ascii="Times New Roman" w:eastAsia="Times New Roman" w:hAnsi="Times New Roman" w:cs="Times New Roman"/>
                <w:kern w:val="0"/>
                <w14:ligatures w14:val="none"/>
              </w:rPr>
              <w:t>31st March</w:t>
            </w:r>
          </w:p>
        </w:tc>
        <w:tc>
          <w:tcPr>
            <w:tcW w:w="0" w:type="auto"/>
            <w:vAlign w:val="center"/>
            <w:hideMark/>
          </w:tcPr>
          <w:p w14:paraId="519BC729" w14:textId="77777777" w:rsidR="001404B3" w:rsidRPr="001404B3" w:rsidRDefault="001404B3" w:rsidP="001404B3">
            <w:pPr>
              <w:spacing w:before="100" w:beforeAutospacing="1" w:after="100" w:afterAutospacing="1" w:line="240" w:lineRule="auto"/>
              <w:rPr>
                <w:rFonts w:ascii="Times New Roman" w:eastAsia="Times New Roman" w:hAnsi="Times New Roman" w:cs="Times New Roman"/>
                <w:kern w:val="0"/>
                <w14:ligatures w14:val="none"/>
              </w:rPr>
            </w:pPr>
          </w:p>
        </w:tc>
      </w:tr>
      <w:tr w:rsidR="001404B3" w:rsidRPr="001404B3" w14:paraId="49AB92C6" w14:textId="77777777" w:rsidTr="001404B3">
        <w:trPr>
          <w:tblCellSpacing w:w="15" w:type="dxa"/>
        </w:trPr>
        <w:tc>
          <w:tcPr>
            <w:tcW w:w="0" w:type="auto"/>
            <w:vAlign w:val="center"/>
            <w:hideMark/>
          </w:tcPr>
          <w:p w14:paraId="52ACAF92" w14:textId="77777777" w:rsidR="001404B3" w:rsidRPr="001404B3" w:rsidRDefault="001404B3" w:rsidP="001404B3">
            <w:pPr>
              <w:spacing w:before="100" w:beforeAutospacing="1" w:after="100" w:afterAutospacing="1" w:line="240" w:lineRule="auto"/>
              <w:rPr>
                <w:rFonts w:ascii="Times New Roman" w:eastAsia="Times New Roman" w:hAnsi="Times New Roman" w:cs="Times New Roman"/>
                <w:kern w:val="0"/>
                <w14:ligatures w14:val="none"/>
              </w:rPr>
            </w:pPr>
            <w:r w:rsidRPr="001404B3">
              <w:rPr>
                <w:rFonts w:ascii="Times New Roman" w:eastAsia="Times New Roman" w:hAnsi="Times New Roman" w:cs="Times New Roman"/>
                <w:kern w:val="0"/>
                <w14:ligatures w14:val="none"/>
              </w:rPr>
              <w:t>2.</w:t>
            </w:r>
          </w:p>
        </w:tc>
        <w:tc>
          <w:tcPr>
            <w:tcW w:w="0" w:type="auto"/>
            <w:vAlign w:val="center"/>
            <w:hideMark/>
          </w:tcPr>
          <w:p w14:paraId="45D84915" w14:textId="77777777" w:rsidR="001404B3" w:rsidRPr="001404B3" w:rsidRDefault="001404B3" w:rsidP="001404B3">
            <w:pPr>
              <w:spacing w:before="100" w:beforeAutospacing="1" w:after="100" w:afterAutospacing="1" w:line="240" w:lineRule="auto"/>
              <w:rPr>
                <w:rFonts w:ascii="Times New Roman" w:eastAsia="Times New Roman" w:hAnsi="Times New Roman" w:cs="Times New Roman"/>
                <w:kern w:val="0"/>
                <w14:ligatures w14:val="none"/>
              </w:rPr>
            </w:pPr>
            <w:r w:rsidRPr="001404B3">
              <w:rPr>
                <w:rFonts w:ascii="Times New Roman" w:eastAsia="Times New Roman" w:hAnsi="Times New Roman" w:cs="Times New Roman"/>
                <w:kern w:val="0"/>
                <w14:ligatures w14:val="none"/>
              </w:rPr>
              <w:t>All persons carrying on business of rice husking</w:t>
            </w:r>
          </w:p>
        </w:tc>
        <w:tc>
          <w:tcPr>
            <w:tcW w:w="0" w:type="auto"/>
            <w:vAlign w:val="center"/>
            <w:hideMark/>
          </w:tcPr>
          <w:p w14:paraId="15788AB1" w14:textId="77777777" w:rsidR="001404B3" w:rsidRPr="001404B3" w:rsidRDefault="001404B3" w:rsidP="001404B3">
            <w:pPr>
              <w:spacing w:before="100" w:beforeAutospacing="1" w:after="100" w:afterAutospacing="1" w:line="240" w:lineRule="auto"/>
              <w:rPr>
                <w:rFonts w:ascii="Times New Roman" w:eastAsia="Times New Roman" w:hAnsi="Times New Roman" w:cs="Times New Roman"/>
                <w:kern w:val="0"/>
                <w14:ligatures w14:val="none"/>
              </w:rPr>
            </w:pPr>
            <w:r w:rsidRPr="001404B3">
              <w:rPr>
                <w:rFonts w:ascii="Times New Roman" w:eastAsia="Times New Roman" w:hAnsi="Times New Roman" w:cs="Times New Roman"/>
                <w:kern w:val="0"/>
                <w14:ligatures w14:val="none"/>
              </w:rPr>
              <w:t>1st September</w:t>
            </w:r>
          </w:p>
        </w:tc>
        <w:tc>
          <w:tcPr>
            <w:tcW w:w="0" w:type="auto"/>
            <w:vAlign w:val="center"/>
            <w:hideMark/>
          </w:tcPr>
          <w:p w14:paraId="4C6D5688" w14:textId="77777777" w:rsidR="001404B3" w:rsidRPr="001404B3" w:rsidRDefault="001404B3" w:rsidP="001404B3">
            <w:pPr>
              <w:spacing w:before="100" w:beforeAutospacing="1" w:after="100" w:afterAutospacing="1" w:line="240" w:lineRule="auto"/>
              <w:rPr>
                <w:rFonts w:ascii="Times New Roman" w:eastAsia="Times New Roman" w:hAnsi="Times New Roman" w:cs="Times New Roman"/>
                <w:kern w:val="0"/>
                <w14:ligatures w14:val="none"/>
              </w:rPr>
            </w:pPr>
            <w:r w:rsidRPr="001404B3">
              <w:rPr>
                <w:rFonts w:ascii="Times New Roman" w:eastAsia="Times New Roman" w:hAnsi="Times New Roman" w:cs="Times New Roman"/>
                <w:kern w:val="0"/>
                <w14:ligatures w14:val="none"/>
              </w:rPr>
              <w:t>31st August</w:t>
            </w:r>
          </w:p>
        </w:tc>
        <w:tc>
          <w:tcPr>
            <w:tcW w:w="0" w:type="auto"/>
            <w:vAlign w:val="center"/>
            <w:hideMark/>
          </w:tcPr>
          <w:p w14:paraId="199D7C05" w14:textId="77777777" w:rsidR="001404B3" w:rsidRPr="001404B3" w:rsidRDefault="001404B3" w:rsidP="001404B3">
            <w:pPr>
              <w:spacing w:before="100" w:beforeAutospacing="1" w:after="100" w:afterAutospacing="1" w:line="240" w:lineRule="auto"/>
              <w:rPr>
                <w:rFonts w:ascii="Times New Roman" w:eastAsia="Times New Roman" w:hAnsi="Times New Roman" w:cs="Times New Roman"/>
                <w:kern w:val="0"/>
                <w14:ligatures w14:val="none"/>
              </w:rPr>
            </w:pPr>
          </w:p>
        </w:tc>
      </w:tr>
      <w:tr w:rsidR="001404B3" w:rsidRPr="001404B3" w14:paraId="1C098EBB" w14:textId="77777777" w:rsidTr="001404B3">
        <w:trPr>
          <w:tblCellSpacing w:w="15" w:type="dxa"/>
        </w:trPr>
        <w:tc>
          <w:tcPr>
            <w:tcW w:w="0" w:type="auto"/>
            <w:vAlign w:val="center"/>
            <w:hideMark/>
          </w:tcPr>
          <w:p w14:paraId="562A904B" w14:textId="77777777" w:rsidR="001404B3" w:rsidRPr="001404B3" w:rsidRDefault="001404B3" w:rsidP="001404B3">
            <w:pPr>
              <w:spacing w:before="100" w:beforeAutospacing="1" w:after="100" w:afterAutospacing="1" w:line="240" w:lineRule="auto"/>
              <w:rPr>
                <w:rFonts w:ascii="Times New Roman" w:eastAsia="Times New Roman" w:hAnsi="Times New Roman" w:cs="Times New Roman"/>
                <w:kern w:val="0"/>
                <w14:ligatures w14:val="none"/>
              </w:rPr>
            </w:pPr>
            <w:r w:rsidRPr="001404B3">
              <w:rPr>
                <w:rFonts w:ascii="Times New Roman" w:eastAsia="Times New Roman" w:hAnsi="Times New Roman" w:cs="Times New Roman"/>
                <w:kern w:val="0"/>
                <w14:ligatures w14:val="none"/>
              </w:rPr>
              <w:t>3.</w:t>
            </w:r>
          </w:p>
        </w:tc>
        <w:tc>
          <w:tcPr>
            <w:tcW w:w="0" w:type="auto"/>
            <w:vAlign w:val="center"/>
            <w:hideMark/>
          </w:tcPr>
          <w:p w14:paraId="39EE6955" w14:textId="77777777" w:rsidR="001404B3" w:rsidRPr="001404B3" w:rsidRDefault="001404B3" w:rsidP="001404B3">
            <w:pPr>
              <w:spacing w:before="100" w:beforeAutospacing="1" w:after="100" w:afterAutospacing="1" w:line="240" w:lineRule="auto"/>
              <w:rPr>
                <w:rFonts w:ascii="Times New Roman" w:eastAsia="Times New Roman" w:hAnsi="Times New Roman" w:cs="Times New Roman"/>
                <w:kern w:val="0"/>
                <w14:ligatures w14:val="none"/>
              </w:rPr>
            </w:pPr>
            <w:r w:rsidRPr="001404B3">
              <w:rPr>
                <w:rFonts w:ascii="Times New Roman" w:eastAsia="Times New Roman" w:hAnsi="Times New Roman" w:cs="Times New Roman"/>
                <w:kern w:val="0"/>
                <w14:ligatures w14:val="none"/>
              </w:rPr>
              <w:t>All persons carrying on business of oil milling</w:t>
            </w:r>
          </w:p>
        </w:tc>
        <w:tc>
          <w:tcPr>
            <w:tcW w:w="0" w:type="auto"/>
            <w:vAlign w:val="center"/>
            <w:hideMark/>
          </w:tcPr>
          <w:p w14:paraId="0A4BC4CA" w14:textId="77777777" w:rsidR="001404B3" w:rsidRPr="001404B3" w:rsidRDefault="001404B3" w:rsidP="001404B3">
            <w:pPr>
              <w:spacing w:before="100" w:beforeAutospacing="1" w:after="100" w:afterAutospacing="1" w:line="240" w:lineRule="auto"/>
              <w:rPr>
                <w:rFonts w:ascii="Times New Roman" w:eastAsia="Times New Roman" w:hAnsi="Times New Roman" w:cs="Times New Roman"/>
                <w:kern w:val="0"/>
                <w14:ligatures w14:val="none"/>
              </w:rPr>
            </w:pPr>
            <w:r w:rsidRPr="001404B3">
              <w:rPr>
                <w:rFonts w:ascii="Times New Roman" w:eastAsia="Times New Roman" w:hAnsi="Times New Roman" w:cs="Times New Roman"/>
                <w:kern w:val="0"/>
                <w14:ligatures w14:val="none"/>
              </w:rPr>
              <w:t>1st September</w:t>
            </w:r>
          </w:p>
        </w:tc>
        <w:tc>
          <w:tcPr>
            <w:tcW w:w="0" w:type="auto"/>
            <w:vAlign w:val="center"/>
            <w:hideMark/>
          </w:tcPr>
          <w:p w14:paraId="17C923DF" w14:textId="77777777" w:rsidR="001404B3" w:rsidRPr="001404B3" w:rsidRDefault="001404B3" w:rsidP="001404B3">
            <w:pPr>
              <w:spacing w:before="100" w:beforeAutospacing="1" w:after="100" w:afterAutospacing="1" w:line="240" w:lineRule="auto"/>
              <w:rPr>
                <w:rFonts w:ascii="Times New Roman" w:eastAsia="Times New Roman" w:hAnsi="Times New Roman" w:cs="Times New Roman"/>
                <w:kern w:val="0"/>
                <w14:ligatures w14:val="none"/>
              </w:rPr>
            </w:pPr>
            <w:r w:rsidRPr="001404B3">
              <w:rPr>
                <w:rFonts w:ascii="Times New Roman" w:eastAsia="Times New Roman" w:hAnsi="Times New Roman" w:cs="Times New Roman"/>
                <w:kern w:val="0"/>
                <w14:ligatures w14:val="none"/>
              </w:rPr>
              <w:t>31st August</w:t>
            </w:r>
          </w:p>
        </w:tc>
        <w:tc>
          <w:tcPr>
            <w:tcW w:w="0" w:type="auto"/>
            <w:vAlign w:val="center"/>
            <w:hideMark/>
          </w:tcPr>
          <w:p w14:paraId="1A71D51E" w14:textId="77777777" w:rsidR="001404B3" w:rsidRPr="001404B3" w:rsidRDefault="001404B3" w:rsidP="001404B3">
            <w:pPr>
              <w:spacing w:before="100" w:beforeAutospacing="1" w:after="100" w:afterAutospacing="1" w:line="240" w:lineRule="auto"/>
              <w:rPr>
                <w:rFonts w:ascii="Times New Roman" w:eastAsia="Times New Roman" w:hAnsi="Times New Roman" w:cs="Times New Roman"/>
                <w:kern w:val="0"/>
                <w14:ligatures w14:val="none"/>
              </w:rPr>
            </w:pPr>
          </w:p>
        </w:tc>
      </w:tr>
      <w:tr w:rsidR="001404B3" w:rsidRPr="001404B3" w14:paraId="7259E30B" w14:textId="77777777" w:rsidTr="001404B3">
        <w:trPr>
          <w:tblCellSpacing w:w="15" w:type="dxa"/>
        </w:trPr>
        <w:tc>
          <w:tcPr>
            <w:tcW w:w="0" w:type="auto"/>
            <w:vAlign w:val="center"/>
            <w:hideMark/>
          </w:tcPr>
          <w:p w14:paraId="35B56391" w14:textId="77777777" w:rsidR="001404B3" w:rsidRPr="001404B3" w:rsidRDefault="001404B3" w:rsidP="001404B3">
            <w:pPr>
              <w:spacing w:before="100" w:beforeAutospacing="1" w:after="100" w:afterAutospacing="1" w:line="240" w:lineRule="auto"/>
              <w:rPr>
                <w:rFonts w:ascii="Times New Roman" w:eastAsia="Times New Roman" w:hAnsi="Times New Roman" w:cs="Times New Roman"/>
                <w:kern w:val="0"/>
                <w14:ligatures w14:val="none"/>
              </w:rPr>
            </w:pPr>
            <w:r w:rsidRPr="001404B3">
              <w:rPr>
                <w:rFonts w:ascii="Times New Roman" w:eastAsia="Times New Roman" w:hAnsi="Times New Roman" w:cs="Times New Roman"/>
                <w:kern w:val="0"/>
                <w14:ligatures w14:val="none"/>
              </w:rPr>
              <w:t>4.</w:t>
            </w:r>
          </w:p>
        </w:tc>
        <w:tc>
          <w:tcPr>
            <w:tcW w:w="0" w:type="auto"/>
            <w:vAlign w:val="center"/>
            <w:hideMark/>
          </w:tcPr>
          <w:p w14:paraId="0AB97E08" w14:textId="77777777" w:rsidR="001404B3" w:rsidRPr="001404B3" w:rsidRDefault="001404B3" w:rsidP="001404B3">
            <w:pPr>
              <w:spacing w:before="100" w:beforeAutospacing="1" w:after="100" w:afterAutospacing="1" w:line="240" w:lineRule="auto"/>
              <w:rPr>
                <w:rFonts w:ascii="Times New Roman" w:eastAsia="Times New Roman" w:hAnsi="Times New Roman" w:cs="Times New Roman"/>
                <w:kern w:val="0"/>
                <w14:ligatures w14:val="none"/>
              </w:rPr>
            </w:pPr>
            <w:r w:rsidRPr="001404B3">
              <w:rPr>
                <w:rFonts w:ascii="Times New Roman" w:eastAsia="Times New Roman" w:hAnsi="Times New Roman" w:cs="Times New Roman"/>
                <w:kern w:val="0"/>
                <w14:ligatures w14:val="none"/>
              </w:rPr>
              <w:t>Companies manufacturing sugar</w:t>
            </w:r>
          </w:p>
        </w:tc>
        <w:tc>
          <w:tcPr>
            <w:tcW w:w="0" w:type="auto"/>
            <w:vAlign w:val="center"/>
            <w:hideMark/>
          </w:tcPr>
          <w:p w14:paraId="0924AFE8" w14:textId="77777777" w:rsidR="001404B3" w:rsidRPr="001404B3" w:rsidRDefault="001404B3" w:rsidP="001404B3">
            <w:pPr>
              <w:spacing w:before="100" w:beforeAutospacing="1" w:after="100" w:afterAutospacing="1" w:line="240" w:lineRule="auto"/>
              <w:rPr>
                <w:rFonts w:ascii="Times New Roman" w:eastAsia="Times New Roman" w:hAnsi="Times New Roman" w:cs="Times New Roman"/>
                <w:kern w:val="0"/>
                <w14:ligatures w14:val="none"/>
              </w:rPr>
            </w:pPr>
            <w:r w:rsidRPr="001404B3">
              <w:rPr>
                <w:rFonts w:ascii="Times New Roman" w:eastAsia="Times New Roman" w:hAnsi="Times New Roman" w:cs="Times New Roman"/>
                <w:kern w:val="0"/>
                <w14:ligatures w14:val="none"/>
              </w:rPr>
              <w:t>1st October</w:t>
            </w:r>
          </w:p>
        </w:tc>
        <w:tc>
          <w:tcPr>
            <w:tcW w:w="0" w:type="auto"/>
            <w:vAlign w:val="center"/>
            <w:hideMark/>
          </w:tcPr>
          <w:p w14:paraId="5F7D1732" w14:textId="77777777" w:rsidR="001404B3" w:rsidRPr="001404B3" w:rsidRDefault="001404B3" w:rsidP="001404B3">
            <w:pPr>
              <w:spacing w:before="100" w:beforeAutospacing="1" w:after="100" w:afterAutospacing="1" w:line="240" w:lineRule="auto"/>
              <w:rPr>
                <w:rFonts w:ascii="Times New Roman" w:eastAsia="Times New Roman" w:hAnsi="Times New Roman" w:cs="Times New Roman"/>
                <w:kern w:val="0"/>
                <w14:ligatures w14:val="none"/>
              </w:rPr>
            </w:pPr>
            <w:r w:rsidRPr="001404B3">
              <w:rPr>
                <w:rFonts w:ascii="Times New Roman" w:eastAsia="Times New Roman" w:hAnsi="Times New Roman" w:cs="Times New Roman"/>
                <w:kern w:val="0"/>
                <w14:ligatures w14:val="none"/>
              </w:rPr>
              <w:t>30th September</w:t>
            </w:r>
          </w:p>
        </w:tc>
        <w:tc>
          <w:tcPr>
            <w:tcW w:w="0" w:type="auto"/>
            <w:vAlign w:val="center"/>
            <w:hideMark/>
          </w:tcPr>
          <w:p w14:paraId="5CEFB0AE" w14:textId="77777777" w:rsidR="001404B3" w:rsidRPr="001404B3" w:rsidRDefault="001404B3" w:rsidP="001404B3">
            <w:pPr>
              <w:spacing w:before="100" w:beforeAutospacing="1" w:after="100" w:afterAutospacing="1" w:line="240" w:lineRule="auto"/>
              <w:rPr>
                <w:rFonts w:ascii="Times New Roman" w:eastAsia="Times New Roman" w:hAnsi="Times New Roman" w:cs="Times New Roman"/>
                <w:kern w:val="0"/>
                <w14:ligatures w14:val="none"/>
              </w:rPr>
            </w:pPr>
          </w:p>
        </w:tc>
      </w:tr>
      <w:tr w:rsidR="001404B3" w:rsidRPr="001404B3" w14:paraId="14FF39E4" w14:textId="77777777" w:rsidTr="001404B3">
        <w:trPr>
          <w:tblCellSpacing w:w="15" w:type="dxa"/>
        </w:trPr>
        <w:tc>
          <w:tcPr>
            <w:tcW w:w="0" w:type="auto"/>
            <w:vAlign w:val="center"/>
            <w:hideMark/>
          </w:tcPr>
          <w:p w14:paraId="7D68030C" w14:textId="77777777" w:rsidR="001404B3" w:rsidRPr="001404B3" w:rsidRDefault="001404B3" w:rsidP="001404B3">
            <w:pPr>
              <w:spacing w:before="100" w:beforeAutospacing="1" w:after="100" w:afterAutospacing="1" w:line="240" w:lineRule="auto"/>
              <w:rPr>
                <w:rFonts w:ascii="Times New Roman" w:eastAsia="Times New Roman" w:hAnsi="Times New Roman" w:cs="Times New Roman"/>
                <w:kern w:val="0"/>
                <w14:ligatures w14:val="none"/>
              </w:rPr>
            </w:pPr>
            <w:r w:rsidRPr="001404B3">
              <w:rPr>
                <w:rFonts w:ascii="Times New Roman" w:eastAsia="Times New Roman" w:hAnsi="Times New Roman" w:cs="Times New Roman"/>
                <w:kern w:val="0"/>
                <w14:ligatures w14:val="none"/>
              </w:rPr>
              <w:t>5.</w:t>
            </w:r>
          </w:p>
        </w:tc>
        <w:tc>
          <w:tcPr>
            <w:tcW w:w="0" w:type="auto"/>
            <w:vAlign w:val="center"/>
            <w:hideMark/>
          </w:tcPr>
          <w:p w14:paraId="1A49CC7D" w14:textId="77777777" w:rsidR="001404B3" w:rsidRPr="001404B3" w:rsidRDefault="001404B3" w:rsidP="001404B3">
            <w:pPr>
              <w:spacing w:before="100" w:beforeAutospacing="1" w:after="100" w:afterAutospacing="1" w:line="240" w:lineRule="auto"/>
              <w:rPr>
                <w:rFonts w:ascii="Times New Roman" w:eastAsia="Times New Roman" w:hAnsi="Times New Roman" w:cs="Times New Roman"/>
                <w:kern w:val="0"/>
                <w14:ligatures w14:val="none"/>
              </w:rPr>
            </w:pPr>
            <w:r w:rsidRPr="001404B3">
              <w:rPr>
                <w:rFonts w:ascii="Times New Roman" w:eastAsia="Times New Roman" w:hAnsi="Times New Roman" w:cs="Times New Roman"/>
                <w:kern w:val="0"/>
                <w14:ligatures w14:val="none"/>
              </w:rPr>
              <w:t>All persons exporting rice</w:t>
            </w:r>
          </w:p>
        </w:tc>
        <w:tc>
          <w:tcPr>
            <w:tcW w:w="0" w:type="auto"/>
            <w:vAlign w:val="center"/>
            <w:hideMark/>
          </w:tcPr>
          <w:p w14:paraId="1C3684E5" w14:textId="77777777" w:rsidR="001404B3" w:rsidRPr="001404B3" w:rsidRDefault="001404B3" w:rsidP="001404B3">
            <w:pPr>
              <w:spacing w:before="100" w:beforeAutospacing="1" w:after="100" w:afterAutospacing="1" w:line="240" w:lineRule="auto"/>
              <w:rPr>
                <w:rFonts w:ascii="Times New Roman" w:eastAsia="Times New Roman" w:hAnsi="Times New Roman" w:cs="Times New Roman"/>
                <w:kern w:val="0"/>
                <w14:ligatures w14:val="none"/>
              </w:rPr>
            </w:pPr>
            <w:r w:rsidRPr="001404B3">
              <w:rPr>
                <w:rFonts w:ascii="Times New Roman" w:eastAsia="Times New Roman" w:hAnsi="Times New Roman" w:cs="Times New Roman"/>
                <w:kern w:val="0"/>
                <w14:ligatures w14:val="none"/>
              </w:rPr>
              <w:t>1st January</w:t>
            </w:r>
          </w:p>
        </w:tc>
        <w:tc>
          <w:tcPr>
            <w:tcW w:w="0" w:type="auto"/>
            <w:vAlign w:val="center"/>
            <w:hideMark/>
          </w:tcPr>
          <w:p w14:paraId="7295027B" w14:textId="77777777" w:rsidR="001404B3" w:rsidRPr="001404B3" w:rsidRDefault="001404B3" w:rsidP="001404B3">
            <w:pPr>
              <w:spacing w:before="100" w:beforeAutospacing="1" w:after="100" w:afterAutospacing="1" w:line="240" w:lineRule="auto"/>
              <w:rPr>
                <w:rFonts w:ascii="Times New Roman" w:eastAsia="Times New Roman" w:hAnsi="Times New Roman" w:cs="Times New Roman"/>
                <w:kern w:val="0"/>
                <w14:ligatures w14:val="none"/>
              </w:rPr>
            </w:pPr>
            <w:r w:rsidRPr="001404B3">
              <w:rPr>
                <w:rFonts w:ascii="Times New Roman" w:eastAsia="Times New Roman" w:hAnsi="Times New Roman" w:cs="Times New Roman"/>
                <w:kern w:val="0"/>
                <w14:ligatures w14:val="none"/>
              </w:rPr>
              <w:t>31st December</w:t>
            </w:r>
          </w:p>
        </w:tc>
        <w:tc>
          <w:tcPr>
            <w:tcW w:w="0" w:type="auto"/>
            <w:vAlign w:val="center"/>
            <w:hideMark/>
          </w:tcPr>
          <w:p w14:paraId="598D18DA" w14:textId="77777777" w:rsidR="001404B3" w:rsidRPr="001404B3" w:rsidRDefault="001404B3" w:rsidP="001404B3">
            <w:pPr>
              <w:spacing w:before="100" w:beforeAutospacing="1" w:after="100" w:afterAutospacing="1" w:line="240" w:lineRule="auto"/>
              <w:rPr>
                <w:rFonts w:ascii="Times New Roman" w:eastAsia="Times New Roman" w:hAnsi="Times New Roman" w:cs="Times New Roman"/>
                <w:kern w:val="0"/>
                <w14:ligatures w14:val="none"/>
              </w:rPr>
            </w:pPr>
          </w:p>
        </w:tc>
      </w:tr>
      <w:tr w:rsidR="001404B3" w:rsidRPr="001404B3" w14:paraId="4A9CC7A3" w14:textId="77777777" w:rsidTr="001404B3">
        <w:trPr>
          <w:tblCellSpacing w:w="15" w:type="dxa"/>
        </w:trPr>
        <w:tc>
          <w:tcPr>
            <w:tcW w:w="0" w:type="auto"/>
            <w:vAlign w:val="center"/>
            <w:hideMark/>
          </w:tcPr>
          <w:p w14:paraId="1E5C9960" w14:textId="77777777" w:rsidR="001404B3" w:rsidRPr="001404B3" w:rsidRDefault="001404B3" w:rsidP="001404B3">
            <w:pPr>
              <w:spacing w:before="100" w:beforeAutospacing="1" w:after="100" w:afterAutospacing="1" w:line="240" w:lineRule="auto"/>
              <w:rPr>
                <w:rFonts w:ascii="Times New Roman" w:eastAsia="Times New Roman" w:hAnsi="Times New Roman" w:cs="Times New Roman"/>
                <w:kern w:val="0"/>
                <w14:ligatures w14:val="none"/>
              </w:rPr>
            </w:pPr>
            <w:r w:rsidRPr="001404B3">
              <w:rPr>
                <w:rFonts w:ascii="Times New Roman" w:eastAsia="Times New Roman" w:hAnsi="Times New Roman" w:cs="Times New Roman"/>
                <w:kern w:val="0"/>
                <w14:ligatures w14:val="none"/>
              </w:rPr>
              <w:t>6.</w:t>
            </w:r>
          </w:p>
        </w:tc>
        <w:tc>
          <w:tcPr>
            <w:tcW w:w="0" w:type="auto"/>
            <w:vAlign w:val="center"/>
            <w:hideMark/>
          </w:tcPr>
          <w:p w14:paraId="6174BE88" w14:textId="77777777" w:rsidR="001404B3" w:rsidRPr="001404B3" w:rsidRDefault="001404B3" w:rsidP="001404B3">
            <w:pPr>
              <w:spacing w:before="100" w:beforeAutospacing="1" w:after="100" w:afterAutospacing="1" w:line="240" w:lineRule="auto"/>
              <w:rPr>
                <w:rFonts w:ascii="Times New Roman" w:eastAsia="Times New Roman" w:hAnsi="Times New Roman" w:cs="Times New Roman"/>
                <w:kern w:val="0"/>
                <w14:ligatures w14:val="none"/>
              </w:rPr>
            </w:pPr>
            <w:r w:rsidRPr="001404B3">
              <w:rPr>
                <w:rFonts w:ascii="Times New Roman" w:eastAsia="Times New Roman" w:hAnsi="Times New Roman" w:cs="Times New Roman"/>
                <w:kern w:val="0"/>
                <w14:ligatures w14:val="none"/>
              </w:rPr>
              <w:t>Insurance companies</w:t>
            </w:r>
          </w:p>
        </w:tc>
        <w:tc>
          <w:tcPr>
            <w:tcW w:w="0" w:type="auto"/>
            <w:vAlign w:val="center"/>
            <w:hideMark/>
          </w:tcPr>
          <w:p w14:paraId="56BE4C42" w14:textId="77777777" w:rsidR="001404B3" w:rsidRPr="001404B3" w:rsidRDefault="001404B3" w:rsidP="001404B3">
            <w:pPr>
              <w:spacing w:before="100" w:beforeAutospacing="1" w:after="100" w:afterAutospacing="1" w:line="240" w:lineRule="auto"/>
              <w:rPr>
                <w:rFonts w:ascii="Times New Roman" w:eastAsia="Times New Roman" w:hAnsi="Times New Roman" w:cs="Times New Roman"/>
                <w:kern w:val="0"/>
                <w14:ligatures w14:val="none"/>
              </w:rPr>
            </w:pPr>
            <w:r w:rsidRPr="001404B3">
              <w:rPr>
                <w:rFonts w:ascii="Times New Roman" w:eastAsia="Times New Roman" w:hAnsi="Times New Roman" w:cs="Times New Roman"/>
                <w:kern w:val="0"/>
                <w14:ligatures w14:val="none"/>
              </w:rPr>
              <w:t>1st January</w:t>
            </w:r>
          </w:p>
        </w:tc>
        <w:tc>
          <w:tcPr>
            <w:tcW w:w="0" w:type="auto"/>
            <w:vAlign w:val="center"/>
            <w:hideMark/>
          </w:tcPr>
          <w:p w14:paraId="5D806C8C" w14:textId="77777777" w:rsidR="001404B3" w:rsidRPr="001404B3" w:rsidRDefault="001404B3" w:rsidP="001404B3">
            <w:pPr>
              <w:spacing w:before="100" w:beforeAutospacing="1" w:after="100" w:afterAutospacing="1" w:line="240" w:lineRule="auto"/>
              <w:rPr>
                <w:rFonts w:ascii="Times New Roman" w:eastAsia="Times New Roman" w:hAnsi="Times New Roman" w:cs="Times New Roman"/>
                <w:kern w:val="0"/>
                <w14:ligatures w14:val="none"/>
              </w:rPr>
            </w:pPr>
            <w:r w:rsidRPr="001404B3">
              <w:rPr>
                <w:rFonts w:ascii="Times New Roman" w:eastAsia="Times New Roman" w:hAnsi="Times New Roman" w:cs="Times New Roman"/>
                <w:kern w:val="0"/>
                <w14:ligatures w14:val="none"/>
              </w:rPr>
              <w:t>31st December</w:t>
            </w:r>
          </w:p>
        </w:tc>
        <w:tc>
          <w:tcPr>
            <w:tcW w:w="0" w:type="auto"/>
            <w:vAlign w:val="center"/>
            <w:hideMark/>
          </w:tcPr>
          <w:p w14:paraId="22D11845" w14:textId="77777777" w:rsidR="001404B3" w:rsidRPr="001404B3" w:rsidRDefault="001404B3" w:rsidP="001404B3">
            <w:pPr>
              <w:spacing w:before="100" w:beforeAutospacing="1" w:after="100" w:afterAutospacing="1" w:line="240" w:lineRule="auto"/>
              <w:rPr>
                <w:rFonts w:ascii="Times New Roman" w:eastAsia="Times New Roman" w:hAnsi="Times New Roman" w:cs="Times New Roman"/>
                <w:kern w:val="0"/>
                <w14:ligatures w14:val="none"/>
              </w:rPr>
            </w:pPr>
          </w:p>
        </w:tc>
      </w:tr>
    </w:tbl>
    <w:p w14:paraId="7BA3975F" w14:textId="77777777" w:rsidR="001404B3" w:rsidRPr="001404B3" w:rsidRDefault="00000000" w:rsidP="001404B3">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lastRenderedPageBreak/>
        <w:pict w14:anchorId="69748C7D">
          <v:rect id="_x0000_i1084" style="width:0;height:1.5pt" o:hralign="center" o:hrstd="t" o:hr="t" fillcolor="#a0a0a0" stroked="f"/>
        </w:pict>
      </w:r>
    </w:p>
    <w:p w14:paraId="4DF30B93" w14:textId="77777777" w:rsidR="001404B3" w:rsidRPr="001404B3" w:rsidRDefault="001404B3" w:rsidP="001404B3">
      <w:pPr>
        <w:spacing w:before="100" w:beforeAutospacing="1" w:after="100" w:afterAutospacing="1" w:line="240" w:lineRule="auto"/>
        <w:rPr>
          <w:rFonts w:ascii="Times New Roman" w:eastAsia="Times New Roman" w:hAnsi="Times New Roman" w:cs="Times New Roman"/>
          <w:kern w:val="0"/>
          <w14:ligatures w14:val="none"/>
        </w:rPr>
      </w:pPr>
      <w:r w:rsidRPr="001404B3">
        <w:rPr>
          <w:rFonts w:ascii="Times New Roman" w:eastAsia="Times New Roman" w:hAnsi="Times New Roman" w:cs="Times New Roman"/>
          <w:kern w:val="0"/>
          <w14:ligatures w14:val="none"/>
        </w:rPr>
        <w:t>Previously, cotton textile had a financial year ending on 30th September. But SRO 684(1)/2004 dated 10-08-2004 has amended the provisions of SRO 134(R)/68 dated 31-07-1968, due to which now cotton textiles shall close accounting year on 30th June. The first financial year ending on June shall be 30-06-2005.</w:t>
      </w:r>
    </w:p>
    <w:p w14:paraId="589C2906" w14:textId="77777777" w:rsidR="001404B3" w:rsidRPr="001404B3" w:rsidRDefault="001404B3" w:rsidP="001404B3">
      <w:pPr>
        <w:spacing w:before="100" w:beforeAutospacing="1" w:after="100" w:afterAutospacing="1" w:line="240" w:lineRule="auto"/>
        <w:rPr>
          <w:rFonts w:ascii="Times New Roman" w:eastAsia="Times New Roman" w:hAnsi="Times New Roman" w:cs="Times New Roman"/>
          <w:kern w:val="0"/>
          <w14:ligatures w14:val="none"/>
        </w:rPr>
      </w:pPr>
      <w:r w:rsidRPr="001404B3">
        <w:rPr>
          <w:rFonts w:ascii="Times New Roman" w:eastAsia="Times New Roman" w:hAnsi="Times New Roman" w:cs="Times New Roman"/>
          <w:b/>
          <w:bCs/>
          <w:kern w:val="0"/>
          <w14:ligatures w14:val="none"/>
        </w:rPr>
        <w:t>Change in Tax Year (74(3) to (11))</w:t>
      </w:r>
    </w:p>
    <w:p w14:paraId="79DEBA72" w14:textId="77777777" w:rsidR="001404B3" w:rsidRPr="001404B3" w:rsidRDefault="001404B3" w:rsidP="001404B3">
      <w:pPr>
        <w:spacing w:before="100" w:beforeAutospacing="1" w:after="100" w:afterAutospacing="1" w:line="240" w:lineRule="auto"/>
        <w:rPr>
          <w:rFonts w:ascii="Times New Roman" w:eastAsia="Times New Roman" w:hAnsi="Times New Roman" w:cs="Times New Roman"/>
          <w:kern w:val="0"/>
          <w14:ligatures w14:val="none"/>
        </w:rPr>
      </w:pPr>
      <w:r w:rsidRPr="001404B3">
        <w:rPr>
          <w:rFonts w:ascii="Times New Roman" w:eastAsia="Times New Roman" w:hAnsi="Times New Roman" w:cs="Times New Roman"/>
          <w:kern w:val="0"/>
          <w14:ligatures w14:val="none"/>
        </w:rPr>
        <w:t>Under the Income Tax Ordinance, two different tax authorities (i.e., the CIR and the FBR) have the powers to grant permission for use of a special tax year or normal tax year in place of a special tax year. Legal provisions in this regard are discussed below.</w:t>
      </w:r>
    </w:p>
    <w:p w14:paraId="70A39D80" w14:textId="77777777" w:rsidR="001404B3" w:rsidRPr="001404B3" w:rsidRDefault="00000000" w:rsidP="001404B3">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043C9A14">
          <v:rect id="_x0000_i1085" style="width:0;height:1.5pt" o:hralign="center" o:hrstd="t" o:hr="t" fillcolor="#a0a0a0" stroked="f"/>
        </w:pict>
      </w:r>
    </w:p>
    <w:p w14:paraId="4FDE1B87" w14:textId="77777777" w:rsidR="001404B3" w:rsidRPr="001404B3" w:rsidRDefault="001404B3" w:rsidP="001404B3">
      <w:pPr>
        <w:spacing w:before="100" w:beforeAutospacing="1" w:after="100" w:afterAutospacing="1" w:line="240" w:lineRule="auto"/>
        <w:rPr>
          <w:rFonts w:ascii="Times New Roman" w:eastAsia="Times New Roman" w:hAnsi="Times New Roman" w:cs="Times New Roman"/>
          <w:kern w:val="0"/>
          <w14:ligatures w14:val="none"/>
        </w:rPr>
      </w:pPr>
      <w:r w:rsidRPr="001404B3">
        <w:rPr>
          <w:rFonts w:ascii="Times New Roman" w:eastAsia="Times New Roman" w:hAnsi="Times New Roman" w:cs="Times New Roman"/>
          <w:b/>
          <w:bCs/>
          <w:kern w:val="0"/>
          <w14:ligatures w14:val="none"/>
        </w:rPr>
        <w:t>Permission by CIR (74(2))</w:t>
      </w:r>
    </w:p>
    <w:p w14:paraId="16D2F6C4" w14:textId="77777777" w:rsidR="001404B3" w:rsidRPr="001404B3" w:rsidRDefault="001404B3" w:rsidP="001404B3">
      <w:pPr>
        <w:spacing w:before="100" w:beforeAutospacing="1" w:after="100" w:afterAutospacing="1" w:line="240" w:lineRule="auto"/>
        <w:rPr>
          <w:rFonts w:ascii="Times New Roman" w:eastAsia="Times New Roman" w:hAnsi="Times New Roman" w:cs="Times New Roman"/>
          <w:kern w:val="0"/>
          <w14:ligatures w14:val="none"/>
        </w:rPr>
      </w:pPr>
      <w:r w:rsidRPr="001404B3">
        <w:rPr>
          <w:rFonts w:ascii="Times New Roman" w:eastAsia="Times New Roman" w:hAnsi="Times New Roman" w:cs="Times New Roman"/>
          <w:kern w:val="0"/>
          <w14:ligatures w14:val="none"/>
        </w:rPr>
        <w:t>The Income Tax Ordinance, 2001 allows a person to change his tax year, i.e., from normal tax year to special tax year or vice versa. The provisions of the Ordinance regarding change in tax year are summarized below:</w:t>
      </w:r>
    </w:p>
    <w:p w14:paraId="3651862F" w14:textId="77777777" w:rsidR="001404B3" w:rsidRPr="001404B3" w:rsidRDefault="001404B3">
      <w:pPr>
        <w:numPr>
          <w:ilvl w:val="0"/>
          <w:numId w:val="38"/>
        </w:numPr>
        <w:spacing w:before="100" w:beforeAutospacing="1" w:after="100" w:afterAutospacing="1" w:line="240" w:lineRule="auto"/>
        <w:rPr>
          <w:rFonts w:ascii="Times New Roman" w:eastAsia="Times New Roman" w:hAnsi="Times New Roman" w:cs="Times New Roman"/>
          <w:kern w:val="0"/>
          <w14:ligatures w14:val="none"/>
        </w:rPr>
      </w:pPr>
      <w:r w:rsidRPr="001404B3">
        <w:rPr>
          <w:rFonts w:ascii="Times New Roman" w:eastAsia="Times New Roman" w:hAnsi="Times New Roman" w:cs="Times New Roman"/>
          <w:kern w:val="0"/>
          <w14:ligatures w14:val="none"/>
        </w:rPr>
        <w:t>In order to change the tax year, the taxpayer has to apply to the CIR for his permission.</w:t>
      </w:r>
    </w:p>
    <w:p w14:paraId="70958FC3" w14:textId="77777777" w:rsidR="001404B3" w:rsidRPr="001404B3" w:rsidRDefault="001404B3">
      <w:pPr>
        <w:numPr>
          <w:ilvl w:val="0"/>
          <w:numId w:val="38"/>
        </w:numPr>
        <w:spacing w:before="100" w:beforeAutospacing="1" w:after="100" w:afterAutospacing="1" w:line="240" w:lineRule="auto"/>
        <w:rPr>
          <w:rFonts w:ascii="Times New Roman" w:eastAsia="Times New Roman" w:hAnsi="Times New Roman" w:cs="Times New Roman"/>
          <w:kern w:val="0"/>
          <w14:ligatures w14:val="none"/>
        </w:rPr>
      </w:pPr>
      <w:r w:rsidRPr="001404B3">
        <w:rPr>
          <w:rFonts w:ascii="Times New Roman" w:eastAsia="Times New Roman" w:hAnsi="Times New Roman" w:cs="Times New Roman"/>
          <w:kern w:val="0"/>
          <w14:ligatures w14:val="none"/>
        </w:rPr>
        <w:t>The change is allowed by the CIR only if the taxpayer has shown a compelling need to change the tax year.</w:t>
      </w:r>
    </w:p>
    <w:p w14:paraId="34B9321D" w14:textId="77777777" w:rsidR="001404B3" w:rsidRPr="001404B3" w:rsidRDefault="001404B3">
      <w:pPr>
        <w:numPr>
          <w:ilvl w:val="0"/>
          <w:numId w:val="38"/>
        </w:numPr>
        <w:spacing w:before="100" w:beforeAutospacing="1" w:after="100" w:afterAutospacing="1" w:line="240" w:lineRule="auto"/>
        <w:rPr>
          <w:rFonts w:ascii="Times New Roman" w:eastAsia="Times New Roman" w:hAnsi="Times New Roman" w:cs="Times New Roman"/>
          <w:kern w:val="0"/>
          <w14:ligatures w14:val="none"/>
        </w:rPr>
      </w:pPr>
      <w:r w:rsidRPr="001404B3">
        <w:rPr>
          <w:rFonts w:ascii="Times New Roman" w:eastAsia="Times New Roman" w:hAnsi="Times New Roman" w:cs="Times New Roman"/>
          <w:kern w:val="0"/>
          <w14:ligatures w14:val="none"/>
        </w:rPr>
        <w:t>Before deciding the case, the CIR shall provide the applicant an opportunity of being heard. Where the application is rejected, the decision shall be communicated to the taxpayer along with the reasons for rejection.</w:t>
      </w:r>
    </w:p>
    <w:p w14:paraId="3FC44931" w14:textId="77777777" w:rsidR="001404B3" w:rsidRPr="001404B3" w:rsidRDefault="001404B3">
      <w:pPr>
        <w:numPr>
          <w:ilvl w:val="0"/>
          <w:numId w:val="38"/>
        </w:numPr>
        <w:spacing w:before="100" w:beforeAutospacing="1" w:after="100" w:afterAutospacing="1" w:line="240" w:lineRule="auto"/>
        <w:rPr>
          <w:rFonts w:ascii="Times New Roman" w:eastAsia="Times New Roman" w:hAnsi="Times New Roman" w:cs="Times New Roman"/>
          <w:kern w:val="0"/>
          <w14:ligatures w14:val="none"/>
        </w:rPr>
      </w:pPr>
      <w:r w:rsidRPr="001404B3">
        <w:rPr>
          <w:rFonts w:ascii="Times New Roman" w:eastAsia="Times New Roman" w:hAnsi="Times New Roman" w:cs="Times New Roman"/>
          <w:kern w:val="0"/>
          <w14:ligatures w14:val="none"/>
        </w:rPr>
        <w:t>The CIR may withdraw his permission. But before such withdrawal, he shall have to provide the concerned person an opportunity of being heard.</w:t>
      </w:r>
    </w:p>
    <w:p w14:paraId="6838C1A7" w14:textId="77777777" w:rsidR="001404B3" w:rsidRPr="001404B3" w:rsidRDefault="001404B3">
      <w:pPr>
        <w:numPr>
          <w:ilvl w:val="0"/>
          <w:numId w:val="38"/>
        </w:numPr>
        <w:spacing w:before="100" w:beforeAutospacing="1" w:after="100" w:afterAutospacing="1" w:line="240" w:lineRule="auto"/>
        <w:rPr>
          <w:rFonts w:ascii="Times New Roman" w:eastAsia="Times New Roman" w:hAnsi="Times New Roman" w:cs="Times New Roman"/>
          <w:kern w:val="0"/>
          <w14:ligatures w14:val="none"/>
        </w:rPr>
      </w:pPr>
      <w:r w:rsidRPr="001404B3">
        <w:rPr>
          <w:rFonts w:ascii="Times New Roman" w:eastAsia="Times New Roman" w:hAnsi="Times New Roman" w:cs="Times New Roman"/>
          <w:kern w:val="0"/>
          <w14:ligatures w14:val="none"/>
        </w:rPr>
        <w:t>Any person who is dissatisfied with the order of CIR may file a review application to the Federal Board of Revenue (FBR). FBR's decision on the application shall be final.</w:t>
      </w:r>
    </w:p>
    <w:p w14:paraId="646A103D" w14:textId="77777777" w:rsidR="001404B3" w:rsidRPr="001404B3" w:rsidRDefault="00000000" w:rsidP="001404B3">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23EFB2AE">
          <v:rect id="_x0000_i1086" style="width:0;height:1.5pt" o:hralign="center" o:hrstd="t" o:hr="t" fillcolor="#a0a0a0" stroked="f"/>
        </w:pict>
      </w:r>
    </w:p>
    <w:p w14:paraId="53FDD591" w14:textId="77777777" w:rsidR="001404B3" w:rsidRPr="001404B3" w:rsidRDefault="001404B3" w:rsidP="001404B3">
      <w:pPr>
        <w:spacing w:before="100" w:beforeAutospacing="1" w:after="100" w:afterAutospacing="1" w:line="240" w:lineRule="auto"/>
        <w:rPr>
          <w:rFonts w:ascii="Times New Roman" w:eastAsia="Times New Roman" w:hAnsi="Times New Roman" w:cs="Times New Roman"/>
          <w:kern w:val="0"/>
          <w14:ligatures w14:val="none"/>
        </w:rPr>
      </w:pPr>
      <w:r w:rsidRPr="001404B3">
        <w:rPr>
          <w:rFonts w:ascii="Times New Roman" w:eastAsia="Times New Roman" w:hAnsi="Times New Roman" w:cs="Times New Roman"/>
          <w:b/>
          <w:bCs/>
          <w:kern w:val="0"/>
          <w14:ligatures w14:val="none"/>
        </w:rPr>
        <w:t>Permission by FBR (74(2A))</w:t>
      </w:r>
    </w:p>
    <w:p w14:paraId="4BF6FA9C" w14:textId="77777777" w:rsidR="001404B3" w:rsidRPr="001404B3" w:rsidRDefault="001404B3" w:rsidP="001404B3">
      <w:pPr>
        <w:spacing w:before="100" w:beforeAutospacing="1" w:after="100" w:afterAutospacing="1" w:line="240" w:lineRule="auto"/>
        <w:rPr>
          <w:rFonts w:ascii="Times New Roman" w:eastAsia="Times New Roman" w:hAnsi="Times New Roman" w:cs="Times New Roman"/>
          <w:kern w:val="0"/>
          <w14:ligatures w14:val="none"/>
        </w:rPr>
      </w:pPr>
      <w:r w:rsidRPr="001404B3">
        <w:rPr>
          <w:rFonts w:ascii="Times New Roman" w:eastAsia="Times New Roman" w:hAnsi="Times New Roman" w:cs="Times New Roman"/>
          <w:kern w:val="0"/>
          <w14:ligatures w14:val="none"/>
        </w:rPr>
        <w:t>The FBR may permit a class of persons to use a normal tax year instead of a special tax year or vice versa. The FBR shall accord its permission through notification in the official Gazette.</w:t>
      </w:r>
    </w:p>
    <w:p w14:paraId="5CF911D4" w14:textId="77777777" w:rsidR="001404B3" w:rsidRPr="001404B3" w:rsidRDefault="00000000" w:rsidP="001404B3">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3DA686A4">
          <v:rect id="_x0000_i1087" style="width:0;height:1.5pt" o:hralign="center" o:hrstd="t" o:hr="t" fillcolor="#a0a0a0" stroked="f"/>
        </w:pict>
      </w:r>
    </w:p>
    <w:p w14:paraId="5A2DE614" w14:textId="77777777" w:rsidR="001404B3" w:rsidRPr="001404B3" w:rsidRDefault="001404B3" w:rsidP="001404B3">
      <w:pPr>
        <w:spacing w:before="100" w:beforeAutospacing="1" w:after="100" w:afterAutospacing="1" w:line="240" w:lineRule="auto"/>
        <w:rPr>
          <w:rFonts w:ascii="Times New Roman" w:eastAsia="Times New Roman" w:hAnsi="Times New Roman" w:cs="Times New Roman"/>
          <w:kern w:val="0"/>
          <w14:ligatures w14:val="none"/>
        </w:rPr>
      </w:pPr>
      <w:r w:rsidRPr="001404B3">
        <w:rPr>
          <w:rFonts w:ascii="Times New Roman" w:eastAsia="Times New Roman" w:hAnsi="Times New Roman" w:cs="Times New Roman"/>
          <w:b/>
          <w:bCs/>
          <w:kern w:val="0"/>
          <w14:ligatures w14:val="none"/>
        </w:rPr>
        <w:t>Transitional Tax Year [74(9)]</w:t>
      </w:r>
    </w:p>
    <w:p w14:paraId="2DE074F8" w14:textId="77777777" w:rsidR="001404B3" w:rsidRPr="001404B3" w:rsidRDefault="001404B3" w:rsidP="001404B3">
      <w:pPr>
        <w:spacing w:before="100" w:beforeAutospacing="1" w:after="100" w:afterAutospacing="1" w:line="240" w:lineRule="auto"/>
        <w:rPr>
          <w:rFonts w:ascii="Times New Roman" w:eastAsia="Times New Roman" w:hAnsi="Times New Roman" w:cs="Times New Roman"/>
          <w:kern w:val="0"/>
          <w14:ligatures w14:val="none"/>
        </w:rPr>
      </w:pPr>
      <w:r w:rsidRPr="001404B3">
        <w:rPr>
          <w:rFonts w:ascii="Times New Roman" w:eastAsia="Times New Roman" w:hAnsi="Times New Roman" w:cs="Times New Roman"/>
          <w:kern w:val="0"/>
          <w14:ligatures w14:val="none"/>
        </w:rPr>
        <w:t xml:space="preserve">Whenever a person changes his tax year from normal tax year to a special tax year or vice versa, then he is allowed to use the period between the end of the last tax year prior to the change and </w:t>
      </w:r>
      <w:r w:rsidRPr="001404B3">
        <w:rPr>
          <w:rFonts w:ascii="Times New Roman" w:eastAsia="Times New Roman" w:hAnsi="Times New Roman" w:cs="Times New Roman"/>
          <w:kern w:val="0"/>
          <w14:ligatures w14:val="none"/>
        </w:rPr>
        <w:lastRenderedPageBreak/>
        <w:t>the date on which the changed tax year commences as a tax year. This period is termed as 'transitional tax year'.</w:t>
      </w:r>
    </w:p>
    <w:p w14:paraId="16F4108F" w14:textId="77777777" w:rsidR="001404B3" w:rsidRPr="001404B3" w:rsidRDefault="00000000" w:rsidP="001404B3">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38881BB8">
          <v:rect id="_x0000_i1088" style="width:0;height:1.5pt" o:hralign="center" o:hrstd="t" o:hr="t" fillcolor="#a0a0a0" stroked="f"/>
        </w:pict>
      </w:r>
    </w:p>
    <w:p w14:paraId="2C2BF5D9" w14:textId="77777777" w:rsidR="001404B3" w:rsidRPr="001404B3" w:rsidRDefault="001404B3" w:rsidP="001404B3">
      <w:pPr>
        <w:spacing w:before="100" w:beforeAutospacing="1" w:after="100" w:afterAutospacing="1" w:line="240" w:lineRule="auto"/>
        <w:rPr>
          <w:rFonts w:ascii="Times New Roman" w:eastAsia="Times New Roman" w:hAnsi="Times New Roman" w:cs="Times New Roman"/>
          <w:kern w:val="0"/>
          <w14:ligatures w14:val="none"/>
        </w:rPr>
      </w:pPr>
      <w:r w:rsidRPr="001404B3">
        <w:rPr>
          <w:rFonts w:ascii="Times New Roman" w:eastAsia="Times New Roman" w:hAnsi="Times New Roman" w:cs="Times New Roman"/>
          <w:b/>
          <w:bCs/>
          <w:kern w:val="0"/>
          <w14:ligatures w14:val="none"/>
        </w:rPr>
        <w:t>General Provisions Regarding Tax Year</w:t>
      </w:r>
    </w:p>
    <w:p w14:paraId="2D834CA4" w14:textId="77777777" w:rsidR="001404B3" w:rsidRPr="001404B3" w:rsidRDefault="001404B3" w:rsidP="001404B3">
      <w:pPr>
        <w:spacing w:before="100" w:beforeAutospacing="1" w:after="100" w:afterAutospacing="1" w:line="240" w:lineRule="auto"/>
        <w:rPr>
          <w:rFonts w:ascii="Times New Roman" w:eastAsia="Times New Roman" w:hAnsi="Times New Roman" w:cs="Times New Roman"/>
          <w:kern w:val="0"/>
          <w14:ligatures w14:val="none"/>
        </w:rPr>
      </w:pPr>
      <w:r w:rsidRPr="001404B3">
        <w:rPr>
          <w:rFonts w:ascii="Times New Roman" w:eastAsia="Times New Roman" w:hAnsi="Times New Roman" w:cs="Times New Roman"/>
          <w:kern w:val="0"/>
          <w14:ligatures w14:val="none"/>
        </w:rPr>
        <w:t>The general provisions regarding tax year (primarily based on the previous legislature and court rulings) are summarized below:</w:t>
      </w:r>
    </w:p>
    <w:p w14:paraId="211FFC02" w14:textId="77777777" w:rsidR="001404B3" w:rsidRPr="001404B3" w:rsidRDefault="001404B3">
      <w:pPr>
        <w:numPr>
          <w:ilvl w:val="0"/>
          <w:numId w:val="39"/>
        </w:numPr>
        <w:spacing w:before="100" w:beforeAutospacing="1" w:after="100" w:afterAutospacing="1" w:line="240" w:lineRule="auto"/>
        <w:rPr>
          <w:rFonts w:ascii="Times New Roman" w:eastAsia="Times New Roman" w:hAnsi="Times New Roman" w:cs="Times New Roman"/>
          <w:kern w:val="0"/>
          <w14:ligatures w14:val="none"/>
        </w:rPr>
      </w:pPr>
      <w:r w:rsidRPr="001404B3">
        <w:rPr>
          <w:rFonts w:ascii="Times New Roman" w:eastAsia="Times New Roman" w:hAnsi="Times New Roman" w:cs="Times New Roman"/>
          <w:kern w:val="0"/>
          <w14:ligatures w14:val="none"/>
        </w:rPr>
        <w:t>Where a taxpayer is a partner in a firm, the firm's tax year shall be deemed to be the tax year of the taxpayer in respect of his income from all sources.</w:t>
      </w:r>
    </w:p>
    <w:p w14:paraId="631396B1" w14:textId="77777777" w:rsidR="001404B3" w:rsidRPr="001404B3" w:rsidRDefault="001404B3">
      <w:pPr>
        <w:numPr>
          <w:ilvl w:val="0"/>
          <w:numId w:val="39"/>
        </w:numPr>
        <w:spacing w:before="100" w:beforeAutospacing="1" w:after="100" w:afterAutospacing="1" w:line="240" w:lineRule="auto"/>
        <w:rPr>
          <w:rFonts w:ascii="Times New Roman" w:eastAsia="Times New Roman" w:hAnsi="Times New Roman" w:cs="Times New Roman"/>
          <w:kern w:val="0"/>
          <w14:ligatures w14:val="none"/>
        </w:rPr>
      </w:pPr>
      <w:r w:rsidRPr="001404B3">
        <w:rPr>
          <w:rFonts w:ascii="Times New Roman" w:eastAsia="Times New Roman" w:hAnsi="Times New Roman" w:cs="Times New Roman"/>
          <w:kern w:val="0"/>
          <w14:ligatures w14:val="none"/>
        </w:rPr>
        <w:t>Where a taxpayer is a partner of more than one firm with different tax years, the tax year ending later shall be deemed as tax year of the taxpayer for his income from all sources.</w:t>
      </w:r>
    </w:p>
    <w:p w14:paraId="0188E676" w14:textId="77777777" w:rsidR="001404B3" w:rsidRPr="001404B3" w:rsidRDefault="001404B3">
      <w:pPr>
        <w:numPr>
          <w:ilvl w:val="0"/>
          <w:numId w:val="39"/>
        </w:numPr>
        <w:spacing w:before="100" w:beforeAutospacing="1" w:after="100" w:afterAutospacing="1" w:line="240" w:lineRule="auto"/>
        <w:rPr>
          <w:rFonts w:ascii="Times New Roman" w:eastAsia="Times New Roman" w:hAnsi="Times New Roman" w:cs="Times New Roman"/>
          <w:kern w:val="0"/>
          <w14:ligatures w14:val="none"/>
        </w:rPr>
      </w:pPr>
      <w:r w:rsidRPr="001404B3">
        <w:rPr>
          <w:rFonts w:ascii="Times New Roman" w:eastAsia="Times New Roman" w:hAnsi="Times New Roman" w:cs="Times New Roman"/>
          <w:kern w:val="0"/>
          <w14:ligatures w14:val="none"/>
        </w:rPr>
        <w:t>Where a taxpayer has two different sources of income, one filing under the category which has normal tax year (ending on 30th June) as tax year and the other having special tax year (such as oil milling business), the special tax year shall be deemed as the tax year of the taxpayer for his all sources of income.</w:t>
      </w:r>
    </w:p>
    <w:p w14:paraId="7BFDEE64" w14:textId="77777777" w:rsidR="001404B3" w:rsidRPr="001404B3" w:rsidRDefault="001404B3">
      <w:pPr>
        <w:numPr>
          <w:ilvl w:val="0"/>
          <w:numId w:val="39"/>
        </w:numPr>
        <w:spacing w:before="100" w:beforeAutospacing="1" w:after="100" w:afterAutospacing="1" w:line="240" w:lineRule="auto"/>
        <w:rPr>
          <w:rFonts w:ascii="Times New Roman" w:eastAsia="Times New Roman" w:hAnsi="Times New Roman" w:cs="Times New Roman"/>
          <w:kern w:val="0"/>
          <w14:ligatures w14:val="none"/>
        </w:rPr>
      </w:pPr>
      <w:r w:rsidRPr="001404B3">
        <w:rPr>
          <w:rFonts w:ascii="Times New Roman" w:eastAsia="Times New Roman" w:hAnsi="Times New Roman" w:cs="Times New Roman"/>
          <w:kern w:val="0"/>
          <w14:ligatures w14:val="none"/>
        </w:rPr>
        <w:t>Where the income of a taxpayer includes two or more sources having different special tax years, the tax year of the source ending last shall be taken as the tax year of the taxpayer from his all sources of income.</w:t>
      </w:r>
    </w:p>
    <w:p w14:paraId="7ED7B3BA" w14:textId="77777777" w:rsidR="001404B3" w:rsidRPr="001404B3" w:rsidRDefault="001404B3" w:rsidP="001404B3">
      <w:pPr>
        <w:spacing w:before="100" w:beforeAutospacing="1" w:after="100" w:afterAutospacing="1" w:line="240" w:lineRule="auto"/>
        <w:rPr>
          <w:rFonts w:ascii="Times New Roman" w:eastAsia="Times New Roman" w:hAnsi="Times New Roman" w:cs="Times New Roman"/>
          <w:kern w:val="0"/>
          <w14:ligatures w14:val="none"/>
        </w:rPr>
      </w:pPr>
      <w:r w:rsidRPr="001404B3">
        <w:rPr>
          <w:rFonts w:ascii="Times New Roman" w:eastAsia="Times New Roman" w:hAnsi="Times New Roman" w:cs="Times New Roman"/>
          <w:b/>
          <w:bCs/>
          <w:kern w:val="0"/>
          <w14:ligatures w14:val="none"/>
        </w:rPr>
        <w:t>2.</w:t>
      </w:r>
      <w:r w:rsidRPr="001404B3">
        <w:rPr>
          <w:rFonts w:ascii="Times New Roman" w:eastAsia="Times New Roman" w:hAnsi="Times New Roman" w:cs="Times New Roman"/>
          <w:kern w:val="0"/>
          <w14:ligatures w14:val="none"/>
        </w:rPr>
        <w:t xml:space="preserve"> An individual and a relative of the individual.</w:t>
      </w:r>
    </w:p>
    <w:p w14:paraId="3416EFB1" w14:textId="77777777" w:rsidR="001404B3" w:rsidRPr="001404B3" w:rsidRDefault="001404B3" w:rsidP="001404B3">
      <w:pPr>
        <w:spacing w:before="100" w:beforeAutospacing="1" w:after="100" w:afterAutospacing="1" w:line="240" w:lineRule="auto"/>
        <w:rPr>
          <w:rFonts w:ascii="Times New Roman" w:eastAsia="Times New Roman" w:hAnsi="Times New Roman" w:cs="Times New Roman"/>
          <w:kern w:val="0"/>
          <w14:ligatures w14:val="none"/>
        </w:rPr>
      </w:pPr>
      <w:r w:rsidRPr="001404B3">
        <w:rPr>
          <w:rFonts w:ascii="Times New Roman" w:eastAsia="Times New Roman" w:hAnsi="Times New Roman" w:cs="Times New Roman"/>
          <w:b/>
          <w:bCs/>
          <w:kern w:val="0"/>
          <w14:ligatures w14:val="none"/>
        </w:rPr>
        <w:t>3.</w:t>
      </w:r>
      <w:r w:rsidRPr="001404B3">
        <w:rPr>
          <w:rFonts w:ascii="Times New Roman" w:eastAsia="Times New Roman" w:hAnsi="Times New Roman" w:cs="Times New Roman"/>
          <w:kern w:val="0"/>
          <w14:ligatures w14:val="none"/>
        </w:rPr>
        <w:t xml:space="preserve"> Members of an association of persons.</w:t>
      </w:r>
    </w:p>
    <w:p w14:paraId="6EF61C5C" w14:textId="77777777" w:rsidR="001404B3" w:rsidRPr="001404B3" w:rsidRDefault="001404B3" w:rsidP="001404B3">
      <w:pPr>
        <w:spacing w:before="100" w:beforeAutospacing="1" w:after="100" w:afterAutospacing="1" w:line="240" w:lineRule="auto"/>
        <w:rPr>
          <w:rFonts w:ascii="Times New Roman" w:eastAsia="Times New Roman" w:hAnsi="Times New Roman" w:cs="Times New Roman"/>
          <w:kern w:val="0"/>
          <w14:ligatures w14:val="none"/>
        </w:rPr>
      </w:pPr>
      <w:r w:rsidRPr="001404B3">
        <w:rPr>
          <w:rFonts w:ascii="Times New Roman" w:eastAsia="Times New Roman" w:hAnsi="Times New Roman" w:cs="Times New Roman"/>
          <w:b/>
          <w:bCs/>
          <w:kern w:val="0"/>
          <w14:ligatures w14:val="none"/>
        </w:rPr>
        <w:t>4.</w:t>
      </w:r>
      <w:r w:rsidRPr="001404B3">
        <w:rPr>
          <w:rFonts w:ascii="Times New Roman" w:eastAsia="Times New Roman" w:hAnsi="Times New Roman" w:cs="Times New Roman"/>
          <w:kern w:val="0"/>
          <w14:ligatures w14:val="none"/>
        </w:rPr>
        <w:t xml:space="preserve"> A member of an AOP and the AOP, if the member alone or together with his associates controls 50% or more rights to income or capital of the AOP.</w:t>
      </w:r>
    </w:p>
    <w:p w14:paraId="72AAE510" w14:textId="77777777" w:rsidR="001404B3" w:rsidRPr="001404B3" w:rsidRDefault="001404B3" w:rsidP="001404B3">
      <w:pPr>
        <w:spacing w:before="100" w:beforeAutospacing="1" w:after="100" w:afterAutospacing="1" w:line="240" w:lineRule="auto"/>
        <w:rPr>
          <w:rFonts w:ascii="Times New Roman" w:eastAsia="Times New Roman" w:hAnsi="Times New Roman" w:cs="Times New Roman"/>
          <w:kern w:val="0"/>
          <w14:ligatures w14:val="none"/>
        </w:rPr>
      </w:pPr>
      <w:r w:rsidRPr="001404B3">
        <w:rPr>
          <w:rFonts w:ascii="Times New Roman" w:eastAsia="Times New Roman" w:hAnsi="Times New Roman" w:cs="Times New Roman"/>
          <w:kern w:val="0"/>
          <w14:ligatures w14:val="none"/>
        </w:rPr>
        <w:t>The persons specified under serial No. 3 and 4 above shall not be associates where the CIR is satisfied that neither person may reasonably be expected to act in accordance with the intentions of the other.</w:t>
      </w:r>
    </w:p>
    <w:p w14:paraId="21228988" w14:textId="77777777" w:rsidR="001404B3" w:rsidRPr="001404B3" w:rsidRDefault="00000000" w:rsidP="001404B3">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303B3E0E">
          <v:rect id="_x0000_i1089" style="width:0;height:1.5pt" o:hralign="center" o:hrstd="t" o:hr="t" fillcolor="#a0a0a0" stroked="f"/>
        </w:pict>
      </w:r>
    </w:p>
    <w:p w14:paraId="4502DD7B" w14:textId="77777777" w:rsidR="001404B3" w:rsidRPr="001404B3" w:rsidRDefault="001404B3" w:rsidP="001404B3">
      <w:pPr>
        <w:spacing w:before="100" w:beforeAutospacing="1" w:after="100" w:afterAutospacing="1" w:line="240" w:lineRule="auto"/>
        <w:rPr>
          <w:rFonts w:ascii="Times New Roman" w:eastAsia="Times New Roman" w:hAnsi="Times New Roman" w:cs="Times New Roman"/>
          <w:kern w:val="0"/>
          <w14:ligatures w14:val="none"/>
        </w:rPr>
      </w:pPr>
      <w:r w:rsidRPr="001404B3">
        <w:rPr>
          <w:rFonts w:ascii="Times New Roman" w:eastAsia="Times New Roman" w:hAnsi="Times New Roman" w:cs="Times New Roman"/>
          <w:b/>
          <w:bCs/>
          <w:kern w:val="0"/>
          <w14:ligatures w14:val="none"/>
        </w:rPr>
        <w:t>Trust and any person who benefits or may benefit under the trust.</w:t>
      </w:r>
    </w:p>
    <w:p w14:paraId="19F77E92" w14:textId="77777777" w:rsidR="001404B3" w:rsidRPr="001404B3" w:rsidRDefault="00000000" w:rsidP="001404B3">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6BC85CC0">
          <v:rect id="_x0000_i1090" style="width:0;height:1.5pt" o:hralign="center" o:hrstd="t" o:hr="t" fillcolor="#a0a0a0" stroked="f"/>
        </w:pict>
      </w:r>
    </w:p>
    <w:p w14:paraId="46BF5412" w14:textId="77777777" w:rsidR="001404B3" w:rsidRPr="001404B3" w:rsidRDefault="001404B3" w:rsidP="001404B3">
      <w:pPr>
        <w:spacing w:before="100" w:beforeAutospacing="1" w:after="100" w:afterAutospacing="1" w:line="240" w:lineRule="auto"/>
        <w:rPr>
          <w:rFonts w:ascii="Times New Roman" w:eastAsia="Times New Roman" w:hAnsi="Times New Roman" w:cs="Times New Roman"/>
          <w:kern w:val="0"/>
          <w14:ligatures w14:val="none"/>
        </w:rPr>
      </w:pPr>
      <w:r w:rsidRPr="001404B3">
        <w:rPr>
          <w:rFonts w:ascii="Times New Roman" w:eastAsia="Times New Roman" w:hAnsi="Times New Roman" w:cs="Times New Roman"/>
          <w:b/>
          <w:bCs/>
          <w:kern w:val="0"/>
          <w14:ligatures w14:val="none"/>
        </w:rPr>
        <w:t>A shareholder in a company and the company, if the shareholder alone or together with his associates controls the company:</w:t>
      </w:r>
    </w:p>
    <w:p w14:paraId="350916BF" w14:textId="77777777" w:rsidR="001404B3" w:rsidRPr="001404B3" w:rsidRDefault="001404B3">
      <w:pPr>
        <w:numPr>
          <w:ilvl w:val="0"/>
          <w:numId w:val="40"/>
        </w:numPr>
        <w:spacing w:before="100" w:beforeAutospacing="1" w:after="100" w:afterAutospacing="1" w:line="240" w:lineRule="auto"/>
        <w:rPr>
          <w:rFonts w:ascii="Times New Roman" w:eastAsia="Times New Roman" w:hAnsi="Times New Roman" w:cs="Times New Roman"/>
          <w:kern w:val="0"/>
          <w14:ligatures w14:val="none"/>
        </w:rPr>
      </w:pPr>
      <w:r w:rsidRPr="001404B3">
        <w:rPr>
          <w:rFonts w:ascii="Times New Roman" w:eastAsia="Times New Roman" w:hAnsi="Times New Roman" w:cs="Times New Roman"/>
          <w:kern w:val="0"/>
          <w14:ligatures w14:val="none"/>
        </w:rPr>
        <w:t>50% or more of the voting power;</w:t>
      </w:r>
    </w:p>
    <w:p w14:paraId="38BA7FEB" w14:textId="77777777" w:rsidR="001404B3" w:rsidRPr="001404B3" w:rsidRDefault="001404B3">
      <w:pPr>
        <w:numPr>
          <w:ilvl w:val="0"/>
          <w:numId w:val="40"/>
        </w:numPr>
        <w:spacing w:before="100" w:beforeAutospacing="1" w:after="100" w:afterAutospacing="1" w:line="240" w:lineRule="auto"/>
        <w:rPr>
          <w:rFonts w:ascii="Times New Roman" w:eastAsia="Times New Roman" w:hAnsi="Times New Roman" w:cs="Times New Roman"/>
          <w:kern w:val="0"/>
          <w14:ligatures w14:val="none"/>
        </w:rPr>
      </w:pPr>
      <w:r w:rsidRPr="001404B3">
        <w:rPr>
          <w:rFonts w:ascii="Times New Roman" w:eastAsia="Times New Roman" w:hAnsi="Times New Roman" w:cs="Times New Roman"/>
          <w:kern w:val="0"/>
          <w14:ligatures w14:val="none"/>
        </w:rPr>
        <w:t>50% or more of the rights to dividends; or</w:t>
      </w:r>
    </w:p>
    <w:p w14:paraId="65CA2EBD" w14:textId="77777777" w:rsidR="001404B3" w:rsidRPr="001404B3" w:rsidRDefault="001404B3">
      <w:pPr>
        <w:numPr>
          <w:ilvl w:val="0"/>
          <w:numId w:val="40"/>
        </w:numPr>
        <w:spacing w:before="100" w:beforeAutospacing="1" w:after="100" w:afterAutospacing="1" w:line="240" w:lineRule="auto"/>
        <w:rPr>
          <w:rFonts w:ascii="Times New Roman" w:eastAsia="Times New Roman" w:hAnsi="Times New Roman" w:cs="Times New Roman"/>
          <w:kern w:val="0"/>
          <w14:ligatures w14:val="none"/>
        </w:rPr>
      </w:pPr>
      <w:r w:rsidRPr="001404B3">
        <w:rPr>
          <w:rFonts w:ascii="Times New Roman" w:eastAsia="Times New Roman" w:hAnsi="Times New Roman" w:cs="Times New Roman"/>
          <w:kern w:val="0"/>
          <w14:ligatures w14:val="none"/>
        </w:rPr>
        <w:t>50% or more of the rights to capital.</w:t>
      </w:r>
    </w:p>
    <w:p w14:paraId="186FF6BC" w14:textId="77777777" w:rsidR="001404B3" w:rsidRPr="001404B3" w:rsidRDefault="00000000" w:rsidP="001404B3">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lastRenderedPageBreak/>
        <w:pict w14:anchorId="009B1E66">
          <v:rect id="_x0000_i1091" style="width:0;height:1.5pt" o:hralign="center" o:hrstd="t" o:hr="t" fillcolor="#a0a0a0" stroked="f"/>
        </w:pict>
      </w:r>
    </w:p>
    <w:p w14:paraId="1A593742" w14:textId="77777777" w:rsidR="001404B3" w:rsidRPr="001404B3" w:rsidRDefault="001404B3" w:rsidP="001404B3">
      <w:pPr>
        <w:spacing w:before="100" w:beforeAutospacing="1" w:after="100" w:afterAutospacing="1" w:line="240" w:lineRule="auto"/>
        <w:rPr>
          <w:rFonts w:ascii="Times New Roman" w:eastAsia="Times New Roman" w:hAnsi="Times New Roman" w:cs="Times New Roman"/>
          <w:kern w:val="0"/>
          <w14:ligatures w14:val="none"/>
        </w:rPr>
      </w:pPr>
      <w:r w:rsidRPr="001404B3">
        <w:rPr>
          <w:rFonts w:ascii="Times New Roman" w:eastAsia="Times New Roman" w:hAnsi="Times New Roman" w:cs="Times New Roman"/>
          <w:b/>
          <w:bCs/>
          <w:kern w:val="0"/>
          <w14:ligatures w14:val="none"/>
        </w:rPr>
        <w:t xml:space="preserve">Two companies shall be associates if a person either alone or together with his </w:t>
      </w:r>
      <w:proofErr w:type="gramStart"/>
      <w:r w:rsidRPr="001404B3">
        <w:rPr>
          <w:rFonts w:ascii="Times New Roman" w:eastAsia="Times New Roman" w:hAnsi="Times New Roman" w:cs="Times New Roman"/>
          <w:b/>
          <w:bCs/>
          <w:kern w:val="0"/>
          <w14:ligatures w14:val="none"/>
        </w:rPr>
        <w:t>associates</w:t>
      </w:r>
      <w:proofErr w:type="gramEnd"/>
      <w:r w:rsidRPr="001404B3">
        <w:rPr>
          <w:rFonts w:ascii="Times New Roman" w:eastAsia="Times New Roman" w:hAnsi="Times New Roman" w:cs="Times New Roman"/>
          <w:b/>
          <w:bCs/>
          <w:kern w:val="0"/>
          <w14:ligatures w14:val="none"/>
        </w:rPr>
        <w:t xml:space="preserve"> controls:</w:t>
      </w:r>
    </w:p>
    <w:p w14:paraId="6BA991DA" w14:textId="77777777" w:rsidR="001404B3" w:rsidRPr="001404B3" w:rsidRDefault="001404B3">
      <w:pPr>
        <w:numPr>
          <w:ilvl w:val="0"/>
          <w:numId w:val="41"/>
        </w:numPr>
        <w:spacing w:before="100" w:beforeAutospacing="1" w:after="100" w:afterAutospacing="1" w:line="240" w:lineRule="auto"/>
        <w:rPr>
          <w:rFonts w:ascii="Times New Roman" w:eastAsia="Times New Roman" w:hAnsi="Times New Roman" w:cs="Times New Roman"/>
          <w:kern w:val="0"/>
          <w14:ligatures w14:val="none"/>
        </w:rPr>
      </w:pPr>
      <w:r w:rsidRPr="001404B3">
        <w:rPr>
          <w:rFonts w:ascii="Times New Roman" w:eastAsia="Times New Roman" w:hAnsi="Times New Roman" w:cs="Times New Roman"/>
          <w:kern w:val="0"/>
          <w14:ligatures w14:val="none"/>
        </w:rPr>
        <w:t>50% or more of the voting power in both companies;</w:t>
      </w:r>
    </w:p>
    <w:p w14:paraId="634D3ED8" w14:textId="77777777" w:rsidR="001404B3" w:rsidRPr="001404B3" w:rsidRDefault="001404B3">
      <w:pPr>
        <w:numPr>
          <w:ilvl w:val="0"/>
          <w:numId w:val="41"/>
        </w:numPr>
        <w:spacing w:before="100" w:beforeAutospacing="1" w:after="100" w:afterAutospacing="1" w:line="240" w:lineRule="auto"/>
        <w:rPr>
          <w:rFonts w:ascii="Times New Roman" w:eastAsia="Times New Roman" w:hAnsi="Times New Roman" w:cs="Times New Roman"/>
          <w:kern w:val="0"/>
          <w14:ligatures w14:val="none"/>
        </w:rPr>
      </w:pPr>
      <w:r w:rsidRPr="001404B3">
        <w:rPr>
          <w:rFonts w:ascii="Times New Roman" w:eastAsia="Times New Roman" w:hAnsi="Times New Roman" w:cs="Times New Roman"/>
          <w:kern w:val="0"/>
          <w14:ligatures w14:val="none"/>
        </w:rPr>
        <w:t>50% or more of the rights to dividends in both companies; or</w:t>
      </w:r>
    </w:p>
    <w:p w14:paraId="2570DEFA" w14:textId="77777777" w:rsidR="001404B3" w:rsidRPr="001404B3" w:rsidRDefault="001404B3">
      <w:pPr>
        <w:numPr>
          <w:ilvl w:val="0"/>
          <w:numId w:val="41"/>
        </w:numPr>
        <w:spacing w:before="100" w:beforeAutospacing="1" w:after="100" w:afterAutospacing="1" w:line="240" w:lineRule="auto"/>
        <w:rPr>
          <w:rFonts w:ascii="Times New Roman" w:eastAsia="Times New Roman" w:hAnsi="Times New Roman" w:cs="Times New Roman"/>
          <w:kern w:val="0"/>
          <w14:ligatures w14:val="none"/>
        </w:rPr>
      </w:pPr>
      <w:r w:rsidRPr="001404B3">
        <w:rPr>
          <w:rFonts w:ascii="Times New Roman" w:eastAsia="Times New Roman" w:hAnsi="Times New Roman" w:cs="Times New Roman"/>
          <w:kern w:val="0"/>
          <w14:ligatures w14:val="none"/>
        </w:rPr>
        <w:t>50% or more of the rights to capital of both companies.</w:t>
      </w:r>
    </w:p>
    <w:p w14:paraId="7626F5FB" w14:textId="77777777" w:rsidR="001404B3" w:rsidRPr="001404B3" w:rsidRDefault="00000000" w:rsidP="001404B3">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59E9F137">
          <v:rect id="_x0000_i1092" style="width:0;height:1.5pt" o:hralign="center" o:hrstd="t" o:hr="t" fillcolor="#a0a0a0" stroked="f"/>
        </w:pict>
      </w:r>
    </w:p>
    <w:p w14:paraId="4FB7A43B" w14:textId="77777777" w:rsidR="001404B3" w:rsidRPr="001404B3" w:rsidRDefault="001404B3" w:rsidP="001404B3">
      <w:pPr>
        <w:spacing w:before="100" w:beforeAutospacing="1" w:after="100" w:afterAutospacing="1" w:line="240" w:lineRule="auto"/>
        <w:rPr>
          <w:rFonts w:ascii="Times New Roman" w:eastAsia="Times New Roman" w:hAnsi="Times New Roman" w:cs="Times New Roman"/>
          <w:kern w:val="0"/>
          <w14:ligatures w14:val="none"/>
        </w:rPr>
      </w:pPr>
      <w:r w:rsidRPr="001404B3">
        <w:rPr>
          <w:rFonts w:ascii="Times New Roman" w:eastAsia="Times New Roman" w:hAnsi="Times New Roman" w:cs="Times New Roman"/>
          <w:b/>
          <w:bCs/>
          <w:kern w:val="0"/>
          <w14:ligatures w14:val="none"/>
        </w:rPr>
        <w:t>Notes:</w:t>
      </w:r>
    </w:p>
    <w:p w14:paraId="532443A0" w14:textId="77777777" w:rsidR="001404B3" w:rsidRPr="001404B3" w:rsidRDefault="001404B3">
      <w:pPr>
        <w:numPr>
          <w:ilvl w:val="0"/>
          <w:numId w:val="42"/>
        </w:numPr>
        <w:spacing w:before="100" w:beforeAutospacing="1" w:after="100" w:afterAutospacing="1" w:line="240" w:lineRule="auto"/>
        <w:rPr>
          <w:rFonts w:ascii="Times New Roman" w:eastAsia="Times New Roman" w:hAnsi="Times New Roman" w:cs="Times New Roman"/>
          <w:kern w:val="0"/>
          <w14:ligatures w14:val="none"/>
        </w:rPr>
      </w:pPr>
      <w:r w:rsidRPr="001404B3">
        <w:rPr>
          <w:rFonts w:ascii="Times New Roman" w:eastAsia="Times New Roman" w:hAnsi="Times New Roman" w:cs="Times New Roman"/>
          <w:kern w:val="0"/>
          <w14:ligatures w14:val="none"/>
        </w:rPr>
        <w:t>The control may be direct or through one or more interposed persons.</w:t>
      </w:r>
    </w:p>
    <w:p w14:paraId="314322F3" w14:textId="77777777" w:rsidR="001404B3" w:rsidRPr="001404B3" w:rsidRDefault="001404B3">
      <w:pPr>
        <w:numPr>
          <w:ilvl w:val="0"/>
          <w:numId w:val="42"/>
        </w:numPr>
        <w:spacing w:before="100" w:beforeAutospacing="1" w:after="100" w:afterAutospacing="1" w:line="240" w:lineRule="auto"/>
        <w:rPr>
          <w:rFonts w:ascii="Times New Roman" w:eastAsia="Times New Roman" w:hAnsi="Times New Roman" w:cs="Times New Roman"/>
          <w:kern w:val="0"/>
          <w14:ligatures w14:val="none"/>
        </w:rPr>
      </w:pPr>
      <w:r w:rsidRPr="001404B3">
        <w:rPr>
          <w:rFonts w:ascii="Times New Roman" w:eastAsia="Times New Roman" w:hAnsi="Times New Roman" w:cs="Times New Roman"/>
          <w:kern w:val="0"/>
          <w14:ligatures w14:val="none"/>
        </w:rPr>
        <w:t>'Relative' in relation to an individual means – [S85(5)(</w:t>
      </w:r>
      <w:proofErr w:type="spellStart"/>
      <w:r w:rsidRPr="001404B3">
        <w:rPr>
          <w:rFonts w:ascii="Times New Roman" w:eastAsia="Times New Roman" w:hAnsi="Times New Roman" w:cs="Times New Roman"/>
          <w:kern w:val="0"/>
          <w14:ligatures w14:val="none"/>
        </w:rPr>
        <w:t>i</w:t>
      </w:r>
      <w:proofErr w:type="spellEnd"/>
      <w:r w:rsidRPr="001404B3">
        <w:rPr>
          <w:rFonts w:ascii="Times New Roman" w:eastAsia="Times New Roman" w:hAnsi="Times New Roman" w:cs="Times New Roman"/>
          <w:kern w:val="0"/>
          <w14:ligatures w14:val="none"/>
        </w:rPr>
        <w:t>)(a)]</w:t>
      </w:r>
    </w:p>
    <w:p w14:paraId="77A0853D" w14:textId="77777777" w:rsidR="001404B3" w:rsidRPr="001404B3" w:rsidRDefault="001404B3">
      <w:pPr>
        <w:numPr>
          <w:ilvl w:val="1"/>
          <w:numId w:val="42"/>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1404B3">
        <w:rPr>
          <w:rFonts w:ascii="Times New Roman" w:eastAsia="Times New Roman" w:hAnsi="Times New Roman" w:cs="Times New Roman"/>
          <w:kern w:val="0"/>
          <w14:ligatures w14:val="none"/>
        </w:rPr>
        <w:t>i</w:t>
      </w:r>
      <w:proofErr w:type="spellEnd"/>
      <w:r w:rsidRPr="001404B3">
        <w:rPr>
          <w:rFonts w:ascii="Times New Roman" w:eastAsia="Times New Roman" w:hAnsi="Times New Roman" w:cs="Times New Roman"/>
          <w:kern w:val="0"/>
          <w14:ligatures w14:val="none"/>
        </w:rPr>
        <w:t>) An ancestor, a descendant of any of the grandparents, or an adopted child of the individual, or a spouse of the individual; or</w:t>
      </w:r>
    </w:p>
    <w:p w14:paraId="64246181" w14:textId="77777777" w:rsidR="001404B3" w:rsidRPr="001404B3" w:rsidRDefault="001404B3">
      <w:pPr>
        <w:numPr>
          <w:ilvl w:val="1"/>
          <w:numId w:val="42"/>
        </w:numPr>
        <w:spacing w:before="100" w:beforeAutospacing="1" w:after="100" w:afterAutospacing="1" w:line="240" w:lineRule="auto"/>
        <w:rPr>
          <w:rFonts w:ascii="Times New Roman" w:eastAsia="Times New Roman" w:hAnsi="Times New Roman" w:cs="Times New Roman"/>
          <w:kern w:val="0"/>
          <w14:ligatures w14:val="none"/>
        </w:rPr>
      </w:pPr>
      <w:r w:rsidRPr="001404B3">
        <w:rPr>
          <w:rFonts w:ascii="Times New Roman" w:eastAsia="Times New Roman" w:hAnsi="Times New Roman" w:cs="Times New Roman"/>
          <w:kern w:val="0"/>
          <w14:ligatures w14:val="none"/>
        </w:rPr>
        <w:t>ii) A spouse of the individual or of any person specified above.</w:t>
      </w:r>
    </w:p>
    <w:p w14:paraId="62BD84E0" w14:textId="77777777" w:rsidR="001404B3" w:rsidRPr="001404B3" w:rsidRDefault="001404B3">
      <w:pPr>
        <w:numPr>
          <w:ilvl w:val="0"/>
          <w:numId w:val="42"/>
        </w:numPr>
        <w:spacing w:before="100" w:beforeAutospacing="1" w:after="100" w:afterAutospacing="1" w:line="240" w:lineRule="auto"/>
        <w:rPr>
          <w:rFonts w:ascii="Times New Roman" w:eastAsia="Times New Roman" w:hAnsi="Times New Roman" w:cs="Times New Roman"/>
          <w:kern w:val="0"/>
          <w14:ligatures w14:val="none"/>
        </w:rPr>
      </w:pPr>
      <w:r w:rsidRPr="001404B3">
        <w:rPr>
          <w:rFonts w:ascii="Times New Roman" w:eastAsia="Times New Roman" w:hAnsi="Times New Roman" w:cs="Times New Roman"/>
          <w:kern w:val="0"/>
          <w14:ligatures w14:val="none"/>
        </w:rPr>
        <w:t>'Jurisdiction with Zero Taxation Regime' means jurisdiction as may be prescribed. [S85(5)(</w:t>
      </w:r>
      <w:proofErr w:type="spellStart"/>
      <w:r w:rsidRPr="001404B3">
        <w:rPr>
          <w:rFonts w:ascii="Times New Roman" w:eastAsia="Times New Roman" w:hAnsi="Times New Roman" w:cs="Times New Roman"/>
          <w:kern w:val="0"/>
          <w14:ligatures w14:val="none"/>
        </w:rPr>
        <w:t>i</w:t>
      </w:r>
      <w:proofErr w:type="spellEnd"/>
      <w:r w:rsidRPr="001404B3">
        <w:rPr>
          <w:rFonts w:ascii="Times New Roman" w:eastAsia="Times New Roman" w:hAnsi="Times New Roman" w:cs="Times New Roman"/>
          <w:kern w:val="0"/>
          <w14:ligatures w14:val="none"/>
        </w:rPr>
        <w:t>)(a)]</w:t>
      </w:r>
    </w:p>
    <w:p w14:paraId="1B9F7E9D" w14:textId="77777777" w:rsidR="001404B3" w:rsidRPr="001404B3" w:rsidRDefault="001404B3">
      <w:pPr>
        <w:numPr>
          <w:ilvl w:val="0"/>
          <w:numId w:val="42"/>
        </w:numPr>
        <w:spacing w:before="100" w:beforeAutospacing="1" w:after="100" w:afterAutospacing="1" w:line="240" w:lineRule="auto"/>
        <w:rPr>
          <w:rFonts w:ascii="Times New Roman" w:eastAsia="Times New Roman" w:hAnsi="Times New Roman" w:cs="Times New Roman"/>
          <w:kern w:val="0"/>
          <w14:ligatures w14:val="none"/>
        </w:rPr>
      </w:pPr>
      <w:r w:rsidRPr="001404B3">
        <w:rPr>
          <w:rFonts w:ascii="Times New Roman" w:eastAsia="Times New Roman" w:hAnsi="Times New Roman" w:cs="Times New Roman"/>
          <w:kern w:val="0"/>
          <w14:ligatures w14:val="none"/>
        </w:rPr>
        <w:t>Two persons shall not be associates solely by reason of the fact that one person is an employee of the other or both are employees of a third person.</w:t>
      </w:r>
    </w:p>
    <w:p w14:paraId="4AC86FFC" w14:textId="77777777" w:rsidR="001404B3" w:rsidRPr="001404B3" w:rsidRDefault="001404B3" w:rsidP="001404B3">
      <w:pPr>
        <w:spacing w:before="100" w:beforeAutospacing="1" w:after="100" w:afterAutospacing="1" w:line="240" w:lineRule="auto"/>
        <w:rPr>
          <w:rFonts w:ascii="Times New Roman" w:eastAsia="Times New Roman" w:hAnsi="Times New Roman" w:cs="Times New Roman"/>
          <w:kern w:val="0"/>
          <w14:ligatures w14:val="none"/>
        </w:rPr>
      </w:pPr>
      <w:r w:rsidRPr="001404B3">
        <w:rPr>
          <w:rFonts w:ascii="Times New Roman" w:eastAsia="Times New Roman" w:hAnsi="Times New Roman" w:cs="Times New Roman"/>
          <w:b/>
          <w:bCs/>
          <w:kern w:val="0"/>
          <w14:ligatures w14:val="none"/>
        </w:rPr>
        <w:t>Tax Authorities</w:t>
      </w:r>
    </w:p>
    <w:p w14:paraId="067CE42D" w14:textId="77777777" w:rsidR="001404B3" w:rsidRPr="001404B3" w:rsidRDefault="001404B3">
      <w:pPr>
        <w:numPr>
          <w:ilvl w:val="0"/>
          <w:numId w:val="43"/>
        </w:numPr>
        <w:spacing w:before="100" w:beforeAutospacing="1" w:after="100" w:afterAutospacing="1" w:line="240" w:lineRule="auto"/>
        <w:rPr>
          <w:rFonts w:ascii="Times New Roman" w:eastAsia="Times New Roman" w:hAnsi="Times New Roman" w:cs="Times New Roman"/>
          <w:kern w:val="0"/>
          <w14:ligatures w14:val="none"/>
        </w:rPr>
      </w:pPr>
      <w:r w:rsidRPr="001404B3">
        <w:rPr>
          <w:rFonts w:ascii="Times New Roman" w:eastAsia="Times New Roman" w:hAnsi="Times New Roman" w:cs="Times New Roman"/>
          <w:b/>
          <w:bCs/>
          <w:kern w:val="0"/>
          <w14:ligatures w14:val="none"/>
        </w:rPr>
        <w:t>Commissioner Inland Revenue (CIR)</w:t>
      </w:r>
    </w:p>
    <w:p w14:paraId="004A4CB9" w14:textId="77777777" w:rsidR="001404B3" w:rsidRPr="001404B3" w:rsidRDefault="001404B3">
      <w:pPr>
        <w:numPr>
          <w:ilvl w:val="0"/>
          <w:numId w:val="43"/>
        </w:numPr>
        <w:spacing w:before="100" w:beforeAutospacing="1" w:after="100" w:afterAutospacing="1" w:line="240" w:lineRule="auto"/>
        <w:rPr>
          <w:rFonts w:ascii="Times New Roman" w:eastAsia="Times New Roman" w:hAnsi="Times New Roman" w:cs="Times New Roman"/>
          <w:kern w:val="0"/>
          <w14:ligatures w14:val="none"/>
        </w:rPr>
      </w:pPr>
      <w:r w:rsidRPr="001404B3">
        <w:rPr>
          <w:rFonts w:ascii="Times New Roman" w:eastAsia="Times New Roman" w:hAnsi="Times New Roman" w:cs="Times New Roman"/>
          <w:b/>
          <w:bCs/>
          <w:kern w:val="0"/>
          <w14:ligatures w14:val="none"/>
        </w:rPr>
        <w:t>Commissioner Inland Revenue (Appeals)</w:t>
      </w:r>
    </w:p>
    <w:p w14:paraId="3D6DF56D" w14:textId="77777777" w:rsidR="001404B3" w:rsidRPr="001404B3" w:rsidRDefault="001404B3">
      <w:pPr>
        <w:numPr>
          <w:ilvl w:val="0"/>
          <w:numId w:val="43"/>
        </w:numPr>
        <w:spacing w:before="100" w:beforeAutospacing="1" w:after="100" w:afterAutospacing="1" w:line="240" w:lineRule="auto"/>
        <w:rPr>
          <w:rFonts w:ascii="Times New Roman" w:eastAsia="Times New Roman" w:hAnsi="Times New Roman" w:cs="Times New Roman"/>
          <w:kern w:val="0"/>
          <w14:ligatures w14:val="none"/>
        </w:rPr>
      </w:pPr>
      <w:r w:rsidRPr="001404B3">
        <w:rPr>
          <w:rFonts w:ascii="Times New Roman" w:eastAsia="Times New Roman" w:hAnsi="Times New Roman" w:cs="Times New Roman"/>
          <w:b/>
          <w:bCs/>
          <w:kern w:val="0"/>
          <w14:ligatures w14:val="none"/>
        </w:rPr>
        <w:t>Additional Commissioner Inland Revenue</w:t>
      </w:r>
    </w:p>
    <w:p w14:paraId="3E6D347C" w14:textId="77777777" w:rsidR="001404B3" w:rsidRPr="001404B3" w:rsidRDefault="001404B3">
      <w:pPr>
        <w:numPr>
          <w:ilvl w:val="0"/>
          <w:numId w:val="43"/>
        </w:numPr>
        <w:spacing w:before="100" w:beforeAutospacing="1" w:after="100" w:afterAutospacing="1" w:line="240" w:lineRule="auto"/>
        <w:rPr>
          <w:rFonts w:ascii="Times New Roman" w:eastAsia="Times New Roman" w:hAnsi="Times New Roman" w:cs="Times New Roman"/>
          <w:kern w:val="0"/>
          <w14:ligatures w14:val="none"/>
        </w:rPr>
      </w:pPr>
      <w:r w:rsidRPr="001404B3">
        <w:rPr>
          <w:rFonts w:ascii="Times New Roman" w:eastAsia="Times New Roman" w:hAnsi="Times New Roman" w:cs="Times New Roman"/>
          <w:b/>
          <w:bCs/>
          <w:kern w:val="0"/>
          <w14:ligatures w14:val="none"/>
        </w:rPr>
        <w:t>Deputy Commissioner Inland Revenue</w:t>
      </w:r>
    </w:p>
    <w:p w14:paraId="7E8351C2" w14:textId="77777777" w:rsidR="001404B3" w:rsidRPr="001404B3" w:rsidRDefault="001404B3">
      <w:pPr>
        <w:numPr>
          <w:ilvl w:val="0"/>
          <w:numId w:val="43"/>
        </w:numPr>
        <w:spacing w:before="100" w:beforeAutospacing="1" w:after="100" w:afterAutospacing="1" w:line="240" w:lineRule="auto"/>
        <w:rPr>
          <w:rFonts w:ascii="Times New Roman" w:eastAsia="Times New Roman" w:hAnsi="Times New Roman" w:cs="Times New Roman"/>
          <w:kern w:val="0"/>
          <w14:ligatures w14:val="none"/>
        </w:rPr>
      </w:pPr>
      <w:r w:rsidRPr="001404B3">
        <w:rPr>
          <w:rFonts w:ascii="Times New Roman" w:eastAsia="Times New Roman" w:hAnsi="Times New Roman" w:cs="Times New Roman"/>
          <w:b/>
          <w:bCs/>
          <w:kern w:val="0"/>
          <w14:ligatures w14:val="none"/>
        </w:rPr>
        <w:t>Assistant Commissioner Inland Revenue</w:t>
      </w:r>
    </w:p>
    <w:p w14:paraId="0EE48214" w14:textId="77777777" w:rsidR="001404B3" w:rsidRPr="001404B3" w:rsidRDefault="001404B3">
      <w:pPr>
        <w:numPr>
          <w:ilvl w:val="0"/>
          <w:numId w:val="43"/>
        </w:numPr>
        <w:spacing w:before="100" w:beforeAutospacing="1" w:after="100" w:afterAutospacing="1" w:line="240" w:lineRule="auto"/>
        <w:rPr>
          <w:rFonts w:ascii="Times New Roman" w:eastAsia="Times New Roman" w:hAnsi="Times New Roman" w:cs="Times New Roman"/>
          <w:kern w:val="0"/>
          <w14:ligatures w14:val="none"/>
        </w:rPr>
      </w:pPr>
      <w:r w:rsidRPr="001404B3">
        <w:rPr>
          <w:rFonts w:ascii="Times New Roman" w:eastAsia="Times New Roman" w:hAnsi="Times New Roman" w:cs="Times New Roman"/>
          <w:b/>
          <w:bCs/>
          <w:kern w:val="0"/>
          <w14:ligatures w14:val="none"/>
        </w:rPr>
        <w:t>Special Audit Panel</w:t>
      </w:r>
    </w:p>
    <w:p w14:paraId="6F5F03D1" w14:textId="77777777" w:rsidR="001404B3" w:rsidRPr="001404B3" w:rsidRDefault="001404B3">
      <w:pPr>
        <w:numPr>
          <w:ilvl w:val="0"/>
          <w:numId w:val="43"/>
        </w:numPr>
        <w:spacing w:before="100" w:beforeAutospacing="1" w:after="100" w:afterAutospacing="1" w:line="240" w:lineRule="auto"/>
        <w:rPr>
          <w:rFonts w:ascii="Times New Roman" w:eastAsia="Times New Roman" w:hAnsi="Times New Roman" w:cs="Times New Roman"/>
          <w:kern w:val="0"/>
          <w14:ligatures w14:val="none"/>
        </w:rPr>
      </w:pPr>
      <w:r w:rsidRPr="001404B3">
        <w:rPr>
          <w:rFonts w:ascii="Times New Roman" w:eastAsia="Times New Roman" w:hAnsi="Times New Roman" w:cs="Times New Roman"/>
          <w:b/>
          <w:bCs/>
          <w:kern w:val="0"/>
          <w14:ligatures w14:val="none"/>
        </w:rPr>
        <w:t>Inland Revenue Officer</w:t>
      </w:r>
    </w:p>
    <w:p w14:paraId="2B225EDD" w14:textId="77777777" w:rsidR="001404B3" w:rsidRPr="001404B3" w:rsidRDefault="001404B3">
      <w:pPr>
        <w:numPr>
          <w:ilvl w:val="0"/>
          <w:numId w:val="43"/>
        </w:numPr>
        <w:spacing w:before="100" w:beforeAutospacing="1" w:after="100" w:afterAutospacing="1" w:line="240" w:lineRule="auto"/>
        <w:rPr>
          <w:rFonts w:ascii="Times New Roman" w:eastAsia="Times New Roman" w:hAnsi="Times New Roman" w:cs="Times New Roman"/>
          <w:kern w:val="0"/>
          <w14:ligatures w14:val="none"/>
        </w:rPr>
      </w:pPr>
      <w:r w:rsidRPr="001404B3">
        <w:rPr>
          <w:rFonts w:ascii="Times New Roman" w:eastAsia="Times New Roman" w:hAnsi="Times New Roman" w:cs="Times New Roman"/>
          <w:b/>
          <w:bCs/>
          <w:kern w:val="0"/>
          <w14:ligatures w14:val="none"/>
        </w:rPr>
        <w:t>Inland Revenue Audit Officer</w:t>
      </w:r>
    </w:p>
    <w:p w14:paraId="609E1A87" w14:textId="77777777" w:rsidR="001404B3" w:rsidRPr="001404B3" w:rsidRDefault="001404B3">
      <w:pPr>
        <w:numPr>
          <w:ilvl w:val="0"/>
          <w:numId w:val="43"/>
        </w:numPr>
        <w:spacing w:before="100" w:beforeAutospacing="1" w:after="100" w:afterAutospacing="1" w:line="240" w:lineRule="auto"/>
        <w:rPr>
          <w:rFonts w:ascii="Times New Roman" w:eastAsia="Times New Roman" w:hAnsi="Times New Roman" w:cs="Times New Roman"/>
          <w:kern w:val="0"/>
          <w14:ligatures w14:val="none"/>
        </w:rPr>
      </w:pPr>
      <w:r w:rsidRPr="001404B3">
        <w:rPr>
          <w:rFonts w:ascii="Times New Roman" w:eastAsia="Times New Roman" w:hAnsi="Times New Roman" w:cs="Times New Roman"/>
          <w:b/>
          <w:bCs/>
          <w:kern w:val="0"/>
          <w14:ligatures w14:val="none"/>
        </w:rPr>
        <w:t>District Taxation Officer</w:t>
      </w:r>
    </w:p>
    <w:p w14:paraId="2C6C8982" w14:textId="77777777" w:rsidR="001404B3" w:rsidRPr="001404B3" w:rsidRDefault="001404B3">
      <w:pPr>
        <w:numPr>
          <w:ilvl w:val="0"/>
          <w:numId w:val="43"/>
        </w:numPr>
        <w:spacing w:before="100" w:beforeAutospacing="1" w:after="100" w:afterAutospacing="1" w:line="240" w:lineRule="auto"/>
        <w:rPr>
          <w:rFonts w:ascii="Times New Roman" w:eastAsia="Times New Roman" w:hAnsi="Times New Roman" w:cs="Times New Roman"/>
          <w:kern w:val="0"/>
          <w14:ligatures w14:val="none"/>
        </w:rPr>
      </w:pPr>
      <w:r w:rsidRPr="001404B3">
        <w:rPr>
          <w:rFonts w:ascii="Times New Roman" w:eastAsia="Times New Roman" w:hAnsi="Times New Roman" w:cs="Times New Roman"/>
          <w:b/>
          <w:bCs/>
          <w:kern w:val="0"/>
          <w14:ligatures w14:val="none"/>
        </w:rPr>
        <w:t>Assistant Director Audit</w:t>
      </w:r>
    </w:p>
    <w:p w14:paraId="5AE3F93F" w14:textId="77777777" w:rsidR="001404B3" w:rsidRPr="001404B3" w:rsidRDefault="001404B3">
      <w:pPr>
        <w:numPr>
          <w:ilvl w:val="0"/>
          <w:numId w:val="43"/>
        </w:numPr>
        <w:spacing w:before="100" w:beforeAutospacing="1" w:after="100" w:afterAutospacing="1" w:line="240" w:lineRule="auto"/>
        <w:rPr>
          <w:rFonts w:ascii="Times New Roman" w:eastAsia="Times New Roman" w:hAnsi="Times New Roman" w:cs="Times New Roman"/>
          <w:kern w:val="0"/>
          <w14:ligatures w14:val="none"/>
        </w:rPr>
      </w:pPr>
      <w:r w:rsidRPr="001404B3">
        <w:rPr>
          <w:rFonts w:ascii="Times New Roman" w:eastAsia="Times New Roman" w:hAnsi="Times New Roman" w:cs="Times New Roman"/>
          <w:b/>
          <w:bCs/>
          <w:kern w:val="0"/>
          <w14:ligatures w14:val="none"/>
        </w:rPr>
        <w:t>Superintendent Inland Revenue</w:t>
      </w:r>
    </w:p>
    <w:p w14:paraId="76DDC87D" w14:textId="77777777" w:rsidR="001404B3" w:rsidRPr="001404B3" w:rsidRDefault="001404B3">
      <w:pPr>
        <w:numPr>
          <w:ilvl w:val="0"/>
          <w:numId w:val="43"/>
        </w:numPr>
        <w:spacing w:before="100" w:beforeAutospacing="1" w:after="100" w:afterAutospacing="1" w:line="240" w:lineRule="auto"/>
        <w:rPr>
          <w:rFonts w:ascii="Times New Roman" w:eastAsia="Times New Roman" w:hAnsi="Times New Roman" w:cs="Times New Roman"/>
          <w:kern w:val="0"/>
          <w14:ligatures w14:val="none"/>
        </w:rPr>
      </w:pPr>
      <w:r w:rsidRPr="001404B3">
        <w:rPr>
          <w:rFonts w:ascii="Times New Roman" w:eastAsia="Times New Roman" w:hAnsi="Times New Roman" w:cs="Times New Roman"/>
          <w:b/>
          <w:bCs/>
          <w:kern w:val="0"/>
          <w14:ligatures w14:val="none"/>
        </w:rPr>
        <w:t>Inspector Inland Revenue</w:t>
      </w:r>
    </w:p>
    <w:p w14:paraId="3561651D" w14:textId="77777777" w:rsidR="001404B3" w:rsidRPr="001404B3" w:rsidRDefault="001404B3">
      <w:pPr>
        <w:numPr>
          <w:ilvl w:val="0"/>
          <w:numId w:val="43"/>
        </w:numPr>
        <w:spacing w:before="100" w:beforeAutospacing="1" w:after="100" w:afterAutospacing="1" w:line="240" w:lineRule="auto"/>
        <w:rPr>
          <w:rFonts w:ascii="Times New Roman" w:eastAsia="Times New Roman" w:hAnsi="Times New Roman" w:cs="Times New Roman"/>
          <w:kern w:val="0"/>
          <w14:ligatures w14:val="none"/>
        </w:rPr>
      </w:pPr>
      <w:r w:rsidRPr="001404B3">
        <w:rPr>
          <w:rFonts w:ascii="Times New Roman" w:eastAsia="Times New Roman" w:hAnsi="Times New Roman" w:cs="Times New Roman"/>
          <w:b/>
          <w:bCs/>
          <w:kern w:val="0"/>
          <w14:ligatures w14:val="none"/>
        </w:rPr>
        <w:t>Auditor Inland Revenue</w:t>
      </w:r>
    </w:p>
    <w:p w14:paraId="7470CD31" w14:textId="77777777" w:rsidR="001404B3" w:rsidRPr="001404B3" w:rsidRDefault="001404B3">
      <w:pPr>
        <w:numPr>
          <w:ilvl w:val="0"/>
          <w:numId w:val="43"/>
        </w:numPr>
        <w:spacing w:before="100" w:beforeAutospacing="1" w:after="100" w:afterAutospacing="1" w:line="240" w:lineRule="auto"/>
        <w:rPr>
          <w:rFonts w:ascii="Times New Roman" w:eastAsia="Times New Roman" w:hAnsi="Times New Roman" w:cs="Times New Roman"/>
          <w:kern w:val="0"/>
          <w14:ligatures w14:val="none"/>
        </w:rPr>
      </w:pPr>
      <w:r w:rsidRPr="001404B3">
        <w:rPr>
          <w:rFonts w:ascii="Times New Roman" w:eastAsia="Times New Roman" w:hAnsi="Times New Roman" w:cs="Times New Roman"/>
          <w:b/>
          <w:bCs/>
          <w:kern w:val="0"/>
          <w14:ligatures w14:val="none"/>
        </w:rPr>
        <w:t>Valuers</w:t>
      </w:r>
    </w:p>
    <w:p w14:paraId="267CD1D4" w14:textId="77777777" w:rsidR="001404B3" w:rsidRPr="001404B3" w:rsidRDefault="001404B3">
      <w:pPr>
        <w:numPr>
          <w:ilvl w:val="0"/>
          <w:numId w:val="43"/>
        </w:numPr>
        <w:spacing w:before="100" w:beforeAutospacing="1" w:after="100" w:afterAutospacing="1" w:line="240" w:lineRule="auto"/>
        <w:rPr>
          <w:rFonts w:ascii="Times New Roman" w:eastAsia="Times New Roman" w:hAnsi="Times New Roman" w:cs="Times New Roman"/>
          <w:kern w:val="0"/>
          <w14:ligatures w14:val="none"/>
        </w:rPr>
      </w:pPr>
      <w:r w:rsidRPr="001404B3">
        <w:rPr>
          <w:rFonts w:ascii="Times New Roman" w:eastAsia="Times New Roman" w:hAnsi="Times New Roman" w:cs="Times New Roman"/>
          <w:b/>
          <w:bCs/>
          <w:kern w:val="0"/>
          <w14:ligatures w14:val="none"/>
        </w:rPr>
        <w:t>Firms of Chartered Accountants or Cost and Management Accountants to conduct audits of any person.</w:t>
      </w:r>
    </w:p>
    <w:p w14:paraId="1D8A83C4" w14:textId="77777777" w:rsidR="001404B3" w:rsidRPr="001404B3" w:rsidRDefault="00000000" w:rsidP="001404B3">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2E5FBC8A">
          <v:rect id="_x0000_i1093" style="width:0;height:1.5pt" o:hralign="center" o:hrstd="t" o:hr="t" fillcolor="#a0a0a0" stroked="f"/>
        </w:pict>
      </w:r>
    </w:p>
    <w:p w14:paraId="65EDB032" w14:textId="77777777" w:rsidR="001404B3" w:rsidRPr="001404B3" w:rsidRDefault="001404B3" w:rsidP="001404B3">
      <w:pPr>
        <w:spacing w:before="100" w:beforeAutospacing="1" w:after="100" w:afterAutospacing="1" w:line="240" w:lineRule="auto"/>
        <w:rPr>
          <w:rFonts w:ascii="Times New Roman" w:eastAsia="Times New Roman" w:hAnsi="Times New Roman" w:cs="Times New Roman"/>
          <w:kern w:val="0"/>
          <w14:ligatures w14:val="none"/>
        </w:rPr>
      </w:pPr>
      <w:r w:rsidRPr="001404B3">
        <w:rPr>
          <w:rFonts w:ascii="Times New Roman" w:eastAsia="Times New Roman" w:hAnsi="Times New Roman" w:cs="Times New Roman"/>
          <w:kern w:val="0"/>
          <w14:ligatures w14:val="none"/>
        </w:rPr>
        <w:t>The FBR shall examine, supervise, and oversee the general administration of the ITO. The table below contains the administrative setup of different tax authorities. [207(2) to (4A)]</w:t>
      </w:r>
    </w:p>
    <w:p w14:paraId="6A8D5EA1" w14:textId="77777777" w:rsidR="001404B3" w:rsidRPr="001404B3" w:rsidRDefault="00000000" w:rsidP="001404B3">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lastRenderedPageBreak/>
        <w:pict w14:anchorId="29D0D001">
          <v:rect id="_x0000_i1094" style="width:0;height:1.5pt" o:hralign="center" o:hrstd="t" o:hr="t" fillcolor="#a0a0a0" stroked="f"/>
        </w:pict>
      </w:r>
    </w:p>
    <w:p w14:paraId="4C7438FA" w14:textId="77777777" w:rsidR="001404B3" w:rsidRPr="001404B3" w:rsidRDefault="001404B3" w:rsidP="001404B3">
      <w:pPr>
        <w:spacing w:before="100" w:beforeAutospacing="1" w:after="100" w:afterAutospacing="1" w:line="240" w:lineRule="auto"/>
        <w:rPr>
          <w:rFonts w:ascii="Times New Roman" w:eastAsia="Times New Roman" w:hAnsi="Times New Roman" w:cs="Times New Roman"/>
          <w:kern w:val="0"/>
          <w14:ligatures w14:val="none"/>
        </w:rPr>
      </w:pPr>
      <w:r w:rsidRPr="001404B3">
        <w:rPr>
          <w:rFonts w:ascii="Times New Roman" w:eastAsia="Times New Roman" w:hAnsi="Times New Roman" w:cs="Times New Roman"/>
          <w:b/>
          <w:bCs/>
          <w:kern w:val="0"/>
          <w14:ligatures w14:val="none"/>
        </w:rPr>
        <w:t>S. No. | Tax Authorities | Subordinate to</w:t>
      </w:r>
    </w:p>
    <w:p w14:paraId="21BABDA4" w14:textId="77777777" w:rsidR="001404B3" w:rsidRPr="001404B3" w:rsidRDefault="001404B3">
      <w:pPr>
        <w:numPr>
          <w:ilvl w:val="0"/>
          <w:numId w:val="44"/>
        </w:numPr>
        <w:spacing w:before="100" w:beforeAutospacing="1" w:after="100" w:afterAutospacing="1" w:line="240" w:lineRule="auto"/>
        <w:rPr>
          <w:rFonts w:ascii="Times New Roman" w:eastAsia="Times New Roman" w:hAnsi="Times New Roman" w:cs="Times New Roman"/>
          <w:kern w:val="0"/>
          <w14:ligatures w14:val="none"/>
        </w:rPr>
      </w:pPr>
      <w:r w:rsidRPr="001404B3">
        <w:rPr>
          <w:rFonts w:ascii="Times New Roman" w:eastAsia="Times New Roman" w:hAnsi="Times New Roman" w:cs="Times New Roman"/>
          <w:b/>
          <w:bCs/>
          <w:kern w:val="0"/>
          <w14:ligatures w14:val="none"/>
        </w:rPr>
        <w:t>All tax authorities (other than the FBR)</w:t>
      </w:r>
      <w:r w:rsidRPr="001404B3">
        <w:rPr>
          <w:rFonts w:ascii="Times New Roman" w:eastAsia="Times New Roman" w:hAnsi="Times New Roman" w:cs="Times New Roman"/>
          <w:kern w:val="0"/>
          <w14:ligatures w14:val="none"/>
        </w:rPr>
        <w:t xml:space="preserve"> - FBR</w:t>
      </w:r>
    </w:p>
    <w:p w14:paraId="140A08DC" w14:textId="77777777" w:rsidR="001404B3" w:rsidRPr="001404B3" w:rsidRDefault="001404B3">
      <w:pPr>
        <w:numPr>
          <w:ilvl w:val="0"/>
          <w:numId w:val="44"/>
        </w:numPr>
        <w:spacing w:before="100" w:beforeAutospacing="1" w:after="100" w:afterAutospacing="1" w:line="240" w:lineRule="auto"/>
        <w:rPr>
          <w:rFonts w:ascii="Times New Roman" w:eastAsia="Times New Roman" w:hAnsi="Times New Roman" w:cs="Times New Roman"/>
          <w:kern w:val="0"/>
          <w14:ligatures w14:val="none"/>
        </w:rPr>
      </w:pPr>
      <w:r w:rsidRPr="001404B3">
        <w:rPr>
          <w:rFonts w:ascii="Times New Roman" w:eastAsia="Times New Roman" w:hAnsi="Times New Roman" w:cs="Times New Roman"/>
          <w:b/>
          <w:bCs/>
          <w:kern w:val="0"/>
          <w14:ligatures w14:val="none"/>
        </w:rPr>
        <w:t>Commissioners</w:t>
      </w:r>
      <w:r w:rsidRPr="001404B3">
        <w:rPr>
          <w:rFonts w:ascii="Times New Roman" w:eastAsia="Times New Roman" w:hAnsi="Times New Roman" w:cs="Times New Roman"/>
          <w:kern w:val="0"/>
          <w14:ligatures w14:val="none"/>
        </w:rPr>
        <w:t xml:space="preserve"> - Chief Commissioner</w:t>
      </w:r>
    </w:p>
    <w:p w14:paraId="60028FF3" w14:textId="77777777" w:rsidR="001404B3" w:rsidRPr="001404B3" w:rsidRDefault="001404B3">
      <w:pPr>
        <w:numPr>
          <w:ilvl w:val="1"/>
          <w:numId w:val="44"/>
        </w:numPr>
        <w:spacing w:before="100" w:beforeAutospacing="1" w:after="100" w:afterAutospacing="1" w:line="240" w:lineRule="auto"/>
        <w:rPr>
          <w:rFonts w:ascii="Times New Roman" w:eastAsia="Times New Roman" w:hAnsi="Times New Roman" w:cs="Times New Roman"/>
          <w:kern w:val="0"/>
          <w14:ligatures w14:val="none"/>
        </w:rPr>
      </w:pPr>
      <w:r w:rsidRPr="001404B3">
        <w:rPr>
          <w:rFonts w:ascii="Times New Roman" w:eastAsia="Times New Roman" w:hAnsi="Times New Roman" w:cs="Times New Roman"/>
          <w:kern w:val="0"/>
          <w14:ligatures w14:val="none"/>
        </w:rPr>
        <w:t>Additional Commissioners</w:t>
      </w:r>
    </w:p>
    <w:p w14:paraId="5D5947AD" w14:textId="77777777" w:rsidR="001404B3" w:rsidRPr="001404B3" w:rsidRDefault="001404B3">
      <w:pPr>
        <w:numPr>
          <w:ilvl w:val="1"/>
          <w:numId w:val="44"/>
        </w:numPr>
        <w:spacing w:before="100" w:beforeAutospacing="1" w:after="100" w:afterAutospacing="1" w:line="240" w:lineRule="auto"/>
        <w:rPr>
          <w:rFonts w:ascii="Times New Roman" w:eastAsia="Times New Roman" w:hAnsi="Times New Roman" w:cs="Times New Roman"/>
          <w:kern w:val="0"/>
          <w14:ligatures w14:val="none"/>
        </w:rPr>
      </w:pPr>
      <w:r w:rsidRPr="001404B3">
        <w:rPr>
          <w:rFonts w:ascii="Times New Roman" w:eastAsia="Times New Roman" w:hAnsi="Times New Roman" w:cs="Times New Roman"/>
          <w:kern w:val="0"/>
          <w14:ligatures w14:val="none"/>
        </w:rPr>
        <w:t>Deputy Commissioners</w:t>
      </w:r>
    </w:p>
    <w:p w14:paraId="451F8EFD" w14:textId="77777777" w:rsidR="001404B3" w:rsidRPr="001404B3" w:rsidRDefault="001404B3">
      <w:pPr>
        <w:numPr>
          <w:ilvl w:val="1"/>
          <w:numId w:val="44"/>
        </w:numPr>
        <w:spacing w:before="100" w:beforeAutospacing="1" w:after="100" w:afterAutospacing="1" w:line="240" w:lineRule="auto"/>
        <w:rPr>
          <w:rFonts w:ascii="Times New Roman" w:eastAsia="Times New Roman" w:hAnsi="Times New Roman" w:cs="Times New Roman"/>
          <w:kern w:val="0"/>
          <w14:ligatures w14:val="none"/>
        </w:rPr>
      </w:pPr>
      <w:r w:rsidRPr="001404B3">
        <w:rPr>
          <w:rFonts w:ascii="Times New Roman" w:eastAsia="Times New Roman" w:hAnsi="Times New Roman" w:cs="Times New Roman"/>
          <w:kern w:val="0"/>
          <w14:ligatures w14:val="none"/>
        </w:rPr>
        <w:t>Assistant Commissioners</w:t>
      </w:r>
    </w:p>
    <w:p w14:paraId="66BD6343" w14:textId="77777777" w:rsidR="001404B3" w:rsidRPr="001404B3" w:rsidRDefault="001404B3">
      <w:pPr>
        <w:numPr>
          <w:ilvl w:val="1"/>
          <w:numId w:val="44"/>
        </w:numPr>
        <w:spacing w:before="100" w:beforeAutospacing="1" w:after="100" w:afterAutospacing="1" w:line="240" w:lineRule="auto"/>
        <w:rPr>
          <w:rFonts w:ascii="Times New Roman" w:eastAsia="Times New Roman" w:hAnsi="Times New Roman" w:cs="Times New Roman"/>
          <w:kern w:val="0"/>
          <w14:ligatures w14:val="none"/>
        </w:rPr>
      </w:pPr>
      <w:r w:rsidRPr="001404B3">
        <w:rPr>
          <w:rFonts w:ascii="Times New Roman" w:eastAsia="Times New Roman" w:hAnsi="Times New Roman" w:cs="Times New Roman"/>
          <w:kern w:val="0"/>
          <w14:ligatures w14:val="none"/>
        </w:rPr>
        <w:t>Inland Revenue Officers</w:t>
      </w:r>
    </w:p>
    <w:p w14:paraId="0A95FC00" w14:textId="77777777" w:rsidR="001404B3" w:rsidRPr="001404B3" w:rsidRDefault="001404B3">
      <w:pPr>
        <w:numPr>
          <w:ilvl w:val="1"/>
          <w:numId w:val="44"/>
        </w:numPr>
        <w:spacing w:before="100" w:beforeAutospacing="1" w:after="100" w:afterAutospacing="1" w:line="240" w:lineRule="auto"/>
        <w:rPr>
          <w:rFonts w:ascii="Times New Roman" w:eastAsia="Times New Roman" w:hAnsi="Times New Roman" w:cs="Times New Roman"/>
          <w:kern w:val="0"/>
          <w14:ligatures w14:val="none"/>
        </w:rPr>
      </w:pPr>
      <w:r w:rsidRPr="001404B3">
        <w:rPr>
          <w:rFonts w:ascii="Times New Roman" w:eastAsia="Times New Roman" w:hAnsi="Times New Roman" w:cs="Times New Roman"/>
          <w:kern w:val="0"/>
          <w14:ligatures w14:val="none"/>
        </w:rPr>
        <w:t>Inland Revenue Audit Officers</w:t>
      </w:r>
    </w:p>
    <w:p w14:paraId="36F14CBD" w14:textId="77777777" w:rsidR="001404B3" w:rsidRPr="001404B3" w:rsidRDefault="001404B3">
      <w:pPr>
        <w:numPr>
          <w:ilvl w:val="1"/>
          <w:numId w:val="44"/>
        </w:numPr>
        <w:spacing w:before="100" w:beforeAutospacing="1" w:after="100" w:afterAutospacing="1" w:line="240" w:lineRule="auto"/>
        <w:rPr>
          <w:rFonts w:ascii="Times New Roman" w:eastAsia="Times New Roman" w:hAnsi="Times New Roman" w:cs="Times New Roman"/>
          <w:kern w:val="0"/>
          <w14:ligatures w14:val="none"/>
        </w:rPr>
      </w:pPr>
      <w:r w:rsidRPr="001404B3">
        <w:rPr>
          <w:rFonts w:ascii="Times New Roman" w:eastAsia="Times New Roman" w:hAnsi="Times New Roman" w:cs="Times New Roman"/>
          <w:kern w:val="0"/>
          <w14:ligatures w14:val="none"/>
        </w:rPr>
        <w:t>District Taxation Officer</w:t>
      </w:r>
    </w:p>
    <w:p w14:paraId="6219C61A" w14:textId="77777777" w:rsidR="001404B3" w:rsidRPr="001404B3" w:rsidRDefault="001404B3">
      <w:pPr>
        <w:numPr>
          <w:ilvl w:val="1"/>
          <w:numId w:val="44"/>
        </w:numPr>
        <w:spacing w:before="100" w:beforeAutospacing="1" w:after="100" w:afterAutospacing="1" w:line="240" w:lineRule="auto"/>
        <w:rPr>
          <w:rFonts w:ascii="Times New Roman" w:eastAsia="Times New Roman" w:hAnsi="Times New Roman" w:cs="Times New Roman"/>
          <w:kern w:val="0"/>
          <w14:ligatures w14:val="none"/>
        </w:rPr>
      </w:pPr>
      <w:r w:rsidRPr="001404B3">
        <w:rPr>
          <w:rFonts w:ascii="Times New Roman" w:eastAsia="Times New Roman" w:hAnsi="Times New Roman" w:cs="Times New Roman"/>
          <w:kern w:val="0"/>
          <w14:ligatures w14:val="none"/>
        </w:rPr>
        <w:t>Assistant Director Audit</w:t>
      </w:r>
    </w:p>
    <w:p w14:paraId="11D1AC50" w14:textId="77777777" w:rsidR="001404B3" w:rsidRPr="001404B3" w:rsidRDefault="001404B3">
      <w:pPr>
        <w:numPr>
          <w:ilvl w:val="1"/>
          <w:numId w:val="44"/>
        </w:numPr>
        <w:spacing w:before="100" w:beforeAutospacing="1" w:after="100" w:afterAutospacing="1" w:line="240" w:lineRule="auto"/>
        <w:rPr>
          <w:rFonts w:ascii="Times New Roman" w:eastAsia="Times New Roman" w:hAnsi="Times New Roman" w:cs="Times New Roman"/>
          <w:kern w:val="0"/>
          <w14:ligatures w14:val="none"/>
        </w:rPr>
      </w:pPr>
      <w:r w:rsidRPr="001404B3">
        <w:rPr>
          <w:rFonts w:ascii="Times New Roman" w:eastAsia="Times New Roman" w:hAnsi="Times New Roman" w:cs="Times New Roman"/>
          <w:kern w:val="0"/>
          <w14:ligatures w14:val="none"/>
        </w:rPr>
        <w:t>Superintendents</w:t>
      </w:r>
    </w:p>
    <w:p w14:paraId="33CC3CE0" w14:textId="77777777" w:rsidR="001404B3" w:rsidRPr="001404B3" w:rsidRDefault="001404B3">
      <w:pPr>
        <w:numPr>
          <w:ilvl w:val="1"/>
          <w:numId w:val="44"/>
        </w:numPr>
        <w:spacing w:before="100" w:beforeAutospacing="1" w:after="100" w:afterAutospacing="1" w:line="240" w:lineRule="auto"/>
        <w:rPr>
          <w:rFonts w:ascii="Times New Roman" w:eastAsia="Times New Roman" w:hAnsi="Times New Roman" w:cs="Times New Roman"/>
          <w:kern w:val="0"/>
          <w14:ligatures w14:val="none"/>
        </w:rPr>
      </w:pPr>
      <w:r w:rsidRPr="001404B3">
        <w:rPr>
          <w:rFonts w:ascii="Times New Roman" w:eastAsia="Times New Roman" w:hAnsi="Times New Roman" w:cs="Times New Roman"/>
          <w:kern w:val="0"/>
          <w14:ligatures w14:val="none"/>
        </w:rPr>
        <w:t>Auditors</w:t>
      </w:r>
    </w:p>
    <w:p w14:paraId="3D481F9D" w14:textId="77777777" w:rsidR="001404B3" w:rsidRPr="001404B3" w:rsidRDefault="001404B3">
      <w:pPr>
        <w:numPr>
          <w:ilvl w:val="1"/>
          <w:numId w:val="44"/>
        </w:numPr>
        <w:spacing w:before="100" w:beforeAutospacing="1" w:after="100" w:afterAutospacing="1" w:line="240" w:lineRule="auto"/>
        <w:rPr>
          <w:rFonts w:ascii="Times New Roman" w:eastAsia="Times New Roman" w:hAnsi="Times New Roman" w:cs="Times New Roman"/>
          <w:kern w:val="0"/>
          <w14:ligatures w14:val="none"/>
        </w:rPr>
      </w:pPr>
      <w:r w:rsidRPr="001404B3">
        <w:rPr>
          <w:rFonts w:ascii="Times New Roman" w:eastAsia="Times New Roman" w:hAnsi="Times New Roman" w:cs="Times New Roman"/>
          <w:kern w:val="0"/>
          <w14:ligatures w14:val="none"/>
        </w:rPr>
        <w:t>Inspectors</w:t>
      </w:r>
    </w:p>
    <w:p w14:paraId="12F19365" w14:textId="77777777" w:rsidR="001404B3" w:rsidRPr="001404B3" w:rsidRDefault="001404B3">
      <w:pPr>
        <w:numPr>
          <w:ilvl w:val="0"/>
          <w:numId w:val="44"/>
        </w:numPr>
        <w:spacing w:before="100" w:beforeAutospacing="1" w:after="100" w:afterAutospacing="1" w:line="240" w:lineRule="auto"/>
        <w:rPr>
          <w:rFonts w:ascii="Times New Roman" w:eastAsia="Times New Roman" w:hAnsi="Times New Roman" w:cs="Times New Roman"/>
          <w:kern w:val="0"/>
          <w14:ligatures w14:val="none"/>
        </w:rPr>
      </w:pPr>
      <w:r w:rsidRPr="001404B3">
        <w:rPr>
          <w:rFonts w:ascii="Times New Roman" w:eastAsia="Times New Roman" w:hAnsi="Times New Roman" w:cs="Times New Roman"/>
          <w:b/>
          <w:bCs/>
          <w:kern w:val="0"/>
          <w14:ligatures w14:val="none"/>
        </w:rPr>
        <w:t>Additional Commissioner</w:t>
      </w:r>
      <w:r w:rsidRPr="001404B3">
        <w:rPr>
          <w:rFonts w:ascii="Times New Roman" w:eastAsia="Times New Roman" w:hAnsi="Times New Roman" w:cs="Times New Roman"/>
          <w:kern w:val="0"/>
          <w14:ligatures w14:val="none"/>
        </w:rPr>
        <w:t xml:space="preserve"> - Commissioner</w:t>
      </w:r>
    </w:p>
    <w:p w14:paraId="58B0367F" w14:textId="77777777" w:rsidR="001404B3" w:rsidRPr="001404B3" w:rsidRDefault="001404B3">
      <w:pPr>
        <w:numPr>
          <w:ilvl w:val="1"/>
          <w:numId w:val="44"/>
        </w:numPr>
        <w:spacing w:before="100" w:beforeAutospacing="1" w:after="100" w:afterAutospacing="1" w:line="240" w:lineRule="auto"/>
        <w:rPr>
          <w:rFonts w:ascii="Times New Roman" w:eastAsia="Times New Roman" w:hAnsi="Times New Roman" w:cs="Times New Roman"/>
          <w:kern w:val="0"/>
          <w14:ligatures w14:val="none"/>
        </w:rPr>
      </w:pPr>
      <w:r w:rsidRPr="001404B3">
        <w:rPr>
          <w:rFonts w:ascii="Times New Roman" w:eastAsia="Times New Roman" w:hAnsi="Times New Roman" w:cs="Times New Roman"/>
          <w:kern w:val="0"/>
          <w14:ligatures w14:val="none"/>
        </w:rPr>
        <w:t>Deputy Commissioners</w:t>
      </w:r>
    </w:p>
    <w:p w14:paraId="7B2797CD" w14:textId="77777777" w:rsidR="001404B3" w:rsidRPr="001404B3" w:rsidRDefault="001404B3">
      <w:pPr>
        <w:numPr>
          <w:ilvl w:val="1"/>
          <w:numId w:val="44"/>
        </w:numPr>
        <w:spacing w:before="100" w:beforeAutospacing="1" w:after="100" w:afterAutospacing="1" w:line="240" w:lineRule="auto"/>
        <w:rPr>
          <w:rFonts w:ascii="Times New Roman" w:eastAsia="Times New Roman" w:hAnsi="Times New Roman" w:cs="Times New Roman"/>
          <w:kern w:val="0"/>
          <w14:ligatures w14:val="none"/>
        </w:rPr>
      </w:pPr>
      <w:r w:rsidRPr="001404B3">
        <w:rPr>
          <w:rFonts w:ascii="Times New Roman" w:eastAsia="Times New Roman" w:hAnsi="Times New Roman" w:cs="Times New Roman"/>
          <w:kern w:val="0"/>
          <w14:ligatures w14:val="none"/>
        </w:rPr>
        <w:t>Assistant Commissioners</w:t>
      </w:r>
    </w:p>
    <w:p w14:paraId="38F7825E" w14:textId="77777777" w:rsidR="001404B3" w:rsidRPr="001404B3" w:rsidRDefault="001404B3">
      <w:pPr>
        <w:numPr>
          <w:ilvl w:val="1"/>
          <w:numId w:val="44"/>
        </w:numPr>
        <w:spacing w:before="100" w:beforeAutospacing="1" w:after="100" w:afterAutospacing="1" w:line="240" w:lineRule="auto"/>
        <w:rPr>
          <w:rFonts w:ascii="Times New Roman" w:eastAsia="Times New Roman" w:hAnsi="Times New Roman" w:cs="Times New Roman"/>
          <w:kern w:val="0"/>
          <w14:ligatures w14:val="none"/>
        </w:rPr>
      </w:pPr>
      <w:r w:rsidRPr="001404B3">
        <w:rPr>
          <w:rFonts w:ascii="Times New Roman" w:eastAsia="Times New Roman" w:hAnsi="Times New Roman" w:cs="Times New Roman"/>
          <w:kern w:val="0"/>
          <w14:ligatures w14:val="none"/>
        </w:rPr>
        <w:t>Inland Revenue Officers</w:t>
      </w:r>
    </w:p>
    <w:p w14:paraId="0A512366" w14:textId="77777777" w:rsidR="001404B3" w:rsidRPr="001404B3" w:rsidRDefault="001404B3">
      <w:pPr>
        <w:numPr>
          <w:ilvl w:val="1"/>
          <w:numId w:val="44"/>
        </w:numPr>
        <w:spacing w:before="100" w:beforeAutospacing="1" w:after="100" w:afterAutospacing="1" w:line="240" w:lineRule="auto"/>
        <w:rPr>
          <w:rFonts w:ascii="Times New Roman" w:eastAsia="Times New Roman" w:hAnsi="Times New Roman" w:cs="Times New Roman"/>
          <w:kern w:val="0"/>
          <w14:ligatures w14:val="none"/>
        </w:rPr>
      </w:pPr>
      <w:r w:rsidRPr="001404B3">
        <w:rPr>
          <w:rFonts w:ascii="Times New Roman" w:eastAsia="Times New Roman" w:hAnsi="Times New Roman" w:cs="Times New Roman"/>
          <w:kern w:val="0"/>
          <w14:ligatures w14:val="none"/>
        </w:rPr>
        <w:t>Inland Revenue Audit Officers</w:t>
      </w:r>
    </w:p>
    <w:p w14:paraId="65C7ABF6" w14:textId="77777777" w:rsidR="001404B3" w:rsidRPr="001404B3" w:rsidRDefault="001404B3">
      <w:pPr>
        <w:numPr>
          <w:ilvl w:val="1"/>
          <w:numId w:val="44"/>
        </w:numPr>
        <w:spacing w:before="100" w:beforeAutospacing="1" w:after="100" w:afterAutospacing="1" w:line="240" w:lineRule="auto"/>
        <w:rPr>
          <w:rFonts w:ascii="Times New Roman" w:eastAsia="Times New Roman" w:hAnsi="Times New Roman" w:cs="Times New Roman"/>
          <w:kern w:val="0"/>
          <w14:ligatures w14:val="none"/>
        </w:rPr>
      </w:pPr>
      <w:r w:rsidRPr="001404B3">
        <w:rPr>
          <w:rFonts w:ascii="Times New Roman" w:eastAsia="Times New Roman" w:hAnsi="Times New Roman" w:cs="Times New Roman"/>
          <w:kern w:val="0"/>
          <w14:ligatures w14:val="none"/>
        </w:rPr>
        <w:t>District Taxation Officer</w:t>
      </w:r>
    </w:p>
    <w:p w14:paraId="381CE724" w14:textId="77777777" w:rsidR="001404B3" w:rsidRPr="001404B3" w:rsidRDefault="001404B3">
      <w:pPr>
        <w:numPr>
          <w:ilvl w:val="1"/>
          <w:numId w:val="44"/>
        </w:numPr>
        <w:spacing w:before="100" w:beforeAutospacing="1" w:after="100" w:afterAutospacing="1" w:line="240" w:lineRule="auto"/>
        <w:rPr>
          <w:rFonts w:ascii="Times New Roman" w:eastAsia="Times New Roman" w:hAnsi="Times New Roman" w:cs="Times New Roman"/>
          <w:kern w:val="0"/>
          <w14:ligatures w14:val="none"/>
        </w:rPr>
      </w:pPr>
      <w:r w:rsidRPr="001404B3">
        <w:rPr>
          <w:rFonts w:ascii="Times New Roman" w:eastAsia="Times New Roman" w:hAnsi="Times New Roman" w:cs="Times New Roman"/>
          <w:kern w:val="0"/>
          <w14:ligatures w14:val="none"/>
        </w:rPr>
        <w:t>Assistant Director Audit</w:t>
      </w:r>
    </w:p>
    <w:p w14:paraId="47DC23B3" w14:textId="77777777" w:rsidR="001404B3" w:rsidRPr="001404B3" w:rsidRDefault="001404B3">
      <w:pPr>
        <w:numPr>
          <w:ilvl w:val="1"/>
          <w:numId w:val="44"/>
        </w:numPr>
        <w:spacing w:before="100" w:beforeAutospacing="1" w:after="100" w:afterAutospacing="1" w:line="240" w:lineRule="auto"/>
        <w:rPr>
          <w:rFonts w:ascii="Times New Roman" w:eastAsia="Times New Roman" w:hAnsi="Times New Roman" w:cs="Times New Roman"/>
          <w:kern w:val="0"/>
          <w14:ligatures w14:val="none"/>
        </w:rPr>
      </w:pPr>
      <w:r w:rsidRPr="001404B3">
        <w:rPr>
          <w:rFonts w:ascii="Times New Roman" w:eastAsia="Times New Roman" w:hAnsi="Times New Roman" w:cs="Times New Roman"/>
          <w:kern w:val="0"/>
          <w14:ligatures w14:val="none"/>
        </w:rPr>
        <w:t>Superintendents</w:t>
      </w:r>
    </w:p>
    <w:p w14:paraId="560A70EF" w14:textId="77777777" w:rsidR="00AE55C7" w:rsidRPr="00AE55C7" w:rsidRDefault="00AE55C7" w:rsidP="00AE55C7">
      <w:pPr>
        <w:spacing w:before="100" w:beforeAutospacing="1" w:after="100" w:afterAutospacing="1" w:line="240" w:lineRule="auto"/>
        <w:rPr>
          <w:rFonts w:ascii="Times New Roman" w:eastAsia="Times New Roman" w:hAnsi="Times New Roman" w:cs="Times New Roman"/>
          <w:kern w:val="0"/>
          <w14:ligatures w14:val="none"/>
        </w:rPr>
      </w:pPr>
      <w:r w:rsidRPr="00AE55C7">
        <w:rPr>
          <w:rFonts w:ascii="Times New Roman" w:eastAsia="Times New Roman" w:hAnsi="Times New Roman" w:cs="Times New Roman"/>
          <w:b/>
          <w:bCs/>
          <w:kern w:val="0"/>
          <w14:ligatures w14:val="none"/>
        </w:rPr>
        <w:t>Auditors</w:t>
      </w:r>
      <w:r w:rsidRPr="00AE55C7">
        <w:rPr>
          <w:rFonts w:ascii="Times New Roman" w:eastAsia="Times New Roman" w:hAnsi="Times New Roman" w:cs="Times New Roman"/>
          <w:kern w:val="0"/>
          <w14:ligatures w14:val="none"/>
        </w:rPr>
        <w:br/>
      </w:r>
      <w:r w:rsidRPr="00AE55C7">
        <w:rPr>
          <w:rFonts w:ascii="Times New Roman" w:eastAsia="Times New Roman" w:hAnsi="Times New Roman" w:cs="Times New Roman"/>
          <w:b/>
          <w:bCs/>
          <w:kern w:val="0"/>
          <w14:ligatures w14:val="none"/>
        </w:rPr>
        <w:t>Inspectors</w:t>
      </w:r>
      <w:r w:rsidRPr="00AE55C7">
        <w:rPr>
          <w:rFonts w:ascii="Times New Roman" w:eastAsia="Times New Roman" w:hAnsi="Times New Roman" w:cs="Times New Roman"/>
          <w:kern w:val="0"/>
          <w14:ligatures w14:val="none"/>
        </w:rPr>
        <w:br/>
      </w:r>
      <w:r w:rsidRPr="00AE55C7">
        <w:rPr>
          <w:rFonts w:ascii="Times New Roman" w:eastAsia="Times New Roman" w:hAnsi="Times New Roman" w:cs="Times New Roman"/>
          <w:b/>
          <w:bCs/>
          <w:kern w:val="0"/>
          <w14:ligatures w14:val="none"/>
        </w:rPr>
        <w:t>Deputy Commissioners</w:t>
      </w:r>
      <w:r w:rsidRPr="00AE55C7">
        <w:rPr>
          <w:rFonts w:ascii="Times New Roman" w:eastAsia="Times New Roman" w:hAnsi="Times New Roman" w:cs="Times New Roman"/>
          <w:kern w:val="0"/>
          <w14:ligatures w14:val="none"/>
        </w:rPr>
        <w:br/>
      </w:r>
      <w:r w:rsidRPr="00AE55C7">
        <w:rPr>
          <w:rFonts w:ascii="Times New Roman" w:eastAsia="Times New Roman" w:hAnsi="Times New Roman" w:cs="Times New Roman"/>
          <w:b/>
          <w:bCs/>
          <w:kern w:val="0"/>
          <w14:ligatures w14:val="none"/>
        </w:rPr>
        <w:t>Additional Commissioner</w:t>
      </w:r>
    </w:p>
    <w:p w14:paraId="699B68BF" w14:textId="77777777" w:rsidR="00AE55C7" w:rsidRPr="00AE55C7" w:rsidRDefault="00AE55C7">
      <w:pPr>
        <w:numPr>
          <w:ilvl w:val="0"/>
          <w:numId w:val="45"/>
        </w:numPr>
        <w:spacing w:before="100" w:beforeAutospacing="1" w:after="100" w:afterAutospacing="1" w:line="240" w:lineRule="auto"/>
        <w:rPr>
          <w:rFonts w:ascii="Times New Roman" w:eastAsia="Times New Roman" w:hAnsi="Times New Roman" w:cs="Times New Roman"/>
          <w:kern w:val="0"/>
          <w14:ligatures w14:val="none"/>
        </w:rPr>
      </w:pPr>
      <w:r w:rsidRPr="00AE55C7">
        <w:rPr>
          <w:rFonts w:ascii="Times New Roman" w:eastAsia="Times New Roman" w:hAnsi="Times New Roman" w:cs="Times New Roman"/>
          <w:kern w:val="0"/>
          <w14:ligatures w14:val="none"/>
        </w:rPr>
        <w:t>Assistant Commissioners</w:t>
      </w:r>
    </w:p>
    <w:p w14:paraId="0A0E651F" w14:textId="77777777" w:rsidR="00AE55C7" w:rsidRPr="00AE55C7" w:rsidRDefault="00AE55C7">
      <w:pPr>
        <w:numPr>
          <w:ilvl w:val="0"/>
          <w:numId w:val="45"/>
        </w:numPr>
        <w:spacing w:before="100" w:beforeAutospacing="1" w:after="100" w:afterAutospacing="1" w:line="240" w:lineRule="auto"/>
        <w:rPr>
          <w:rFonts w:ascii="Times New Roman" w:eastAsia="Times New Roman" w:hAnsi="Times New Roman" w:cs="Times New Roman"/>
          <w:kern w:val="0"/>
          <w14:ligatures w14:val="none"/>
        </w:rPr>
      </w:pPr>
      <w:r w:rsidRPr="00AE55C7">
        <w:rPr>
          <w:rFonts w:ascii="Times New Roman" w:eastAsia="Times New Roman" w:hAnsi="Times New Roman" w:cs="Times New Roman"/>
          <w:kern w:val="0"/>
          <w14:ligatures w14:val="none"/>
        </w:rPr>
        <w:t>Inland Revenue Officers</w:t>
      </w:r>
    </w:p>
    <w:p w14:paraId="654A01CB" w14:textId="77777777" w:rsidR="00AE55C7" w:rsidRPr="00AE55C7" w:rsidRDefault="00AE55C7">
      <w:pPr>
        <w:numPr>
          <w:ilvl w:val="0"/>
          <w:numId w:val="45"/>
        </w:numPr>
        <w:spacing w:before="100" w:beforeAutospacing="1" w:after="100" w:afterAutospacing="1" w:line="240" w:lineRule="auto"/>
        <w:rPr>
          <w:rFonts w:ascii="Times New Roman" w:eastAsia="Times New Roman" w:hAnsi="Times New Roman" w:cs="Times New Roman"/>
          <w:kern w:val="0"/>
          <w14:ligatures w14:val="none"/>
        </w:rPr>
      </w:pPr>
      <w:r w:rsidRPr="00AE55C7">
        <w:rPr>
          <w:rFonts w:ascii="Times New Roman" w:eastAsia="Times New Roman" w:hAnsi="Times New Roman" w:cs="Times New Roman"/>
          <w:kern w:val="0"/>
          <w14:ligatures w14:val="none"/>
        </w:rPr>
        <w:t>Inland Revenue Audit Officers</w:t>
      </w:r>
    </w:p>
    <w:p w14:paraId="6333B70A" w14:textId="77777777" w:rsidR="00AE55C7" w:rsidRPr="00AE55C7" w:rsidRDefault="00AE55C7">
      <w:pPr>
        <w:numPr>
          <w:ilvl w:val="0"/>
          <w:numId w:val="45"/>
        </w:numPr>
        <w:spacing w:before="100" w:beforeAutospacing="1" w:after="100" w:afterAutospacing="1" w:line="240" w:lineRule="auto"/>
        <w:rPr>
          <w:rFonts w:ascii="Times New Roman" w:eastAsia="Times New Roman" w:hAnsi="Times New Roman" w:cs="Times New Roman"/>
          <w:kern w:val="0"/>
          <w14:ligatures w14:val="none"/>
        </w:rPr>
      </w:pPr>
      <w:r w:rsidRPr="00AE55C7">
        <w:rPr>
          <w:rFonts w:ascii="Times New Roman" w:eastAsia="Times New Roman" w:hAnsi="Times New Roman" w:cs="Times New Roman"/>
          <w:kern w:val="0"/>
          <w14:ligatures w14:val="none"/>
        </w:rPr>
        <w:t>District Taxation Officer</w:t>
      </w:r>
    </w:p>
    <w:p w14:paraId="5201E2DB" w14:textId="77777777" w:rsidR="00AE55C7" w:rsidRPr="00AE55C7" w:rsidRDefault="00AE55C7">
      <w:pPr>
        <w:numPr>
          <w:ilvl w:val="0"/>
          <w:numId w:val="45"/>
        </w:numPr>
        <w:spacing w:before="100" w:beforeAutospacing="1" w:after="100" w:afterAutospacing="1" w:line="240" w:lineRule="auto"/>
        <w:rPr>
          <w:rFonts w:ascii="Times New Roman" w:eastAsia="Times New Roman" w:hAnsi="Times New Roman" w:cs="Times New Roman"/>
          <w:kern w:val="0"/>
          <w14:ligatures w14:val="none"/>
        </w:rPr>
      </w:pPr>
      <w:r w:rsidRPr="00AE55C7">
        <w:rPr>
          <w:rFonts w:ascii="Times New Roman" w:eastAsia="Times New Roman" w:hAnsi="Times New Roman" w:cs="Times New Roman"/>
          <w:kern w:val="0"/>
          <w14:ligatures w14:val="none"/>
        </w:rPr>
        <w:t>Assistant Director Audit</w:t>
      </w:r>
    </w:p>
    <w:p w14:paraId="2D68DECD" w14:textId="77777777" w:rsidR="00AE55C7" w:rsidRPr="00AE55C7" w:rsidRDefault="00AE55C7">
      <w:pPr>
        <w:numPr>
          <w:ilvl w:val="0"/>
          <w:numId w:val="45"/>
        </w:numPr>
        <w:spacing w:before="100" w:beforeAutospacing="1" w:after="100" w:afterAutospacing="1" w:line="240" w:lineRule="auto"/>
        <w:rPr>
          <w:rFonts w:ascii="Times New Roman" w:eastAsia="Times New Roman" w:hAnsi="Times New Roman" w:cs="Times New Roman"/>
          <w:kern w:val="0"/>
          <w14:ligatures w14:val="none"/>
        </w:rPr>
      </w:pPr>
      <w:r w:rsidRPr="00AE55C7">
        <w:rPr>
          <w:rFonts w:ascii="Times New Roman" w:eastAsia="Times New Roman" w:hAnsi="Times New Roman" w:cs="Times New Roman"/>
          <w:kern w:val="0"/>
          <w14:ligatures w14:val="none"/>
        </w:rPr>
        <w:t>Superintendents</w:t>
      </w:r>
    </w:p>
    <w:p w14:paraId="2B381FE3" w14:textId="77777777" w:rsidR="00AE55C7" w:rsidRPr="00AE55C7" w:rsidRDefault="00AE55C7">
      <w:pPr>
        <w:numPr>
          <w:ilvl w:val="0"/>
          <w:numId w:val="45"/>
        </w:numPr>
        <w:spacing w:before="100" w:beforeAutospacing="1" w:after="100" w:afterAutospacing="1" w:line="240" w:lineRule="auto"/>
        <w:rPr>
          <w:rFonts w:ascii="Times New Roman" w:eastAsia="Times New Roman" w:hAnsi="Times New Roman" w:cs="Times New Roman"/>
          <w:kern w:val="0"/>
          <w14:ligatures w14:val="none"/>
        </w:rPr>
      </w:pPr>
      <w:r w:rsidRPr="00AE55C7">
        <w:rPr>
          <w:rFonts w:ascii="Times New Roman" w:eastAsia="Times New Roman" w:hAnsi="Times New Roman" w:cs="Times New Roman"/>
          <w:kern w:val="0"/>
          <w14:ligatures w14:val="none"/>
        </w:rPr>
        <w:t>Auditors</w:t>
      </w:r>
    </w:p>
    <w:p w14:paraId="232C10E6" w14:textId="77777777" w:rsidR="00AE55C7" w:rsidRPr="00AE55C7" w:rsidRDefault="00AE55C7">
      <w:pPr>
        <w:numPr>
          <w:ilvl w:val="0"/>
          <w:numId w:val="45"/>
        </w:numPr>
        <w:spacing w:before="100" w:beforeAutospacing="1" w:after="100" w:afterAutospacing="1" w:line="240" w:lineRule="auto"/>
        <w:rPr>
          <w:rFonts w:ascii="Times New Roman" w:eastAsia="Times New Roman" w:hAnsi="Times New Roman" w:cs="Times New Roman"/>
          <w:kern w:val="0"/>
          <w14:ligatures w14:val="none"/>
        </w:rPr>
      </w:pPr>
      <w:r w:rsidRPr="00AE55C7">
        <w:rPr>
          <w:rFonts w:ascii="Times New Roman" w:eastAsia="Times New Roman" w:hAnsi="Times New Roman" w:cs="Times New Roman"/>
          <w:kern w:val="0"/>
          <w14:ligatures w14:val="none"/>
        </w:rPr>
        <w:t>Inspectors</w:t>
      </w:r>
    </w:p>
    <w:p w14:paraId="6C90FB54" w14:textId="77777777" w:rsidR="00AE55C7" w:rsidRPr="00AE55C7" w:rsidRDefault="00000000" w:rsidP="00AE55C7">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22A27423">
          <v:rect id="_x0000_i1095" style="width:0;height:1.5pt" o:hralign="center" o:hrstd="t" o:hr="t" fillcolor="#a0a0a0" stroked="f"/>
        </w:pict>
      </w:r>
    </w:p>
    <w:p w14:paraId="1106B310" w14:textId="77777777" w:rsidR="00AE55C7" w:rsidRPr="00AE55C7" w:rsidRDefault="00AE55C7" w:rsidP="00AE55C7">
      <w:pPr>
        <w:spacing w:before="100" w:beforeAutospacing="1" w:after="100" w:afterAutospacing="1" w:line="240" w:lineRule="auto"/>
        <w:rPr>
          <w:rFonts w:ascii="Times New Roman" w:eastAsia="Times New Roman" w:hAnsi="Times New Roman" w:cs="Times New Roman"/>
          <w:kern w:val="0"/>
          <w14:ligatures w14:val="none"/>
        </w:rPr>
      </w:pPr>
      <w:r w:rsidRPr="00AE55C7">
        <w:rPr>
          <w:rFonts w:ascii="Times New Roman" w:eastAsia="Times New Roman" w:hAnsi="Times New Roman" w:cs="Times New Roman"/>
          <w:b/>
          <w:bCs/>
          <w:kern w:val="0"/>
          <w14:ligatures w14:val="none"/>
        </w:rPr>
        <w:t>Note:</w:t>
      </w:r>
      <w:r w:rsidRPr="00AE55C7">
        <w:rPr>
          <w:rFonts w:ascii="Times New Roman" w:eastAsia="Times New Roman" w:hAnsi="Times New Roman" w:cs="Times New Roman"/>
          <w:kern w:val="0"/>
          <w14:ligatures w14:val="none"/>
        </w:rPr>
        <w:t xml:space="preserve"> An officer vested with the powers and functions of Commissioner shall be subordinate to the Chief Commissioner instead of the Commissioner. [207(5)]</w:t>
      </w:r>
    </w:p>
    <w:p w14:paraId="491035DE" w14:textId="77777777" w:rsidR="00AE55C7" w:rsidRPr="00AE55C7" w:rsidRDefault="00000000" w:rsidP="00AE55C7">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4D4E1597">
          <v:rect id="_x0000_i1096" style="width:0;height:1.5pt" o:hralign="center" o:hrstd="t" o:hr="t" fillcolor="#a0a0a0" stroked="f"/>
        </w:pict>
      </w:r>
    </w:p>
    <w:p w14:paraId="0DEF6350" w14:textId="77777777" w:rsidR="00AE55C7" w:rsidRPr="00AE55C7" w:rsidRDefault="00AE55C7" w:rsidP="00AE55C7">
      <w:pPr>
        <w:spacing w:before="100" w:beforeAutospacing="1" w:after="100" w:afterAutospacing="1" w:line="240" w:lineRule="auto"/>
        <w:rPr>
          <w:rFonts w:ascii="Times New Roman" w:eastAsia="Times New Roman" w:hAnsi="Times New Roman" w:cs="Times New Roman"/>
          <w:kern w:val="0"/>
          <w14:ligatures w14:val="none"/>
        </w:rPr>
      </w:pPr>
      <w:r w:rsidRPr="00AE55C7">
        <w:rPr>
          <w:rFonts w:ascii="Times New Roman" w:eastAsia="Times New Roman" w:hAnsi="Times New Roman" w:cs="Times New Roman"/>
          <w:kern w:val="0"/>
          <w14:ligatures w14:val="none"/>
        </w:rPr>
        <w:lastRenderedPageBreak/>
        <w:t>The FBR shall determine the jurisdiction of different tax authorities. All officers and persons, employed in the execution of the ITO, shall observe and follow the orders, instructions, and directions of FBR. [209(1) &amp; 214(1)] However, the FBR cannot issue such orders, instructions, or directions, which may be considered as interference in the appellate functions of the Commissioner (Appeals). [214(2)]</w:t>
      </w:r>
    </w:p>
    <w:p w14:paraId="33C1A97D" w14:textId="77777777" w:rsidR="00AE55C7" w:rsidRPr="00AE55C7" w:rsidRDefault="00000000" w:rsidP="00AE55C7">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479F2882">
          <v:rect id="_x0000_i1097" style="width:0;height:1.5pt" o:hralign="center" o:hrstd="t" o:hr="t" fillcolor="#a0a0a0" stroked="f"/>
        </w:pict>
      </w:r>
    </w:p>
    <w:p w14:paraId="278FE772" w14:textId="77777777" w:rsidR="00AE55C7" w:rsidRPr="00AE55C7" w:rsidRDefault="00AE55C7" w:rsidP="00AE55C7">
      <w:pPr>
        <w:spacing w:before="100" w:beforeAutospacing="1" w:after="100" w:afterAutospacing="1" w:line="240" w:lineRule="auto"/>
        <w:rPr>
          <w:rFonts w:ascii="Times New Roman" w:eastAsia="Times New Roman" w:hAnsi="Times New Roman" w:cs="Times New Roman"/>
          <w:kern w:val="0"/>
          <w14:ligatures w14:val="none"/>
        </w:rPr>
      </w:pPr>
      <w:r w:rsidRPr="00AE55C7">
        <w:rPr>
          <w:rFonts w:ascii="Times New Roman" w:eastAsia="Times New Roman" w:hAnsi="Times New Roman" w:cs="Times New Roman"/>
          <w:b/>
          <w:bCs/>
          <w:kern w:val="0"/>
          <w14:ligatures w14:val="none"/>
        </w:rPr>
        <w:t>Note:</w:t>
      </w:r>
      <w:r w:rsidRPr="00AE55C7">
        <w:rPr>
          <w:rFonts w:ascii="Times New Roman" w:eastAsia="Times New Roman" w:hAnsi="Times New Roman" w:cs="Times New Roman"/>
          <w:kern w:val="0"/>
          <w14:ligatures w14:val="none"/>
        </w:rPr>
        <w:t xml:space="preserve"> All appointments made by FBR shall be subject to the rules and orders of the Federal Government regulating the terms and conditions of persons in public services. However, the appointments of valuers, chartered accountants, and experts shall be regulated by their 'Terms of Reference' (TOR) issued at the time of their appointment. [208(3)]</w:t>
      </w:r>
    </w:p>
    <w:p w14:paraId="56AEBB62" w14:textId="77777777" w:rsidR="00AE55C7" w:rsidRPr="00AE55C7" w:rsidRDefault="00000000" w:rsidP="00AE55C7">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3FE1D739">
          <v:rect id="_x0000_i1098" style="width:0;height:1.5pt" o:hralign="center" o:hrstd="t" o:hr="t" fillcolor="#a0a0a0" stroked="f"/>
        </w:pict>
      </w:r>
    </w:p>
    <w:p w14:paraId="08577692" w14:textId="77777777" w:rsidR="00AE55C7" w:rsidRPr="00AE55C7" w:rsidRDefault="00AE55C7" w:rsidP="00AE55C7">
      <w:pPr>
        <w:spacing w:before="100" w:beforeAutospacing="1" w:after="100" w:afterAutospacing="1" w:line="240" w:lineRule="auto"/>
        <w:rPr>
          <w:rFonts w:ascii="Times New Roman" w:eastAsia="Times New Roman" w:hAnsi="Times New Roman" w:cs="Times New Roman"/>
          <w:kern w:val="0"/>
          <w14:ligatures w14:val="none"/>
        </w:rPr>
      </w:pPr>
      <w:r w:rsidRPr="00AE55C7">
        <w:rPr>
          <w:rFonts w:ascii="Times New Roman" w:eastAsia="Times New Roman" w:hAnsi="Times New Roman" w:cs="Times New Roman"/>
          <w:b/>
          <w:bCs/>
          <w:kern w:val="0"/>
          <w14:ligatures w14:val="none"/>
        </w:rPr>
        <w:t>Functions and Powers of FBR</w:t>
      </w:r>
    </w:p>
    <w:p w14:paraId="1E6C7BF5" w14:textId="77777777" w:rsidR="00AE55C7" w:rsidRPr="00AE55C7" w:rsidRDefault="00AE55C7" w:rsidP="00AE55C7">
      <w:pPr>
        <w:spacing w:before="100" w:beforeAutospacing="1" w:after="100" w:afterAutospacing="1" w:line="240" w:lineRule="auto"/>
        <w:rPr>
          <w:rFonts w:ascii="Times New Roman" w:eastAsia="Times New Roman" w:hAnsi="Times New Roman" w:cs="Times New Roman"/>
          <w:kern w:val="0"/>
          <w14:ligatures w14:val="none"/>
        </w:rPr>
      </w:pPr>
      <w:r w:rsidRPr="00AE55C7">
        <w:rPr>
          <w:rFonts w:ascii="Times New Roman" w:eastAsia="Times New Roman" w:hAnsi="Times New Roman" w:cs="Times New Roman"/>
          <w:kern w:val="0"/>
          <w14:ligatures w14:val="none"/>
        </w:rPr>
        <w:t>FBR is the highest authority within the framework of the ITO. It enjoys several powers and performs certain functions under the Ordinance. The FBR, besides others, is empowered to:</w:t>
      </w:r>
    </w:p>
    <w:p w14:paraId="42DC3354" w14:textId="77777777" w:rsidR="00AE55C7" w:rsidRPr="00AE55C7" w:rsidRDefault="00AE55C7">
      <w:pPr>
        <w:numPr>
          <w:ilvl w:val="0"/>
          <w:numId w:val="46"/>
        </w:numPr>
        <w:spacing w:before="100" w:beforeAutospacing="1" w:after="100" w:afterAutospacing="1" w:line="240" w:lineRule="auto"/>
        <w:rPr>
          <w:rFonts w:ascii="Times New Roman" w:eastAsia="Times New Roman" w:hAnsi="Times New Roman" w:cs="Times New Roman"/>
          <w:kern w:val="0"/>
          <w14:ligatures w14:val="none"/>
        </w:rPr>
      </w:pPr>
      <w:r w:rsidRPr="00AE55C7">
        <w:rPr>
          <w:rFonts w:ascii="Times New Roman" w:eastAsia="Times New Roman" w:hAnsi="Times New Roman" w:cs="Times New Roman"/>
          <w:kern w:val="0"/>
          <w14:ligatures w14:val="none"/>
        </w:rPr>
        <w:t>Grant exemption from tax to the newly established industrial undertakings and make rules for granting such exemption.</w:t>
      </w:r>
    </w:p>
    <w:p w14:paraId="14AA08BE" w14:textId="77777777" w:rsidR="00AE55C7" w:rsidRPr="00AE55C7" w:rsidRDefault="00AE55C7">
      <w:pPr>
        <w:numPr>
          <w:ilvl w:val="0"/>
          <w:numId w:val="46"/>
        </w:numPr>
        <w:spacing w:before="100" w:beforeAutospacing="1" w:after="100" w:afterAutospacing="1" w:line="240" w:lineRule="auto"/>
        <w:rPr>
          <w:rFonts w:ascii="Times New Roman" w:eastAsia="Times New Roman" w:hAnsi="Times New Roman" w:cs="Times New Roman"/>
          <w:kern w:val="0"/>
          <w14:ligatures w14:val="none"/>
        </w:rPr>
      </w:pPr>
      <w:r w:rsidRPr="00AE55C7">
        <w:rPr>
          <w:rFonts w:ascii="Times New Roman" w:eastAsia="Times New Roman" w:hAnsi="Times New Roman" w:cs="Times New Roman"/>
          <w:kern w:val="0"/>
          <w14:ligatures w14:val="none"/>
        </w:rPr>
        <w:t>Make rules for appointment of valuers and other matters relating to their smooth functioning.</w:t>
      </w:r>
    </w:p>
    <w:p w14:paraId="5A1E11BA" w14:textId="77777777" w:rsidR="00AE55C7" w:rsidRPr="00AE55C7" w:rsidRDefault="00AE55C7">
      <w:pPr>
        <w:numPr>
          <w:ilvl w:val="0"/>
          <w:numId w:val="46"/>
        </w:numPr>
        <w:spacing w:before="100" w:beforeAutospacing="1" w:after="100" w:afterAutospacing="1" w:line="240" w:lineRule="auto"/>
        <w:rPr>
          <w:rFonts w:ascii="Times New Roman" w:eastAsia="Times New Roman" w:hAnsi="Times New Roman" w:cs="Times New Roman"/>
          <w:kern w:val="0"/>
          <w14:ligatures w14:val="none"/>
        </w:rPr>
      </w:pPr>
      <w:r w:rsidRPr="00AE55C7">
        <w:rPr>
          <w:rFonts w:ascii="Times New Roman" w:eastAsia="Times New Roman" w:hAnsi="Times New Roman" w:cs="Times New Roman"/>
          <w:kern w:val="0"/>
          <w14:ligatures w14:val="none"/>
        </w:rPr>
        <w:t>Make rules for the recovery of tax from a taxpayer who is in default.</w:t>
      </w:r>
    </w:p>
    <w:p w14:paraId="4E9AE8F5" w14:textId="77777777" w:rsidR="00AE55C7" w:rsidRPr="00AE55C7" w:rsidRDefault="00AE55C7">
      <w:pPr>
        <w:numPr>
          <w:ilvl w:val="0"/>
          <w:numId w:val="46"/>
        </w:numPr>
        <w:spacing w:before="100" w:beforeAutospacing="1" w:after="100" w:afterAutospacing="1" w:line="240" w:lineRule="auto"/>
        <w:rPr>
          <w:rFonts w:ascii="Times New Roman" w:eastAsia="Times New Roman" w:hAnsi="Times New Roman" w:cs="Times New Roman"/>
          <w:kern w:val="0"/>
          <w14:ligatures w14:val="none"/>
        </w:rPr>
      </w:pPr>
      <w:r w:rsidRPr="00AE55C7">
        <w:rPr>
          <w:rFonts w:ascii="Times New Roman" w:eastAsia="Times New Roman" w:hAnsi="Times New Roman" w:cs="Times New Roman"/>
          <w:kern w:val="0"/>
          <w14:ligatures w14:val="none"/>
        </w:rPr>
        <w:t>Make rules for tax credit for certain investments.</w:t>
      </w:r>
    </w:p>
    <w:p w14:paraId="27E7D76C" w14:textId="77777777" w:rsidR="00AE55C7" w:rsidRPr="00AE55C7" w:rsidRDefault="00AE55C7">
      <w:pPr>
        <w:numPr>
          <w:ilvl w:val="0"/>
          <w:numId w:val="46"/>
        </w:numPr>
        <w:spacing w:before="100" w:beforeAutospacing="1" w:after="100" w:afterAutospacing="1" w:line="240" w:lineRule="auto"/>
        <w:rPr>
          <w:rFonts w:ascii="Times New Roman" w:eastAsia="Times New Roman" w:hAnsi="Times New Roman" w:cs="Times New Roman"/>
          <w:kern w:val="0"/>
          <w14:ligatures w14:val="none"/>
        </w:rPr>
      </w:pPr>
      <w:r w:rsidRPr="00AE55C7">
        <w:rPr>
          <w:rFonts w:ascii="Times New Roman" w:eastAsia="Times New Roman" w:hAnsi="Times New Roman" w:cs="Times New Roman"/>
          <w:kern w:val="0"/>
          <w14:ligatures w14:val="none"/>
        </w:rPr>
        <w:t>Certify an institution as conducting research in Pakistan. [26(2)]</w:t>
      </w:r>
    </w:p>
    <w:p w14:paraId="04400A9A" w14:textId="77777777" w:rsidR="00AE55C7" w:rsidRPr="00AE55C7" w:rsidRDefault="00AE55C7">
      <w:pPr>
        <w:numPr>
          <w:ilvl w:val="0"/>
          <w:numId w:val="46"/>
        </w:numPr>
        <w:spacing w:before="100" w:beforeAutospacing="1" w:after="100" w:afterAutospacing="1" w:line="240" w:lineRule="auto"/>
        <w:rPr>
          <w:rFonts w:ascii="Times New Roman" w:eastAsia="Times New Roman" w:hAnsi="Times New Roman" w:cs="Times New Roman"/>
          <w:kern w:val="0"/>
          <w14:ligatures w14:val="none"/>
        </w:rPr>
      </w:pPr>
      <w:r w:rsidRPr="00AE55C7">
        <w:rPr>
          <w:rFonts w:ascii="Times New Roman" w:eastAsia="Times New Roman" w:hAnsi="Times New Roman" w:cs="Times New Roman"/>
          <w:kern w:val="0"/>
          <w14:ligatures w14:val="none"/>
        </w:rPr>
        <w:t>Approve a scheme regarding employee training. [27(6)]</w:t>
      </w:r>
    </w:p>
    <w:p w14:paraId="27E36A8C" w14:textId="77777777" w:rsidR="00AE55C7" w:rsidRPr="00AE55C7" w:rsidRDefault="00AE55C7">
      <w:pPr>
        <w:numPr>
          <w:ilvl w:val="0"/>
          <w:numId w:val="46"/>
        </w:numPr>
        <w:spacing w:before="100" w:beforeAutospacing="1" w:after="100" w:afterAutospacing="1" w:line="240" w:lineRule="auto"/>
        <w:rPr>
          <w:rFonts w:ascii="Times New Roman" w:eastAsia="Times New Roman" w:hAnsi="Times New Roman" w:cs="Times New Roman"/>
          <w:kern w:val="0"/>
          <w14:ligatures w14:val="none"/>
        </w:rPr>
      </w:pPr>
      <w:r w:rsidRPr="00AE55C7">
        <w:rPr>
          <w:rFonts w:ascii="Times New Roman" w:eastAsia="Times New Roman" w:hAnsi="Times New Roman" w:cs="Times New Roman"/>
          <w:kern w:val="0"/>
          <w14:ligatures w14:val="none"/>
        </w:rPr>
        <w:t>Grant approval to leasing companies and modarabas. [28(3)]</w:t>
      </w:r>
    </w:p>
    <w:p w14:paraId="5A7B43F7" w14:textId="77777777" w:rsidR="00AE55C7" w:rsidRPr="00AE55C7" w:rsidRDefault="00AE55C7">
      <w:pPr>
        <w:numPr>
          <w:ilvl w:val="0"/>
          <w:numId w:val="46"/>
        </w:numPr>
        <w:spacing w:before="100" w:beforeAutospacing="1" w:after="100" w:afterAutospacing="1" w:line="240" w:lineRule="auto"/>
        <w:rPr>
          <w:rFonts w:ascii="Times New Roman" w:eastAsia="Times New Roman" w:hAnsi="Times New Roman" w:cs="Times New Roman"/>
          <w:kern w:val="0"/>
          <w14:ligatures w14:val="none"/>
        </w:rPr>
      </w:pPr>
      <w:r w:rsidRPr="00AE55C7">
        <w:rPr>
          <w:rFonts w:ascii="Times New Roman" w:eastAsia="Times New Roman" w:hAnsi="Times New Roman" w:cs="Times New Roman"/>
          <w:kern w:val="0"/>
          <w14:ligatures w14:val="none"/>
        </w:rPr>
        <w:t>Specify the method of accounting for certain business, or class of business, or any other source of income or any class of persons. [32(3)]</w:t>
      </w:r>
    </w:p>
    <w:p w14:paraId="45EB4308" w14:textId="77777777" w:rsidR="00AE55C7" w:rsidRPr="00AE55C7" w:rsidRDefault="00AE55C7">
      <w:pPr>
        <w:numPr>
          <w:ilvl w:val="0"/>
          <w:numId w:val="46"/>
        </w:numPr>
        <w:spacing w:before="100" w:beforeAutospacing="1" w:after="100" w:afterAutospacing="1" w:line="240" w:lineRule="auto"/>
        <w:rPr>
          <w:rFonts w:ascii="Times New Roman" w:eastAsia="Times New Roman" w:hAnsi="Times New Roman" w:cs="Times New Roman"/>
          <w:kern w:val="0"/>
          <w14:ligatures w14:val="none"/>
        </w:rPr>
      </w:pPr>
      <w:r w:rsidRPr="00AE55C7">
        <w:rPr>
          <w:rFonts w:ascii="Times New Roman" w:eastAsia="Times New Roman" w:hAnsi="Times New Roman" w:cs="Times New Roman"/>
          <w:kern w:val="0"/>
          <w14:ligatures w14:val="none"/>
        </w:rPr>
        <w:t>Approve a security for the purposes of taxation of profit on debt. [46(6)]</w:t>
      </w:r>
    </w:p>
    <w:p w14:paraId="6D775DC0" w14:textId="77777777" w:rsidR="00AE55C7" w:rsidRPr="00AE55C7" w:rsidRDefault="00AE55C7">
      <w:pPr>
        <w:numPr>
          <w:ilvl w:val="0"/>
          <w:numId w:val="46"/>
        </w:numPr>
        <w:spacing w:before="100" w:beforeAutospacing="1" w:after="100" w:afterAutospacing="1" w:line="240" w:lineRule="auto"/>
        <w:rPr>
          <w:rFonts w:ascii="Times New Roman" w:eastAsia="Times New Roman" w:hAnsi="Times New Roman" w:cs="Times New Roman"/>
          <w:kern w:val="0"/>
          <w14:ligatures w14:val="none"/>
        </w:rPr>
      </w:pPr>
      <w:r w:rsidRPr="00AE55C7">
        <w:rPr>
          <w:rFonts w:ascii="Times New Roman" w:eastAsia="Times New Roman" w:hAnsi="Times New Roman" w:cs="Times New Roman"/>
          <w:kern w:val="0"/>
          <w14:ligatures w14:val="none"/>
        </w:rPr>
        <w:t>Approve charitable institutions for the purposes of ITO, especially for donation purposes. [81]</w:t>
      </w:r>
    </w:p>
    <w:p w14:paraId="17547268" w14:textId="77777777" w:rsidR="00AE55C7" w:rsidRPr="00AE55C7" w:rsidRDefault="00AE55C7">
      <w:pPr>
        <w:numPr>
          <w:ilvl w:val="0"/>
          <w:numId w:val="46"/>
        </w:numPr>
        <w:spacing w:before="100" w:beforeAutospacing="1" w:after="100" w:afterAutospacing="1" w:line="240" w:lineRule="auto"/>
        <w:rPr>
          <w:rFonts w:ascii="Times New Roman" w:eastAsia="Times New Roman" w:hAnsi="Times New Roman" w:cs="Times New Roman"/>
          <w:kern w:val="0"/>
          <w14:ligatures w14:val="none"/>
        </w:rPr>
      </w:pPr>
      <w:r w:rsidRPr="00AE55C7">
        <w:rPr>
          <w:rFonts w:ascii="Times New Roman" w:eastAsia="Times New Roman" w:hAnsi="Times New Roman" w:cs="Times New Roman"/>
          <w:kern w:val="0"/>
          <w14:ligatures w14:val="none"/>
        </w:rPr>
        <w:t>Make rules for apportionment of deductions. [87(2)]</w:t>
      </w:r>
    </w:p>
    <w:p w14:paraId="1DB5C9BD" w14:textId="77777777" w:rsidR="00AE55C7" w:rsidRPr="00AE55C7" w:rsidRDefault="00AE55C7">
      <w:pPr>
        <w:numPr>
          <w:ilvl w:val="0"/>
          <w:numId w:val="46"/>
        </w:numPr>
        <w:spacing w:before="100" w:beforeAutospacing="1" w:after="100" w:afterAutospacing="1" w:line="240" w:lineRule="auto"/>
        <w:rPr>
          <w:rFonts w:ascii="Times New Roman" w:eastAsia="Times New Roman" w:hAnsi="Times New Roman" w:cs="Times New Roman"/>
          <w:kern w:val="0"/>
          <w14:ligatures w14:val="none"/>
        </w:rPr>
      </w:pPr>
      <w:r w:rsidRPr="00AE55C7">
        <w:rPr>
          <w:rFonts w:ascii="Times New Roman" w:eastAsia="Times New Roman" w:hAnsi="Times New Roman" w:cs="Times New Roman"/>
          <w:kern w:val="0"/>
          <w14:ligatures w14:val="none"/>
        </w:rPr>
        <w:t>Decide an application submitted by a person against the decision of Commissioner for granting or withdrawing the permission regarding use of a specific tax year. [74(11)]</w:t>
      </w:r>
    </w:p>
    <w:p w14:paraId="0885CD2A" w14:textId="77777777" w:rsidR="00AE55C7" w:rsidRPr="00AE55C7" w:rsidRDefault="00AE55C7">
      <w:pPr>
        <w:pStyle w:val="ListParagraph"/>
        <w:numPr>
          <w:ilvl w:val="0"/>
          <w:numId w:val="46"/>
        </w:numPr>
        <w:spacing w:before="100" w:beforeAutospacing="1" w:after="100" w:afterAutospacing="1" w:line="240" w:lineRule="auto"/>
        <w:rPr>
          <w:rFonts w:ascii="Times New Roman" w:eastAsia="Times New Roman" w:hAnsi="Times New Roman" w:cs="Times New Roman"/>
          <w:kern w:val="0"/>
          <w14:ligatures w14:val="none"/>
        </w:rPr>
      </w:pPr>
      <w:r w:rsidRPr="00AE55C7">
        <w:rPr>
          <w:rFonts w:ascii="Times New Roman" w:eastAsia="Times New Roman" w:hAnsi="Times New Roman" w:cs="Times New Roman"/>
          <w:b/>
          <w:bCs/>
          <w:kern w:val="0"/>
          <w14:ligatures w14:val="none"/>
        </w:rPr>
        <w:t>13.</w:t>
      </w:r>
      <w:r w:rsidRPr="00AE55C7">
        <w:rPr>
          <w:rFonts w:ascii="Times New Roman" w:eastAsia="Times New Roman" w:hAnsi="Times New Roman" w:cs="Times New Roman"/>
          <w:kern w:val="0"/>
          <w14:ligatures w14:val="none"/>
        </w:rPr>
        <w:t xml:space="preserve"> Make rules for valuation and taxation of unexplained income or asset. [111(5)]</w:t>
      </w:r>
    </w:p>
    <w:p w14:paraId="101C7EEE" w14:textId="77777777" w:rsidR="00AE55C7" w:rsidRPr="00AE55C7" w:rsidRDefault="00AE55C7">
      <w:pPr>
        <w:pStyle w:val="ListParagraph"/>
        <w:numPr>
          <w:ilvl w:val="0"/>
          <w:numId w:val="46"/>
        </w:numPr>
        <w:spacing w:before="100" w:beforeAutospacing="1" w:after="100" w:afterAutospacing="1" w:line="240" w:lineRule="auto"/>
        <w:rPr>
          <w:rFonts w:ascii="Times New Roman" w:eastAsia="Times New Roman" w:hAnsi="Times New Roman" w:cs="Times New Roman"/>
          <w:kern w:val="0"/>
          <w14:ligatures w14:val="none"/>
        </w:rPr>
      </w:pPr>
      <w:r w:rsidRPr="00AE55C7">
        <w:rPr>
          <w:rFonts w:ascii="Times New Roman" w:eastAsia="Times New Roman" w:hAnsi="Times New Roman" w:cs="Times New Roman"/>
          <w:b/>
          <w:bCs/>
          <w:kern w:val="0"/>
          <w14:ligatures w14:val="none"/>
        </w:rPr>
        <w:t>14.</w:t>
      </w:r>
      <w:r w:rsidRPr="00AE55C7">
        <w:rPr>
          <w:rFonts w:ascii="Times New Roman" w:eastAsia="Times New Roman" w:hAnsi="Times New Roman" w:cs="Times New Roman"/>
          <w:kern w:val="0"/>
          <w14:ligatures w14:val="none"/>
        </w:rPr>
        <w:t xml:space="preserve"> Authorize any department or agency of the Government to collect and compile any data in respect of income from industrial and commercial undertakings exempt from tax. [180]</w:t>
      </w:r>
    </w:p>
    <w:p w14:paraId="303E2C8E" w14:textId="77777777" w:rsidR="00AE55C7" w:rsidRPr="00AE55C7" w:rsidRDefault="00AE55C7">
      <w:pPr>
        <w:pStyle w:val="ListParagraph"/>
        <w:numPr>
          <w:ilvl w:val="0"/>
          <w:numId w:val="46"/>
        </w:numPr>
        <w:spacing w:before="100" w:beforeAutospacing="1" w:after="100" w:afterAutospacing="1" w:line="240" w:lineRule="auto"/>
        <w:rPr>
          <w:rFonts w:ascii="Times New Roman" w:eastAsia="Times New Roman" w:hAnsi="Times New Roman" w:cs="Times New Roman"/>
          <w:kern w:val="0"/>
          <w14:ligatures w14:val="none"/>
        </w:rPr>
      </w:pPr>
      <w:r w:rsidRPr="00AE55C7">
        <w:rPr>
          <w:rFonts w:ascii="Times New Roman" w:eastAsia="Times New Roman" w:hAnsi="Times New Roman" w:cs="Times New Roman"/>
          <w:b/>
          <w:bCs/>
          <w:kern w:val="0"/>
          <w14:ligatures w14:val="none"/>
        </w:rPr>
        <w:t>15.</w:t>
      </w:r>
      <w:r w:rsidRPr="00AE55C7">
        <w:rPr>
          <w:rFonts w:ascii="Times New Roman" w:eastAsia="Times New Roman" w:hAnsi="Times New Roman" w:cs="Times New Roman"/>
          <w:kern w:val="0"/>
          <w14:ligatures w14:val="none"/>
        </w:rPr>
        <w:t xml:space="preserve"> Issue circulars for the guidance to taxpayers and officers of FBR. [206]</w:t>
      </w:r>
    </w:p>
    <w:p w14:paraId="5C4010FC" w14:textId="77777777" w:rsidR="00AE55C7" w:rsidRPr="00AE55C7" w:rsidRDefault="00AE55C7">
      <w:pPr>
        <w:pStyle w:val="ListParagraph"/>
        <w:numPr>
          <w:ilvl w:val="0"/>
          <w:numId w:val="46"/>
        </w:numPr>
        <w:spacing w:before="100" w:beforeAutospacing="1" w:after="100" w:afterAutospacing="1" w:line="240" w:lineRule="auto"/>
        <w:rPr>
          <w:rFonts w:ascii="Times New Roman" w:eastAsia="Times New Roman" w:hAnsi="Times New Roman" w:cs="Times New Roman"/>
          <w:kern w:val="0"/>
          <w14:ligatures w14:val="none"/>
        </w:rPr>
      </w:pPr>
      <w:r w:rsidRPr="00AE55C7">
        <w:rPr>
          <w:rFonts w:ascii="Times New Roman" w:eastAsia="Times New Roman" w:hAnsi="Times New Roman" w:cs="Times New Roman"/>
          <w:b/>
          <w:bCs/>
          <w:kern w:val="0"/>
          <w14:ligatures w14:val="none"/>
        </w:rPr>
        <w:t>16.</w:t>
      </w:r>
      <w:r w:rsidRPr="00AE55C7">
        <w:rPr>
          <w:rFonts w:ascii="Times New Roman" w:eastAsia="Times New Roman" w:hAnsi="Times New Roman" w:cs="Times New Roman"/>
          <w:kern w:val="0"/>
          <w14:ligatures w14:val="none"/>
        </w:rPr>
        <w:t xml:space="preserve"> Issue advance ruling on application of a non-resident. [206A]</w:t>
      </w:r>
    </w:p>
    <w:p w14:paraId="20D885BD" w14:textId="77777777" w:rsidR="00AE55C7" w:rsidRPr="00AE55C7" w:rsidRDefault="00AE55C7">
      <w:pPr>
        <w:pStyle w:val="ListParagraph"/>
        <w:numPr>
          <w:ilvl w:val="0"/>
          <w:numId w:val="46"/>
        </w:numPr>
        <w:spacing w:before="100" w:beforeAutospacing="1" w:after="100" w:afterAutospacing="1" w:line="240" w:lineRule="auto"/>
        <w:rPr>
          <w:rFonts w:ascii="Times New Roman" w:eastAsia="Times New Roman" w:hAnsi="Times New Roman" w:cs="Times New Roman"/>
          <w:kern w:val="0"/>
          <w14:ligatures w14:val="none"/>
        </w:rPr>
      </w:pPr>
      <w:r w:rsidRPr="00AE55C7">
        <w:rPr>
          <w:rFonts w:ascii="Times New Roman" w:eastAsia="Times New Roman" w:hAnsi="Times New Roman" w:cs="Times New Roman"/>
          <w:b/>
          <w:bCs/>
          <w:kern w:val="0"/>
          <w14:ligatures w14:val="none"/>
        </w:rPr>
        <w:t>17.</w:t>
      </w:r>
      <w:r w:rsidRPr="00AE55C7">
        <w:rPr>
          <w:rFonts w:ascii="Times New Roman" w:eastAsia="Times New Roman" w:hAnsi="Times New Roman" w:cs="Times New Roman"/>
          <w:kern w:val="0"/>
          <w14:ligatures w14:val="none"/>
        </w:rPr>
        <w:t xml:space="preserve"> Exercise general administration of ITO. [207]</w:t>
      </w:r>
    </w:p>
    <w:p w14:paraId="2D8F769B" w14:textId="77777777" w:rsidR="00AE55C7" w:rsidRPr="00AE55C7" w:rsidRDefault="00AE55C7">
      <w:pPr>
        <w:pStyle w:val="ListParagraph"/>
        <w:numPr>
          <w:ilvl w:val="0"/>
          <w:numId w:val="46"/>
        </w:numPr>
        <w:spacing w:before="100" w:beforeAutospacing="1" w:after="100" w:afterAutospacing="1" w:line="240" w:lineRule="auto"/>
        <w:rPr>
          <w:rFonts w:ascii="Times New Roman" w:eastAsia="Times New Roman" w:hAnsi="Times New Roman" w:cs="Times New Roman"/>
          <w:kern w:val="0"/>
          <w14:ligatures w14:val="none"/>
        </w:rPr>
      </w:pPr>
      <w:r w:rsidRPr="00AE55C7">
        <w:rPr>
          <w:rFonts w:ascii="Times New Roman" w:eastAsia="Times New Roman" w:hAnsi="Times New Roman" w:cs="Times New Roman"/>
          <w:b/>
          <w:bCs/>
          <w:kern w:val="0"/>
          <w14:ligatures w14:val="none"/>
        </w:rPr>
        <w:t>18.</w:t>
      </w:r>
      <w:r w:rsidRPr="00AE55C7">
        <w:rPr>
          <w:rFonts w:ascii="Times New Roman" w:eastAsia="Times New Roman" w:hAnsi="Times New Roman" w:cs="Times New Roman"/>
          <w:kern w:val="0"/>
          <w14:ligatures w14:val="none"/>
        </w:rPr>
        <w:t xml:space="preserve"> Appoint any of the income tax authorities including valuers. [208]</w:t>
      </w:r>
    </w:p>
    <w:p w14:paraId="73C5F511" w14:textId="77777777" w:rsidR="00AE55C7" w:rsidRPr="00AE55C7" w:rsidRDefault="00AE55C7">
      <w:pPr>
        <w:pStyle w:val="ListParagraph"/>
        <w:numPr>
          <w:ilvl w:val="0"/>
          <w:numId w:val="46"/>
        </w:numPr>
        <w:spacing w:before="100" w:beforeAutospacing="1" w:after="100" w:afterAutospacing="1" w:line="240" w:lineRule="auto"/>
        <w:rPr>
          <w:rFonts w:ascii="Times New Roman" w:eastAsia="Times New Roman" w:hAnsi="Times New Roman" w:cs="Times New Roman"/>
          <w:kern w:val="0"/>
          <w14:ligatures w14:val="none"/>
        </w:rPr>
      </w:pPr>
      <w:r w:rsidRPr="00AE55C7">
        <w:rPr>
          <w:rFonts w:ascii="Times New Roman" w:eastAsia="Times New Roman" w:hAnsi="Times New Roman" w:cs="Times New Roman"/>
          <w:b/>
          <w:bCs/>
          <w:kern w:val="0"/>
          <w14:ligatures w14:val="none"/>
        </w:rPr>
        <w:t>19.</w:t>
      </w:r>
      <w:r w:rsidRPr="00AE55C7">
        <w:rPr>
          <w:rFonts w:ascii="Times New Roman" w:eastAsia="Times New Roman" w:hAnsi="Times New Roman" w:cs="Times New Roman"/>
          <w:kern w:val="0"/>
          <w14:ligatures w14:val="none"/>
        </w:rPr>
        <w:t xml:space="preserve"> Determine the jurisdiction of income tax authorities. [209]</w:t>
      </w:r>
    </w:p>
    <w:p w14:paraId="0C578870" w14:textId="77777777" w:rsidR="00AE55C7" w:rsidRPr="00AE55C7" w:rsidRDefault="00AE55C7">
      <w:pPr>
        <w:pStyle w:val="ListParagraph"/>
        <w:numPr>
          <w:ilvl w:val="0"/>
          <w:numId w:val="46"/>
        </w:numPr>
        <w:spacing w:before="100" w:beforeAutospacing="1" w:after="100" w:afterAutospacing="1" w:line="240" w:lineRule="auto"/>
        <w:rPr>
          <w:rFonts w:ascii="Times New Roman" w:eastAsia="Times New Roman" w:hAnsi="Times New Roman" w:cs="Times New Roman"/>
          <w:kern w:val="0"/>
          <w14:ligatures w14:val="none"/>
        </w:rPr>
      </w:pPr>
      <w:r w:rsidRPr="00AE55C7">
        <w:rPr>
          <w:rFonts w:ascii="Times New Roman" w:eastAsia="Times New Roman" w:hAnsi="Times New Roman" w:cs="Times New Roman"/>
          <w:b/>
          <w:bCs/>
          <w:kern w:val="0"/>
          <w14:ligatures w14:val="none"/>
        </w:rPr>
        <w:lastRenderedPageBreak/>
        <w:t>20.</w:t>
      </w:r>
      <w:r w:rsidRPr="00AE55C7">
        <w:rPr>
          <w:rFonts w:ascii="Times New Roman" w:eastAsia="Times New Roman" w:hAnsi="Times New Roman" w:cs="Times New Roman"/>
          <w:kern w:val="0"/>
          <w14:ligatures w14:val="none"/>
        </w:rPr>
        <w:t xml:space="preserve"> Authorize a CCIR or CIR to grant approval on behalf of FBR. [212]</w:t>
      </w:r>
    </w:p>
    <w:p w14:paraId="1519DC86" w14:textId="77777777" w:rsidR="00AE55C7" w:rsidRPr="00AE55C7" w:rsidRDefault="00AE55C7">
      <w:pPr>
        <w:pStyle w:val="ListParagraph"/>
        <w:numPr>
          <w:ilvl w:val="0"/>
          <w:numId w:val="46"/>
        </w:numPr>
        <w:spacing w:before="100" w:beforeAutospacing="1" w:after="100" w:afterAutospacing="1" w:line="240" w:lineRule="auto"/>
        <w:rPr>
          <w:rFonts w:ascii="Times New Roman" w:eastAsia="Times New Roman" w:hAnsi="Times New Roman" w:cs="Times New Roman"/>
          <w:kern w:val="0"/>
          <w14:ligatures w14:val="none"/>
        </w:rPr>
      </w:pPr>
      <w:r w:rsidRPr="00AE55C7">
        <w:rPr>
          <w:rFonts w:ascii="Times New Roman" w:eastAsia="Times New Roman" w:hAnsi="Times New Roman" w:cs="Times New Roman"/>
          <w:b/>
          <w:bCs/>
          <w:kern w:val="0"/>
          <w14:ligatures w14:val="none"/>
        </w:rPr>
        <w:t>21.</w:t>
      </w:r>
      <w:r w:rsidRPr="00AE55C7">
        <w:rPr>
          <w:rFonts w:ascii="Times New Roman" w:eastAsia="Times New Roman" w:hAnsi="Times New Roman" w:cs="Times New Roman"/>
          <w:kern w:val="0"/>
          <w14:ligatures w14:val="none"/>
        </w:rPr>
        <w:t xml:space="preserve"> Prescribe forms, etc., for the purposes of the ITO. [217]</w:t>
      </w:r>
    </w:p>
    <w:p w14:paraId="1C2DBE20" w14:textId="77777777" w:rsidR="00AE55C7" w:rsidRPr="00AE55C7" w:rsidRDefault="00AE55C7">
      <w:pPr>
        <w:pStyle w:val="ListParagraph"/>
        <w:numPr>
          <w:ilvl w:val="0"/>
          <w:numId w:val="46"/>
        </w:numPr>
        <w:spacing w:before="100" w:beforeAutospacing="1" w:after="100" w:afterAutospacing="1" w:line="240" w:lineRule="auto"/>
        <w:rPr>
          <w:rFonts w:ascii="Times New Roman" w:eastAsia="Times New Roman" w:hAnsi="Times New Roman" w:cs="Times New Roman"/>
          <w:kern w:val="0"/>
          <w14:ligatures w14:val="none"/>
        </w:rPr>
      </w:pPr>
      <w:r w:rsidRPr="00AE55C7">
        <w:rPr>
          <w:rFonts w:ascii="Times New Roman" w:eastAsia="Times New Roman" w:hAnsi="Times New Roman" w:cs="Times New Roman"/>
          <w:b/>
          <w:bCs/>
          <w:kern w:val="0"/>
          <w14:ligatures w14:val="none"/>
        </w:rPr>
        <w:t>22.</w:t>
      </w:r>
      <w:r w:rsidRPr="00AE55C7">
        <w:rPr>
          <w:rFonts w:ascii="Times New Roman" w:eastAsia="Times New Roman" w:hAnsi="Times New Roman" w:cs="Times New Roman"/>
          <w:kern w:val="0"/>
          <w14:ligatures w14:val="none"/>
        </w:rPr>
        <w:t xml:space="preserve"> Make rules for carrying out the purposes of the ITO. [237]</w:t>
      </w:r>
    </w:p>
    <w:p w14:paraId="21E38301" w14:textId="77777777" w:rsidR="00AE55C7" w:rsidRPr="00AE55C7" w:rsidRDefault="00AE55C7">
      <w:pPr>
        <w:pStyle w:val="ListParagraph"/>
        <w:numPr>
          <w:ilvl w:val="0"/>
          <w:numId w:val="46"/>
        </w:numPr>
        <w:spacing w:before="100" w:beforeAutospacing="1" w:after="100" w:afterAutospacing="1" w:line="240" w:lineRule="auto"/>
        <w:rPr>
          <w:rFonts w:ascii="Times New Roman" w:eastAsia="Times New Roman" w:hAnsi="Times New Roman" w:cs="Times New Roman"/>
          <w:kern w:val="0"/>
          <w14:ligatures w14:val="none"/>
        </w:rPr>
      </w:pPr>
      <w:r w:rsidRPr="00AE55C7">
        <w:rPr>
          <w:rFonts w:ascii="Times New Roman" w:eastAsia="Times New Roman" w:hAnsi="Times New Roman" w:cs="Times New Roman"/>
          <w:b/>
          <w:bCs/>
          <w:kern w:val="0"/>
          <w14:ligatures w14:val="none"/>
        </w:rPr>
        <w:t>23.</w:t>
      </w:r>
      <w:r w:rsidRPr="00AE55C7">
        <w:rPr>
          <w:rFonts w:ascii="Times New Roman" w:eastAsia="Times New Roman" w:hAnsi="Times New Roman" w:cs="Times New Roman"/>
          <w:kern w:val="0"/>
          <w14:ligatures w14:val="none"/>
        </w:rPr>
        <w:t xml:space="preserve"> Appoint a firm of Chartered Accountants or Cost and Management Accountants to conduct the audit of any person. [176 &amp; 177]</w:t>
      </w:r>
    </w:p>
    <w:p w14:paraId="30258BBD" w14:textId="77777777" w:rsidR="00AE55C7" w:rsidRPr="00AE55C7" w:rsidRDefault="00AE55C7">
      <w:pPr>
        <w:pStyle w:val="ListParagraph"/>
        <w:numPr>
          <w:ilvl w:val="0"/>
          <w:numId w:val="46"/>
        </w:numPr>
        <w:spacing w:before="100" w:beforeAutospacing="1" w:after="100" w:afterAutospacing="1" w:line="240" w:lineRule="auto"/>
        <w:rPr>
          <w:rFonts w:ascii="Times New Roman" w:eastAsia="Times New Roman" w:hAnsi="Times New Roman" w:cs="Times New Roman"/>
          <w:kern w:val="0"/>
          <w14:ligatures w14:val="none"/>
        </w:rPr>
      </w:pPr>
      <w:r w:rsidRPr="00AE55C7">
        <w:rPr>
          <w:rFonts w:ascii="Times New Roman" w:eastAsia="Times New Roman" w:hAnsi="Times New Roman" w:cs="Times New Roman"/>
          <w:b/>
          <w:bCs/>
          <w:kern w:val="0"/>
          <w14:ligatures w14:val="none"/>
        </w:rPr>
        <w:t>24.</w:t>
      </w:r>
      <w:r w:rsidRPr="00AE55C7">
        <w:rPr>
          <w:rFonts w:ascii="Times New Roman" w:eastAsia="Times New Roman" w:hAnsi="Times New Roman" w:cs="Times New Roman"/>
          <w:kern w:val="0"/>
          <w14:ligatures w14:val="none"/>
        </w:rPr>
        <w:t xml:space="preserve"> Appoint any private agency, firm, or company to carry out survey in respect of specified persons or areas.</w:t>
      </w:r>
    </w:p>
    <w:p w14:paraId="2B6EAB5A" w14:textId="77777777" w:rsidR="00AE55C7" w:rsidRPr="00AE55C7" w:rsidRDefault="00000000">
      <w:pPr>
        <w:pStyle w:val="ListParagraph"/>
        <w:numPr>
          <w:ilvl w:val="0"/>
          <w:numId w:val="46"/>
        </w:numPr>
        <w:spacing w:after="0" w:line="240" w:lineRule="auto"/>
        <w:rPr>
          <w:rFonts w:ascii="Times New Roman" w:eastAsia="Times New Roman" w:hAnsi="Times New Roman" w:cs="Times New Roman"/>
          <w:kern w:val="0"/>
          <w14:ligatures w14:val="none"/>
        </w:rPr>
      </w:pPr>
      <w:r>
        <w:pict w14:anchorId="2DD986AD">
          <v:rect id="_x0000_i1099" style="width:0;height:1.5pt" o:hralign="center" o:hrstd="t" o:hr="t" fillcolor="#a0a0a0" stroked="f"/>
        </w:pict>
      </w:r>
    </w:p>
    <w:p w14:paraId="4FB05F6E" w14:textId="77777777" w:rsidR="00AE55C7" w:rsidRPr="00AE55C7" w:rsidRDefault="00AE55C7">
      <w:pPr>
        <w:pStyle w:val="ListParagraph"/>
        <w:numPr>
          <w:ilvl w:val="0"/>
          <w:numId w:val="46"/>
        </w:numPr>
        <w:spacing w:before="100" w:beforeAutospacing="1" w:after="100" w:afterAutospacing="1" w:line="240" w:lineRule="auto"/>
        <w:rPr>
          <w:rFonts w:ascii="Times New Roman" w:eastAsia="Times New Roman" w:hAnsi="Times New Roman" w:cs="Times New Roman"/>
          <w:kern w:val="0"/>
          <w14:ligatures w14:val="none"/>
        </w:rPr>
      </w:pPr>
      <w:r w:rsidRPr="00AE55C7">
        <w:rPr>
          <w:rFonts w:ascii="Times New Roman" w:eastAsia="Times New Roman" w:hAnsi="Times New Roman" w:cs="Times New Roman"/>
          <w:b/>
          <w:bCs/>
          <w:kern w:val="0"/>
          <w14:ligatures w14:val="none"/>
        </w:rPr>
        <w:t>CIRCULARS ISSUED BY FBR [206]</w:t>
      </w:r>
    </w:p>
    <w:p w14:paraId="3C49E098" w14:textId="77777777" w:rsidR="00AE55C7" w:rsidRPr="00AE55C7" w:rsidRDefault="00AE55C7">
      <w:pPr>
        <w:pStyle w:val="ListParagraph"/>
        <w:numPr>
          <w:ilvl w:val="0"/>
          <w:numId w:val="46"/>
        </w:numPr>
        <w:spacing w:before="100" w:beforeAutospacing="1" w:after="100" w:afterAutospacing="1" w:line="240" w:lineRule="auto"/>
        <w:rPr>
          <w:rFonts w:ascii="Times New Roman" w:eastAsia="Times New Roman" w:hAnsi="Times New Roman" w:cs="Times New Roman"/>
          <w:kern w:val="0"/>
          <w14:ligatures w14:val="none"/>
        </w:rPr>
      </w:pPr>
      <w:r w:rsidRPr="00AE55C7">
        <w:rPr>
          <w:rFonts w:ascii="Times New Roman" w:eastAsia="Times New Roman" w:hAnsi="Times New Roman" w:cs="Times New Roman"/>
          <w:kern w:val="0"/>
          <w14:ligatures w14:val="none"/>
        </w:rPr>
        <w:t>For the purpose of the interpretation of the ITO, FBR may issue Circulars. The main object of the circulars is to achieve consistency in the administration of the Ordinance and to provide guidance to the taxpayers and officers of the FBR.</w:t>
      </w:r>
    </w:p>
    <w:p w14:paraId="7939F4B1" w14:textId="77777777" w:rsidR="00AE55C7" w:rsidRPr="00AE55C7" w:rsidRDefault="00AE55C7">
      <w:pPr>
        <w:pStyle w:val="ListParagraph"/>
        <w:numPr>
          <w:ilvl w:val="0"/>
          <w:numId w:val="46"/>
        </w:numPr>
        <w:spacing w:before="100" w:beforeAutospacing="1" w:after="100" w:afterAutospacing="1" w:line="240" w:lineRule="auto"/>
        <w:rPr>
          <w:rFonts w:ascii="Times New Roman" w:eastAsia="Times New Roman" w:hAnsi="Times New Roman" w:cs="Times New Roman"/>
          <w:kern w:val="0"/>
          <w14:ligatures w14:val="none"/>
        </w:rPr>
      </w:pPr>
      <w:r w:rsidRPr="00AE55C7">
        <w:rPr>
          <w:rFonts w:ascii="Times New Roman" w:eastAsia="Times New Roman" w:hAnsi="Times New Roman" w:cs="Times New Roman"/>
          <w:kern w:val="0"/>
          <w14:ligatures w14:val="none"/>
        </w:rPr>
        <w:t>It is to be noted that a Circular issued by FBR is binding on the FBR and its officers except the Commissioner (Appeals) and other persons employed in the execution of the ITO, but is not binding on a taxpayer.</w:t>
      </w:r>
    </w:p>
    <w:p w14:paraId="3F6D2376" w14:textId="77777777" w:rsidR="00AE55C7" w:rsidRPr="00AE55C7" w:rsidRDefault="00000000">
      <w:pPr>
        <w:pStyle w:val="ListParagraph"/>
        <w:numPr>
          <w:ilvl w:val="0"/>
          <w:numId w:val="46"/>
        </w:numPr>
        <w:spacing w:after="0" w:line="240" w:lineRule="auto"/>
        <w:rPr>
          <w:rFonts w:ascii="Times New Roman" w:eastAsia="Times New Roman" w:hAnsi="Times New Roman" w:cs="Times New Roman"/>
          <w:kern w:val="0"/>
          <w14:ligatures w14:val="none"/>
        </w:rPr>
      </w:pPr>
      <w:r>
        <w:pict w14:anchorId="0D10616F">
          <v:rect id="_x0000_i1100" style="width:0;height:1.5pt" o:hralign="center" o:hrstd="t" o:hr="t" fillcolor="#a0a0a0" stroked="f"/>
        </w:pict>
      </w:r>
    </w:p>
    <w:p w14:paraId="58F634C4" w14:textId="77777777" w:rsidR="00AE55C7" w:rsidRPr="00AE55C7" w:rsidRDefault="00AE55C7">
      <w:pPr>
        <w:pStyle w:val="ListParagraph"/>
        <w:numPr>
          <w:ilvl w:val="0"/>
          <w:numId w:val="46"/>
        </w:numPr>
        <w:spacing w:before="100" w:beforeAutospacing="1" w:after="100" w:afterAutospacing="1" w:line="240" w:lineRule="auto"/>
        <w:rPr>
          <w:rFonts w:ascii="Times New Roman" w:eastAsia="Times New Roman" w:hAnsi="Times New Roman" w:cs="Times New Roman"/>
          <w:kern w:val="0"/>
          <w14:ligatures w14:val="none"/>
        </w:rPr>
      </w:pPr>
      <w:r w:rsidRPr="00AE55C7">
        <w:rPr>
          <w:rFonts w:ascii="Times New Roman" w:eastAsia="Times New Roman" w:hAnsi="Times New Roman" w:cs="Times New Roman"/>
          <w:b/>
          <w:bCs/>
          <w:kern w:val="0"/>
          <w14:ligatures w14:val="none"/>
        </w:rPr>
        <w:t>TAX AUTHORITIES TO FOLLOW ORDERS OF FBR [214]</w:t>
      </w:r>
    </w:p>
    <w:p w14:paraId="7853274E" w14:textId="77777777" w:rsidR="00AE55C7" w:rsidRPr="00AE55C7" w:rsidRDefault="00AE55C7">
      <w:pPr>
        <w:pStyle w:val="ListParagraph"/>
        <w:numPr>
          <w:ilvl w:val="0"/>
          <w:numId w:val="46"/>
        </w:numPr>
        <w:spacing w:before="100" w:beforeAutospacing="1" w:after="100" w:afterAutospacing="1" w:line="240" w:lineRule="auto"/>
        <w:rPr>
          <w:rFonts w:ascii="Times New Roman" w:eastAsia="Times New Roman" w:hAnsi="Times New Roman" w:cs="Times New Roman"/>
          <w:kern w:val="0"/>
          <w14:ligatures w14:val="none"/>
        </w:rPr>
      </w:pPr>
      <w:r w:rsidRPr="00AE55C7">
        <w:rPr>
          <w:rFonts w:ascii="Times New Roman" w:eastAsia="Times New Roman" w:hAnsi="Times New Roman" w:cs="Times New Roman"/>
          <w:kern w:val="0"/>
          <w14:ligatures w14:val="none"/>
        </w:rPr>
        <w:t>FBR is the highest administrative authority for the implementation of the taxation laws. The ITO requires that all income tax authorities and other persons employed in the execution of income tax law shall observe and follow the orders, instructions, and directions issued by FBR.</w:t>
      </w:r>
    </w:p>
    <w:p w14:paraId="2917CEF4" w14:textId="77777777" w:rsidR="00AE55C7" w:rsidRPr="00AE55C7" w:rsidRDefault="00AE55C7">
      <w:pPr>
        <w:pStyle w:val="ListParagraph"/>
        <w:numPr>
          <w:ilvl w:val="0"/>
          <w:numId w:val="46"/>
        </w:numPr>
        <w:spacing w:before="100" w:beforeAutospacing="1" w:after="100" w:afterAutospacing="1" w:line="240" w:lineRule="auto"/>
        <w:rPr>
          <w:rFonts w:ascii="Times New Roman" w:eastAsia="Times New Roman" w:hAnsi="Times New Roman" w:cs="Times New Roman"/>
          <w:kern w:val="0"/>
          <w14:ligatures w14:val="none"/>
        </w:rPr>
      </w:pPr>
      <w:r w:rsidRPr="00AE55C7">
        <w:rPr>
          <w:rFonts w:ascii="Times New Roman" w:eastAsia="Times New Roman" w:hAnsi="Times New Roman" w:cs="Times New Roman"/>
          <w:kern w:val="0"/>
          <w14:ligatures w14:val="none"/>
        </w:rPr>
        <w:t>However, the law also specifies that the FBR shall not give any orders, instructions, or directions that may interfere with the discretion of the Commissioner (Appeals) in the exercise of his appellate function.</w:t>
      </w:r>
    </w:p>
    <w:p w14:paraId="116B249C" w14:textId="77777777" w:rsidR="00AE55C7" w:rsidRPr="00AE55C7" w:rsidRDefault="00000000">
      <w:pPr>
        <w:pStyle w:val="ListParagraph"/>
        <w:numPr>
          <w:ilvl w:val="0"/>
          <w:numId w:val="46"/>
        </w:numPr>
        <w:spacing w:after="0" w:line="240" w:lineRule="auto"/>
        <w:rPr>
          <w:rFonts w:ascii="Times New Roman" w:eastAsia="Times New Roman" w:hAnsi="Times New Roman" w:cs="Times New Roman"/>
          <w:kern w:val="0"/>
          <w14:ligatures w14:val="none"/>
        </w:rPr>
      </w:pPr>
      <w:r>
        <w:pict w14:anchorId="487696D9">
          <v:rect id="_x0000_i1101" style="width:0;height:1.5pt" o:hralign="center" o:hrstd="t" o:hr="t" fillcolor="#a0a0a0" stroked="f"/>
        </w:pict>
      </w:r>
    </w:p>
    <w:p w14:paraId="56683077" w14:textId="77777777" w:rsidR="00AE55C7" w:rsidRPr="00AE55C7" w:rsidRDefault="00AE55C7">
      <w:pPr>
        <w:pStyle w:val="ListParagraph"/>
        <w:numPr>
          <w:ilvl w:val="0"/>
          <w:numId w:val="46"/>
        </w:numPr>
        <w:spacing w:before="100" w:beforeAutospacing="1" w:after="100" w:afterAutospacing="1" w:line="240" w:lineRule="auto"/>
        <w:rPr>
          <w:rFonts w:ascii="Times New Roman" w:eastAsia="Times New Roman" w:hAnsi="Times New Roman" w:cs="Times New Roman"/>
          <w:kern w:val="0"/>
          <w14:ligatures w14:val="none"/>
        </w:rPr>
      </w:pPr>
      <w:r w:rsidRPr="00AE55C7">
        <w:rPr>
          <w:rFonts w:ascii="Times New Roman" w:eastAsia="Times New Roman" w:hAnsi="Times New Roman" w:cs="Times New Roman"/>
          <w:b/>
          <w:bCs/>
          <w:kern w:val="0"/>
          <w14:ligatures w14:val="none"/>
        </w:rPr>
        <w:t>CHIEF COMMISSIONER INLAND REVENUE</w:t>
      </w:r>
    </w:p>
    <w:p w14:paraId="76181D1E" w14:textId="77777777" w:rsidR="00AE55C7" w:rsidRPr="00AE55C7" w:rsidRDefault="00AE55C7">
      <w:pPr>
        <w:pStyle w:val="ListParagraph"/>
        <w:numPr>
          <w:ilvl w:val="0"/>
          <w:numId w:val="46"/>
        </w:numPr>
        <w:spacing w:before="100" w:beforeAutospacing="1" w:after="100" w:afterAutospacing="1" w:line="240" w:lineRule="auto"/>
        <w:rPr>
          <w:rFonts w:ascii="Times New Roman" w:eastAsia="Times New Roman" w:hAnsi="Times New Roman" w:cs="Times New Roman"/>
          <w:kern w:val="0"/>
          <w14:ligatures w14:val="none"/>
        </w:rPr>
      </w:pPr>
      <w:r w:rsidRPr="00AE55C7">
        <w:rPr>
          <w:rFonts w:ascii="Times New Roman" w:eastAsia="Times New Roman" w:hAnsi="Times New Roman" w:cs="Times New Roman"/>
          <w:kern w:val="0"/>
          <w14:ligatures w14:val="none"/>
        </w:rPr>
        <w:t>'Chief Commissioner' means a person appointed to be a Chief Commissioner Inland Revenue (CCIR) under section 208 of the ITO. It also includes a Chief Investigator, Regional Commissioner Inland Revenue, and a Director-General of Income Tax and Sales Tax. [211(8)]</w:t>
      </w:r>
    </w:p>
    <w:p w14:paraId="16220A94" w14:textId="77777777" w:rsidR="00AE55C7" w:rsidRPr="00AE55C7" w:rsidRDefault="00AE55C7">
      <w:pPr>
        <w:pStyle w:val="ListParagraph"/>
        <w:numPr>
          <w:ilvl w:val="0"/>
          <w:numId w:val="46"/>
        </w:numPr>
        <w:spacing w:before="100" w:beforeAutospacing="1" w:after="100" w:afterAutospacing="1" w:line="240" w:lineRule="auto"/>
        <w:rPr>
          <w:rFonts w:ascii="Times New Roman" w:eastAsia="Times New Roman" w:hAnsi="Times New Roman" w:cs="Times New Roman"/>
          <w:kern w:val="0"/>
          <w14:ligatures w14:val="none"/>
        </w:rPr>
      </w:pPr>
      <w:r w:rsidRPr="00AE55C7">
        <w:rPr>
          <w:rFonts w:ascii="Times New Roman" w:eastAsia="Times New Roman" w:hAnsi="Times New Roman" w:cs="Times New Roman"/>
          <w:kern w:val="0"/>
          <w14:ligatures w14:val="none"/>
        </w:rPr>
        <w:t>The Chief Commissioner is appointed by FBR. His functions, duties, and jurisdiction are also specified by FBR. He works under the supervision of FBR and supervises the Commissioners Inland Revenue and other subordinate officers working within his jurisdiction.</w:t>
      </w:r>
    </w:p>
    <w:p w14:paraId="32FC7ADA" w14:textId="77777777" w:rsidR="00AE55C7" w:rsidRPr="00AE55C7" w:rsidRDefault="00AE55C7">
      <w:pPr>
        <w:pStyle w:val="ListParagraph"/>
        <w:numPr>
          <w:ilvl w:val="0"/>
          <w:numId w:val="46"/>
        </w:numPr>
        <w:spacing w:before="100" w:beforeAutospacing="1" w:after="100" w:afterAutospacing="1" w:line="240" w:lineRule="auto"/>
        <w:rPr>
          <w:rFonts w:ascii="Times New Roman" w:eastAsia="Times New Roman" w:hAnsi="Times New Roman" w:cs="Times New Roman"/>
          <w:kern w:val="0"/>
          <w14:ligatures w14:val="none"/>
        </w:rPr>
      </w:pPr>
      <w:r w:rsidRPr="00AE55C7">
        <w:rPr>
          <w:rFonts w:ascii="Times New Roman" w:eastAsia="Times New Roman" w:hAnsi="Times New Roman" w:cs="Times New Roman"/>
          <w:kern w:val="0"/>
          <w14:ligatures w14:val="none"/>
        </w:rPr>
        <w:t>The Chief Commissioner has to oversee the functioning of his subordinate tax authorities. He will make arrangements to ensure that the provisions of the law and directions given by FBR are being complied with.</w:t>
      </w:r>
    </w:p>
    <w:p w14:paraId="1B01C1AF" w14:textId="77777777" w:rsidR="00AE55C7" w:rsidRPr="00AE55C7" w:rsidRDefault="00AE55C7">
      <w:pPr>
        <w:pStyle w:val="ListParagraph"/>
        <w:numPr>
          <w:ilvl w:val="0"/>
          <w:numId w:val="46"/>
        </w:numPr>
        <w:spacing w:before="100" w:beforeAutospacing="1" w:after="100" w:afterAutospacing="1" w:line="240" w:lineRule="auto"/>
        <w:rPr>
          <w:rFonts w:ascii="Times New Roman" w:eastAsia="Times New Roman" w:hAnsi="Times New Roman" w:cs="Times New Roman"/>
          <w:kern w:val="0"/>
          <w14:ligatures w14:val="none"/>
        </w:rPr>
      </w:pPr>
      <w:r w:rsidRPr="00AE55C7">
        <w:rPr>
          <w:rFonts w:ascii="Times New Roman" w:eastAsia="Times New Roman" w:hAnsi="Times New Roman" w:cs="Times New Roman"/>
          <w:kern w:val="0"/>
          <w14:ligatures w14:val="none"/>
        </w:rPr>
        <w:t>The Chief Commissioner shall possess the following powers and perform the following functions:</w:t>
      </w:r>
    </w:p>
    <w:p w14:paraId="7BE70F46" w14:textId="77777777" w:rsidR="00AE55C7" w:rsidRPr="00AE55C7" w:rsidRDefault="00AE55C7" w:rsidP="00AE55C7">
      <w:pPr>
        <w:spacing w:before="100" w:beforeAutospacing="1" w:after="100" w:afterAutospacing="1" w:line="240" w:lineRule="auto"/>
        <w:rPr>
          <w:rFonts w:ascii="Times New Roman" w:eastAsia="Times New Roman" w:hAnsi="Times New Roman" w:cs="Times New Roman"/>
          <w:kern w:val="0"/>
          <w14:ligatures w14:val="none"/>
        </w:rPr>
      </w:pPr>
      <w:r w:rsidRPr="00AE55C7">
        <w:rPr>
          <w:rFonts w:ascii="Times New Roman" w:eastAsia="Times New Roman" w:hAnsi="Times New Roman" w:cs="Times New Roman"/>
          <w:b/>
          <w:bCs/>
          <w:kern w:val="0"/>
          <w14:ligatures w14:val="none"/>
        </w:rPr>
        <w:t>1.</w:t>
      </w:r>
      <w:r w:rsidRPr="00AE55C7">
        <w:rPr>
          <w:rFonts w:ascii="Times New Roman" w:eastAsia="Times New Roman" w:hAnsi="Times New Roman" w:cs="Times New Roman"/>
          <w:kern w:val="0"/>
          <w14:ligatures w14:val="none"/>
        </w:rPr>
        <w:t xml:space="preserve"> Transfer the jurisdiction in respect of cases or persons from one Commissioner subordinate to him to another. [209(2)]</w:t>
      </w:r>
    </w:p>
    <w:p w14:paraId="6A41D80E" w14:textId="77777777" w:rsidR="00AE55C7" w:rsidRPr="00AE55C7" w:rsidRDefault="00AE55C7" w:rsidP="00AE55C7">
      <w:pPr>
        <w:spacing w:before="100" w:beforeAutospacing="1" w:after="100" w:afterAutospacing="1" w:line="240" w:lineRule="auto"/>
        <w:rPr>
          <w:rFonts w:ascii="Times New Roman" w:eastAsia="Times New Roman" w:hAnsi="Times New Roman" w:cs="Times New Roman"/>
          <w:kern w:val="0"/>
          <w14:ligatures w14:val="none"/>
        </w:rPr>
      </w:pPr>
      <w:r w:rsidRPr="00AE55C7">
        <w:rPr>
          <w:rFonts w:ascii="Times New Roman" w:eastAsia="Times New Roman" w:hAnsi="Times New Roman" w:cs="Times New Roman"/>
          <w:b/>
          <w:bCs/>
          <w:kern w:val="0"/>
          <w14:ligatures w14:val="none"/>
        </w:rPr>
        <w:t>2.</w:t>
      </w:r>
      <w:r w:rsidRPr="00AE55C7">
        <w:rPr>
          <w:rFonts w:ascii="Times New Roman" w:eastAsia="Times New Roman" w:hAnsi="Times New Roman" w:cs="Times New Roman"/>
          <w:kern w:val="0"/>
          <w14:ligatures w14:val="none"/>
        </w:rPr>
        <w:t xml:space="preserve"> Revise certain orders passed by his subordinate authorities.</w:t>
      </w:r>
    </w:p>
    <w:p w14:paraId="7B0A7304" w14:textId="77777777" w:rsidR="00AE55C7" w:rsidRPr="00AE55C7" w:rsidRDefault="00AE55C7" w:rsidP="00AE55C7">
      <w:pPr>
        <w:spacing w:before="100" w:beforeAutospacing="1" w:after="100" w:afterAutospacing="1" w:line="240" w:lineRule="auto"/>
        <w:rPr>
          <w:rFonts w:ascii="Times New Roman" w:eastAsia="Times New Roman" w:hAnsi="Times New Roman" w:cs="Times New Roman"/>
          <w:kern w:val="0"/>
          <w14:ligatures w14:val="none"/>
        </w:rPr>
      </w:pPr>
      <w:r w:rsidRPr="00AE55C7">
        <w:rPr>
          <w:rFonts w:ascii="Times New Roman" w:eastAsia="Times New Roman" w:hAnsi="Times New Roman" w:cs="Times New Roman"/>
          <w:b/>
          <w:bCs/>
          <w:kern w:val="0"/>
          <w14:ligatures w14:val="none"/>
        </w:rPr>
        <w:lastRenderedPageBreak/>
        <w:t>3.</w:t>
      </w:r>
      <w:r w:rsidRPr="00AE55C7">
        <w:rPr>
          <w:rFonts w:ascii="Times New Roman" w:eastAsia="Times New Roman" w:hAnsi="Times New Roman" w:cs="Times New Roman"/>
          <w:kern w:val="0"/>
          <w14:ligatures w14:val="none"/>
        </w:rPr>
        <w:t xml:space="preserve"> Call for the record of any proceedings relating to issuance of an exemption or lower rate certificate with regards to collection or deduction of tax at source. [122(6)]</w:t>
      </w:r>
    </w:p>
    <w:p w14:paraId="5AEB49CD" w14:textId="77777777" w:rsidR="00AE55C7" w:rsidRPr="00AE55C7" w:rsidRDefault="00AE55C7" w:rsidP="00AE55C7">
      <w:pPr>
        <w:spacing w:before="100" w:beforeAutospacing="1" w:after="100" w:afterAutospacing="1" w:line="240" w:lineRule="auto"/>
        <w:rPr>
          <w:rFonts w:ascii="Times New Roman" w:eastAsia="Times New Roman" w:hAnsi="Times New Roman" w:cs="Times New Roman"/>
          <w:kern w:val="0"/>
          <w14:ligatures w14:val="none"/>
        </w:rPr>
      </w:pPr>
      <w:r w:rsidRPr="00AE55C7">
        <w:rPr>
          <w:rFonts w:ascii="Times New Roman" w:eastAsia="Times New Roman" w:hAnsi="Times New Roman" w:cs="Times New Roman"/>
          <w:b/>
          <w:bCs/>
          <w:kern w:val="0"/>
          <w14:ligatures w14:val="none"/>
        </w:rPr>
        <w:t>4.</w:t>
      </w:r>
      <w:r w:rsidRPr="00AE55C7">
        <w:rPr>
          <w:rFonts w:ascii="Times New Roman" w:eastAsia="Times New Roman" w:hAnsi="Times New Roman" w:cs="Times New Roman"/>
          <w:kern w:val="0"/>
          <w14:ligatures w14:val="none"/>
        </w:rPr>
        <w:t xml:space="preserve"> Appoint any of his subordinate authorities with the approval of FBR. [208(2)]</w:t>
      </w:r>
    </w:p>
    <w:p w14:paraId="0F7B264D" w14:textId="77777777" w:rsidR="00AE55C7" w:rsidRPr="00AE55C7" w:rsidRDefault="00000000" w:rsidP="00AE55C7">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325EE2DC">
          <v:rect id="_x0000_i1102" style="width:0;height:1.5pt" o:hralign="center" o:hrstd="t" o:hr="t" fillcolor="#a0a0a0" stroked="f"/>
        </w:pict>
      </w:r>
    </w:p>
    <w:p w14:paraId="02790FE0" w14:textId="77777777" w:rsidR="00AE55C7" w:rsidRPr="00AE55C7" w:rsidRDefault="00AE55C7" w:rsidP="00AE55C7">
      <w:pPr>
        <w:spacing w:before="100" w:beforeAutospacing="1" w:after="100" w:afterAutospacing="1" w:line="240" w:lineRule="auto"/>
        <w:rPr>
          <w:rFonts w:ascii="Times New Roman" w:eastAsia="Times New Roman" w:hAnsi="Times New Roman" w:cs="Times New Roman"/>
          <w:kern w:val="0"/>
          <w14:ligatures w14:val="none"/>
        </w:rPr>
      </w:pPr>
      <w:r w:rsidRPr="00AE55C7">
        <w:rPr>
          <w:rFonts w:ascii="Times New Roman" w:eastAsia="Times New Roman" w:hAnsi="Times New Roman" w:cs="Times New Roman"/>
          <w:b/>
          <w:bCs/>
          <w:kern w:val="0"/>
          <w14:ligatures w14:val="none"/>
        </w:rPr>
        <w:t>COMMISSIONER INLAND REVENUE</w:t>
      </w:r>
    </w:p>
    <w:p w14:paraId="7962A4D1" w14:textId="77777777" w:rsidR="00AE55C7" w:rsidRPr="00AE55C7" w:rsidRDefault="00AE55C7" w:rsidP="00AE55C7">
      <w:pPr>
        <w:spacing w:before="100" w:beforeAutospacing="1" w:after="100" w:afterAutospacing="1" w:line="240" w:lineRule="auto"/>
        <w:rPr>
          <w:rFonts w:ascii="Times New Roman" w:eastAsia="Times New Roman" w:hAnsi="Times New Roman" w:cs="Times New Roman"/>
          <w:kern w:val="0"/>
          <w14:ligatures w14:val="none"/>
        </w:rPr>
      </w:pPr>
      <w:r w:rsidRPr="00AE55C7">
        <w:rPr>
          <w:rFonts w:ascii="Times New Roman" w:eastAsia="Times New Roman" w:hAnsi="Times New Roman" w:cs="Times New Roman"/>
          <w:kern w:val="0"/>
          <w14:ligatures w14:val="none"/>
        </w:rPr>
        <w:t>'Commissioner' means a person appointed to be a Commissioner Inland Revenue (CIR) under section 208 of the ITO. It also includes any other authority vested with all or any of the powers and functions of the Commissioner. [2(13)]</w:t>
      </w:r>
    </w:p>
    <w:p w14:paraId="5859D8B8" w14:textId="77777777" w:rsidR="00AE55C7" w:rsidRPr="00AE55C7" w:rsidRDefault="00AE55C7" w:rsidP="00AE55C7">
      <w:pPr>
        <w:spacing w:before="100" w:beforeAutospacing="1" w:after="100" w:afterAutospacing="1" w:line="240" w:lineRule="auto"/>
        <w:rPr>
          <w:rFonts w:ascii="Times New Roman" w:eastAsia="Times New Roman" w:hAnsi="Times New Roman" w:cs="Times New Roman"/>
          <w:kern w:val="0"/>
          <w14:ligatures w14:val="none"/>
        </w:rPr>
      </w:pPr>
      <w:r w:rsidRPr="00AE55C7">
        <w:rPr>
          <w:rFonts w:ascii="Times New Roman" w:eastAsia="Times New Roman" w:hAnsi="Times New Roman" w:cs="Times New Roman"/>
          <w:kern w:val="0"/>
          <w14:ligatures w14:val="none"/>
        </w:rPr>
        <w:t>CIR is appointed by FBR and is subordinate to FBR and the Chief Commissioner under whose jurisdiction he works. The following authorities are subordinate to the CIR [207]:</w:t>
      </w:r>
    </w:p>
    <w:p w14:paraId="09DBDFE4" w14:textId="77777777" w:rsidR="00AE55C7" w:rsidRPr="00AE55C7" w:rsidRDefault="00AE55C7">
      <w:pPr>
        <w:numPr>
          <w:ilvl w:val="0"/>
          <w:numId w:val="47"/>
        </w:numPr>
        <w:spacing w:before="100" w:beforeAutospacing="1" w:after="100" w:afterAutospacing="1" w:line="240" w:lineRule="auto"/>
        <w:rPr>
          <w:rFonts w:ascii="Times New Roman" w:eastAsia="Times New Roman" w:hAnsi="Times New Roman" w:cs="Times New Roman"/>
          <w:kern w:val="0"/>
          <w14:ligatures w14:val="none"/>
        </w:rPr>
      </w:pPr>
      <w:r w:rsidRPr="00AE55C7">
        <w:rPr>
          <w:rFonts w:ascii="Times New Roman" w:eastAsia="Times New Roman" w:hAnsi="Times New Roman" w:cs="Times New Roman"/>
          <w:kern w:val="0"/>
          <w14:ligatures w14:val="none"/>
        </w:rPr>
        <w:t>Additional Commissioners</w:t>
      </w:r>
    </w:p>
    <w:p w14:paraId="5328E786" w14:textId="77777777" w:rsidR="00AE55C7" w:rsidRPr="00AE55C7" w:rsidRDefault="00AE55C7">
      <w:pPr>
        <w:numPr>
          <w:ilvl w:val="0"/>
          <w:numId w:val="47"/>
        </w:numPr>
        <w:spacing w:before="100" w:beforeAutospacing="1" w:after="100" w:afterAutospacing="1" w:line="240" w:lineRule="auto"/>
        <w:rPr>
          <w:rFonts w:ascii="Times New Roman" w:eastAsia="Times New Roman" w:hAnsi="Times New Roman" w:cs="Times New Roman"/>
          <w:kern w:val="0"/>
          <w14:ligatures w14:val="none"/>
        </w:rPr>
      </w:pPr>
      <w:r w:rsidRPr="00AE55C7">
        <w:rPr>
          <w:rFonts w:ascii="Times New Roman" w:eastAsia="Times New Roman" w:hAnsi="Times New Roman" w:cs="Times New Roman"/>
          <w:kern w:val="0"/>
          <w14:ligatures w14:val="none"/>
        </w:rPr>
        <w:t>Deputy Commissioners</w:t>
      </w:r>
    </w:p>
    <w:p w14:paraId="6346D446" w14:textId="77777777" w:rsidR="00AE55C7" w:rsidRPr="00AE55C7" w:rsidRDefault="00AE55C7">
      <w:pPr>
        <w:numPr>
          <w:ilvl w:val="0"/>
          <w:numId w:val="47"/>
        </w:numPr>
        <w:spacing w:before="100" w:beforeAutospacing="1" w:after="100" w:afterAutospacing="1" w:line="240" w:lineRule="auto"/>
        <w:rPr>
          <w:rFonts w:ascii="Times New Roman" w:eastAsia="Times New Roman" w:hAnsi="Times New Roman" w:cs="Times New Roman"/>
          <w:kern w:val="0"/>
          <w14:ligatures w14:val="none"/>
        </w:rPr>
      </w:pPr>
      <w:r w:rsidRPr="00AE55C7">
        <w:rPr>
          <w:rFonts w:ascii="Times New Roman" w:eastAsia="Times New Roman" w:hAnsi="Times New Roman" w:cs="Times New Roman"/>
          <w:kern w:val="0"/>
          <w14:ligatures w14:val="none"/>
        </w:rPr>
        <w:t>Assistant Commissioners</w:t>
      </w:r>
    </w:p>
    <w:p w14:paraId="2F4A5E0B" w14:textId="77777777" w:rsidR="00AE55C7" w:rsidRPr="00AE55C7" w:rsidRDefault="00AE55C7">
      <w:pPr>
        <w:numPr>
          <w:ilvl w:val="0"/>
          <w:numId w:val="47"/>
        </w:numPr>
        <w:spacing w:before="100" w:beforeAutospacing="1" w:after="100" w:afterAutospacing="1" w:line="240" w:lineRule="auto"/>
        <w:rPr>
          <w:rFonts w:ascii="Times New Roman" w:eastAsia="Times New Roman" w:hAnsi="Times New Roman" w:cs="Times New Roman"/>
          <w:kern w:val="0"/>
          <w14:ligatures w14:val="none"/>
        </w:rPr>
      </w:pPr>
      <w:r w:rsidRPr="00AE55C7">
        <w:rPr>
          <w:rFonts w:ascii="Times New Roman" w:eastAsia="Times New Roman" w:hAnsi="Times New Roman" w:cs="Times New Roman"/>
          <w:kern w:val="0"/>
          <w14:ligatures w14:val="none"/>
        </w:rPr>
        <w:t>Inland Revenue Officers</w:t>
      </w:r>
    </w:p>
    <w:p w14:paraId="530692F4" w14:textId="77777777" w:rsidR="00AE55C7" w:rsidRPr="00AE55C7" w:rsidRDefault="00AE55C7">
      <w:pPr>
        <w:numPr>
          <w:ilvl w:val="0"/>
          <w:numId w:val="47"/>
        </w:numPr>
        <w:spacing w:before="100" w:beforeAutospacing="1" w:after="100" w:afterAutospacing="1" w:line="240" w:lineRule="auto"/>
        <w:rPr>
          <w:rFonts w:ascii="Times New Roman" w:eastAsia="Times New Roman" w:hAnsi="Times New Roman" w:cs="Times New Roman"/>
          <w:kern w:val="0"/>
          <w14:ligatures w14:val="none"/>
        </w:rPr>
      </w:pPr>
      <w:r w:rsidRPr="00AE55C7">
        <w:rPr>
          <w:rFonts w:ascii="Times New Roman" w:eastAsia="Times New Roman" w:hAnsi="Times New Roman" w:cs="Times New Roman"/>
          <w:kern w:val="0"/>
          <w14:ligatures w14:val="none"/>
        </w:rPr>
        <w:t>Inland Revenue Audit Officers</w:t>
      </w:r>
    </w:p>
    <w:p w14:paraId="3E407501" w14:textId="77777777" w:rsidR="00AE55C7" w:rsidRPr="00AE55C7" w:rsidRDefault="00AE55C7">
      <w:pPr>
        <w:numPr>
          <w:ilvl w:val="0"/>
          <w:numId w:val="47"/>
        </w:numPr>
        <w:spacing w:before="100" w:beforeAutospacing="1" w:after="100" w:afterAutospacing="1" w:line="240" w:lineRule="auto"/>
        <w:rPr>
          <w:rFonts w:ascii="Times New Roman" w:eastAsia="Times New Roman" w:hAnsi="Times New Roman" w:cs="Times New Roman"/>
          <w:kern w:val="0"/>
          <w14:ligatures w14:val="none"/>
        </w:rPr>
      </w:pPr>
      <w:r w:rsidRPr="00AE55C7">
        <w:rPr>
          <w:rFonts w:ascii="Times New Roman" w:eastAsia="Times New Roman" w:hAnsi="Times New Roman" w:cs="Times New Roman"/>
          <w:kern w:val="0"/>
          <w14:ligatures w14:val="none"/>
        </w:rPr>
        <w:t>Superintendents</w:t>
      </w:r>
    </w:p>
    <w:p w14:paraId="49D58373" w14:textId="77777777" w:rsidR="00AE55C7" w:rsidRPr="00AE55C7" w:rsidRDefault="00AE55C7">
      <w:pPr>
        <w:numPr>
          <w:ilvl w:val="0"/>
          <w:numId w:val="47"/>
        </w:numPr>
        <w:spacing w:before="100" w:beforeAutospacing="1" w:after="100" w:afterAutospacing="1" w:line="240" w:lineRule="auto"/>
        <w:rPr>
          <w:rFonts w:ascii="Times New Roman" w:eastAsia="Times New Roman" w:hAnsi="Times New Roman" w:cs="Times New Roman"/>
          <w:kern w:val="0"/>
          <w14:ligatures w14:val="none"/>
        </w:rPr>
      </w:pPr>
      <w:r w:rsidRPr="00AE55C7">
        <w:rPr>
          <w:rFonts w:ascii="Times New Roman" w:eastAsia="Times New Roman" w:hAnsi="Times New Roman" w:cs="Times New Roman"/>
          <w:kern w:val="0"/>
          <w14:ligatures w14:val="none"/>
        </w:rPr>
        <w:t>Auditors</w:t>
      </w:r>
    </w:p>
    <w:p w14:paraId="1F20B5AF" w14:textId="77777777" w:rsidR="00AE55C7" w:rsidRPr="00AE55C7" w:rsidRDefault="00000000" w:rsidP="00AE55C7">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7D31D5E1">
          <v:rect id="_x0000_i1103" style="width:0;height:1.5pt" o:hralign="center" o:hrstd="t" o:hr="t" fillcolor="#a0a0a0" stroked="f"/>
        </w:pict>
      </w:r>
    </w:p>
    <w:p w14:paraId="44E6CB6C" w14:textId="77777777" w:rsidR="00AE55C7" w:rsidRPr="00AE55C7" w:rsidRDefault="00AE55C7" w:rsidP="00AE55C7">
      <w:pPr>
        <w:spacing w:before="100" w:beforeAutospacing="1" w:after="100" w:afterAutospacing="1" w:line="240" w:lineRule="auto"/>
        <w:rPr>
          <w:rFonts w:ascii="Times New Roman" w:eastAsia="Times New Roman" w:hAnsi="Times New Roman" w:cs="Times New Roman"/>
          <w:kern w:val="0"/>
          <w14:ligatures w14:val="none"/>
        </w:rPr>
      </w:pPr>
      <w:r w:rsidRPr="00AE55C7">
        <w:rPr>
          <w:rFonts w:ascii="Times New Roman" w:eastAsia="Times New Roman" w:hAnsi="Times New Roman" w:cs="Times New Roman"/>
          <w:b/>
          <w:bCs/>
          <w:kern w:val="0"/>
          <w14:ligatures w14:val="none"/>
        </w:rPr>
        <w:t>Functions and Powers of CIR</w:t>
      </w:r>
    </w:p>
    <w:p w14:paraId="6516C7B2" w14:textId="77777777" w:rsidR="00AE55C7" w:rsidRPr="00AE55C7" w:rsidRDefault="00AE55C7" w:rsidP="00AE55C7">
      <w:pPr>
        <w:spacing w:before="100" w:beforeAutospacing="1" w:after="100" w:afterAutospacing="1" w:line="240" w:lineRule="auto"/>
        <w:rPr>
          <w:rFonts w:ascii="Times New Roman" w:eastAsia="Times New Roman" w:hAnsi="Times New Roman" w:cs="Times New Roman"/>
          <w:kern w:val="0"/>
          <w14:ligatures w14:val="none"/>
        </w:rPr>
      </w:pPr>
      <w:r w:rsidRPr="00AE55C7">
        <w:rPr>
          <w:rFonts w:ascii="Times New Roman" w:eastAsia="Times New Roman" w:hAnsi="Times New Roman" w:cs="Times New Roman"/>
          <w:kern w:val="0"/>
          <w14:ligatures w14:val="none"/>
        </w:rPr>
        <w:t>CIR is head of a Revenue Zone. He performs all such functions as are required by any provision of the ITO and as directed by FBR. He oversees the performance and functions of all subordinate authorities working within his jurisdiction.</w:t>
      </w:r>
    </w:p>
    <w:p w14:paraId="35F7F339" w14:textId="77777777" w:rsidR="00AE55C7" w:rsidRPr="00AE55C7" w:rsidRDefault="00AE55C7" w:rsidP="00AE55C7">
      <w:pPr>
        <w:spacing w:before="100" w:beforeAutospacing="1" w:after="100" w:afterAutospacing="1" w:line="240" w:lineRule="auto"/>
        <w:rPr>
          <w:rFonts w:ascii="Times New Roman" w:eastAsia="Times New Roman" w:hAnsi="Times New Roman" w:cs="Times New Roman"/>
          <w:kern w:val="0"/>
          <w14:ligatures w14:val="none"/>
        </w:rPr>
      </w:pPr>
      <w:r w:rsidRPr="00AE55C7">
        <w:rPr>
          <w:rFonts w:ascii="Times New Roman" w:eastAsia="Times New Roman" w:hAnsi="Times New Roman" w:cs="Times New Roman"/>
          <w:kern w:val="0"/>
          <w14:ligatures w14:val="none"/>
        </w:rPr>
        <w:t>Under the ITO, the CIR is the most powerful authority. Almost all functions concerning the administration of the Ordinance are vested in him. His powers are manifold. CIR enjoys the following powers and has to perform the following functions under the law:</w:t>
      </w:r>
    </w:p>
    <w:p w14:paraId="043A9958" w14:textId="77777777" w:rsidR="00AE55C7" w:rsidRPr="00AE55C7" w:rsidRDefault="00AE55C7" w:rsidP="00AE55C7">
      <w:pPr>
        <w:spacing w:before="100" w:beforeAutospacing="1" w:after="100" w:afterAutospacing="1" w:line="240" w:lineRule="auto"/>
        <w:ind w:left="360"/>
        <w:rPr>
          <w:rFonts w:ascii="Times New Roman" w:eastAsia="Times New Roman" w:hAnsi="Times New Roman" w:cs="Times New Roman"/>
          <w:kern w:val="0"/>
          <w14:ligatures w14:val="none"/>
        </w:rPr>
      </w:pPr>
      <w:r w:rsidRPr="00AE55C7">
        <w:rPr>
          <w:rFonts w:ascii="Times New Roman" w:eastAsia="Times New Roman" w:hAnsi="Times New Roman" w:cs="Times New Roman"/>
          <w:kern w:val="0"/>
          <w14:ligatures w14:val="none"/>
        </w:rPr>
        <w:t>Allow an employee to pay tax on his retirement payments and golden handshake payments as per normal procedure or pay tax on the basis of average rate of tax based on the three preceding tax years. [12(6)]</w:t>
      </w:r>
    </w:p>
    <w:p w14:paraId="57196AF5" w14:textId="77777777" w:rsidR="00AE55C7" w:rsidRPr="00AE55C7" w:rsidRDefault="00AE55C7" w:rsidP="00AE55C7">
      <w:pPr>
        <w:spacing w:before="100" w:beforeAutospacing="1" w:after="100" w:afterAutospacing="1" w:line="240" w:lineRule="auto"/>
        <w:ind w:left="360"/>
        <w:rPr>
          <w:rFonts w:ascii="Times New Roman" w:eastAsia="Times New Roman" w:hAnsi="Times New Roman" w:cs="Times New Roman"/>
          <w:kern w:val="0"/>
          <w14:ligatures w14:val="none"/>
        </w:rPr>
      </w:pPr>
      <w:r w:rsidRPr="00AE55C7">
        <w:rPr>
          <w:rFonts w:ascii="Times New Roman" w:eastAsia="Times New Roman" w:hAnsi="Times New Roman" w:cs="Times New Roman"/>
          <w:kern w:val="0"/>
          <w14:ligatures w14:val="none"/>
        </w:rPr>
        <w:t>Allow an employee to pay tax on salary received in arrears in the tax year in which services were rendered. [12(7)]</w:t>
      </w:r>
    </w:p>
    <w:p w14:paraId="0529165E" w14:textId="77777777" w:rsidR="00AE55C7" w:rsidRPr="00AE55C7" w:rsidRDefault="00AE55C7" w:rsidP="00AE55C7">
      <w:pPr>
        <w:spacing w:before="100" w:beforeAutospacing="1" w:after="100" w:afterAutospacing="1" w:line="240" w:lineRule="auto"/>
        <w:ind w:left="360"/>
        <w:rPr>
          <w:rFonts w:ascii="Times New Roman" w:eastAsia="Times New Roman" w:hAnsi="Times New Roman" w:cs="Times New Roman"/>
          <w:kern w:val="0"/>
          <w14:ligatures w14:val="none"/>
        </w:rPr>
      </w:pPr>
      <w:r w:rsidRPr="00AE55C7">
        <w:rPr>
          <w:rFonts w:ascii="Times New Roman" w:eastAsia="Times New Roman" w:hAnsi="Times New Roman" w:cs="Times New Roman"/>
          <w:kern w:val="0"/>
          <w14:ligatures w14:val="none"/>
        </w:rPr>
        <w:t>Extend the date of selection out of the options available to an employee. [12(8)]</w:t>
      </w:r>
    </w:p>
    <w:p w14:paraId="144BD411" w14:textId="77777777" w:rsidR="00AE55C7" w:rsidRPr="00AE55C7" w:rsidRDefault="00AE55C7" w:rsidP="00AE55C7">
      <w:pPr>
        <w:spacing w:before="100" w:beforeAutospacing="1" w:after="100" w:afterAutospacing="1" w:line="240" w:lineRule="auto"/>
        <w:ind w:left="360"/>
        <w:rPr>
          <w:rFonts w:ascii="Times New Roman" w:eastAsia="Times New Roman" w:hAnsi="Times New Roman" w:cs="Times New Roman"/>
          <w:kern w:val="0"/>
          <w14:ligatures w14:val="none"/>
        </w:rPr>
      </w:pPr>
      <w:r w:rsidRPr="00AE55C7">
        <w:rPr>
          <w:rFonts w:ascii="Times New Roman" w:eastAsia="Times New Roman" w:hAnsi="Times New Roman" w:cs="Times New Roman"/>
          <w:kern w:val="0"/>
          <w14:ligatures w14:val="none"/>
        </w:rPr>
        <w:t>Allow a person to change his method of accounting. [32(4)]</w:t>
      </w:r>
    </w:p>
    <w:p w14:paraId="3C134154" w14:textId="77777777" w:rsidR="00AE55C7" w:rsidRPr="00AE55C7" w:rsidRDefault="00AE55C7" w:rsidP="00AE55C7">
      <w:pPr>
        <w:spacing w:before="100" w:beforeAutospacing="1" w:after="100" w:afterAutospacing="1" w:line="240" w:lineRule="auto"/>
        <w:ind w:left="360"/>
        <w:rPr>
          <w:rFonts w:ascii="Times New Roman" w:eastAsia="Times New Roman" w:hAnsi="Times New Roman" w:cs="Times New Roman"/>
          <w:kern w:val="0"/>
          <w14:ligatures w14:val="none"/>
        </w:rPr>
      </w:pPr>
      <w:r w:rsidRPr="00AE55C7">
        <w:rPr>
          <w:rFonts w:ascii="Times New Roman" w:eastAsia="Times New Roman" w:hAnsi="Times New Roman" w:cs="Times New Roman"/>
          <w:kern w:val="0"/>
          <w14:ligatures w14:val="none"/>
        </w:rPr>
        <w:lastRenderedPageBreak/>
        <w:t>Permit the change of stock valuation method. [35(6)]</w:t>
      </w:r>
    </w:p>
    <w:p w14:paraId="49BE1359" w14:textId="77777777" w:rsidR="00AE55C7" w:rsidRPr="00AE55C7" w:rsidRDefault="00AE55C7" w:rsidP="00AE55C7">
      <w:pPr>
        <w:spacing w:before="100" w:beforeAutospacing="1" w:after="100" w:afterAutospacing="1" w:line="240" w:lineRule="auto"/>
        <w:ind w:left="360"/>
        <w:rPr>
          <w:rFonts w:ascii="Times New Roman" w:eastAsia="Times New Roman" w:hAnsi="Times New Roman" w:cs="Times New Roman"/>
          <w:kern w:val="0"/>
          <w14:ligatures w14:val="none"/>
        </w:rPr>
      </w:pPr>
      <w:r w:rsidRPr="00AE55C7">
        <w:rPr>
          <w:rFonts w:ascii="Times New Roman" w:eastAsia="Times New Roman" w:hAnsi="Times New Roman" w:cs="Times New Roman"/>
          <w:kern w:val="0"/>
          <w14:ligatures w14:val="none"/>
        </w:rPr>
        <w:t>Allow a person to use special tax year. [74(3)]</w:t>
      </w:r>
    </w:p>
    <w:p w14:paraId="1BF92363" w14:textId="77777777" w:rsidR="00AE55C7" w:rsidRPr="00AE55C7" w:rsidRDefault="00AE55C7" w:rsidP="00AE55C7">
      <w:pPr>
        <w:spacing w:before="100" w:beforeAutospacing="1" w:after="100" w:afterAutospacing="1" w:line="240" w:lineRule="auto"/>
        <w:ind w:left="360"/>
        <w:rPr>
          <w:rFonts w:ascii="Times New Roman" w:eastAsia="Times New Roman" w:hAnsi="Times New Roman" w:cs="Times New Roman"/>
          <w:kern w:val="0"/>
          <w14:ligatures w14:val="none"/>
        </w:rPr>
      </w:pPr>
      <w:r w:rsidRPr="00AE55C7">
        <w:rPr>
          <w:rFonts w:ascii="Times New Roman" w:eastAsia="Times New Roman" w:hAnsi="Times New Roman" w:cs="Times New Roman"/>
          <w:kern w:val="0"/>
          <w14:ligatures w14:val="none"/>
        </w:rPr>
        <w:t>Allow a person to use normal tax year instead of special tax year. [74(7)]</w:t>
      </w:r>
    </w:p>
    <w:p w14:paraId="3FCF4F94" w14:textId="77777777" w:rsidR="00AE55C7" w:rsidRPr="00AE55C7" w:rsidRDefault="00AE55C7" w:rsidP="00AE55C7">
      <w:pPr>
        <w:spacing w:before="100" w:beforeAutospacing="1" w:after="100" w:afterAutospacing="1" w:line="240" w:lineRule="auto"/>
        <w:ind w:left="360"/>
        <w:rPr>
          <w:rFonts w:ascii="Times New Roman" w:eastAsia="Times New Roman" w:hAnsi="Times New Roman" w:cs="Times New Roman"/>
          <w:kern w:val="0"/>
          <w14:ligatures w14:val="none"/>
        </w:rPr>
      </w:pPr>
      <w:r w:rsidRPr="00AE55C7">
        <w:rPr>
          <w:rFonts w:ascii="Times New Roman" w:eastAsia="Times New Roman" w:hAnsi="Times New Roman" w:cs="Times New Roman"/>
          <w:kern w:val="0"/>
          <w14:ligatures w14:val="none"/>
        </w:rPr>
        <w:t>Impose conditions while permitting a person to use a special tax year or normal tax year. [74(5)]</w:t>
      </w:r>
    </w:p>
    <w:p w14:paraId="0F2CA69A" w14:textId="77777777" w:rsidR="00AE55C7" w:rsidRPr="00AE55C7" w:rsidRDefault="00AE55C7" w:rsidP="00AE55C7">
      <w:pPr>
        <w:spacing w:before="100" w:beforeAutospacing="1" w:after="100" w:afterAutospacing="1" w:line="240" w:lineRule="auto"/>
        <w:ind w:left="360"/>
        <w:rPr>
          <w:rFonts w:ascii="Times New Roman" w:eastAsia="Times New Roman" w:hAnsi="Times New Roman" w:cs="Times New Roman"/>
          <w:kern w:val="0"/>
          <w14:ligatures w14:val="none"/>
        </w:rPr>
      </w:pPr>
      <w:r w:rsidRPr="00AE55C7">
        <w:rPr>
          <w:rFonts w:ascii="Times New Roman" w:eastAsia="Times New Roman" w:hAnsi="Times New Roman" w:cs="Times New Roman"/>
          <w:kern w:val="0"/>
          <w14:ligatures w14:val="none"/>
        </w:rPr>
        <w:t>Withdraw the permission granted to a person to use a specific tax year. [74(7)]</w:t>
      </w:r>
    </w:p>
    <w:p w14:paraId="4A5487F4" w14:textId="77777777" w:rsidR="00AE55C7" w:rsidRPr="00AE55C7" w:rsidRDefault="00AE55C7" w:rsidP="00AE55C7">
      <w:pPr>
        <w:spacing w:before="100" w:beforeAutospacing="1" w:after="100" w:afterAutospacing="1" w:line="240" w:lineRule="auto"/>
        <w:ind w:left="360"/>
        <w:rPr>
          <w:rFonts w:ascii="Times New Roman" w:eastAsia="Times New Roman" w:hAnsi="Times New Roman" w:cs="Times New Roman"/>
          <w:kern w:val="0"/>
          <w14:ligatures w14:val="none"/>
        </w:rPr>
      </w:pPr>
      <w:r w:rsidRPr="00AE55C7">
        <w:rPr>
          <w:rFonts w:ascii="Times New Roman" w:eastAsia="Times New Roman" w:hAnsi="Times New Roman" w:cs="Times New Roman"/>
          <w:b/>
          <w:bCs/>
          <w:kern w:val="0"/>
          <w14:ligatures w14:val="none"/>
        </w:rPr>
        <w:t>10.</w:t>
      </w:r>
      <w:r w:rsidRPr="00AE55C7">
        <w:rPr>
          <w:rFonts w:ascii="Times New Roman" w:eastAsia="Times New Roman" w:hAnsi="Times New Roman" w:cs="Times New Roman"/>
          <w:kern w:val="0"/>
          <w14:ligatures w14:val="none"/>
        </w:rPr>
        <w:t xml:space="preserve"> Distribute, apportion, or allocate incomes, deductions, or tax credits in respect of any transaction between associates. [108(1)]</w:t>
      </w:r>
    </w:p>
    <w:p w14:paraId="27F07EC6" w14:textId="77777777" w:rsidR="00AE55C7" w:rsidRPr="00AE55C7" w:rsidRDefault="00AE55C7" w:rsidP="00AE55C7">
      <w:pPr>
        <w:spacing w:before="100" w:beforeAutospacing="1" w:after="100" w:afterAutospacing="1" w:line="240" w:lineRule="auto"/>
        <w:ind w:left="360"/>
        <w:rPr>
          <w:rFonts w:ascii="Times New Roman" w:eastAsia="Times New Roman" w:hAnsi="Times New Roman" w:cs="Times New Roman"/>
          <w:kern w:val="0"/>
          <w14:ligatures w14:val="none"/>
        </w:rPr>
      </w:pPr>
      <w:r w:rsidRPr="00AE55C7">
        <w:rPr>
          <w:rFonts w:ascii="Times New Roman" w:eastAsia="Times New Roman" w:hAnsi="Times New Roman" w:cs="Times New Roman"/>
          <w:b/>
          <w:bCs/>
          <w:kern w:val="0"/>
          <w14:ligatures w14:val="none"/>
        </w:rPr>
        <w:t>11.</w:t>
      </w:r>
      <w:r w:rsidRPr="00AE55C7">
        <w:rPr>
          <w:rFonts w:ascii="Times New Roman" w:eastAsia="Times New Roman" w:hAnsi="Times New Roman" w:cs="Times New Roman"/>
          <w:kern w:val="0"/>
          <w14:ligatures w14:val="none"/>
        </w:rPr>
        <w:t xml:space="preserve"> Charge to tax the value of any unexplained income or asset and determine the value if it is declared less than the fair market value. [111(3)]</w:t>
      </w:r>
    </w:p>
    <w:p w14:paraId="503C3152" w14:textId="77777777" w:rsidR="00AE55C7" w:rsidRPr="00AE55C7" w:rsidRDefault="00AE55C7" w:rsidP="00AE55C7">
      <w:pPr>
        <w:spacing w:before="100" w:beforeAutospacing="1" w:after="100" w:afterAutospacing="1" w:line="240" w:lineRule="auto"/>
        <w:ind w:left="360"/>
        <w:rPr>
          <w:rFonts w:ascii="Times New Roman" w:eastAsia="Times New Roman" w:hAnsi="Times New Roman" w:cs="Times New Roman"/>
          <w:kern w:val="0"/>
          <w14:ligatures w14:val="none"/>
        </w:rPr>
      </w:pPr>
      <w:r w:rsidRPr="00AE55C7">
        <w:rPr>
          <w:rFonts w:ascii="Times New Roman" w:eastAsia="Times New Roman" w:hAnsi="Times New Roman" w:cs="Times New Roman"/>
          <w:b/>
          <w:bCs/>
          <w:kern w:val="0"/>
          <w14:ligatures w14:val="none"/>
        </w:rPr>
        <w:t>12.</w:t>
      </w:r>
      <w:r w:rsidRPr="00AE55C7">
        <w:rPr>
          <w:rFonts w:ascii="Times New Roman" w:eastAsia="Times New Roman" w:hAnsi="Times New Roman" w:cs="Times New Roman"/>
          <w:kern w:val="0"/>
          <w14:ligatures w14:val="none"/>
        </w:rPr>
        <w:t xml:space="preserve"> Require a person or his representative to furnish the return of income. [111(9) &amp; (4)]</w:t>
      </w:r>
    </w:p>
    <w:p w14:paraId="303CE3E4" w14:textId="77777777" w:rsidR="00AE55C7" w:rsidRPr="00AE55C7" w:rsidRDefault="00AE55C7" w:rsidP="00AE55C7">
      <w:pPr>
        <w:spacing w:before="100" w:beforeAutospacing="1" w:after="100" w:afterAutospacing="1" w:line="240" w:lineRule="auto"/>
        <w:ind w:left="360"/>
        <w:rPr>
          <w:rFonts w:ascii="Times New Roman" w:eastAsia="Times New Roman" w:hAnsi="Times New Roman" w:cs="Times New Roman"/>
          <w:kern w:val="0"/>
          <w14:ligatures w14:val="none"/>
        </w:rPr>
      </w:pPr>
      <w:r w:rsidRPr="00AE55C7">
        <w:rPr>
          <w:rFonts w:ascii="Times New Roman" w:eastAsia="Times New Roman" w:hAnsi="Times New Roman" w:cs="Times New Roman"/>
          <w:b/>
          <w:bCs/>
          <w:kern w:val="0"/>
          <w14:ligatures w14:val="none"/>
        </w:rPr>
        <w:t>13.</w:t>
      </w:r>
      <w:r w:rsidRPr="00AE55C7">
        <w:rPr>
          <w:rFonts w:ascii="Times New Roman" w:eastAsia="Times New Roman" w:hAnsi="Times New Roman" w:cs="Times New Roman"/>
          <w:kern w:val="0"/>
          <w14:ligatures w14:val="none"/>
        </w:rPr>
        <w:t xml:space="preserve"> Require a person to furnish his wealth statement. [116(1)]</w:t>
      </w:r>
    </w:p>
    <w:p w14:paraId="2AFF7826" w14:textId="77777777" w:rsidR="00AE55C7" w:rsidRPr="00AE55C7" w:rsidRDefault="00AE55C7" w:rsidP="00AE55C7">
      <w:pPr>
        <w:spacing w:before="100" w:beforeAutospacing="1" w:after="100" w:afterAutospacing="1" w:line="240" w:lineRule="auto"/>
        <w:ind w:left="360"/>
        <w:rPr>
          <w:rFonts w:ascii="Times New Roman" w:eastAsia="Times New Roman" w:hAnsi="Times New Roman" w:cs="Times New Roman"/>
          <w:kern w:val="0"/>
          <w14:ligatures w14:val="none"/>
        </w:rPr>
      </w:pPr>
      <w:r w:rsidRPr="00AE55C7">
        <w:rPr>
          <w:rFonts w:ascii="Times New Roman" w:eastAsia="Times New Roman" w:hAnsi="Times New Roman" w:cs="Times New Roman"/>
          <w:b/>
          <w:bCs/>
          <w:kern w:val="0"/>
          <w14:ligatures w14:val="none"/>
        </w:rPr>
        <w:t>14.</w:t>
      </w:r>
      <w:r w:rsidRPr="00AE55C7">
        <w:rPr>
          <w:rFonts w:ascii="Times New Roman" w:eastAsia="Times New Roman" w:hAnsi="Times New Roman" w:cs="Times New Roman"/>
          <w:kern w:val="0"/>
          <w14:ligatures w14:val="none"/>
        </w:rPr>
        <w:t xml:space="preserve"> Require a person to furnish the return if the business is discontinued and the person has not furnished his return of income. [117(3)]</w:t>
      </w:r>
    </w:p>
    <w:p w14:paraId="25B106E0" w14:textId="77777777" w:rsidR="00AE55C7" w:rsidRPr="00AE55C7" w:rsidRDefault="00AE55C7" w:rsidP="00AE55C7">
      <w:pPr>
        <w:spacing w:before="100" w:beforeAutospacing="1" w:after="100" w:afterAutospacing="1" w:line="240" w:lineRule="auto"/>
        <w:ind w:left="360"/>
        <w:rPr>
          <w:rFonts w:ascii="Times New Roman" w:eastAsia="Times New Roman" w:hAnsi="Times New Roman" w:cs="Times New Roman"/>
          <w:kern w:val="0"/>
          <w14:ligatures w14:val="none"/>
        </w:rPr>
      </w:pPr>
      <w:r w:rsidRPr="00AE55C7">
        <w:rPr>
          <w:rFonts w:ascii="Times New Roman" w:eastAsia="Times New Roman" w:hAnsi="Times New Roman" w:cs="Times New Roman"/>
          <w:b/>
          <w:bCs/>
          <w:kern w:val="0"/>
          <w14:ligatures w14:val="none"/>
        </w:rPr>
        <w:t>15.</w:t>
      </w:r>
      <w:r w:rsidRPr="00AE55C7">
        <w:rPr>
          <w:rFonts w:ascii="Times New Roman" w:eastAsia="Times New Roman" w:hAnsi="Times New Roman" w:cs="Times New Roman"/>
          <w:kern w:val="0"/>
          <w14:ligatures w14:val="none"/>
        </w:rPr>
        <w:t xml:space="preserve"> Extend the time for filing a return. [118]</w:t>
      </w:r>
    </w:p>
    <w:p w14:paraId="13617447" w14:textId="77777777" w:rsidR="00AE55C7" w:rsidRPr="00AE55C7" w:rsidRDefault="00AE55C7" w:rsidP="00AE55C7">
      <w:pPr>
        <w:spacing w:before="100" w:beforeAutospacing="1" w:after="100" w:afterAutospacing="1" w:line="240" w:lineRule="auto"/>
        <w:ind w:left="360"/>
        <w:rPr>
          <w:rFonts w:ascii="Times New Roman" w:eastAsia="Times New Roman" w:hAnsi="Times New Roman" w:cs="Times New Roman"/>
          <w:kern w:val="0"/>
          <w14:ligatures w14:val="none"/>
        </w:rPr>
      </w:pPr>
      <w:r w:rsidRPr="00AE55C7">
        <w:rPr>
          <w:rFonts w:ascii="Times New Roman" w:eastAsia="Times New Roman" w:hAnsi="Times New Roman" w:cs="Times New Roman"/>
          <w:b/>
          <w:bCs/>
          <w:kern w:val="0"/>
          <w14:ligatures w14:val="none"/>
        </w:rPr>
        <w:t>16.</w:t>
      </w:r>
      <w:r w:rsidRPr="00AE55C7">
        <w:rPr>
          <w:rFonts w:ascii="Times New Roman" w:eastAsia="Times New Roman" w:hAnsi="Times New Roman" w:cs="Times New Roman"/>
          <w:kern w:val="0"/>
          <w14:ligatures w14:val="none"/>
        </w:rPr>
        <w:t xml:space="preserve"> Make an assessment order if the taxpayer has not furnished his return of income. [121]</w:t>
      </w:r>
    </w:p>
    <w:p w14:paraId="1CB6846A" w14:textId="77777777" w:rsidR="00AE55C7" w:rsidRPr="00AE55C7" w:rsidRDefault="00AE55C7" w:rsidP="00AE55C7">
      <w:pPr>
        <w:spacing w:before="100" w:beforeAutospacing="1" w:after="100" w:afterAutospacing="1" w:line="240" w:lineRule="auto"/>
        <w:ind w:left="360"/>
        <w:rPr>
          <w:rFonts w:ascii="Times New Roman" w:eastAsia="Times New Roman" w:hAnsi="Times New Roman" w:cs="Times New Roman"/>
          <w:kern w:val="0"/>
          <w14:ligatures w14:val="none"/>
        </w:rPr>
      </w:pPr>
      <w:r w:rsidRPr="00AE55C7">
        <w:rPr>
          <w:rFonts w:ascii="Times New Roman" w:eastAsia="Times New Roman" w:hAnsi="Times New Roman" w:cs="Times New Roman"/>
          <w:b/>
          <w:bCs/>
          <w:kern w:val="0"/>
          <w14:ligatures w14:val="none"/>
        </w:rPr>
        <w:t>17.</w:t>
      </w:r>
      <w:r w:rsidRPr="00AE55C7">
        <w:rPr>
          <w:rFonts w:ascii="Times New Roman" w:eastAsia="Times New Roman" w:hAnsi="Times New Roman" w:cs="Times New Roman"/>
          <w:kern w:val="0"/>
          <w14:ligatures w14:val="none"/>
        </w:rPr>
        <w:t xml:space="preserve"> Make an amended assessment order. [122]</w:t>
      </w:r>
    </w:p>
    <w:p w14:paraId="210287F6" w14:textId="77777777" w:rsidR="00AE55C7" w:rsidRPr="00AE55C7" w:rsidRDefault="00AE55C7" w:rsidP="00AE55C7">
      <w:pPr>
        <w:spacing w:before="100" w:beforeAutospacing="1" w:after="100" w:afterAutospacing="1" w:line="240" w:lineRule="auto"/>
        <w:ind w:left="360"/>
        <w:rPr>
          <w:rFonts w:ascii="Times New Roman" w:eastAsia="Times New Roman" w:hAnsi="Times New Roman" w:cs="Times New Roman"/>
          <w:kern w:val="0"/>
          <w14:ligatures w14:val="none"/>
        </w:rPr>
      </w:pPr>
      <w:r w:rsidRPr="00AE55C7">
        <w:rPr>
          <w:rFonts w:ascii="Times New Roman" w:eastAsia="Times New Roman" w:hAnsi="Times New Roman" w:cs="Times New Roman"/>
          <w:b/>
          <w:bCs/>
          <w:kern w:val="0"/>
          <w14:ligatures w14:val="none"/>
        </w:rPr>
        <w:t>18.</w:t>
      </w:r>
      <w:r w:rsidRPr="00AE55C7">
        <w:rPr>
          <w:rFonts w:ascii="Times New Roman" w:eastAsia="Times New Roman" w:hAnsi="Times New Roman" w:cs="Times New Roman"/>
          <w:kern w:val="0"/>
          <w14:ligatures w14:val="none"/>
        </w:rPr>
        <w:t xml:space="preserve"> Make a provisional assessment order. [123]</w:t>
      </w:r>
    </w:p>
    <w:p w14:paraId="7926BDB5" w14:textId="77777777" w:rsidR="00AE55C7" w:rsidRPr="00AE55C7" w:rsidRDefault="00AE55C7" w:rsidP="00AE55C7">
      <w:pPr>
        <w:spacing w:before="100" w:beforeAutospacing="1" w:after="100" w:afterAutospacing="1" w:line="240" w:lineRule="auto"/>
        <w:ind w:left="360"/>
        <w:rPr>
          <w:rFonts w:ascii="Times New Roman" w:eastAsia="Times New Roman" w:hAnsi="Times New Roman" w:cs="Times New Roman"/>
          <w:kern w:val="0"/>
          <w14:ligatures w14:val="none"/>
        </w:rPr>
      </w:pPr>
      <w:r w:rsidRPr="00AE55C7">
        <w:rPr>
          <w:rFonts w:ascii="Times New Roman" w:eastAsia="Times New Roman" w:hAnsi="Times New Roman" w:cs="Times New Roman"/>
          <w:b/>
          <w:bCs/>
          <w:kern w:val="0"/>
          <w14:ligatures w14:val="none"/>
        </w:rPr>
        <w:t>19.</w:t>
      </w:r>
      <w:r w:rsidRPr="00AE55C7">
        <w:rPr>
          <w:rFonts w:ascii="Times New Roman" w:eastAsia="Times New Roman" w:hAnsi="Times New Roman" w:cs="Times New Roman"/>
          <w:kern w:val="0"/>
          <w14:ligatures w14:val="none"/>
        </w:rPr>
        <w:t xml:space="preserve"> Make an assessment order to give effect to an order of an appellate authority or court. [124]</w:t>
      </w:r>
    </w:p>
    <w:p w14:paraId="5E48C4AF" w14:textId="77777777" w:rsidR="00AE55C7" w:rsidRPr="00AE55C7" w:rsidRDefault="00AE55C7" w:rsidP="00AE55C7">
      <w:pPr>
        <w:spacing w:before="100" w:beforeAutospacing="1" w:after="100" w:afterAutospacing="1" w:line="240" w:lineRule="auto"/>
        <w:ind w:left="360"/>
        <w:rPr>
          <w:rFonts w:ascii="Times New Roman" w:eastAsia="Times New Roman" w:hAnsi="Times New Roman" w:cs="Times New Roman"/>
          <w:kern w:val="0"/>
          <w14:ligatures w14:val="none"/>
        </w:rPr>
      </w:pPr>
      <w:r w:rsidRPr="00AE55C7">
        <w:rPr>
          <w:rFonts w:ascii="Times New Roman" w:eastAsia="Times New Roman" w:hAnsi="Times New Roman" w:cs="Times New Roman"/>
          <w:b/>
          <w:bCs/>
          <w:kern w:val="0"/>
          <w14:ligatures w14:val="none"/>
        </w:rPr>
        <w:t>20.</w:t>
      </w:r>
      <w:r w:rsidRPr="00AE55C7">
        <w:rPr>
          <w:rFonts w:ascii="Times New Roman" w:eastAsia="Times New Roman" w:hAnsi="Times New Roman" w:cs="Times New Roman"/>
          <w:kern w:val="0"/>
          <w14:ligatures w14:val="none"/>
        </w:rPr>
        <w:t xml:space="preserve"> Make an assessment in the light of a point of law decided by the High Court or the Appellate Tribunal. [124</w:t>
      </w:r>
      <w:proofErr w:type="gramStart"/>
      <w:r w:rsidRPr="00AE55C7">
        <w:rPr>
          <w:rFonts w:ascii="Times New Roman" w:eastAsia="Times New Roman" w:hAnsi="Times New Roman" w:cs="Times New Roman"/>
          <w:kern w:val="0"/>
          <w14:ligatures w14:val="none"/>
        </w:rPr>
        <w:t>A(</w:t>
      </w:r>
      <w:proofErr w:type="gramEnd"/>
      <w:r w:rsidRPr="00AE55C7">
        <w:rPr>
          <w:rFonts w:ascii="Times New Roman" w:eastAsia="Times New Roman" w:hAnsi="Times New Roman" w:cs="Times New Roman"/>
          <w:kern w:val="0"/>
          <w14:ligatures w14:val="none"/>
        </w:rPr>
        <w:t>1)]</w:t>
      </w:r>
    </w:p>
    <w:p w14:paraId="28AE5833" w14:textId="77777777" w:rsidR="00AE55C7" w:rsidRPr="00AE55C7" w:rsidRDefault="00AE55C7" w:rsidP="00AE55C7">
      <w:pPr>
        <w:spacing w:before="100" w:beforeAutospacing="1" w:after="100" w:afterAutospacing="1" w:line="240" w:lineRule="auto"/>
        <w:ind w:left="360"/>
        <w:rPr>
          <w:rFonts w:ascii="Times New Roman" w:eastAsia="Times New Roman" w:hAnsi="Times New Roman" w:cs="Times New Roman"/>
          <w:kern w:val="0"/>
          <w14:ligatures w14:val="none"/>
        </w:rPr>
      </w:pPr>
      <w:r w:rsidRPr="00AE55C7">
        <w:rPr>
          <w:rFonts w:ascii="Times New Roman" w:eastAsia="Times New Roman" w:hAnsi="Times New Roman" w:cs="Times New Roman"/>
          <w:b/>
          <w:bCs/>
          <w:kern w:val="0"/>
          <w14:ligatures w14:val="none"/>
        </w:rPr>
        <w:t>21.</w:t>
      </w:r>
      <w:r w:rsidRPr="00AE55C7">
        <w:rPr>
          <w:rFonts w:ascii="Times New Roman" w:eastAsia="Times New Roman" w:hAnsi="Times New Roman" w:cs="Times New Roman"/>
          <w:kern w:val="0"/>
          <w14:ligatures w14:val="none"/>
        </w:rPr>
        <w:t xml:space="preserve"> Modify the original order if the orders of the Tribunal or the High Court are changed at the higher appellate forum. [124</w:t>
      </w:r>
      <w:proofErr w:type="gramStart"/>
      <w:r w:rsidRPr="00AE55C7">
        <w:rPr>
          <w:rFonts w:ascii="Times New Roman" w:eastAsia="Times New Roman" w:hAnsi="Times New Roman" w:cs="Times New Roman"/>
          <w:kern w:val="0"/>
          <w14:ligatures w14:val="none"/>
        </w:rPr>
        <w:t>A(</w:t>
      </w:r>
      <w:proofErr w:type="gramEnd"/>
      <w:r w:rsidRPr="00AE55C7">
        <w:rPr>
          <w:rFonts w:ascii="Times New Roman" w:eastAsia="Times New Roman" w:hAnsi="Times New Roman" w:cs="Times New Roman"/>
          <w:kern w:val="0"/>
          <w14:ligatures w14:val="none"/>
        </w:rPr>
        <w:t>2)]</w:t>
      </w:r>
    </w:p>
    <w:p w14:paraId="437A6236" w14:textId="77777777" w:rsidR="00AE55C7" w:rsidRPr="00AE55C7" w:rsidRDefault="00AE55C7" w:rsidP="00AE55C7">
      <w:pPr>
        <w:spacing w:before="100" w:beforeAutospacing="1" w:after="100" w:afterAutospacing="1" w:line="240" w:lineRule="auto"/>
        <w:ind w:left="360"/>
        <w:rPr>
          <w:rFonts w:ascii="Times New Roman" w:eastAsia="Times New Roman" w:hAnsi="Times New Roman" w:cs="Times New Roman"/>
          <w:kern w:val="0"/>
          <w14:ligatures w14:val="none"/>
        </w:rPr>
      </w:pPr>
      <w:r w:rsidRPr="00AE55C7">
        <w:rPr>
          <w:rFonts w:ascii="Times New Roman" w:eastAsia="Times New Roman" w:hAnsi="Times New Roman" w:cs="Times New Roman"/>
          <w:b/>
          <w:bCs/>
          <w:kern w:val="0"/>
          <w14:ligatures w14:val="none"/>
        </w:rPr>
        <w:t>22.</w:t>
      </w:r>
      <w:r w:rsidRPr="00AE55C7">
        <w:rPr>
          <w:rFonts w:ascii="Times New Roman" w:eastAsia="Times New Roman" w:hAnsi="Times New Roman" w:cs="Times New Roman"/>
          <w:kern w:val="0"/>
          <w14:ligatures w14:val="none"/>
        </w:rPr>
        <w:t xml:space="preserve"> Take all necessary and appropriate actions for the recovery of tax from a taxpayer. [138]</w:t>
      </w:r>
    </w:p>
    <w:p w14:paraId="4916889C" w14:textId="77777777" w:rsidR="00AE55C7" w:rsidRPr="00AE55C7" w:rsidRDefault="00AE55C7" w:rsidP="00AE55C7">
      <w:pPr>
        <w:spacing w:before="100" w:beforeAutospacing="1" w:after="100" w:afterAutospacing="1" w:line="240" w:lineRule="auto"/>
        <w:ind w:left="360"/>
        <w:rPr>
          <w:rFonts w:ascii="Times New Roman" w:eastAsia="Times New Roman" w:hAnsi="Times New Roman" w:cs="Times New Roman"/>
          <w:kern w:val="0"/>
          <w14:ligatures w14:val="none"/>
        </w:rPr>
      </w:pPr>
      <w:r w:rsidRPr="00AE55C7">
        <w:rPr>
          <w:rFonts w:ascii="Times New Roman" w:eastAsia="Times New Roman" w:hAnsi="Times New Roman" w:cs="Times New Roman"/>
          <w:b/>
          <w:bCs/>
          <w:kern w:val="0"/>
          <w14:ligatures w14:val="none"/>
        </w:rPr>
        <w:t>23.</w:t>
      </w:r>
      <w:r w:rsidRPr="00AE55C7">
        <w:rPr>
          <w:rFonts w:ascii="Times New Roman" w:eastAsia="Times New Roman" w:hAnsi="Times New Roman" w:cs="Times New Roman"/>
          <w:kern w:val="0"/>
          <w14:ligatures w14:val="none"/>
        </w:rPr>
        <w:t xml:space="preserve"> Recover the tax from a person who holds money on behalf of the taxpayer. [140]</w:t>
      </w:r>
    </w:p>
    <w:p w14:paraId="00839E18" w14:textId="77777777" w:rsidR="00AE55C7" w:rsidRPr="00AE55C7" w:rsidRDefault="00AE55C7" w:rsidP="00AE55C7">
      <w:pPr>
        <w:spacing w:before="100" w:beforeAutospacing="1" w:after="100" w:afterAutospacing="1" w:line="240" w:lineRule="auto"/>
        <w:ind w:left="360"/>
        <w:rPr>
          <w:rFonts w:ascii="Times New Roman" w:eastAsia="Times New Roman" w:hAnsi="Times New Roman" w:cs="Times New Roman"/>
          <w:kern w:val="0"/>
          <w14:ligatures w14:val="none"/>
        </w:rPr>
      </w:pPr>
      <w:r w:rsidRPr="00AE55C7">
        <w:rPr>
          <w:rFonts w:ascii="Times New Roman" w:eastAsia="Times New Roman" w:hAnsi="Times New Roman" w:cs="Times New Roman"/>
          <w:b/>
          <w:bCs/>
          <w:kern w:val="0"/>
          <w14:ligatures w14:val="none"/>
        </w:rPr>
        <w:lastRenderedPageBreak/>
        <w:t>24.</w:t>
      </w:r>
      <w:r w:rsidRPr="00AE55C7">
        <w:rPr>
          <w:rFonts w:ascii="Times New Roman" w:eastAsia="Times New Roman" w:hAnsi="Times New Roman" w:cs="Times New Roman"/>
          <w:kern w:val="0"/>
          <w14:ligatures w14:val="none"/>
        </w:rPr>
        <w:t xml:space="preserve"> Notify and recover the tax from the liquidator of a company, which has gone into liquidation. [141]</w:t>
      </w:r>
    </w:p>
    <w:p w14:paraId="5454B4E4" w14:textId="77777777" w:rsidR="00AE55C7" w:rsidRPr="00AE55C7" w:rsidRDefault="00AE55C7" w:rsidP="00AE55C7">
      <w:pPr>
        <w:spacing w:before="100" w:beforeAutospacing="1" w:after="100" w:afterAutospacing="1" w:line="240" w:lineRule="auto"/>
        <w:ind w:left="360"/>
        <w:rPr>
          <w:rFonts w:ascii="Times New Roman" w:eastAsia="Times New Roman" w:hAnsi="Times New Roman" w:cs="Times New Roman"/>
          <w:kern w:val="0"/>
          <w14:ligatures w14:val="none"/>
        </w:rPr>
      </w:pPr>
      <w:r w:rsidRPr="00AE55C7">
        <w:rPr>
          <w:rFonts w:ascii="Times New Roman" w:eastAsia="Times New Roman" w:hAnsi="Times New Roman" w:cs="Times New Roman"/>
          <w:b/>
          <w:bCs/>
          <w:kern w:val="0"/>
          <w14:ligatures w14:val="none"/>
        </w:rPr>
        <w:t>25.</w:t>
      </w:r>
      <w:r w:rsidRPr="00AE55C7">
        <w:rPr>
          <w:rFonts w:ascii="Times New Roman" w:eastAsia="Times New Roman" w:hAnsi="Times New Roman" w:cs="Times New Roman"/>
          <w:kern w:val="0"/>
          <w14:ligatures w14:val="none"/>
        </w:rPr>
        <w:t xml:space="preserve"> Allow a person to make payment without deducting tax at source. [153(4)]</w:t>
      </w:r>
    </w:p>
    <w:p w14:paraId="50AC752E" w14:textId="77777777" w:rsidR="00AE55C7" w:rsidRPr="00AE55C7" w:rsidRDefault="00AE55C7" w:rsidP="00AE55C7">
      <w:pPr>
        <w:spacing w:before="100" w:beforeAutospacing="1" w:after="100" w:afterAutospacing="1" w:line="240" w:lineRule="auto"/>
        <w:ind w:left="360"/>
        <w:rPr>
          <w:rFonts w:ascii="Times New Roman" w:eastAsia="Times New Roman" w:hAnsi="Times New Roman" w:cs="Times New Roman"/>
          <w:kern w:val="0"/>
          <w14:ligatures w14:val="none"/>
        </w:rPr>
      </w:pPr>
      <w:r w:rsidRPr="00AE55C7">
        <w:rPr>
          <w:rFonts w:ascii="Times New Roman" w:eastAsia="Times New Roman" w:hAnsi="Times New Roman" w:cs="Times New Roman"/>
          <w:b/>
          <w:bCs/>
          <w:kern w:val="0"/>
          <w14:ligatures w14:val="none"/>
        </w:rPr>
        <w:t>26.</w:t>
      </w:r>
      <w:r w:rsidRPr="00AE55C7">
        <w:rPr>
          <w:rFonts w:ascii="Times New Roman" w:eastAsia="Times New Roman" w:hAnsi="Times New Roman" w:cs="Times New Roman"/>
          <w:kern w:val="0"/>
          <w14:ligatures w14:val="none"/>
        </w:rPr>
        <w:t xml:space="preserve"> Issue an exemption certificate. [159]</w:t>
      </w:r>
    </w:p>
    <w:p w14:paraId="03184FAA" w14:textId="77777777" w:rsidR="00AE55C7" w:rsidRPr="00AE55C7" w:rsidRDefault="00AE55C7" w:rsidP="00AE55C7">
      <w:pPr>
        <w:spacing w:before="100" w:beforeAutospacing="1" w:after="100" w:afterAutospacing="1" w:line="240" w:lineRule="auto"/>
        <w:ind w:left="360"/>
        <w:rPr>
          <w:rFonts w:ascii="Times New Roman" w:eastAsia="Times New Roman" w:hAnsi="Times New Roman" w:cs="Times New Roman"/>
          <w:kern w:val="0"/>
          <w14:ligatures w14:val="none"/>
        </w:rPr>
      </w:pPr>
      <w:r w:rsidRPr="00AE55C7">
        <w:rPr>
          <w:rFonts w:ascii="Times New Roman" w:eastAsia="Times New Roman" w:hAnsi="Times New Roman" w:cs="Times New Roman"/>
          <w:b/>
          <w:bCs/>
          <w:kern w:val="0"/>
          <w14:ligatures w14:val="none"/>
        </w:rPr>
        <w:t>27.</w:t>
      </w:r>
      <w:r w:rsidRPr="00AE55C7">
        <w:rPr>
          <w:rFonts w:ascii="Times New Roman" w:eastAsia="Times New Roman" w:hAnsi="Times New Roman" w:cs="Times New Roman"/>
          <w:kern w:val="0"/>
          <w14:ligatures w14:val="none"/>
        </w:rPr>
        <w:t xml:space="preserve"> Extend the period for filing of different statements. [165]</w:t>
      </w:r>
    </w:p>
    <w:p w14:paraId="56B4DA17" w14:textId="77777777" w:rsidR="00AE55C7" w:rsidRPr="00AE55C7" w:rsidRDefault="00AE55C7" w:rsidP="00AE55C7">
      <w:pPr>
        <w:spacing w:before="100" w:beforeAutospacing="1" w:after="100" w:afterAutospacing="1" w:line="240" w:lineRule="auto"/>
        <w:ind w:left="360"/>
        <w:rPr>
          <w:rFonts w:ascii="Times New Roman" w:eastAsia="Times New Roman" w:hAnsi="Times New Roman" w:cs="Times New Roman"/>
          <w:kern w:val="0"/>
          <w14:ligatures w14:val="none"/>
        </w:rPr>
      </w:pPr>
      <w:r w:rsidRPr="00AE55C7">
        <w:rPr>
          <w:rFonts w:ascii="Times New Roman" w:eastAsia="Times New Roman" w:hAnsi="Times New Roman" w:cs="Times New Roman"/>
          <w:b/>
          <w:bCs/>
          <w:kern w:val="0"/>
          <w14:ligatures w14:val="none"/>
        </w:rPr>
        <w:t>28.</w:t>
      </w:r>
      <w:r w:rsidRPr="00AE55C7">
        <w:rPr>
          <w:rFonts w:ascii="Times New Roman" w:eastAsia="Times New Roman" w:hAnsi="Times New Roman" w:cs="Times New Roman"/>
          <w:kern w:val="0"/>
          <w14:ligatures w14:val="none"/>
        </w:rPr>
        <w:t xml:space="preserve"> Adjust the amount of excess tax paid by a taxpayer and if there is any balance after the adjustment of any other tax liability, refund the same to the taxpayer. [170]</w:t>
      </w:r>
    </w:p>
    <w:p w14:paraId="731F7A13" w14:textId="77777777" w:rsidR="00AE55C7" w:rsidRPr="00AE55C7" w:rsidRDefault="00AE55C7" w:rsidP="00AE55C7">
      <w:pPr>
        <w:spacing w:before="100" w:beforeAutospacing="1" w:after="100" w:afterAutospacing="1" w:line="240" w:lineRule="auto"/>
        <w:ind w:left="360"/>
        <w:rPr>
          <w:rFonts w:ascii="Times New Roman" w:eastAsia="Times New Roman" w:hAnsi="Times New Roman" w:cs="Times New Roman"/>
          <w:kern w:val="0"/>
          <w14:ligatures w14:val="none"/>
        </w:rPr>
      </w:pPr>
      <w:r w:rsidRPr="00AE55C7">
        <w:rPr>
          <w:rFonts w:ascii="Times New Roman" w:eastAsia="Times New Roman" w:hAnsi="Times New Roman" w:cs="Times New Roman"/>
          <w:b/>
          <w:bCs/>
          <w:kern w:val="0"/>
          <w14:ligatures w14:val="none"/>
        </w:rPr>
        <w:t>29.</w:t>
      </w:r>
      <w:r w:rsidRPr="00AE55C7">
        <w:rPr>
          <w:rFonts w:ascii="Times New Roman" w:eastAsia="Times New Roman" w:hAnsi="Times New Roman" w:cs="Times New Roman"/>
          <w:kern w:val="0"/>
          <w14:ligatures w14:val="none"/>
        </w:rPr>
        <w:t xml:space="preserve"> Authorize a person to maintain the prescribed records, books, accounts, etc. [174]</w:t>
      </w:r>
    </w:p>
    <w:p w14:paraId="199B13F4" w14:textId="77777777" w:rsidR="00AE55C7" w:rsidRPr="00AE55C7" w:rsidRDefault="00AE55C7" w:rsidP="00AE55C7">
      <w:pPr>
        <w:spacing w:before="100" w:beforeAutospacing="1" w:after="100" w:afterAutospacing="1" w:line="240" w:lineRule="auto"/>
        <w:ind w:left="360"/>
        <w:rPr>
          <w:rFonts w:ascii="Times New Roman" w:eastAsia="Times New Roman" w:hAnsi="Times New Roman" w:cs="Times New Roman"/>
          <w:kern w:val="0"/>
          <w14:ligatures w14:val="none"/>
        </w:rPr>
      </w:pPr>
      <w:r w:rsidRPr="00AE55C7">
        <w:rPr>
          <w:rFonts w:ascii="Times New Roman" w:eastAsia="Times New Roman" w:hAnsi="Times New Roman" w:cs="Times New Roman"/>
          <w:b/>
          <w:bCs/>
          <w:kern w:val="0"/>
          <w14:ligatures w14:val="none"/>
        </w:rPr>
        <w:t>30.</w:t>
      </w:r>
      <w:r w:rsidRPr="00AE55C7">
        <w:rPr>
          <w:rFonts w:ascii="Times New Roman" w:eastAsia="Times New Roman" w:hAnsi="Times New Roman" w:cs="Times New Roman"/>
          <w:kern w:val="0"/>
          <w14:ligatures w14:val="none"/>
        </w:rPr>
        <w:t xml:space="preserve"> Enter and search premises. [175]</w:t>
      </w:r>
    </w:p>
    <w:p w14:paraId="6D594497" w14:textId="77777777" w:rsidR="00AE55C7" w:rsidRPr="00AE55C7" w:rsidRDefault="00AE55C7" w:rsidP="00AE55C7">
      <w:pPr>
        <w:spacing w:before="100" w:beforeAutospacing="1" w:after="100" w:afterAutospacing="1" w:line="240" w:lineRule="auto"/>
        <w:ind w:left="360"/>
        <w:rPr>
          <w:rFonts w:ascii="Times New Roman" w:eastAsia="Times New Roman" w:hAnsi="Times New Roman" w:cs="Times New Roman"/>
          <w:kern w:val="0"/>
          <w14:ligatures w14:val="none"/>
        </w:rPr>
      </w:pPr>
      <w:r w:rsidRPr="00AE55C7">
        <w:rPr>
          <w:rFonts w:ascii="Times New Roman" w:eastAsia="Times New Roman" w:hAnsi="Times New Roman" w:cs="Times New Roman"/>
          <w:b/>
          <w:bCs/>
          <w:kern w:val="0"/>
          <w14:ligatures w14:val="none"/>
        </w:rPr>
        <w:t>31.</w:t>
      </w:r>
      <w:r w:rsidRPr="00AE55C7">
        <w:rPr>
          <w:rFonts w:ascii="Times New Roman" w:eastAsia="Times New Roman" w:hAnsi="Times New Roman" w:cs="Times New Roman"/>
          <w:kern w:val="0"/>
          <w14:ligatures w14:val="none"/>
        </w:rPr>
        <w:t xml:space="preserve"> Issue notice in order to obtain information or evidence. [176]</w:t>
      </w:r>
    </w:p>
    <w:p w14:paraId="14A9439A" w14:textId="77777777" w:rsidR="00AE55C7" w:rsidRPr="00AE55C7" w:rsidRDefault="00AE55C7" w:rsidP="00AE55C7">
      <w:pPr>
        <w:spacing w:before="100" w:beforeAutospacing="1" w:after="100" w:afterAutospacing="1" w:line="240" w:lineRule="auto"/>
        <w:ind w:left="360"/>
        <w:rPr>
          <w:rFonts w:ascii="Times New Roman" w:eastAsia="Times New Roman" w:hAnsi="Times New Roman" w:cs="Times New Roman"/>
          <w:kern w:val="0"/>
          <w14:ligatures w14:val="none"/>
        </w:rPr>
      </w:pPr>
      <w:r w:rsidRPr="00AE55C7">
        <w:rPr>
          <w:rFonts w:ascii="Times New Roman" w:eastAsia="Times New Roman" w:hAnsi="Times New Roman" w:cs="Times New Roman"/>
          <w:b/>
          <w:bCs/>
          <w:kern w:val="0"/>
          <w14:ligatures w14:val="none"/>
        </w:rPr>
        <w:t>32.</w:t>
      </w:r>
      <w:r w:rsidRPr="00AE55C7">
        <w:rPr>
          <w:rFonts w:ascii="Times New Roman" w:eastAsia="Times New Roman" w:hAnsi="Times New Roman" w:cs="Times New Roman"/>
          <w:kern w:val="0"/>
          <w14:ligatures w14:val="none"/>
        </w:rPr>
        <w:t xml:space="preserve"> Select any person for audit. [177]</w:t>
      </w:r>
    </w:p>
    <w:p w14:paraId="3C933068" w14:textId="77777777" w:rsidR="00AE55C7" w:rsidRPr="00AE55C7" w:rsidRDefault="00AE55C7" w:rsidP="00AE55C7">
      <w:pPr>
        <w:spacing w:before="100" w:beforeAutospacing="1" w:after="100" w:afterAutospacing="1" w:line="240" w:lineRule="auto"/>
        <w:ind w:left="360"/>
        <w:rPr>
          <w:rFonts w:ascii="Times New Roman" w:eastAsia="Times New Roman" w:hAnsi="Times New Roman" w:cs="Times New Roman"/>
          <w:kern w:val="0"/>
          <w14:ligatures w14:val="none"/>
        </w:rPr>
      </w:pPr>
      <w:r w:rsidRPr="00AE55C7">
        <w:rPr>
          <w:rFonts w:ascii="Times New Roman" w:eastAsia="Times New Roman" w:hAnsi="Times New Roman" w:cs="Times New Roman"/>
          <w:b/>
          <w:bCs/>
          <w:kern w:val="0"/>
          <w14:ligatures w14:val="none"/>
        </w:rPr>
        <w:t>33.</w:t>
      </w:r>
      <w:r w:rsidRPr="00AE55C7">
        <w:rPr>
          <w:rFonts w:ascii="Times New Roman" w:eastAsia="Times New Roman" w:hAnsi="Times New Roman" w:cs="Times New Roman"/>
          <w:kern w:val="0"/>
          <w14:ligatures w14:val="none"/>
        </w:rPr>
        <w:t xml:space="preserve"> Approve a person as a translator in case the accounts, etc., are kept by a taxpayer in a language other than Urdu or English.</w:t>
      </w:r>
    </w:p>
    <w:p w14:paraId="75B4C7DD" w14:textId="77777777" w:rsidR="00AE55C7" w:rsidRPr="00AE55C7" w:rsidRDefault="00AE55C7" w:rsidP="00AE55C7">
      <w:pPr>
        <w:spacing w:before="100" w:beforeAutospacing="1" w:after="100" w:afterAutospacing="1" w:line="240" w:lineRule="auto"/>
        <w:ind w:left="360"/>
        <w:rPr>
          <w:rFonts w:ascii="Times New Roman" w:eastAsia="Times New Roman" w:hAnsi="Times New Roman" w:cs="Times New Roman"/>
          <w:kern w:val="0"/>
          <w14:ligatures w14:val="none"/>
        </w:rPr>
      </w:pPr>
      <w:r w:rsidRPr="00AE55C7">
        <w:rPr>
          <w:rFonts w:ascii="Times New Roman" w:eastAsia="Times New Roman" w:hAnsi="Times New Roman" w:cs="Times New Roman"/>
          <w:b/>
          <w:bCs/>
          <w:kern w:val="0"/>
          <w14:ligatures w14:val="none"/>
        </w:rPr>
        <w:t>34.</w:t>
      </w:r>
      <w:r w:rsidRPr="00AE55C7">
        <w:rPr>
          <w:rFonts w:ascii="Times New Roman" w:eastAsia="Times New Roman" w:hAnsi="Times New Roman" w:cs="Times New Roman"/>
          <w:kern w:val="0"/>
          <w14:ligatures w14:val="none"/>
        </w:rPr>
        <w:t xml:space="preserve"> Impose penalties for different defaults. [Part-X of Chapter-X]</w:t>
      </w:r>
    </w:p>
    <w:p w14:paraId="3364716E" w14:textId="77777777" w:rsidR="00AE55C7" w:rsidRPr="00AE55C7" w:rsidRDefault="00AE55C7" w:rsidP="00AE55C7">
      <w:pPr>
        <w:spacing w:before="100" w:beforeAutospacing="1" w:after="100" w:afterAutospacing="1" w:line="240" w:lineRule="auto"/>
        <w:ind w:left="360"/>
        <w:rPr>
          <w:rFonts w:ascii="Times New Roman" w:eastAsia="Times New Roman" w:hAnsi="Times New Roman" w:cs="Times New Roman"/>
          <w:kern w:val="0"/>
          <w14:ligatures w14:val="none"/>
        </w:rPr>
      </w:pPr>
      <w:r w:rsidRPr="00AE55C7">
        <w:rPr>
          <w:rFonts w:ascii="Times New Roman" w:eastAsia="Times New Roman" w:hAnsi="Times New Roman" w:cs="Times New Roman"/>
          <w:b/>
          <w:bCs/>
          <w:kern w:val="0"/>
          <w14:ligatures w14:val="none"/>
        </w:rPr>
        <w:t>35.</w:t>
      </w:r>
      <w:r w:rsidRPr="00AE55C7">
        <w:rPr>
          <w:rFonts w:ascii="Times New Roman" w:eastAsia="Times New Roman" w:hAnsi="Times New Roman" w:cs="Times New Roman"/>
          <w:kern w:val="0"/>
          <w14:ligatures w14:val="none"/>
        </w:rPr>
        <w:t xml:space="preserve"> Initiate prosecution for offenses committed by a taxpayer. [Part-XI of Chapter-X]</w:t>
      </w:r>
    </w:p>
    <w:p w14:paraId="2F606473" w14:textId="77777777" w:rsidR="00AE55C7" w:rsidRPr="00AE55C7" w:rsidRDefault="00AE55C7" w:rsidP="00AE55C7">
      <w:pPr>
        <w:spacing w:before="100" w:beforeAutospacing="1" w:after="100" w:afterAutospacing="1" w:line="240" w:lineRule="auto"/>
        <w:ind w:left="360"/>
        <w:rPr>
          <w:rFonts w:ascii="Times New Roman" w:eastAsia="Times New Roman" w:hAnsi="Times New Roman" w:cs="Times New Roman"/>
          <w:kern w:val="0"/>
          <w14:ligatures w14:val="none"/>
        </w:rPr>
      </w:pPr>
      <w:r w:rsidRPr="00AE55C7">
        <w:rPr>
          <w:rFonts w:ascii="Times New Roman" w:eastAsia="Times New Roman" w:hAnsi="Times New Roman" w:cs="Times New Roman"/>
          <w:b/>
          <w:bCs/>
          <w:kern w:val="0"/>
          <w14:ligatures w14:val="none"/>
        </w:rPr>
        <w:t>36.</w:t>
      </w:r>
      <w:r w:rsidRPr="00AE55C7">
        <w:rPr>
          <w:rFonts w:ascii="Times New Roman" w:eastAsia="Times New Roman" w:hAnsi="Times New Roman" w:cs="Times New Roman"/>
          <w:kern w:val="0"/>
          <w14:ligatures w14:val="none"/>
        </w:rPr>
        <w:t xml:space="preserve"> Impose default surcharge if the taxpayer fails to pay the tax by the due date. [205]</w:t>
      </w:r>
    </w:p>
    <w:p w14:paraId="1FFA614D" w14:textId="77777777" w:rsidR="00AE55C7" w:rsidRPr="00AE55C7" w:rsidRDefault="00AE55C7" w:rsidP="00AE55C7">
      <w:pPr>
        <w:spacing w:before="100" w:beforeAutospacing="1" w:after="100" w:afterAutospacing="1" w:line="240" w:lineRule="auto"/>
        <w:ind w:left="360"/>
        <w:rPr>
          <w:rFonts w:ascii="Times New Roman" w:eastAsia="Times New Roman" w:hAnsi="Times New Roman" w:cs="Times New Roman"/>
          <w:kern w:val="0"/>
          <w14:ligatures w14:val="none"/>
        </w:rPr>
      </w:pPr>
      <w:r w:rsidRPr="00AE55C7">
        <w:rPr>
          <w:rFonts w:ascii="Times New Roman" w:eastAsia="Times New Roman" w:hAnsi="Times New Roman" w:cs="Times New Roman"/>
          <w:b/>
          <w:bCs/>
          <w:kern w:val="0"/>
          <w14:ligatures w14:val="none"/>
        </w:rPr>
        <w:t>37.</w:t>
      </w:r>
      <w:r w:rsidRPr="00AE55C7">
        <w:rPr>
          <w:rFonts w:ascii="Times New Roman" w:eastAsia="Times New Roman" w:hAnsi="Times New Roman" w:cs="Times New Roman"/>
          <w:kern w:val="0"/>
          <w14:ligatures w14:val="none"/>
        </w:rPr>
        <w:t xml:space="preserve"> Appoint any of his subordinate authority with the approval of FBR. [208(2)]</w:t>
      </w:r>
    </w:p>
    <w:p w14:paraId="6373926C" w14:textId="77777777" w:rsidR="00AE55C7" w:rsidRPr="00AE55C7" w:rsidRDefault="00AE55C7" w:rsidP="00AE55C7">
      <w:pPr>
        <w:spacing w:before="100" w:beforeAutospacing="1" w:after="100" w:afterAutospacing="1" w:line="240" w:lineRule="auto"/>
        <w:ind w:left="360"/>
        <w:rPr>
          <w:rFonts w:ascii="Times New Roman" w:eastAsia="Times New Roman" w:hAnsi="Times New Roman" w:cs="Times New Roman"/>
          <w:kern w:val="0"/>
          <w14:ligatures w14:val="none"/>
        </w:rPr>
      </w:pPr>
      <w:r w:rsidRPr="00AE55C7">
        <w:rPr>
          <w:rFonts w:ascii="Times New Roman" w:eastAsia="Times New Roman" w:hAnsi="Times New Roman" w:cs="Times New Roman"/>
          <w:b/>
          <w:bCs/>
          <w:kern w:val="0"/>
          <w14:ligatures w14:val="none"/>
        </w:rPr>
        <w:t>38.</w:t>
      </w:r>
      <w:r w:rsidRPr="00AE55C7">
        <w:rPr>
          <w:rFonts w:ascii="Times New Roman" w:eastAsia="Times New Roman" w:hAnsi="Times New Roman" w:cs="Times New Roman"/>
          <w:kern w:val="0"/>
          <w14:ligatures w14:val="none"/>
        </w:rPr>
        <w:t xml:space="preserve"> Delegate any of his powers to any Officer of Inland Revenue. [210]</w:t>
      </w:r>
    </w:p>
    <w:p w14:paraId="75AFDBC3" w14:textId="77777777" w:rsidR="00750BFD" w:rsidRPr="00750BFD" w:rsidRDefault="00750BFD" w:rsidP="00750BFD">
      <w:pPr>
        <w:spacing w:before="100" w:beforeAutospacing="1" w:after="100" w:afterAutospacing="1" w:line="240" w:lineRule="auto"/>
        <w:rPr>
          <w:rFonts w:ascii="Times New Roman" w:eastAsia="Times New Roman" w:hAnsi="Times New Roman" w:cs="Times New Roman"/>
          <w:kern w:val="0"/>
          <w14:ligatures w14:val="none"/>
        </w:rPr>
      </w:pPr>
      <w:r w:rsidRPr="00750BFD">
        <w:rPr>
          <w:rFonts w:ascii="Times New Roman" w:eastAsia="Times New Roman" w:hAnsi="Times New Roman" w:cs="Times New Roman"/>
          <w:b/>
          <w:bCs/>
          <w:kern w:val="0"/>
          <w14:ligatures w14:val="none"/>
        </w:rPr>
        <w:t>38.</w:t>
      </w:r>
      <w:r w:rsidRPr="00750BFD">
        <w:rPr>
          <w:rFonts w:ascii="Times New Roman" w:eastAsia="Times New Roman" w:hAnsi="Times New Roman" w:cs="Times New Roman"/>
          <w:kern w:val="0"/>
          <w14:ligatures w14:val="none"/>
        </w:rPr>
        <w:t xml:space="preserve"> Rectify any mistake in his order, apparent from the record. [221]</w:t>
      </w:r>
    </w:p>
    <w:p w14:paraId="768EB42F" w14:textId="77777777" w:rsidR="00750BFD" w:rsidRPr="00750BFD" w:rsidRDefault="00750BFD" w:rsidP="00750BFD">
      <w:pPr>
        <w:spacing w:before="100" w:beforeAutospacing="1" w:after="100" w:afterAutospacing="1" w:line="240" w:lineRule="auto"/>
        <w:rPr>
          <w:rFonts w:ascii="Times New Roman" w:eastAsia="Times New Roman" w:hAnsi="Times New Roman" w:cs="Times New Roman"/>
          <w:kern w:val="0"/>
          <w14:ligatures w14:val="none"/>
        </w:rPr>
      </w:pPr>
      <w:r w:rsidRPr="00750BFD">
        <w:rPr>
          <w:rFonts w:ascii="Times New Roman" w:eastAsia="Times New Roman" w:hAnsi="Times New Roman" w:cs="Times New Roman"/>
          <w:b/>
          <w:bCs/>
          <w:kern w:val="0"/>
          <w14:ligatures w14:val="none"/>
        </w:rPr>
        <w:t>40.</w:t>
      </w:r>
      <w:r w:rsidRPr="00750BFD">
        <w:rPr>
          <w:rFonts w:ascii="Times New Roman" w:eastAsia="Times New Roman" w:hAnsi="Times New Roman" w:cs="Times New Roman"/>
          <w:kern w:val="0"/>
          <w14:ligatures w14:val="none"/>
        </w:rPr>
        <w:t xml:space="preserve"> Appoint an expert for the purposes of valuation, audit, etc. [222]</w:t>
      </w:r>
    </w:p>
    <w:p w14:paraId="5BA36216" w14:textId="77777777" w:rsidR="00750BFD" w:rsidRPr="00750BFD" w:rsidRDefault="00000000" w:rsidP="00750BFD">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1E32DC92">
          <v:rect id="_x0000_i1104" style="width:0;height:1.5pt" o:hralign="center" o:hrstd="t" o:hr="t" fillcolor="#a0a0a0" stroked="f"/>
        </w:pict>
      </w:r>
    </w:p>
    <w:p w14:paraId="25F6DF4E" w14:textId="77777777" w:rsidR="00750BFD" w:rsidRPr="00750BFD" w:rsidRDefault="00750BFD" w:rsidP="00750BFD">
      <w:pPr>
        <w:spacing w:before="100" w:beforeAutospacing="1" w:after="100" w:afterAutospacing="1" w:line="240" w:lineRule="auto"/>
        <w:rPr>
          <w:rFonts w:ascii="Times New Roman" w:eastAsia="Times New Roman" w:hAnsi="Times New Roman" w:cs="Times New Roman"/>
          <w:kern w:val="0"/>
          <w14:ligatures w14:val="none"/>
        </w:rPr>
      </w:pPr>
      <w:r w:rsidRPr="00750BFD">
        <w:rPr>
          <w:rFonts w:ascii="Times New Roman" w:eastAsia="Times New Roman" w:hAnsi="Times New Roman" w:cs="Times New Roman"/>
          <w:b/>
          <w:bCs/>
          <w:kern w:val="0"/>
          <w14:ligatures w14:val="none"/>
        </w:rPr>
        <w:t>OFFICER OF INLAND REVENUE [2(38A)]</w:t>
      </w:r>
    </w:p>
    <w:p w14:paraId="0AE169BD" w14:textId="77777777" w:rsidR="00750BFD" w:rsidRPr="00750BFD" w:rsidRDefault="00750BFD" w:rsidP="00750BFD">
      <w:pPr>
        <w:spacing w:before="100" w:beforeAutospacing="1" w:after="100" w:afterAutospacing="1" w:line="240" w:lineRule="auto"/>
        <w:rPr>
          <w:rFonts w:ascii="Times New Roman" w:eastAsia="Times New Roman" w:hAnsi="Times New Roman" w:cs="Times New Roman"/>
          <w:kern w:val="0"/>
          <w14:ligatures w14:val="none"/>
        </w:rPr>
      </w:pPr>
      <w:r w:rsidRPr="00750BFD">
        <w:rPr>
          <w:rFonts w:ascii="Times New Roman" w:eastAsia="Times New Roman" w:hAnsi="Times New Roman" w:cs="Times New Roman"/>
          <w:kern w:val="0"/>
          <w14:ligatures w14:val="none"/>
        </w:rPr>
        <w:t>Any of the following officers appointed by FBR for the purposes of the ITO shall be officers of Inland Revenue:</w:t>
      </w:r>
    </w:p>
    <w:p w14:paraId="04A22632" w14:textId="77777777" w:rsidR="00750BFD" w:rsidRPr="00750BFD" w:rsidRDefault="00750BFD">
      <w:pPr>
        <w:numPr>
          <w:ilvl w:val="0"/>
          <w:numId w:val="48"/>
        </w:numPr>
        <w:spacing w:before="100" w:beforeAutospacing="1" w:after="100" w:afterAutospacing="1" w:line="240" w:lineRule="auto"/>
        <w:rPr>
          <w:rFonts w:ascii="Times New Roman" w:eastAsia="Times New Roman" w:hAnsi="Times New Roman" w:cs="Times New Roman"/>
          <w:kern w:val="0"/>
          <w14:ligatures w14:val="none"/>
        </w:rPr>
      </w:pPr>
      <w:r w:rsidRPr="00750BFD">
        <w:rPr>
          <w:rFonts w:ascii="Times New Roman" w:eastAsia="Times New Roman" w:hAnsi="Times New Roman" w:cs="Times New Roman"/>
          <w:kern w:val="0"/>
          <w14:ligatures w14:val="none"/>
        </w:rPr>
        <w:t>Additional Commissioner Inland Revenue</w:t>
      </w:r>
    </w:p>
    <w:p w14:paraId="5B9FF7EC" w14:textId="77777777" w:rsidR="00750BFD" w:rsidRPr="00750BFD" w:rsidRDefault="00750BFD">
      <w:pPr>
        <w:numPr>
          <w:ilvl w:val="0"/>
          <w:numId w:val="48"/>
        </w:numPr>
        <w:spacing w:before="100" w:beforeAutospacing="1" w:after="100" w:afterAutospacing="1" w:line="240" w:lineRule="auto"/>
        <w:rPr>
          <w:rFonts w:ascii="Times New Roman" w:eastAsia="Times New Roman" w:hAnsi="Times New Roman" w:cs="Times New Roman"/>
          <w:kern w:val="0"/>
          <w14:ligatures w14:val="none"/>
        </w:rPr>
      </w:pPr>
      <w:r w:rsidRPr="00750BFD">
        <w:rPr>
          <w:rFonts w:ascii="Times New Roman" w:eastAsia="Times New Roman" w:hAnsi="Times New Roman" w:cs="Times New Roman"/>
          <w:kern w:val="0"/>
          <w14:ligatures w14:val="none"/>
        </w:rPr>
        <w:t>Deputy Commissioner Inland Revenue</w:t>
      </w:r>
    </w:p>
    <w:p w14:paraId="22F6F593" w14:textId="77777777" w:rsidR="00750BFD" w:rsidRPr="00750BFD" w:rsidRDefault="00750BFD">
      <w:pPr>
        <w:numPr>
          <w:ilvl w:val="0"/>
          <w:numId w:val="48"/>
        </w:numPr>
        <w:spacing w:before="100" w:beforeAutospacing="1" w:after="100" w:afterAutospacing="1" w:line="240" w:lineRule="auto"/>
        <w:rPr>
          <w:rFonts w:ascii="Times New Roman" w:eastAsia="Times New Roman" w:hAnsi="Times New Roman" w:cs="Times New Roman"/>
          <w:kern w:val="0"/>
          <w14:ligatures w14:val="none"/>
        </w:rPr>
      </w:pPr>
      <w:r w:rsidRPr="00750BFD">
        <w:rPr>
          <w:rFonts w:ascii="Times New Roman" w:eastAsia="Times New Roman" w:hAnsi="Times New Roman" w:cs="Times New Roman"/>
          <w:kern w:val="0"/>
          <w14:ligatures w14:val="none"/>
        </w:rPr>
        <w:lastRenderedPageBreak/>
        <w:t>Assistant Commissioner Inland Revenue</w:t>
      </w:r>
    </w:p>
    <w:p w14:paraId="7737BDE6" w14:textId="77777777" w:rsidR="00750BFD" w:rsidRPr="00750BFD" w:rsidRDefault="00750BFD">
      <w:pPr>
        <w:numPr>
          <w:ilvl w:val="0"/>
          <w:numId w:val="48"/>
        </w:numPr>
        <w:spacing w:before="100" w:beforeAutospacing="1" w:after="100" w:afterAutospacing="1" w:line="240" w:lineRule="auto"/>
        <w:rPr>
          <w:rFonts w:ascii="Times New Roman" w:eastAsia="Times New Roman" w:hAnsi="Times New Roman" w:cs="Times New Roman"/>
          <w:kern w:val="0"/>
          <w14:ligatures w14:val="none"/>
        </w:rPr>
      </w:pPr>
      <w:r w:rsidRPr="00750BFD">
        <w:rPr>
          <w:rFonts w:ascii="Times New Roman" w:eastAsia="Times New Roman" w:hAnsi="Times New Roman" w:cs="Times New Roman"/>
          <w:kern w:val="0"/>
          <w14:ligatures w14:val="none"/>
        </w:rPr>
        <w:t>Officer of Inland Revenue</w:t>
      </w:r>
    </w:p>
    <w:p w14:paraId="307D14EB" w14:textId="77777777" w:rsidR="00750BFD" w:rsidRPr="00750BFD" w:rsidRDefault="00750BFD">
      <w:pPr>
        <w:numPr>
          <w:ilvl w:val="0"/>
          <w:numId w:val="48"/>
        </w:numPr>
        <w:spacing w:before="100" w:beforeAutospacing="1" w:after="100" w:afterAutospacing="1" w:line="240" w:lineRule="auto"/>
        <w:rPr>
          <w:rFonts w:ascii="Times New Roman" w:eastAsia="Times New Roman" w:hAnsi="Times New Roman" w:cs="Times New Roman"/>
          <w:kern w:val="0"/>
          <w14:ligatures w14:val="none"/>
        </w:rPr>
      </w:pPr>
      <w:r w:rsidRPr="00750BFD">
        <w:rPr>
          <w:rFonts w:ascii="Times New Roman" w:eastAsia="Times New Roman" w:hAnsi="Times New Roman" w:cs="Times New Roman"/>
          <w:kern w:val="0"/>
          <w14:ligatures w14:val="none"/>
        </w:rPr>
        <w:t>District Taxation Officer</w:t>
      </w:r>
    </w:p>
    <w:p w14:paraId="499858A8" w14:textId="77777777" w:rsidR="00750BFD" w:rsidRPr="00750BFD" w:rsidRDefault="00750BFD">
      <w:pPr>
        <w:numPr>
          <w:ilvl w:val="0"/>
          <w:numId w:val="48"/>
        </w:numPr>
        <w:spacing w:before="100" w:beforeAutospacing="1" w:after="100" w:afterAutospacing="1" w:line="240" w:lineRule="auto"/>
        <w:rPr>
          <w:rFonts w:ascii="Times New Roman" w:eastAsia="Times New Roman" w:hAnsi="Times New Roman" w:cs="Times New Roman"/>
          <w:kern w:val="0"/>
          <w14:ligatures w14:val="none"/>
        </w:rPr>
      </w:pPr>
      <w:r w:rsidRPr="00750BFD">
        <w:rPr>
          <w:rFonts w:ascii="Times New Roman" w:eastAsia="Times New Roman" w:hAnsi="Times New Roman" w:cs="Times New Roman"/>
          <w:kern w:val="0"/>
          <w14:ligatures w14:val="none"/>
        </w:rPr>
        <w:t>Assistant Director Audit</w:t>
      </w:r>
    </w:p>
    <w:p w14:paraId="748E0456" w14:textId="77777777" w:rsidR="00750BFD" w:rsidRPr="00750BFD" w:rsidRDefault="00750BFD">
      <w:pPr>
        <w:numPr>
          <w:ilvl w:val="0"/>
          <w:numId w:val="48"/>
        </w:numPr>
        <w:spacing w:before="100" w:beforeAutospacing="1" w:after="100" w:afterAutospacing="1" w:line="240" w:lineRule="auto"/>
        <w:rPr>
          <w:rFonts w:ascii="Times New Roman" w:eastAsia="Times New Roman" w:hAnsi="Times New Roman" w:cs="Times New Roman"/>
          <w:kern w:val="0"/>
          <w14:ligatures w14:val="none"/>
        </w:rPr>
      </w:pPr>
      <w:r w:rsidRPr="00750BFD">
        <w:rPr>
          <w:rFonts w:ascii="Times New Roman" w:eastAsia="Times New Roman" w:hAnsi="Times New Roman" w:cs="Times New Roman"/>
          <w:kern w:val="0"/>
          <w14:ligatures w14:val="none"/>
        </w:rPr>
        <w:t>Special officer, or</w:t>
      </w:r>
    </w:p>
    <w:p w14:paraId="0749593F" w14:textId="77777777" w:rsidR="00750BFD" w:rsidRPr="00750BFD" w:rsidRDefault="00750BFD">
      <w:pPr>
        <w:numPr>
          <w:ilvl w:val="0"/>
          <w:numId w:val="48"/>
        </w:numPr>
        <w:spacing w:before="100" w:beforeAutospacing="1" w:after="100" w:afterAutospacing="1" w:line="240" w:lineRule="auto"/>
        <w:rPr>
          <w:rFonts w:ascii="Times New Roman" w:eastAsia="Times New Roman" w:hAnsi="Times New Roman" w:cs="Times New Roman"/>
          <w:kern w:val="0"/>
          <w14:ligatures w14:val="none"/>
        </w:rPr>
      </w:pPr>
      <w:r w:rsidRPr="00750BFD">
        <w:rPr>
          <w:rFonts w:ascii="Times New Roman" w:eastAsia="Times New Roman" w:hAnsi="Times New Roman" w:cs="Times New Roman"/>
          <w:kern w:val="0"/>
          <w14:ligatures w14:val="none"/>
        </w:rPr>
        <w:t>Any other officer.</w:t>
      </w:r>
    </w:p>
    <w:p w14:paraId="23F17F0F" w14:textId="77777777" w:rsidR="00750BFD" w:rsidRPr="00750BFD" w:rsidRDefault="00000000" w:rsidP="00750BFD">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2044858A">
          <v:rect id="_x0000_i1105" style="width:0;height:1.5pt" o:hralign="center" o:hrstd="t" o:hr="t" fillcolor="#a0a0a0" stroked="f"/>
        </w:pict>
      </w:r>
    </w:p>
    <w:p w14:paraId="02A42CA2" w14:textId="77777777" w:rsidR="00750BFD" w:rsidRPr="00750BFD" w:rsidRDefault="00750BFD" w:rsidP="00750BFD">
      <w:pPr>
        <w:spacing w:before="100" w:beforeAutospacing="1" w:after="100" w:afterAutospacing="1" w:line="240" w:lineRule="auto"/>
        <w:rPr>
          <w:rFonts w:ascii="Times New Roman" w:eastAsia="Times New Roman" w:hAnsi="Times New Roman" w:cs="Times New Roman"/>
          <w:kern w:val="0"/>
          <w14:ligatures w14:val="none"/>
        </w:rPr>
      </w:pPr>
      <w:r w:rsidRPr="00750BFD">
        <w:rPr>
          <w:rFonts w:ascii="Times New Roman" w:eastAsia="Times New Roman" w:hAnsi="Times New Roman" w:cs="Times New Roman"/>
          <w:kern w:val="0"/>
          <w14:ligatures w14:val="none"/>
        </w:rPr>
        <w:t>An Officer of Inland Revenue is subordinate to the Commissioner under whose jurisdiction he is working. However, if he is vested with the powers and functions of the Commissioner (as allowed by section 205(2)), he shall be subordinate to the Chief Commissioner instead of the CIR. [207(4) &amp; (8)]</w:t>
      </w:r>
    </w:p>
    <w:p w14:paraId="6F50EF95" w14:textId="77777777" w:rsidR="00750BFD" w:rsidRPr="00750BFD" w:rsidRDefault="00750BFD" w:rsidP="00750BFD">
      <w:pPr>
        <w:spacing w:before="100" w:beforeAutospacing="1" w:after="100" w:afterAutospacing="1" w:line="240" w:lineRule="auto"/>
        <w:rPr>
          <w:rFonts w:ascii="Times New Roman" w:eastAsia="Times New Roman" w:hAnsi="Times New Roman" w:cs="Times New Roman"/>
          <w:kern w:val="0"/>
          <w14:ligatures w14:val="none"/>
        </w:rPr>
      </w:pPr>
      <w:r w:rsidRPr="00750BFD">
        <w:rPr>
          <w:rFonts w:ascii="Times New Roman" w:eastAsia="Times New Roman" w:hAnsi="Times New Roman" w:cs="Times New Roman"/>
          <w:kern w:val="0"/>
          <w14:ligatures w14:val="none"/>
        </w:rPr>
        <w:t>The Ordinance does not specify any function or authority of an Officer of Inland Revenue. Thus, an Officer of Inland Revenue has no authority of his own. However, the Ordinance permits that the FBR, Chief Commissioner, or CIR may delegate their functions to an Officer of Inland Revenue. Normally, the functions of CIR may be delegated to him.</w:t>
      </w:r>
    </w:p>
    <w:p w14:paraId="0F0411D5" w14:textId="77777777" w:rsidR="00750BFD" w:rsidRPr="00750BFD" w:rsidRDefault="00000000" w:rsidP="00750BFD">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7FC3B0F5">
          <v:rect id="_x0000_i1106" style="width:0;height:1.5pt" o:hralign="center" o:hrstd="t" o:hr="t" fillcolor="#a0a0a0" stroked="f"/>
        </w:pict>
      </w:r>
    </w:p>
    <w:p w14:paraId="2A2CD5BF" w14:textId="77777777" w:rsidR="00750BFD" w:rsidRPr="00750BFD" w:rsidRDefault="00750BFD" w:rsidP="00750BFD">
      <w:pPr>
        <w:spacing w:before="100" w:beforeAutospacing="1" w:after="100" w:afterAutospacing="1" w:line="240" w:lineRule="auto"/>
        <w:rPr>
          <w:rFonts w:ascii="Times New Roman" w:eastAsia="Times New Roman" w:hAnsi="Times New Roman" w:cs="Times New Roman"/>
          <w:kern w:val="0"/>
          <w14:ligatures w14:val="none"/>
        </w:rPr>
      </w:pPr>
      <w:r w:rsidRPr="00750BFD">
        <w:rPr>
          <w:rFonts w:ascii="Times New Roman" w:eastAsia="Times New Roman" w:hAnsi="Times New Roman" w:cs="Times New Roman"/>
          <w:b/>
          <w:bCs/>
          <w:kern w:val="0"/>
          <w14:ligatures w14:val="none"/>
        </w:rPr>
        <w:t>JURISDICTION OF INCOME TAX AUTHORITIES [208]</w:t>
      </w:r>
    </w:p>
    <w:p w14:paraId="1510D12A" w14:textId="77777777" w:rsidR="00750BFD" w:rsidRPr="00750BFD" w:rsidRDefault="00750BFD" w:rsidP="00750BFD">
      <w:pPr>
        <w:spacing w:before="100" w:beforeAutospacing="1" w:after="100" w:afterAutospacing="1" w:line="240" w:lineRule="auto"/>
        <w:rPr>
          <w:rFonts w:ascii="Times New Roman" w:eastAsia="Times New Roman" w:hAnsi="Times New Roman" w:cs="Times New Roman"/>
          <w:kern w:val="0"/>
          <w14:ligatures w14:val="none"/>
        </w:rPr>
      </w:pPr>
      <w:r w:rsidRPr="00750BFD">
        <w:rPr>
          <w:rFonts w:ascii="Times New Roman" w:eastAsia="Times New Roman" w:hAnsi="Times New Roman" w:cs="Times New Roman"/>
          <w:kern w:val="0"/>
          <w14:ligatures w14:val="none"/>
        </w:rPr>
        <w:t>Provisions of the ITO regarding jurisdiction of various tax authorities are discussed below:</w:t>
      </w:r>
    </w:p>
    <w:p w14:paraId="4134E464" w14:textId="77777777" w:rsidR="00750BFD" w:rsidRPr="00750BFD" w:rsidRDefault="00750BFD">
      <w:pPr>
        <w:numPr>
          <w:ilvl w:val="0"/>
          <w:numId w:val="49"/>
        </w:numPr>
        <w:spacing w:before="100" w:beforeAutospacing="1" w:after="100" w:afterAutospacing="1" w:line="240" w:lineRule="auto"/>
        <w:rPr>
          <w:rFonts w:ascii="Times New Roman" w:eastAsia="Times New Roman" w:hAnsi="Times New Roman" w:cs="Times New Roman"/>
          <w:kern w:val="0"/>
          <w14:ligatures w14:val="none"/>
        </w:rPr>
      </w:pPr>
      <w:r w:rsidRPr="00750BFD">
        <w:rPr>
          <w:rFonts w:ascii="Times New Roman" w:eastAsia="Times New Roman" w:hAnsi="Times New Roman" w:cs="Times New Roman"/>
          <w:kern w:val="0"/>
          <w14:ligatures w14:val="none"/>
        </w:rPr>
        <w:t>The FBR shall determine the jurisdiction of CCIRs, CIRs, and Commissioners (Appeals). These persons shall perform such functions and exercise such powers as may be assigned to them by FBR in respect of persons, classes of persons, or areas. [209(1)]</w:t>
      </w:r>
    </w:p>
    <w:p w14:paraId="252AA9A5" w14:textId="77777777" w:rsidR="00750BFD" w:rsidRPr="00750BFD" w:rsidRDefault="00750BFD">
      <w:pPr>
        <w:numPr>
          <w:ilvl w:val="0"/>
          <w:numId w:val="49"/>
        </w:numPr>
        <w:spacing w:before="100" w:beforeAutospacing="1" w:after="100" w:afterAutospacing="1" w:line="240" w:lineRule="auto"/>
        <w:rPr>
          <w:rFonts w:ascii="Times New Roman" w:eastAsia="Times New Roman" w:hAnsi="Times New Roman" w:cs="Times New Roman"/>
          <w:kern w:val="0"/>
          <w14:ligatures w14:val="none"/>
        </w:rPr>
      </w:pPr>
      <w:r w:rsidRPr="00750BFD">
        <w:rPr>
          <w:rFonts w:ascii="Times New Roman" w:eastAsia="Times New Roman" w:hAnsi="Times New Roman" w:cs="Times New Roman"/>
          <w:kern w:val="0"/>
          <w14:ligatures w14:val="none"/>
        </w:rPr>
        <w:t>The FBR or the Chief Commissioner may transfer jurisdiction in respect of cases or persons from one Commissioner to another.</w:t>
      </w:r>
    </w:p>
    <w:p w14:paraId="70BAE632" w14:textId="77777777" w:rsidR="00750BFD" w:rsidRPr="00750BFD" w:rsidRDefault="00750BFD">
      <w:pPr>
        <w:numPr>
          <w:ilvl w:val="0"/>
          <w:numId w:val="49"/>
        </w:numPr>
        <w:spacing w:before="100" w:beforeAutospacing="1" w:after="100" w:afterAutospacing="1" w:line="240" w:lineRule="auto"/>
        <w:rPr>
          <w:rFonts w:ascii="Times New Roman" w:eastAsia="Times New Roman" w:hAnsi="Times New Roman" w:cs="Times New Roman"/>
          <w:kern w:val="0"/>
          <w14:ligatures w14:val="none"/>
        </w:rPr>
      </w:pPr>
      <w:r w:rsidRPr="00750BFD">
        <w:rPr>
          <w:rFonts w:ascii="Times New Roman" w:eastAsia="Times New Roman" w:hAnsi="Times New Roman" w:cs="Times New Roman"/>
          <w:kern w:val="0"/>
          <w14:ligatures w14:val="none"/>
        </w:rPr>
        <w:t>The FBR or the CCIR may assign an Officer of Inland Revenue the powers and functions of the CIR. Under such a case, the Officer of Inland Revenue shall have the jurisdiction in respect of such persons, classes of persons, or areas as are specified in the order. Where an Officer of Inland Revenue is delegated with the powers and functions of a CIR, then he shall be treated as CIR. The CIR shall make such order only if he has obtained approval of FBR.</w:t>
      </w:r>
    </w:p>
    <w:p w14:paraId="4D1E0267" w14:textId="77777777" w:rsidR="00750BFD" w:rsidRPr="00750BFD" w:rsidRDefault="00750BFD" w:rsidP="00750BFD">
      <w:pPr>
        <w:spacing w:before="100" w:beforeAutospacing="1" w:after="100" w:afterAutospacing="1" w:line="240" w:lineRule="auto"/>
        <w:rPr>
          <w:rFonts w:ascii="Times New Roman" w:eastAsia="Times New Roman" w:hAnsi="Times New Roman" w:cs="Times New Roman"/>
          <w:kern w:val="0"/>
          <w14:ligatures w14:val="none"/>
        </w:rPr>
      </w:pPr>
      <w:r w:rsidRPr="00750BFD">
        <w:rPr>
          <w:rFonts w:ascii="Times New Roman" w:eastAsia="Times New Roman" w:hAnsi="Times New Roman" w:cs="Times New Roman"/>
          <w:kern w:val="0"/>
          <w14:ligatures w14:val="none"/>
        </w:rPr>
        <w:t>The FBR may also confer upon or assign to any Officer of Inland Revenue the aforesaid powers and functions through the Automated Case Selection System. For the purpose of conferment or assignment of such powers and functions, it may make rules.</w:t>
      </w:r>
    </w:p>
    <w:p w14:paraId="134EF52C" w14:textId="77777777" w:rsidR="00750BFD" w:rsidRPr="00750BFD" w:rsidRDefault="00000000" w:rsidP="00750BFD">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11689F31">
          <v:rect id="_x0000_i1107" style="width:0;height:1.5pt" o:hralign="center" o:hrstd="t" o:hr="t" fillcolor="#a0a0a0" stroked="f"/>
        </w:pict>
      </w:r>
    </w:p>
    <w:p w14:paraId="572064F6" w14:textId="77777777" w:rsidR="00750BFD" w:rsidRPr="00750BFD" w:rsidRDefault="00750BFD" w:rsidP="00750BFD">
      <w:pPr>
        <w:spacing w:before="100" w:beforeAutospacing="1" w:after="100" w:afterAutospacing="1" w:line="240" w:lineRule="auto"/>
        <w:rPr>
          <w:rFonts w:ascii="Times New Roman" w:eastAsia="Times New Roman" w:hAnsi="Times New Roman" w:cs="Times New Roman"/>
          <w:kern w:val="0"/>
          <w14:ligatures w14:val="none"/>
        </w:rPr>
      </w:pPr>
      <w:r w:rsidRPr="00750BFD">
        <w:rPr>
          <w:rFonts w:ascii="Times New Roman" w:eastAsia="Times New Roman" w:hAnsi="Times New Roman" w:cs="Times New Roman"/>
          <w:b/>
          <w:bCs/>
          <w:kern w:val="0"/>
          <w14:ligatures w14:val="none"/>
        </w:rPr>
        <w:t>Automated Case Selection System</w:t>
      </w:r>
      <w:r w:rsidRPr="00750BFD">
        <w:rPr>
          <w:rFonts w:ascii="Times New Roman" w:eastAsia="Times New Roman" w:hAnsi="Times New Roman" w:cs="Times New Roman"/>
          <w:kern w:val="0"/>
          <w14:ligatures w14:val="none"/>
        </w:rPr>
        <w:t xml:space="preserve"> means an algorithm for randomized allocation of cases by using suitable technological modes. [209(2) &amp; (4)]</w:t>
      </w:r>
    </w:p>
    <w:p w14:paraId="10CE1241" w14:textId="77777777" w:rsidR="00750BFD" w:rsidRPr="00750BFD" w:rsidRDefault="00750BFD">
      <w:pPr>
        <w:numPr>
          <w:ilvl w:val="0"/>
          <w:numId w:val="50"/>
        </w:numPr>
        <w:spacing w:before="100" w:beforeAutospacing="1" w:after="100" w:afterAutospacing="1" w:line="240" w:lineRule="auto"/>
        <w:rPr>
          <w:rFonts w:ascii="Times New Roman" w:eastAsia="Times New Roman" w:hAnsi="Times New Roman" w:cs="Times New Roman"/>
          <w:kern w:val="0"/>
          <w14:ligatures w14:val="none"/>
        </w:rPr>
      </w:pPr>
      <w:r w:rsidRPr="00750BFD">
        <w:rPr>
          <w:rFonts w:ascii="Times New Roman" w:eastAsia="Times New Roman" w:hAnsi="Times New Roman" w:cs="Times New Roman"/>
          <w:kern w:val="0"/>
          <w14:ligatures w14:val="none"/>
        </w:rPr>
        <w:lastRenderedPageBreak/>
        <w:t>The CIR is assigned a specific area, within which he shall have the jurisdiction. While doing so the following shall be taken into account. [209(6)]</w:t>
      </w:r>
    </w:p>
    <w:p w14:paraId="1E44DDFA" w14:textId="77777777" w:rsidR="00F90234" w:rsidRPr="00F90234" w:rsidRDefault="00F90234" w:rsidP="00F90234">
      <w:p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F90234">
        <w:rPr>
          <w:rFonts w:ascii="Times New Roman" w:eastAsia="Times New Roman" w:hAnsi="Times New Roman" w:cs="Times New Roman"/>
          <w:b/>
          <w:bCs/>
          <w:kern w:val="0"/>
          <w14:ligatures w14:val="none"/>
        </w:rPr>
        <w:t>S.No</w:t>
      </w:r>
      <w:proofErr w:type="spellEnd"/>
      <w:r w:rsidRPr="00F90234">
        <w:rPr>
          <w:rFonts w:ascii="Times New Roman" w:eastAsia="Times New Roman" w:hAnsi="Times New Roman" w:cs="Times New Roman"/>
          <w:b/>
          <w:bCs/>
          <w:kern w:val="0"/>
          <w14:ligatures w14:val="none"/>
        </w:rPr>
        <w:t>. | Type of Person | Jurisdiction Over a Person</w:t>
      </w:r>
    </w:p>
    <w:p w14:paraId="53046FD9" w14:textId="77777777" w:rsidR="00F90234" w:rsidRPr="00F90234" w:rsidRDefault="00F90234">
      <w:pPr>
        <w:numPr>
          <w:ilvl w:val="0"/>
          <w:numId w:val="51"/>
        </w:numPr>
        <w:spacing w:before="100" w:beforeAutospacing="1" w:after="100" w:afterAutospacing="1" w:line="240" w:lineRule="auto"/>
        <w:rPr>
          <w:rFonts w:ascii="Times New Roman" w:eastAsia="Times New Roman" w:hAnsi="Times New Roman" w:cs="Times New Roman"/>
          <w:kern w:val="0"/>
          <w14:ligatures w14:val="none"/>
        </w:rPr>
      </w:pPr>
      <w:r w:rsidRPr="00F90234">
        <w:rPr>
          <w:rFonts w:ascii="Times New Roman" w:eastAsia="Times New Roman" w:hAnsi="Times New Roman" w:cs="Times New Roman"/>
          <w:b/>
          <w:bCs/>
          <w:kern w:val="0"/>
          <w14:ligatures w14:val="none"/>
        </w:rPr>
        <w:t>Person carrying on business.</w:t>
      </w:r>
      <w:r w:rsidRPr="00F90234">
        <w:rPr>
          <w:rFonts w:ascii="Times New Roman" w:eastAsia="Times New Roman" w:hAnsi="Times New Roman" w:cs="Times New Roman"/>
          <w:kern w:val="0"/>
          <w14:ligatures w14:val="none"/>
        </w:rPr>
        <w:br/>
        <w:t xml:space="preserve">If the person’s </w:t>
      </w:r>
      <w:r w:rsidRPr="00F90234">
        <w:rPr>
          <w:rFonts w:ascii="Times New Roman" w:eastAsia="Times New Roman" w:hAnsi="Times New Roman" w:cs="Times New Roman"/>
          <w:i/>
          <w:iCs/>
          <w:kern w:val="0"/>
          <w14:ligatures w14:val="none"/>
        </w:rPr>
        <w:t>place of business</w:t>
      </w:r>
      <w:r w:rsidRPr="00F90234">
        <w:rPr>
          <w:rFonts w:ascii="Times New Roman" w:eastAsia="Times New Roman" w:hAnsi="Times New Roman" w:cs="Times New Roman"/>
          <w:kern w:val="0"/>
          <w14:ligatures w14:val="none"/>
        </w:rPr>
        <w:t xml:space="preserve"> is within that area.</w:t>
      </w:r>
      <w:r w:rsidRPr="00F90234">
        <w:rPr>
          <w:rFonts w:ascii="Times New Roman" w:eastAsia="Times New Roman" w:hAnsi="Times New Roman" w:cs="Times New Roman"/>
          <w:kern w:val="0"/>
          <w14:ligatures w14:val="none"/>
        </w:rPr>
        <w:br/>
        <w:t>Where the business of a person is carried on in many places, then if the principal place of the business is within that area.</w:t>
      </w:r>
    </w:p>
    <w:p w14:paraId="6C43C23A" w14:textId="77777777" w:rsidR="00F90234" w:rsidRPr="00F90234" w:rsidRDefault="00F90234">
      <w:pPr>
        <w:numPr>
          <w:ilvl w:val="0"/>
          <w:numId w:val="51"/>
        </w:numPr>
        <w:spacing w:before="100" w:beforeAutospacing="1" w:after="100" w:afterAutospacing="1" w:line="240" w:lineRule="auto"/>
        <w:rPr>
          <w:rFonts w:ascii="Times New Roman" w:eastAsia="Times New Roman" w:hAnsi="Times New Roman" w:cs="Times New Roman"/>
          <w:kern w:val="0"/>
          <w14:ligatures w14:val="none"/>
        </w:rPr>
      </w:pPr>
      <w:r w:rsidRPr="00F90234">
        <w:rPr>
          <w:rFonts w:ascii="Times New Roman" w:eastAsia="Times New Roman" w:hAnsi="Times New Roman" w:cs="Times New Roman"/>
          <w:b/>
          <w:bCs/>
          <w:kern w:val="0"/>
          <w14:ligatures w14:val="none"/>
        </w:rPr>
        <w:t>Any other person.</w:t>
      </w:r>
      <w:r w:rsidRPr="00F90234">
        <w:rPr>
          <w:rFonts w:ascii="Times New Roman" w:eastAsia="Times New Roman" w:hAnsi="Times New Roman" w:cs="Times New Roman"/>
          <w:kern w:val="0"/>
          <w14:ligatures w14:val="none"/>
        </w:rPr>
        <w:br/>
        <w:t>If the person resides in that area.</w:t>
      </w:r>
    </w:p>
    <w:p w14:paraId="7E7F2892" w14:textId="77777777" w:rsidR="00F90234" w:rsidRPr="00F90234" w:rsidRDefault="00000000" w:rsidP="00F90234">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0B72FFA9">
          <v:rect id="_x0000_i1108" style="width:0;height:1.5pt" o:hralign="center" o:hrstd="t" o:hr="t" fillcolor="#a0a0a0" stroked="f"/>
        </w:pict>
      </w:r>
    </w:p>
    <w:p w14:paraId="6F4472D4" w14:textId="77777777" w:rsidR="00F90234" w:rsidRPr="00F90234" w:rsidRDefault="00F90234" w:rsidP="00F90234">
      <w:pPr>
        <w:spacing w:before="100" w:beforeAutospacing="1" w:after="100" w:afterAutospacing="1" w:line="240" w:lineRule="auto"/>
        <w:rPr>
          <w:rFonts w:ascii="Times New Roman" w:eastAsia="Times New Roman" w:hAnsi="Times New Roman" w:cs="Times New Roman"/>
          <w:kern w:val="0"/>
          <w14:ligatures w14:val="none"/>
        </w:rPr>
      </w:pPr>
      <w:r w:rsidRPr="00F90234">
        <w:rPr>
          <w:rFonts w:ascii="Times New Roman" w:eastAsia="Times New Roman" w:hAnsi="Times New Roman" w:cs="Times New Roman"/>
          <w:b/>
          <w:bCs/>
          <w:kern w:val="0"/>
          <w14:ligatures w14:val="none"/>
        </w:rPr>
        <w:t>'Place of Business' means:</w:t>
      </w:r>
    </w:p>
    <w:p w14:paraId="2FF630B8" w14:textId="77777777" w:rsidR="00F90234" w:rsidRPr="00F90234" w:rsidRDefault="00F90234" w:rsidP="00F90234">
      <w:pPr>
        <w:spacing w:before="100" w:beforeAutospacing="1" w:after="100" w:afterAutospacing="1" w:line="240" w:lineRule="auto"/>
        <w:rPr>
          <w:rFonts w:ascii="Times New Roman" w:eastAsia="Times New Roman" w:hAnsi="Times New Roman" w:cs="Times New Roman"/>
          <w:kern w:val="0"/>
          <w14:ligatures w14:val="none"/>
        </w:rPr>
      </w:pPr>
      <w:r w:rsidRPr="00F90234">
        <w:rPr>
          <w:rFonts w:ascii="Times New Roman" w:eastAsia="Times New Roman" w:hAnsi="Times New Roman" w:cs="Times New Roman"/>
          <w:kern w:val="0"/>
          <w14:ligatures w14:val="none"/>
        </w:rPr>
        <w:t>A) For listed or unlisted public limited company, the place where the registered office of the company is situated; and</w:t>
      </w:r>
    </w:p>
    <w:p w14:paraId="12B7C682" w14:textId="77777777" w:rsidR="00F90234" w:rsidRPr="00F90234" w:rsidRDefault="00F90234" w:rsidP="00F90234">
      <w:pPr>
        <w:spacing w:before="100" w:beforeAutospacing="1" w:after="100" w:afterAutospacing="1" w:line="240" w:lineRule="auto"/>
        <w:rPr>
          <w:rFonts w:ascii="Times New Roman" w:eastAsia="Times New Roman" w:hAnsi="Times New Roman" w:cs="Times New Roman"/>
          <w:kern w:val="0"/>
          <w14:ligatures w14:val="none"/>
        </w:rPr>
      </w:pPr>
      <w:r w:rsidRPr="00F90234">
        <w:rPr>
          <w:rFonts w:ascii="Times New Roman" w:eastAsia="Times New Roman" w:hAnsi="Times New Roman" w:cs="Times New Roman"/>
          <w:kern w:val="0"/>
          <w14:ligatures w14:val="none"/>
        </w:rPr>
        <w:t>B) In case of other companies:</w:t>
      </w:r>
    </w:p>
    <w:p w14:paraId="2F471D87" w14:textId="77777777" w:rsidR="00F90234" w:rsidRPr="00F90234" w:rsidRDefault="00F90234">
      <w:pPr>
        <w:numPr>
          <w:ilvl w:val="0"/>
          <w:numId w:val="52"/>
        </w:numPr>
        <w:spacing w:before="100" w:beforeAutospacing="1" w:after="100" w:afterAutospacing="1" w:line="240" w:lineRule="auto"/>
        <w:rPr>
          <w:rFonts w:ascii="Times New Roman" w:eastAsia="Times New Roman" w:hAnsi="Times New Roman" w:cs="Times New Roman"/>
          <w:kern w:val="0"/>
          <w14:ligatures w14:val="none"/>
        </w:rPr>
      </w:pPr>
      <w:r w:rsidRPr="00F90234">
        <w:rPr>
          <w:rFonts w:ascii="Times New Roman" w:eastAsia="Times New Roman" w:hAnsi="Times New Roman" w:cs="Times New Roman"/>
          <w:kern w:val="0"/>
          <w14:ligatures w14:val="none"/>
        </w:rPr>
        <w:t>If the company is primarily engaged in manufacture or processing, the place where the factory is situated;</w:t>
      </w:r>
    </w:p>
    <w:p w14:paraId="564495A4" w14:textId="77777777" w:rsidR="00F90234" w:rsidRPr="00F90234" w:rsidRDefault="00F90234">
      <w:pPr>
        <w:numPr>
          <w:ilvl w:val="0"/>
          <w:numId w:val="52"/>
        </w:numPr>
        <w:spacing w:before="100" w:beforeAutospacing="1" w:after="100" w:afterAutospacing="1" w:line="240" w:lineRule="auto"/>
        <w:rPr>
          <w:rFonts w:ascii="Times New Roman" w:eastAsia="Times New Roman" w:hAnsi="Times New Roman" w:cs="Times New Roman"/>
          <w:kern w:val="0"/>
          <w14:ligatures w14:val="none"/>
        </w:rPr>
      </w:pPr>
      <w:r w:rsidRPr="00F90234">
        <w:rPr>
          <w:rFonts w:ascii="Times New Roman" w:eastAsia="Times New Roman" w:hAnsi="Times New Roman" w:cs="Times New Roman"/>
          <w:kern w:val="0"/>
          <w14:ligatures w14:val="none"/>
        </w:rPr>
        <w:t>If the company is primarily engaged in business other than manufacture or processing, the place where main business activities are actually carried on.</w:t>
      </w:r>
    </w:p>
    <w:p w14:paraId="202D8700" w14:textId="77777777" w:rsidR="00F90234" w:rsidRPr="00F90234" w:rsidRDefault="00000000" w:rsidP="00F90234">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55C69C28">
          <v:rect id="_x0000_i1109" style="width:0;height:1.5pt" o:hralign="center" o:hrstd="t" o:hr="t" fillcolor="#a0a0a0" stroked="f"/>
        </w:pict>
      </w:r>
    </w:p>
    <w:p w14:paraId="0DA0DD59" w14:textId="77777777" w:rsidR="00F90234" w:rsidRPr="00F90234" w:rsidRDefault="00F90234" w:rsidP="00F90234">
      <w:pPr>
        <w:spacing w:before="100" w:beforeAutospacing="1" w:after="100" w:afterAutospacing="1" w:line="240" w:lineRule="auto"/>
        <w:rPr>
          <w:rFonts w:ascii="Times New Roman" w:eastAsia="Times New Roman" w:hAnsi="Times New Roman" w:cs="Times New Roman"/>
          <w:kern w:val="0"/>
          <w14:ligatures w14:val="none"/>
        </w:rPr>
      </w:pPr>
      <w:r w:rsidRPr="00F90234">
        <w:rPr>
          <w:rFonts w:ascii="Times New Roman" w:eastAsia="Times New Roman" w:hAnsi="Times New Roman" w:cs="Times New Roman"/>
          <w:b/>
          <w:bCs/>
          <w:kern w:val="0"/>
          <w14:ligatures w14:val="none"/>
        </w:rPr>
        <w:t>5.</w:t>
      </w:r>
      <w:r w:rsidRPr="00F90234">
        <w:rPr>
          <w:rFonts w:ascii="Times New Roman" w:eastAsia="Times New Roman" w:hAnsi="Times New Roman" w:cs="Times New Roman"/>
          <w:kern w:val="0"/>
          <w14:ligatures w14:val="none"/>
        </w:rPr>
        <w:t xml:space="preserve"> Where there is a dispute regarding jurisdiction of a CIR over a person, the matter will be decided by:</w:t>
      </w:r>
    </w:p>
    <w:p w14:paraId="6F586AB5" w14:textId="77777777" w:rsidR="00F90234" w:rsidRPr="00F90234" w:rsidRDefault="00F90234">
      <w:pPr>
        <w:numPr>
          <w:ilvl w:val="0"/>
          <w:numId w:val="53"/>
        </w:numPr>
        <w:spacing w:before="100" w:beforeAutospacing="1" w:after="100" w:afterAutospacing="1" w:line="240" w:lineRule="auto"/>
        <w:rPr>
          <w:rFonts w:ascii="Times New Roman" w:eastAsia="Times New Roman" w:hAnsi="Times New Roman" w:cs="Times New Roman"/>
          <w:kern w:val="0"/>
          <w14:ligatures w14:val="none"/>
        </w:rPr>
      </w:pPr>
      <w:r w:rsidRPr="00F90234">
        <w:rPr>
          <w:rFonts w:ascii="Times New Roman" w:eastAsia="Times New Roman" w:hAnsi="Times New Roman" w:cs="Times New Roman"/>
          <w:kern w:val="0"/>
          <w14:ligatures w14:val="none"/>
        </w:rPr>
        <w:t>(</w:t>
      </w:r>
      <w:proofErr w:type="spellStart"/>
      <w:r w:rsidRPr="00F90234">
        <w:rPr>
          <w:rFonts w:ascii="Times New Roman" w:eastAsia="Times New Roman" w:hAnsi="Times New Roman" w:cs="Times New Roman"/>
          <w:kern w:val="0"/>
          <w14:ligatures w14:val="none"/>
        </w:rPr>
        <w:t>i</w:t>
      </w:r>
      <w:proofErr w:type="spellEnd"/>
      <w:r w:rsidRPr="00F90234">
        <w:rPr>
          <w:rFonts w:ascii="Times New Roman" w:eastAsia="Times New Roman" w:hAnsi="Times New Roman" w:cs="Times New Roman"/>
          <w:kern w:val="0"/>
          <w14:ligatures w14:val="none"/>
        </w:rPr>
        <w:t>) The concerned Chief Commissioner;</w:t>
      </w:r>
    </w:p>
    <w:p w14:paraId="2E02979E" w14:textId="77777777" w:rsidR="00F90234" w:rsidRPr="00F90234" w:rsidRDefault="00F90234">
      <w:pPr>
        <w:numPr>
          <w:ilvl w:val="0"/>
          <w:numId w:val="53"/>
        </w:numPr>
        <w:spacing w:before="100" w:beforeAutospacing="1" w:after="100" w:afterAutospacing="1" w:line="240" w:lineRule="auto"/>
        <w:rPr>
          <w:rFonts w:ascii="Times New Roman" w:eastAsia="Times New Roman" w:hAnsi="Times New Roman" w:cs="Times New Roman"/>
          <w:kern w:val="0"/>
          <w14:ligatures w14:val="none"/>
        </w:rPr>
      </w:pPr>
      <w:r w:rsidRPr="00F90234">
        <w:rPr>
          <w:rFonts w:ascii="Times New Roman" w:eastAsia="Times New Roman" w:hAnsi="Times New Roman" w:cs="Times New Roman"/>
          <w:kern w:val="0"/>
          <w14:ligatures w14:val="none"/>
        </w:rPr>
        <w:t>(ii) The concerned Chief Commissioners; or</w:t>
      </w:r>
    </w:p>
    <w:p w14:paraId="347F5799" w14:textId="77777777" w:rsidR="00F90234" w:rsidRPr="00F90234" w:rsidRDefault="00F90234">
      <w:pPr>
        <w:numPr>
          <w:ilvl w:val="0"/>
          <w:numId w:val="53"/>
        </w:numPr>
        <w:spacing w:before="100" w:beforeAutospacing="1" w:after="100" w:afterAutospacing="1" w:line="240" w:lineRule="auto"/>
        <w:rPr>
          <w:rFonts w:ascii="Times New Roman" w:eastAsia="Times New Roman" w:hAnsi="Times New Roman" w:cs="Times New Roman"/>
          <w:kern w:val="0"/>
          <w14:ligatures w14:val="none"/>
        </w:rPr>
      </w:pPr>
      <w:r w:rsidRPr="00F90234">
        <w:rPr>
          <w:rFonts w:ascii="Times New Roman" w:eastAsia="Times New Roman" w:hAnsi="Times New Roman" w:cs="Times New Roman"/>
          <w:kern w:val="0"/>
          <w14:ligatures w14:val="none"/>
        </w:rPr>
        <w:t>(iii) The FBR, if the CIRs are not in agreement. [209(6)]</w:t>
      </w:r>
    </w:p>
    <w:p w14:paraId="14506233" w14:textId="77777777" w:rsidR="00F90234" w:rsidRPr="00F90234" w:rsidRDefault="00F90234" w:rsidP="00F90234">
      <w:pPr>
        <w:spacing w:before="100" w:beforeAutospacing="1" w:after="100" w:afterAutospacing="1" w:line="240" w:lineRule="auto"/>
        <w:rPr>
          <w:rFonts w:ascii="Times New Roman" w:eastAsia="Times New Roman" w:hAnsi="Times New Roman" w:cs="Times New Roman"/>
          <w:kern w:val="0"/>
          <w14:ligatures w14:val="none"/>
        </w:rPr>
      </w:pPr>
      <w:r w:rsidRPr="00F90234">
        <w:rPr>
          <w:rFonts w:ascii="Times New Roman" w:eastAsia="Times New Roman" w:hAnsi="Times New Roman" w:cs="Times New Roman"/>
          <w:b/>
          <w:bCs/>
          <w:kern w:val="0"/>
          <w14:ligatures w14:val="none"/>
        </w:rPr>
        <w:t>6.</w:t>
      </w:r>
      <w:r w:rsidRPr="00F90234">
        <w:rPr>
          <w:rFonts w:ascii="Times New Roman" w:eastAsia="Times New Roman" w:hAnsi="Times New Roman" w:cs="Times New Roman"/>
          <w:kern w:val="0"/>
          <w14:ligatures w14:val="none"/>
        </w:rPr>
        <w:t xml:space="preserve"> A person is not entitled to call into question the jurisdiction of a CIR under the following cases:</w:t>
      </w:r>
    </w:p>
    <w:p w14:paraId="6AD3FB4B" w14:textId="77777777" w:rsidR="00F90234" w:rsidRPr="00F90234" w:rsidRDefault="00F90234">
      <w:pPr>
        <w:numPr>
          <w:ilvl w:val="0"/>
          <w:numId w:val="54"/>
        </w:numPr>
        <w:spacing w:before="100" w:beforeAutospacing="1" w:after="100" w:afterAutospacing="1" w:line="240" w:lineRule="auto"/>
        <w:rPr>
          <w:rFonts w:ascii="Times New Roman" w:eastAsia="Times New Roman" w:hAnsi="Times New Roman" w:cs="Times New Roman"/>
          <w:kern w:val="0"/>
          <w14:ligatures w14:val="none"/>
        </w:rPr>
      </w:pPr>
      <w:r w:rsidRPr="00F90234">
        <w:rPr>
          <w:rFonts w:ascii="Times New Roman" w:eastAsia="Times New Roman" w:hAnsi="Times New Roman" w:cs="Times New Roman"/>
          <w:kern w:val="0"/>
          <w14:ligatures w14:val="none"/>
        </w:rPr>
        <w:t>(</w:t>
      </w:r>
      <w:proofErr w:type="spellStart"/>
      <w:r w:rsidRPr="00F90234">
        <w:rPr>
          <w:rFonts w:ascii="Times New Roman" w:eastAsia="Times New Roman" w:hAnsi="Times New Roman" w:cs="Times New Roman"/>
          <w:kern w:val="0"/>
          <w14:ligatures w14:val="none"/>
        </w:rPr>
        <w:t>i</w:t>
      </w:r>
      <w:proofErr w:type="spellEnd"/>
      <w:r w:rsidRPr="00F90234">
        <w:rPr>
          <w:rFonts w:ascii="Times New Roman" w:eastAsia="Times New Roman" w:hAnsi="Times New Roman" w:cs="Times New Roman"/>
          <w:kern w:val="0"/>
          <w14:ligatures w14:val="none"/>
        </w:rPr>
        <w:t>) Where the person has filed the return of income to the CIR; or</w:t>
      </w:r>
    </w:p>
    <w:p w14:paraId="615C51FF" w14:textId="77777777" w:rsidR="00F90234" w:rsidRPr="00F90234" w:rsidRDefault="00F90234">
      <w:pPr>
        <w:numPr>
          <w:ilvl w:val="0"/>
          <w:numId w:val="54"/>
        </w:numPr>
        <w:spacing w:before="100" w:beforeAutospacing="1" w:after="100" w:afterAutospacing="1" w:line="240" w:lineRule="auto"/>
        <w:rPr>
          <w:rFonts w:ascii="Times New Roman" w:eastAsia="Times New Roman" w:hAnsi="Times New Roman" w:cs="Times New Roman"/>
          <w:kern w:val="0"/>
          <w14:ligatures w14:val="none"/>
        </w:rPr>
      </w:pPr>
      <w:r w:rsidRPr="00F90234">
        <w:rPr>
          <w:rFonts w:ascii="Times New Roman" w:eastAsia="Times New Roman" w:hAnsi="Times New Roman" w:cs="Times New Roman"/>
          <w:kern w:val="0"/>
          <w14:ligatures w14:val="none"/>
        </w:rPr>
        <w:t>(ii) Where a person has been served a notice for furnishing of a return of income and the person has not furnished it within the time specified in the notice. Under such a case, the person may challenge the jurisdiction only if the time specified in the notice has not expired. [209(7)]</w:t>
      </w:r>
    </w:p>
    <w:p w14:paraId="2DC29741" w14:textId="77777777" w:rsidR="00F90234" w:rsidRPr="00F90234" w:rsidRDefault="00F90234" w:rsidP="00F90234">
      <w:pPr>
        <w:spacing w:before="100" w:beforeAutospacing="1" w:after="100" w:afterAutospacing="1" w:line="240" w:lineRule="auto"/>
        <w:rPr>
          <w:rFonts w:ascii="Times New Roman" w:eastAsia="Times New Roman" w:hAnsi="Times New Roman" w:cs="Times New Roman"/>
          <w:kern w:val="0"/>
          <w14:ligatures w14:val="none"/>
        </w:rPr>
      </w:pPr>
      <w:r w:rsidRPr="00F90234">
        <w:rPr>
          <w:rFonts w:ascii="Times New Roman" w:eastAsia="Times New Roman" w:hAnsi="Times New Roman" w:cs="Times New Roman"/>
          <w:b/>
          <w:bCs/>
          <w:kern w:val="0"/>
          <w14:ligatures w14:val="none"/>
        </w:rPr>
        <w:t>7.</w:t>
      </w:r>
      <w:r w:rsidRPr="00F90234">
        <w:rPr>
          <w:rFonts w:ascii="Times New Roman" w:eastAsia="Times New Roman" w:hAnsi="Times New Roman" w:cs="Times New Roman"/>
          <w:kern w:val="0"/>
          <w14:ligatures w14:val="none"/>
        </w:rPr>
        <w:t xml:space="preserve"> Irrespective of the above-discussed provisions, a CIR has the jurisdiction in respect of any income arising within the area assigned to him. [209(8)]</w:t>
      </w:r>
    </w:p>
    <w:p w14:paraId="1D315682" w14:textId="77777777" w:rsidR="00F90234" w:rsidRPr="00F90234" w:rsidRDefault="00F90234" w:rsidP="00F90234">
      <w:pPr>
        <w:spacing w:before="100" w:beforeAutospacing="1" w:after="100" w:afterAutospacing="1" w:line="240" w:lineRule="auto"/>
        <w:rPr>
          <w:rFonts w:ascii="Times New Roman" w:eastAsia="Times New Roman" w:hAnsi="Times New Roman" w:cs="Times New Roman"/>
          <w:kern w:val="0"/>
          <w14:ligatures w14:val="none"/>
        </w:rPr>
      </w:pPr>
      <w:r w:rsidRPr="00F90234">
        <w:rPr>
          <w:rFonts w:ascii="Times New Roman" w:eastAsia="Times New Roman" w:hAnsi="Times New Roman" w:cs="Times New Roman"/>
          <w:b/>
          <w:bCs/>
          <w:kern w:val="0"/>
          <w14:ligatures w14:val="none"/>
        </w:rPr>
        <w:lastRenderedPageBreak/>
        <w:t>8.</w:t>
      </w:r>
      <w:r w:rsidRPr="00F90234">
        <w:rPr>
          <w:rFonts w:ascii="Times New Roman" w:eastAsia="Times New Roman" w:hAnsi="Times New Roman" w:cs="Times New Roman"/>
          <w:kern w:val="0"/>
          <w14:ligatures w14:val="none"/>
        </w:rPr>
        <w:t xml:space="preserve"> The power to confer jurisdiction includes the power to transfer jurisdiction from one income tax authority to another. [209(8A)]</w:t>
      </w:r>
    </w:p>
    <w:p w14:paraId="08D06E0E" w14:textId="77777777" w:rsidR="00F90234" w:rsidRPr="00F90234" w:rsidRDefault="00F90234" w:rsidP="00F90234">
      <w:pPr>
        <w:spacing w:before="100" w:beforeAutospacing="1" w:after="100" w:afterAutospacing="1" w:line="240" w:lineRule="auto"/>
        <w:rPr>
          <w:rFonts w:ascii="Times New Roman" w:eastAsia="Times New Roman" w:hAnsi="Times New Roman" w:cs="Times New Roman"/>
          <w:kern w:val="0"/>
          <w14:ligatures w14:val="none"/>
        </w:rPr>
      </w:pPr>
      <w:r w:rsidRPr="00F90234">
        <w:rPr>
          <w:rFonts w:ascii="Times New Roman" w:eastAsia="Times New Roman" w:hAnsi="Times New Roman" w:cs="Times New Roman"/>
          <w:b/>
          <w:bCs/>
          <w:kern w:val="0"/>
          <w14:ligatures w14:val="none"/>
        </w:rPr>
        <w:t>9.</w:t>
      </w:r>
      <w:r w:rsidRPr="00F90234">
        <w:rPr>
          <w:rFonts w:ascii="Times New Roman" w:eastAsia="Times New Roman" w:hAnsi="Times New Roman" w:cs="Times New Roman"/>
          <w:kern w:val="0"/>
          <w14:ligatures w14:val="none"/>
        </w:rPr>
        <w:t xml:space="preserve"> Where any tax authority has succeeded the jurisdiction, then it may continue the proceedings from the stage where it was left by its predecessor. [209(9)]</w:t>
      </w:r>
    </w:p>
    <w:p w14:paraId="3F1AC4BC" w14:textId="77777777" w:rsidR="00F90234" w:rsidRPr="00F90234" w:rsidRDefault="00000000" w:rsidP="00F90234">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3F61995A">
          <v:rect id="_x0000_i1110" style="width:0;height:1.5pt" o:hralign="center" o:hrstd="t" o:hr="t" fillcolor="#a0a0a0" stroked="f"/>
        </w:pict>
      </w:r>
    </w:p>
    <w:p w14:paraId="00FA3C3D" w14:textId="77777777" w:rsidR="00F90234" w:rsidRPr="00F90234" w:rsidRDefault="00F90234" w:rsidP="00F90234">
      <w:pPr>
        <w:spacing w:before="100" w:beforeAutospacing="1" w:after="100" w:afterAutospacing="1" w:line="240" w:lineRule="auto"/>
        <w:rPr>
          <w:rFonts w:ascii="Times New Roman" w:eastAsia="Times New Roman" w:hAnsi="Times New Roman" w:cs="Times New Roman"/>
          <w:kern w:val="0"/>
          <w14:ligatures w14:val="none"/>
        </w:rPr>
      </w:pPr>
      <w:r w:rsidRPr="00F90234">
        <w:rPr>
          <w:rFonts w:ascii="Times New Roman" w:eastAsia="Times New Roman" w:hAnsi="Times New Roman" w:cs="Times New Roman"/>
          <w:b/>
          <w:bCs/>
          <w:kern w:val="0"/>
          <w14:ligatures w14:val="none"/>
        </w:rPr>
        <w:t>DELEGATION OF POWERS [209(2) &amp; 210]</w:t>
      </w:r>
    </w:p>
    <w:p w14:paraId="1AE59EC5" w14:textId="77777777" w:rsidR="00F90234" w:rsidRPr="00F90234" w:rsidRDefault="00F90234" w:rsidP="00F90234">
      <w:pPr>
        <w:spacing w:before="100" w:beforeAutospacing="1" w:after="100" w:afterAutospacing="1" w:line="240" w:lineRule="auto"/>
        <w:rPr>
          <w:rFonts w:ascii="Times New Roman" w:eastAsia="Times New Roman" w:hAnsi="Times New Roman" w:cs="Times New Roman"/>
          <w:kern w:val="0"/>
          <w14:ligatures w14:val="none"/>
        </w:rPr>
      </w:pPr>
      <w:r w:rsidRPr="00F90234">
        <w:rPr>
          <w:rFonts w:ascii="Times New Roman" w:eastAsia="Times New Roman" w:hAnsi="Times New Roman" w:cs="Times New Roman"/>
          <w:kern w:val="0"/>
          <w14:ligatures w14:val="none"/>
        </w:rPr>
        <w:t>Delegation of powers means the assignment of the powers and functions of an authority to another authority. As, for the sake of its implementation, the whole Ordinance revolves against the CIR, thus there was a need to authorize delegation of his functions and powers to his subordinates (covered under the term "Officer of Inland Revenue"). The functions and powers of the Commissioner may be delegated to an Officer of Inland Revenue in any of the following ways:</w:t>
      </w:r>
    </w:p>
    <w:p w14:paraId="0591F50F" w14:textId="77777777" w:rsidR="00F90234" w:rsidRPr="00F90234" w:rsidRDefault="00F90234" w:rsidP="00F90234">
      <w:pPr>
        <w:spacing w:before="100" w:beforeAutospacing="1" w:after="100" w:afterAutospacing="1" w:line="240" w:lineRule="auto"/>
        <w:rPr>
          <w:rFonts w:ascii="Times New Roman" w:eastAsia="Times New Roman" w:hAnsi="Times New Roman" w:cs="Times New Roman"/>
          <w:kern w:val="0"/>
          <w14:ligatures w14:val="none"/>
        </w:rPr>
      </w:pPr>
      <w:r w:rsidRPr="00F90234">
        <w:rPr>
          <w:rFonts w:ascii="Times New Roman" w:eastAsia="Times New Roman" w:hAnsi="Times New Roman" w:cs="Times New Roman"/>
          <w:b/>
          <w:bCs/>
          <w:kern w:val="0"/>
          <w14:ligatures w14:val="none"/>
        </w:rPr>
        <w:t>Delegation by FBR [209(2)]</w:t>
      </w:r>
    </w:p>
    <w:p w14:paraId="4B7304A2" w14:textId="77777777" w:rsidR="00F90234" w:rsidRPr="00F90234" w:rsidRDefault="00F90234" w:rsidP="00F90234">
      <w:pPr>
        <w:spacing w:before="100" w:beforeAutospacing="1" w:after="100" w:afterAutospacing="1" w:line="240" w:lineRule="auto"/>
        <w:rPr>
          <w:rFonts w:ascii="Times New Roman" w:eastAsia="Times New Roman" w:hAnsi="Times New Roman" w:cs="Times New Roman"/>
          <w:kern w:val="0"/>
          <w14:ligatures w14:val="none"/>
        </w:rPr>
      </w:pPr>
      <w:r w:rsidRPr="00F90234">
        <w:rPr>
          <w:rFonts w:ascii="Times New Roman" w:eastAsia="Times New Roman" w:hAnsi="Times New Roman" w:cs="Times New Roman"/>
          <w:kern w:val="0"/>
          <w14:ligatures w14:val="none"/>
        </w:rPr>
        <w:t>The FBR may assign all or any of the powers and functions of the Commissioner in respect of any person, class of persons, or area.</w:t>
      </w:r>
    </w:p>
    <w:p w14:paraId="16859FEF" w14:textId="77777777" w:rsidR="00F90234" w:rsidRPr="00F90234" w:rsidRDefault="00000000" w:rsidP="00F90234">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05681D5F">
          <v:rect id="_x0000_i1111" style="width:0;height:1.5pt" o:hralign="center" o:hrstd="t" o:hr="t" fillcolor="#a0a0a0" stroked="f"/>
        </w:pict>
      </w:r>
    </w:p>
    <w:p w14:paraId="1F554893" w14:textId="77777777" w:rsidR="00F90234" w:rsidRPr="00F90234" w:rsidRDefault="00F90234" w:rsidP="00F90234">
      <w:pPr>
        <w:spacing w:before="100" w:beforeAutospacing="1" w:after="100" w:afterAutospacing="1" w:line="240" w:lineRule="auto"/>
        <w:rPr>
          <w:rFonts w:ascii="Times New Roman" w:eastAsia="Times New Roman" w:hAnsi="Times New Roman" w:cs="Times New Roman"/>
          <w:kern w:val="0"/>
          <w14:ligatures w14:val="none"/>
        </w:rPr>
      </w:pPr>
      <w:r w:rsidRPr="00F90234">
        <w:rPr>
          <w:rFonts w:ascii="Times New Roman" w:eastAsia="Times New Roman" w:hAnsi="Times New Roman" w:cs="Times New Roman"/>
          <w:b/>
          <w:bCs/>
          <w:kern w:val="0"/>
          <w14:ligatures w14:val="none"/>
        </w:rPr>
        <w:t>Delegation by Chief Commissioner [209(2) &amp; (3)]</w:t>
      </w:r>
    </w:p>
    <w:p w14:paraId="25CE0473" w14:textId="77777777" w:rsidR="00F90234" w:rsidRPr="00F90234" w:rsidRDefault="00F90234" w:rsidP="00F90234">
      <w:pPr>
        <w:spacing w:before="100" w:beforeAutospacing="1" w:after="100" w:afterAutospacing="1" w:line="240" w:lineRule="auto"/>
        <w:rPr>
          <w:rFonts w:ascii="Times New Roman" w:eastAsia="Times New Roman" w:hAnsi="Times New Roman" w:cs="Times New Roman"/>
          <w:kern w:val="0"/>
          <w14:ligatures w14:val="none"/>
        </w:rPr>
      </w:pPr>
      <w:r w:rsidRPr="00F90234">
        <w:rPr>
          <w:rFonts w:ascii="Times New Roman" w:eastAsia="Times New Roman" w:hAnsi="Times New Roman" w:cs="Times New Roman"/>
          <w:kern w:val="0"/>
          <w14:ligatures w14:val="none"/>
        </w:rPr>
        <w:t>The Chief Commissioner with the approval of FBR may assign all or any of the powers and functions of the Commissioner in respect of any person, class of persons, or area.</w:t>
      </w:r>
    </w:p>
    <w:p w14:paraId="6B8D6978" w14:textId="77777777" w:rsidR="00F90234" w:rsidRPr="00F90234" w:rsidRDefault="00000000" w:rsidP="00F90234">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063B8654">
          <v:rect id="_x0000_i1112" style="width:0;height:1.5pt" o:hralign="center" o:hrstd="t" o:hr="t" fillcolor="#a0a0a0" stroked="f"/>
        </w:pict>
      </w:r>
    </w:p>
    <w:p w14:paraId="2B141B8D" w14:textId="77777777" w:rsidR="00F90234" w:rsidRPr="00F90234" w:rsidRDefault="00F90234" w:rsidP="00F90234">
      <w:pPr>
        <w:spacing w:before="100" w:beforeAutospacing="1" w:after="100" w:afterAutospacing="1" w:line="240" w:lineRule="auto"/>
        <w:rPr>
          <w:rFonts w:ascii="Times New Roman" w:eastAsia="Times New Roman" w:hAnsi="Times New Roman" w:cs="Times New Roman"/>
          <w:kern w:val="0"/>
          <w14:ligatures w14:val="none"/>
        </w:rPr>
      </w:pPr>
      <w:r w:rsidRPr="00F90234">
        <w:rPr>
          <w:rFonts w:ascii="Times New Roman" w:eastAsia="Times New Roman" w:hAnsi="Times New Roman" w:cs="Times New Roman"/>
          <w:b/>
          <w:bCs/>
          <w:kern w:val="0"/>
          <w14:ligatures w14:val="none"/>
        </w:rPr>
        <w:t>Delegation by CIR [210]</w:t>
      </w:r>
    </w:p>
    <w:p w14:paraId="3D71CCE9" w14:textId="77777777" w:rsidR="00F90234" w:rsidRPr="00F90234" w:rsidRDefault="00F90234" w:rsidP="00F90234">
      <w:pPr>
        <w:spacing w:before="100" w:beforeAutospacing="1" w:after="100" w:afterAutospacing="1" w:line="240" w:lineRule="auto"/>
        <w:rPr>
          <w:rFonts w:ascii="Times New Roman" w:eastAsia="Times New Roman" w:hAnsi="Times New Roman" w:cs="Times New Roman"/>
          <w:kern w:val="0"/>
          <w14:ligatures w14:val="none"/>
        </w:rPr>
      </w:pPr>
      <w:r w:rsidRPr="00F90234">
        <w:rPr>
          <w:rFonts w:ascii="Times New Roman" w:eastAsia="Times New Roman" w:hAnsi="Times New Roman" w:cs="Times New Roman"/>
          <w:kern w:val="0"/>
          <w14:ligatures w14:val="none"/>
        </w:rPr>
        <w:t>The CIR may delegate all or any of his powers and functions under the ITO to any Officer of Inland Revenue. However, he cannot delegate his power of delegation. It means the Officer of Inland Revenue cannot further delegate the powers assigned to him. [210(1)]</w:t>
      </w:r>
    </w:p>
    <w:p w14:paraId="51CED492" w14:textId="77777777" w:rsidR="00F90234" w:rsidRPr="00F90234" w:rsidRDefault="00F90234" w:rsidP="00F90234">
      <w:pPr>
        <w:spacing w:before="100" w:beforeAutospacing="1" w:after="100" w:afterAutospacing="1" w:line="240" w:lineRule="auto"/>
        <w:rPr>
          <w:rFonts w:ascii="Times New Roman" w:eastAsia="Times New Roman" w:hAnsi="Times New Roman" w:cs="Times New Roman"/>
          <w:kern w:val="0"/>
          <w14:ligatures w14:val="none"/>
        </w:rPr>
      </w:pPr>
      <w:r w:rsidRPr="00F90234">
        <w:rPr>
          <w:rFonts w:ascii="Times New Roman" w:eastAsia="Times New Roman" w:hAnsi="Times New Roman" w:cs="Times New Roman"/>
          <w:kern w:val="0"/>
          <w14:ligatures w14:val="none"/>
        </w:rPr>
        <w:t>The CIR shall not delegate the following powers to an officer below the rank of Additional Commissioner: [210(14)]</w:t>
      </w:r>
    </w:p>
    <w:p w14:paraId="06BDBB49" w14:textId="77777777" w:rsidR="00F90234" w:rsidRPr="00F90234" w:rsidRDefault="00F90234">
      <w:pPr>
        <w:numPr>
          <w:ilvl w:val="0"/>
          <w:numId w:val="55"/>
        </w:numPr>
        <w:spacing w:before="100" w:beforeAutospacing="1" w:after="100" w:afterAutospacing="1" w:line="240" w:lineRule="auto"/>
        <w:rPr>
          <w:rFonts w:ascii="Times New Roman" w:eastAsia="Times New Roman" w:hAnsi="Times New Roman" w:cs="Times New Roman"/>
          <w:kern w:val="0"/>
          <w14:ligatures w14:val="none"/>
        </w:rPr>
      </w:pPr>
      <w:r w:rsidRPr="00F90234">
        <w:rPr>
          <w:rFonts w:ascii="Times New Roman" w:eastAsia="Times New Roman" w:hAnsi="Times New Roman" w:cs="Times New Roman"/>
          <w:kern w:val="0"/>
          <w14:ligatures w14:val="none"/>
        </w:rPr>
        <w:t>Amendment of assessment u/s 122(5A); and</w:t>
      </w:r>
    </w:p>
    <w:p w14:paraId="37C6959E" w14:textId="77777777" w:rsidR="00F90234" w:rsidRPr="00F90234" w:rsidRDefault="00F90234">
      <w:pPr>
        <w:numPr>
          <w:ilvl w:val="0"/>
          <w:numId w:val="55"/>
        </w:numPr>
        <w:spacing w:before="100" w:beforeAutospacing="1" w:after="100" w:afterAutospacing="1" w:line="240" w:lineRule="auto"/>
        <w:rPr>
          <w:rFonts w:ascii="Times New Roman" w:eastAsia="Times New Roman" w:hAnsi="Times New Roman" w:cs="Times New Roman"/>
          <w:kern w:val="0"/>
          <w14:ligatures w14:val="none"/>
        </w:rPr>
      </w:pPr>
      <w:r w:rsidRPr="00F90234">
        <w:rPr>
          <w:rFonts w:ascii="Times New Roman" w:eastAsia="Times New Roman" w:hAnsi="Times New Roman" w:cs="Times New Roman"/>
          <w:kern w:val="0"/>
          <w14:ligatures w14:val="none"/>
        </w:rPr>
        <w:t>Amendment of an order of recovery u/s 191(3).</w:t>
      </w:r>
    </w:p>
    <w:p w14:paraId="5866ADC8" w14:textId="77777777" w:rsidR="00F90234" w:rsidRPr="00F90234" w:rsidRDefault="00F90234" w:rsidP="00F90234">
      <w:pPr>
        <w:spacing w:before="100" w:beforeAutospacing="1" w:after="100" w:afterAutospacing="1" w:line="240" w:lineRule="auto"/>
        <w:rPr>
          <w:rFonts w:ascii="Times New Roman" w:eastAsia="Times New Roman" w:hAnsi="Times New Roman" w:cs="Times New Roman"/>
          <w:kern w:val="0"/>
          <w14:ligatures w14:val="none"/>
        </w:rPr>
      </w:pPr>
      <w:r w:rsidRPr="00F90234">
        <w:rPr>
          <w:rFonts w:ascii="Times New Roman" w:eastAsia="Times New Roman" w:hAnsi="Times New Roman" w:cs="Times New Roman"/>
          <w:kern w:val="0"/>
          <w14:ligatures w14:val="none"/>
        </w:rPr>
        <w:t>The CIR may delegate all or any of the powers and functions to conduct the audit u/s 177 to a special audit panel or to a firm of Chartered Accountants or Cost and Management Accountants. [210(18)]</w:t>
      </w:r>
    </w:p>
    <w:p w14:paraId="7625B442" w14:textId="77777777" w:rsidR="00F90234" w:rsidRPr="00F90234" w:rsidRDefault="00F90234" w:rsidP="00F90234">
      <w:pPr>
        <w:spacing w:before="100" w:beforeAutospacing="1" w:after="100" w:afterAutospacing="1" w:line="240" w:lineRule="auto"/>
        <w:rPr>
          <w:rFonts w:ascii="Times New Roman" w:eastAsia="Times New Roman" w:hAnsi="Times New Roman" w:cs="Times New Roman"/>
          <w:kern w:val="0"/>
          <w14:ligatures w14:val="none"/>
        </w:rPr>
      </w:pPr>
      <w:r w:rsidRPr="00F90234">
        <w:rPr>
          <w:rFonts w:ascii="Times New Roman" w:eastAsia="Times New Roman" w:hAnsi="Times New Roman" w:cs="Times New Roman"/>
          <w:kern w:val="0"/>
          <w14:ligatures w14:val="none"/>
        </w:rPr>
        <w:lastRenderedPageBreak/>
        <w:t>The order regarding delegation may cover all or any of the persons, classes of persons, or areas within the jurisdiction of the Commissioner. [210(2)]</w:t>
      </w:r>
    </w:p>
    <w:p w14:paraId="1F8149AE" w14:textId="77777777" w:rsidR="00F90234" w:rsidRPr="00F90234" w:rsidRDefault="00F90234" w:rsidP="00F90234">
      <w:pPr>
        <w:spacing w:before="100" w:beforeAutospacing="1" w:after="100" w:afterAutospacing="1" w:line="240" w:lineRule="auto"/>
        <w:rPr>
          <w:rFonts w:ascii="Times New Roman" w:eastAsia="Times New Roman" w:hAnsi="Times New Roman" w:cs="Times New Roman"/>
          <w:kern w:val="0"/>
          <w14:ligatures w14:val="none"/>
        </w:rPr>
      </w:pPr>
      <w:r w:rsidRPr="00F90234">
        <w:rPr>
          <w:rFonts w:ascii="Times New Roman" w:eastAsia="Times New Roman" w:hAnsi="Times New Roman" w:cs="Times New Roman"/>
          <w:kern w:val="0"/>
          <w14:ligatures w14:val="none"/>
        </w:rPr>
        <w:t>The CIR has the power to cancel or modify the order issued by him for delegation of powers. [210(3)]</w:t>
      </w:r>
    </w:p>
    <w:p w14:paraId="3DF45BDF" w14:textId="77777777" w:rsidR="00F90234" w:rsidRPr="00F90234" w:rsidRDefault="00F90234" w:rsidP="00F90234">
      <w:pPr>
        <w:spacing w:before="100" w:beforeAutospacing="1" w:after="100" w:afterAutospacing="1" w:line="240" w:lineRule="auto"/>
        <w:rPr>
          <w:rFonts w:ascii="Times New Roman" w:eastAsia="Times New Roman" w:hAnsi="Times New Roman" w:cs="Times New Roman"/>
          <w:kern w:val="0"/>
          <w14:ligatures w14:val="none"/>
        </w:rPr>
      </w:pPr>
      <w:r w:rsidRPr="00F90234">
        <w:rPr>
          <w:rFonts w:ascii="Times New Roman" w:eastAsia="Times New Roman" w:hAnsi="Times New Roman" w:cs="Times New Roman"/>
          <w:kern w:val="0"/>
          <w14:ligatures w14:val="none"/>
        </w:rPr>
        <w:t>Where under a delegation order, an Officer of Inland Revenue or a special audit panel has exercised the powers and functions of the CIR, it shall be treated that such powers have been exercised and the functions have been performed by the CIR. [211(1)]</w:t>
      </w:r>
    </w:p>
    <w:p w14:paraId="627554AC" w14:textId="77777777" w:rsidR="00F90234" w:rsidRPr="00F90234" w:rsidRDefault="00F90234" w:rsidP="00F90234">
      <w:pPr>
        <w:spacing w:before="100" w:beforeAutospacing="1" w:after="100" w:afterAutospacing="1" w:line="240" w:lineRule="auto"/>
        <w:rPr>
          <w:rFonts w:ascii="Times New Roman" w:eastAsia="Times New Roman" w:hAnsi="Times New Roman" w:cs="Times New Roman"/>
          <w:kern w:val="0"/>
          <w14:ligatures w14:val="none"/>
        </w:rPr>
      </w:pPr>
      <w:r w:rsidRPr="00F90234">
        <w:rPr>
          <w:rFonts w:ascii="Times New Roman" w:eastAsia="Times New Roman" w:hAnsi="Times New Roman" w:cs="Times New Roman"/>
          <w:kern w:val="0"/>
          <w14:ligatures w14:val="none"/>
        </w:rPr>
        <w:t>The CIR, irrespective of the delegation of powers to an Officer of Inland Revenue, is entitled to exercise any of his powers or perform any of his functions under the Ordinance. [211(2)]</w:t>
      </w:r>
    </w:p>
    <w:p w14:paraId="4A3E4272" w14:textId="77777777" w:rsidR="00F90234" w:rsidRPr="00F90234" w:rsidRDefault="00F90234" w:rsidP="00F90234">
      <w:pPr>
        <w:spacing w:before="100" w:beforeAutospacing="1" w:after="100" w:afterAutospacing="1" w:line="240" w:lineRule="auto"/>
        <w:rPr>
          <w:rFonts w:ascii="Times New Roman" w:eastAsia="Times New Roman" w:hAnsi="Times New Roman" w:cs="Times New Roman"/>
          <w:kern w:val="0"/>
          <w14:ligatures w14:val="none"/>
        </w:rPr>
      </w:pPr>
      <w:r w:rsidRPr="00F90234">
        <w:rPr>
          <w:rFonts w:ascii="Times New Roman" w:eastAsia="Times New Roman" w:hAnsi="Times New Roman" w:cs="Times New Roman"/>
          <w:kern w:val="0"/>
          <w14:ligatures w14:val="none"/>
        </w:rPr>
        <w:t>The FBR or any other authority, with the approval of FBR, shall be competent to exercise all powers of any authority subordinate to it. [211(3)]</w:t>
      </w:r>
    </w:p>
    <w:p w14:paraId="5187E1D6" w14:textId="77777777" w:rsidR="00F90234" w:rsidRPr="00F90234" w:rsidRDefault="00F90234" w:rsidP="00F90234">
      <w:pPr>
        <w:spacing w:before="100" w:beforeAutospacing="1" w:after="100" w:afterAutospacing="1" w:line="240" w:lineRule="auto"/>
        <w:rPr>
          <w:rFonts w:ascii="Times New Roman" w:eastAsia="Times New Roman" w:hAnsi="Times New Roman" w:cs="Times New Roman"/>
          <w:kern w:val="0"/>
          <w14:ligatures w14:val="none"/>
        </w:rPr>
      </w:pPr>
      <w:r w:rsidRPr="00F90234">
        <w:rPr>
          <w:rFonts w:ascii="Times New Roman" w:eastAsia="Times New Roman" w:hAnsi="Times New Roman" w:cs="Times New Roman"/>
          <w:kern w:val="0"/>
          <w14:ligatures w14:val="none"/>
        </w:rPr>
        <w:t>The FBR may authorize any income tax authority to assist, guide, or instruct the CIR or any Officer of Inland Revenue in the course of the proceedings under the ITO. [213]</w:t>
      </w:r>
    </w:p>
    <w:p w14:paraId="64EFA116" w14:textId="77777777" w:rsidR="00F90234" w:rsidRPr="00F90234" w:rsidRDefault="00000000" w:rsidP="00F90234">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349CFC90">
          <v:rect id="_x0000_i1113" style="width:0;height:1.5pt" o:hralign="center" o:hrstd="t" o:hr="t" fillcolor="#a0a0a0" stroked="f"/>
        </w:pict>
      </w:r>
    </w:p>
    <w:p w14:paraId="5803BABB" w14:textId="77777777" w:rsidR="00F90234" w:rsidRPr="00F90234" w:rsidRDefault="00F90234" w:rsidP="00F90234">
      <w:pPr>
        <w:spacing w:before="100" w:beforeAutospacing="1" w:after="100" w:afterAutospacing="1" w:line="240" w:lineRule="auto"/>
        <w:rPr>
          <w:rFonts w:ascii="Times New Roman" w:eastAsia="Times New Roman" w:hAnsi="Times New Roman" w:cs="Times New Roman"/>
          <w:kern w:val="0"/>
          <w14:ligatures w14:val="none"/>
        </w:rPr>
      </w:pPr>
      <w:r w:rsidRPr="00F90234">
        <w:rPr>
          <w:rFonts w:ascii="Times New Roman" w:eastAsia="Times New Roman" w:hAnsi="Times New Roman" w:cs="Times New Roman"/>
          <w:b/>
          <w:bCs/>
          <w:kern w:val="0"/>
          <w14:ligatures w14:val="none"/>
        </w:rPr>
        <w:t>Notes:</w:t>
      </w:r>
    </w:p>
    <w:p w14:paraId="221F8DCC" w14:textId="77777777" w:rsidR="00F90234" w:rsidRPr="00F90234" w:rsidRDefault="00F90234">
      <w:pPr>
        <w:numPr>
          <w:ilvl w:val="0"/>
          <w:numId w:val="56"/>
        </w:numPr>
        <w:spacing w:before="100" w:beforeAutospacing="1" w:after="100" w:afterAutospacing="1" w:line="240" w:lineRule="auto"/>
        <w:rPr>
          <w:rFonts w:ascii="Times New Roman" w:eastAsia="Times New Roman" w:hAnsi="Times New Roman" w:cs="Times New Roman"/>
          <w:kern w:val="0"/>
          <w14:ligatures w14:val="none"/>
        </w:rPr>
      </w:pPr>
      <w:r w:rsidRPr="00F90234">
        <w:rPr>
          <w:rFonts w:ascii="Times New Roman" w:eastAsia="Times New Roman" w:hAnsi="Times New Roman" w:cs="Times New Roman"/>
          <w:kern w:val="0"/>
          <w14:ligatures w14:val="none"/>
        </w:rPr>
        <w:t>The delegation by FBR, CCIR, or CIR shall be in writing. The Officer of Inland Revenue to whom the powers are so delegated shall for all purposes be treated as Commissioner and he shall in this case be subordinate to the CCIR instead of CIR. [210(4) &amp; 207(5)]</w:t>
      </w:r>
    </w:p>
    <w:p w14:paraId="2F8F9A3C" w14:textId="77777777" w:rsidR="00F90234" w:rsidRPr="00F90234" w:rsidRDefault="00F90234">
      <w:pPr>
        <w:numPr>
          <w:ilvl w:val="0"/>
          <w:numId w:val="56"/>
        </w:numPr>
        <w:spacing w:before="100" w:beforeAutospacing="1" w:after="100" w:afterAutospacing="1" w:line="240" w:lineRule="auto"/>
        <w:rPr>
          <w:rFonts w:ascii="Times New Roman" w:eastAsia="Times New Roman" w:hAnsi="Times New Roman" w:cs="Times New Roman"/>
          <w:kern w:val="0"/>
          <w14:ligatures w14:val="none"/>
        </w:rPr>
      </w:pPr>
      <w:r w:rsidRPr="00F90234">
        <w:rPr>
          <w:rFonts w:ascii="Times New Roman" w:eastAsia="Times New Roman" w:hAnsi="Times New Roman" w:cs="Times New Roman"/>
          <w:kern w:val="0"/>
          <w14:ligatures w14:val="none"/>
        </w:rPr>
        <w:t>Where the delegation is done by FBR or CCIR, the Officer of Inland Revenue cannot further delegate the functions and powers assigned to him through delegation. [208(6) &amp; 211(1)]</w:t>
      </w:r>
    </w:p>
    <w:p w14:paraId="6F69F4BA" w14:textId="77777777" w:rsidR="00F90234" w:rsidRPr="00F90234" w:rsidRDefault="00F90234" w:rsidP="00F90234">
      <w:pPr>
        <w:spacing w:before="100" w:beforeAutospacing="1" w:after="100" w:afterAutospacing="1" w:line="240" w:lineRule="auto"/>
        <w:rPr>
          <w:rFonts w:ascii="Times New Roman" w:eastAsia="Times New Roman" w:hAnsi="Times New Roman" w:cs="Times New Roman"/>
          <w:kern w:val="0"/>
          <w14:ligatures w14:val="none"/>
        </w:rPr>
      </w:pPr>
      <w:r w:rsidRPr="00F90234">
        <w:rPr>
          <w:rFonts w:ascii="Times New Roman" w:eastAsia="Times New Roman" w:hAnsi="Times New Roman" w:cs="Times New Roman"/>
          <w:b/>
          <w:bCs/>
          <w:kern w:val="0"/>
          <w14:ligatures w14:val="none"/>
        </w:rPr>
        <w:t>DELEGATION OF APPROVING AUTHORITY BY FBR [212]</w:t>
      </w:r>
    </w:p>
    <w:p w14:paraId="4EDE7A2E" w14:textId="77777777" w:rsidR="00F90234" w:rsidRPr="00F90234" w:rsidRDefault="00F90234" w:rsidP="00F90234">
      <w:pPr>
        <w:spacing w:before="100" w:beforeAutospacing="1" w:after="100" w:afterAutospacing="1" w:line="240" w:lineRule="auto"/>
        <w:rPr>
          <w:rFonts w:ascii="Times New Roman" w:eastAsia="Times New Roman" w:hAnsi="Times New Roman" w:cs="Times New Roman"/>
          <w:kern w:val="0"/>
          <w14:ligatures w14:val="none"/>
        </w:rPr>
      </w:pPr>
      <w:r w:rsidRPr="00F90234">
        <w:rPr>
          <w:rFonts w:ascii="Times New Roman" w:eastAsia="Times New Roman" w:hAnsi="Times New Roman" w:cs="Times New Roman"/>
          <w:kern w:val="0"/>
          <w14:ligatures w14:val="none"/>
        </w:rPr>
        <w:t>Certain provisions of the ITO empower the FBR to grant approval as required under the ITO. This approving authority may be exercised by the FBR itself or it may empower the Chief Commissioner or Commissioner to do so. This delegation may be made either through general or special order.</w:t>
      </w:r>
    </w:p>
    <w:p w14:paraId="4802253B" w14:textId="77777777" w:rsidR="00F90234" w:rsidRPr="00F90234" w:rsidRDefault="00000000" w:rsidP="00F90234">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32E1AC69">
          <v:rect id="_x0000_i1114" style="width:0;height:1.5pt" o:hralign="center" o:hrstd="t" o:hr="t" fillcolor="#a0a0a0" stroked="f"/>
        </w:pict>
      </w:r>
    </w:p>
    <w:p w14:paraId="155B1F34" w14:textId="77777777" w:rsidR="00F90234" w:rsidRPr="00F90234" w:rsidRDefault="00F90234" w:rsidP="00F90234">
      <w:pPr>
        <w:spacing w:before="100" w:beforeAutospacing="1" w:after="100" w:afterAutospacing="1" w:line="240" w:lineRule="auto"/>
        <w:rPr>
          <w:rFonts w:ascii="Times New Roman" w:eastAsia="Times New Roman" w:hAnsi="Times New Roman" w:cs="Times New Roman"/>
          <w:kern w:val="0"/>
          <w14:ligatures w14:val="none"/>
        </w:rPr>
      </w:pPr>
      <w:r w:rsidRPr="00F90234">
        <w:rPr>
          <w:rFonts w:ascii="Times New Roman" w:eastAsia="Times New Roman" w:hAnsi="Times New Roman" w:cs="Times New Roman"/>
          <w:b/>
          <w:bCs/>
          <w:kern w:val="0"/>
          <w14:ligatures w14:val="none"/>
        </w:rPr>
        <w:t>CONDONATION OF TIME LIMIT (214A)</w:t>
      </w:r>
    </w:p>
    <w:p w14:paraId="63C8CE67" w14:textId="77777777" w:rsidR="00F90234" w:rsidRPr="00F90234" w:rsidRDefault="00F90234" w:rsidP="00F90234">
      <w:pPr>
        <w:spacing w:before="100" w:beforeAutospacing="1" w:after="100" w:afterAutospacing="1" w:line="240" w:lineRule="auto"/>
        <w:rPr>
          <w:rFonts w:ascii="Times New Roman" w:eastAsia="Times New Roman" w:hAnsi="Times New Roman" w:cs="Times New Roman"/>
          <w:kern w:val="0"/>
          <w14:ligatures w14:val="none"/>
        </w:rPr>
      </w:pPr>
      <w:r w:rsidRPr="00F90234">
        <w:rPr>
          <w:rFonts w:ascii="Times New Roman" w:eastAsia="Times New Roman" w:hAnsi="Times New Roman" w:cs="Times New Roman"/>
          <w:kern w:val="0"/>
          <w14:ligatures w14:val="none"/>
        </w:rPr>
        <w:t>The ITO and the Income Tax Rules, 2002 prescribe certain time or period limits for making an application or any action to be done by either the taxpayer or tax authorities specified in Section 207. Where the desired act is not taken within the specified period, the FBR may condone the limit and permit, in any case or class of cases, to make application, take action or do things within such time or period as it may consider appropriate.</w:t>
      </w:r>
    </w:p>
    <w:p w14:paraId="29A32E52" w14:textId="77777777" w:rsidR="00F90234" w:rsidRPr="00F90234" w:rsidRDefault="00F90234" w:rsidP="00F90234">
      <w:pPr>
        <w:spacing w:before="100" w:beforeAutospacing="1" w:after="100" w:afterAutospacing="1" w:line="240" w:lineRule="auto"/>
        <w:rPr>
          <w:rFonts w:ascii="Times New Roman" w:eastAsia="Times New Roman" w:hAnsi="Times New Roman" w:cs="Times New Roman"/>
          <w:kern w:val="0"/>
          <w14:ligatures w14:val="none"/>
        </w:rPr>
      </w:pPr>
      <w:r w:rsidRPr="00F90234">
        <w:rPr>
          <w:rFonts w:ascii="Times New Roman" w:eastAsia="Times New Roman" w:hAnsi="Times New Roman" w:cs="Times New Roman"/>
          <w:kern w:val="0"/>
          <w14:ligatures w14:val="none"/>
        </w:rPr>
        <w:lastRenderedPageBreak/>
        <w:t>The FBR may empower any Commissioner or Chief Commissioner to exercise FBR's authority of condonation. The FBR shall delegate such powers by a notification in the official Gazette, which may contain conditions or limitations to be observed by the CIR or CCIR.</w:t>
      </w:r>
    </w:p>
    <w:p w14:paraId="7434BEA7" w14:textId="77777777" w:rsidR="00F90234" w:rsidRPr="00F90234" w:rsidRDefault="00F90234" w:rsidP="00F90234">
      <w:pPr>
        <w:spacing w:before="100" w:beforeAutospacing="1" w:after="100" w:afterAutospacing="1" w:line="240" w:lineRule="auto"/>
        <w:rPr>
          <w:rFonts w:ascii="Times New Roman" w:eastAsia="Times New Roman" w:hAnsi="Times New Roman" w:cs="Times New Roman"/>
          <w:kern w:val="0"/>
          <w14:ligatures w14:val="none"/>
        </w:rPr>
      </w:pPr>
      <w:r w:rsidRPr="00F90234">
        <w:rPr>
          <w:rFonts w:ascii="Times New Roman" w:eastAsia="Times New Roman" w:hAnsi="Times New Roman" w:cs="Times New Roman"/>
          <w:kern w:val="0"/>
          <w14:ligatures w14:val="none"/>
        </w:rPr>
        <w:t>The FBR may condone the time limit at any time before or after the expiry of such time or period.</w:t>
      </w:r>
    </w:p>
    <w:p w14:paraId="2682F5B8" w14:textId="77777777" w:rsidR="00F90234" w:rsidRPr="00F90234" w:rsidRDefault="00000000" w:rsidP="00F90234">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16A0179B">
          <v:rect id="_x0000_i1115" style="width:0;height:1.5pt" o:hralign="center" o:hrstd="t" o:hr="t" fillcolor="#a0a0a0" stroked="f"/>
        </w:pict>
      </w:r>
    </w:p>
    <w:p w14:paraId="091960CC" w14:textId="77777777" w:rsidR="00F90234" w:rsidRPr="00F90234" w:rsidRDefault="00F90234" w:rsidP="00F90234">
      <w:pPr>
        <w:spacing w:before="100" w:beforeAutospacing="1" w:after="100" w:afterAutospacing="1" w:line="240" w:lineRule="auto"/>
        <w:rPr>
          <w:rFonts w:ascii="Times New Roman" w:eastAsia="Times New Roman" w:hAnsi="Times New Roman" w:cs="Times New Roman"/>
          <w:kern w:val="0"/>
          <w14:ligatures w14:val="none"/>
        </w:rPr>
      </w:pPr>
      <w:r w:rsidRPr="00F90234">
        <w:rPr>
          <w:rFonts w:ascii="Times New Roman" w:eastAsia="Times New Roman" w:hAnsi="Times New Roman" w:cs="Times New Roman"/>
          <w:b/>
          <w:bCs/>
          <w:kern w:val="0"/>
          <w14:ligatures w14:val="none"/>
        </w:rPr>
        <w:t>FURNISHING OF RETURNS, ETC. [215]</w:t>
      </w:r>
    </w:p>
    <w:p w14:paraId="2DA33A7E" w14:textId="77777777" w:rsidR="00F90234" w:rsidRPr="00F90234" w:rsidRDefault="00F90234" w:rsidP="00F90234">
      <w:pPr>
        <w:spacing w:before="100" w:beforeAutospacing="1" w:after="100" w:afterAutospacing="1" w:line="240" w:lineRule="auto"/>
        <w:rPr>
          <w:rFonts w:ascii="Times New Roman" w:eastAsia="Times New Roman" w:hAnsi="Times New Roman" w:cs="Times New Roman"/>
          <w:kern w:val="0"/>
          <w14:ligatures w14:val="none"/>
        </w:rPr>
      </w:pPr>
      <w:r w:rsidRPr="00F90234">
        <w:rPr>
          <w:rFonts w:ascii="Times New Roman" w:eastAsia="Times New Roman" w:hAnsi="Times New Roman" w:cs="Times New Roman"/>
          <w:kern w:val="0"/>
          <w14:ligatures w14:val="none"/>
        </w:rPr>
        <w:t>The returns, documents, etc., under the ITO are to be furnished to the CIR. Where the functions and powers of the CIR are delegated to an Officer of Inland Revenue, he shall have the power to receive or call for and receive such documents. Further, where a person is allowed to make an application to CIR, the same shall be made to the Officer of Inland Revenue to whom such powers have been delegated.</w:t>
      </w:r>
    </w:p>
    <w:p w14:paraId="6A07B914" w14:textId="77777777" w:rsidR="00F90234" w:rsidRPr="00F90234" w:rsidRDefault="00F90234" w:rsidP="00F90234">
      <w:pPr>
        <w:spacing w:before="100" w:beforeAutospacing="1" w:after="100" w:afterAutospacing="1" w:line="240" w:lineRule="auto"/>
        <w:rPr>
          <w:rFonts w:ascii="Times New Roman" w:eastAsia="Times New Roman" w:hAnsi="Times New Roman" w:cs="Times New Roman"/>
          <w:kern w:val="0"/>
          <w14:ligatures w14:val="none"/>
        </w:rPr>
      </w:pPr>
      <w:r w:rsidRPr="00F90234">
        <w:rPr>
          <w:rFonts w:ascii="Times New Roman" w:eastAsia="Times New Roman" w:hAnsi="Times New Roman" w:cs="Times New Roman"/>
          <w:kern w:val="0"/>
          <w14:ligatures w14:val="none"/>
        </w:rPr>
        <w:t>Under above-referred cases, it shall be treated that documents have been received and call been saved by and the application been made to the Commissioner as required under the law.</w:t>
      </w:r>
    </w:p>
    <w:p w14:paraId="45543524" w14:textId="77777777" w:rsidR="00F90234" w:rsidRPr="00F90234" w:rsidRDefault="00000000" w:rsidP="00F90234">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16B65886">
          <v:rect id="_x0000_i1116" style="width:0;height:1.5pt" o:hralign="center" o:hrstd="t" o:hr="t" fillcolor="#a0a0a0" stroked="f"/>
        </w:pict>
      </w:r>
    </w:p>
    <w:p w14:paraId="4A87901A" w14:textId="77777777" w:rsidR="00F90234" w:rsidRPr="00F90234" w:rsidRDefault="00F90234" w:rsidP="00F90234">
      <w:pPr>
        <w:spacing w:before="100" w:beforeAutospacing="1" w:after="100" w:afterAutospacing="1" w:line="240" w:lineRule="auto"/>
        <w:rPr>
          <w:rFonts w:ascii="Times New Roman" w:eastAsia="Times New Roman" w:hAnsi="Times New Roman" w:cs="Times New Roman"/>
          <w:kern w:val="0"/>
          <w14:ligatures w14:val="none"/>
        </w:rPr>
      </w:pPr>
      <w:r w:rsidRPr="00F90234">
        <w:rPr>
          <w:rFonts w:ascii="Times New Roman" w:eastAsia="Times New Roman" w:hAnsi="Times New Roman" w:cs="Times New Roman"/>
          <w:b/>
          <w:bCs/>
          <w:kern w:val="0"/>
          <w14:ligatures w14:val="none"/>
        </w:rPr>
        <w:t>CONFIDENTIALITY OF THE INFORMATION GIVEN TO TAX DEPARTMENT [216(1)]</w:t>
      </w:r>
    </w:p>
    <w:p w14:paraId="4DB0101C" w14:textId="77777777" w:rsidR="00F90234" w:rsidRPr="00F90234" w:rsidRDefault="00F90234" w:rsidP="00F90234">
      <w:pPr>
        <w:spacing w:before="100" w:beforeAutospacing="1" w:after="100" w:afterAutospacing="1" w:line="240" w:lineRule="auto"/>
        <w:rPr>
          <w:rFonts w:ascii="Times New Roman" w:eastAsia="Times New Roman" w:hAnsi="Times New Roman" w:cs="Times New Roman"/>
          <w:kern w:val="0"/>
          <w14:ligatures w14:val="none"/>
        </w:rPr>
      </w:pPr>
      <w:r w:rsidRPr="00F90234">
        <w:rPr>
          <w:rFonts w:ascii="Times New Roman" w:eastAsia="Times New Roman" w:hAnsi="Times New Roman" w:cs="Times New Roman"/>
          <w:kern w:val="0"/>
          <w14:ligatures w14:val="none"/>
        </w:rPr>
        <w:t>All particulars contained in any document submitted before the Tax Department under any provision of the ITO shall be treated as confidential and no public servant shall disclose any such particulars, except where it is permitted by the Ordinance. The information disclosed in the following documents is treated as confidential:</w:t>
      </w:r>
    </w:p>
    <w:p w14:paraId="7666D3C4" w14:textId="77777777" w:rsidR="00F90234" w:rsidRPr="00F90234" w:rsidRDefault="00F90234">
      <w:pPr>
        <w:numPr>
          <w:ilvl w:val="0"/>
          <w:numId w:val="57"/>
        </w:numPr>
        <w:spacing w:before="100" w:beforeAutospacing="1" w:after="100" w:afterAutospacing="1" w:line="240" w:lineRule="auto"/>
        <w:rPr>
          <w:rFonts w:ascii="Times New Roman" w:eastAsia="Times New Roman" w:hAnsi="Times New Roman" w:cs="Times New Roman"/>
          <w:kern w:val="0"/>
          <w14:ligatures w14:val="none"/>
        </w:rPr>
      </w:pPr>
      <w:r w:rsidRPr="00F90234">
        <w:rPr>
          <w:rFonts w:ascii="Times New Roman" w:eastAsia="Times New Roman" w:hAnsi="Times New Roman" w:cs="Times New Roman"/>
          <w:kern w:val="0"/>
          <w14:ligatures w14:val="none"/>
        </w:rPr>
        <w:t>Any statement made, return furnished or accounts or document produced under the Ordinance.</w:t>
      </w:r>
    </w:p>
    <w:p w14:paraId="61D6FEFC" w14:textId="77777777" w:rsidR="00F90234" w:rsidRPr="00F90234" w:rsidRDefault="00F90234">
      <w:pPr>
        <w:numPr>
          <w:ilvl w:val="0"/>
          <w:numId w:val="57"/>
        </w:numPr>
        <w:spacing w:before="100" w:beforeAutospacing="1" w:after="100" w:afterAutospacing="1" w:line="240" w:lineRule="auto"/>
        <w:rPr>
          <w:rFonts w:ascii="Times New Roman" w:eastAsia="Times New Roman" w:hAnsi="Times New Roman" w:cs="Times New Roman"/>
          <w:kern w:val="0"/>
          <w14:ligatures w14:val="none"/>
        </w:rPr>
      </w:pPr>
      <w:r w:rsidRPr="00F90234">
        <w:rPr>
          <w:rFonts w:ascii="Times New Roman" w:eastAsia="Times New Roman" w:hAnsi="Times New Roman" w:cs="Times New Roman"/>
          <w:kern w:val="0"/>
          <w14:ligatures w14:val="none"/>
        </w:rPr>
        <w:t>Any evidence given or affidavit made in the course of any proceedings under the Ordinance other than the proceedings for offences and prosecution.</w:t>
      </w:r>
    </w:p>
    <w:p w14:paraId="10010242" w14:textId="77777777" w:rsidR="00F90234" w:rsidRPr="00F90234" w:rsidRDefault="00F90234">
      <w:pPr>
        <w:numPr>
          <w:ilvl w:val="0"/>
          <w:numId w:val="57"/>
        </w:numPr>
        <w:spacing w:before="100" w:beforeAutospacing="1" w:after="100" w:afterAutospacing="1" w:line="240" w:lineRule="auto"/>
        <w:rPr>
          <w:rFonts w:ascii="Times New Roman" w:eastAsia="Times New Roman" w:hAnsi="Times New Roman" w:cs="Times New Roman"/>
          <w:kern w:val="0"/>
          <w14:ligatures w14:val="none"/>
        </w:rPr>
      </w:pPr>
      <w:r w:rsidRPr="00F90234">
        <w:rPr>
          <w:rFonts w:ascii="Times New Roman" w:eastAsia="Times New Roman" w:hAnsi="Times New Roman" w:cs="Times New Roman"/>
          <w:kern w:val="0"/>
          <w14:ligatures w14:val="none"/>
        </w:rPr>
        <w:t>Any record of any assessment proceedings.</w:t>
      </w:r>
    </w:p>
    <w:p w14:paraId="11C0695C" w14:textId="77777777" w:rsidR="00F90234" w:rsidRPr="00F90234" w:rsidRDefault="00F90234">
      <w:pPr>
        <w:numPr>
          <w:ilvl w:val="0"/>
          <w:numId w:val="57"/>
        </w:numPr>
        <w:spacing w:before="100" w:beforeAutospacing="1" w:after="100" w:afterAutospacing="1" w:line="240" w:lineRule="auto"/>
        <w:rPr>
          <w:rFonts w:ascii="Times New Roman" w:eastAsia="Times New Roman" w:hAnsi="Times New Roman" w:cs="Times New Roman"/>
          <w:kern w:val="0"/>
          <w14:ligatures w14:val="none"/>
        </w:rPr>
      </w:pPr>
      <w:r w:rsidRPr="00F90234">
        <w:rPr>
          <w:rFonts w:ascii="Times New Roman" w:eastAsia="Times New Roman" w:hAnsi="Times New Roman" w:cs="Times New Roman"/>
          <w:kern w:val="0"/>
          <w14:ligatures w14:val="none"/>
        </w:rPr>
        <w:t>Any records of any proceedings relating to recovery of a demand raised under the Ordinance.</w:t>
      </w:r>
    </w:p>
    <w:p w14:paraId="1D96978F" w14:textId="77777777" w:rsidR="00F90234" w:rsidRPr="00F90234" w:rsidRDefault="00000000" w:rsidP="00F90234">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6C6EBD88">
          <v:rect id="_x0000_i1117" style="width:0;height:1.5pt" o:hralign="center" o:hrstd="t" o:hr="t" fillcolor="#a0a0a0" stroked="f"/>
        </w:pict>
      </w:r>
    </w:p>
    <w:p w14:paraId="35411813" w14:textId="77777777" w:rsidR="00F90234" w:rsidRPr="00F90234" w:rsidRDefault="00F90234" w:rsidP="00F90234">
      <w:pPr>
        <w:spacing w:before="100" w:beforeAutospacing="1" w:after="100" w:afterAutospacing="1" w:line="240" w:lineRule="auto"/>
        <w:rPr>
          <w:rFonts w:ascii="Times New Roman" w:eastAsia="Times New Roman" w:hAnsi="Times New Roman" w:cs="Times New Roman"/>
          <w:kern w:val="0"/>
          <w14:ligatures w14:val="none"/>
        </w:rPr>
      </w:pPr>
      <w:r w:rsidRPr="00F90234">
        <w:rPr>
          <w:rFonts w:ascii="Times New Roman" w:eastAsia="Times New Roman" w:hAnsi="Times New Roman" w:cs="Times New Roman"/>
          <w:b/>
          <w:bCs/>
          <w:kern w:val="0"/>
          <w14:ligatures w14:val="none"/>
        </w:rPr>
        <w:t>Exceptions to General Rule [216(3) &amp; (5)]</w:t>
      </w:r>
    </w:p>
    <w:p w14:paraId="1D45638D" w14:textId="77777777" w:rsidR="00F90234" w:rsidRPr="00F90234" w:rsidRDefault="00F90234" w:rsidP="00F90234">
      <w:pPr>
        <w:spacing w:before="100" w:beforeAutospacing="1" w:after="100" w:afterAutospacing="1" w:line="240" w:lineRule="auto"/>
        <w:ind w:left="360"/>
        <w:rPr>
          <w:rFonts w:ascii="Times New Roman" w:eastAsia="Times New Roman" w:hAnsi="Times New Roman" w:cs="Times New Roman"/>
          <w:kern w:val="0"/>
          <w14:ligatures w14:val="none"/>
        </w:rPr>
      </w:pPr>
      <w:r w:rsidRPr="00F90234">
        <w:rPr>
          <w:rFonts w:ascii="Times New Roman" w:eastAsia="Times New Roman" w:hAnsi="Times New Roman" w:cs="Times New Roman"/>
          <w:kern w:val="0"/>
          <w14:ligatures w14:val="none"/>
        </w:rPr>
        <w:t>The above provisions do not apply to the following disclosures:</w:t>
      </w:r>
    </w:p>
    <w:p w14:paraId="0A08D91D" w14:textId="77777777" w:rsidR="00F90234" w:rsidRPr="00F90234" w:rsidRDefault="00F90234" w:rsidP="00F90234">
      <w:pPr>
        <w:spacing w:before="100" w:beforeAutospacing="1" w:after="100" w:afterAutospacing="1" w:line="240" w:lineRule="auto"/>
        <w:ind w:left="360"/>
        <w:rPr>
          <w:rFonts w:ascii="Times New Roman" w:eastAsia="Times New Roman" w:hAnsi="Times New Roman" w:cs="Times New Roman"/>
          <w:kern w:val="0"/>
          <w14:ligatures w14:val="none"/>
        </w:rPr>
      </w:pPr>
      <w:r w:rsidRPr="00F90234">
        <w:rPr>
          <w:rFonts w:ascii="Times New Roman" w:eastAsia="Times New Roman" w:hAnsi="Times New Roman" w:cs="Times New Roman"/>
          <w:kern w:val="0"/>
          <w14:ligatures w14:val="none"/>
        </w:rPr>
        <w:t>Disclosure of any particulars to any person acting in the execution of the ITO and such disclosure is necessary for his action.</w:t>
      </w:r>
    </w:p>
    <w:p w14:paraId="107DEC8E" w14:textId="77777777" w:rsidR="00F90234" w:rsidRPr="00F90234" w:rsidRDefault="00F90234" w:rsidP="00F90234">
      <w:pPr>
        <w:spacing w:before="100" w:beforeAutospacing="1" w:after="100" w:afterAutospacing="1" w:line="240" w:lineRule="auto"/>
        <w:ind w:left="360"/>
        <w:rPr>
          <w:rFonts w:ascii="Times New Roman" w:eastAsia="Times New Roman" w:hAnsi="Times New Roman" w:cs="Times New Roman"/>
          <w:kern w:val="0"/>
          <w14:ligatures w14:val="none"/>
        </w:rPr>
      </w:pPr>
      <w:r w:rsidRPr="00F90234">
        <w:rPr>
          <w:rFonts w:ascii="Times New Roman" w:eastAsia="Times New Roman" w:hAnsi="Times New Roman" w:cs="Times New Roman"/>
          <w:kern w:val="0"/>
          <w14:ligatures w14:val="none"/>
        </w:rPr>
        <w:lastRenderedPageBreak/>
        <w:t>Disclosure to any person authorized by Commissioner, for the purpose of processing of data relating to returns or calculation of tax.</w:t>
      </w:r>
    </w:p>
    <w:p w14:paraId="38DDF0ED" w14:textId="77777777" w:rsidR="00F90234" w:rsidRPr="00F90234" w:rsidRDefault="00F90234" w:rsidP="00F90234">
      <w:pPr>
        <w:spacing w:before="100" w:beforeAutospacing="1" w:after="100" w:afterAutospacing="1" w:line="240" w:lineRule="auto"/>
        <w:ind w:left="360"/>
        <w:rPr>
          <w:rFonts w:ascii="Times New Roman" w:eastAsia="Times New Roman" w:hAnsi="Times New Roman" w:cs="Times New Roman"/>
          <w:kern w:val="0"/>
          <w14:ligatures w14:val="none"/>
        </w:rPr>
      </w:pPr>
      <w:r w:rsidRPr="00F90234">
        <w:rPr>
          <w:rFonts w:ascii="Times New Roman" w:eastAsia="Times New Roman" w:hAnsi="Times New Roman" w:cs="Times New Roman"/>
          <w:b/>
          <w:bCs/>
          <w:kern w:val="0"/>
          <w14:ligatures w14:val="none"/>
        </w:rPr>
        <w:t>3.</w:t>
      </w:r>
      <w:r w:rsidRPr="00F90234">
        <w:rPr>
          <w:rFonts w:ascii="Times New Roman" w:eastAsia="Times New Roman" w:hAnsi="Times New Roman" w:cs="Times New Roman"/>
          <w:kern w:val="0"/>
          <w14:ligatures w14:val="none"/>
        </w:rPr>
        <w:t xml:space="preserve"> Disclosure of any particulars during a process, which is necessary for the service of any notice or the recovery of any demand.</w:t>
      </w:r>
    </w:p>
    <w:p w14:paraId="35708492" w14:textId="77777777" w:rsidR="00F90234" w:rsidRPr="00F90234" w:rsidRDefault="00F90234" w:rsidP="00F90234">
      <w:pPr>
        <w:spacing w:before="100" w:beforeAutospacing="1" w:after="100" w:afterAutospacing="1" w:line="240" w:lineRule="auto"/>
        <w:ind w:left="360"/>
        <w:rPr>
          <w:rFonts w:ascii="Times New Roman" w:eastAsia="Times New Roman" w:hAnsi="Times New Roman" w:cs="Times New Roman"/>
          <w:kern w:val="0"/>
          <w14:ligatures w14:val="none"/>
        </w:rPr>
      </w:pPr>
      <w:r w:rsidRPr="00F90234">
        <w:rPr>
          <w:rFonts w:ascii="Times New Roman" w:eastAsia="Times New Roman" w:hAnsi="Times New Roman" w:cs="Times New Roman"/>
          <w:b/>
          <w:bCs/>
          <w:kern w:val="0"/>
          <w14:ligatures w14:val="none"/>
        </w:rPr>
        <w:t>4.</w:t>
      </w:r>
      <w:r w:rsidRPr="00F90234">
        <w:rPr>
          <w:rFonts w:ascii="Times New Roman" w:eastAsia="Times New Roman" w:hAnsi="Times New Roman" w:cs="Times New Roman"/>
          <w:kern w:val="0"/>
          <w14:ligatures w14:val="none"/>
        </w:rPr>
        <w:t xml:space="preserve"> Disclosure of any particulars to the Auditor General of Pakistan in order to enable him to discharge his functions under the Constitution.</w:t>
      </w:r>
    </w:p>
    <w:p w14:paraId="389AB207" w14:textId="77777777" w:rsidR="00F90234" w:rsidRPr="00F90234" w:rsidRDefault="00F90234" w:rsidP="00F90234">
      <w:pPr>
        <w:spacing w:before="100" w:beforeAutospacing="1" w:after="100" w:afterAutospacing="1" w:line="240" w:lineRule="auto"/>
        <w:ind w:left="360"/>
        <w:rPr>
          <w:rFonts w:ascii="Times New Roman" w:eastAsia="Times New Roman" w:hAnsi="Times New Roman" w:cs="Times New Roman"/>
          <w:kern w:val="0"/>
          <w14:ligatures w14:val="none"/>
        </w:rPr>
      </w:pPr>
      <w:r w:rsidRPr="00F90234">
        <w:rPr>
          <w:rFonts w:ascii="Times New Roman" w:eastAsia="Times New Roman" w:hAnsi="Times New Roman" w:cs="Times New Roman"/>
          <w:b/>
          <w:bCs/>
          <w:kern w:val="0"/>
          <w14:ligatures w14:val="none"/>
        </w:rPr>
        <w:t>5.</w:t>
      </w:r>
      <w:r w:rsidRPr="00F90234">
        <w:rPr>
          <w:rFonts w:ascii="Times New Roman" w:eastAsia="Times New Roman" w:hAnsi="Times New Roman" w:cs="Times New Roman"/>
          <w:kern w:val="0"/>
          <w14:ligatures w14:val="none"/>
        </w:rPr>
        <w:t xml:space="preserve"> Disclosure to any person appointed by the Auditor General of Pakistan or the Commissioner to audit the income tax receipts or refunds.</w:t>
      </w:r>
    </w:p>
    <w:p w14:paraId="21AC79FB" w14:textId="77777777" w:rsidR="00F90234" w:rsidRPr="00F90234" w:rsidRDefault="00F90234" w:rsidP="00F90234">
      <w:pPr>
        <w:spacing w:before="100" w:beforeAutospacing="1" w:after="100" w:afterAutospacing="1" w:line="240" w:lineRule="auto"/>
        <w:ind w:left="360"/>
        <w:rPr>
          <w:rFonts w:ascii="Times New Roman" w:eastAsia="Times New Roman" w:hAnsi="Times New Roman" w:cs="Times New Roman"/>
          <w:kern w:val="0"/>
          <w14:ligatures w14:val="none"/>
        </w:rPr>
      </w:pPr>
      <w:r w:rsidRPr="00F90234">
        <w:rPr>
          <w:rFonts w:ascii="Times New Roman" w:eastAsia="Times New Roman" w:hAnsi="Times New Roman" w:cs="Times New Roman"/>
          <w:b/>
          <w:bCs/>
          <w:kern w:val="0"/>
          <w14:ligatures w14:val="none"/>
        </w:rPr>
        <w:t>6.</w:t>
      </w:r>
      <w:r w:rsidRPr="00F90234">
        <w:rPr>
          <w:rFonts w:ascii="Times New Roman" w:eastAsia="Times New Roman" w:hAnsi="Times New Roman" w:cs="Times New Roman"/>
          <w:kern w:val="0"/>
          <w14:ligatures w14:val="none"/>
        </w:rPr>
        <w:t xml:space="preserve"> Disclosure of any facts to an officer authorized by a Provincial Government or the Federal Government necessary or enabling that government to levy or </w:t>
      </w:r>
      <w:proofErr w:type="spellStart"/>
      <w:r w:rsidRPr="00F90234">
        <w:rPr>
          <w:rFonts w:ascii="Times New Roman" w:eastAsia="Times New Roman" w:hAnsi="Times New Roman" w:cs="Times New Roman"/>
          <w:kern w:val="0"/>
          <w14:ligatures w14:val="none"/>
        </w:rPr>
        <w:t>realise</w:t>
      </w:r>
      <w:proofErr w:type="spellEnd"/>
      <w:r w:rsidRPr="00F90234">
        <w:rPr>
          <w:rFonts w:ascii="Times New Roman" w:eastAsia="Times New Roman" w:hAnsi="Times New Roman" w:cs="Times New Roman"/>
          <w:kern w:val="0"/>
          <w14:ligatures w14:val="none"/>
        </w:rPr>
        <w:t xml:space="preserve"> any tax imposed by it.</w:t>
      </w:r>
    </w:p>
    <w:p w14:paraId="70D057F0" w14:textId="77777777" w:rsidR="00F90234" w:rsidRPr="00F90234" w:rsidRDefault="00F90234" w:rsidP="00F90234">
      <w:pPr>
        <w:spacing w:before="100" w:beforeAutospacing="1" w:after="100" w:afterAutospacing="1" w:line="240" w:lineRule="auto"/>
        <w:ind w:left="360"/>
        <w:rPr>
          <w:rFonts w:ascii="Times New Roman" w:eastAsia="Times New Roman" w:hAnsi="Times New Roman" w:cs="Times New Roman"/>
          <w:kern w:val="0"/>
          <w14:ligatures w14:val="none"/>
        </w:rPr>
      </w:pPr>
      <w:r w:rsidRPr="00F90234">
        <w:rPr>
          <w:rFonts w:ascii="Times New Roman" w:eastAsia="Times New Roman" w:hAnsi="Times New Roman" w:cs="Times New Roman"/>
          <w:b/>
          <w:bCs/>
          <w:kern w:val="0"/>
          <w14:ligatures w14:val="none"/>
        </w:rPr>
        <w:t>7.</w:t>
      </w:r>
      <w:r w:rsidRPr="00F90234">
        <w:rPr>
          <w:rFonts w:ascii="Times New Roman" w:eastAsia="Times New Roman" w:hAnsi="Times New Roman" w:cs="Times New Roman"/>
          <w:kern w:val="0"/>
          <w14:ligatures w14:val="none"/>
        </w:rPr>
        <w:t xml:space="preserve"> Disclosure of any necessary facts to any authority working under the following laws: </w:t>
      </w:r>
      <w:proofErr w:type="spellStart"/>
      <w:r w:rsidRPr="00F90234">
        <w:rPr>
          <w:rFonts w:ascii="Times New Roman" w:eastAsia="Times New Roman" w:hAnsi="Times New Roman" w:cs="Times New Roman"/>
          <w:kern w:val="0"/>
          <w14:ligatures w14:val="none"/>
        </w:rPr>
        <w:t>i</w:t>
      </w:r>
      <w:proofErr w:type="spellEnd"/>
      <w:r w:rsidRPr="00F90234">
        <w:rPr>
          <w:rFonts w:ascii="Times New Roman" w:eastAsia="Times New Roman" w:hAnsi="Times New Roman" w:cs="Times New Roman"/>
          <w:kern w:val="0"/>
          <w14:ligatures w14:val="none"/>
        </w:rPr>
        <w:t>) The Federal Excise Act, 2005 ii) The Sales Tax Act, 1990 iii) The Customs Tax Act, 1969 iv) The Stamps Act, 1899 v) The Foreign Exchange Regulation Act, 1947 vi) The Security and Exchange Ordinance, 1969 vii) The Competition Act, 2010 viii) The Companies Act, 2017 ix) The Securities and Exchange Commission of Pakistan Act, 1997 x) Employees Old Age Benefit Institution in respect of information regarding salaries in statements furnished u/s 165 xi) NADRA to process and analyze the data for the purposes of broadening of the tax base xii) The Pakistan Penal Code Act, 1860 xiii) The Federal Tax Ombudsman Ordinance, 2000; and xiv) The Financial Monitoring Unit (FMU) for performing its function under the Anti-Money Laundering Act, 2010</w:t>
      </w:r>
    </w:p>
    <w:p w14:paraId="03CA9684" w14:textId="77777777" w:rsidR="00F90234" w:rsidRPr="00F90234" w:rsidRDefault="00F90234" w:rsidP="00F90234">
      <w:pPr>
        <w:spacing w:before="100" w:beforeAutospacing="1" w:after="100" w:afterAutospacing="1" w:line="240" w:lineRule="auto"/>
        <w:ind w:left="360"/>
        <w:rPr>
          <w:rFonts w:ascii="Times New Roman" w:eastAsia="Times New Roman" w:hAnsi="Times New Roman" w:cs="Times New Roman"/>
          <w:kern w:val="0"/>
          <w14:ligatures w14:val="none"/>
        </w:rPr>
      </w:pPr>
      <w:r w:rsidRPr="00F90234">
        <w:rPr>
          <w:rFonts w:ascii="Times New Roman" w:eastAsia="Times New Roman" w:hAnsi="Times New Roman" w:cs="Times New Roman"/>
          <w:b/>
          <w:bCs/>
          <w:kern w:val="0"/>
          <w14:ligatures w14:val="none"/>
        </w:rPr>
        <w:t>8.</w:t>
      </w:r>
      <w:r w:rsidRPr="00F90234">
        <w:rPr>
          <w:rFonts w:ascii="Times New Roman" w:eastAsia="Times New Roman" w:hAnsi="Times New Roman" w:cs="Times New Roman"/>
          <w:kern w:val="0"/>
          <w14:ligatures w14:val="none"/>
        </w:rPr>
        <w:t xml:space="preserve"> Disclosure to the State Bank of Pakistan to enable it to compile financial statistics of international investment and balance of payments.</w:t>
      </w:r>
    </w:p>
    <w:p w14:paraId="0DFCF10A" w14:textId="77777777" w:rsidR="00F90234" w:rsidRPr="00F90234" w:rsidRDefault="00F90234" w:rsidP="00F90234">
      <w:pPr>
        <w:spacing w:before="100" w:beforeAutospacing="1" w:after="100" w:afterAutospacing="1" w:line="240" w:lineRule="auto"/>
        <w:ind w:left="360"/>
        <w:rPr>
          <w:rFonts w:ascii="Times New Roman" w:eastAsia="Times New Roman" w:hAnsi="Times New Roman" w:cs="Times New Roman"/>
          <w:kern w:val="0"/>
          <w14:ligatures w14:val="none"/>
        </w:rPr>
      </w:pPr>
      <w:r w:rsidRPr="00F90234">
        <w:rPr>
          <w:rFonts w:ascii="Times New Roman" w:eastAsia="Times New Roman" w:hAnsi="Times New Roman" w:cs="Times New Roman"/>
          <w:b/>
          <w:bCs/>
          <w:kern w:val="0"/>
          <w14:ligatures w14:val="none"/>
        </w:rPr>
        <w:t>9.</w:t>
      </w:r>
      <w:r w:rsidRPr="00F90234">
        <w:rPr>
          <w:rFonts w:ascii="Times New Roman" w:eastAsia="Times New Roman" w:hAnsi="Times New Roman" w:cs="Times New Roman"/>
          <w:kern w:val="0"/>
          <w14:ligatures w14:val="none"/>
        </w:rPr>
        <w:t xml:space="preserve"> Disclosure relevant to any inquiry against a legal practitioner or an accountant in charge of misconduct in income tax proceedings.</w:t>
      </w:r>
    </w:p>
    <w:p w14:paraId="3BB7D11E" w14:textId="77777777" w:rsidR="00F90234" w:rsidRPr="00F90234" w:rsidRDefault="00F90234" w:rsidP="00F90234">
      <w:pPr>
        <w:spacing w:before="100" w:beforeAutospacing="1" w:after="100" w:afterAutospacing="1" w:line="240" w:lineRule="auto"/>
        <w:ind w:left="360"/>
        <w:rPr>
          <w:rFonts w:ascii="Times New Roman" w:eastAsia="Times New Roman" w:hAnsi="Times New Roman" w:cs="Times New Roman"/>
          <w:kern w:val="0"/>
          <w14:ligatures w14:val="none"/>
        </w:rPr>
      </w:pPr>
      <w:r w:rsidRPr="00F90234">
        <w:rPr>
          <w:rFonts w:ascii="Times New Roman" w:eastAsia="Times New Roman" w:hAnsi="Times New Roman" w:cs="Times New Roman"/>
          <w:b/>
          <w:bCs/>
          <w:kern w:val="0"/>
          <w14:ligatures w14:val="none"/>
        </w:rPr>
        <w:t>10.</w:t>
      </w:r>
      <w:r w:rsidRPr="00F90234">
        <w:rPr>
          <w:rFonts w:ascii="Times New Roman" w:eastAsia="Times New Roman" w:hAnsi="Times New Roman" w:cs="Times New Roman"/>
          <w:kern w:val="0"/>
          <w14:ligatures w14:val="none"/>
        </w:rPr>
        <w:t xml:space="preserve"> Disclosure of particulars to any Civil Court in a suit to which the Government or any Income Tax Authority is a party, relating to any proceedings under the ITO.</w:t>
      </w:r>
    </w:p>
    <w:p w14:paraId="15DE467D" w14:textId="77777777" w:rsidR="00F90234" w:rsidRPr="00F90234" w:rsidRDefault="00F90234" w:rsidP="00F90234">
      <w:pPr>
        <w:spacing w:before="100" w:beforeAutospacing="1" w:after="100" w:afterAutospacing="1" w:line="240" w:lineRule="auto"/>
        <w:ind w:left="360"/>
        <w:rPr>
          <w:rFonts w:ascii="Times New Roman" w:eastAsia="Times New Roman" w:hAnsi="Times New Roman" w:cs="Times New Roman"/>
          <w:kern w:val="0"/>
          <w14:ligatures w14:val="none"/>
        </w:rPr>
      </w:pPr>
      <w:r w:rsidRPr="00F90234">
        <w:rPr>
          <w:rFonts w:ascii="Times New Roman" w:eastAsia="Times New Roman" w:hAnsi="Times New Roman" w:cs="Times New Roman"/>
          <w:b/>
          <w:bCs/>
          <w:kern w:val="0"/>
          <w14:ligatures w14:val="none"/>
        </w:rPr>
        <w:t>11.</w:t>
      </w:r>
      <w:r w:rsidRPr="00F90234">
        <w:rPr>
          <w:rFonts w:ascii="Times New Roman" w:eastAsia="Times New Roman" w:hAnsi="Times New Roman" w:cs="Times New Roman"/>
          <w:kern w:val="0"/>
          <w14:ligatures w14:val="none"/>
        </w:rPr>
        <w:t xml:space="preserve"> Disclosure of any particulars, during an inquiry examining the conduct of any person of the Income Tax Department.</w:t>
      </w:r>
    </w:p>
    <w:p w14:paraId="0B42F40B" w14:textId="77777777" w:rsidR="00F90234" w:rsidRPr="00F90234" w:rsidRDefault="00F90234" w:rsidP="00F90234">
      <w:pPr>
        <w:spacing w:before="100" w:beforeAutospacing="1" w:after="100" w:afterAutospacing="1" w:line="240" w:lineRule="auto"/>
        <w:ind w:left="360"/>
        <w:rPr>
          <w:rFonts w:ascii="Times New Roman" w:eastAsia="Times New Roman" w:hAnsi="Times New Roman" w:cs="Times New Roman"/>
          <w:kern w:val="0"/>
          <w14:ligatures w14:val="none"/>
        </w:rPr>
      </w:pPr>
      <w:r w:rsidRPr="00F90234">
        <w:rPr>
          <w:rFonts w:ascii="Times New Roman" w:eastAsia="Times New Roman" w:hAnsi="Times New Roman" w:cs="Times New Roman"/>
          <w:b/>
          <w:bCs/>
          <w:kern w:val="0"/>
          <w14:ligatures w14:val="none"/>
        </w:rPr>
        <w:t>12.</w:t>
      </w:r>
      <w:r w:rsidRPr="00F90234">
        <w:rPr>
          <w:rFonts w:ascii="Times New Roman" w:eastAsia="Times New Roman" w:hAnsi="Times New Roman" w:cs="Times New Roman"/>
          <w:kern w:val="0"/>
          <w14:ligatures w14:val="none"/>
        </w:rPr>
        <w:t xml:space="preserve"> Disclosure of such particulars, which are required for investigation by the Government.</w:t>
      </w:r>
    </w:p>
    <w:p w14:paraId="2298FA2D" w14:textId="77777777" w:rsidR="00F90234" w:rsidRPr="00F90234" w:rsidRDefault="00F90234" w:rsidP="00F90234">
      <w:pPr>
        <w:spacing w:before="100" w:beforeAutospacing="1" w:after="100" w:afterAutospacing="1" w:line="240" w:lineRule="auto"/>
        <w:ind w:left="360"/>
        <w:rPr>
          <w:rFonts w:ascii="Times New Roman" w:eastAsia="Times New Roman" w:hAnsi="Times New Roman" w:cs="Times New Roman"/>
          <w:kern w:val="0"/>
          <w14:ligatures w14:val="none"/>
        </w:rPr>
      </w:pPr>
      <w:r w:rsidRPr="00F90234">
        <w:rPr>
          <w:rFonts w:ascii="Times New Roman" w:eastAsia="Times New Roman" w:hAnsi="Times New Roman" w:cs="Times New Roman"/>
          <w:b/>
          <w:bCs/>
          <w:kern w:val="0"/>
          <w14:ligatures w14:val="none"/>
        </w:rPr>
        <w:t>13.</w:t>
      </w:r>
      <w:r w:rsidRPr="00F90234">
        <w:rPr>
          <w:rFonts w:ascii="Times New Roman" w:eastAsia="Times New Roman" w:hAnsi="Times New Roman" w:cs="Times New Roman"/>
          <w:kern w:val="0"/>
          <w14:ligatures w14:val="none"/>
        </w:rPr>
        <w:t xml:space="preserve"> Disclosure of any necessary particulars to an authorized foreign country with which Pakistan has an agreement for avoidance of double taxation.</w:t>
      </w:r>
    </w:p>
    <w:p w14:paraId="61C26251" w14:textId="77777777" w:rsidR="00F90234" w:rsidRPr="00F90234" w:rsidRDefault="00F90234" w:rsidP="00F90234">
      <w:pPr>
        <w:spacing w:before="100" w:beforeAutospacing="1" w:after="100" w:afterAutospacing="1" w:line="240" w:lineRule="auto"/>
        <w:ind w:left="360"/>
        <w:rPr>
          <w:rFonts w:ascii="Times New Roman" w:eastAsia="Times New Roman" w:hAnsi="Times New Roman" w:cs="Times New Roman"/>
          <w:kern w:val="0"/>
          <w14:ligatures w14:val="none"/>
        </w:rPr>
      </w:pPr>
      <w:r w:rsidRPr="00F90234">
        <w:rPr>
          <w:rFonts w:ascii="Times New Roman" w:eastAsia="Times New Roman" w:hAnsi="Times New Roman" w:cs="Times New Roman"/>
          <w:b/>
          <w:bCs/>
          <w:kern w:val="0"/>
          <w14:ligatures w14:val="none"/>
        </w:rPr>
        <w:t>14.</w:t>
      </w:r>
      <w:r w:rsidRPr="00F90234">
        <w:rPr>
          <w:rFonts w:ascii="Times New Roman" w:eastAsia="Times New Roman" w:hAnsi="Times New Roman" w:cs="Times New Roman"/>
          <w:kern w:val="0"/>
          <w14:ligatures w14:val="none"/>
        </w:rPr>
        <w:t xml:space="preserve"> Disclosure of facts to the Federal Tax Ombudsman.</w:t>
      </w:r>
    </w:p>
    <w:p w14:paraId="2207EE18" w14:textId="0FC9A570" w:rsidR="00926C97" w:rsidRDefault="00F90234" w:rsidP="00F90234">
      <w:pPr>
        <w:spacing w:before="100" w:beforeAutospacing="1" w:after="100" w:afterAutospacing="1" w:line="240" w:lineRule="auto"/>
        <w:ind w:left="360"/>
        <w:rPr>
          <w:rFonts w:ascii="Times New Roman" w:eastAsia="Times New Roman" w:hAnsi="Times New Roman" w:cs="Times New Roman"/>
          <w:kern w:val="0"/>
          <w14:ligatures w14:val="none"/>
        </w:rPr>
      </w:pPr>
      <w:r w:rsidRPr="00F90234">
        <w:rPr>
          <w:rFonts w:ascii="Times New Roman" w:eastAsia="Times New Roman" w:hAnsi="Times New Roman" w:cs="Times New Roman"/>
          <w:b/>
          <w:bCs/>
          <w:kern w:val="0"/>
          <w14:ligatures w14:val="none"/>
        </w:rPr>
        <w:t>15.</w:t>
      </w:r>
      <w:r w:rsidRPr="00F90234">
        <w:rPr>
          <w:rFonts w:ascii="Times New Roman" w:eastAsia="Times New Roman" w:hAnsi="Times New Roman" w:cs="Times New Roman"/>
          <w:kern w:val="0"/>
          <w14:ligatures w14:val="none"/>
        </w:rPr>
        <w:t xml:space="preserve"> Any publication by the FBR, with the prior approval of the Federal Minister-in-charge.</w:t>
      </w:r>
    </w:p>
    <w:p w14:paraId="1CC73613" w14:textId="77777777" w:rsidR="0096588F" w:rsidRPr="0096588F" w:rsidRDefault="0096588F" w:rsidP="0096588F">
      <w:pPr>
        <w:spacing w:before="100" w:beforeAutospacing="1" w:after="100" w:afterAutospacing="1" w:line="240" w:lineRule="auto"/>
        <w:ind w:left="360"/>
        <w:rPr>
          <w:rFonts w:ascii="Times New Roman" w:eastAsia="Times New Roman" w:hAnsi="Times New Roman" w:cs="Times New Roman"/>
          <w:kern w:val="0"/>
          <w14:ligatures w14:val="none"/>
        </w:rPr>
      </w:pPr>
      <w:r w:rsidRPr="0096588F">
        <w:rPr>
          <w:rFonts w:ascii="Times New Roman" w:eastAsia="Times New Roman" w:hAnsi="Times New Roman" w:cs="Times New Roman"/>
          <w:b/>
          <w:bCs/>
          <w:kern w:val="0"/>
          <w14:ligatures w14:val="none"/>
        </w:rPr>
        <w:lastRenderedPageBreak/>
        <w:t>Special Permissions and Conditions Applicable Thereto [216 (6A) to (8)]</w:t>
      </w:r>
    </w:p>
    <w:p w14:paraId="217242E2" w14:textId="77777777" w:rsidR="0096588F" w:rsidRPr="0096588F" w:rsidRDefault="0096588F">
      <w:pPr>
        <w:numPr>
          <w:ilvl w:val="0"/>
          <w:numId w:val="58"/>
        </w:numPr>
        <w:spacing w:before="100" w:beforeAutospacing="1" w:after="100" w:afterAutospacing="1" w:line="240" w:lineRule="auto"/>
        <w:rPr>
          <w:rFonts w:ascii="Times New Roman" w:eastAsia="Times New Roman" w:hAnsi="Times New Roman" w:cs="Times New Roman"/>
          <w:kern w:val="0"/>
          <w14:ligatures w14:val="none"/>
        </w:rPr>
      </w:pPr>
      <w:r w:rsidRPr="0096588F">
        <w:rPr>
          <w:rFonts w:ascii="Times New Roman" w:eastAsia="Times New Roman" w:hAnsi="Times New Roman" w:cs="Times New Roman"/>
          <w:kern w:val="0"/>
          <w14:ligatures w14:val="none"/>
        </w:rPr>
        <w:t>The FBR may provide data to any person approved by the Federal Government to process and analyze such data for broadening of tax base or for checking evasion. The data before its transmission shall be anonymized and the identifying particulars of the taxpayer shall be kept confidential. [216(6A)]</w:t>
      </w:r>
    </w:p>
    <w:p w14:paraId="377C929F" w14:textId="77777777" w:rsidR="0096588F" w:rsidRPr="0096588F" w:rsidRDefault="0096588F">
      <w:pPr>
        <w:numPr>
          <w:ilvl w:val="0"/>
          <w:numId w:val="58"/>
        </w:numPr>
        <w:spacing w:before="100" w:beforeAutospacing="1" w:after="100" w:afterAutospacing="1" w:line="240" w:lineRule="auto"/>
        <w:rPr>
          <w:rFonts w:ascii="Times New Roman" w:eastAsia="Times New Roman" w:hAnsi="Times New Roman" w:cs="Times New Roman"/>
          <w:kern w:val="0"/>
          <w14:ligatures w14:val="none"/>
        </w:rPr>
      </w:pPr>
      <w:r w:rsidRPr="0096588F">
        <w:rPr>
          <w:rFonts w:ascii="Times New Roman" w:eastAsia="Times New Roman" w:hAnsi="Times New Roman" w:cs="Times New Roman"/>
          <w:kern w:val="0"/>
          <w14:ligatures w14:val="none"/>
        </w:rPr>
        <w:t>The FBR may publish, in the print and electronic media, the names of such offshore evaders who have evaded offshore tax equal to or more than Rs. 25 million. [216(6B)]</w:t>
      </w:r>
    </w:p>
    <w:p w14:paraId="4111B248" w14:textId="77777777" w:rsidR="0096588F" w:rsidRPr="0096588F" w:rsidRDefault="0096588F">
      <w:pPr>
        <w:numPr>
          <w:ilvl w:val="0"/>
          <w:numId w:val="58"/>
        </w:numPr>
        <w:spacing w:before="100" w:beforeAutospacing="1" w:after="100" w:afterAutospacing="1" w:line="240" w:lineRule="auto"/>
        <w:rPr>
          <w:rFonts w:ascii="Times New Roman" w:eastAsia="Times New Roman" w:hAnsi="Times New Roman" w:cs="Times New Roman"/>
          <w:kern w:val="0"/>
          <w14:ligatures w14:val="none"/>
        </w:rPr>
      </w:pPr>
      <w:r w:rsidRPr="0096588F">
        <w:rPr>
          <w:rFonts w:ascii="Times New Roman" w:eastAsia="Times New Roman" w:hAnsi="Times New Roman" w:cs="Times New Roman"/>
          <w:kern w:val="0"/>
          <w14:ligatures w14:val="none"/>
        </w:rPr>
        <w:t>The FBR may publish, in the print and electronic media, the names of such offshore enablers who have enabled offshore tax evasion. [216(6C)]</w:t>
      </w:r>
    </w:p>
    <w:p w14:paraId="5EF149CC" w14:textId="77777777" w:rsidR="0096588F" w:rsidRPr="0096588F" w:rsidRDefault="0096588F">
      <w:pPr>
        <w:numPr>
          <w:ilvl w:val="0"/>
          <w:numId w:val="58"/>
        </w:numPr>
        <w:spacing w:before="100" w:beforeAutospacing="1" w:after="100" w:afterAutospacing="1" w:line="240" w:lineRule="auto"/>
        <w:rPr>
          <w:rFonts w:ascii="Times New Roman" w:eastAsia="Times New Roman" w:hAnsi="Times New Roman" w:cs="Times New Roman"/>
          <w:kern w:val="0"/>
          <w14:ligatures w14:val="none"/>
        </w:rPr>
      </w:pPr>
      <w:r w:rsidRPr="0096588F">
        <w:rPr>
          <w:rFonts w:ascii="Times New Roman" w:eastAsia="Times New Roman" w:hAnsi="Times New Roman" w:cs="Times New Roman"/>
          <w:kern w:val="0"/>
          <w14:ligatures w14:val="none"/>
        </w:rPr>
        <w:t>Any person to whom any information or particulars are provided u/s 216 shall have the same rights, privileges, obligations, and liabilities as if he were a public servant and all the provisions of the ITO shall apply to him accordingly. [216(7)]</w:t>
      </w:r>
    </w:p>
    <w:p w14:paraId="69A9088C" w14:textId="77777777" w:rsidR="0096588F" w:rsidRPr="0096588F" w:rsidRDefault="0096588F">
      <w:pPr>
        <w:numPr>
          <w:ilvl w:val="0"/>
          <w:numId w:val="58"/>
        </w:numPr>
        <w:spacing w:before="100" w:beforeAutospacing="1" w:after="100" w:afterAutospacing="1" w:line="240" w:lineRule="auto"/>
        <w:rPr>
          <w:rFonts w:ascii="Times New Roman" w:eastAsia="Times New Roman" w:hAnsi="Times New Roman" w:cs="Times New Roman"/>
          <w:kern w:val="0"/>
          <w14:ligatures w14:val="none"/>
        </w:rPr>
      </w:pPr>
      <w:r w:rsidRPr="0096588F">
        <w:rPr>
          <w:rFonts w:ascii="Times New Roman" w:eastAsia="Times New Roman" w:hAnsi="Times New Roman" w:cs="Times New Roman"/>
          <w:kern w:val="0"/>
          <w14:ligatures w14:val="none"/>
        </w:rPr>
        <w:t>Prior approval of the FBR shall be required instituting a prosecution for the default of the provisions of section 216. [216(8)]</w:t>
      </w:r>
    </w:p>
    <w:p w14:paraId="14B9E337" w14:textId="77777777" w:rsidR="0096588F" w:rsidRPr="0096588F" w:rsidRDefault="00000000" w:rsidP="0096588F">
      <w:pPr>
        <w:spacing w:before="100" w:beforeAutospacing="1" w:after="100" w:afterAutospacing="1" w:line="240" w:lineRule="auto"/>
        <w:ind w:left="360"/>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4ACE7E9F">
          <v:rect id="_x0000_i1118" style="width:0;height:1.5pt" o:hralign="center" o:hrstd="t" o:hr="t" fillcolor="#a0a0a0" stroked="f"/>
        </w:pict>
      </w:r>
    </w:p>
    <w:p w14:paraId="3A4E6E3A" w14:textId="77777777" w:rsidR="0096588F" w:rsidRPr="0096588F" w:rsidRDefault="0096588F" w:rsidP="0096588F">
      <w:pPr>
        <w:spacing w:before="100" w:beforeAutospacing="1" w:after="100" w:afterAutospacing="1" w:line="240" w:lineRule="auto"/>
        <w:ind w:left="360"/>
        <w:rPr>
          <w:rFonts w:ascii="Times New Roman" w:eastAsia="Times New Roman" w:hAnsi="Times New Roman" w:cs="Times New Roman"/>
          <w:kern w:val="0"/>
          <w14:ligatures w14:val="none"/>
        </w:rPr>
      </w:pPr>
      <w:r w:rsidRPr="0096588F">
        <w:rPr>
          <w:rFonts w:ascii="Times New Roman" w:eastAsia="Times New Roman" w:hAnsi="Times New Roman" w:cs="Times New Roman"/>
          <w:b/>
          <w:bCs/>
          <w:kern w:val="0"/>
          <w14:ligatures w14:val="none"/>
        </w:rPr>
        <w:t>JURISDICTIONS OF THE COURTS, ETC. [216(2)]</w:t>
      </w:r>
    </w:p>
    <w:p w14:paraId="6DE77837" w14:textId="77777777" w:rsidR="0096588F" w:rsidRPr="0096588F" w:rsidRDefault="0096588F" w:rsidP="0096588F">
      <w:pPr>
        <w:spacing w:before="100" w:beforeAutospacing="1" w:after="100" w:afterAutospacing="1" w:line="240" w:lineRule="auto"/>
        <w:ind w:left="360"/>
        <w:rPr>
          <w:rFonts w:ascii="Times New Roman" w:eastAsia="Times New Roman" w:hAnsi="Times New Roman" w:cs="Times New Roman"/>
          <w:kern w:val="0"/>
          <w14:ligatures w14:val="none"/>
        </w:rPr>
      </w:pPr>
      <w:r w:rsidRPr="0096588F">
        <w:rPr>
          <w:rFonts w:ascii="Times New Roman" w:eastAsia="Times New Roman" w:hAnsi="Times New Roman" w:cs="Times New Roman"/>
          <w:kern w:val="0"/>
          <w14:ligatures w14:val="none"/>
        </w:rPr>
        <w:t>Where any particulars or information is rendered as confidential, then:</w:t>
      </w:r>
    </w:p>
    <w:p w14:paraId="63FBCB51" w14:textId="77777777" w:rsidR="0096588F" w:rsidRPr="0096588F" w:rsidRDefault="0096588F">
      <w:pPr>
        <w:numPr>
          <w:ilvl w:val="0"/>
          <w:numId w:val="59"/>
        </w:numPr>
        <w:spacing w:before="100" w:beforeAutospacing="1" w:after="100" w:afterAutospacing="1" w:line="240" w:lineRule="auto"/>
        <w:rPr>
          <w:rFonts w:ascii="Times New Roman" w:eastAsia="Times New Roman" w:hAnsi="Times New Roman" w:cs="Times New Roman"/>
          <w:kern w:val="0"/>
          <w14:ligatures w14:val="none"/>
        </w:rPr>
      </w:pPr>
      <w:r w:rsidRPr="0096588F">
        <w:rPr>
          <w:rFonts w:ascii="Times New Roman" w:eastAsia="Times New Roman" w:hAnsi="Times New Roman" w:cs="Times New Roman"/>
          <w:kern w:val="0"/>
          <w14:ligatures w14:val="none"/>
        </w:rPr>
        <w:t xml:space="preserve">No public servant shall disclose the confidential particulars, except </w:t>
      </w:r>
      <w:proofErr w:type="gramStart"/>
      <w:r w:rsidRPr="0096588F">
        <w:rPr>
          <w:rFonts w:ascii="Times New Roman" w:eastAsia="Times New Roman" w:hAnsi="Times New Roman" w:cs="Times New Roman"/>
          <w:kern w:val="0"/>
          <w14:ligatures w14:val="none"/>
        </w:rPr>
        <w:t>where</w:t>
      </w:r>
      <w:proofErr w:type="gramEnd"/>
      <w:r w:rsidRPr="0096588F">
        <w:rPr>
          <w:rFonts w:ascii="Times New Roman" w:eastAsia="Times New Roman" w:hAnsi="Times New Roman" w:cs="Times New Roman"/>
          <w:kern w:val="0"/>
          <w14:ligatures w14:val="none"/>
        </w:rPr>
        <w:t xml:space="preserve"> permitted by the ITO; and</w:t>
      </w:r>
    </w:p>
    <w:p w14:paraId="4DB3CDA6" w14:textId="77777777" w:rsidR="0096588F" w:rsidRPr="0096588F" w:rsidRDefault="0096588F">
      <w:pPr>
        <w:numPr>
          <w:ilvl w:val="0"/>
          <w:numId w:val="59"/>
        </w:numPr>
        <w:spacing w:before="100" w:beforeAutospacing="1" w:after="100" w:afterAutospacing="1" w:line="240" w:lineRule="auto"/>
        <w:rPr>
          <w:rFonts w:ascii="Times New Roman" w:eastAsia="Times New Roman" w:hAnsi="Times New Roman" w:cs="Times New Roman"/>
          <w:kern w:val="0"/>
          <w14:ligatures w14:val="none"/>
        </w:rPr>
      </w:pPr>
      <w:r w:rsidRPr="0096588F">
        <w:rPr>
          <w:rFonts w:ascii="Times New Roman" w:eastAsia="Times New Roman" w:hAnsi="Times New Roman" w:cs="Times New Roman"/>
          <w:kern w:val="0"/>
          <w14:ligatures w14:val="none"/>
        </w:rPr>
        <w:t>No court or any other authority shall be entitled to require any public servant to produce before it any return, accounts, or documents, etc., relating to any proceedings under the ITO, or declarations made under the Voluntary Declaration of Domestic Assets Act, 2016, the Foreign Assets (Declaration and Repatriation) Act, 2018 or the Assets Declaration Act, 2019 or any records of the Income Tax Department, or to give evidence before it in respect thereof, except where permitted by the ITO.</w:t>
      </w:r>
    </w:p>
    <w:p w14:paraId="05E53060" w14:textId="77777777" w:rsidR="0096588F" w:rsidRPr="0096588F" w:rsidRDefault="0096588F" w:rsidP="0096588F">
      <w:pPr>
        <w:spacing w:before="100" w:beforeAutospacing="1" w:after="100" w:afterAutospacing="1" w:line="240" w:lineRule="auto"/>
        <w:ind w:left="360"/>
        <w:rPr>
          <w:rFonts w:ascii="Times New Roman" w:eastAsia="Times New Roman" w:hAnsi="Times New Roman" w:cs="Times New Roman"/>
          <w:kern w:val="0"/>
          <w14:ligatures w14:val="none"/>
        </w:rPr>
      </w:pPr>
      <w:r w:rsidRPr="0096588F">
        <w:rPr>
          <w:rFonts w:ascii="Times New Roman" w:eastAsia="Times New Roman" w:hAnsi="Times New Roman" w:cs="Times New Roman"/>
          <w:kern w:val="0"/>
          <w14:ligatures w14:val="none"/>
        </w:rPr>
        <w:t>This rule shall apply, notwithstanding anything contained in the Qanun-e-Shahadat, 1984, the National Accountability Ordinance, 1999, the Federal Investigation Agency Act, 1974, the Right of Access to Information Act, 2017 or any other law for the time being in force.</w:t>
      </w:r>
    </w:p>
    <w:p w14:paraId="447D88E6" w14:textId="77777777" w:rsidR="0096588F" w:rsidRPr="0096588F" w:rsidRDefault="00000000" w:rsidP="0096588F">
      <w:pPr>
        <w:spacing w:before="100" w:beforeAutospacing="1" w:after="100" w:afterAutospacing="1" w:line="240" w:lineRule="auto"/>
        <w:ind w:left="360"/>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6EDC8761">
          <v:rect id="_x0000_i1119" style="width:0;height:1.5pt" o:hralign="center" o:hrstd="t" o:hr="t" fillcolor="#a0a0a0" stroked="f"/>
        </w:pict>
      </w:r>
    </w:p>
    <w:p w14:paraId="1EF9B7F9" w14:textId="77777777" w:rsidR="0096588F" w:rsidRPr="0096588F" w:rsidRDefault="0096588F" w:rsidP="0096588F">
      <w:pPr>
        <w:spacing w:before="100" w:beforeAutospacing="1" w:after="100" w:afterAutospacing="1" w:line="240" w:lineRule="auto"/>
        <w:ind w:left="360"/>
        <w:rPr>
          <w:rFonts w:ascii="Times New Roman" w:eastAsia="Times New Roman" w:hAnsi="Times New Roman" w:cs="Times New Roman"/>
          <w:kern w:val="0"/>
          <w14:ligatures w14:val="none"/>
        </w:rPr>
      </w:pPr>
      <w:r w:rsidRPr="0096588F">
        <w:rPr>
          <w:rFonts w:ascii="Times New Roman" w:eastAsia="Times New Roman" w:hAnsi="Times New Roman" w:cs="Times New Roman"/>
          <w:b/>
          <w:bCs/>
          <w:kern w:val="0"/>
          <w14:ligatures w14:val="none"/>
        </w:rPr>
        <w:t>FORMS, ETC., AND AUTHENTICATION OF DOCUMENTS [217]</w:t>
      </w:r>
    </w:p>
    <w:p w14:paraId="6D138BD1" w14:textId="77777777" w:rsidR="0096588F" w:rsidRPr="0096588F" w:rsidRDefault="0096588F" w:rsidP="0096588F">
      <w:pPr>
        <w:spacing w:before="100" w:beforeAutospacing="1" w:after="100" w:afterAutospacing="1" w:line="240" w:lineRule="auto"/>
        <w:ind w:left="360"/>
        <w:rPr>
          <w:rFonts w:ascii="Times New Roman" w:eastAsia="Times New Roman" w:hAnsi="Times New Roman" w:cs="Times New Roman"/>
          <w:kern w:val="0"/>
          <w14:ligatures w14:val="none"/>
        </w:rPr>
      </w:pPr>
      <w:r w:rsidRPr="0096588F">
        <w:rPr>
          <w:rFonts w:ascii="Times New Roman" w:eastAsia="Times New Roman" w:hAnsi="Times New Roman" w:cs="Times New Roman"/>
          <w:kern w:val="0"/>
          <w14:ligatures w14:val="none"/>
        </w:rPr>
        <w:t>The ITO specifies that certain information shall be furnished, demanded, or communicated in such form as determined by FBR. In order to accomplish this requirement, the FBR is empowered to prescribe the forms, tables, returns, documents, and notices for the efficient administration of the law. Publication of these documents in the official Gazette is not required.</w:t>
      </w:r>
    </w:p>
    <w:p w14:paraId="21E7D241" w14:textId="77777777" w:rsidR="0096588F" w:rsidRPr="0096588F" w:rsidRDefault="0096588F" w:rsidP="0096588F">
      <w:pPr>
        <w:spacing w:before="100" w:beforeAutospacing="1" w:after="100" w:afterAutospacing="1" w:line="240" w:lineRule="auto"/>
        <w:ind w:left="360"/>
        <w:rPr>
          <w:rFonts w:ascii="Times New Roman" w:eastAsia="Times New Roman" w:hAnsi="Times New Roman" w:cs="Times New Roman"/>
          <w:kern w:val="0"/>
          <w14:ligatures w14:val="none"/>
        </w:rPr>
      </w:pPr>
      <w:r w:rsidRPr="0096588F">
        <w:rPr>
          <w:rFonts w:ascii="Times New Roman" w:eastAsia="Times New Roman" w:hAnsi="Times New Roman" w:cs="Times New Roman"/>
          <w:kern w:val="0"/>
          <w14:ligatures w14:val="none"/>
        </w:rPr>
        <w:lastRenderedPageBreak/>
        <w:t>It will be the responsibility of the Commissioner to make the documents available to the public in the manner as prescribed by FBR.</w:t>
      </w:r>
    </w:p>
    <w:p w14:paraId="5579CEDE" w14:textId="77777777" w:rsidR="0096588F" w:rsidRPr="0096588F" w:rsidRDefault="0096588F" w:rsidP="0096588F">
      <w:pPr>
        <w:spacing w:before="100" w:beforeAutospacing="1" w:after="100" w:afterAutospacing="1" w:line="240" w:lineRule="auto"/>
        <w:ind w:left="360"/>
        <w:rPr>
          <w:rFonts w:ascii="Times New Roman" w:eastAsia="Times New Roman" w:hAnsi="Times New Roman" w:cs="Times New Roman"/>
          <w:kern w:val="0"/>
          <w14:ligatures w14:val="none"/>
        </w:rPr>
      </w:pPr>
      <w:r w:rsidRPr="0096588F">
        <w:rPr>
          <w:rFonts w:ascii="Times New Roman" w:eastAsia="Times New Roman" w:hAnsi="Times New Roman" w:cs="Times New Roman"/>
          <w:kern w:val="0"/>
          <w14:ligatures w14:val="none"/>
        </w:rPr>
        <w:t>Where the name or title of the Commissioner, or other authorized officer, is printed, stamped, or written on a notice or document issued, served, or given by the CIR, then it shall be sufficiently authenticated by the concerned officer or if it is computer-generated, it should bear the authentication in the manner prescribed by the FBR.</w:t>
      </w:r>
    </w:p>
    <w:p w14:paraId="3D0210E3" w14:textId="77777777" w:rsidR="0096588F" w:rsidRPr="0096588F" w:rsidRDefault="00000000" w:rsidP="0096588F">
      <w:pPr>
        <w:spacing w:before="100" w:beforeAutospacing="1" w:after="100" w:afterAutospacing="1" w:line="240" w:lineRule="auto"/>
        <w:ind w:left="360"/>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1D428A7A">
          <v:rect id="_x0000_i1120" style="width:0;height:1.5pt" o:hralign="center" o:hrstd="t" o:hr="t" fillcolor="#a0a0a0" stroked="f"/>
        </w:pict>
      </w:r>
    </w:p>
    <w:p w14:paraId="134EA012" w14:textId="77777777" w:rsidR="0096588F" w:rsidRPr="0096588F" w:rsidRDefault="0096588F" w:rsidP="0096588F">
      <w:pPr>
        <w:spacing w:before="100" w:beforeAutospacing="1" w:after="100" w:afterAutospacing="1" w:line="240" w:lineRule="auto"/>
        <w:ind w:left="360"/>
        <w:rPr>
          <w:rFonts w:ascii="Times New Roman" w:eastAsia="Times New Roman" w:hAnsi="Times New Roman" w:cs="Times New Roman"/>
          <w:kern w:val="0"/>
          <w14:ligatures w14:val="none"/>
        </w:rPr>
      </w:pPr>
      <w:r w:rsidRPr="0096588F">
        <w:rPr>
          <w:rFonts w:ascii="Times New Roman" w:eastAsia="Times New Roman" w:hAnsi="Times New Roman" w:cs="Times New Roman"/>
          <w:b/>
          <w:bCs/>
          <w:kern w:val="0"/>
          <w14:ligatures w14:val="none"/>
        </w:rPr>
        <w:t>GUIDANCE TO TAX AUTHORITIES [213]</w:t>
      </w:r>
    </w:p>
    <w:p w14:paraId="4A5F9094" w14:textId="77777777" w:rsidR="0096588F" w:rsidRPr="0096588F" w:rsidRDefault="0096588F" w:rsidP="0096588F">
      <w:pPr>
        <w:spacing w:before="100" w:beforeAutospacing="1" w:after="100" w:afterAutospacing="1" w:line="240" w:lineRule="auto"/>
        <w:ind w:left="360"/>
        <w:rPr>
          <w:rFonts w:ascii="Times New Roman" w:eastAsia="Times New Roman" w:hAnsi="Times New Roman" w:cs="Times New Roman"/>
          <w:kern w:val="0"/>
          <w14:ligatures w14:val="none"/>
        </w:rPr>
      </w:pPr>
      <w:r w:rsidRPr="0096588F">
        <w:rPr>
          <w:rFonts w:ascii="Times New Roman" w:eastAsia="Times New Roman" w:hAnsi="Times New Roman" w:cs="Times New Roman"/>
          <w:kern w:val="0"/>
          <w14:ligatures w14:val="none"/>
        </w:rPr>
        <w:t>During any proceedings under the ITO, the CIR or any taxation officer may be assisted, guided, or instructed by any authority to whom he is subordinate or any other person authorized by FBR in this behalf.</w:t>
      </w:r>
    </w:p>
    <w:p w14:paraId="4A585195" w14:textId="77777777" w:rsidR="0096588F" w:rsidRPr="0096588F" w:rsidRDefault="0096588F" w:rsidP="0096588F">
      <w:pPr>
        <w:spacing w:before="100" w:beforeAutospacing="1" w:after="100" w:afterAutospacing="1" w:line="240" w:lineRule="auto"/>
        <w:ind w:left="360"/>
        <w:rPr>
          <w:rFonts w:ascii="Times New Roman" w:eastAsia="Times New Roman" w:hAnsi="Times New Roman" w:cs="Times New Roman"/>
          <w:kern w:val="0"/>
          <w14:ligatures w14:val="none"/>
        </w:rPr>
      </w:pPr>
      <w:r w:rsidRPr="0096588F">
        <w:rPr>
          <w:rFonts w:ascii="Times New Roman" w:eastAsia="Times New Roman" w:hAnsi="Times New Roman" w:cs="Times New Roman"/>
          <w:b/>
          <w:bCs/>
          <w:kern w:val="0"/>
          <w14:ligatures w14:val="none"/>
        </w:rPr>
        <w:t>EXPERT [222]</w:t>
      </w:r>
    </w:p>
    <w:p w14:paraId="393E8DB5" w14:textId="77777777" w:rsidR="0096588F" w:rsidRPr="0096588F" w:rsidRDefault="0096588F" w:rsidP="0096588F">
      <w:pPr>
        <w:spacing w:before="100" w:beforeAutospacing="1" w:after="100" w:afterAutospacing="1" w:line="240" w:lineRule="auto"/>
        <w:ind w:left="360"/>
        <w:rPr>
          <w:rFonts w:ascii="Times New Roman" w:eastAsia="Times New Roman" w:hAnsi="Times New Roman" w:cs="Times New Roman"/>
          <w:kern w:val="0"/>
          <w14:ligatures w14:val="none"/>
        </w:rPr>
      </w:pPr>
      <w:r w:rsidRPr="0096588F">
        <w:rPr>
          <w:rFonts w:ascii="Times New Roman" w:eastAsia="Times New Roman" w:hAnsi="Times New Roman" w:cs="Times New Roman"/>
          <w:kern w:val="0"/>
          <w14:ligatures w14:val="none"/>
        </w:rPr>
        <w:t>Expert means an individual who possesses such qualification, which enables him to express his independent opinion, e.g., accountants, auditors, bankers, and valuers. Section 222 of the ITO empowers the Commissioner to appoint any expert for the purposes of audit, valuation, etc.</w:t>
      </w:r>
    </w:p>
    <w:p w14:paraId="2FCF24A8" w14:textId="77777777" w:rsidR="0096588F" w:rsidRPr="0096588F" w:rsidRDefault="00000000" w:rsidP="0096588F">
      <w:pPr>
        <w:spacing w:before="100" w:beforeAutospacing="1" w:after="100" w:afterAutospacing="1" w:line="240" w:lineRule="auto"/>
        <w:ind w:left="360"/>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08066E2F">
          <v:rect id="_x0000_i1121" style="width:0;height:1.5pt" o:hralign="center" o:hrstd="t" o:hr="t" fillcolor="#a0a0a0" stroked="f"/>
        </w:pict>
      </w:r>
    </w:p>
    <w:p w14:paraId="38BE1AF2" w14:textId="77777777" w:rsidR="0096588F" w:rsidRPr="0096588F" w:rsidRDefault="0096588F" w:rsidP="0096588F">
      <w:pPr>
        <w:spacing w:before="100" w:beforeAutospacing="1" w:after="100" w:afterAutospacing="1" w:line="240" w:lineRule="auto"/>
        <w:ind w:left="360"/>
        <w:rPr>
          <w:rFonts w:ascii="Times New Roman" w:eastAsia="Times New Roman" w:hAnsi="Times New Roman" w:cs="Times New Roman"/>
          <w:kern w:val="0"/>
          <w14:ligatures w14:val="none"/>
        </w:rPr>
      </w:pPr>
      <w:r w:rsidRPr="0096588F">
        <w:rPr>
          <w:rFonts w:ascii="Times New Roman" w:eastAsia="Times New Roman" w:hAnsi="Times New Roman" w:cs="Times New Roman"/>
          <w:b/>
          <w:bCs/>
          <w:kern w:val="0"/>
          <w14:ligatures w14:val="none"/>
        </w:rPr>
        <w:t>Appointment of Valuers [Rule-226(1)]</w:t>
      </w:r>
    </w:p>
    <w:p w14:paraId="701C8E8D" w14:textId="77777777" w:rsidR="0096588F" w:rsidRPr="0096588F" w:rsidRDefault="0096588F" w:rsidP="0096588F">
      <w:pPr>
        <w:spacing w:before="100" w:beforeAutospacing="1" w:after="100" w:afterAutospacing="1" w:line="240" w:lineRule="auto"/>
        <w:ind w:left="360"/>
        <w:rPr>
          <w:rFonts w:ascii="Times New Roman" w:eastAsia="Times New Roman" w:hAnsi="Times New Roman" w:cs="Times New Roman"/>
          <w:kern w:val="0"/>
          <w14:ligatures w14:val="none"/>
        </w:rPr>
      </w:pPr>
      <w:r w:rsidRPr="0096588F">
        <w:rPr>
          <w:rFonts w:ascii="Times New Roman" w:eastAsia="Times New Roman" w:hAnsi="Times New Roman" w:cs="Times New Roman"/>
          <w:kern w:val="0"/>
          <w14:ligatures w14:val="none"/>
        </w:rPr>
        <w:t>The main function of the Valuer is to assist the CIR in ascertainment of the proper value of the assets belonging to a taxpayer. It is not obligatory on the CIR to make a reference to a Valuer or Valuers or to adopt the value determined by him. The CIR may disagree with the value determined by a Valuer. Under such a case he must state the reasons of his disagreement.</w:t>
      </w:r>
    </w:p>
    <w:p w14:paraId="1295B2DC" w14:textId="77777777" w:rsidR="0096588F" w:rsidRPr="0096588F" w:rsidRDefault="0096588F" w:rsidP="0096588F">
      <w:pPr>
        <w:spacing w:before="100" w:beforeAutospacing="1" w:after="100" w:afterAutospacing="1" w:line="240" w:lineRule="auto"/>
        <w:ind w:left="360"/>
        <w:rPr>
          <w:rFonts w:ascii="Times New Roman" w:eastAsia="Times New Roman" w:hAnsi="Times New Roman" w:cs="Times New Roman"/>
          <w:kern w:val="0"/>
          <w14:ligatures w14:val="none"/>
        </w:rPr>
      </w:pPr>
      <w:r w:rsidRPr="0096588F">
        <w:rPr>
          <w:rFonts w:ascii="Times New Roman" w:eastAsia="Times New Roman" w:hAnsi="Times New Roman" w:cs="Times New Roman"/>
          <w:kern w:val="0"/>
          <w14:ligatures w14:val="none"/>
        </w:rPr>
        <w:t>The CIR may, on an application of a person desiring to be appointed as a Valuer, appoint him as Valuer. The applicant must state the basis on which he applies for the position of Valuer. In case of refusal of an application the CIR shall intimate the applicant along with the reasons for refusal.</w:t>
      </w:r>
    </w:p>
    <w:p w14:paraId="13FB4A50" w14:textId="77777777" w:rsidR="0096588F" w:rsidRPr="0096588F" w:rsidRDefault="0096588F" w:rsidP="0096588F">
      <w:pPr>
        <w:spacing w:before="100" w:beforeAutospacing="1" w:after="100" w:afterAutospacing="1" w:line="240" w:lineRule="auto"/>
        <w:ind w:left="360"/>
        <w:rPr>
          <w:rFonts w:ascii="Times New Roman" w:eastAsia="Times New Roman" w:hAnsi="Times New Roman" w:cs="Times New Roman"/>
          <w:kern w:val="0"/>
          <w14:ligatures w14:val="none"/>
        </w:rPr>
      </w:pPr>
      <w:r w:rsidRPr="0096588F">
        <w:rPr>
          <w:rFonts w:ascii="Times New Roman" w:eastAsia="Times New Roman" w:hAnsi="Times New Roman" w:cs="Times New Roman"/>
          <w:kern w:val="0"/>
          <w14:ligatures w14:val="none"/>
        </w:rPr>
        <w:t>The appointment of Valuer may be terminated by CIR at any time without assigning any reason and without paying any compensation. [Rule-226(7)]</w:t>
      </w:r>
    </w:p>
    <w:p w14:paraId="2A5E8EDE" w14:textId="77777777" w:rsidR="0096588F" w:rsidRPr="0096588F" w:rsidRDefault="00000000" w:rsidP="0096588F">
      <w:pPr>
        <w:spacing w:before="100" w:beforeAutospacing="1" w:after="100" w:afterAutospacing="1" w:line="240" w:lineRule="auto"/>
        <w:ind w:left="360"/>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79BDB153">
          <v:rect id="_x0000_i1122" style="width:0;height:1.5pt" o:hralign="center" o:hrstd="t" o:hr="t" fillcolor="#a0a0a0" stroked="f"/>
        </w:pict>
      </w:r>
    </w:p>
    <w:p w14:paraId="089BB025" w14:textId="77777777" w:rsidR="0096588F" w:rsidRPr="0096588F" w:rsidRDefault="0096588F" w:rsidP="0096588F">
      <w:pPr>
        <w:spacing w:before="100" w:beforeAutospacing="1" w:after="100" w:afterAutospacing="1" w:line="240" w:lineRule="auto"/>
        <w:ind w:left="360"/>
        <w:rPr>
          <w:rFonts w:ascii="Times New Roman" w:eastAsia="Times New Roman" w:hAnsi="Times New Roman" w:cs="Times New Roman"/>
          <w:kern w:val="0"/>
          <w14:ligatures w14:val="none"/>
        </w:rPr>
      </w:pPr>
      <w:r w:rsidRPr="0096588F">
        <w:rPr>
          <w:rFonts w:ascii="Times New Roman" w:eastAsia="Times New Roman" w:hAnsi="Times New Roman" w:cs="Times New Roman"/>
          <w:b/>
          <w:bCs/>
          <w:kern w:val="0"/>
          <w14:ligatures w14:val="none"/>
        </w:rPr>
        <w:t>Qualification of Valuer [Rule-226(2)]</w:t>
      </w:r>
    </w:p>
    <w:p w14:paraId="57C13895" w14:textId="77777777" w:rsidR="0096588F" w:rsidRPr="0096588F" w:rsidRDefault="0096588F" w:rsidP="0096588F">
      <w:pPr>
        <w:spacing w:before="100" w:beforeAutospacing="1" w:after="100" w:afterAutospacing="1" w:line="240" w:lineRule="auto"/>
        <w:ind w:left="360"/>
        <w:rPr>
          <w:rFonts w:ascii="Times New Roman" w:eastAsia="Times New Roman" w:hAnsi="Times New Roman" w:cs="Times New Roman"/>
          <w:kern w:val="0"/>
          <w14:ligatures w14:val="none"/>
        </w:rPr>
      </w:pPr>
      <w:r w:rsidRPr="0096588F">
        <w:rPr>
          <w:rFonts w:ascii="Times New Roman" w:eastAsia="Times New Roman" w:hAnsi="Times New Roman" w:cs="Times New Roman"/>
          <w:kern w:val="0"/>
          <w14:ligatures w14:val="none"/>
        </w:rPr>
        <w:t>The following persons are qualified for appointment as Valuer under the ITO:</w:t>
      </w:r>
    </w:p>
    <w:p w14:paraId="2AA48E5D" w14:textId="77777777" w:rsidR="0096588F" w:rsidRPr="0096588F" w:rsidRDefault="0096588F">
      <w:pPr>
        <w:numPr>
          <w:ilvl w:val="0"/>
          <w:numId w:val="60"/>
        </w:numPr>
        <w:spacing w:before="100" w:beforeAutospacing="1" w:after="100" w:afterAutospacing="1" w:line="240" w:lineRule="auto"/>
        <w:rPr>
          <w:rFonts w:ascii="Times New Roman" w:eastAsia="Times New Roman" w:hAnsi="Times New Roman" w:cs="Times New Roman"/>
          <w:kern w:val="0"/>
          <w14:ligatures w14:val="none"/>
        </w:rPr>
      </w:pPr>
      <w:r w:rsidRPr="0096588F">
        <w:rPr>
          <w:rFonts w:ascii="Times New Roman" w:eastAsia="Times New Roman" w:hAnsi="Times New Roman" w:cs="Times New Roman"/>
          <w:kern w:val="0"/>
          <w14:ligatures w14:val="none"/>
        </w:rPr>
        <w:lastRenderedPageBreak/>
        <w:t>A person who holds a recognized degree or equivalent qualification in civil engineering, mechanical engineering, or mechanical and electrical engineering.</w:t>
      </w:r>
    </w:p>
    <w:p w14:paraId="05F63E49" w14:textId="77777777" w:rsidR="0096588F" w:rsidRPr="0096588F" w:rsidRDefault="0096588F">
      <w:pPr>
        <w:numPr>
          <w:ilvl w:val="0"/>
          <w:numId w:val="60"/>
        </w:numPr>
        <w:spacing w:before="100" w:beforeAutospacing="1" w:after="100" w:afterAutospacing="1" w:line="240" w:lineRule="auto"/>
        <w:rPr>
          <w:rFonts w:ascii="Times New Roman" w:eastAsia="Times New Roman" w:hAnsi="Times New Roman" w:cs="Times New Roman"/>
          <w:kern w:val="0"/>
          <w14:ligatures w14:val="none"/>
        </w:rPr>
      </w:pPr>
      <w:r w:rsidRPr="0096588F">
        <w:rPr>
          <w:rFonts w:ascii="Times New Roman" w:eastAsia="Times New Roman" w:hAnsi="Times New Roman" w:cs="Times New Roman"/>
          <w:kern w:val="0"/>
          <w14:ligatures w14:val="none"/>
        </w:rPr>
        <w:t>A person who holds an internationally recognized qualification in architecture equivalent to the associate ship of Royal Institute of British Architects.</w:t>
      </w:r>
    </w:p>
    <w:p w14:paraId="52C02859" w14:textId="77777777" w:rsidR="0096588F" w:rsidRPr="0096588F" w:rsidRDefault="0096588F">
      <w:pPr>
        <w:numPr>
          <w:ilvl w:val="0"/>
          <w:numId w:val="60"/>
        </w:numPr>
        <w:spacing w:before="100" w:beforeAutospacing="1" w:after="100" w:afterAutospacing="1" w:line="240" w:lineRule="auto"/>
        <w:rPr>
          <w:rFonts w:ascii="Times New Roman" w:eastAsia="Times New Roman" w:hAnsi="Times New Roman" w:cs="Times New Roman"/>
          <w:kern w:val="0"/>
          <w14:ligatures w14:val="none"/>
        </w:rPr>
      </w:pPr>
      <w:r w:rsidRPr="0096588F">
        <w:rPr>
          <w:rFonts w:ascii="Times New Roman" w:eastAsia="Times New Roman" w:hAnsi="Times New Roman" w:cs="Times New Roman"/>
          <w:kern w:val="0"/>
          <w14:ligatures w14:val="none"/>
        </w:rPr>
        <w:t xml:space="preserve">A person who has worked with a qualified architect or engineer or in a </w:t>
      </w:r>
      <w:proofErr w:type="gramStart"/>
      <w:r w:rsidRPr="0096588F">
        <w:rPr>
          <w:rFonts w:ascii="Times New Roman" w:eastAsia="Times New Roman" w:hAnsi="Times New Roman" w:cs="Times New Roman"/>
          <w:kern w:val="0"/>
          <w14:ligatures w14:val="none"/>
        </w:rPr>
        <w:t>Government</w:t>
      </w:r>
      <w:proofErr w:type="gramEnd"/>
      <w:r w:rsidRPr="0096588F">
        <w:rPr>
          <w:rFonts w:ascii="Times New Roman" w:eastAsia="Times New Roman" w:hAnsi="Times New Roman" w:cs="Times New Roman"/>
          <w:kern w:val="0"/>
          <w14:ligatures w14:val="none"/>
        </w:rPr>
        <w:t xml:space="preserve"> or quasi-Government Department for a period of three (3) years after completion of a diploma course in architecture, civil engineering, mechanical engineering, mechanical and electrical engineering, or automobile engineering from a recognized institution.</w:t>
      </w:r>
    </w:p>
    <w:p w14:paraId="30D8B028" w14:textId="77777777" w:rsidR="0096588F" w:rsidRPr="0096588F" w:rsidRDefault="0096588F">
      <w:pPr>
        <w:numPr>
          <w:ilvl w:val="0"/>
          <w:numId w:val="60"/>
        </w:numPr>
        <w:spacing w:before="100" w:beforeAutospacing="1" w:after="100" w:afterAutospacing="1" w:line="240" w:lineRule="auto"/>
        <w:rPr>
          <w:rFonts w:ascii="Times New Roman" w:eastAsia="Times New Roman" w:hAnsi="Times New Roman" w:cs="Times New Roman"/>
          <w:kern w:val="0"/>
          <w14:ligatures w14:val="none"/>
        </w:rPr>
      </w:pPr>
      <w:r w:rsidRPr="0096588F">
        <w:rPr>
          <w:rFonts w:ascii="Times New Roman" w:eastAsia="Times New Roman" w:hAnsi="Times New Roman" w:cs="Times New Roman"/>
          <w:kern w:val="0"/>
          <w14:ligatures w14:val="none"/>
        </w:rPr>
        <w:t>A person who has held the insurance surveyor certificate issued by the Department of Insurance, for a period of five years.</w:t>
      </w:r>
    </w:p>
    <w:p w14:paraId="03EAAF80" w14:textId="77777777" w:rsidR="0096588F" w:rsidRPr="0096588F" w:rsidRDefault="0096588F">
      <w:pPr>
        <w:numPr>
          <w:ilvl w:val="0"/>
          <w:numId w:val="60"/>
        </w:numPr>
        <w:spacing w:before="100" w:beforeAutospacing="1" w:after="100" w:afterAutospacing="1" w:line="240" w:lineRule="auto"/>
        <w:rPr>
          <w:rFonts w:ascii="Times New Roman" w:eastAsia="Times New Roman" w:hAnsi="Times New Roman" w:cs="Times New Roman"/>
          <w:kern w:val="0"/>
          <w14:ligatures w14:val="none"/>
        </w:rPr>
      </w:pPr>
      <w:r w:rsidRPr="0096588F">
        <w:rPr>
          <w:rFonts w:ascii="Times New Roman" w:eastAsia="Times New Roman" w:hAnsi="Times New Roman" w:cs="Times New Roman"/>
          <w:kern w:val="0"/>
          <w14:ligatures w14:val="none"/>
        </w:rPr>
        <w:t>A person who retired from Income Tax Department, Customs Department, Judiciary or any other revenue collecting agency of the Government. Such person must have a service of at least ten years in a grade not less than grade 17.</w:t>
      </w:r>
    </w:p>
    <w:p w14:paraId="5D5B611E" w14:textId="77777777" w:rsidR="0096588F" w:rsidRPr="0096588F" w:rsidRDefault="0096588F">
      <w:pPr>
        <w:numPr>
          <w:ilvl w:val="0"/>
          <w:numId w:val="60"/>
        </w:numPr>
        <w:spacing w:before="100" w:beforeAutospacing="1" w:after="100" w:afterAutospacing="1" w:line="240" w:lineRule="auto"/>
        <w:rPr>
          <w:rFonts w:ascii="Times New Roman" w:eastAsia="Times New Roman" w:hAnsi="Times New Roman" w:cs="Times New Roman"/>
          <w:kern w:val="0"/>
          <w14:ligatures w14:val="none"/>
        </w:rPr>
      </w:pPr>
      <w:r w:rsidRPr="0096588F">
        <w:rPr>
          <w:rFonts w:ascii="Times New Roman" w:eastAsia="Times New Roman" w:hAnsi="Times New Roman" w:cs="Times New Roman"/>
          <w:kern w:val="0"/>
          <w14:ligatures w14:val="none"/>
        </w:rPr>
        <w:t>Any other person who, in the opinion of CIR, is fit to be appointed as Valuer.</w:t>
      </w:r>
    </w:p>
    <w:p w14:paraId="15A9AEC4" w14:textId="77777777" w:rsidR="0096588F" w:rsidRPr="0096588F" w:rsidRDefault="00000000" w:rsidP="0096588F">
      <w:pPr>
        <w:spacing w:before="100" w:beforeAutospacing="1" w:after="100" w:afterAutospacing="1" w:line="240" w:lineRule="auto"/>
        <w:ind w:left="360"/>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7D48BC74">
          <v:rect id="_x0000_i1123" style="width:0;height:1.5pt" o:hralign="center" o:hrstd="t" o:hr="t" fillcolor="#a0a0a0" stroked="f"/>
        </w:pict>
      </w:r>
    </w:p>
    <w:p w14:paraId="29A25A24" w14:textId="77777777" w:rsidR="0096588F" w:rsidRPr="0096588F" w:rsidRDefault="0096588F" w:rsidP="0096588F">
      <w:pPr>
        <w:spacing w:before="100" w:beforeAutospacing="1" w:after="100" w:afterAutospacing="1" w:line="240" w:lineRule="auto"/>
        <w:ind w:left="360"/>
        <w:rPr>
          <w:rFonts w:ascii="Times New Roman" w:eastAsia="Times New Roman" w:hAnsi="Times New Roman" w:cs="Times New Roman"/>
          <w:kern w:val="0"/>
          <w14:ligatures w14:val="none"/>
        </w:rPr>
      </w:pPr>
      <w:r w:rsidRPr="0096588F">
        <w:rPr>
          <w:rFonts w:ascii="Times New Roman" w:eastAsia="Times New Roman" w:hAnsi="Times New Roman" w:cs="Times New Roman"/>
          <w:b/>
          <w:bCs/>
          <w:kern w:val="0"/>
          <w14:ligatures w14:val="none"/>
        </w:rPr>
        <w:t>Disqualification of a Valuer [Rule-226(3)]</w:t>
      </w:r>
    </w:p>
    <w:p w14:paraId="5468CEC0" w14:textId="77777777" w:rsidR="0096588F" w:rsidRPr="0096588F" w:rsidRDefault="0096588F" w:rsidP="0096588F">
      <w:pPr>
        <w:spacing w:before="100" w:beforeAutospacing="1" w:after="100" w:afterAutospacing="1" w:line="240" w:lineRule="auto"/>
        <w:ind w:left="360"/>
        <w:rPr>
          <w:rFonts w:ascii="Times New Roman" w:eastAsia="Times New Roman" w:hAnsi="Times New Roman" w:cs="Times New Roman"/>
          <w:kern w:val="0"/>
          <w14:ligatures w14:val="none"/>
        </w:rPr>
      </w:pPr>
      <w:r w:rsidRPr="0096588F">
        <w:rPr>
          <w:rFonts w:ascii="Times New Roman" w:eastAsia="Times New Roman" w:hAnsi="Times New Roman" w:cs="Times New Roman"/>
          <w:kern w:val="0"/>
          <w14:ligatures w14:val="none"/>
        </w:rPr>
        <w:t>The following persons are not qualified for appointment as Valuer:</w:t>
      </w:r>
    </w:p>
    <w:p w14:paraId="53D07404" w14:textId="77777777" w:rsidR="0096588F" w:rsidRPr="0096588F" w:rsidRDefault="0096588F">
      <w:pPr>
        <w:numPr>
          <w:ilvl w:val="0"/>
          <w:numId w:val="61"/>
        </w:numPr>
        <w:spacing w:before="100" w:beforeAutospacing="1" w:after="100" w:afterAutospacing="1" w:line="240" w:lineRule="auto"/>
        <w:rPr>
          <w:rFonts w:ascii="Times New Roman" w:eastAsia="Times New Roman" w:hAnsi="Times New Roman" w:cs="Times New Roman"/>
          <w:kern w:val="0"/>
          <w14:ligatures w14:val="none"/>
        </w:rPr>
      </w:pPr>
      <w:r w:rsidRPr="0096588F">
        <w:rPr>
          <w:rFonts w:ascii="Times New Roman" w:eastAsia="Times New Roman" w:hAnsi="Times New Roman" w:cs="Times New Roman"/>
          <w:kern w:val="0"/>
          <w14:ligatures w14:val="none"/>
        </w:rPr>
        <w:t>A person who has been dismissed or removed from Government service.</w:t>
      </w:r>
    </w:p>
    <w:p w14:paraId="7EFF963D" w14:textId="77777777" w:rsidR="0096588F" w:rsidRPr="0096588F" w:rsidRDefault="0096588F">
      <w:pPr>
        <w:numPr>
          <w:ilvl w:val="0"/>
          <w:numId w:val="61"/>
        </w:numPr>
        <w:spacing w:before="100" w:beforeAutospacing="1" w:after="100" w:afterAutospacing="1" w:line="240" w:lineRule="auto"/>
        <w:rPr>
          <w:rFonts w:ascii="Times New Roman" w:eastAsia="Times New Roman" w:hAnsi="Times New Roman" w:cs="Times New Roman"/>
          <w:kern w:val="0"/>
          <w14:ligatures w14:val="none"/>
        </w:rPr>
      </w:pPr>
      <w:r w:rsidRPr="0096588F">
        <w:rPr>
          <w:rFonts w:ascii="Times New Roman" w:eastAsia="Times New Roman" w:hAnsi="Times New Roman" w:cs="Times New Roman"/>
          <w:kern w:val="0"/>
          <w14:ligatures w14:val="none"/>
        </w:rPr>
        <w:t>A person who is an un-discharged insolvent.</w:t>
      </w:r>
    </w:p>
    <w:p w14:paraId="2E33ABBB" w14:textId="77777777" w:rsidR="0096588F" w:rsidRPr="0096588F" w:rsidRDefault="0096588F">
      <w:pPr>
        <w:numPr>
          <w:ilvl w:val="0"/>
          <w:numId w:val="61"/>
        </w:numPr>
        <w:spacing w:before="100" w:beforeAutospacing="1" w:after="100" w:afterAutospacing="1" w:line="240" w:lineRule="auto"/>
        <w:rPr>
          <w:rFonts w:ascii="Times New Roman" w:eastAsia="Times New Roman" w:hAnsi="Times New Roman" w:cs="Times New Roman"/>
          <w:kern w:val="0"/>
          <w14:ligatures w14:val="none"/>
        </w:rPr>
      </w:pPr>
      <w:r w:rsidRPr="0096588F">
        <w:rPr>
          <w:rFonts w:ascii="Times New Roman" w:eastAsia="Times New Roman" w:hAnsi="Times New Roman" w:cs="Times New Roman"/>
          <w:kern w:val="0"/>
          <w14:ligatures w14:val="none"/>
        </w:rPr>
        <w:t>A person who has been found guilty of misconduct in his professional capacity.</w:t>
      </w:r>
    </w:p>
    <w:p w14:paraId="0F4FEB4B" w14:textId="77777777" w:rsidR="0096588F" w:rsidRPr="0096588F" w:rsidRDefault="0096588F">
      <w:pPr>
        <w:numPr>
          <w:ilvl w:val="0"/>
          <w:numId w:val="61"/>
        </w:numPr>
        <w:spacing w:before="100" w:beforeAutospacing="1" w:after="100" w:afterAutospacing="1" w:line="240" w:lineRule="auto"/>
        <w:rPr>
          <w:rFonts w:ascii="Times New Roman" w:eastAsia="Times New Roman" w:hAnsi="Times New Roman" w:cs="Times New Roman"/>
          <w:kern w:val="0"/>
          <w14:ligatures w14:val="none"/>
        </w:rPr>
      </w:pPr>
      <w:r w:rsidRPr="0096588F">
        <w:rPr>
          <w:rFonts w:ascii="Times New Roman" w:eastAsia="Times New Roman" w:hAnsi="Times New Roman" w:cs="Times New Roman"/>
          <w:kern w:val="0"/>
          <w14:ligatures w14:val="none"/>
        </w:rPr>
        <w:t>A person who has been representing a taxpayer before income tax authorities.</w:t>
      </w:r>
    </w:p>
    <w:p w14:paraId="0802653B" w14:textId="77777777" w:rsidR="0096588F" w:rsidRPr="0096588F" w:rsidRDefault="00000000" w:rsidP="0096588F">
      <w:pPr>
        <w:spacing w:before="100" w:beforeAutospacing="1" w:after="100" w:afterAutospacing="1" w:line="240" w:lineRule="auto"/>
        <w:ind w:left="360"/>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6A729F5B">
          <v:rect id="_x0000_i1124" style="width:0;height:1.5pt" o:hralign="center" o:hrstd="t" o:hr="t" fillcolor="#a0a0a0" stroked="f"/>
        </w:pict>
      </w:r>
    </w:p>
    <w:p w14:paraId="5EF238C3" w14:textId="77777777" w:rsidR="0096588F" w:rsidRPr="0096588F" w:rsidRDefault="0096588F" w:rsidP="0096588F">
      <w:pPr>
        <w:spacing w:before="100" w:beforeAutospacing="1" w:after="100" w:afterAutospacing="1" w:line="240" w:lineRule="auto"/>
        <w:ind w:left="360"/>
        <w:rPr>
          <w:rFonts w:ascii="Times New Roman" w:eastAsia="Times New Roman" w:hAnsi="Times New Roman" w:cs="Times New Roman"/>
          <w:kern w:val="0"/>
          <w14:ligatures w14:val="none"/>
        </w:rPr>
      </w:pPr>
      <w:r w:rsidRPr="0096588F">
        <w:rPr>
          <w:rFonts w:ascii="Times New Roman" w:eastAsia="Times New Roman" w:hAnsi="Times New Roman" w:cs="Times New Roman"/>
          <w:b/>
          <w:bCs/>
          <w:kern w:val="0"/>
          <w14:ligatures w14:val="none"/>
        </w:rPr>
        <w:t>Remuneration, Fees, and Allowances to a Valuer [Rule-227]</w:t>
      </w:r>
    </w:p>
    <w:p w14:paraId="0D7870C0" w14:textId="77777777" w:rsidR="0096588F" w:rsidRPr="0096588F" w:rsidRDefault="0096588F" w:rsidP="0096588F">
      <w:pPr>
        <w:spacing w:before="100" w:beforeAutospacing="1" w:after="100" w:afterAutospacing="1" w:line="240" w:lineRule="auto"/>
        <w:ind w:left="360"/>
        <w:rPr>
          <w:rFonts w:ascii="Times New Roman" w:eastAsia="Times New Roman" w:hAnsi="Times New Roman" w:cs="Times New Roman"/>
          <w:kern w:val="0"/>
          <w14:ligatures w14:val="none"/>
        </w:rPr>
      </w:pPr>
      <w:r w:rsidRPr="0096588F">
        <w:rPr>
          <w:rFonts w:ascii="Times New Roman" w:eastAsia="Times New Roman" w:hAnsi="Times New Roman" w:cs="Times New Roman"/>
          <w:kern w:val="0"/>
          <w14:ligatures w14:val="none"/>
        </w:rPr>
        <w:t>A valuer is not entitled to receive any retention fee. He shall be remunerated according to the value of the assets valued by him. A valuer is entitled to receive the remuneration as per the following scales:</w:t>
      </w:r>
    </w:p>
    <w:p w14:paraId="2BB132D8" w14:textId="77777777" w:rsidR="0096588F" w:rsidRPr="0096588F" w:rsidRDefault="0096588F" w:rsidP="0096588F">
      <w:pPr>
        <w:spacing w:before="100" w:beforeAutospacing="1" w:after="100" w:afterAutospacing="1" w:line="240" w:lineRule="auto"/>
        <w:ind w:left="360"/>
        <w:rPr>
          <w:rFonts w:ascii="Times New Roman" w:eastAsia="Times New Roman" w:hAnsi="Times New Roman" w:cs="Times New Roman"/>
          <w:kern w:val="0"/>
          <w14:ligatures w14:val="none"/>
        </w:rPr>
      </w:pPr>
      <w:r w:rsidRPr="0096588F">
        <w:rPr>
          <w:rFonts w:ascii="Times New Roman" w:eastAsia="Times New Roman" w:hAnsi="Times New Roman" w:cs="Times New Roman"/>
          <w:b/>
          <w:bCs/>
          <w:kern w:val="0"/>
          <w14:ligatures w14:val="none"/>
        </w:rPr>
        <w:t>Sr. No. | Value of the Assets: | Amounts (RS)</w:t>
      </w:r>
    </w:p>
    <w:p w14:paraId="47F85E1D" w14:textId="77777777" w:rsidR="0096588F" w:rsidRPr="0096588F" w:rsidRDefault="0096588F">
      <w:pPr>
        <w:numPr>
          <w:ilvl w:val="0"/>
          <w:numId w:val="62"/>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96588F">
        <w:rPr>
          <w:rFonts w:ascii="Times New Roman" w:eastAsia="Times New Roman" w:hAnsi="Times New Roman" w:cs="Times New Roman"/>
          <w:kern w:val="0"/>
          <w14:ligatures w14:val="none"/>
        </w:rPr>
        <w:t>Upto</w:t>
      </w:r>
      <w:proofErr w:type="spellEnd"/>
      <w:r w:rsidRPr="0096588F">
        <w:rPr>
          <w:rFonts w:ascii="Times New Roman" w:eastAsia="Times New Roman" w:hAnsi="Times New Roman" w:cs="Times New Roman"/>
          <w:kern w:val="0"/>
          <w14:ligatures w14:val="none"/>
        </w:rPr>
        <w:t xml:space="preserve"> Rs. 1,000,000 — 5,000</w:t>
      </w:r>
    </w:p>
    <w:p w14:paraId="1E3F499E" w14:textId="77777777" w:rsidR="0096588F" w:rsidRPr="0096588F" w:rsidRDefault="0096588F">
      <w:pPr>
        <w:numPr>
          <w:ilvl w:val="0"/>
          <w:numId w:val="62"/>
        </w:numPr>
        <w:spacing w:before="100" w:beforeAutospacing="1" w:after="100" w:afterAutospacing="1" w:line="240" w:lineRule="auto"/>
        <w:rPr>
          <w:rFonts w:ascii="Times New Roman" w:eastAsia="Times New Roman" w:hAnsi="Times New Roman" w:cs="Times New Roman"/>
          <w:kern w:val="0"/>
          <w14:ligatures w14:val="none"/>
        </w:rPr>
      </w:pPr>
      <w:r w:rsidRPr="0096588F">
        <w:rPr>
          <w:rFonts w:ascii="Times New Roman" w:eastAsia="Times New Roman" w:hAnsi="Times New Roman" w:cs="Times New Roman"/>
          <w:kern w:val="0"/>
          <w14:ligatures w14:val="none"/>
        </w:rPr>
        <w:t>Rs. 1,000,001 to Rs. 5,000,000 — 10,000</w:t>
      </w:r>
    </w:p>
    <w:p w14:paraId="7CF7E605" w14:textId="77777777" w:rsidR="0096588F" w:rsidRPr="0096588F" w:rsidRDefault="0096588F">
      <w:pPr>
        <w:numPr>
          <w:ilvl w:val="0"/>
          <w:numId w:val="62"/>
        </w:numPr>
        <w:spacing w:before="100" w:beforeAutospacing="1" w:after="100" w:afterAutospacing="1" w:line="240" w:lineRule="auto"/>
        <w:rPr>
          <w:rFonts w:ascii="Times New Roman" w:eastAsia="Times New Roman" w:hAnsi="Times New Roman" w:cs="Times New Roman"/>
          <w:kern w:val="0"/>
          <w14:ligatures w14:val="none"/>
        </w:rPr>
      </w:pPr>
      <w:r w:rsidRPr="0096588F">
        <w:rPr>
          <w:rFonts w:ascii="Times New Roman" w:eastAsia="Times New Roman" w:hAnsi="Times New Roman" w:cs="Times New Roman"/>
          <w:kern w:val="0"/>
          <w14:ligatures w14:val="none"/>
        </w:rPr>
        <w:t>Rs. 5,000,001 to Rs. 10,000,000 — 20,000</w:t>
      </w:r>
    </w:p>
    <w:p w14:paraId="4D4053CA" w14:textId="77777777" w:rsidR="0096588F" w:rsidRPr="0096588F" w:rsidRDefault="0096588F">
      <w:pPr>
        <w:numPr>
          <w:ilvl w:val="0"/>
          <w:numId w:val="62"/>
        </w:numPr>
        <w:spacing w:before="100" w:beforeAutospacing="1" w:after="100" w:afterAutospacing="1" w:line="240" w:lineRule="auto"/>
        <w:rPr>
          <w:rFonts w:ascii="Times New Roman" w:eastAsia="Times New Roman" w:hAnsi="Times New Roman" w:cs="Times New Roman"/>
          <w:kern w:val="0"/>
          <w14:ligatures w14:val="none"/>
        </w:rPr>
      </w:pPr>
      <w:r w:rsidRPr="0096588F">
        <w:rPr>
          <w:rFonts w:ascii="Times New Roman" w:eastAsia="Times New Roman" w:hAnsi="Times New Roman" w:cs="Times New Roman"/>
          <w:kern w:val="0"/>
          <w14:ligatures w14:val="none"/>
        </w:rPr>
        <w:t>Exceeding Rs. 10,000,000 — 30,000</w:t>
      </w:r>
    </w:p>
    <w:p w14:paraId="37DB3D88" w14:textId="77777777" w:rsidR="0096588F" w:rsidRPr="0096588F" w:rsidRDefault="0096588F" w:rsidP="0096588F">
      <w:pPr>
        <w:spacing w:before="100" w:beforeAutospacing="1" w:after="100" w:afterAutospacing="1" w:line="240" w:lineRule="auto"/>
        <w:ind w:left="360"/>
        <w:rPr>
          <w:rFonts w:ascii="Times New Roman" w:eastAsia="Times New Roman" w:hAnsi="Times New Roman" w:cs="Times New Roman"/>
          <w:kern w:val="0"/>
          <w14:ligatures w14:val="none"/>
        </w:rPr>
      </w:pPr>
      <w:r w:rsidRPr="0096588F">
        <w:rPr>
          <w:rFonts w:ascii="Times New Roman" w:eastAsia="Times New Roman" w:hAnsi="Times New Roman" w:cs="Times New Roman"/>
          <w:kern w:val="0"/>
          <w14:ligatures w14:val="none"/>
        </w:rPr>
        <w:t>The following additional benefits are also available to a Valuer:</w:t>
      </w:r>
    </w:p>
    <w:p w14:paraId="70D45961" w14:textId="77777777" w:rsidR="0096588F" w:rsidRPr="0096588F" w:rsidRDefault="0096588F">
      <w:pPr>
        <w:numPr>
          <w:ilvl w:val="0"/>
          <w:numId w:val="63"/>
        </w:numPr>
        <w:spacing w:before="100" w:beforeAutospacing="1" w:after="100" w:afterAutospacing="1" w:line="240" w:lineRule="auto"/>
        <w:rPr>
          <w:rFonts w:ascii="Times New Roman" w:eastAsia="Times New Roman" w:hAnsi="Times New Roman" w:cs="Times New Roman"/>
          <w:kern w:val="0"/>
          <w14:ligatures w14:val="none"/>
        </w:rPr>
      </w:pPr>
      <w:r w:rsidRPr="0096588F">
        <w:rPr>
          <w:rFonts w:ascii="Times New Roman" w:eastAsia="Times New Roman" w:hAnsi="Times New Roman" w:cs="Times New Roman"/>
          <w:kern w:val="0"/>
          <w14:ligatures w14:val="none"/>
        </w:rPr>
        <w:t>A fee of Rs. 500 per day if he appears before Appellate Tribunal in connection with the valuation made in any case; and</w:t>
      </w:r>
    </w:p>
    <w:p w14:paraId="1D75C950" w14:textId="77777777" w:rsidR="0096588F" w:rsidRPr="0096588F" w:rsidRDefault="0096588F">
      <w:pPr>
        <w:numPr>
          <w:ilvl w:val="0"/>
          <w:numId w:val="63"/>
        </w:numPr>
        <w:spacing w:before="100" w:beforeAutospacing="1" w:after="100" w:afterAutospacing="1" w:line="240" w:lineRule="auto"/>
        <w:rPr>
          <w:rFonts w:ascii="Times New Roman" w:eastAsia="Times New Roman" w:hAnsi="Times New Roman" w:cs="Times New Roman"/>
          <w:kern w:val="0"/>
          <w14:ligatures w14:val="none"/>
        </w:rPr>
      </w:pPr>
      <w:r w:rsidRPr="0096588F">
        <w:rPr>
          <w:rFonts w:ascii="Times New Roman" w:eastAsia="Times New Roman" w:hAnsi="Times New Roman" w:cs="Times New Roman"/>
          <w:kern w:val="0"/>
          <w14:ligatures w14:val="none"/>
        </w:rPr>
        <w:t>Traveling expenses to which a Government Servant in Grade-17 is entitled.</w:t>
      </w:r>
    </w:p>
    <w:p w14:paraId="4AB8CB44" w14:textId="77777777" w:rsidR="0096588F" w:rsidRPr="0096588F" w:rsidRDefault="00000000" w:rsidP="0096588F">
      <w:pPr>
        <w:spacing w:before="100" w:beforeAutospacing="1" w:after="100" w:afterAutospacing="1" w:line="240" w:lineRule="auto"/>
        <w:ind w:left="360"/>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lastRenderedPageBreak/>
        <w:pict w14:anchorId="03914881">
          <v:rect id="_x0000_i1125" style="width:0;height:1.5pt" o:hralign="center" o:hrstd="t" o:hr="t" fillcolor="#a0a0a0" stroked="f"/>
        </w:pict>
      </w:r>
    </w:p>
    <w:p w14:paraId="2E5ADB4D" w14:textId="77777777" w:rsidR="0096588F" w:rsidRPr="0096588F" w:rsidRDefault="0096588F" w:rsidP="0096588F">
      <w:pPr>
        <w:spacing w:before="100" w:beforeAutospacing="1" w:after="100" w:afterAutospacing="1" w:line="240" w:lineRule="auto"/>
        <w:ind w:left="360"/>
        <w:rPr>
          <w:rFonts w:ascii="Times New Roman" w:eastAsia="Times New Roman" w:hAnsi="Times New Roman" w:cs="Times New Roman"/>
          <w:kern w:val="0"/>
          <w14:ligatures w14:val="none"/>
        </w:rPr>
      </w:pPr>
      <w:r w:rsidRPr="0096588F">
        <w:rPr>
          <w:rFonts w:ascii="Times New Roman" w:eastAsia="Times New Roman" w:hAnsi="Times New Roman" w:cs="Times New Roman"/>
          <w:b/>
          <w:bCs/>
          <w:kern w:val="0"/>
          <w14:ligatures w14:val="none"/>
        </w:rPr>
        <w:t>FEES AND SERVICES CHARGES [222]</w:t>
      </w:r>
    </w:p>
    <w:p w14:paraId="6E9BEC84" w14:textId="77777777" w:rsidR="0096588F" w:rsidRPr="0096588F" w:rsidRDefault="0096588F" w:rsidP="0096588F">
      <w:pPr>
        <w:spacing w:before="100" w:beforeAutospacing="1" w:after="100" w:afterAutospacing="1" w:line="240" w:lineRule="auto"/>
        <w:ind w:left="360"/>
        <w:rPr>
          <w:rFonts w:ascii="Times New Roman" w:eastAsia="Times New Roman" w:hAnsi="Times New Roman" w:cs="Times New Roman"/>
          <w:kern w:val="0"/>
          <w14:ligatures w14:val="none"/>
        </w:rPr>
      </w:pPr>
      <w:r w:rsidRPr="0096588F">
        <w:rPr>
          <w:rFonts w:ascii="Times New Roman" w:eastAsia="Times New Roman" w:hAnsi="Times New Roman" w:cs="Times New Roman"/>
          <w:kern w:val="0"/>
          <w14:ligatures w14:val="none"/>
        </w:rPr>
        <w:t>Provisions regarding fees and services charges are as below:</w:t>
      </w:r>
    </w:p>
    <w:p w14:paraId="6ECD7218" w14:textId="77777777" w:rsidR="0096588F" w:rsidRPr="0096588F" w:rsidRDefault="0096588F">
      <w:pPr>
        <w:numPr>
          <w:ilvl w:val="0"/>
          <w:numId w:val="64"/>
        </w:numPr>
        <w:spacing w:before="100" w:beforeAutospacing="1" w:after="100" w:afterAutospacing="1" w:line="240" w:lineRule="auto"/>
        <w:rPr>
          <w:rFonts w:ascii="Times New Roman" w:eastAsia="Times New Roman" w:hAnsi="Times New Roman" w:cs="Times New Roman"/>
          <w:kern w:val="0"/>
          <w14:ligatures w14:val="none"/>
        </w:rPr>
      </w:pPr>
      <w:r w:rsidRPr="0096588F">
        <w:rPr>
          <w:rFonts w:ascii="Times New Roman" w:eastAsia="Times New Roman" w:hAnsi="Times New Roman" w:cs="Times New Roman"/>
          <w:kern w:val="0"/>
          <w14:ligatures w14:val="none"/>
        </w:rPr>
        <w:t>The FBR with approval of Federal Minister-in-charge may levy fee and service charges for valuation or in respect of any other service or control mechanism provided by any formation under the control of the FBR, including ventures of public-private partnership.</w:t>
      </w:r>
    </w:p>
    <w:p w14:paraId="5A9F0385" w14:textId="77777777" w:rsidR="0096588F" w:rsidRPr="0096588F" w:rsidRDefault="0096588F">
      <w:pPr>
        <w:numPr>
          <w:ilvl w:val="0"/>
          <w:numId w:val="64"/>
        </w:numPr>
        <w:spacing w:before="100" w:beforeAutospacing="1" w:after="100" w:afterAutospacing="1" w:line="240" w:lineRule="auto"/>
        <w:rPr>
          <w:rFonts w:ascii="Times New Roman" w:eastAsia="Times New Roman" w:hAnsi="Times New Roman" w:cs="Times New Roman"/>
          <w:kern w:val="0"/>
          <w14:ligatures w14:val="none"/>
        </w:rPr>
      </w:pPr>
      <w:r w:rsidRPr="0096588F">
        <w:rPr>
          <w:rFonts w:ascii="Times New Roman" w:eastAsia="Times New Roman" w:hAnsi="Times New Roman" w:cs="Times New Roman"/>
          <w:kern w:val="0"/>
          <w14:ligatures w14:val="none"/>
        </w:rPr>
        <w:t>The fee, etc., shall be at such rates and subject to such conditions, limitations, or restrictions as noted in the official Gazette; and</w:t>
      </w:r>
    </w:p>
    <w:p w14:paraId="2156E873" w14:textId="77777777" w:rsidR="0096588F" w:rsidRPr="0096588F" w:rsidRDefault="0096588F">
      <w:pPr>
        <w:numPr>
          <w:ilvl w:val="0"/>
          <w:numId w:val="64"/>
        </w:numPr>
        <w:spacing w:before="100" w:beforeAutospacing="1" w:after="100" w:afterAutospacing="1" w:line="240" w:lineRule="auto"/>
        <w:rPr>
          <w:rFonts w:ascii="Times New Roman" w:eastAsia="Times New Roman" w:hAnsi="Times New Roman" w:cs="Times New Roman"/>
          <w:kern w:val="0"/>
          <w14:ligatures w14:val="none"/>
        </w:rPr>
      </w:pPr>
      <w:r w:rsidRPr="0096588F">
        <w:rPr>
          <w:rFonts w:ascii="Times New Roman" w:eastAsia="Times New Roman" w:hAnsi="Times New Roman" w:cs="Times New Roman"/>
          <w:kern w:val="0"/>
          <w14:ligatures w14:val="none"/>
        </w:rPr>
        <w:t>FBR may authorize and prescribe the manner in which fee and service charges collected are expended.</w:t>
      </w:r>
    </w:p>
    <w:p w14:paraId="1E20432B" w14:textId="77777777" w:rsidR="0096588F" w:rsidRPr="0096588F" w:rsidRDefault="00000000" w:rsidP="0096588F">
      <w:pPr>
        <w:spacing w:before="100" w:beforeAutospacing="1" w:after="100" w:afterAutospacing="1" w:line="240" w:lineRule="auto"/>
        <w:ind w:left="360"/>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7797397A">
          <v:rect id="_x0000_i1126" style="width:0;height:1.5pt" o:hralign="center" o:hrstd="t" o:hr="t" fillcolor="#a0a0a0" stroked="f"/>
        </w:pict>
      </w:r>
    </w:p>
    <w:p w14:paraId="56BD95B9" w14:textId="77777777" w:rsidR="0096588F" w:rsidRPr="0096588F" w:rsidRDefault="0096588F" w:rsidP="0096588F">
      <w:pPr>
        <w:spacing w:before="100" w:beforeAutospacing="1" w:after="100" w:afterAutospacing="1" w:line="240" w:lineRule="auto"/>
        <w:ind w:left="360"/>
        <w:rPr>
          <w:rFonts w:ascii="Times New Roman" w:eastAsia="Times New Roman" w:hAnsi="Times New Roman" w:cs="Times New Roman"/>
          <w:kern w:val="0"/>
          <w14:ligatures w14:val="none"/>
        </w:rPr>
      </w:pPr>
      <w:r w:rsidRPr="0096588F">
        <w:rPr>
          <w:rFonts w:ascii="Times New Roman" w:eastAsia="Times New Roman" w:hAnsi="Times New Roman" w:cs="Times New Roman"/>
          <w:b/>
          <w:bCs/>
          <w:kern w:val="0"/>
          <w14:ligatures w14:val="none"/>
        </w:rPr>
        <w:t>DIRECTORATE-GENERAL OF INTERNAL AUDIT [228]</w:t>
      </w:r>
    </w:p>
    <w:p w14:paraId="4225B086" w14:textId="77777777" w:rsidR="0096588F" w:rsidRPr="0096588F" w:rsidRDefault="0096588F" w:rsidP="0096588F">
      <w:pPr>
        <w:spacing w:before="100" w:beforeAutospacing="1" w:after="100" w:afterAutospacing="1" w:line="240" w:lineRule="auto"/>
        <w:ind w:left="360"/>
        <w:rPr>
          <w:rFonts w:ascii="Times New Roman" w:eastAsia="Times New Roman" w:hAnsi="Times New Roman" w:cs="Times New Roman"/>
          <w:kern w:val="0"/>
          <w14:ligatures w14:val="none"/>
        </w:rPr>
      </w:pPr>
      <w:r w:rsidRPr="0096588F">
        <w:rPr>
          <w:rFonts w:ascii="Times New Roman" w:eastAsia="Times New Roman" w:hAnsi="Times New Roman" w:cs="Times New Roman"/>
          <w:kern w:val="0"/>
          <w14:ligatures w14:val="none"/>
        </w:rPr>
        <w:t>The Directorate-General of Internal Audit is an independent authority appointed by the FBR. The FBR shall appoint as many officers as are required to discharge the functions of the Directorate-General of Internal Audit. These officers are appointed from the office of Income Tax Group.</w:t>
      </w:r>
    </w:p>
    <w:p w14:paraId="3AF1E81C" w14:textId="77777777" w:rsidR="0096588F" w:rsidRPr="0096588F" w:rsidRDefault="0096588F" w:rsidP="0096588F">
      <w:pPr>
        <w:spacing w:before="100" w:beforeAutospacing="1" w:after="100" w:afterAutospacing="1" w:line="240" w:lineRule="auto"/>
        <w:ind w:left="360"/>
        <w:rPr>
          <w:rFonts w:ascii="Times New Roman" w:eastAsia="Times New Roman" w:hAnsi="Times New Roman" w:cs="Times New Roman"/>
          <w:kern w:val="0"/>
          <w14:ligatures w14:val="none"/>
        </w:rPr>
      </w:pPr>
      <w:r w:rsidRPr="0096588F">
        <w:rPr>
          <w:rFonts w:ascii="Times New Roman" w:eastAsia="Times New Roman" w:hAnsi="Times New Roman" w:cs="Times New Roman"/>
          <w:kern w:val="0"/>
          <w14:ligatures w14:val="none"/>
        </w:rPr>
        <w:t>The Directorate-General shall be headed by the Director-General of Internal Audit (DGIA). The following officers shall perform their functions under the supervision of the DGIA:</w:t>
      </w:r>
    </w:p>
    <w:p w14:paraId="6D62556F" w14:textId="77777777" w:rsidR="0096588F" w:rsidRPr="0096588F" w:rsidRDefault="0096588F">
      <w:pPr>
        <w:numPr>
          <w:ilvl w:val="0"/>
          <w:numId w:val="65"/>
        </w:numPr>
        <w:spacing w:before="100" w:beforeAutospacing="1" w:after="100" w:afterAutospacing="1" w:line="240" w:lineRule="auto"/>
        <w:rPr>
          <w:rFonts w:ascii="Times New Roman" w:eastAsia="Times New Roman" w:hAnsi="Times New Roman" w:cs="Times New Roman"/>
          <w:kern w:val="0"/>
          <w14:ligatures w14:val="none"/>
        </w:rPr>
      </w:pPr>
      <w:r w:rsidRPr="0096588F">
        <w:rPr>
          <w:rFonts w:ascii="Times New Roman" w:eastAsia="Times New Roman" w:hAnsi="Times New Roman" w:cs="Times New Roman"/>
          <w:kern w:val="0"/>
          <w14:ligatures w14:val="none"/>
        </w:rPr>
        <w:t>Directors of Internal Audit</w:t>
      </w:r>
    </w:p>
    <w:p w14:paraId="7074664D" w14:textId="77777777" w:rsidR="0096588F" w:rsidRPr="0096588F" w:rsidRDefault="0096588F">
      <w:pPr>
        <w:numPr>
          <w:ilvl w:val="0"/>
          <w:numId w:val="65"/>
        </w:numPr>
        <w:spacing w:before="100" w:beforeAutospacing="1" w:after="100" w:afterAutospacing="1" w:line="240" w:lineRule="auto"/>
        <w:rPr>
          <w:rFonts w:ascii="Times New Roman" w:eastAsia="Times New Roman" w:hAnsi="Times New Roman" w:cs="Times New Roman"/>
          <w:kern w:val="0"/>
          <w14:ligatures w14:val="none"/>
        </w:rPr>
      </w:pPr>
      <w:r w:rsidRPr="0096588F">
        <w:rPr>
          <w:rFonts w:ascii="Times New Roman" w:eastAsia="Times New Roman" w:hAnsi="Times New Roman" w:cs="Times New Roman"/>
          <w:kern w:val="0"/>
          <w14:ligatures w14:val="none"/>
        </w:rPr>
        <w:t>Additional Directors of Internal Audit</w:t>
      </w:r>
    </w:p>
    <w:p w14:paraId="3C85963A" w14:textId="77777777" w:rsidR="0096588F" w:rsidRPr="0096588F" w:rsidRDefault="0096588F">
      <w:pPr>
        <w:numPr>
          <w:ilvl w:val="0"/>
          <w:numId w:val="65"/>
        </w:numPr>
        <w:spacing w:before="100" w:beforeAutospacing="1" w:after="100" w:afterAutospacing="1" w:line="240" w:lineRule="auto"/>
        <w:rPr>
          <w:rFonts w:ascii="Times New Roman" w:eastAsia="Times New Roman" w:hAnsi="Times New Roman" w:cs="Times New Roman"/>
          <w:kern w:val="0"/>
          <w14:ligatures w14:val="none"/>
        </w:rPr>
      </w:pPr>
      <w:r w:rsidRPr="0096588F">
        <w:rPr>
          <w:rFonts w:ascii="Times New Roman" w:eastAsia="Times New Roman" w:hAnsi="Times New Roman" w:cs="Times New Roman"/>
          <w:kern w:val="0"/>
          <w14:ligatures w14:val="none"/>
        </w:rPr>
        <w:t>Deputy Directors of Internal Audit</w:t>
      </w:r>
    </w:p>
    <w:p w14:paraId="6BE10B74" w14:textId="77777777" w:rsidR="0096588F" w:rsidRPr="0096588F" w:rsidRDefault="0096588F">
      <w:pPr>
        <w:numPr>
          <w:ilvl w:val="0"/>
          <w:numId w:val="65"/>
        </w:numPr>
        <w:spacing w:before="100" w:beforeAutospacing="1" w:after="100" w:afterAutospacing="1" w:line="240" w:lineRule="auto"/>
        <w:rPr>
          <w:rFonts w:ascii="Times New Roman" w:eastAsia="Times New Roman" w:hAnsi="Times New Roman" w:cs="Times New Roman"/>
          <w:kern w:val="0"/>
          <w14:ligatures w14:val="none"/>
        </w:rPr>
      </w:pPr>
      <w:r w:rsidRPr="0096588F">
        <w:rPr>
          <w:rFonts w:ascii="Times New Roman" w:eastAsia="Times New Roman" w:hAnsi="Times New Roman" w:cs="Times New Roman"/>
          <w:kern w:val="0"/>
          <w14:ligatures w14:val="none"/>
        </w:rPr>
        <w:t>Assistant Directors of Internal Audit</w:t>
      </w:r>
    </w:p>
    <w:p w14:paraId="33815FEC" w14:textId="77777777" w:rsidR="0096588F" w:rsidRPr="0096588F" w:rsidRDefault="0096588F">
      <w:pPr>
        <w:numPr>
          <w:ilvl w:val="0"/>
          <w:numId w:val="65"/>
        </w:numPr>
        <w:spacing w:before="100" w:beforeAutospacing="1" w:after="100" w:afterAutospacing="1" w:line="240" w:lineRule="auto"/>
        <w:rPr>
          <w:rFonts w:ascii="Times New Roman" w:eastAsia="Times New Roman" w:hAnsi="Times New Roman" w:cs="Times New Roman"/>
          <w:kern w:val="0"/>
          <w14:ligatures w14:val="none"/>
        </w:rPr>
      </w:pPr>
      <w:r w:rsidRPr="0096588F">
        <w:rPr>
          <w:rFonts w:ascii="Times New Roman" w:eastAsia="Times New Roman" w:hAnsi="Times New Roman" w:cs="Times New Roman"/>
          <w:kern w:val="0"/>
          <w14:ligatures w14:val="none"/>
        </w:rPr>
        <w:t>Extra Assistant Directors of Internal Audit</w:t>
      </w:r>
    </w:p>
    <w:p w14:paraId="0549A11A" w14:textId="77777777" w:rsidR="0096588F" w:rsidRPr="0096588F" w:rsidRDefault="0096588F">
      <w:pPr>
        <w:numPr>
          <w:ilvl w:val="0"/>
          <w:numId w:val="65"/>
        </w:numPr>
        <w:spacing w:before="100" w:beforeAutospacing="1" w:after="100" w:afterAutospacing="1" w:line="240" w:lineRule="auto"/>
        <w:rPr>
          <w:rFonts w:ascii="Times New Roman" w:eastAsia="Times New Roman" w:hAnsi="Times New Roman" w:cs="Times New Roman"/>
          <w:kern w:val="0"/>
          <w14:ligatures w14:val="none"/>
        </w:rPr>
      </w:pPr>
      <w:r w:rsidRPr="0096588F">
        <w:rPr>
          <w:rFonts w:ascii="Times New Roman" w:eastAsia="Times New Roman" w:hAnsi="Times New Roman" w:cs="Times New Roman"/>
          <w:kern w:val="0"/>
          <w14:ligatures w14:val="none"/>
        </w:rPr>
        <w:t>Inspectors of Internal Audit</w:t>
      </w:r>
    </w:p>
    <w:p w14:paraId="74B6170B" w14:textId="77777777" w:rsidR="0096588F" w:rsidRPr="0096588F" w:rsidRDefault="00000000" w:rsidP="0096588F">
      <w:pPr>
        <w:spacing w:before="100" w:beforeAutospacing="1" w:after="100" w:afterAutospacing="1" w:line="240" w:lineRule="auto"/>
        <w:ind w:left="360"/>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7F84FB7F">
          <v:rect id="_x0000_i1127" style="width:0;height:1.5pt" o:hralign="center" o:hrstd="t" o:hr="t" fillcolor="#a0a0a0" stroked="f"/>
        </w:pict>
      </w:r>
    </w:p>
    <w:p w14:paraId="089EEE78" w14:textId="77777777" w:rsidR="0096588F" w:rsidRPr="0096588F" w:rsidRDefault="0096588F" w:rsidP="0096588F">
      <w:pPr>
        <w:spacing w:before="100" w:beforeAutospacing="1" w:after="100" w:afterAutospacing="1" w:line="240" w:lineRule="auto"/>
        <w:ind w:left="360"/>
        <w:rPr>
          <w:rFonts w:ascii="Times New Roman" w:eastAsia="Times New Roman" w:hAnsi="Times New Roman" w:cs="Times New Roman"/>
          <w:kern w:val="0"/>
          <w14:ligatures w14:val="none"/>
        </w:rPr>
      </w:pPr>
      <w:r w:rsidRPr="0096588F">
        <w:rPr>
          <w:rFonts w:ascii="Times New Roman" w:eastAsia="Times New Roman" w:hAnsi="Times New Roman" w:cs="Times New Roman"/>
          <w:b/>
          <w:bCs/>
          <w:kern w:val="0"/>
          <w14:ligatures w14:val="none"/>
        </w:rPr>
        <w:t>INLAND REVENUE SERVICES ACADEMY [229]</w:t>
      </w:r>
    </w:p>
    <w:p w14:paraId="542F339B" w14:textId="77777777" w:rsidR="0096588F" w:rsidRPr="0096588F" w:rsidRDefault="0096588F" w:rsidP="0096588F">
      <w:pPr>
        <w:spacing w:before="100" w:beforeAutospacing="1" w:after="100" w:afterAutospacing="1" w:line="240" w:lineRule="auto"/>
        <w:ind w:left="360"/>
        <w:rPr>
          <w:rFonts w:ascii="Times New Roman" w:eastAsia="Times New Roman" w:hAnsi="Times New Roman" w:cs="Times New Roman"/>
          <w:kern w:val="0"/>
          <w14:ligatures w14:val="none"/>
        </w:rPr>
      </w:pPr>
      <w:r w:rsidRPr="0096588F">
        <w:rPr>
          <w:rFonts w:ascii="Times New Roman" w:eastAsia="Times New Roman" w:hAnsi="Times New Roman" w:cs="Times New Roman"/>
          <w:kern w:val="0"/>
          <w14:ligatures w14:val="none"/>
        </w:rPr>
        <w:t>The FBR shall establish the Inland Revenue Services Academy and shall notify the functions, jurisdiction, and powers of the Academy and its officers. The Inland Revenue Services Academy shall consist of:</w:t>
      </w:r>
    </w:p>
    <w:p w14:paraId="31DB9C1F" w14:textId="77777777" w:rsidR="0096588F" w:rsidRPr="0096588F" w:rsidRDefault="0096588F">
      <w:pPr>
        <w:numPr>
          <w:ilvl w:val="0"/>
          <w:numId w:val="66"/>
        </w:numPr>
        <w:spacing w:before="100" w:beforeAutospacing="1" w:after="100" w:afterAutospacing="1" w:line="240" w:lineRule="auto"/>
        <w:rPr>
          <w:rFonts w:ascii="Times New Roman" w:eastAsia="Times New Roman" w:hAnsi="Times New Roman" w:cs="Times New Roman"/>
          <w:kern w:val="0"/>
          <w14:ligatures w14:val="none"/>
        </w:rPr>
      </w:pPr>
      <w:r w:rsidRPr="0096588F">
        <w:rPr>
          <w:rFonts w:ascii="Times New Roman" w:eastAsia="Times New Roman" w:hAnsi="Times New Roman" w:cs="Times New Roman"/>
          <w:kern w:val="0"/>
          <w14:ligatures w14:val="none"/>
        </w:rPr>
        <w:t>A Director-General;</w:t>
      </w:r>
    </w:p>
    <w:p w14:paraId="510130CB" w14:textId="77777777" w:rsidR="0096588F" w:rsidRPr="0096588F" w:rsidRDefault="0096588F">
      <w:pPr>
        <w:numPr>
          <w:ilvl w:val="0"/>
          <w:numId w:val="66"/>
        </w:numPr>
        <w:spacing w:before="100" w:beforeAutospacing="1" w:after="100" w:afterAutospacing="1" w:line="240" w:lineRule="auto"/>
        <w:rPr>
          <w:rFonts w:ascii="Times New Roman" w:eastAsia="Times New Roman" w:hAnsi="Times New Roman" w:cs="Times New Roman"/>
          <w:kern w:val="0"/>
          <w14:ligatures w14:val="none"/>
        </w:rPr>
      </w:pPr>
      <w:r w:rsidRPr="0096588F">
        <w:rPr>
          <w:rFonts w:ascii="Times New Roman" w:eastAsia="Times New Roman" w:hAnsi="Times New Roman" w:cs="Times New Roman"/>
          <w:kern w:val="0"/>
          <w14:ligatures w14:val="none"/>
        </w:rPr>
        <w:t>An Additional Director.</w:t>
      </w:r>
    </w:p>
    <w:p w14:paraId="4AC9A473" w14:textId="77777777" w:rsidR="0096588F" w:rsidRPr="0096588F" w:rsidRDefault="0096588F" w:rsidP="0096588F">
      <w:pPr>
        <w:spacing w:before="100" w:beforeAutospacing="1" w:after="100" w:afterAutospacing="1" w:line="240" w:lineRule="auto"/>
        <w:ind w:left="360"/>
        <w:rPr>
          <w:rFonts w:ascii="Times New Roman" w:eastAsia="Times New Roman" w:hAnsi="Times New Roman" w:cs="Times New Roman"/>
          <w:kern w:val="0"/>
          <w14:ligatures w14:val="none"/>
        </w:rPr>
      </w:pPr>
      <w:r w:rsidRPr="0096588F">
        <w:rPr>
          <w:rFonts w:ascii="Times New Roman" w:eastAsia="Times New Roman" w:hAnsi="Times New Roman" w:cs="Times New Roman"/>
          <w:b/>
          <w:bCs/>
          <w:kern w:val="0"/>
          <w14:ligatures w14:val="none"/>
        </w:rPr>
        <w:lastRenderedPageBreak/>
        <w:t>3.</w:t>
      </w:r>
      <w:r w:rsidRPr="0096588F">
        <w:rPr>
          <w:rFonts w:ascii="Times New Roman" w:eastAsia="Times New Roman" w:hAnsi="Times New Roman" w:cs="Times New Roman"/>
          <w:kern w:val="0"/>
          <w14:ligatures w14:val="none"/>
        </w:rPr>
        <w:t xml:space="preserve"> A Deputy Director</w:t>
      </w:r>
      <w:r w:rsidRPr="0096588F">
        <w:rPr>
          <w:rFonts w:ascii="Times New Roman" w:eastAsia="Times New Roman" w:hAnsi="Times New Roman" w:cs="Times New Roman"/>
          <w:kern w:val="0"/>
          <w14:ligatures w14:val="none"/>
        </w:rPr>
        <w:br/>
      </w:r>
      <w:r w:rsidRPr="0096588F">
        <w:rPr>
          <w:rFonts w:ascii="Times New Roman" w:eastAsia="Times New Roman" w:hAnsi="Times New Roman" w:cs="Times New Roman"/>
          <w:b/>
          <w:bCs/>
          <w:kern w:val="0"/>
          <w14:ligatures w14:val="none"/>
        </w:rPr>
        <w:t>4.</w:t>
      </w:r>
      <w:r w:rsidRPr="0096588F">
        <w:rPr>
          <w:rFonts w:ascii="Times New Roman" w:eastAsia="Times New Roman" w:hAnsi="Times New Roman" w:cs="Times New Roman"/>
          <w:kern w:val="0"/>
          <w14:ligatures w14:val="none"/>
        </w:rPr>
        <w:t xml:space="preserve"> An Assistant Director, and</w:t>
      </w:r>
      <w:r w:rsidRPr="0096588F">
        <w:rPr>
          <w:rFonts w:ascii="Times New Roman" w:eastAsia="Times New Roman" w:hAnsi="Times New Roman" w:cs="Times New Roman"/>
          <w:kern w:val="0"/>
          <w14:ligatures w14:val="none"/>
        </w:rPr>
        <w:br/>
      </w:r>
      <w:r w:rsidRPr="0096588F">
        <w:rPr>
          <w:rFonts w:ascii="Times New Roman" w:eastAsia="Times New Roman" w:hAnsi="Times New Roman" w:cs="Times New Roman"/>
          <w:b/>
          <w:bCs/>
          <w:kern w:val="0"/>
          <w14:ligatures w14:val="none"/>
        </w:rPr>
        <w:t>5.</w:t>
      </w:r>
      <w:r w:rsidRPr="0096588F">
        <w:rPr>
          <w:rFonts w:ascii="Times New Roman" w:eastAsia="Times New Roman" w:hAnsi="Times New Roman" w:cs="Times New Roman"/>
          <w:kern w:val="0"/>
          <w14:ligatures w14:val="none"/>
        </w:rPr>
        <w:t xml:space="preserve"> Any other Officer</w:t>
      </w:r>
    </w:p>
    <w:p w14:paraId="34B6B83A" w14:textId="77777777" w:rsidR="0096588F" w:rsidRPr="0096588F" w:rsidRDefault="0096588F" w:rsidP="0096588F">
      <w:pPr>
        <w:spacing w:before="100" w:beforeAutospacing="1" w:after="100" w:afterAutospacing="1" w:line="240" w:lineRule="auto"/>
        <w:ind w:left="360"/>
        <w:rPr>
          <w:rFonts w:ascii="Times New Roman" w:eastAsia="Times New Roman" w:hAnsi="Times New Roman" w:cs="Times New Roman"/>
          <w:kern w:val="0"/>
          <w14:ligatures w14:val="none"/>
        </w:rPr>
      </w:pPr>
      <w:r w:rsidRPr="0096588F">
        <w:rPr>
          <w:rFonts w:ascii="Times New Roman" w:eastAsia="Times New Roman" w:hAnsi="Times New Roman" w:cs="Times New Roman"/>
          <w:kern w:val="0"/>
          <w14:ligatures w14:val="none"/>
        </w:rPr>
        <w:t>The Inland Revenue Services Academy and its subordinate authorities are appointed by FBR and shall perform such functions as may be specified by the FBR.</w:t>
      </w:r>
    </w:p>
    <w:p w14:paraId="60C66ADA" w14:textId="77777777" w:rsidR="0096588F" w:rsidRPr="0096588F" w:rsidRDefault="00000000" w:rsidP="0096588F">
      <w:pPr>
        <w:spacing w:before="100" w:beforeAutospacing="1" w:after="100" w:afterAutospacing="1" w:line="240" w:lineRule="auto"/>
        <w:ind w:left="360"/>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6D6DAF13">
          <v:rect id="_x0000_i1128" style="width:0;height:1.5pt" o:hralign="center" o:hrstd="t" o:hr="t" fillcolor="#a0a0a0" stroked="f"/>
        </w:pict>
      </w:r>
    </w:p>
    <w:p w14:paraId="36FE089C" w14:textId="77777777" w:rsidR="0096588F" w:rsidRPr="0096588F" w:rsidRDefault="0096588F" w:rsidP="0096588F">
      <w:pPr>
        <w:spacing w:before="100" w:beforeAutospacing="1" w:after="100" w:afterAutospacing="1" w:line="240" w:lineRule="auto"/>
        <w:ind w:left="360"/>
        <w:rPr>
          <w:rFonts w:ascii="Times New Roman" w:eastAsia="Times New Roman" w:hAnsi="Times New Roman" w:cs="Times New Roman"/>
          <w:kern w:val="0"/>
          <w14:ligatures w14:val="none"/>
        </w:rPr>
      </w:pPr>
      <w:r w:rsidRPr="0096588F">
        <w:rPr>
          <w:rFonts w:ascii="Times New Roman" w:eastAsia="Times New Roman" w:hAnsi="Times New Roman" w:cs="Times New Roman"/>
          <w:b/>
          <w:bCs/>
          <w:kern w:val="0"/>
          <w14:ligatures w14:val="none"/>
        </w:rPr>
        <w:t>DIRECTOR-GENERAL (INTELLIGENCE AND INVESTIGATION) INLAND REVENUE [230]</w:t>
      </w:r>
    </w:p>
    <w:p w14:paraId="4A9D133A" w14:textId="77777777" w:rsidR="0096588F" w:rsidRPr="0096588F" w:rsidRDefault="0096588F" w:rsidP="0096588F">
      <w:pPr>
        <w:spacing w:before="100" w:beforeAutospacing="1" w:after="100" w:afterAutospacing="1" w:line="240" w:lineRule="auto"/>
        <w:ind w:left="360"/>
        <w:rPr>
          <w:rFonts w:ascii="Times New Roman" w:eastAsia="Times New Roman" w:hAnsi="Times New Roman" w:cs="Times New Roman"/>
          <w:kern w:val="0"/>
          <w14:ligatures w14:val="none"/>
        </w:rPr>
      </w:pPr>
      <w:r w:rsidRPr="0096588F">
        <w:rPr>
          <w:rFonts w:ascii="Times New Roman" w:eastAsia="Times New Roman" w:hAnsi="Times New Roman" w:cs="Times New Roman"/>
          <w:kern w:val="0"/>
          <w14:ligatures w14:val="none"/>
        </w:rPr>
        <w:t>Director-General of Intelligence and Investigation (DGII) means a person appointed to be a Director-General of Intelligence and Investigation under the Ordinance.</w:t>
      </w:r>
    </w:p>
    <w:p w14:paraId="06F767A6" w14:textId="77777777" w:rsidR="0096588F" w:rsidRPr="0096588F" w:rsidRDefault="0096588F" w:rsidP="0096588F">
      <w:pPr>
        <w:spacing w:before="100" w:beforeAutospacing="1" w:after="100" w:afterAutospacing="1" w:line="240" w:lineRule="auto"/>
        <w:ind w:left="360"/>
        <w:rPr>
          <w:rFonts w:ascii="Times New Roman" w:eastAsia="Times New Roman" w:hAnsi="Times New Roman" w:cs="Times New Roman"/>
          <w:kern w:val="0"/>
          <w14:ligatures w14:val="none"/>
        </w:rPr>
      </w:pPr>
      <w:r w:rsidRPr="0096588F">
        <w:rPr>
          <w:rFonts w:ascii="Times New Roman" w:eastAsia="Times New Roman" w:hAnsi="Times New Roman" w:cs="Times New Roman"/>
          <w:kern w:val="0"/>
          <w14:ligatures w14:val="none"/>
        </w:rPr>
        <w:t>The DGII and his subordinate authorities are appointed by the FBR. He shall perform such functions as may be specified by the FBR. The jurisdiction of DGII shall also be assigned by the FBR.</w:t>
      </w:r>
    </w:p>
    <w:p w14:paraId="5C4FFB08" w14:textId="77777777" w:rsidR="0096588F" w:rsidRPr="0096588F" w:rsidRDefault="0096588F" w:rsidP="0096588F">
      <w:pPr>
        <w:spacing w:before="100" w:beforeAutospacing="1" w:after="100" w:afterAutospacing="1" w:line="240" w:lineRule="auto"/>
        <w:ind w:left="360"/>
        <w:rPr>
          <w:rFonts w:ascii="Times New Roman" w:eastAsia="Times New Roman" w:hAnsi="Times New Roman" w:cs="Times New Roman"/>
          <w:kern w:val="0"/>
          <w14:ligatures w14:val="none"/>
        </w:rPr>
      </w:pPr>
      <w:r w:rsidRPr="0096588F">
        <w:rPr>
          <w:rFonts w:ascii="Times New Roman" w:eastAsia="Times New Roman" w:hAnsi="Times New Roman" w:cs="Times New Roman"/>
          <w:kern w:val="0"/>
          <w14:ligatures w14:val="none"/>
        </w:rPr>
        <w:t>The following authorities are subordinate to the DGII:</w:t>
      </w:r>
    </w:p>
    <w:p w14:paraId="035E56CC" w14:textId="77777777" w:rsidR="0096588F" w:rsidRPr="0096588F" w:rsidRDefault="0096588F">
      <w:pPr>
        <w:numPr>
          <w:ilvl w:val="0"/>
          <w:numId w:val="67"/>
        </w:numPr>
        <w:spacing w:before="100" w:beforeAutospacing="1" w:after="100" w:afterAutospacing="1" w:line="240" w:lineRule="auto"/>
        <w:rPr>
          <w:rFonts w:ascii="Times New Roman" w:eastAsia="Times New Roman" w:hAnsi="Times New Roman" w:cs="Times New Roman"/>
          <w:kern w:val="0"/>
          <w14:ligatures w14:val="none"/>
        </w:rPr>
      </w:pPr>
      <w:r w:rsidRPr="0096588F">
        <w:rPr>
          <w:rFonts w:ascii="Times New Roman" w:eastAsia="Times New Roman" w:hAnsi="Times New Roman" w:cs="Times New Roman"/>
          <w:kern w:val="0"/>
          <w14:ligatures w14:val="none"/>
        </w:rPr>
        <w:t>Directors</w:t>
      </w:r>
    </w:p>
    <w:p w14:paraId="5534915F" w14:textId="77777777" w:rsidR="0096588F" w:rsidRPr="0096588F" w:rsidRDefault="0096588F">
      <w:pPr>
        <w:numPr>
          <w:ilvl w:val="0"/>
          <w:numId w:val="67"/>
        </w:numPr>
        <w:spacing w:before="100" w:beforeAutospacing="1" w:after="100" w:afterAutospacing="1" w:line="240" w:lineRule="auto"/>
        <w:rPr>
          <w:rFonts w:ascii="Times New Roman" w:eastAsia="Times New Roman" w:hAnsi="Times New Roman" w:cs="Times New Roman"/>
          <w:kern w:val="0"/>
          <w14:ligatures w14:val="none"/>
        </w:rPr>
      </w:pPr>
      <w:r w:rsidRPr="0096588F">
        <w:rPr>
          <w:rFonts w:ascii="Times New Roman" w:eastAsia="Times New Roman" w:hAnsi="Times New Roman" w:cs="Times New Roman"/>
          <w:kern w:val="0"/>
          <w14:ligatures w14:val="none"/>
        </w:rPr>
        <w:t>Additional Directors</w:t>
      </w:r>
    </w:p>
    <w:p w14:paraId="5CB9CB5E" w14:textId="77777777" w:rsidR="0096588F" w:rsidRPr="0096588F" w:rsidRDefault="0096588F">
      <w:pPr>
        <w:numPr>
          <w:ilvl w:val="0"/>
          <w:numId w:val="67"/>
        </w:numPr>
        <w:spacing w:before="100" w:beforeAutospacing="1" w:after="100" w:afterAutospacing="1" w:line="240" w:lineRule="auto"/>
        <w:rPr>
          <w:rFonts w:ascii="Times New Roman" w:eastAsia="Times New Roman" w:hAnsi="Times New Roman" w:cs="Times New Roman"/>
          <w:kern w:val="0"/>
          <w14:ligatures w14:val="none"/>
        </w:rPr>
      </w:pPr>
      <w:r w:rsidRPr="0096588F">
        <w:rPr>
          <w:rFonts w:ascii="Times New Roman" w:eastAsia="Times New Roman" w:hAnsi="Times New Roman" w:cs="Times New Roman"/>
          <w:kern w:val="0"/>
          <w14:ligatures w14:val="none"/>
        </w:rPr>
        <w:t>Deputy Directors</w:t>
      </w:r>
    </w:p>
    <w:p w14:paraId="5EBBB787" w14:textId="77777777" w:rsidR="0096588F" w:rsidRPr="0096588F" w:rsidRDefault="0096588F">
      <w:pPr>
        <w:numPr>
          <w:ilvl w:val="0"/>
          <w:numId w:val="67"/>
        </w:numPr>
        <w:spacing w:before="100" w:beforeAutospacing="1" w:after="100" w:afterAutospacing="1" w:line="240" w:lineRule="auto"/>
        <w:rPr>
          <w:rFonts w:ascii="Times New Roman" w:eastAsia="Times New Roman" w:hAnsi="Times New Roman" w:cs="Times New Roman"/>
          <w:kern w:val="0"/>
          <w14:ligatures w14:val="none"/>
        </w:rPr>
      </w:pPr>
      <w:r w:rsidRPr="0096588F">
        <w:rPr>
          <w:rFonts w:ascii="Times New Roman" w:eastAsia="Times New Roman" w:hAnsi="Times New Roman" w:cs="Times New Roman"/>
          <w:kern w:val="0"/>
          <w14:ligatures w14:val="none"/>
        </w:rPr>
        <w:t>Assistant Directors</w:t>
      </w:r>
    </w:p>
    <w:p w14:paraId="627CA2D6" w14:textId="77777777" w:rsidR="0096588F" w:rsidRPr="0096588F" w:rsidRDefault="0096588F">
      <w:pPr>
        <w:numPr>
          <w:ilvl w:val="0"/>
          <w:numId w:val="67"/>
        </w:numPr>
        <w:spacing w:before="100" w:beforeAutospacing="1" w:after="100" w:afterAutospacing="1" w:line="240" w:lineRule="auto"/>
        <w:rPr>
          <w:rFonts w:ascii="Times New Roman" w:eastAsia="Times New Roman" w:hAnsi="Times New Roman" w:cs="Times New Roman"/>
          <w:kern w:val="0"/>
          <w14:ligatures w14:val="none"/>
        </w:rPr>
      </w:pPr>
      <w:r w:rsidRPr="0096588F">
        <w:rPr>
          <w:rFonts w:ascii="Times New Roman" w:eastAsia="Times New Roman" w:hAnsi="Times New Roman" w:cs="Times New Roman"/>
          <w:kern w:val="0"/>
          <w14:ligatures w14:val="none"/>
        </w:rPr>
        <w:t>Any other officers appointed by the FBR</w:t>
      </w:r>
    </w:p>
    <w:p w14:paraId="627FE20D" w14:textId="77777777" w:rsidR="0096588F" w:rsidRPr="0096588F" w:rsidRDefault="00000000" w:rsidP="0096588F">
      <w:pPr>
        <w:spacing w:before="100" w:beforeAutospacing="1" w:after="100" w:afterAutospacing="1" w:line="240" w:lineRule="auto"/>
        <w:ind w:left="360"/>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23E24C7D">
          <v:rect id="_x0000_i1129" style="width:0;height:1.5pt" o:hralign="center" o:hrstd="t" o:hr="t" fillcolor="#a0a0a0" stroked="f"/>
        </w:pict>
      </w:r>
    </w:p>
    <w:p w14:paraId="5F1005A8" w14:textId="77777777" w:rsidR="0096588F" w:rsidRPr="0096588F" w:rsidRDefault="0096588F" w:rsidP="0096588F">
      <w:pPr>
        <w:spacing w:before="100" w:beforeAutospacing="1" w:after="100" w:afterAutospacing="1" w:line="240" w:lineRule="auto"/>
        <w:ind w:left="360"/>
        <w:rPr>
          <w:rFonts w:ascii="Times New Roman" w:eastAsia="Times New Roman" w:hAnsi="Times New Roman" w:cs="Times New Roman"/>
          <w:kern w:val="0"/>
          <w14:ligatures w14:val="none"/>
        </w:rPr>
      </w:pPr>
      <w:r w:rsidRPr="0096588F">
        <w:rPr>
          <w:rFonts w:ascii="Times New Roman" w:eastAsia="Times New Roman" w:hAnsi="Times New Roman" w:cs="Times New Roman"/>
          <w:b/>
          <w:bCs/>
          <w:kern w:val="0"/>
          <w14:ligatures w14:val="none"/>
        </w:rPr>
        <w:t>DIRECTORATE-GENERAL OF WITHHOLDING TAXES [230A]</w:t>
      </w:r>
    </w:p>
    <w:p w14:paraId="04B5DE51" w14:textId="77777777" w:rsidR="0096588F" w:rsidRPr="0096588F" w:rsidRDefault="0096588F" w:rsidP="0096588F">
      <w:pPr>
        <w:spacing w:before="100" w:beforeAutospacing="1" w:after="100" w:afterAutospacing="1" w:line="240" w:lineRule="auto"/>
        <w:ind w:left="360"/>
        <w:rPr>
          <w:rFonts w:ascii="Times New Roman" w:eastAsia="Times New Roman" w:hAnsi="Times New Roman" w:cs="Times New Roman"/>
          <w:kern w:val="0"/>
          <w14:ligatures w14:val="none"/>
        </w:rPr>
      </w:pPr>
      <w:r w:rsidRPr="0096588F">
        <w:rPr>
          <w:rFonts w:ascii="Times New Roman" w:eastAsia="Times New Roman" w:hAnsi="Times New Roman" w:cs="Times New Roman"/>
          <w:kern w:val="0"/>
          <w14:ligatures w14:val="none"/>
        </w:rPr>
        <w:t>The Directorate General of Withholding Taxes is headed by the Director-General and may have other officers with the following designations:</w:t>
      </w:r>
    </w:p>
    <w:p w14:paraId="501E8C90" w14:textId="77777777" w:rsidR="0096588F" w:rsidRPr="0096588F" w:rsidRDefault="0096588F">
      <w:pPr>
        <w:numPr>
          <w:ilvl w:val="0"/>
          <w:numId w:val="68"/>
        </w:numPr>
        <w:spacing w:before="100" w:beforeAutospacing="1" w:after="100" w:afterAutospacing="1" w:line="240" w:lineRule="auto"/>
        <w:rPr>
          <w:rFonts w:ascii="Times New Roman" w:eastAsia="Times New Roman" w:hAnsi="Times New Roman" w:cs="Times New Roman"/>
          <w:kern w:val="0"/>
          <w14:ligatures w14:val="none"/>
        </w:rPr>
      </w:pPr>
      <w:r w:rsidRPr="0096588F">
        <w:rPr>
          <w:rFonts w:ascii="Times New Roman" w:eastAsia="Times New Roman" w:hAnsi="Times New Roman" w:cs="Times New Roman"/>
          <w:kern w:val="0"/>
          <w14:ligatures w14:val="none"/>
        </w:rPr>
        <w:t>Directors</w:t>
      </w:r>
    </w:p>
    <w:p w14:paraId="3F034090" w14:textId="77777777" w:rsidR="0096588F" w:rsidRPr="0096588F" w:rsidRDefault="0096588F">
      <w:pPr>
        <w:numPr>
          <w:ilvl w:val="0"/>
          <w:numId w:val="68"/>
        </w:numPr>
        <w:spacing w:before="100" w:beforeAutospacing="1" w:after="100" w:afterAutospacing="1" w:line="240" w:lineRule="auto"/>
        <w:rPr>
          <w:rFonts w:ascii="Times New Roman" w:eastAsia="Times New Roman" w:hAnsi="Times New Roman" w:cs="Times New Roman"/>
          <w:kern w:val="0"/>
          <w14:ligatures w14:val="none"/>
        </w:rPr>
      </w:pPr>
      <w:r w:rsidRPr="0096588F">
        <w:rPr>
          <w:rFonts w:ascii="Times New Roman" w:eastAsia="Times New Roman" w:hAnsi="Times New Roman" w:cs="Times New Roman"/>
          <w:kern w:val="0"/>
          <w14:ligatures w14:val="none"/>
        </w:rPr>
        <w:t>Additional Directors</w:t>
      </w:r>
    </w:p>
    <w:p w14:paraId="7AD09C64" w14:textId="77777777" w:rsidR="0096588F" w:rsidRPr="0096588F" w:rsidRDefault="0096588F">
      <w:pPr>
        <w:numPr>
          <w:ilvl w:val="0"/>
          <w:numId w:val="68"/>
        </w:numPr>
        <w:spacing w:before="100" w:beforeAutospacing="1" w:after="100" w:afterAutospacing="1" w:line="240" w:lineRule="auto"/>
        <w:rPr>
          <w:rFonts w:ascii="Times New Roman" w:eastAsia="Times New Roman" w:hAnsi="Times New Roman" w:cs="Times New Roman"/>
          <w:kern w:val="0"/>
          <w14:ligatures w14:val="none"/>
        </w:rPr>
      </w:pPr>
      <w:r w:rsidRPr="0096588F">
        <w:rPr>
          <w:rFonts w:ascii="Times New Roman" w:eastAsia="Times New Roman" w:hAnsi="Times New Roman" w:cs="Times New Roman"/>
          <w:kern w:val="0"/>
          <w14:ligatures w14:val="none"/>
        </w:rPr>
        <w:t>Deputy Directors</w:t>
      </w:r>
    </w:p>
    <w:p w14:paraId="300C9E7E" w14:textId="77777777" w:rsidR="0096588F" w:rsidRPr="0096588F" w:rsidRDefault="0096588F">
      <w:pPr>
        <w:numPr>
          <w:ilvl w:val="0"/>
          <w:numId w:val="68"/>
        </w:numPr>
        <w:spacing w:before="100" w:beforeAutospacing="1" w:after="100" w:afterAutospacing="1" w:line="240" w:lineRule="auto"/>
        <w:rPr>
          <w:rFonts w:ascii="Times New Roman" w:eastAsia="Times New Roman" w:hAnsi="Times New Roman" w:cs="Times New Roman"/>
          <w:kern w:val="0"/>
          <w14:ligatures w14:val="none"/>
        </w:rPr>
      </w:pPr>
      <w:r w:rsidRPr="0096588F">
        <w:rPr>
          <w:rFonts w:ascii="Times New Roman" w:eastAsia="Times New Roman" w:hAnsi="Times New Roman" w:cs="Times New Roman"/>
          <w:kern w:val="0"/>
          <w14:ligatures w14:val="none"/>
        </w:rPr>
        <w:t>Assistant Directors</w:t>
      </w:r>
    </w:p>
    <w:p w14:paraId="6F290C7B" w14:textId="77777777" w:rsidR="0096588F" w:rsidRPr="0096588F" w:rsidRDefault="0096588F">
      <w:pPr>
        <w:numPr>
          <w:ilvl w:val="0"/>
          <w:numId w:val="68"/>
        </w:numPr>
        <w:spacing w:before="100" w:beforeAutospacing="1" w:after="100" w:afterAutospacing="1" w:line="240" w:lineRule="auto"/>
        <w:rPr>
          <w:rFonts w:ascii="Times New Roman" w:eastAsia="Times New Roman" w:hAnsi="Times New Roman" w:cs="Times New Roman"/>
          <w:kern w:val="0"/>
          <w14:ligatures w14:val="none"/>
        </w:rPr>
      </w:pPr>
      <w:r w:rsidRPr="0096588F">
        <w:rPr>
          <w:rFonts w:ascii="Times New Roman" w:eastAsia="Times New Roman" w:hAnsi="Times New Roman" w:cs="Times New Roman"/>
          <w:kern w:val="0"/>
          <w14:ligatures w14:val="none"/>
        </w:rPr>
        <w:t>Any other officers</w:t>
      </w:r>
    </w:p>
    <w:p w14:paraId="14D0BA2E" w14:textId="77777777" w:rsidR="0096588F" w:rsidRPr="0096588F" w:rsidRDefault="0096588F" w:rsidP="0096588F">
      <w:pPr>
        <w:spacing w:before="100" w:beforeAutospacing="1" w:after="100" w:afterAutospacing="1" w:line="240" w:lineRule="auto"/>
        <w:ind w:left="360"/>
        <w:rPr>
          <w:rFonts w:ascii="Times New Roman" w:eastAsia="Times New Roman" w:hAnsi="Times New Roman" w:cs="Times New Roman"/>
          <w:kern w:val="0"/>
          <w14:ligatures w14:val="none"/>
        </w:rPr>
      </w:pPr>
      <w:r w:rsidRPr="0096588F">
        <w:rPr>
          <w:rFonts w:ascii="Times New Roman" w:eastAsia="Times New Roman" w:hAnsi="Times New Roman" w:cs="Times New Roman"/>
          <w:kern w:val="0"/>
          <w14:ligatures w14:val="none"/>
        </w:rPr>
        <w:t>The FBR is the appointing authority for all officers in the Directorate. It shall specify the functions, jurisdiction, and powers of the Directorate-General of Withholding Taxes.</w:t>
      </w:r>
    </w:p>
    <w:p w14:paraId="268334FA" w14:textId="77777777" w:rsidR="0096588F" w:rsidRPr="0096588F" w:rsidRDefault="00000000" w:rsidP="0096588F">
      <w:pPr>
        <w:spacing w:before="100" w:beforeAutospacing="1" w:after="100" w:afterAutospacing="1" w:line="240" w:lineRule="auto"/>
        <w:ind w:left="360"/>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3B9D1022">
          <v:rect id="_x0000_i1130" style="width:0;height:1.5pt" o:hralign="center" o:hrstd="t" o:hr="t" fillcolor="#a0a0a0" stroked="f"/>
        </w:pict>
      </w:r>
    </w:p>
    <w:p w14:paraId="1294327D" w14:textId="77777777" w:rsidR="0096588F" w:rsidRPr="0096588F" w:rsidRDefault="0096588F" w:rsidP="0096588F">
      <w:pPr>
        <w:spacing w:before="100" w:beforeAutospacing="1" w:after="100" w:afterAutospacing="1" w:line="240" w:lineRule="auto"/>
        <w:ind w:left="360"/>
        <w:rPr>
          <w:rFonts w:ascii="Times New Roman" w:eastAsia="Times New Roman" w:hAnsi="Times New Roman" w:cs="Times New Roman"/>
          <w:kern w:val="0"/>
          <w14:ligatures w14:val="none"/>
        </w:rPr>
      </w:pPr>
      <w:r w:rsidRPr="0096588F">
        <w:rPr>
          <w:rFonts w:ascii="Times New Roman" w:eastAsia="Times New Roman" w:hAnsi="Times New Roman" w:cs="Times New Roman"/>
          <w:b/>
          <w:bCs/>
          <w:kern w:val="0"/>
          <w14:ligatures w14:val="none"/>
        </w:rPr>
        <w:t>DIRECTORATE-GENERAL OF LAW [230B]</w:t>
      </w:r>
    </w:p>
    <w:p w14:paraId="5A61ACD1" w14:textId="77777777" w:rsidR="0096588F" w:rsidRPr="0096588F" w:rsidRDefault="0096588F" w:rsidP="0096588F">
      <w:pPr>
        <w:spacing w:before="100" w:beforeAutospacing="1" w:after="100" w:afterAutospacing="1" w:line="240" w:lineRule="auto"/>
        <w:ind w:left="360"/>
        <w:rPr>
          <w:rFonts w:ascii="Times New Roman" w:eastAsia="Times New Roman" w:hAnsi="Times New Roman" w:cs="Times New Roman"/>
          <w:kern w:val="0"/>
          <w14:ligatures w14:val="none"/>
        </w:rPr>
      </w:pPr>
      <w:r w:rsidRPr="0096588F">
        <w:rPr>
          <w:rFonts w:ascii="Times New Roman" w:eastAsia="Times New Roman" w:hAnsi="Times New Roman" w:cs="Times New Roman"/>
          <w:kern w:val="0"/>
          <w14:ligatures w14:val="none"/>
        </w:rPr>
        <w:lastRenderedPageBreak/>
        <w:t>This Directorate shall consist of a Director-General and as many Directors, Additional Directors, Deputy Directors, Assistant Directors, Law Officers, and such officers as appointed and notified by the FBR. The FBR shall also notify the functions, jurisdiction, and powers of the Directorate-General of Law.</w:t>
      </w:r>
    </w:p>
    <w:p w14:paraId="702FABBC" w14:textId="77777777" w:rsidR="0096588F" w:rsidRPr="0096588F" w:rsidRDefault="00000000" w:rsidP="0096588F">
      <w:pPr>
        <w:spacing w:before="100" w:beforeAutospacing="1" w:after="100" w:afterAutospacing="1" w:line="240" w:lineRule="auto"/>
        <w:ind w:left="360"/>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1380AF16">
          <v:rect id="_x0000_i1131" style="width:0;height:1.5pt" o:hralign="center" o:hrstd="t" o:hr="t" fillcolor="#a0a0a0" stroked="f"/>
        </w:pict>
      </w:r>
    </w:p>
    <w:p w14:paraId="6FDC3505" w14:textId="77777777" w:rsidR="0096588F" w:rsidRPr="0096588F" w:rsidRDefault="0096588F" w:rsidP="0096588F">
      <w:pPr>
        <w:spacing w:before="100" w:beforeAutospacing="1" w:after="100" w:afterAutospacing="1" w:line="240" w:lineRule="auto"/>
        <w:ind w:left="360"/>
        <w:rPr>
          <w:rFonts w:ascii="Times New Roman" w:eastAsia="Times New Roman" w:hAnsi="Times New Roman" w:cs="Times New Roman"/>
          <w:kern w:val="0"/>
          <w14:ligatures w14:val="none"/>
        </w:rPr>
      </w:pPr>
      <w:r w:rsidRPr="0096588F">
        <w:rPr>
          <w:rFonts w:ascii="Times New Roman" w:eastAsia="Times New Roman" w:hAnsi="Times New Roman" w:cs="Times New Roman"/>
          <w:b/>
          <w:bCs/>
          <w:kern w:val="0"/>
          <w14:ligatures w14:val="none"/>
        </w:rPr>
        <w:t>DIRECTORATE-GENERAL OF RESEARCH AND DEVELOPMENT [230C]</w:t>
      </w:r>
    </w:p>
    <w:p w14:paraId="6DEAE60B" w14:textId="77777777" w:rsidR="0096588F" w:rsidRPr="0096588F" w:rsidRDefault="0096588F" w:rsidP="0096588F">
      <w:pPr>
        <w:spacing w:before="100" w:beforeAutospacing="1" w:after="100" w:afterAutospacing="1" w:line="240" w:lineRule="auto"/>
        <w:ind w:left="360"/>
        <w:rPr>
          <w:rFonts w:ascii="Times New Roman" w:eastAsia="Times New Roman" w:hAnsi="Times New Roman" w:cs="Times New Roman"/>
          <w:kern w:val="0"/>
          <w14:ligatures w14:val="none"/>
        </w:rPr>
      </w:pPr>
      <w:r w:rsidRPr="0096588F">
        <w:rPr>
          <w:rFonts w:ascii="Times New Roman" w:eastAsia="Times New Roman" w:hAnsi="Times New Roman" w:cs="Times New Roman"/>
          <w:kern w:val="0"/>
          <w14:ligatures w14:val="none"/>
        </w:rPr>
        <w:t>This Directorate shall consist of a Director-General and as many Directors, Additional Directors, Deputy Directors, Assistant Directors, and such officers as appointed and notified by the FBR. The FBR shall also notify the functions, jurisdiction, and powers of the Directorate-General of Research and Development.</w:t>
      </w:r>
    </w:p>
    <w:p w14:paraId="1C02012C" w14:textId="77777777" w:rsidR="0096588F" w:rsidRPr="0096588F" w:rsidRDefault="0096588F" w:rsidP="0096588F">
      <w:pPr>
        <w:spacing w:before="100" w:beforeAutospacing="1" w:after="100" w:afterAutospacing="1" w:line="240" w:lineRule="auto"/>
        <w:ind w:left="360"/>
        <w:rPr>
          <w:rFonts w:ascii="Times New Roman" w:eastAsia="Times New Roman" w:hAnsi="Times New Roman" w:cs="Times New Roman"/>
          <w:kern w:val="0"/>
          <w14:ligatures w14:val="none"/>
        </w:rPr>
      </w:pPr>
      <w:r w:rsidRPr="0096588F">
        <w:rPr>
          <w:rFonts w:ascii="Times New Roman" w:eastAsia="Times New Roman" w:hAnsi="Times New Roman" w:cs="Times New Roman"/>
          <w:b/>
          <w:bCs/>
          <w:kern w:val="0"/>
          <w14:ligatures w14:val="none"/>
        </w:rPr>
        <w:t>DIRECTORATE-GENERAL OF BROADENING OF TAX BASE [230D]</w:t>
      </w:r>
    </w:p>
    <w:p w14:paraId="13F3A744" w14:textId="77777777" w:rsidR="0096588F" w:rsidRPr="0096588F" w:rsidRDefault="0096588F" w:rsidP="0096588F">
      <w:pPr>
        <w:spacing w:before="100" w:beforeAutospacing="1" w:after="100" w:afterAutospacing="1" w:line="240" w:lineRule="auto"/>
        <w:ind w:left="360"/>
        <w:rPr>
          <w:rFonts w:ascii="Times New Roman" w:eastAsia="Times New Roman" w:hAnsi="Times New Roman" w:cs="Times New Roman"/>
          <w:kern w:val="0"/>
          <w14:ligatures w14:val="none"/>
        </w:rPr>
      </w:pPr>
      <w:r w:rsidRPr="0096588F">
        <w:rPr>
          <w:rFonts w:ascii="Times New Roman" w:eastAsia="Times New Roman" w:hAnsi="Times New Roman" w:cs="Times New Roman"/>
          <w:kern w:val="0"/>
          <w14:ligatures w14:val="none"/>
        </w:rPr>
        <w:t>This Directorate shall consist of a Director General and as many Directors, Additional Directors, Deputy Directors, Assistant Directors, and such officers as appointed and notified by the FBR. The FBR shall also notify the functions, jurisdiction, and powers of the Directorate-General of Broadening of Tax Base and its officers.</w:t>
      </w:r>
    </w:p>
    <w:p w14:paraId="05648A9D" w14:textId="77777777" w:rsidR="0096588F" w:rsidRPr="0096588F" w:rsidRDefault="00000000" w:rsidP="0096588F">
      <w:pPr>
        <w:spacing w:before="100" w:beforeAutospacing="1" w:after="100" w:afterAutospacing="1" w:line="240" w:lineRule="auto"/>
        <w:ind w:left="360"/>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6574379B">
          <v:rect id="_x0000_i1132" style="width:0;height:1.5pt" o:hralign="center" o:hrstd="t" o:hr="t" fillcolor="#a0a0a0" stroked="f"/>
        </w:pict>
      </w:r>
    </w:p>
    <w:p w14:paraId="7D265145" w14:textId="77777777" w:rsidR="0096588F" w:rsidRPr="0096588F" w:rsidRDefault="0096588F" w:rsidP="0096588F">
      <w:pPr>
        <w:spacing w:before="100" w:beforeAutospacing="1" w:after="100" w:afterAutospacing="1" w:line="240" w:lineRule="auto"/>
        <w:ind w:left="360"/>
        <w:rPr>
          <w:rFonts w:ascii="Times New Roman" w:eastAsia="Times New Roman" w:hAnsi="Times New Roman" w:cs="Times New Roman"/>
          <w:kern w:val="0"/>
          <w14:ligatures w14:val="none"/>
        </w:rPr>
      </w:pPr>
      <w:r w:rsidRPr="0096588F">
        <w:rPr>
          <w:rFonts w:ascii="Times New Roman" w:eastAsia="Times New Roman" w:hAnsi="Times New Roman" w:cs="Times New Roman"/>
          <w:b/>
          <w:bCs/>
          <w:kern w:val="0"/>
          <w14:ligatures w14:val="none"/>
        </w:rPr>
        <w:t>DIRECTORATE-GENERAL OF INTERNATIONAL TAX OPERATIONS [230E]</w:t>
      </w:r>
    </w:p>
    <w:p w14:paraId="4208B2A9" w14:textId="77777777" w:rsidR="0096588F" w:rsidRPr="0096588F" w:rsidRDefault="0096588F" w:rsidP="0096588F">
      <w:pPr>
        <w:spacing w:before="100" w:beforeAutospacing="1" w:after="100" w:afterAutospacing="1" w:line="240" w:lineRule="auto"/>
        <w:ind w:left="360"/>
        <w:rPr>
          <w:rFonts w:ascii="Times New Roman" w:eastAsia="Times New Roman" w:hAnsi="Times New Roman" w:cs="Times New Roman"/>
          <w:kern w:val="0"/>
          <w14:ligatures w14:val="none"/>
        </w:rPr>
      </w:pPr>
      <w:r w:rsidRPr="0096588F">
        <w:rPr>
          <w:rFonts w:ascii="Times New Roman" w:eastAsia="Times New Roman" w:hAnsi="Times New Roman" w:cs="Times New Roman"/>
          <w:kern w:val="0"/>
          <w14:ligatures w14:val="none"/>
        </w:rPr>
        <w:t>The Directorate General of International Tax Operations shall consist of a Director General and as many Directors, Additional Directors, Deputy Directors, Assistant Directors, and such officers as appointed and notified by the FBR. The FBR shall also notify the functions, jurisdiction, and powers of the Directorate-General and its officers.</w:t>
      </w:r>
    </w:p>
    <w:p w14:paraId="62BADB21" w14:textId="77777777" w:rsidR="0096588F" w:rsidRPr="0096588F" w:rsidRDefault="00000000" w:rsidP="0096588F">
      <w:pPr>
        <w:spacing w:before="100" w:beforeAutospacing="1" w:after="100" w:afterAutospacing="1" w:line="240" w:lineRule="auto"/>
        <w:ind w:left="360"/>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36863057">
          <v:rect id="_x0000_i1133" style="width:0;height:1.5pt" o:hralign="center" o:hrstd="t" o:hr="t" fillcolor="#a0a0a0" stroked="f"/>
        </w:pict>
      </w:r>
    </w:p>
    <w:p w14:paraId="357563BF" w14:textId="77777777" w:rsidR="0096588F" w:rsidRPr="0096588F" w:rsidRDefault="0096588F" w:rsidP="0096588F">
      <w:pPr>
        <w:spacing w:before="100" w:beforeAutospacing="1" w:after="100" w:afterAutospacing="1" w:line="240" w:lineRule="auto"/>
        <w:ind w:left="360"/>
        <w:rPr>
          <w:rFonts w:ascii="Times New Roman" w:eastAsia="Times New Roman" w:hAnsi="Times New Roman" w:cs="Times New Roman"/>
          <w:kern w:val="0"/>
          <w14:ligatures w14:val="none"/>
        </w:rPr>
      </w:pPr>
      <w:r w:rsidRPr="0096588F">
        <w:rPr>
          <w:rFonts w:ascii="Times New Roman" w:eastAsia="Times New Roman" w:hAnsi="Times New Roman" w:cs="Times New Roman"/>
          <w:b/>
          <w:bCs/>
          <w:kern w:val="0"/>
          <w14:ligatures w14:val="none"/>
        </w:rPr>
        <w:t>Functions of the Directorate-General</w:t>
      </w:r>
    </w:p>
    <w:p w14:paraId="7380594B" w14:textId="77777777" w:rsidR="0096588F" w:rsidRPr="0096588F" w:rsidRDefault="0096588F" w:rsidP="0096588F">
      <w:pPr>
        <w:spacing w:before="100" w:beforeAutospacing="1" w:after="100" w:afterAutospacing="1" w:line="240" w:lineRule="auto"/>
        <w:ind w:left="360"/>
        <w:rPr>
          <w:rFonts w:ascii="Times New Roman" w:eastAsia="Times New Roman" w:hAnsi="Times New Roman" w:cs="Times New Roman"/>
          <w:kern w:val="0"/>
          <w14:ligatures w14:val="none"/>
        </w:rPr>
      </w:pPr>
      <w:r w:rsidRPr="0096588F">
        <w:rPr>
          <w:rFonts w:ascii="Times New Roman" w:eastAsia="Times New Roman" w:hAnsi="Times New Roman" w:cs="Times New Roman"/>
          <w:kern w:val="0"/>
          <w14:ligatures w14:val="none"/>
        </w:rPr>
        <w:t>The functions and powers of the Directorate-General include the following:</w:t>
      </w:r>
    </w:p>
    <w:p w14:paraId="1DEE9A51" w14:textId="77777777" w:rsidR="0096588F" w:rsidRPr="0096588F" w:rsidRDefault="0096588F">
      <w:pPr>
        <w:numPr>
          <w:ilvl w:val="0"/>
          <w:numId w:val="69"/>
        </w:numPr>
        <w:spacing w:before="100" w:beforeAutospacing="1" w:after="100" w:afterAutospacing="1" w:line="240" w:lineRule="auto"/>
        <w:rPr>
          <w:rFonts w:ascii="Times New Roman" w:eastAsia="Times New Roman" w:hAnsi="Times New Roman" w:cs="Times New Roman"/>
          <w:kern w:val="0"/>
          <w14:ligatures w14:val="none"/>
        </w:rPr>
      </w:pPr>
      <w:r w:rsidRPr="0096588F">
        <w:rPr>
          <w:rFonts w:ascii="Times New Roman" w:eastAsia="Times New Roman" w:hAnsi="Times New Roman" w:cs="Times New Roman"/>
          <w:kern w:val="0"/>
          <w14:ligatures w14:val="none"/>
        </w:rPr>
        <w:t>Receive and send information from other jurisdictions under spontaneous, automatic, and on-demand exchange of information under exchange of information agreements.</w:t>
      </w:r>
    </w:p>
    <w:p w14:paraId="65A2E9DE" w14:textId="77777777" w:rsidR="0096588F" w:rsidRPr="0096588F" w:rsidRDefault="0096588F">
      <w:pPr>
        <w:numPr>
          <w:ilvl w:val="0"/>
          <w:numId w:val="69"/>
        </w:numPr>
        <w:spacing w:before="100" w:beforeAutospacing="1" w:after="100" w:afterAutospacing="1" w:line="240" w:lineRule="auto"/>
        <w:rPr>
          <w:rFonts w:ascii="Times New Roman" w:eastAsia="Times New Roman" w:hAnsi="Times New Roman" w:cs="Times New Roman"/>
          <w:kern w:val="0"/>
          <w14:ligatures w14:val="none"/>
        </w:rPr>
      </w:pPr>
      <w:r w:rsidRPr="0096588F">
        <w:rPr>
          <w:rFonts w:ascii="Times New Roman" w:eastAsia="Times New Roman" w:hAnsi="Times New Roman" w:cs="Times New Roman"/>
          <w:kern w:val="0"/>
          <w14:ligatures w14:val="none"/>
        </w:rPr>
        <w:t>Levy and recover tax by passing an assessment order u/s 123(1A) of the ITO in case of undeclared offshore assets and incomes.</w:t>
      </w:r>
    </w:p>
    <w:p w14:paraId="35F2DEB0" w14:textId="77777777" w:rsidR="0096588F" w:rsidRPr="0096588F" w:rsidRDefault="0096588F">
      <w:pPr>
        <w:numPr>
          <w:ilvl w:val="0"/>
          <w:numId w:val="69"/>
        </w:numPr>
        <w:spacing w:before="100" w:beforeAutospacing="1" w:after="100" w:afterAutospacing="1" w:line="240" w:lineRule="auto"/>
        <w:rPr>
          <w:rFonts w:ascii="Times New Roman" w:eastAsia="Times New Roman" w:hAnsi="Times New Roman" w:cs="Times New Roman"/>
          <w:kern w:val="0"/>
          <w14:ligatures w14:val="none"/>
        </w:rPr>
      </w:pPr>
      <w:r w:rsidRPr="0096588F">
        <w:rPr>
          <w:rFonts w:ascii="Times New Roman" w:eastAsia="Times New Roman" w:hAnsi="Times New Roman" w:cs="Times New Roman"/>
          <w:kern w:val="0"/>
          <w14:ligatures w14:val="none"/>
        </w:rPr>
        <w:t>Receive, transmit, and exchange country reports to the jurisdictions that are parties to international agreements with Pakistan, and</w:t>
      </w:r>
    </w:p>
    <w:p w14:paraId="4155D523" w14:textId="77777777" w:rsidR="0096588F" w:rsidRPr="0096588F" w:rsidRDefault="0096588F">
      <w:pPr>
        <w:numPr>
          <w:ilvl w:val="0"/>
          <w:numId w:val="69"/>
        </w:numPr>
        <w:spacing w:before="100" w:beforeAutospacing="1" w:after="100" w:afterAutospacing="1" w:line="240" w:lineRule="auto"/>
        <w:rPr>
          <w:rFonts w:ascii="Times New Roman" w:eastAsia="Times New Roman" w:hAnsi="Times New Roman" w:cs="Times New Roman"/>
          <w:kern w:val="0"/>
          <w14:ligatures w14:val="none"/>
        </w:rPr>
      </w:pPr>
      <w:r w:rsidRPr="0096588F">
        <w:rPr>
          <w:rFonts w:ascii="Times New Roman" w:eastAsia="Times New Roman" w:hAnsi="Times New Roman" w:cs="Times New Roman"/>
          <w:kern w:val="0"/>
          <w14:ligatures w14:val="none"/>
        </w:rPr>
        <w:t>Conduct transfer pricing audit in cases selected for such audit by the director general of international tax operations.</w:t>
      </w:r>
    </w:p>
    <w:p w14:paraId="14DE7955" w14:textId="77777777" w:rsidR="0096588F" w:rsidRPr="0096588F" w:rsidRDefault="0096588F" w:rsidP="0096588F">
      <w:pPr>
        <w:spacing w:before="100" w:beforeAutospacing="1" w:after="100" w:afterAutospacing="1" w:line="240" w:lineRule="auto"/>
        <w:ind w:left="360"/>
        <w:rPr>
          <w:rFonts w:ascii="Times New Roman" w:eastAsia="Times New Roman" w:hAnsi="Times New Roman" w:cs="Times New Roman"/>
          <w:kern w:val="0"/>
          <w14:ligatures w14:val="none"/>
        </w:rPr>
      </w:pPr>
      <w:r w:rsidRPr="0096588F">
        <w:rPr>
          <w:rFonts w:ascii="Times New Roman" w:eastAsia="Times New Roman" w:hAnsi="Times New Roman" w:cs="Times New Roman"/>
          <w:kern w:val="0"/>
          <w14:ligatures w14:val="none"/>
        </w:rPr>
        <w:t>The FBR shall notify the criteria for selection of taxpayer for transfer pricing audit.</w:t>
      </w:r>
    </w:p>
    <w:p w14:paraId="35E16EA6" w14:textId="77777777" w:rsidR="0096588F" w:rsidRPr="0096588F" w:rsidRDefault="00000000" w:rsidP="0096588F">
      <w:pPr>
        <w:spacing w:before="100" w:beforeAutospacing="1" w:after="100" w:afterAutospacing="1" w:line="240" w:lineRule="auto"/>
        <w:ind w:left="360"/>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lastRenderedPageBreak/>
        <w:pict w14:anchorId="54F95D2F">
          <v:rect id="_x0000_i1134" style="width:0;height:1.5pt" o:hralign="center" o:hrstd="t" o:hr="t" fillcolor="#a0a0a0" stroked="f"/>
        </w:pict>
      </w:r>
    </w:p>
    <w:p w14:paraId="245E95B2" w14:textId="77777777" w:rsidR="0096588F" w:rsidRPr="0096588F" w:rsidRDefault="0096588F" w:rsidP="0096588F">
      <w:pPr>
        <w:spacing w:before="100" w:beforeAutospacing="1" w:after="100" w:afterAutospacing="1" w:line="240" w:lineRule="auto"/>
        <w:ind w:left="360"/>
        <w:rPr>
          <w:rFonts w:ascii="Times New Roman" w:eastAsia="Times New Roman" w:hAnsi="Times New Roman" w:cs="Times New Roman"/>
          <w:kern w:val="0"/>
          <w14:ligatures w14:val="none"/>
        </w:rPr>
      </w:pPr>
      <w:r w:rsidRPr="0096588F">
        <w:rPr>
          <w:rFonts w:ascii="Times New Roman" w:eastAsia="Times New Roman" w:hAnsi="Times New Roman" w:cs="Times New Roman"/>
          <w:b/>
          <w:bCs/>
          <w:kern w:val="0"/>
          <w14:ligatures w14:val="none"/>
        </w:rPr>
        <w:t>Transfer pricing audit</w:t>
      </w:r>
      <w:r w:rsidRPr="0096588F">
        <w:rPr>
          <w:rFonts w:ascii="Times New Roman" w:eastAsia="Times New Roman" w:hAnsi="Times New Roman" w:cs="Times New Roman"/>
          <w:kern w:val="0"/>
          <w14:ligatures w14:val="none"/>
        </w:rPr>
        <w:t xml:space="preserve"> shall be conducted as per procedure given in section 177. In this case the following provisions of section 177 shall not apply:</w:t>
      </w:r>
    </w:p>
    <w:p w14:paraId="5BA19AC4" w14:textId="77777777" w:rsidR="0096588F" w:rsidRPr="0096588F" w:rsidRDefault="0096588F" w:rsidP="0096588F">
      <w:pPr>
        <w:spacing w:before="100" w:beforeAutospacing="1" w:after="100" w:afterAutospacing="1" w:line="240" w:lineRule="auto"/>
        <w:ind w:left="360"/>
        <w:rPr>
          <w:rFonts w:ascii="Times New Roman" w:eastAsia="Times New Roman" w:hAnsi="Times New Roman" w:cs="Times New Roman"/>
          <w:kern w:val="0"/>
          <w14:ligatures w14:val="none"/>
        </w:rPr>
      </w:pPr>
      <w:proofErr w:type="spellStart"/>
      <w:r w:rsidRPr="0096588F">
        <w:rPr>
          <w:rFonts w:ascii="Times New Roman" w:eastAsia="Times New Roman" w:hAnsi="Times New Roman" w:cs="Times New Roman"/>
          <w:kern w:val="0"/>
          <w14:ligatures w14:val="none"/>
        </w:rPr>
        <w:t>i</w:t>
      </w:r>
      <w:proofErr w:type="spellEnd"/>
      <w:r w:rsidRPr="0096588F">
        <w:rPr>
          <w:rFonts w:ascii="Times New Roman" w:eastAsia="Times New Roman" w:hAnsi="Times New Roman" w:cs="Times New Roman"/>
          <w:kern w:val="0"/>
          <w14:ligatures w14:val="none"/>
        </w:rPr>
        <w:t>) Call for record under first proviso to sub-section (1)</w:t>
      </w:r>
      <w:r w:rsidRPr="0096588F">
        <w:rPr>
          <w:rFonts w:ascii="Times New Roman" w:eastAsia="Times New Roman" w:hAnsi="Times New Roman" w:cs="Times New Roman"/>
          <w:kern w:val="0"/>
          <w14:ligatures w14:val="none"/>
        </w:rPr>
        <w:br/>
        <w:t>ii) Amendment of assessment sub-section (6A)</w:t>
      </w:r>
      <w:r w:rsidRPr="0096588F">
        <w:rPr>
          <w:rFonts w:ascii="Times New Roman" w:eastAsia="Times New Roman" w:hAnsi="Times New Roman" w:cs="Times New Roman"/>
          <w:kern w:val="0"/>
          <w14:ligatures w14:val="none"/>
        </w:rPr>
        <w:br/>
        <w:t>iii) Making best judgement assessment under sub-section (10); and</w:t>
      </w:r>
      <w:r w:rsidRPr="0096588F">
        <w:rPr>
          <w:rFonts w:ascii="Times New Roman" w:eastAsia="Times New Roman" w:hAnsi="Times New Roman" w:cs="Times New Roman"/>
          <w:kern w:val="0"/>
          <w14:ligatures w14:val="none"/>
        </w:rPr>
        <w:br/>
        <w:t>iv) Making best judgement assessment under sub-section (14).</w:t>
      </w:r>
    </w:p>
    <w:p w14:paraId="61BB2785" w14:textId="77777777" w:rsidR="0096588F" w:rsidRPr="0096588F" w:rsidRDefault="0096588F">
      <w:pPr>
        <w:numPr>
          <w:ilvl w:val="0"/>
          <w:numId w:val="70"/>
        </w:numPr>
        <w:spacing w:before="100" w:beforeAutospacing="1" w:after="100" w:afterAutospacing="1" w:line="240" w:lineRule="auto"/>
        <w:rPr>
          <w:rFonts w:ascii="Times New Roman" w:eastAsia="Times New Roman" w:hAnsi="Times New Roman" w:cs="Times New Roman"/>
          <w:kern w:val="0"/>
          <w14:ligatures w14:val="none"/>
        </w:rPr>
      </w:pPr>
      <w:r w:rsidRPr="0096588F">
        <w:rPr>
          <w:rFonts w:ascii="Times New Roman" w:eastAsia="Times New Roman" w:hAnsi="Times New Roman" w:cs="Times New Roman"/>
          <w:kern w:val="0"/>
          <w14:ligatures w14:val="none"/>
        </w:rPr>
        <w:t>A CIR is empowered to determine transfer price at arm’s length in transactions between associates while conducting audit of income tax affairs of a taxpayer u/s 177 or 214C during proceedings u/s 122.</w:t>
      </w:r>
    </w:p>
    <w:p w14:paraId="63E7FCBF" w14:textId="77777777" w:rsidR="0096588F" w:rsidRPr="0096588F" w:rsidRDefault="0096588F" w:rsidP="0096588F">
      <w:pPr>
        <w:spacing w:before="100" w:beforeAutospacing="1" w:after="100" w:afterAutospacing="1" w:line="240" w:lineRule="auto"/>
        <w:ind w:left="360"/>
        <w:rPr>
          <w:rFonts w:ascii="Times New Roman" w:eastAsia="Times New Roman" w:hAnsi="Times New Roman" w:cs="Times New Roman"/>
          <w:kern w:val="0"/>
          <w14:ligatures w14:val="none"/>
        </w:rPr>
      </w:pPr>
      <w:r w:rsidRPr="0096588F">
        <w:rPr>
          <w:rFonts w:ascii="Times New Roman" w:eastAsia="Times New Roman" w:hAnsi="Times New Roman" w:cs="Times New Roman"/>
          <w:b/>
          <w:bCs/>
          <w:kern w:val="0"/>
          <w14:ligatures w14:val="none"/>
        </w:rPr>
        <w:t>"Transfer pricing audit"</w:t>
      </w:r>
      <w:r w:rsidRPr="0096588F">
        <w:rPr>
          <w:rFonts w:ascii="Times New Roman" w:eastAsia="Times New Roman" w:hAnsi="Times New Roman" w:cs="Times New Roman"/>
          <w:kern w:val="0"/>
          <w14:ligatures w14:val="none"/>
        </w:rPr>
        <w:t xml:space="preserve"> is an audit for determination of transfer price at arm's length in transactions between associates. It is independent of audit of income tax affairs of the taxpayer conducted u/s 177 and 214C of the ITO.</w:t>
      </w:r>
    </w:p>
    <w:p w14:paraId="55D806A6" w14:textId="77777777" w:rsidR="0096588F" w:rsidRPr="0096588F" w:rsidRDefault="00000000" w:rsidP="0096588F">
      <w:pPr>
        <w:spacing w:before="100" w:beforeAutospacing="1" w:after="100" w:afterAutospacing="1" w:line="240" w:lineRule="auto"/>
        <w:ind w:left="360"/>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7D78BD45">
          <v:rect id="_x0000_i1135" style="width:0;height:1.5pt" o:hralign="center" o:hrstd="t" o:hr="t" fillcolor="#a0a0a0" stroked="f"/>
        </w:pict>
      </w:r>
    </w:p>
    <w:p w14:paraId="5B83F149" w14:textId="77777777" w:rsidR="0096588F" w:rsidRPr="0096588F" w:rsidRDefault="0096588F" w:rsidP="0096588F">
      <w:pPr>
        <w:spacing w:before="100" w:beforeAutospacing="1" w:after="100" w:afterAutospacing="1" w:line="240" w:lineRule="auto"/>
        <w:ind w:left="360"/>
        <w:rPr>
          <w:rFonts w:ascii="Times New Roman" w:eastAsia="Times New Roman" w:hAnsi="Times New Roman" w:cs="Times New Roman"/>
          <w:kern w:val="0"/>
          <w14:ligatures w14:val="none"/>
        </w:rPr>
      </w:pPr>
      <w:r w:rsidRPr="0096588F">
        <w:rPr>
          <w:rFonts w:ascii="Times New Roman" w:eastAsia="Times New Roman" w:hAnsi="Times New Roman" w:cs="Times New Roman"/>
          <w:b/>
          <w:bCs/>
          <w:kern w:val="0"/>
          <w14:ligatures w14:val="none"/>
        </w:rPr>
        <w:t>DIRECTORATE-GENERAL OF IMMOVABLE PROPERTIES (DGIP) [230F]</w:t>
      </w:r>
    </w:p>
    <w:p w14:paraId="6FCC5555" w14:textId="77777777" w:rsidR="0096588F" w:rsidRPr="0096588F" w:rsidRDefault="0096588F" w:rsidP="0096588F">
      <w:pPr>
        <w:spacing w:before="100" w:beforeAutospacing="1" w:after="100" w:afterAutospacing="1" w:line="240" w:lineRule="auto"/>
        <w:ind w:left="360"/>
        <w:rPr>
          <w:rFonts w:ascii="Times New Roman" w:eastAsia="Times New Roman" w:hAnsi="Times New Roman" w:cs="Times New Roman"/>
          <w:kern w:val="0"/>
          <w14:ligatures w14:val="none"/>
        </w:rPr>
      </w:pPr>
      <w:r w:rsidRPr="0096588F">
        <w:rPr>
          <w:rFonts w:ascii="Times New Roman" w:eastAsia="Times New Roman" w:hAnsi="Times New Roman" w:cs="Times New Roman"/>
          <w:kern w:val="0"/>
          <w14:ligatures w14:val="none"/>
        </w:rPr>
        <w:t>The DGIP shall consist of a Director General and as many Directors, Additional Directors, Deputy Directors, Assistant Directors, and such officers as appointed and notified by the FBR. The FBR shall also notify the functions and jurisdiction of the Directorate-General and its officers.</w:t>
      </w:r>
    </w:p>
    <w:p w14:paraId="0CF29997" w14:textId="77777777" w:rsidR="0096588F" w:rsidRPr="0096588F" w:rsidRDefault="0096588F" w:rsidP="0096588F">
      <w:pPr>
        <w:spacing w:before="100" w:beforeAutospacing="1" w:after="100" w:afterAutospacing="1" w:line="240" w:lineRule="auto"/>
        <w:ind w:left="360"/>
        <w:rPr>
          <w:rFonts w:ascii="Times New Roman" w:eastAsia="Times New Roman" w:hAnsi="Times New Roman" w:cs="Times New Roman"/>
          <w:kern w:val="0"/>
          <w14:ligatures w14:val="none"/>
        </w:rPr>
      </w:pPr>
      <w:r w:rsidRPr="0096588F">
        <w:rPr>
          <w:rFonts w:ascii="Times New Roman" w:eastAsia="Times New Roman" w:hAnsi="Times New Roman" w:cs="Times New Roman"/>
          <w:kern w:val="0"/>
          <w14:ligatures w14:val="none"/>
        </w:rPr>
        <w:t>This Directorate is established to cater to the issue of "transfer of immovable property" at a value less than the "fair market value" (FMV). Legal provisions in this regard are the following:</w:t>
      </w:r>
    </w:p>
    <w:p w14:paraId="59474409" w14:textId="77777777" w:rsidR="0096588F" w:rsidRPr="0096588F" w:rsidRDefault="0096588F" w:rsidP="0096588F">
      <w:pPr>
        <w:spacing w:before="100" w:beforeAutospacing="1" w:after="100" w:afterAutospacing="1" w:line="240" w:lineRule="auto"/>
        <w:ind w:left="360"/>
        <w:rPr>
          <w:rFonts w:ascii="Times New Roman" w:eastAsia="Times New Roman" w:hAnsi="Times New Roman" w:cs="Times New Roman"/>
          <w:kern w:val="0"/>
          <w14:ligatures w14:val="none"/>
        </w:rPr>
      </w:pPr>
      <w:r w:rsidRPr="0096588F">
        <w:rPr>
          <w:rFonts w:ascii="Times New Roman" w:eastAsia="Times New Roman" w:hAnsi="Times New Roman" w:cs="Times New Roman"/>
          <w:b/>
          <w:bCs/>
          <w:kern w:val="0"/>
          <w14:ligatures w14:val="none"/>
        </w:rPr>
        <w:t>1.</w:t>
      </w:r>
      <w:r w:rsidRPr="0096588F">
        <w:rPr>
          <w:rFonts w:ascii="Times New Roman" w:eastAsia="Times New Roman" w:hAnsi="Times New Roman" w:cs="Times New Roman"/>
          <w:kern w:val="0"/>
          <w14:ligatures w14:val="none"/>
        </w:rPr>
        <w:t xml:space="preserve"> The FBR shall prescribe the rules for the following purposes:</w:t>
      </w:r>
    </w:p>
    <w:p w14:paraId="1E09E011" w14:textId="77777777" w:rsidR="0096588F" w:rsidRPr="0096588F" w:rsidRDefault="0096588F" w:rsidP="0096588F">
      <w:pPr>
        <w:spacing w:before="100" w:beforeAutospacing="1" w:after="100" w:afterAutospacing="1" w:line="240" w:lineRule="auto"/>
        <w:ind w:left="360"/>
        <w:rPr>
          <w:rFonts w:ascii="Times New Roman" w:eastAsia="Times New Roman" w:hAnsi="Times New Roman" w:cs="Times New Roman"/>
          <w:kern w:val="0"/>
          <w14:ligatures w14:val="none"/>
        </w:rPr>
      </w:pPr>
      <w:proofErr w:type="spellStart"/>
      <w:r w:rsidRPr="0096588F">
        <w:rPr>
          <w:rFonts w:ascii="Times New Roman" w:eastAsia="Times New Roman" w:hAnsi="Times New Roman" w:cs="Times New Roman"/>
          <w:kern w:val="0"/>
          <w14:ligatures w14:val="none"/>
        </w:rPr>
        <w:t>i</w:t>
      </w:r>
      <w:proofErr w:type="spellEnd"/>
      <w:r w:rsidRPr="0096588F">
        <w:rPr>
          <w:rFonts w:ascii="Times New Roman" w:eastAsia="Times New Roman" w:hAnsi="Times New Roman" w:cs="Times New Roman"/>
          <w:kern w:val="0"/>
          <w14:ligatures w14:val="none"/>
        </w:rPr>
        <w:t>) The mode and manner of initiation of proceedings for the acquisition of property by the Directorate-General;</w:t>
      </w:r>
      <w:r w:rsidRPr="0096588F">
        <w:rPr>
          <w:rFonts w:ascii="Times New Roman" w:eastAsia="Times New Roman" w:hAnsi="Times New Roman" w:cs="Times New Roman"/>
          <w:kern w:val="0"/>
          <w14:ligatures w14:val="none"/>
        </w:rPr>
        <w:br/>
        <w:t>ii) The mode and manner for appointment of a valuer or expert for determining the valuation including the FMV of the property; and</w:t>
      </w:r>
      <w:r w:rsidRPr="0096588F">
        <w:rPr>
          <w:rFonts w:ascii="Times New Roman" w:eastAsia="Times New Roman" w:hAnsi="Times New Roman" w:cs="Times New Roman"/>
          <w:kern w:val="0"/>
          <w14:ligatures w14:val="none"/>
        </w:rPr>
        <w:br/>
        <w:t>iii) Constitution of Appellate Tribunal of Immovable Property (ATIP) and appointment of its members and the mode and manner of disposal of appeals.</w:t>
      </w:r>
    </w:p>
    <w:p w14:paraId="7BE5BAFF" w14:textId="77777777" w:rsidR="0096588F" w:rsidRPr="0096588F" w:rsidRDefault="00000000" w:rsidP="0096588F">
      <w:pPr>
        <w:spacing w:before="100" w:beforeAutospacing="1" w:after="100" w:afterAutospacing="1" w:line="240" w:lineRule="auto"/>
        <w:ind w:left="360"/>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73D1F8EB">
          <v:rect id="_x0000_i1136" style="width:0;height:1.5pt" o:hralign="center" o:hrstd="t" o:hr="t" fillcolor="#a0a0a0" stroked="f"/>
        </w:pict>
      </w:r>
    </w:p>
    <w:p w14:paraId="3743CC23" w14:textId="77777777" w:rsidR="0096588F" w:rsidRPr="0096588F" w:rsidRDefault="0096588F" w:rsidP="0096588F">
      <w:pPr>
        <w:spacing w:before="100" w:beforeAutospacing="1" w:after="100" w:afterAutospacing="1" w:line="240" w:lineRule="auto"/>
        <w:ind w:left="360"/>
        <w:rPr>
          <w:rFonts w:ascii="Times New Roman" w:eastAsia="Times New Roman" w:hAnsi="Times New Roman" w:cs="Times New Roman"/>
          <w:kern w:val="0"/>
          <w14:ligatures w14:val="none"/>
        </w:rPr>
      </w:pPr>
      <w:r w:rsidRPr="0096588F">
        <w:rPr>
          <w:rFonts w:ascii="Times New Roman" w:eastAsia="Times New Roman" w:hAnsi="Times New Roman" w:cs="Times New Roman"/>
          <w:b/>
          <w:bCs/>
          <w:kern w:val="0"/>
          <w14:ligatures w14:val="none"/>
        </w:rPr>
        <w:t xml:space="preserve">The DGIP shall initiate proceedings for acquisition of an immovable property if, on the basis of its own valuation, it has reasons to believe that any immovable property which has a FMV has been transferred for a consideration which is less than the FMV. The </w:t>
      </w:r>
      <w:r w:rsidRPr="0096588F">
        <w:rPr>
          <w:rFonts w:ascii="Times New Roman" w:eastAsia="Times New Roman" w:hAnsi="Times New Roman" w:cs="Times New Roman"/>
          <w:b/>
          <w:bCs/>
          <w:kern w:val="0"/>
          <w14:ligatures w14:val="none"/>
        </w:rPr>
        <w:lastRenderedPageBreak/>
        <w:t>consideration agreed between the transferor and the transferee has been understated for:</w:t>
      </w:r>
    </w:p>
    <w:p w14:paraId="3EFB2C2A" w14:textId="77777777" w:rsidR="0096588F" w:rsidRPr="0096588F" w:rsidRDefault="0096588F">
      <w:pPr>
        <w:numPr>
          <w:ilvl w:val="0"/>
          <w:numId w:val="71"/>
        </w:numPr>
        <w:spacing w:before="100" w:beforeAutospacing="1" w:after="100" w:afterAutospacing="1" w:line="240" w:lineRule="auto"/>
        <w:rPr>
          <w:rFonts w:ascii="Times New Roman" w:eastAsia="Times New Roman" w:hAnsi="Times New Roman" w:cs="Times New Roman"/>
          <w:kern w:val="0"/>
          <w14:ligatures w14:val="none"/>
        </w:rPr>
      </w:pPr>
      <w:r w:rsidRPr="0096588F">
        <w:rPr>
          <w:rFonts w:ascii="Times New Roman" w:eastAsia="Times New Roman" w:hAnsi="Times New Roman" w:cs="Times New Roman"/>
          <w:kern w:val="0"/>
          <w14:ligatures w14:val="none"/>
        </w:rPr>
        <w:t>Avoidance or reduction of withholding tax obligations under the ITO;</w:t>
      </w:r>
    </w:p>
    <w:p w14:paraId="44DA0BBE" w14:textId="77777777" w:rsidR="0096588F" w:rsidRPr="0096588F" w:rsidRDefault="0096588F">
      <w:pPr>
        <w:numPr>
          <w:ilvl w:val="0"/>
          <w:numId w:val="71"/>
        </w:numPr>
        <w:spacing w:before="100" w:beforeAutospacing="1" w:after="100" w:afterAutospacing="1" w:line="240" w:lineRule="auto"/>
        <w:rPr>
          <w:rFonts w:ascii="Times New Roman" w:eastAsia="Times New Roman" w:hAnsi="Times New Roman" w:cs="Times New Roman"/>
          <w:kern w:val="0"/>
          <w14:ligatures w14:val="none"/>
        </w:rPr>
      </w:pPr>
      <w:r w:rsidRPr="0096588F">
        <w:rPr>
          <w:rFonts w:ascii="Times New Roman" w:eastAsia="Times New Roman" w:hAnsi="Times New Roman" w:cs="Times New Roman"/>
          <w:kern w:val="0"/>
          <w14:ligatures w14:val="none"/>
        </w:rPr>
        <w:t>Concealment of unexplained amount of investment in immovable property u/s 111(1); or</w:t>
      </w:r>
    </w:p>
    <w:p w14:paraId="7C01529C" w14:textId="77777777" w:rsidR="0096588F" w:rsidRPr="0096588F" w:rsidRDefault="0096588F">
      <w:pPr>
        <w:numPr>
          <w:ilvl w:val="0"/>
          <w:numId w:val="71"/>
        </w:numPr>
        <w:spacing w:before="100" w:beforeAutospacing="1" w:after="100" w:afterAutospacing="1" w:line="240" w:lineRule="auto"/>
        <w:rPr>
          <w:rFonts w:ascii="Times New Roman" w:eastAsia="Times New Roman" w:hAnsi="Times New Roman" w:cs="Times New Roman"/>
          <w:kern w:val="0"/>
          <w14:ligatures w14:val="none"/>
        </w:rPr>
      </w:pPr>
      <w:r w:rsidRPr="0096588F">
        <w:rPr>
          <w:rFonts w:ascii="Times New Roman" w:eastAsia="Times New Roman" w:hAnsi="Times New Roman" w:cs="Times New Roman"/>
          <w:kern w:val="0"/>
          <w14:ligatures w14:val="none"/>
        </w:rPr>
        <w:t>Avoidance or reduction of capital gain tax u/s 37.</w:t>
      </w:r>
    </w:p>
    <w:p w14:paraId="59CB1BAA" w14:textId="77777777" w:rsidR="0096588F" w:rsidRPr="0096588F" w:rsidRDefault="0096588F" w:rsidP="0096588F">
      <w:pPr>
        <w:spacing w:before="100" w:beforeAutospacing="1" w:after="100" w:afterAutospacing="1" w:line="240" w:lineRule="auto"/>
        <w:ind w:left="360"/>
        <w:rPr>
          <w:rFonts w:ascii="Times New Roman" w:eastAsia="Times New Roman" w:hAnsi="Times New Roman" w:cs="Times New Roman"/>
          <w:kern w:val="0"/>
          <w14:ligatures w14:val="none"/>
        </w:rPr>
      </w:pPr>
      <w:r w:rsidRPr="0096588F">
        <w:rPr>
          <w:rFonts w:ascii="Times New Roman" w:eastAsia="Times New Roman" w:hAnsi="Times New Roman" w:cs="Times New Roman"/>
          <w:b/>
          <w:bCs/>
          <w:kern w:val="0"/>
          <w14:ligatures w14:val="none"/>
        </w:rPr>
        <w:t>If considered necessary, DGIP may appoint any valuer or expert for determination of valuation including FMV of the property.</w:t>
      </w:r>
    </w:p>
    <w:p w14:paraId="5FF11F4C" w14:textId="77777777" w:rsidR="0096588F" w:rsidRPr="0096588F" w:rsidRDefault="0096588F" w:rsidP="0096588F">
      <w:pPr>
        <w:spacing w:before="100" w:beforeAutospacing="1" w:after="100" w:afterAutospacing="1" w:line="240" w:lineRule="auto"/>
        <w:ind w:left="360"/>
        <w:rPr>
          <w:rFonts w:ascii="Times New Roman" w:eastAsia="Times New Roman" w:hAnsi="Times New Roman" w:cs="Times New Roman"/>
          <w:kern w:val="0"/>
          <w14:ligatures w14:val="none"/>
        </w:rPr>
      </w:pPr>
      <w:r w:rsidRPr="0096588F">
        <w:rPr>
          <w:rFonts w:ascii="Times New Roman" w:eastAsia="Times New Roman" w:hAnsi="Times New Roman" w:cs="Times New Roman"/>
          <w:b/>
          <w:bCs/>
          <w:kern w:val="0"/>
          <w14:ligatures w14:val="none"/>
        </w:rPr>
        <w:t>The valuation made by DGIP and the reasons that the agreed consideration is less than the FMV shall be recorded in writing.</w:t>
      </w:r>
    </w:p>
    <w:p w14:paraId="404A9EF2" w14:textId="77777777" w:rsidR="0096588F" w:rsidRPr="0096588F" w:rsidRDefault="0096588F" w:rsidP="0096588F">
      <w:pPr>
        <w:spacing w:before="100" w:beforeAutospacing="1" w:after="100" w:afterAutospacing="1" w:line="240" w:lineRule="auto"/>
        <w:ind w:left="360"/>
        <w:rPr>
          <w:rFonts w:ascii="Times New Roman" w:eastAsia="Times New Roman" w:hAnsi="Times New Roman" w:cs="Times New Roman"/>
          <w:kern w:val="0"/>
          <w14:ligatures w14:val="none"/>
        </w:rPr>
      </w:pPr>
      <w:r w:rsidRPr="0096588F">
        <w:rPr>
          <w:rFonts w:ascii="Times New Roman" w:eastAsia="Times New Roman" w:hAnsi="Times New Roman" w:cs="Times New Roman"/>
          <w:b/>
          <w:bCs/>
          <w:kern w:val="0"/>
          <w14:ligatures w14:val="none"/>
        </w:rPr>
        <w:t>The proceedings may be initiated only within six (6) months from the end of the month in which the instrument of transfer of the property is registered, recorded, or attested. Thereafter no proceedings may be initiated.</w:t>
      </w:r>
    </w:p>
    <w:p w14:paraId="09C078D1" w14:textId="77777777" w:rsidR="0096588F" w:rsidRPr="0096588F" w:rsidRDefault="0096588F" w:rsidP="0096588F">
      <w:pPr>
        <w:spacing w:before="100" w:beforeAutospacing="1" w:after="100" w:afterAutospacing="1" w:line="240" w:lineRule="auto"/>
        <w:ind w:left="360"/>
        <w:rPr>
          <w:rFonts w:ascii="Times New Roman" w:eastAsia="Times New Roman" w:hAnsi="Times New Roman" w:cs="Times New Roman"/>
          <w:kern w:val="0"/>
          <w14:ligatures w14:val="none"/>
        </w:rPr>
      </w:pPr>
      <w:r w:rsidRPr="0096588F">
        <w:rPr>
          <w:rFonts w:ascii="Times New Roman" w:eastAsia="Times New Roman" w:hAnsi="Times New Roman" w:cs="Times New Roman"/>
          <w:b/>
          <w:bCs/>
          <w:kern w:val="0"/>
          <w14:ligatures w14:val="none"/>
        </w:rPr>
        <w:t>Before initiation of proceedings the transferee shall be provided an opportunity of being heard. The transferee may object the proceedings upon which the DGIP has to follow the following procedure:</w:t>
      </w:r>
    </w:p>
    <w:p w14:paraId="37E7A7AB" w14:textId="77777777" w:rsidR="0096588F" w:rsidRPr="0096588F" w:rsidRDefault="0096588F" w:rsidP="0096588F">
      <w:pPr>
        <w:spacing w:before="100" w:beforeAutospacing="1" w:after="100" w:afterAutospacing="1" w:line="240" w:lineRule="auto"/>
        <w:ind w:left="360"/>
        <w:rPr>
          <w:rFonts w:ascii="Times New Roman" w:eastAsia="Times New Roman" w:hAnsi="Times New Roman" w:cs="Times New Roman"/>
          <w:kern w:val="0"/>
          <w14:ligatures w14:val="none"/>
        </w:rPr>
      </w:pPr>
      <w:proofErr w:type="spellStart"/>
      <w:r w:rsidRPr="0096588F">
        <w:rPr>
          <w:rFonts w:ascii="Times New Roman" w:eastAsia="Times New Roman" w:hAnsi="Times New Roman" w:cs="Times New Roman"/>
          <w:kern w:val="0"/>
          <w14:ligatures w14:val="none"/>
        </w:rPr>
        <w:t>i</w:t>
      </w:r>
      <w:proofErr w:type="spellEnd"/>
      <w:r w:rsidRPr="0096588F">
        <w:rPr>
          <w:rFonts w:ascii="Times New Roman" w:eastAsia="Times New Roman" w:hAnsi="Times New Roman" w:cs="Times New Roman"/>
          <w:kern w:val="0"/>
          <w14:ligatures w14:val="none"/>
        </w:rPr>
        <w:t>) Where objections have been rejected, the rejection order shall be in writing and contain the reasons for rejection; and</w:t>
      </w:r>
      <w:r w:rsidRPr="0096588F">
        <w:rPr>
          <w:rFonts w:ascii="Times New Roman" w:eastAsia="Times New Roman" w:hAnsi="Times New Roman" w:cs="Times New Roman"/>
          <w:kern w:val="0"/>
          <w14:ligatures w14:val="none"/>
        </w:rPr>
        <w:br/>
        <w:t>ii) Where the objections or reasons furnished by the transferor or the transferee are satisfactory, the DGIP shall, by an order in writing, declare that the property shall not be acquired.</w:t>
      </w:r>
    </w:p>
    <w:p w14:paraId="4D18185F" w14:textId="77777777" w:rsidR="0096588F" w:rsidRPr="0096588F" w:rsidRDefault="0096588F" w:rsidP="0096588F">
      <w:pPr>
        <w:spacing w:before="100" w:beforeAutospacing="1" w:after="100" w:afterAutospacing="1" w:line="240" w:lineRule="auto"/>
        <w:ind w:left="360"/>
        <w:rPr>
          <w:rFonts w:ascii="Times New Roman" w:eastAsia="Times New Roman" w:hAnsi="Times New Roman" w:cs="Times New Roman"/>
          <w:kern w:val="0"/>
          <w14:ligatures w14:val="none"/>
        </w:rPr>
      </w:pPr>
      <w:r w:rsidRPr="0096588F">
        <w:rPr>
          <w:rFonts w:ascii="Times New Roman" w:eastAsia="Times New Roman" w:hAnsi="Times New Roman" w:cs="Times New Roman"/>
          <w:b/>
          <w:bCs/>
          <w:kern w:val="0"/>
          <w14:ligatures w14:val="none"/>
        </w:rPr>
        <w:t>The DGIP shall make an order for acquisition of the property, if satisfied after hearing the objections and taking into account all the relevant material on record that FMV exceeds the consideration by more than fifty percent (50%) of the consideration and that transfer has not been truly stated in the instrument of transfer.</w:t>
      </w:r>
    </w:p>
    <w:p w14:paraId="306BD8C4" w14:textId="77777777" w:rsidR="0096588F" w:rsidRPr="0096588F" w:rsidRDefault="0096588F" w:rsidP="0096588F">
      <w:pPr>
        <w:spacing w:before="100" w:beforeAutospacing="1" w:after="100" w:afterAutospacing="1" w:line="240" w:lineRule="auto"/>
        <w:ind w:left="360"/>
        <w:rPr>
          <w:rFonts w:ascii="Times New Roman" w:eastAsia="Times New Roman" w:hAnsi="Times New Roman" w:cs="Times New Roman"/>
          <w:kern w:val="0"/>
          <w14:ligatures w14:val="none"/>
        </w:rPr>
      </w:pPr>
      <w:r w:rsidRPr="0096588F">
        <w:rPr>
          <w:rFonts w:ascii="Times New Roman" w:eastAsia="Times New Roman" w:hAnsi="Times New Roman" w:cs="Times New Roman"/>
          <w:b/>
          <w:bCs/>
          <w:kern w:val="0"/>
          <w14:ligatures w14:val="none"/>
        </w:rPr>
        <w:t>The transferee may file an appeal to ATIP against the acquisition order within sixty (60) days of receipt of the copy of the order.</w:t>
      </w:r>
    </w:p>
    <w:p w14:paraId="3467B264" w14:textId="77777777" w:rsidR="0096588F" w:rsidRPr="0096588F" w:rsidRDefault="0096588F" w:rsidP="0096588F">
      <w:pPr>
        <w:spacing w:before="100" w:beforeAutospacing="1" w:after="100" w:afterAutospacing="1" w:line="240" w:lineRule="auto"/>
        <w:ind w:left="360"/>
        <w:rPr>
          <w:rFonts w:ascii="Times New Roman" w:eastAsia="Times New Roman" w:hAnsi="Times New Roman" w:cs="Times New Roman"/>
          <w:kern w:val="0"/>
          <w14:ligatures w14:val="none"/>
        </w:rPr>
      </w:pPr>
      <w:r w:rsidRPr="0096588F">
        <w:rPr>
          <w:rFonts w:ascii="Times New Roman" w:eastAsia="Times New Roman" w:hAnsi="Times New Roman" w:cs="Times New Roman"/>
          <w:b/>
          <w:bCs/>
          <w:kern w:val="0"/>
          <w14:ligatures w14:val="none"/>
        </w:rPr>
        <w:t>The ATIP shall provide an opportunity of being heard to both the parties (i.e., the appellant and the DGIP) and may pass such order as thinks fit.</w:t>
      </w:r>
    </w:p>
    <w:p w14:paraId="09338258" w14:textId="77777777" w:rsidR="0096588F" w:rsidRPr="0096588F" w:rsidRDefault="0096588F" w:rsidP="0096588F">
      <w:pPr>
        <w:spacing w:before="100" w:beforeAutospacing="1" w:after="100" w:afterAutospacing="1" w:line="240" w:lineRule="auto"/>
        <w:ind w:left="360"/>
        <w:rPr>
          <w:rFonts w:ascii="Times New Roman" w:eastAsia="Times New Roman" w:hAnsi="Times New Roman" w:cs="Times New Roman"/>
          <w:kern w:val="0"/>
          <w14:ligatures w14:val="none"/>
        </w:rPr>
      </w:pPr>
      <w:r w:rsidRPr="0096588F">
        <w:rPr>
          <w:rFonts w:ascii="Times New Roman" w:eastAsia="Times New Roman" w:hAnsi="Times New Roman" w:cs="Times New Roman"/>
          <w:b/>
          <w:bCs/>
          <w:kern w:val="0"/>
          <w14:ligatures w14:val="none"/>
        </w:rPr>
        <w:t>Within sixty (60) days of the order of the ATIP, any of the aggrieved party may prefer an appeal to the High Court</w:t>
      </w:r>
    </w:p>
    <w:p w14:paraId="75323F7C" w14:textId="77777777" w:rsidR="00701755" w:rsidRPr="00701755" w:rsidRDefault="00701755" w:rsidP="00701755">
      <w:pPr>
        <w:spacing w:before="100" w:beforeAutospacing="1" w:after="100" w:afterAutospacing="1" w:line="240" w:lineRule="auto"/>
        <w:ind w:left="360"/>
        <w:rPr>
          <w:rFonts w:ascii="Times New Roman" w:eastAsia="Times New Roman" w:hAnsi="Times New Roman" w:cs="Times New Roman"/>
          <w:kern w:val="0"/>
          <w14:ligatures w14:val="none"/>
        </w:rPr>
      </w:pPr>
      <w:r w:rsidRPr="00701755">
        <w:rPr>
          <w:rFonts w:ascii="Times New Roman" w:eastAsia="Times New Roman" w:hAnsi="Times New Roman" w:cs="Times New Roman"/>
          <w:b/>
          <w:bCs/>
          <w:kern w:val="0"/>
          <w14:ligatures w14:val="none"/>
        </w:rPr>
        <w:t>11.</w:t>
      </w:r>
      <w:r w:rsidRPr="00701755">
        <w:rPr>
          <w:rFonts w:ascii="Times New Roman" w:eastAsia="Times New Roman" w:hAnsi="Times New Roman" w:cs="Times New Roman"/>
          <w:kern w:val="0"/>
          <w14:ligatures w14:val="none"/>
        </w:rPr>
        <w:t xml:space="preserve"> Immediately after the order of acquisition becomes final, the DGIP may order the transferee or any other person who may be in possession of the property to hand over the possession to the DGIP. The possession is to be surrendered within thirty (30) days of the service of notice in this regard.</w:t>
      </w:r>
    </w:p>
    <w:p w14:paraId="23BA6FC9" w14:textId="77777777" w:rsidR="00701755" w:rsidRPr="00701755" w:rsidRDefault="00701755" w:rsidP="00701755">
      <w:pPr>
        <w:spacing w:before="100" w:beforeAutospacing="1" w:after="100" w:afterAutospacing="1" w:line="240" w:lineRule="auto"/>
        <w:ind w:left="360"/>
        <w:rPr>
          <w:rFonts w:ascii="Times New Roman" w:eastAsia="Times New Roman" w:hAnsi="Times New Roman" w:cs="Times New Roman"/>
          <w:kern w:val="0"/>
          <w14:ligatures w14:val="none"/>
        </w:rPr>
      </w:pPr>
      <w:r w:rsidRPr="00701755">
        <w:rPr>
          <w:rFonts w:ascii="Times New Roman" w:eastAsia="Times New Roman" w:hAnsi="Times New Roman" w:cs="Times New Roman"/>
          <w:b/>
          <w:bCs/>
          <w:kern w:val="0"/>
          <w14:ligatures w14:val="none"/>
        </w:rPr>
        <w:lastRenderedPageBreak/>
        <w:t>12.</w:t>
      </w:r>
      <w:r w:rsidRPr="00701755">
        <w:rPr>
          <w:rFonts w:ascii="Times New Roman" w:eastAsia="Times New Roman" w:hAnsi="Times New Roman" w:cs="Times New Roman"/>
          <w:kern w:val="0"/>
          <w14:ligatures w14:val="none"/>
        </w:rPr>
        <w:t xml:space="preserve"> The order becomes final under any of the following situations:</w:t>
      </w:r>
    </w:p>
    <w:p w14:paraId="425F2FB0" w14:textId="77777777" w:rsidR="00701755" w:rsidRPr="00701755" w:rsidRDefault="00701755" w:rsidP="00701755">
      <w:pPr>
        <w:spacing w:before="100" w:beforeAutospacing="1" w:after="100" w:afterAutospacing="1" w:line="240" w:lineRule="auto"/>
        <w:ind w:left="360"/>
        <w:rPr>
          <w:rFonts w:ascii="Times New Roman" w:eastAsia="Times New Roman" w:hAnsi="Times New Roman" w:cs="Times New Roman"/>
          <w:kern w:val="0"/>
          <w14:ligatures w14:val="none"/>
        </w:rPr>
      </w:pPr>
      <w:proofErr w:type="spellStart"/>
      <w:r w:rsidRPr="00701755">
        <w:rPr>
          <w:rFonts w:ascii="Times New Roman" w:eastAsia="Times New Roman" w:hAnsi="Times New Roman" w:cs="Times New Roman"/>
          <w:kern w:val="0"/>
          <w14:ligatures w14:val="none"/>
        </w:rPr>
        <w:t>i</w:t>
      </w:r>
      <w:proofErr w:type="spellEnd"/>
      <w:r w:rsidRPr="00701755">
        <w:rPr>
          <w:rFonts w:ascii="Times New Roman" w:eastAsia="Times New Roman" w:hAnsi="Times New Roman" w:cs="Times New Roman"/>
          <w:kern w:val="0"/>
          <w14:ligatures w14:val="none"/>
        </w:rPr>
        <w:t>) No appeal has been filed against the order of DGIP;</w:t>
      </w:r>
      <w:r w:rsidRPr="00701755">
        <w:rPr>
          <w:rFonts w:ascii="Times New Roman" w:eastAsia="Times New Roman" w:hAnsi="Times New Roman" w:cs="Times New Roman"/>
          <w:kern w:val="0"/>
          <w14:ligatures w14:val="none"/>
        </w:rPr>
        <w:br/>
        <w:t>ii) An appeal is filed before the APIT and the order is confirmed by it and no appeal is filed before High Court against the order of the Tribunal; or</w:t>
      </w:r>
      <w:r w:rsidRPr="00701755">
        <w:rPr>
          <w:rFonts w:ascii="Times New Roman" w:eastAsia="Times New Roman" w:hAnsi="Times New Roman" w:cs="Times New Roman"/>
          <w:kern w:val="0"/>
          <w14:ligatures w14:val="none"/>
        </w:rPr>
        <w:br/>
        <w:t>iii) An appeal is filed before the High Court and the order is confirmed by it.</w:t>
      </w:r>
    </w:p>
    <w:p w14:paraId="58B53938" w14:textId="77777777" w:rsidR="00701755" w:rsidRPr="00701755" w:rsidRDefault="00701755" w:rsidP="00701755">
      <w:pPr>
        <w:spacing w:before="100" w:beforeAutospacing="1" w:after="100" w:afterAutospacing="1" w:line="240" w:lineRule="auto"/>
        <w:ind w:left="360"/>
        <w:rPr>
          <w:rFonts w:ascii="Times New Roman" w:eastAsia="Times New Roman" w:hAnsi="Times New Roman" w:cs="Times New Roman"/>
          <w:kern w:val="0"/>
          <w14:ligatures w14:val="none"/>
        </w:rPr>
      </w:pPr>
      <w:r w:rsidRPr="00701755">
        <w:rPr>
          <w:rFonts w:ascii="Times New Roman" w:eastAsia="Times New Roman" w:hAnsi="Times New Roman" w:cs="Times New Roman"/>
          <w:b/>
          <w:bCs/>
          <w:kern w:val="0"/>
          <w14:ligatures w14:val="none"/>
        </w:rPr>
        <w:t>13.</w:t>
      </w:r>
      <w:r w:rsidRPr="00701755">
        <w:rPr>
          <w:rFonts w:ascii="Times New Roman" w:eastAsia="Times New Roman" w:hAnsi="Times New Roman" w:cs="Times New Roman"/>
          <w:kern w:val="0"/>
          <w14:ligatures w14:val="none"/>
        </w:rPr>
        <w:t xml:space="preserve"> Where an order becomes final, notwithstanding anything contained in any law or any agreement for the time being in force, the immovable property and all rights attached to it shall be vested in the Federal Government. It shall be treated that the Federal Government shall have the same rights as the person in whom such rights would have come to vest had the order not become final.</w:t>
      </w:r>
    </w:p>
    <w:p w14:paraId="3B6101B8" w14:textId="77777777" w:rsidR="00701755" w:rsidRPr="00701755" w:rsidRDefault="00701755" w:rsidP="00701755">
      <w:pPr>
        <w:spacing w:before="100" w:beforeAutospacing="1" w:after="100" w:afterAutospacing="1" w:line="240" w:lineRule="auto"/>
        <w:ind w:left="360"/>
        <w:rPr>
          <w:rFonts w:ascii="Times New Roman" w:eastAsia="Times New Roman" w:hAnsi="Times New Roman" w:cs="Times New Roman"/>
          <w:kern w:val="0"/>
          <w14:ligatures w14:val="none"/>
        </w:rPr>
      </w:pPr>
      <w:r w:rsidRPr="00701755">
        <w:rPr>
          <w:rFonts w:ascii="Times New Roman" w:eastAsia="Times New Roman" w:hAnsi="Times New Roman" w:cs="Times New Roman"/>
          <w:b/>
          <w:bCs/>
          <w:kern w:val="0"/>
          <w14:ligatures w14:val="none"/>
        </w:rPr>
        <w:t>14.</w:t>
      </w:r>
      <w:r w:rsidRPr="00701755">
        <w:rPr>
          <w:rFonts w:ascii="Times New Roman" w:eastAsia="Times New Roman" w:hAnsi="Times New Roman" w:cs="Times New Roman"/>
          <w:kern w:val="0"/>
          <w14:ligatures w14:val="none"/>
        </w:rPr>
        <w:t xml:space="preserve"> Immediate after acquisition of the property in </w:t>
      </w:r>
      <w:proofErr w:type="spellStart"/>
      <w:r w:rsidRPr="00701755">
        <w:rPr>
          <w:rFonts w:ascii="Times New Roman" w:eastAsia="Times New Roman" w:hAnsi="Times New Roman" w:cs="Times New Roman"/>
          <w:kern w:val="0"/>
          <w14:ligatures w14:val="none"/>
        </w:rPr>
        <w:t>favour</w:t>
      </w:r>
      <w:proofErr w:type="spellEnd"/>
      <w:r w:rsidRPr="00701755">
        <w:rPr>
          <w:rFonts w:ascii="Times New Roman" w:eastAsia="Times New Roman" w:hAnsi="Times New Roman" w:cs="Times New Roman"/>
          <w:kern w:val="0"/>
          <w14:ligatures w14:val="none"/>
        </w:rPr>
        <w:t xml:space="preserve"> of Federal Government, the FBR shall make the payment of 'consideration for acquisition' to the person or persons entitled thereto.</w:t>
      </w:r>
    </w:p>
    <w:p w14:paraId="138BCAA9" w14:textId="77777777" w:rsidR="00701755" w:rsidRPr="00701755" w:rsidRDefault="00701755" w:rsidP="00701755">
      <w:pPr>
        <w:spacing w:before="100" w:beforeAutospacing="1" w:after="100" w:afterAutospacing="1" w:line="240" w:lineRule="auto"/>
        <w:ind w:left="360"/>
        <w:rPr>
          <w:rFonts w:ascii="Times New Roman" w:eastAsia="Times New Roman" w:hAnsi="Times New Roman" w:cs="Times New Roman"/>
          <w:kern w:val="0"/>
          <w14:ligatures w14:val="none"/>
        </w:rPr>
      </w:pPr>
      <w:r w:rsidRPr="00701755">
        <w:rPr>
          <w:rFonts w:ascii="Times New Roman" w:eastAsia="Times New Roman" w:hAnsi="Times New Roman" w:cs="Times New Roman"/>
          <w:b/>
          <w:bCs/>
          <w:kern w:val="0"/>
          <w14:ligatures w14:val="none"/>
        </w:rPr>
        <w:t>'Consideration for acquisition'</w:t>
      </w:r>
      <w:r w:rsidRPr="00701755">
        <w:rPr>
          <w:rFonts w:ascii="Times New Roman" w:eastAsia="Times New Roman" w:hAnsi="Times New Roman" w:cs="Times New Roman"/>
          <w:kern w:val="0"/>
          <w14:ligatures w14:val="none"/>
        </w:rPr>
        <w:t xml:space="preserve"> means a sum equal to the amount of consideration for the transfer and hundred percent (100%) of such consideration.</w:t>
      </w:r>
    </w:p>
    <w:p w14:paraId="74EA6E90" w14:textId="77777777" w:rsidR="00701755" w:rsidRPr="00701755" w:rsidRDefault="00701755" w:rsidP="00701755">
      <w:pPr>
        <w:spacing w:before="100" w:beforeAutospacing="1" w:after="100" w:afterAutospacing="1" w:line="240" w:lineRule="auto"/>
        <w:ind w:left="360"/>
        <w:rPr>
          <w:rFonts w:ascii="Times New Roman" w:eastAsia="Times New Roman" w:hAnsi="Times New Roman" w:cs="Times New Roman"/>
          <w:kern w:val="0"/>
          <w14:ligatures w14:val="none"/>
        </w:rPr>
      </w:pPr>
      <w:r w:rsidRPr="00701755">
        <w:rPr>
          <w:rFonts w:ascii="Times New Roman" w:eastAsia="Times New Roman" w:hAnsi="Times New Roman" w:cs="Times New Roman"/>
          <w:b/>
          <w:bCs/>
          <w:kern w:val="0"/>
          <w14:ligatures w14:val="none"/>
        </w:rPr>
        <w:t>'Fair market value'</w:t>
      </w:r>
      <w:r w:rsidRPr="00701755">
        <w:rPr>
          <w:rFonts w:ascii="Times New Roman" w:eastAsia="Times New Roman" w:hAnsi="Times New Roman" w:cs="Times New Roman"/>
          <w:kern w:val="0"/>
          <w14:ligatures w14:val="none"/>
        </w:rPr>
        <w:t xml:space="preserve"> in relation to immovable property means a price which it would ordinarily fetch on sale in the open market on the date of execution of the instrument of its transfer.</w:t>
      </w:r>
    </w:p>
    <w:p w14:paraId="60A07ADA" w14:textId="77777777" w:rsidR="00701755" w:rsidRPr="00701755" w:rsidRDefault="00701755" w:rsidP="00701755">
      <w:pPr>
        <w:spacing w:before="100" w:beforeAutospacing="1" w:after="100" w:afterAutospacing="1" w:line="240" w:lineRule="auto"/>
        <w:ind w:left="360"/>
        <w:rPr>
          <w:rFonts w:ascii="Times New Roman" w:eastAsia="Times New Roman" w:hAnsi="Times New Roman" w:cs="Times New Roman"/>
          <w:kern w:val="0"/>
          <w14:ligatures w14:val="none"/>
        </w:rPr>
      </w:pPr>
      <w:r w:rsidRPr="00701755">
        <w:rPr>
          <w:rFonts w:ascii="Times New Roman" w:eastAsia="Times New Roman" w:hAnsi="Times New Roman" w:cs="Times New Roman"/>
          <w:b/>
          <w:bCs/>
          <w:kern w:val="0"/>
          <w14:ligatures w14:val="none"/>
        </w:rPr>
        <w:t>'Immovable property'</w:t>
      </w:r>
      <w:r w:rsidRPr="00701755">
        <w:rPr>
          <w:rFonts w:ascii="Times New Roman" w:eastAsia="Times New Roman" w:hAnsi="Times New Roman" w:cs="Times New Roman"/>
          <w:kern w:val="0"/>
          <w14:ligatures w14:val="none"/>
        </w:rPr>
        <w:t xml:space="preserve"> means any land with or without a superstructure or any building or part of a building or any rights therein. It also includes any machinery, plant, equipment, future, and fittings if the property is transferred along with these assets.</w:t>
      </w:r>
    </w:p>
    <w:p w14:paraId="0795F6CF" w14:textId="77777777" w:rsidR="00701755" w:rsidRPr="00701755" w:rsidRDefault="00701755" w:rsidP="00701755">
      <w:pPr>
        <w:spacing w:before="100" w:beforeAutospacing="1" w:after="100" w:afterAutospacing="1" w:line="240" w:lineRule="auto"/>
        <w:ind w:left="360"/>
        <w:rPr>
          <w:rFonts w:ascii="Times New Roman" w:eastAsia="Times New Roman" w:hAnsi="Times New Roman" w:cs="Times New Roman"/>
          <w:kern w:val="0"/>
          <w14:ligatures w14:val="none"/>
        </w:rPr>
      </w:pPr>
      <w:r w:rsidRPr="00701755">
        <w:rPr>
          <w:rFonts w:ascii="Times New Roman" w:eastAsia="Times New Roman" w:hAnsi="Times New Roman" w:cs="Times New Roman"/>
          <w:b/>
          <w:bCs/>
          <w:kern w:val="0"/>
          <w14:ligatures w14:val="none"/>
        </w:rPr>
        <w:t>'Transfer'</w:t>
      </w:r>
      <w:r w:rsidRPr="00701755">
        <w:rPr>
          <w:rFonts w:ascii="Times New Roman" w:eastAsia="Times New Roman" w:hAnsi="Times New Roman" w:cs="Times New Roman"/>
          <w:kern w:val="0"/>
          <w14:ligatures w14:val="none"/>
        </w:rPr>
        <w:t xml:space="preserve"> of immovable property means transfer by way of sale or exchange or lease for a term of not less than ten (10) years.</w:t>
      </w:r>
    </w:p>
    <w:p w14:paraId="1F2A0F1C" w14:textId="77777777" w:rsidR="00701755" w:rsidRPr="00701755" w:rsidRDefault="00000000" w:rsidP="00701755">
      <w:pPr>
        <w:spacing w:before="100" w:beforeAutospacing="1" w:after="100" w:afterAutospacing="1" w:line="240" w:lineRule="auto"/>
        <w:ind w:left="360"/>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23648B1B">
          <v:rect id="_x0000_i1137" style="width:0;height:1.5pt" o:hralign="center" o:hrstd="t" o:hr="t" fillcolor="#a0a0a0" stroked="f"/>
        </w:pict>
      </w:r>
    </w:p>
    <w:p w14:paraId="2B926995" w14:textId="77777777" w:rsidR="00701755" w:rsidRPr="00701755" w:rsidRDefault="00701755" w:rsidP="00701755">
      <w:pPr>
        <w:spacing w:before="100" w:beforeAutospacing="1" w:after="100" w:afterAutospacing="1" w:line="240" w:lineRule="auto"/>
        <w:ind w:left="360"/>
        <w:rPr>
          <w:rFonts w:ascii="Times New Roman" w:eastAsia="Times New Roman" w:hAnsi="Times New Roman" w:cs="Times New Roman"/>
          <w:kern w:val="0"/>
          <w14:ligatures w14:val="none"/>
        </w:rPr>
      </w:pPr>
      <w:r w:rsidRPr="00701755">
        <w:rPr>
          <w:rFonts w:ascii="Times New Roman" w:eastAsia="Times New Roman" w:hAnsi="Times New Roman" w:cs="Times New Roman"/>
          <w:b/>
          <w:bCs/>
          <w:kern w:val="0"/>
          <w14:ligatures w14:val="none"/>
        </w:rPr>
        <w:t>DIRECTORATE GENERAL OF SPECIAL INITIATIVE [2206]</w:t>
      </w:r>
    </w:p>
    <w:p w14:paraId="2AE94CC0" w14:textId="77777777" w:rsidR="00701755" w:rsidRPr="00701755" w:rsidRDefault="00701755" w:rsidP="00701755">
      <w:pPr>
        <w:spacing w:before="100" w:beforeAutospacing="1" w:after="100" w:afterAutospacing="1" w:line="240" w:lineRule="auto"/>
        <w:ind w:left="360"/>
        <w:rPr>
          <w:rFonts w:ascii="Times New Roman" w:eastAsia="Times New Roman" w:hAnsi="Times New Roman" w:cs="Times New Roman"/>
          <w:kern w:val="0"/>
          <w14:ligatures w14:val="none"/>
        </w:rPr>
      </w:pPr>
      <w:r w:rsidRPr="00701755">
        <w:rPr>
          <w:rFonts w:ascii="Times New Roman" w:eastAsia="Times New Roman" w:hAnsi="Times New Roman" w:cs="Times New Roman"/>
          <w:kern w:val="0"/>
          <w14:ligatures w14:val="none"/>
        </w:rPr>
        <w:t>This Directorate-General shall consist of a Director-General and as many Directors, Additional Directors, Deputy Directors, Assistant Directors, and such officers as appointed and notified by the FBR. The FBR shall also notify the functions, jurisdiction, and powers of the Directorate-General and its officers.</w:t>
      </w:r>
    </w:p>
    <w:p w14:paraId="53323080" w14:textId="77777777" w:rsidR="00701755" w:rsidRPr="00701755" w:rsidRDefault="00000000" w:rsidP="00701755">
      <w:pPr>
        <w:spacing w:before="100" w:beforeAutospacing="1" w:after="100" w:afterAutospacing="1" w:line="240" w:lineRule="auto"/>
        <w:ind w:left="360"/>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63395D9A">
          <v:rect id="_x0000_i1138" style="width:0;height:1.5pt" o:hralign="center" o:hrstd="t" o:hr="t" fillcolor="#a0a0a0" stroked="f"/>
        </w:pict>
      </w:r>
    </w:p>
    <w:p w14:paraId="477B74AB" w14:textId="77777777" w:rsidR="00701755" w:rsidRPr="00701755" w:rsidRDefault="00701755" w:rsidP="00701755">
      <w:pPr>
        <w:spacing w:before="100" w:beforeAutospacing="1" w:after="100" w:afterAutospacing="1" w:line="240" w:lineRule="auto"/>
        <w:ind w:left="360"/>
        <w:rPr>
          <w:rFonts w:ascii="Times New Roman" w:eastAsia="Times New Roman" w:hAnsi="Times New Roman" w:cs="Times New Roman"/>
          <w:kern w:val="0"/>
          <w14:ligatures w14:val="none"/>
        </w:rPr>
      </w:pPr>
      <w:r w:rsidRPr="00701755">
        <w:rPr>
          <w:rFonts w:ascii="Times New Roman" w:eastAsia="Times New Roman" w:hAnsi="Times New Roman" w:cs="Times New Roman"/>
          <w:b/>
          <w:bCs/>
          <w:kern w:val="0"/>
          <w14:ligatures w14:val="none"/>
        </w:rPr>
        <w:t>DIRECTORATE GENERAL OF VALUATION [230H]</w:t>
      </w:r>
    </w:p>
    <w:p w14:paraId="6637999D" w14:textId="77777777" w:rsidR="00701755" w:rsidRPr="00701755" w:rsidRDefault="00701755" w:rsidP="00701755">
      <w:pPr>
        <w:spacing w:before="100" w:beforeAutospacing="1" w:after="100" w:afterAutospacing="1" w:line="240" w:lineRule="auto"/>
        <w:ind w:left="360"/>
        <w:rPr>
          <w:rFonts w:ascii="Times New Roman" w:eastAsia="Times New Roman" w:hAnsi="Times New Roman" w:cs="Times New Roman"/>
          <w:kern w:val="0"/>
          <w14:ligatures w14:val="none"/>
        </w:rPr>
      </w:pPr>
      <w:r w:rsidRPr="00701755">
        <w:rPr>
          <w:rFonts w:ascii="Times New Roman" w:eastAsia="Times New Roman" w:hAnsi="Times New Roman" w:cs="Times New Roman"/>
          <w:kern w:val="0"/>
          <w14:ligatures w14:val="none"/>
        </w:rPr>
        <w:t xml:space="preserve">This Directorate-General shall consist of a Director-General and as many Directors, Additional Directors, Deputy Directors, Assistant Directors, and such officers as appointed </w:t>
      </w:r>
      <w:r w:rsidRPr="00701755">
        <w:rPr>
          <w:rFonts w:ascii="Times New Roman" w:eastAsia="Times New Roman" w:hAnsi="Times New Roman" w:cs="Times New Roman"/>
          <w:kern w:val="0"/>
          <w14:ligatures w14:val="none"/>
        </w:rPr>
        <w:lastRenderedPageBreak/>
        <w:t>and notified by the FBR. The FBR shall also notify the functions, jurisdiction, and powers of the Directorate-General and its officers.</w:t>
      </w:r>
    </w:p>
    <w:p w14:paraId="7E0CFF89" w14:textId="77777777" w:rsidR="00701755" w:rsidRPr="00701755" w:rsidRDefault="00000000" w:rsidP="00701755">
      <w:pPr>
        <w:spacing w:before="100" w:beforeAutospacing="1" w:after="100" w:afterAutospacing="1" w:line="240" w:lineRule="auto"/>
        <w:ind w:left="360"/>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2AC8D223">
          <v:rect id="_x0000_i1139" style="width:0;height:1.5pt" o:hralign="center" o:hrstd="t" o:hr="t" fillcolor="#a0a0a0" stroked="f"/>
        </w:pict>
      </w:r>
    </w:p>
    <w:p w14:paraId="53B4335D" w14:textId="77777777" w:rsidR="00701755" w:rsidRPr="00701755" w:rsidRDefault="00701755" w:rsidP="00701755">
      <w:pPr>
        <w:spacing w:before="100" w:beforeAutospacing="1" w:after="100" w:afterAutospacing="1" w:line="240" w:lineRule="auto"/>
        <w:ind w:left="360"/>
        <w:rPr>
          <w:rFonts w:ascii="Times New Roman" w:eastAsia="Times New Roman" w:hAnsi="Times New Roman" w:cs="Times New Roman"/>
          <w:kern w:val="0"/>
          <w14:ligatures w14:val="none"/>
        </w:rPr>
      </w:pPr>
      <w:r w:rsidRPr="00701755">
        <w:rPr>
          <w:rFonts w:ascii="Times New Roman" w:eastAsia="Times New Roman" w:hAnsi="Times New Roman" w:cs="Times New Roman"/>
          <w:b/>
          <w:bCs/>
          <w:kern w:val="0"/>
          <w14:ligatures w14:val="none"/>
        </w:rPr>
        <w:t>DIRECTORATE GENERAL OF COMPLIANCE RISK MANAGEMENT [230]</w:t>
      </w:r>
    </w:p>
    <w:p w14:paraId="432355B8" w14:textId="77777777" w:rsidR="00701755" w:rsidRPr="00701755" w:rsidRDefault="00701755" w:rsidP="00701755">
      <w:pPr>
        <w:spacing w:before="100" w:beforeAutospacing="1" w:after="100" w:afterAutospacing="1" w:line="240" w:lineRule="auto"/>
        <w:ind w:left="360"/>
        <w:rPr>
          <w:rFonts w:ascii="Times New Roman" w:eastAsia="Times New Roman" w:hAnsi="Times New Roman" w:cs="Times New Roman"/>
          <w:kern w:val="0"/>
          <w14:ligatures w14:val="none"/>
        </w:rPr>
      </w:pPr>
      <w:r w:rsidRPr="00701755">
        <w:rPr>
          <w:rFonts w:ascii="Times New Roman" w:eastAsia="Times New Roman" w:hAnsi="Times New Roman" w:cs="Times New Roman"/>
          <w:kern w:val="0"/>
          <w14:ligatures w14:val="none"/>
        </w:rPr>
        <w:t>The Directorate-General of Compliance Risk Management shall consist of a Director-General and as many Directors, Additional Directors, Deputy Directors, Assistant Directors, and such officers as the FBR may, by notification in the official Gazette, appoint.</w:t>
      </w:r>
    </w:p>
    <w:p w14:paraId="6E42AE49" w14:textId="77777777" w:rsidR="00701755" w:rsidRPr="00701755" w:rsidRDefault="00701755" w:rsidP="00701755">
      <w:pPr>
        <w:spacing w:before="100" w:beforeAutospacing="1" w:after="100" w:afterAutospacing="1" w:line="240" w:lineRule="auto"/>
        <w:ind w:left="360"/>
        <w:rPr>
          <w:rFonts w:ascii="Times New Roman" w:eastAsia="Times New Roman" w:hAnsi="Times New Roman" w:cs="Times New Roman"/>
          <w:kern w:val="0"/>
          <w14:ligatures w14:val="none"/>
        </w:rPr>
      </w:pPr>
      <w:r w:rsidRPr="00701755">
        <w:rPr>
          <w:rFonts w:ascii="Times New Roman" w:eastAsia="Times New Roman" w:hAnsi="Times New Roman" w:cs="Times New Roman"/>
          <w:b/>
          <w:bCs/>
          <w:kern w:val="0"/>
          <w14:ligatures w14:val="none"/>
        </w:rPr>
        <w:t>11.</w:t>
      </w:r>
      <w:r w:rsidRPr="00701755">
        <w:rPr>
          <w:rFonts w:ascii="Times New Roman" w:eastAsia="Times New Roman" w:hAnsi="Times New Roman" w:cs="Times New Roman"/>
          <w:kern w:val="0"/>
          <w14:ligatures w14:val="none"/>
        </w:rPr>
        <w:t xml:space="preserve"> Immediately after the order of acquisition becomes final, the DGIP may order the transferee or any other person who may be in possession of the property to hand over the possession to the DGIP. The possession is to be surrendered within thirty (30) days of the service of notice in this regard.</w:t>
      </w:r>
    </w:p>
    <w:p w14:paraId="0F250B9A" w14:textId="77777777" w:rsidR="00701755" w:rsidRPr="00701755" w:rsidRDefault="00701755" w:rsidP="00701755">
      <w:pPr>
        <w:spacing w:before="100" w:beforeAutospacing="1" w:after="100" w:afterAutospacing="1" w:line="240" w:lineRule="auto"/>
        <w:ind w:left="360"/>
        <w:rPr>
          <w:rFonts w:ascii="Times New Roman" w:eastAsia="Times New Roman" w:hAnsi="Times New Roman" w:cs="Times New Roman"/>
          <w:kern w:val="0"/>
          <w14:ligatures w14:val="none"/>
        </w:rPr>
      </w:pPr>
      <w:r w:rsidRPr="00701755">
        <w:rPr>
          <w:rFonts w:ascii="Times New Roman" w:eastAsia="Times New Roman" w:hAnsi="Times New Roman" w:cs="Times New Roman"/>
          <w:b/>
          <w:bCs/>
          <w:kern w:val="0"/>
          <w14:ligatures w14:val="none"/>
        </w:rPr>
        <w:t>12.</w:t>
      </w:r>
      <w:r w:rsidRPr="00701755">
        <w:rPr>
          <w:rFonts w:ascii="Times New Roman" w:eastAsia="Times New Roman" w:hAnsi="Times New Roman" w:cs="Times New Roman"/>
          <w:kern w:val="0"/>
          <w14:ligatures w14:val="none"/>
        </w:rPr>
        <w:t xml:space="preserve"> The order becomes final under any of the following situations:</w:t>
      </w:r>
    </w:p>
    <w:p w14:paraId="1B3AC7C6" w14:textId="77777777" w:rsidR="00701755" w:rsidRPr="00701755" w:rsidRDefault="00701755" w:rsidP="00701755">
      <w:pPr>
        <w:spacing w:before="100" w:beforeAutospacing="1" w:after="100" w:afterAutospacing="1" w:line="240" w:lineRule="auto"/>
        <w:ind w:left="360"/>
        <w:rPr>
          <w:rFonts w:ascii="Times New Roman" w:eastAsia="Times New Roman" w:hAnsi="Times New Roman" w:cs="Times New Roman"/>
          <w:kern w:val="0"/>
          <w14:ligatures w14:val="none"/>
        </w:rPr>
      </w:pPr>
      <w:proofErr w:type="spellStart"/>
      <w:r w:rsidRPr="00701755">
        <w:rPr>
          <w:rFonts w:ascii="Times New Roman" w:eastAsia="Times New Roman" w:hAnsi="Times New Roman" w:cs="Times New Roman"/>
          <w:kern w:val="0"/>
          <w14:ligatures w14:val="none"/>
        </w:rPr>
        <w:t>i</w:t>
      </w:r>
      <w:proofErr w:type="spellEnd"/>
      <w:r w:rsidRPr="00701755">
        <w:rPr>
          <w:rFonts w:ascii="Times New Roman" w:eastAsia="Times New Roman" w:hAnsi="Times New Roman" w:cs="Times New Roman"/>
          <w:kern w:val="0"/>
          <w14:ligatures w14:val="none"/>
        </w:rPr>
        <w:t>) No appeal has been filed against the order of DGIP;</w:t>
      </w:r>
      <w:r w:rsidRPr="00701755">
        <w:rPr>
          <w:rFonts w:ascii="Times New Roman" w:eastAsia="Times New Roman" w:hAnsi="Times New Roman" w:cs="Times New Roman"/>
          <w:kern w:val="0"/>
          <w14:ligatures w14:val="none"/>
        </w:rPr>
        <w:br/>
        <w:t>ii) An appeal is filed before the APIT and the order is confirmed by it and no appeal is filed before High Court against the order of the Tribunal; or</w:t>
      </w:r>
      <w:r w:rsidRPr="00701755">
        <w:rPr>
          <w:rFonts w:ascii="Times New Roman" w:eastAsia="Times New Roman" w:hAnsi="Times New Roman" w:cs="Times New Roman"/>
          <w:kern w:val="0"/>
          <w14:ligatures w14:val="none"/>
        </w:rPr>
        <w:br/>
        <w:t>iii) An appeal is filed before the High Court and the order is confirmed by it.</w:t>
      </w:r>
    </w:p>
    <w:p w14:paraId="390EAC94" w14:textId="77777777" w:rsidR="00701755" w:rsidRPr="00701755" w:rsidRDefault="00701755" w:rsidP="00701755">
      <w:pPr>
        <w:spacing w:before="100" w:beforeAutospacing="1" w:after="100" w:afterAutospacing="1" w:line="240" w:lineRule="auto"/>
        <w:ind w:left="360"/>
        <w:rPr>
          <w:rFonts w:ascii="Times New Roman" w:eastAsia="Times New Roman" w:hAnsi="Times New Roman" w:cs="Times New Roman"/>
          <w:kern w:val="0"/>
          <w14:ligatures w14:val="none"/>
        </w:rPr>
      </w:pPr>
      <w:r w:rsidRPr="00701755">
        <w:rPr>
          <w:rFonts w:ascii="Times New Roman" w:eastAsia="Times New Roman" w:hAnsi="Times New Roman" w:cs="Times New Roman"/>
          <w:b/>
          <w:bCs/>
          <w:kern w:val="0"/>
          <w14:ligatures w14:val="none"/>
        </w:rPr>
        <w:t>13.</w:t>
      </w:r>
      <w:r w:rsidRPr="00701755">
        <w:rPr>
          <w:rFonts w:ascii="Times New Roman" w:eastAsia="Times New Roman" w:hAnsi="Times New Roman" w:cs="Times New Roman"/>
          <w:kern w:val="0"/>
          <w14:ligatures w14:val="none"/>
        </w:rPr>
        <w:t xml:space="preserve"> Where an order becomes final, notwithstanding anything contained in any law or any agreement for the time being in force, the immovable property and all rights attached to it shall be vested in the Federal Government. It shall be treated that the Federal Government shall have the same rights as the person in whom such rights would have come to vest had the order not become final.</w:t>
      </w:r>
    </w:p>
    <w:p w14:paraId="02FF85B5" w14:textId="77777777" w:rsidR="00701755" w:rsidRPr="00701755" w:rsidRDefault="00701755" w:rsidP="00701755">
      <w:pPr>
        <w:spacing w:before="100" w:beforeAutospacing="1" w:after="100" w:afterAutospacing="1" w:line="240" w:lineRule="auto"/>
        <w:ind w:left="360"/>
        <w:rPr>
          <w:rFonts w:ascii="Times New Roman" w:eastAsia="Times New Roman" w:hAnsi="Times New Roman" w:cs="Times New Roman"/>
          <w:kern w:val="0"/>
          <w14:ligatures w14:val="none"/>
        </w:rPr>
      </w:pPr>
      <w:r w:rsidRPr="00701755">
        <w:rPr>
          <w:rFonts w:ascii="Times New Roman" w:eastAsia="Times New Roman" w:hAnsi="Times New Roman" w:cs="Times New Roman"/>
          <w:b/>
          <w:bCs/>
          <w:kern w:val="0"/>
          <w14:ligatures w14:val="none"/>
        </w:rPr>
        <w:t>14.</w:t>
      </w:r>
      <w:r w:rsidRPr="00701755">
        <w:rPr>
          <w:rFonts w:ascii="Times New Roman" w:eastAsia="Times New Roman" w:hAnsi="Times New Roman" w:cs="Times New Roman"/>
          <w:kern w:val="0"/>
          <w14:ligatures w14:val="none"/>
        </w:rPr>
        <w:t xml:space="preserve"> Immediate after acquisition of the property in </w:t>
      </w:r>
      <w:proofErr w:type="spellStart"/>
      <w:r w:rsidRPr="00701755">
        <w:rPr>
          <w:rFonts w:ascii="Times New Roman" w:eastAsia="Times New Roman" w:hAnsi="Times New Roman" w:cs="Times New Roman"/>
          <w:kern w:val="0"/>
          <w14:ligatures w14:val="none"/>
        </w:rPr>
        <w:t>favour</w:t>
      </w:r>
      <w:proofErr w:type="spellEnd"/>
      <w:r w:rsidRPr="00701755">
        <w:rPr>
          <w:rFonts w:ascii="Times New Roman" w:eastAsia="Times New Roman" w:hAnsi="Times New Roman" w:cs="Times New Roman"/>
          <w:kern w:val="0"/>
          <w14:ligatures w14:val="none"/>
        </w:rPr>
        <w:t xml:space="preserve"> of Federal Government, the FBR shall make the payment of 'consideration for acquisition' to the person or persons entitled thereto.</w:t>
      </w:r>
    </w:p>
    <w:p w14:paraId="1FB91F5D" w14:textId="77777777" w:rsidR="00701755" w:rsidRPr="00701755" w:rsidRDefault="00701755" w:rsidP="00701755">
      <w:pPr>
        <w:spacing w:before="100" w:beforeAutospacing="1" w:after="100" w:afterAutospacing="1" w:line="240" w:lineRule="auto"/>
        <w:ind w:left="360"/>
        <w:rPr>
          <w:rFonts w:ascii="Times New Roman" w:eastAsia="Times New Roman" w:hAnsi="Times New Roman" w:cs="Times New Roman"/>
          <w:kern w:val="0"/>
          <w14:ligatures w14:val="none"/>
        </w:rPr>
      </w:pPr>
      <w:r w:rsidRPr="00701755">
        <w:rPr>
          <w:rFonts w:ascii="Times New Roman" w:eastAsia="Times New Roman" w:hAnsi="Times New Roman" w:cs="Times New Roman"/>
          <w:b/>
          <w:bCs/>
          <w:kern w:val="0"/>
          <w14:ligatures w14:val="none"/>
        </w:rPr>
        <w:t>'Consideration for acquisition'</w:t>
      </w:r>
      <w:r w:rsidRPr="00701755">
        <w:rPr>
          <w:rFonts w:ascii="Times New Roman" w:eastAsia="Times New Roman" w:hAnsi="Times New Roman" w:cs="Times New Roman"/>
          <w:kern w:val="0"/>
          <w14:ligatures w14:val="none"/>
        </w:rPr>
        <w:t xml:space="preserve"> means a sum equal to the amount of consideration for the transfer and hundred percent (100%) of such consideration.</w:t>
      </w:r>
    </w:p>
    <w:p w14:paraId="1BF4E584" w14:textId="77777777" w:rsidR="00701755" w:rsidRPr="00701755" w:rsidRDefault="00701755" w:rsidP="00701755">
      <w:pPr>
        <w:spacing w:before="100" w:beforeAutospacing="1" w:after="100" w:afterAutospacing="1" w:line="240" w:lineRule="auto"/>
        <w:ind w:left="360"/>
        <w:rPr>
          <w:rFonts w:ascii="Times New Roman" w:eastAsia="Times New Roman" w:hAnsi="Times New Roman" w:cs="Times New Roman"/>
          <w:kern w:val="0"/>
          <w14:ligatures w14:val="none"/>
        </w:rPr>
      </w:pPr>
      <w:r w:rsidRPr="00701755">
        <w:rPr>
          <w:rFonts w:ascii="Times New Roman" w:eastAsia="Times New Roman" w:hAnsi="Times New Roman" w:cs="Times New Roman"/>
          <w:b/>
          <w:bCs/>
          <w:kern w:val="0"/>
          <w14:ligatures w14:val="none"/>
        </w:rPr>
        <w:t>'Fair market value'</w:t>
      </w:r>
      <w:r w:rsidRPr="00701755">
        <w:rPr>
          <w:rFonts w:ascii="Times New Roman" w:eastAsia="Times New Roman" w:hAnsi="Times New Roman" w:cs="Times New Roman"/>
          <w:kern w:val="0"/>
          <w14:ligatures w14:val="none"/>
        </w:rPr>
        <w:t xml:space="preserve"> in relation to immovable property means a price which it would ordinarily fetch on sale in the open market on the date of execution of the instrument of its transfer.</w:t>
      </w:r>
    </w:p>
    <w:p w14:paraId="1D15C24F" w14:textId="77777777" w:rsidR="00701755" w:rsidRPr="00701755" w:rsidRDefault="00701755" w:rsidP="00701755">
      <w:pPr>
        <w:spacing w:before="100" w:beforeAutospacing="1" w:after="100" w:afterAutospacing="1" w:line="240" w:lineRule="auto"/>
        <w:ind w:left="360"/>
        <w:rPr>
          <w:rFonts w:ascii="Times New Roman" w:eastAsia="Times New Roman" w:hAnsi="Times New Roman" w:cs="Times New Roman"/>
          <w:kern w:val="0"/>
          <w14:ligatures w14:val="none"/>
        </w:rPr>
      </w:pPr>
      <w:r w:rsidRPr="00701755">
        <w:rPr>
          <w:rFonts w:ascii="Times New Roman" w:eastAsia="Times New Roman" w:hAnsi="Times New Roman" w:cs="Times New Roman"/>
          <w:b/>
          <w:bCs/>
          <w:kern w:val="0"/>
          <w14:ligatures w14:val="none"/>
        </w:rPr>
        <w:t>'Immovable property'</w:t>
      </w:r>
      <w:r w:rsidRPr="00701755">
        <w:rPr>
          <w:rFonts w:ascii="Times New Roman" w:eastAsia="Times New Roman" w:hAnsi="Times New Roman" w:cs="Times New Roman"/>
          <w:kern w:val="0"/>
          <w14:ligatures w14:val="none"/>
        </w:rPr>
        <w:t xml:space="preserve"> means any land with or without a superstructure or any building or part of a building or any rights therein. It also includes any machinery, plant, equipment, future, and fittings if the property is transferred along with these assets.</w:t>
      </w:r>
    </w:p>
    <w:p w14:paraId="66CC23DE" w14:textId="77777777" w:rsidR="00701755" w:rsidRPr="00701755" w:rsidRDefault="00701755" w:rsidP="00701755">
      <w:pPr>
        <w:spacing w:before="100" w:beforeAutospacing="1" w:after="100" w:afterAutospacing="1" w:line="240" w:lineRule="auto"/>
        <w:ind w:left="360"/>
        <w:rPr>
          <w:rFonts w:ascii="Times New Roman" w:eastAsia="Times New Roman" w:hAnsi="Times New Roman" w:cs="Times New Roman"/>
          <w:kern w:val="0"/>
          <w14:ligatures w14:val="none"/>
        </w:rPr>
      </w:pPr>
      <w:r w:rsidRPr="00701755">
        <w:rPr>
          <w:rFonts w:ascii="Times New Roman" w:eastAsia="Times New Roman" w:hAnsi="Times New Roman" w:cs="Times New Roman"/>
          <w:b/>
          <w:bCs/>
          <w:kern w:val="0"/>
          <w14:ligatures w14:val="none"/>
        </w:rPr>
        <w:t>'Transfer'</w:t>
      </w:r>
      <w:r w:rsidRPr="00701755">
        <w:rPr>
          <w:rFonts w:ascii="Times New Roman" w:eastAsia="Times New Roman" w:hAnsi="Times New Roman" w:cs="Times New Roman"/>
          <w:kern w:val="0"/>
          <w14:ligatures w14:val="none"/>
        </w:rPr>
        <w:t xml:space="preserve"> of immovable property means transfer by way of sale or exchange or lease for a term of not less than ten (10) years.</w:t>
      </w:r>
    </w:p>
    <w:p w14:paraId="4088ED51" w14:textId="77777777" w:rsidR="00701755" w:rsidRPr="00701755" w:rsidRDefault="00000000" w:rsidP="00701755">
      <w:pPr>
        <w:spacing w:before="100" w:beforeAutospacing="1" w:after="100" w:afterAutospacing="1" w:line="240" w:lineRule="auto"/>
        <w:ind w:left="360"/>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lastRenderedPageBreak/>
        <w:pict w14:anchorId="7BD13D0D">
          <v:rect id="_x0000_i1140" style="width:0;height:1.5pt" o:hralign="center" o:hrstd="t" o:hr="t" fillcolor="#a0a0a0" stroked="f"/>
        </w:pict>
      </w:r>
    </w:p>
    <w:p w14:paraId="600504F4" w14:textId="77777777" w:rsidR="00701755" w:rsidRPr="00701755" w:rsidRDefault="00701755" w:rsidP="00701755">
      <w:pPr>
        <w:spacing w:before="100" w:beforeAutospacing="1" w:after="100" w:afterAutospacing="1" w:line="240" w:lineRule="auto"/>
        <w:ind w:left="360"/>
        <w:rPr>
          <w:rFonts w:ascii="Times New Roman" w:eastAsia="Times New Roman" w:hAnsi="Times New Roman" w:cs="Times New Roman"/>
          <w:kern w:val="0"/>
          <w14:ligatures w14:val="none"/>
        </w:rPr>
      </w:pPr>
      <w:r w:rsidRPr="00701755">
        <w:rPr>
          <w:rFonts w:ascii="Times New Roman" w:eastAsia="Times New Roman" w:hAnsi="Times New Roman" w:cs="Times New Roman"/>
          <w:b/>
          <w:bCs/>
          <w:kern w:val="0"/>
          <w14:ligatures w14:val="none"/>
        </w:rPr>
        <w:t>DIRECTORATE GENERAL OF SPECIAL INITIATIVE [2206]</w:t>
      </w:r>
    </w:p>
    <w:p w14:paraId="3B9BFE40" w14:textId="77777777" w:rsidR="00701755" w:rsidRPr="00701755" w:rsidRDefault="00701755" w:rsidP="00701755">
      <w:pPr>
        <w:spacing w:before="100" w:beforeAutospacing="1" w:after="100" w:afterAutospacing="1" w:line="240" w:lineRule="auto"/>
        <w:ind w:left="360"/>
        <w:rPr>
          <w:rFonts w:ascii="Times New Roman" w:eastAsia="Times New Roman" w:hAnsi="Times New Roman" w:cs="Times New Roman"/>
          <w:kern w:val="0"/>
          <w14:ligatures w14:val="none"/>
        </w:rPr>
      </w:pPr>
      <w:r w:rsidRPr="00701755">
        <w:rPr>
          <w:rFonts w:ascii="Times New Roman" w:eastAsia="Times New Roman" w:hAnsi="Times New Roman" w:cs="Times New Roman"/>
          <w:kern w:val="0"/>
          <w14:ligatures w14:val="none"/>
        </w:rPr>
        <w:t>This Directorate-General shall consist of a Director-General and as many Directors, Additional Directors, Deputy Directors, Assistant Directors, and such officers as appointed and notified by the FBR. The FBR shall also notify the functions, jurisdiction, and powers of the Directorate-General and its officers.</w:t>
      </w:r>
    </w:p>
    <w:p w14:paraId="6A75AF85" w14:textId="77777777" w:rsidR="00701755" w:rsidRPr="00701755" w:rsidRDefault="00000000" w:rsidP="00701755">
      <w:pPr>
        <w:spacing w:before="100" w:beforeAutospacing="1" w:after="100" w:afterAutospacing="1" w:line="240" w:lineRule="auto"/>
        <w:ind w:left="360"/>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2520207F">
          <v:rect id="_x0000_i1141" style="width:0;height:1.5pt" o:hralign="center" o:hrstd="t" o:hr="t" fillcolor="#a0a0a0" stroked="f"/>
        </w:pict>
      </w:r>
    </w:p>
    <w:p w14:paraId="3FDB6C17" w14:textId="77777777" w:rsidR="00701755" w:rsidRPr="00701755" w:rsidRDefault="00701755" w:rsidP="00701755">
      <w:pPr>
        <w:spacing w:before="100" w:beforeAutospacing="1" w:after="100" w:afterAutospacing="1" w:line="240" w:lineRule="auto"/>
        <w:ind w:left="360"/>
        <w:rPr>
          <w:rFonts w:ascii="Times New Roman" w:eastAsia="Times New Roman" w:hAnsi="Times New Roman" w:cs="Times New Roman"/>
          <w:kern w:val="0"/>
          <w14:ligatures w14:val="none"/>
        </w:rPr>
      </w:pPr>
      <w:r w:rsidRPr="00701755">
        <w:rPr>
          <w:rFonts w:ascii="Times New Roman" w:eastAsia="Times New Roman" w:hAnsi="Times New Roman" w:cs="Times New Roman"/>
          <w:b/>
          <w:bCs/>
          <w:kern w:val="0"/>
          <w14:ligatures w14:val="none"/>
        </w:rPr>
        <w:t>DIRECTORATE GENERAL OF VALUATION [230H]</w:t>
      </w:r>
    </w:p>
    <w:p w14:paraId="5FCE81F9" w14:textId="77777777" w:rsidR="00701755" w:rsidRPr="00701755" w:rsidRDefault="00701755" w:rsidP="00701755">
      <w:pPr>
        <w:spacing w:before="100" w:beforeAutospacing="1" w:after="100" w:afterAutospacing="1" w:line="240" w:lineRule="auto"/>
        <w:ind w:left="360"/>
        <w:rPr>
          <w:rFonts w:ascii="Times New Roman" w:eastAsia="Times New Roman" w:hAnsi="Times New Roman" w:cs="Times New Roman"/>
          <w:kern w:val="0"/>
          <w14:ligatures w14:val="none"/>
        </w:rPr>
      </w:pPr>
      <w:r w:rsidRPr="00701755">
        <w:rPr>
          <w:rFonts w:ascii="Times New Roman" w:eastAsia="Times New Roman" w:hAnsi="Times New Roman" w:cs="Times New Roman"/>
          <w:kern w:val="0"/>
          <w14:ligatures w14:val="none"/>
        </w:rPr>
        <w:t>This Directorate-General shall consist of a Director-General and as many Directors, Additional Directors, Deputy Directors, Assistant Directors, and such officers as appointed and notified by the FBR. The FBR shall also notify the functions, jurisdiction, and powers of the Directorate-General and its officers.</w:t>
      </w:r>
    </w:p>
    <w:p w14:paraId="105D2293" w14:textId="77777777" w:rsidR="00701755" w:rsidRPr="00701755" w:rsidRDefault="00000000" w:rsidP="00701755">
      <w:pPr>
        <w:spacing w:before="100" w:beforeAutospacing="1" w:after="100" w:afterAutospacing="1" w:line="240" w:lineRule="auto"/>
        <w:ind w:left="360"/>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5C8B7CE1">
          <v:rect id="_x0000_i1142" style="width:0;height:1.5pt" o:hralign="center" o:hrstd="t" o:hr="t" fillcolor="#a0a0a0" stroked="f"/>
        </w:pict>
      </w:r>
    </w:p>
    <w:p w14:paraId="60041134" w14:textId="77777777" w:rsidR="00701755" w:rsidRPr="00701755" w:rsidRDefault="00701755" w:rsidP="00701755">
      <w:pPr>
        <w:spacing w:before="100" w:beforeAutospacing="1" w:after="100" w:afterAutospacing="1" w:line="240" w:lineRule="auto"/>
        <w:ind w:left="360"/>
        <w:rPr>
          <w:rFonts w:ascii="Times New Roman" w:eastAsia="Times New Roman" w:hAnsi="Times New Roman" w:cs="Times New Roman"/>
          <w:kern w:val="0"/>
          <w14:ligatures w14:val="none"/>
        </w:rPr>
      </w:pPr>
      <w:r w:rsidRPr="00701755">
        <w:rPr>
          <w:rFonts w:ascii="Times New Roman" w:eastAsia="Times New Roman" w:hAnsi="Times New Roman" w:cs="Times New Roman"/>
          <w:b/>
          <w:bCs/>
          <w:kern w:val="0"/>
          <w14:ligatures w14:val="none"/>
        </w:rPr>
        <w:t>DIRECTORATE GENERAL OF COMPLIANCE RISK MANAGEMENT [230]</w:t>
      </w:r>
    </w:p>
    <w:p w14:paraId="1714F3C0" w14:textId="77777777" w:rsidR="00701755" w:rsidRPr="00701755" w:rsidRDefault="00701755" w:rsidP="00701755">
      <w:pPr>
        <w:spacing w:before="100" w:beforeAutospacing="1" w:after="100" w:afterAutospacing="1" w:line="240" w:lineRule="auto"/>
        <w:ind w:left="360"/>
        <w:rPr>
          <w:rFonts w:ascii="Times New Roman" w:eastAsia="Times New Roman" w:hAnsi="Times New Roman" w:cs="Times New Roman"/>
          <w:kern w:val="0"/>
          <w14:ligatures w14:val="none"/>
        </w:rPr>
      </w:pPr>
      <w:r w:rsidRPr="00701755">
        <w:rPr>
          <w:rFonts w:ascii="Times New Roman" w:eastAsia="Times New Roman" w:hAnsi="Times New Roman" w:cs="Times New Roman"/>
          <w:kern w:val="0"/>
          <w14:ligatures w14:val="none"/>
        </w:rPr>
        <w:t>The Directorate-General of Compliance Risk Management shall consist of a Director-General and as many Directors, Additional Directors, Deputy Directors, Assistant Directors, and such officers as the FBR may, by notification in the official Gazette, appoint.</w:t>
      </w:r>
    </w:p>
    <w:p w14:paraId="6B583308" w14:textId="77777777" w:rsidR="00701755" w:rsidRPr="00701755" w:rsidRDefault="00701755" w:rsidP="00701755">
      <w:pPr>
        <w:spacing w:before="100" w:beforeAutospacing="1" w:after="100" w:afterAutospacing="1" w:line="240" w:lineRule="auto"/>
        <w:ind w:left="360"/>
        <w:rPr>
          <w:rFonts w:ascii="Times New Roman" w:eastAsia="Times New Roman" w:hAnsi="Times New Roman" w:cs="Times New Roman"/>
          <w:kern w:val="0"/>
          <w14:ligatures w14:val="none"/>
        </w:rPr>
      </w:pPr>
      <w:r w:rsidRPr="00701755">
        <w:rPr>
          <w:rFonts w:ascii="Times New Roman" w:eastAsia="Times New Roman" w:hAnsi="Times New Roman" w:cs="Times New Roman"/>
          <w:b/>
          <w:bCs/>
          <w:kern w:val="0"/>
          <w14:ligatures w14:val="none"/>
        </w:rPr>
        <w:t>The FBR may notify the functions, jurisdiction, and powers of the Directorate General of Compliance Risk Management and its officers. It may also confer the powers of authorities (specified in section 207 of the ITO) upon the Directorate General and its officers.</w:t>
      </w:r>
    </w:p>
    <w:p w14:paraId="31AABCE2" w14:textId="77777777" w:rsidR="00701755" w:rsidRPr="00701755" w:rsidRDefault="00000000" w:rsidP="00701755">
      <w:pPr>
        <w:spacing w:before="100" w:beforeAutospacing="1" w:after="100" w:afterAutospacing="1" w:line="240" w:lineRule="auto"/>
        <w:ind w:left="360"/>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123B6E0F">
          <v:rect id="_x0000_i1143" style="width:0;height:1.5pt" o:hralign="center" o:hrstd="t" o:hr="t" fillcolor="#a0a0a0" stroked="f"/>
        </w:pict>
      </w:r>
    </w:p>
    <w:p w14:paraId="7E1CF10E" w14:textId="77777777" w:rsidR="00701755" w:rsidRPr="00701755" w:rsidRDefault="00701755" w:rsidP="00701755">
      <w:pPr>
        <w:spacing w:before="100" w:beforeAutospacing="1" w:after="100" w:afterAutospacing="1" w:line="240" w:lineRule="auto"/>
        <w:ind w:left="360"/>
        <w:rPr>
          <w:rFonts w:ascii="Times New Roman" w:eastAsia="Times New Roman" w:hAnsi="Times New Roman" w:cs="Times New Roman"/>
          <w:kern w:val="0"/>
          <w14:ligatures w14:val="none"/>
        </w:rPr>
      </w:pPr>
      <w:r w:rsidRPr="00701755">
        <w:rPr>
          <w:rFonts w:ascii="Times New Roman" w:eastAsia="Times New Roman" w:hAnsi="Times New Roman" w:cs="Times New Roman"/>
          <w:b/>
          <w:bCs/>
          <w:kern w:val="0"/>
          <w14:ligatures w14:val="none"/>
        </w:rPr>
        <w:t>INTERNATIONAL CENTRE OF TAX EXCELLENCE [230]</w:t>
      </w:r>
    </w:p>
    <w:p w14:paraId="3758A6D0" w14:textId="77777777" w:rsidR="00701755" w:rsidRPr="00701755" w:rsidRDefault="00701755">
      <w:pPr>
        <w:numPr>
          <w:ilvl w:val="0"/>
          <w:numId w:val="72"/>
        </w:numPr>
        <w:spacing w:before="100" w:beforeAutospacing="1" w:after="100" w:afterAutospacing="1" w:line="240" w:lineRule="auto"/>
        <w:rPr>
          <w:rFonts w:ascii="Times New Roman" w:eastAsia="Times New Roman" w:hAnsi="Times New Roman" w:cs="Times New Roman"/>
          <w:kern w:val="0"/>
          <w14:ligatures w14:val="none"/>
        </w:rPr>
      </w:pPr>
      <w:r w:rsidRPr="00701755">
        <w:rPr>
          <w:rFonts w:ascii="Times New Roman" w:eastAsia="Times New Roman" w:hAnsi="Times New Roman" w:cs="Times New Roman"/>
          <w:kern w:val="0"/>
          <w14:ligatures w14:val="none"/>
        </w:rPr>
        <w:t>An Institute established with the name of "International Centre of Tax Excellence" shall perform the following functions:</w:t>
      </w:r>
    </w:p>
    <w:p w14:paraId="5F0455CC" w14:textId="77777777" w:rsidR="00701755" w:rsidRPr="00701755" w:rsidRDefault="00701755" w:rsidP="00701755">
      <w:pPr>
        <w:spacing w:before="100" w:beforeAutospacing="1" w:after="100" w:afterAutospacing="1" w:line="240" w:lineRule="auto"/>
        <w:ind w:left="360"/>
        <w:rPr>
          <w:rFonts w:ascii="Times New Roman" w:eastAsia="Times New Roman" w:hAnsi="Times New Roman" w:cs="Times New Roman"/>
          <w:kern w:val="0"/>
          <w14:ligatures w14:val="none"/>
        </w:rPr>
      </w:pPr>
      <w:proofErr w:type="spellStart"/>
      <w:r w:rsidRPr="00701755">
        <w:rPr>
          <w:rFonts w:ascii="Times New Roman" w:eastAsia="Times New Roman" w:hAnsi="Times New Roman" w:cs="Times New Roman"/>
          <w:kern w:val="0"/>
          <w14:ligatures w14:val="none"/>
        </w:rPr>
        <w:t>i</w:t>
      </w:r>
      <w:proofErr w:type="spellEnd"/>
      <w:r w:rsidRPr="00701755">
        <w:rPr>
          <w:rFonts w:ascii="Times New Roman" w:eastAsia="Times New Roman" w:hAnsi="Times New Roman" w:cs="Times New Roman"/>
          <w:kern w:val="0"/>
          <w14:ligatures w14:val="none"/>
        </w:rPr>
        <w:t>) Help in contributing to the development of tax policy;</w:t>
      </w:r>
      <w:r w:rsidRPr="00701755">
        <w:rPr>
          <w:rFonts w:ascii="Times New Roman" w:eastAsia="Times New Roman" w:hAnsi="Times New Roman" w:cs="Times New Roman"/>
          <w:kern w:val="0"/>
          <w14:ligatures w14:val="none"/>
        </w:rPr>
        <w:br/>
        <w:t>ii) Prepare model national tax policy;</w:t>
      </w:r>
      <w:r w:rsidRPr="00701755">
        <w:rPr>
          <w:rFonts w:ascii="Times New Roman" w:eastAsia="Times New Roman" w:hAnsi="Times New Roman" w:cs="Times New Roman"/>
          <w:kern w:val="0"/>
          <w14:ligatures w14:val="none"/>
        </w:rPr>
        <w:br/>
        <w:t>iii) Deliver interdisciplinary research in tax administration and policy, international tax cooperation, and revenue forecasting;</w:t>
      </w:r>
      <w:r w:rsidRPr="00701755">
        <w:rPr>
          <w:rFonts w:ascii="Times New Roman" w:eastAsia="Times New Roman" w:hAnsi="Times New Roman" w:cs="Times New Roman"/>
          <w:kern w:val="0"/>
          <w14:ligatures w14:val="none"/>
        </w:rPr>
        <w:br/>
        <w:t>iv) Conduct international seminars, workshops, and conferences on the current issues faced by tax authorities in the field of international taxation;</w:t>
      </w:r>
      <w:r w:rsidRPr="00701755">
        <w:rPr>
          <w:rFonts w:ascii="Times New Roman" w:eastAsia="Times New Roman" w:hAnsi="Times New Roman" w:cs="Times New Roman"/>
          <w:kern w:val="0"/>
          <w14:ligatures w14:val="none"/>
        </w:rPr>
        <w:br/>
        <w:t>v) Capacity building of Inland Revenue Officers;</w:t>
      </w:r>
      <w:r w:rsidRPr="00701755">
        <w:rPr>
          <w:rFonts w:ascii="Times New Roman" w:eastAsia="Times New Roman" w:hAnsi="Times New Roman" w:cs="Times New Roman"/>
          <w:kern w:val="0"/>
          <w14:ligatures w14:val="none"/>
        </w:rPr>
        <w:br/>
        <w:t>vi) Tax analysis;</w:t>
      </w:r>
      <w:r w:rsidRPr="00701755">
        <w:rPr>
          <w:rFonts w:ascii="Times New Roman" w:eastAsia="Times New Roman" w:hAnsi="Times New Roman" w:cs="Times New Roman"/>
          <w:kern w:val="0"/>
          <w14:ligatures w14:val="none"/>
        </w:rPr>
        <w:br/>
      </w:r>
      <w:r w:rsidRPr="00701755">
        <w:rPr>
          <w:rFonts w:ascii="Times New Roman" w:eastAsia="Times New Roman" w:hAnsi="Times New Roman" w:cs="Times New Roman"/>
          <w:kern w:val="0"/>
          <w14:ligatures w14:val="none"/>
        </w:rPr>
        <w:lastRenderedPageBreak/>
        <w:t>vii) Improve the design and delivery of tax administration for maximizing revenue within existing provisions to close the tax gap; and</w:t>
      </w:r>
      <w:r w:rsidRPr="00701755">
        <w:rPr>
          <w:rFonts w:ascii="Times New Roman" w:eastAsia="Times New Roman" w:hAnsi="Times New Roman" w:cs="Times New Roman"/>
          <w:kern w:val="0"/>
          <w14:ligatures w14:val="none"/>
        </w:rPr>
        <w:br/>
        <w:t>viii) Any other function as directed by FBR or FG.</w:t>
      </w:r>
    </w:p>
    <w:p w14:paraId="445C63F4" w14:textId="77777777" w:rsidR="00701755" w:rsidRPr="00701755" w:rsidRDefault="00000000" w:rsidP="00701755">
      <w:pPr>
        <w:spacing w:before="100" w:beforeAutospacing="1" w:after="100" w:afterAutospacing="1" w:line="240" w:lineRule="auto"/>
        <w:ind w:left="360"/>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0CF9EF26">
          <v:rect id="_x0000_i1144" style="width:0;height:1.5pt" o:hralign="center" o:hrstd="t" o:hr="t" fillcolor="#a0a0a0" stroked="f"/>
        </w:pict>
      </w:r>
    </w:p>
    <w:p w14:paraId="2773503F" w14:textId="77777777" w:rsidR="00701755" w:rsidRPr="00701755" w:rsidRDefault="00701755">
      <w:pPr>
        <w:numPr>
          <w:ilvl w:val="0"/>
          <w:numId w:val="73"/>
        </w:numPr>
        <w:spacing w:before="100" w:beforeAutospacing="1" w:after="100" w:afterAutospacing="1" w:line="240" w:lineRule="auto"/>
        <w:rPr>
          <w:rFonts w:ascii="Times New Roman" w:eastAsia="Times New Roman" w:hAnsi="Times New Roman" w:cs="Times New Roman"/>
          <w:kern w:val="0"/>
          <w14:ligatures w14:val="none"/>
        </w:rPr>
      </w:pPr>
      <w:r w:rsidRPr="00701755">
        <w:rPr>
          <w:rFonts w:ascii="Times New Roman" w:eastAsia="Times New Roman" w:hAnsi="Times New Roman" w:cs="Times New Roman"/>
          <w:kern w:val="0"/>
          <w14:ligatures w14:val="none"/>
        </w:rPr>
        <w:t>A Nominating Committee comprising the Minister-in-Charge, Secretary Revenue Division, and Secretary Finance shall recommend a panel to FG for appointment of an Executive Director (ED) and independent members of the Executive Committee (EC).</w:t>
      </w:r>
    </w:p>
    <w:p w14:paraId="0DDA5B1B" w14:textId="77777777" w:rsidR="00701755" w:rsidRPr="00701755" w:rsidRDefault="00701755">
      <w:pPr>
        <w:numPr>
          <w:ilvl w:val="0"/>
          <w:numId w:val="73"/>
        </w:numPr>
        <w:spacing w:before="100" w:beforeAutospacing="1" w:after="100" w:afterAutospacing="1" w:line="240" w:lineRule="auto"/>
        <w:rPr>
          <w:rFonts w:ascii="Times New Roman" w:eastAsia="Times New Roman" w:hAnsi="Times New Roman" w:cs="Times New Roman"/>
          <w:kern w:val="0"/>
          <w14:ligatures w14:val="none"/>
        </w:rPr>
      </w:pPr>
      <w:r w:rsidRPr="00701755">
        <w:rPr>
          <w:rFonts w:ascii="Times New Roman" w:eastAsia="Times New Roman" w:hAnsi="Times New Roman" w:cs="Times New Roman"/>
          <w:kern w:val="0"/>
          <w14:ligatures w14:val="none"/>
        </w:rPr>
        <w:t>The Nominating Committee shall apply the prescribed criteria for making recommendations of the panel for ED and independent members of EC. These persons shall be appointed by the FG.</w:t>
      </w:r>
    </w:p>
    <w:p w14:paraId="0CE5C299" w14:textId="77777777" w:rsidR="00701755" w:rsidRPr="00701755" w:rsidRDefault="00701755">
      <w:pPr>
        <w:numPr>
          <w:ilvl w:val="0"/>
          <w:numId w:val="73"/>
        </w:numPr>
        <w:spacing w:before="100" w:beforeAutospacing="1" w:after="100" w:afterAutospacing="1" w:line="240" w:lineRule="auto"/>
        <w:rPr>
          <w:rFonts w:ascii="Times New Roman" w:eastAsia="Times New Roman" w:hAnsi="Times New Roman" w:cs="Times New Roman"/>
          <w:kern w:val="0"/>
          <w14:ligatures w14:val="none"/>
        </w:rPr>
      </w:pPr>
      <w:r w:rsidRPr="00701755">
        <w:rPr>
          <w:rFonts w:ascii="Times New Roman" w:eastAsia="Times New Roman" w:hAnsi="Times New Roman" w:cs="Times New Roman"/>
          <w:kern w:val="0"/>
          <w14:ligatures w14:val="none"/>
        </w:rPr>
        <w:t>EC shall comprise of Chairman FBR, Member (IR-Policy), Member (IR-Operations), and two independent members appointed by FG. ED shall act as Secretary of EC.</w:t>
      </w:r>
    </w:p>
    <w:p w14:paraId="65672C5D" w14:textId="77777777" w:rsidR="00701755" w:rsidRPr="00701755" w:rsidRDefault="00701755">
      <w:pPr>
        <w:numPr>
          <w:ilvl w:val="0"/>
          <w:numId w:val="73"/>
        </w:numPr>
        <w:spacing w:before="100" w:beforeAutospacing="1" w:after="100" w:afterAutospacing="1" w:line="240" w:lineRule="auto"/>
        <w:rPr>
          <w:rFonts w:ascii="Times New Roman" w:eastAsia="Times New Roman" w:hAnsi="Times New Roman" w:cs="Times New Roman"/>
          <w:kern w:val="0"/>
          <w14:ligatures w14:val="none"/>
        </w:rPr>
      </w:pPr>
      <w:r w:rsidRPr="00701755">
        <w:rPr>
          <w:rFonts w:ascii="Times New Roman" w:eastAsia="Times New Roman" w:hAnsi="Times New Roman" w:cs="Times New Roman"/>
          <w:kern w:val="0"/>
          <w14:ligatures w14:val="none"/>
        </w:rPr>
        <w:t>EC may make and notify rules for carrying out the purposes of the Institute.</w:t>
      </w:r>
    </w:p>
    <w:p w14:paraId="421DE23F" w14:textId="77777777" w:rsidR="00701755" w:rsidRPr="00701755" w:rsidRDefault="00701755">
      <w:pPr>
        <w:numPr>
          <w:ilvl w:val="0"/>
          <w:numId w:val="73"/>
        </w:numPr>
        <w:spacing w:before="100" w:beforeAutospacing="1" w:after="100" w:afterAutospacing="1" w:line="240" w:lineRule="auto"/>
        <w:rPr>
          <w:rFonts w:ascii="Times New Roman" w:eastAsia="Times New Roman" w:hAnsi="Times New Roman" w:cs="Times New Roman"/>
          <w:kern w:val="0"/>
          <w14:ligatures w14:val="none"/>
        </w:rPr>
      </w:pPr>
      <w:r w:rsidRPr="00701755">
        <w:rPr>
          <w:rFonts w:ascii="Times New Roman" w:eastAsia="Times New Roman" w:hAnsi="Times New Roman" w:cs="Times New Roman"/>
          <w:kern w:val="0"/>
          <w14:ligatures w14:val="none"/>
        </w:rPr>
        <w:t>ED (being Chief Executive of the Institute) shall ensure efficient functioning and day-to-day administrative functions of the institute and shall be independent in the discharge of its functions assigned by EC and the requirements of FBR to be undertaken by the Institute during every fiscal year.</w:t>
      </w:r>
    </w:p>
    <w:p w14:paraId="0F7D6B66" w14:textId="77777777" w:rsidR="00701755" w:rsidRPr="00701755" w:rsidRDefault="00701755">
      <w:pPr>
        <w:numPr>
          <w:ilvl w:val="0"/>
          <w:numId w:val="73"/>
        </w:numPr>
        <w:spacing w:before="100" w:beforeAutospacing="1" w:after="100" w:afterAutospacing="1" w:line="240" w:lineRule="auto"/>
        <w:rPr>
          <w:rFonts w:ascii="Times New Roman" w:eastAsia="Times New Roman" w:hAnsi="Times New Roman" w:cs="Times New Roman"/>
          <w:kern w:val="0"/>
          <w14:ligatures w14:val="none"/>
        </w:rPr>
      </w:pPr>
      <w:r w:rsidRPr="00701755">
        <w:rPr>
          <w:rFonts w:ascii="Times New Roman" w:eastAsia="Times New Roman" w:hAnsi="Times New Roman" w:cs="Times New Roman"/>
          <w:kern w:val="0"/>
          <w14:ligatures w14:val="none"/>
        </w:rPr>
        <w:t>For recruitment of the employees of the Institute, ED shall act in accordance with the rules prescribed by EC. At least 80% of the employees shall be serving or retired Inland Revenue officers having at least 5 years of experience in tax policy or tax administration. The remuneration and term of employment of the employees shall be as prescribed by FG.</w:t>
      </w:r>
    </w:p>
    <w:p w14:paraId="598DD9BB" w14:textId="77777777" w:rsidR="00701755" w:rsidRPr="00701755" w:rsidRDefault="00701755">
      <w:pPr>
        <w:numPr>
          <w:ilvl w:val="0"/>
          <w:numId w:val="73"/>
        </w:numPr>
        <w:spacing w:before="100" w:beforeAutospacing="1" w:after="100" w:afterAutospacing="1" w:line="240" w:lineRule="auto"/>
        <w:rPr>
          <w:rFonts w:ascii="Times New Roman" w:eastAsia="Times New Roman" w:hAnsi="Times New Roman" w:cs="Times New Roman"/>
          <w:kern w:val="0"/>
          <w14:ligatures w14:val="none"/>
        </w:rPr>
      </w:pPr>
      <w:r w:rsidRPr="00701755">
        <w:rPr>
          <w:rFonts w:ascii="Times New Roman" w:eastAsia="Times New Roman" w:hAnsi="Times New Roman" w:cs="Times New Roman"/>
          <w:kern w:val="0"/>
          <w14:ligatures w14:val="none"/>
        </w:rPr>
        <w:t>FBR may establish a committee to monitor the establishment of the Institute including the appointment of the Project Director for the purpose.</w:t>
      </w:r>
    </w:p>
    <w:p w14:paraId="31E6C52F" w14:textId="77777777" w:rsidR="00701755" w:rsidRPr="00701755" w:rsidRDefault="00701755">
      <w:pPr>
        <w:numPr>
          <w:ilvl w:val="0"/>
          <w:numId w:val="73"/>
        </w:numPr>
        <w:spacing w:before="100" w:beforeAutospacing="1" w:after="100" w:afterAutospacing="1" w:line="240" w:lineRule="auto"/>
        <w:rPr>
          <w:rFonts w:ascii="Times New Roman" w:eastAsia="Times New Roman" w:hAnsi="Times New Roman" w:cs="Times New Roman"/>
          <w:kern w:val="0"/>
          <w14:ligatures w14:val="none"/>
        </w:rPr>
      </w:pPr>
      <w:r w:rsidRPr="00701755">
        <w:rPr>
          <w:rFonts w:ascii="Times New Roman" w:eastAsia="Times New Roman" w:hAnsi="Times New Roman" w:cs="Times New Roman"/>
          <w:kern w:val="0"/>
          <w14:ligatures w14:val="none"/>
        </w:rPr>
        <w:t>FBR may provide necessary data to the Institute for processing and analysis and for discharging its obligations. The data so provided shall be anonymized before transmission to the Institute and identifying particulars of the taxpayers shall be kept confidential. In this regard, provisions of section 216(7) of the ITO shall apply.</w:t>
      </w:r>
    </w:p>
    <w:p w14:paraId="3D83B845" w14:textId="77777777" w:rsidR="00701755" w:rsidRPr="00701755" w:rsidRDefault="00701755" w:rsidP="00701755">
      <w:pPr>
        <w:spacing w:before="100" w:beforeAutospacing="1" w:after="100" w:afterAutospacing="1" w:line="240" w:lineRule="auto"/>
        <w:ind w:left="360"/>
        <w:rPr>
          <w:rFonts w:ascii="Times New Roman" w:eastAsia="Times New Roman" w:hAnsi="Times New Roman" w:cs="Times New Roman"/>
          <w:kern w:val="0"/>
          <w14:ligatures w14:val="none"/>
        </w:rPr>
      </w:pPr>
      <w:r w:rsidRPr="00701755">
        <w:rPr>
          <w:rFonts w:ascii="Times New Roman" w:eastAsia="Times New Roman" w:hAnsi="Times New Roman" w:cs="Times New Roman"/>
          <w:b/>
          <w:bCs/>
          <w:kern w:val="0"/>
          <w14:ligatures w14:val="none"/>
        </w:rPr>
        <w:t>TAX FRAUD INVESTIGATION WING [230K]</w:t>
      </w:r>
    </w:p>
    <w:p w14:paraId="0140F7AD" w14:textId="77777777" w:rsidR="00701755" w:rsidRPr="00701755" w:rsidRDefault="00701755" w:rsidP="00701755">
      <w:pPr>
        <w:spacing w:before="100" w:beforeAutospacing="1" w:after="100" w:afterAutospacing="1" w:line="240" w:lineRule="auto"/>
        <w:ind w:left="360"/>
        <w:rPr>
          <w:rFonts w:ascii="Times New Roman" w:eastAsia="Times New Roman" w:hAnsi="Times New Roman" w:cs="Times New Roman"/>
          <w:kern w:val="0"/>
          <w14:ligatures w14:val="none"/>
        </w:rPr>
      </w:pPr>
      <w:r w:rsidRPr="00701755">
        <w:rPr>
          <w:rFonts w:ascii="Times New Roman" w:eastAsia="Times New Roman" w:hAnsi="Times New Roman" w:cs="Times New Roman"/>
          <w:kern w:val="0"/>
          <w14:ligatures w14:val="none"/>
        </w:rPr>
        <w:t>"Tax Fraud Investigation Wing-Inland Revenue" shall be established to detect, analyze, investigate, combat, and prevent tax fraud. This Wing shall comprise the following units to be notified by FBR in the official Gazette:</w:t>
      </w:r>
    </w:p>
    <w:p w14:paraId="346A5BB3" w14:textId="77777777" w:rsidR="00701755" w:rsidRPr="00701755" w:rsidRDefault="00701755">
      <w:pPr>
        <w:numPr>
          <w:ilvl w:val="0"/>
          <w:numId w:val="74"/>
        </w:numPr>
        <w:spacing w:before="100" w:beforeAutospacing="1" w:after="100" w:afterAutospacing="1" w:line="240" w:lineRule="auto"/>
        <w:rPr>
          <w:rFonts w:ascii="Times New Roman" w:eastAsia="Times New Roman" w:hAnsi="Times New Roman" w:cs="Times New Roman"/>
          <w:kern w:val="0"/>
          <w14:ligatures w14:val="none"/>
        </w:rPr>
      </w:pPr>
      <w:r w:rsidRPr="00701755">
        <w:rPr>
          <w:rFonts w:ascii="Times New Roman" w:eastAsia="Times New Roman" w:hAnsi="Times New Roman" w:cs="Times New Roman"/>
          <w:kern w:val="0"/>
          <w14:ligatures w14:val="none"/>
        </w:rPr>
        <w:t>Fraud Intelligence and Analysis Unit</w:t>
      </w:r>
    </w:p>
    <w:p w14:paraId="6F4CB02D" w14:textId="77777777" w:rsidR="00701755" w:rsidRPr="00701755" w:rsidRDefault="00701755">
      <w:pPr>
        <w:numPr>
          <w:ilvl w:val="0"/>
          <w:numId w:val="74"/>
        </w:numPr>
        <w:spacing w:before="100" w:beforeAutospacing="1" w:after="100" w:afterAutospacing="1" w:line="240" w:lineRule="auto"/>
        <w:rPr>
          <w:rFonts w:ascii="Times New Roman" w:eastAsia="Times New Roman" w:hAnsi="Times New Roman" w:cs="Times New Roman"/>
          <w:kern w:val="0"/>
          <w14:ligatures w14:val="none"/>
        </w:rPr>
      </w:pPr>
      <w:r w:rsidRPr="00701755">
        <w:rPr>
          <w:rFonts w:ascii="Times New Roman" w:eastAsia="Times New Roman" w:hAnsi="Times New Roman" w:cs="Times New Roman"/>
          <w:kern w:val="0"/>
          <w14:ligatures w14:val="none"/>
        </w:rPr>
        <w:t>Fraud Investigation Unit</w:t>
      </w:r>
    </w:p>
    <w:p w14:paraId="6C0FA4FF" w14:textId="77777777" w:rsidR="00701755" w:rsidRPr="00701755" w:rsidRDefault="00701755">
      <w:pPr>
        <w:numPr>
          <w:ilvl w:val="0"/>
          <w:numId w:val="74"/>
        </w:numPr>
        <w:spacing w:before="100" w:beforeAutospacing="1" w:after="100" w:afterAutospacing="1" w:line="240" w:lineRule="auto"/>
        <w:rPr>
          <w:rFonts w:ascii="Times New Roman" w:eastAsia="Times New Roman" w:hAnsi="Times New Roman" w:cs="Times New Roman"/>
          <w:kern w:val="0"/>
          <w14:ligatures w14:val="none"/>
        </w:rPr>
      </w:pPr>
      <w:r w:rsidRPr="00701755">
        <w:rPr>
          <w:rFonts w:ascii="Times New Roman" w:eastAsia="Times New Roman" w:hAnsi="Times New Roman" w:cs="Times New Roman"/>
          <w:kern w:val="0"/>
          <w14:ligatures w14:val="none"/>
        </w:rPr>
        <w:t>Legal Unit</w:t>
      </w:r>
    </w:p>
    <w:p w14:paraId="2F39A96C" w14:textId="77777777" w:rsidR="00701755" w:rsidRPr="00701755" w:rsidRDefault="00701755">
      <w:pPr>
        <w:numPr>
          <w:ilvl w:val="0"/>
          <w:numId w:val="74"/>
        </w:numPr>
        <w:spacing w:before="100" w:beforeAutospacing="1" w:after="100" w:afterAutospacing="1" w:line="240" w:lineRule="auto"/>
        <w:rPr>
          <w:rFonts w:ascii="Times New Roman" w:eastAsia="Times New Roman" w:hAnsi="Times New Roman" w:cs="Times New Roman"/>
          <w:kern w:val="0"/>
          <w14:ligatures w14:val="none"/>
        </w:rPr>
      </w:pPr>
      <w:r w:rsidRPr="00701755">
        <w:rPr>
          <w:rFonts w:ascii="Times New Roman" w:eastAsia="Times New Roman" w:hAnsi="Times New Roman" w:cs="Times New Roman"/>
          <w:kern w:val="0"/>
          <w14:ligatures w14:val="none"/>
        </w:rPr>
        <w:t>Accountants Unit</w:t>
      </w:r>
    </w:p>
    <w:p w14:paraId="52256588" w14:textId="77777777" w:rsidR="00701755" w:rsidRPr="00701755" w:rsidRDefault="00701755">
      <w:pPr>
        <w:numPr>
          <w:ilvl w:val="0"/>
          <w:numId w:val="74"/>
        </w:numPr>
        <w:spacing w:before="100" w:beforeAutospacing="1" w:after="100" w:afterAutospacing="1" w:line="240" w:lineRule="auto"/>
        <w:rPr>
          <w:rFonts w:ascii="Times New Roman" w:eastAsia="Times New Roman" w:hAnsi="Times New Roman" w:cs="Times New Roman"/>
          <w:kern w:val="0"/>
          <w14:ligatures w14:val="none"/>
        </w:rPr>
      </w:pPr>
      <w:r w:rsidRPr="00701755">
        <w:rPr>
          <w:rFonts w:ascii="Times New Roman" w:eastAsia="Times New Roman" w:hAnsi="Times New Roman" w:cs="Times New Roman"/>
          <w:kern w:val="0"/>
          <w14:ligatures w14:val="none"/>
        </w:rPr>
        <w:t>Digital Forensic and Scene of Crime Unit</w:t>
      </w:r>
    </w:p>
    <w:p w14:paraId="7FB4EF50" w14:textId="77777777" w:rsidR="00701755" w:rsidRPr="00701755" w:rsidRDefault="00701755">
      <w:pPr>
        <w:numPr>
          <w:ilvl w:val="0"/>
          <w:numId w:val="74"/>
        </w:numPr>
        <w:spacing w:before="100" w:beforeAutospacing="1" w:after="100" w:afterAutospacing="1" w:line="240" w:lineRule="auto"/>
        <w:rPr>
          <w:rFonts w:ascii="Times New Roman" w:eastAsia="Times New Roman" w:hAnsi="Times New Roman" w:cs="Times New Roman"/>
          <w:kern w:val="0"/>
          <w14:ligatures w14:val="none"/>
        </w:rPr>
      </w:pPr>
      <w:r w:rsidRPr="00701755">
        <w:rPr>
          <w:rFonts w:ascii="Times New Roman" w:eastAsia="Times New Roman" w:hAnsi="Times New Roman" w:cs="Times New Roman"/>
          <w:kern w:val="0"/>
          <w14:ligatures w14:val="none"/>
        </w:rPr>
        <w:t>Administrative Unit, or</w:t>
      </w:r>
    </w:p>
    <w:p w14:paraId="5B4DD941" w14:textId="77777777" w:rsidR="00701755" w:rsidRPr="00701755" w:rsidRDefault="00701755">
      <w:pPr>
        <w:numPr>
          <w:ilvl w:val="0"/>
          <w:numId w:val="74"/>
        </w:numPr>
        <w:spacing w:before="100" w:beforeAutospacing="1" w:after="100" w:afterAutospacing="1" w:line="240" w:lineRule="auto"/>
        <w:rPr>
          <w:rFonts w:ascii="Times New Roman" w:eastAsia="Times New Roman" w:hAnsi="Times New Roman" w:cs="Times New Roman"/>
          <w:kern w:val="0"/>
          <w14:ligatures w14:val="none"/>
        </w:rPr>
      </w:pPr>
      <w:r w:rsidRPr="00701755">
        <w:rPr>
          <w:rFonts w:ascii="Times New Roman" w:eastAsia="Times New Roman" w:hAnsi="Times New Roman" w:cs="Times New Roman"/>
          <w:kern w:val="0"/>
          <w14:ligatures w14:val="none"/>
        </w:rPr>
        <w:t>Any other Unit as may be notified.</w:t>
      </w:r>
    </w:p>
    <w:p w14:paraId="549482EE" w14:textId="77777777" w:rsidR="00701755" w:rsidRPr="00701755" w:rsidRDefault="00701755" w:rsidP="00701755">
      <w:pPr>
        <w:spacing w:before="100" w:beforeAutospacing="1" w:after="100" w:afterAutospacing="1" w:line="240" w:lineRule="auto"/>
        <w:ind w:left="360"/>
        <w:rPr>
          <w:rFonts w:ascii="Times New Roman" w:eastAsia="Times New Roman" w:hAnsi="Times New Roman" w:cs="Times New Roman"/>
          <w:kern w:val="0"/>
          <w14:ligatures w14:val="none"/>
        </w:rPr>
      </w:pPr>
      <w:r w:rsidRPr="00701755">
        <w:rPr>
          <w:rFonts w:ascii="Times New Roman" w:eastAsia="Times New Roman" w:hAnsi="Times New Roman" w:cs="Times New Roman"/>
          <w:kern w:val="0"/>
          <w14:ligatures w14:val="none"/>
        </w:rPr>
        <w:t>The Tax Fraud Investigation Wing shall consist of the following officers:</w:t>
      </w:r>
    </w:p>
    <w:p w14:paraId="606FC903" w14:textId="77777777" w:rsidR="00701755" w:rsidRPr="00701755" w:rsidRDefault="00701755">
      <w:pPr>
        <w:numPr>
          <w:ilvl w:val="0"/>
          <w:numId w:val="75"/>
        </w:numPr>
        <w:spacing w:before="100" w:beforeAutospacing="1" w:after="100" w:afterAutospacing="1" w:line="240" w:lineRule="auto"/>
        <w:rPr>
          <w:rFonts w:ascii="Times New Roman" w:eastAsia="Times New Roman" w:hAnsi="Times New Roman" w:cs="Times New Roman"/>
          <w:kern w:val="0"/>
          <w14:ligatures w14:val="none"/>
        </w:rPr>
      </w:pPr>
      <w:r w:rsidRPr="00701755">
        <w:rPr>
          <w:rFonts w:ascii="Times New Roman" w:eastAsia="Times New Roman" w:hAnsi="Times New Roman" w:cs="Times New Roman"/>
          <w:kern w:val="0"/>
          <w14:ligatures w14:val="none"/>
        </w:rPr>
        <w:lastRenderedPageBreak/>
        <w:t>Chief Investigator.</w:t>
      </w:r>
    </w:p>
    <w:p w14:paraId="3B7F6F27" w14:textId="77777777" w:rsidR="00701755" w:rsidRPr="00701755" w:rsidRDefault="00701755">
      <w:pPr>
        <w:numPr>
          <w:ilvl w:val="0"/>
          <w:numId w:val="75"/>
        </w:numPr>
        <w:spacing w:before="100" w:beforeAutospacing="1" w:after="100" w:afterAutospacing="1" w:line="240" w:lineRule="auto"/>
        <w:rPr>
          <w:rFonts w:ascii="Times New Roman" w:eastAsia="Times New Roman" w:hAnsi="Times New Roman" w:cs="Times New Roman"/>
          <w:kern w:val="0"/>
          <w14:ligatures w14:val="none"/>
        </w:rPr>
      </w:pPr>
      <w:r w:rsidRPr="00701755">
        <w:rPr>
          <w:rFonts w:ascii="Times New Roman" w:eastAsia="Times New Roman" w:hAnsi="Times New Roman" w:cs="Times New Roman"/>
          <w:kern w:val="0"/>
          <w14:ligatures w14:val="none"/>
        </w:rPr>
        <w:t>Senior investigators, investigators, junior investigators, or any other officer of Inland Revenue with any other designation.</w:t>
      </w:r>
    </w:p>
    <w:p w14:paraId="22D7F6B3" w14:textId="77777777" w:rsidR="00701755" w:rsidRPr="00701755" w:rsidRDefault="00701755">
      <w:pPr>
        <w:numPr>
          <w:ilvl w:val="0"/>
          <w:numId w:val="75"/>
        </w:numPr>
        <w:spacing w:before="100" w:beforeAutospacing="1" w:after="100" w:afterAutospacing="1" w:line="240" w:lineRule="auto"/>
        <w:rPr>
          <w:rFonts w:ascii="Times New Roman" w:eastAsia="Times New Roman" w:hAnsi="Times New Roman" w:cs="Times New Roman"/>
          <w:kern w:val="0"/>
          <w14:ligatures w14:val="none"/>
        </w:rPr>
      </w:pPr>
      <w:r w:rsidRPr="00701755">
        <w:rPr>
          <w:rFonts w:ascii="Times New Roman" w:eastAsia="Times New Roman" w:hAnsi="Times New Roman" w:cs="Times New Roman"/>
          <w:kern w:val="0"/>
          <w14:ligatures w14:val="none"/>
        </w:rPr>
        <w:t>A Senior Forensic Analyst and as many Forensic Analysts and Junior Forensic Analysts; and</w:t>
      </w:r>
    </w:p>
    <w:p w14:paraId="521FE819" w14:textId="77777777" w:rsidR="00701755" w:rsidRPr="00701755" w:rsidRDefault="00701755">
      <w:pPr>
        <w:numPr>
          <w:ilvl w:val="0"/>
          <w:numId w:val="75"/>
        </w:numPr>
        <w:spacing w:before="100" w:beforeAutospacing="1" w:after="100" w:afterAutospacing="1" w:line="240" w:lineRule="auto"/>
        <w:rPr>
          <w:rFonts w:ascii="Times New Roman" w:eastAsia="Times New Roman" w:hAnsi="Times New Roman" w:cs="Times New Roman"/>
          <w:kern w:val="0"/>
          <w14:ligatures w14:val="none"/>
        </w:rPr>
      </w:pPr>
      <w:r w:rsidRPr="00701755">
        <w:rPr>
          <w:rFonts w:ascii="Times New Roman" w:eastAsia="Times New Roman" w:hAnsi="Times New Roman" w:cs="Times New Roman"/>
          <w:kern w:val="0"/>
          <w14:ligatures w14:val="none"/>
        </w:rPr>
        <w:t>A Senior Data Analyst and as many Data Analysts and Junior Data Analysts.</w:t>
      </w:r>
    </w:p>
    <w:p w14:paraId="2D17F454" w14:textId="77777777" w:rsidR="00701755" w:rsidRPr="00701755" w:rsidRDefault="00000000" w:rsidP="00701755">
      <w:pPr>
        <w:spacing w:before="100" w:beforeAutospacing="1" w:after="100" w:afterAutospacing="1" w:line="240" w:lineRule="auto"/>
        <w:ind w:left="360"/>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43E42D19">
          <v:rect id="_x0000_i1145" style="width:0;height:1.5pt" o:hralign="center" o:hrstd="t" o:hr="t" fillcolor="#a0a0a0" stroked="f"/>
        </w:pict>
      </w:r>
    </w:p>
    <w:p w14:paraId="0B050DEA" w14:textId="77777777" w:rsidR="00701755" w:rsidRPr="00701755" w:rsidRDefault="00701755" w:rsidP="00701755">
      <w:pPr>
        <w:spacing w:before="100" w:beforeAutospacing="1" w:after="100" w:afterAutospacing="1" w:line="240" w:lineRule="auto"/>
        <w:ind w:left="360"/>
        <w:rPr>
          <w:rFonts w:ascii="Times New Roman" w:eastAsia="Times New Roman" w:hAnsi="Times New Roman" w:cs="Times New Roman"/>
          <w:kern w:val="0"/>
          <w14:ligatures w14:val="none"/>
        </w:rPr>
      </w:pPr>
      <w:r w:rsidRPr="00701755">
        <w:rPr>
          <w:rFonts w:ascii="Times New Roman" w:eastAsia="Times New Roman" w:hAnsi="Times New Roman" w:cs="Times New Roman"/>
          <w:b/>
          <w:bCs/>
          <w:kern w:val="0"/>
          <w14:ligatures w14:val="none"/>
        </w:rPr>
        <w:t>Functions and Jurisdiction</w:t>
      </w:r>
    </w:p>
    <w:p w14:paraId="5BF383DA" w14:textId="77777777" w:rsidR="00701755" w:rsidRPr="00701755" w:rsidRDefault="00701755" w:rsidP="00701755">
      <w:pPr>
        <w:spacing w:before="100" w:beforeAutospacing="1" w:after="100" w:afterAutospacing="1" w:line="240" w:lineRule="auto"/>
        <w:ind w:left="360"/>
        <w:rPr>
          <w:rFonts w:ascii="Times New Roman" w:eastAsia="Times New Roman" w:hAnsi="Times New Roman" w:cs="Times New Roman"/>
          <w:kern w:val="0"/>
          <w14:ligatures w14:val="none"/>
        </w:rPr>
      </w:pPr>
      <w:r w:rsidRPr="00701755">
        <w:rPr>
          <w:rFonts w:ascii="Times New Roman" w:eastAsia="Times New Roman" w:hAnsi="Times New Roman" w:cs="Times New Roman"/>
          <w:kern w:val="0"/>
          <w14:ligatures w14:val="none"/>
        </w:rPr>
        <w:t>The FBR may specify the functions and jurisdiction of the Tax Fraud Investigation Wing and its Units and its officers. FBR may confer the powers of sales tax authorities (as specified u/s 30) upon the tax fraud Investigation Wing and its officers.</w:t>
      </w:r>
    </w:p>
    <w:p w14:paraId="281624BA" w14:textId="77777777" w:rsidR="00701755" w:rsidRPr="00701755" w:rsidRDefault="00701755" w:rsidP="00701755">
      <w:pPr>
        <w:spacing w:before="100" w:beforeAutospacing="1" w:after="100" w:afterAutospacing="1" w:line="240" w:lineRule="auto"/>
        <w:ind w:left="360"/>
        <w:rPr>
          <w:rFonts w:ascii="Times New Roman" w:eastAsia="Times New Roman" w:hAnsi="Times New Roman" w:cs="Times New Roman"/>
          <w:kern w:val="0"/>
          <w14:ligatures w14:val="none"/>
        </w:rPr>
      </w:pPr>
      <w:r w:rsidRPr="00701755">
        <w:rPr>
          <w:rFonts w:ascii="Times New Roman" w:eastAsia="Times New Roman" w:hAnsi="Times New Roman" w:cs="Times New Roman"/>
          <w:b/>
          <w:bCs/>
          <w:kern w:val="0"/>
          <w14:ligatures w14:val="none"/>
        </w:rPr>
        <w:t>Note:</w:t>
      </w:r>
      <w:r w:rsidRPr="00701755">
        <w:rPr>
          <w:rFonts w:ascii="Times New Roman" w:eastAsia="Times New Roman" w:hAnsi="Times New Roman" w:cs="Times New Roman"/>
          <w:kern w:val="0"/>
          <w14:ligatures w14:val="none"/>
        </w:rPr>
        <w:t xml:space="preserve"> This section does not prevent the income tax authorities (appointed u/s 207 &amp; 208) or any other authority or officer from conducting investigations and prosecution proceedings under the ITO.</w:t>
      </w:r>
    </w:p>
    <w:p w14:paraId="748BC7F0" w14:textId="77777777" w:rsidR="00701755" w:rsidRPr="00701755" w:rsidRDefault="00000000" w:rsidP="00701755">
      <w:pPr>
        <w:spacing w:before="100" w:beforeAutospacing="1" w:after="100" w:afterAutospacing="1" w:line="240" w:lineRule="auto"/>
        <w:ind w:left="360"/>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23A2F452">
          <v:rect id="_x0000_i1146" style="width:0;height:1.5pt" o:hralign="center" o:hrstd="t" o:hr="t" fillcolor="#a0a0a0" stroked="f"/>
        </w:pict>
      </w:r>
    </w:p>
    <w:p w14:paraId="31823042" w14:textId="77777777" w:rsidR="00701755" w:rsidRPr="00701755" w:rsidRDefault="00701755" w:rsidP="00701755">
      <w:pPr>
        <w:spacing w:before="100" w:beforeAutospacing="1" w:after="100" w:afterAutospacing="1" w:line="240" w:lineRule="auto"/>
        <w:ind w:left="360"/>
        <w:rPr>
          <w:rFonts w:ascii="Times New Roman" w:eastAsia="Times New Roman" w:hAnsi="Times New Roman" w:cs="Times New Roman"/>
          <w:kern w:val="0"/>
          <w14:ligatures w14:val="none"/>
        </w:rPr>
      </w:pPr>
      <w:r w:rsidRPr="00701755">
        <w:rPr>
          <w:rFonts w:ascii="Times New Roman" w:eastAsia="Times New Roman" w:hAnsi="Times New Roman" w:cs="Times New Roman"/>
          <w:b/>
          <w:bCs/>
          <w:kern w:val="0"/>
          <w14:ligatures w14:val="none"/>
        </w:rPr>
        <w:t>REFERENCE TO TAX AUTHORITIES [239A &amp; 239B]</w:t>
      </w:r>
    </w:p>
    <w:p w14:paraId="6A82275F" w14:textId="77777777" w:rsidR="00701755" w:rsidRPr="00701755" w:rsidRDefault="00701755" w:rsidP="00701755">
      <w:pPr>
        <w:spacing w:before="100" w:beforeAutospacing="1" w:after="100" w:afterAutospacing="1" w:line="240" w:lineRule="auto"/>
        <w:ind w:left="360"/>
        <w:rPr>
          <w:rFonts w:ascii="Times New Roman" w:eastAsia="Times New Roman" w:hAnsi="Times New Roman" w:cs="Times New Roman"/>
          <w:kern w:val="0"/>
          <w14:ligatures w14:val="none"/>
        </w:rPr>
      </w:pPr>
      <w:r w:rsidRPr="00701755">
        <w:rPr>
          <w:rFonts w:ascii="Times New Roman" w:eastAsia="Times New Roman" w:hAnsi="Times New Roman" w:cs="Times New Roman"/>
          <w:kern w:val="0"/>
          <w14:ligatures w14:val="none"/>
        </w:rPr>
        <w:t>During the last many years there were substantial changes in the administration of tax authorities resulting in the use of various designations in different laws, notifications, orders, circulars, and clarifications, which may create confusion and ambiguity. In order to remove the same, it is enacted that reference to certain tax authorities in any document may be construed as below: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15"/>
        <w:gridCol w:w="4415"/>
      </w:tblGrid>
      <w:tr w:rsidR="00701755" w:rsidRPr="00701755" w14:paraId="1223773F" w14:textId="77777777" w:rsidTr="00701755">
        <w:trPr>
          <w:tblHeader/>
          <w:tblCellSpacing w:w="15" w:type="dxa"/>
        </w:trPr>
        <w:tc>
          <w:tcPr>
            <w:tcW w:w="0" w:type="auto"/>
            <w:vAlign w:val="center"/>
            <w:hideMark/>
          </w:tcPr>
          <w:p w14:paraId="1E2D47B9" w14:textId="77777777" w:rsidR="00701755" w:rsidRPr="00701755" w:rsidRDefault="00701755" w:rsidP="00701755">
            <w:pPr>
              <w:spacing w:before="100" w:beforeAutospacing="1" w:after="100" w:afterAutospacing="1" w:line="240" w:lineRule="auto"/>
              <w:ind w:left="360"/>
              <w:rPr>
                <w:rFonts w:ascii="Times New Roman" w:eastAsia="Times New Roman" w:hAnsi="Times New Roman" w:cs="Times New Roman"/>
                <w:b/>
                <w:bCs/>
                <w:kern w:val="0"/>
                <w14:ligatures w14:val="none"/>
              </w:rPr>
            </w:pPr>
            <w:r w:rsidRPr="00701755">
              <w:rPr>
                <w:rFonts w:ascii="Times New Roman" w:eastAsia="Times New Roman" w:hAnsi="Times New Roman" w:cs="Times New Roman"/>
                <w:b/>
                <w:bCs/>
                <w:kern w:val="0"/>
                <w14:ligatures w14:val="none"/>
              </w:rPr>
              <w:t>Reference To</w:t>
            </w:r>
          </w:p>
        </w:tc>
        <w:tc>
          <w:tcPr>
            <w:tcW w:w="0" w:type="auto"/>
            <w:vAlign w:val="center"/>
            <w:hideMark/>
          </w:tcPr>
          <w:p w14:paraId="4A254060" w14:textId="77777777" w:rsidR="00701755" w:rsidRPr="00701755" w:rsidRDefault="00701755" w:rsidP="00701755">
            <w:pPr>
              <w:spacing w:before="100" w:beforeAutospacing="1" w:after="100" w:afterAutospacing="1" w:line="240" w:lineRule="auto"/>
              <w:ind w:left="360"/>
              <w:rPr>
                <w:rFonts w:ascii="Times New Roman" w:eastAsia="Times New Roman" w:hAnsi="Times New Roman" w:cs="Times New Roman"/>
                <w:b/>
                <w:bCs/>
                <w:kern w:val="0"/>
                <w14:ligatures w14:val="none"/>
              </w:rPr>
            </w:pPr>
            <w:r w:rsidRPr="00701755">
              <w:rPr>
                <w:rFonts w:ascii="Times New Roman" w:eastAsia="Times New Roman" w:hAnsi="Times New Roman" w:cs="Times New Roman"/>
                <w:b/>
                <w:bCs/>
                <w:kern w:val="0"/>
                <w14:ligatures w14:val="none"/>
              </w:rPr>
              <w:t>May be Construed As</w:t>
            </w:r>
          </w:p>
        </w:tc>
      </w:tr>
      <w:tr w:rsidR="00701755" w:rsidRPr="00701755" w14:paraId="585FC45F" w14:textId="77777777" w:rsidTr="00701755">
        <w:trPr>
          <w:tblCellSpacing w:w="15" w:type="dxa"/>
        </w:trPr>
        <w:tc>
          <w:tcPr>
            <w:tcW w:w="0" w:type="auto"/>
            <w:vAlign w:val="center"/>
            <w:hideMark/>
          </w:tcPr>
          <w:p w14:paraId="75A27397" w14:textId="77777777" w:rsidR="00701755" w:rsidRPr="00701755" w:rsidRDefault="00701755" w:rsidP="00701755">
            <w:pPr>
              <w:spacing w:before="100" w:beforeAutospacing="1" w:after="100" w:afterAutospacing="1" w:line="240" w:lineRule="auto"/>
              <w:ind w:left="360"/>
              <w:rPr>
                <w:rFonts w:ascii="Times New Roman" w:eastAsia="Times New Roman" w:hAnsi="Times New Roman" w:cs="Times New Roman"/>
                <w:kern w:val="0"/>
                <w14:ligatures w14:val="none"/>
              </w:rPr>
            </w:pPr>
            <w:r w:rsidRPr="00701755">
              <w:rPr>
                <w:rFonts w:ascii="Times New Roman" w:eastAsia="Times New Roman" w:hAnsi="Times New Roman" w:cs="Times New Roman"/>
                <w:kern w:val="0"/>
                <w14:ligatures w14:val="none"/>
              </w:rPr>
              <w:t>Central Board of Revenue</w:t>
            </w:r>
          </w:p>
        </w:tc>
        <w:tc>
          <w:tcPr>
            <w:tcW w:w="0" w:type="auto"/>
            <w:vAlign w:val="center"/>
            <w:hideMark/>
          </w:tcPr>
          <w:p w14:paraId="74396189" w14:textId="77777777" w:rsidR="00701755" w:rsidRPr="00701755" w:rsidRDefault="00701755" w:rsidP="00701755">
            <w:pPr>
              <w:spacing w:before="100" w:beforeAutospacing="1" w:after="100" w:afterAutospacing="1" w:line="240" w:lineRule="auto"/>
              <w:ind w:left="360"/>
              <w:rPr>
                <w:rFonts w:ascii="Times New Roman" w:eastAsia="Times New Roman" w:hAnsi="Times New Roman" w:cs="Times New Roman"/>
                <w:kern w:val="0"/>
                <w14:ligatures w14:val="none"/>
              </w:rPr>
            </w:pPr>
            <w:r w:rsidRPr="00701755">
              <w:rPr>
                <w:rFonts w:ascii="Times New Roman" w:eastAsia="Times New Roman" w:hAnsi="Times New Roman" w:cs="Times New Roman"/>
                <w:kern w:val="0"/>
                <w14:ligatures w14:val="none"/>
              </w:rPr>
              <w:t>FBR</w:t>
            </w:r>
          </w:p>
        </w:tc>
      </w:tr>
      <w:tr w:rsidR="00701755" w:rsidRPr="00701755" w14:paraId="3B0D84E2" w14:textId="77777777" w:rsidTr="00701755">
        <w:trPr>
          <w:tblCellSpacing w:w="15" w:type="dxa"/>
        </w:trPr>
        <w:tc>
          <w:tcPr>
            <w:tcW w:w="0" w:type="auto"/>
            <w:vAlign w:val="center"/>
            <w:hideMark/>
          </w:tcPr>
          <w:p w14:paraId="6CFD573C" w14:textId="77777777" w:rsidR="00701755" w:rsidRPr="00701755" w:rsidRDefault="00701755" w:rsidP="00701755">
            <w:pPr>
              <w:spacing w:before="100" w:beforeAutospacing="1" w:after="100" w:afterAutospacing="1" w:line="240" w:lineRule="auto"/>
              <w:ind w:left="360"/>
              <w:rPr>
                <w:rFonts w:ascii="Times New Roman" w:eastAsia="Times New Roman" w:hAnsi="Times New Roman" w:cs="Times New Roman"/>
                <w:kern w:val="0"/>
                <w14:ligatures w14:val="none"/>
              </w:rPr>
            </w:pPr>
            <w:r w:rsidRPr="00701755">
              <w:rPr>
                <w:rFonts w:ascii="Times New Roman" w:eastAsia="Times New Roman" w:hAnsi="Times New Roman" w:cs="Times New Roman"/>
                <w:kern w:val="0"/>
                <w14:ligatures w14:val="none"/>
              </w:rPr>
              <w:t>Regional Commissioner of Income Tax</w:t>
            </w:r>
          </w:p>
        </w:tc>
        <w:tc>
          <w:tcPr>
            <w:tcW w:w="0" w:type="auto"/>
            <w:vAlign w:val="center"/>
            <w:hideMark/>
          </w:tcPr>
          <w:p w14:paraId="4E089A1F" w14:textId="77777777" w:rsidR="00701755" w:rsidRPr="00701755" w:rsidRDefault="00701755" w:rsidP="00701755">
            <w:pPr>
              <w:spacing w:before="100" w:beforeAutospacing="1" w:after="100" w:afterAutospacing="1" w:line="240" w:lineRule="auto"/>
              <w:ind w:left="360"/>
              <w:rPr>
                <w:rFonts w:ascii="Times New Roman" w:eastAsia="Times New Roman" w:hAnsi="Times New Roman" w:cs="Times New Roman"/>
                <w:kern w:val="0"/>
                <w14:ligatures w14:val="none"/>
              </w:rPr>
            </w:pPr>
            <w:r w:rsidRPr="00701755">
              <w:rPr>
                <w:rFonts w:ascii="Times New Roman" w:eastAsia="Times New Roman" w:hAnsi="Times New Roman" w:cs="Times New Roman"/>
                <w:kern w:val="0"/>
                <w14:ligatures w14:val="none"/>
              </w:rPr>
              <w:t>Chief Commissioner Inland Revenue</w:t>
            </w:r>
          </w:p>
        </w:tc>
      </w:tr>
      <w:tr w:rsidR="00701755" w:rsidRPr="00701755" w14:paraId="54ED76A3" w14:textId="77777777" w:rsidTr="00701755">
        <w:trPr>
          <w:tblCellSpacing w:w="15" w:type="dxa"/>
        </w:trPr>
        <w:tc>
          <w:tcPr>
            <w:tcW w:w="0" w:type="auto"/>
            <w:vAlign w:val="center"/>
            <w:hideMark/>
          </w:tcPr>
          <w:p w14:paraId="10AFA1FA" w14:textId="77777777" w:rsidR="00701755" w:rsidRPr="00701755" w:rsidRDefault="00701755" w:rsidP="00701755">
            <w:pPr>
              <w:spacing w:before="100" w:beforeAutospacing="1" w:after="100" w:afterAutospacing="1" w:line="240" w:lineRule="auto"/>
              <w:ind w:left="360"/>
              <w:rPr>
                <w:rFonts w:ascii="Times New Roman" w:eastAsia="Times New Roman" w:hAnsi="Times New Roman" w:cs="Times New Roman"/>
                <w:kern w:val="0"/>
                <w14:ligatures w14:val="none"/>
              </w:rPr>
            </w:pPr>
            <w:r w:rsidRPr="00701755">
              <w:rPr>
                <w:rFonts w:ascii="Times New Roman" w:eastAsia="Times New Roman" w:hAnsi="Times New Roman" w:cs="Times New Roman"/>
                <w:kern w:val="0"/>
                <w14:ligatures w14:val="none"/>
              </w:rPr>
              <w:t>Commissioner of Income Tax</w:t>
            </w:r>
          </w:p>
        </w:tc>
        <w:tc>
          <w:tcPr>
            <w:tcW w:w="0" w:type="auto"/>
            <w:vAlign w:val="center"/>
            <w:hideMark/>
          </w:tcPr>
          <w:p w14:paraId="3CE5BF6C" w14:textId="77777777" w:rsidR="00701755" w:rsidRPr="00701755" w:rsidRDefault="00701755" w:rsidP="00701755">
            <w:pPr>
              <w:spacing w:before="100" w:beforeAutospacing="1" w:after="100" w:afterAutospacing="1" w:line="240" w:lineRule="auto"/>
              <w:ind w:left="360"/>
              <w:rPr>
                <w:rFonts w:ascii="Times New Roman" w:eastAsia="Times New Roman" w:hAnsi="Times New Roman" w:cs="Times New Roman"/>
                <w:kern w:val="0"/>
                <w14:ligatures w14:val="none"/>
              </w:rPr>
            </w:pPr>
            <w:r w:rsidRPr="00701755">
              <w:rPr>
                <w:rFonts w:ascii="Times New Roman" w:eastAsia="Times New Roman" w:hAnsi="Times New Roman" w:cs="Times New Roman"/>
                <w:kern w:val="0"/>
                <w14:ligatures w14:val="none"/>
              </w:rPr>
              <w:t>Commissioner Inland Revenue</w:t>
            </w:r>
          </w:p>
        </w:tc>
      </w:tr>
      <w:tr w:rsidR="00701755" w:rsidRPr="00701755" w14:paraId="43F05C90" w14:textId="77777777" w:rsidTr="00701755">
        <w:trPr>
          <w:tblCellSpacing w:w="15" w:type="dxa"/>
        </w:trPr>
        <w:tc>
          <w:tcPr>
            <w:tcW w:w="0" w:type="auto"/>
            <w:vAlign w:val="center"/>
            <w:hideMark/>
          </w:tcPr>
          <w:p w14:paraId="34ED3457" w14:textId="77777777" w:rsidR="00701755" w:rsidRPr="00701755" w:rsidRDefault="00701755" w:rsidP="00701755">
            <w:pPr>
              <w:spacing w:before="100" w:beforeAutospacing="1" w:after="100" w:afterAutospacing="1" w:line="240" w:lineRule="auto"/>
              <w:ind w:left="360"/>
              <w:rPr>
                <w:rFonts w:ascii="Times New Roman" w:eastAsia="Times New Roman" w:hAnsi="Times New Roman" w:cs="Times New Roman"/>
                <w:kern w:val="0"/>
                <w14:ligatures w14:val="none"/>
              </w:rPr>
            </w:pPr>
            <w:r w:rsidRPr="00701755">
              <w:rPr>
                <w:rFonts w:ascii="Times New Roman" w:eastAsia="Times New Roman" w:hAnsi="Times New Roman" w:cs="Times New Roman"/>
                <w:kern w:val="0"/>
                <w14:ligatures w14:val="none"/>
              </w:rPr>
              <w:t>Commissioner of Income Tax (Appeals)</w:t>
            </w:r>
          </w:p>
        </w:tc>
        <w:tc>
          <w:tcPr>
            <w:tcW w:w="0" w:type="auto"/>
            <w:vAlign w:val="center"/>
            <w:hideMark/>
          </w:tcPr>
          <w:p w14:paraId="0AFDC161" w14:textId="77777777" w:rsidR="00701755" w:rsidRPr="00701755" w:rsidRDefault="00701755" w:rsidP="00701755">
            <w:pPr>
              <w:spacing w:before="100" w:beforeAutospacing="1" w:after="100" w:afterAutospacing="1" w:line="240" w:lineRule="auto"/>
              <w:ind w:left="360"/>
              <w:rPr>
                <w:rFonts w:ascii="Times New Roman" w:eastAsia="Times New Roman" w:hAnsi="Times New Roman" w:cs="Times New Roman"/>
                <w:kern w:val="0"/>
                <w14:ligatures w14:val="none"/>
              </w:rPr>
            </w:pPr>
            <w:r w:rsidRPr="00701755">
              <w:rPr>
                <w:rFonts w:ascii="Times New Roman" w:eastAsia="Times New Roman" w:hAnsi="Times New Roman" w:cs="Times New Roman"/>
                <w:kern w:val="0"/>
                <w14:ligatures w14:val="none"/>
              </w:rPr>
              <w:t>Commissioner Inland Revenue (Appeals)</w:t>
            </w:r>
          </w:p>
        </w:tc>
      </w:tr>
      <w:tr w:rsidR="00701755" w:rsidRPr="00701755" w14:paraId="731EDBF4" w14:textId="77777777" w:rsidTr="00701755">
        <w:trPr>
          <w:tblCellSpacing w:w="15" w:type="dxa"/>
        </w:trPr>
        <w:tc>
          <w:tcPr>
            <w:tcW w:w="0" w:type="auto"/>
            <w:vAlign w:val="center"/>
            <w:hideMark/>
          </w:tcPr>
          <w:p w14:paraId="771BCE3C" w14:textId="77777777" w:rsidR="00701755" w:rsidRPr="00701755" w:rsidRDefault="00701755" w:rsidP="00701755">
            <w:pPr>
              <w:spacing w:before="100" w:beforeAutospacing="1" w:after="100" w:afterAutospacing="1" w:line="240" w:lineRule="auto"/>
              <w:ind w:left="360"/>
              <w:rPr>
                <w:rFonts w:ascii="Times New Roman" w:eastAsia="Times New Roman" w:hAnsi="Times New Roman" w:cs="Times New Roman"/>
                <w:kern w:val="0"/>
                <w14:ligatures w14:val="none"/>
              </w:rPr>
            </w:pPr>
            <w:r w:rsidRPr="00701755">
              <w:rPr>
                <w:rFonts w:ascii="Times New Roman" w:eastAsia="Times New Roman" w:hAnsi="Times New Roman" w:cs="Times New Roman"/>
                <w:kern w:val="0"/>
                <w14:ligatures w14:val="none"/>
              </w:rPr>
              <w:t>Taxation Officer</w:t>
            </w:r>
          </w:p>
        </w:tc>
        <w:tc>
          <w:tcPr>
            <w:tcW w:w="0" w:type="auto"/>
            <w:vAlign w:val="center"/>
            <w:hideMark/>
          </w:tcPr>
          <w:p w14:paraId="00C3D068" w14:textId="77777777" w:rsidR="00701755" w:rsidRPr="00701755" w:rsidRDefault="00701755" w:rsidP="00701755">
            <w:pPr>
              <w:spacing w:before="100" w:beforeAutospacing="1" w:after="100" w:afterAutospacing="1" w:line="240" w:lineRule="auto"/>
              <w:ind w:left="360"/>
              <w:rPr>
                <w:rFonts w:ascii="Times New Roman" w:eastAsia="Times New Roman" w:hAnsi="Times New Roman" w:cs="Times New Roman"/>
                <w:kern w:val="0"/>
                <w14:ligatures w14:val="none"/>
              </w:rPr>
            </w:pPr>
            <w:r w:rsidRPr="00701755">
              <w:rPr>
                <w:rFonts w:ascii="Times New Roman" w:eastAsia="Times New Roman" w:hAnsi="Times New Roman" w:cs="Times New Roman"/>
                <w:kern w:val="0"/>
                <w14:ligatures w14:val="none"/>
              </w:rPr>
              <w:t>Officer of Inland Revenue</w:t>
            </w:r>
          </w:p>
        </w:tc>
      </w:tr>
    </w:tbl>
    <w:p w14:paraId="58FA980A" w14:textId="77777777" w:rsidR="00701755" w:rsidRPr="00701755" w:rsidRDefault="00701755" w:rsidP="00701755">
      <w:pPr>
        <w:spacing w:before="100" w:beforeAutospacing="1" w:after="100" w:afterAutospacing="1" w:line="240" w:lineRule="auto"/>
        <w:ind w:left="360"/>
        <w:rPr>
          <w:rFonts w:ascii="Times New Roman" w:eastAsia="Times New Roman" w:hAnsi="Times New Roman" w:cs="Times New Roman"/>
          <w:kern w:val="0"/>
          <w14:ligatures w14:val="none"/>
        </w:rPr>
      </w:pPr>
      <w:r w:rsidRPr="00701755">
        <w:rPr>
          <w:rFonts w:ascii="Times New Roman" w:eastAsia="Times New Roman" w:hAnsi="Times New Roman" w:cs="Times New Roman"/>
          <w:b/>
          <w:bCs/>
          <w:kern w:val="0"/>
          <w14:ligatures w14:val="none"/>
        </w:rPr>
        <w:t>REMOVAL OF DIFFICULTIES [240]</w:t>
      </w:r>
    </w:p>
    <w:p w14:paraId="20A7A362" w14:textId="77777777" w:rsidR="00701755" w:rsidRPr="00701755" w:rsidRDefault="00701755" w:rsidP="00701755">
      <w:pPr>
        <w:spacing w:before="100" w:beforeAutospacing="1" w:after="100" w:afterAutospacing="1" w:line="240" w:lineRule="auto"/>
        <w:ind w:left="360"/>
        <w:rPr>
          <w:rFonts w:ascii="Times New Roman" w:eastAsia="Times New Roman" w:hAnsi="Times New Roman" w:cs="Times New Roman"/>
          <w:kern w:val="0"/>
          <w14:ligatures w14:val="none"/>
        </w:rPr>
      </w:pPr>
      <w:r w:rsidRPr="00701755">
        <w:rPr>
          <w:rFonts w:ascii="Times New Roman" w:eastAsia="Times New Roman" w:hAnsi="Times New Roman" w:cs="Times New Roman"/>
          <w:kern w:val="0"/>
          <w14:ligatures w14:val="none"/>
        </w:rPr>
        <w:t>Where any difficulty arises in giving effect to any of the provisions of the ITO, the Federal Government may make such order as may appear to it to be necessary for the purpose of removing the difficulty. For this purpose, it is to be ensured that:</w:t>
      </w:r>
    </w:p>
    <w:p w14:paraId="5A33B8B9" w14:textId="77777777" w:rsidR="00701755" w:rsidRPr="00701755" w:rsidRDefault="00701755">
      <w:pPr>
        <w:numPr>
          <w:ilvl w:val="0"/>
          <w:numId w:val="76"/>
        </w:numPr>
        <w:spacing w:before="100" w:beforeAutospacing="1" w:after="100" w:afterAutospacing="1" w:line="240" w:lineRule="auto"/>
        <w:rPr>
          <w:rFonts w:ascii="Times New Roman" w:eastAsia="Times New Roman" w:hAnsi="Times New Roman" w:cs="Times New Roman"/>
          <w:kern w:val="0"/>
          <w14:ligatures w14:val="none"/>
        </w:rPr>
      </w:pPr>
      <w:r w:rsidRPr="00701755">
        <w:rPr>
          <w:rFonts w:ascii="Times New Roman" w:eastAsia="Times New Roman" w:hAnsi="Times New Roman" w:cs="Times New Roman"/>
          <w:kern w:val="0"/>
          <w14:ligatures w14:val="none"/>
        </w:rPr>
        <w:t>The order so made is not inconsistent with the provisions of the ITO; and</w:t>
      </w:r>
    </w:p>
    <w:p w14:paraId="0D426E0C" w14:textId="77777777" w:rsidR="00701755" w:rsidRPr="00701755" w:rsidRDefault="00701755">
      <w:pPr>
        <w:numPr>
          <w:ilvl w:val="0"/>
          <w:numId w:val="76"/>
        </w:numPr>
        <w:spacing w:before="100" w:beforeAutospacing="1" w:after="100" w:afterAutospacing="1" w:line="240" w:lineRule="auto"/>
        <w:rPr>
          <w:rFonts w:ascii="Times New Roman" w:eastAsia="Times New Roman" w:hAnsi="Times New Roman" w:cs="Times New Roman"/>
          <w:kern w:val="0"/>
          <w14:ligatures w14:val="none"/>
        </w:rPr>
      </w:pPr>
      <w:r w:rsidRPr="00701755">
        <w:rPr>
          <w:rFonts w:ascii="Times New Roman" w:eastAsia="Times New Roman" w:hAnsi="Times New Roman" w:cs="Times New Roman"/>
          <w:kern w:val="0"/>
          <w14:ligatures w14:val="none"/>
        </w:rPr>
        <w:t>The order is made by a notification in the official Gazette.</w:t>
      </w:r>
    </w:p>
    <w:p w14:paraId="488477DC" w14:textId="77777777" w:rsidR="00701755" w:rsidRPr="00701755" w:rsidRDefault="00000000" w:rsidP="00701755">
      <w:pPr>
        <w:spacing w:before="100" w:beforeAutospacing="1" w:after="100" w:afterAutospacing="1" w:line="240" w:lineRule="auto"/>
        <w:ind w:left="360"/>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lastRenderedPageBreak/>
        <w:pict w14:anchorId="60C1B6D2">
          <v:rect id="_x0000_i1147" style="width:0;height:1.5pt" o:hralign="center" o:hrstd="t" o:hr="t" fillcolor="#a0a0a0" stroked="f"/>
        </w:pict>
      </w:r>
    </w:p>
    <w:p w14:paraId="1CF700ED" w14:textId="77777777" w:rsidR="00701755" w:rsidRPr="00701755" w:rsidRDefault="00701755" w:rsidP="00701755">
      <w:pPr>
        <w:spacing w:before="100" w:beforeAutospacing="1" w:after="100" w:afterAutospacing="1" w:line="240" w:lineRule="auto"/>
        <w:ind w:left="360"/>
        <w:rPr>
          <w:rFonts w:ascii="Times New Roman" w:eastAsia="Times New Roman" w:hAnsi="Times New Roman" w:cs="Times New Roman"/>
          <w:kern w:val="0"/>
          <w14:ligatures w14:val="none"/>
        </w:rPr>
      </w:pPr>
      <w:r w:rsidRPr="00701755">
        <w:rPr>
          <w:rFonts w:ascii="Times New Roman" w:eastAsia="Times New Roman" w:hAnsi="Times New Roman" w:cs="Times New Roman"/>
          <w:b/>
          <w:bCs/>
          <w:kern w:val="0"/>
          <w14:ligatures w14:val="none"/>
        </w:rPr>
        <w:t>VALIDATION OF NOTIFICATIONS AND ORDERS [241]</w:t>
      </w:r>
    </w:p>
    <w:p w14:paraId="4AEB3AF2" w14:textId="77777777" w:rsidR="00701755" w:rsidRPr="00701755" w:rsidRDefault="00701755" w:rsidP="00701755">
      <w:pPr>
        <w:spacing w:before="100" w:beforeAutospacing="1" w:after="100" w:afterAutospacing="1" w:line="240" w:lineRule="auto"/>
        <w:ind w:left="360"/>
        <w:rPr>
          <w:rFonts w:ascii="Times New Roman" w:eastAsia="Times New Roman" w:hAnsi="Times New Roman" w:cs="Times New Roman"/>
          <w:kern w:val="0"/>
          <w14:ligatures w14:val="none"/>
        </w:rPr>
      </w:pPr>
      <w:r w:rsidRPr="00701755">
        <w:rPr>
          <w:rFonts w:ascii="Times New Roman" w:eastAsia="Times New Roman" w:hAnsi="Times New Roman" w:cs="Times New Roman"/>
          <w:kern w:val="0"/>
          <w14:ligatures w14:val="none"/>
        </w:rPr>
        <w:t>The Federal Government has powers to issue notifications and orders under the ITO. All such notifications and orders issued and notified before 01-07-2017 by the Federal Government while exercising its authority under the law shall be deemed to have been validly issued.</w:t>
      </w:r>
    </w:p>
    <w:p w14:paraId="3D412E41" w14:textId="77777777" w:rsidR="00701755" w:rsidRPr="00701755" w:rsidRDefault="00701755" w:rsidP="00701755">
      <w:pPr>
        <w:spacing w:before="100" w:beforeAutospacing="1" w:after="100" w:afterAutospacing="1" w:line="240" w:lineRule="auto"/>
        <w:ind w:left="360"/>
        <w:rPr>
          <w:rFonts w:ascii="Times New Roman" w:eastAsia="Times New Roman" w:hAnsi="Times New Roman" w:cs="Times New Roman"/>
          <w:kern w:val="0"/>
          <w14:ligatures w14:val="none"/>
        </w:rPr>
      </w:pPr>
      <w:r w:rsidRPr="00701755">
        <w:rPr>
          <w:rFonts w:ascii="Times New Roman" w:eastAsia="Times New Roman" w:hAnsi="Times New Roman" w:cs="Times New Roman"/>
          <w:kern w:val="0"/>
          <w14:ligatures w14:val="none"/>
        </w:rPr>
        <w:t>Notwithstanding any omission, irregularity or deficiency in the establishment, or conferment of powers and functions, of the Directorate-General (Intelligence and Investigation) (DGII), Inland Revenue and authorities specified in section 230, all orders passed, notices issued, and actions taken in exercise or purported exercise of the powers and functions of the Commissioner under this Ordinance by the DGII, Inland Revenue, or the authorities specified in section 230 shall be deemed to have been validly passed, issued, and taken under the ITO.</w:t>
      </w:r>
    </w:p>
    <w:p w14:paraId="08985360" w14:textId="77777777" w:rsidR="00701755" w:rsidRPr="00701755" w:rsidRDefault="00000000" w:rsidP="00701755">
      <w:pPr>
        <w:spacing w:before="100" w:beforeAutospacing="1" w:after="100" w:afterAutospacing="1" w:line="240" w:lineRule="auto"/>
        <w:ind w:left="360"/>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028F92AD">
          <v:rect id="_x0000_i1148" style="width:0;height:1.5pt" o:hralign="center" o:hrstd="t" o:hr="t" fillcolor="#a0a0a0" stroked="f"/>
        </w:pict>
      </w:r>
    </w:p>
    <w:p w14:paraId="56C34298" w14:textId="77777777" w:rsidR="00701755" w:rsidRPr="00701755" w:rsidRDefault="00701755" w:rsidP="00701755">
      <w:pPr>
        <w:spacing w:before="100" w:beforeAutospacing="1" w:after="100" w:afterAutospacing="1" w:line="240" w:lineRule="auto"/>
        <w:ind w:left="360"/>
        <w:rPr>
          <w:rFonts w:ascii="Times New Roman" w:eastAsia="Times New Roman" w:hAnsi="Times New Roman" w:cs="Times New Roman"/>
          <w:kern w:val="0"/>
          <w14:ligatures w14:val="none"/>
        </w:rPr>
      </w:pPr>
      <w:r w:rsidRPr="00701755">
        <w:rPr>
          <w:rFonts w:ascii="Times New Roman" w:eastAsia="Times New Roman" w:hAnsi="Times New Roman" w:cs="Times New Roman"/>
          <w:b/>
          <w:bCs/>
          <w:kern w:val="0"/>
          <w14:ligatures w14:val="none"/>
        </w:rPr>
        <w:t>UNIFORM [209A]</w:t>
      </w:r>
    </w:p>
    <w:p w14:paraId="1BDEAE51" w14:textId="77777777" w:rsidR="00701755" w:rsidRPr="00701755" w:rsidRDefault="00701755" w:rsidP="00701755">
      <w:pPr>
        <w:spacing w:before="100" w:beforeAutospacing="1" w:after="100" w:afterAutospacing="1" w:line="240" w:lineRule="auto"/>
        <w:ind w:left="360"/>
        <w:rPr>
          <w:rFonts w:ascii="Times New Roman" w:eastAsia="Times New Roman" w:hAnsi="Times New Roman" w:cs="Times New Roman"/>
          <w:kern w:val="0"/>
          <w14:ligatures w14:val="none"/>
        </w:rPr>
      </w:pPr>
      <w:r w:rsidRPr="00701755">
        <w:rPr>
          <w:rFonts w:ascii="Times New Roman" w:eastAsia="Times New Roman" w:hAnsi="Times New Roman" w:cs="Times New Roman"/>
          <w:kern w:val="0"/>
          <w14:ligatures w14:val="none"/>
        </w:rPr>
        <w:t>The FBR may prescribe rules for the wearing of uniforms by officers and staff of Inland Revenue Service of Pakistan.</w:t>
      </w:r>
    </w:p>
    <w:p w14:paraId="5D1CB4D9" w14:textId="77777777" w:rsidR="00701755" w:rsidRPr="00701755" w:rsidRDefault="00701755" w:rsidP="00701755">
      <w:pPr>
        <w:spacing w:before="100" w:beforeAutospacing="1" w:after="100" w:afterAutospacing="1" w:line="240" w:lineRule="auto"/>
        <w:ind w:left="360"/>
        <w:rPr>
          <w:rFonts w:ascii="Times New Roman" w:eastAsia="Times New Roman" w:hAnsi="Times New Roman" w:cs="Times New Roman"/>
          <w:kern w:val="0"/>
          <w14:ligatures w14:val="none"/>
        </w:rPr>
      </w:pPr>
      <w:r w:rsidRPr="00701755">
        <w:rPr>
          <w:rFonts w:ascii="Times New Roman" w:eastAsia="Times New Roman" w:hAnsi="Times New Roman" w:cs="Times New Roman"/>
          <w:b/>
          <w:bCs/>
          <w:kern w:val="0"/>
          <w14:ligatures w14:val="none"/>
        </w:rPr>
        <w:t>CHAPTER-3</w:t>
      </w:r>
    </w:p>
    <w:p w14:paraId="3152C67E" w14:textId="77777777" w:rsidR="00701755" w:rsidRPr="00701755" w:rsidRDefault="00701755" w:rsidP="00701755">
      <w:pPr>
        <w:spacing w:before="100" w:beforeAutospacing="1" w:after="100" w:afterAutospacing="1" w:line="240" w:lineRule="auto"/>
        <w:ind w:left="360"/>
        <w:rPr>
          <w:rFonts w:ascii="Times New Roman" w:eastAsia="Times New Roman" w:hAnsi="Times New Roman" w:cs="Times New Roman"/>
          <w:kern w:val="0"/>
          <w14:ligatures w14:val="none"/>
        </w:rPr>
      </w:pPr>
      <w:r w:rsidRPr="00701755">
        <w:rPr>
          <w:rFonts w:ascii="Times New Roman" w:eastAsia="Times New Roman" w:hAnsi="Times New Roman" w:cs="Times New Roman"/>
          <w:b/>
          <w:bCs/>
          <w:kern w:val="0"/>
          <w14:ligatures w14:val="none"/>
        </w:rPr>
        <w:t>SCOPE OF TAX</w:t>
      </w:r>
    </w:p>
    <w:p w14:paraId="4F95AB8F" w14:textId="77777777" w:rsidR="00701755" w:rsidRPr="00701755" w:rsidRDefault="00701755" w:rsidP="00701755">
      <w:pPr>
        <w:spacing w:before="100" w:beforeAutospacing="1" w:after="100" w:afterAutospacing="1" w:line="240" w:lineRule="auto"/>
        <w:ind w:left="360"/>
        <w:rPr>
          <w:rFonts w:ascii="Times New Roman" w:eastAsia="Times New Roman" w:hAnsi="Times New Roman" w:cs="Times New Roman"/>
          <w:kern w:val="0"/>
          <w14:ligatures w14:val="none"/>
        </w:rPr>
      </w:pPr>
      <w:r w:rsidRPr="00701755">
        <w:rPr>
          <w:rFonts w:ascii="Times New Roman" w:eastAsia="Times New Roman" w:hAnsi="Times New Roman" w:cs="Times New Roman"/>
          <w:b/>
          <w:bCs/>
          <w:kern w:val="0"/>
          <w14:ligatures w14:val="none"/>
        </w:rPr>
        <w:t>TAX [269]</w:t>
      </w:r>
    </w:p>
    <w:p w14:paraId="3BE37A58" w14:textId="77777777" w:rsidR="00701755" w:rsidRPr="00701755" w:rsidRDefault="00701755" w:rsidP="00701755">
      <w:pPr>
        <w:spacing w:before="100" w:beforeAutospacing="1" w:after="100" w:afterAutospacing="1" w:line="240" w:lineRule="auto"/>
        <w:ind w:left="360"/>
        <w:rPr>
          <w:rFonts w:ascii="Times New Roman" w:eastAsia="Times New Roman" w:hAnsi="Times New Roman" w:cs="Times New Roman"/>
          <w:kern w:val="0"/>
          <w14:ligatures w14:val="none"/>
        </w:rPr>
      </w:pPr>
      <w:r w:rsidRPr="00701755">
        <w:rPr>
          <w:rFonts w:ascii="Times New Roman" w:eastAsia="Times New Roman" w:hAnsi="Times New Roman" w:cs="Times New Roman"/>
          <w:kern w:val="0"/>
          <w14:ligatures w14:val="none"/>
        </w:rPr>
        <w:t>'Tax' means any amount chargeable, leviable or payable under the Income Tax Ordinance, 2001 (ITO). It may be:</w:t>
      </w:r>
    </w:p>
    <w:p w14:paraId="20D9634E" w14:textId="77777777" w:rsidR="00701755" w:rsidRPr="00701755" w:rsidRDefault="00701755">
      <w:pPr>
        <w:numPr>
          <w:ilvl w:val="0"/>
          <w:numId w:val="77"/>
        </w:numPr>
        <w:spacing w:before="100" w:beforeAutospacing="1" w:after="100" w:afterAutospacing="1" w:line="240" w:lineRule="auto"/>
        <w:rPr>
          <w:rFonts w:ascii="Times New Roman" w:eastAsia="Times New Roman" w:hAnsi="Times New Roman" w:cs="Times New Roman"/>
          <w:kern w:val="0"/>
          <w14:ligatures w14:val="none"/>
        </w:rPr>
      </w:pPr>
      <w:r w:rsidRPr="00701755">
        <w:rPr>
          <w:rFonts w:ascii="Times New Roman" w:eastAsia="Times New Roman" w:hAnsi="Times New Roman" w:cs="Times New Roman"/>
          <w:kern w:val="0"/>
          <w14:ligatures w14:val="none"/>
        </w:rPr>
        <w:t>Income tax</w:t>
      </w:r>
    </w:p>
    <w:p w14:paraId="4EC358F0" w14:textId="77777777" w:rsidR="00701755" w:rsidRPr="00701755" w:rsidRDefault="00701755">
      <w:pPr>
        <w:numPr>
          <w:ilvl w:val="0"/>
          <w:numId w:val="77"/>
        </w:numPr>
        <w:spacing w:before="100" w:beforeAutospacing="1" w:after="100" w:afterAutospacing="1" w:line="240" w:lineRule="auto"/>
        <w:rPr>
          <w:rFonts w:ascii="Times New Roman" w:eastAsia="Times New Roman" w:hAnsi="Times New Roman" w:cs="Times New Roman"/>
          <w:kern w:val="0"/>
          <w14:ligatures w14:val="none"/>
        </w:rPr>
      </w:pPr>
      <w:r w:rsidRPr="00701755">
        <w:rPr>
          <w:rFonts w:ascii="Times New Roman" w:eastAsia="Times New Roman" w:hAnsi="Times New Roman" w:cs="Times New Roman"/>
          <w:kern w:val="0"/>
          <w14:ligatures w14:val="none"/>
        </w:rPr>
        <w:t>Default surcharge</w:t>
      </w:r>
    </w:p>
    <w:p w14:paraId="3737D278" w14:textId="77777777" w:rsidR="00701755" w:rsidRPr="00701755" w:rsidRDefault="00701755">
      <w:pPr>
        <w:numPr>
          <w:ilvl w:val="0"/>
          <w:numId w:val="77"/>
        </w:numPr>
        <w:spacing w:before="100" w:beforeAutospacing="1" w:after="100" w:afterAutospacing="1" w:line="240" w:lineRule="auto"/>
        <w:rPr>
          <w:rFonts w:ascii="Times New Roman" w:eastAsia="Times New Roman" w:hAnsi="Times New Roman" w:cs="Times New Roman"/>
          <w:kern w:val="0"/>
          <w14:ligatures w14:val="none"/>
        </w:rPr>
      </w:pPr>
      <w:r w:rsidRPr="00701755">
        <w:rPr>
          <w:rFonts w:ascii="Times New Roman" w:eastAsia="Times New Roman" w:hAnsi="Times New Roman" w:cs="Times New Roman"/>
          <w:kern w:val="0"/>
          <w14:ligatures w14:val="none"/>
        </w:rPr>
        <w:t>Penalty</w:t>
      </w:r>
    </w:p>
    <w:p w14:paraId="739212EB" w14:textId="77777777" w:rsidR="00701755" w:rsidRPr="00701755" w:rsidRDefault="00701755">
      <w:pPr>
        <w:numPr>
          <w:ilvl w:val="0"/>
          <w:numId w:val="77"/>
        </w:numPr>
        <w:spacing w:before="100" w:beforeAutospacing="1" w:after="100" w:afterAutospacing="1" w:line="240" w:lineRule="auto"/>
        <w:rPr>
          <w:rFonts w:ascii="Times New Roman" w:eastAsia="Times New Roman" w:hAnsi="Times New Roman" w:cs="Times New Roman"/>
          <w:kern w:val="0"/>
          <w14:ligatures w14:val="none"/>
        </w:rPr>
      </w:pPr>
      <w:r w:rsidRPr="00701755">
        <w:rPr>
          <w:rFonts w:ascii="Times New Roman" w:eastAsia="Times New Roman" w:hAnsi="Times New Roman" w:cs="Times New Roman"/>
          <w:kern w:val="0"/>
          <w14:ligatures w14:val="none"/>
        </w:rPr>
        <w:t>Fee; and</w:t>
      </w:r>
    </w:p>
    <w:p w14:paraId="45ECAC98" w14:textId="77777777" w:rsidR="00701755" w:rsidRPr="00701755" w:rsidRDefault="00701755">
      <w:pPr>
        <w:numPr>
          <w:ilvl w:val="0"/>
          <w:numId w:val="77"/>
        </w:numPr>
        <w:spacing w:before="100" w:beforeAutospacing="1" w:after="100" w:afterAutospacing="1" w:line="240" w:lineRule="auto"/>
        <w:rPr>
          <w:rFonts w:ascii="Times New Roman" w:eastAsia="Times New Roman" w:hAnsi="Times New Roman" w:cs="Times New Roman"/>
          <w:kern w:val="0"/>
          <w14:ligatures w14:val="none"/>
        </w:rPr>
      </w:pPr>
      <w:r w:rsidRPr="00701755">
        <w:rPr>
          <w:rFonts w:ascii="Times New Roman" w:eastAsia="Times New Roman" w:hAnsi="Times New Roman" w:cs="Times New Roman"/>
          <w:kern w:val="0"/>
          <w14:ligatures w14:val="none"/>
        </w:rPr>
        <w:t>Any other charge under the Income Tax Ordinance</w:t>
      </w:r>
    </w:p>
    <w:p w14:paraId="23A61A5D" w14:textId="77777777" w:rsidR="00701755" w:rsidRPr="00701755" w:rsidRDefault="00000000" w:rsidP="00701755">
      <w:pPr>
        <w:spacing w:before="100" w:beforeAutospacing="1" w:after="100" w:afterAutospacing="1" w:line="240" w:lineRule="auto"/>
        <w:ind w:left="360"/>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3420EBE4">
          <v:rect id="_x0000_i1149" style="width:0;height:1.5pt" o:hralign="center" o:hrstd="t" o:hr="t" fillcolor="#a0a0a0" stroked="f"/>
        </w:pict>
      </w:r>
    </w:p>
    <w:p w14:paraId="364E1EC7" w14:textId="77777777" w:rsidR="00701755" w:rsidRPr="00701755" w:rsidRDefault="00701755" w:rsidP="00701755">
      <w:pPr>
        <w:spacing w:before="100" w:beforeAutospacing="1" w:after="100" w:afterAutospacing="1" w:line="240" w:lineRule="auto"/>
        <w:ind w:left="360"/>
        <w:rPr>
          <w:rFonts w:ascii="Times New Roman" w:eastAsia="Times New Roman" w:hAnsi="Times New Roman" w:cs="Times New Roman"/>
          <w:kern w:val="0"/>
          <w14:ligatures w14:val="none"/>
        </w:rPr>
      </w:pPr>
      <w:r w:rsidRPr="00701755">
        <w:rPr>
          <w:rFonts w:ascii="Times New Roman" w:eastAsia="Times New Roman" w:hAnsi="Times New Roman" w:cs="Times New Roman"/>
          <w:b/>
          <w:bCs/>
          <w:kern w:val="0"/>
          <w14:ligatures w14:val="none"/>
        </w:rPr>
        <w:t>CHARGE OF TAX [4]</w:t>
      </w:r>
    </w:p>
    <w:p w14:paraId="6DFF8C96" w14:textId="77777777" w:rsidR="00701755" w:rsidRPr="00701755" w:rsidRDefault="00701755" w:rsidP="00701755">
      <w:pPr>
        <w:spacing w:before="100" w:beforeAutospacing="1" w:after="100" w:afterAutospacing="1" w:line="240" w:lineRule="auto"/>
        <w:ind w:left="360"/>
        <w:rPr>
          <w:rFonts w:ascii="Times New Roman" w:eastAsia="Times New Roman" w:hAnsi="Times New Roman" w:cs="Times New Roman"/>
          <w:kern w:val="0"/>
          <w14:ligatures w14:val="none"/>
        </w:rPr>
      </w:pPr>
      <w:r w:rsidRPr="00701755">
        <w:rPr>
          <w:rFonts w:ascii="Times New Roman" w:eastAsia="Times New Roman" w:hAnsi="Times New Roman" w:cs="Times New Roman"/>
          <w:kern w:val="0"/>
          <w14:ligatures w14:val="none"/>
        </w:rPr>
        <w:t>Income tax is an annual charge upon a person deriving such income, during the tax year, which is chargeable to tax under any provision of the ITO. The ITO requires a person to:</w:t>
      </w:r>
    </w:p>
    <w:p w14:paraId="7FC13D97" w14:textId="77777777" w:rsidR="00701755" w:rsidRPr="00701755" w:rsidRDefault="00701755">
      <w:pPr>
        <w:numPr>
          <w:ilvl w:val="0"/>
          <w:numId w:val="78"/>
        </w:numPr>
        <w:spacing w:before="100" w:beforeAutospacing="1" w:after="100" w:afterAutospacing="1" w:line="240" w:lineRule="auto"/>
        <w:rPr>
          <w:rFonts w:ascii="Times New Roman" w:eastAsia="Times New Roman" w:hAnsi="Times New Roman" w:cs="Times New Roman"/>
          <w:kern w:val="0"/>
          <w14:ligatures w14:val="none"/>
        </w:rPr>
      </w:pPr>
      <w:r w:rsidRPr="00701755">
        <w:rPr>
          <w:rFonts w:ascii="Times New Roman" w:eastAsia="Times New Roman" w:hAnsi="Times New Roman" w:cs="Times New Roman"/>
          <w:kern w:val="0"/>
          <w14:ligatures w14:val="none"/>
        </w:rPr>
        <w:t>Pay income tax</w:t>
      </w:r>
    </w:p>
    <w:p w14:paraId="3364C7A9" w14:textId="77777777" w:rsidR="00701755" w:rsidRPr="00701755" w:rsidRDefault="00701755">
      <w:pPr>
        <w:numPr>
          <w:ilvl w:val="0"/>
          <w:numId w:val="78"/>
        </w:numPr>
        <w:spacing w:before="100" w:beforeAutospacing="1" w:after="100" w:afterAutospacing="1" w:line="240" w:lineRule="auto"/>
        <w:rPr>
          <w:rFonts w:ascii="Times New Roman" w:eastAsia="Times New Roman" w:hAnsi="Times New Roman" w:cs="Times New Roman"/>
          <w:kern w:val="0"/>
          <w14:ligatures w14:val="none"/>
        </w:rPr>
      </w:pPr>
      <w:r w:rsidRPr="00701755">
        <w:rPr>
          <w:rFonts w:ascii="Times New Roman" w:eastAsia="Times New Roman" w:hAnsi="Times New Roman" w:cs="Times New Roman"/>
          <w:kern w:val="0"/>
          <w14:ligatures w14:val="none"/>
        </w:rPr>
        <w:lastRenderedPageBreak/>
        <w:t>Deduct or collect the tax-at-source and deposit it in Government Treasury</w:t>
      </w:r>
    </w:p>
    <w:p w14:paraId="3C4C7756" w14:textId="77777777" w:rsidR="00701755" w:rsidRPr="00701755" w:rsidRDefault="00701755">
      <w:pPr>
        <w:numPr>
          <w:ilvl w:val="0"/>
          <w:numId w:val="78"/>
        </w:numPr>
        <w:spacing w:before="100" w:beforeAutospacing="1" w:after="100" w:afterAutospacing="1" w:line="240" w:lineRule="auto"/>
        <w:rPr>
          <w:rFonts w:ascii="Times New Roman" w:eastAsia="Times New Roman" w:hAnsi="Times New Roman" w:cs="Times New Roman"/>
          <w:kern w:val="0"/>
          <w14:ligatures w14:val="none"/>
        </w:rPr>
      </w:pPr>
      <w:r w:rsidRPr="00701755">
        <w:rPr>
          <w:rFonts w:ascii="Times New Roman" w:eastAsia="Times New Roman" w:hAnsi="Times New Roman" w:cs="Times New Roman"/>
          <w:kern w:val="0"/>
          <w14:ligatures w14:val="none"/>
        </w:rPr>
        <w:t>Pay tax in advance during the tax year</w:t>
      </w:r>
    </w:p>
    <w:p w14:paraId="5C8AE905" w14:textId="77777777" w:rsidR="00701755" w:rsidRPr="00701755" w:rsidRDefault="00701755">
      <w:pPr>
        <w:numPr>
          <w:ilvl w:val="0"/>
          <w:numId w:val="78"/>
        </w:numPr>
        <w:spacing w:before="100" w:beforeAutospacing="1" w:after="100" w:afterAutospacing="1" w:line="240" w:lineRule="auto"/>
        <w:rPr>
          <w:rFonts w:ascii="Times New Roman" w:eastAsia="Times New Roman" w:hAnsi="Times New Roman" w:cs="Times New Roman"/>
          <w:kern w:val="0"/>
          <w14:ligatures w14:val="none"/>
        </w:rPr>
      </w:pPr>
      <w:r w:rsidRPr="00701755">
        <w:rPr>
          <w:rFonts w:ascii="Times New Roman" w:eastAsia="Times New Roman" w:hAnsi="Times New Roman" w:cs="Times New Roman"/>
          <w:kern w:val="0"/>
          <w14:ligatures w14:val="none"/>
        </w:rPr>
        <w:t>Pay default surcharge and penalties, in case of default; and/or</w:t>
      </w:r>
    </w:p>
    <w:p w14:paraId="581A494B" w14:textId="77777777" w:rsidR="00701755" w:rsidRPr="00701755" w:rsidRDefault="00701755">
      <w:pPr>
        <w:numPr>
          <w:ilvl w:val="0"/>
          <w:numId w:val="78"/>
        </w:numPr>
        <w:spacing w:before="100" w:beforeAutospacing="1" w:after="100" w:afterAutospacing="1" w:line="240" w:lineRule="auto"/>
        <w:rPr>
          <w:rFonts w:ascii="Times New Roman" w:eastAsia="Times New Roman" w:hAnsi="Times New Roman" w:cs="Times New Roman"/>
          <w:kern w:val="0"/>
          <w14:ligatures w14:val="none"/>
        </w:rPr>
      </w:pPr>
      <w:r w:rsidRPr="00701755">
        <w:rPr>
          <w:rFonts w:ascii="Times New Roman" w:eastAsia="Times New Roman" w:hAnsi="Times New Roman" w:cs="Times New Roman"/>
          <w:kern w:val="0"/>
          <w14:ligatures w14:val="none"/>
        </w:rPr>
        <w:t>Pay fees</w:t>
      </w:r>
    </w:p>
    <w:p w14:paraId="037AB258" w14:textId="77777777" w:rsidR="00701755" w:rsidRPr="00701755" w:rsidRDefault="00701755" w:rsidP="00701755">
      <w:pPr>
        <w:spacing w:before="100" w:beforeAutospacing="1" w:after="100" w:afterAutospacing="1" w:line="240" w:lineRule="auto"/>
        <w:ind w:left="360"/>
        <w:rPr>
          <w:rFonts w:ascii="Times New Roman" w:eastAsia="Times New Roman" w:hAnsi="Times New Roman" w:cs="Times New Roman"/>
          <w:kern w:val="0"/>
          <w14:ligatures w14:val="none"/>
        </w:rPr>
      </w:pPr>
      <w:r w:rsidRPr="00701755">
        <w:rPr>
          <w:rFonts w:ascii="Times New Roman" w:eastAsia="Times New Roman" w:hAnsi="Times New Roman" w:cs="Times New Roman"/>
          <w:kern w:val="0"/>
          <w14:ligatures w14:val="none"/>
        </w:rPr>
        <w:t>The payment, collection, and deduction of income tax (whether advance, at source or with return) shall be made in accordance with the rates specified in the First Schedule. Any amendment in the rates shall be effective from the date specified in the notification. Such amendment shall not be applicable to the assessments of the incomes pertaining to previous tax years. [4 (1) &amp; (2)]</w:t>
      </w:r>
    </w:p>
    <w:p w14:paraId="15188342" w14:textId="77777777" w:rsidR="00701755" w:rsidRPr="00701755" w:rsidRDefault="00701755" w:rsidP="00701755">
      <w:pPr>
        <w:spacing w:before="100" w:beforeAutospacing="1" w:after="100" w:afterAutospacing="1" w:line="240" w:lineRule="auto"/>
        <w:ind w:left="360"/>
        <w:rPr>
          <w:rFonts w:ascii="Times New Roman" w:eastAsia="Times New Roman" w:hAnsi="Times New Roman" w:cs="Times New Roman"/>
          <w:kern w:val="0"/>
          <w14:ligatures w14:val="none"/>
        </w:rPr>
      </w:pPr>
      <w:r w:rsidRPr="00701755">
        <w:rPr>
          <w:rFonts w:ascii="Times New Roman" w:eastAsia="Times New Roman" w:hAnsi="Times New Roman" w:cs="Times New Roman"/>
          <w:kern w:val="0"/>
          <w14:ligatures w14:val="none"/>
        </w:rPr>
        <w:t>While computing the tax liability, a taxpayer is allowed different types of tax credits. These tax credits shall be allowed according to the rules set out in the ITO. [4(3)]</w:t>
      </w:r>
    </w:p>
    <w:p w14:paraId="687031AC" w14:textId="77777777" w:rsidR="00701755" w:rsidRPr="00701755" w:rsidRDefault="00000000" w:rsidP="00701755">
      <w:pPr>
        <w:spacing w:before="100" w:beforeAutospacing="1" w:after="100" w:afterAutospacing="1" w:line="240" w:lineRule="auto"/>
        <w:ind w:left="360"/>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6E0663F7">
          <v:rect id="_x0000_i1150" style="width:0;height:1.5pt" o:hralign="center" o:hrstd="t" o:hr="t" fillcolor="#a0a0a0" stroked="f"/>
        </w:pict>
      </w:r>
    </w:p>
    <w:p w14:paraId="332E8441" w14:textId="77777777" w:rsidR="00701755" w:rsidRPr="00701755" w:rsidRDefault="00701755" w:rsidP="00701755">
      <w:pPr>
        <w:spacing w:before="100" w:beforeAutospacing="1" w:after="100" w:afterAutospacing="1" w:line="240" w:lineRule="auto"/>
        <w:ind w:left="360"/>
        <w:rPr>
          <w:rFonts w:ascii="Times New Roman" w:eastAsia="Times New Roman" w:hAnsi="Times New Roman" w:cs="Times New Roman"/>
          <w:kern w:val="0"/>
          <w14:ligatures w14:val="none"/>
        </w:rPr>
      </w:pPr>
      <w:r w:rsidRPr="00701755">
        <w:rPr>
          <w:rFonts w:ascii="Times New Roman" w:eastAsia="Times New Roman" w:hAnsi="Times New Roman" w:cs="Times New Roman"/>
          <w:b/>
          <w:bCs/>
          <w:kern w:val="0"/>
          <w14:ligatures w14:val="none"/>
        </w:rPr>
        <w:t>CATEGORIES OF TAXPAYERS</w:t>
      </w:r>
    </w:p>
    <w:p w14:paraId="1A947341" w14:textId="77777777" w:rsidR="00701755" w:rsidRPr="00701755" w:rsidRDefault="00701755" w:rsidP="00701755">
      <w:pPr>
        <w:spacing w:before="100" w:beforeAutospacing="1" w:after="100" w:afterAutospacing="1" w:line="240" w:lineRule="auto"/>
        <w:ind w:left="360"/>
        <w:rPr>
          <w:rFonts w:ascii="Times New Roman" w:eastAsia="Times New Roman" w:hAnsi="Times New Roman" w:cs="Times New Roman"/>
          <w:kern w:val="0"/>
          <w14:ligatures w14:val="none"/>
        </w:rPr>
      </w:pPr>
      <w:r w:rsidRPr="00701755">
        <w:rPr>
          <w:rFonts w:ascii="Times New Roman" w:eastAsia="Times New Roman" w:hAnsi="Times New Roman" w:cs="Times New Roman"/>
          <w:kern w:val="0"/>
          <w14:ligatures w14:val="none"/>
        </w:rPr>
        <w:t>The ITO segregates the taxpayers into different classes. These classes are based on sources of income and/or taxability of the persons. Major categories of the taxpayers are:</w:t>
      </w:r>
    </w:p>
    <w:p w14:paraId="4C163C96" w14:textId="77777777" w:rsidR="00701755" w:rsidRPr="00701755" w:rsidRDefault="00701755">
      <w:pPr>
        <w:numPr>
          <w:ilvl w:val="0"/>
          <w:numId w:val="79"/>
        </w:numPr>
        <w:spacing w:before="100" w:beforeAutospacing="1" w:after="100" w:afterAutospacing="1" w:line="240" w:lineRule="auto"/>
        <w:rPr>
          <w:rFonts w:ascii="Times New Roman" w:eastAsia="Times New Roman" w:hAnsi="Times New Roman" w:cs="Times New Roman"/>
          <w:kern w:val="0"/>
          <w14:ligatures w14:val="none"/>
        </w:rPr>
      </w:pPr>
      <w:r w:rsidRPr="00701755">
        <w:rPr>
          <w:rFonts w:ascii="Times New Roman" w:eastAsia="Times New Roman" w:hAnsi="Times New Roman" w:cs="Times New Roman"/>
          <w:kern w:val="0"/>
          <w14:ligatures w14:val="none"/>
        </w:rPr>
        <w:t>Individuals (salaried and non-salaried)</w:t>
      </w:r>
    </w:p>
    <w:p w14:paraId="0C1F1445" w14:textId="77777777" w:rsidR="00701755" w:rsidRPr="00701755" w:rsidRDefault="00701755">
      <w:pPr>
        <w:numPr>
          <w:ilvl w:val="0"/>
          <w:numId w:val="79"/>
        </w:numPr>
        <w:spacing w:before="100" w:beforeAutospacing="1" w:after="100" w:afterAutospacing="1" w:line="240" w:lineRule="auto"/>
        <w:rPr>
          <w:rFonts w:ascii="Times New Roman" w:eastAsia="Times New Roman" w:hAnsi="Times New Roman" w:cs="Times New Roman"/>
          <w:kern w:val="0"/>
          <w14:ligatures w14:val="none"/>
        </w:rPr>
      </w:pPr>
      <w:r w:rsidRPr="00701755">
        <w:rPr>
          <w:rFonts w:ascii="Times New Roman" w:eastAsia="Times New Roman" w:hAnsi="Times New Roman" w:cs="Times New Roman"/>
          <w:kern w:val="0"/>
          <w14:ligatures w14:val="none"/>
        </w:rPr>
        <w:t>Associations of persons (AOPs); and</w:t>
      </w:r>
    </w:p>
    <w:p w14:paraId="1F596360" w14:textId="77777777" w:rsidR="00701755" w:rsidRPr="00701755" w:rsidRDefault="00701755">
      <w:pPr>
        <w:numPr>
          <w:ilvl w:val="0"/>
          <w:numId w:val="79"/>
        </w:numPr>
        <w:spacing w:before="100" w:beforeAutospacing="1" w:after="100" w:afterAutospacing="1" w:line="240" w:lineRule="auto"/>
        <w:rPr>
          <w:rFonts w:ascii="Times New Roman" w:eastAsia="Times New Roman" w:hAnsi="Times New Roman" w:cs="Times New Roman"/>
          <w:kern w:val="0"/>
          <w14:ligatures w14:val="none"/>
        </w:rPr>
      </w:pPr>
      <w:r w:rsidRPr="00701755">
        <w:rPr>
          <w:rFonts w:ascii="Times New Roman" w:eastAsia="Times New Roman" w:hAnsi="Times New Roman" w:cs="Times New Roman"/>
          <w:kern w:val="0"/>
          <w14:ligatures w14:val="none"/>
        </w:rPr>
        <w:t>Companies (banking companies, small companies, and other companies)</w:t>
      </w:r>
    </w:p>
    <w:p w14:paraId="43461837" w14:textId="77777777" w:rsidR="00701755" w:rsidRPr="00701755" w:rsidRDefault="00701755" w:rsidP="00701755">
      <w:pPr>
        <w:spacing w:before="100" w:beforeAutospacing="1" w:after="100" w:afterAutospacing="1" w:line="240" w:lineRule="auto"/>
        <w:ind w:left="360"/>
        <w:rPr>
          <w:rFonts w:ascii="Times New Roman" w:eastAsia="Times New Roman" w:hAnsi="Times New Roman" w:cs="Times New Roman"/>
          <w:kern w:val="0"/>
          <w14:ligatures w14:val="none"/>
        </w:rPr>
      </w:pPr>
      <w:r w:rsidRPr="00701755">
        <w:rPr>
          <w:rFonts w:ascii="Times New Roman" w:eastAsia="Times New Roman" w:hAnsi="Times New Roman" w:cs="Times New Roman"/>
          <w:kern w:val="0"/>
          <w14:ligatures w14:val="none"/>
        </w:rPr>
        <w:t>Each of the above-referred classes may further be classified into resident and non-resident taxpayers.</w:t>
      </w:r>
    </w:p>
    <w:p w14:paraId="731BD49D" w14:textId="77777777" w:rsidR="00701755" w:rsidRPr="00701755" w:rsidRDefault="00000000" w:rsidP="00701755">
      <w:pPr>
        <w:spacing w:before="100" w:beforeAutospacing="1" w:after="100" w:afterAutospacing="1" w:line="240" w:lineRule="auto"/>
        <w:ind w:left="360"/>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0635E848">
          <v:rect id="_x0000_i1151" style="width:0;height:1.5pt" o:hralign="center" o:hrstd="t" o:hr="t" fillcolor="#a0a0a0" stroked="f"/>
        </w:pict>
      </w:r>
    </w:p>
    <w:p w14:paraId="0DB874B0" w14:textId="77777777" w:rsidR="00701755" w:rsidRPr="00701755" w:rsidRDefault="00701755" w:rsidP="00701755">
      <w:pPr>
        <w:spacing w:before="100" w:beforeAutospacing="1" w:after="100" w:afterAutospacing="1" w:line="240" w:lineRule="auto"/>
        <w:ind w:left="360"/>
        <w:rPr>
          <w:rFonts w:ascii="Times New Roman" w:eastAsia="Times New Roman" w:hAnsi="Times New Roman" w:cs="Times New Roman"/>
          <w:kern w:val="0"/>
          <w14:ligatures w14:val="none"/>
        </w:rPr>
      </w:pPr>
      <w:r w:rsidRPr="00701755">
        <w:rPr>
          <w:rFonts w:ascii="Times New Roman" w:eastAsia="Times New Roman" w:hAnsi="Times New Roman" w:cs="Times New Roman"/>
          <w:b/>
          <w:bCs/>
          <w:kern w:val="0"/>
          <w14:ligatures w14:val="none"/>
        </w:rPr>
        <w:t>TAX REGIMES [4(4) &amp; (6)]</w:t>
      </w:r>
    </w:p>
    <w:p w14:paraId="78613BE8" w14:textId="77777777" w:rsidR="00701755" w:rsidRPr="00701755" w:rsidRDefault="00701755" w:rsidP="00701755">
      <w:pPr>
        <w:spacing w:before="100" w:beforeAutospacing="1" w:after="100" w:afterAutospacing="1" w:line="240" w:lineRule="auto"/>
        <w:ind w:left="360"/>
        <w:rPr>
          <w:rFonts w:ascii="Times New Roman" w:eastAsia="Times New Roman" w:hAnsi="Times New Roman" w:cs="Times New Roman"/>
          <w:kern w:val="0"/>
          <w14:ligatures w14:val="none"/>
        </w:rPr>
      </w:pPr>
      <w:r w:rsidRPr="00701755">
        <w:rPr>
          <w:rFonts w:ascii="Times New Roman" w:eastAsia="Times New Roman" w:hAnsi="Times New Roman" w:cs="Times New Roman"/>
          <w:kern w:val="0"/>
          <w14:ligatures w14:val="none"/>
        </w:rPr>
        <w:t>There are various modes of charging income tax under the ITO, which are commonly known as 'Tax Regimes'. Coming paragraphs contain a brief description of each of the tax regimes.</w:t>
      </w:r>
    </w:p>
    <w:p w14:paraId="7D577E53" w14:textId="77777777" w:rsidR="00701755" w:rsidRPr="00701755" w:rsidRDefault="00701755" w:rsidP="00701755">
      <w:pPr>
        <w:spacing w:before="100" w:beforeAutospacing="1" w:after="100" w:afterAutospacing="1" w:line="240" w:lineRule="auto"/>
        <w:ind w:left="360"/>
        <w:rPr>
          <w:rFonts w:ascii="Times New Roman" w:eastAsia="Times New Roman" w:hAnsi="Times New Roman" w:cs="Times New Roman"/>
          <w:kern w:val="0"/>
          <w14:ligatures w14:val="none"/>
        </w:rPr>
      </w:pPr>
      <w:r w:rsidRPr="00701755">
        <w:rPr>
          <w:rFonts w:ascii="Times New Roman" w:eastAsia="Times New Roman" w:hAnsi="Times New Roman" w:cs="Times New Roman"/>
          <w:b/>
          <w:bCs/>
          <w:kern w:val="0"/>
          <w14:ligatures w14:val="none"/>
        </w:rPr>
        <w:t>SCOPE OF TAX</w:t>
      </w:r>
    </w:p>
    <w:p w14:paraId="20963D07" w14:textId="77777777" w:rsidR="00701755" w:rsidRPr="00701755" w:rsidRDefault="00701755" w:rsidP="00701755">
      <w:pPr>
        <w:spacing w:before="100" w:beforeAutospacing="1" w:after="100" w:afterAutospacing="1" w:line="240" w:lineRule="auto"/>
        <w:ind w:left="360"/>
        <w:rPr>
          <w:rFonts w:ascii="Times New Roman" w:eastAsia="Times New Roman" w:hAnsi="Times New Roman" w:cs="Times New Roman"/>
          <w:kern w:val="0"/>
          <w14:ligatures w14:val="none"/>
        </w:rPr>
      </w:pPr>
      <w:r w:rsidRPr="00701755">
        <w:rPr>
          <w:rFonts w:ascii="Times New Roman" w:eastAsia="Times New Roman" w:hAnsi="Times New Roman" w:cs="Times New Roman"/>
          <w:b/>
          <w:bCs/>
          <w:kern w:val="0"/>
          <w14:ligatures w14:val="none"/>
        </w:rPr>
        <w:t>Normal Tax Regime (NTR)</w:t>
      </w:r>
      <w:r w:rsidRPr="00701755">
        <w:rPr>
          <w:rFonts w:ascii="Times New Roman" w:eastAsia="Times New Roman" w:hAnsi="Times New Roman" w:cs="Times New Roman"/>
          <w:kern w:val="0"/>
          <w14:ligatures w14:val="none"/>
        </w:rPr>
        <w:t xml:space="preserve"> is that method of taxation under which the income of a person under each head of income is computed and included in total income. While computing income under each head of income, all deductions admissible under that head are deducted from gross income.</w:t>
      </w:r>
    </w:p>
    <w:p w14:paraId="3EAFE739" w14:textId="77777777" w:rsidR="00701755" w:rsidRPr="00701755" w:rsidRDefault="00701755" w:rsidP="00701755">
      <w:pPr>
        <w:spacing w:before="100" w:beforeAutospacing="1" w:after="100" w:afterAutospacing="1" w:line="240" w:lineRule="auto"/>
        <w:ind w:left="360"/>
        <w:rPr>
          <w:rFonts w:ascii="Times New Roman" w:eastAsia="Times New Roman" w:hAnsi="Times New Roman" w:cs="Times New Roman"/>
          <w:kern w:val="0"/>
          <w14:ligatures w14:val="none"/>
        </w:rPr>
      </w:pPr>
      <w:r w:rsidRPr="00701755">
        <w:rPr>
          <w:rFonts w:ascii="Times New Roman" w:eastAsia="Times New Roman" w:hAnsi="Times New Roman" w:cs="Times New Roman"/>
          <w:kern w:val="0"/>
          <w14:ligatures w14:val="none"/>
        </w:rPr>
        <w:t xml:space="preserve">To compute </w:t>
      </w:r>
      <w:r w:rsidRPr="00701755">
        <w:rPr>
          <w:rFonts w:ascii="Times New Roman" w:eastAsia="Times New Roman" w:hAnsi="Times New Roman" w:cs="Times New Roman"/>
          <w:i/>
          <w:iCs/>
          <w:kern w:val="0"/>
          <w14:ligatures w14:val="none"/>
        </w:rPr>
        <w:t>taxable income</w:t>
      </w:r>
      <w:r w:rsidRPr="00701755">
        <w:rPr>
          <w:rFonts w:ascii="Times New Roman" w:eastAsia="Times New Roman" w:hAnsi="Times New Roman" w:cs="Times New Roman"/>
          <w:kern w:val="0"/>
          <w14:ligatures w14:val="none"/>
        </w:rPr>
        <w:t xml:space="preserve">, the total income is reduced by </w:t>
      </w:r>
      <w:r w:rsidRPr="00701755">
        <w:rPr>
          <w:rFonts w:ascii="Times New Roman" w:eastAsia="Times New Roman" w:hAnsi="Times New Roman" w:cs="Times New Roman"/>
          <w:i/>
          <w:iCs/>
          <w:kern w:val="0"/>
          <w14:ligatures w14:val="none"/>
        </w:rPr>
        <w:t>deductible allowances</w:t>
      </w:r>
      <w:r w:rsidRPr="00701755">
        <w:rPr>
          <w:rFonts w:ascii="Times New Roman" w:eastAsia="Times New Roman" w:hAnsi="Times New Roman" w:cs="Times New Roman"/>
          <w:kern w:val="0"/>
          <w14:ligatures w14:val="none"/>
        </w:rPr>
        <w:t xml:space="preserve"> on account of Zakat, WPPF, WWF, Profit on debt on loan for houses &amp; Education expenses.</w:t>
      </w:r>
    </w:p>
    <w:p w14:paraId="7D463997" w14:textId="77777777" w:rsidR="00701755" w:rsidRPr="00701755" w:rsidRDefault="00701755" w:rsidP="00701755">
      <w:pPr>
        <w:spacing w:before="100" w:beforeAutospacing="1" w:after="100" w:afterAutospacing="1" w:line="240" w:lineRule="auto"/>
        <w:ind w:left="360"/>
        <w:rPr>
          <w:rFonts w:ascii="Times New Roman" w:eastAsia="Times New Roman" w:hAnsi="Times New Roman" w:cs="Times New Roman"/>
          <w:kern w:val="0"/>
          <w14:ligatures w14:val="none"/>
        </w:rPr>
      </w:pPr>
      <w:r w:rsidRPr="00701755">
        <w:rPr>
          <w:rFonts w:ascii="Times New Roman" w:eastAsia="Times New Roman" w:hAnsi="Times New Roman" w:cs="Times New Roman"/>
          <w:kern w:val="0"/>
          <w14:ligatures w14:val="none"/>
        </w:rPr>
        <w:lastRenderedPageBreak/>
        <w:t>Tax is computed by applying the tax rates applicable to the person under the First Schedule. The tax so computed shall be reduced by the amount of any tax credit available to the taxpayer. The resultant figure shall be the amount of tax payable or refundable.</w:t>
      </w:r>
    </w:p>
    <w:p w14:paraId="0A1C456D" w14:textId="77777777" w:rsidR="00701755" w:rsidRPr="00701755" w:rsidRDefault="00000000" w:rsidP="00701755">
      <w:pPr>
        <w:spacing w:before="100" w:beforeAutospacing="1" w:after="100" w:afterAutospacing="1" w:line="240" w:lineRule="auto"/>
        <w:ind w:left="360"/>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35DE02BD">
          <v:rect id="_x0000_i1152" style="width:0;height:1.5pt" o:hralign="center" o:hrstd="t" o:hr="t" fillcolor="#a0a0a0" stroked="f"/>
        </w:pict>
      </w:r>
    </w:p>
    <w:p w14:paraId="79A02BE7" w14:textId="77777777" w:rsidR="00701755" w:rsidRPr="00701755" w:rsidRDefault="00701755" w:rsidP="00701755">
      <w:pPr>
        <w:spacing w:before="100" w:beforeAutospacing="1" w:after="100" w:afterAutospacing="1" w:line="240" w:lineRule="auto"/>
        <w:ind w:left="360"/>
        <w:rPr>
          <w:rFonts w:ascii="Times New Roman" w:eastAsia="Times New Roman" w:hAnsi="Times New Roman" w:cs="Times New Roman"/>
          <w:kern w:val="0"/>
          <w14:ligatures w14:val="none"/>
        </w:rPr>
      </w:pPr>
      <w:r w:rsidRPr="00701755">
        <w:rPr>
          <w:rFonts w:ascii="Times New Roman" w:eastAsia="Times New Roman" w:hAnsi="Times New Roman" w:cs="Times New Roman"/>
          <w:b/>
          <w:bCs/>
          <w:kern w:val="0"/>
          <w14:ligatures w14:val="none"/>
        </w:rPr>
        <w:t>Separate Tax Regime (STR)</w:t>
      </w:r>
      <w:r w:rsidRPr="00701755">
        <w:rPr>
          <w:rFonts w:ascii="Times New Roman" w:eastAsia="Times New Roman" w:hAnsi="Times New Roman" w:cs="Times New Roman"/>
          <w:kern w:val="0"/>
          <w14:ligatures w14:val="none"/>
        </w:rPr>
        <w:t xml:space="preserve"> is that method of taxation under which certain incomes are not included under any head of income; rather, they are kept separate and charged to tax at some special tax rates (other than the normal tax rates applicable to incomes under NTR). The amount so calculated shall be the tax payable on such income. It shall not be reduced by any deductions, deductible allowances, or tax credits otherwise available to the taxpayer.</w:t>
      </w:r>
    </w:p>
    <w:p w14:paraId="10C13DCC" w14:textId="77777777" w:rsidR="00701755" w:rsidRPr="00701755" w:rsidRDefault="00701755" w:rsidP="00701755">
      <w:pPr>
        <w:spacing w:before="100" w:beforeAutospacing="1" w:after="100" w:afterAutospacing="1" w:line="240" w:lineRule="auto"/>
        <w:ind w:left="360"/>
        <w:rPr>
          <w:rFonts w:ascii="Times New Roman" w:eastAsia="Times New Roman" w:hAnsi="Times New Roman" w:cs="Times New Roman"/>
          <w:kern w:val="0"/>
          <w14:ligatures w14:val="none"/>
        </w:rPr>
      </w:pPr>
      <w:r w:rsidRPr="00701755">
        <w:rPr>
          <w:rFonts w:ascii="Times New Roman" w:eastAsia="Times New Roman" w:hAnsi="Times New Roman" w:cs="Times New Roman"/>
          <w:kern w:val="0"/>
          <w14:ligatures w14:val="none"/>
        </w:rPr>
        <w:t>Tax under this regime is added in the amount of tax for the year under NTR and thus total tax for the year is computed.</w:t>
      </w:r>
    </w:p>
    <w:p w14:paraId="606C7EC5" w14:textId="77777777" w:rsidR="00701755" w:rsidRPr="00701755" w:rsidRDefault="00000000" w:rsidP="00701755">
      <w:pPr>
        <w:spacing w:before="100" w:beforeAutospacing="1" w:after="100" w:afterAutospacing="1" w:line="240" w:lineRule="auto"/>
        <w:ind w:left="360"/>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211BD545">
          <v:rect id="_x0000_i1153" style="width:0;height:1.5pt" o:hralign="center" o:hrstd="t" o:hr="t" fillcolor="#a0a0a0" stroked="f"/>
        </w:pict>
      </w:r>
    </w:p>
    <w:p w14:paraId="3D48263B" w14:textId="77777777" w:rsidR="00701755" w:rsidRPr="00701755" w:rsidRDefault="00701755" w:rsidP="00701755">
      <w:pPr>
        <w:spacing w:before="100" w:beforeAutospacing="1" w:after="100" w:afterAutospacing="1" w:line="240" w:lineRule="auto"/>
        <w:ind w:left="360"/>
        <w:rPr>
          <w:rFonts w:ascii="Times New Roman" w:eastAsia="Times New Roman" w:hAnsi="Times New Roman" w:cs="Times New Roman"/>
          <w:kern w:val="0"/>
          <w14:ligatures w14:val="none"/>
        </w:rPr>
      </w:pPr>
      <w:r w:rsidRPr="00701755">
        <w:rPr>
          <w:rFonts w:ascii="Times New Roman" w:eastAsia="Times New Roman" w:hAnsi="Times New Roman" w:cs="Times New Roman"/>
          <w:b/>
          <w:bCs/>
          <w:kern w:val="0"/>
          <w14:ligatures w14:val="none"/>
        </w:rPr>
        <w:t>Final Tax Regime or Presumptive Tax Regime (FTR/PTR)</w:t>
      </w:r>
      <w:r w:rsidRPr="00701755">
        <w:rPr>
          <w:rFonts w:ascii="Times New Roman" w:eastAsia="Times New Roman" w:hAnsi="Times New Roman" w:cs="Times New Roman"/>
          <w:kern w:val="0"/>
          <w14:ligatures w14:val="none"/>
        </w:rPr>
        <w:t xml:space="preserve"> is that method of taxation under which certain incomes or transactions are treated or presumed as income and tax deductible or collectible at source on such transactions is considered as full and final discharge of tax liability in respect of such incomes/transactions.</w:t>
      </w:r>
    </w:p>
    <w:p w14:paraId="13EF7709" w14:textId="77777777" w:rsidR="00701755" w:rsidRPr="00701755" w:rsidRDefault="00701755" w:rsidP="00701755">
      <w:pPr>
        <w:spacing w:before="100" w:beforeAutospacing="1" w:after="100" w:afterAutospacing="1" w:line="240" w:lineRule="auto"/>
        <w:ind w:left="360"/>
        <w:rPr>
          <w:rFonts w:ascii="Times New Roman" w:eastAsia="Times New Roman" w:hAnsi="Times New Roman" w:cs="Times New Roman"/>
          <w:kern w:val="0"/>
          <w14:ligatures w14:val="none"/>
        </w:rPr>
      </w:pPr>
      <w:r w:rsidRPr="00701755">
        <w:rPr>
          <w:rFonts w:ascii="Times New Roman" w:eastAsia="Times New Roman" w:hAnsi="Times New Roman" w:cs="Times New Roman"/>
          <w:kern w:val="0"/>
          <w14:ligatures w14:val="none"/>
        </w:rPr>
        <w:t>The amount treated as income is not reduced by any deductions and deductible allowances. It shall not be included in total income and no tax credits shall be allowed against tax computed under this regime.</w:t>
      </w:r>
    </w:p>
    <w:p w14:paraId="64B64053" w14:textId="77777777" w:rsidR="00701755" w:rsidRPr="00701755" w:rsidRDefault="00701755" w:rsidP="00701755">
      <w:pPr>
        <w:spacing w:before="100" w:beforeAutospacing="1" w:after="100" w:afterAutospacing="1" w:line="240" w:lineRule="auto"/>
        <w:ind w:left="360"/>
        <w:rPr>
          <w:rFonts w:ascii="Times New Roman" w:eastAsia="Times New Roman" w:hAnsi="Times New Roman" w:cs="Times New Roman"/>
          <w:kern w:val="0"/>
          <w14:ligatures w14:val="none"/>
        </w:rPr>
      </w:pPr>
      <w:r w:rsidRPr="00701755">
        <w:rPr>
          <w:rFonts w:ascii="Times New Roman" w:eastAsia="Times New Roman" w:hAnsi="Times New Roman" w:cs="Times New Roman"/>
          <w:kern w:val="0"/>
          <w14:ligatures w14:val="none"/>
        </w:rPr>
        <w:t>Where any amount is taxable under STR or FTR, it shall not be included in the taxable income under NTR. [4(5)]</w:t>
      </w:r>
    </w:p>
    <w:p w14:paraId="3ECEA8DD" w14:textId="77777777" w:rsidR="00701755" w:rsidRPr="00701755" w:rsidRDefault="00000000" w:rsidP="00701755">
      <w:pPr>
        <w:spacing w:before="100" w:beforeAutospacing="1" w:after="100" w:afterAutospacing="1" w:line="240" w:lineRule="auto"/>
        <w:ind w:left="360"/>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43D16BEB">
          <v:rect id="_x0000_i1154" style="width:0;height:1.5pt" o:hralign="center" o:hrstd="t" o:hr="t" fillcolor="#a0a0a0" stroked="f"/>
        </w:pict>
      </w:r>
    </w:p>
    <w:p w14:paraId="1930F1AA" w14:textId="77777777" w:rsidR="00701755" w:rsidRPr="00701755" w:rsidRDefault="00701755" w:rsidP="00701755">
      <w:pPr>
        <w:spacing w:before="100" w:beforeAutospacing="1" w:after="100" w:afterAutospacing="1" w:line="240" w:lineRule="auto"/>
        <w:ind w:left="360"/>
        <w:rPr>
          <w:rFonts w:ascii="Times New Roman" w:eastAsia="Times New Roman" w:hAnsi="Times New Roman" w:cs="Times New Roman"/>
          <w:kern w:val="0"/>
          <w14:ligatures w14:val="none"/>
        </w:rPr>
      </w:pPr>
      <w:r w:rsidRPr="00701755">
        <w:rPr>
          <w:rFonts w:ascii="Times New Roman" w:eastAsia="Times New Roman" w:hAnsi="Times New Roman" w:cs="Times New Roman"/>
          <w:b/>
          <w:bCs/>
          <w:kern w:val="0"/>
          <w14:ligatures w14:val="none"/>
        </w:rPr>
        <w:t>Minimum Taxation (MTR)</w:t>
      </w:r>
      <w:r w:rsidRPr="00701755">
        <w:rPr>
          <w:rFonts w:ascii="Times New Roman" w:eastAsia="Times New Roman" w:hAnsi="Times New Roman" w:cs="Times New Roman"/>
          <w:kern w:val="0"/>
          <w14:ligatures w14:val="none"/>
        </w:rPr>
        <w:t xml:space="preserve"> is that method of taxation under which the tax deducted or collected at source is treated as minimum tax in respect of such incomes. Under this regime, the tax liability of a person shall be the higher of the tax under:</w:t>
      </w:r>
    </w:p>
    <w:p w14:paraId="05B3D643" w14:textId="77777777" w:rsidR="00701755" w:rsidRPr="00701755" w:rsidRDefault="00701755">
      <w:pPr>
        <w:numPr>
          <w:ilvl w:val="0"/>
          <w:numId w:val="80"/>
        </w:numPr>
        <w:spacing w:before="100" w:beforeAutospacing="1" w:after="100" w:afterAutospacing="1" w:line="240" w:lineRule="auto"/>
        <w:rPr>
          <w:rFonts w:ascii="Times New Roman" w:eastAsia="Times New Roman" w:hAnsi="Times New Roman" w:cs="Times New Roman"/>
          <w:kern w:val="0"/>
          <w14:ligatures w14:val="none"/>
        </w:rPr>
      </w:pPr>
      <w:r w:rsidRPr="00701755">
        <w:rPr>
          <w:rFonts w:ascii="Times New Roman" w:eastAsia="Times New Roman" w:hAnsi="Times New Roman" w:cs="Times New Roman"/>
          <w:kern w:val="0"/>
          <w14:ligatures w14:val="none"/>
        </w:rPr>
        <w:t>Normal tax regime (NTR); or</w:t>
      </w:r>
    </w:p>
    <w:p w14:paraId="5F2F7119" w14:textId="77777777" w:rsidR="00701755" w:rsidRPr="00701755" w:rsidRDefault="00701755">
      <w:pPr>
        <w:numPr>
          <w:ilvl w:val="0"/>
          <w:numId w:val="80"/>
        </w:numPr>
        <w:spacing w:before="100" w:beforeAutospacing="1" w:after="100" w:afterAutospacing="1" w:line="240" w:lineRule="auto"/>
        <w:rPr>
          <w:rFonts w:ascii="Times New Roman" w:eastAsia="Times New Roman" w:hAnsi="Times New Roman" w:cs="Times New Roman"/>
          <w:kern w:val="0"/>
          <w14:ligatures w14:val="none"/>
        </w:rPr>
      </w:pPr>
      <w:r w:rsidRPr="00701755">
        <w:rPr>
          <w:rFonts w:ascii="Times New Roman" w:eastAsia="Times New Roman" w:hAnsi="Times New Roman" w:cs="Times New Roman"/>
          <w:kern w:val="0"/>
          <w14:ligatures w14:val="none"/>
        </w:rPr>
        <w:t>The minimum tax specified under the law.</w:t>
      </w:r>
    </w:p>
    <w:p w14:paraId="3A12C518" w14:textId="77777777" w:rsidR="00701755" w:rsidRPr="00701755" w:rsidRDefault="00000000" w:rsidP="00701755">
      <w:pPr>
        <w:spacing w:before="100" w:beforeAutospacing="1" w:after="100" w:afterAutospacing="1" w:line="240" w:lineRule="auto"/>
        <w:ind w:left="360"/>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5425E485">
          <v:rect id="_x0000_i1155" style="width:0;height:1.5pt" o:hralign="center" o:hrstd="t" o:hr="t" fillcolor="#a0a0a0" stroked="f"/>
        </w:pict>
      </w:r>
    </w:p>
    <w:p w14:paraId="7D1FEA9A" w14:textId="77777777" w:rsidR="00701755" w:rsidRPr="00701755" w:rsidRDefault="00701755" w:rsidP="00701755">
      <w:pPr>
        <w:spacing w:before="100" w:beforeAutospacing="1" w:after="100" w:afterAutospacing="1" w:line="240" w:lineRule="auto"/>
        <w:ind w:left="360"/>
        <w:rPr>
          <w:rFonts w:ascii="Times New Roman" w:eastAsia="Times New Roman" w:hAnsi="Times New Roman" w:cs="Times New Roman"/>
          <w:kern w:val="0"/>
          <w14:ligatures w14:val="none"/>
        </w:rPr>
      </w:pPr>
      <w:r w:rsidRPr="00701755">
        <w:rPr>
          <w:rFonts w:ascii="Times New Roman" w:eastAsia="Times New Roman" w:hAnsi="Times New Roman" w:cs="Times New Roman"/>
          <w:b/>
          <w:bCs/>
          <w:kern w:val="0"/>
          <w14:ligatures w14:val="none"/>
        </w:rPr>
        <w:t>TAX WITHHOLDING [6]</w:t>
      </w:r>
    </w:p>
    <w:p w14:paraId="4C7821B0" w14:textId="77777777" w:rsidR="00701755" w:rsidRPr="00701755" w:rsidRDefault="00701755" w:rsidP="00701755">
      <w:pPr>
        <w:spacing w:before="100" w:beforeAutospacing="1" w:after="100" w:afterAutospacing="1" w:line="240" w:lineRule="auto"/>
        <w:ind w:left="360"/>
        <w:rPr>
          <w:rFonts w:ascii="Times New Roman" w:eastAsia="Times New Roman" w:hAnsi="Times New Roman" w:cs="Times New Roman"/>
          <w:kern w:val="0"/>
          <w14:ligatures w14:val="none"/>
        </w:rPr>
      </w:pPr>
      <w:r w:rsidRPr="00701755">
        <w:rPr>
          <w:rFonts w:ascii="Times New Roman" w:eastAsia="Times New Roman" w:hAnsi="Times New Roman" w:cs="Times New Roman"/>
          <w:kern w:val="0"/>
          <w14:ligatures w14:val="none"/>
        </w:rPr>
        <w:t>Where under any provision of the ITO, any transaction is subject to tax withholding or advance tax, the prescribed persons shall deduct or collect tax at source and pay the tax in advance. The tax withheld shall be deposited in government treasury within the prescribed period.</w:t>
      </w:r>
    </w:p>
    <w:p w14:paraId="37B12DA3" w14:textId="77777777" w:rsidR="00701755" w:rsidRPr="00701755" w:rsidRDefault="00000000" w:rsidP="00701755">
      <w:pPr>
        <w:spacing w:before="100" w:beforeAutospacing="1" w:after="100" w:afterAutospacing="1" w:line="240" w:lineRule="auto"/>
        <w:ind w:left="360"/>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lastRenderedPageBreak/>
        <w:pict w14:anchorId="4CBCAD77">
          <v:rect id="_x0000_i1156" style="width:0;height:1.5pt" o:hralign="center" o:hrstd="t" o:hr="t" fillcolor="#a0a0a0" stroked="f"/>
        </w:pict>
      </w:r>
    </w:p>
    <w:p w14:paraId="233091BF" w14:textId="77777777" w:rsidR="00701755" w:rsidRPr="00701755" w:rsidRDefault="00701755" w:rsidP="00701755">
      <w:pPr>
        <w:spacing w:before="100" w:beforeAutospacing="1" w:after="100" w:afterAutospacing="1" w:line="240" w:lineRule="auto"/>
        <w:ind w:left="360"/>
        <w:rPr>
          <w:rFonts w:ascii="Times New Roman" w:eastAsia="Times New Roman" w:hAnsi="Times New Roman" w:cs="Times New Roman"/>
          <w:kern w:val="0"/>
          <w14:ligatures w14:val="none"/>
        </w:rPr>
      </w:pPr>
      <w:r w:rsidRPr="00701755">
        <w:rPr>
          <w:rFonts w:ascii="Times New Roman" w:eastAsia="Times New Roman" w:hAnsi="Times New Roman" w:cs="Times New Roman"/>
          <w:b/>
          <w:bCs/>
          <w:kern w:val="0"/>
          <w14:ligatures w14:val="none"/>
        </w:rPr>
        <w:t>TAXABLE INCOME [8, 60, 60A, 60B, 60C &amp; 60D]</w:t>
      </w:r>
    </w:p>
    <w:p w14:paraId="19540376" w14:textId="77777777" w:rsidR="00701755" w:rsidRPr="00701755" w:rsidRDefault="00701755" w:rsidP="00701755">
      <w:pPr>
        <w:spacing w:before="100" w:beforeAutospacing="1" w:after="100" w:afterAutospacing="1" w:line="240" w:lineRule="auto"/>
        <w:ind w:left="360"/>
        <w:rPr>
          <w:rFonts w:ascii="Times New Roman" w:eastAsia="Times New Roman" w:hAnsi="Times New Roman" w:cs="Times New Roman"/>
          <w:kern w:val="0"/>
          <w14:ligatures w14:val="none"/>
        </w:rPr>
      </w:pPr>
      <w:r w:rsidRPr="00701755">
        <w:rPr>
          <w:rFonts w:ascii="Times New Roman" w:eastAsia="Times New Roman" w:hAnsi="Times New Roman" w:cs="Times New Roman"/>
          <w:kern w:val="0"/>
          <w14:ligatures w14:val="none"/>
        </w:rPr>
        <w:t>A person is liable to pay income tax on his taxable income for a tax year. Taxable income is computed as below:</w:t>
      </w:r>
    </w:p>
    <w:p w14:paraId="47158CC0" w14:textId="77777777" w:rsidR="00701755" w:rsidRPr="00701755" w:rsidRDefault="00701755" w:rsidP="00701755">
      <w:pPr>
        <w:spacing w:before="100" w:beforeAutospacing="1" w:after="100" w:afterAutospacing="1" w:line="240" w:lineRule="auto"/>
        <w:ind w:left="360"/>
        <w:rPr>
          <w:rFonts w:ascii="Times New Roman" w:eastAsia="Times New Roman" w:hAnsi="Times New Roman" w:cs="Times New Roman"/>
          <w:kern w:val="0"/>
          <w14:ligatures w14:val="none"/>
        </w:rPr>
      </w:pPr>
      <w:r w:rsidRPr="00701755">
        <w:rPr>
          <w:rFonts w:ascii="Times New Roman" w:eastAsia="Times New Roman" w:hAnsi="Times New Roman" w:cs="Times New Roman"/>
          <w:b/>
          <w:bCs/>
          <w:kern w:val="0"/>
          <w14:ligatures w14:val="none"/>
        </w:rPr>
        <w:t>Total income</w:t>
      </w:r>
      <w:r w:rsidRPr="00701755">
        <w:rPr>
          <w:rFonts w:ascii="Times New Roman" w:eastAsia="Times New Roman" w:hAnsi="Times New Roman" w:cs="Times New Roman"/>
          <w:kern w:val="0"/>
          <w14:ligatures w14:val="none"/>
        </w:rPr>
        <w:t xml:space="preserve"> from all heads of income (other than the exempt incomes)</w:t>
      </w:r>
      <w:r w:rsidRPr="00701755">
        <w:rPr>
          <w:rFonts w:ascii="Times New Roman" w:eastAsia="Times New Roman" w:hAnsi="Times New Roman" w:cs="Times New Roman"/>
          <w:kern w:val="0"/>
          <w14:ligatures w14:val="none"/>
        </w:rPr>
        <w:br/>
        <w:t xml:space="preserve">Less: </w:t>
      </w:r>
      <w:r w:rsidRPr="00701755">
        <w:rPr>
          <w:rFonts w:ascii="Times New Roman" w:eastAsia="Times New Roman" w:hAnsi="Times New Roman" w:cs="Times New Roman"/>
          <w:i/>
          <w:iCs/>
          <w:kern w:val="0"/>
          <w14:ligatures w14:val="none"/>
        </w:rPr>
        <w:t>Deductible allowances</w:t>
      </w:r>
      <w:r w:rsidRPr="00701755">
        <w:rPr>
          <w:rFonts w:ascii="Times New Roman" w:eastAsia="Times New Roman" w:hAnsi="Times New Roman" w:cs="Times New Roman"/>
          <w:kern w:val="0"/>
          <w14:ligatures w14:val="none"/>
        </w:rPr>
        <w:br/>
      </w:r>
      <w:r w:rsidRPr="00701755">
        <w:rPr>
          <w:rFonts w:ascii="Times New Roman" w:eastAsia="Times New Roman" w:hAnsi="Times New Roman" w:cs="Times New Roman"/>
          <w:b/>
          <w:bCs/>
          <w:kern w:val="0"/>
          <w14:ligatures w14:val="none"/>
        </w:rPr>
        <w:t>Taxable income</w:t>
      </w:r>
    </w:p>
    <w:p w14:paraId="6BCC3E55" w14:textId="77777777" w:rsidR="00DF6160" w:rsidRPr="00DF6160" w:rsidRDefault="00DF6160" w:rsidP="00DF6160">
      <w:pPr>
        <w:spacing w:before="100" w:beforeAutospacing="1" w:after="100" w:afterAutospacing="1" w:line="240" w:lineRule="auto"/>
        <w:ind w:left="360"/>
        <w:rPr>
          <w:rFonts w:ascii="Times New Roman" w:eastAsia="Times New Roman" w:hAnsi="Times New Roman" w:cs="Times New Roman"/>
          <w:kern w:val="0"/>
          <w14:ligatures w14:val="none"/>
        </w:rPr>
      </w:pPr>
      <w:r w:rsidRPr="00DF6160">
        <w:rPr>
          <w:rFonts w:ascii="Times New Roman" w:eastAsia="Times New Roman" w:hAnsi="Times New Roman" w:cs="Times New Roman"/>
          <w:b/>
          <w:bCs/>
          <w:kern w:val="0"/>
          <w14:ligatures w14:val="none"/>
        </w:rPr>
        <w:t>Notes:</w:t>
      </w:r>
    </w:p>
    <w:p w14:paraId="15802A95" w14:textId="77777777" w:rsidR="00DF6160" w:rsidRPr="00DF6160" w:rsidRDefault="00DF6160">
      <w:pPr>
        <w:numPr>
          <w:ilvl w:val="0"/>
          <w:numId w:val="81"/>
        </w:numPr>
        <w:spacing w:before="100" w:beforeAutospacing="1" w:after="100" w:afterAutospacing="1" w:line="240" w:lineRule="auto"/>
        <w:rPr>
          <w:rFonts w:ascii="Times New Roman" w:eastAsia="Times New Roman" w:hAnsi="Times New Roman" w:cs="Times New Roman"/>
          <w:kern w:val="0"/>
          <w14:ligatures w14:val="none"/>
        </w:rPr>
      </w:pPr>
      <w:r w:rsidRPr="00DF6160">
        <w:rPr>
          <w:rFonts w:ascii="Times New Roman" w:eastAsia="Times New Roman" w:hAnsi="Times New Roman" w:cs="Times New Roman"/>
          <w:kern w:val="0"/>
          <w14:ligatures w14:val="none"/>
        </w:rPr>
        <w:t>Due to deductible allowances, the taxable income shall never be negative. It means that if the deductible allowances are more than the total income, there will be no taxable income for that tax year.</w:t>
      </w:r>
    </w:p>
    <w:p w14:paraId="70EE5896" w14:textId="77777777" w:rsidR="00DF6160" w:rsidRPr="00DF6160" w:rsidRDefault="00DF6160">
      <w:pPr>
        <w:numPr>
          <w:ilvl w:val="0"/>
          <w:numId w:val="81"/>
        </w:numPr>
        <w:spacing w:before="100" w:beforeAutospacing="1" w:after="100" w:afterAutospacing="1" w:line="240" w:lineRule="auto"/>
        <w:rPr>
          <w:rFonts w:ascii="Times New Roman" w:eastAsia="Times New Roman" w:hAnsi="Times New Roman" w:cs="Times New Roman"/>
          <w:kern w:val="0"/>
          <w14:ligatures w14:val="none"/>
        </w:rPr>
      </w:pPr>
      <w:r w:rsidRPr="00DF6160">
        <w:rPr>
          <w:rFonts w:ascii="Times New Roman" w:eastAsia="Times New Roman" w:hAnsi="Times New Roman" w:cs="Times New Roman"/>
          <w:i/>
          <w:iCs/>
          <w:kern w:val="0"/>
          <w14:ligatures w14:val="none"/>
        </w:rPr>
        <w:t>Total income</w:t>
      </w:r>
      <w:r w:rsidRPr="00DF6160">
        <w:rPr>
          <w:rFonts w:ascii="Times New Roman" w:eastAsia="Times New Roman" w:hAnsi="Times New Roman" w:cs="Times New Roman"/>
          <w:kern w:val="0"/>
          <w14:ligatures w14:val="none"/>
        </w:rPr>
        <w:t xml:space="preserve"> in itself may be negative. Under such a case, there shall be a loss, which may be set-off and carried forward as per tax rules.</w:t>
      </w:r>
    </w:p>
    <w:p w14:paraId="02C9771F" w14:textId="77777777" w:rsidR="00DF6160" w:rsidRPr="00DF6160" w:rsidRDefault="00DF6160">
      <w:pPr>
        <w:numPr>
          <w:ilvl w:val="0"/>
          <w:numId w:val="81"/>
        </w:numPr>
        <w:spacing w:before="100" w:beforeAutospacing="1" w:after="100" w:afterAutospacing="1" w:line="240" w:lineRule="auto"/>
        <w:rPr>
          <w:rFonts w:ascii="Times New Roman" w:eastAsia="Times New Roman" w:hAnsi="Times New Roman" w:cs="Times New Roman"/>
          <w:kern w:val="0"/>
          <w14:ligatures w14:val="none"/>
        </w:rPr>
      </w:pPr>
      <w:r w:rsidRPr="00DF6160">
        <w:rPr>
          <w:rFonts w:ascii="Times New Roman" w:eastAsia="Times New Roman" w:hAnsi="Times New Roman" w:cs="Times New Roman"/>
          <w:kern w:val="0"/>
          <w14:ligatures w14:val="none"/>
        </w:rPr>
        <w:t>Where the Zakat has been deducted out of the "profit on debt" (which may be taxable as "Income from Other Sources"), such Zakat shall not be deducted out of the total income; rather, it may be allowed as deduction while computing income under "Other Sources". [40(2)(b)(6)]</w:t>
      </w:r>
    </w:p>
    <w:p w14:paraId="05EB80DC" w14:textId="77777777" w:rsidR="00DF6160" w:rsidRPr="00DF6160" w:rsidRDefault="00DF6160">
      <w:pPr>
        <w:numPr>
          <w:ilvl w:val="0"/>
          <w:numId w:val="81"/>
        </w:numPr>
        <w:spacing w:before="100" w:beforeAutospacing="1" w:after="100" w:afterAutospacing="1" w:line="240" w:lineRule="auto"/>
        <w:rPr>
          <w:rFonts w:ascii="Times New Roman" w:eastAsia="Times New Roman" w:hAnsi="Times New Roman" w:cs="Times New Roman"/>
          <w:kern w:val="0"/>
          <w14:ligatures w14:val="none"/>
        </w:rPr>
      </w:pPr>
      <w:r w:rsidRPr="00DF6160">
        <w:rPr>
          <w:rFonts w:ascii="Times New Roman" w:eastAsia="Times New Roman" w:hAnsi="Times New Roman" w:cs="Times New Roman"/>
          <w:kern w:val="0"/>
          <w14:ligatures w14:val="none"/>
        </w:rPr>
        <w:t xml:space="preserve">Currently, "profit on debt" received by an individual up to Rs. 5,000,000 in a tax year is taxable under Final Tax Regime. In that case, deduction of Zakat from </w:t>
      </w:r>
      <w:r w:rsidRPr="00DF6160">
        <w:rPr>
          <w:rFonts w:ascii="Times New Roman" w:eastAsia="Times New Roman" w:hAnsi="Times New Roman" w:cs="Times New Roman"/>
          <w:i/>
          <w:iCs/>
          <w:kern w:val="0"/>
          <w14:ligatures w14:val="none"/>
        </w:rPr>
        <w:t>Income from Other Sources</w:t>
      </w:r>
      <w:r w:rsidRPr="00DF6160">
        <w:rPr>
          <w:rFonts w:ascii="Times New Roman" w:eastAsia="Times New Roman" w:hAnsi="Times New Roman" w:cs="Times New Roman"/>
          <w:kern w:val="0"/>
          <w14:ligatures w14:val="none"/>
        </w:rPr>
        <w:t xml:space="preserve"> is not possible. It can only be claimed as </w:t>
      </w:r>
      <w:r w:rsidRPr="00DF6160">
        <w:rPr>
          <w:rFonts w:ascii="Times New Roman" w:eastAsia="Times New Roman" w:hAnsi="Times New Roman" w:cs="Times New Roman"/>
          <w:i/>
          <w:iCs/>
          <w:kern w:val="0"/>
          <w14:ligatures w14:val="none"/>
        </w:rPr>
        <w:t>deducible allowance</w:t>
      </w:r>
      <w:r w:rsidRPr="00DF6160">
        <w:rPr>
          <w:rFonts w:ascii="Times New Roman" w:eastAsia="Times New Roman" w:hAnsi="Times New Roman" w:cs="Times New Roman"/>
          <w:kern w:val="0"/>
          <w14:ligatures w14:val="none"/>
        </w:rPr>
        <w:t>.</w:t>
      </w:r>
    </w:p>
    <w:p w14:paraId="36BB2BED" w14:textId="77777777" w:rsidR="00DF6160" w:rsidRPr="00DF6160" w:rsidRDefault="00DF6160">
      <w:pPr>
        <w:numPr>
          <w:ilvl w:val="0"/>
          <w:numId w:val="81"/>
        </w:numPr>
        <w:spacing w:before="100" w:beforeAutospacing="1" w:after="100" w:afterAutospacing="1" w:line="240" w:lineRule="auto"/>
        <w:rPr>
          <w:rFonts w:ascii="Times New Roman" w:eastAsia="Times New Roman" w:hAnsi="Times New Roman" w:cs="Times New Roman"/>
          <w:kern w:val="0"/>
          <w14:ligatures w14:val="none"/>
        </w:rPr>
      </w:pPr>
      <w:r w:rsidRPr="00DF6160">
        <w:rPr>
          <w:rFonts w:ascii="Times New Roman" w:eastAsia="Times New Roman" w:hAnsi="Times New Roman" w:cs="Times New Roman"/>
          <w:kern w:val="0"/>
          <w14:ligatures w14:val="none"/>
        </w:rPr>
        <w:t>Where the amount of Zakat is more than the total income, the excess amount shall not be refunded or carried forward or carried back. [60(3)]</w:t>
      </w:r>
    </w:p>
    <w:p w14:paraId="4590EFD1" w14:textId="77777777" w:rsidR="00DF6160" w:rsidRPr="00DF6160" w:rsidRDefault="00DF6160">
      <w:pPr>
        <w:numPr>
          <w:ilvl w:val="0"/>
          <w:numId w:val="81"/>
        </w:numPr>
        <w:spacing w:before="100" w:beforeAutospacing="1" w:after="100" w:afterAutospacing="1" w:line="240" w:lineRule="auto"/>
        <w:rPr>
          <w:rFonts w:ascii="Times New Roman" w:eastAsia="Times New Roman" w:hAnsi="Times New Roman" w:cs="Times New Roman"/>
          <w:kern w:val="0"/>
          <w14:ligatures w14:val="none"/>
        </w:rPr>
      </w:pPr>
      <w:r w:rsidRPr="00DF6160">
        <w:rPr>
          <w:rFonts w:ascii="Times New Roman" w:eastAsia="Times New Roman" w:hAnsi="Times New Roman" w:cs="Times New Roman"/>
          <w:kern w:val="0"/>
          <w14:ligatures w14:val="none"/>
        </w:rPr>
        <w:t xml:space="preserve">Taxable income due to deduction of </w:t>
      </w:r>
      <w:r w:rsidRPr="00DF6160">
        <w:rPr>
          <w:rFonts w:ascii="Times New Roman" w:eastAsia="Times New Roman" w:hAnsi="Times New Roman" w:cs="Times New Roman"/>
          <w:i/>
          <w:iCs/>
          <w:kern w:val="0"/>
          <w14:ligatures w14:val="none"/>
        </w:rPr>
        <w:t>deducible allowance</w:t>
      </w:r>
      <w:r w:rsidRPr="00DF6160">
        <w:rPr>
          <w:rFonts w:ascii="Times New Roman" w:eastAsia="Times New Roman" w:hAnsi="Times New Roman" w:cs="Times New Roman"/>
          <w:kern w:val="0"/>
          <w14:ligatures w14:val="none"/>
        </w:rPr>
        <w:t xml:space="preserve"> can never be below Zero. It means that if the </w:t>
      </w:r>
      <w:proofErr w:type="gramStart"/>
      <w:r w:rsidRPr="00DF6160">
        <w:rPr>
          <w:rFonts w:ascii="Times New Roman" w:eastAsia="Times New Roman" w:hAnsi="Times New Roman" w:cs="Times New Roman"/>
          <w:kern w:val="0"/>
          <w14:ligatures w14:val="none"/>
        </w:rPr>
        <w:t>amount</w:t>
      </w:r>
      <w:proofErr w:type="gramEnd"/>
      <w:r w:rsidRPr="00DF6160">
        <w:rPr>
          <w:rFonts w:ascii="Times New Roman" w:eastAsia="Times New Roman" w:hAnsi="Times New Roman" w:cs="Times New Roman"/>
          <w:kern w:val="0"/>
          <w14:ligatures w14:val="none"/>
        </w:rPr>
        <w:t xml:space="preserve"> of </w:t>
      </w:r>
      <w:r w:rsidRPr="00DF6160">
        <w:rPr>
          <w:rFonts w:ascii="Times New Roman" w:eastAsia="Times New Roman" w:hAnsi="Times New Roman" w:cs="Times New Roman"/>
          <w:i/>
          <w:iCs/>
          <w:kern w:val="0"/>
          <w14:ligatures w14:val="none"/>
        </w:rPr>
        <w:t>deductible allowances</w:t>
      </w:r>
      <w:r w:rsidRPr="00DF6160">
        <w:rPr>
          <w:rFonts w:ascii="Times New Roman" w:eastAsia="Times New Roman" w:hAnsi="Times New Roman" w:cs="Times New Roman"/>
          <w:kern w:val="0"/>
          <w14:ligatures w14:val="none"/>
        </w:rPr>
        <w:t xml:space="preserve"> is more than total income for the year, only so much of the amount shall be allowed as deduction as is equal to the amount of total income. [9]</w:t>
      </w:r>
    </w:p>
    <w:p w14:paraId="644CEF7A" w14:textId="77777777" w:rsidR="00DF6160" w:rsidRPr="00DF6160" w:rsidRDefault="00000000" w:rsidP="00DF6160">
      <w:pPr>
        <w:spacing w:before="100" w:beforeAutospacing="1" w:after="100" w:afterAutospacing="1" w:line="240" w:lineRule="auto"/>
        <w:ind w:left="360"/>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0FD4A50B">
          <v:rect id="_x0000_i1157" style="width:0;height:1.5pt" o:hralign="center" o:hrstd="t" o:hr="t" fillcolor="#a0a0a0" stroked="f"/>
        </w:pict>
      </w:r>
    </w:p>
    <w:p w14:paraId="768C1141" w14:textId="77777777" w:rsidR="00DF6160" w:rsidRPr="00DF6160" w:rsidRDefault="00DF6160" w:rsidP="00DF6160">
      <w:pPr>
        <w:spacing w:before="100" w:beforeAutospacing="1" w:after="100" w:afterAutospacing="1" w:line="240" w:lineRule="auto"/>
        <w:ind w:left="360"/>
        <w:rPr>
          <w:rFonts w:ascii="Times New Roman" w:eastAsia="Times New Roman" w:hAnsi="Times New Roman" w:cs="Times New Roman"/>
          <w:kern w:val="0"/>
          <w14:ligatures w14:val="none"/>
        </w:rPr>
      </w:pPr>
      <w:r w:rsidRPr="00DF6160">
        <w:rPr>
          <w:rFonts w:ascii="Times New Roman" w:eastAsia="Times New Roman" w:hAnsi="Times New Roman" w:cs="Times New Roman"/>
          <w:b/>
          <w:bCs/>
          <w:kern w:val="0"/>
          <w14:ligatures w14:val="none"/>
        </w:rPr>
        <w:t>Example 3.1</w:t>
      </w:r>
    </w:p>
    <w:p w14:paraId="767EE711" w14:textId="77777777" w:rsidR="00DF6160" w:rsidRPr="00DF6160" w:rsidRDefault="00DF6160" w:rsidP="00DF6160">
      <w:pPr>
        <w:spacing w:before="100" w:beforeAutospacing="1" w:after="100" w:afterAutospacing="1" w:line="240" w:lineRule="auto"/>
        <w:ind w:left="360"/>
        <w:rPr>
          <w:rFonts w:ascii="Times New Roman" w:eastAsia="Times New Roman" w:hAnsi="Times New Roman" w:cs="Times New Roman"/>
          <w:kern w:val="0"/>
          <w14:ligatures w14:val="none"/>
        </w:rPr>
      </w:pPr>
      <w:r w:rsidRPr="00DF6160">
        <w:rPr>
          <w:rFonts w:ascii="Times New Roman" w:eastAsia="Times New Roman" w:hAnsi="Times New Roman" w:cs="Times New Roman"/>
          <w:i/>
          <w:iCs/>
          <w:kern w:val="0"/>
          <w14:ligatures w14:val="none"/>
        </w:rPr>
        <w:t>Compute the taxable income of a person who has provided the following incomes (determined as per tax rules) and other information:</w:t>
      </w:r>
    </w:p>
    <w:p w14:paraId="7D736C23" w14:textId="77777777" w:rsidR="00DF6160" w:rsidRPr="00DF6160" w:rsidRDefault="00DF6160" w:rsidP="00DF6160">
      <w:pPr>
        <w:spacing w:before="100" w:beforeAutospacing="1" w:after="100" w:afterAutospacing="1" w:line="240" w:lineRule="auto"/>
        <w:ind w:left="360"/>
        <w:rPr>
          <w:rFonts w:ascii="Times New Roman" w:eastAsia="Times New Roman" w:hAnsi="Times New Roman" w:cs="Times New Roman"/>
          <w:kern w:val="0"/>
          <w14:ligatures w14:val="none"/>
        </w:rPr>
      </w:pPr>
      <w:r w:rsidRPr="00DF6160">
        <w:rPr>
          <w:rFonts w:ascii="Times New Roman" w:eastAsia="Times New Roman" w:hAnsi="Times New Roman" w:cs="Times New Roman"/>
          <w:b/>
          <w:bCs/>
          <w:kern w:val="0"/>
          <w14:ligatures w14:val="none"/>
        </w:rPr>
        <w:t>Incomes:</w:t>
      </w:r>
    </w:p>
    <w:p w14:paraId="50086962" w14:textId="77777777" w:rsidR="00DF6160" w:rsidRPr="00DF6160" w:rsidRDefault="00DF6160">
      <w:pPr>
        <w:numPr>
          <w:ilvl w:val="0"/>
          <w:numId w:val="82"/>
        </w:numPr>
        <w:spacing w:before="100" w:beforeAutospacing="1" w:after="100" w:afterAutospacing="1" w:line="240" w:lineRule="auto"/>
        <w:rPr>
          <w:rFonts w:ascii="Times New Roman" w:eastAsia="Times New Roman" w:hAnsi="Times New Roman" w:cs="Times New Roman"/>
          <w:kern w:val="0"/>
          <w14:ligatures w14:val="none"/>
        </w:rPr>
      </w:pPr>
      <w:r w:rsidRPr="00DF6160">
        <w:rPr>
          <w:rFonts w:ascii="Times New Roman" w:eastAsia="Times New Roman" w:hAnsi="Times New Roman" w:cs="Times New Roman"/>
          <w:kern w:val="0"/>
          <w14:ligatures w14:val="none"/>
        </w:rPr>
        <w:t>Salary income: Rs. 480,000</w:t>
      </w:r>
    </w:p>
    <w:p w14:paraId="6DBFB961" w14:textId="77777777" w:rsidR="00DF6160" w:rsidRPr="00DF6160" w:rsidRDefault="00DF6160">
      <w:pPr>
        <w:numPr>
          <w:ilvl w:val="0"/>
          <w:numId w:val="82"/>
        </w:numPr>
        <w:spacing w:before="100" w:beforeAutospacing="1" w:after="100" w:afterAutospacing="1" w:line="240" w:lineRule="auto"/>
        <w:rPr>
          <w:rFonts w:ascii="Times New Roman" w:eastAsia="Times New Roman" w:hAnsi="Times New Roman" w:cs="Times New Roman"/>
          <w:kern w:val="0"/>
          <w14:ligatures w14:val="none"/>
        </w:rPr>
      </w:pPr>
      <w:r w:rsidRPr="00DF6160">
        <w:rPr>
          <w:rFonts w:ascii="Times New Roman" w:eastAsia="Times New Roman" w:hAnsi="Times New Roman" w:cs="Times New Roman"/>
          <w:kern w:val="0"/>
          <w14:ligatures w14:val="none"/>
        </w:rPr>
        <w:t>Business income: Rs. 720,000</w:t>
      </w:r>
    </w:p>
    <w:p w14:paraId="6F37A3D7" w14:textId="77777777" w:rsidR="00DF6160" w:rsidRPr="00DF6160" w:rsidRDefault="00DF6160">
      <w:pPr>
        <w:numPr>
          <w:ilvl w:val="0"/>
          <w:numId w:val="82"/>
        </w:numPr>
        <w:spacing w:before="100" w:beforeAutospacing="1" w:after="100" w:afterAutospacing="1" w:line="240" w:lineRule="auto"/>
        <w:rPr>
          <w:rFonts w:ascii="Times New Roman" w:eastAsia="Times New Roman" w:hAnsi="Times New Roman" w:cs="Times New Roman"/>
          <w:kern w:val="0"/>
          <w14:ligatures w14:val="none"/>
        </w:rPr>
      </w:pPr>
      <w:r w:rsidRPr="00DF6160">
        <w:rPr>
          <w:rFonts w:ascii="Times New Roman" w:eastAsia="Times New Roman" w:hAnsi="Times New Roman" w:cs="Times New Roman"/>
          <w:kern w:val="0"/>
          <w14:ligatures w14:val="none"/>
        </w:rPr>
        <w:t>Income from sales of shares of a private company: Rs. 60,000</w:t>
      </w:r>
    </w:p>
    <w:p w14:paraId="449554A2" w14:textId="77777777" w:rsidR="00DF6160" w:rsidRPr="00DF6160" w:rsidRDefault="00DF6160">
      <w:pPr>
        <w:numPr>
          <w:ilvl w:val="0"/>
          <w:numId w:val="82"/>
        </w:numPr>
        <w:spacing w:before="100" w:beforeAutospacing="1" w:after="100" w:afterAutospacing="1" w:line="240" w:lineRule="auto"/>
        <w:rPr>
          <w:rFonts w:ascii="Times New Roman" w:eastAsia="Times New Roman" w:hAnsi="Times New Roman" w:cs="Times New Roman"/>
          <w:kern w:val="0"/>
          <w14:ligatures w14:val="none"/>
        </w:rPr>
      </w:pPr>
      <w:r w:rsidRPr="00DF6160">
        <w:rPr>
          <w:rFonts w:ascii="Times New Roman" w:eastAsia="Times New Roman" w:hAnsi="Times New Roman" w:cs="Times New Roman"/>
          <w:kern w:val="0"/>
          <w14:ligatures w14:val="none"/>
        </w:rPr>
        <w:t>Miscellaneous incomes: Rs. 20,000</w:t>
      </w:r>
    </w:p>
    <w:p w14:paraId="2FDCA97D" w14:textId="77777777" w:rsidR="00DF6160" w:rsidRPr="00DF6160" w:rsidRDefault="00DF6160" w:rsidP="00DF6160">
      <w:pPr>
        <w:spacing w:before="100" w:beforeAutospacing="1" w:after="100" w:afterAutospacing="1" w:line="240" w:lineRule="auto"/>
        <w:ind w:left="360"/>
        <w:rPr>
          <w:rFonts w:ascii="Times New Roman" w:eastAsia="Times New Roman" w:hAnsi="Times New Roman" w:cs="Times New Roman"/>
          <w:kern w:val="0"/>
          <w14:ligatures w14:val="none"/>
        </w:rPr>
      </w:pPr>
      <w:r w:rsidRPr="00DF6160">
        <w:rPr>
          <w:rFonts w:ascii="Times New Roman" w:eastAsia="Times New Roman" w:hAnsi="Times New Roman" w:cs="Times New Roman"/>
          <w:b/>
          <w:bCs/>
          <w:kern w:val="0"/>
          <w14:ligatures w14:val="none"/>
        </w:rPr>
        <w:lastRenderedPageBreak/>
        <w:t>Payments and Contributions:</w:t>
      </w:r>
    </w:p>
    <w:p w14:paraId="3F5EE3B2" w14:textId="77777777" w:rsidR="00DF6160" w:rsidRPr="00DF6160" w:rsidRDefault="00DF6160">
      <w:pPr>
        <w:numPr>
          <w:ilvl w:val="0"/>
          <w:numId w:val="83"/>
        </w:numPr>
        <w:spacing w:before="100" w:beforeAutospacing="1" w:after="100" w:afterAutospacing="1" w:line="240" w:lineRule="auto"/>
        <w:rPr>
          <w:rFonts w:ascii="Times New Roman" w:eastAsia="Times New Roman" w:hAnsi="Times New Roman" w:cs="Times New Roman"/>
          <w:kern w:val="0"/>
          <w14:ligatures w14:val="none"/>
        </w:rPr>
      </w:pPr>
      <w:r w:rsidRPr="00DF6160">
        <w:rPr>
          <w:rFonts w:ascii="Times New Roman" w:eastAsia="Times New Roman" w:hAnsi="Times New Roman" w:cs="Times New Roman"/>
          <w:kern w:val="0"/>
          <w14:ligatures w14:val="none"/>
        </w:rPr>
        <w:t xml:space="preserve">Zakat paid under the Zakat and </w:t>
      </w:r>
      <w:proofErr w:type="spellStart"/>
      <w:r w:rsidRPr="00DF6160">
        <w:rPr>
          <w:rFonts w:ascii="Times New Roman" w:eastAsia="Times New Roman" w:hAnsi="Times New Roman" w:cs="Times New Roman"/>
          <w:kern w:val="0"/>
          <w14:ligatures w14:val="none"/>
        </w:rPr>
        <w:t>Ushr</w:t>
      </w:r>
      <w:proofErr w:type="spellEnd"/>
      <w:r w:rsidRPr="00DF6160">
        <w:rPr>
          <w:rFonts w:ascii="Times New Roman" w:eastAsia="Times New Roman" w:hAnsi="Times New Roman" w:cs="Times New Roman"/>
          <w:kern w:val="0"/>
          <w14:ligatures w14:val="none"/>
        </w:rPr>
        <w:t xml:space="preserve"> Ordinance: Rs. 30,000</w:t>
      </w:r>
    </w:p>
    <w:p w14:paraId="365201DA" w14:textId="77777777" w:rsidR="00DF6160" w:rsidRPr="00DF6160" w:rsidRDefault="00DF6160">
      <w:pPr>
        <w:numPr>
          <w:ilvl w:val="0"/>
          <w:numId w:val="83"/>
        </w:numPr>
        <w:spacing w:before="100" w:beforeAutospacing="1" w:after="100" w:afterAutospacing="1" w:line="240" w:lineRule="auto"/>
        <w:rPr>
          <w:rFonts w:ascii="Times New Roman" w:eastAsia="Times New Roman" w:hAnsi="Times New Roman" w:cs="Times New Roman"/>
          <w:kern w:val="0"/>
          <w14:ligatures w14:val="none"/>
        </w:rPr>
      </w:pPr>
      <w:r w:rsidRPr="00DF6160">
        <w:rPr>
          <w:rFonts w:ascii="Times New Roman" w:eastAsia="Times New Roman" w:hAnsi="Times New Roman" w:cs="Times New Roman"/>
          <w:kern w:val="0"/>
          <w14:ligatures w14:val="none"/>
        </w:rPr>
        <w:t>Zakat privately paid to the poor: Rs. 40,000</w:t>
      </w:r>
    </w:p>
    <w:p w14:paraId="031DC80A" w14:textId="77777777" w:rsidR="00DF6160" w:rsidRPr="00DF6160" w:rsidRDefault="00DF6160">
      <w:pPr>
        <w:numPr>
          <w:ilvl w:val="0"/>
          <w:numId w:val="83"/>
        </w:numPr>
        <w:spacing w:before="100" w:beforeAutospacing="1" w:after="100" w:afterAutospacing="1" w:line="240" w:lineRule="auto"/>
        <w:rPr>
          <w:rFonts w:ascii="Times New Roman" w:eastAsia="Times New Roman" w:hAnsi="Times New Roman" w:cs="Times New Roman"/>
          <w:kern w:val="0"/>
          <w14:ligatures w14:val="none"/>
        </w:rPr>
      </w:pPr>
      <w:r w:rsidRPr="00DF6160">
        <w:rPr>
          <w:rFonts w:ascii="Times New Roman" w:eastAsia="Times New Roman" w:hAnsi="Times New Roman" w:cs="Times New Roman"/>
          <w:kern w:val="0"/>
          <w14:ligatures w14:val="none"/>
        </w:rPr>
        <w:t>Income tax: Rs. 40,000</w:t>
      </w:r>
    </w:p>
    <w:p w14:paraId="288FD1D2" w14:textId="77777777" w:rsidR="00DF6160" w:rsidRPr="00DF6160" w:rsidRDefault="00DF6160" w:rsidP="00DF6160">
      <w:pPr>
        <w:spacing w:before="100" w:beforeAutospacing="1" w:after="100" w:afterAutospacing="1" w:line="240" w:lineRule="auto"/>
        <w:ind w:left="360"/>
        <w:rPr>
          <w:rFonts w:ascii="Times New Roman" w:eastAsia="Times New Roman" w:hAnsi="Times New Roman" w:cs="Times New Roman"/>
          <w:kern w:val="0"/>
          <w14:ligatures w14:val="none"/>
        </w:rPr>
      </w:pPr>
      <w:r w:rsidRPr="00DF6160">
        <w:rPr>
          <w:rFonts w:ascii="Times New Roman" w:eastAsia="Times New Roman" w:hAnsi="Times New Roman" w:cs="Times New Roman"/>
          <w:b/>
          <w:bCs/>
          <w:kern w:val="0"/>
          <w14:ligatures w14:val="none"/>
        </w:rPr>
        <w:t>Answer:</w:t>
      </w:r>
    </w:p>
    <w:p w14:paraId="307122E2" w14:textId="77777777" w:rsidR="00DF6160" w:rsidRPr="00DF6160" w:rsidRDefault="00DF6160" w:rsidP="00DF6160">
      <w:pPr>
        <w:spacing w:before="100" w:beforeAutospacing="1" w:after="100" w:afterAutospacing="1" w:line="240" w:lineRule="auto"/>
        <w:ind w:left="360"/>
        <w:rPr>
          <w:rFonts w:ascii="Times New Roman" w:eastAsia="Times New Roman" w:hAnsi="Times New Roman" w:cs="Times New Roman"/>
          <w:kern w:val="0"/>
          <w14:ligatures w14:val="none"/>
        </w:rPr>
      </w:pPr>
      <w:r w:rsidRPr="00DF6160">
        <w:rPr>
          <w:rFonts w:ascii="Times New Roman" w:eastAsia="Times New Roman" w:hAnsi="Times New Roman" w:cs="Times New Roman"/>
          <w:kern w:val="0"/>
          <w14:ligatures w14:val="none"/>
        </w:rPr>
        <w:t>Total income:</w:t>
      </w:r>
    </w:p>
    <w:p w14:paraId="7F540E6A" w14:textId="77777777" w:rsidR="00DF6160" w:rsidRPr="00DF6160" w:rsidRDefault="00DF6160">
      <w:pPr>
        <w:numPr>
          <w:ilvl w:val="0"/>
          <w:numId w:val="84"/>
        </w:numPr>
        <w:spacing w:before="100" w:beforeAutospacing="1" w:after="100" w:afterAutospacing="1" w:line="240" w:lineRule="auto"/>
        <w:rPr>
          <w:rFonts w:ascii="Times New Roman" w:eastAsia="Times New Roman" w:hAnsi="Times New Roman" w:cs="Times New Roman"/>
          <w:kern w:val="0"/>
          <w14:ligatures w14:val="none"/>
        </w:rPr>
      </w:pPr>
      <w:r w:rsidRPr="00DF6160">
        <w:rPr>
          <w:rFonts w:ascii="Times New Roman" w:eastAsia="Times New Roman" w:hAnsi="Times New Roman" w:cs="Times New Roman"/>
          <w:kern w:val="0"/>
          <w14:ligatures w14:val="none"/>
        </w:rPr>
        <w:t>Salary: Rs. 480,000</w:t>
      </w:r>
    </w:p>
    <w:p w14:paraId="56BA024D" w14:textId="77777777" w:rsidR="00DF6160" w:rsidRPr="00DF6160" w:rsidRDefault="00DF6160">
      <w:pPr>
        <w:numPr>
          <w:ilvl w:val="0"/>
          <w:numId w:val="84"/>
        </w:numPr>
        <w:spacing w:before="100" w:beforeAutospacing="1" w:after="100" w:afterAutospacing="1" w:line="240" w:lineRule="auto"/>
        <w:rPr>
          <w:rFonts w:ascii="Times New Roman" w:eastAsia="Times New Roman" w:hAnsi="Times New Roman" w:cs="Times New Roman"/>
          <w:kern w:val="0"/>
          <w14:ligatures w14:val="none"/>
        </w:rPr>
      </w:pPr>
      <w:r w:rsidRPr="00DF6160">
        <w:rPr>
          <w:rFonts w:ascii="Times New Roman" w:eastAsia="Times New Roman" w:hAnsi="Times New Roman" w:cs="Times New Roman"/>
          <w:kern w:val="0"/>
          <w14:ligatures w14:val="none"/>
        </w:rPr>
        <w:t>Business income: Rs. 720,000</w:t>
      </w:r>
    </w:p>
    <w:p w14:paraId="38F71F50" w14:textId="77777777" w:rsidR="00DF6160" w:rsidRPr="00DF6160" w:rsidRDefault="00DF6160">
      <w:pPr>
        <w:numPr>
          <w:ilvl w:val="0"/>
          <w:numId w:val="84"/>
        </w:numPr>
        <w:spacing w:before="100" w:beforeAutospacing="1" w:after="100" w:afterAutospacing="1" w:line="240" w:lineRule="auto"/>
        <w:rPr>
          <w:rFonts w:ascii="Times New Roman" w:eastAsia="Times New Roman" w:hAnsi="Times New Roman" w:cs="Times New Roman"/>
          <w:kern w:val="0"/>
          <w14:ligatures w14:val="none"/>
        </w:rPr>
      </w:pPr>
      <w:r w:rsidRPr="00DF6160">
        <w:rPr>
          <w:rFonts w:ascii="Times New Roman" w:eastAsia="Times New Roman" w:hAnsi="Times New Roman" w:cs="Times New Roman"/>
          <w:kern w:val="0"/>
          <w14:ligatures w14:val="none"/>
        </w:rPr>
        <w:t>Capital gain (on sale of shares): Rs. 0</w:t>
      </w:r>
    </w:p>
    <w:p w14:paraId="7B7903A5" w14:textId="77777777" w:rsidR="00DF6160" w:rsidRPr="00DF6160" w:rsidRDefault="00DF6160">
      <w:pPr>
        <w:numPr>
          <w:ilvl w:val="0"/>
          <w:numId w:val="84"/>
        </w:numPr>
        <w:spacing w:before="100" w:beforeAutospacing="1" w:after="100" w:afterAutospacing="1" w:line="240" w:lineRule="auto"/>
        <w:rPr>
          <w:rFonts w:ascii="Times New Roman" w:eastAsia="Times New Roman" w:hAnsi="Times New Roman" w:cs="Times New Roman"/>
          <w:kern w:val="0"/>
          <w14:ligatures w14:val="none"/>
        </w:rPr>
      </w:pPr>
      <w:r w:rsidRPr="00DF6160">
        <w:rPr>
          <w:rFonts w:ascii="Times New Roman" w:eastAsia="Times New Roman" w:hAnsi="Times New Roman" w:cs="Times New Roman"/>
          <w:kern w:val="0"/>
          <w14:ligatures w14:val="none"/>
        </w:rPr>
        <w:t>Income from other sources: Rs. 20,000</w:t>
      </w:r>
    </w:p>
    <w:p w14:paraId="6C8DCAFF" w14:textId="77777777" w:rsidR="00DF6160" w:rsidRPr="00DF6160" w:rsidRDefault="00DF6160">
      <w:pPr>
        <w:numPr>
          <w:ilvl w:val="0"/>
          <w:numId w:val="84"/>
        </w:numPr>
        <w:spacing w:before="100" w:beforeAutospacing="1" w:after="100" w:afterAutospacing="1" w:line="240" w:lineRule="auto"/>
        <w:rPr>
          <w:rFonts w:ascii="Times New Roman" w:eastAsia="Times New Roman" w:hAnsi="Times New Roman" w:cs="Times New Roman"/>
          <w:kern w:val="0"/>
          <w14:ligatures w14:val="none"/>
        </w:rPr>
      </w:pPr>
      <w:r w:rsidRPr="00DF6160">
        <w:rPr>
          <w:rFonts w:ascii="Times New Roman" w:eastAsia="Times New Roman" w:hAnsi="Times New Roman" w:cs="Times New Roman"/>
          <w:kern w:val="0"/>
          <w14:ligatures w14:val="none"/>
        </w:rPr>
        <w:t>Total income: Rs. 1,200,000</w:t>
      </w:r>
    </w:p>
    <w:p w14:paraId="16B194CC" w14:textId="77777777" w:rsidR="00DF6160" w:rsidRPr="00DF6160" w:rsidRDefault="00DF6160" w:rsidP="00DF6160">
      <w:pPr>
        <w:spacing w:before="100" w:beforeAutospacing="1" w:after="100" w:afterAutospacing="1" w:line="240" w:lineRule="auto"/>
        <w:ind w:left="360"/>
        <w:rPr>
          <w:rFonts w:ascii="Times New Roman" w:eastAsia="Times New Roman" w:hAnsi="Times New Roman" w:cs="Times New Roman"/>
          <w:kern w:val="0"/>
          <w14:ligatures w14:val="none"/>
        </w:rPr>
      </w:pPr>
      <w:r w:rsidRPr="00DF6160">
        <w:rPr>
          <w:rFonts w:ascii="Times New Roman" w:eastAsia="Times New Roman" w:hAnsi="Times New Roman" w:cs="Times New Roman"/>
          <w:kern w:val="0"/>
          <w14:ligatures w14:val="none"/>
        </w:rPr>
        <w:t xml:space="preserve">Less: Zakat paid under Zakat and </w:t>
      </w:r>
      <w:proofErr w:type="spellStart"/>
      <w:r w:rsidRPr="00DF6160">
        <w:rPr>
          <w:rFonts w:ascii="Times New Roman" w:eastAsia="Times New Roman" w:hAnsi="Times New Roman" w:cs="Times New Roman"/>
          <w:kern w:val="0"/>
          <w14:ligatures w14:val="none"/>
        </w:rPr>
        <w:t>Ushr</w:t>
      </w:r>
      <w:proofErr w:type="spellEnd"/>
      <w:r w:rsidRPr="00DF6160">
        <w:rPr>
          <w:rFonts w:ascii="Times New Roman" w:eastAsia="Times New Roman" w:hAnsi="Times New Roman" w:cs="Times New Roman"/>
          <w:kern w:val="0"/>
          <w14:ligatures w14:val="none"/>
        </w:rPr>
        <w:t xml:space="preserve"> Ordinance: Rs. 30,000</w:t>
      </w:r>
      <w:r w:rsidRPr="00DF6160">
        <w:rPr>
          <w:rFonts w:ascii="Times New Roman" w:eastAsia="Times New Roman" w:hAnsi="Times New Roman" w:cs="Times New Roman"/>
          <w:kern w:val="0"/>
          <w14:ligatures w14:val="none"/>
        </w:rPr>
        <w:br/>
        <w:t>Taxable income: Rs. 1,170,000</w:t>
      </w:r>
    </w:p>
    <w:p w14:paraId="35A608D6" w14:textId="77777777" w:rsidR="00DF6160" w:rsidRPr="00DF6160" w:rsidRDefault="00DF6160" w:rsidP="00DF6160">
      <w:pPr>
        <w:spacing w:before="100" w:beforeAutospacing="1" w:after="100" w:afterAutospacing="1" w:line="240" w:lineRule="auto"/>
        <w:ind w:left="360"/>
        <w:rPr>
          <w:rFonts w:ascii="Times New Roman" w:eastAsia="Times New Roman" w:hAnsi="Times New Roman" w:cs="Times New Roman"/>
          <w:kern w:val="0"/>
          <w14:ligatures w14:val="none"/>
        </w:rPr>
      </w:pPr>
      <w:r w:rsidRPr="00DF6160">
        <w:rPr>
          <w:rFonts w:ascii="Times New Roman" w:eastAsia="Times New Roman" w:hAnsi="Times New Roman" w:cs="Times New Roman"/>
          <w:b/>
          <w:bCs/>
          <w:kern w:val="0"/>
          <w14:ligatures w14:val="none"/>
        </w:rPr>
        <w:t>Notes:</w:t>
      </w:r>
    </w:p>
    <w:p w14:paraId="3DADD275" w14:textId="77777777" w:rsidR="00DF6160" w:rsidRPr="00DF6160" w:rsidRDefault="00DF6160">
      <w:pPr>
        <w:numPr>
          <w:ilvl w:val="0"/>
          <w:numId w:val="85"/>
        </w:numPr>
        <w:spacing w:before="100" w:beforeAutospacing="1" w:after="100" w:afterAutospacing="1" w:line="240" w:lineRule="auto"/>
        <w:rPr>
          <w:rFonts w:ascii="Times New Roman" w:eastAsia="Times New Roman" w:hAnsi="Times New Roman" w:cs="Times New Roman"/>
          <w:kern w:val="0"/>
          <w14:ligatures w14:val="none"/>
        </w:rPr>
      </w:pPr>
      <w:r w:rsidRPr="00DF6160">
        <w:rPr>
          <w:rFonts w:ascii="Times New Roman" w:eastAsia="Times New Roman" w:hAnsi="Times New Roman" w:cs="Times New Roman"/>
          <w:b/>
          <w:bCs/>
          <w:kern w:val="0"/>
          <w14:ligatures w14:val="none"/>
        </w:rPr>
        <w:t>N-1:</w:t>
      </w:r>
      <w:r w:rsidRPr="00DF6160">
        <w:rPr>
          <w:rFonts w:ascii="Times New Roman" w:eastAsia="Times New Roman" w:hAnsi="Times New Roman" w:cs="Times New Roman"/>
          <w:kern w:val="0"/>
          <w14:ligatures w14:val="none"/>
        </w:rPr>
        <w:t xml:space="preserve"> Only such Zakat is allowed as deductible allowance as is paid or is deducted/ collected under the Zakat and </w:t>
      </w:r>
      <w:proofErr w:type="spellStart"/>
      <w:r w:rsidRPr="00DF6160">
        <w:rPr>
          <w:rFonts w:ascii="Times New Roman" w:eastAsia="Times New Roman" w:hAnsi="Times New Roman" w:cs="Times New Roman"/>
          <w:kern w:val="0"/>
          <w14:ligatures w14:val="none"/>
        </w:rPr>
        <w:t>Ushr</w:t>
      </w:r>
      <w:proofErr w:type="spellEnd"/>
      <w:r w:rsidRPr="00DF6160">
        <w:rPr>
          <w:rFonts w:ascii="Times New Roman" w:eastAsia="Times New Roman" w:hAnsi="Times New Roman" w:cs="Times New Roman"/>
          <w:kern w:val="0"/>
          <w14:ligatures w14:val="none"/>
        </w:rPr>
        <w:t xml:space="preserve"> Ordinance. Any Zakat which is paid privately cannot be deducted while computing the taxable income.</w:t>
      </w:r>
    </w:p>
    <w:p w14:paraId="506FAEBD" w14:textId="77777777" w:rsidR="00DF6160" w:rsidRPr="00DF6160" w:rsidRDefault="00DF6160">
      <w:pPr>
        <w:numPr>
          <w:ilvl w:val="0"/>
          <w:numId w:val="85"/>
        </w:numPr>
        <w:spacing w:before="100" w:beforeAutospacing="1" w:after="100" w:afterAutospacing="1" w:line="240" w:lineRule="auto"/>
        <w:rPr>
          <w:rFonts w:ascii="Times New Roman" w:eastAsia="Times New Roman" w:hAnsi="Times New Roman" w:cs="Times New Roman"/>
          <w:kern w:val="0"/>
          <w14:ligatures w14:val="none"/>
        </w:rPr>
      </w:pPr>
      <w:r w:rsidRPr="00DF6160">
        <w:rPr>
          <w:rFonts w:ascii="Times New Roman" w:eastAsia="Times New Roman" w:hAnsi="Times New Roman" w:cs="Times New Roman"/>
          <w:b/>
          <w:bCs/>
          <w:kern w:val="0"/>
          <w14:ligatures w14:val="none"/>
        </w:rPr>
        <w:t>N-2:</w:t>
      </w:r>
      <w:r w:rsidRPr="00DF6160">
        <w:rPr>
          <w:rFonts w:ascii="Times New Roman" w:eastAsia="Times New Roman" w:hAnsi="Times New Roman" w:cs="Times New Roman"/>
          <w:kern w:val="0"/>
          <w14:ligatures w14:val="none"/>
        </w:rPr>
        <w:t xml:space="preserve"> Any payment on account of income tax has no implication on the computation of taxable income.</w:t>
      </w:r>
    </w:p>
    <w:p w14:paraId="759633EA" w14:textId="77777777" w:rsidR="00590940" w:rsidRPr="00590940" w:rsidRDefault="00590940" w:rsidP="00590940">
      <w:pPr>
        <w:spacing w:before="100" w:beforeAutospacing="1" w:after="100" w:afterAutospacing="1" w:line="240" w:lineRule="auto"/>
        <w:ind w:left="360"/>
        <w:rPr>
          <w:rFonts w:ascii="Times New Roman" w:eastAsia="Times New Roman" w:hAnsi="Times New Roman" w:cs="Times New Roman"/>
          <w:kern w:val="0"/>
          <w14:ligatures w14:val="none"/>
        </w:rPr>
      </w:pPr>
      <w:r w:rsidRPr="00590940">
        <w:rPr>
          <w:rFonts w:ascii="Times New Roman" w:eastAsia="Times New Roman" w:hAnsi="Times New Roman" w:cs="Times New Roman"/>
          <w:b/>
          <w:bCs/>
          <w:kern w:val="0"/>
          <w14:ligatures w14:val="none"/>
        </w:rPr>
        <w:t>INCOME [2(29)]</w:t>
      </w:r>
    </w:p>
    <w:p w14:paraId="1E528A80" w14:textId="77777777" w:rsidR="00590940" w:rsidRPr="00590940" w:rsidRDefault="00590940" w:rsidP="00590940">
      <w:pPr>
        <w:spacing w:before="100" w:beforeAutospacing="1" w:after="100" w:afterAutospacing="1" w:line="240" w:lineRule="auto"/>
        <w:ind w:left="360"/>
        <w:rPr>
          <w:rFonts w:ascii="Times New Roman" w:eastAsia="Times New Roman" w:hAnsi="Times New Roman" w:cs="Times New Roman"/>
          <w:kern w:val="0"/>
          <w14:ligatures w14:val="none"/>
        </w:rPr>
      </w:pPr>
      <w:r w:rsidRPr="00590940">
        <w:rPr>
          <w:rFonts w:ascii="Times New Roman" w:eastAsia="Times New Roman" w:hAnsi="Times New Roman" w:cs="Times New Roman"/>
          <w:kern w:val="0"/>
          <w14:ligatures w14:val="none"/>
        </w:rPr>
        <w:t xml:space="preserve">Income is the flow of returns over a period of time from providing </w:t>
      </w:r>
      <w:r w:rsidRPr="00590940">
        <w:rPr>
          <w:rFonts w:ascii="Times New Roman" w:eastAsia="Times New Roman" w:hAnsi="Times New Roman" w:cs="Times New Roman"/>
          <w:i/>
          <w:iCs/>
          <w:kern w:val="0"/>
          <w14:ligatures w14:val="none"/>
        </w:rPr>
        <w:t>Factors of Production</w:t>
      </w:r>
      <w:r w:rsidRPr="00590940">
        <w:rPr>
          <w:rFonts w:ascii="Times New Roman" w:eastAsia="Times New Roman" w:hAnsi="Times New Roman" w:cs="Times New Roman"/>
          <w:kern w:val="0"/>
          <w14:ligatures w14:val="none"/>
        </w:rPr>
        <w:t xml:space="preserve"> (i.e., natural resources, labor, and capital) in the form of rent, wages, interest, profit, etc. For the purposes of Income Tax, </w:t>
      </w:r>
      <w:r w:rsidRPr="00590940">
        <w:rPr>
          <w:rFonts w:ascii="Times New Roman" w:eastAsia="Times New Roman" w:hAnsi="Times New Roman" w:cs="Times New Roman"/>
          <w:i/>
          <w:iCs/>
          <w:kern w:val="0"/>
          <w14:ligatures w14:val="none"/>
        </w:rPr>
        <w:t>income</w:t>
      </w:r>
      <w:r w:rsidRPr="00590940">
        <w:rPr>
          <w:rFonts w:ascii="Times New Roman" w:eastAsia="Times New Roman" w:hAnsi="Times New Roman" w:cs="Times New Roman"/>
          <w:kern w:val="0"/>
          <w14:ligatures w14:val="none"/>
        </w:rPr>
        <w:t xml:space="preserve"> includes:</w:t>
      </w:r>
    </w:p>
    <w:p w14:paraId="5F9818F4" w14:textId="77777777" w:rsidR="00590940" w:rsidRPr="00590940" w:rsidRDefault="00590940">
      <w:pPr>
        <w:numPr>
          <w:ilvl w:val="0"/>
          <w:numId w:val="86"/>
        </w:numPr>
        <w:spacing w:before="100" w:beforeAutospacing="1" w:after="100" w:afterAutospacing="1" w:line="240" w:lineRule="auto"/>
        <w:rPr>
          <w:rFonts w:ascii="Times New Roman" w:eastAsia="Times New Roman" w:hAnsi="Times New Roman" w:cs="Times New Roman"/>
          <w:kern w:val="0"/>
          <w14:ligatures w14:val="none"/>
        </w:rPr>
      </w:pPr>
      <w:r w:rsidRPr="00590940">
        <w:rPr>
          <w:rFonts w:ascii="Times New Roman" w:eastAsia="Times New Roman" w:hAnsi="Times New Roman" w:cs="Times New Roman"/>
          <w:kern w:val="0"/>
          <w14:ligatures w14:val="none"/>
        </w:rPr>
        <w:t>Any incomes, profits, or gains chargeable to tax under any of the heads of income specified in the Income Tax Ordinance, 2001.</w:t>
      </w:r>
    </w:p>
    <w:p w14:paraId="69023B47" w14:textId="77777777" w:rsidR="00590940" w:rsidRPr="00590940" w:rsidRDefault="00590940">
      <w:pPr>
        <w:numPr>
          <w:ilvl w:val="0"/>
          <w:numId w:val="86"/>
        </w:numPr>
        <w:spacing w:before="100" w:beforeAutospacing="1" w:after="100" w:afterAutospacing="1" w:line="240" w:lineRule="auto"/>
        <w:rPr>
          <w:rFonts w:ascii="Times New Roman" w:eastAsia="Times New Roman" w:hAnsi="Times New Roman" w:cs="Times New Roman"/>
          <w:kern w:val="0"/>
          <w14:ligatures w14:val="none"/>
        </w:rPr>
      </w:pPr>
      <w:r w:rsidRPr="00590940">
        <w:rPr>
          <w:rFonts w:ascii="Times New Roman" w:eastAsia="Times New Roman" w:hAnsi="Times New Roman" w:cs="Times New Roman"/>
          <w:kern w:val="0"/>
          <w14:ligatures w14:val="none"/>
        </w:rPr>
        <w:t>Any amount, which is subject to collection or deduction of tax at source under the following sections:</w:t>
      </w:r>
    </w:p>
    <w:p w14:paraId="15A90F8D" w14:textId="77777777" w:rsidR="00590940" w:rsidRPr="00590940" w:rsidRDefault="00590940">
      <w:pPr>
        <w:numPr>
          <w:ilvl w:val="1"/>
          <w:numId w:val="86"/>
        </w:numPr>
        <w:spacing w:before="100" w:beforeAutospacing="1" w:after="100" w:afterAutospacing="1" w:line="240" w:lineRule="auto"/>
        <w:rPr>
          <w:rFonts w:ascii="Times New Roman" w:eastAsia="Times New Roman" w:hAnsi="Times New Roman" w:cs="Times New Roman"/>
          <w:kern w:val="0"/>
          <w14:ligatures w14:val="none"/>
        </w:rPr>
      </w:pPr>
      <w:r w:rsidRPr="00590940">
        <w:rPr>
          <w:rFonts w:ascii="Times New Roman" w:eastAsia="Times New Roman" w:hAnsi="Times New Roman" w:cs="Times New Roman"/>
          <w:kern w:val="0"/>
          <w14:ligatures w14:val="none"/>
        </w:rPr>
        <w:t>148 (imports)</w:t>
      </w:r>
    </w:p>
    <w:p w14:paraId="11C65843" w14:textId="77777777" w:rsidR="00590940" w:rsidRPr="00590940" w:rsidRDefault="00590940">
      <w:pPr>
        <w:numPr>
          <w:ilvl w:val="1"/>
          <w:numId w:val="86"/>
        </w:numPr>
        <w:spacing w:before="100" w:beforeAutospacing="1" w:after="100" w:afterAutospacing="1" w:line="240" w:lineRule="auto"/>
        <w:rPr>
          <w:rFonts w:ascii="Times New Roman" w:eastAsia="Times New Roman" w:hAnsi="Times New Roman" w:cs="Times New Roman"/>
          <w:kern w:val="0"/>
          <w14:ligatures w14:val="none"/>
        </w:rPr>
      </w:pPr>
      <w:r w:rsidRPr="00590940">
        <w:rPr>
          <w:rFonts w:ascii="Times New Roman" w:eastAsia="Times New Roman" w:hAnsi="Times New Roman" w:cs="Times New Roman"/>
          <w:kern w:val="0"/>
          <w14:ligatures w14:val="none"/>
        </w:rPr>
        <w:t>150 (dividends)</w:t>
      </w:r>
    </w:p>
    <w:p w14:paraId="0134B31F" w14:textId="77777777" w:rsidR="00590940" w:rsidRPr="00590940" w:rsidRDefault="00590940">
      <w:pPr>
        <w:numPr>
          <w:ilvl w:val="1"/>
          <w:numId w:val="86"/>
        </w:numPr>
        <w:spacing w:before="100" w:beforeAutospacing="1" w:after="100" w:afterAutospacing="1" w:line="240" w:lineRule="auto"/>
        <w:rPr>
          <w:rFonts w:ascii="Times New Roman" w:eastAsia="Times New Roman" w:hAnsi="Times New Roman" w:cs="Times New Roman"/>
          <w:kern w:val="0"/>
          <w14:ligatures w14:val="none"/>
        </w:rPr>
      </w:pPr>
      <w:r w:rsidRPr="00590940">
        <w:rPr>
          <w:rFonts w:ascii="Times New Roman" w:eastAsia="Times New Roman" w:hAnsi="Times New Roman" w:cs="Times New Roman"/>
          <w:kern w:val="0"/>
          <w14:ligatures w14:val="none"/>
        </w:rPr>
        <w:t>152(1) (royalty or fees for technical services to non-residents)</w:t>
      </w:r>
    </w:p>
    <w:p w14:paraId="5DC86940" w14:textId="77777777" w:rsidR="00590940" w:rsidRPr="00590940" w:rsidRDefault="00590940">
      <w:pPr>
        <w:numPr>
          <w:ilvl w:val="1"/>
          <w:numId w:val="86"/>
        </w:numPr>
        <w:spacing w:before="100" w:beforeAutospacing="1" w:after="100" w:afterAutospacing="1" w:line="240" w:lineRule="auto"/>
        <w:rPr>
          <w:rFonts w:ascii="Times New Roman" w:eastAsia="Times New Roman" w:hAnsi="Times New Roman" w:cs="Times New Roman"/>
          <w:kern w:val="0"/>
          <w14:ligatures w14:val="none"/>
        </w:rPr>
      </w:pPr>
      <w:r w:rsidRPr="00590940">
        <w:rPr>
          <w:rFonts w:ascii="Times New Roman" w:eastAsia="Times New Roman" w:hAnsi="Times New Roman" w:cs="Times New Roman"/>
          <w:kern w:val="0"/>
          <w14:ligatures w14:val="none"/>
        </w:rPr>
        <w:t>153 (payment for supply of goods or rendering of services)</w:t>
      </w:r>
    </w:p>
    <w:p w14:paraId="6C7AB6E8" w14:textId="77777777" w:rsidR="00590940" w:rsidRPr="00590940" w:rsidRDefault="00590940">
      <w:pPr>
        <w:numPr>
          <w:ilvl w:val="1"/>
          <w:numId w:val="86"/>
        </w:numPr>
        <w:spacing w:before="100" w:beforeAutospacing="1" w:after="100" w:afterAutospacing="1" w:line="240" w:lineRule="auto"/>
        <w:rPr>
          <w:rFonts w:ascii="Times New Roman" w:eastAsia="Times New Roman" w:hAnsi="Times New Roman" w:cs="Times New Roman"/>
          <w:kern w:val="0"/>
          <w14:ligatures w14:val="none"/>
        </w:rPr>
      </w:pPr>
      <w:r w:rsidRPr="00590940">
        <w:rPr>
          <w:rFonts w:ascii="Times New Roman" w:eastAsia="Times New Roman" w:hAnsi="Times New Roman" w:cs="Times New Roman"/>
          <w:kern w:val="0"/>
          <w14:ligatures w14:val="none"/>
        </w:rPr>
        <w:t>154 (exports)</w:t>
      </w:r>
    </w:p>
    <w:p w14:paraId="3AC7D4D9" w14:textId="77777777" w:rsidR="00590940" w:rsidRPr="00590940" w:rsidRDefault="00590940">
      <w:pPr>
        <w:numPr>
          <w:ilvl w:val="1"/>
          <w:numId w:val="86"/>
        </w:numPr>
        <w:spacing w:before="100" w:beforeAutospacing="1" w:after="100" w:afterAutospacing="1" w:line="240" w:lineRule="auto"/>
        <w:rPr>
          <w:rFonts w:ascii="Times New Roman" w:eastAsia="Times New Roman" w:hAnsi="Times New Roman" w:cs="Times New Roman"/>
          <w:kern w:val="0"/>
          <w14:ligatures w14:val="none"/>
        </w:rPr>
      </w:pPr>
      <w:r w:rsidRPr="00590940">
        <w:rPr>
          <w:rFonts w:ascii="Times New Roman" w:eastAsia="Times New Roman" w:hAnsi="Times New Roman" w:cs="Times New Roman"/>
          <w:kern w:val="0"/>
          <w14:ligatures w14:val="none"/>
        </w:rPr>
        <w:t>156 (prizes and winnings)</w:t>
      </w:r>
    </w:p>
    <w:p w14:paraId="1F3D5855" w14:textId="77777777" w:rsidR="00590940" w:rsidRPr="00590940" w:rsidRDefault="00590940">
      <w:pPr>
        <w:numPr>
          <w:ilvl w:val="1"/>
          <w:numId w:val="86"/>
        </w:numPr>
        <w:spacing w:before="100" w:beforeAutospacing="1" w:after="100" w:afterAutospacing="1" w:line="240" w:lineRule="auto"/>
        <w:rPr>
          <w:rFonts w:ascii="Times New Roman" w:eastAsia="Times New Roman" w:hAnsi="Times New Roman" w:cs="Times New Roman"/>
          <w:kern w:val="0"/>
          <w14:ligatures w14:val="none"/>
        </w:rPr>
      </w:pPr>
      <w:r w:rsidRPr="00590940">
        <w:rPr>
          <w:rFonts w:ascii="Times New Roman" w:eastAsia="Times New Roman" w:hAnsi="Times New Roman" w:cs="Times New Roman"/>
          <w:kern w:val="0"/>
          <w14:ligatures w14:val="none"/>
        </w:rPr>
        <w:t>156A (sale of petroleum products to petrol pump operators)</w:t>
      </w:r>
    </w:p>
    <w:p w14:paraId="0F728402" w14:textId="77777777" w:rsidR="00590940" w:rsidRPr="00590940" w:rsidRDefault="00590940">
      <w:pPr>
        <w:numPr>
          <w:ilvl w:val="1"/>
          <w:numId w:val="86"/>
        </w:numPr>
        <w:spacing w:before="100" w:beforeAutospacing="1" w:after="100" w:afterAutospacing="1" w:line="240" w:lineRule="auto"/>
        <w:rPr>
          <w:rFonts w:ascii="Times New Roman" w:eastAsia="Times New Roman" w:hAnsi="Times New Roman" w:cs="Times New Roman"/>
          <w:kern w:val="0"/>
          <w14:ligatures w14:val="none"/>
        </w:rPr>
      </w:pPr>
      <w:r w:rsidRPr="00590940">
        <w:rPr>
          <w:rFonts w:ascii="Times New Roman" w:eastAsia="Times New Roman" w:hAnsi="Times New Roman" w:cs="Times New Roman"/>
          <w:kern w:val="0"/>
          <w14:ligatures w14:val="none"/>
        </w:rPr>
        <w:t>233 (payment of brokerage and commission)</w:t>
      </w:r>
    </w:p>
    <w:p w14:paraId="373EED03" w14:textId="77777777" w:rsidR="00590940" w:rsidRPr="00590940" w:rsidRDefault="00590940">
      <w:pPr>
        <w:numPr>
          <w:ilvl w:val="1"/>
          <w:numId w:val="86"/>
        </w:numPr>
        <w:spacing w:before="100" w:beforeAutospacing="1" w:after="100" w:afterAutospacing="1" w:line="240" w:lineRule="auto"/>
        <w:rPr>
          <w:rFonts w:ascii="Times New Roman" w:eastAsia="Times New Roman" w:hAnsi="Times New Roman" w:cs="Times New Roman"/>
          <w:kern w:val="0"/>
          <w14:ligatures w14:val="none"/>
        </w:rPr>
      </w:pPr>
      <w:r w:rsidRPr="00590940">
        <w:rPr>
          <w:rFonts w:ascii="Times New Roman" w:eastAsia="Times New Roman" w:hAnsi="Times New Roman" w:cs="Times New Roman"/>
          <w:kern w:val="0"/>
          <w14:ligatures w14:val="none"/>
        </w:rPr>
        <w:t>234(5) (collection from transporters in respect of the vehicles owned by them)</w:t>
      </w:r>
    </w:p>
    <w:p w14:paraId="04174CFB" w14:textId="77777777" w:rsidR="00590940" w:rsidRPr="00590940" w:rsidRDefault="00590940">
      <w:pPr>
        <w:numPr>
          <w:ilvl w:val="1"/>
          <w:numId w:val="86"/>
        </w:numPr>
        <w:spacing w:before="100" w:beforeAutospacing="1" w:after="100" w:afterAutospacing="1" w:line="240" w:lineRule="auto"/>
        <w:rPr>
          <w:rFonts w:ascii="Times New Roman" w:eastAsia="Times New Roman" w:hAnsi="Times New Roman" w:cs="Times New Roman"/>
          <w:kern w:val="0"/>
          <w14:ligatures w14:val="none"/>
        </w:rPr>
      </w:pPr>
      <w:r w:rsidRPr="00590940">
        <w:rPr>
          <w:rFonts w:ascii="Times New Roman" w:eastAsia="Times New Roman" w:hAnsi="Times New Roman" w:cs="Times New Roman"/>
          <w:kern w:val="0"/>
          <w14:ligatures w14:val="none"/>
        </w:rPr>
        <w:lastRenderedPageBreak/>
        <w:t>2362 (bonus shares issued by companies)</w:t>
      </w:r>
    </w:p>
    <w:p w14:paraId="0CF0F834" w14:textId="77777777" w:rsidR="00590940" w:rsidRPr="00590940" w:rsidRDefault="00590940">
      <w:pPr>
        <w:numPr>
          <w:ilvl w:val="0"/>
          <w:numId w:val="86"/>
        </w:numPr>
        <w:spacing w:before="100" w:beforeAutospacing="1" w:after="100" w:afterAutospacing="1" w:line="240" w:lineRule="auto"/>
        <w:rPr>
          <w:rFonts w:ascii="Times New Roman" w:eastAsia="Times New Roman" w:hAnsi="Times New Roman" w:cs="Times New Roman"/>
          <w:kern w:val="0"/>
          <w14:ligatures w14:val="none"/>
        </w:rPr>
      </w:pPr>
      <w:r w:rsidRPr="00590940">
        <w:rPr>
          <w:rFonts w:ascii="Times New Roman" w:eastAsia="Times New Roman" w:hAnsi="Times New Roman" w:cs="Times New Roman"/>
          <w:kern w:val="0"/>
          <w14:ligatures w14:val="none"/>
        </w:rPr>
        <w:t>Any amount treated as income under any provision of the Income Tax Ordinance, 2001.</w:t>
      </w:r>
    </w:p>
    <w:p w14:paraId="136E8D27" w14:textId="77777777" w:rsidR="00590940" w:rsidRPr="00590940" w:rsidRDefault="00590940">
      <w:pPr>
        <w:numPr>
          <w:ilvl w:val="0"/>
          <w:numId w:val="86"/>
        </w:numPr>
        <w:spacing w:before="100" w:beforeAutospacing="1" w:after="100" w:afterAutospacing="1" w:line="240" w:lineRule="auto"/>
        <w:rPr>
          <w:rFonts w:ascii="Times New Roman" w:eastAsia="Times New Roman" w:hAnsi="Times New Roman" w:cs="Times New Roman"/>
          <w:kern w:val="0"/>
          <w14:ligatures w14:val="none"/>
        </w:rPr>
      </w:pPr>
      <w:r w:rsidRPr="00590940">
        <w:rPr>
          <w:rFonts w:ascii="Times New Roman" w:eastAsia="Times New Roman" w:hAnsi="Times New Roman" w:cs="Times New Roman"/>
          <w:kern w:val="0"/>
          <w14:ligatures w14:val="none"/>
        </w:rPr>
        <w:t>Any loss of the above-stated incomes, profits, or gains. It is a negative income and may be adjusted against other incomes during the tax year.</w:t>
      </w:r>
    </w:p>
    <w:p w14:paraId="1329D5BB" w14:textId="77777777" w:rsidR="00590940" w:rsidRPr="00590940" w:rsidRDefault="00000000" w:rsidP="00590940">
      <w:pPr>
        <w:spacing w:before="100" w:beforeAutospacing="1" w:after="100" w:afterAutospacing="1" w:line="240" w:lineRule="auto"/>
        <w:ind w:left="360"/>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61C09F44">
          <v:rect id="_x0000_i1158" style="width:0;height:1.5pt" o:hralign="center" o:hrstd="t" o:hr="t" fillcolor="#a0a0a0" stroked="f"/>
        </w:pict>
      </w:r>
    </w:p>
    <w:p w14:paraId="46F92220" w14:textId="77777777" w:rsidR="00590940" w:rsidRPr="00590940" w:rsidRDefault="00590940" w:rsidP="00590940">
      <w:pPr>
        <w:spacing w:before="100" w:beforeAutospacing="1" w:after="100" w:afterAutospacing="1" w:line="240" w:lineRule="auto"/>
        <w:ind w:left="360"/>
        <w:rPr>
          <w:rFonts w:ascii="Times New Roman" w:eastAsia="Times New Roman" w:hAnsi="Times New Roman" w:cs="Times New Roman"/>
          <w:kern w:val="0"/>
          <w14:ligatures w14:val="none"/>
        </w:rPr>
      </w:pPr>
      <w:r w:rsidRPr="00590940">
        <w:rPr>
          <w:rFonts w:ascii="Times New Roman" w:eastAsia="Times New Roman" w:hAnsi="Times New Roman" w:cs="Times New Roman"/>
          <w:b/>
          <w:bCs/>
          <w:kern w:val="0"/>
          <w14:ligatures w14:val="none"/>
        </w:rPr>
        <w:t>TOTAL INCOME [2(69), 10 &amp; 11]</w:t>
      </w:r>
    </w:p>
    <w:p w14:paraId="5E9F127F" w14:textId="77777777" w:rsidR="00590940" w:rsidRPr="00590940" w:rsidRDefault="00590940" w:rsidP="00590940">
      <w:pPr>
        <w:spacing w:before="100" w:beforeAutospacing="1" w:after="100" w:afterAutospacing="1" w:line="240" w:lineRule="auto"/>
        <w:ind w:left="360"/>
        <w:rPr>
          <w:rFonts w:ascii="Times New Roman" w:eastAsia="Times New Roman" w:hAnsi="Times New Roman" w:cs="Times New Roman"/>
          <w:kern w:val="0"/>
          <w14:ligatures w14:val="none"/>
        </w:rPr>
      </w:pPr>
      <w:r w:rsidRPr="00590940">
        <w:rPr>
          <w:rFonts w:ascii="Times New Roman" w:eastAsia="Times New Roman" w:hAnsi="Times New Roman" w:cs="Times New Roman"/>
          <w:kern w:val="0"/>
          <w14:ligatures w14:val="none"/>
        </w:rPr>
        <w:t>Total income of a person for a tax year means the total of his following incomes:</w:t>
      </w:r>
    </w:p>
    <w:p w14:paraId="1795690E" w14:textId="77777777" w:rsidR="00590940" w:rsidRPr="00590940" w:rsidRDefault="00590940">
      <w:pPr>
        <w:numPr>
          <w:ilvl w:val="0"/>
          <w:numId w:val="87"/>
        </w:numPr>
        <w:spacing w:before="100" w:beforeAutospacing="1" w:after="100" w:afterAutospacing="1" w:line="240" w:lineRule="auto"/>
        <w:rPr>
          <w:rFonts w:ascii="Times New Roman" w:eastAsia="Times New Roman" w:hAnsi="Times New Roman" w:cs="Times New Roman"/>
          <w:kern w:val="0"/>
          <w14:ligatures w14:val="none"/>
        </w:rPr>
      </w:pPr>
      <w:r w:rsidRPr="00590940">
        <w:rPr>
          <w:rFonts w:ascii="Times New Roman" w:eastAsia="Times New Roman" w:hAnsi="Times New Roman" w:cs="Times New Roman"/>
          <w:kern w:val="0"/>
          <w14:ligatures w14:val="none"/>
        </w:rPr>
        <w:t>Incomes under each of the following heads of income:</w:t>
      </w:r>
    </w:p>
    <w:p w14:paraId="59EC0C89" w14:textId="77777777" w:rsidR="00590940" w:rsidRPr="00590940" w:rsidRDefault="00590940">
      <w:pPr>
        <w:numPr>
          <w:ilvl w:val="1"/>
          <w:numId w:val="87"/>
        </w:numPr>
        <w:spacing w:before="100" w:beforeAutospacing="1" w:after="100" w:afterAutospacing="1" w:line="240" w:lineRule="auto"/>
        <w:rPr>
          <w:rFonts w:ascii="Times New Roman" w:eastAsia="Times New Roman" w:hAnsi="Times New Roman" w:cs="Times New Roman"/>
          <w:kern w:val="0"/>
          <w14:ligatures w14:val="none"/>
        </w:rPr>
      </w:pPr>
      <w:r w:rsidRPr="00590940">
        <w:rPr>
          <w:rFonts w:ascii="Times New Roman" w:eastAsia="Times New Roman" w:hAnsi="Times New Roman" w:cs="Times New Roman"/>
          <w:kern w:val="0"/>
          <w14:ligatures w14:val="none"/>
        </w:rPr>
        <w:t>Salary</w:t>
      </w:r>
    </w:p>
    <w:p w14:paraId="4FA9C46D" w14:textId="77777777" w:rsidR="00590940" w:rsidRPr="00590940" w:rsidRDefault="00590940">
      <w:pPr>
        <w:numPr>
          <w:ilvl w:val="1"/>
          <w:numId w:val="87"/>
        </w:numPr>
        <w:spacing w:before="100" w:beforeAutospacing="1" w:after="100" w:afterAutospacing="1" w:line="240" w:lineRule="auto"/>
        <w:rPr>
          <w:rFonts w:ascii="Times New Roman" w:eastAsia="Times New Roman" w:hAnsi="Times New Roman" w:cs="Times New Roman"/>
          <w:kern w:val="0"/>
          <w14:ligatures w14:val="none"/>
        </w:rPr>
      </w:pPr>
      <w:r w:rsidRPr="00590940">
        <w:rPr>
          <w:rFonts w:ascii="Times New Roman" w:eastAsia="Times New Roman" w:hAnsi="Times New Roman" w:cs="Times New Roman"/>
          <w:kern w:val="0"/>
          <w14:ligatures w14:val="none"/>
        </w:rPr>
        <w:t>Income from property</w:t>
      </w:r>
    </w:p>
    <w:p w14:paraId="3EE16F93" w14:textId="77777777" w:rsidR="00590940" w:rsidRPr="00590940" w:rsidRDefault="00590940">
      <w:pPr>
        <w:numPr>
          <w:ilvl w:val="1"/>
          <w:numId w:val="87"/>
        </w:numPr>
        <w:spacing w:before="100" w:beforeAutospacing="1" w:after="100" w:afterAutospacing="1" w:line="240" w:lineRule="auto"/>
        <w:rPr>
          <w:rFonts w:ascii="Times New Roman" w:eastAsia="Times New Roman" w:hAnsi="Times New Roman" w:cs="Times New Roman"/>
          <w:kern w:val="0"/>
          <w14:ligatures w14:val="none"/>
        </w:rPr>
      </w:pPr>
      <w:r w:rsidRPr="00590940">
        <w:rPr>
          <w:rFonts w:ascii="Times New Roman" w:eastAsia="Times New Roman" w:hAnsi="Times New Roman" w:cs="Times New Roman"/>
          <w:kern w:val="0"/>
          <w14:ligatures w14:val="none"/>
        </w:rPr>
        <w:t>Income from business:</w:t>
      </w:r>
    </w:p>
    <w:p w14:paraId="69823C68" w14:textId="77777777" w:rsidR="00590940" w:rsidRPr="00590940" w:rsidRDefault="00590940">
      <w:pPr>
        <w:numPr>
          <w:ilvl w:val="2"/>
          <w:numId w:val="87"/>
        </w:numPr>
        <w:spacing w:before="100" w:beforeAutospacing="1" w:after="100" w:afterAutospacing="1" w:line="240" w:lineRule="auto"/>
        <w:rPr>
          <w:rFonts w:ascii="Times New Roman" w:eastAsia="Times New Roman" w:hAnsi="Times New Roman" w:cs="Times New Roman"/>
          <w:kern w:val="0"/>
          <w14:ligatures w14:val="none"/>
        </w:rPr>
      </w:pPr>
      <w:r w:rsidRPr="00590940">
        <w:rPr>
          <w:rFonts w:ascii="Times New Roman" w:eastAsia="Times New Roman" w:hAnsi="Times New Roman" w:cs="Times New Roman"/>
          <w:kern w:val="0"/>
          <w14:ligatures w14:val="none"/>
        </w:rPr>
        <w:t>Non-speculation business</w:t>
      </w:r>
    </w:p>
    <w:p w14:paraId="44545219" w14:textId="77777777" w:rsidR="00590940" w:rsidRPr="00590940" w:rsidRDefault="00590940">
      <w:pPr>
        <w:numPr>
          <w:ilvl w:val="2"/>
          <w:numId w:val="87"/>
        </w:numPr>
        <w:spacing w:before="100" w:beforeAutospacing="1" w:after="100" w:afterAutospacing="1" w:line="240" w:lineRule="auto"/>
        <w:rPr>
          <w:rFonts w:ascii="Times New Roman" w:eastAsia="Times New Roman" w:hAnsi="Times New Roman" w:cs="Times New Roman"/>
          <w:kern w:val="0"/>
          <w14:ligatures w14:val="none"/>
        </w:rPr>
      </w:pPr>
      <w:r w:rsidRPr="00590940">
        <w:rPr>
          <w:rFonts w:ascii="Times New Roman" w:eastAsia="Times New Roman" w:hAnsi="Times New Roman" w:cs="Times New Roman"/>
          <w:kern w:val="0"/>
          <w14:ligatures w14:val="none"/>
        </w:rPr>
        <w:t>Speculation business</w:t>
      </w:r>
    </w:p>
    <w:p w14:paraId="71DE6DA2" w14:textId="77777777" w:rsidR="00590940" w:rsidRPr="00590940" w:rsidRDefault="00590940">
      <w:pPr>
        <w:numPr>
          <w:ilvl w:val="1"/>
          <w:numId w:val="87"/>
        </w:numPr>
        <w:spacing w:before="100" w:beforeAutospacing="1" w:after="100" w:afterAutospacing="1" w:line="240" w:lineRule="auto"/>
        <w:rPr>
          <w:rFonts w:ascii="Times New Roman" w:eastAsia="Times New Roman" w:hAnsi="Times New Roman" w:cs="Times New Roman"/>
          <w:kern w:val="0"/>
          <w14:ligatures w14:val="none"/>
        </w:rPr>
      </w:pPr>
      <w:r w:rsidRPr="00590940">
        <w:rPr>
          <w:rFonts w:ascii="Times New Roman" w:eastAsia="Times New Roman" w:hAnsi="Times New Roman" w:cs="Times New Roman"/>
          <w:kern w:val="0"/>
          <w14:ligatures w14:val="none"/>
        </w:rPr>
        <w:t>Capital gains</w:t>
      </w:r>
    </w:p>
    <w:p w14:paraId="7D20D6E9" w14:textId="77777777" w:rsidR="00590940" w:rsidRPr="00590940" w:rsidRDefault="00590940">
      <w:pPr>
        <w:numPr>
          <w:ilvl w:val="1"/>
          <w:numId w:val="87"/>
        </w:numPr>
        <w:spacing w:before="100" w:beforeAutospacing="1" w:after="100" w:afterAutospacing="1" w:line="240" w:lineRule="auto"/>
        <w:rPr>
          <w:rFonts w:ascii="Times New Roman" w:eastAsia="Times New Roman" w:hAnsi="Times New Roman" w:cs="Times New Roman"/>
          <w:kern w:val="0"/>
          <w14:ligatures w14:val="none"/>
        </w:rPr>
      </w:pPr>
      <w:r w:rsidRPr="00590940">
        <w:rPr>
          <w:rFonts w:ascii="Times New Roman" w:eastAsia="Times New Roman" w:hAnsi="Times New Roman" w:cs="Times New Roman"/>
          <w:kern w:val="0"/>
          <w14:ligatures w14:val="none"/>
        </w:rPr>
        <w:t>Income from other sources</w:t>
      </w:r>
    </w:p>
    <w:p w14:paraId="6FE19A9C" w14:textId="77777777" w:rsidR="00590940" w:rsidRPr="00590940" w:rsidRDefault="00590940">
      <w:pPr>
        <w:numPr>
          <w:ilvl w:val="0"/>
          <w:numId w:val="87"/>
        </w:numPr>
        <w:spacing w:before="100" w:beforeAutospacing="1" w:after="100" w:afterAutospacing="1" w:line="240" w:lineRule="auto"/>
        <w:rPr>
          <w:rFonts w:ascii="Times New Roman" w:eastAsia="Times New Roman" w:hAnsi="Times New Roman" w:cs="Times New Roman"/>
          <w:kern w:val="0"/>
          <w14:ligatures w14:val="none"/>
        </w:rPr>
      </w:pPr>
      <w:r w:rsidRPr="00590940">
        <w:rPr>
          <w:rFonts w:ascii="Times New Roman" w:eastAsia="Times New Roman" w:hAnsi="Times New Roman" w:cs="Times New Roman"/>
          <w:kern w:val="0"/>
          <w14:ligatures w14:val="none"/>
        </w:rPr>
        <w:t>Incomes exempt from income tax.</w:t>
      </w:r>
    </w:p>
    <w:p w14:paraId="3CF53727" w14:textId="77777777" w:rsidR="00590940" w:rsidRPr="00590940" w:rsidRDefault="00000000" w:rsidP="00590940">
      <w:pPr>
        <w:spacing w:before="100" w:beforeAutospacing="1" w:after="100" w:afterAutospacing="1" w:line="240" w:lineRule="auto"/>
        <w:ind w:left="360"/>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35AAD410">
          <v:rect id="_x0000_i1159" style="width:0;height:1.5pt" o:hralign="center" o:hrstd="t" o:hr="t" fillcolor="#a0a0a0" stroked="f"/>
        </w:pict>
      </w:r>
    </w:p>
    <w:p w14:paraId="26519CF9" w14:textId="77777777" w:rsidR="00590940" w:rsidRPr="00590940" w:rsidRDefault="00590940" w:rsidP="00590940">
      <w:pPr>
        <w:spacing w:before="100" w:beforeAutospacing="1" w:after="100" w:afterAutospacing="1" w:line="240" w:lineRule="auto"/>
        <w:ind w:left="360"/>
        <w:rPr>
          <w:rFonts w:ascii="Times New Roman" w:eastAsia="Times New Roman" w:hAnsi="Times New Roman" w:cs="Times New Roman"/>
          <w:kern w:val="0"/>
          <w14:ligatures w14:val="none"/>
        </w:rPr>
      </w:pPr>
      <w:r w:rsidRPr="00590940">
        <w:rPr>
          <w:rFonts w:ascii="Times New Roman" w:eastAsia="Times New Roman" w:hAnsi="Times New Roman" w:cs="Times New Roman"/>
          <w:b/>
          <w:bCs/>
          <w:kern w:val="0"/>
          <w14:ligatures w14:val="none"/>
        </w:rPr>
        <w:t>Notes:</w:t>
      </w:r>
    </w:p>
    <w:p w14:paraId="23FFD314" w14:textId="77777777" w:rsidR="00590940" w:rsidRPr="00590940" w:rsidRDefault="00590940">
      <w:pPr>
        <w:numPr>
          <w:ilvl w:val="0"/>
          <w:numId w:val="88"/>
        </w:numPr>
        <w:spacing w:before="100" w:beforeAutospacing="1" w:after="100" w:afterAutospacing="1" w:line="240" w:lineRule="auto"/>
        <w:rPr>
          <w:rFonts w:ascii="Times New Roman" w:eastAsia="Times New Roman" w:hAnsi="Times New Roman" w:cs="Times New Roman"/>
          <w:kern w:val="0"/>
          <w14:ligatures w14:val="none"/>
        </w:rPr>
      </w:pPr>
      <w:r w:rsidRPr="00590940">
        <w:rPr>
          <w:rFonts w:ascii="Times New Roman" w:eastAsia="Times New Roman" w:hAnsi="Times New Roman" w:cs="Times New Roman"/>
          <w:kern w:val="0"/>
          <w14:ligatures w14:val="none"/>
        </w:rPr>
        <w:t>All such incomes which are chargeable to tax under a specific head of income shall be determined collectively by considering the deductions allowed under law. [1(12)]</w:t>
      </w:r>
    </w:p>
    <w:p w14:paraId="285158D8" w14:textId="77777777" w:rsidR="00590940" w:rsidRPr="00590940" w:rsidRDefault="00590940">
      <w:pPr>
        <w:numPr>
          <w:ilvl w:val="0"/>
          <w:numId w:val="88"/>
        </w:numPr>
        <w:spacing w:before="100" w:beforeAutospacing="1" w:after="100" w:afterAutospacing="1" w:line="240" w:lineRule="auto"/>
        <w:rPr>
          <w:rFonts w:ascii="Times New Roman" w:eastAsia="Times New Roman" w:hAnsi="Times New Roman" w:cs="Times New Roman"/>
          <w:kern w:val="0"/>
          <w14:ligatures w14:val="none"/>
        </w:rPr>
      </w:pPr>
      <w:r w:rsidRPr="00590940">
        <w:rPr>
          <w:rFonts w:ascii="Times New Roman" w:eastAsia="Times New Roman" w:hAnsi="Times New Roman" w:cs="Times New Roman"/>
          <w:kern w:val="0"/>
          <w14:ligatures w14:val="none"/>
        </w:rPr>
        <w:t>Where allowable deductions exceed the incomes chargeable to tax under a head of income, the excess amount of deductions shall be a loss under that head. [11]</w:t>
      </w:r>
    </w:p>
    <w:p w14:paraId="06075647" w14:textId="77777777" w:rsidR="00590940" w:rsidRPr="00590940" w:rsidRDefault="00590940" w:rsidP="00590940">
      <w:pPr>
        <w:spacing w:before="100" w:beforeAutospacing="1" w:after="100" w:afterAutospacing="1" w:line="240" w:lineRule="auto"/>
        <w:ind w:left="360"/>
        <w:rPr>
          <w:rFonts w:ascii="Times New Roman" w:eastAsia="Times New Roman" w:hAnsi="Times New Roman" w:cs="Times New Roman"/>
          <w:kern w:val="0"/>
          <w14:ligatures w14:val="none"/>
        </w:rPr>
      </w:pPr>
      <w:r w:rsidRPr="00590940">
        <w:rPr>
          <w:rFonts w:ascii="Times New Roman" w:eastAsia="Times New Roman" w:hAnsi="Times New Roman" w:cs="Times New Roman"/>
          <w:b/>
          <w:bCs/>
          <w:kern w:val="0"/>
          <w14:ligatures w14:val="none"/>
        </w:rPr>
        <w:t>3. A loss may be set-off or carried forward according to the provisions laid down in the Income Tax Ordinance. (114)</w:t>
      </w:r>
    </w:p>
    <w:p w14:paraId="628597D1" w14:textId="77777777" w:rsidR="00590940" w:rsidRPr="00590940" w:rsidRDefault="00590940" w:rsidP="00590940">
      <w:pPr>
        <w:spacing w:before="100" w:beforeAutospacing="1" w:after="100" w:afterAutospacing="1" w:line="240" w:lineRule="auto"/>
        <w:ind w:left="360"/>
        <w:rPr>
          <w:rFonts w:ascii="Times New Roman" w:eastAsia="Times New Roman" w:hAnsi="Times New Roman" w:cs="Times New Roman"/>
          <w:kern w:val="0"/>
          <w14:ligatures w14:val="none"/>
        </w:rPr>
      </w:pPr>
      <w:r w:rsidRPr="00590940">
        <w:rPr>
          <w:rFonts w:ascii="Times New Roman" w:eastAsia="Times New Roman" w:hAnsi="Times New Roman" w:cs="Times New Roman"/>
          <w:b/>
          <w:bCs/>
          <w:kern w:val="0"/>
          <w14:ligatures w14:val="none"/>
        </w:rPr>
        <w:t>4. For all purposes, Speculation Business is to be treated as a separate head of income. [19(1)]</w:t>
      </w:r>
    </w:p>
    <w:p w14:paraId="3A1E0558" w14:textId="77777777" w:rsidR="00590940" w:rsidRPr="00590940" w:rsidRDefault="00590940" w:rsidP="00590940">
      <w:pPr>
        <w:spacing w:before="100" w:beforeAutospacing="1" w:after="100" w:afterAutospacing="1" w:line="240" w:lineRule="auto"/>
        <w:ind w:left="360"/>
        <w:rPr>
          <w:rFonts w:ascii="Times New Roman" w:eastAsia="Times New Roman" w:hAnsi="Times New Roman" w:cs="Times New Roman"/>
          <w:kern w:val="0"/>
          <w14:ligatures w14:val="none"/>
        </w:rPr>
      </w:pPr>
      <w:r w:rsidRPr="00590940">
        <w:rPr>
          <w:rFonts w:ascii="Times New Roman" w:eastAsia="Times New Roman" w:hAnsi="Times New Roman" w:cs="Times New Roman"/>
          <w:kern w:val="0"/>
          <w14:ligatures w14:val="none"/>
        </w:rPr>
        <w:t xml:space="preserve">Only such incomes shall become part of </w:t>
      </w:r>
      <w:r w:rsidRPr="00590940">
        <w:rPr>
          <w:rFonts w:ascii="Times New Roman" w:eastAsia="Times New Roman" w:hAnsi="Times New Roman" w:cs="Times New Roman"/>
          <w:i/>
          <w:iCs/>
          <w:kern w:val="0"/>
          <w14:ligatures w14:val="none"/>
        </w:rPr>
        <w:t>Total income</w:t>
      </w:r>
      <w:r w:rsidRPr="00590940">
        <w:rPr>
          <w:rFonts w:ascii="Times New Roman" w:eastAsia="Times New Roman" w:hAnsi="Times New Roman" w:cs="Times New Roman"/>
          <w:kern w:val="0"/>
          <w14:ligatures w14:val="none"/>
        </w:rPr>
        <w:t xml:space="preserve"> as are taxable under Normal Tax Regime (NTR).</w:t>
      </w:r>
    </w:p>
    <w:p w14:paraId="2CBFC155" w14:textId="77777777" w:rsidR="00590940" w:rsidRPr="00590940" w:rsidRDefault="00000000" w:rsidP="00590940">
      <w:pPr>
        <w:spacing w:before="100" w:beforeAutospacing="1" w:after="100" w:afterAutospacing="1" w:line="240" w:lineRule="auto"/>
        <w:ind w:left="360"/>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75159F21">
          <v:rect id="_x0000_i1160" style="width:0;height:1.5pt" o:hralign="center" o:hrstd="t" o:hr="t" fillcolor="#a0a0a0" stroked="f"/>
        </w:pict>
      </w:r>
    </w:p>
    <w:p w14:paraId="5368B4D7" w14:textId="77777777" w:rsidR="00590940" w:rsidRPr="00590940" w:rsidRDefault="00590940" w:rsidP="00590940">
      <w:pPr>
        <w:spacing w:before="100" w:beforeAutospacing="1" w:after="100" w:afterAutospacing="1" w:line="240" w:lineRule="auto"/>
        <w:ind w:left="360"/>
        <w:rPr>
          <w:rFonts w:ascii="Times New Roman" w:eastAsia="Times New Roman" w:hAnsi="Times New Roman" w:cs="Times New Roman"/>
          <w:kern w:val="0"/>
          <w14:ligatures w14:val="none"/>
        </w:rPr>
      </w:pPr>
      <w:r w:rsidRPr="00590940">
        <w:rPr>
          <w:rFonts w:ascii="Times New Roman" w:eastAsia="Times New Roman" w:hAnsi="Times New Roman" w:cs="Times New Roman"/>
          <w:b/>
          <w:bCs/>
          <w:kern w:val="0"/>
          <w14:ligatures w14:val="none"/>
        </w:rPr>
        <w:t>DEDUCTIBLE ALLOWANCE [2(6), 60, 60A, 60B, 60C &amp; 60D]</w:t>
      </w:r>
    </w:p>
    <w:p w14:paraId="72EE8993" w14:textId="77777777" w:rsidR="00590940" w:rsidRPr="00590940" w:rsidRDefault="00590940" w:rsidP="00590940">
      <w:pPr>
        <w:spacing w:before="100" w:beforeAutospacing="1" w:after="100" w:afterAutospacing="1" w:line="240" w:lineRule="auto"/>
        <w:ind w:left="360"/>
        <w:rPr>
          <w:rFonts w:ascii="Times New Roman" w:eastAsia="Times New Roman" w:hAnsi="Times New Roman" w:cs="Times New Roman"/>
          <w:kern w:val="0"/>
          <w14:ligatures w14:val="none"/>
        </w:rPr>
      </w:pPr>
      <w:r w:rsidRPr="00590940">
        <w:rPr>
          <w:rFonts w:ascii="Times New Roman" w:eastAsia="Times New Roman" w:hAnsi="Times New Roman" w:cs="Times New Roman"/>
          <w:kern w:val="0"/>
          <w14:ligatures w14:val="none"/>
        </w:rPr>
        <w:t>'Deductible allowance' means an allowance that is deductible from total income in order to arrive at the taxable income.</w:t>
      </w:r>
    </w:p>
    <w:p w14:paraId="4420B4B4" w14:textId="77777777" w:rsidR="00590940" w:rsidRPr="00590940" w:rsidRDefault="00590940" w:rsidP="00590940">
      <w:pPr>
        <w:spacing w:before="100" w:beforeAutospacing="1" w:after="100" w:afterAutospacing="1" w:line="240" w:lineRule="auto"/>
        <w:ind w:left="360"/>
        <w:rPr>
          <w:rFonts w:ascii="Times New Roman" w:eastAsia="Times New Roman" w:hAnsi="Times New Roman" w:cs="Times New Roman"/>
          <w:kern w:val="0"/>
          <w14:ligatures w14:val="none"/>
        </w:rPr>
      </w:pPr>
      <w:r w:rsidRPr="00590940">
        <w:rPr>
          <w:rFonts w:ascii="Times New Roman" w:eastAsia="Times New Roman" w:hAnsi="Times New Roman" w:cs="Times New Roman"/>
          <w:kern w:val="0"/>
          <w14:ligatures w14:val="none"/>
        </w:rPr>
        <w:lastRenderedPageBreak/>
        <w:t xml:space="preserve">Under the Income Tax Ordinance, the following payments made by a person during the tax year shall be included in </w:t>
      </w:r>
      <w:r w:rsidRPr="00590940">
        <w:rPr>
          <w:rFonts w:ascii="Times New Roman" w:eastAsia="Times New Roman" w:hAnsi="Times New Roman" w:cs="Times New Roman"/>
          <w:i/>
          <w:iCs/>
          <w:kern w:val="0"/>
          <w14:ligatures w14:val="none"/>
        </w:rPr>
        <w:t>deductible allowance</w:t>
      </w:r>
      <w:r w:rsidRPr="00590940">
        <w:rPr>
          <w:rFonts w:ascii="Times New Roman" w:eastAsia="Times New Roman" w:hAnsi="Times New Roman" w:cs="Times New Roman"/>
          <w:kern w:val="0"/>
          <w14:ligatures w14:val="none"/>
        </w:rPr>
        <w:t>:</w:t>
      </w:r>
    </w:p>
    <w:p w14:paraId="35C1313D" w14:textId="77777777" w:rsidR="00590940" w:rsidRPr="00590940" w:rsidRDefault="00590940">
      <w:pPr>
        <w:numPr>
          <w:ilvl w:val="0"/>
          <w:numId w:val="89"/>
        </w:numPr>
        <w:spacing w:before="100" w:beforeAutospacing="1" w:after="100" w:afterAutospacing="1" w:line="240" w:lineRule="auto"/>
        <w:rPr>
          <w:rFonts w:ascii="Times New Roman" w:eastAsia="Times New Roman" w:hAnsi="Times New Roman" w:cs="Times New Roman"/>
          <w:kern w:val="0"/>
          <w14:ligatures w14:val="none"/>
        </w:rPr>
      </w:pPr>
      <w:r w:rsidRPr="00590940">
        <w:rPr>
          <w:rFonts w:ascii="Times New Roman" w:eastAsia="Times New Roman" w:hAnsi="Times New Roman" w:cs="Times New Roman"/>
          <w:kern w:val="0"/>
          <w14:ligatures w14:val="none"/>
        </w:rPr>
        <w:t xml:space="preserve">An amount of Zakat paid under the Zakat and </w:t>
      </w:r>
      <w:proofErr w:type="spellStart"/>
      <w:r w:rsidRPr="00590940">
        <w:rPr>
          <w:rFonts w:ascii="Times New Roman" w:eastAsia="Times New Roman" w:hAnsi="Times New Roman" w:cs="Times New Roman"/>
          <w:kern w:val="0"/>
          <w14:ligatures w14:val="none"/>
        </w:rPr>
        <w:t>Ushr</w:t>
      </w:r>
      <w:proofErr w:type="spellEnd"/>
      <w:r w:rsidRPr="00590940">
        <w:rPr>
          <w:rFonts w:ascii="Times New Roman" w:eastAsia="Times New Roman" w:hAnsi="Times New Roman" w:cs="Times New Roman"/>
          <w:kern w:val="0"/>
          <w14:ligatures w14:val="none"/>
        </w:rPr>
        <w:t xml:space="preserve"> Ordinance, 1860. [69(1)]</w:t>
      </w:r>
    </w:p>
    <w:p w14:paraId="4F8AAE73" w14:textId="77777777" w:rsidR="00590940" w:rsidRPr="00590940" w:rsidRDefault="00590940">
      <w:pPr>
        <w:numPr>
          <w:ilvl w:val="0"/>
          <w:numId w:val="89"/>
        </w:numPr>
        <w:spacing w:before="100" w:beforeAutospacing="1" w:after="100" w:afterAutospacing="1" w:line="240" w:lineRule="auto"/>
        <w:rPr>
          <w:rFonts w:ascii="Times New Roman" w:eastAsia="Times New Roman" w:hAnsi="Times New Roman" w:cs="Times New Roman"/>
          <w:kern w:val="0"/>
          <w14:ligatures w14:val="none"/>
        </w:rPr>
      </w:pPr>
      <w:r w:rsidRPr="00590940">
        <w:rPr>
          <w:rFonts w:ascii="Times New Roman" w:eastAsia="Times New Roman" w:hAnsi="Times New Roman" w:cs="Times New Roman"/>
          <w:kern w:val="0"/>
          <w14:ligatures w14:val="none"/>
        </w:rPr>
        <w:t>Amount of Workers' Welfare Fund paid under the Workers' Welfare Fund Ordinance 1971 or under any law relating to the Workers' Welfare Fund enacted by Provinces after the Constitution (Eighteenth Amendment) Act, 2010 [60A]</w:t>
      </w:r>
    </w:p>
    <w:p w14:paraId="165361F3" w14:textId="77777777" w:rsidR="00590940" w:rsidRPr="00590940" w:rsidRDefault="00590940">
      <w:pPr>
        <w:numPr>
          <w:ilvl w:val="1"/>
          <w:numId w:val="89"/>
        </w:numPr>
        <w:spacing w:before="100" w:beforeAutospacing="1" w:after="100" w:afterAutospacing="1" w:line="240" w:lineRule="auto"/>
        <w:rPr>
          <w:rFonts w:ascii="Times New Roman" w:eastAsia="Times New Roman" w:hAnsi="Times New Roman" w:cs="Times New Roman"/>
          <w:kern w:val="0"/>
          <w14:ligatures w14:val="none"/>
        </w:rPr>
      </w:pPr>
      <w:r w:rsidRPr="00590940">
        <w:rPr>
          <w:rFonts w:ascii="Times New Roman" w:eastAsia="Times New Roman" w:hAnsi="Times New Roman" w:cs="Times New Roman"/>
          <w:i/>
          <w:iCs/>
          <w:kern w:val="0"/>
          <w14:ligatures w14:val="none"/>
        </w:rPr>
        <w:t xml:space="preserve">Deductible allowance shall not be available in respect of any amount of Workers' Welfare Fund paid to the </w:t>
      </w:r>
      <w:proofErr w:type="gramStart"/>
      <w:r w:rsidRPr="00590940">
        <w:rPr>
          <w:rFonts w:ascii="Times New Roman" w:eastAsia="Times New Roman" w:hAnsi="Times New Roman" w:cs="Times New Roman"/>
          <w:i/>
          <w:iCs/>
          <w:kern w:val="0"/>
          <w14:ligatures w14:val="none"/>
        </w:rPr>
        <w:t>Provinces</w:t>
      </w:r>
      <w:proofErr w:type="gramEnd"/>
      <w:r w:rsidRPr="00590940">
        <w:rPr>
          <w:rFonts w:ascii="Times New Roman" w:eastAsia="Times New Roman" w:hAnsi="Times New Roman" w:cs="Times New Roman"/>
          <w:i/>
          <w:iCs/>
          <w:kern w:val="0"/>
          <w14:ligatures w14:val="none"/>
        </w:rPr>
        <w:t xml:space="preserve"> by a trans-provincial establishment.</w:t>
      </w:r>
    </w:p>
    <w:p w14:paraId="17E15789" w14:textId="77777777" w:rsidR="00590940" w:rsidRPr="00590940" w:rsidRDefault="00590940">
      <w:pPr>
        <w:numPr>
          <w:ilvl w:val="0"/>
          <w:numId w:val="89"/>
        </w:numPr>
        <w:spacing w:before="100" w:beforeAutospacing="1" w:after="100" w:afterAutospacing="1" w:line="240" w:lineRule="auto"/>
        <w:rPr>
          <w:rFonts w:ascii="Times New Roman" w:eastAsia="Times New Roman" w:hAnsi="Times New Roman" w:cs="Times New Roman"/>
          <w:kern w:val="0"/>
          <w14:ligatures w14:val="none"/>
        </w:rPr>
      </w:pPr>
      <w:r w:rsidRPr="00590940">
        <w:rPr>
          <w:rFonts w:ascii="Times New Roman" w:eastAsia="Times New Roman" w:hAnsi="Times New Roman" w:cs="Times New Roman"/>
          <w:kern w:val="0"/>
          <w14:ligatures w14:val="none"/>
        </w:rPr>
        <w:t>Amount of any Workers' Participation Fund paid under the Companies Profit (Workers' Participation) Act, 1988 or under any law relating to the Workers' Profit Participation Fund enacted by Provinces after the Constitution (Eighteenth Amendment) Act, 2010 [60B]</w:t>
      </w:r>
    </w:p>
    <w:p w14:paraId="3AE7D559" w14:textId="77777777" w:rsidR="00590940" w:rsidRPr="00590940" w:rsidRDefault="00590940">
      <w:pPr>
        <w:numPr>
          <w:ilvl w:val="1"/>
          <w:numId w:val="89"/>
        </w:numPr>
        <w:spacing w:before="100" w:beforeAutospacing="1" w:after="100" w:afterAutospacing="1" w:line="240" w:lineRule="auto"/>
        <w:rPr>
          <w:rFonts w:ascii="Times New Roman" w:eastAsia="Times New Roman" w:hAnsi="Times New Roman" w:cs="Times New Roman"/>
          <w:kern w:val="0"/>
          <w14:ligatures w14:val="none"/>
        </w:rPr>
      </w:pPr>
      <w:r w:rsidRPr="00590940">
        <w:rPr>
          <w:rFonts w:ascii="Times New Roman" w:eastAsia="Times New Roman" w:hAnsi="Times New Roman" w:cs="Times New Roman"/>
          <w:i/>
          <w:iCs/>
          <w:kern w:val="0"/>
          <w14:ligatures w14:val="none"/>
        </w:rPr>
        <w:t xml:space="preserve">Deductible allowance shall not be available in respect of any amount of Workers' Profit Participation Fund paid to the </w:t>
      </w:r>
      <w:proofErr w:type="gramStart"/>
      <w:r w:rsidRPr="00590940">
        <w:rPr>
          <w:rFonts w:ascii="Times New Roman" w:eastAsia="Times New Roman" w:hAnsi="Times New Roman" w:cs="Times New Roman"/>
          <w:i/>
          <w:iCs/>
          <w:kern w:val="0"/>
          <w14:ligatures w14:val="none"/>
        </w:rPr>
        <w:t>Provinces</w:t>
      </w:r>
      <w:proofErr w:type="gramEnd"/>
      <w:r w:rsidRPr="00590940">
        <w:rPr>
          <w:rFonts w:ascii="Times New Roman" w:eastAsia="Times New Roman" w:hAnsi="Times New Roman" w:cs="Times New Roman"/>
          <w:i/>
          <w:iCs/>
          <w:kern w:val="0"/>
          <w14:ligatures w14:val="none"/>
        </w:rPr>
        <w:t xml:space="preserve"> by a trans-provincial establishment.</w:t>
      </w:r>
    </w:p>
    <w:p w14:paraId="6AF0821C" w14:textId="77777777" w:rsidR="00590940" w:rsidRPr="00590940" w:rsidRDefault="00590940">
      <w:pPr>
        <w:numPr>
          <w:ilvl w:val="0"/>
          <w:numId w:val="89"/>
        </w:numPr>
        <w:spacing w:before="100" w:beforeAutospacing="1" w:after="100" w:afterAutospacing="1" w:line="240" w:lineRule="auto"/>
        <w:rPr>
          <w:rFonts w:ascii="Times New Roman" w:eastAsia="Times New Roman" w:hAnsi="Times New Roman" w:cs="Times New Roman"/>
          <w:kern w:val="0"/>
          <w14:ligatures w14:val="none"/>
        </w:rPr>
      </w:pPr>
      <w:r w:rsidRPr="00590940">
        <w:rPr>
          <w:rFonts w:ascii="Times New Roman" w:eastAsia="Times New Roman" w:hAnsi="Times New Roman" w:cs="Times New Roman"/>
          <w:kern w:val="0"/>
          <w14:ligatures w14:val="none"/>
        </w:rPr>
        <w:t>Deductible allowance for tuition fee paid by an individual for the education of his children. [60D]</w:t>
      </w:r>
    </w:p>
    <w:p w14:paraId="27BC50A7" w14:textId="77777777" w:rsidR="00590940" w:rsidRPr="00590940" w:rsidRDefault="00000000" w:rsidP="00590940">
      <w:pPr>
        <w:spacing w:before="100" w:beforeAutospacing="1" w:after="100" w:afterAutospacing="1" w:line="240" w:lineRule="auto"/>
        <w:ind w:left="360"/>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5986A980">
          <v:rect id="_x0000_i1161" style="width:0;height:1.5pt" o:hralign="center" o:hrstd="t" o:hr="t" fillcolor="#a0a0a0" stroked="f"/>
        </w:pict>
      </w:r>
    </w:p>
    <w:p w14:paraId="7E6EE078" w14:textId="77777777" w:rsidR="00590940" w:rsidRPr="00590940" w:rsidRDefault="00590940" w:rsidP="00590940">
      <w:pPr>
        <w:spacing w:before="100" w:beforeAutospacing="1" w:after="100" w:afterAutospacing="1" w:line="240" w:lineRule="auto"/>
        <w:ind w:left="360"/>
        <w:rPr>
          <w:rFonts w:ascii="Times New Roman" w:eastAsia="Times New Roman" w:hAnsi="Times New Roman" w:cs="Times New Roman"/>
          <w:kern w:val="0"/>
          <w14:ligatures w14:val="none"/>
        </w:rPr>
      </w:pPr>
      <w:r w:rsidRPr="00590940">
        <w:rPr>
          <w:rFonts w:ascii="Times New Roman" w:eastAsia="Times New Roman" w:hAnsi="Times New Roman" w:cs="Times New Roman"/>
          <w:b/>
          <w:bCs/>
          <w:kern w:val="0"/>
          <w14:ligatures w14:val="none"/>
        </w:rPr>
        <w:t>Notes:</w:t>
      </w:r>
    </w:p>
    <w:p w14:paraId="7EA65892" w14:textId="77777777" w:rsidR="00590940" w:rsidRPr="00590940" w:rsidRDefault="00590940">
      <w:pPr>
        <w:numPr>
          <w:ilvl w:val="0"/>
          <w:numId w:val="90"/>
        </w:numPr>
        <w:spacing w:before="100" w:beforeAutospacing="1" w:after="100" w:afterAutospacing="1" w:line="240" w:lineRule="auto"/>
        <w:rPr>
          <w:rFonts w:ascii="Times New Roman" w:eastAsia="Times New Roman" w:hAnsi="Times New Roman" w:cs="Times New Roman"/>
          <w:kern w:val="0"/>
          <w14:ligatures w14:val="none"/>
        </w:rPr>
      </w:pPr>
      <w:r w:rsidRPr="00590940">
        <w:rPr>
          <w:rFonts w:ascii="Times New Roman" w:eastAsia="Times New Roman" w:hAnsi="Times New Roman" w:cs="Times New Roman"/>
          <w:kern w:val="0"/>
          <w14:ligatures w14:val="none"/>
        </w:rPr>
        <w:t xml:space="preserve">Zakat on the following transactions only shall be allowable as </w:t>
      </w:r>
      <w:r w:rsidRPr="00590940">
        <w:rPr>
          <w:rFonts w:ascii="Times New Roman" w:eastAsia="Times New Roman" w:hAnsi="Times New Roman" w:cs="Times New Roman"/>
          <w:i/>
          <w:iCs/>
          <w:kern w:val="0"/>
          <w14:ligatures w14:val="none"/>
        </w:rPr>
        <w:t>deductible allowance</w:t>
      </w:r>
      <w:r w:rsidRPr="00590940">
        <w:rPr>
          <w:rFonts w:ascii="Times New Roman" w:eastAsia="Times New Roman" w:hAnsi="Times New Roman" w:cs="Times New Roman"/>
          <w:kern w:val="0"/>
          <w14:ligatures w14:val="none"/>
        </w:rPr>
        <w:t>:</w:t>
      </w:r>
    </w:p>
    <w:p w14:paraId="4EA0D857" w14:textId="77777777" w:rsidR="00590940" w:rsidRPr="00590940" w:rsidRDefault="00590940">
      <w:pPr>
        <w:numPr>
          <w:ilvl w:val="1"/>
          <w:numId w:val="90"/>
        </w:numPr>
        <w:spacing w:before="100" w:beforeAutospacing="1" w:after="100" w:afterAutospacing="1" w:line="240" w:lineRule="auto"/>
        <w:rPr>
          <w:rFonts w:ascii="Times New Roman" w:eastAsia="Times New Roman" w:hAnsi="Times New Roman" w:cs="Times New Roman"/>
          <w:kern w:val="0"/>
          <w14:ligatures w14:val="none"/>
        </w:rPr>
      </w:pPr>
      <w:r w:rsidRPr="00590940">
        <w:rPr>
          <w:rFonts w:ascii="Times New Roman" w:eastAsia="Times New Roman" w:hAnsi="Times New Roman" w:cs="Times New Roman"/>
          <w:kern w:val="0"/>
          <w14:ligatures w14:val="none"/>
        </w:rPr>
        <w:t>Zakat deducted by financial institutions on deposits;</w:t>
      </w:r>
    </w:p>
    <w:p w14:paraId="0B9872D3" w14:textId="77777777" w:rsidR="00590940" w:rsidRPr="00590940" w:rsidRDefault="00590940">
      <w:pPr>
        <w:numPr>
          <w:ilvl w:val="1"/>
          <w:numId w:val="90"/>
        </w:numPr>
        <w:spacing w:before="100" w:beforeAutospacing="1" w:after="100" w:afterAutospacing="1" w:line="240" w:lineRule="auto"/>
        <w:rPr>
          <w:rFonts w:ascii="Times New Roman" w:eastAsia="Times New Roman" w:hAnsi="Times New Roman" w:cs="Times New Roman"/>
          <w:kern w:val="0"/>
          <w14:ligatures w14:val="none"/>
        </w:rPr>
      </w:pPr>
      <w:r w:rsidRPr="00590940">
        <w:rPr>
          <w:rFonts w:ascii="Times New Roman" w:eastAsia="Times New Roman" w:hAnsi="Times New Roman" w:cs="Times New Roman"/>
          <w:kern w:val="0"/>
          <w14:ligatures w14:val="none"/>
        </w:rPr>
        <w:t>Zakat deducted by companies on shareholdings (at the time of payment of dividends);</w:t>
      </w:r>
    </w:p>
    <w:p w14:paraId="7279CDBC" w14:textId="77777777" w:rsidR="00590940" w:rsidRPr="00590940" w:rsidRDefault="00590940">
      <w:pPr>
        <w:numPr>
          <w:ilvl w:val="1"/>
          <w:numId w:val="90"/>
        </w:numPr>
        <w:spacing w:before="100" w:beforeAutospacing="1" w:after="100" w:afterAutospacing="1" w:line="240" w:lineRule="auto"/>
        <w:rPr>
          <w:rFonts w:ascii="Times New Roman" w:eastAsia="Times New Roman" w:hAnsi="Times New Roman" w:cs="Times New Roman"/>
          <w:kern w:val="0"/>
          <w14:ligatures w14:val="none"/>
        </w:rPr>
      </w:pPr>
      <w:r w:rsidRPr="00590940">
        <w:rPr>
          <w:rFonts w:ascii="Times New Roman" w:eastAsia="Times New Roman" w:hAnsi="Times New Roman" w:cs="Times New Roman"/>
          <w:kern w:val="0"/>
          <w14:ligatures w14:val="none"/>
        </w:rPr>
        <w:t xml:space="preserve">Zakat deposited by a person in Zakat Fund maintained by the Government under the Zakat and </w:t>
      </w:r>
      <w:proofErr w:type="spellStart"/>
      <w:r w:rsidRPr="00590940">
        <w:rPr>
          <w:rFonts w:ascii="Times New Roman" w:eastAsia="Times New Roman" w:hAnsi="Times New Roman" w:cs="Times New Roman"/>
          <w:kern w:val="0"/>
          <w14:ligatures w14:val="none"/>
        </w:rPr>
        <w:t>Ushr</w:t>
      </w:r>
      <w:proofErr w:type="spellEnd"/>
      <w:r w:rsidRPr="00590940">
        <w:rPr>
          <w:rFonts w:ascii="Times New Roman" w:eastAsia="Times New Roman" w:hAnsi="Times New Roman" w:cs="Times New Roman"/>
          <w:kern w:val="0"/>
          <w14:ligatures w14:val="none"/>
        </w:rPr>
        <w:t xml:space="preserve"> Ordinance.</w:t>
      </w:r>
    </w:p>
    <w:p w14:paraId="45D69145" w14:textId="77777777" w:rsidR="00590940" w:rsidRPr="00590940" w:rsidRDefault="00590940">
      <w:pPr>
        <w:numPr>
          <w:ilvl w:val="0"/>
          <w:numId w:val="90"/>
        </w:numPr>
        <w:spacing w:before="100" w:beforeAutospacing="1" w:after="100" w:afterAutospacing="1" w:line="240" w:lineRule="auto"/>
        <w:rPr>
          <w:rFonts w:ascii="Times New Roman" w:eastAsia="Times New Roman" w:hAnsi="Times New Roman" w:cs="Times New Roman"/>
          <w:kern w:val="0"/>
          <w14:ligatures w14:val="none"/>
        </w:rPr>
      </w:pPr>
      <w:r w:rsidRPr="00590940">
        <w:rPr>
          <w:rFonts w:ascii="Times New Roman" w:eastAsia="Times New Roman" w:hAnsi="Times New Roman" w:cs="Times New Roman"/>
          <w:kern w:val="0"/>
          <w14:ligatures w14:val="none"/>
        </w:rPr>
        <w:t xml:space="preserve">Deductible allowance on account of Zakat shall be deductible up to the amount of total income for the tax year. Any excess amount of </w:t>
      </w:r>
      <w:r w:rsidRPr="00590940">
        <w:rPr>
          <w:rFonts w:ascii="Times New Roman" w:eastAsia="Times New Roman" w:hAnsi="Times New Roman" w:cs="Times New Roman"/>
          <w:i/>
          <w:iCs/>
          <w:kern w:val="0"/>
          <w14:ligatures w14:val="none"/>
        </w:rPr>
        <w:t>deductible allowance</w:t>
      </w:r>
      <w:r w:rsidRPr="00590940">
        <w:rPr>
          <w:rFonts w:ascii="Times New Roman" w:eastAsia="Times New Roman" w:hAnsi="Times New Roman" w:cs="Times New Roman"/>
          <w:kern w:val="0"/>
          <w14:ligatures w14:val="none"/>
        </w:rPr>
        <w:t xml:space="preserve"> shall not be refunded, carried forward, or carried back. [60(3)]</w:t>
      </w:r>
    </w:p>
    <w:p w14:paraId="538FD42A" w14:textId="77777777" w:rsidR="00590940" w:rsidRPr="00590940" w:rsidRDefault="00000000" w:rsidP="00590940">
      <w:pPr>
        <w:spacing w:before="100" w:beforeAutospacing="1" w:after="100" w:afterAutospacing="1" w:line="240" w:lineRule="auto"/>
        <w:ind w:left="360"/>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1E217EBA">
          <v:rect id="_x0000_i1162" style="width:0;height:1.5pt" o:hralign="center" o:hrstd="t" o:hr="t" fillcolor="#a0a0a0" stroked="f"/>
        </w:pict>
      </w:r>
    </w:p>
    <w:p w14:paraId="4FCB2FC4" w14:textId="77777777" w:rsidR="00590940" w:rsidRPr="00590940" w:rsidRDefault="00590940" w:rsidP="00590940">
      <w:pPr>
        <w:spacing w:before="100" w:beforeAutospacing="1" w:after="100" w:afterAutospacing="1" w:line="240" w:lineRule="auto"/>
        <w:ind w:left="360"/>
        <w:rPr>
          <w:rFonts w:ascii="Times New Roman" w:eastAsia="Times New Roman" w:hAnsi="Times New Roman" w:cs="Times New Roman"/>
          <w:kern w:val="0"/>
          <w14:ligatures w14:val="none"/>
        </w:rPr>
      </w:pPr>
      <w:r w:rsidRPr="00590940">
        <w:rPr>
          <w:rFonts w:ascii="Times New Roman" w:eastAsia="Times New Roman" w:hAnsi="Times New Roman" w:cs="Times New Roman"/>
          <w:b/>
          <w:bCs/>
          <w:kern w:val="0"/>
          <w14:ligatures w14:val="none"/>
        </w:rPr>
        <w:t>DEDUCTIBLE ALLOWANCE FOR EDUCATION EXPENSES [60D]</w:t>
      </w:r>
    </w:p>
    <w:p w14:paraId="40F44A3E" w14:textId="77777777" w:rsidR="00590940" w:rsidRPr="00590940" w:rsidRDefault="00590940" w:rsidP="00590940">
      <w:pPr>
        <w:spacing w:before="100" w:beforeAutospacing="1" w:after="100" w:afterAutospacing="1" w:line="240" w:lineRule="auto"/>
        <w:ind w:left="360"/>
        <w:rPr>
          <w:rFonts w:ascii="Times New Roman" w:eastAsia="Times New Roman" w:hAnsi="Times New Roman" w:cs="Times New Roman"/>
          <w:kern w:val="0"/>
          <w14:ligatures w14:val="none"/>
        </w:rPr>
      </w:pPr>
      <w:r w:rsidRPr="00590940">
        <w:rPr>
          <w:rFonts w:ascii="Times New Roman" w:eastAsia="Times New Roman" w:hAnsi="Times New Roman" w:cs="Times New Roman"/>
          <w:kern w:val="0"/>
          <w14:ligatures w14:val="none"/>
        </w:rPr>
        <w:t xml:space="preserve">An individual shall be entitled to a </w:t>
      </w:r>
      <w:r w:rsidRPr="00590940">
        <w:rPr>
          <w:rFonts w:ascii="Times New Roman" w:eastAsia="Times New Roman" w:hAnsi="Times New Roman" w:cs="Times New Roman"/>
          <w:i/>
          <w:iCs/>
          <w:kern w:val="0"/>
          <w14:ligatures w14:val="none"/>
        </w:rPr>
        <w:t>deductible allowance</w:t>
      </w:r>
      <w:r w:rsidRPr="00590940">
        <w:rPr>
          <w:rFonts w:ascii="Times New Roman" w:eastAsia="Times New Roman" w:hAnsi="Times New Roman" w:cs="Times New Roman"/>
          <w:kern w:val="0"/>
          <w14:ligatures w14:val="none"/>
        </w:rPr>
        <w:t xml:space="preserve"> in respect of tuition fees paid in a tax year for the education of his children. This allowance shall be subject to the following conditions:</w:t>
      </w:r>
    </w:p>
    <w:p w14:paraId="76D116C5" w14:textId="77777777" w:rsidR="00590940" w:rsidRPr="00590940" w:rsidRDefault="00590940">
      <w:pPr>
        <w:numPr>
          <w:ilvl w:val="0"/>
          <w:numId w:val="91"/>
        </w:numPr>
        <w:spacing w:before="100" w:beforeAutospacing="1" w:after="100" w:afterAutospacing="1" w:line="240" w:lineRule="auto"/>
        <w:rPr>
          <w:rFonts w:ascii="Times New Roman" w:eastAsia="Times New Roman" w:hAnsi="Times New Roman" w:cs="Times New Roman"/>
          <w:kern w:val="0"/>
          <w14:ligatures w14:val="none"/>
        </w:rPr>
      </w:pPr>
      <w:r w:rsidRPr="00590940">
        <w:rPr>
          <w:rFonts w:ascii="Times New Roman" w:eastAsia="Times New Roman" w:hAnsi="Times New Roman" w:cs="Times New Roman"/>
          <w:kern w:val="0"/>
          <w14:ligatures w14:val="none"/>
        </w:rPr>
        <w:t>The taxable income of the individual for the tax year is less than Rs. 1,500,000.</w:t>
      </w:r>
    </w:p>
    <w:p w14:paraId="002BFD77" w14:textId="77777777" w:rsidR="00590940" w:rsidRPr="00590940" w:rsidRDefault="00590940">
      <w:pPr>
        <w:numPr>
          <w:ilvl w:val="0"/>
          <w:numId w:val="92"/>
        </w:numPr>
        <w:spacing w:before="100" w:beforeAutospacing="1" w:after="100" w:afterAutospacing="1" w:line="240" w:lineRule="auto"/>
        <w:rPr>
          <w:rFonts w:ascii="Times New Roman" w:eastAsia="Times New Roman" w:hAnsi="Times New Roman" w:cs="Times New Roman"/>
          <w:kern w:val="0"/>
          <w14:ligatures w14:val="none"/>
        </w:rPr>
      </w:pPr>
      <w:r w:rsidRPr="00590940">
        <w:rPr>
          <w:rFonts w:ascii="Times New Roman" w:eastAsia="Times New Roman" w:hAnsi="Times New Roman" w:cs="Times New Roman"/>
          <w:kern w:val="0"/>
          <w14:ligatures w14:val="none"/>
        </w:rPr>
        <w:t>Maximum amount to be allowed as ‘deductible allowance’ should be the lower of the following amounts:</w:t>
      </w:r>
    </w:p>
    <w:p w14:paraId="32A77FB8" w14:textId="77777777" w:rsidR="00590940" w:rsidRPr="00590940" w:rsidRDefault="00590940">
      <w:pPr>
        <w:numPr>
          <w:ilvl w:val="1"/>
          <w:numId w:val="92"/>
        </w:numPr>
        <w:spacing w:before="100" w:beforeAutospacing="1" w:after="100" w:afterAutospacing="1" w:line="240" w:lineRule="auto"/>
        <w:rPr>
          <w:rFonts w:ascii="Times New Roman" w:eastAsia="Times New Roman" w:hAnsi="Times New Roman" w:cs="Times New Roman"/>
          <w:kern w:val="0"/>
          <w14:ligatures w14:val="none"/>
        </w:rPr>
      </w:pPr>
      <w:r w:rsidRPr="00590940">
        <w:rPr>
          <w:rFonts w:ascii="Times New Roman" w:eastAsia="Times New Roman" w:hAnsi="Times New Roman" w:cs="Times New Roman"/>
          <w:kern w:val="0"/>
          <w14:ligatures w14:val="none"/>
        </w:rPr>
        <w:t>5% of the total tuition fee paid;</w:t>
      </w:r>
    </w:p>
    <w:p w14:paraId="5EDB863E" w14:textId="77777777" w:rsidR="00590940" w:rsidRPr="00590940" w:rsidRDefault="00590940">
      <w:pPr>
        <w:numPr>
          <w:ilvl w:val="1"/>
          <w:numId w:val="92"/>
        </w:numPr>
        <w:spacing w:before="100" w:beforeAutospacing="1" w:after="100" w:afterAutospacing="1" w:line="240" w:lineRule="auto"/>
        <w:rPr>
          <w:rFonts w:ascii="Times New Roman" w:eastAsia="Times New Roman" w:hAnsi="Times New Roman" w:cs="Times New Roman"/>
          <w:kern w:val="0"/>
          <w14:ligatures w14:val="none"/>
        </w:rPr>
      </w:pPr>
      <w:r w:rsidRPr="00590940">
        <w:rPr>
          <w:rFonts w:ascii="Times New Roman" w:eastAsia="Times New Roman" w:hAnsi="Times New Roman" w:cs="Times New Roman"/>
          <w:kern w:val="0"/>
          <w14:ligatures w14:val="none"/>
        </w:rPr>
        <w:lastRenderedPageBreak/>
        <w:t>25% of the person's taxable income for the year; and</w:t>
      </w:r>
    </w:p>
    <w:p w14:paraId="26B9DCEE" w14:textId="77777777" w:rsidR="00590940" w:rsidRPr="00590940" w:rsidRDefault="00590940">
      <w:pPr>
        <w:numPr>
          <w:ilvl w:val="1"/>
          <w:numId w:val="92"/>
        </w:numPr>
        <w:spacing w:before="100" w:beforeAutospacing="1" w:after="100" w:afterAutospacing="1" w:line="240" w:lineRule="auto"/>
        <w:rPr>
          <w:rFonts w:ascii="Times New Roman" w:eastAsia="Times New Roman" w:hAnsi="Times New Roman" w:cs="Times New Roman"/>
          <w:kern w:val="0"/>
          <w14:ligatures w14:val="none"/>
        </w:rPr>
      </w:pPr>
      <w:r w:rsidRPr="00590940">
        <w:rPr>
          <w:rFonts w:ascii="Times New Roman" w:eastAsia="Times New Roman" w:hAnsi="Times New Roman" w:cs="Times New Roman"/>
          <w:kern w:val="0"/>
          <w14:ligatures w14:val="none"/>
        </w:rPr>
        <w:t>An amount computed by multiplying Rs. 60,000 with the number of studying children of the individual.</w:t>
      </w:r>
    </w:p>
    <w:p w14:paraId="435D5939" w14:textId="77777777" w:rsidR="00590940" w:rsidRPr="00590940" w:rsidRDefault="00590940">
      <w:pPr>
        <w:numPr>
          <w:ilvl w:val="0"/>
          <w:numId w:val="92"/>
        </w:numPr>
        <w:spacing w:before="100" w:beforeAutospacing="1" w:after="100" w:afterAutospacing="1" w:line="240" w:lineRule="auto"/>
        <w:rPr>
          <w:rFonts w:ascii="Times New Roman" w:eastAsia="Times New Roman" w:hAnsi="Times New Roman" w:cs="Times New Roman"/>
          <w:kern w:val="0"/>
          <w14:ligatures w14:val="none"/>
        </w:rPr>
      </w:pPr>
      <w:r w:rsidRPr="00590940">
        <w:rPr>
          <w:rFonts w:ascii="Times New Roman" w:eastAsia="Times New Roman" w:hAnsi="Times New Roman" w:cs="Times New Roman"/>
          <w:kern w:val="0"/>
          <w14:ligatures w14:val="none"/>
        </w:rPr>
        <w:t>This allowance shall be allowed to any of the parents making payment of the fee.</w:t>
      </w:r>
    </w:p>
    <w:p w14:paraId="6F34B379" w14:textId="77777777" w:rsidR="00590940" w:rsidRPr="00590940" w:rsidRDefault="00590940">
      <w:pPr>
        <w:numPr>
          <w:ilvl w:val="0"/>
          <w:numId w:val="92"/>
        </w:numPr>
        <w:spacing w:before="100" w:beforeAutospacing="1" w:after="100" w:afterAutospacing="1" w:line="240" w:lineRule="auto"/>
        <w:rPr>
          <w:rFonts w:ascii="Times New Roman" w:eastAsia="Times New Roman" w:hAnsi="Times New Roman" w:cs="Times New Roman"/>
          <w:kern w:val="0"/>
          <w14:ligatures w14:val="none"/>
        </w:rPr>
      </w:pPr>
      <w:r w:rsidRPr="00590940">
        <w:rPr>
          <w:rFonts w:ascii="Times New Roman" w:eastAsia="Times New Roman" w:hAnsi="Times New Roman" w:cs="Times New Roman"/>
          <w:kern w:val="0"/>
          <w14:ligatures w14:val="none"/>
        </w:rPr>
        <w:t>The claiming parent has to furnish the NTN or the name of the educational institution.</w:t>
      </w:r>
    </w:p>
    <w:p w14:paraId="53D62C01" w14:textId="77777777" w:rsidR="00590940" w:rsidRPr="00590940" w:rsidRDefault="00590940">
      <w:pPr>
        <w:numPr>
          <w:ilvl w:val="0"/>
          <w:numId w:val="92"/>
        </w:numPr>
        <w:spacing w:before="100" w:beforeAutospacing="1" w:after="100" w:afterAutospacing="1" w:line="240" w:lineRule="auto"/>
        <w:rPr>
          <w:rFonts w:ascii="Times New Roman" w:eastAsia="Times New Roman" w:hAnsi="Times New Roman" w:cs="Times New Roman"/>
          <w:kern w:val="0"/>
          <w14:ligatures w14:val="none"/>
        </w:rPr>
      </w:pPr>
      <w:r w:rsidRPr="00590940">
        <w:rPr>
          <w:rFonts w:ascii="Times New Roman" w:eastAsia="Times New Roman" w:hAnsi="Times New Roman" w:cs="Times New Roman"/>
          <w:kern w:val="0"/>
          <w14:ligatures w14:val="none"/>
        </w:rPr>
        <w:t>Allowance for education expenses shall not be considered for computation of tax to be withheld by an employer against salary (Rule 140) payable to an individual entitled to such allowance.</w:t>
      </w:r>
    </w:p>
    <w:p w14:paraId="5A6316BA" w14:textId="77777777" w:rsidR="00590940" w:rsidRPr="00590940" w:rsidRDefault="00590940">
      <w:pPr>
        <w:numPr>
          <w:ilvl w:val="0"/>
          <w:numId w:val="92"/>
        </w:numPr>
        <w:spacing w:before="100" w:beforeAutospacing="1" w:after="100" w:afterAutospacing="1" w:line="240" w:lineRule="auto"/>
        <w:rPr>
          <w:rFonts w:ascii="Times New Roman" w:eastAsia="Times New Roman" w:hAnsi="Times New Roman" w:cs="Times New Roman"/>
          <w:kern w:val="0"/>
          <w14:ligatures w14:val="none"/>
        </w:rPr>
      </w:pPr>
      <w:r w:rsidRPr="00590940">
        <w:rPr>
          <w:rFonts w:ascii="Times New Roman" w:eastAsia="Times New Roman" w:hAnsi="Times New Roman" w:cs="Times New Roman"/>
          <w:kern w:val="0"/>
          <w14:ligatures w14:val="none"/>
        </w:rPr>
        <w:t>Where any part of the allowance could not be adjusted against tax liability for the year, the unadjusted amount shall not be carried forward to the subsequent tax year.</w:t>
      </w:r>
    </w:p>
    <w:p w14:paraId="266BBAC8" w14:textId="77777777" w:rsidR="00590940" w:rsidRPr="00590940" w:rsidRDefault="00590940" w:rsidP="00590940">
      <w:pPr>
        <w:spacing w:before="100" w:beforeAutospacing="1" w:after="100" w:afterAutospacing="1" w:line="240" w:lineRule="auto"/>
        <w:ind w:left="360"/>
        <w:rPr>
          <w:rFonts w:ascii="Times New Roman" w:eastAsia="Times New Roman" w:hAnsi="Times New Roman" w:cs="Times New Roman"/>
          <w:kern w:val="0"/>
          <w14:ligatures w14:val="none"/>
        </w:rPr>
      </w:pPr>
      <w:r w:rsidRPr="00590940">
        <w:rPr>
          <w:rFonts w:ascii="Times New Roman" w:eastAsia="Times New Roman" w:hAnsi="Times New Roman" w:cs="Times New Roman"/>
          <w:b/>
          <w:bCs/>
          <w:kern w:val="0"/>
          <w14:ligatures w14:val="none"/>
        </w:rPr>
        <w:t>GEOGRAPHICAL SOURCE OF INCOME [101]</w:t>
      </w:r>
    </w:p>
    <w:p w14:paraId="0DE96300" w14:textId="77777777" w:rsidR="00590940" w:rsidRPr="00590940" w:rsidRDefault="00590940" w:rsidP="00590940">
      <w:pPr>
        <w:spacing w:before="100" w:beforeAutospacing="1" w:after="100" w:afterAutospacing="1" w:line="240" w:lineRule="auto"/>
        <w:ind w:left="360"/>
        <w:rPr>
          <w:rFonts w:ascii="Times New Roman" w:eastAsia="Times New Roman" w:hAnsi="Times New Roman" w:cs="Times New Roman"/>
          <w:kern w:val="0"/>
          <w14:ligatures w14:val="none"/>
        </w:rPr>
      </w:pPr>
      <w:r w:rsidRPr="00590940">
        <w:rPr>
          <w:rFonts w:ascii="Times New Roman" w:eastAsia="Times New Roman" w:hAnsi="Times New Roman" w:cs="Times New Roman"/>
          <w:kern w:val="0"/>
          <w14:ligatures w14:val="none"/>
        </w:rPr>
        <w:t>All incomes, which are chargeable to tax under the Income Tax Ordinance, 2001, may broadly be classified into the following two categories:</w:t>
      </w:r>
    </w:p>
    <w:p w14:paraId="4D87B065" w14:textId="77777777" w:rsidR="00590940" w:rsidRPr="00590940" w:rsidRDefault="00590940">
      <w:pPr>
        <w:numPr>
          <w:ilvl w:val="0"/>
          <w:numId w:val="93"/>
        </w:numPr>
        <w:spacing w:before="100" w:beforeAutospacing="1" w:after="100" w:afterAutospacing="1" w:line="240" w:lineRule="auto"/>
        <w:rPr>
          <w:rFonts w:ascii="Times New Roman" w:eastAsia="Times New Roman" w:hAnsi="Times New Roman" w:cs="Times New Roman"/>
          <w:kern w:val="0"/>
          <w14:ligatures w14:val="none"/>
        </w:rPr>
      </w:pPr>
      <w:r w:rsidRPr="00590940">
        <w:rPr>
          <w:rFonts w:ascii="Times New Roman" w:eastAsia="Times New Roman" w:hAnsi="Times New Roman" w:cs="Times New Roman"/>
          <w:kern w:val="0"/>
          <w14:ligatures w14:val="none"/>
        </w:rPr>
        <w:t>Pakistan-source incomes; and</w:t>
      </w:r>
    </w:p>
    <w:p w14:paraId="6986F1C6" w14:textId="77777777" w:rsidR="00590940" w:rsidRPr="00590940" w:rsidRDefault="00590940">
      <w:pPr>
        <w:numPr>
          <w:ilvl w:val="0"/>
          <w:numId w:val="93"/>
        </w:numPr>
        <w:spacing w:before="100" w:beforeAutospacing="1" w:after="100" w:afterAutospacing="1" w:line="240" w:lineRule="auto"/>
        <w:rPr>
          <w:rFonts w:ascii="Times New Roman" w:eastAsia="Times New Roman" w:hAnsi="Times New Roman" w:cs="Times New Roman"/>
          <w:kern w:val="0"/>
          <w14:ligatures w14:val="none"/>
        </w:rPr>
      </w:pPr>
      <w:r w:rsidRPr="00590940">
        <w:rPr>
          <w:rFonts w:ascii="Times New Roman" w:eastAsia="Times New Roman" w:hAnsi="Times New Roman" w:cs="Times New Roman"/>
          <w:kern w:val="0"/>
          <w14:ligatures w14:val="none"/>
        </w:rPr>
        <w:t>Foreign-source incomes.</w:t>
      </w:r>
    </w:p>
    <w:p w14:paraId="78F62606" w14:textId="77777777" w:rsidR="00590940" w:rsidRPr="00590940" w:rsidRDefault="00590940" w:rsidP="00590940">
      <w:pPr>
        <w:spacing w:before="100" w:beforeAutospacing="1" w:after="100" w:afterAutospacing="1" w:line="240" w:lineRule="auto"/>
        <w:ind w:left="360"/>
        <w:rPr>
          <w:rFonts w:ascii="Times New Roman" w:eastAsia="Times New Roman" w:hAnsi="Times New Roman" w:cs="Times New Roman"/>
          <w:kern w:val="0"/>
          <w14:ligatures w14:val="none"/>
        </w:rPr>
      </w:pPr>
      <w:r w:rsidRPr="00590940">
        <w:rPr>
          <w:rFonts w:ascii="Times New Roman" w:eastAsia="Times New Roman" w:hAnsi="Times New Roman" w:cs="Times New Roman"/>
          <w:kern w:val="0"/>
          <w14:ligatures w14:val="none"/>
        </w:rPr>
        <w:t>Tax treatment in respect of both categories differs. Pakistan-source income, taxable, shall be included in the total income of both resident and non-resident persons, whereas, foreign-source income is included only in the total income of a resident person. Further, a resident may be allowed certain tax credits in respect of his foreign-source incomes.</w:t>
      </w:r>
    </w:p>
    <w:p w14:paraId="161DA001" w14:textId="77777777" w:rsidR="00590940" w:rsidRPr="00590940" w:rsidRDefault="00590940" w:rsidP="00590940">
      <w:pPr>
        <w:spacing w:before="100" w:beforeAutospacing="1" w:after="100" w:afterAutospacing="1" w:line="240" w:lineRule="auto"/>
        <w:ind w:left="360"/>
        <w:rPr>
          <w:rFonts w:ascii="Times New Roman" w:eastAsia="Times New Roman" w:hAnsi="Times New Roman" w:cs="Times New Roman"/>
          <w:kern w:val="0"/>
          <w14:ligatures w14:val="none"/>
        </w:rPr>
      </w:pPr>
      <w:r w:rsidRPr="00590940">
        <w:rPr>
          <w:rFonts w:ascii="Times New Roman" w:eastAsia="Times New Roman" w:hAnsi="Times New Roman" w:cs="Times New Roman"/>
          <w:b/>
          <w:bCs/>
          <w:kern w:val="0"/>
          <w14:ligatures w14:val="none"/>
        </w:rPr>
        <w:t>IMPACT OF RESIDENTIAL STATUS ON SCOPE OF INCOME [11]</w:t>
      </w:r>
    </w:p>
    <w:p w14:paraId="09900887" w14:textId="77777777" w:rsidR="00590940" w:rsidRPr="00590940" w:rsidRDefault="00590940" w:rsidP="00590940">
      <w:pPr>
        <w:spacing w:before="100" w:beforeAutospacing="1" w:after="100" w:afterAutospacing="1" w:line="240" w:lineRule="auto"/>
        <w:ind w:left="360"/>
        <w:rPr>
          <w:rFonts w:ascii="Times New Roman" w:eastAsia="Times New Roman" w:hAnsi="Times New Roman" w:cs="Times New Roman"/>
          <w:kern w:val="0"/>
          <w14:ligatures w14:val="none"/>
        </w:rPr>
      </w:pPr>
      <w:r w:rsidRPr="00590940">
        <w:rPr>
          <w:rFonts w:ascii="Times New Roman" w:eastAsia="Times New Roman" w:hAnsi="Times New Roman" w:cs="Times New Roman"/>
          <w:kern w:val="0"/>
          <w14:ligatures w14:val="none"/>
        </w:rPr>
        <w:t>The residential status of a taxpayer (i.e., resident or non-resident) has an important impact on the scope of his total income. In case of a resident, all incomes of a person (from wherever derived) are taxable in Pakistan, whereas in the case of a non-resident person, only such incomes are chargeable to tax which are Pakistan-source income.</w:t>
      </w:r>
    </w:p>
    <w:p w14:paraId="75A3E56D" w14:textId="77777777" w:rsidR="00590940" w:rsidRPr="00590940" w:rsidRDefault="00590940" w:rsidP="00590940">
      <w:pPr>
        <w:spacing w:before="100" w:beforeAutospacing="1" w:after="100" w:afterAutospacing="1" w:line="240" w:lineRule="auto"/>
        <w:ind w:left="360"/>
        <w:rPr>
          <w:rFonts w:ascii="Times New Roman" w:eastAsia="Times New Roman" w:hAnsi="Times New Roman" w:cs="Times New Roman"/>
          <w:kern w:val="0"/>
          <w14:ligatures w14:val="none"/>
        </w:rPr>
      </w:pPr>
      <w:r w:rsidRPr="00590940">
        <w:rPr>
          <w:rFonts w:ascii="Times New Roman" w:eastAsia="Times New Roman" w:hAnsi="Times New Roman" w:cs="Times New Roman"/>
          <w:b/>
          <w:bCs/>
          <w:kern w:val="0"/>
          <w14:ligatures w14:val="none"/>
        </w:rPr>
        <w:t>Scope of Total Income for Resident [11(5)]</w:t>
      </w:r>
    </w:p>
    <w:p w14:paraId="2BA58441" w14:textId="77777777" w:rsidR="00590940" w:rsidRPr="00590940" w:rsidRDefault="00590940" w:rsidP="00590940">
      <w:pPr>
        <w:spacing w:before="100" w:beforeAutospacing="1" w:after="100" w:afterAutospacing="1" w:line="240" w:lineRule="auto"/>
        <w:ind w:left="360"/>
        <w:rPr>
          <w:rFonts w:ascii="Times New Roman" w:eastAsia="Times New Roman" w:hAnsi="Times New Roman" w:cs="Times New Roman"/>
          <w:kern w:val="0"/>
          <w14:ligatures w14:val="none"/>
        </w:rPr>
      </w:pPr>
      <w:r w:rsidRPr="00590940">
        <w:rPr>
          <w:rFonts w:ascii="Times New Roman" w:eastAsia="Times New Roman" w:hAnsi="Times New Roman" w:cs="Times New Roman"/>
          <w:kern w:val="0"/>
          <w14:ligatures w14:val="none"/>
        </w:rPr>
        <w:t>In case of a resident, all incomes, from whatever source derived, shall be included in the total income if during the tax year the income is:</w:t>
      </w:r>
    </w:p>
    <w:p w14:paraId="07CF7C9F" w14:textId="77777777" w:rsidR="00590940" w:rsidRPr="00590940" w:rsidRDefault="00590940">
      <w:pPr>
        <w:numPr>
          <w:ilvl w:val="0"/>
          <w:numId w:val="94"/>
        </w:numPr>
        <w:spacing w:before="100" w:beforeAutospacing="1" w:after="100" w:afterAutospacing="1" w:line="240" w:lineRule="auto"/>
        <w:rPr>
          <w:rFonts w:ascii="Times New Roman" w:eastAsia="Times New Roman" w:hAnsi="Times New Roman" w:cs="Times New Roman"/>
          <w:kern w:val="0"/>
          <w14:ligatures w14:val="none"/>
        </w:rPr>
      </w:pPr>
      <w:r w:rsidRPr="00590940">
        <w:rPr>
          <w:rFonts w:ascii="Times New Roman" w:eastAsia="Times New Roman" w:hAnsi="Times New Roman" w:cs="Times New Roman"/>
          <w:kern w:val="0"/>
          <w14:ligatures w14:val="none"/>
        </w:rPr>
        <w:t>Received in Pakistan;</w:t>
      </w:r>
    </w:p>
    <w:p w14:paraId="3DEC8C6B" w14:textId="77777777" w:rsidR="00590940" w:rsidRPr="00590940" w:rsidRDefault="00590940">
      <w:pPr>
        <w:numPr>
          <w:ilvl w:val="0"/>
          <w:numId w:val="94"/>
        </w:numPr>
        <w:spacing w:before="100" w:beforeAutospacing="1" w:after="100" w:afterAutospacing="1" w:line="240" w:lineRule="auto"/>
        <w:rPr>
          <w:rFonts w:ascii="Times New Roman" w:eastAsia="Times New Roman" w:hAnsi="Times New Roman" w:cs="Times New Roman"/>
          <w:kern w:val="0"/>
          <w14:ligatures w14:val="none"/>
        </w:rPr>
      </w:pPr>
      <w:r w:rsidRPr="00590940">
        <w:rPr>
          <w:rFonts w:ascii="Times New Roman" w:eastAsia="Times New Roman" w:hAnsi="Times New Roman" w:cs="Times New Roman"/>
          <w:kern w:val="0"/>
          <w14:ligatures w14:val="none"/>
        </w:rPr>
        <w:t>Deemed to be received in Pakistan;</w:t>
      </w:r>
    </w:p>
    <w:p w14:paraId="36D3C89A" w14:textId="77777777" w:rsidR="00590940" w:rsidRPr="00590940" w:rsidRDefault="00590940">
      <w:pPr>
        <w:numPr>
          <w:ilvl w:val="0"/>
          <w:numId w:val="94"/>
        </w:numPr>
        <w:spacing w:before="100" w:beforeAutospacing="1" w:after="100" w:afterAutospacing="1" w:line="240" w:lineRule="auto"/>
        <w:rPr>
          <w:rFonts w:ascii="Times New Roman" w:eastAsia="Times New Roman" w:hAnsi="Times New Roman" w:cs="Times New Roman"/>
          <w:kern w:val="0"/>
          <w14:ligatures w14:val="none"/>
        </w:rPr>
      </w:pPr>
      <w:r w:rsidRPr="00590940">
        <w:rPr>
          <w:rFonts w:ascii="Times New Roman" w:eastAsia="Times New Roman" w:hAnsi="Times New Roman" w:cs="Times New Roman"/>
          <w:kern w:val="0"/>
          <w14:ligatures w14:val="none"/>
        </w:rPr>
        <w:t>Accrued or arisen in Pakistan;</w:t>
      </w:r>
    </w:p>
    <w:p w14:paraId="75C38CB7" w14:textId="77777777" w:rsidR="00590940" w:rsidRPr="00590940" w:rsidRDefault="00590940">
      <w:pPr>
        <w:numPr>
          <w:ilvl w:val="0"/>
          <w:numId w:val="94"/>
        </w:numPr>
        <w:spacing w:before="100" w:beforeAutospacing="1" w:after="100" w:afterAutospacing="1" w:line="240" w:lineRule="auto"/>
        <w:rPr>
          <w:rFonts w:ascii="Times New Roman" w:eastAsia="Times New Roman" w:hAnsi="Times New Roman" w:cs="Times New Roman"/>
          <w:kern w:val="0"/>
          <w14:ligatures w14:val="none"/>
        </w:rPr>
      </w:pPr>
      <w:r w:rsidRPr="00590940">
        <w:rPr>
          <w:rFonts w:ascii="Times New Roman" w:eastAsia="Times New Roman" w:hAnsi="Times New Roman" w:cs="Times New Roman"/>
          <w:kern w:val="0"/>
          <w14:ligatures w14:val="none"/>
        </w:rPr>
        <w:t>Deemed to accrue or arise in Pakistan; and</w:t>
      </w:r>
    </w:p>
    <w:p w14:paraId="69FA4156" w14:textId="77777777" w:rsidR="00590940" w:rsidRPr="00590940" w:rsidRDefault="00590940">
      <w:pPr>
        <w:numPr>
          <w:ilvl w:val="0"/>
          <w:numId w:val="94"/>
        </w:numPr>
        <w:spacing w:before="100" w:beforeAutospacing="1" w:after="100" w:afterAutospacing="1" w:line="240" w:lineRule="auto"/>
        <w:rPr>
          <w:rFonts w:ascii="Times New Roman" w:eastAsia="Times New Roman" w:hAnsi="Times New Roman" w:cs="Times New Roman"/>
          <w:kern w:val="0"/>
          <w14:ligatures w14:val="none"/>
        </w:rPr>
      </w:pPr>
      <w:r w:rsidRPr="00590940">
        <w:rPr>
          <w:rFonts w:ascii="Times New Roman" w:eastAsia="Times New Roman" w:hAnsi="Times New Roman" w:cs="Times New Roman"/>
          <w:kern w:val="0"/>
          <w14:ligatures w14:val="none"/>
        </w:rPr>
        <w:t>Accrued or arisen outside Pakistan.</w:t>
      </w:r>
    </w:p>
    <w:p w14:paraId="40A97FFF" w14:textId="77777777" w:rsidR="00590940" w:rsidRPr="00590940" w:rsidRDefault="00590940" w:rsidP="00590940">
      <w:pPr>
        <w:spacing w:before="100" w:beforeAutospacing="1" w:after="100" w:afterAutospacing="1" w:line="240" w:lineRule="auto"/>
        <w:ind w:left="360"/>
        <w:rPr>
          <w:rFonts w:ascii="Times New Roman" w:eastAsia="Times New Roman" w:hAnsi="Times New Roman" w:cs="Times New Roman"/>
          <w:kern w:val="0"/>
          <w14:ligatures w14:val="none"/>
        </w:rPr>
      </w:pPr>
      <w:r w:rsidRPr="00590940">
        <w:rPr>
          <w:rFonts w:ascii="Times New Roman" w:eastAsia="Times New Roman" w:hAnsi="Times New Roman" w:cs="Times New Roman"/>
          <w:kern w:val="0"/>
          <w14:ligatures w14:val="none"/>
        </w:rPr>
        <w:t>From the above, it's evident that a resident person's total income shall consist of:</w:t>
      </w:r>
    </w:p>
    <w:p w14:paraId="41A027DD" w14:textId="77777777" w:rsidR="00590940" w:rsidRPr="00590940" w:rsidRDefault="00590940">
      <w:pPr>
        <w:numPr>
          <w:ilvl w:val="0"/>
          <w:numId w:val="95"/>
        </w:numPr>
        <w:spacing w:before="100" w:beforeAutospacing="1" w:after="100" w:afterAutospacing="1" w:line="240" w:lineRule="auto"/>
        <w:rPr>
          <w:rFonts w:ascii="Times New Roman" w:eastAsia="Times New Roman" w:hAnsi="Times New Roman" w:cs="Times New Roman"/>
          <w:kern w:val="0"/>
          <w14:ligatures w14:val="none"/>
        </w:rPr>
      </w:pPr>
      <w:r w:rsidRPr="00590940">
        <w:rPr>
          <w:rFonts w:ascii="Times New Roman" w:eastAsia="Times New Roman" w:hAnsi="Times New Roman" w:cs="Times New Roman"/>
          <w:kern w:val="0"/>
          <w14:ligatures w14:val="none"/>
        </w:rPr>
        <w:t>The Pakistan-source income; and</w:t>
      </w:r>
    </w:p>
    <w:p w14:paraId="3826150A" w14:textId="77777777" w:rsidR="00590940" w:rsidRPr="00590940" w:rsidRDefault="00590940">
      <w:pPr>
        <w:numPr>
          <w:ilvl w:val="0"/>
          <w:numId w:val="95"/>
        </w:numPr>
        <w:spacing w:before="100" w:beforeAutospacing="1" w:after="100" w:afterAutospacing="1" w:line="240" w:lineRule="auto"/>
        <w:rPr>
          <w:rFonts w:ascii="Times New Roman" w:eastAsia="Times New Roman" w:hAnsi="Times New Roman" w:cs="Times New Roman"/>
          <w:kern w:val="0"/>
          <w14:ligatures w14:val="none"/>
        </w:rPr>
      </w:pPr>
      <w:r w:rsidRPr="00590940">
        <w:rPr>
          <w:rFonts w:ascii="Times New Roman" w:eastAsia="Times New Roman" w:hAnsi="Times New Roman" w:cs="Times New Roman"/>
          <w:kern w:val="0"/>
          <w14:ligatures w14:val="none"/>
        </w:rPr>
        <w:t>The foreign-source income.</w:t>
      </w:r>
    </w:p>
    <w:p w14:paraId="296A26DC" w14:textId="77777777" w:rsidR="00590940" w:rsidRPr="00590940" w:rsidRDefault="00590940" w:rsidP="00590940">
      <w:pPr>
        <w:spacing w:before="100" w:beforeAutospacing="1" w:after="100" w:afterAutospacing="1" w:line="240" w:lineRule="auto"/>
        <w:ind w:left="360"/>
        <w:rPr>
          <w:rFonts w:ascii="Times New Roman" w:eastAsia="Times New Roman" w:hAnsi="Times New Roman" w:cs="Times New Roman"/>
          <w:kern w:val="0"/>
          <w14:ligatures w14:val="none"/>
        </w:rPr>
      </w:pPr>
      <w:r w:rsidRPr="00590940">
        <w:rPr>
          <w:rFonts w:ascii="Times New Roman" w:eastAsia="Times New Roman" w:hAnsi="Times New Roman" w:cs="Times New Roman"/>
          <w:b/>
          <w:bCs/>
          <w:kern w:val="0"/>
          <w14:ligatures w14:val="none"/>
        </w:rPr>
        <w:lastRenderedPageBreak/>
        <w:t>Scope of Total Income for Non-Resident [11(6)]</w:t>
      </w:r>
    </w:p>
    <w:p w14:paraId="6861933F" w14:textId="77777777" w:rsidR="00590940" w:rsidRPr="00590940" w:rsidRDefault="00590940" w:rsidP="00590940">
      <w:pPr>
        <w:spacing w:before="100" w:beforeAutospacing="1" w:after="100" w:afterAutospacing="1" w:line="240" w:lineRule="auto"/>
        <w:ind w:left="360"/>
        <w:rPr>
          <w:rFonts w:ascii="Times New Roman" w:eastAsia="Times New Roman" w:hAnsi="Times New Roman" w:cs="Times New Roman"/>
          <w:kern w:val="0"/>
          <w14:ligatures w14:val="none"/>
        </w:rPr>
      </w:pPr>
      <w:r w:rsidRPr="00590940">
        <w:rPr>
          <w:rFonts w:ascii="Times New Roman" w:eastAsia="Times New Roman" w:hAnsi="Times New Roman" w:cs="Times New Roman"/>
          <w:kern w:val="0"/>
          <w14:ligatures w14:val="none"/>
        </w:rPr>
        <w:t>In the case of non-resident, the following incomes shall be included in the total income:</w:t>
      </w:r>
    </w:p>
    <w:p w14:paraId="025AC31D" w14:textId="77777777" w:rsidR="00590940" w:rsidRPr="00590940" w:rsidRDefault="00590940">
      <w:pPr>
        <w:numPr>
          <w:ilvl w:val="0"/>
          <w:numId w:val="96"/>
        </w:numPr>
        <w:spacing w:before="100" w:beforeAutospacing="1" w:after="100" w:afterAutospacing="1" w:line="240" w:lineRule="auto"/>
        <w:rPr>
          <w:rFonts w:ascii="Times New Roman" w:eastAsia="Times New Roman" w:hAnsi="Times New Roman" w:cs="Times New Roman"/>
          <w:kern w:val="0"/>
          <w14:ligatures w14:val="none"/>
        </w:rPr>
      </w:pPr>
      <w:r w:rsidRPr="00590940">
        <w:rPr>
          <w:rFonts w:ascii="Times New Roman" w:eastAsia="Times New Roman" w:hAnsi="Times New Roman" w:cs="Times New Roman"/>
          <w:kern w:val="0"/>
          <w14:ligatures w14:val="none"/>
        </w:rPr>
        <w:t>An income which is received in Pakistan;</w:t>
      </w:r>
    </w:p>
    <w:p w14:paraId="6EFBE03C" w14:textId="77777777" w:rsidR="00590940" w:rsidRPr="00590940" w:rsidRDefault="00590940">
      <w:pPr>
        <w:numPr>
          <w:ilvl w:val="0"/>
          <w:numId w:val="96"/>
        </w:numPr>
        <w:spacing w:before="100" w:beforeAutospacing="1" w:after="100" w:afterAutospacing="1" w:line="240" w:lineRule="auto"/>
        <w:rPr>
          <w:rFonts w:ascii="Times New Roman" w:eastAsia="Times New Roman" w:hAnsi="Times New Roman" w:cs="Times New Roman"/>
          <w:kern w:val="0"/>
          <w14:ligatures w14:val="none"/>
        </w:rPr>
      </w:pPr>
      <w:r w:rsidRPr="00590940">
        <w:rPr>
          <w:rFonts w:ascii="Times New Roman" w:eastAsia="Times New Roman" w:hAnsi="Times New Roman" w:cs="Times New Roman"/>
          <w:kern w:val="0"/>
          <w14:ligatures w14:val="none"/>
        </w:rPr>
        <w:t>An income which is deemed to be received in Pakistan;</w:t>
      </w:r>
    </w:p>
    <w:p w14:paraId="4FD6608C" w14:textId="77777777" w:rsidR="00590940" w:rsidRPr="00590940" w:rsidRDefault="00590940">
      <w:pPr>
        <w:numPr>
          <w:ilvl w:val="0"/>
          <w:numId w:val="96"/>
        </w:numPr>
        <w:spacing w:before="100" w:beforeAutospacing="1" w:after="100" w:afterAutospacing="1" w:line="240" w:lineRule="auto"/>
        <w:rPr>
          <w:rFonts w:ascii="Times New Roman" w:eastAsia="Times New Roman" w:hAnsi="Times New Roman" w:cs="Times New Roman"/>
          <w:kern w:val="0"/>
          <w14:ligatures w14:val="none"/>
        </w:rPr>
      </w:pPr>
      <w:r w:rsidRPr="00590940">
        <w:rPr>
          <w:rFonts w:ascii="Times New Roman" w:eastAsia="Times New Roman" w:hAnsi="Times New Roman" w:cs="Times New Roman"/>
          <w:kern w:val="0"/>
          <w14:ligatures w14:val="none"/>
        </w:rPr>
        <w:t>An income which accrues or arises in Pakistan; and</w:t>
      </w:r>
    </w:p>
    <w:p w14:paraId="6E42CA46" w14:textId="77777777" w:rsidR="00590940" w:rsidRPr="00590940" w:rsidRDefault="00590940">
      <w:pPr>
        <w:numPr>
          <w:ilvl w:val="0"/>
          <w:numId w:val="96"/>
        </w:numPr>
        <w:spacing w:before="100" w:beforeAutospacing="1" w:after="100" w:afterAutospacing="1" w:line="240" w:lineRule="auto"/>
        <w:rPr>
          <w:rFonts w:ascii="Times New Roman" w:eastAsia="Times New Roman" w:hAnsi="Times New Roman" w:cs="Times New Roman"/>
          <w:kern w:val="0"/>
          <w14:ligatures w14:val="none"/>
        </w:rPr>
      </w:pPr>
      <w:r w:rsidRPr="00590940">
        <w:rPr>
          <w:rFonts w:ascii="Times New Roman" w:eastAsia="Times New Roman" w:hAnsi="Times New Roman" w:cs="Times New Roman"/>
          <w:kern w:val="0"/>
          <w14:ligatures w14:val="none"/>
        </w:rPr>
        <w:t>An income which is deemed to accrue or arise in Pakistan.</w:t>
      </w:r>
    </w:p>
    <w:p w14:paraId="1356E375" w14:textId="77777777" w:rsidR="00590940" w:rsidRPr="00590940" w:rsidRDefault="00590940" w:rsidP="00590940">
      <w:pPr>
        <w:spacing w:before="100" w:beforeAutospacing="1" w:after="100" w:afterAutospacing="1" w:line="240" w:lineRule="auto"/>
        <w:ind w:left="360"/>
        <w:rPr>
          <w:rFonts w:ascii="Times New Roman" w:eastAsia="Times New Roman" w:hAnsi="Times New Roman" w:cs="Times New Roman"/>
          <w:kern w:val="0"/>
          <w14:ligatures w14:val="none"/>
        </w:rPr>
      </w:pPr>
      <w:r w:rsidRPr="00590940">
        <w:rPr>
          <w:rFonts w:ascii="Times New Roman" w:eastAsia="Times New Roman" w:hAnsi="Times New Roman" w:cs="Times New Roman"/>
          <w:kern w:val="0"/>
          <w14:ligatures w14:val="none"/>
        </w:rPr>
        <w:t>From the above, it is obvious that a non-resident's total income shall comprise on Pakistan-source income only.</w:t>
      </w:r>
    </w:p>
    <w:p w14:paraId="0760B515" w14:textId="77777777" w:rsidR="00590940" w:rsidRPr="00590940" w:rsidRDefault="00590940" w:rsidP="00590940">
      <w:pPr>
        <w:spacing w:before="100" w:beforeAutospacing="1" w:after="100" w:afterAutospacing="1" w:line="240" w:lineRule="auto"/>
        <w:ind w:left="360"/>
        <w:rPr>
          <w:rFonts w:ascii="Times New Roman" w:eastAsia="Times New Roman" w:hAnsi="Times New Roman" w:cs="Times New Roman"/>
          <w:kern w:val="0"/>
          <w14:ligatures w14:val="none"/>
        </w:rPr>
      </w:pPr>
      <w:r w:rsidRPr="00590940">
        <w:rPr>
          <w:rFonts w:ascii="Times New Roman" w:eastAsia="Times New Roman" w:hAnsi="Times New Roman" w:cs="Times New Roman"/>
          <w:b/>
          <w:bCs/>
          <w:kern w:val="0"/>
          <w14:ligatures w14:val="none"/>
        </w:rPr>
        <w:t>Notes:</w:t>
      </w:r>
    </w:p>
    <w:p w14:paraId="240F953D" w14:textId="77777777" w:rsidR="00590940" w:rsidRPr="00590940" w:rsidRDefault="00590940">
      <w:pPr>
        <w:numPr>
          <w:ilvl w:val="0"/>
          <w:numId w:val="97"/>
        </w:numPr>
        <w:spacing w:before="100" w:beforeAutospacing="1" w:after="100" w:afterAutospacing="1" w:line="240" w:lineRule="auto"/>
        <w:rPr>
          <w:rFonts w:ascii="Times New Roman" w:eastAsia="Times New Roman" w:hAnsi="Times New Roman" w:cs="Times New Roman"/>
          <w:kern w:val="0"/>
          <w14:ligatures w14:val="none"/>
        </w:rPr>
      </w:pPr>
      <w:r w:rsidRPr="00590940">
        <w:rPr>
          <w:rFonts w:ascii="Times New Roman" w:eastAsia="Times New Roman" w:hAnsi="Times New Roman" w:cs="Times New Roman"/>
          <w:kern w:val="0"/>
          <w14:ligatures w14:val="none"/>
        </w:rPr>
        <w:t>An income may be received by the taxpayer himself or by any other person on his behalf.</w:t>
      </w:r>
    </w:p>
    <w:p w14:paraId="04DCF7E4" w14:textId="77777777" w:rsidR="00590940" w:rsidRPr="00590940" w:rsidRDefault="00590940">
      <w:pPr>
        <w:numPr>
          <w:ilvl w:val="0"/>
          <w:numId w:val="97"/>
        </w:numPr>
        <w:spacing w:before="100" w:beforeAutospacing="1" w:after="100" w:afterAutospacing="1" w:line="240" w:lineRule="auto"/>
        <w:rPr>
          <w:rFonts w:ascii="Times New Roman" w:eastAsia="Times New Roman" w:hAnsi="Times New Roman" w:cs="Times New Roman"/>
          <w:kern w:val="0"/>
          <w14:ligatures w14:val="none"/>
        </w:rPr>
      </w:pPr>
      <w:r w:rsidRPr="00590940">
        <w:rPr>
          <w:rFonts w:ascii="Times New Roman" w:eastAsia="Times New Roman" w:hAnsi="Times New Roman" w:cs="Times New Roman"/>
          <w:kern w:val="0"/>
          <w14:ligatures w14:val="none"/>
        </w:rPr>
        <w:t>If any income or a part of any income has been included in the total income on the basis on its accrual, it shall not be included again on its actual receipt.</w:t>
      </w:r>
    </w:p>
    <w:p w14:paraId="2C1E982E" w14:textId="77777777" w:rsidR="00590940" w:rsidRPr="00590940" w:rsidRDefault="00590940">
      <w:pPr>
        <w:numPr>
          <w:ilvl w:val="0"/>
          <w:numId w:val="97"/>
        </w:numPr>
        <w:spacing w:before="100" w:beforeAutospacing="1" w:after="100" w:afterAutospacing="1" w:line="240" w:lineRule="auto"/>
        <w:rPr>
          <w:rFonts w:ascii="Times New Roman" w:eastAsia="Times New Roman" w:hAnsi="Times New Roman" w:cs="Times New Roman"/>
          <w:kern w:val="0"/>
          <w14:ligatures w14:val="none"/>
        </w:rPr>
      </w:pPr>
      <w:r w:rsidRPr="00590940">
        <w:rPr>
          <w:rFonts w:ascii="Times New Roman" w:eastAsia="Times New Roman" w:hAnsi="Times New Roman" w:cs="Times New Roman"/>
          <w:kern w:val="0"/>
          <w14:ligatures w14:val="none"/>
        </w:rPr>
        <w:t>Incomes are taxable in relation to a specific tax year. Only such incomes can be included in the total income that relate to the tax year under assessment.</w:t>
      </w:r>
    </w:p>
    <w:p w14:paraId="2CC0F8F3" w14:textId="77777777" w:rsidR="00590940" w:rsidRPr="00590940" w:rsidRDefault="00590940">
      <w:pPr>
        <w:numPr>
          <w:ilvl w:val="0"/>
          <w:numId w:val="97"/>
        </w:numPr>
        <w:spacing w:before="100" w:beforeAutospacing="1" w:after="100" w:afterAutospacing="1" w:line="240" w:lineRule="auto"/>
        <w:rPr>
          <w:rFonts w:ascii="Times New Roman" w:eastAsia="Times New Roman" w:hAnsi="Times New Roman" w:cs="Times New Roman"/>
          <w:kern w:val="0"/>
          <w14:ligatures w14:val="none"/>
        </w:rPr>
      </w:pPr>
      <w:r w:rsidRPr="00590940">
        <w:rPr>
          <w:rFonts w:ascii="Times New Roman" w:eastAsia="Times New Roman" w:hAnsi="Times New Roman" w:cs="Times New Roman"/>
          <w:kern w:val="0"/>
          <w14:ligatures w14:val="none"/>
        </w:rPr>
        <w:t>Incomes of each tax year are separately chargeable to tax.</w:t>
      </w:r>
    </w:p>
    <w:p w14:paraId="021B4CC3" w14:textId="77777777" w:rsidR="00590940" w:rsidRPr="00590940" w:rsidRDefault="00000000" w:rsidP="00590940">
      <w:pPr>
        <w:spacing w:before="100" w:beforeAutospacing="1" w:after="100" w:afterAutospacing="1" w:line="240" w:lineRule="auto"/>
        <w:ind w:left="360"/>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4E977691">
          <v:rect id="_x0000_i1163" style="width:0;height:1.5pt" o:hralign="center" o:hrstd="t" o:hr="t" fillcolor="#a0a0a0" stroked="f"/>
        </w:pict>
      </w:r>
    </w:p>
    <w:p w14:paraId="6C5C7714" w14:textId="77777777" w:rsidR="00590940" w:rsidRPr="00590940" w:rsidRDefault="00590940" w:rsidP="00590940">
      <w:pPr>
        <w:spacing w:before="100" w:beforeAutospacing="1" w:after="100" w:afterAutospacing="1" w:line="240" w:lineRule="auto"/>
        <w:ind w:left="360"/>
        <w:rPr>
          <w:rFonts w:ascii="Times New Roman" w:eastAsia="Times New Roman" w:hAnsi="Times New Roman" w:cs="Times New Roman"/>
          <w:kern w:val="0"/>
          <w14:ligatures w14:val="none"/>
        </w:rPr>
      </w:pPr>
      <w:r w:rsidRPr="00590940">
        <w:rPr>
          <w:rFonts w:ascii="Times New Roman" w:eastAsia="Times New Roman" w:hAnsi="Times New Roman" w:cs="Times New Roman"/>
          <w:b/>
          <w:bCs/>
          <w:kern w:val="0"/>
          <w14:ligatures w14:val="none"/>
        </w:rPr>
        <w:t>FIRST SCHEDULE</w:t>
      </w:r>
    </w:p>
    <w:p w14:paraId="32513AD9" w14:textId="77777777" w:rsidR="00590940" w:rsidRPr="00590940" w:rsidRDefault="00590940" w:rsidP="00590940">
      <w:pPr>
        <w:spacing w:before="100" w:beforeAutospacing="1" w:after="100" w:afterAutospacing="1" w:line="240" w:lineRule="auto"/>
        <w:ind w:left="360"/>
        <w:rPr>
          <w:rFonts w:ascii="Times New Roman" w:eastAsia="Times New Roman" w:hAnsi="Times New Roman" w:cs="Times New Roman"/>
          <w:kern w:val="0"/>
          <w14:ligatures w14:val="none"/>
        </w:rPr>
      </w:pPr>
      <w:r w:rsidRPr="00590940">
        <w:rPr>
          <w:rFonts w:ascii="Times New Roman" w:eastAsia="Times New Roman" w:hAnsi="Times New Roman" w:cs="Times New Roman"/>
          <w:kern w:val="0"/>
          <w14:ligatures w14:val="none"/>
        </w:rPr>
        <w:t>A taxpayer is charged to tax at the rates specified in the First Schedule to the Income Tax Ordinance, 2001. This schedule consists of the following four parts:</w:t>
      </w:r>
    </w:p>
    <w:p w14:paraId="714B55B2" w14:textId="77777777" w:rsidR="00590940" w:rsidRPr="00590940" w:rsidRDefault="00590940" w:rsidP="00590940">
      <w:pPr>
        <w:spacing w:before="100" w:beforeAutospacing="1" w:after="100" w:afterAutospacing="1" w:line="240" w:lineRule="auto"/>
        <w:ind w:left="360"/>
        <w:rPr>
          <w:rFonts w:ascii="Times New Roman" w:eastAsia="Times New Roman" w:hAnsi="Times New Roman" w:cs="Times New Roman"/>
          <w:kern w:val="0"/>
          <w14:ligatures w14:val="none"/>
        </w:rPr>
      </w:pPr>
      <w:r w:rsidRPr="00590940">
        <w:rPr>
          <w:rFonts w:ascii="Times New Roman" w:eastAsia="Times New Roman" w:hAnsi="Times New Roman" w:cs="Times New Roman"/>
          <w:b/>
          <w:bCs/>
          <w:kern w:val="0"/>
          <w14:ligatures w14:val="none"/>
        </w:rPr>
        <w:t>Part</w:t>
      </w:r>
      <w:r w:rsidRPr="00590940">
        <w:rPr>
          <w:rFonts w:ascii="Times New Roman" w:eastAsia="Times New Roman" w:hAnsi="Times New Roman" w:cs="Times New Roman"/>
          <w:kern w:val="0"/>
          <w14:ligatures w14:val="none"/>
        </w:rPr>
        <w:t xml:space="preserve"> | </w:t>
      </w:r>
      <w:r w:rsidRPr="00590940">
        <w:rPr>
          <w:rFonts w:ascii="Times New Roman" w:eastAsia="Times New Roman" w:hAnsi="Times New Roman" w:cs="Times New Roman"/>
          <w:b/>
          <w:bCs/>
          <w:kern w:val="0"/>
          <w14:ligatures w14:val="none"/>
        </w:rPr>
        <w:t>Title of the Part</w:t>
      </w:r>
    </w:p>
    <w:p w14:paraId="722376B6" w14:textId="77777777" w:rsidR="00590940" w:rsidRPr="00590940" w:rsidRDefault="00590940">
      <w:pPr>
        <w:numPr>
          <w:ilvl w:val="0"/>
          <w:numId w:val="98"/>
        </w:numPr>
        <w:spacing w:before="100" w:beforeAutospacing="1" w:after="100" w:afterAutospacing="1" w:line="240" w:lineRule="auto"/>
        <w:rPr>
          <w:rFonts w:ascii="Times New Roman" w:eastAsia="Times New Roman" w:hAnsi="Times New Roman" w:cs="Times New Roman"/>
          <w:kern w:val="0"/>
          <w14:ligatures w14:val="none"/>
        </w:rPr>
      </w:pPr>
      <w:r w:rsidRPr="00590940">
        <w:rPr>
          <w:rFonts w:ascii="Times New Roman" w:eastAsia="Times New Roman" w:hAnsi="Times New Roman" w:cs="Times New Roman"/>
          <w:kern w:val="0"/>
          <w14:ligatures w14:val="none"/>
        </w:rPr>
        <w:t>I: Rates of Income Tax</w:t>
      </w:r>
    </w:p>
    <w:p w14:paraId="558E176E" w14:textId="77777777" w:rsidR="00590940" w:rsidRPr="00590940" w:rsidRDefault="00590940">
      <w:pPr>
        <w:numPr>
          <w:ilvl w:val="0"/>
          <w:numId w:val="98"/>
        </w:numPr>
        <w:spacing w:before="100" w:beforeAutospacing="1" w:after="100" w:afterAutospacing="1" w:line="240" w:lineRule="auto"/>
        <w:rPr>
          <w:rFonts w:ascii="Times New Roman" w:eastAsia="Times New Roman" w:hAnsi="Times New Roman" w:cs="Times New Roman"/>
          <w:kern w:val="0"/>
          <w14:ligatures w14:val="none"/>
        </w:rPr>
      </w:pPr>
      <w:r w:rsidRPr="00590940">
        <w:rPr>
          <w:rFonts w:ascii="Times New Roman" w:eastAsia="Times New Roman" w:hAnsi="Times New Roman" w:cs="Times New Roman"/>
          <w:kern w:val="0"/>
          <w14:ligatures w14:val="none"/>
        </w:rPr>
        <w:t>II: Rates of Advance Tax</w:t>
      </w:r>
    </w:p>
    <w:p w14:paraId="4725C5C8" w14:textId="77777777" w:rsidR="00590940" w:rsidRPr="00590940" w:rsidRDefault="00590940">
      <w:pPr>
        <w:numPr>
          <w:ilvl w:val="0"/>
          <w:numId w:val="98"/>
        </w:numPr>
        <w:spacing w:before="100" w:beforeAutospacing="1" w:after="100" w:afterAutospacing="1" w:line="240" w:lineRule="auto"/>
        <w:rPr>
          <w:rFonts w:ascii="Times New Roman" w:eastAsia="Times New Roman" w:hAnsi="Times New Roman" w:cs="Times New Roman"/>
          <w:kern w:val="0"/>
          <w14:ligatures w14:val="none"/>
        </w:rPr>
      </w:pPr>
      <w:r w:rsidRPr="00590940">
        <w:rPr>
          <w:rFonts w:ascii="Times New Roman" w:eastAsia="Times New Roman" w:hAnsi="Times New Roman" w:cs="Times New Roman"/>
          <w:kern w:val="0"/>
          <w14:ligatures w14:val="none"/>
        </w:rPr>
        <w:t>III: Rates for Deduction of Tax at Source</w:t>
      </w:r>
    </w:p>
    <w:p w14:paraId="0F2155F0" w14:textId="77777777" w:rsidR="00590940" w:rsidRPr="00590940" w:rsidRDefault="00590940">
      <w:pPr>
        <w:numPr>
          <w:ilvl w:val="0"/>
          <w:numId w:val="98"/>
        </w:numPr>
        <w:spacing w:before="100" w:beforeAutospacing="1" w:after="100" w:afterAutospacing="1" w:line="240" w:lineRule="auto"/>
        <w:rPr>
          <w:rFonts w:ascii="Times New Roman" w:eastAsia="Times New Roman" w:hAnsi="Times New Roman" w:cs="Times New Roman"/>
          <w:kern w:val="0"/>
          <w14:ligatures w14:val="none"/>
        </w:rPr>
      </w:pPr>
      <w:r w:rsidRPr="00590940">
        <w:rPr>
          <w:rFonts w:ascii="Times New Roman" w:eastAsia="Times New Roman" w:hAnsi="Times New Roman" w:cs="Times New Roman"/>
          <w:kern w:val="0"/>
          <w14:ligatures w14:val="none"/>
        </w:rPr>
        <w:t>IV: Rates for Deduction or Collection of Advance Tax</w:t>
      </w:r>
    </w:p>
    <w:p w14:paraId="0CEA8838" w14:textId="77777777" w:rsidR="00590940" w:rsidRPr="00590940" w:rsidRDefault="00000000" w:rsidP="00590940">
      <w:pPr>
        <w:spacing w:before="100" w:beforeAutospacing="1" w:after="100" w:afterAutospacing="1" w:line="240" w:lineRule="auto"/>
        <w:ind w:left="360"/>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23AC70A5">
          <v:rect id="_x0000_i1164" style="width:0;height:1.5pt" o:hralign="center" o:hrstd="t" o:hr="t" fillcolor="#a0a0a0" stroked="f"/>
        </w:pict>
      </w:r>
    </w:p>
    <w:p w14:paraId="1C789062" w14:textId="77777777" w:rsidR="00590940" w:rsidRPr="00590940" w:rsidRDefault="00590940" w:rsidP="00590940">
      <w:pPr>
        <w:spacing w:before="100" w:beforeAutospacing="1" w:after="100" w:afterAutospacing="1" w:line="240" w:lineRule="auto"/>
        <w:ind w:left="360"/>
        <w:rPr>
          <w:rFonts w:ascii="Times New Roman" w:eastAsia="Times New Roman" w:hAnsi="Times New Roman" w:cs="Times New Roman"/>
          <w:kern w:val="0"/>
          <w14:ligatures w14:val="none"/>
        </w:rPr>
      </w:pPr>
      <w:r w:rsidRPr="00590940">
        <w:rPr>
          <w:rFonts w:ascii="Times New Roman" w:eastAsia="Times New Roman" w:hAnsi="Times New Roman" w:cs="Times New Roman"/>
          <w:b/>
          <w:bCs/>
          <w:kern w:val="0"/>
          <w14:ligatures w14:val="none"/>
        </w:rPr>
        <w:t>RATES OF INCOME TAX FOR TAX YEAR 2025</w:t>
      </w:r>
    </w:p>
    <w:p w14:paraId="5847B061" w14:textId="77777777" w:rsidR="00590940" w:rsidRPr="00590940" w:rsidRDefault="00590940" w:rsidP="00590940">
      <w:pPr>
        <w:spacing w:before="100" w:beforeAutospacing="1" w:after="100" w:afterAutospacing="1" w:line="240" w:lineRule="auto"/>
        <w:ind w:left="360"/>
        <w:rPr>
          <w:rFonts w:ascii="Times New Roman" w:eastAsia="Times New Roman" w:hAnsi="Times New Roman" w:cs="Times New Roman"/>
          <w:kern w:val="0"/>
          <w14:ligatures w14:val="none"/>
        </w:rPr>
      </w:pPr>
      <w:r w:rsidRPr="00590940">
        <w:rPr>
          <w:rFonts w:ascii="Times New Roman" w:eastAsia="Times New Roman" w:hAnsi="Times New Roman" w:cs="Times New Roman"/>
          <w:b/>
          <w:bCs/>
          <w:kern w:val="0"/>
          <w14:ligatures w14:val="none"/>
        </w:rPr>
        <w:t xml:space="preserve">INDIVIDUALS – </w:t>
      </w:r>
      <w:proofErr w:type="gramStart"/>
      <w:r w:rsidRPr="00590940">
        <w:rPr>
          <w:rFonts w:ascii="Times New Roman" w:eastAsia="Times New Roman" w:hAnsi="Times New Roman" w:cs="Times New Roman"/>
          <w:b/>
          <w:bCs/>
          <w:kern w:val="0"/>
          <w14:ligatures w14:val="none"/>
        </w:rPr>
        <w:t>NON SALARIED</w:t>
      </w:r>
      <w:proofErr w:type="gramEnd"/>
      <w:r w:rsidRPr="00590940">
        <w:rPr>
          <w:rFonts w:ascii="Times New Roman" w:eastAsia="Times New Roman" w:hAnsi="Times New Roman" w:cs="Times New Roman"/>
          <w:b/>
          <w:bCs/>
          <w:kern w:val="0"/>
          <w14:ligatures w14:val="none"/>
        </w:rPr>
        <w:t xml:space="preserve"> &amp; ASSOCIATION OF PERSONS</w:t>
      </w:r>
      <w:r w:rsidRPr="00590940">
        <w:rPr>
          <w:rFonts w:ascii="Times New Roman" w:eastAsia="Times New Roman" w:hAnsi="Times New Roman" w:cs="Times New Roman"/>
          <w:kern w:val="0"/>
          <w14:ligatures w14:val="none"/>
        </w:rPr>
        <w:br/>
        <w:t>[Para (1), Division-I, Part-I of First Schedule]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93"/>
        <w:gridCol w:w="3018"/>
        <w:gridCol w:w="5349"/>
      </w:tblGrid>
      <w:tr w:rsidR="00590940" w:rsidRPr="00590940" w14:paraId="69CC44BD" w14:textId="77777777" w:rsidTr="00590940">
        <w:trPr>
          <w:tblHeader/>
          <w:tblCellSpacing w:w="15" w:type="dxa"/>
        </w:trPr>
        <w:tc>
          <w:tcPr>
            <w:tcW w:w="0" w:type="auto"/>
            <w:vAlign w:val="center"/>
            <w:hideMark/>
          </w:tcPr>
          <w:p w14:paraId="51465C98" w14:textId="77777777" w:rsidR="00590940" w:rsidRPr="00590940" w:rsidRDefault="00590940" w:rsidP="00590940">
            <w:pPr>
              <w:spacing w:before="100" w:beforeAutospacing="1" w:after="100" w:afterAutospacing="1" w:line="240" w:lineRule="auto"/>
              <w:ind w:left="360"/>
              <w:rPr>
                <w:rFonts w:ascii="Times New Roman" w:eastAsia="Times New Roman" w:hAnsi="Times New Roman" w:cs="Times New Roman"/>
                <w:b/>
                <w:bCs/>
                <w:kern w:val="0"/>
                <w14:ligatures w14:val="none"/>
              </w:rPr>
            </w:pPr>
            <w:r w:rsidRPr="00590940">
              <w:rPr>
                <w:rFonts w:ascii="Times New Roman" w:eastAsia="Times New Roman" w:hAnsi="Times New Roman" w:cs="Times New Roman"/>
                <w:b/>
                <w:bCs/>
                <w:kern w:val="0"/>
                <w14:ligatures w14:val="none"/>
              </w:rPr>
              <w:t>S. No.</w:t>
            </w:r>
          </w:p>
        </w:tc>
        <w:tc>
          <w:tcPr>
            <w:tcW w:w="0" w:type="auto"/>
            <w:vAlign w:val="center"/>
            <w:hideMark/>
          </w:tcPr>
          <w:p w14:paraId="135B0784" w14:textId="77777777" w:rsidR="00590940" w:rsidRPr="00590940" w:rsidRDefault="00590940" w:rsidP="00590940">
            <w:pPr>
              <w:spacing w:before="100" w:beforeAutospacing="1" w:after="100" w:afterAutospacing="1" w:line="240" w:lineRule="auto"/>
              <w:ind w:left="360"/>
              <w:rPr>
                <w:rFonts w:ascii="Times New Roman" w:eastAsia="Times New Roman" w:hAnsi="Times New Roman" w:cs="Times New Roman"/>
                <w:b/>
                <w:bCs/>
                <w:kern w:val="0"/>
                <w14:ligatures w14:val="none"/>
              </w:rPr>
            </w:pPr>
            <w:r w:rsidRPr="00590940">
              <w:rPr>
                <w:rFonts w:ascii="Times New Roman" w:eastAsia="Times New Roman" w:hAnsi="Times New Roman" w:cs="Times New Roman"/>
                <w:b/>
                <w:bCs/>
                <w:kern w:val="0"/>
                <w14:ligatures w14:val="none"/>
              </w:rPr>
              <w:t>Taxable Income</w:t>
            </w:r>
          </w:p>
        </w:tc>
        <w:tc>
          <w:tcPr>
            <w:tcW w:w="0" w:type="auto"/>
            <w:vAlign w:val="center"/>
            <w:hideMark/>
          </w:tcPr>
          <w:p w14:paraId="263C13B1" w14:textId="77777777" w:rsidR="00590940" w:rsidRPr="00590940" w:rsidRDefault="00590940" w:rsidP="00590940">
            <w:pPr>
              <w:spacing w:before="100" w:beforeAutospacing="1" w:after="100" w:afterAutospacing="1" w:line="240" w:lineRule="auto"/>
              <w:ind w:left="360"/>
              <w:rPr>
                <w:rFonts w:ascii="Times New Roman" w:eastAsia="Times New Roman" w:hAnsi="Times New Roman" w:cs="Times New Roman"/>
                <w:b/>
                <w:bCs/>
                <w:kern w:val="0"/>
                <w14:ligatures w14:val="none"/>
              </w:rPr>
            </w:pPr>
            <w:r w:rsidRPr="00590940">
              <w:rPr>
                <w:rFonts w:ascii="Times New Roman" w:eastAsia="Times New Roman" w:hAnsi="Times New Roman" w:cs="Times New Roman"/>
                <w:b/>
                <w:bCs/>
                <w:kern w:val="0"/>
                <w14:ligatures w14:val="none"/>
              </w:rPr>
              <w:t>Rate of tax</w:t>
            </w:r>
          </w:p>
        </w:tc>
      </w:tr>
      <w:tr w:rsidR="00590940" w:rsidRPr="00590940" w14:paraId="331EF348" w14:textId="77777777" w:rsidTr="00590940">
        <w:trPr>
          <w:tblCellSpacing w:w="15" w:type="dxa"/>
        </w:trPr>
        <w:tc>
          <w:tcPr>
            <w:tcW w:w="0" w:type="auto"/>
            <w:vAlign w:val="center"/>
            <w:hideMark/>
          </w:tcPr>
          <w:p w14:paraId="5C7605E3" w14:textId="77777777" w:rsidR="00590940" w:rsidRPr="00590940" w:rsidRDefault="00590940" w:rsidP="00590940">
            <w:pPr>
              <w:spacing w:before="100" w:beforeAutospacing="1" w:after="100" w:afterAutospacing="1" w:line="240" w:lineRule="auto"/>
              <w:ind w:left="360"/>
              <w:rPr>
                <w:rFonts w:ascii="Times New Roman" w:eastAsia="Times New Roman" w:hAnsi="Times New Roman" w:cs="Times New Roman"/>
                <w:kern w:val="0"/>
                <w14:ligatures w14:val="none"/>
              </w:rPr>
            </w:pPr>
            <w:r w:rsidRPr="00590940">
              <w:rPr>
                <w:rFonts w:ascii="Times New Roman" w:eastAsia="Times New Roman" w:hAnsi="Times New Roman" w:cs="Times New Roman"/>
                <w:kern w:val="0"/>
                <w14:ligatures w14:val="none"/>
              </w:rPr>
              <w:t>1.</w:t>
            </w:r>
          </w:p>
        </w:tc>
        <w:tc>
          <w:tcPr>
            <w:tcW w:w="0" w:type="auto"/>
            <w:vAlign w:val="center"/>
            <w:hideMark/>
          </w:tcPr>
          <w:p w14:paraId="36CCBFA4" w14:textId="77777777" w:rsidR="00590940" w:rsidRPr="00590940" w:rsidRDefault="00590940" w:rsidP="00590940">
            <w:pPr>
              <w:spacing w:before="100" w:beforeAutospacing="1" w:after="100" w:afterAutospacing="1" w:line="240" w:lineRule="auto"/>
              <w:ind w:left="360"/>
              <w:rPr>
                <w:rFonts w:ascii="Times New Roman" w:eastAsia="Times New Roman" w:hAnsi="Times New Roman" w:cs="Times New Roman"/>
                <w:kern w:val="0"/>
                <w14:ligatures w14:val="none"/>
              </w:rPr>
            </w:pPr>
            <w:r w:rsidRPr="00590940">
              <w:rPr>
                <w:rFonts w:ascii="Times New Roman" w:eastAsia="Times New Roman" w:hAnsi="Times New Roman" w:cs="Times New Roman"/>
                <w:kern w:val="0"/>
                <w14:ligatures w14:val="none"/>
              </w:rPr>
              <w:t>Up to Rs. 600,000</w:t>
            </w:r>
          </w:p>
        </w:tc>
        <w:tc>
          <w:tcPr>
            <w:tcW w:w="0" w:type="auto"/>
            <w:vAlign w:val="center"/>
            <w:hideMark/>
          </w:tcPr>
          <w:p w14:paraId="67E0B8D0" w14:textId="77777777" w:rsidR="00590940" w:rsidRPr="00590940" w:rsidRDefault="00590940" w:rsidP="00590940">
            <w:pPr>
              <w:spacing w:before="100" w:beforeAutospacing="1" w:after="100" w:afterAutospacing="1" w:line="240" w:lineRule="auto"/>
              <w:ind w:left="360"/>
              <w:rPr>
                <w:rFonts w:ascii="Times New Roman" w:eastAsia="Times New Roman" w:hAnsi="Times New Roman" w:cs="Times New Roman"/>
                <w:kern w:val="0"/>
                <w14:ligatures w14:val="none"/>
              </w:rPr>
            </w:pPr>
            <w:r w:rsidRPr="00590940">
              <w:rPr>
                <w:rFonts w:ascii="Times New Roman" w:eastAsia="Times New Roman" w:hAnsi="Times New Roman" w:cs="Times New Roman"/>
                <w:kern w:val="0"/>
                <w14:ligatures w14:val="none"/>
              </w:rPr>
              <w:t>0%</w:t>
            </w:r>
          </w:p>
        </w:tc>
      </w:tr>
      <w:tr w:rsidR="00590940" w:rsidRPr="00590940" w14:paraId="5F712888" w14:textId="77777777" w:rsidTr="00590940">
        <w:trPr>
          <w:tblCellSpacing w:w="15" w:type="dxa"/>
        </w:trPr>
        <w:tc>
          <w:tcPr>
            <w:tcW w:w="0" w:type="auto"/>
            <w:vAlign w:val="center"/>
            <w:hideMark/>
          </w:tcPr>
          <w:p w14:paraId="4567E454" w14:textId="77777777" w:rsidR="00590940" w:rsidRPr="00590940" w:rsidRDefault="00590940" w:rsidP="00590940">
            <w:pPr>
              <w:spacing w:before="100" w:beforeAutospacing="1" w:after="100" w:afterAutospacing="1" w:line="240" w:lineRule="auto"/>
              <w:ind w:left="360"/>
              <w:rPr>
                <w:rFonts w:ascii="Times New Roman" w:eastAsia="Times New Roman" w:hAnsi="Times New Roman" w:cs="Times New Roman"/>
                <w:kern w:val="0"/>
                <w14:ligatures w14:val="none"/>
              </w:rPr>
            </w:pPr>
            <w:r w:rsidRPr="00590940">
              <w:rPr>
                <w:rFonts w:ascii="Times New Roman" w:eastAsia="Times New Roman" w:hAnsi="Times New Roman" w:cs="Times New Roman"/>
                <w:kern w:val="0"/>
                <w14:ligatures w14:val="none"/>
              </w:rPr>
              <w:lastRenderedPageBreak/>
              <w:t>2.</w:t>
            </w:r>
          </w:p>
        </w:tc>
        <w:tc>
          <w:tcPr>
            <w:tcW w:w="0" w:type="auto"/>
            <w:vAlign w:val="center"/>
            <w:hideMark/>
          </w:tcPr>
          <w:p w14:paraId="3DAF35D2" w14:textId="77777777" w:rsidR="00590940" w:rsidRPr="00590940" w:rsidRDefault="00590940" w:rsidP="00590940">
            <w:pPr>
              <w:spacing w:before="100" w:beforeAutospacing="1" w:after="100" w:afterAutospacing="1" w:line="240" w:lineRule="auto"/>
              <w:ind w:left="360"/>
              <w:rPr>
                <w:rFonts w:ascii="Times New Roman" w:eastAsia="Times New Roman" w:hAnsi="Times New Roman" w:cs="Times New Roman"/>
                <w:kern w:val="0"/>
                <w14:ligatures w14:val="none"/>
              </w:rPr>
            </w:pPr>
            <w:r w:rsidRPr="00590940">
              <w:rPr>
                <w:rFonts w:ascii="Times New Roman" w:eastAsia="Times New Roman" w:hAnsi="Times New Roman" w:cs="Times New Roman"/>
                <w:kern w:val="0"/>
                <w14:ligatures w14:val="none"/>
              </w:rPr>
              <w:t>Rs. 600,001 to Rs. 1,200,000</w:t>
            </w:r>
          </w:p>
        </w:tc>
        <w:tc>
          <w:tcPr>
            <w:tcW w:w="0" w:type="auto"/>
            <w:vAlign w:val="center"/>
            <w:hideMark/>
          </w:tcPr>
          <w:p w14:paraId="05B081D3" w14:textId="77777777" w:rsidR="00590940" w:rsidRPr="00590940" w:rsidRDefault="00590940" w:rsidP="00590940">
            <w:pPr>
              <w:spacing w:before="100" w:beforeAutospacing="1" w:after="100" w:afterAutospacing="1" w:line="240" w:lineRule="auto"/>
              <w:ind w:left="360"/>
              <w:rPr>
                <w:rFonts w:ascii="Times New Roman" w:eastAsia="Times New Roman" w:hAnsi="Times New Roman" w:cs="Times New Roman"/>
                <w:kern w:val="0"/>
                <w14:ligatures w14:val="none"/>
              </w:rPr>
            </w:pPr>
            <w:r w:rsidRPr="00590940">
              <w:rPr>
                <w:rFonts w:ascii="Times New Roman" w:eastAsia="Times New Roman" w:hAnsi="Times New Roman" w:cs="Times New Roman"/>
                <w:kern w:val="0"/>
                <w14:ligatures w14:val="none"/>
              </w:rPr>
              <w:t>15% of the amount exceeding Rs. 600,000</w:t>
            </w:r>
          </w:p>
        </w:tc>
      </w:tr>
      <w:tr w:rsidR="00590940" w:rsidRPr="00590940" w14:paraId="5B08072B" w14:textId="77777777" w:rsidTr="00590940">
        <w:trPr>
          <w:tblCellSpacing w:w="15" w:type="dxa"/>
        </w:trPr>
        <w:tc>
          <w:tcPr>
            <w:tcW w:w="0" w:type="auto"/>
            <w:vAlign w:val="center"/>
            <w:hideMark/>
          </w:tcPr>
          <w:p w14:paraId="132CE20B" w14:textId="77777777" w:rsidR="00590940" w:rsidRPr="00590940" w:rsidRDefault="00590940" w:rsidP="00590940">
            <w:pPr>
              <w:spacing w:before="100" w:beforeAutospacing="1" w:after="100" w:afterAutospacing="1" w:line="240" w:lineRule="auto"/>
              <w:ind w:left="360"/>
              <w:rPr>
                <w:rFonts w:ascii="Times New Roman" w:eastAsia="Times New Roman" w:hAnsi="Times New Roman" w:cs="Times New Roman"/>
                <w:kern w:val="0"/>
                <w14:ligatures w14:val="none"/>
              </w:rPr>
            </w:pPr>
            <w:r w:rsidRPr="00590940">
              <w:rPr>
                <w:rFonts w:ascii="Times New Roman" w:eastAsia="Times New Roman" w:hAnsi="Times New Roman" w:cs="Times New Roman"/>
                <w:kern w:val="0"/>
                <w14:ligatures w14:val="none"/>
              </w:rPr>
              <w:t>3.</w:t>
            </w:r>
          </w:p>
        </w:tc>
        <w:tc>
          <w:tcPr>
            <w:tcW w:w="0" w:type="auto"/>
            <w:vAlign w:val="center"/>
            <w:hideMark/>
          </w:tcPr>
          <w:p w14:paraId="3BE88468" w14:textId="77777777" w:rsidR="00590940" w:rsidRPr="00590940" w:rsidRDefault="00590940" w:rsidP="00590940">
            <w:pPr>
              <w:spacing w:before="100" w:beforeAutospacing="1" w:after="100" w:afterAutospacing="1" w:line="240" w:lineRule="auto"/>
              <w:ind w:left="360"/>
              <w:rPr>
                <w:rFonts w:ascii="Times New Roman" w:eastAsia="Times New Roman" w:hAnsi="Times New Roman" w:cs="Times New Roman"/>
                <w:kern w:val="0"/>
                <w14:ligatures w14:val="none"/>
              </w:rPr>
            </w:pPr>
            <w:r w:rsidRPr="00590940">
              <w:rPr>
                <w:rFonts w:ascii="Times New Roman" w:eastAsia="Times New Roman" w:hAnsi="Times New Roman" w:cs="Times New Roman"/>
                <w:kern w:val="0"/>
                <w14:ligatures w14:val="none"/>
              </w:rPr>
              <w:t>Rs. 1,200,001 to Rs. 1,600,000</w:t>
            </w:r>
          </w:p>
        </w:tc>
        <w:tc>
          <w:tcPr>
            <w:tcW w:w="0" w:type="auto"/>
            <w:vAlign w:val="center"/>
            <w:hideMark/>
          </w:tcPr>
          <w:p w14:paraId="622C5D66" w14:textId="77777777" w:rsidR="00590940" w:rsidRPr="00590940" w:rsidRDefault="00590940" w:rsidP="00590940">
            <w:pPr>
              <w:spacing w:before="100" w:beforeAutospacing="1" w:after="100" w:afterAutospacing="1" w:line="240" w:lineRule="auto"/>
              <w:ind w:left="360"/>
              <w:rPr>
                <w:rFonts w:ascii="Times New Roman" w:eastAsia="Times New Roman" w:hAnsi="Times New Roman" w:cs="Times New Roman"/>
                <w:kern w:val="0"/>
                <w14:ligatures w14:val="none"/>
              </w:rPr>
            </w:pPr>
            <w:r w:rsidRPr="00590940">
              <w:rPr>
                <w:rFonts w:ascii="Times New Roman" w:eastAsia="Times New Roman" w:hAnsi="Times New Roman" w:cs="Times New Roman"/>
                <w:kern w:val="0"/>
                <w14:ligatures w14:val="none"/>
              </w:rPr>
              <w:t>Rs. 90,000 + 20% of the amount exceeding Rs. 1,200,000</w:t>
            </w:r>
          </w:p>
        </w:tc>
      </w:tr>
      <w:tr w:rsidR="00590940" w:rsidRPr="00590940" w14:paraId="758741F7" w14:textId="77777777" w:rsidTr="00590940">
        <w:trPr>
          <w:tblCellSpacing w:w="15" w:type="dxa"/>
        </w:trPr>
        <w:tc>
          <w:tcPr>
            <w:tcW w:w="0" w:type="auto"/>
            <w:vAlign w:val="center"/>
            <w:hideMark/>
          </w:tcPr>
          <w:p w14:paraId="5E07D2CA" w14:textId="77777777" w:rsidR="00590940" w:rsidRPr="00590940" w:rsidRDefault="00590940" w:rsidP="00590940">
            <w:pPr>
              <w:spacing w:before="100" w:beforeAutospacing="1" w:after="100" w:afterAutospacing="1" w:line="240" w:lineRule="auto"/>
              <w:ind w:left="360"/>
              <w:rPr>
                <w:rFonts w:ascii="Times New Roman" w:eastAsia="Times New Roman" w:hAnsi="Times New Roman" w:cs="Times New Roman"/>
                <w:kern w:val="0"/>
                <w14:ligatures w14:val="none"/>
              </w:rPr>
            </w:pPr>
            <w:r w:rsidRPr="00590940">
              <w:rPr>
                <w:rFonts w:ascii="Times New Roman" w:eastAsia="Times New Roman" w:hAnsi="Times New Roman" w:cs="Times New Roman"/>
                <w:kern w:val="0"/>
                <w14:ligatures w14:val="none"/>
              </w:rPr>
              <w:t>4.</w:t>
            </w:r>
          </w:p>
        </w:tc>
        <w:tc>
          <w:tcPr>
            <w:tcW w:w="0" w:type="auto"/>
            <w:vAlign w:val="center"/>
            <w:hideMark/>
          </w:tcPr>
          <w:p w14:paraId="6D2E64E0" w14:textId="77777777" w:rsidR="00590940" w:rsidRPr="00590940" w:rsidRDefault="00590940" w:rsidP="00590940">
            <w:pPr>
              <w:spacing w:before="100" w:beforeAutospacing="1" w:after="100" w:afterAutospacing="1" w:line="240" w:lineRule="auto"/>
              <w:ind w:left="360"/>
              <w:rPr>
                <w:rFonts w:ascii="Times New Roman" w:eastAsia="Times New Roman" w:hAnsi="Times New Roman" w:cs="Times New Roman"/>
                <w:kern w:val="0"/>
                <w14:ligatures w14:val="none"/>
              </w:rPr>
            </w:pPr>
            <w:r w:rsidRPr="00590940">
              <w:rPr>
                <w:rFonts w:ascii="Times New Roman" w:eastAsia="Times New Roman" w:hAnsi="Times New Roman" w:cs="Times New Roman"/>
                <w:kern w:val="0"/>
                <w14:ligatures w14:val="none"/>
              </w:rPr>
              <w:t>Rs. 1,600,001 to Rs. 3,200,000</w:t>
            </w:r>
          </w:p>
        </w:tc>
        <w:tc>
          <w:tcPr>
            <w:tcW w:w="0" w:type="auto"/>
            <w:vAlign w:val="center"/>
            <w:hideMark/>
          </w:tcPr>
          <w:p w14:paraId="27E0C8E2" w14:textId="77777777" w:rsidR="00590940" w:rsidRPr="00590940" w:rsidRDefault="00590940" w:rsidP="00590940">
            <w:pPr>
              <w:spacing w:before="100" w:beforeAutospacing="1" w:after="100" w:afterAutospacing="1" w:line="240" w:lineRule="auto"/>
              <w:ind w:left="360"/>
              <w:rPr>
                <w:rFonts w:ascii="Times New Roman" w:eastAsia="Times New Roman" w:hAnsi="Times New Roman" w:cs="Times New Roman"/>
                <w:kern w:val="0"/>
                <w14:ligatures w14:val="none"/>
              </w:rPr>
            </w:pPr>
            <w:r w:rsidRPr="00590940">
              <w:rPr>
                <w:rFonts w:ascii="Times New Roman" w:eastAsia="Times New Roman" w:hAnsi="Times New Roman" w:cs="Times New Roman"/>
                <w:kern w:val="0"/>
                <w14:ligatures w14:val="none"/>
              </w:rPr>
              <w:t>Rs. 170,000 + 30% of the amount exceeding Rs. 1,600,000</w:t>
            </w:r>
          </w:p>
        </w:tc>
      </w:tr>
      <w:tr w:rsidR="00590940" w:rsidRPr="00590940" w14:paraId="1B4FE9A3" w14:textId="77777777" w:rsidTr="00590940">
        <w:trPr>
          <w:tblCellSpacing w:w="15" w:type="dxa"/>
        </w:trPr>
        <w:tc>
          <w:tcPr>
            <w:tcW w:w="0" w:type="auto"/>
            <w:vAlign w:val="center"/>
            <w:hideMark/>
          </w:tcPr>
          <w:p w14:paraId="60FAA5F4" w14:textId="77777777" w:rsidR="00590940" w:rsidRPr="00590940" w:rsidRDefault="00590940" w:rsidP="00590940">
            <w:pPr>
              <w:spacing w:before="100" w:beforeAutospacing="1" w:after="100" w:afterAutospacing="1" w:line="240" w:lineRule="auto"/>
              <w:ind w:left="360"/>
              <w:rPr>
                <w:rFonts w:ascii="Times New Roman" w:eastAsia="Times New Roman" w:hAnsi="Times New Roman" w:cs="Times New Roman"/>
                <w:kern w:val="0"/>
                <w14:ligatures w14:val="none"/>
              </w:rPr>
            </w:pPr>
            <w:r w:rsidRPr="00590940">
              <w:rPr>
                <w:rFonts w:ascii="Times New Roman" w:eastAsia="Times New Roman" w:hAnsi="Times New Roman" w:cs="Times New Roman"/>
                <w:kern w:val="0"/>
                <w14:ligatures w14:val="none"/>
              </w:rPr>
              <w:t>5.</w:t>
            </w:r>
          </w:p>
        </w:tc>
        <w:tc>
          <w:tcPr>
            <w:tcW w:w="0" w:type="auto"/>
            <w:vAlign w:val="center"/>
            <w:hideMark/>
          </w:tcPr>
          <w:p w14:paraId="0ABD59FC" w14:textId="77777777" w:rsidR="00590940" w:rsidRPr="00590940" w:rsidRDefault="00590940" w:rsidP="00590940">
            <w:pPr>
              <w:spacing w:before="100" w:beforeAutospacing="1" w:after="100" w:afterAutospacing="1" w:line="240" w:lineRule="auto"/>
              <w:ind w:left="360"/>
              <w:rPr>
                <w:rFonts w:ascii="Times New Roman" w:eastAsia="Times New Roman" w:hAnsi="Times New Roman" w:cs="Times New Roman"/>
                <w:kern w:val="0"/>
                <w14:ligatures w14:val="none"/>
              </w:rPr>
            </w:pPr>
            <w:r w:rsidRPr="00590940">
              <w:rPr>
                <w:rFonts w:ascii="Times New Roman" w:eastAsia="Times New Roman" w:hAnsi="Times New Roman" w:cs="Times New Roman"/>
                <w:kern w:val="0"/>
                <w14:ligatures w14:val="none"/>
              </w:rPr>
              <w:t>Rs. 3,200,001 to Rs. 5,600,000</w:t>
            </w:r>
          </w:p>
        </w:tc>
        <w:tc>
          <w:tcPr>
            <w:tcW w:w="0" w:type="auto"/>
            <w:vAlign w:val="center"/>
            <w:hideMark/>
          </w:tcPr>
          <w:p w14:paraId="1D31D1F2" w14:textId="77777777" w:rsidR="00590940" w:rsidRPr="00590940" w:rsidRDefault="00590940" w:rsidP="00590940">
            <w:pPr>
              <w:spacing w:before="100" w:beforeAutospacing="1" w:after="100" w:afterAutospacing="1" w:line="240" w:lineRule="auto"/>
              <w:ind w:left="360"/>
              <w:rPr>
                <w:rFonts w:ascii="Times New Roman" w:eastAsia="Times New Roman" w:hAnsi="Times New Roman" w:cs="Times New Roman"/>
                <w:kern w:val="0"/>
                <w14:ligatures w14:val="none"/>
              </w:rPr>
            </w:pPr>
            <w:r w:rsidRPr="00590940">
              <w:rPr>
                <w:rFonts w:ascii="Times New Roman" w:eastAsia="Times New Roman" w:hAnsi="Times New Roman" w:cs="Times New Roman"/>
                <w:kern w:val="0"/>
                <w14:ligatures w14:val="none"/>
              </w:rPr>
              <w:t>Rs. 650,000 + 40% of the amount exceeding Rs. 3,200,000</w:t>
            </w:r>
          </w:p>
        </w:tc>
      </w:tr>
      <w:tr w:rsidR="00590940" w:rsidRPr="00590940" w14:paraId="7FECE42A" w14:textId="77777777" w:rsidTr="00590940">
        <w:trPr>
          <w:tblCellSpacing w:w="15" w:type="dxa"/>
        </w:trPr>
        <w:tc>
          <w:tcPr>
            <w:tcW w:w="0" w:type="auto"/>
            <w:vAlign w:val="center"/>
            <w:hideMark/>
          </w:tcPr>
          <w:p w14:paraId="63C2D8F2" w14:textId="77777777" w:rsidR="00590940" w:rsidRPr="00590940" w:rsidRDefault="00590940" w:rsidP="00590940">
            <w:pPr>
              <w:spacing w:before="100" w:beforeAutospacing="1" w:after="100" w:afterAutospacing="1" w:line="240" w:lineRule="auto"/>
              <w:ind w:left="360"/>
              <w:rPr>
                <w:rFonts w:ascii="Times New Roman" w:eastAsia="Times New Roman" w:hAnsi="Times New Roman" w:cs="Times New Roman"/>
                <w:kern w:val="0"/>
                <w14:ligatures w14:val="none"/>
              </w:rPr>
            </w:pPr>
            <w:r w:rsidRPr="00590940">
              <w:rPr>
                <w:rFonts w:ascii="Times New Roman" w:eastAsia="Times New Roman" w:hAnsi="Times New Roman" w:cs="Times New Roman"/>
                <w:kern w:val="0"/>
                <w14:ligatures w14:val="none"/>
              </w:rPr>
              <w:t>6.</w:t>
            </w:r>
          </w:p>
        </w:tc>
        <w:tc>
          <w:tcPr>
            <w:tcW w:w="0" w:type="auto"/>
            <w:vAlign w:val="center"/>
            <w:hideMark/>
          </w:tcPr>
          <w:p w14:paraId="4509A7BC" w14:textId="77777777" w:rsidR="00590940" w:rsidRPr="00590940" w:rsidRDefault="00590940" w:rsidP="00590940">
            <w:pPr>
              <w:spacing w:before="100" w:beforeAutospacing="1" w:after="100" w:afterAutospacing="1" w:line="240" w:lineRule="auto"/>
              <w:ind w:left="360"/>
              <w:rPr>
                <w:rFonts w:ascii="Times New Roman" w:eastAsia="Times New Roman" w:hAnsi="Times New Roman" w:cs="Times New Roman"/>
                <w:kern w:val="0"/>
                <w14:ligatures w14:val="none"/>
              </w:rPr>
            </w:pPr>
            <w:r w:rsidRPr="00590940">
              <w:rPr>
                <w:rFonts w:ascii="Times New Roman" w:eastAsia="Times New Roman" w:hAnsi="Times New Roman" w:cs="Times New Roman"/>
                <w:kern w:val="0"/>
                <w14:ligatures w14:val="none"/>
              </w:rPr>
              <w:t>Exceeding Rs. 5,600,000</w:t>
            </w:r>
          </w:p>
        </w:tc>
        <w:tc>
          <w:tcPr>
            <w:tcW w:w="0" w:type="auto"/>
            <w:vAlign w:val="center"/>
            <w:hideMark/>
          </w:tcPr>
          <w:p w14:paraId="1E74BFC0" w14:textId="77777777" w:rsidR="00590940" w:rsidRPr="00590940" w:rsidRDefault="00590940" w:rsidP="00590940">
            <w:pPr>
              <w:spacing w:before="100" w:beforeAutospacing="1" w:after="100" w:afterAutospacing="1" w:line="240" w:lineRule="auto"/>
              <w:ind w:left="360"/>
              <w:rPr>
                <w:rFonts w:ascii="Times New Roman" w:eastAsia="Times New Roman" w:hAnsi="Times New Roman" w:cs="Times New Roman"/>
                <w:kern w:val="0"/>
                <w14:ligatures w14:val="none"/>
              </w:rPr>
            </w:pPr>
            <w:r w:rsidRPr="00590940">
              <w:rPr>
                <w:rFonts w:ascii="Times New Roman" w:eastAsia="Times New Roman" w:hAnsi="Times New Roman" w:cs="Times New Roman"/>
                <w:kern w:val="0"/>
                <w14:ligatures w14:val="none"/>
              </w:rPr>
              <w:t>Rs. 1,610,000 + 45% of the amount exceeding Rs. 5,600,000</w:t>
            </w:r>
          </w:p>
        </w:tc>
      </w:tr>
    </w:tbl>
    <w:p w14:paraId="4B0A9B25" w14:textId="77777777" w:rsidR="00590940" w:rsidRPr="00590940" w:rsidRDefault="00590940" w:rsidP="00590940">
      <w:pPr>
        <w:spacing w:before="100" w:beforeAutospacing="1" w:after="100" w:afterAutospacing="1" w:line="240" w:lineRule="auto"/>
        <w:ind w:left="360"/>
        <w:rPr>
          <w:rFonts w:ascii="Times New Roman" w:eastAsia="Times New Roman" w:hAnsi="Times New Roman" w:cs="Times New Roman"/>
          <w:kern w:val="0"/>
          <w14:ligatures w14:val="none"/>
        </w:rPr>
      </w:pPr>
      <w:r w:rsidRPr="00590940">
        <w:rPr>
          <w:rFonts w:ascii="Times New Roman" w:eastAsia="Times New Roman" w:hAnsi="Times New Roman" w:cs="Times New Roman"/>
          <w:b/>
          <w:bCs/>
          <w:kern w:val="0"/>
          <w14:ligatures w14:val="none"/>
        </w:rPr>
        <w:t>Reduction in Tax Rate for Professional Firms</w:t>
      </w:r>
      <w:r w:rsidRPr="00590940">
        <w:rPr>
          <w:rFonts w:ascii="Times New Roman" w:eastAsia="Times New Roman" w:hAnsi="Times New Roman" w:cs="Times New Roman"/>
          <w:kern w:val="0"/>
          <w14:ligatures w14:val="none"/>
        </w:rPr>
        <w:t xml:space="preserve"> [Proviso to Clause 1 of Division I of Part I]</w:t>
      </w:r>
      <w:r w:rsidRPr="00590940">
        <w:rPr>
          <w:rFonts w:ascii="Times New Roman" w:eastAsia="Times New Roman" w:hAnsi="Times New Roman" w:cs="Times New Roman"/>
          <w:kern w:val="0"/>
          <w14:ligatures w14:val="none"/>
        </w:rPr>
        <w:br/>
        <w:t>The highest tax rate (under S. No. 6 above) shall be 40% instead of 45% if the AOP is a professional firm prohibited from incorporating by any law or the rules of the body regulating their profession.</w:t>
      </w:r>
    </w:p>
    <w:p w14:paraId="70EEC729" w14:textId="77777777" w:rsidR="00590940" w:rsidRPr="00590940" w:rsidRDefault="00000000" w:rsidP="00590940">
      <w:pPr>
        <w:spacing w:before="100" w:beforeAutospacing="1" w:after="100" w:afterAutospacing="1" w:line="240" w:lineRule="auto"/>
        <w:ind w:left="360"/>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0B60847A">
          <v:rect id="_x0000_i1165" style="width:0;height:1.5pt" o:hralign="center" o:hrstd="t" o:hr="t" fillcolor="#a0a0a0" stroked="f"/>
        </w:pict>
      </w:r>
    </w:p>
    <w:p w14:paraId="135B5F3E" w14:textId="77777777" w:rsidR="00590940" w:rsidRPr="00590940" w:rsidRDefault="00590940" w:rsidP="00590940">
      <w:pPr>
        <w:spacing w:before="100" w:beforeAutospacing="1" w:after="100" w:afterAutospacing="1" w:line="240" w:lineRule="auto"/>
        <w:ind w:left="360"/>
        <w:rPr>
          <w:rFonts w:ascii="Times New Roman" w:eastAsia="Times New Roman" w:hAnsi="Times New Roman" w:cs="Times New Roman"/>
          <w:kern w:val="0"/>
          <w14:ligatures w14:val="none"/>
        </w:rPr>
      </w:pPr>
      <w:r w:rsidRPr="00590940">
        <w:rPr>
          <w:rFonts w:ascii="Times New Roman" w:eastAsia="Times New Roman" w:hAnsi="Times New Roman" w:cs="Times New Roman"/>
          <w:b/>
          <w:bCs/>
          <w:kern w:val="0"/>
          <w14:ligatures w14:val="none"/>
        </w:rPr>
        <w:t>INDIVIDUALS - SALARIED</w:t>
      </w:r>
      <w:r w:rsidRPr="00590940">
        <w:rPr>
          <w:rFonts w:ascii="Times New Roman" w:eastAsia="Times New Roman" w:hAnsi="Times New Roman" w:cs="Times New Roman"/>
          <w:kern w:val="0"/>
          <w14:ligatures w14:val="none"/>
        </w:rPr>
        <w:br/>
        <w:t>[Para (2), Division-I, Part-I of First Schedule]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99"/>
        <w:gridCol w:w="3059"/>
        <w:gridCol w:w="5302"/>
      </w:tblGrid>
      <w:tr w:rsidR="00590940" w:rsidRPr="00590940" w14:paraId="52F0387D" w14:textId="77777777" w:rsidTr="00590940">
        <w:trPr>
          <w:tblHeader/>
          <w:tblCellSpacing w:w="15" w:type="dxa"/>
        </w:trPr>
        <w:tc>
          <w:tcPr>
            <w:tcW w:w="0" w:type="auto"/>
            <w:vAlign w:val="center"/>
            <w:hideMark/>
          </w:tcPr>
          <w:p w14:paraId="33617E01" w14:textId="77777777" w:rsidR="00590940" w:rsidRPr="00590940" w:rsidRDefault="00590940" w:rsidP="00590940">
            <w:pPr>
              <w:spacing w:before="100" w:beforeAutospacing="1" w:after="100" w:afterAutospacing="1" w:line="240" w:lineRule="auto"/>
              <w:ind w:left="360"/>
              <w:rPr>
                <w:rFonts w:ascii="Times New Roman" w:eastAsia="Times New Roman" w:hAnsi="Times New Roman" w:cs="Times New Roman"/>
                <w:b/>
                <w:bCs/>
                <w:kern w:val="0"/>
                <w14:ligatures w14:val="none"/>
              </w:rPr>
            </w:pPr>
            <w:r w:rsidRPr="00590940">
              <w:rPr>
                <w:rFonts w:ascii="Times New Roman" w:eastAsia="Times New Roman" w:hAnsi="Times New Roman" w:cs="Times New Roman"/>
                <w:b/>
                <w:bCs/>
                <w:kern w:val="0"/>
                <w14:ligatures w14:val="none"/>
              </w:rPr>
              <w:t>S. No.</w:t>
            </w:r>
          </w:p>
        </w:tc>
        <w:tc>
          <w:tcPr>
            <w:tcW w:w="0" w:type="auto"/>
            <w:vAlign w:val="center"/>
            <w:hideMark/>
          </w:tcPr>
          <w:p w14:paraId="3E2BB3D8" w14:textId="77777777" w:rsidR="00590940" w:rsidRPr="00590940" w:rsidRDefault="00590940" w:rsidP="00590940">
            <w:pPr>
              <w:spacing w:before="100" w:beforeAutospacing="1" w:after="100" w:afterAutospacing="1" w:line="240" w:lineRule="auto"/>
              <w:ind w:left="360"/>
              <w:rPr>
                <w:rFonts w:ascii="Times New Roman" w:eastAsia="Times New Roman" w:hAnsi="Times New Roman" w:cs="Times New Roman"/>
                <w:b/>
                <w:bCs/>
                <w:kern w:val="0"/>
                <w14:ligatures w14:val="none"/>
              </w:rPr>
            </w:pPr>
            <w:r w:rsidRPr="00590940">
              <w:rPr>
                <w:rFonts w:ascii="Times New Roman" w:eastAsia="Times New Roman" w:hAnsi="Times New Roman" w:cs="Times New Roman"/>
                <w:b/>
                <w:bCs/>
                <w:kern w:val="0"/>
                <w14:ligatures w14:val="none"/>
              </w:rPr>
              <w:t>Taxable Income</w:t>
            </w:r>
          </w:p>
        </w:tc>
        <w:tc>
          <w:tcPr>
            <w:tcW w:w="0" w:type="auto"/>
            <w:vAlign w:val="center"/>
            <w:hideMark/>
          </w:tcPr>
          <w:p w14:paraId="2D9F4A40" w14:textId="77777777" w:rsidR="00590940" w:rsidRPr="00590940" w:rsidRDefault="00590940" w:rsidP="00590940">
            <w:pPr>
              <w:spacing w:before="100" w:beforeAutospacing="1" w:after="100" w:afterAutospacing="1" w:line="240" w:lineRule="auto"/>
              <w:ind w:left="360"/>
              <w:rPr>
                <w:rFonts w:ascii="Times New Roman" w:eastAsia="Times New Roman" w:hAnsi="Times New Roman" w:cs="Times New Roman"/>
                <w:b/>
                <w:bCs/>
                <w:kern w:val="0"/>
                <w14:ligatures w14:val="none"/>
              </w:rPr>
            </w:pPr>
            <w:r w:rsidRPr="00590940">
              <w:rPr>
                <w:rFonts w:ascii="Times New Roman" w:eastAsia="Times New Roman" w:hAnsi="Times New Roman" w:cs="Times New Roman"/>
                <w:b/>
                <w:bCs/>
                <w:kern w:val="0"/>
                <w14:ligatures w14:val="none"/>
              </w:rPr>
              <w:t>Rate of Tax</w:t>
            </w:r>
          </w:p>
        </w:tc>
      </w:tr>
      <w:tr w:rsidR="00590940" w:rsidRPr="00590940" w14:paraId="6D4BBD7B" w14:textId="77777777" w:rsidTr="00590940">
        <w:trPr>
          <w:tblCellSpacing w:w="15" w:type="dxa"/>
        </w:trPr>
        <w:tc>
          <w:tcPr>
            <w:tcW w:w="0" w:type="auto"/>
            <w:vAlign w:val="center"/>
            <w:hideMark/>
          </w:tcPr>
          <w:p w14:paraId="64B3F8F0" w14:textId="77777777" w:rsidR="00590940" w:rsidRPr="00590940" w:rsidRDefault="00590940" w:rsidP="00590940">
            <w:pPr>
              <w:spacing w:before="100" w:beforeAutospacing="1" w:after="100" w:afterAutospacing="1" w:line="240" w:lineRule="auto"/>
              <w:ind w:left="360"/>
              <w:rPr>
                <w:rFonts w:ascii="Times New Roman" w:eastAsia="Times New Roman" w:hAnsi="Times New Roman" w:cs="Times New Roman"/>
                <w:kern w:val="0"/>
                <w14:ligatures w14:val="none"/>
              </w:rPr>
            </w:pPr>
            <w:r w:rsidRPr="00590940">
              <w:rPr>
                <w:rFonts w:ascii="Times New Roman" w:eastAsia="Times New Roman" w:hAnsi="Times New Roman" w:cs="Times New Roman"/>
                <w:kern w:val="0"/>
                <w14:ligatures w14:val="none"/>
              </w:rPr>
              <w:t>1.</w:t>
            </w:r>
          </w:p>
        </w:tc>
        <w:tc>
          <w:tcPr>
            <w:tcW w:w="0" w:type="auto"/>
            <w:vAlign w:val="center"/>
            <w:hideMark/>
          </w:tcPr>
          <w:p w14:paraId="6761EDBF" w14:textId="77777777" w:rsidR="00590940" w:rsidRPr="00590940" w:rsidRDefault="00590940" w:rsidP="00590940">
            <w:pPr>
              <w:spacing w:before="100" w:beforeAutospacing="1" w:after="100" w:afterAutospacing="1" w:line="240" w:lineRule="auto"/>
              <w:ind w:left="360"/>
              <w:rPr>
                <w:rFonts w:ascii="Times New Roman" w:eastAsia="Times New Roman" w:hAnsi="Times New Roman" w:cs="Times New Roman"/>
                <w:kern w:val="0"/>
                <w14:ligatures w14:val="none"/>
              </w:rPr>
            </w:pPr>
            <w:r w:rsidRPr="00590940">
              <w:rPr>
                <w:rFonts w:ascii="Times New Roman" w:eastAsia="Times New Roman" w:hAnsi="Times New Roman" w:cs="Times New Roman"/>
                <w:kern w:val="0"/>
                <w14:ligatures w14:val="none"/>
              </w:rPr>
              <w:t>Up to Rs. 600,000</w:t>
            </w:r>
          </w:p>
        </w:tc>
        <w:tc>
          <w:tcPr>
            <w:tcW w:w="0" w:type="auto"/>
            <w:vAlign w:val="center"/>
            <w:hideMark/>
          </w:tcPr>
          <w:p w14:paraId="32EA9B12" w14:textId="77777777" w:rsidR="00590940" w:rsidRPr="00590940" w:rsidRDefault="00590940" w:rsidP="00590940">
            <w:pPr>
              <w:spacing w:before="100" w:beforeAutospacing="1" w:after="100" w:afterAutospacing="1" w:line="240" w:lineRule="auto"/>
              <w:ind w:left="360"/>
              <w:rPr>
                <w:rFonts w:ascii="Times New Roman" w:eastAsia="Times New Roman" w:hAnsi="Times New Roman" w:cs="Times New Roman"/>
                <w:kern w:val="0"/>
                <w14:ligatures w14:val="none"/>
              </w:rPr>
            </w:pPr>
            <w:r w:rsidRPr="00590940">
              <w:rPr>
                <w:rFonts w:ascii="Times New Roman" w:eastAsia="Times New Roman" w:hAnsi="Times New Roman" w:cs="Times New Roman"/>
                <w:kern w:val="0"/>
                <w14:ligatures w14:val="none"/>
              </w:rPr>
              <w:t>0%</w:t>
            </w:r>
          </w:p>
        </w:tc>
      </w:tr>
      <w:tr w:rsidR="00590940" w:rsidRPr="00590940" w14:paraId="2EBD2D8D" w14:textId="77777777" w:rsidTr="00590940">
        <w:trPr>
          <w:tblCellSpacing w:w="15" w:type="dxa"/>
        </w:trPr>
        <w:tc>
          <w:tcPr>
            <w:tcW w:w="0" w:type="auto"/>
            <w:vAlign w:val="center"/>
            <w:hideMark/>
          </w:tcPr>
          <w:p w14:paraId="0DB0FD84" w14:textId="77777777" w:rsidR="00590940" w:rsidRPr="00590940" w:rsidRDefault="00590940" w:rsidP="00590940">
            <w:pPr>
              <w:spacing w:before="100" w:beforeAutospacing="1" w:after="100" w:afterAutospacing="1" w:line="240" w:lineRule="auto"/>
              <w:ind w:left="360"/>
              <w:rPr>
                <w:rFonts w:ascii="Times New Roman" w:eastAsia="Times New Roman" w:hAnsi="Times New Roman" w:cs="Times New Roman"/>
                <w:kern w:val="0"/>
                <w14:ligatures w14:val="none"/>
              </w:rPr>
            </w:pPr>
            <w:r w:rsidRPr="00590940">
              <w:rPr>
                <w:rFonts w:ascii="Times New Roman" w:eastAsia="Times New Roman" w:hAnsi="Times New Roman" w:cs="Times New Roman"/>
                <w:kern w:val="0"/>
                <w14:ligatures w14:val="none"/>
              </w:rPr>
              <w:t>2.</w:t>
            </w:r>
          </w:p>
        </w:tc>
        <w:tc>
          <w:tcPr>
            <w:tcW w:w="0" w:type="auto"/>
            <w:vAlign w:val="center"/>
            <w:hideMark/>
          </w:tcPr>
          <w:p w14:paraId="59FA5EBC" w14:textId="77777777" w:rsidR="00590940" w:rsidRPr="00590940" w:rsidRDefault="00590940" w:rsidP="00590940">
            <w:pPr>
              <w:spacing w:before="100" w:beforeAutospacing="1" w:after="100" w:afterAutospacing="1" w:line="240" w:lineRule="auto"/>
              <w:ind w:left="360"/>
              <w:rPr>
                <w:rFonts w:ascii="Times New Roman" w:eastAsia="Times New Roman" w:hAnsi="Times New Roman" w:cs="Times New Roman"/>
                <w:kern w:val="0"/>
                <w14:ligatures w14:val="none"/>
              </w:rPr>
            </w:pPr>
            <w:r w:rsidRPr="00590940">
              <w:rPr>
                <w:rFonts w:ascii="Times New Roman" w:eastAsia="Times New Roman" w:hAnsi="Times New Roman" w:cs="Times New Roman"/>
                <w:kern w:val="0"/>
                <w14:ligatures w14:val="none"/>
              </w:rPr>
              <w:t>Rs. 600,001 to Rs. 1,200,000</w:t>
            </w:r>
          </w:p>
        </w:tc>
        <w:tc>
          <w:tcPr>
            <w:tcW w:w="0" w:type="auto"/>
            <w:vAlign w:val="center"/>
            <w:hideMark/>
          </w:tcPr>
          <w:p w14:paraId="75112B75" w14:textId="77777777" w:rsidR="00590940" w:rsidRPr="00590940" w:rsidRDefault="00590940" w:rsidP="00590940">
            <w:pPr>
              <w:spacing w:before="100" w:beforeAutospacing="1" w:after="100" w:afterAutospacing="1" w:line="240" w:lineRule="auto"/>
              <w:ind w:left="360"/>
              <w:rPr>
                <w:rFonts w:ascii="Times New Roman" w:eastAsia="Times New Roman" w:hAnsi="Times New Roman" w:cs="Times New Roman"/>
                <w:kern w:val="0"/>
                <w14:ligatures w14:val="none"/>
              </w:rPr>
            </w:pPr>
            <w:r w:rsidRPr="00590940">
              <w:rPr>
                <w:rFonts w:ascii="Times New Roman" w:eastAsia="Times New Roman" w:hAnsi="Times New Roman" w:cs="Times New Roman"/>
                <w:kern w:val="0"/>
                <w14:ligatures w14:val="none"/>
              </w:rPr>
              <w:t>5% of the amount exceeding Rs. 600,000</w:t>
            </w:r>
          </w:p>
        </w:tc>
      </w:tr>
      <w:tr w:rsidR="00590940" w:rsidRPr="00590940" w14:paraId="35297B87" w14:textId="77777777" w:rsidTr="00590940">
        <w:trPr>
          <w:tblCellSpacing w:w="15" w:type="dxa"/>
        </w:trPr>
        <w:tc>
          <w:tcPr>
            <w:tcW w:w="0" w:type="auto"/>
            <w:vAlign w:val="center"/>
            <w:hideMark/>
          </w:tcPr>
          <w:p w14:paraId="2A89526A" w14:textId="77777777" w:rsidR="00590940" w:rsidRPr="00590940" w:rsidRDefault="00590940" w:rsidP="00590940">
            <w:pPr>
              <w:spacing w:before="100" w:beforeAutospacing="1" w:after="100" w:afterAutospacing="1" w:line="240" w:lineRule="auto"/>
              <w:ind w:left="360"/>
              <w:rPr>
                <w:rFonts w:ascii="Times New Roman" w:eastAsia="Times New Roman" w:hAnsi="Times New Roman" w:cs="Times New Roman"/>
                <w:kern w:val="0"/>
                <w14:ligatures w14:val="none"/>
              </w:rPr>
            </w:pPr>
            <w:r w:rsidRPr="00590940">
              <w:rPr>
                <w:rFonts w:ascii="Times New Roman" w:eastAsia="Times New Roman" w:hAnsi="Times New Roman" w:cs="Times New Roman"/>
                <w:kern w:val="0"/>
                <w14:ligatures w14:val="none"/>
              </w:rPr>
              <w:t>3.</w:t>
            </w:r>
          </w:p>
        </w:tc>
        <w:tc>
          <w:tcPr>
            <w:tcW w:w="0" w:type="auto"/>
            <w:vAlign w:val="center"/>
            <w:hideMark/>
          </w:tcPr>
          <w:p w14:paraId="712B7E54" w14:textId="77777777" w:rsidR="00590940" w:rsidRPr="00590940" w:rsidRDefault="00590940" w:rsidP="00590940">
            <w:pPr>
              <w:spacing w:before="100" w:beforeAutospacing="1" w:after="100" w:afterAutospacing="1" w:line="240" w:lineRule="auto"/>
              <w:ind w:left="360"/>
              <w:rPr>
                <w:rFonts w:ascii="Times New Roman" w:eastAsia="Times New Roman" w:hAnsi="Times New Roman" w:cs="Times New Roman"/>
                <w:kern w:val="0"/>
                <w14:ligatures w14:val="none"/>
              </w:rPr>
            </w:pPr>
            <w:r w:rsidRPr="00590940">
              <w:rPr>
                <w:rFonts w:ascii="Times New Roman" w:eastAsia="Times New Roman" w:hAnsi="Times New Roman" w:cs="Times New Roman"/>
                <w:kern w:val="0"/>
                <w14:ligatures w14:val="none"/>
              </w:rPr>
              <w:t>Rs. 1,200,001 to Rs. 2,200,000</w:t>
            </w:r>
          </w:p>
        </w:tc>
        <w:tc>
          <w:tcPr>
            <w:tcW w:w="0" w:type="auto"/>
            <w:vAlign w:val="center"/>
            <w:hideMark/>
          </w:tcPr>
          <w:p w14:paraId="2C9A43D8" w14:textId="77777777" w:rsidR="00590940" w:rsidRPr="00590940" w:rsidRDefault="00590940" w:rsidP="00590940">
            <w:pPr>
              <w:spacing w:before="100" w:beforeAutospacing="1" w:after="100" w:afterAutospacing="1" w:line="240" w:lineRule="auto"/>
              <w:ind w:left="360"/>
              <w:rPr>
                <w:rFonts w:ascii="Times New Roman" w:eastAsia="Times New Roman" w:hAnsi="Times New Roman" w:cs="Times New Roman"/>
                <w:kern w:val="0"/>
                <w14:ligatures w14:val="none"/>
              </w:rPr>
            </w:pPr>
            <w:r w:rsidRPr="00590940">
              <w:rPr>
                <w:rFonts w:ascii="Times New Roman" w:eastAsia="Times New Roman" w:hAnsi="Times New Roman" w:cs="Times New Roman"/>
                <w:kern w:val="0"/>
                <w14:ligatures w14:val="none"/>
              </w:rPr>
              <w:t>Rs. 30,000 + 15% of the amount exceeding Rs. 1,200,000</w:t>
            </w:r>
          </w:p>
        </w:tc>
      </w:tr>
      <w:tr w:rsidR="00590940" w:rsidRPr="00590940" w14:paraId="636CFDC7" w14:textId="77777777" w:rsidTr="00590940">
        <w:trPr>
          <w:tblCellSpacing w:w="15" w:type="dxa"/>
        </w:trPr>
        <w:tc>
          <w:tcPr>
            <w:tcW w:w="0" w:type="auto"/>
            <w:vAlign w:val="center"/>
            <w:hideMark/>
          </w:tcPr>
          <w:p w14:paraId="1374BD84" w14:textId="77777777" w:rsidR="00590940" w:rsidRPr="00590940" w:rsidRDefault="00590940" w:rsidP="00590940">
            <w:pPr>
              <w:spacing w:before="100" w:beforeAutospacing="1" w:after="100" w:afterAutospacing="1" w:line="240" w:lineRule="auto"/>
              <w:ind w:left="360"/>
              <w:rPr>
                <w:rFonts w:ascii="Times New Roman" w:eastAsia="Times New Roman" w:hAnsi="Times New Roman" w:cs="Times New Roman"/>
                <w:kern w:val="0"/>
                <w14:ligatures w14:val="none"/>
              </w:rPr>
            </w:pPr>
            <w:r w:rsidRPr="00590940">
              <w:rPr>
                <w:rFonts w:ascii="Times New Roman" w:eastAsia="Times New Roman" w:hAnsi="Times New Roman" w:cs="Times New Roman"/>
                <w:kern w:val="0"/>
                <w14:ligatures w14:val="none"/>
              </w:rPr>
              <w:t>4.</w:t>
            </w:r>
          </w:p>
        </w:tc>
        <w:tc>
          <w:tcPr>
            <w:tcW w:w="0" w:type="auto"/>
            <w:vAlign w:val="center"/>
            <w:hideMark/>
          </w:tcPr>
          <w:p w14:paraId="009731C5" w14:textId="77777777" w:rsidR="00590940" w:rsidRPr="00590940" w:rsidRDefault="00590940" w:rsidP="00590940">
            <w:pPr>
              <w:spacing w:before="100" w:beforeAutospacing="1" w:after="100" w:afterAutospacing="1" w:line="240" w:lineRule="auto"/>
              <w:ind w:left="360"/>
              <w:rPr>
                <w:rFonts w:ascii="Times New Roman" w:eastAsia="Times New Roman" w:hAnsi="Times New Roman" w:cs="Times New Roman"/>
                <w:kern w:val="0"/>
                <w14:ligatures w14:val="none"/>
              </w:rPr>
            </w:pPr>
            <w:r w:rsidRPr="00590940">
              <w:rPr>
                <w:rFonts w:ascii="Times New Roman" w:eastAsia="Times New Roman" w:hAnsi="Times New Roman" w:cs="Times New Roman"/>
                <w:kern w:val="0"/>
                <w14:ligatures w14:val="none"/>
              </w:rPr>
              <w:t>Rs. 2,200,001 to Rs. 3,200,000</w:t>
            </w:r>
          </w:p>
        </w:tc>
        <w:tc>
          <w:tcPr>
            <w:tcW w:w="0" w:type="auto"/>
            <w:vAlign w:val="center"/>
            <w:hideMark/>
          </w:tcPr>
          <w:p w14:paraId="435D0A9D" w14:textId="77777777" w:rsidR="00590940" w:rsidRPr="00590940" w:rsidRDefault="00590940" w:rsidP="00590940">
            <w:pPr>
              <w:spacing w:before="100" w:beforeAutospacing="1" w:after="100" w:afterAutospacing="1" w:line="240" w:lineRule="auto"/>
              <w:ind w:left="360"/>
              <w:rPr>
                <w:rFonts w:ascii="Times New Roman" w:eastAsia="Times New Roman" w:hAnsi="Times New Roman" w:cs="Times New Roman"/>
                <w:kern w:val="0"/>
                <w14:ligatures w14:val="none"/>
              </w:rPr>
            </w:pPr>
            <w:r w:rsidRPr="00590940">
              <w:rPr>
                <w:rFonts w:ascii="Times New Roman" w:eastAsia="Times New Roman" w:hAnsi="Times New Roman" w:cs="Times New Roman"/>
                <w:kern w:val="0"/>
                <w14:ligatures w14:val="none"/>
              </w:rPr>
              <w:t>Rs. 180,000 + 25% of the amount exceeding Rs. 2,200,000</w:t>
            </w:r>
          </w:p>
        </w:tc>
      </w:tr>
      <w:tr w:rsidR="00590940" w:rsidRPr="00590940" w14:paraId="2A5E8182" w14:textId="77777777" w:rsidTr="00590940">
        <w:trPr>
          <w:tblCellSpacing w:w="15" w:type="dxa"/>
        </w:trPr>
        <w:tc>
          <w:tcPr>
            <w:tcW w:w="0" w:type="auto"/>
            <w:vAlign w:val="center"/>
            <w:hideMark/>
          </w:tcPr>
          <w:p w14:paraId="6750B14E" w14:textId="77777777" w:rsidR="00590940" w:rsidRPr="00590940" w:rsidRDefault="00590940" w:rsidP="00590940">
            <w:pPr>
              <w:spacing w:before="100" w:beforeAutospacing="1" w:after="100" w:afterAutospacing="1" w:line="240" w:lineRule="auto"/>
              <w:ind w:left="360"/>
              <w:rPr>
                <w:rFonts w:ascii="Times New Roman" w:eastAsia="Times New Roman" w:hAnsi="Times New Roman" w:cs="Times New Roman"/>
                <w:kern w:val="0"/>
                <w14:ligatures w14:val="none"/>
              </w:rPr>
            </w:pPr>
            <w:r w:rsidRPr="00590940">
              <w:rPr>
                <w:rFonts w:ascii="Times New Roman" w:eastAsia="Times New Roman" w:hAnsi="Times New Roman" w:cs="Times New Roman"/>
                <w:kern w:val="0"/>
                <w14:ligatures w14:val="none"/>
              </w:rPr>
              <w:t>5.</w:t>
            </w:r>
          </w:p>
        </w:tc>
        <w:tc>
          <w:tcPr>
            <w:tcW w:w="0" w:type="auto"/>
            <w:vAlign w:val="center"/>
            <w:hideMark/>
          </w:tcPr>
          <w:p w14:paraId="1DAEDA66" w14:textId="77777777" w:rsidR="00590940" w:rsidRPr="00590940" w:rsidRDefault="00590940" w:rsidP="00590940">
            <w:pPr>
              <w:spacing w:before="100" w:beforeAutospacing="1" w:after="100" w:afterAutospacing="1" w:line="240" w:lineRule="auto"/>
              <w:ind w:left="360"/>
              <w:rPr>
                <w:rFonts w:ascii="Times New Roman" w:eastAsia="Times New Roman" w:hAnsi="Times New Roman" w:cs="Times New Roman"/>
                <w:kern w:val="0"/>
                <w14:ligatures w14:val="none"/>
              </w:rPr>
            </w:pPr>
            <w:r w:rsidRPr="00590940">
              <w:rPr>
                <w:rFonts w:ascii="Times New Roman" w:eastAsia="Times New Roman" w:hAnsi="Times New Roman" w:cs="Times New Roman"/>
                <w:kern w:val="0"/>
                <w14:ligatures w14:val="none"/>
              </w:rPr>
              <w:t>Rs. 3,200,001 to Rs. 4,100,000</w:t>
            </w:r>
          </w:p>
        </w:tc>
        <w:tc>
          <w:tcPr>
            <w:tcW w:w="0" w:type="auto"/>
            <w:vAlign w:val="center"/>
            <w:hideMark/>
          </w:tcPr>
          <w:p w14:paraId="57FD4575" w14:textId="77777777" w:rsidR="00590940" w:rsidRPr="00590940" w:rsidRDefault="00590940" w:rsidP="00590940">
            <w:pPr>
              <w:spacing w:before="100" w:beforeAutospacing="1" w:after="100" w:afterAutospacing="1" w:line="240" w:lineRule="auto"/>
              <w:ind w:left="360"/>
              <w:rPr>
                <w:rFonts w:ascii="Times New Roman" w:eastAsia="Times New Roman" w:hAnsi="Times New Roman" w:cs="Times New Roman"/>
                <w:kern w:val="0"/>
                <w14:ligatures w14:val="none"/>
              </w:rPr>
            </w:pPr>
            <w:r w:rsidRPr="00590940">
              <w:rPr>
                <w:rFonts w:ascii="Times New Roman" w:eastAsia="Times New Roman" w:hAnsi="Times New Roman" w:cs="Times New Roman"/>
                <w:kern w:val="0"/>
                <w14:ligatures w14:val="none"/>
              </w:rPr>
              <w:t>Rs. 430,000 + 30% of the amount exceeding Rs. 3,200,000</w:t>
            </w:r>
          </w:p>
        </w:tc>
      </w:tr>
      <w:tr w:rsidR="00590940" w:rsidRPr="00590940" w14:paraId="7397E247" w14:textId="77777777" w:rsidTr="00590940">
        <w:trPr>
          <w:tblCellSpacing w:w="15" w:type="dxa"/>
        </w:trPr>
        <w:tc>
          <w:tcPr>
            <w:tcW w:w="0" w:type="auto"/>
            <w:vAlign w:val="center"/>
            <w:hideMark/>
          </w:tcPr>
          <w:p w14:paraId="069B1034" w14:textId="77777777" w:rsidR="00590940" w:rsidRPr="00590940" w:rsidRDefault="00590940" w:rsidP="00590940">
            <w:pPr>
              <w:spacing w:before="100" w:beforeAutospacing="1" w:after="100" w:afterAutospacing="1" w:line="240" w:lineRule="auto"/>
              <w:ind w:left="360"/>
              <w:rPr>
                <w:rFonts w:ascii="Times New Roman" w:eastAsia="Times New Roman" w:hAnsi="Times New Roman" w:cs="Times New Roman"/>
                <w:kern w:val="0"/>
                <w14:ligatures w14:val="none"/>
              </w:rPr>
            </w:pPr>
            <w:r w:rsidRPr="00590940">
              <w:rPr>
                <w:rFonts w:ascii="Times New Roman" w:eastAsia="Times New Roman" w:hAnsi="Times New Roman" w:cs="Times New Roman"/>
                <w:kern w:val="0"/>
                <w14:ligatures w14:val="none"/>
              </w:rPr>
              <w:t>6.</w:t>
            </w:r>
          </w:p>
        </w:tc>
        <w:tc>
          <w:tcPr>
            <w:tcW w:w="0" w:type="auto"/>
            <w:vAlign w:val="center"/>
            <w:hideMark/>
          </w:tcPr>
          <w:p w14:paraId="05C9424F" w14:textId="77777777" w:rsidR="00590940" w:rsidRPr="00590940" w:rsidRDefault="00590940" w:rsidP="00590940">
            <w:pPr>
              <w:spacing w:before="100" w:beforeAutospacing="1" w:after="100" w:afterAutospacing="1" w:line="240" w:lineRule="auto"/>
              <w:ind w:left="360"/>
              <w:rPr>
                <w:rFonts w:ascii="Times New Roman" w:eastAsia="Times New Roman" w:hAnsi="Times New Roman" w:cs="Times New Roman"/>
                <w:kern w:val="0"/>
                <w14:ligatures w14:val="none"/>
              </w:rPr>
            </w:pPr>
            <w:r w:rsidRPr="00590940">
              <w:rPr>
                <w:rFonts w:ascii="Times New Roman" w:eastAsia="Times New Roman" w:hAnsi="Times New Roman" w:cs="Times New Roman"/>
                <w:kern w:val="0"/>
                <w14:ligatures w14:val="none"/>
              </w:rPr>
              <w:t>Exceeding Rs. 4,100,000</w:t>
            </w:r>
          </w:p>
        </w:tc>
        <w:tc>
          <w:tcPr>
            <w:tcW w:w="0" w:type="auto"/>
            <w:vAlign w:val="center"/>
            <w:hideMark/>
          </w:tcPr>
          <w:p w14:paraId="150172A5" w14:textId="77777777" w:rsidR="00590940" w:rsidRPr="00590940" w:rsidRDefault="00590940" w:rsidP="00590940">
            <w:pPr>
              <w:spacing w:before="100" w:beforeAutospacing="1" w:after="100" w:afterAutospacing="1" w:line="240" w:lineRule="auto"/>
              <w:ind w:left="360"/>
              <w:rPr>
                <w:rFonts w:ascii="Times New Roman" w:eastAsia="Times New Roman" w:hAnsi="Times New Roman" w:cs="Times New Roman"/>
                <w:kern w:val="0"/>
                <w14:ligatures w14:val="none"/>
              </w:rPr>
            </w:pPr>
            <w:r w:rsidRPr="00590940">
              <w:rPr>
                <w:rFonts w:ascii="Times New Roman" w:eastAsia="Times New Roman" w:hAnsi="Times New Roman" w:cs="Times New Roman"/>
                <w:kern w:val="0"/>
                <w14:ligatures w14:val="none"/>
              </w:rPr>
              <w:t>Rs. 700,000 + 35% of the amount exceeding Rs. 4,100,000</w:t>
            </w:r>
          </w:p>
        </w:tc>
      </w:tr>
    </w:tbl>
    <w:p w14:paraId="24D0C2CB" w14:textId="77777777" w:rsidR="00590940" w:rsidRPr="00590940" w:rsidRDefault="00000000" w:rsidP="00590940">
      <w:pPr>
        <w:spacing w:before="100" w:beforeAutospacing="1" w:after="100" w:afterAutospacing="1" w:line="240" w:lineRule="auto"/>
        <w:ind w:left="360"/>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10C7054E">
          <v:rect id="_x0000_i1166" style="width:0;height:1.5pt" o:hralign="center" o:hrstd="t" o:hr="t" fillcolor="#a0a0a0" stroked="f"/>
        </w:pict>
      </w:r>
    </w:p>
    <w:p w14:paraId="77CDA91B" w14:textId="77777777" w:rsidR="00590940" w:rsidRPr="00590940" w:rsidRDefault="00590940" w:rsidP="00590940">
      <w:pPr>
        <w:spacing w:before="100" w:beforeAutospacing="1" w:after="100" w:afterAutospacing="1" w:line="240" w:lineRule="auto"/>
        <w:ind w:left="360"/>
        <w:rPr>
          <w:rFonts w:ascii="Times New Roman" w:eastAsia="Times New Roman" w:hAnsi="Times New Roman" w:cs="Times New Roman"/>
          <w:kern w:val="0"/>
          <w14:ligatures w14:val="none"/>
        </w:rPr>
      </w:pPr>
      <w:r w:rsidRPr="00590940">
        <w:rPr>
          <w:rFonts w:ascii="Times New Roman" w:eastAsia="Times New Roman" w:hAnsi="Times New Roman" w:cs="Times New Roman"/>
          <w:b/>
          <w:bCs/>
          <w:kern w:val="0"/>
          <w14:ligatures w14:val="none"/>
        </w:rPr>
        <w:t>‘Salaried Individual’</w:t>
      </w:r>
      <w:r w:rsidRPr="00590940">
        <w:rPr>
          <w:rFonts w:ascii="Times New Roman" w:eastAsia="Times New Roman" w:hAnsi="Times New Roman" w:cs="Times New Roman"/>
          <w:kern w:val="0"/>
          <w14:ligatures w14:val="none"/>
        </w:rPr>
        <w:t xml:space="preserve"> means an individual whose 'salary income' exceeds seventy-five per cent (75%) of his taxable income for the tax year.</w:t>
      </w:r>
    </w:p>
    <w:p w14:paraId="27DD55F7" w14:textId="77777777" w:rsidR="00590940" w:rsidRPr="00590940" w:rsidRDefault="00000000" w:rsidP="00590940">
      <w:pPr>
        <w:spacing w:before="100" w:beforeAutospacing="1" w:after="100" w:afterAutospacing="1" w:line="240" w:lineRule="auto"/>
        <w:ind w:left="360"/>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3E2331AA">
          <v:rect id="_x0000_i1167" style="width:0;height:1.5pt" o:hralign="center" o:hrstd="t" o:hr="t" fillcolor="#a0a0a0" stroked="f"/>
        </w:pict>
      </w:r>
    </w:p>
    <w:p w14:paraId="7137A098" w14:textId="77777777" w:rsidR="00590940" w:rsidRPr="00590940" w:rsidRDefault="00590940" w:rsidP="00590940">
      <w:pPr>
        <w:spacing w:before="100" w:beforeAutospacing="1" w:after="100" w:afterAutospacing="1" w:line="240" w:lineRule="auto"/>
        <w:ind w:left="360"/>
        <w:rPr>
          <w:rFonts w:ascii="Times New Roman" w:eastAsia="Times New Roman" w:hAnsi="Times New Roman" w:cs="Times New Roman"/>
          <w:kern w:val="0"/>
          <w14:ligatures w14:val="none"/>
        </w:rPr>
      </w:pPr>
      <w:r w:rsidRPr="00590940">
        <w:rPr>
          <w:rFonts w:ascii="Times New Roman" w:eastAsia="Times New Roman" w:hAnsi="Times New Roman" w:cs="Times New Roman"/>
          <w:b/>
          <w:bCs/>
          <w:kern w:val="0"/>
          <w14:ligatures w14:val="none"/>
        </w:rPr>
        <w:lastRenderedPageBreak/>
        <w:t>Example: 3.2</w:t>
      </w:r>
      <w:r w:rsidRPr="00590940">
        <w:rPr>
          <w:rFonts w:ascii="Times New Roman" w:eastAsia="Times New Roman" w:hAnsi="Times New Roman" w:cs="Times New Roman"/>
          <w:kern w:val="0"/>
          <w14:ligatures w14:val="none"/>
        </w:rPr>
        <w:br/>
        <w:t>Mr. Asif has a total income of Rs. 2,570,000. During the tax year he deposited in the Zakat Fund Rs. 20,000 as Zakat. Compute his taxable income and tax liability for the year, assuming that Asif is:</w:t>
      </w:r>
      <w:r w:rsidRPr="00590940">
        <w:rPr>
          <w:rFonts w:ascii="Times New Roman" w:eastAsia="Times New Roman" w:hAnsi="Times New Roman" w:cs="Times New Roman"/>
          <w:kern w:val="0"/>
          <w14:ligatures w14:val="none"/>
        </w:rPr>
        <w:br/>
        <w:t>A) Salaried Taxpayer and</w:t>
      </w:r>
      <w:r w:rsidRPr="00590940">
        <w:rPr>
          <w:rFonts w:ascii="Times New Roman" w:eastAsia="Times New Roman" w:hAnsi="Times New Roman" w:cs="Times New Roman"/>
          <w:kern w:val="0"/>
          <w14:ligatures w14:val="none"/>
        </w:rPr>
        <w:br/>
        <w:t>B) Non-Salaried Taxpayer</w:t>
      </w:r>
    </w:p>
    <w:p w14:paraId="7E18EC70" w14:textId="77777777" w:rsidR="00590940" w:rsidRPr="00590940" w:rsidRDefault="00000000" w:rsidP="00590940">
      <w:pPr>
        <w:spacing w:before="100" w:beforeAutospacing="1" w:after="100" w:afterAutospacing="1" w:line="240" w:lineRule="auto"/>
        <w:ind w:left="360"/>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673526AA">
          <v:rect id="_x0000_i1168" style="width:0;height:1.5pt" o:hralign="center" o:hrstd="t" o:hr="t" fillcolor="#a0a0a0" stroked="f"/>
        </w:pict>
      </w:r>
    </w:p>
    <w:p w14:paraId="1D338365" w14:textId="77777777" w:rsidR="00590940" w:rsidRPr="00590940" w:rsidRDefault="00590940" w:rsidP="00590940">
      <w:pPr>
        <w:spacing w:before="100" w:beforeAutospacing="1" w:after="100" w:afterAutospacing="1" w:line="240" w:lineRule="auto"/>
        <w:ind w:left="360"/>
        <w:rPr>
          <w:rFonts w:ascii="Times New Roman" w:eastAsia="Times New Roman" w:hAnsi="Times New Roman" w:cs="Times New Roman"/>
          <w:kern w:val="0"/>
          <w14:ligatures w14:val="none"/>
        </w:rPr>
      </w:pPr>
      <w:r w:rsidRPr="00590940">
        <w:rPr>
          <w:rFonts w:ascii="Times New Roman" w:eastAsia="Times New Roman" w:hAnsi="Times New Roman" w:cs="Times New Roman"/>
          <w:b/>
          <w:bCs/>
          <w:kern w:val="0"/>
          <w14:ligatures w14:val="none"/>
        </w:rPr>
        <w:t>Answer:</w:t>
      </w:r>
    </w:p>
    <w:p w14:paraId="5C447329" w14:textId="77777777" w:rsidR="00590940" w:rsidRPr="00590940" w:rsidRDefault="00590940" w:rsidP="00590940">
      <w:pPr>
        <w:spacing w:before="100" w:beforeAutospacing="1" w:after="100" w:afterAutospacing="1" w:line="240" w:lineRule="auto"/>
        <w:ind w:left="360"/>
        <w:rPr>
          <w:rFonts w:ascii="Times New Roman" w:eastAsia="Times New Roman" w:hAnsi="Times New Roman" w:cs="Times New Roman"/>
          <w:kern w:val="0"/>
          <w14:ligatures w14:val="none"/>
        </w:rPr>
      </w:pPr>
      <w:r w:rsidRPr="00590940">
        <w:rPr>
          <w:rFonts w:ascii="Times New Roman" w:eastAsia="Times New Roman" w:hAnsi="Times New Roman" w:cs="Times New Roman"/>
          <w:b/>
          <w:bCs/>
          <w:kern w:val="0"/>
          <w14:ligatures w14:val="none"/>
        </w:rPr>
        <w:t>Total income</w:t>
      </w:r>
      <w:r w:rsidRPr="00590940">
        <w:rPr>
          <w:rFonts w:ascii="Times New Roman" w:eastAsia="Times New Roman" w:hAnsi="Times New Roman" w:cs="Times New Roman"/>
          <w:kern w:val="0"/>
          <w14:ligatures w14:val="none"/>
        </w:rPr>
        <w:br/>
        <w:t>Rs. 2,570,000</w:t>
      </w:r>
      <w:r w:rsidRPr="00590940">
        <w:rPr>
          <w:rFonts w:ascii="Times New Roman" w:eastAsia="Times New Roman" w:hAnsi="Times New Roman" w:cs="Times New Roman"/>
          <w:kern w:val="0"/>
          <w14:ligatures w14:val="none"/>
        </w:rPr>
        <w:br/>
        <w:t>Less: Zakat</w:t>
      </w:r>
      <w:r w:rsidRPr="00590940">
        <w:rPr>
          <w:rFonts w:ascii="Times New Roman" w:eastAsia="Times New Roman" w:hAnsi="Times New Roman" w:cs="Times New Roman"/>
          <w:kern w:val="0"/>
          <w14:ligatures w14:val="none"/>
        </w:rPr>
        <w:br/>
        <w:t>(20,000)</w:t>
      </w:r>
      <w:r w:rsidRPr="00590940">
        <w:rPr>
          <w:rFonts w:ascii="Times New Roman" w:eastAsia="Times New Roman" w:hAnsi="Times New Roman" w:cs="Times New Roman"/>
          <w:kern w:val="0"/>
          <w14:ligatures w14:val="none"/>
        </w:rPr>
        <w:br/>
        <w:t>Taxable income</w:t>
      </w:r>
      <w:r w:rsidRPr="00590940">
        <w:rPr>
          <w:rFonts w:ascii="Times New Roman" w:eastAsia="Times New Roman" w:hAnsi="Times New Roman" w:cs="Times New Roman"/>
          <w:kern w:val="0"/>
          <w14:ligatures w14:val="none"/>
        </w:rPr>
        <w:br/>
        <w:t>2,550,000</w:t>
      </w:r>
    </w:p>
    <w:p w14:paraId="4902D1F2" w14:textId="77777777" w:rsidR="00590940" w:rsidRPr="00590940" w:rsidRDefault="00590940" w:rsidP="00590940">
      <w:pPr>
        <w:spacing w:before="100" w:beforeAutospacing="1" w:after="100" w:afterAutospacing="1" w:line="240" w:lineRule="auto"/>
        <w:ind w:left="360"/>
        <w:rPr>
          <w:rFonts w:ascii="Times New Roman" w:eastAsia="Times New Roman" w:hAnsi="Times New Roman" w:cs="Times New Roman"/>
          <w:kern w:val="0"/>
          <w14:ligatures w14:val="none"/>
        </w:rPr>
      </w:pPr>
      <w:r w:rsidRPr="00590940">
        <w:rPr>
          <w:rFonts w:ascii="Times New Roman" w:eastAsia="Times New Roman" w:hAnsi="Times New Roman" w:cs="Times New Roman"/>
          <w:b/>
          <w:bCs/>
          <w:kern w:val="0"/>
          <w14:ligatures w14:val="none"/>
        </w:rPr>
        <w:t>Tax for the year:</w:t>
      </w:r>
    </w:p>
    <w:p w14:paraId="0C3D19E4" w14:textId="77777777" w:rsidR="00590940" w:rsidRPr="00590940" w:rsidRDefault="00590940" w:rsidP="00590940">
      <w:pPr>
        <w:spacing w:before="100" w:beforeAutospacing="1" w:after="100" w:afterAutospacing="1" w:line="240" w:lineRule="auto"/>
        <w:ind w:left="360"/>
        <w:rPr>
          <w:rFonts w:ascii="Times New Roman" w:eastAsia="Times New Roman" w:hAnsi="Times New Roman" w:cs="Times New Roman"/>
          <w:kern w:val="0"/>
          <w14:ligatures w14:val="none"/>
        </w:rPr>
      </w:pPr>
      <w:r w:rsidRPr="00590940">
        <w:rPr>
          <w:rFonts w:ascii="Times New Roman" w:eastAsia="Times New Roman" w:hAnsi="Times New Roman" w:cs="Times New Roman"/>
          <w:b/>
          <w:bCs/>
          <w:kern w:val="0"/>
          <w14:ligatures w14:val="none"/>
        </w:rPr>
        <w:t>A) Salaried Taxpayer</w:t>
      </w:r>
      <w:r w:rsidRPr="00590940">
        <w:rPr>
          <w:rFonts w:ascii="Times New Roman" w:eastAsia="Times New Roman" w:hAnsi="Times New Roman" w:cs="Times New Roman"/>
          <w:kern w:val="0"/>
          <w14:ligatures w14:val="none"/>
        </w:rPr>
        <w:br/>
        <w:t>Tax on Rs. 2,200,000 @ 25%</w:t>
      </w:r>
      <w:r w:rsidRPr="00590940">
        <w:rPr>
          <w:rFonts w:ascii="Times New Roman" w:eastAsia="Times New Roman" w:hAnsi="Times New Roman" w:cs="Times New Roman"/>
          <w:kern w:val="0"/>
          <w14:ligatures w14:val="none"/>
        </w:rPr>
        <w:br/>
        <w:t>180,000</w:t>
      </w:r>
      <w:r w:rsidRPr="00590940">
        <w:rPr>
          <w:rFonts w:ascii="Times New Roman" w:eastAsia="Times New Roman" w:hAnsi="Times New Roman" w:cs="Times New Roman"/>
          <w:kern w:val="0"/>
          <w14:ligatures w14:val="none"/>
        </w:rPr>
        <w:br/>
        <w:t>Tax on balance of Rs. 350,000 @ 25%</w:t>
      </w:r>
      <w:r w:rsidRPr="00590940">
        <w:rPr>
          <w:rFonts w:ascii="Times New Roman" w:eastAsia="Times New Roman" w:hAnsi="Times New Roman" w:cs="Times New Roman"/>
          <w:kern w:val="0"/>
          <w14:ligatures w14:val="none"/>
        </w:rPr>
        <w:br/>
        <w:t>87,500</w:t>
      </w:r>
      <w:r w:rsidRPr="00590940">
        <w:rPr>
          <w:rFonts w:ascii="Times New Roman" w:eastAsia="Times New Roman" w:hAnsi="Times New Roman" w:cs="Times New Roman"/>
          <w:kern w:val="0"/>
          <w14:ligatures w14:val="none"/>
        </w:rPr>
        <w:br/>
        <w:t>Total</w:t>
      </w:r>
      <w:r w:rsidRPr="00590940">
        <w:rPr>
          <w:rFonts w:ascii="Times New Roman" w:eastAsia="Times New Roman" w:hAnsi="Times New Roman" w:cs="Times New Roman"/>
          <w:kern w:val="0"/>
          <w14:ligatures w14:val="none"/>
        </w:rPr>
        <w:br/>
        <w:t>267,500</w:t>
      </w:r>
    </w:p>
    <w:p w14:paraId="1F1705AA" w14:textId="77777777" w:rsidR="00590940" w:rsidRPr="00590940" w:rsidRDefault="00590940" w:rsidP="00590940">
      <w:pPr>
        <w:spacing w:before="100" w:beforeAutospacing="1" w:after="100" w:afterAutospacing="1" w:line="240" w:lineRule="auto"/>
        <w:ind w:left="360"/>
        <w:rPr>
          <w:rFonts w:ascii="Times New Roman" w:eastAsia="Times New Roman" w:hAnsi="Times New Roman" w:cs="Times New Roman"/>
          <w:kern w:val="0"/>
          <w14:ligatures w14:val="none"/>
        </w:rPr>
      </w:pPr>
      <w:r w:rsidRPr="00590940">
        <w:rPr>
          <w:rFonts w:ascii="Times New Roman" w:eastAsia="Times New Roman" w:hAnsi="Times New Roman" w:cs="Times New Roman"/>
          <w:b/>
          <w:bCs/>
          <w:kern w:val="0"/>
          <w14:ligatures w14:val="none"/>
        </w:rPr>
        <w:t>B) Non-Salaried Taxpayer</w:t>
      </w:r>
      <w:r w:rsidRPr="00590940">
        <w:rPr>
          <w:rFonts w:ascii="Times New Roman" w:eastAsia="Times New Roman" w:hAnsi="Times New Roman" w:cs="Times New Roman"/>
          <w:kern w:val="0"/>
          <w14:ligatures w14:val="none"/>
        </w:rPr>
        <w:br/>
        <w:t>Tax on Rs. 1,600,000</w:t>
      </w:r>
      <w:r w:rsidRPr="00590940">
        <w:rPr>
          <w:rFonts w:ascii="Times New Roman" w:eastAsia="Times New Roman" w:hAnsi="Times New Roman" w:cs="Times New Roman"/>
          <w:kern w:val="0"/>
          <w14:ligatures w14:val="none"/>
        </w:rPr>
        <w:br/>
        <w:t>170,000</w:t>
      </w:r>
      <w:r w:rsidRPr="00590940">
        <w:rPr>
          <w:rFonts w:ascii="Times New Roman" w:eastAsia="Times New Roman" w:hAnsi="Times New Roman" w:cs="Times New Roman"/>
          <w:kern w:val="0"/>
          <w14:ligatures w14:val="none"/>
        </w:rPr>
        <w:br/>
        <w:t>Tax on balance of Rs. 950,000 @ 30%</w:t>
      </w:r>
      <w:r w:rsidRPr="00590940">
        <w:rPr>
          <w:rFonts w:ascii="Times New Roman" w:eastAsia="Times New Roman" w:hAnsi="Times New Roman" w:cs="Times New Roman"/>
          <w:kern w:val="0"/>
          <w14:ligatures w14:val="none"/>
        </w:rPr>
        <w:br/>
        <w:t>285,000</w:t>
      </w:r>
      <w:r w:rsidRPr="00590940">
        <w:rPr>
          <w:rFonts w:ascii="Times New Roman" w:eastAsia="Times New Roman" w:hAnsi="Times New Roman" w:cs="Times New Roman"/>
          <w:kern w:val="0"/>
          <w14:ligatures w14:val="none"/>
        </w:rPr>
        <w:br/>
        <w:t>Total</w:t>
      </w:r>
      <w:r w:rsidRPr="00590940">
        <w:rPr>
          <w:rFonts w:ascii="Times New Roman" w:eastAsia="Times New Roman" w:hAnsi="Times New Roman" w:cs="Times New Roman"/>
          <w:kern w:val="0"/>
          <w14:ligatures w14:val="none"/>
        </w:rPr>
        <w:br/>
        <w:t>455,000</w:t>
      </w:r>
    </w:p>
    <w:p w14:paraId="51410952" w14:textId="77777777" w:rsidR="00590940" w:rsidRPr="00590940" w:rsidRDefault="00000000" w:rsidP="00590940">
      <w:pPr>
        <w:spacing w:before="100" w:beforeAutospacing="1" w:after="100" w:afterAutospacing="1" w:line="240" w:lineRule="auto"/>
        <w:ind w:left="360"/>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7D1934C6">
          <v:rect id="_x0000_i1169" style="width:0;height:1.5pt" o:hralign="center" o:hrstd="t" o:hr="t" fillcolor="#a0a0a0" stroked="f"/>
        </w:pict>
      </w:r>
    </w:p>
    <w:p w14:paraId="470F8254" w14:textId="77777777" w:rsidR="00590940" w:rsidRPr="00590940" w:rsidRDefault="00590940" w:rsidP="00590940">
      <w:pPr>
        <w:spacing w:before="100" w:beforeAutospacing="1" w:after="100" w:afterAutospacing="1" w:line="240" w:lineRule="auto"/>
        <w:ind w:left="360"/>
        <w:rPr>
          <w:rFonts w:ascii="Times New Roman" w:eastAsia="Times New Roman" w:hAnsi="Times New Roman" w:cs="Times New Roman"/>
          <w:kern w:val="0"/>
          <w14:ligatures w14:val="none"/>
        </w:rPr>
      </w:pPr>
      <w:r w:rsidRPr="00590940">
        <w:rPr>
          <w:rFonts w:ascii="Times New Roman" w:eastAsia="Times New Roman" w:hAnsi="Times New Roman" w:cs="Times New Roman"/>
          <w:b/>
          <w:bCs/>
          <w:kern w:val="0"/>
          <w14:ligatures w14:val="none"/>
        </w:rPr>
        <w:t>Example: 3.3</w:t>
      </w:r>
      <w:r w:rsidRPr="00590940">
        <w:rPr>
          <w:rFonts w:ascii="Times New Roman" w:eastAsia="Times New Roman" w:hAnsi="Times New Roman" w:cs="Times New Roman"/>
          <w:kern w:val="0"/>
          <w14:ligatures w14:val="none"/>
        </w:rPr>
        <w:br/>
        <w:t>Compute the tax liability of M/s. Sajid Rashid Associates, a registered partnership firm, which has a taxable income from business for the tax year amounting to Rs. 2,520,000</w:t>
      </w:r>
    </w:p>
    <w:p w14:paraId="0C3E6291" w14:textId="77777777" w:rsidR="00590940" w:rsidRPr="00590940" w:rsidRDefault="00590940" w:rsidP="00590940">
      <w:pPr>
        <w:spacing w:before="100" w:beforeAutospacing="1" w:after="100" w:afterAutospacing="1" w:line="240" w:lineRule="auto"/>
        <w:ind w:left="360"/>
        <w:rPr>
          <w:rFonts w:ascii="Times New Roman" w:eastAsia="Times New Roman" w:hAnsi="Times New Roman" w:cs="Times New Roman"/>
          <w:kern w:val="0"/>
          <w14:ligatures w14:val="none"/>
        </w:rPr>
      </w:pPr>
      <w:r w:rsidRPr="00590940">
        <w:rPr>
          <w:rFonts w:ascii="Times New Roman" w:eastAsia="Times New Roman" w:hAnsi="Times New Roman" w:cs="Times New Roman"/>
          <w:b/>
          <w:bCs/>
          <w:kern w:val="0"/>
          <w14:ligatures w14:val="none"/>
        </w:rPr>
        <w:t>Answer:</w:t>
      </w:r>
      <w:r w:rsidRPr="00590940">
        <w:rPr>
          <w:rFonts w:ascii="Times New Roman" w:eastAsia="Times New Roman" w:hAnsi="Times New Roman" w:cs="Times New Roman"/>
          <w:kern w:val="0"/>
          <w14:ligatures w14:val="none"/>
        </w:rPr>
        <w:br/>
        <w:t>Taxable Business Income of AOP</w:t>
      </w:r>
      <w:r w:rsidRPr="00590940">
        <w:rPr>
          <w:rFonts w:ascii="Times New Roman" w:eastAsia="Times New Roman" w:hAnsi="Times New Roman" w:cs="Times New Roman"/>
          <w:kern w:val="0"/>
          <w14:ligatures w14:val="none"/>
        </w:rPr>
        <w:br/>
        <w:t>2,520,000</w:t>
      </w:r>
      <w:r w:rsidRPr="00590940">
        <w:rPr>
          <w:rFonts w:ascii="Times New Roman" w:eastAsia="Times New Roman" w:hAnsi="Times New Roman" w:cs="Times New Roman"/>
          <w:kern w:val="0"/>
          <w14:ligatures w14:val="none"/>
        </w:rPr>
        <w:br/>
        <w:t>Tax liability:</w:t>
      </w:r>
    </w:p>
    <w:p w14:paraId="5058029B" w14:textId="77777777" w:rsidR="00590940" w:rsidRPr="00590940" w:rsidRDefault="00590940">
      <w:pPr>
        <w:numPr>
          <w:ilvl w:val="0"/>
          <w:numId w:val="99"/>
        </w:numPr>
        <w:spacing w:before="100" w:beforeAutospacing="1" w:after="100" w:afterAutospacing="1" w:line="240" w:lineRule="auto"/>
        <w:rPr>
          <w:rFonts w:ascii="Times New Roman" w:eastAsia="Times New Roman" w:hAnsi="Times New Roman" w:cs="Times New Roman"/>
          <w:kern w:val="0"/>
          <w14:ligatures w14:val="none"/>
        </w:rPr>
      </w:pPr>
      <w:r w:rsidRPr="00590940">
        <w:rPr>
          <w:rFonts w:ascii="Times New Roman" w:eastAsia="Times New Roman" w:hAnsi="Times New Roman" w:cs="Times New Roman"/>
          <w:kern w:val="0"/>
          <w14:ligatures w14:val="none"/>
        </w:rPr>
        <w:lastRenderedPageBreak/>
        <w:t>Tax on Rs. 1,600,000 @ 30% = 170,000</w:t>
      </w:r>
    </w:p>
    <w:p w14:paraId="5B68DB69" w14:textId="77777777" w:rsidR="00590940" w:rsidRPr="00590940" w:rsidRDefault="00590940">
      <w:pPr>
        <w:numPr>
          <w:ilvl w:val="0"/>
          <w:numId w:val="99"/>
        </w:numPr>
        <w:spacing w:before="100" w:beforeAutospacing="1" w:after="100" w:afterAutospacing="1" w:line="240" w:lineRule="auto"/>
        <w:rPr>
          <w:rFonts w:ascii="Times New Roman" w:eastAsia="Times New Roman" w:hAnsi="Times New Roman" w:cs="Times New Roman"/>
          <w:kern w:val="0"/>
          <w14:ligatures w14:val="none"/>
        </w:rPr>
      </w:pPr>
      <w:r w:rsidRPr="00590940">
        <w:rPr>
          <w:rFonts w:ascii="Times New Roman" w:eastAsia="Times New Roman" w:hAnsi="Times New Roman" w:cs="Times New Roman"/>
          <w:kern w:val="0"/>
          <w14:ligatures w14:val="none"/>
        </w:rPr>
        <w:t>Tax on balance of Rs. 920,000 @ 30% = 276,000</w:t>
      </w:r>
      <w:r w:rsidRPr="00590940">
        <w:rPr>
          <w:rFonts w:ascii="Times New Roman" w:eastAsia="Times New Roman" w:hAnsi="Times New Roman" w:cs="Times New Roman"/>
          <w:kern w:val="0"/>
          <w14:ligatures w14:val="none"/>
        </w:rPr>
        <w:br/>
      </w:r>
      <w:r w:rsidRPr="00590940">
        <w:rPr>
          <w:rFonts w:ascii="Times New Roman" w:eastAsia="Times New Roman" w:hAnsi="Times New Roman" w:cs="Times New Roman"/>
          <w:b/>
          <w:bCs/>
          <w:kern w:val="0"/>
          <w14:ligatures w14:val="none"/>
        </w:rPr>
        <w:t>Total Tax:</w:t>
      </w:r>
      <w:r w:rsidRPr="00590940">
        <w:rPr>
          <w:rFonts w:ascii="Times New Roman" w:eastAsia="Times New Roman" w:hAnsi="Times New Roman" w:cs="Times New Roman"/>
          <w:kern w:val="0"/>
          <w14:ligatures w14:val="none"/>
        </w:rPr>
        <w:t xml:space="preserve"> 446,000</w:t>
      </w:r>
    </w:p>
    <w:p w14:paraId="60B62296" w14:textId="77777777" w:rsidR="00590940" w:rsidRPr="00590940" w:rsidRDefault="00000000" w:rsidP="00590940">
      <w:pPr>
        <w:spacing w:before="100" w:beforeAutospacing="1" w:after="100" w:afterAutospacing="1" w:line="240" w:lineRule="auto"/>
        <w:ind w:left="360"/>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5C65F267">
          <v:rect id="_x0000_i1170" style="width:0;height:1.5pt" o:hralign="center" o:hrstd="t" o:hr="t" fillcolor="#a0a0a0" stroked="f"/>
        </w:pict>
      </w:r>
    </w:p>
    <w:p w14:paraId="4659AD5B" w14:textId="77777777" w:rsidR="00590940" w:rsidRPr="00590940" w:rsidRDefault="00590940" w:rsidP="00590940">
      <w:pPr>
        <w:spacing w:before="100" w:beforeAutospacing="1" w:after="100" w:afterAutospacing="1" w:line="240" w:lineRule="auto"/>
        <w:ind w:left="360"/>
        <w:rPr>
          <w:rFonts w:ascii="Times New Roman" w:eastAsia="Times New Roman" w:hAnsi="Times New Roman" w:cs="Times New Roman"/>
          <w:kern w:val="0"/>
          <w14:ligatures w14:val="none"/>
        </w:rPr>
      </w:pPr>
      <w:r w:rsidRPr="00590940">
        <w:rPr>
          <w:rFonts w:ascii="Times New Roman" w:eastAsia="Times New Roman" w:hAnsi="Times New Roman" w:cs="Times New Roman"/>
          <w:b/>
          <w:bCs/>
          <w:kern w:val="0"/>
          <w14:ligatures w14:val="none"/>
        </w:rPr>
        <w:t>REDUCTION IN TAX LIABILITY IN CASE OF TEACHERS OR RESEARCHERS</w:t>
      </w:r>
      <w:r w:rsidRPr="00590940">
        <w:rPr>
          <w:rFonts w:ascii="Times New Roman" w:eastAsia="Times New Roman" w:hAnsi="Times New Roman" w:cs="Times New Roman"/>
          <w:kern w:val="0"/>
          <w14:ligatures w14:val="none"/>
        </w:rPr>
        <w:br/>
        <w:t>[Clause (1)(2) of Part-III of Second Schedule]</w:t>
      </w:r>
    </w:p>
    <w:p w14:paraId="795C663B" w14:textId="77777777" w:rsidR="00590940" w:rsidRPr="00590940" w:rsidRDefault="00590940" w:rsidP="00590940">
      <w:pPr>
        <w:spacing w:before="100" w:beforeAutospacing="1" w:after="100" w:afterAutospacing="1" w:line="240" w:lineRule="auto"/>
        <w:ind w:left="360"/>
        <w:rPr>
          <w:rFonts w:ascii="Times New Roman" w:eastAsia="Times New Roman" w:hAnsi="Times New Roman" w:cs="Times New Roman"/>
          <w:kern w:val="0"/>
          <w14:ligatures w14:val="none"/>
        </w:rPr>
      </w:pPr>
      <w:r w:rsidRPr="00590940">
        <w:rPr>
          <w:rFonts w:ascii="Times New Roman" w:eastAsia="Times New Roman" w:hAnsi="Times New Roman" w:cs="Times New Roman"/>
          <w:kern w:val="0"/>
          <w14:ligatures w14:val="none"/>
        </w:rPr>
        <w:t xml:space="preserve">In the case of a full-time teacher or a researcher, employed in a non-profit educational or research institution (including government research institutions) duly recognized by the Higher Education Commission, a Board of Education or a University recognized by the Higher Education Commission, </w:t>
      </w:r>
      <w:r w:rsidRPr="00590940">
        <w:rPr>
          <w:rFonts w:ascii="Times New Roman" w:eastAsia="Times New Roman" w:hAnsi="Times New Roman" w:cs="Times New Roman"/>
          <w:b/>
          <w:bCs/>
          <w:kern w:val="0"/>
          <w14:ligatures w14:val="none"/>
        </w:rPr>
        <w:t>tax payable shall be reduced by an amount equal to 25% of tax payable on income from salary</w:t>
      </w:r>
      <w:r w:rsidRPr="00590940">
        <w:rPr>
          <w:rFonts w:ascii="Times New Roman" w:eastAsia="Times New Roman" w:hAnsi="Times New Roman" w:cs="Times New Roman"/>
          <w:kern w:val="0"/>
          <w14:ligatures w14:val="none"/>
        </w:rPr>
        <w:t>.</w:t>
      </w:r>
    </w:p>
    <w:p w14:paraId="68CACE08" w14:textId="77777777" w:rsidR="00590940" w:rsidRPr="00590940" w:rsidRDefault="00590940" w:rsidP="00590940">
      <w:pPr>
        <w:spacing w:before="100" w:beforeAutospacing="1" w:after="100" w:afterAutospacing="1" w:line="240" w:lineRule="auto"/>
        <w:ind w:left="360"/>
        <w:rPr>
          <w:rFonts w:ascii="Times New Roman" w:eastAsia="Times New Roman" w:hAnsi="Times New Roman" w:cs="Times New Roman"/>
          <w:kern w:val="0"/>
          <w14:ligatures w14:val="none"/>
        </w:rPr>
      </w:pPr>
      <w:r w:rsidRPr="00590940">
        <w:rPr>
          <w:rFonts w:ascii="Times New Roman" w:eastAsia="Times New Roman" w:hAnsi="Times New Roman" w:cs="Times New Roman"/>
          <w:b/>
          <w:bCs/>
          <w:kern w:val="0"/>
          <w14:ligatures w14:val="none"/>
        </w:rPr>
        <w:t>Note:</w:t>
      </w:r>
      <w:r w:rsidRPr="00590940">
        <w:rPr>
          <w:rFonts w:ascii="Times New Roman" w:eastAsia="Times New Roman" w:hAnsi="Times New Roman" w:cs="Times New Roman"/>
          <w:kern w:val="0"/>
          <w14:ligatures w14:val="none"/>
        </w:rPr>
        <w:t xml:space="preserve"> This tax credit shall not be available to teachers of medical profession who derive income from private medical practice or who receive share of consideration received from patients.</w:t>
      </w:r>
    </w:p>
    <w:p w14:paraId="474EF8A0" w14:textId="77777777" w:rsidR="00590940" w:rsidRPr="00590940" w:rsidRDefault="00000000" w:rsidP="00590940">
      <w:pPr>
        <w:spacing w:before="100" w:beforeAutospacing="1" w:after="100" w:afterAutospacing="1" w:line="240" w:lineRule="auto"/>
        <w:ind w:left="360"/>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4E112FCF">
          <v:rect id="_x0000_i1171" style="width:0;height:1.5pt" o:hralign="center" o:hrstd="t" o:hr="t" fillcolor="#a0a0a0" stroked="f"/>
        </w:pict>
      </w:r>
    </w:p>
    <w:p w14:paraId="3BA4E54C" w14:textId="77777777" w:rsidR="00590940" w:rsidRPr="00590940" w:rsidRDefault="00590940" w:rsidP="00590940">
      <w:pPr>
        <w:spacing w:before="100" w:beforeAutospacing="1" w:after="100" w:afterAutospacing="1" w:line="240" w:lineRule="auto"/>
        <w:ind w:left="360"/>
        <w:rPr>
          <w:rFonts w:ascii="Times New Roman" w:eastAsia="Times New Roman" w:hAnsi="Times New Roman" w:cs="Times New Roman"/>
          <w:kern w:val="0"/>
          <w14:ligatures w14:val="none"/>
        </w:rPr>
      </w:pPr>
      <w:r w:rsidRPr="00590940">
        <w:rPr>
          <w:rFonts w:ascii="Times New Roman" w:eastAsia="Times New Roman" w:hAnsi="Times New Roman" w:cs="Times New Roman"/>
          <w:b/>
          <w:bCs/>
          <w:kern w:val="0"/>
          <w14:ligatures w14:val="none"/>
        </w:rPr>
        <w:t>Example: 3.4</w:t>
      </w:r>
      <w:r w:rsidRPr="00590940">
        <w:rPr>
          <w:rFonts w:ascii="Times New Roman" w:eastAsia="Times New Roman" w:hAnsi="Times New Roman" w:cs="Times New Roman"/>
          <w:kern w:val="0"/>
          <w14:ligatures w14:val="none"/>
        </w:rPr>
        <w:br/>
        <w:t>Mr. Fazal Karim is a professor in a Government University. He has a taxable salary income of Rs. 1,900,000. Compute his tax liability for the year.</w:t>
      </w:r>
    </w:p>
    <w:p w14:paraId="3FFD5FEA" w14:textId="77777777" w:rsidR="00590940" w:rsidRPr="00590940" w:rsidRDefault="00590940" w:rsidP="00590940">
      <w:pPr>
        <w:spacing w:before="100" w:beforeAutospacing="1" w:after="100" w:afterAutospacing="1" w:line="240" w:lineRule="auto"/>
        <w:ind w:left="360"/>
        <w:rPr>
          <w:rFonts w:ascii="Times New Roman" w:eastAsia="Times New Roman" w:hAnsi="Times New Roman" w:cs="Times New Roman"/>
          <w:kern w:val="0"/>
          <w14:ligatures w14:val="none"/>
        </w:rPr>
      </w:pPr>
      <w:r w:rsidRPr="00590940">
        <w:rPr>
          <w:rFonts w:ascii="Times New Roman" w:eastAsia="Times New Roman" w:hAnsi="Times New Roman" w:cs="Times New Roman"/>
          <w:b/>
          <w:bCs/>
          <w:kern w:val="0"/>
          <w14:ligatures w14:val="none"/>
        </w:rPr>
        <w:t>Answer:</w:t>
      </w:r>
      <w:r w:rsidRPr="00590940">
        <w:rPr>
          <w:rFonts w:ascii="Times New Roman" w:eastAsia="Times New Roman" w:hAnsi="Times New Roman" w:cs="Times New Roman"/>
          <w:kern w:val="0"/>
          <w14:ligatures w14:val="none"/>
        </w:rPr>
        <w:br/>
        <w:t>Tax on Rs. 1,200,000 = 30,000</w:t>
      </w:r>
      <w:r w:rsidRPr="00590940">
        <w:rPr>
          <w:rFonts w:ascii="Times New Roman" w:eastAsia="Times New Roman" w:hAnsi="Times New Roman" w:cs="Times New Roman"/>
          <w:kern w:val="0"/>
          <w14:ligatures w14:val="none"/>
        </w:rPr>
        <w:br/>
        <w:t>Tax on balance of Rs. 700,000 @ 13% = 95,000</w:t>
      </w:r>
      <w:r w:rsidRPr="00590940">
        <w:rPr>
          <w:rFonts w:ascii="Times New Roman" w:eastAsia="Times New Roman" w:hAnsi="Times New Roman" w:cs="Times New Roman"/>
          <w:kern w:val="0"/>
          <w14:ligatures w14:val="none"/>
        </w:rPr>
        <w:br/>
      </w:r>
      <w:r w:rsidRPr="00590940">
        <w:rPr>
          <w:rFonts w:ascii="Times New Roman" w:eastAsia="Times New Roman" w:hAnsi="Times New Roman" w:cs="Times New Roman"/>
          <w:b/>
          <w:bCs/>
          <w:kern w:val="0"/>
          <w14:ligatures w14:val="none"/>
        </w:rPr>
        <w:t>Total Tax:</w:t>
      </w:r>
      <w:r w:rsidRPr="00590940">
        <w:rPr>
          <w:rFonts w:ascii="Times New Roman" w:eastAsia="Times New Roman" w:hAnsi="Times New Roman" w:cs="Times New Roman"/>
          <w:kern w:val="0"/>
          <w14:ligatures w14:val="none"/>
        </w:rPr>
        <w:t xml:space="preserve"> 135,000</w:t>
      </w:r>
      <w:r w:rsidRPr="00590940">
        <w:rPr>
          <w:rFonts w:ascii="Times New Roman" w:eastAsia="Times New Roman" w:hAnsi="Times New Roman" w:cs="Times New Roman"/>
          <w:kern w:val="0"/>
          <w14:ligatures w14:val="none"/>
        </w:rPr>
        <w:br/>
        <w:t>Less: Reduction in tax being teacher (25% of Rs. 135,000) = (33,750)</w:t>
      </w:r>
      <w:r w:rsidRPr="00590940">
        <w:rPr>
          <w:rFonts w:ascii="Times New Roman" w:eastAsia="Times New Roman" w:hAnsi="Times New Roman" w:cs="Times New Roman"/>
          <w:kern w:val="0"/>
          <w14:ligatures w14:val="none"/>
        </w:rPr>
        <w:br/>
      </w:r>
      <w:r w:rsidRPr="00590940">
        <w:rPr>
          <w:rFonts w:ascii="Times New Roman" w:eastAsia="Times New Roman" w:hAnsi="Times New Roman" w:cs="Times New Roman"/>
          <w:b/>
          <w:bCs/>
          <w:kern w:val="0"/>
          <w14:ligatures w14:val="none"/>
        </w:rPr>
        <w:t>Tax liability for the year:</w:t>
      </w:r>
      <w:r w:rsidRPr="00590940">
        <w:rPr>
          <w:rFonts w:ascii="Times New Roman" w:eastAsia="Times New Roman" w:hAnsi="Times New Roman" w:cs="Times New Roman"/>
          <w:kern w:val="0"/>
          <w14:ligatures w14:val="none"/>
        </w:rPr>
        <w:t xml:space="preserve"> 101,250</w:t>
      </w:r>
    </w:p>
    <w:p w14:paraId="76555C89" w14:textId="77777777" w:rsidR="00590940" w:rsidRPr="00590940" w:rsidRDefault="00000000" w:rsidP="00590940">
      <w:pPr>
        <w:spacing w:before="100" w:beforeAutospacing="1" w:after="100" w:afterAutospacing="1" w:line="240" w:lineRule="auto"/>
        <w:ind w:left="360"/>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0464029A">
          <v:rect id="_x0000_i1172" style="width:0;height:1.5pt" o:hralign="center" o:hrstd="t" o:hr="t" fillcolor="#a0a0a0" stroked="f"/>
        </w:pict>
      </w:r>
    </w:p>
    <w:p w14:paraId="43CBED61" w14:textId="77777777" w:rsidR="00590940" w:rsidRPr="00590940" w:rsidRDefault="00590940" w:rsidP="00590940">
      <w:pPr>
        <w:spacing w:before="100" w:beforeAutospacing="1" w:after="100" w:afterAutospacing="1" w:line="240" w:lineRule="auto"/>
        <w:ind w:left="360"/>
        <w:rPr>
          <w:rFonts w:ascii="Times New Roman" w:eastAsia="Times New Roman" w:hAnsi="Times New Roman" w:cs="Times New Roman"/>
          <w:kern w:val="0"/>
          <w14:ligatures w14:val="none"/>
        </w:rPr>
      </w:pPr>
      <w:r w:rsidRPr="00590940">
        <w:rPr>
          <w:rFonts w:ascii="Times New Roman" w:eastAsia="Times New Roman" w:hAnsi="Times New Roman" w:cs="Times New Roman"/>
          <w:b/>
          <w:bCs/>
          <w:kern w:val="0"/>
          <w14:ligatures w14:val="none"/>
        </w:rPr>
        <w:t>Teachers or Researchers Having Non-Salary Income Also</w:t>
      </w:r>
    </w:p>
    <w:p w14:paraId="015E7497" w14:textId="77777777" w:rsidR="00590940" w:rsidRPr="00590940" w:rsidRDefault="00590940" w:rsidP="00590940">
      <w:pPr>
        <w:spacing w:before="100" w:beforeAutospacing="1" w:after="100" w:afterAutospacing="1" w:line="240" w:lineRule="auto"/>
        <w:ind w:left="360"/>
        <w:rPr>
          <w:rFonts w:ascii="Times New Roman" w:eastAsia="Times New Roman" w:hAnsi="Times New Roman" w:cs="Times New Roman"/>
          <w:kern w:val="0"/>
          <w14:ligatures w14:val="none"/>
        </w:rPr>
      </w:pPr>
      <w:r w:rsidRPr="00590940">
        <w:rPr>
          <w:rFonts w:ascii="Times New Roman" w:eastAsia="Times New Roman" w:hAnsi="Times New Roman" w:cs="Times New Roman"/>
          <w:kern w:val="0"/>
          <w14:ligatures w14:val="none"/>
        </w:rPr>
        <w:t xml:space="preserve">A teacher, etc., is allowed a reduction in tax @ 25% tax payable on his </w:t>
      </w:r>
      <w:r w:rsidRPr="00590940">
        <w:rPr>
          <w:rFonts w:ascii="Times New Roman" w:eastAsia="Times New Roman" w:hAnsi="Times New Roman" w:cs="Times New Roman"/>
          <w:b/>
          <w:bCs/>
          <w:kern w:val="0"/>
          <w14:ligatures w14:val="none"/>
        </w:rPr>
        <w:t>income from salary</w:t>
      </w:r>
      <w:r w:rsidRPr="00590940">
        <w:rPr>
          <w:rFonts w:ascii="Times New Roman" w:eastAsia="Times New Roman" w:hAnsi="Times New Roman" w:cs="Times New Roman"/>
          <w:kern w:val="0"/>
          <w14:ligatures w14:val="none"/>
        </w:rPr>
        <w:t>. Where such person has some other taxable income also, then the benefit of reduction in tax shall be restricted to the tax payable in respect of his salary income.</w:t>
      </w:r>
    </w:p>
    <w:p w14:paraId="1FAB69DF" w14:textId="77777777" w:rsidR="00590940" w:rsidRPr="00590940" w:rsidRDefault="00000000" w:rsidP="00590940">
      <w:pPr>
        <w:spacing w:before="100" w:beforeAutospacing="1" w:after="100" w:afterAutospacing="1" w:line="240" w:lineRule="auto"/>
        <w:ind w:left="360"/>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0BC47EBA">
          <v:rect id="_x0000_i1173" style="width:0;height:1.5pt" o:hralign="center" o:hrstd="t" o:hr="t" fillcolor="#a0a0a0" stroked="f"/>
        </w:pict>
      </w:r>
    </w:p>
    <w:p w14:paraId="0E095F84" w14:textId="77777777" w:rsidR="00590940" w:rsidRPr="00590940" w:rsidRDefault="00590940" w:rsidP="00590940">
      <w:pPr>
        <w:spacing w:before="100" w:beforeAutospacing="1" w:after="100" w:afterAutospacing="1" w:line="240" w:lineRule="auto"/>
        <w:ind w:left="360"/>
        <w:rPr>
          <w:rFonts w:ascii="Times New Roman" w:eastAsia="Times New Roman" w:hAnsi="Times New Roman" w:cs="Times New Roman"/>
          <w:kern w:val="0"/>
          <w14:ligatures w14:val="none"/>
        </w:rPr>
      </w:pPr>
      <w:r w:rsidRPr="00590940">
        <w:rPr>
          <w:rFonts w:ascii="Times New Roman" w:eastAsia="Times New Roman" w:hAnsi="Times New Roman" w:cs="Times New Roman"/>
          <w:b/>
          <w:bCs/>
          <w:kern w:val="0"/>
          <w14:ligatures w14:val="none"/>
        </w:rPr>
        <w:t>Example: 3.5</w:t>
      </w:r>
      <w:r w:rsidRPr="00590940">
        <w:rPr>
          <w:rFonts w:ascii="Times New Roman" w:eastAsia="Times New Roman" w:hAnsi="Times New Roman" w:cs="Times New Roman"/>
          <w:kern w:val="0"/>
          <w14:ligatures w14:val="none"/>
        </w:rPr>
        <w:br/>
        <w:t xml:space="preserve">Ms. Jamila is a lecturer in a </w:t>
      </w:r>
      <w:proofErr w:type="gramStart"/>
      <w:r w:rsidRPr="00590940">
        <w:rPr>
          <w:rFonts w:ascii="Times New Roman" w:eastAsia="Times New Roman" w:hAnsi="Times New Roman" w:cs="Times New Roman"/>
          <w:kern w:val="0"/>
          <w14:ligatures w14:val="none"/>
        </w:rPr>
        <w:t>Government</w:t>
      </w:r>
      <w:proofErr w:type="gramEnd"/>
      <w:r w:rsidRPr="00590940">
        <w:rPr>
          <w:rFonts w:ascii="Times New Roman" w:eastAsia="Times New Roman" w:hAnsi="Times New Roman" w:cs="Times New Roman"/>
          <w:kern w:val="0"/>
          <w14:ligatures w14:val="none"/>
        </w:rPr>
        <w:t xml:space="preserve"> college. Further, she is also running a boutique on part-time basis. She has provided the following information for computation of her tax liability:</w:t>
      </w:r>
    </w:p>
    <w:p w14:paraId="18A1FF38" w14:textId="77777777" w:rsidR="00590940" w:rsidRPr="00590940" w:rsidRDefault="00590940">
      <w:pPr>
        <w:numPr>
          <w:ilvl w:val="0"/>
          <w:numId w:val="100"/>
        </w:numPr>
        <w:spacing w:before="100" w:beforeAutospacing="1" w:after="100" w:afterAutospacing="1" w:line="240" w:lineRule="auto"/>
        <w:rPr>
          <w:rFonts w:ascii="Times New Roman" w:eastAsia="Times New Roman" w:hAnsi="Times New Roman" w:cs="Times New Roman"/>
          <w:kern w:val="0"/>
          <w14:ligatures w14:val="none"/>
        </w:rPr>
      </w:pPr>
      <w:r w:rsidRPr="00590940">
        <w:rPr>
          <w:rFonts w:ascii="Times New Roman" w:eastAsia="Times New Roman" w:hAnsi="Times New Roman" w:cs="Times New Roman"/>
          <w:kern w:val="0"/>
          <w14:ligatures w14:val="none"/>
        </w:rPr>
        <w:lastRenderedPageBreak/>
        <w:t>(a) Taxable salary income for the year Rs. 1,800,000; and</w:t>
      </w:r>
    </w:p>
    <w:p w14:paraId="19C8C247" w14:textId="77777777" w:rsidR="00590940" w:rsidRPr="00590940" w:rsidRDefault="00590940">
      <w:pPr>
        <w:numPr>
          <w:ilvl w:val="0"/>
          <w:numId w:val="100"/>
        </w:numPr>
        <w:spacing w:before="100" w:beforeAutospacing="1" w:after="100" w:afterAutospacing="1" w:line="240" w:lineRule="auto"/>
        <w:rPr>
          <w:rFonts w:ascii="Times New Roman" w:eastAsia="Times New Roman" w:hAnsi="Times New Roman" w:cs="Times New Roman"/>
          <w:kern w:val="0"/>
          <w14:ligatures w14:val="none"/>
        </w:rPr>
      </w:pPr>
      <w:r w:rsidRPr="00590940">
        <w:rPr>
          <w:rFonts w:ascii="Times New Roman" w:eastAsia="Times New Roman" w:hAnsi="Times New Roman" w:cs="Times New Roman"/>
          <w:kern w:val="0"/>
          <w14:ligatures w14:val="none"/>
        </w:rPr>
        <w:t>(b) Taxable income from business Rs. 400,000.</w:t>
      </w:r>
    </w:p>
    <w:p w14:paraId="45D1DF18" w14:textId="77777777" w:rsidR="00590940" w:rsidRPr="00590940" w:rsidRDefault="00590940" w:rsidP="00590940">
      <w:pPr>
        <w:spacing w:before="100" w:beforeAutospacing="1" w:after="100" w:afterAutospacing="1" w:line="240" w:lineRule="auto"/>
        <w:ind w:left="360"/>
        <w:rPr>
          <w:rFonts w:ascii="Times New Roman" w:eastAsia="Times New Roman" w:hAnsi="Times New Roman" w:cs="Times New Roman"/>
          <w:kern w:val="0"/>
          <w14:ligatures w14:val="none"/>
        </w:rPr>
      </w:pPr>
      <w:r w:rsidRPr="00590940">
        <w:rPr>
          <w:rFonts w:ascii="Times New Roman" w:eastAsia="Times New Roman" w:hAnsi="Times New Roman" w:cs="Times New Roman"/>
          <w:b/>
          <w:bCs/>
          <w:kern w:val="0"/>
          <w14:ligatures w14:val="none"/>
        </w:rPr>
        <w:t>Answer: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734"/>
        <w:gridCol w:w="1822"/>
      </w:tblGrid>
      <w:tr w:rsidR="00590940" w:rsidRPr="00590940" w14:paraId="7724774A" w14:textId="77777777" w:rsidTr="00590940">
        <w:trPr>
          <w:tblHeader/>
          <w:tblCellSpacing w:w="15" w:type="dxa"/>
        </w:trPr>
        <w:tc>
          <w:tcPr>
            <w:tcW w:w="0" w:type="auto"/>
            <w:vAlign w:val="center"/>
            <w:hideMark/>
          </w:tcPr>
          <w:p w14:paraId="1F686DE1" w14:textId="77777777" w:rsidR="00590940" w:rsidRPr="00590940" w:rsidRDefault="00590940" w:rsidP="00590940">
            <w:pPr>
              <w:spacing w:before="100" w:beforeAutospacing="1" w:after="100" w:afterAutospacing="1" w:line="240" w:lineRule="auto"/>
              <w:ind w:left="360"/>
              <w:rPr>
                <w:rFonts w:ascii="Times New Roman" w:eastAsia="Times New Roman" w:hAnsi="Times New Roman" w:cs="Times New Roman"/>
                <w:b/>
                <w:bCs/>
                <w:kern w:val="0"/>
                <w14:ligatures w14:val="none"/>
              </w:rPr>
            </w:pPr>
            <w:r w:rsidRPr="00590940">
              <w:rPr>
                <w:rFonts w:ascii="Times New Roman" w:eastAsia="Times New Roman" w:hAnsi="Times New Roman" w:cs="Times New Roman"/>
                <w:b/>
                <w:bCs/>
                <w:kern w:val="0"/>
                <w14:ligatures w14:val="none"/>
              </w:rPr>
              <w:t>Description</w:t>
            </w:r>
          </w:p>
        </w:tc>
        <w:tc>
          <w:tcPr>
            <w:tcW w:w="0" w:type="auto"/>
            <w:vAlign w:val="center"/>
            <w:hideMark/>
          </w:tcPr>
          <w:p w14:paraId="044C1DEB" w14:textId="77777777" w:rsidR="00590940" w:rsidRPr="00590940" w:rsidRDefault="00590940" w:rsidP="00590940">
            <w:pPr>
              <w:spacing w:before="100" w:beforeAutospacing="1" w:after="100" w:afterAutospacing="1" w:line="240" w:lineRule="auto"/>
              <w:ind w:left="360"/>
              <w:rPr>
                <w:rFonts w:ascii="Times New Roman" w:eastAsia="Times New Roman" w:hAnsi="Times New Roman" w:cs="Times New Roman"/>
                <w:b/>
                <w:bCs/>
                <w:kern w:val="0"/>
                <w14:ligatures w14:val="none"/>
              </w:rPr>
            </w:pPr>
            <w:r w:rsidRPr="00590940">
              <w:rPr>
                <w:rFonts w:ascii="Times New Roman" w:eastAsia="Times New Roman" w:hAnsi="Times New Roman" w:cs="Times New Roman"/>
                <w:b/>
                <w:bCs/>
                <w:kern w:val="0"/>
                <w14:ligatures w14:val="none"/>
              </w:rPr>
              <w:t>Amount (Rs.)</w:t>
            </w:r>
          </w:p>
        </w:tc>
      </w:tr>
      <w:tr w:rsidR="00590940" w:rsidRPr="00590940" w14:paraId="63F6702A" w14:textId="77777777" w:rsidTr="00590940">
        <w:trPr>
          <w:tblCellSpacing w:w="15" w:type="dxa"/>
        </w:trPr>
        <w:tc>
          <w:tcPr>
            <w:tcW w:w="0" w:type="auto"/>
            <w:vAlign w:val="center"/>
            <w:hideMark/>
          </w:tcPr>
          <w:p w14:paraId="4D01578E" w14:textId="77777777" w:rsidR="00590940" w:rsidRPr="00590940" w:rsidRDefault="00590940" w:rsidP="00590940">
            <w:pPr>
              <w:spacing w:before="100" w:beforeAutospacing="1" w:after="100" w:afterAutospacing="1" w:line="240" w:lineRule="auto"/>
              <w:ind w:left="360"/>
              <w:rPr>
                <w:rFonts w:ascii="Times New Roman" w:eastAsia="Times New Roman" w:hAnsi="Times New Roman" w:cs="Times New Roman"/>
                <w:kern w:val="0"/>
                <w14:ligatures w14:val="none"/>
              </w:rPr>
            </w:pPr>
            <w:r w:rsidRPr="00590940">
              <w:rPr>
                <w:rFonts w:ascii="Times New Roman" w:eastAsia="Times New Roman" w:hAnsi="Times New Roman" w:cs="Times New Roman"/>
                <w:b/>
                <w:bCs/>
                <w:kern w:val="0"/>
                <w14:ligatures w14:val="none"/>
              </w:rPr>
              <w:t>Taxable Income</w:t>
            </w:r>
          </w:p>
        </w:tc>
        <w:tc>
          <w:tcPr>
            <w:tcW w:w="0" w:type="auto"/>
            <w:vAlign w:val="center"/>
            <w:hideMark/>
          </w:tcPr>
          <w:p w14:paraId="4788BE39" w14:textId="77777777" w:rsidR="00590940" w:rsidRPr="00590940" w:rsidRDefault="00590940" w:rsidP="00590940">
            <w:pPr>
              <w:spacing w:before="100" w:beforeAutospacing="1" w:after="100" w:afterAutospacing="1" w:line="240" w:lineRule="auto"/>
              <w:ind w:left="360"/>
              <w:rPr>
                <w:rFonts w:ascii="Times New Roman" w:eastAsia="Times New Roman" w:hAnsi="Times New Roman" w:cs="Times New Roman"/>
                <w:kern w:val="0"/>
                <w14:ligatures w14:val="none"/>
              </w:rPr>
            </w:pPr>
          </w:p>
        </w:tc>
      </w:tr>
      <w:tr w:rsidR="00590940" w:rsidRPr="00590940" w14:paraId="25FA2F8C" w14:textId="77777777" w:rsidTr="00590940">
        <w:trPr>
          <w:tblCellSpacing w:w="15" w:type="dxa"/>
        </w:trPr>
        <w:tc>
          <w:tcPr>
            <w:tcW w:w="0" w:type="auto"/>
            <w:vAlign w:val="center"/>
            <w:hideMark/>
          </w:tcPr>
          <w:p w14:paraId="0039E4D6" w14:textId="77777777" w:rsidR="00590940" w:rsidRPr="00590940" w:rsidRDefault="00590940" w:rsidP="00590940">
            <w:pPr>
              <w:spacing w:before="100" w:beforeAutospacing="1" w:after="100" w:afterAutospacing="1" w:line="240" w:lineRule="auto"/>
              <w:ind w:left="360"/>
              <w:rPr>
                <w:rFonts w:ascii="Times New Roman" w:eastAsia="Times New Roman" w:hAnsi="Times New Roman" w:cs="Times New Roman"/>
                <w:kern w:val="0"/>
                <w14:ligatures w14:val="none"/>
              </w:rPr>
            </w:pPr>
            <w:r w:rsidRPr="00590940">
              <w:rPr>
                <w:rFonts w:ascii="Times New Roman" w:eastAsia="Times New Roman" w:hAnsi="Times New Roman" w:cs="Times New Roman"/>
                <w:kern w:val="0"/>
                <w14:ligatures w14:val="none"/>
              </w:rPr>
              <w:t>Income from salary</w:t>
            </w:r>
          </w:p>
        </w:tc>
        <w:tc>
          <w:tcPr>
            <w:tcW w:w="0" w:type="auto"/>
            <w:vAlign w:val="center"/>
            <w:hideMark/>
          </w:tcPr>
          <w:p w14:paraId="480C9698" w14:textId="77777777" w:rsidR="00590940" w:rsidRPr="00590940" w:rsidRDefault="00590940" w:rsidP="00590940">
            <w:pPr>
              <w:spacing w:before="100" w:beforeAutospacing="1" w:after="100" w:afterAutospacing="1" w:line="240" w:lineRule="auto"/>
              <w:ind w:left="360"/>
              <w:rPr>
                <w:rFonts w:ascii="Times New Roman" w:eastAsia="Times New Roman" w:hAnsi="Times New Roman" w:cs="Times New Roman"/>
                <w:kern w:val="0"/>
                <w14:ligatures w14:val="none"/>
              </w:rPr>
            </w:pPr>
            <w:r w:rsidRPr="00590940">
              <w:rPr>
                <w:rFonts w:ascii="Times New Roman" w:eastAsia="Times New Roman" w:hAnsi="Times New Roman" w:cs="Times New Roman"/>
                <w:kern w:val="0"/>
                <w14:ligatures w14:val="none"/>
              </w:rPr>
              <w:t>1,800,000</w:t>
            </w:r>
          </w:p>
        </w:tc>
      </w:tr>
      <w:tr w:rsidR="00590940" w:rsidRPr="00590940" w14:paraId="5414E682" w14:textId="77777777" w:rsidTr="00590940">
        <w:trPr>
          <w:tblCellSpacing w:w="15" w:type="dxa"/>
        </w:trPr>
        <w:tc>
          <w:tcPr>
            <w:tcW w:w="0" w:type="auto"/>
            <w:vAlign w:val="center"/>
            <w:hideMark/>
          </w:tcPr>
          <w:p w14:paraId="09FEC60F" w14:textId="77777777" w:rsidR="00590940" w:rsidRPr="00590940" w:rsidRDefault="00590940" w:rsidP="00590940">
            <w:pPr>
              <w:spacing w:before="100" w:beforeAutospacing="1" w:after="100" w:afterAutospacing="1" w:line="240" w:lineRule="auto"/>
              <w:ind w:left="360"/>
              <w:rPr>
                <w:rFonts w:ascii="Times New Roman" w:eastAsia="Times New Roman" w:hAnsi="Times New Roman" w:cs="Times New Roman"/>
                <w:kern w:val="0"/>
                <w14:ligatures w14:val="none"/>
              </w:rPr>
            </w:pPr>
            <w:r w:rsidRPr="00590940">
              <w:rPr>
                <w:rFonts w:ascii="Times New Roman" w:eastAsia="Times New Roman" w:hAnsi="Times New Roman" w:cs="Times New Roman"/>
                <w:kern w:val="0"/>
                <w14:ligatures w14:val="none"/>
              </w:rPr>
              <w:t>Income from business</w:t>
            </w:r>
          </w:p>
        </w:tc>
        <w:tc>
          <w:tcPr>
            <w:tcW w:w="0" w:type="auto"/>
            <w:vAlign w:val="center"/>
            <w:hideMark/>
          </w:tcPr>
          <w:p w14:paraId="0E00E9C5" w14:textId="77777777" w:rsidR="00590940" w:rsidRPr="00590940" w:rsidRDefault="00590940" w:rsidP="00590940">
            <w:pPr>
              <w:spacing w:before="100" w:beforeAutospacing="1" w:after="100" w:afterAutospacing="1" w:line="240" w:lineRule="auto"/>
              <w:ind w:left="360"/>
              <w:rPr>
                <w:rFonts w:ascii="Times New Roman" w:eastAsia="Times New Roman" w:hAnsi="Times New Roman" w:cs="Times New Roman"/>
                <w:kern w:val="0"/>
                <w14:ligatures w14:val="none"/>
              </w:rPr>
            </w:pPr>
            <w:r w:rsidRPr="00590940">
              <w:rPr>
                <w:rFonts w:ascii="Times New Roman" w:eastAsia="Times New Roman" w:hAnsi="Times New Roman" w:cs="Times New Roman"/>
                <w:kern w:val="0"/>
                <w14:ligatures w14:val="none"/>
              </w:rPr>
              <w:t>400,000</w:t>
            </w:r>
          </w:p>
        </w:tc>
      </w:tr>
      <w:tr w:rsidR="00590940" w:rsidRPr="00590940" w14:paraId="43CE90BA" w14:textId="77777777" w:rsidTr="00590940">
        <w:trPr>
          <w:tblCellSpacing w:w="15" w:type="dxa"/>
        </w:trPr>
        <w:tc>
          <w:tcPr>
            <w:tcW w:w="0" w:type="auto"/>
            <w:vAlign w:val="center"/>
            <w:hideMark/>
          </w:tcPr>
          <w:p w14:paraId="40DBEF0E" w14:textId="77777777" w:rsidR="00590940" w:rsidRPr="00590940" w:rsidRDefault="00590940" w:rsidP="00590940">
            <w:pPr>
              <w:spacing w:before="100" w:beforeAutospacing="1" w:after="100" w:afterAutospacing="1" w:line="240" w:lineRule="auto"/>
              <w:ind w:left="360"/>
              <w:rPr>
                <w:rFonts w:ascii="Times New Roman" w:eastAsia="Times New Roman" w:hAnsi="Times New Roman" w:cs="Times New Roman"/>
                <w:kern w:val="0"/>
                <w14:ligatures w14:val="none"/>
              </w:rPr>
            </w:pPr>
            <w:r w:rsidRPr="00590940">
              <w:rPr>
                <w:rFonts w:ascii="Times New Roman" w:eastAsia="Times New Roman" w:hAnsi="Times New Roman" w:cs="Times New Roman"/>
                <w:b/>
                <w:bCs/>
                <w:kern w:val="0"/>
                <w14:ligatures w14:val="none"/>
              </w:rPr>
              <w:t>Total taxable income</w:t>
            </w:r>
          </w:p>
        </w:tc>
        <w:tc>
          <w:tcPr>
            <w:tcW w:w="0" w:type="auto"/>
            <w:vAlign w:val="center"/>
            <w:hideMark/>
          </w:tcPr>
          <w:p w14:paraId="506EC028" w14:textId="77777777" w:rsidR="00590940" w:rsidRPr="00590940" w:rsidRDefault="00590940" w:rsidP="00590940">
            <w:pPr>
              <w:spacing w:before="100" w:beforeAutospacing="1" w:after="100" w:afterAutospacing="1" w:line="240" w:lineRule="auto"/>
              <w:ind w:left="360"/>
              <w:rPr>
                <w:rFonts w:ascii="Times New Roman" w:eastAsia="Times New Roman" w:hAnsi="Times New Roman" w:cs="Times New Roman"/>
                <w:kern w:val="0"/>
                <w14:ligatures w14:val="none"/>
              </w:rPr>
            </w:pPr>
            <w:r w:rsidRPr="00590940">
              <w:rPr>
                <w:rFonts w:ascii="Times New Roman" w:eastAsia="Times New Roman" w:hAnsi="Times New Roman" w:cs="Times New Roman"/>
                <w:kern w:val="0"/>
                <w14:ligatures w14:val="none"/>
              </w:rPr>
              <w:t>2,200,000</w:t>
            </w:r>
          </w:p>
        </w:tc>
      </w:tr>
      <w:tr w:rsidR="00590940" w:rsidRPr="00590940" w14:paraId="4A2578C6" w14:textId="77777777" w:rsidTr="00590940">
        <w:trPr>
          <w:tblCellSpacing w:w="15" w:type="dxa"/>
        </w:trPr>
        <w:tc>
          <w:tcPr>
            <w:tcW w:w="0" w:type="auto"/>
            <w:vAlign w:val="center"/>
            <w:hideMark/>
          </w:tcPr>
          <w:p w14:paraId="6693135F" w14:textId="77777777" w:rsidR="00590940" w:rsidRPr="00590940" w:rsidRDefault="00590940" w:rsidP="00590940">
            <w:pPr>
              <w:spacing w:before="100" w:beforeAutospacing="1" w:after="100" w:afterAutospacing="1" w:line="240" w:lineRule="auto"/>
              <w:ind w:left="360"/>
              <w:rPr>
                <w:rFonts w:ascii="Times New Roman" w:eastAsia="Times New Roman" w:hAnsi="Times New Roman" w:cs="Times New Roman"/>
                <w:kern w:val="0"/>
                <w14:ligatures w14:val="none"/>
              </w:rPr>
            </w:pPr>
            <w:r w:rsidRPr="00590940">
              <w:rPr>
                <w:rFonts w:ascii="Times New Roman" w:eastAsia="Times New Roman" w:hAnsi="Times New Roman" w:cs="Times New Roman"/>
                <w:b/>
                <w:bCs/>
                <w:kern w:val="0"/>
                <w14:ligatures w14:val="none"/>
              </w:rPr>
              <w:t>Tax liability</w:t>
            </w:r>
          </w:p>
        </w:tc>
        <w:tc>
          <w:tcPr>
            <w:tcW w:w="0" w:type="auto"/>
            <w:vAlign w:val="center"/>
            <w:hideMark/>
          </w:tcPr>
          <w:p w14:paraId="335B219E" w14:textId="77777777" w:rsidR="00590940" w:rsidRPr="00590940" w:rsidRDefault="00590940" w:rsidP="00590940">
            <w:pPr>
              <w:spacing w:before="100" w:beforeAutospacing="1" w:after="100" w:afterAutospacing="1" w:line="240" w:lineRule="auto"/>
              <w:ind w:left="360"/>
              <w:rPr>
                <w:rFonts w:ascii="Times New Roman" w:eastAsia="Times New Roman" w:hAnsi="Times New Roman" w:cs="Times New Roman"/>
                <w:kern w:val="0"/>
                <w14:ligatures w14:val="none"/>
              </w:rPr>
            </w:pPr>
          </w:p>
        </w:tc>
      </w:tr>
      <w:tr w:rsidR="00590940" w:rsidRPr="00590940" w14:paraId="79E389C4" w14:textId="77777777" w:rsidTr="00590940">
        <w:trPr>
          <w:tblCellSpacing w:w="15" w:type="dxa"/>
        </w:trPr>
        <w:tc>
          <w:tcPr>
            <w:tcW w:w="0" w:type="auto"/>
            <w:vAlign w:val="center"/>
            <w:hideMark/>
          </w:tcPr>
          <w:p w14:paraId="1A971D9F" w14:textId="77777777" w:rsidR="00590940" w:rsidRPr="00590940" w:rsidRDefault="00590940" w:rsidP="00590940">
            <w:pPr>
              <w:spacing w:before="100" w:beforeAutospacing="1" w:after="100" w:afterAutospacing="1" w:line="240" w:lineRule="auto"/>
              <w:ind w:left="360"/>
              <w:rPr>
                <w:rFonts w:ascii="Times New Roman" w:eastAsia="Times New Roman" w:hAnsi="Times New Roman" w:cs="Times New Roman"/>
                <w:kern w:val="0"/>
                <w14:ligatures w14:val="none"/>
              </w:rPr>
            </w:pPr>
            <w:r w:rsidRPr="00590940">
              <w:rPr>
                <w:rFonts w:ascii="Times New Roman" w:eastAsia="Times New Roman" w:hAnsi="Times New Roman" w:cs="Times New Roman"/>
                <w:kern w:val="0"/>
                <w14:ligatures w14:val="none"/>
              </w:rPr>
              <w:t>Tax on taxable income – as per tax rate table</w:t>
            </w:r>
          </w:p>
        </w:tc>
        <w:tc>
          <w:tcPr>
            <w:tcW w:w="0" w:type="auto"/>
            <w:vAlign w:val="center"/>
            <w:hideMark/>
          </w:tcPr>
          <w:p w14:paraId="32582080" w14:textId="77777777" w:rsidR="00590940" w:rsidRPr="00590940" w:rsidRDefault="00590940" w:rsidP="00590940">
            <w:pPr>
              <w:spacing w:before="100" w:beforeAutospacing="1" w:after="100" w:afterAutospacing="1" w:line="240" w:lineRule="auto"/>
              <w:ind w:left="360"/>
              <w:rPr>
                <w:rFonts w:ascii="Times New Roman" w:eastAsia="Times New Roman" w:hAnsi="Times New Roman" w:cs="Times New Roman"/>
                <w:kern w:val="0"/>
                <w14:ligatures w14:val="none"/>
              </w:rPr>
            </w:pPr>
            <w:r w:rsidRPr="00590940">
              <w:rPr>
                <w:rFonts w:ascii="Times New Roman" w:eastAsia="Times New Roman" w:hAnsi="Times New Roman" w:cs="Times New Roman"/>
                <w:kern w:val="0"/>
                <w14:ligatures w14:val="none"/>
              </w:rPr>
              <w:t>180,000</w:t>
            </w:r>
          </w:p>
        </w:tc>
      </w:tr>
      <w:tr w:rsidR="00590940" w:rsidRPr="00590940" w14:paraId="253E6A50" w14:textId="77777777" w:rsidTr="00590940">
        <w:trPr>
          <w:tblCellSpacing w:w="15" w:type="dxa"/>
        </w:trPr>
        <w:tc>
          <w:tcPr>
            <w:tcW w:w="0" w:type="auto"/>
            <w:vAlign w:val="center"/>
            <w:hideMark/>
          </w:tcPr>
          <w:p w14:paraId="2929180B" w14:textId="77777777" w:rsidR="00590940" w:rsidRPr="00590940" w:rsidRDefault="00590940" w:rsidP="00590940">
            <w:pPr>
              <w:spacing w:before="100" w:beforeAutospacing="1" w:after="100" w:afterAutospacing="1" w:line="240" w:lineRule="auto"/>
              <w:ind w:left="360"/>
              <w:rPr>
                <w:rFonts w:ascii="Times New Roman" w:eastAsia="Times New Roman" w:hAnsi="Times New Roman" w:cs="Times New Roman"/>
                <w:kern w:val="0"/>
                <w14:ligatures w14:val="none"/>
              </w:rPr>
            </w:pPr>
            <w:r w:rsidRPr="00590940">
              <w:rPr>
                <w:rFonts w:ascii="Times New Roman" w:eastAsia="Times New Roman" w:hAnsi="Times New Roman" w:cs="Times New Roman"/>
                <w:kern w:val="0"/>
                <w14:ligatures w14:val="none"/>
              </w:rPr>
              <w:t>Less: Reduction in tax being teacher (N-1)</w:t>
            </w:r>
          </w:p>
        </w:tc>
        <w:tc>
          <w:tcPr>
            <w:tcW w:w="0" w:type="auto"/>
            <w:vAlign w:val="center"/>
            <w:hideMark/>
          </w:tcPr>
          <w:p w14:paraId="288C30F2" w14:textId="77777777" w:rsidR="00590940" w:rsidRPr="00590940" w:rsidRDefault="00590940" w:rsidP="00590940">
            <w:pPr>
              <w:spacing w:before="100" w:beforeAutospacing="1" w:after="100" w:afterAutospacing="1" w:line="240" w:lineRule="auto"/>
              <w:ind w:left="360"/>
              <w:rPr>
                <w:rFonts w:ascii="Times New Roman" w:eastAsia="Times New Roman" w:hAnsi="Times New Roman" w:cs="Times New Roman"/>
                <w:kern w:val="0"/>
                <w14:ligatures w14:val="none"/>
              </w:rPr>
            </w:pPr>
            <w:r w:rsidRPr="00590940">
              <w:rPr>
                <w:rFonts w:ascii="Times New Roman" w:eastAsia="Times New Roman" w:hAnsi="Times New Roman" w:cs="Times New Roman"/>
                <w:kern w:val="0"/>
                <w14:ligatures w14:val="none"/>
              </w:rPr>
              <w:t>(36,818)</w:t>
            </w:r>
          </w:p>
        </w:tc>
      </w:tr>
      <w:tr w:rsidR="00590940" w:rsidRPr="00590940" w14:paraId="39379876" w14:textId="77777777" w:rsidTr="00590940">
        <w:trPr>
          <w:tblCellSpacing w:w="15" w:type="dxa"/>
        </w:trPr>
        <w:tc>
          <w:tcPr>
            <w:tcW w:w="0" w:type="auto"/>
            <w:vAlign w:val="center"/>
            <w:hideMark/>
          </w:tcPr>
          <w:p w14:paraId="668153F4" w14:textId="77777777" w:rsidR="00590940" w:rsidRPr="00590940" w:rsidRDefault="00590940" w:rsidP="00590940">
            <w:pPr>
              <w:spacing w:before="100" w:beforeAutospacing="1" w:after="100" w:afterAutospacing="1" w:line="240" w:lineRule="auto"/>
              <w:ind w:left="360"/>
              <w:rPr>
                <w:rFonts w:ascii="Times New Roman" w:eastAsia="Times New Roman" w:hAnsi="Times New Roman" w:cs="Times New Roman"/>
                <w:kern w:val="0"/>
                <w14:ligatures w14:val="none"/>
              </w:rPr>
            </w:pPr>
            <w:r w:rsidRPr="00590940">
              <w:rPr>
                <w:rFonts w:ascii="Times New Roman" w:eastAsia="Times New Roman" w:hAnsi="Times New Roman" w:cs="Times New Roman"/>
                <w:b/>
                <w:bCs/>
                <w:kern w:val="0"/>
                <w14:ligatures w14:val="none"/>
              </w:rPr>
              <w:t>Tax liability for the year</w:t>
            </w:r>
          </w:p>
        </w:tc>
        <w:tc>
          <w:tcPr>
            <w:tcW w:w="0" w:type="auto"/>
            <w:vAlign w:val="center"/>
            <w:hideMark/>
          </w:tcPr>
          <w:p w14:paraId="0A7EB021" w14:textId="77777777" w:rsidR="00590940" w:rsidRPr="00590940" w:rsidRDefault="00590940" w:rsidP="00590940">
            <w:pPr>
              <w:spacing w:before="100" w:beforeAutospacing="1" w:after="100" w:afterAutospacing="1" w:line="240" w:lineRule="auto"/>
              <w:ind w:left="360"/>
              <w:rPr>
                <w:rFonts w:ascii="Times New Roman" w:eastAsia="Times New Roman" w:hAnsi="Times New Roman" w:cs="Times New Roman"/>
                <w:kern w:val="0"/>
                <w14:ligatures w14:val="none"/>
              </w:rPr>
            </w:pPr>
            <w:r w:rsidRPr="00590940">
              <w:rPr>
                <w:rFonts w:ascii="Times New Roman" w:eastAsia="Times New Roman" w:hAnsi="Times New Roman" w:cs="Times New Roman"/>
                <w:kern w:val="0"/>
                <w14:ligatures w14:val="none"/>
              </w:rPr>
              <w:t>143,182</w:t>
            </w:r>
          </w:p>
        </w:tc>
      </w:tr>
    </w:tbl>
    <w:p w14:paraId="6E613113" w14:textId="77777777" w:rsidR="00590940" w:rsidRPr="00590940" w:rsidRDefault="00590940" w:rsidP="00590940">
      <w:pPr>
        <w:spacing w:before="100" w:beforeAutospacing="1" w:after="100" w:afterAutospacing="1" w:line="240" w:lineRule="auto"/>
        <w:ind w:left="360"/>
        <w:rPr>
          <w:rFonts w:ascii="Times New Roman" w:eastAsia="Times New Roman" w:hAnsi="Times New Roman" w:cs="Times New Roman"/>
          <w:kern w:val="0"/>
          <w14:ligatures w14:val="none"/>
        </w:rPr>
      </w:pPr>
      <w:r w:rsidRPr="00590940">
        <w:rPr>
          <w:rFonts w:ascii="Times New Roman" w:eastAsia="Times New Roman" w:hAnsi="Times New Roman" w:cs="Times New Roman"/>
          <w:b/>
          <w:bCs/>
          <w:kern w:val="0"/>
          <w14:ligatures w14:val="none"/>
        </w:rPr>
        <w:t>N-1 Reduction in Tax</w:t>
      </w:r>
      <w:r w:rsidRPr="00590940">
        <w:rPr>
          <w:rFonts w:ascii="Times New Roman" w:eastAsia="Times New Roman" w:hAnsi="Times New Roman" w:cs="Times New Roman"/>
          <w:kern w:val="0"/>
          <w14:ligatures w14:val="none"/>
        </w:rPr>
        <w:br/>
      </w:r>
      <w:proofErr w:type="spellStart"/>
      <w:r w:rsidRPr="00590940">
        <w:rPr>
          <w:rFonts w:ascii="Times New Roman" w:eastAsia="Times New Roman" w:hAnsi="Times New Roman" w:cs="Times New Roman"/>
          <w:kern w:val="0"/>
          <w14:ligatures w14:val="none"/>
        </w:rPr>
        <w:t>Tax</w:t>
      </w:r>
      <w:proofErr w:type="spellEnd"/>
      <w:r w:rsidRPr="00590940">
        <w:rPr>
          <w:rFonts w:ascii="Times New Roman" w:eastAsia="Times New Roman" w:hAnsi="Times New Roman" w:cs="Times New Roman"/>
          <w:kern w:val="0"/>
          <w14:ligatures w14:val="none"/>
        </w:rPr>
        <w:t xml:space="preserve"> on salary income [N-2] @ 25% = 147,273 × 25% = 36,818</w:t>
      </w:r>
    </w:p>
    <w:p w14:paraId="21A49A6B" w14:textId="77777777" w:rsidR="00590940" w:rsidRPr="00590940" w:rsidRDefault="00590940" w:rsidP="00590940">
      <w:pPr>
        <w:spacing w:before="100" w:beforeAutospacing="1" w:after="100" w:afterAutospacing="1" w:line="240" w:lineRule="auto"/>
        <w:ind w:left="360"/>
        <w:rPr>
          <w:rFonts w:ascii="Times New Roman" w:eastAsia="Times New Roman" w:hAnsi="Times New Roman" w:cs="Times New Roman"/>
          <w:kern w:val="0"/>
          <w14:ligatures w14:val="none"/>
        </w:rPr>
      </w:pPr>
      <w:r w:rsidRPr="00590940">
        <w:rPr>
          <w:rFonts w:ascii="Times New Roman" w:eastAsia="Times New Roman" w:hAnsi="Times New Roman" w:cs="Times New Roman"/>
          <w:b/>
          <w:bCs/>
          <w:kern w:val="0"/>
          <w14:ligatures w14:val="none"/>
        </w:rPr>
        <w:t>N-2 Tax on Salary Income</w:t>
      </w:r>
      <w:r w:rsidRPr="00590940">
        <w:rPr>
          <w:rFonts w:ascii="Times New Roman" w:eastAsia="Times New Roman" w:hAnsi="Times New Roman" w:cs="Times New Roman"/>
          <w:kern w:val="0"/>
          <w14:ligatures w14:val="none"/>
        </w:rPr>
        <w:br/>
        <w:t>Tax on Taxable Income + Taxable Income * Salary Income</w:t>
      </w:r>
      <w:r w:rsidRPr="00590940">
        <w:rPr>
          <w:rFonts w:ascii="Times New Roman" w:eastAsia="Times New Roman" w:hAnsi="Times New Roman" w:cs="Times New Roman"/>
          <w:kern w:val="0"/>
          <w14:ligatures w14:val="none"/>
        </w:rPr>
        <w:br/>
        <w:t>180,000 - 2,200,000 + 1,800,000 = 147,273</w:t>
      </w:r>
    </w:p>
    <w:p w14:paraId="42C4BFBB" w14:textId="77777777" w:rsidR="00590940" w:rsidRPr="00590940" w:rsidRDefault="00000000" w:rsidP="00590940">
      <w:pPr>
        <w:spacing w:before="100" w:beforeAutospacing="1" w:after="100" w:afterAutospacing="1" w:line="240" w:lineRule="auto"/>
        <w:ind w:left="360"/>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155CF61D">
          <v:rect id="_x0000_i1174" style="width:0;height:1.5pt" o:hralign="center" o:hrstd="t" o:hr="t" fillcolor="#a0a0a0" stroked="f"/>
        </w:pict>
      </w:r>
    </w:p>
    <w:p w14:paraId="10FC4001" w14:textId="77777777" w:rsidR="00590940" w:rsidRPr="00590940" w:rsidRDefault="00590940" w:rsidP="00590940">
      <w:pPr>
        <w:spacing w:before="100" w:beforeAutospacing="1" w:after="100" w:afterAutospacing="1" w:line="240" w:lineRule="auto"/>
        <w:ind w:left="360"/>
        <w:rPr>
          <w:rFonts w:ascii="Times New Roman" w:eastAsia="Times New Roman" w:hAnsi="Times New Roman" w:cs="Times New Roman"/>
          <w:kern w:val="0"/>
          <w14:ligatures w14:val="none"/>
        </w:rPr>
      </w:pPr>
      <w:r w:rsidRPr="00590940">
        <w:rPr>
          <w:rFonts w:ascii="Times New Roman" w:eastAsia="Times New Roman" w:hAnsi="Times New Roman" w:cs="Times New Roman"/>
          <w:b/>
          <w:bCs/>
          <w:kern w:val="0"/>
          <w14:ligatures w14:val="none"/>
        </w:rPr>
        <w:t>OTHER TAX CREDITS</w:t>
      </w:r>
      <w:r w:rsidRPr="00590940">
        <w:rPr>
          <w:rFonts w:ascii="Times New Roman" w:eastAsia="Times New Roman" w:hAnsi="Times New Roman" w:cs="Times New Roman"/>
          <w:kern w:val="0"/>
          <w14:ligatures w14:val="none"/>
        </w:rPr>
        <w:br/>
        <w:t>Various other tax credits are also available to a taxpayer under different provisions of the Ordinance. All those tax credits are discussed in the Chapter titled as "Tax Credits".</w:t>
      </w:r>
    </w:p>
    <w:p w14:paraId="38301C63" w14:textId="77777777" w:rsidR="00590940" w:rsidRPr="00590940" w:rsidRDefault="00590940" w:rsidP="00590940">
      <w:pPr>
        <w:spacing w:before="100" w:beforeAutospacing="1" w:after="100" w:afterAutospacing="1" w:line="240" w:lineRule="auto"/>
        <w:ind w:left="360"/>
        <w:rPr>
          <w:rFonts w:ascii="Times New Roman" w:eastAsia="Times New Roman" w:hAnsi="Times New Roman" w:cs="Times New Roman"/>
          <w:kern w:val="0"/>
          <w14:ligatures w14:val="none"/>
        </w:rPr>
      </w:pPr>
      <w:r w:rsidRPr="00590940">
        <w:rPr>
          <w:rFonts w:ascii="Times New Roman" w:eastAsia="Times New Roman" w:hAnsi="Times New Roman" w:cs="Times New Roman"/>
          <w:b/>
          <w:bCs/>
          <w:kern w:val="0"/>
          <w14:ligatures w14:val="none"/>
        </w:rPr>
        <w:t>SURCHARGE [4B]</w:t>
      </w:r>
      <w:r w:rsidRPr="00590940">
        <w:rPr>
          <w:rFonts w:ascii="Times New Roman" w:eastAsia="Times New Roman" w:hAnsi="Times New Roman" w:cs="Times New Roman"/>
          <w:kern w:val="0"/>
          <w14:ligatures w14:val="none"/>
        </w:rPr>
        <w:br/>
        <w:t>Where the taxable income of an individual or an Association of Persons exceeds rupees ten (10) million, he shall also pay a surcharge @ 10% of gross income tax imposed under Division I of Part I of the First Schedule to ITO.</w:t>
      </w:r>
    </w:p>
    <w:p w14:paraId="28BDDA62" w14:textId="77777777" w:rsidR="00590940" w:rsidRPr="00590940" w:rsidRDefault="00000000" w:rsidP="00590940">
      <w:pPr>
        <w:spacing w:before="100" w:beforeAutospacing="1" w:after="100" w:afterAutospacing="1" w:line="240" w:lineRule="auto"/>
        <w:ind w:left="360"/>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2A5A71A8">
          <v:rect id="_x0000_i1175" style="width:0;height:1.5pt" o:hralign="center" o:hrstd="t" o:hr="t" fillcolor="#a0a0a0" stroked="f"/>
        </w:pict>
      </w:r>
    </w:p>
    <w:p w14:paraId="166FA1F8" w14:textId="77777777" w:rsidR="00590940" w:rsidRPr="00590940" w:rsidRDefault="00590940" w:rsidP="00590940">
      <w:pPr>
        <w:spacing w:before="100" w:beforeAutospacing="1" w:after="100" w:afterAutospacing="1" w:line="240" w:lineRule="auto"/>
        <w:ind w:left="360"/>
        <w:rPr>
          <w:rFonts w:ascii="Times New Roman" w:eastAsia="Times New Roman" w:hAnsi="Times New Roman" w:cs="Times New Roman"/>
          <w:kern w:val="0"/>
          <w14:ligatures w14:val="none"/>
        </w:rPr>
      </w:pPr>
      <w:r w:rsidRPr="00590940">
        <w:rPr>
          <w:rFonts w:ascii="Times New Roman" w:eastAsia="Times New Roman" w:hAnsi="Times New Roman" w:cs="Times New Roman"/>
          <w:b/>
          <w:bCs/>
          <w:kern w:val="0"/>
          <w14:ligatures w14:val="none"/>
        </w:rPr>
        <w:t>SUPER TAX FOR REHABILITATION OF TEMPORARILY DISPLACED PERSONS</w:t>
      </w:r>
      <w:r w:rsidRPr="00590940">
        <w:rPr>
          <w:rFonts w:ascii="Times New Roman" w:eastAsia="Times New Roman" w:hAnsi="Times New Roman" w:cs="Times New Roman"/>
          <w:kern w:val="0"/>
          <w14:ligatures w14:val="none"/>
        </w:rPr>
        <w:t xml:space="preserve"> [4B &amp; Division II A, Part-I of First Schedule]</w:t>
      </w:r>
      <w:r w:rsidRPr="00590940">
        <w:rPr>
          <w:rFonts w:ascii="Times New Roman" w:eastAsia="Times New Roman" w:hAnsi="Times New Roman" w:cs="Times New Roman"/>
          <w:kern w:val="0"/>
          <w14:ligatures w14:val="none"/>
        </w:rPr>
        <w:br/>
        <w:t>‘Super Tax’ is a tax levied in addition to the basic income tax. For the purpose of rehabilitation of temporarily displaced persons, super tax shall be payable by a banking company for tax years from 2015 till 2022 @ 4% of the ‘income’.</w:t>
      </w:r>
    </w:p>
    <w:p w14:paraId="53A55BB1" w14:textId="77777777" w:rsidR="00590940" w:rsidRPr="00590940" w:rsidRDefault="00590940" w:rsidP="00590940">
      <w:pPr>
        <w:spacing w:before="100" w:beforeAutospacing="1" w:after="100" w:afterAutospacing="1" w:line="240" w:lineRule="auto"/>
        <w:ind w:left="360"/>
        <w:rPr>
          <w:rFonts w:ascii="Times New Roman" w:eastAsia="Times New Roman" w:hAnsi="Times New Roman" w:cs="Times New Roman"/>
          <w:kern w:val="0"/>
          <w14:ligatures w14:val="none"/>
        </w:rPr>
      </w:pPr>
      <w:r w:rsidRPr="00590940">
        <w:rPr>
          <w:rFonts w:ascii="Times New Roman" w:eastAsia="Times New Roman" w:hAnsi="Times New Roman" w:cs="Times New Roman"/>
          <w:b/>
          <w:bCs/>
          <w:kern w:val="0"/>
          <w14:ligatures w14:val="none"/>
        </w:rPr>
        <w:t>Income</w:t>
      </w:r>
      <w:r w:rsidRPr="00590940">
        <w:rPr>
          <w:rFonts w:ascii="Times New Roman" w:eastAsia="Times New Roman" w:hAnsi="Times New Roman" w:cs="Times New Roman"/>
          <w:kern w:val="0"/>
          <w14:ligatures w14:val="none"/>
        </w:rPr>
        <w:t xml:space="preserve"> for the purpose of super tax shall be the sum of the following amounts:</w:t>
      </w:r>
    </w:p>
    <w:p w14:paraId="09BB82C6" w14:textId="77777777" w:rsidR="00590940" w:rsidRPr="00590940" w:rsidRDefault="00590940">
      <w:pPr>
        <w:numPr>
          <w:ilvl w:val="0"/>
          <w:numId w:val="101"/>
        </w:numPr>
        <w:spacing w:before="100" w:beforeAutospacing="1" w:after="100" w:afterAutospacing="1" w:line="240" w:lineRule="auto"/>
        <w:rPr>
          <w:rFonts w:ascii="Times New Roman" w:eastAsia="Times New Roman" w:hAnsi="Times New Roman" w:cs="Times New Roman"/>
          <w:kern w:val="0"/>
          <w14:ligatures w14:val="none"/>
        </w:rPr>
      </w:pPr>
      <w:r w:rsidRPr="00590940">
        <w:rPr>
          <w:rFonts w:ascii="Times New Roman" w:eastAsia="Times New Roman" w:hAnsi="Times New Roman" w:cs="Times New Roman"/>
          <w:kern w:val="0"/>
          <w14:ligatures w14:val="none"/>
        </w:rPr>
        <w:t>Profit on debt, dividend, capital gains, brokerage and commission;</w:t>
      </w:r>
    </w:p>
    <w:p w14:paraId="7994A7DD" w14:textId="77777777" w:rsidR="00590940" w:rsidRPr="00590940" w:rsidRDefault="00590940">
      <w:pPr>
        <w:numPr>
          <w:ilvl w:val="0"/>
          <w:numId w:val="101"/>
        </w:numPr>
        <w:spacing w:before="100" w:beforeAutospacing="1" w:after="100" w:afterAutospacing="1" w:line="240" w:lineRule="auto"/>
        <w:rPr>
          <w:rFonts w:ascii="Times New Roman" w:eastAsia="Times New Roman" w:hAnsi="Times New Roman" w:cs="Times New Roman"/>
          <w:kern w:val="0"/>
          <w14:ligatures w14:val="none"/>
        </w:rPr>
      </w:pPr>
      <w:r w:rsidRPr="00590940">
        <w:rPr>
          <w:rFonts w:ascii="Times New Roman" w:eastAsia="Times New Roman" w:hAnsi="Times New Roman" w:cs="Times New Roman"/>
          <w:kern w:val="0"/>
          <w14:ligatures w14:val="none"/>
        </w:rPr>
        <w:lastRenderedPageBreak/>
        <w:t>Taxable income computed u/s 9 of the Income Tax Ordinance, 2001, excluding the brought forward depreciation and business losses;</w:t>
      </w:r>
    </w:p>
    <w:p w14:paraId="56F8C37E" w14:textId="77777777" w:rsidR="00590940" w:rsidRPr="00590940" w:rsidRDefault="00590940">
      <w:pPr>
        <w:numPr>
          <w:ilvl w:val="0"/>
          <w:numId w:val="101"/>
        </w:numPr>
        <w:spacing w:before="100" w:beforeAutospacing="1" w:after="100" w:afterAutospacing="1" w:line="240" w:lineRule="auto"/>
        <w:rPr>
          <w:rFonts w:ascii="Times New Roman" w:eastAsia="Times New Roman" w:hAnsi="Times New Roman" w:cs="Times New Roman"/>
          <w:kern w:val="0"/>
          <w14:ligatures w14:val="none"/>
        </w:rPr>
      </w:pPr>
      <w:r w:rsidRPr="00590940">
        <w:rPr>
          <w:rFonts w:ascii="Times New Roman" w:eastAsia="Times New Roman" w:hAnsi="Times New Roman" w:cs="Times New Roman"/>
          <w:kern w:val="0"/>
          <w14:ligatures w14:val="none"/>
        </w:rPr>
        <w:t>Imputable income as defined in section 2(28A); and</w:t>
      </w:r>
    </w:p>
    <w:p w14:paraId="20709C81" w14:textId="77777777" w:rsidR="00590940" w:rsidRPr="00590940" w:rsidRDefault="00590940">
      <w:pPr>
        <w:numPr>
          <w:ilvl w:val="0"/>
          <w:numId w:val="101"/>
        </w:numPr>
        <w:spacing w:before="100" w:beforeAutospacing="1" w:after="100" w:afterAutospacing="1" w:line="240" w:lineRule="auto"/>
        <w:rPr>
          <w:rFonts w:ascii="Times New Roman" w:eastAsia="Times New Roman" w:hAnsi="Times New Roman" w:cs="Times New Roman"/>
          <w:kern w:val="0"/>
          <w14:ligatures w14:val="none"/>
        </w:rPr>
      </w:pPr>
      <w:r w:rsidRPr="00590940">
        <w:rPr>
          <w:rFonts w:ascii="Times New Roman" w:eastAsia="Times New Roman" w:hAnsi="Times New Roman" w:cs="Times New Roman"/>
          <w:kern w:val="0"/>
          <w14:ligatures w14:val="none"/>
        </w:rPr>
        <w:t>Incomes computed (other than brought forward depreciation, brought forward amortization and brought forward business losses) under Fourth, Fifth, Seventh and Eighth Schedules of the Income Tax Ordinance, 2001.</w:t>
      </w:r>
    </w:p>
    <w:p w14:paraId="1B30D1A3" w14:textId="77777777" w:rsidR="00590940" w:rsidRPr="00590940" w:rsidRDefault="00590940" w:rsidP="00590940">
      <w:pPr>
        <w:spacing w:before="100" w:beforeAutospacing="1" w:after="100" w:afterAutospacing="1" w:line="240" w:lineRule="auto"/>
        <w:ind w:left="360"/>
        <w:rPr>
          <w:rFonts w:ascii="Times New Roman" w:eastAsia="Times New Roman" w:hAnsi="Times New Roman" w:cs="Times New Roman"/>
          <w:kern w:val="0"/>
          <w14:ligatures w14:val="none"/>
        </w:rPr>
      </w:pPr>
      <w:r w:rsidRPr="00590940">
        <w:rPr>
          <w:rFonts w:ascii="Times New Roman" w:eastAsia="Times New Roman" w:hAnsi="Times New Roman" w:cs="Times New Roman"/>
          <w:kern w:val="0"/>
          <w14:ligatures w14:val="none"/>
        </w:rPr>
        <w:t>The super tax shall be paid by the due date for furnishing of the return of income for the tax year. All relevant provisions of the law shall be applicable to such payment.</w:t>
      </w:r>
    </w:p>
    <w:p w14:paraId="3AE72CB6" w14:textId="77777777" w:rsidR="00590940" w:rsidRPr="00590940" w:rsidRDefault="00590940" w:rsidP="00590940">
      <w:pPr>
        <w:spacing w:before="100" w:beforeAutospacing="1" w:after="100" w:afterAutospacing="1" w:line="240" w:lineRule="auto"/>
        <w:ind w:left="360"/>
        <w:rPr>
          <w:rFonts w:ascii="Times New Roman" w:eastAsia="Times New Roman" w:hAnsi="Times New Roman" w:cs="Times New Roman"/>
          <w:kern w:val="0"/>
          <w14:ligatures w14:val="none"/>
        </w:rPr>
      </w:pPr>
      <w:r w:rsidRPr="00590940">
        <w:rPr>
          <w:rFonts w:ascii="Times New Roman" w:eastAsia="Times New Roman" w:hAnsi="Times New Roman" w:cs="Times New Roman"/>
          <w:kern w:val="0"/>
          <w14:ligatures w14:val="none"/>
        </w:rPr>
        <w:t>Where the super tax is not paid, the Commissioner shall determine its amount and serve a notice upon the person liable to pay the super tax, demanding payment within a period of thirty (30) days. Where the demanded tax has not been paid within the due date, all provisions of the Income Tax Ordinance shall apply.</w:t>
      </w:r>
    </w:p>
    <w:p w14:paraId="51AB1B6E" w14:textId="77777777" w:rsidR="00590940" w:rsidRPr="00590940" w:rsidRDefault="00590940" w:rsidP="00590940">
      <w:pPr>
        <w:spacing w:before="100" w:beforeAutospacing="1" w:after="100" w:afterAutospacing="1" w:line="240" w:lineRule="auto"/>
        <w:ind w:left="360"/>
        <w:rPr>
          <w:rFonts w:ascii="Times New Roman" w:eastAsia="Times New Roman" w:hAnsi="Times New Roman" w:cs="Times New Roman"/>
          <w:kern w:val="0"/>
          <w14:ligatures w14:val="none"/>
        </w:rPr>
      </w:pPr>
      <w:r w:rsidRPr="00590940">
        <w:rPr>
          <w:rFonts w:ascii="Times New Roman" w:eastAsia="Times New Roman" w:hAnsi="Times New Roman" w:cs="Times New Roman"/>
          <w:kern w:val="0"/>
          <w14:ligatures w14:val="none"/>
        </w:rPr>
        <w:t>The FBR may make and notify the rules regarding determination and payment of super tax.</w:t>
      </w:r>
    </w:p>
    <w:p w14:paraId="2C483895" w14:textId="77777777" w:rsidR="00590940" w:rsidRPr="00590940" w:rsidRDefault="00000000" w:rsidP="00590940">
      <w:pPr>
        <w:spacing w:before="100" w:beforeAutospacing="1" w:after="100" w:afterAutospacing="1" w:line="240" w:lineRule="auto"/>
        <w:ind w:left="360"/>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6AC6F991">
          <v:rect id="_x0000_i1176" style="width:0;height:1.5pt" o:hralign="center" o:hrstd="t" o:hr="t" fillcolor="#a0a0a0" stroked="f"/>
        </w:pict>
      </w:r>
    </w:p>
    <w:p w14:paraId="69AF7C00" w14:textId="77777777" w:rsidR="00590940" w:rsidRPr="00590940" w:rsidRDefault="00590940" w:rsidP="00590940">
      <w:pPr>
        <w:spacing w:before="100" w:beforeAutospacing="1" w:after="100" w:afterAutospacing="1" w:line="240" w:lineRule="auto"/>
        <w:ind w:left="360"/>
        <w:rPr>
          <w:rFonts w:ascii="Times New Roman" w:eastAsia="Times New Roman" w:hAnsi="Times New Roman" w:cs="Times New Roman"/>
          <w:kern w:val="0"/>
          <w14:ligatures w14:val="none"/>
        </w:rPr>
      </w:pPr>
      <w:r w:rsidRPr="00590940">
        <w:rPr>
          <w:rFonts w:ascii="Times New Roman" w:eastAsia="Times New Roman" w:hAnsi="Times New Roman" w:cs="Times New Roman"/>
          <w:b/>
          <w:bCs/>
          <w:kern w:val="0"/>
          <w14:ligatures w14:val="none"/>
        </w:rPr>
        <w:t>SUPER TAX ON HIGH EARNING PERSONS</w:t>
      </w:r>
      <w:r w:rsidRPr="00590940">
        <w:rPr>
          <w:rFonts w:ascii="Times New Roman" w:eastAsia="Times New Roman" w:hAnsi="Times New Roman" w:cs="Times New Roman"/>
          <w:kern w:val="0"/>
          <w14:ligatures w14:val="none"/>
        </w:rPr>
        <w:t xml:space="preserve"> [4C &amp; Division III of Part-I of First Schedule]</w:t>
      </w:r>
      <w:r w:rsidRPr="00590940">
        <w:rPr>
          <w:rFonts w:ascii="Times New Roman" w:eastAsia="Times New Roman" w:hAnsi="Times New Roman" w:cs="Times New Roman"/>
          <w:kern w:val="0"/>
          <w14:ligatures w14:val="none"/>
        </w:rPr>
        <w:br/>
        <w:t>Super tax shall be imposed on the ‘income’ of every person for the tax year 2022 and onwards. Other provisions in this regard are as below:</w:t>
      </w:r>
    </w:p>
    <w:p w14:paraId="0C34FDF8" w14:textId="77777777" w:rsidR="00590940" w:rsidRPr="00590940" w:rsidRDefault="00590940">
      <w:pPr>
        <w:numPr>
          <w:ilvl w:val="0"/>
          <w:numId w:val="102"/>
        </w:numPr>
        <w:spacing w:before="100" w:beforeAutospacing="1" w:after="100" w:afterAutospacing="1" w:line="240" w:lineRule="auto"/>
        <w:rPr>
          <w:rFonts w:ascii="Times New Roman" w:eastAsia="Times New Roman" w:hAnsi="Times New Roman" w:cs="Times New Roman"/>
          <w:kern w:val="0"/>
          <w14:ligatures w14:val="none"/>
        </w:rPr>
      </w:pPr>
      <w:r w:rsidRPr="00590940">
        <w:rPr>
          <w:rFonts w:ascii="Times New Roman" w:eastAsia="Times New Roman" w:hAnsi="Times New Roman" w:cs="Times New Roman"/>
          <w:kern w:val="0"/>
          <w14:ligatures w14:val="none"/>
        </w:rPr>
        <w:t>Tax shall be imposed on ‘income’ at the following rates</w:t>
      </w:r>
    </w:p>
    <w:p w14:paraId="3985DFB9" w14:textId="77777777" w:rsidR="003A5834" w:rsidRPr="003A5834" w:rsidRDefault="003A5834" w:rsidP="003A5834">
      <w:pPr>
        <w:spacing w:before="100" w:beforeAutospacing="1" w:after="100" w:afterAutospacing="1" w:line="240" w:lineRule="auto"/>
        <w:ind w:left="360"/>
        <w:rPr>
          <w:rFonts w:ascii="Times New Roman" w:eastAsia="Times New Roman" w:hAnsi="Times New Roman" w:cs="Times New Roman"/>
          <w:kern w:val="0"/>
          <w14:ligatures w14:val="none"/>
        </w:rPr>
      </w:pPr>
      <w:r w:rsidRPr="003A5834">
        <w:rPr>
          <w:rFonts w:ascii="Times New Roman" w:eastAsia="Times New Roman" w:hAnsi="Times New Roman" w:cs="Times New Roman"/>
          <w:b/>
          <w:bCs/>
          <w:kern w:val="0"/>
          <w14:ligatures w14:val="none"/>
        </w:rPr>
        <w:t>Rate of Tax for Tax Year</w:t>
      </w:r>
      <w:r w:rsidRPr="003A5834">
        <w:rPr>
          <w:rFonts w:ascii="Times New Roman" w:eastAsia="Times New Roman" w:hAnsi="Times New Roman" w:cs="Times New Roman"/>
          <w:kern w:val="0"/>
          <w14:ligatures w14:val="none"/>
        </w:rPr>
        <w:br/>
      </w:r>
      <w:r w:rsidRPr="003A5834">
        <w:rPr>
          <w:rFonts w:ascii="Times New Roman" w:eastAsia="Times New Roman" w:hAnsi="Times New Roman" w:cs="Times New Roman"/>
          <w:b/>
          <w:bCs/>
          <w:kern w:val="0"/>
          <w14:ligatures w14:val="none"/>
        </w:rPr>
        <w:t>Income u/s 4C</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09"/>
        <w:gridCol w:w="5380"/>
        <w:gridCol w:w="3028"/>
      </w:tblGrid>
      <w:tr w:rsidR="003A5834" w:rsidRPr="003A5834" w14:paraId="2C74A48C" w14:textId="77777777" w:rsidTr="003A5834">
        <w:trPr>
          <w:tblHeader/>
          <w:tblCellSpacing w:w="15" w:type="dxa"/>
        </w:trPr>
        <w:tc>
          <w:tcPr>
            <w:tcW w:w="0" w:type="auto"/>
            <w:vAlign w:val="center"/>
            <w:hideMark/>
          </w:tcPr>
          <w:p w14:paraId="5FE48E2D" w14:textId="77777777" w:rsidR="003A5834" w:rsidRPr="003A5834" w:rsidRDefault="003A5834" w:rsidP="003A5834">
            <w:pPr>
              <w:spacing w:before="100" w:beforeAutospacing="1" w:after="100" w:afterAutospacing="1" w:line="240" w:lineRule="auto"/>
              <w:ind w:left="360"/>
              <w:rPr>
                <w:rFonts w:ascii="Times New Roman" w:eastAsia="Times New Roman" w:hAnsi="Times New Roman" w:cs="Times New Roman"/>
                <w:b/>
                <w:bCs/>
                <w:kern w:val="0"/>
                <w14:ligatures w14:val="none"/>
              </w:rPr>
            </w:pPr>
            <w:r w:rsidRPr="003A5834">
              <w:rPr>
                <w:rFonts w:ascii="Times New Roman" w:eastAsia="Times New Roman" w:hAnsi="Times New Roman" w:cs="Times New Roman"/>
                <w:b/>
                <w:bCs/>
                <w:kern w:val="0"/>
                <w14:ligatures w14:val="none"/>
              </w:rPr>
              <w:t>S. #</w:t>
            </w:r>
          </w:p>
        </w:tc>
        <w:tc>
          <w:tcPr>
            <w:tcW w:w="0" w:type="auto"/>
            <w:vAlign w:val="center"/>
            <w:hideMark/>
          </w:tcPr>
          <w:p w14:paraId="5E2F499C" w14:textId="77777777" w:rsidR="003A5834" w:rsidRPr="003A5834" w:rsidRDefault="003A5834" w:rsidP="003A5834">
            <w:pPr>
              <w:spacing w:before="100" w:beforeAutospacing="1" w:after="100" w:afterAutospacing="1" w:line="240" w:lineRule="auto"/>
              <w:ind w:left="360"/>
              <w:rPr>
                <w:rFonts w:ascii="Times New Roman" w:eastAsia="Times New Roman" w:hAnsi="Times New Roman" w:cs="Times New Roman"/>
                <w:b/>
                <w:bCs/>
                <w:kern w:val="0"/>
                <w14:ligatures w14:val="none"/>
              </w:rPr>
            </w:pPr>
            <w:r w:rsidRPr="003A5834">
              <w:rPr>
                <w:rFonts w:ascii="Times New Roman" w:eastAsia="Times New Roman" w:hAnsi="Times New Roman" w:cs="Times New Roman"/>
                <w:b/>
                <w:bCs/>
                <w:kern w:val="0"/>
                <w14:ligatures w14:val="none"/>
              </w:rPr>
              <w:t>Income u/s 4C</w:t>
            </w:r>
          </w:p>
        </w:tc>
        <w:tc>
          <w:tcPr>
            <w:tcW w:w="0" w:type="auto"/>
            <w:vAlign w:val="center"/>
            <w:hideMark/>
          </w:tcPr>
          <w:p w14:paraId="5727C9C6" w14:textId="77777777" w:rsidR="003A5834" w:rsidRPr="003A5834" w:rsidRDefault="003A5834" w:rsidP="003A5834">
            <w:pPr>
              <w:spacing w:before="100" w:beforeAutospacing="1" w:after="100" w:afterAutospacing="1" w:line="240" w:lineRule="auto"/>
              <w:ind w:left="360"/>
              <w:rPr>
                <w:rFonts w:ascii="Times New Roman" w:eastAsia="Times New Roman" w:hAnsi="Times New Roman" w:cs="Times New Roman"/>
                <w:b/>
                <w:bCs/>
                <w:kern w:val="0"/>
                <w14:ligatures w14:val="none"/>
              </w:rPr>
            </w:pPr>
            <w:r w:rsidRPr="003A5834">
              <w:rPr>
                <w:rFonts w:ascii="Times New Roman" w:eastAsia="Times New Roman" w:hAnsi="Times New Roman" w:cs="Times New Roman"/>
                <w:b/>
                <w:bCs/>
                <w:kern w:val="0"/>
                <w14:ligatures w14:val="none"/>
              </w:rPr>
              <w:t>Rate of Tax for Tax Year</w:t>
            </w:r>
          </w:p>
        </w:tc>
      </w:tr>
      <w:tr w:rsidR="003A5834" w:rsidRPr="003A5834" w14:paraId="6A904376" w14:textId="77777777" w:rsidTr="003A5834">
        <w:trPr>
          <w:tblCellSpacing w:w="15" w:type="dxa"/>
        </w:trPr>
        <w:tc>
          <w:tcPr>
            <w:tcW w:w="0" w:type="auto"/>
            <w:vAlign w:val="center"/>
            <w:hideMark/>
          </w:tcPr>
          <w:p w14:paraId="11D94CC1" w14:textId="77777777" w:rsidR="003A5834" w:rsidRPr="003A5834" w:rsidRDefault="003A5834" w:rsidP="003A5834">
            <w:pPr>
              <w:spacing w:before="100" w:beforeAutospacing="1" w:after="100" w:afterAutospacing="1" w:line="240" w:lineRule="auto"/>
              <w:ind w:left="360"/>
              <w:rPr>
                <w:rFonts w:ascii="Times New Roman" w:eastAsia="Times New Roman" w:hAnsi="Times New Roman" w:cs="Times New Roman"/>
                <w:kern w:val="0"/>
                <w14:ligatures w14:val="none"/>
              </w:rPr>
            </w:pPr>
            <w:r w:rsidRPr="003A5834">
              <w:rPr>
                <w:rFonts w:ascii="Times New Roman" w:eastAsia="Times New Roman" w:hAnsi="Times New Roman" w:cs="Times New Roman"/>
                <w:kern w:val="0"/>
                <w14:ligatures w14:val="none"/>
              </w:rPr>
              <w:t>1.</w:t>
            </w:r>
          </w:p>
        </w:tc>
        <w:tc>
          <w:tcPr>
            <w:tcW w:w="0" w:type="auto"/>
            <w:vAlign w:val="center"/>
            <w:hideMark/>
          </w:tcPr>
          <w:p w14:paraId="58623CF0" w14:textId="77777777" w:rsidR="003A5834" w:rsidRPr="003A5834" w:rsidRDefault="003A5834" w:rsidP="003A5834">
            <w:pPr>
              <w:spacing w:before="100" w:beforeAutospacing="1" w:after="100" w:afterAutospacing="1" w:line="240" w:lineRule="auto"/>
              <w:ind w:left="360"/>
              <w:rPr>
                <w:rFonts w:ascii="Times New Roman" w:eastAsia="Times New Roman" w:hAnsi="Times New Roman" w:cs="Times New Roman"/>
                <w:kern w:val="0"/>
                <w14:ligatures w14:val="none"/>
              </w:rPr>
            </w:pPr>
            <w:proofErr w:type="spellStart"/>
            <w:r w:rsidRPr="003A5834">
              <w:rPr>
                <w:rFonts w:ascii="Times New Roman" w:eastAsia="Times New Roman" w:hAnsi="Times New Roman" w:cs="Times New Roman"/>
                <w:kern w:val="0"/>
                <w14:ligatures w14:val="none"/>
              </w:rPr>
              <w:t>Upto</w:t>
            </w:r>
            <w:proofErr w:type="spellEnd"/>
            <w:r w:rsidRPr="003A5834">
              <w:rPr>
                <w:rFonts w:ascii="Times New Roman" w:eastAsia="Times New Roman" w:hAnsi="Times New Roman" w:cs="Times New Roman"/>
                <w:kern w:val="0"/>
                <w14:ligatures w14:val="none"/>
              </w:rPr>
              <w:t xml:space="preserve"> Rs. 150 million</w:t>
            </w:r>
          </w:p>
        </w:tc>
        <w:tc>
          <w:tcPr>
            <w:tcW w:w="0" w:type="auto"/>
            <w:vAlign w:val="center"/>
            <w:hideMark/>
          </w:tcPr>
          <w:p w14:paraId="4BC89F33" w14:textId="77777777" w:rsidR="003A5834" w:rsidRPr="003A5834" w:rsidRDefault="003A5834" w:rsidP="003A5834">
            <w:pPr>
              <w:spacing w:before="100" w:beforeAutospacing="1" w:after="100" w:afterAutospacing="1" w:line="240" w:lineRule="auto"/>
              <w:ind w:left="360"/>
              <w:rPr>
                <w:rFonts w:ascii="Times New Roman" w:eastAsia="Times New Roman" w:hAnsi="Times New Roman" w:cs="Times New Roman"/>
                <w:kern w:val="0"/>
                <w14:ligatures w14:val="none"/>
              </w:rPr>
            </w:pPr>
            <w:r w:rsidRPr="003A5834">
              <w:rPr>
                <w:rFonts w:ascii="Times New Roman" w:eastAsia="Times New Roman" w:hAnsi="Times New Roman" w:cs="Times New Roman"/>
                <w:kern w:val="0"/>
                <w14:ligatures w14:val="none"/>
              </w:rPr>
              <w:t>0% of the income</w:t>
            </w:r>
          </w:p>
        </w:tc>
      </w:tr>
      <w:tr w:rsidR="003A5834" w:rsidRPr="003A5834" w14:paraId="0EBE0CC6" w14:textId="77777777" w:rsidTr="003A5834">
        <w:trPr>
          <w:tblCellSpacing w:w="15" w:type="dxa"/>
        </w:trPr>
        <w:tc>
          <w:tcPr>
            <w:tcW w:w="0" w:type="auto"/>
            <w:vAlign w:val="center"/>
            <w:hideMark/>
          </w:tcPr>
          <w:p w14:paraId="3B790133" w14:textId="77777777" w:rsidR="003A5834" w:rsidRPr="003A5834" w:rsidRDefault="003A5834" w:rsidP="003A5834">
            <w:pPr>
              <w:spacing w:before="100" w:beforeAutospacing="1" w:after="100" w:afterAutospacing="1" w:line="240" w:lineRule="auto"/>
              <w:ind w:left="360"/>
              <w:rPr>
                <w:rFonts w:ascii="Times New Roman" w:eastAsia="Times New Roman" w:hAnsi="Times New Roman" w:cs="Times New Roman"/>
                <w:kern w:val="0"/>
                <w14:ligatures w14:val="none"/>
              </w:rPr>
            </w:pPr>
            <w:r w:rsidRPr="003A5834">
              <w:rPr>
                <w:rFonts w:ascii="Times New Roman" w:eastAsia="Times New Roman" w:hAnsi="Times New Roman" w:cs="Times New Roman"/>
                <w:kern w:val="0"/>
                <w14:ligatures w14:val="none"/>
              </w:rPr>
              <w:t>2.</w:t>
            </w:r>
          </w:p>
        </w:tc>
        <w:tc>
          <w:tcPr>
            <w:tcW w:w="0" w:type="auto"/>
            <w:vAlign w:val="center"/>
            <w:hideMark/>
          </w:tcPr>
          <w:p w14:paraId="2C2FDA9E" w14:textId="77777777" w:rsidR="003A5834" w:rsidRPr="003A5834" w:rsidRDefault="003A5834" w:rsidP="003A5834">
            <w:pPr>
              <w:spacing w:before="100" w:beforeAutospacing="1" w:after="100" w:afterAutospacing="1" w:line="240" w:lineRule="auto"/>
              <w:ind w:left="360"/>
              <w:rPr>
                <w:rFonts w:ascii="Times New Roman" w:eastAsia="Times New Roman" w:hAnsi="Times New Roman" w:cs="Times New Roman"/>
                <w:kern w:val="0"/>
                <w14:ligatures w14:val="none"/>
              </w:rPr>
            </w:pPr>
            <w:r w:rsidRPr="003A5834">
              <w:rPr>
                <w:rFonts w:ascii="Times New Roman" w:eastAsia="Times New Roman" w:hAnsi="Times New Roman" w:cs="Times New Roman"/>
                <w:kern w:val="0"/>
                <w14:ligatures w14:val="none"/>
              </w:rPr>
              <w:t xml:space="preserve">Exceeding Rs. 150 million but </w:t>
            </w:r>
            <w:proofErr w:type="spellStart"/>
            <w:r w:rsidRPr="003A5834">
              <w:rPr>
                <w:rFonts w:ascii="Times New Roman" w:eastAsia="Times New Roman" w:hAnsi="Times New Roman" w:cs="Times New Roman"/>
                <w:kern w:val="0"/>
                <w14:ligatures w14:val="none"/>
              </w:rPr>
              <w:t>upto</w:t>
            </w:r>
            <w:proofErr w:type="spellEnd"/>
            <w:r w:rsidRPr="003A5834">
              <w:rPr>
                <w:rFonts w:ascii="Times New Roman" w:eastAsia="Times New Roman" w:hAnsi="Times New Roman" w:cs="Times New Roman"/>
                <w:kern w:val="0"/>
                <w14:ligatures w14:val="none"/>
              </w:rPr>
              <w:t xml:space="preserve"> Rs. 200 million</w:t>
            </w:r>
          </w:p>
        </w:tc>
        <w:tc>
          <w:tcPr>
            <w:tcW w:w="0" w:type="auto"/>
            <w:vAlign w:val="center"/>
            <w:hideMark/>
          </w:tcPr>
          <w:p w14:paraId="42E2B81D" w14:textId="77777777" w:rsidR="003A5834" w:rsidRPr="003A5834" w:rsidRDefault="003A5834" w:rsidP="003A5834">
            <w:pPr>
              <w:spacing w:before="100" w:beforeAutospacing="1" w:after="100" w:afterAutospacing="1" w:line="240" w:lineRule="auto"/>
              <w:ind w:left="360"/>
              <w:rPr>
                <w:rFonts w:ascii="Times New Roman" w:eastAsia="Times New Roman" w:hAnsi="Times New Roman" w:cs="Times New Roman"/>
                <w:kern w:val="0"/>
                <w14:ligatures w14:val="none"/>
              </w:rPr>
            </w:pPr>
            <w:r w:rsidRPr="003A5834">
              <w:rPr>
                <w:rFonts w:ascii="Times New Roman" w:eastAsia="Times New Roman" w:hAnsi="Times New Roman" w:cs="Times New Roman"/>
                <w:kern w:val="0"/>
                <w14:ligatures w14:val="none"/>
              </w:rPr>
              <w:t>1% of the income</w:t>
            </w:r>
          </w:p>
        </w:tc>
      </w:tr>
      <w:tr w:rsidR="003A5834" w:rsidRPr="003A5834" w14:paraId="6FC252E1" w14:textId="77777777" w:rsidTr="003A5834">
        <w:trPr>
          <w:tblCellSpacing w:w="15" w:type="dxa"/>
        </w:trPr>
        <w:tc>
          <w:tcPr>
            <w:tcW w:w="0" w:type="auto"/>
            <w:vAlign w:val="center"/>
            <w:hideMark/>
          </w:tcPr>
          <w:p w14:paraId="2BFCD269" w14:textId="77777777" w:rsidR="003A5834" w:rsidRPr="003A5834" w:rsidRDefault="003A5834" w:rsidP="003A5834">
            <w:pPr>
              <w:spacing w:before="100" w:beforeAutospacing="1" w:after="100" w:afterAutospacing="1" w:line="240" w:lineRule="auto"/>
              <w:ind w:left="360"/>
              <w:rPr>
                <w:rFonts w:ascii="Times New Roman" w:eastAsia="Times New Roman" w:hAnsi="Times New Roman" w:cs="Times New Roman"/>
                <w:kern w:val="0"/>
                <w14:ligatures w14:val="none"/>
              </w:rPr>
            </w:pPr>
            <w:r w:rsidRPr="003A5834">
              <w:rPr>
                <w:rFonts w:ascii="Times New Roman" w:eastAsia="Times New Roman" w:hAnsi="Times New Roman" w:cs="Times New Roman"/>
                <w:kern w:val="0"/>
                <w14:ligatures w14:val="none"/>
              </w:rPr>
              <w:t>3.</w:t>
            </w:r>
          </w:p>
        </w:tc>
        <w:tc>
          <w:tcPr>
            <w:tcW w:w="0" w:type="auto"/>
            <w:vAlign w:val="center"/>
            <w:hideMark/>
          </w:tcPr>
          <w:p w14:paraId="1D20CEC1" w14:textId="77777777" w:rsidR="003A5834" w:rsidRPr="003A5834" w:rsidRDefault="003A5834" w:rsidP="003A5834">
            <w:pPr>
              <w:spacing w:before="100" w:beforeAutospacing="1" w:after="100" w:afterAutospacing="1" w:line="240" w:lineRule="auto"/>
              <w:ind w:left="360"/>
              <w:rPr>
                <w:rFonts w:ascii="Times New Roman" w:eastAsia="Times New Roman" w:hAnsi="Times New Roman" w:cs="Times New Roman"/>
                <w:kern w:val="0"/>
                <w14:ligatures w14:val="none"/>
              </w:rPr>
            </w:pPr>
            <w:r w:rsidRPr="003A5834">
              <w:rPr>
                <w:rFonts w:ascii="Times New Roman" w:eastAsia="Times New Roman" w:hAnsi="Times New Roman" w:cs="Times New Roman"/>
                <w:kern w:val="0"/>
                <w14:ligatures w14:val="none"/>
              </w:rPr>
              <w:t xml:space="preserve">Exceeding Rs. 200 million but </w:t>
            </w:r>
            <w:proofErr w:type="spellStart"/>
            <w:r w:rsidRPr="003A5834">
              <w:rPr>
                <w:rFonts w:ascii="Times New Roman" w:eastAsia="Times New Roman" w:hAnsi="Times New Roman" w:cs="Times New Roman"/>
                <w:kern w:val="0"/>
                <w14:ligatures w14:val="none"/>
              </w:rPr>
              <w:t>upto</w:t>
            </w:r>
            <w:proofErr w:type="spellEnd"/>
            <w:r w:rsidRPr="003A5834">
              <w:rPr>
                <w:rFonts w:ascii="Times New Roman" w:eastAsia="Times New Roman" w:hAnsi="Times New Roman" w:cs="Times New Roman"/>
                <w:kern w:val="0"/>
                <w14:ligatures w14:val="none"/>
              </w:rPr>
              <w:t xml:space="preserve"> Rs. 250 million</w:t>
            </w:r>
          </w:p>
        </w:tc>
        <w:tc>
          <w:tcPr>
            <w:tcW w:w="0" w:type="auto"/>
            <w:vAlign w:val="center"/>
            <w:hideMark/>
          </w:tcPr>
          <w:p w14:paraId="0EA875F8" w14:textId="77777777" w:rsidR="003A5834" w:rsidRPr="003A5834" w:rsidRDefault="003A5834" w:rsidP="003A5834">
            <w:pPr>
              <w:spacing w:before="100" w:beforeAutospacing="1" w:after="100" w:afterAutospacing="1" w:line="240" w:lineRule="auto"/>
              <w:ind w:left="360"/>
              <w:rPr>
                <w:rFonts w:ascii="Times New Roman" w:eastAsia="Times New Roman" w:hAnsi="Times New Roman" w:cs="Times New Roman"/>
                <w:kern w:val="0"/>
                <w14:ligatures w14:val="none"/>
              </w:rPr>
            </w:pPr>
            <w:r w:rsidRPr="003A5834">
              <w:rPr>
                <w:rFonts w:ascii="Times New Roman" w:eastAsia="Times New Roman" w:hAnsi="Times New Roman" w:cs="Times New Roman"/>
                <w:kern w:val="0"/>
                <w14:ligatures w14:val="none"/>
              </w:rPr>
              <w:t>2% of the income</w:t>
            </w:r>
          </w:p>
        </w:tc>
      </w:tr>
      <w:tr w:rsidR="003A5834" w:rsidRPr="003A5834" w14:paraId="2FD9D81D" w14:textId="77777777" w:rsidTr="003A5834">
        <w:trPr>
          <w:tblCellSpacing w:w="15" w:type="dxa"/>
        </w:trPr>
        <w:tc>
          <w:tcPr>
            <w:tcW w:w="0" w:type="auto"/>
            <w:vAlign w:val="center"/>
            <w:hideMark/>
          </w:tcPr>
          <w:p w14:paraId="0CF26CE4" w14:textId="77777777" w:rsidR="003A5834" w:rsidRPr="003A5834" w:rsidRDefault="003A5834" w:rsidP="003A5834">
            <w:pPr>
              <w:spacing w:before="100" w:beforeAutospacing="1" w:after="100" w:afterAutospacing="1" w:line="240" w:lineRule="auto"/>
              <w:ind w:left="360"/>
              <w:rPr>
                <w:rFonts w:ascii="Times New Roman" w:eastAsia="Times New Roman" w:hAnsi="Times New Roman" w:cs="Times New Roman"/>
                <w:kern w:val="0"/>
                <w14:ligatures w14:val="none"/>
              </w:rPr>
            </w:pPr>
            <w:r w:rsidRPr="003A5834">
              <w:rPr>
                <w:rFonts w:ascii="Times New Roman" w:eastAsia="Times New Roman" w:hAnsi="Times New Roman" w:cs="Times New Roman"/>
                <w:kern w:val="0"/>
                <w14:ligatures w14:val="none"/>
              </w:rPr>
              <w:t>4.</w:t>
            </w:r>
          </w:p>
        </w:tc>
        <w:tc>
          <w:tcPr>
            <w:tcW w:w="0" w:type="auto"/>
            <w:vAlign w:val="center"/>
            <w:hideMark/>
          </w:tcPr>
          <w:p w14:paraId="4B4810B6" w14:textId="77777777" w:rsidR="003A5834" w:rsidRPr="003A5834" w:rsidRDefault="003A5834" w:rsidP="003A5834">
            <w:pPr>
              <w:spacing w:before="100" w:beforeAutospacing="1" w:after="100" w:afterAutospacing="1" w:line="240" w:lineRule="auto"/>
              <w:ind w:left="360"/>
              <w:rPr>
                <w:rFonts w:ascii="Times New Roman" w:eastAsia="Times New Roman" w:hAnsi="Times New Roman" w:cs="Times New Roman"/>
                <w:kern w:val="0"/>
                <w14:ligatures w14:val="none"/>
              </w:rPr>
            </w:pPr>
            <w:r w:rsidRPr="003A5834">
              <w:rPr>
                <w:rFonts w:ascii="Times New Roman" w:eastAsia="Times New Roman" w:hAnsi="Times New Roman" w:cs="Times New Roman"/>
                <w:kern w:val="0"/>
                <w14:ligatures w14:val="none"/>
              </w:rPr>
              <w:t xml:space="preserve">Exceeding Rs. 250 million but </w:t>
            </w:r>
            <w:proofErr w:type="spellStart"/>
            <w:r w:rsidRPr="003A5834">
              <w:rPr>
                <w:rFonts w:ascii="Times New Roman" w:eastAsia="Times New Roman" w:hAnsi="Times New Roman" w:cs="Times New Roman"/>
                <w:kern w:val="0"/>
                <w14:ligatures w14:val="none"/>
              </w:rPr>
              <w:t>upto</w:t>
            </w:r>
            <w:proofErr w:type="spellEnd"/>
            <w:r w:rsidRPr="003A5834">
              <w:rPr>
                <w:rFonts w:ascii="Times New Roman" w:eastAsia="Times New Roman" w:hAnsi="Times New Roman" w:cs="Times New Roman"/>
                <w:kern w:val="0"/>
                <w14:ligatures w14:val="none"/>
              </w:rPr>
              <w:t xml:space="preserve"> Rs. 300 million</w:t>
            </w:r>
          </w:p>
        </w:tc>
        <w:tc>
          <w:tcPr>
            <w:tcW w:w="0" w:type="auto"/>
            <w:vAlign w:val="center"/>
            <w:hideMark/>
          </w:tcPr>
          <w:p w14:paraId="26B60490" w14:textId="77777777" w:rsidR="003A5834" w:rsidRPr="003A5834" w:rsidRDefault="003A5834" w:rsidP="003A5834">
            <w:pPr>
              <w:spacing w:before="100" w:beforeAutospacing="1" w:after="100" w:afterAutospacing="1" w:line="240" w:lineRule="auto"/>
              <w:ind w:left="360"/>
              <w:rPr>
                <w:rFonts w:ascii="Times New Roman" w:eastAsia="Times New Roman" w:hAnsi="Times New Roman" w:cs="Times New Roman"/>
                <w:kern w:val="0"/>
                <w14:ligatures w14:val="none"/>
              </w:rPr>
            </w:pPr>
            <w:r w:rsidRPr="003A5834">
              <w:rPr>
                <w:rFonts w:ascii="Times New Roman" w:eastAsia="Times New Roman" w:hAnsi="Times New Roman" w:cs="Times New Roman"/>
                <w:kern w:val="0"/>
                <w14:ligatures w14:val="none"/>
              </w:rPr>
              <w:t>3% of the income</w:t>
            </w:r>
          </w:p>
        </w:tc>
      </w:tr>
      <w:tr w:rsidR="003A5834" w:rsidRPr="003A5834" w14:paraId="6362E617" w14:textId="77777777" w:rsidTr="003A5834">
        <w:trPr>
          <w:tblCellSpacing w:w="15" w:type="dxa"/>
        </w:trPr>
        <w:tc>
          <w:tcPr>
            <w:tcW w:w="0" w:type="auto"/>
            <w:vAlign w:val="center"/>
            <w:hideMark/>
          </w:tcPr>
          <w:p w14:paraId="5344952B" w14:textId="77777777" w:rsidR="003A5834" w:rsidRPr="003A5834" w:rsidRDefault="003A5834" w:rsidP="003A5834">
            <w:pPr>
              <w:spacing w:before="100" w:beforeAutospacing="1" w:after="100" w:afterAutospacing="1" w:line="240" w:lineRule="auto"/>
              <w:ind w:left="360"/>
              <w:rPr>
                <w:rFonts w:ascii="Times New Roman" w:eastAsia="Times New Roman" w:hAnsi="Times New Roman" w:cs="Times New Roman"/>
                <w:kern w:val="0"/>
                <w14:ligatures w14:val="none"/>
              </w:rPr>
            </w:pPr>
            <w:r w:rsidRPr="003A5834">
              <w:rPr>
                <w:rFonts w:ascii="Times New Roman" w:eastAsia="Times New Roman" w:hAnsi="Times New Roman" w:cs="Times New Roman"/>
                <w:kern w:val="0"/>
                <w14:ligatures w14:val="none"/>
              </w:rPr>
              <w:t>5.</w:t>
            </w:r>
          </w:p>
        </w:tc>
        <w:tc>
          <w:tcPr>
            <w:tcW w:w="0" w:type="auto"/>
            <w:vAlign w:val="center"/>
            <w:hideMark/>
          </w:tcPr>
          <w:p w14:paraId="091B7B26" w14:textId="77777777" w:rsidR="003A5834" w:rsidRPr="003A5834" w:rsidRDefault="003A5834" w:rsidP="003A5834">
            <w:pPr>
              <w:spacing w:before="100" w:beforeAutospacing="1" w:after="100" w:afterAutospacing="1" w:line="240" w:lineRule="auto"/>
              <w:ind w:left="360"/>
              <w:rPr>
                <w:rFonts w:ascii="Times New Roman" w:eastAsia="Times New Roman" w:hAnsi="Times New Roman" w:cs="Times New Roman"/>
                <w:kern w:val="0"/>
                <w14:ligatures w14:val="none"/>
              </w:rPr>
            </w:pPr>
            <w:r w:rsidRPr="003A5834">
              <w:rPr>
                <w:rFonts w:ascii="Times New Roman" w:eastAsia="Times New Roman" w:hAnsi="Times New Roman" w:cs="Times New Roman"/>
                <w:kern w:val="0"/>
                <w14:ligatures w14:val="none"/>
              </w:rPr>
              <w:t xml:space="preserve">Exceeding Rs. 300 million but </w:t>
            </w:r>
            <w:proofErr w:type="spellStart"/>
            <w:r w:rsidRPr="003A5834">
              <w:rPr>
                <w:rFonts w:ascii="Times New Roman" w:eastAsia="Times New Roman" w:hAnsi="Times New Roman" w:cs="Times New Roman"/>
                <w:kern w:val="0"/>
                <w14:ligatures w14:val="none"/>
              </w:rPr>
              <w:t>upto</w:t>
            </w:r>
            <w:proofErr w:type="spellEnd"/>
            <w:r w:rsidRPr="003A5834">
              <w:rPr>
                <w:rFonts w:ascii="Times New Roman" w:eastAsia="Times New Roman" w:hAnsi="Times New Roman" w:cs="Times New Roman"/>
                <w:kern w:val="0"/>
                <w14:ligatures w14:val="none"/>
              </w:rPr>
              <w:t xml:space="preserve"> Rs. 350 million</w:t>
            </w:r>
          </w:p>
        </w:tc>
        <w:tc>
          <w:tcPr>
            <w:tcW w:w="0" w:type="auto"/>
            <w:vAlign w:val="center"/>
            <w:hideMark/>
          </w:tcPr>
          <w:p w14:paraId="7E502330" w14:textId="77777777" w:rsidR="003A5834" w:rsidRPr="003A5834" w:rsidRDefault="003A5834" w:rsidP="003A5834">
            <w:pPr>
              <w:spacing w:before="100" w:beforeAutospacing="1" w:after="100" w:afterAutospacing="1" w:line="240" w:lineRule="auto"/>
              <w:ind w:left="360"/>
              <w:rPr>
                <w:rFonts w:ascii="Times New Roman" w:eastAsia="Times New Roman" w:hAnsi="Times New Roman" w:cs="Times New Roman"/>
                <w:kern w:val="0"/>
                <w14:ligatures w14:val="none"/>
              </w:rPr>
            </w:pPr>
            <w:r w:rsidRPr="003A5834">
              <w:rPr>
                <w:rFonts w:ascii="Times New Roman" w:eastAsia="Times New Roman" w:hAnsi="Times New Roman" w:cs="Times New Roman"/>
                <w:kern w:val="0"/>
                <w14:ligatures w14:val="none"/>
              </w:rPr>
              <w:t>4% of the income</w:t>
            </w:r>
          </w:p>
        </w:tc>
      </w:tr>
      <w:tr w:rsidR="003A5834" w:rsidRPr="003A5834" w14:paraId="781DEE3E" w14:textId="77777777" w:rsidTr="003A5834">
        <w:trPr>
          <w:tblCellSpacing w:w="15" w:type="dxa"/>
        </w:trPr>
        <w:tc>
          <w:tcPr>
            <w:tcW w:w="0" w:type="auto"/>
            <w:vAlign w:val="center"/>
            <w:hideMark/>
          </w:tcPr>
          <w:p w14:paraId="6421F1B8" w14:textId="77777777" w:rsidR="003A5834" w:rsidRPr="003A5834" w:rsidRDefault="003A5834" w:rsidP="003A5834">
            <w:pPr>
              <w:spacing w:before="100" w:beforeAutospacing="1" w:after="100" w:afterAutospacing="1" w:line="240" w:lineRule="auto"/>
              <w:ind w:left="360"/>
              <w:rPr>
                <w:rFonts w:ascii="Times New Roman" w:eastAsia="Times New Roman" w:hAnsi="Times New Roman" w:cs="Times New Roman"/>
                <w:kern w:val="0"/>
                <w14:ligatures w14:val="none"/>
              </w:rPr>
            </w:pPr>
            <w:r w:rsidRPr="003A5834">
              <w:rPr>
                <w:rFonts w:ascii="Times New Roman" w:eastAsia="Times New Roman" w:hAnsi="Times New Roman" w:cs="Times New Roman"/>
                <w:kern w:val="0"/>
                <w14:ligatures w14:val="none"/>
              </w:rPr>
              <w:t>6.</w:t>
            </w:r>
          </w:p>
        </w:tc>
        <w:tc>
          <w:tcPr>
            <w:tcW w:w="0" w:type="auto"/>
            <w:vAlign w:val="center"/>
            <w:hideMark/>
          </w:tcPr>
          <w:p w14:paraId="0543193B" w14:textId="77777777" w:rsidR="003A5834" w:rsidRPr="003A5834" w:rsidRDefault="003A5834" w:rsidP="003A5834">
            <w:pPr>
              <w:spacing w:before="100" w:beforeAutospacing="1" w:after="100" w:afterAutospacing="1" w:line="240" w:lineRule="auto"/>
              <w:ind w:left="360"/>
              <w:rPr>
                <w:rFonts w:ascii="Times New Roman" w:eastAsia="Times New Roman" w:hAnsi="Times New Roman" w:cs="Times New Roman"/>
                <w:kern w:val="0"/>
                <w14:ligatures w14:val="none"/>
              </w:rPr>
            </w:pPr>
            <w:r w:rsidRPr="003A5834">
              <w:rPr>
                <w:rFonts w:ascii="Times New Roman" w:eastAsia="Times New Roman" w:hAnsi="Times New Roman" w:cs="Times New Roman"/>
                <w:kern w:val="0"/>
                <w14:ligatures w14:val="none"/>
              </w:rPr>
              <w:t xml:space="preserve">Exceeding Rs. 350 million but </w:t>
            </w:r>
            <w:proofErr w:type="spellStart"/>
            <w:r w:rsidRPr="003A5834">
              <w:rPr>
                <w:rFonts w:ascii="Times New Roman" w:eastAsia="Times New Roman" w:hAnsi="Times New Roman" w:cs="Times New Roman"/>
                <w:kern w:val="0"/>
                <w14:ligatures w14:val="none"/>
              </w:rPr>
              <w:t>upto</w:t>
            </w:r>
            <w:proofErr w:type="spellEnd"/>
            <w:r w:rsidRPr="003A5834">
              <w:rPr>
                <w:rFonts w:ascii="Times New Roman" w:eastAsia="Times New Roman" w:hAnsi="Times New Roman" w:cs="Times New Roman"/>
                <w:kern w:val="0"/>
                <w14:ligatures w14:val="none"/>
              </w:rPr>
              <w:t xml:space="preserve"> Rs. 400 million</w:t>
            </w:r>
          </w:p>
        </w:tc>
        <w:tc>
          <w:tcPr>
            <w:tcW w:w="0" w:type="auto"/>
            <w:vAlign w:val="center"/>
            <w:hideMark/>
          </w:tcPr>
          <w:p w14:paraId="7A2BA9CC" w14:textId="77777777" w:rsidR="003A5834" w:rsidRPr="003A5834" w:rsidRDefault="003A5834" w:rsidP="003A5834">
            <w:pPr>
              <w:spacing w:before="100" w:beforeAutospacing="1" w:after="100" w:afterAutospacing="1" w:line="240" w:lineRule="auto"/>
              <w:ind w:left="360"/>
              <w:rPr>
                <w:rFonts w:ascii="Times New Roman" w:eastAsia="Times New Roman" w:hAnsi="Times New Roman" w:cs="Times New Roman"/>
                <w:kern w:val="0"/>
                <w14:ligatures w14:val="none"/>
              </w:rPr>
            </w:pPr>
            <w:r w:rsidRPr="003A5834">
              <w:rPr>
                <w:rFonts w:ascii="Times New Roman" w:eastAsia="Times New Roman" w:hAnsi="Times New Roman" w:cs="Times New Roman"/>
                <w:kern w:val="0"/>
                <w14:ligatures w14:val="none"/>
              </w:rPr>
              <w:t>4% of the income</w:t>
            </w:r>
          </w:p>
        </w:tc>
      </w:tr>
      <w:tr w:rsidR="003A5834" w:rsidRPr="003A5834" w14:paraId="2425A5A9" w14:textId="77777777" w:rsidTr="003A5834">
        <w:trPr>
          <w:tblCellSpacing w:w="15" w:type="dxa"/>
        </w:trPr>
        <w:tc>
          <w:tcPr>
            <w:tcW w:w="0" w:type="auto"/>
            <w:vAlign w:val="center"/>
            <w:hideMark/>
          </w:tcPr>
          <w:p w14:paraId="2F49B989" w14:textId="77777777" w:rsidR="003A5834" w:rsidRPr="003A5834" w:rsidRDefault="003A5834" w:rsidP="003A5834">
            <w:pPr>
              <w:spacing w:before="100" w:beforeAutospacing="1" w:after="100" w:afterAutospacing="1" w:line="240" w:lineRule="auto"/>
              <w:ind w:left="360"/>
              <w:rPr>
                <w:rFonts w:ascii="Times New Roman" w:eastAsia="Times New Roman" w:hAnsi="Times New Roman" w:cs="Times New Roman"/>
                <w:kern w:val="0"/>
                <w14:ligatures w14:val="none"/>
              </w:rPr>
            </w:pPr>
            <w:r w:rsidRPr="003A5834">
              <w:rPr>
                <w:rFonts w:ascii="Times New Roman" w:eastAsia="Times New Roman" w:hAnsi="Times New Roman" w:cs="Times New Roman"/>
                <w:kern w:val="0"/>
                <w14:ligatures w14:val="none"/>
              </w:rPr>
              <w:t>7.</w:t>
            </w:r>
          </w:p>
        </w:tc>
        <w:tc>
          <w:tcPr>
            <w:tcW w:w="0" w:type="auto"/>
            <w:vAlign w:val="center"/>
            <w:hideMark/>
          </w:tcPr>
          <w:p w14:paraId="3A5F7DBC" w14:textId="77777777" w:rsidR="003A5834" w:rsidRPr="003A5834" w:rsidRDefault="003A5834" w:rsidP="003A5834">
            <w:pPr>
              <w:spacing w:before="100" w:beforeAutospacing="1" w:after="100" w:afterAutospacing="1" w:line="240" w:lineRule="auto"/>
              <w:ind w:left="360"/>
              <w:rPr>
                <w:rFonts w:ascii="Times New Roman" w:eastAsia="Times New Roman" w:hAnsi="Times New Roman" w:cs="Times New Roman"/>
                <w:kern w:val="0"/>
                <w14:ligatures w14:val="none"/>
              </w:rPr>
            </w:pPr>
            <w:r w:rsidRPr="003A5834">
              <w:rPr>
                <w:rFonts w:ascii="Times New Roman" w:eastAsia="Times New Roman" w:hAnsi="Times New Roman" w:cs="Times New Roman"/>
                <w:kern w:val="0"/>
                <w14:ligatures w14:val="none"/>
              </w:rPr>
              <w:t xml:space="preserve">Exceeding Rs. 400 million but </w:t>
            </w:r>
            <w:proofErr w:type="spellStart"/>
            <w:r w:rsidRPr="003A5834">
              <w:rPr>
                <w:rFonts w:ascii="Times New Roman" w:eastAsia="Times New Roman" w:hAnsi="Times New Roman" w:cs="Times New Roman"/>
                <w:kern w:val="0"/>
                <w14:ligatures w14:val="none"/>
              </w:rPr>
              <w:t>upto</w:t>
            </w:r>
            <w:proofErr w:type="spellEnd"/>
            <w:r w:rsidRPr="003A5834">
              <w:rPr>
                <w:rFonts w:ascii="Times New Roman" w:eastAsia="Times New Roman" w:hAnsi="Times New Roman" w:cs="Times New Roman"/>
                <w:kern w:val="0"/>
                <w14:ligatures w14:val="none"/>
              </w:rPr>
              <w:t xml:space="preserve"> Rs. 500 million</w:t>
            </w:r>
          </w:p>
        </w:tc>
        <w:tc>
          <w:tcPr>
            <w:tcW w:w="0" w:type="auto"/>
            <w:vAlign w:val="center"/>
            <w:hideMark/>
          </w:tcPr>
          <w:p w14:paraId="7C675B47" w14:textId="77777777" w:rsidR="003A5834" w:rsidRPr="003A5834" w:rsidRDefault="003A5834" w:rsidP="003A5834">
            <w:pPr>
              <w:spacing w:before="100" w:beforeAutospacing="1" w:after="100" w:afterAutospacing="1" w:line="240" w:lineRule="auto"/>
              <w:ind w:left="360"/>
              <w:rPr>
                <w:rFonts w:ascii="Times New Roman" w:eastAsia="Times New Roman" w:hAnsi="Times New Roman" w:cs="Times New Roman"/>
                <w:kern w:val="0"/>
                <w14:ligatures w14:val="none"/>
              </w:rPr>
            </w:pPr>
            <w:r w:rsidRPr="003A5834">
              <w:rPr>
                <w:rFonts w:ascii="Times New Roman" w:eastAsia="Times New Roman" w:hAnsi="Times New Roman" w:cs="Times New Roman"/>
                <w:kern w:val="0"/>
                <w14:ligatures w14:val="none"/>
              </w:rPr>
              <w:t>8% of the income</w:t>
            </w:r>
          </w:p>
        </w:tc>
      </w:tr>
      <w:tr w:rsidR="003A5834" w:rsidRPr="003A5834" w14:paraId="7CF69A66" w14:textId="77777777" w:rsidTr="003A5834">
        <w:trPr>
          <w:tblCellSpacing w:w="15" w:type="dxa"/>
        </w:trPr>
        <w:tc>
          <w:tcPr>
            <w:tcW w:w="0" w:type="auto"/>
            <w:vAlign w:val="center"/>
            <w:hideMark/>
          </w:tcPr>
          <w:p w14:paraId="53510967" w14:textId="77777777" w:rsidR="003A5834" w:rsidRPr="003A5834" w:rsidRDefault="003A5834" w:rsidP="003A5834">
            <w:pPr>
              <w:spacing w:before="100" w:beforeAutospacing="1" w:after="100" w:afterAutospacing="1" w:line="240" w:lineRule="auto"/>
              <w:ind w:left="360"/>
              <w:rPr>
                <w:rFonts w:ascii="Times New Roman" w:eastAsia="Times New Roman" w:hAnsi="Times New Roman" w:cs="Times New Roman"/>
                <w:kern w:val="0"/>
                <w14:ligatures w14:val="none"/>
              </w:rPr>
            </w:pPr>
            <w:r w:rsidRPr="003A5834">
              <w:rPr>
                <w:rFonts w:ascii="Times New Roman" w:eastAsia="Times New Roman" w:hAnsi="Times New Roman" w:cs="Times New Roman"/>
                <w:kern w:val="0"/>
                <w14:ligatures w14:val="none"/>
              </w:rPr>
              <w:t>8.</w:t>
            </w:r>
          </w:p>
        </w:tc>
        <w:tc>
          <w:tcPr>
            <w:tcW w:w="0" w:type="auto"/>
            <w:vAlign w:val="center"/>
            <w:hideMark/>
          </w:tcPr>
          <w:p w14:paraId="66E2996B" w14:textId="77777777" w:rsidR="003A5834" w:rsidRPr="003A5834" w:rsidRDefault="003A5834" w:rsidP="003A5834">
            <w:pPr>
              <w:spacing w:before="100" w:beforeAutospacing="1" w:after="100" w:afterAutospacing="1" w:line="240" w:lineRule="auto"/>
              <w:ind w:left="360"/>
              <w:rPr>
                <w:rFonts w:ascii="Times New Roman" w:eastAsia="Times New Roman" w:hAnsi="Times New Roman" w:cs="Times New Roman"/>
                <w:kern w:val="0"/>
                <w14:ligatures w14:val="none"/>
              </w:rPr>
            </w:pPr>
            <w:r w:rsidRPr="003A5834">
              <w:rPr>
                <w:rFonts w:ascii="Times New Roman" w:eastAsia="Times New Roman" w:hAnsi="Times New Roman" w:cs="Times New Roman"/>
                <w:kern w:val="0"/>
                <w14:ligatures w14:val="none"/>
              </w:rPr>
              <w:t>Exceeding Rs. 500 million</w:t>
            </w:r>
          </w:p>
        </w:tc>
        <w:tc>
          <w:tcPr>
            <w:tcW w:w="0" w:type="auto"/>
            <w:vAlign w:val="center"/>
            <w:hideMark/>
          </w:tcPr>
          <w:p w14:paraId="1E249862" w14:textId="77777777" w:rsidR="003A5834" w:rsidRPr="003A5834" w:rsidRDefault="003A5834" w:rsidP="003A5834">
            <w:pPr>
              <w:spacing w:before="100" w:beforeAutospacing="1" w:after="100" w:afterAutospacing="1" w:line="240" w:lineRule="auto"/>
              <w:ind w:left="360"/>
              <w:rPr>
                <w:rFonts w:ascii="Times New Roman" w:eastAsia="Times New Roman" w:hAnsi="Times New Roman" w:cs="Times New Roman"/>
                <w:kern w:val="0"/>
                <w14:ligatures w14:val="none"/>
              </w:rPr>
            </w:pPr>
            <w:r w:rsidRPr="003A5834">
              <w:rPr>
                <w:rFonts w:ascii="Times New Roman" w:eastAsia="Times New Roman" w:hAnsi="Times New Roman" w:cs="Times New Roman"/>
                <w:kern w:val="0"/>
                <w14:ligatures w14:val="none"/>
              </w:rPr>
              <w:t>10% of the income</w:t>
            </w:r>
          </w:p>
        </w:tc>
      </w:tr>
    </w:tbl>
    <w:p w14:paraId="1B8E411B" w14:textId="77777777" w:rsidR="003A5834" w:rsidRPr="003A5834" w:rsidRDefault="00000000" w:rsidP="003A5834">
      <w:pPr>
        <w:spacing w:before="100" w:beforeAutospacing="1" w:after="100" w:afterAutospacing="1" w:line="240" w:lineRule="auto"/>
        <w:ind w:left="360"/>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0FB6D23B">
          <v:rect id="_x0000_i1177" style="width:0;height:1.5pt" o:hralign="center" o:hrstd="t" o:hr="t" fillcolor="#a0a0a0" stroked="f"/>
        </w:pict>
      </w:r>
    </w:p>
    <w:p w14:paraId="3B645AA3" w14:textId="77777777" w:rsidR="003A5834" w:rsidRPr="003A5834" w:rsidRDefault="003A5834" w:rsidP="003A5834">
      <w:pPr>
        <w:spacing w:before="100" w:beforeAutospacing="1" w:after="100" w:afterAutospacing="1" w:line="240" w:lineRule="auto"/>
        <w:ind w:left="360"/>
        <w:rPr>
          <w:rFonts w:ascii="Times New Roman" w:eastAsia="Times New Roman" w:hAnsi="Times New Roman" w:cs="Times New Roman"/>
          <w:kern w:val="0"/>
          <w14:ligatures w14:val="none"/>
        </w:rPr>
      </w:pPr>
      <w:r w:rsidRPr="003A5834">
        <w:rPr>
          <w:rFonts w:ascii="Times New Roman" w:eastAsia="Times New Roman" w:hAnsi="Times New Roman" w:cs="Times New Roman"/>
          <w:b/>
          <w:bCs/>
          <w:kern w:val="0"/>
          <w14:ligatures w14:val="none"/>
        </w:rPr>
        <w:t>Additional Details:</w:t>
      </w:r>
    </w:p>
    <w:p w14:paraId="13F5F10A" w14:textId="77777777" w:rsidR="003A5834" w:rsidRPr="003A5834" w:rsidRDefault="003A5834">
      <w:pPr>
        <w:numPr>
          <w:ilvl w:val="0"/>
          <w:numId w:val="103"/>
        </w:numPr>
        <w:spacing w:before="100" w:beforeAutospacing="1" w:after="100" w:afterAutospacing="1" w:line="240" w:lineRule="auto"/>
        <w:rPr>
          <w:rFonts w:ascii="Times New Roman" w:eastAsia="Times New Roman" w:hAnsi="Times New Roman" w:cs="Times New Roman"/>
          <w:kern w:val="0"/>
          <w14:ligatures w14:val="none"/>
        </w:rPr>
      </w:pPr>
      <w:r w:rsidRPr="003A5834">
        <w:rPr>
          <w:rFonts w:ascii="Times New Roman" w:eastAsia="Times New Roman" w:hAnsi="Times New Roman" w:cs="Times New Roman"/>
          <w:kern w:val="0"/>
          <w14:ligatures w14:val="none"/>
        </w:rPr>
        <w:lastRenderedPageBreak/>
        <w:t>Tax rate for tax year 2022 shall be 10% of the income for persons engaged, whether partly or wholly, in the business of airlines, automobiles, beverages, cement, chemicals, cigarette and tobacco, fertilizer, iron and steel, LNG terminal, oil marketing, oil refining, petroleum and gas exploration and production, pharmaceuticals, sugar and textiles. [First provision of Division II(B)]</w:t>
      </w:r>
    </w:p>
    <w:p w14:paraId="5D2CCD98" w14:textId="77777777" w:rsidR="003A5834" w:rsidRPr="003A5834" w:rsidRDefault="003A5834">
      <w:pPr>
        <w:numPr>
          <w:ilvl w:val="0"/>
          <w:numId w:val="103"/>
        </w:numPr>
        <w:spacing w:before="100" w:beforeAutospacing="1" w:after="100" w:afterAutospacing="1" w:line="240" w:lineRule="auto"/>
        <w:rPr>
          <w:rFonts w:ascii="Times New Roman" w:eastAsia="Times New Roman" w:hAnsi="Times New Roman" w:cs="Times New Roman"/>
          <w:kern w:val="0"/>
          <w14:ligatures w14:val="none"/>
        </w:rPr>
      </w:pPr>
      <w:r w:rsidRPr="003A5834">
        <w:rPr>
          <w:rFonts w:ascii="Times New Roman" w:eastAsia="Times New Roman" w:hAnsi="Times New Roman" w:cs="Times New Roman"/>
          <w:kern w:val="0"/>
          <w14:ligatures w14:val="none"/>
        </w:rPr>
        <w:t>The tax shall be paid, collected and deposited on the due date for furnishing of return of income. All relevant provisions of the ITO shall apply.</w:t>
      </w:r>
    </w:p>
    <w:p w14:paraId="1AD82C91" w14:textId="77777777" w:rsidR="003A5834" w:rsidRPr="003A5834" w:rsidRDefault="003A5834">
      <w:pPr>
        <w:numPr>
          <w:ilvl w:val="0"/>
          <w:numId w:val="103"/>
        </w:numPr>
        <w:spacing w:before="100" w:beforeAutospacing="1" w:after="100" w:afterAutospacing="1" w:line="240" w:lineRule="auto"/>
        <w:rPr>
          <w:rFonts w:ascii="Times New Roman" w:eastAsia="Times New Roman" w:hAnsi="Times New Roman" w:cs="Times New Roman"/>
          <w:kern w:val="0"/>
          <w14:ligatures w14:val="none"/>
        </w:rPr>
      </w:pPr>
      <w:r w:rsidRPr="003A5834">
        <w:rPr>
          <w:rFonts w:ascii="Times New Roman" w:eastAsia="Times New Roman" w:hAnsi="Times New Roman" w:cs="Times New Roman"/>
          <w:kern w:val="0"/>
          <w14:ligatures w14:val="none"/>
        </w:rPr>
        <w:t>Where a person has not paid the due tax, the CIR shall determine the tax payable and serve a notice of demand specifying the tax payable and the time for its payment.</w:t>
      </w:r>
    </w:p>
    <w:p w14:paraId="7232832D" w14:textId="77777777" w:rsidR="003A5834" w:rsidRPr="003A5834" w:rsidRDefault="003A5834">
      <w:pPr>
        <w:numPr>
          <w:ilvl w:val="0"/>
          <w:numId w:val="103"/>
        </w:numPr>
        <w:spacing w:before="100" w:beforeAutospacing="1" w:after="100" w:afterAutospacing="1" w:line="240" w:lineRule="auto"/>
        <w:rPr>
          <w:rFonts w:ascii="Times New Roman" w:eastAsia="Times New Roman" w:hAnsi="Times New Roman" w:cs="Times New Roman"/>
          <w:kern w:val="0"/>
          <w14:ligatures w14:val="none"/>
        </w:rPr>
      </w:pPr>
      <w:r w:rsidRPr="003A5834">
        <w:rPr>
          <w:rFonts w:ascii="Times New Roman" w:eastAsia="Times New Roman" w:hAnsi="Times New Roman" w:cs="Times New Roman"/>
          <w:kern w:val="0"/>
          <w14:ligatures w14:val="none"/>
        </w:rPr>
        <w:t>The CIR shall recover the tax, if not paid by a person liable to pay. All provisions of the ITO relating to recovery and collection of tax not paid shall be applicable in this case.</w:t>
      </w:r>
    </w:p>
    <w:p w14:paraId="16DF40A6" w14:textId="77777777" w:rsidR="003A5834" w:rsidRPr="003A5834" w:rsidRDefault="003A5834">
      <w:pPr>
        <w:numPr>
          <w:ilvl w:val="0"/>
          <w:numId w:val="103"/>
        </w:numPr>
        <w:spacing w:before="100" w:beforeAutospacing="1" w:after="100" w:afterAutospacing="1" w:line="240" w:lineRule="auto"/>
        <w:rPr>
          <w:rFonts w:ascii="Times New Roman" w:eastAsia="Times New Roman" w:hAnsi="Times New Roman" w:cs="Times New Roman"/>
          <w:kern w:val="0"/>
          <w14:ligatures w14:val="none"/>
        </w:rPr>
      </w:pPr>
      <w:r w:rsidRPr="003A5834">
        <w:rPr>
          <w:rFonts w:ascii="Times New Roman" w:eastAsia="Times New Roman" w:hAnsi="Times New Roman" w:cs="Times New Roman"/>
          <w:kern w:val="0"/>
          <w14:ligatures w14:val="none"/>
        </w:rPr>
        <w:t>The FBR may make rules for carrying out the purposes of this tax.</w:t>
      </w:r>
    </w:p>
    <w:p w14:paraId="0DBFD7FB" w14:textId="77777777" w:rsidR="003A5834" w:rsidRPr="003A5834" w:rsidRDefault="00000000" w:rsidP="003A5834">
      <w:pPr>
        <w:spacing w:before="100" w:beforeAutospacing="1" w:after="100" w:afterAutospacing="1" w:line="240" w:lineRule="auto"/>
        <w:ind w:left="360"/>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73ABD5A8">
          <v:rect id="_x0000_i1178" style="width:0;height:1.5pt" o:hralign="center" o:hrstd="t" o:hr="t" fillcolor="#a0a0a0" stroked="f"/>
        </w:pict>
      </w:r>
    </w:p>
    <w:p w14:paraId="13CD6A17" w14:textId="77777777" w:rsidR="003A5834" w:rsidRPr="003A5834" w:rsidRDefault="003A5834" w:rsidP="003A5834">
      <w:pPr>
        <w:spacing w:before="100" w:beforeAutospacing="1" w:after="100" w:afterAutospacing="1" w:line="240" w:lineRule="auto"/>
        <w:ind w:left="360"/>
        <w:rPr>
          <w:rFonts w:ascii="Times New Roman" w:eastAsia="Times New Roman" w:hAnsi="Times New Roman" w:cs="Times New Roman"/>
          <w:kern w:val="0"/>
          <w14:ligatures w14:val="none"/>
        </w:rPr>
      </w:pPr>
      <w:r w:rsidRPr="003A5834">
        <w:rPr>
          <w:rFonts w:ascii="Times New Roman" w:eastAsia="Times New Roman" w:hAnsi="Times New Roman" w:cs="Times New Roman"/>
          <w:b/>
          <w:bCs/>
          <w:kern w:val="0"/>
          <w14:ligatures w14:val="none"/>
        </w:rPr>
        <w:t>Advance Tax u/s 147 [4C(5A)]</w:t>
      </w:r>
      <w:r w:rsidRPr="003A5834">
        <w:rPr>
          <w:rFonts w:ascii="Times New Roman" w:eastAsia="Times New Roman" w:hAnsi="Times New Roman" w:cs="Times New Roman"/>
          <w:kern w:val="0"/>
          <w14:ligatures w14:val="none"/>
        </w:rPr>
        <w:br/>
        <w:t>Super tax payable shall be subject to advance tax u/s 147 of ITO.</w:t>
      </w:r>
    </w:p>
    <w:p w14:paraId="4A6BA6C8" w14:textId="77777777" w:rsidR="003A5834" w:rsidRPr="003A5834" w:rsidRDefault="003A5834" w:rsidP="003A5834">
      <w:pPr>
        <w:spacing w:before="100" w:beforeAutospacing="1" w:after="100" w:afterAutospacing="1" w:line="240" w:lineRule="auto"/>
        <w:ind w:left="360"/>
        <w:rPr>
          <w:rFonts w:ascii="Times New Roman" w:eastAsia="Times New Roman" w:hAnsi="Times New Roman" w:cs="Times New Roman"/>
          <w:kern w:val="0"/>
          <w14:ligatures w14:val="none"/>
        </w:rPr>
      </w:pPr>
      <w:r w:rsidRPr="003A5834">
        <w:rPr>
          <w:rFonts w:ascii="Times New Roman" w:eastAsia="Times New Roman" w:hAnsi="Times New Roman" w:cs="Times New Roman"/>
          <w:b/>
          <w:bCs/>
          <w:kern w:val="0"/>
          <w14:ligatures w14:val="none"/>
        </w:rPr>
        <w:t>Income [4</w:t>
      </w:r>
      <w:proofErr w:type="gramStart"/>
      <w:r w:rsidRPr="003A5834">
        <w:rPr>
          <w:rFonts w:ascii="Times New Roman" w:eastAsia="Times New Roman" w:hAnsi="Times New Roman" w:cs="Times New Roman"/>
          <w:b/>
          <w:bCs/>
          <w:kern w:val="0"/>
          <w14:ligatures w14:val="none"/>
        </w:rPr>
        <w:t>C(</w:t>
      </w:r>
      <w:proofErr w:type="gramEnd"/>
      <w:r w:rsidRPr="003A5834">
        <w:rPr>
          <w:rFonts w:ascii="Times New Roman" w:eastAsia="Times New Roman" w:hAnsi="Times New Roman" w:cs="Times New Roman"/>
          <w:b/>
          <w:bCs/>
          <w:kern w:val="0"/>
          <w14:ligatures w14:val="none"/>
        </w:rPr>
        <w:t>2)]</w:t>
      </w:r>
    </w:p>
    <w:p w14:paraId="1EEA29DD" w14:textId="77777777" w:rsidR="003A5834" w:rsidRPr="003A5834" w:rsidRDefault="003A5834" w:rsidP="003A5834">
      <w:pPr>
        <w:spacing w:before="100" w:beforeAutospacing="1" w:after="100" w:afterAutospacing="1" w:line="240" w:lineRule="auto"/>
        <w:ind w:left="360"/>
        <w:rPr>
          <w:rFonts w:ascii="Times New Roman" w:eastAsia="Times New Roman" w:hAnsi="Times New Roman" w:cs="Times New Roman"/>
          <w:kern w:val="0"/>
          <w14:ligatures w14:val="none"/>
        </w:rPr>
      </w:pPr>
      <w:r w:rsidRPr="003A5834">
        <w:rPr>
          <w:rFonts w:ascii="Times New Roman" w:eastAsia="Times New Roman" w:hAnsi="Times New Roman" w:cs="Times New Roman"/>
          <w:kern w:val="0"/>
          <w14:ligatures w14:val="none"/>
        </w:rPr>
        <w:t>Income subject to tax for ‘super tax’ shall be the sum of the following incomes:</w:t>
      </w:r>
    </w:p>
    <w:p w14:paraId="1854C9A5" w14:textId="77777777" w:rsidR="003A5834" w:rsidRPr="003A5834" w:rsidRDefault="003A5834">
      <w:pPr>
        <w:numPr>
          <w:ilvl w:val="0"/>
          <w:numId w:val="104"/>
        </w:numPr>
        <w:spacing w:before="100" w:beforeAutospacing="1" w:after="100" w:afterAutospacing="1" w:line="240" w:lineRule="auto"/>
        <w:rPr>
          <w:rFonts w:ascii="Times New Roman" w:eastAsia="Times New Roman" w:hAnsi="Times New Roman" w:cs="Times New Roman"/>
          <w:kern w:val="0"/>
          <w14:ligatures w14:val="none"/>
        </w:rPr>
      </w:pPr>
      <w:r w:rsidRPr="003A5834">
        <w:rPr>
          <w:rFonts w:ascii="Times New Roman" w:eastAsia="Times New Roman" w:hAnsi="Times New Roman" w:cs="Times New Roman"/>
          <w:kern w:val="0"/>
          <w14:ligatures w14:val="none"/>
        </w:rPr>
        <w:t>Profit on debt, dividend, capital gains, brokerage and commission;</w:t>
      </w:r>
    </w:p>
    <w:p w14:paraId="07C887ED" w14:textId="77777777" w:rsidR="003A5834" w:rsidRPr="003A5834" w:rsidRDefault="003A5834">
      <w:pPr>
        <w:numPr>
          <w:ilvl w:val="0"/>
          <w:numId w:val="104"/>
        </w:numPr>
        <w:spacing w:before="100" w:beforeAutospacing="1" w:after="100" w:afterAutospacing="1" w:line="240" w:lineRule="auto"/>
        <w:rPr>
          <w:rFonts w:ascii="Times New Roman" w:eastAsia="Times New Roman" w:hAnsi="Times New Roman" w:cs="Times New Roman"/>
          <w:kern w:val="0"/>
          <w14:ligatures w14:val="none"/>
        </w:rPr>
      </w:pPr>
      <w:r w:rsidRPr="003A5834">
        <w:rPr>
          <w:rFonts w:ascii="Times New Roman" w:eastAsia="Times New Roman" w:hAnsi="Times New Roman" w:cs="Times New Roman"/>
          <w:kern w:val="0"/>
          <w14:ligatures w14:val="none"/>
        </w:rPr>
        <w:t>Taxable income under all heads of income (excluding income specified under S. No. 1 above);</w:t>
      </w:r>
    </w:p>
    <w:p w14:paraId="33133F6D" w14:textId="77777777" w:rsidR="003A5834" w:rsidRPr="003A5834" w:rsidRDefault="003A5834">
      <w:pPr>
        <w:numPr>
          <w:ilvl w:val="0"/>
          <w:numId w:val="104"/>
        </w:numPr>
        <w:spacing w:before="100" w:beforeAutospacing="1" w:after="100" w:afterAutospacing="1" w:line="240" w:lineRule="auto"/>
        <w:rPr>
          <w:rFonts w:ascii="Times New Roman" w:eastAsia="Times New Roman" w:hAnsi="Times New Roman" w:cs="Times New Roman"/>
          <w:kern w:val="0"/>
          <w14:ligatures w14:val="none"/>
        </w:rPr>
      </w:pPr>
      <w:r w:rsidRPr="003A5834">
        <w:rPr>
          <w:rFonts w:ascii="Times New Roman" w:eastAsia="Times New Roman" w:hAnsi="Times New Roman" w:cs="Times New Roman"/>
          <w:kern w:val="0"/>
          <w14:ligatures w14:val="none"/>
        </w:rPr>
        <w:t>Imputable income as defined u/s 2(28A) of ITO (excluding amounts covered under S. No. 1 above); and</w:t>
      </w:r>
    </w:p>
    <w:p w14:paraId="04751883" w14:textId="77777777" w:rsidR="003A5834" w:rsidRPr="003A5834" w:rsidRDefault="003A5834">
      <w:pPr>
        <w:numPr>
          <w:ilvl w:val="0"/>
          <w:numId w:val="104"/>
        </w:numPr>
        <w:spacing w:before="100" w:beforeAutospacing="1" w:after="100" w:afterAutospacing="1" w:line="240" w:lineRule="auto"/>
        <w:rPr>
          <w:rFonts w:ascii="Times New Roman" w:eastAsia="Times New Roman" w:hAnsi="Times New Roman" w:cs="Times New Roman"/>
          <w:kern w:val="0"/>
          <w14:ligatures w14:val="none"/>
        </w:rPr>
      </w:pPr>
      <w:r w:rsidRPr="003A5834">
        <w:rPr>
          <w:rFonts w:ascii="Times New Roman" w:eastAsia="Times New Roman" w:hAnsi="Times New Roman" w:cs="Times New Roman"/>
          <w:kern w:val="0"/>
          <w14:ligatures w14:val="none"/>
        </w:rPr>
        <w:t>Income computed under Fourth, Fifth, Seventh and Eighth Schedules to the ITO.</w:t>
      </w:r>
    </w:p>
    <w:p w14:paraId="1B39F9E3" w14:textId="77777777" w:rsidR="003A5834" w:rsidRPr="003A5834" w:rsidRDefault="00000000" w:rsidP="003A5834">
      <w:pPr>
        <w:spacing w:before="100" w:beforeAutospacing="1" w:after="100" w:afterAutospacing="1" w:line="240" w:lineRule="auto"/>
        <w:ind w:left="360"/>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22307F06">
          <v:rect id="_x0000_i1179" style="width:0;height:1.5pt" o:hralign="center" o:hrstd="t" o:hr="t" fillcolor="#a0a0a0" stroked="f"/>
        </w:pict>
      </w:r>
    </w:p>
    <w:p w14:paraId="1A3437F5" w14:textId="77777777" w:rsidR="003A5834" w:rsidRPr="003A5834" w:rsidRDefault="003A5834" w:rsidP="003A5834">
      <w:pPr>
        <w:spacing w:before="100" w:beforeAutospacing="1" w:after="100" w:afterAutospacing="1" w:line="240" w:lineRule="auto"/>
        <w:ind w:left="360"/>
        <w:rPr>
          <w:rFonts w:ascii="Times New Roman" w:eastAsia="Times New Roman" w:hAnsi="Times New Roman" w:cs="Times New Roman"/>
          <w:kern w:val="0"/>
          <w14:ligatures w14:val="none"/>
        </w:rPr>
      </w:pPr>
      <w:r w:rsidRPr="003A5834">
        <w:rPr>
          <w:rFonts w:ascii="Times New Roman" w:eastAsia="Times New Roman" w:hAnsi="Times New Roman" w:cs="Times New Roman"/>
          <w:b/>
          <w:bCs/>
          <w:kern w:val="0"/>
          <w14:ligatures w14:val="none"/>
        </w:rPr>
        <w:t>Note</w:t>
      </w:r>
      <w:r w:rsidRPr="003A5834">
        <w:rPr>
          <w:rFonts w:ascii="Times New Roman" w:eastAsia="Times New Roman" w:hAnsi="Times New Roman" w:cs="Times New Roman"/>
          <w:kern w:val="0"/>
          <w14:ligatures w14:val="none"/>
        </w:rPr>
        <w:t>: While computing income under S. No. 2 &amp; 4 above, brought forward depreciation and brought forward business losses shall not be taken into account.</w:t>
      </w:r>
    </w:p>
    <w:p w14:paraId="1F699208" w14:textId="77777777" w:rsidR="003A5834" w:rsidRPr="003A5834" w:rsidRDefault="003A5834" w:rsidP="003A5834">
      <w:pPr>
        <w:spacing w:before="100" w:beforeAutospacing="1" w:after="100" w:afterAutospacing="1" w:line="240" w:lineRule="auto"/>
        <w:ind w:left="360"/>
        <w:rPr>
          <w:rFonts w:ascii="Times New Roman" w:eastAsia="Times New Roman" w:hAnsi="Times New Roman" w:cs="Times New Roman"/>
          <w:kern w:val="0"/>
          <w14:ligatures w14:val="none"/>
        </w:rPr>
      </w:pPr>
      <w:r w:rsidRPr="003A5834">
        <w:rPr>
          <w:rFonts w:ascii="Times New Roman" w:eastAsia="Times New Roman" w:hAnsi="Times New Roman" w:cs="Times New Roman"/>
          <w:b/>
          <w:bCs/>
          <w:kern w:val="0"/>
          <w14:ligatures w14:val="none"/>
        </w:rPr>
        <w:t>TAX ON DIVIDENDS</w:t>
      </w:r>
      <w:r w:rsidRPr="003A5834">
        <w:rPr>
          <w:rFonts w:ascii="Times New Roman" w:eastAsia="Times New Roman" w:hAnsi="Times New Roman" w:cs="Times New Roman"/>
          <w:kern w:val="0"/>
          <w14:ligatures w14:val="none"/>
        </w:rPr>
        <w:br/>
        <w:t>[Section 5 &amp; Division-III, Part-I of First Schedule]</w:t>
      </w:r>
    </w:p>
    <w:p w14:paraId="3013F7CD" w14:textId="77777777" w:rsidR="003A5834" w:rsidRPr="003A5834" w:rsidRDefault="003A5834" w:rsidP="003A5834">
      <w:pPr>
        <w:spacing w:before="100" w:beforeAutospacing="1" w:after="100" w:afterAutospacing="1" w:line="240" w:lineRule="auto"/>
        <w:ind w:left="360"/>
        <w:rPr>
          <w:rFonts w:ascii="Times New Roman" w:eastAsia="Times New Roman" w:hAnsi="Times New Roman" w:cs="Times New Roman"/>
          <w:kern w:val="0"/>
          <w14:ligatures w14:val="none"/>
        </w:rPr>
      </w:pPr>
      <w:r w:rsidRPr="003A5834">
        <w:rPr>
          <w:rFonts w:ascii="Times New Roman" w:eastAsia="Times New Roman" w:hAnsi="Times New Roman" w:cs="Times New Roman"/>
          <w:kern w:val="0"/>
          <w14:ligatures w14:val="none"/>
        </w:rPr>
        <w:t>Dividend received by a taxpayer from any company (whether resident or non-resident) or treated as dividend u/s 2(19) shall be considered as a separate block of income and charged to tax at the rates applicable to the person (i.e., an individual, an AOP or a company) receiving a dividend.</w:t>
      </w:r>
    </w:p>
    <w:p w14:paraId="09164479" w14:textId="77777777" w:rsidR="003A5834" w:rsidRPr="003A5834" w:rsidRDefault="003A5834" w:rsidP="003A5834">
      <w:pPr>
        <w:spacing w:before="100" w:beforeAutospacing="1" w:after="100" w:afterAutospacing="1" w:line="240" w:lineRule="auto"/>
        <w:ind w:left="360"/>
        <w:rPr>
          <w:rFonts w:ascii="Times New Roman" w:eastAsia="Times New Roman" w:hAnsi="Times New Roman" w:cs="Times New Roman"/>
          <w:kern w:val="0"/>
          <w14:ligatures w14:val="none"/>
        </w:rPr>
      </w:pPr>
      <w:r w:rsidRPr="003A5834">
        <w:rPr>
          <w:rFonts w:ascii="Times New Roman" w:eastAsia="Times New Roman" w:hAnsi="Times New Roman" w:cs="Times New Roman"/>
          <w:kern w:val="0"/>
          <w14:ligatures w14:val="none"/>
        </w:rPr>
        <w:t>Tax rate is applied on the gross amount of dividend (i.e., before any deduction on account of tax source or Zakat, etc.). Where net realized amount is given, it is to be grossed-up by adding the deductions made by the company at the time of making payment of dividend. These deductions may be that of Zakat and Tax at Source.</w:t>
      </w:r>
    </w:p>
    <w:p w14:paraId="364D96FF" w14:textId="77777777" w:rsidR="003A5834" w:rsidRPr="003A5834" w:rsidRDefault="003A5834" w:rsidP="003A5834">
      <w:pPr>
        <w:spacing w:before="100" w:beforeAutospacing="1" w:after="100" w:afterAutospacing="1" w:line="240" w:lineRule="auto"/>
        <w:ind w:left="360"/>
        <w:rPr>
          <w:rFonts w:ascii="Times New Roman" w:eastAsia="Times New Roman" w:hAnsi="Times New Roman" w:cs="Times New Roman"/>
          <w:kern w:val="0"/>
          <w14:ligatures w14:val="none"/>
        </w:rPr>
      </w:pPr>
      <w:r w:rsidRPr="003A5834">
        <w:rPr>
          <w:rFonts w:ascii="Times New Roman" w:eastAsia="Times New Roman" w:hAnsi="Times New Roman" w:cs="Times New Roman"/>
          <w:kern w:val="0"/>
          <w14:ligatures w14:val="none"/>
        </w:rPr>
        <w:lastRenderedPageBreak/>
        <w:t>Normally tax at source is deducted by a company at the time of making payment of dividend. Tax deducted at source is treated as full and final discharge of tax liability on dividend income of a person (i.e., an individual, AOP or a company).</w:t>
      </w:r>
    </w:p>
    <w:p w14:paraId="59A68196" w14:textId="77777777" w:rsidR="003A5834" w:rsidRPr="003A5834" w:rsidRDefault="00000000" w:rsidP="003A5834">
      <w:pPr>
        <w:spacing w:before="100" w:beforeAutospacing="1" w:after="100" w:afterAutospacing="1" w:line="240" w:lineRule="auto"/>
        <w:ind w:left="360"/>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31EBBEBF">
          <v:rect id="_x0000_i1180" style="width:0;height:1.5pt" o:hralign="center" o:hrstd="t" o:hr="t" fillcolor="#a0a0a0" stroked="f"/>
        </w:pict>
      </w:r>
    </w:p>
    <w:p w14:paraId="63C6463C" w14:textId="77777777" w:rsidR="003A5834" w:rsidRPr="003A5834" w:rsidRDefault="003A5834" w:rsidP="003A5834">
      <w:pPr>
        <w:spacing w:before="100" w:beforeAutospacing="1" w:after="100" w:afterAutospacing="1" w:line="240" w:lineRule="auto"/>
        <w:ind w:left="360"/>
        <w:rPr>
          <w:rFonts w:ascii="Times New Roman" w:eastAsia="Times New Roman" w:hAnsi="Times New Roman" w:cs="Times New Roman"/>
          <w:kern w:val="0"/>
          <w14:ligatures w14:val="none"/>
        </w:rPr>
      </w:pPr>
      <w:r w:rsidRPr="003A5834">
        <w:rPr>
          <w:rFonts w:ascii="Times New Roman" w:eastAsia="Times New Roman" w:hAnsi="Times New Roman" w:cs="Times New Roman"/>
          <w:b/>
          <w:bCs/>
          <w:kern w:val="0"/>
          <w14:ligatures w14:val="none"/>
        </w:rPr>
        <w:t>Rates of Tax on Dividend</w:t>
      </w:r>
      <w:r w:rsidRPr="003A5834">
        <w:rPr>
          <w:rFonts w:ascii="Times New Roman" w:eastAsia="Times New Roman" w:hAnsi="Times New Roman" w:cs="Times New Roman"/>
          <w:kern w:val="0"/>
          <w14:ligatures w14:val="none"/>
        </w:rPr>
        <w:br/>
        <w:t>[Division-III, Part-I of First Schedule]</w:t>
      </w:r>
    </w:p>
    <w:p w14:paraId="48815778" w14:textId="77777777" w:rsidR="003A5834" w:rsidRPr="003A5834" w:rsidRDefault="003A5834" w:rsidP="003A5834">
      <w:pPr>
        <w:spacing w:before="100" w:beforeAutospacing="1" w:after="100" w:afterAutospacing="1" w:line="240" w:lineRule="auto"/>
        <w:ind w:left="360"/>
        <w:rPr>
          <w:rFonts w:ascii="Times New Roman" w:eastAsia="Times New Roman" w:hAnsi="Times New Roman" w:cs="Times New Roman"/>
          <w:kern w:val="0"/>
          <w14:ligatures w14:val="none"/>
        </w:rPr>
      </w:pPr>
      <w:r w:rsidRPr="003A5834">
        <w:rPr>
          <w:rFonts w:ascii="Times New Roman" w:eastAsia="Times New Roman" w:hAnsi="Times New Roman" w:cs="Times New Roman"/>
          <w:kern w:val="0"/>
          <w14:ligatures w14:val="none"/>
        </w:rPr>
        <w:t>Dividend is treated as a separate block of income and shall be taxable at the following rates: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67"/>
        <w:gridCol w:w="7665"/>
        <w:gridCol w:w="1028"/>
      </w:tblGrid>
      <w:tr w:rsidR="003A5834" w:rsidRPr="003A5834" w14:paraId="4C4AF798" w14:textId="77777777" w:rsidTr="003A5834">
        <w:trPr>
          <w:tblHeader/>
          <w:tblCellSpacing w:w="15" w:type="dxa"/>
        </w:trPr>
        <w:tc>
          <w:tcPr>
            <w:tcW w:w="0" w:type="auto"/>
            <w:vAlign w:val="center"/>
            <w:hideMark/>
          </w:tcPr>
          <w:p w14:paraId="2505711C" w14:textId="77777777" w:rsidR="003A5834" w:rsidRPr="003A5834" w:rsidRDefault="003A5834" w:rsidP="003A5834">
            <w:pPr>
              <w:spacing w:before="100" w:beforeAutospacing="1" w:after="100" w:afterAutospacing="1" w:line="240" w:lineRule="auto"/>
              <w:ind w:left="360"/>
              <w:rPr>
                <w:rFonts w:ascii="Times New Roman" w:eastAsia="Times New Roman" w:hAnsi="Times New Roman" w:cs="Times New Roman"/>
                <w:b/>
                <w:bCs/>
                <w:kern w:val="0"/>
                <w14:ligatures w14:val="none"/>
              </w:rPr>
            </w:pPr>
            <w:r w:rsidRPr="003A5834">
              <w:rPr>
                <w:rFonts w:ascii="Times New Roman" w:eastAsia="Times New Roman" w:hAnsi="Times New Roman" w:cs="Times New Roman"/>
                <w:b/>
                <w:bCs/>
                <w:kern w:val="0"/>
                <w14:ligatures w14:val="none"/>
              </w:rPr>
              <w:t>S. #</w:t>
            </w:r>
          </w:p>
        </w:tc>
        <w:tc>
          <w:tcPr>
            <w:tcW w:w="0" w:type="auto"/>
            <w:vAlign w:val="center"/>
            <w:hideMark/>
          </w:tcPr>
          <w:p w14:paraId="5CD102D5" w14:textId="77777777" w:rsidR="003A5834" w:rsidRPr="003A5834" w:rsidRDefault="003A5834" w:rsidP="003A5834">
            <w:pPr>
              <w:spacing w:before="100" w:beforeAutospacing="1" w:after="100" w:afterAutospacing="1" w:line="240" w:lineRule="auto"/>
              <w:ind w:left="360"/>
              <w:rPr>
                <w:rFonts w:ascii="Times New Roman" w:eastAsia="Times New Roman" w:hAnsi="Times New Roman" w:cs="Times New Roman"/>
                <w:b/>
                <w:bCs/>
                <w:kern w:val="0"/>
                <w14:ligatures w14:val="none"/>
              </w:rPr>
            </w:pPr>
            <w:r w:rsidRPr="003A5834">
              <w:rPr>
                <w:rFonts w:ascii="Times New Roman" w:eastAsia="Times New Roman" w:hAnsi="Times New Roman" w:cs="Times New Roman"/>
                <w:b/>
                <w:bCs/>
                <w:kern w:val="0"/>
                <w14:ligatures w14:val="none"/>
              </w:rPr>
              <w:t>Dividend Received From</w:t>
            </w:r>
          </w:p>
        </w:tc>
        <w:tc>
          <w:tcPr>
            <w:tcW w:w="0" w:type="auto"/>
            <w:vAlign w:val="center"/>
            <w:hideMark/>
          </w:tcPr>
          <w:p w14:paraId="5966800A" w14:textId="77777777" w:rsidR="003A5834" w:rsidRPr="003A5834" w:rsidRDefault="003A5834" w:rsidP="003A5834">
            <w:pPr>
              <w:spacing w:before="100" w:beforeAutospacing="1" w:after="100" w:afterAutospacing="1" w:line="240" w:lineRule="auto"/>
              <w:ind w:left="360"/>
              <w:rPr>
                <w:rFonts w:ascii="Times New Roman" w:eastAsia="Times New Roman" w:hAnsi="Times New Roman" w:cs="Times New Roman"/>
                <w:b/>
                <w:bCs/>
                <w:kern w:val="0"/>
                <w14:ligatures w14:val="none"/>
              </w:rPr>
            </w:pPr>
            <w:r w:rsidRPr="003A5834">
              <w:rPr>
                <w:rFonts w:ascii="Times New Roman" w:eastAsia="Times New Roman" w:hAnsi="Times New Roman" w:cs="Times New Roman"/>
                <w:b/>
                <w:bCs/>
                <w:kern w:val="0"/>
                <w14:ligatures w14:val="none"/>
              </w:rPr>
              <w:t>Tax Rate</w:t>
            </w:r>
          </w:p>
        </w:tc>
      </w:tr>
      <w:tr w:rsidR="003A5834" w:rsidRPr="003A5834" w14:paraId="33249BB1" w14:textId="77777777" w:rsidTr="003A5834">
        <w:trPr>
          <w:tblCellSpacing w:w="15" w:type="dxa"/>
        </w:trPr>
        <w:tc>
          <w:tcPr>
            <w:tcW w:w="0" w:type="auto"/>
            <w:vAlign w:val="center"/>
            <w:hideMark/>
          </w:tcPr>
          <w:p w14:paraId="730954A3" w14:textId="77777777" w:rsidR="003A5834" w:rsidRPr="003A5834" w:rsidRDefault="003A5834" w:rsidP="003A5834">
            <w:pPr>
              <w:spacing w:before="100" w:beforeAutospacing="1" w:after="100" w:afterAutospacing="1" w:line="240" w:lineRule="auto"/>
              <w:ind w:left="360"/>
              <w:rPr>
                <w:rFonts w:ascii="Times New Roman" w:eastAsia="Times New Roman" w:hAnsi="Times New Roman" w:cs="Times New Roman"/>
                <w:kern w:val="0"/>
                <w14:ligatures w14:val="none"/>
              </w:rPr>
            </w:pPr>
            <w:r w:rsidRPr="003A5834">
              <w:rPr>
                <w:rFonts w:ascii="Times New Roman" w:eastAsia="Times New Roman" w:hAnsi="Times New Roman" w:cs="Times New Roman"/>
                <w:kern w:val="0"/>
                <w14:ligatures w14:val="none"/>
              </w:rPr>
              <w:t>1.</w:t>
            </w:r>
          </w:p>
        </w:tc>
        <w:tc>
          <w:tcPr>
            <w:tcW w:w="0" w:type="auto"/>
            <w:vAlign w:val="center"/>
            <w:hideMark/>
          </w:tcPr>
          <w:p w14:paraId="4800E9ED" w14:textId="77777777" w:rsidR="003A5834" w:rsidRPr="003A5834" w:rsidRDefault="003A5834" w:rsidP="003A5834">
            <w:pPr>
              <w:spacing w:before="100" w:beforeAutospacing="1" w:after="100" w:afterAutospacing="1" w:line="240" w:lineRule="auto"/>
              <w:ind w:left="360"/>
              <w:rPr>
                <w:rFonts w:ascii="Times New Roman" w:eastAsia="Times New Roman" w:hAnsi="Times New Roman" w:cs="Times New Roman"/>
                <w:kern w:val="0"/>
                <w14:ligatures w14:val="none"/>
              </w:rPr>
            </w:pPr>
            <w:r w:rsidRPr="003A5834">
              <w:rPr>
                <w:rFonts w:ascii="Times New Roman" w:eastAsia="Times New Roman" w:hAnsi="Times New Roman" w:cs="Times New Roman"/>
                <w:kern w:val="0"/>
                <w14:ligatures w14:val="none"/>
              </w:rPr>
              <w:t>Independent Power Producer (Where such dividend is a pass-through item under an Implementation Agreement or Power Purchase Agreement or Energy Purchase Agreement and is required to be reimbursed by Central Power Purchasing Agency (CPPA-G) or its predecessor or successor entity)</w:t>
            </w:r>
          </w:p>
        </w:tc>
        <w:tc>
          <w:tcPr>
            <w:tcW w:w="0" w:type="auto"/>
            <w:vAlign w:val="center"/>
            <w:hideMark/>
          </w:tcPr>
          <w:p w14:paraId="661AF48C" w14:textId="77777777" w:rsidR="003A5834" w:rsidRPr="003A5834" w:rsidRDefault="003A5834" w:rsidP="003A5834">
            <w:pPr>
              <w:spacing w:before="100" w:beforeAutospacing="1" w:after="100" w:afterAutospacing="1" w:line="240" w:lineRule="auto"/>
              <w:ind w:left="360"/>
              <w:rPr>
                <w:rFonts w:ascii="Times New Roman" w:eastAsia="Times New Roman" w:hAnsi="Times New Roman" w:cs="Times New Roman"/>
                <w:kern w:val="0"/>
                <w14:ligatures w14:val="none"/>
              </w:rPr>
            </w:pPr>
            <w:r w:rsidRPr="003A5834">
              <w:rPr>
                <w:rFonts w:ascii="Times New Roman" w:eastAsia="Times New Roman" w:hAnsi="Times New Roman" w:cs="Times New Roman"/>
                <w:kern w:val="0"/>
                <w14:ligatures w14:val="none"/>
              </w:rPr>
              <w:t>7.5%</w:t>
            </w:r>
          </w:p>
        </w:tc>
      </w:tr>
      <w:tr w:rsidR="003A5834" w:rsidRPr="003A5834" w14:paraId="5CF3BF27" w14:textId="77777777" w:rsidTr="003A5834">
        <w:trPr>
          <w:tblCellSpacing w:w="15" w:type="dxa"/>
        </w:trPr>
        <w:tc>
          <w:tcPr>
            <w:tcW w:w="0" w:type="auto"/>
            <w:vAlign w:val="center"/>
            <w:hideMark/>
          </w:tcPr>
          <w:p w14:paraId="1E75A04E" w14:textId="77777777" w:rsidR="003A5834" w:rsidRPr="003A5834" w:rsidRDefault="003A5834" w:rsidP="003A5834">
            <w:pPr>
              <w:spacing w:before="100" w:beforeAutospacing="1" w:after="100" w:afterAutospacing="1" w:line="240" w:lineRule="auto"/>
              <w:ind w:left="360"/>
              <w:rPr>
                <w:rFonts w:ascii="Times New Roman" w:eastAsia="Times New Roman" w:hAnsi="Times New Roman" w:cs="Times New Roman"/>
                <w:kern w:val="0"/>
                <w14:ligatures w14:val="none"/>
              </w:rPr>
            </w:pPr>
            <w:r w:rsidRPr="003A5834">
              <w:rPr>
                <w:rFonts w:ascii="Times New Roman" w:eastAsia="Times New Roman" w:hAnsi="Times New Roman" w:cs="Times New Roman"/>
                <w:kern w:val="0"/>
                <w14:ligatures w14:val="none"/>
              </w:rPr>
              <w:t>2.</w:t>
            </w:r>
          </w:p>
        </w:tc>
        <w:tc>
          <w:tcPr>
            <w:tcW w:w="0" w:type="auto"/>
            <w:vAlign w:val="center"/>
            <w:hideMark/>
          </w:tcPr>
          <w:p w14:paraId="2193A35C" w14:textId="77777777" w:rsidR="003A5834" w:rsidRPr="003A5834" w:rsidRDefault="003A5834" w:rsidP="003A5834">
            <w:pPr>
              <w:spacing w:before="100" w:beforeAutospacing="1" w:after="100" w:afterAutospacing="1" w:line="240" w:lineRule="auto"/>
              <w:ind w:left="360"/>
              <w:rPr>
                <w:rFonts w:ascii="Times New Roman" w:eastAsia="Times New Roman" w:hAnsi="Times New Roman" w:cs="Times New Roman"/>
                <w:kern w:val="0"/>
                <w14:ligatures w14:val="none"/>
              </w:rPr>
            </w:pPr>
            <w:r w:rsidRPr="003A5834">
              <w:rPr>
                <w:rFonts w:ascii="Times New Roman" w:eastAsia="Times New Roman" w:hAnsi="Times New Roman" w:cs="Times New Roman"/>
                <w:kern w:val="0"/>
                <w14:ligatures w14:val="none"/>
              </w:rPr>
              <w:t>Mutual funds</w:t>
            </w:r>
          </w:p>
        </w:tc>
        <w:tc>
          <w:tcPr>
            <w:tcW w:w="0" w:type="auto"/>
            <w:vAlign w:val="center"/>
            <w:hideMark/>
          </w:tcPr>
          <w:p w14:paraId="37EEBDCA" w14:textId="77777777" w:rsidR="003A5834" w:rsidRPr="003A5834" w:rsidRDefault="003A5834" w:rsidP="003A5834">
            <w:pPr>
              <w:spacing w:before="100" w:beforeAutospacing="1" w:after="100" w:afterAutospacing="1" w:line="240" w:lineRule="auto"/>
              <w:ind w:left="360"/>
              <w:rPr>
                <w:rFonts w:ascii="Times New Roman" w:eastAsia="Times New Roman" w:hAnsi="Times New Roman" w:cs="Times New Roman"/>
                <w:kern w:val="0"/>
                <w14:ligatures w14:val="none"/>
              </w:rPr>
            </w:pPr>
            <w:r w:rsidRPr="003A5834">
              <w:rPr>
                <w:rFonts w:ascii="Times New Roman" w:eastAsia="Times New Roman" w:hAnsi="Times New Roman" w:cs="Times New Roman"/>
                <w:kern w:val="0"/>
                <w14:ligatures w14:val="none"/>
              </w:rPr>
              <w:t>15%</w:t>
            </w:r>
          </w:p>
        </w:tc>
      </w:tr>
      <w:tr w:rsidR="003A5834" w:rsidRPr="003A5834" w14:paraId="7283E895" w14:textId="77777777" w:rsidTr="003A5834">
        <w:trPr>
          <w:tblCellSpacing w:w="15" w:type="dxa"/>
        </w:trPr>
        <w:tc>
          <w:tcPr>
            <w:tcW w:w="0" w:type="auto"/>
            <w:vAlign w:val="center"/>
            <w:hideMark/>
          </w:tcPr>
          <w:p w14:paraId="0DF93408" w14:textId="77777777" w:rsidR="003A5834" w:rsidRPr="003A5834" w:rsidRDefault="003A5834" w:rsidP="003A5834">
            <w:pPr>
              <w:spacing w:before="100" w:beforeAutospacing="1" w:after="100" w:afterAutospacing="1" w:line="240" w:lineRule="auto"/>
              <w:ind w:left="360"/>
              <w:rPr>
                <w:rFonts w:ascii="Times New Roman" w:eastAsia="Times New Roman" w:hAnsi="Times New Roman" w:cs="Times New Roman"/>
                <w:kern w:val="0"/>
                <w14:ligatures w14:val="none"/>
              </w:rPr>
            </w:pPr>
            <w:r w:rsidRPr="003A5834">
              <w:rPr>
                <w:rFonts w:ascii="Times New Roman" w:eastAsia="Times New Roman" w:hAnsi="Times New Roman" w:cs="Times New Roman"/>
                <w:kern w:val="0"/>
                <w14:ligatures w14:val="none"/>
              </w:rPr>
              <w:t>3.</w:t>
            </w:r>
          </w:p>
        </w:tc>
        <w:tc>
          <w:tcPr>
            <w:tcW w:w="0" w:type="auto"/>
            <w:vAlign w:val="center"/>
            <w:hideMark/>
          </w:tcPr>
          <w:p w14:paraId="2C4DC9DC" w14:textId="77777777" w:rsidR="003A5834" w:rsidRPr="003A5834" w:rsidRDefault="003A5834" w:rsidP="003A5834">
            <w:pPr>
              <w:spacing w:before="100" w:beforeAutospacing="1" w:after="100" w:afterAutospacing="1" w:line="240" w:lineRule="auto"/>
              <w:ind w:left="360"/>
              <w:rPr>
                <w:rFonts w:ascii="Times New Roman" w:eastAsia="Times New Roman" w:hAnsi="Times New Roman" w:cs="Times New Roman"/>
                <w:kern w:val="0"/>
                <w14:ligatures w14:val="none"/>
              </w:rPr>
            </w:pPr>
            <w:r w:rsidRPr="003A5834">
              <w:rPr>
                <w:rFonts w:ascii="Times New Roman" w:eastAsia="Times New Roman" w:hAnsi="Times New Roman" w:cs="Times New Roman"/>
                <w:kern w:val="0"/>
                <w14:ligatures w14:val="none"/>
              </w:rPr>
              <w:t>Mutual funds deriving 50% or more income from profit debt</w:t>
            </w:r>
          </w:p>
        </w:tc>
        <w:tc>
          <w:tcPr>
            <w:tcW w:w="0" w:type="auto"/>
            <w:vAlign w:val="center"/>
            <w:hideMark/>
          </w:tcPr>
          <w:p w14:paraId="3F45C42E" w14:textId="77777777" w:rsidR="003A5834" w:rsidRPr="003A5834" w:rsidRDefault="003A5834" w:rsidP="003A5834">
            <w:pPr>
              <w:spacing w:before="100" w:beforeAutospacing="1" w:after="100" w:afterAutospacing="1" w:line="240" w:lineRule="auto"/>
              <w:ind w:left="360"/>
              <w:rPr>
                <w:rFonts w:ascii="Times New Roman" w:eastAsia="Times New Roman" w:hAnsi="Times New Roman" w:cs="Times New Roman"/>
                <w:kern w:val="0"/>
                <w14:ligatures w14:val="none"/>
              </w:rPr>
            </w:pPr>
            <w:r w:rsidRPr="003A5834">
              <w:rPr>
                <w:rFonts w:ascii="Times New Roman" w:eastAsia="Times New Roman" w:hAnsi="Times New Roman" w:cs="Times New Roman"/>
                <w:kern w:val="0"/>
                <w14:ligatures w14:val="none"/>
              </w:rPr>
              <w:t>25%</w:t>
            </w:r>
          </w:p>
        </w:tc>
      </w:tr>
      <w:tr w:rsidR="003A5834" w:rsidRPr="003A5834" w14:paraId="017A94A1" w14:textId="77777777" w:rsidTr="003A5834">
        <w:trPr>
          <w:tblCellSpacing w:w="15" w:type="dxa"/>
        </w:trPr>
        <w:tc>
          <w:tcPr>
            <w:tcW w:w="0" w:type="auto"/>
            <w:vAlign w:val="center"/>
            <w:hideMark/>
          </w:tcPr>
          <w:p w14:paraId="497E8E18" w14:textId="77777777" w:rsidR="003A5834" w:rsidRPr="003A5834" w:rsidRDefault="003A5834" w:rsidP="003A5834">
            <w:pPr>
              <w:spacing w:before="100" w:beforeAutospacing="1" w:after="100" w:afterAutospacing="1" w:line="240" w:lineRule="auto"/>
              <w:ind w:left="360"/>
              <w:rPr>
                <w:rFonts w:ascii="Times New Roman" w:eastAsia="Times New Roman" w:hAnsi="Times New Roman" w:cs="Times New Roman"/>
                <w:kern w:val="0"/>
                <w14:ligatures w14:val="none"/>
              </w:rPr>
            </w:pPr>
            <w:r w:rsidRPr="003A5834">
              <w:rPr>
                <w:rFonts w:ascii="Times New Roman" w:eastAsia="Times New Roman" w:hAnsi="Times New Roman" w:cs="Times New Roman"/>
                <w:kern w:val="0"/>
                <w14:ligatures w14:val="none"/>
              </w:rPr>
              <w:t>4.</w:t>
            </w:r>
          </w:p>
        </w:tc>
        <w:tc>
          <w:tcPr>
            <w:tcW w:w="0" w:type="auto"/>
            <w:vAlign w:val="center"/>
            <w:hideMark/>
          </w:tcPr>
          <w:p w14:paraId="171E1333" w14:textId="77777777" w:rsidR="003A5834" w:rsidRPr="003A5834" w:rsidRDefault="003A5834" w:rsidP="003A5834">
            <w:pPr>
              <w:spacing w:before="100" w:beforeAutospacing="1" w:after="100" w:afterAutospacing="1" w:line="240" w:lineRule="auto"/>
              <w:ind w:left="360"/>
              <w:rPr>
                <w:rFonts w:ascii="Times New Roman" w:eastAsia="Times New Roman" w:hAnsi="Times New Roman" w:cs="Times New Roman"/>
                <w:kern w:val="0"/>
                <w14:ligatures w14:val="none"/>
              </w:rPr>
            </w:pPr>
            <w:r w:rsidRPr="003A5834">
              <w:rPr>
                <w:rFonts w:ascii="Times New Roman" w:eastAsia="Times New Roman" w:hAnsi="Times New Roman" w:cs="Times New Roman"/>
                <w:kern w:val="0"/>
                <w14:ligatures w14:val="none"/>
              </w:rPr>
              <w:t>Real Estate Investment Trusts</w:t>
            </w:r>
          </w:p>
        </w:tc>
        <w:tc>
          <w:tcPr>
            <w:tcW w:w="0" w:type="auto"/>
            <w:vAlign w:val="center"/>
            <w:hideMark/>
          </w:tcPr>
          <w:p w14:paraId="77D35541" w14:textId="77777777" w:rsidR="003A5834" w:rsidRPr="003A5834" w:rsidRDefault="003A5834" w:rsidP="003A5834">
            <w:pPr>
              <w:spacing w:before="100" w:beforeAutospacing="1" w:after="100" w:afterAutospacing="1" w:line="240" w:lineRule="auto"/>
              <w:ind w:left="360"/>
              <w:rPr>
                <w:rFonts w:ascii="Times New Roman" w:eastAsia="Times New Roman" w:hAnsi="Times New Roman" w:cs="Times New Roman"/>
                <w:kern w:val="0"/>
                <w14:ligatures w14:val="none"/>
              </w:rPr>
            </w:pPr>
            <w:r w:rsidRPr="003A5834">
              <w:rPr>
                <w:rFonts w:ascii="Times New Roman" w:eastAsia="Times New Roman" w:hAnsi="Times New Roman" w:cs="Times New Roman"/>
                <w:kern w:val="0"/>
                <w14:ligatures w14:val="none"/>
              </w:rPr>
              <w:t>15%</w:t>
            </w:r>
          </w:p>
        </w:tc>
      </w:tr>
      <w:tr w:rsidR="003A5834" w:rsidRPr="003A5834" w14:paraId="0587C090" w14:textId="77777777" w:rsidTr="003A5834">
        <w:trPr>
          <w:tblCellSpacing w:w="15" w:type="dxa"/>
        </w:trPr>
        <w:tc>
          <w:tcPr>
            <w:tcW w:w="0" w:type="auto"/>
            <w:vAlign w:val="center"/>
            <w:hideMark/>
          </w:tcPr>
          <w:p w14:paraId="56A49B43" w14:textId="77777777" w:rsidR="003A5834" w:rsidRPr="003A5834" w:rsidRDefault="003A5834" w:rsidP="003A5834">
            <w:pPr>
              <w:spacing w:before="100" w:beforeAutospacing="1" w:after="100" w:afterAutospacing="1" w:line="240" w:lineRule="auto"/>
              <w:ind w:left="360"/>
              <w:rPr>
                <w:rFonts w:ascii="Times New Roman" w:eastAsia="Times New Roman" w:hAnsi="Times New Roman" w:cs="Times New Roman"/>
                <w:kern w:val="0"/>
                <w14:ligatures w14:val="none"/>
              </w:rPr>
            </w:pPr>
            <w:r w:rsidRPr="003A5834">
              <w:rPr>
                <w:rFonts w:ascii="Times New Roman" w:eastAsia="Times New Roman" w:hAnsi="Times New Roman" w:cs="Times New Roman"/>
                <w:kern w:val="0"/>
                <w14:ligatures w14:val="none"/>
              </w:rPr>
              <w:t>5.</w:t>
            </w:r>
          </w:p>
        </w:tc>
        <w:tc>
          <w:tcPr>
            <w:tcW w:w="0" w:type="auto"/>
            <w:vAlign w:val="center"/>
            <w:hideMark/>
          </w:tcPr>
          <w:p w14:paraId="03E52AB8" w14:textId="77777777" w:rsidR="003A5834" w:rsidRPr="003A5834" w:rsidRDefault="003A5834" w:rsidP="003A5834">
            <w:pPr>
              <w:spacing w:before="100" w:beforeAutospacing="1" w:after="100" w:afterAutospacing="1" w:line="240" w:lineRule="auto"/>
              <w:ind w:left="360"/>
              <w:rPr>
                <w:rFonts w:ascii="Times New Roman" w:eastAsia="Times New Roman" w:hAnsi="Times New Roman" w:cs="Times New Roman"/>
                <w:kern w:val="0"/>
                <w14:ligatures w14:val="none"/>
              </w:rPr>
            </w:pPr>
            <w:r w:rsidRPr="003A5834">
              <w:rPr>
                <w:rFonts w:ascii="Times New Roman" w:eastAsia="Times New Roman" w:hAnsi="Times New Roman" w:cs="Times New Roman"/>
                <w:kern w:val="0"/>
                <w14:ligatures w14:val="none"/>
              </w:rPr>
              <w:t>A company, where no tax is payable by such company, due to exemption of income or carry forward of business losses or claim of tax credits</w:t>
            </w:r>
          </w:p>
        </w:tc>
        <w:tc>
          <w:tcPr>
            <w:tcW w:w="0" w:type="auto"/>
            <w:vAlign w:val="center"/>
            <w:hideMark/>
          </w:tcPr>
          <w:p w14:paraId="09A47777" w14:textId="77777777" w:rsidR="003A5834" w:rsidRPr="003A5834" w:rsidRDefault="003A5834" w:rsidP="003A5834">
            <w:pPr>
              <w:spacing w:before="100" w:beforeAutospacing="1" w:after="100" w:afterAutospacing="1" w:line="240" w:lineRule="auto"/>
              <w:ind w:left="360"/>
              <w:rPr>
                <w:rFonts w:ascii="Times New Roman" w:eastAsia="Times New Roman" w:hAnsi="Times New Roman" w:cs="Times New Roman"/>
                <w:kern w:val="0"/>
                <w14:ligatures w14:val="none"/>
              </w:rPr>
            </w:pPr>
            <w:r w:rsidRPr="003A5834">
              <w:rPr>
                <w:rFonts w:ascii="Times New Roman" w:eastAsia="Times New Roman" w:hAnsi="Times New Roman" w:cs="Times New Roman"/>
                <w:kern w:val="0"/>
                <w14:ligatures w14:val="none"/>
              </w:rPr>
              <w:t>25%</w:t>
            </w:r>
          </w:p>
        </w:tc>
      </w:tr>
      <w:tr w:rsidR="003A5834" w:rsidRPr="003A5834" w14:paraId="76A592F7" w14:textId="77777777" w:rsidTr="003A5834">
        <w:trPr>
          <w:tblCellSpacing w:w="15" w:type="dxa"/>
        </w:trPr>
        <w:tc>
          <w:tcPr>
            <w:tcW w:w="0" w:type="auto"/>
            <w:vAlign w:val="center"/>
            <w:hideMark/>
          </w:tcPr>
          <w:p w14:paraId="43F30DDC" w14:textId="77777777" w:rsidR="003A5834" w:rsidRPr="003A5834" w:rsidRDefault="003A5834" w:rsidP="003A5834">
            <w:pPr>
              <w:spacing w:before="100" w:beforeAutospacing="1" w:after="100" w:afterAutospacing="1" w:line="240" w:lineRule="auto"/>
              <w:ind w:left="360"/>
              <w:rPr>
                <w:rFonts w:ascii="Times New Roman" w:eastAsia="Times New Roman" w:hAnsi="Times New Roman" w:cs="Times New Roman"/>
                <w:kern w:val="0"/>
                <w14:ligatures w14:val="none"/>
              </w:rPr>
            </w:pPr>
            <w:r w:rsidRPr="003A5834">
              <w:rPr>
                <w:rFonts w:ascii="Times New Roman" w:eastAsia="Times New Roman" w:hAnsi="Times New Roman" w:cs="Times New Roman"/>
                <w:kern w:val="0"/>
                <w14:ligatures w14:val="none"/>
              </w:rPr>
              <w:t>6.</w:t>
            </w:r>
          </w:p>
        </w:tc>
        <w:tc>
          <w:tcPr>
            <w:tcW w:w="0" w:type="auto"/>
            <w:vAlign w:val="center"/>
            <w:hideMark/>
          </w:tcPr>
          <w:p w14:paraId="5E677794" w14:textId="77777777" w:rsidR="003A5834" w:rsidRPr="003A5834" w:rsidRDefault="003A5834" w:rsidP="003A5834">
            <w:pPr>
              <w:spacing w:before="100" w:beforeAutospacing="1" w:after="100" w:afterAutospacing="1" w:line="240" w:lineRule="auto"/>
              <w:ind w:left="360"/>
              <w:rPr>
                <w:rFonts w:ascii="Times New Roman" w:eastAsia="Times New Roman" w:hAnsi="Times New Roman" w:cs="Times New Roman"/>
                <w:kern w:val="0"/>
                <w14:ligatures w14:val="none"/>
              </w:rPr>
            </w:pPr>
            <w:r w:rsidRPr="003A5834">
              <w:rPr>
                <w:rFonts w:ascii="Times New Roman" w:eastAsia="Times New Roman" w:hAnsi="Times New Roman" w:cs="Times New Roman"/>
                <w:kern w:val="0"/>
                <w14:ligatures w14:val="none"/>
              </w:rPr>
              <w:t>Any other person (General rate)</w:t>
            </w:r>
          </w:p>
        </w:tc>
        <w:tc>
          <w:tcPr>
            <w:tcW w:w="0" w:type="auto"/>
            <w:vAlign w:val="center"/>
            <w:hideMark/>
          </w:tcPr>
          <w:p w14:paraId="42634D9F" w14:textId="77777777" w:rsidR="003A5834" w:rsidRPr="003A5834" w:rsidRDefault="003A5834" w:rsidP="003A5834">
            <w:pPr>
              <w:spacing w:before="100" w:beforeAutospacing="1" w:after="100" w:afterAutospacing="1" w:line="240" w:lineRule="auto"/>
              <w:ind w:left="360"/>
              <w:rPr>
                <w:rFonts w:ascii="Times New Roman" w:eastAsia="Times New Roman" w:hAnsi="Times New Roman" w:cs="Times New Roman"/>
                <w:kern w:val="0"/>
                <w14:ligatures w14:val="none"/>
              </w:rPr>
            </w:pPr>
            <w:r w:rsidRPr="003A5834">
              <w:rPr>
                <w:rFonts w:ascii="Times New Roman" w:eastAsia="Times New Roman" w:hAnsi="Times New Roman" w:cs="Times New Roman"/>
                <w:kern w:val="0"/>
                <w14:ligatures w14:val="none"/>
              </w:rPr>
              <w:t>15%</w:t>
            </w:r>
          </w:p>
        </w:tc>
      </w:tr>
      <w:tr w:rsidR="003A5834" w:rsidRPr="003A5834" w14:paraId="6B3CDDBF" w14:textId="77777777" w:rsidTr="003A5834">
        <w:trPr>
          <w:tblCellSpacing w:w="15" w:type="dxa"/>
        </w:trPr>
        <w:tc>
          <w:tcPr>
            <w:tcW w:w="0" w:type="auto"/>
            <w:vAlign w:val="center"/>
            <w:hideMark/>
          </w:tcPr>
          <w:p w14:paraId="49041580" w14:textId="77777777" w:rsidR="003A5834" w:rsidRPr="003A5834" w:rsidRDefault="003A5834" w:rsidP="003A5834">
            <w:pPr>
              <w:spacing w:before="100" w:beforeAutospacing="1" w:after="100" w:afterAutospacing="1" w:line="240" w:lineRule="auto"/>
              <w:ind w:left="360"/>
              <w:rPr>
                <w:rFonts w:ascii="Times New Roman" w:eastAsia="Times New Roman" w:hAnsi="Times New Roman" w:cs="Times New Roman"/>
                <w:kern w:val="0"/>
                <w14:ligatures w14:val="none"/>
              </w:rPr>
            </w:pPr>
            <w:r w:rsidRPr="003A5834">
              <w:rPr>
                <w:rFonts w:ascii="Times New Roman" w:eastAsia="Times New Roman" w:hAnsi="Times New Roman" w:cs="Times New Roman"/>
                <w:kern w:val="0"/>
                <w14:ligatures w14:val="none"/>
              </w:rPr>
              <w:t>7.</w:t>
            </w:r>
          </w:p>
        </w:tc>
        <w:tc>
          <w:tcPr>
            <w:tcW w:w="0" w:type="auto"/>
            <w:vAlign w:val="center"/>
            <w:hideMark/>
          </w:tcPr>
          <w:p w14:paraId="3CB9AE6F" w14:textId="77777777" w:rsidR="003A5834" w:rsidRPr="003A5834" w:rsidRDefault="003A5834" w:rsidP="003A5834">
            <w:pPr>
              <w:spacing w:before="100" w:beforeAutospacing="1" w:after="100" w:afterAutospacing="1" w:line="240" w:lineRule="auto"/>
              <w:ind w:left="360"/>
              <w:rPr>
                <w:rFonts w:ascii="Times New Roman" w:eastAsia="Times New Roman" w:hAnsi="Times New Roman" w:cs="Times New Roman"/>
                <w:kern w:val="0"/>
                <w14:ligatures w14:val="none"/>
              </w:rPr>
            </w:pPr>
            <w:r w:rsidRPr="003A5834">
              <w:rPr>
                <w:rFonts w:ascii="Times New Roman" w:eastAsia="Times New Roman" w:hAnsi="Times New Roman" w:cs="Times New Roman"/>
                <w:kern w:val="0"/>
                <w14:ligatures w14:val="none"/>
              </w:rPr>
              <w:t>A company out of its incomes attributable from a bagasse/</w:t>
            </w:r>
            <w:proofErr w:type="gramStart"/>
            <w:r w:rsidRPr="003A5834">
              <w:rPr>
                <w:rFonts w:ascii="Times New Roman" w:eastAsia="Times New Roman" w:hAnsi="Times New Roman" w:cs="Times New Roman"/>
                <w:kern w:val="0"/>
                <w14:ligatures w14:val="none"/>
              </w:rPr>
              <w:t>biomass based</w:t>
            </w:r>
            <w:proofErr w:type="gramEnd"/>
            <w:r w:rsidRPr="003A5834">
              <w:rPr>
                <w:rFonts w:ascii="Times New Roman" w:eastAsia="Times New Roman" w:hAnsi="Times New Roman" w:cs="Times New Roman"/>
                <w:kern w:val="0"/>
                <w14:ligatures w14:val="none"/>
              </w:rPr>
              <w:t xml:space="preserve"> co-generation power project having one or more boilers of less than 60 bar (kg/cm3) pressure each</w:t>
            </w:r>
          </w:p>
        </w:tc>
        <w:tc>
          <w:tcPr>
            <w:tcW w:w="0" w:type="auto"/>
            <w:vAlign w:val="center"/>
            <w:hideMark/>
          </w:tcPr>
          <w:p w14:paraId="3A65B77C" w14:textId="77777777" w:rsidR="003A5834" w:rsidRPr="003A5834" w:rsidRDefault="003A5834" w:rsidP="003A5834">
            <w:pPr>
              <w:spacing w:before="100" w:beforeAutospacing="1" w:after="100" w:afterAutospacing="1" w:line="240" w:lineRule="auto"/>
              <w:ind w:left="360"/>
              <w:rPr>
                <w:rFonts w:ascii="Times New Roman" w:eastAsia="Times New Roman" w:hAnsi="Times New Roman" w:cs="Times New Roman"/>
                <w:kern w:val="0"/>
                <w14:ligatures w14:val="none"/>
              </w:rPr>
            </w:pPr>
            <w:r w:rsidRPr="003A5834">
              <w:rPr>
                <w:rFonts w:ascii="Times New Roman" w:eastAsia="Times New Roman" w:hAnsi="Times New Roman" w:cs="Times New Roman"/>
                <w:kern w:val="0"/>
                <w14:ligatures w14:val="none"/>
              </w:rPr>
              <w:t>7.5%</w:t>
            </w:r>
          </w:p>
        </w:tc>
      </w:tr>
    </w:tbl>
    <w:p w14:paraId="1913D017" w14:textId="77777777" w:rsidR="003A5834" w:rsidRPr="003A5834" w:rsidRDefault="00000000" w:rsidP="003A5834">
      <w:pPr>
        <w:spacing w:before="100" w:beforeAutospacing="1" w:after="100" w:afterAutospacing="1" w:line="240" w:lineRule="auto"/>
        <w:ind w:left="360"/>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3C01781C">
          <v:rect id="_x0000_i1181" style="width:0;height:1.5pt" o:hralign="center" o:hrstd="t" o:hr="t" fillcolor="#a0a0a0" stroked="f"/>
        </w:pict>
      </w:r>
    </w:p>
    <w:p w14:paraId="2822C4D2" w14:textId="77777777" w:rsidR="003A5834" w:rsidRPr="003A5834" w:rsidRDefault="003A5834" w:rsidP="003A5834">
      <w:pPr>
        <w:spacing w:before="100" w:beforeAutospacing="1" w:after="100" w:afterAutospacing="1" w:line="240" w:lineRule="auto"/>
        <w:ind w:left="360"/>
        <w:rPr>
          <w:rFonts w:ascii="Times New Roman" w:eastAsia="Times New Roman" w:hAnsi="Times New Roman" w:cs="Times New Roman"/>
          <w:kern w:val="0"/>
          <w14:ligatures w14:val="none"/>
        </w:rPr>
      </w:pPr>
      <w:r w:rsidRPr="003A5834">
        <w:rPr>
          <w:rFonts w:ascii="Times New Roman" w:eastAsia="Times New Roman" w:hAnsi="Times New Roman" w:cs="Times New Roman"/>
          <w:b/>
          <w:bCs/>
          <w:kern w:val="0"/>
          <w14:ligatures w14:val="none"/>
        </w:rPr>
        <w:t>DIVIDEND [2(19)]</w:t>
      </w:r>
      <w:r w:rsidRPr="003A5834">
        <w:rPr>
          <w:rFonts w:ascii="Times New Roman" w:eastAsia="Times New Roman" w:hAnsi="Times New Roman" w:cs="Times New Roman"/>
          <w:kern w:val="0"/>
          <w14:ligatures w14:val="none"/>
        </w:rPr>
        <w:br/>
        <w:t xml:space="preserve">Dividend is that part of </w:t>
      </w:r>
      <w:r w:rsidRPr="003A5834">
        <w:rPr>
          <w:rFonts w:ascii="Times New Roman" w:eastAsia="Times New Roman" w:hAnsi="Times New Roman" w:cs="Times New Roman"/>
          <w:i/>
          <w:iCs/>
          <w:kern w:val="0"/>
          <w14:ligatures w14:val="none"/>
        </w:rPr>
        <w:t>Accumulated Profits</w:t>
      </w:r>
      <w:r w:rsidRPr="003A5834">
        <w:rPr>
          <w:rFonts w:ascii="Times New Roman" w:eastAsia="Times New Roman" w:hAnsi="Times New Roman" w:cs="Times New Roman"/>
          <w:kern w:val="0"/>
          <w14:ligatures w14:val="none"/>
        </w:rPr>
        <w:t xml:space="preserve"> of a company which is distributed among its members. For the purposes of Income Tax, dividends include the following transactions:</w:t>
      </w:r>
    </w:p>
    <w:p w14:paraId="58E5642F" w14:textId="77777777" w:rsidR="003A5834" w:rsidRPr="003A5834" w:rsidRDefault="003A5834">
      <w:pPr>
        <w:numPr>
          <w:ilvl w:val="0"/>
          <w:numId w:val="105"/>
        </w:numPr>
        <w:spacing w:before="100" w:beforeAutospacing="1" w:after="100" w:afterAutospacing="1" w:line="240" w:lineRule="auto"/>
        <w:rPr>
          <w:rFonts w:ascii="Times New Roman" w:eastAsia="Times New Roman" w:hAnsi="Times New Roman" w:cs="Times New Roman"/>
          <w:kern w:val="0"/>
          <w14:ligatures w14:val="none"/>
        </w:rPr>
      </w:pPr>
      <w:r w:rsidRPr="003A5834">
        <w:rPr>
          <w:rFonts w:ascii="Times New Roman" w:eastAsia="Times New Roman" w:hAnsi="Times New Roman" w:cs="Times New Roman"/>
          <w:kern w:val="0"/>
          <w14:ligatures w14:val="none"/>
        </w:rPr>
        <w:t>Any distribution of accumulated profits by a company to its shareholders.</w:t>
      </w:r>
    </w:p>
    <w:p w14:paraId="73414C3E" w14:textId="77777777" w:rsidR="003A5834" w:rsidRPr="003A5834" w:rsidRDefault="003A5834">
      <w:pPr>
        <w:numPr>
          <w:ilvl w:val="0"/>
          <w:numId w:val="105"/>
        </w:numPr>
        <w:spacing w:before="100" w:beforeAutospacing="1" w:after="100" w:afterAutospacing="1" w:line="240" w:lineRule="auto"/>
        <w:rPr>
          <w:rFonts w:ascii="Times New Roman" w:eastAsia="Times New Roman" w:hAnsi="Times New Roman" w:cs="Times New Roman"/>
          <w:kern w:val="0"/>
          <w14:ligatures w14:val="none"/>
        </w:rPr>
      </w:pPr>
      <w:r w:rsidRPr="003A5834">
        <w:rPr>
          <w:rFonts w:ascii="Times New Roman" w:eastAsia="Times New Roman" w:hAnsi="Times New Roman" w:cs="Times New Roman"/>
          <w:kern w:val="0"/>
          <w14:ligatures w14:val="none"/>
        </w:rPr>
        <w:t xml:space="preserve">Any distribution of profits to </w:t>
      </w:r>
      <w:proofErr w:type="spellStart"/>
      <w:r w:rsidRPr="003A5834">
        <w:rPr>
          <w:rFonts w:ascii="Times New Roman" w:eastAsia="Times New Roman" w:hAnsi="Times New Roman" w:cs="Times New Roman"/>
          <w:kern w:val="0"/>
          <w14:ligatures w14:val="none"/>
        </w:rPr>
        <w:t>mudaraba</w:t>
      </w:r>
      <w:proofErr w:type="spellEnd"/>
      <w:r w:rsidRPr="003A5834">
        <w:rPr>
          <w:rFonts w:ascii="Times New Roman" w:eastAsia="Times New Roman" w:hAnsi="Times New Roman" w:cs="Times New Roman"/>
          <w:kern w:val="0"/>
          <w14:ligatures w14:val="none"/>
        </w:rPr>
        <w:t xml:space="preserve"> certificate holders.</w:t>
      </w:r>
    </w:p>
    <w:p w14:paraId="2B16D951" w14:textId="77777777" w:rsidR="003A5834" w:rsidRPr="003A5834" w:rsidRDefault="003A5834">
      <w:pPr>
        <w:numPr>
          <w:ilvl w:val="0"/>
          <w:numId w:val="105"/>
        </w:numPr>
        <w:spacing w:before="100" w:beforeAutospacing="1" w:after="100" w:afterAutospacing="1" w:line="240" w:lineRule="auto"/>
        <w:rPr>
          <w:rFonts w:ascii="Times New Roman" w:eastAsia="Times New Roman" w:hAnsi="Times New Roman" w:cs="Times New Roman"/>
          <w:kern w:val="0"/>
          <w14:ligatures w14:val="none"/>
        </w:rPr>
      </w:pPr>
      <w:r w:rsidRPr="003A5834">
        <w:rPr>
          <w:rFonts w:ascii="Times New Roman" w:eastAsia="Times New Roman" w:hAnsi="Times New Roman" w:cs="Times New Roman"/>
          <w:kern w:val="0"/>
          <w14:ligatures w14:val="none"/>
        </w:rPr>
        <w:t xml:space="preserve">Any distribution of profits to the shareholders or </w:t>
      </w:r>
      <w:proofErr w:type="spellStart"/>
      <w:r w:rsidRPr="003A5834">
        <w:rPr>
          <w:rFonts w:ascii="Times New Roman" w:eastAsia="Times New Roman" w:hAnsi="Times New Roman" w:cs="Times New Roman"/>
          <w:kern w:val="0"/>
          <w14:ligatures w14:val="none"/>
        </w:rPr>
        <w:t>mudaraba</w:t>
      </w:r>
      <w:proofErr w:type="spellEnd"/>
      <w:r w:rsidRPr="003A5834">
        <w:rPr>
          <w:rFonts w:ascii="Times New Roman" w:eastAsia="Times New Roman" w:hAnsi="Times New Roman" w:cs="Times New Roman"/>
          <w:kern w:val="0"/>
          <w14:ligatures w14:val="none"/>
        </w:rPr>
        <w:t xml:space="preserve"> certificate holders by way of debenture or any other deposit certificate</w:t>
      </w:r>
    </w:p>
    <w:p w14:paraId="39F895B7" w14:textId="77777777" w:rsidR="00CD09FB" w:rsidRPr="00CD09FB" w:rsidRDefault="00CD09FB" w:rsidP="00CD09FB">
      <w:pPr>
        <w:spacing w:before="100" w:beforeAutospacing="1" w:after="100" w:afterAutospacing="1" w:line="240" w:lineRule="auto"/>
        <w:ind w:left="360"/>
        <w:rPr>
          <w:rFonts w:ascii="Times New Roman" w:eastAsia="Times New Roman" w:hAnsi="Times New Roman" w:cs="Times New Roman"/>
          <w:kern w:val="0"/>
          <w14:ligatures w14:val="none"/>
        </w:rPr>
      </w:pPr>
      <w:r w:rsidRPr="00CD09FB">
        <w:rPr>
          <w:rFonts w:ascii="Times New Roman" w:eastAsia="Times New Roman" w:hAnsi="Times New Roman" w:cs="Times New Roman"/>
          <w:b/>
          <w:bCs/>
          <w:kern w:val="0"/>
          <w14:ligatures w14:val="none"/>
        </w:rPr>
        <w:t>Example: 3.6</w:t>
      </w:r>
    </w:p>
    <w:p w14:paraId="10947303" w14:textId="77777777" w:rsidR="00CD09FB" w:rsidRPr="00CD09FB" w:rsidRDefault="00CD09FB" w:rsidP="00CD09FB">
      <w:pPr>
        <w:spacing w:before="100" w:beforeAutospacing="1" w:after="100" w:afterAutospacing="1" w:line="240" w:lineRule="auto"/>
        <w:ind w:left="360"/>
        <w:rPr>
          <w:rFonts w:ascii="Times New Roman" w:eastAsia="Times New Roman" w:hAnsi="Times New Roman" w:cs="Times New Roman"/>
          <w:kern w:val="0"/>
          <w14:ligatures w14:val="none"/>
        </w:rPr>
      </w:pPr>
      <w:r w:rsidRPr="00CD09FB">
        <w:rPr>
          <w:rFonts w:ascii="Times New Roman" w:eastAsia="Times New Roman" w:hAnsi="Times New Roman" w:cs="Times New Roman"/>
          <w:kern w:val="0"/>
          <w14:ligatures w14:val="none"/>
        </w:rPr>
        <w:t>The balance sheet of ABC Limited showed the following position at the time of its liquidation:</w:t>
      </w:r>
    </w:p>
    <w:p w14:paraId="2A0CF24A" w14:textId="77777777" w:rsidR="00CD09FB" w:rsidRPr="00CD09FB" w:rsidRDefault="00CD09FB" w:rsidP="00CD09FB">
      <w:pPr>
        <w:spacing w:before="100" w:beforeAutospacing="1" w:after="100" w:afterAutospacing="1" w:line="240" w:lineRule="auto"/>
        <w:ind w:left="360"/>
        <w:rPr>
          <w:rFonts w:ascii="Times New Roman" w:eastAsia="Times New Roman" w:hAnsi="Times New Roman" w:cs="Times New Roman"/>
          <w:kern w:val="0"/>
          <w14:ligatures w14:val="none"/>
        </w:rPr>
      </w:pPr>
      <w:r w:rsidRPr="00CD09FB">
        <w:rPr>
          <w:rFonts w:ascii="Times New Roman" w:eastAsia="Times New Roman" w:hAnsi="Times New Roman" w:cs="Times New Roman"/>
          <w:b/>
          <w:bCs/>
          <w:kern w:val="0"/>
          <w14:ligatures w14:val="none"/>
        </w:rPr>
        <w:lastRenderedPageBreak/>
        <w:t>Liabilities</w:t>
      </w:r>
    </w:p>
    <w:p w14:paraId="4DB7BD33" w14:textId="77777777" w:rsidR="00CD09FB" w:rsidRPr="00CD09FB" w:rsidRDefault="00CD09FB">
      <w:pPr>
        <w:numPr>
          <w:ilvl w:val="0"/>
          <w:numId w:val="106"/>
        </w:numPr>
        <w:spacing w:before="100" w:beforeAutospacing="1" w:after="100" w:afterAutospacing="1" w:line="240" w:lineRule="auto"/>
        <w:rPr>
          <w:rFonts w:ascii="Times New Roman" w:eastAsia="Times New Roman" w:hAnsi="Times New Roman" w:cs="Times New Roman"/>
          <w:kern w:val="0"/>
          <w14:ligatures w14:val="none"/>
        </w:rPr>
      </w:pPr>
      <w:r w:rsidRPr="00CD09FB">
        <w:rPr>
          <w:rFonts w:ascii="Times New Roman" w:eastAsia="Times New Roman" w:hAnsi="Times New Roman" w:cs="Times New Roman"/>
          <w:kern w:val="0"/>
          <w14:ligatures w14:val="none"/>
        </w:rPr>
        <w:t>Paid-Up Share Capital (1,000,000 ordinary shares of Rs. 10 each) 10,000,000</w:t>
      </w:r>
    </w:p>
    <w:p w14:paraId="1CE22FD6" w14:textId="77777777" w:rsidR="00CD09FB" w:rsidRPr="00CD09FB" w:rsidRDefault="00CD09FB">
      <w:pPr>
        <w:numPr>
          <w:ilvl w:val="0"/>
          <w:numId w:val="106"/>
        </w:numPr>
        <w:spacing w:before="100" w:beforeAutospacing="1" w:after="100" w:afterAutospacing="1" w:line="240" w:lineRule="auto"/>
        <w:rPr>
          <w:rFonts w:ascii="Times New Roman" w:eastAsia="Times New Roman" w:hAnsi="Times New Roman" w:cs="Times New Roman"/>
          <w:kern w:val="0"/>
          <w14:ligatures w14:val="none"/>
        </w:rPr>
      </w:pPr>
      <w:r w:rsidRPr="00CD09FB">
        <w:rPr>
          <w:rFonts w:ascii="Times New Roman" w:eastAsia="Times New Roman" w:hAnsi="Times New Roman" w:cs="Times New Roman"/>
          <w:kern w:val="0"/>
          <w14:ligatures w14:val="none"/>
        </w:rPr>
        <w:t>Retained earnings 1,000,000</w:t>
      </w:r>
    </w:p>
    <w:p w14:paraId="2C51E435" w14:textId="77777777" w:rsidR="00CD09FB" w:rsidRPr="00CD09FB" w:rsidRDefault="00CD09FB">
      <w:pPr>
        <w:numPr>
          <w:ilvl w:val="0"/>
          <w:numId w:val="106"/>
        </w:numPr>
        <w:spacing w:before="100" w:beforeAutospacing="1" w:after="100" w:afterAutospacing="1" w:line="240" w:lineRule="auto"/>
        <w:rPr>
          <w:rFonts w:ascii="Times New Roman" w:eastAsia="Times New Roman" w:hAnsi="Times New Roman" w:cs="Times New Roman"/>
          <w:kern w:val="0"/>
          <w14:ligatures w14:val="none"/>
        </w:rPr>
      </w:pPr>
      <w:r w:rsidRPr="00CD09FB">
        <w:rPr>
          <w:rFonts w:ascii="Times New Roman" w:eastAsia="Times New Roman" w:hAnsi="Times New Roman" w:cs="Times New Roman"/>
          <w:kern w:val="0"/>
          <w14:ligatures w14:val="none"/>
        </w:rPr>
        <w:t>General reserves 2,000,000</w:t>
      </w:r>
    </w:p>
    <w:p w14:paraId="5CAC9952" w14:textId="77777777" w:rsidR="00CD09FB" w:rsidRPr="00CD09FB" w:rsidRDefault="00CD09FB">
      <w:pPr>
        <w:numPr>
          <w:ilvl w:val="0"/>
          <w:numId w:val="106"/>
        </w:numPr>
        <w:spacing w:before="100" w:beforeAutospacing="1" w:after="100" w:afterAutospacing="1" w:line="240" w:lineRule="auto"/>
        <w:rPr>
          <w:rFonts w:ascii="Times New Roman" w:eastAsia="Times New Roman" w:hAnsi="Times New Roman" w:cs="Times New Roman"/>
          <w:kern w:val="0"/>
          <w14:ligatures w14:val="none"/>
        </w:rPr>
      </w:pPr>
      <w:r w:rsidRPr="00CD09FB">
        <w:rPr>
          <w:rFonts w:ascii="Times New Roman" w:eastAsia="Times New Roman" w:hAnsi="Times New Roman" w:cs="Times New Roman"/>
          <w:kern w:val="0"/>
          <w14:ligatures w14:val="none"/>
        </w:rPr>
        <w:t>Liabilities to outsiders 7,000,000</w:t>
      </w:r>
    </w:p>
    <w:p w14:paraId="6482D759" w14:textId="77777777" w:rsidR="00CD09FB" w:rsidRPr="00CD09FB" w:rsidRDefault="00CD09FB">
      <w:pPr>
        <w:numPr>
          <w:ilvl w:val="0"/>
          <w:numId w:val="106"/>
        </w:numPr>
        <w:spacing w:before="100" w:beforeAutospacing="1" w:after="100" w:afterAutospacing="1" w:line="240" w:lineRule="auto"/>
        <w:rPr>
          <w:rFonts w:ascii="Times New Roman" w:eastAsia="Times New Roman" w:hAnsi="Times New Roman" w:cs="Times New Roman"/>
          <w:kern w:val="0"/>
          <w14:ligatures w14:val="none"/>
        </w:rPr>
      </w:pPr>
      <w:r w:rsidRPr="00CD09FB">
        <w:rPr>
          <w:rFonts w:ascii="Times New Roman" w:eastAsia="Times New Roman" w:hAnsi="Times New Roman" w:cs="Times New Roman"/>
          <w:b/>
          <w:bCs/>
          <w:kern w:val="0"/>
          <w14:ligatures w14:val="none"/>
        </w:rPr>
        <w:t>Total Liabilities</w:t>
      </w:r>
      <w:r w:rsidRPr="00CD09FB">
        <w:rPr>
          <w:rFonts w:ascii="Times New Roman" w:eastAsia="Times New Roman" w:hAnsi="Times New Roman" w:cs="Times New Roman"/>
          <w:kern w:val="0"/>
          <w14:ligatures w14:val="none"/>
        </w:rPr>
        <w:t xml:space="preserve"> 20,000,000</w:t>
      </w:r>
    </w:p>
    <w:p w14:paraId="0A8C5524" w14:textId="77777777" w:rsidR="00CD09FB" w:rsidRPr="00CD09FB" w:rsidRDefault="00CD09FB" w:rsidP="00CD09FB">
      <w:pPr>
        <w:spacing w:before="100" w:beforeAutospacing="1" w:after="100" w:afterAutospacing="1" w:line="240" w:lineRule="auto"/>
        <w:ind w:left="360"/>
        <w:rPr>
          <w:rFonts w:ascii="Times New Roman" w:eastAsia="Times New Roman" w:hAnsi="Times New Roman" w:cs="Times New Roman"/>
          <w:kern w:val="0"/>
          <w14:ligatures w14:val="none"/>
        </w:rPr>
      </w:pPr>
      <w:r w:rsidRPr="00CD09FB">
        <w:rPr>
          <w:rFonts w:ascii="Times New Roman" w:eastAsia="Times New Roman" w:hAnsi="Times New Roman" w:cs="Times New Roman"/>
          <w:b/>
          <w:bCs/>
          <w:kern w:val="0"/>
          <w14:ligatures w14:val="none"/>
        </w:rPr>
        <w:t>Assets</w:t>
      </w:r>
    </w:p>
    <w:p w14:paraId="44AAF775" w14:textId="77777777" w:rsidR="00CD09FB" w:rsidRPr="00CD09FB" w:rsidRDefault="00CD09FB">
      <w:pPr>
        <w:numPr>
          <w:ilvl w:val="0"/>
          <w:numId w:val="107"/>
        </w:numPr>
        <w:spacing w:before="100" w:beforeAutospacing="1" w:after="100" w:afterAutospacing="1" w:line="240" w:lineRule="auto"/>
        <w:rPr>
          <w:rFonts w:ascii="Times New Roman" w:eastAsia="Times New Roman" w:hAnsi="Times New Roman" w:cs="Times New Roman"/>
          <w:kern w:val="0"/>
          <w14:ligatures w14:val="none"/>
        </w:rPr>
      </w:pPr>
      <w:r w:rsidRPr="00CD09FB">
        <w:rPr>
          <w:rFonts w:ascii="Times New Roman" w:eastAsia="Times New Roman" w:hAnsi="Times New Roman" w:cs="Times New Roman"/>
          <w:kern w:val="0"/>
          <w14:ligatures w14:val="none"/>
        </w:rPr>
        <w:t>Cash and bank balances 2,000,000</w:t>
      </w:r>
    </w:p>
    <w:p w14:paraId="6DE411E0" w14:textId="77777777" w:rsidR="00CD09FB" w:rsidRPr="00CD09FB" w:rsidRDefault="00CD09FB">
      <w:pPr>
        <w:numPr>
          <w:ilvl w:val="0"/>
          <w:numId w:val="107"/>
        </w:numPr>
        <w:spacing w:before="100" w:beforeAutospacing="1" w:after="100" w:afterAutospacing="1" w:line="240" w:lineRule="auto"/>
        <w:rPr>
          <w:rFonts w:ascii="Times New Roman" w:eastAsia="Times New Roman" w:hAnsi="Times New Roman" w:cs="Times New Roman"/>
          <w:kern w:val="0"/>
          <w14:ligatures w14:val="none"/>
        </w:rPr>
      </w:pPr>
      <w:r w:rsidRPr="00CD09FB">
        <w:rPr>
          <w:rFonts w:ascii="Times New Roman" w:eastAsia="Times New Roman" w:hAnsi="Times New Roman" w:cs="Times New Roman"/>
          <w:kern w:val="0"/>
          <w14:ligatures w14:val="none"/>
        </w:rPr>
        <w:t>Land 6,000,000</w:t>
      </w:r>
    </w:p>
    <w:p w14:paraId="618EBE6D" w14:textId="77777777" w:rsidR="00CD09FB" w:rsidRPr="00CD09FB" w:rsidRDefault="00CD09FB">
      <w:pPr>
        <w:numPr>
          <w:ilvl w:val="0"/>
          <w:numId w:val="107"/>
        </w:numPr>
        <w:spacing w:before="100" w:beforeAutospacing="1" w:after="100" w:afterAutospacing="1" w:line="240" w:lineRule="auto"/>
        <w:rPr>
          <w:rFonts w:ascii="Times New Roman" w:eastAsia="Times New Roman" w:hAnsi="Times New Roman" w:cs="Times New Roman"/>
          <w:kern w:val="0"/>
          <w14:ligatures w14:val="none"/>
        </w:rPr>
      </w:pPr>
      <w:r w:rsidRPr="00CD09FB">
        <w:rPr>
          <w:rFonts w:ascii="Times New Roman" w:eastAsia="Times New Roman" w:hAnsi="Times New Roman" w:cs="Times New Roman"/>
          <w:kern w:val="0"/>
          <w14:ligatures w14:val="none"/>
        </w:rPr>
        <w:t>Government securities 3,000,000</w:t>
      </w:r>
    </w:p>
    <w:p w14:paraId="3C2C45C6" w14:textId="77777777" w:rsidR="00CD09FB" w:rsidRPr="00CD09FB" w:rsidRDefault="00CD09FB">
      <w:pPr>
        <w:numPr>
          <w:ilvl w:val="0"/>
          <w:numId w:val="107"/>
        </w:numPr>
        <w:spacing w:before="100" w:beforeAutospacing="1" w:after="100" w:afterAutospacing="1" w:line="240" w:lineRule="auto"/>
        <w:rPr>
          <w:rFonts w:ascii="Times New Roman" w:eastAsia="Times New Roman" w:hAnsi="Times New Roman" w:cs="Times New Roman"/>
          <w:kern w:val="0"/>
          <w14:ligatures w14:val="none"/>
        </w:rPr>
      </w:pPr>
      <w:r w:rsidRPr="00CD09FB">
        <w:rPr>
          <w:rFonts w:ascii="Times New Roman" w:eastAsia="Times New Roman" w:hAnsi="Times New Roman" w:cs="Times New Roman"/>
          <w:kern w:val="0"/>
          <w14:ligatures w14:val="none"/>
        </w:rPr>
        <w:t>Plant and machinery 5,000,000</w:t>
      </w:r>
    </w:p>
    <w:p w14:paraId="097D7F2C" w14:textId="77777777" w:rsidR="00CD09FB" w:rsidRPr="00CD09FB" w:rsidRDefault="00CD09FB">
      <w:pPr>
        <w:numPr>
          <w:ilvl w:val="0"/>
          <w:numId w:val="107"/>
        </w:numPr>
        <w:spacing w:before="100" w:beforeAutospacing="1" w:after="100" w:afterAutospacing="1" w:line="240" w:lineRule="auto"/>
        <w:rPr>
          <w:rFonts w:ascii="Times New Roman" w:eastAsia="Times New Roman" w:hAnsi="Times New Roman" w:cs="Times New Roman"/>
          <w:kern w:val="0"/>
          <w14:ligatures w14:val="none"/>
        </w:rPr>
      </w:pPr>
      <w:r w:rsidRPr="00CD09FB">
        <w:rPr>
          <w:rFonts w:ascii="Times New Roman" w:eastAsia="Times New Roman" w:hAnsi="Times New Roman" w:cs="Times New Roman"/>
          <w:kern w:val="0"/>
          <w14:ligatures w14:val="none"/>
        </w:rPr>
        <w:t>Other assets 4,000,000</w:t>
      </w:r>
    </w:p>
    <w:p w14:paraId="2E845DFA" w14:textId="77777777" w:rsidR="00CD09FB" w:rsidRPr="00CD09FB" w:rsidRDefault="00CD09FB">
      <w:pPr>
        <w:numPr>
          <w:ilvl w:val="0"/>
          <w:numId w:val="107"/>
        </w:numPr>
        <w:spacing w:before="100" w:beforeAutospacing="1" w:after="100" w:afterAutospacing="1" w:line="240" w:lineRule="auto"/>
        <w:rPr>
          <w:rFonts w:ascii="Times New Roman" w:eastAsia="Times New Roman" w:hAnsi="Times New Roman" w:cs="Times New Roman"/>
          <w:kern w:val="0"/>
          <w14:ligatures w14:val="none"/>
        </w:rPr>
      </w:pPr>
      <w:r w:rsidRPr="00CD09FB">
        <w:rPr>
          <w:rFonts w:ascii="Times New Roman" w:eastAsia="Times New Roman" w:hAnsi="Times New Roman" w:cs="Times New Roman"/>
          <w:b/>
          <w:bCs/>
          <w:kern w:val="0"/>
          <w14:ligatures w14:val="none"/>
        </w:rPr>
        <w:t>Total Assets</w:t>
      </w:r>
      <w:r w:rsidRPr="00CD09FB">
        <w:rPr>
          <w:rFonts w:ascii="Times New Roman" w:eastAsia="Times New Roman" w:hAnsi="Times New Roman" w:cs="Times New Roman"/>
          <w:kern w:val="0"/>
          <w14:ligatures w14:val="none"/>
        </w:rPr>
        <w:t xml:space="preserve"> 20,000,000</w:t>
      </w:r>
    </w:p>
    <w:p w14:paraId="271612FE" w14:textId="77777777" w:rsidR="00CD09FB" w:rsidRPr="00CD09FB" w:rsidRDefault="00CD09FB" w:rsidP="00CD09FB">
      <w:pPr>
        <w:spacing w:before="100" w:beforeAutospacing="1" w:after="100" w:afterAutospacing="1" w:line="240" w:lineRule="auto"/>
        <w:ind w:left="360"/>
        <w:rPr>
          <w:rFonts w:ascii="Times New Roman" w:eastAsia="Times New Roman" w:hAnsi="Times New Roman" w:cs="Times New Roman"/>
          <w:kern w:val="0"/>
          <w14:ligatures w14:val="none"/>
        </w:rPr>
      </w:pPr>
      <w:r w:rsidRPr="00CD09FB">
        <w:rPr>
          <w:rFonts w:ascii="Times New Roman" w:eastAsia="Times New Roman" w:hAnsi="Times New Roman" w:cs="Times New Roman"/>
          <w:kern w:val="0"/>
          <w14:ligatures w14:val="none"/>
        </w:rPr>
        <w:t>The assets and liabilities are shown on their net realizable and payable values, respectively.</w:t>
      </w:r>
    </w:p>
    <w:p w14:paraId="14E36594" w14:textId="77777777" w:rsidR="00CD09FB" w:rsidRPr="00CD09FB" w:rsidRDefault="00CD09FB" w:rsidP="00CD09FB">
      <w:pPr>
        <w:spacing w:before="100" w:beforeAutospacing="1" w:after="100" w:afterAutospacing="1" w:line="240" w:lineRule="auto"/>
        <w:ind w:left="360"/>
        <w:rPr>
          <w:rFonts w:ascii="Times New Roman" w:eastAsia="Times New Roman" w:hAnsi="Times New Roman" w:cs="Times New Roman"/>
          <w:kern w:val="0"/>
          <w14:ligatures w14:val="none"/>
        </w:rPr>
      </w:pPr>
      <w:r w:rsidRPr="00CD09FB">
        <w:rPr>
          <w:rFonts w:ascii="Times New Roman" w:eastAsia="Times New Roman" w:hAnsi="Times New Roman" w:cs="Times New Roman"/>
          <w:b/>
          <w:bCs/>
          <w:kern w:val="0"/>
          <w14:ligatures w14:val="none"/>
        </w:rPr>
        <w:t>Required:</w:t>
      </w:r>
      <w:r w:rsidRPr="00CD09FB">
        <w:rPr>
          <w:rFonts w:ascii="Times New Roman" w:eastAsia="Times New Roman" w:hAnsi="Times New Roman" w:cs="Times New Roman"/>
          <w:kern w:val="0"/>
          <w14:ligatures w14:val="none"/>
        </w:rPr>
        <w:t xml:space="preserve"> Compute the amount receivable by the holder of each share at the time of liquidation. Also, determine the amount which can be treated as dividend income, if any.</w:t>
      </w:r>
    </w:p>
    <w:p w14:paraId="72BCA74B" w14:textId="77777777" w:rsidR="00CD09FB" w:rsidRPr="00CD09FB" w:rsidRDefault="00CD09FB" w:rsidP="00CD09FB">
      <w:pPr>
        <w:spacing w:before="100" w:beforeAutospacing="1" w:after="100" w:afterAutospacing="1" w:line="240" w:lineRule="auto"/>
        <w:ind w:left="360"/>
        <w:rPr>
          <w:rFonts w:ascii="Times New Roman" w:eastAsia="Times New Roman" w:hAnsi="Times New Roman" w:cs="Times New Roman"/>
          <w:kern w:val="0"/>
          <w14:ligatures w14:val="none"/>
        </w:rPr>
      </w:pPr>
      <w:r w:rsidRPr="00CD09FB">
        <w:rPr>
          <w:rFonts w:ascii="Times New Roman" w:eastAsia="Times New Roman" w:hAnsi="Times New Roman" w:cs="Times New Roman"/>
          <w:b/>
          <w:bCs/>
          <w:kern w:val="0"/>
          <w14:ligatures w14:val="none"/>
        </w:rPr>
        <w:t>Answer:</w:t>
      </w:r>
    </w:p>
    <w:p w14:paraId="4A6AE1DB" w14:textId="77777777" w:rsidR="00CD09FB" w:rsidRPr="00CD09FB" w:rsidRDefault="00CD09FB">
      <w:pPr>
        <w:numPr>
          <w:ilvl w:val="0"/>
          <w:numId w:val="108"/>
        </w:numPr>
        <w:spacing w:before="100" w:beforeAutospacing="1" w:after="100" w:afterAutospacing="1" w:line="240" w:lineRule="auto"/>
        <w:rPr>
          <w:rFonts w:ascii="Times New Roman" w:eastAsia="Times New Roman" w:hAnsi="Times New Roman" w:cs="Times New Roman"/>
          <w:kern w:val="0"/>
          <w14:ligatures w14:val="none"/>
        </w:rPr>
      </w:pPr>
      <w:r w:rsidRPr="00CD09FB">
        <w:rPr>
          <w:rFonts w:ascii="Times New Roman" w:eastAsia="Times New Roman" w:hAnsi="Times New Roman" w:cs="Times New Roman"/>
          <w:kern w:val="0"/>
          <w14:ligatures w14:val="none"/>
        </w:rPr>
        <w:t>Amount Receivable Against Each Share</w:t>
      </w:r>
    </w:p>
    <w:p w14:paraId="016760E9" w14:textId="77777777" w:rsidR="00CD09FB" w:rsidRPr="00CD09FB" w:rsidRDefault="00CD09FB">
      <w:pPr>
        <w:numPr>
          <w:ilvl w:val="1"/>
          <w:numId w:val="108"/>
        </w:numPr>
        <w:spacing w:before="100" w:beforeAutospacing="1" w:after="100" w:afterAutospacing="1" w:line="240" w:lineRule="auto"/>
        <w:rPr>
          <w:rFonts w:ascii="Times New Roman" w:eastAsia="Times New Roman" w:hAnsi="Times New Roman" w:cs="Times New Roman"/>
          <w:kern w:val="0"/>
          <w14:ligatures w14:val="none"/>
        </w:rPr>
      </w:pPr>
      <w:r w:rsidRPr="00CD09FB">
        <w:rPr>
          <w:rFonts w:ascii="Times New Roman" w:eastAsia="Times New Roman" w:hAnsi="Times New Roman" w:cs="Times New Roman"/>
          <w:kern w:val="0"/>
          <w14:ligatures w14:val="none"/>
        </w:rPr>
        <w:t>Total assets (after realization) = Rs. 20,000,000</w:t>
      </w:r>
    </w:p>
    <w:p w14:paraId="75FD6FA8" w14:textId="77777777" w:rsidR="00CD09FB" w:rsidRPr="00CD09FB" w:rsidRDefault="00CD09FB">
      <w:pPr>
        <w:numPr>
          <w:ilvl w:val="1"/>
          <w:numId w:val="108"/>
        </w:numPr>
        <w:spacing w:before="100" w:beforeAutospacing="1" w:after="100" w:afterAutospacing="1" w:line="240" w:lineRule="auto"/>
        <w:rPr>
          <w:rFonts w:ascii="Times New Roman" w:eastAsia="Times New Roman" w:hAnsi="Times New Roman" w:cs="Times New Roman"/>
          <w:kern w:val="0"/>
          <w14:ligatures w14:val="none"/>
        </w:rPr>
      </w:pPr>
      <w:r w:rsidRPr="00CD09FB">
        <w:rPr>
          <w:rFonts w:ascii="Times New Roman" w:eastAsia="Times New Roman" w:hAnsi="Times New Roman" w:cs="Times New Roman"/>
          <w:kern w:val="0"/>
          <w14:ligatures w14:val="none"/>
        </w:rPr>
        <w:t>Less: Liabilities to outsiders = Rs. 7,000,000</w:t>
      </w:r>
    </w:p>
    <w:p w14:paraId="16B175E6" w14:textId="77777777" w:rsidR="00CD09FB" w:rsidRPr="00CD09FB" w:rsidRDefault="00CD09FB">
      <w:pPr>
        <w:numPr>
          <w:ilvl w:val="1"/>
          <w:numId w:val="108"/>
        </w:numPr>
        <w:spacing w:before="100" w:beforeAutospacing="1" w:after="100" w:afterAutospacing="1" w:line="240" w:lineRule="auto"/>
        <w:rPr>
          <w:rFonts w:ascii="Times New Roman" w:eastAsia="Times New Roman" w:hAnsi="Times New Roman" w:cs="Times New Roman"/>
          <w:kern w:val="0"/>
          <w14:ligatures w14:val="none"/>
        </w:rPr>
      </w:pPr>
      <w:r w:rsidRPr="00CD09FB">
        <w:rPr>
          <w:rFonts w:ascii="Times New Roman" w:eastAsia="Times New Roman" w:hAnsi="Times New Roman" w:cs="Times New Roman"/>
          <w:kern w:val="0"/>
          <w14:ligatures w14:val="none"/>
        </w:rPr>
        <w:t>Amount available for distribution to shareholders = Rs. 13,000,000</w:t>
      </w:r>
    </w:p>
    <w:p w14:paraId="3104ACEE" w14:textId="77777777" w:rsidR="00CD09FB" w:rsidRPr="00CD09FB" w:rsidRDefault="00CD09FB">
      <w:pPr>
        <w:numPr>
          <w:ilvl w:val="1"/>
          <w:numId w:val="108"/>
        </w:numPr>
        <w:spacing w:before="100" w:beforeAutospacing="1" w:after="100" w:afterAutospacing="1" w:line="240" w:lineRule="auto"/>
        <w:rPr>
          <w:rFonts w:ascii="Times New Roman" w:eastAsia="Times New Roman" w:hAnsi="Times New Roman" w:cs="Times New Roman"/>
          <w:kern w:val="0"/>
          <w14:ligatures w14:val="none"/>
        </w:rPr>
      </w:pPr>
      <w:r w:rsidRPr="00CD09FB">
        <w:rPr>
          <w:rFonts w:ascii="Times New Roman" w:eastAsia="Times New Roman" w:hAnsi="Times New Roman" w:cs="Times New Roman"/>
          <w:kern w:val="0"/>
          <w14:ligatures w14:val="none"/>
        </w:rPr>
        <w:t>Contribution against each share (Rs. 13,000,000 ÷ 1,000,000 shares) = Rs. 13 per share</w:t>
      </w:r>
    </w:p>
    <w:p w14:paraId="1B6AFF07" w14:textId="77777777" w:rsidR="00CD09FB" w:rsidRPr="00CD09FB" w:rsidRDefault="00CD09FB">
      <w:pPr>
        <w:numPr>
          <w:ilvl w:val="0"/>
          <w:numId w:val="108"/>
        </w:numPr>
        <w:spacing w:before="100" w:beforeAutospacing="1" w:after="100" w:afterAutospacing="1" w:line="240" w:lineRule="auto"/>
        <w:rPr>
          <w:rFonts w:ascii="Times New Roman" w:eastAsia="Times New Roman" w:hAnsi="Times New Roman" w:cs="Times New Roman"/>
          <w:kern w:val="0"/>
          <w14:ligatures w14:val="none"/>
        </w:rPr>
      </w:pPr>
      <w:r w:rsidRPr="00CD09FB">
        <w:rPr>
          <w:rFonts w:ascii="Times New Roman" w:eastAsia="Times New Roman" w:hAnsi="Times New Roman" w:cs="Times New Roman"/>
          <w:kern w:val="0"/>
          <w14:ligatures w14:val="none"/>
        </w:rPr>
        <w:t>Amount to be Treated as Dividend</w:t>
      </w:r>
    </w:p>
    <w:p w14:paraId="72C67DD7" w14:textId="77777777" w:rsidR="00CD09FB" w:rsidRPr="00CD09FB" w:rsidRDefault="00CD09FB">
      <w:pPr>
        <w:numPr>
          <w:ilvl w:val="1"/>
          <w:numId w:val="108"/>
        </w:numPr>
        <w:spacing w:before="100" w:beforeAutospacing="1" w:after="100" w:afterAutospacing="1" w:line="240" w:lineRule="auto"/>
        <w:rPr>
          <w:rFonts w:ascii="Times New Roman" w:eastAsia="Times New Roman" w:hAnsi="Times New Roman" w:cs="Times New Roman"/>
          <w:kern w:val="0"/>
          <w14:ligatures w14:val="none"/>
        </w:rPr>
      </w:pPr>
      <w:r w:rsidRPr="00CD09FB">
        <w:rPr>
          <w:rFonts w:ascii="Times New Roman" w:eastAsia="Times New Roman" w:hAnsi="Times New Roman" w:cs="Times New Roman"/>
          <w:kern w:val="0"/>
          <w14:ligatures w14:val="none"/>
        </w:rPr>
        <w:t>Contribution received on liquidation = Rs. 13 per share</w:t>
      </w:r>
    </w:p>
    <w:p w14:paraId="43D69A31" w14:textId="77777777" w:rsidR="00CD09FB" w:rsidRPr="00CD09FB" w:rsidRDefault="00CD09FB">
      <w:pPr>
        <w:numPr>
          <w:ilvl w:val="1"/>
          <w:numId w:val="108"/>
        </w:numPr>
        <w:spacing w:before="100" w:beforeAutospacing="1" w:after="100" w:afterAutospacing="1" w:line="240" w:lineRule="auto"/>
        <w:rPr>
          <w:rFonts w:ascii="Times New Roman" w:eastAsia="Times New Roman" w:hAnsi="Times New Roman" w:cs="Times New Roman"/>
          <w:kern w:val="0"/>
          <w14:ligatures w14:val="none"/>
        </w:rPr>
      </w:pPr>
      <w:r w:rsidRPr="00CD09FB">
        <w:rPr>
          <w:rFonts w:ascii="Times New Roman" w:eastAsia="Times New Roman" w:hAnsi="Times New Roman" w:cs="Times New Roman"/>
          <w:kern w:val="0"/>
          <w14:ligatures w14:val="none"/>
        </w:rPr>
        <w:t>Less: Paid-up value of the share = Rs. 10</w:t>
      </w:r>
    </w:p>
    <w:p w14:paraId="1AE611A9" w14:textId="77777777" w:rsidR="00CD09FB" w:rsidRPr="00CD09FB" w:rsidRDefault="00CD09FB">
      <w:pPr>
        <w:numPr>
          <w:ilvl w:val="1"/>
          <w:numId w:val="108"/>
        </w:numPr>
        <w:spacing w:before="100" w:beforeAutospacing="1" w:after="100" w:afterAutospacing="1" w:line="240" w:lineRule="auto"/>
        <w:rPr>
          <w:rFonts w:ascii="Times New Roman" w:eastAsia="Times New Roman" w:hAnsi="Times New Roman" w:cs="Times New Roman"/>
          <w:kern w:val="0"/>
          <w14:ligatures w14:val="none"/>
        </w:rPr>
      </w:pPr>
      <w:r w:rsidRPr="00CD09FB">
        <w:rPr>
          <w:rFonts w:ascii="Times New Roman" w:eastAsia="Times New Roman" w:hAnsi="Times New Roman" w:cs="Times New Roman"/>
          <w:kern w:val="0"/>
          <w14:ligatures w14:val="none"/>
        </w:rPr>
        <w:t>Dividend income against each share = Rs. 3</w:t>
      </w:r>
    </w:p>
    <w:p w14:paraId="07403B4B" w14:textId="77777777" w:rsidR="00CD09FB" w:rsidRPr="00CD09FB" w:rsidRDefault="00CD09FB" w:rsidP="00CD09FB">
      <w:pPr>
        <w:spacing w:before="100" w:beforeAutospacing="1" w:after="100" w:afterAutospacing="1" w:line="240" w:lineRule="auto"/>
        <w:ind w:left="360"/>
        <w:rPr>
          <w:rFonts w:ascii="Times New Roman" w:eastAsia="Times New Roman" w:hAnsi="Times New Roman" w:cs="Times New Roman"/>
          <w:kern w:val="0"/>
          <w14:ligatures w14:val="none"/>
        </w:rPr>
      </w:pPr>
      <w:r w:rsidRPr="00CD09FB">
        <w:rPr>
          <w:rFonts w:ascii="Times New Roman" w:eastAsia="Times New Roman" w:hAnsi="Times New Roman" w:cs="Times New Roman"/>
          <w:b/>
          <w:bCs/>
          <w:kern w:val="0"/>
          <w14:ligatures w14:val="none"/>
        </w:rPr>
        <w:t>Note:</w:t>
      </w:r>
      <w:r w:rsidRPr="00CD09FB">
        <w:rPr>
          <w:rFonts w:ascii="Times New Roman" w:eastAsia="Times New Roman" w:hAnsi="Times New Roman" w:cs="Times New Roman"/>
          <w:kern w:val="0"/>
          <w14:ligatures w14:val="none"/>
        </w:rPr>
        <w:br/>
        <w:t xml:space="preserve">Any distribution to the shareholders or </w:t>
      </w:r>
      <w:proofErr w:type="spellStart"/>
      <w:r w:rsidRPr="00CD09FB">
        <w:rPr>
          <w:rFonts w:ascii="Times New Roman" w:eastAsia="Times New Roman" w:hAnsi="Times New Roman" w:cs="Times New Roman"/>
          <w:kern w:val="0"/>
          <w14:ligatures w14:val="none"/>
        </w:rPr>
        <w:t>mudaraba</w:t>
      </w:r>
      <w:proofErr w:type="spellEnd"/>
      <w:r w:rsidRPr="00CD09FB">
        <w:rPr>
          <w:rFonts w:ascii="Times New Roman" w:eastAsia="Times New Roman" w:hAnsi="Times New Roman" w:cs="Times New Roman"/>
          <w:kern w:val="0"/>
          <w14:ligatures w14:val="none"/>
        </w:rPr>
        <w:t xml:space="preserve"> certificate holders on the reduction of capital to the extent of the accumulated profits of the company.</w:t>
      </w:r>
    </w:p>
    <w:p w14:paraId="462F56E1" w14:textId="77777777" w:rsidR="00CD09FB" w:rsidRPr="00CD09FB" w:rsidRDefault="00000000" w:rsidP="00CD09FB">
      <w:pPr>
        <w:spacing w:before="100" w:beforeAutospacing="1" w:after="100" w:afterAutospacing="1" w:line="240" w:lineRule="auto"/>
        <w:ind w:left="360"/>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78C1B2E3">
          <v:rect id="_x0000_i1182" style="width:0;height:1.5pt" o:hralign="center" o:hrstd="t" o:hr="t" fillcolor="#a0a0a0" stroked="f"/>
        </w:pict>
      </w:r>
    </w:p>
    <w:p w14:paraId="2124DD24" w14:textId="77777777" w:rsidR="00CD09FB" w:rsidRPr="00CD09FB" w:rsidRDefault="00CD09FB" w:rsidP="00CD09FB">
      <w:pPr>
        <w:spacing w:before="100" w:beforeAutospacing="1" w:after="100" w:afterAutospacing="1" w:line="240" w:lineRule="auto"/>
        <w:ind w:left="360"/>
        <w:rPr>
          <w:rFonts w:ascii="Times New Roman" w:eastAsia="Times New Roman" w:hAnsi="Times New Roman" w:cs="Times New Roman"/>
          <w:kern w:val="0"/>
          <w14:ligatures w14:val="none"/>
        </w:rPr>
      </w:pPr>
      <w:r w:rsidRPr="00CD09FB">
        <w:rPr>
          <w:rFonts w:ascii="Times New Roman" w:eastAsia="Times New Roman" w:hAnsi="Times New Roman" w:cs="Times New Roman"/>
          <w:b/>
          <w:bCs/>
          <w:kern w:val="0"/>
          <w14:ligatures w14:val="none"/>
        </w:rPr>
        <w:t>Example: 3.7</w:t>
      </w:r>
    </w:p>
    <w:p w14:paraId="1E447B08" w14:textId="77777777" w:rsidR="00CD09FB" w:rsidRPr="00CD09FB" w:rsidRDefault="00CD09FB" w:rsidP="00CD09FB">
      <w:pPr>
        <w:spacing w:before="100" w:beforeAutospacing="1" w:after="100" w:afterAutospacing="1" w:line="240" w:lineRule="auto"/>
        <w:ind w:left="360"/>
        <w:rPr>
          <w:rFonts w:ascii="Times New Roman" w:eastAsia="Times New Roman" w:hAnsi="Times New Roman" w:cs="Times New Roman"/>
          <w:kern w:val="0"/>
          <w14:ligatures w14:val="none"/>
        </w:rPr>
      </w:pPr>
      <w:r w:rsidRPr="00CD09FB">
        <w:rPr>
          <w:rFonts w:ascii="Times New Roman" w:eastAsia="Times New Roman" w:hAnsi="Times New Roman" w:cs="Times New Roman"/>
          <w:kern w:val="0"/>
          <w14:ligatures w14:val="none"/>
        </w:rPr>
        <w:t xml:space="preserve">Considering the same data as in Example 3.6 and assuming that instead of liquidation, the company has decided to reduce its paid-up capital to the extent of 100,000 shares, compute </w:t>
      </w:r>
      <w:r w:rsidRPr="00CD09FB">
        <w:rPr>
          <w:rFonts w:ascii="Times New Roman" w:eastAsia="Times New Roman" w:hAnsi="Times New Roman" w:cs="Times New Roman"/>
          <w:kern w:val="0"/>
          <w14:ligatures w14:val="none"/>
        </w:rPr>
        <w:lastRenderedPageBreak/>
        <w:t>the amount of dividend of Mr. Ahmad who is owner of 20,000 shares which are being reduced.</w:t>
      </w:r>
    </w:p>
    <w:p w14:paraId="4430AA49" w14:textId="77777777" w:rsidR="00CD09FB" w:rsidRPr="00CD09FB" w:rsidRDefault="00CD09FB" w:rsidP="00CD09FB">
      <w:pPr>
        <w:spacing w:before="100" w:beforeAutospacing="1" w:after="100" w:afterAutospacing="1" w:line="240" w:lineRule="auto"/>
        <w:ind w:left="360"/>
        <w:rPr>
          <w:rFonts w:ascii="Times New Roman" w:eastAsia="Times New Roman" w:hAnsi="Times New Roman" w:cs="Times New Roman"/>
          <w:kern w:val="0"/>
          <w14:ligatures w14:val="none"/>
        </w:rPr>
      </w:pPr>
      <w:r w:rsidRPr="00CD09FB">
        <w:rPr>
          <w:rFonts w:ascii="Times New Roman" w:eastAsia="Times New Roman" w:hAnsi="Times New Roman" w:cs="Times New Roman"/>
          <w:b/>
          <w:bCs/>
          <w:kern w:val="0"/>
          <w14:ligatures w14:val="none"/>
        </w:rPr>
        <w:t>Answer:</w:t>
      </w:r>
    </w:p>
    <w:p w14:paraId="1A019E32" w14:textId="77777777" w:rsidR="00CD09FB" w:rsidRPr="00CD09FB" w:rsidRDefault="00CD09FB">
      <w:pPr>
        <w:numPr>
          <w:ilvl w:val="0"/>
          <w:numId w:val="109"/>
        </w:numPr>
        <w:spacing w:before="100" w:beforeAutospacing="1" w:after="100" w:afterAutospacing="1" w:line="240" w:lineRule="auto"/>
        <w:rPr>
          <w:rFonts w:ascii="Times New Roman" w:eastAsia="Times New Roman" w:hAnsi="Times New Roman" w:cs="Times New Roman"/>
          <w:kern w:val="0"/>
          <w14:ligatures w14:val="none"/>
        </w:rPr>
      </w:pPr>
      <w:r w:rsidRPr="00CD09FB">
        <w:rPr>
          <w:rFonts w:ascii="Times New Roman" w:eastAsia="Times New Roman" w:hAnsi="Times New Roman" w:cs="Times New Roman"/>
          <w:b/>
          <w:bCs/>
          <w:kern w:val="0"/>
          <w14:ligatures w14:val="none"/>
        </w:rPr>
        <w:t>Assets</w:t>
      </w:r>
      <w:r w:rsidRPr="00CD09FB">
        <w:rPr>
          <w:rFonts w:ascii="Times New Roman" w:eastAsia="Times New Roman" w:hAnsi="Times New Roman" w:cs="Times New Roman"/>
          <w:kern w:val="0"/>
          <w14:ligatures w14:val="none"/>
        </w:rPr>
        <w:t xml:space="preserve"> = Rs. 20,000,000</w:t>
      </w:r>
    </w:p>
    <w:p w14:paraId="4B1E9850" w14:textId="77777777" w:rsidR="00CD09FB" w:rsidRPr="00CD09FB" w:rsidRDefault="00CD09FB">
      <w:pPr>
        <w:numPr>
          <w:ilvl w:val="0"/>
          <w:numId w:val="109"/>
        </w:numPr>
        <w:spacing w:before="100" w:beforeAutospacing="1" w:after="100" w:afterAutospacing="1" w:line="240" w:lineRule="auto"/>
        <w:rPr>
          <w:rFonts w:ascii="Times New Roman" w:eastAsia="Times New Roman" w:hAnsi="Times New Roman" w:cs="Times New Roman"/>
          <w:kern w:val="0"/>
          <w14:ligatures w14:val="none"/>
        </w:rPr>
      </w:pPr>
      <w:r w:rsidRPr="00CD09FB">
        <w:rPr>
          <w:rFonts w:ascii="Times New Roman" w:eastAsia="Times New Roman" w:hAnsi="Times New Roman" w:cs="Times New Roman"/>
          <w:b/>
          <w:bCs/>
          <w:kern w:val="0"/>
          <w14:ligatures w14:val="none"/>
        </w:rPr>
        <w:t>Liabilities</w:t>
      </w:r>
      <w:r w:rsidRPr="00CD09FB">
        <w:rPr>
          <w:rFonts w:ascii="Times New Roman" w:eastAsia="Times New Roman" w:hAnsi="Times New Roman" w:cs="Times New Roman"/>
          <w:kern w:val="0"/>
          <w14:ligatures w14:val="none"/>
        </w:rPr>
        <w:t xml:space="preserve"> = Rs. 7,000,000</w:t>
      </w:r>
    </w:p>
    <w:p w14:paraId="6FC61F15" w14:textId="77777777" w:rsidR="00CD09FB" w:rsidRPr="00CD09FB" w:rsidRDefault="00CD09FB">
      <w:pPr>
        <w:numPr>
          <w:ilvl w:val="0"/>
          <w:numId w:val="109"/>
        </w:numPr>
        <w:spacing w:before="100" w:beforeAutospacing="1" w:after="100" w:afterAutospacing="1" w:line="240" w:lineRule="auto"/>
        <w:rPr>
          <w:rFonts w:ascii="Times New Roman" w:eastAsia="Times New Roman" w:hAnsi="Times New Roman" w:cs="Times New Roman"/>
          <w:kern w:val="0"/>
          <w14:ligatures w14:val="none"/>
        </w:rPr>
      </w:pPr>
      <w:r w:rsidRPr="00CD09FB">
        <w:rPr>
          <w:rFonts w:ascii="Times New Roman" w:eastAsia="Times New Roman" w:hAnsi="Times New Roman" w:cs="Times New Roman"/>
          <w:b/>
          <w:bCs/>
          <w:kern w:val="0"/>
          <w14:ligatures w14:val="none"/>
        </w:rPr>
        <w:t>Net Worth of the Company</w:t>
      </w:r>
      <w:r w:rsidRPr="00CD09FB">
        <w:rPr>
          <w:rFonts w:ascii="Times New Roman" w:eastAsia="Times New Roman" w:hAnsi="Times New Roman" w:cs="Times New Roman"/>
          <w:kern w:val="0"/>
          <w14:ligatures w14:val="none"/>
        </w:rPr>
        <w:t xml:space="preserve"> = Rs. 13,000,000</w:t>
      </w:r>
    </w:p>
    <w:p w14:paraId="1EA369A8" w14:textId="77777777" w:rsidR="00CD09FB" w:rsidRPr="00CD09FB" w:rsidRDefault="00CD09FB">
      <w:pPr>
        <w:numPr>
          <w:ilvl w:val="0"/>
          <w:numId w:val="109"/>
        </w:numPr>
        <w:spacing w:before="100" w:beforeAutospacing="1" w:after="100" w:afterAutospacing="1" w:line="240" w:lineRule="auto"/>
        <w:rPr>
          <w:rFonts w:ascii="Times New Roman" w:eastAsia="Times New Roman" w:hAnsi="Times New Roman" w:cs="Times New Roman"/>
          <w:kern w:val="0"/>
          <w14:ligatures w14:val="none"/>
        </w:rPr>
      </w:pPr>
      <w:r w:rsidRPr="00CD09FB">
        <w:rPr>
          <w:rFonts w:ascii="Times New Roman" w:eastAsia="Times New Roman" w:hAnsi="Times New Roman" w:cs="Times New Roman"/>
          <w:b/>
          <w:bCs/>
          <w:kern w:val="0"/>
          <w14:ligatures w14:val="none"/>
        </w:rPr>
        <w:t>Amount payable against each share on reduction</w:t>
      </w:r>
      <w:r w:rsidRPr="00CD09FB">
        <w:rPr>
          <w:rFonts w:ascii="Times New Roman" w:eastAsia="Times New Roman" w:hAnsi="Times New Roman" w:cs="Times New Roman"/>
          <w:kern w:val="0"/>
          <w14:ligatures w14:val="none"/>
        </w:rPr>
        <w:t xml:space="preserve"> (Rs. 13,000,000 ÷ 100,000 shares) = Rs. 13 per share</w:t>
      </w:r>
    </w:p>
    <w:p w14:paraId="7E1923C6" w14:textId="77777777" w:rsidR="00CD09FB" w:rsidRPr="00CD09FB" w:rsidRDefault="00CD09FB">
      <w:pPr>
        <w:numPr>
          <w:ilvl w:val="0"/>
          <w:numId w:val="109"/>
        </w:numPr>
        <w:spacing w:before="100" w:beforeAutospacing="1" w:after="100" w:afterAutospacing="1" w:line="240" w:lineRule="auto"/>
        <w:rPr>
          <w:rFonts w:ascii="Times New Roman" w:eastAsia="Times New Roman" w:hAnsi="Times New Roman" w:cs="Times New Roman"/>
          <w:kern w:val="0"/>
          <w14:ligatures w14:val="none"/>
        </w:rPr>
      </w:pPr>
      <w:r w:rsidRPr="00CD09FB">
        <w:rPr>
          <w:rFonts w:ascii="Times New Roman" w:eastAsia="Times New Roman" w:hAnsi="Times New Roman" w:cs="Times New Roman"/>
          <w:b/>
          <w:bCs/>
          <w:kern w:val="0"/>
          <w14:ligatures w14:val="none"/>
        </w:rPr>
        <w:t>Dividend Income of Mr. Ahmad</w:t>
      </w:r>
      <w:r w:rsidRPr="00CD09FB">
        <w:rPr>
          <w:rFonts w:ascii="Times New Roman" w:eastAsia="Times New Roman" w:hAnsi="Times New Roman" w:cs="Times New Roman"/>
          <w:kern w:val="0"/>
          <w14:ligatures w14:val="none"/>
        </w:rPr>
        <w:t xml:space="preserve"> = 20,000 shares × Rs. 13 = Rs. 260,000</w:t>
      </w:r>
    </w:p>
    <w:p w14:paraId="257E69A7" w14:textId="77777777" w:rsidR="00CD09FB" w:rsidRPr="00CD09FB" w:rsidRDefault="00CD09FB" w:rsidP="00CD09FB">
      <w:pPr>
        <w:spacing w:before="100" w:beforeAutospacing="1" w:after="100" w:afterAutospacing="1" w:line="240" w:lineRule="auto"/>
        <w:ind w:left="360"/>
        <w:rPr>
          <w:rFonts w:ascii="Times New Roman" w:eastAsia="Times New Roman" w:hAnsi="Times New Roman" w:cs="Times New Roman"/>
          <w:kern w:val="0"/>
          <w14:ligatures w14:val="none"/>
        </w:rPr>
      </w:pPr>
      <w:r w:rsidRPr="00CD09FB">
        <w:rPr>
          <w:rFonts w:ascii="Times New Roman" w:eastAsia="Times New Roman" w:hAnsi="Times New Roman" w:cs="Times New Roman"/>
          <w:b/>
          <w:bCs/>
          <w:kern w:val="0"/>
          <w14:ligatures w14:val="none"/>
        </w:rPr>
        <w:t>Amount received on reduction of shares</w:t>
      </w:r>
      <w:r w:rsidRPr="00CD09FB">
        <w:rPr>
          <w:rFonts w:ascii="Times New Roman" w:eastAsia="Times New Roman" w:hAnsi="Times New Roman" w:cs="Times New Roman"/>
          <w:kern w:val="0"/>
          <w14:ligatures w14:val="none"/>
        </w:rPr>
        <w:t xml:space="preserve"> = Rs. 260,000</w:t>
      </w:r>
    </w:p>
    <w:p w14:paraId="6CDDB182" w14:textId="77777777" w:rsidR="00CD09FB" w:rsidRPr="00CD09FB" w:rsidRDefault="00CD09FB" w:rsidP="00CD09FB">
      <w:pPr>
        <w:spacing w:before="100" w:beforeAutospacing="1" w:after="100" w:afterAutospacing="1" w:line="240" w:lineRule="auto"/>
        <w:ind w:left="360"/>
        <w:rPr>
          <w:rFonts w:ascii="Times New Roman" w:eastAsia="Times New Roman" w:hAnsi="Times New Roman" w:cs="Times New Roman"/>
          <w:kern w:val="0"/>
          <w14:ligatures w14:val="none"/>
        </w:rPr>
      </w:pPr>
      <w:r w:rsidRPr="00CD09FB">
        <w:rPr>
          <w:rFonts w:ascii="Times New Roman" w:eastAsia="Times New Roman" w:hAnsi="Times New Roman" w:cs="Times New Roman"/>
          <w:b/>
          <w:bCs/>
          <w:kern w:val="0"/>
          <w14:ligatures w14:val="none"/>
        </w:rPr>
        <w:t>Example: 3.8</w:t>
      </w:r>
    </w:p>
    <w:p w14:paraId="0FEFB09B" w14:textId="77777777" w:rsidR="00CD09FB" w:rsidRPr="00CD09FB" w:rsidRDefault="00CD09FB" w:rsidP="00CD09FB">
      <w:pPr>
        <w:spacing w:before="100" w:beforeAutospacing="1" w:after="100" w:afterAutospacing="1" w:line="240" w:lineRule="auto"/>
        <w:ind w:left="360"/>
        <w:rPr>
          <w:rFonts w:ascii="Times New Roman" w:eastAsia="Times New Roman" w:hAnsi="Times New Roman" w:cs="Times New Roman"/>
          <w:kern w:val="0"/>
          <w14:ligatures w14:val="none"/>
        </w:rPr>
      </w:pPr>
      <w:r w:rsidRPr="00CD09FB">
        <w:rPr>
          <w:rFonts w:ascii="Times New Roman" w:eastAsia="Times New Roman" w:hAnsi="Times New Roman" w:cs="Times New Roman"/>
          <w:kern w:val="0"/>
          <w14:ligatures w14:val="none"/>
        </w:rPr>
        <w:t xml:space="preserve">Following information have been taken from the records of M/s. </w:t>
      </w:r>
      <w:proofErr w:type="spellStart"/>
      <w:r w:rsidRPr="00CD09FB">
        <w:rPr>
          <w:rFonts w:ascii="Times New Roman" w:eastAsia="Times New Roman" w:hAnsi="Times New Roman" w:cs="Times New Roman"/>
          <w:kern w:val="0"/>
          <w14:ligatures w14:val="none"/>
        </w:rPr>
        <w:t>Shandaar</w:t>
      </w:r>
      <w:proofErr w:type="spellEnd"/>
      <w:r w:rsidRPr="00CD09FB">
        <w:rPr>
          <w:rFonts w:ascii="Times New Roman" w:eastAsia="Times New Roman" w:hAnsi="Times New Roman" w:cs="Times New Roman"/>
          <w:kern w:val="0"/>
          <w14:ligatures w14:val="none"/>
        </w:rPr>
        <w:t xml:space="preserve"> (Private) Limited, which has two shareholders, i.e., Mr. Ayub and Mr. Akbar. Each of the shareholders is possessing 10,000 shares of the company.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2"/>
        <w:gridCol w:w="2786"/>
        <w:gridCol w:w="2865"/>
        <w:gridCol w:w="2767"/>
      </w:tblGrid>
      <w:tr w:rsidR="00CD09FB" w:rsidRPr="00CD09FB" w14:paraId="75E705F5" w14:textId="77777777" w:rsidTr="00CD09FB">
        <w:trPr>
          <w:tblHeader/>
          <w:tblCellSpacing w:w="15" w:type="dxa"/>
        </w:trPr>
        <w:tc>
          <w:tcPr>
            <w:tcW w:w="0" w:type="auto"/>
            <w:vAlign w:val="center"/>
            <w:hideMark/>
          </w:tcPr>
          <w:p w14:paraId="7956DED5" w14:textId="77777777" w:rsidR="00CD09FB" w:rsidRPr="00CD09FB" w:rsidRDefault="00CD09FB" w:rsidP="00CD09FB">
            <w:pPr>
              <w:spacing w:before="100" w:beforeAutospacing="1" w:after="100" w:afterAutospacing="1" w:line="240" w:lineRule="auto"/>
              <w:ind w:left="360"/>
              <w:rPr>
                <w:rFonts w:ascii="Times New Roman" w:eastAsia="Times New Roman" w:hAnsi="Times New Roman" w:cs="Times New Roman"/>
                <w:b/>
                <w:bCs/>
                <w:kern w:val="0"/>
                <w14:ligatures w14:val="none"/>
              </w:rPr>
            </w:pPr>
            <w:r w:rsidRPr="00CD09FB">
              <w:rPr>
                <w:rFonts w:ascii="Times New Roman" w:eastAsia="Times New Roman" w:hAnsi="Times New Roman" w:cs="Times New Roman"/>
                <w:b/>
                <w:bCs/>
                <w:kern w:val="0"/>
                <w14:ligatures w14:val="none"/>
              </w:rPr>
              <w:t>Year</w:t>
            </w:r>
          </w:p>
        </w:tc>
        <w:tc>
          <w:tcPr>
            <w:tcW w:w="0" w:type="auto"/>
            <w:vAlign w:val="center"/>
            <w:hideMark/>
          </w:tcPr>
          <w:p w14:paraId="14AF77E2" w14:textId="77777777" w:rsidR="00CD09FB" w:rsidRPr="00CD09FB" w:rsidRDefault="00CD09FB" w:rsidP="00CD09FB">
            <w:pPr>
              <w:spacing w:before="100" w:beforeAutospacing="1" w:after="100" w:afterAutospacing="1" w:line="240" w:lineRule="auto"/>
              <w:ind w:left="360"/>
              <w:rPr>
                <w:rFonts w:ascii="Times New Roman" w:eastAsia="Times New Roman" w:hAnsi="Times New Roman" w:cs="Times New Roman"/>
                <w:b/>
                <w:bCs/>
                <w:kern w:val="0"/>
                <w14:ligatures w14:val="none"/>
              </w:rPr>
            </w:pPr>
            <w:r w:rsidRPr="00CD09FB">
              <w:rPr>
                <w:rFonts w:ascii="Times New Roman" w:eastAsia="Times New Roman" w:hAnsi="Times New Roman" w:cs="Times New Roman"/>
                <w:b/>
                <w:bCs/>
                <w:kern w:val="0"/>
                <w14:ligatures w14:val="none"/>
              </w:rPr>
              <w:t>Accumulated Profits (Rs.)</w:t>
            </w:r>
          </w:p>
        </w:tc>
        <w:tc>
          <w:tcPr>
            <w:tcW w:w="0" w:type="auto"/>
            <w:vAlign w:val="center"/>
            <w:hideMark/>
          </w:tcPr>
          <w:p w14:paraId="2A96DF29" w14:textId="77777777" w:rsidR="00CD09FB" w:rsidRPr="00CD09FB" w:rsidRDefault="00CD09FB" w:rsidP="00CD09FB">
            <w:pPr>
              <w:spacing w:before="100" w:beforeAutospacing="1" w:after="100" w:afterAutospacing="1" w:line="240" w:lineRule="auto"/>
              <w:ind w:left="360"/>
              <w:rPr>
                <w:rFonts w:ascii="Times New Roman" w:eastAsia="Times New Roman" w:hAnsi="Times New Roman" w:cs="Times New Roman"/>
                <w:b/>
                <w:bCs/>
                <w:kern w:val="0"/>
                <w14:ligatures w14:val="none"/>
              </w:rPr>
            </w:pPr>
            <w:r w:rsidRPr="00CD09FB">
              <w:rPr>
                <w:rFonts w:ascii="Times New Roman" w:eastAsia="Times New Roman" w:hAnsi="Times New Roman" w:cs="Times New Roman"/>
                <w:b/>
                <w:bCs/>
                <w:kern w:val="0"/>
                <w14:ligatures w14:val="none"/>
              </w:rPr>
              <w:t>Loan to Shareholders (Rs.)</w:t>
            </w:r>
          </w:p>
        </w:tc>
        <w:tc>
          <w:tcPr>
            <w:tcW w:w="0" w:type="auto"/>
            <w:vAlign w:val="center"/>
            <w:hideMark/>
          </w:tcPr>
          <w:p w14:paraId="78FBFB5D" w14:textId="77777777" w:rsidR="00CD09FB" w:rsidRPr="00CD09FB" w:rsidRDefault="00CD09FB" w:rsidP="00CD09FB">
            <w:pPr>
              <w:spacing w:before="100" w:beforeAutospacing="1" w:after="100" w:afterAutospacing="1" w:line="240" w:lineRule="auto"/>
              <w:ind w:left="360"/>
              <w:rPr>
                <w:rFonts w:ascii="Times New Roman" w:eastAsia="Times New Roman" w:hAnsi="Times New Roman" w:cs="Times New Roman"/>
                <w:b/>
                <w:bCs/>
                <w:kern w:val="0"/>
                <w14:ligatures w14:val="none"/>
              </w:rPr>
            </w:pPr>
            <w:r w:rsidRPr="00CD09FB">
              <w:rPr>
                <w:rFonts w:ascii="Times New Roman" w:eastAsia="Times New Roman" w:hAnsi="Times New Roman" w:cs="Times New Roman"/>
                <w:b/>
                <w:bCs/>
                <w:kern w:val="0"/>
                <w14:ligatures w14:val="none"/>
              </w:rPr>
              <w:t>Dividend for the year (Rs.)</w:t>
            </w:r>
          </w:p>
        </w:tc>
      </w:tr>
      <w:tr w:rsidR="00CD09FB" w:rsidRPr="00CD09FB" w14:paraId="208D4E0D" w14:textId="77777777" w:rsidTr="00CD09FB">
        <w:trPr>
          <w:tblCellSpacing w:w="15" w:type="dxa"/>
        </w:trPr>
        <w:tc>
          <w:tcPr>
            <w:tcW w:w="0" w:type="auto"/>
            <w:vAlign w:val="center"/>
            <w:hideMark/>
          </w:tcPr>
          <w:p w14:paraId="3ADC8CDA" w14:textId="77777777" w:rsidR="00CD09FB" w:rsidRPr="00CD09FB" w:rsidRDefault="00CD09FB" w:rsidP="00CD09FB">
            <w:pPr>
              <w:spacing w:before="100" w:beforeAutospacing="1" w:after="100" w:afterAutospacing="1" w:line="240" w:lineRule="auto"/>
              <w:ind w:left="360"/>
              <w:rPr>
                <w:rFonts w:ascii="Times New Roman" w:eastAsia="Times New Roman" w:hAnsi="Times New Roman" w:cs="Times New Roman"/>
                <w:kern w:val="0"/>
                <w14:ligatures w14:val="none"/>
              </w:rPr>
            </w:pPr>
            <w:r w:rsidRPr="00CD09FB">
              <w:rPr>
                <w:rFonts w:ascii="Times New Roman" w:eastAsia="Times New Roman" w:hAnsi="Times New Roman" w:cs="Times New Roman"/>
                <w:kern w:val="0"/>
                <w14:ligatures w14:val="none"/>
              </w:rPr>
              <w:t>20x1</w:t>
            </w:r>
          </w:p>
        </w:tc>
        <w:tc>
          <w:tcPr>
            <w:tcW w:w="0" w:type="auto"/>
            <w:vAlign w:val="center"/>
            <w:hideMark/>
          </w:tcPr>
          <w:p w14:paraId="3A1462FC" w14:textId="77777777" w:rsidR="00CD09FB" w:rsidRPr="00CD09FB" w:rsidRDefault="00CD09FB" w:rsidP="00CD09FB">
            <w:pPr>
              <w:spacing w:before="100" w:beforeAutospacing="1" w:after="100" w:afterAutospacing="1" w:line="240" w:lineRule="auto"/>
              <w:ind w:left="360"/>
              <w:rPr>
                <w:rFonts w:ascii="Times New Roman" w:eastAsia="Times New Roman" w:hAnsi="Times New Roman" w:cs="Times New Roman"/>
                <w:kern w:val="0"/>
                <w14:ligatures w14:val="none"/>
              </w:rPr>
            </w:pPr>
            <w:r w:rsidRPr="00CD09FB">
              <w:rPr>
                <w:rFonts w:ascii="Times New Roman" w:eastAsia="Times New Roman" w:hAnsi="Times New Roman" w:cs="Times New Roman"/>
                <w:kern w:val="0"/>
                <w14:ligatures w14:val="none"/>
              </w:rPr>
              <w:t>200,000</w:t>
            </w:r>
          </w:p>
        </w:tc>
        <w:tc>
          <w:tcPr>
            <w:tcW w:w="0" w:type="auto"/>
            <w:vAlign w:val="center"/>
            <w:hideMark/>
          </w:tcPr>
          <w:p w14:paraId="3B262494" w14:textId="77777777" w:rsidR="00CD09FB" w:rsidRPr="00CD09FB" w:rsidRDefault="00CD09FB" w:rsidP="00CD09FB">
            <w:pPr>
              <w:spacing w:before="100" w:beforeAutospacing="1" w:after="100" w:afterAutospacing="1" w:line="240" w:lineRule="auto"/>
              <w:ind w:left="360"/>
              <w:rPr>
                <w:rFonts w:ascii="Times New Roman" w:eastAsia="Times New Roman" w:hAnsi="Times New Roman" w:cs="Times New Roman"/>
                <w:kern w:val="0"/>
                <w14:ligatures w14:val="none"/>
              </w:rPr>
            </w:pPr>
            <w:r w:rsidRPr="00CD09FB">
              <w:rPr>
                <w:rFonts w:ascii="Times New Roman" w:eastAsia="Times New Roman" w:hAnsi="Times New Roman" w:cs="Times New Roman"/>
                <w:kern w:val="0"/>
                <w14:ligatures w14:val="none"/>
              </w:rPr>
              <w:t>50,000 (To Ayub)</w:t>
            </w:r>
          </w:p>
        </w:tc>
        <w:tc>
          <w:tcPr>
            <w:tcW w:w="0" w:type="auto"/>
            <w:vAlign w:val="center"/>
            <w:hideMark/>
          </w:tcPr>
          <w:p w14:paraId="41562319" w14:textId="77777777" w:rsidR="00CD09FB" w:rsidRPr="00CD09FB" w:rsidRDefault="00CD09FB" w:rsidP="00CD09FB">
            <w:pPr>
              <w:spacing w:before="100" w:beforeAutospacing="1" w:after="100" w:afterAutospacing="1" w:line="240" w:lineRule="auto"/>
              <w:ind w:left="360"/>
              <w:rPr>
                <w:rFonts w:ascii="Times New Roman" w:eastAsia="Times New Roman" w:hAnsi="Times New Roman" w:cs="Times New Roman"/>
                <w:kern w:val="0"/>
                <w14:ligatures w14:val="none"/>
              </w:rPr>
            </w:pPr>
            <w:r w:rsidRPr="00CD09FB">
              <w:rPr>
                <w:rFonts w:ascii="Times New Roman" w:eastAsia="Times New Roman" w:hAnsi="Times New Roman" w:cs="Times New Roman"/>
                <w:kern w:val="0"/>
                <w14:ligatures w14:val="none"/>
              </w:rPr>
              <w:t>Nil</w:t>
            </w:r>
          </w:p>
        </w:tc>
      </w:tr>
      <w:tr w:rsidR="00CD09FB" w:rsidRPr="00CD09FB" w14:paraId="734BB9FA" w14:textId="77777777" w:rsidTr="00CD09FB">
        <w:trPr>
          <w:tblCellSpacing w:w="15" w:type="dxa"/>
        </w:trPr>
        <w:tc>
          <w:tcPr>
            <w:tcW w:w="0" w:type="auto"/>
            <w:vAlign w:val="center"/>
            <w:hideMark/>
          </w:tcPr>
          <w:p w14:paraId="67F805A3" w14:textId="77777777" w:rsidR="00CD09FB" w:rsidRPr="00CD09FB" w:rsidRDefault="00CD09FB" w:rsidP="00CD09FB">
            <w:pPr>
              <w:spacing w:before="100" w:beforeAutospacing="1" w:after="100" w:afterAutospacing="1" w:line="240" w:lineRule="auto"/>
              <w:ind w:left="360"/>
              <w:rPr>
                <w:rFonts w:ascii="Times New Roman" w:eastAsia="Times New Roman" w:hAnsi="Times New Roman" w:cs="Times New Roman"/>
                <w:kern w:val="0"/>
                <w14:ligatures w14:val="none"/>
              </w:rPr>
            </w:pPr>
            <w:r w:rsidRPr="00CD09FB">
              <w:rPr>
                <w:rFonts w:ascii="Times New Roman" w:eastAsia="Times New Roman" w:hAnsi="Times New Roman" w:cs="Times New Roman"/>
                <w:kern w:val="0"/>
                <w14:ligatures w14:val="none"/>
              </w:rPr>
              <w:t>20x2</w:t>
            </w:r>
          </w:p>
        </w:tc>
        <w:tc>
          <w:tcPr>
            <w:tcW w:w="0" w:type="auto"/>
            <w:vAlign w:val="center"/>
            <w:hideMark/>
          </w:tcPr>
          <w:p w14:paraId="30FD31E8" w14:textId="77777777" w:rsidR="00CD09FB" w:rsidRPr="00CD09FB" w:rsidRDefault="00CD09FB" w:rsidP="00CD09FB">
            <w:pPr>
              <w:spacing w:before="100" w:beforeAutospacing="1" w:after="100" w:afterAutospacing="1" w:line="240" w:lineRule="auto"/>
              <w:ind w:left="360"/>
              <w:rPr>
                <w:rFonts w:ascii="Times New Roman" w:eastAsia="Times New Roman" w:hAnsi="Times New Roman" w:cs="Times New Roman"/>
                <w:kern w:val="0"/>
                <w14:ligatures w14:val="none"/>
              </w:rPr>
            </w:pPr>
            <w:r w:rsidRPr="00CD09FB">
              <w:rPr>
                <w:rFonts w:ascii="Times New Roman" w:eastAsia="Times New Roman" w:hAnsi="Times New Roman" w:cs="Times New Roman"/>
                <w:kern w:val="0"/>
                <w14:ligatures w14:val="none"/>
              </w:rPr>
              <w:t>300,000</w:t>
            </w:r>
          </w:p>
        </w:tc>
        <w:tc>
          <w:tcPr>
            <w:tcW w:w="0" w:type="auto"/>
            <w:vAlign w:val="center"/>
            <w:hideMark/>
          </w:tcPr>
          <w:p w14:paraId="7C705623" w14:textId="77777777" w:rsidR="00CD09FB" w:rsidRPr="00CD09FB" w:rsidRDefault="00CD09FB" w:rsidP="00CD09FB">
            <w:pPr>
              <w:spacing w:before="100" w:beforeAutospacing="1" w:after="100" w:afterAutospacing="1" w:line="240" w:lineRule="auto"/>
              <w:ind w:left="360"/>
              <w:rPr>
                <w:rFonts w:ascii="Times New Roman" w:eastAsia="Times New Roman" w:hAnsi="Times New Roman" w:cs="Times New Roman"/>
                <w:kern w:val="0"/>
                <w14:ligatures w14:val="none"/>
              </w:rPr>
            </w:pPr>
            <w:r w:rsidRPr="00CD09FB">
              <w:rPr>
                <w:rFonts w:ascii="Times New Roman" w:eastAsia="Times New Roman" w:hAnsi="Times New Roman" w:cs="Times New Roman"/>
                <w:kern w:val="0"/>
                <w14:ligatures w14:val="none"/>
              </w:rPr>
              <w:t>Nil</w:t>
            </w:r>
          </w:p>
        </w:tc>
        <w:tc>
          <w:tcPr>
            <w:tcW w:w="0" w:type="auto"/>
            <w:vAlign w:val="center"/>
            <w:hideMark/>
          </w:tcPr>
          <w:p w14:paraId="7CA57A24" w14:textId="77777777" w:rsidR="00CD09FB" w:rsidRPr="00CD09FB" w:rsidRDefault="00CD09FB" w:rsidP="00CD09FB">
            <w:pPr>
              <w:spacing w:before="100" w:beforeAutospacing="1" w:after="100" w:afterAutospacing="1" w:line="240" w:lineRule="auto"/>
              <w:ind w:left="360"/>
              <w:rPr>
                <w:rFonts w:ascii="Times New Roman" w:eastAsia="Times New Roman" w:hAnsi="Times New Roman" w:cs="Times New Roman"/>
                <w:kern w:val="0"/>
                <w14:ligatures w14:val="none"/>
              </w:rPr>
            </w:pPr>
            <w:r w:rsidRPr="00CD09FB">
              <w:rPr>
                <w:rFonts w:ascii="Times New Roman" w:eastAsia="Times New Roman" w:hAnsi="Times New Roman" w:cs="Times New Roman"/>
                <w:kern w:val="0"/>
                <w14:ligatures w14:val="none"/>
              </w:rPr>
              <w:t>Rs. 3 per share</w:t>
            </w:r>
          </w:p>
        </w:tc>
      </w:tr>
      <w:tr w:rsidR="00CD09FB" w:rsidRPr="00CD09FB" w14:paraId="4851D29B" w14:textId="77777777" w:rsidTr="00CD09FB">
        <w:trPr>
          <w:tblCellSpacing w:w="15" w:type="dxa"/>
        </w:trPr>
        <w:tc>
          <w:tcPr>
            <w:tcW w:w="0" w:type="auto"/>
            <w:vAlign w:val="center"/>
            <w:hideMark/>
          </w:tcPr>
          <w:p w14:paraId="3B2A923F" w14:textId="77777777" w:rsidR="00CD09FB" w:rsidRPr="00CD09FB" w:rsidRDefault="00CD09FB" w:rsidP="00CD09FB">
            <w:pPr>
              <w:spacing w:before="100" w:beforeAutospacing="1" w:after="100" w:afterAutospacing="1" w:line="240" w:lineRule="auto"/>
              <w:ind w:left="360"/>
              <w:rPr>
                <w:rFonts w:ascii="Times New Roman" w:eastAsia="Times New Roman" w:hAnsi="Times New Roman" w:cs="Times New Roman"/>
                <w:kern w:val="0"/>
                <w14:ligatures w14:val="none"/>
              </w:rPr>
            </w:pPr>
            <w:r w:rsidRPr="00CD09FB">
              <w:rPr>
                <w:rFonts w:ascii="Times New Roman" w:eastAsia="Times New Roman" w:hAnsi="Times New Roman" w:cs="Times New Roman"/>
                <w:kern w:val="0"/>
                <w14:ligatures w14:val="none"/>
              </w:rPr>
              <w:t>20x3</w:t>
            </w:r>
          </w:p>
        </w:tc>
        <w:tc>
          <w:tcPr>
            <w:tcW w:w="0" w:type="auto"/>
            <w:vAlign w:val="center"/>
            <w:hideMark/>
          </w:tcPr>
          <w:p w14:paraId="6B39606A" w14:textId="77777777" w:rsidR="00CD09FB" w:rsidRPr="00CD09FB" w:rsidRDefault="00CD09FB" w:rsidP="00CD09FB">
            <w:pPr>
              <w:spacing w:before="100" w:beforeAutospacing="1" w:after="100" w:afterAutospacing="1" w:line="240" w:lineRule="auto"/>
              <w:ind w:left="360"/>
              <w:rPr>
                <w:rFonts w:ascii="Times New Roman" w:eastAsia="Times New Roman" w:hAnsi="Times New Roman" w:cs="Times New Roman"/>
                <w:kern w:val="0"/>
                <w14:ligatures w14:val="none"/>
              </w:rPr>
            </w:pPr>
            <w:r w:rsidRPr="00CD09FB">
              <w:rPr>
                <w:rFonts w:ascii="Times New Roman" w:eastAsia="Times New Roman" w:hAnsi="Times New Roman" w:cs="Times New Roman"/>
                <w:kern w:val="0"/>
                <w14:ligatures w14:val="none"/>
              </w:rPr>
              <w:t>450,000</w:t>
            </w:r>
          </w:p>
        </w:tc>
        <w:tc>
          <w:tcPr>
            <w:tcW w:w="0" w:type="auto"/>
            <w:vAlign w:val="center"/>
            <w:hideMark/>
          </w:tcPr>
          <w:p w14:paraId="1334A112" w14:textId="77777777" w:rsidR="00CD09FB" w:rsidRPr="00CD09FB" w:rsidRDefault="00CD09FB" w:rsidP="00CD09FB">
            <w:pPr>
              <w:spacing w:before="100" w:beforeAutospacing="1" w:after="100" w:afterAutospacing="1" w:line="240" w:lineRule="auto"/>
              <w:ind w:left="360"/>
              <w:rPr>
                <w:rFonts w:ascii="Times New Roman" w:eastAsia="Times New Roman" w:hAnsi="Times New Roman" w:cs="Times New Roman"/>
                <w:kern w:val="0"/>
                <w14:ligatures w14:val="none"/>
              </w:rPr>
            </w:pPr>
            <w:r w:rsidRPr="00CD09FB">
              <w:rPr>
                <w:rFonts w:ascii="Times New Roman" w:eastAsia="Times New Roman" w:hAnsi="Times New Roman" w:cs="Times New Roman"/>
                <w:kern w:val="0"/>
                <w14:ligatures w14:val="none"/>
              </w:rPr>
              <w:t>Nil</w:t>
            </w:r>
          </w:p>
        </w:tc>
        <w:tc>
          <w:tcPr>
            <w:tcW w:w="0" w:type="auto"/>
            <w:vAlign w:val="center"/>
            <w:hideMark/>
          </w:tcPr>
          <w:p w14:paraId="6513EC01" w14:textId="77777777" w:rsidR="00CD09FB" w:rsidRPr="00CD09FB" w:rsidRDefault="00CD09FB" w:rsidP="00CD09FB">
            <w:pPr>
              <w:spacing w:before="100" w:beforeAutospacing="1" w:after="100" w:afterAutospacing="1" w:line="240" w:lineRule="auto"/>
              <w:ind w:left="360"/>
              <w:rPr>
                <w:rFonts w:ascii="Times New Roman" w:eastAsia="Times New Roman" w:hAnsi="Times New Roman" w:cs="Times New Roman"/>
                <w:kern w:val="0"/>
                <w14:ligatures w14:val="none"/>
              </w:rPr>
            </w:pPr>
            <w:r w:rsidRPr="00CD09FB">
              <w:rPr>
                <w:rFonts w:ascii="Times New Roman" w:eastAsia="Times New Roman" w:hAnsi="Times New Roman" w:cs="Times New Roman"/>
                <w:kern w:val="0"/>
                <w14:ligatures w14:val="none"/>
              </w:rPr>
              <w:t>Rs. 5 per share</w:t>
            </w:r>
          </w:p>
        </w:tc>
      </w:tr>
    </w:tbl>
    <w:p w14:paraId="060961E6" w14:textId="77777777" w:rsidR="00CD09FB" w:rsidRPr="00CD09FB" w:rsidRDefault="00CD09FB" w:rsidP="00CD09FB">
      <w:pPr>
        <w:spacing w:before="100" w:beforeAutospacing="1" w:after="100" w:afterAutospacing="1" w:line="240" w:lineRule="auto"/>
        <w:ind w:left="360"/>
        <w:rPr>
          <w:rFonts w:ascii="Times New Roman" w:eastAsia="Times New Roman" w:hAnsi="Times New Roman" w:cs="Times New Roman"/>
          <w:kern w:val="0"/>
          <w14:ligatures w14:val="none"/>
        </w:rPr>
      </w:pPr>
      <w:r w:rsidRPr="00CD09FB">
        <w:rPr>
          <w:rFonts w:ascii="Times New Roman" w:eastAsia="Times New Roman" w:hAnsi="Times New Roman" w:cs="Times New Roman"/>
          <w:b/>
          <w:bCs/>
          <w:kern w:val="0"/>
          <w14:ligatures w14:val="none"/>
        </w:rPr>
        <w:t>Required:</w:t>
      </w:r>
      <w:r w:rsidRPr="00CD09FB">
        <w:rPr>
          <w:rFonts w:ascii="Times New Roman" w:eastAsia="Times New Roman" w:hAnsi="Times New Roman" w:cs="Times New Roman"/>
          <w:kern w:val="0"/>
          <w14:ligatures w14:val="none"/>
        </w:rPr>
        <w:br/>
        <w:t>Compute the amount of dividend income of both the shareholders for the years 20X1, 20X2, and 20X3.</w:t>
      </w:r>
    </w:p>
    <w:p w14:paraId="30FD6303" w14:textId="77777777" w:rsidR="00CD09FB" w:rsidRPr="00CD09FB" w:rsidRDefault="00CD09FB" w:rsidP="00CD09FB">
      <w:pPr>
        <w:spacing w:before="100" w:beforeAutospacing="1" w:after="100" w:afterAutospacing="1" w:line="240" w:lineRule="auto"/>
        <w:ind w:left="360"/>
        <w:rPr>
          <w:rFonts w:ascii="Times New Roman" w:eastAsia="Times New Roman" w:hAnsi="Times New Roman" w:cs="Times New Roman"/>
          <w:kern w:val="0"/>
          <w14:ligatures w14:val="none"/>
        </w:rPr>
      </w:pPr>
      <w:r w:rsidRPr="00CD09FB">
        <w:rPr>
          <w:rFonts w:ascii="Times New Roman" w:eastAsia="Times New Roman" w:hAnsi="Times New Roman" w:cs="Times New Roman"/>
          <w:b/>
          <w:bCs/>
          <w:kern w:val="0"/>
          <w14:ligatures w14:val="none"/>
        </w:rPr>
        <w:t>Answer:</w:t>
      </w:r>
      <w:r w:rsidRPr="00CD09FB">
        <w:rPr>
          <w:rFonts w:ascii="Times New Roman" w:eastAsia="Times New Roman" w:hAnsi="Times New Roman" w:cs="Times New Roman"/>
          <w:kern w:val="0"/>
          <w14:ligatures w14:val="none"/>
        </w:rPr>
        <w:br/>
        <w:t>The dividend income of the shareholders is computed as below: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75"/>
        <w:gridCol w:w="3100"/>
        <w:gridCol w:w="2567"/>
        <w:gridCol w:w="2318"/>
      </w:tblGrid>
      <w:tr w:rsidR="00CD09FB" w:rsidRPr="00CD09FB" w14:paraId="1B07A1AF" w14:textId="77777777" w:rsidTr="00CD09FB">
        <w:trPr>
          <w:tblHeader/>
          <w:tblCellSpacing w:w="15" w:type="dxa"/>
        </w:trPr>
        <w:tc>
          <w:tcPr>
            <w:tcW w:w="0" w:type="auto"/>
            <w:vAlign w:val="center"/>
            <w:hideMark/>
          </w:tcPr>
          <w:p w14:paraId="03CC353F" w14:textId="77777777" w:rsidR="00CD09FB" w:rsidRPr="00CD09FB" w:rsidRDefault="00CD09FB" w:rsidP="00CD09FB">
            <w:pPr>
              <w:spacing w:before="100" w:beforeAutospacing="1" w:after="100" w:afterAutospacing="1" w:line="240" w:lineRule="auto"/>
              <w:ind w:left="360"/>
              <w:rPr>
                <w:rFonts w:ascii="Times New Roman" w:eastAsia="Times New Roman" w:hAnsi="Times New Roman" w:cs="Times New Roman"/>
                <w:b/>
                <w:bCs/>
                <w:kern w:val="0"/>
                <w14:ligatures w14:val="none"/>
              </w:rPr>
            </w:pPr>
            <w:r w:rsidRPr="00CD09FB">
              <w:rPr>
                <w:rFonts w:ascii="Times New Roman" w:eastAsia="Times New Roman" w:hAnsi="Times New Roman" w:cs="Times New Roman"/>
                <w:b/>
                <w:bCs/>
                <w:kern w:val="0"/>
                <w14:ligatures w14:val="none"/>
              </w:rPr>
              <w:t>Tax Year</w:t>
            </w:r>
          </w:p>
        </w:tc>
        <w:tc>
          <w:tcPr>
            <w:tcW w:w="0" w:type="auto"/>
            <w:vAlign w:val="center"/>
            <w:hideMark/>
          </w:tcPr>
          <w:p w14:paraId="4C236C7B" w14:textId="77777777" w:rsidR="00CD09FB" w:rsidRPr="00CD09FB" w:rsidRDefault="00CD09FB" w:rsidP="00CD09FB">
            <w:pPr>
              <w:spacing w:before="100" w:beforeAutospacing="1" w:after="100" w:afterAutospacing="1" w:line="240" w:lineRule="auto"/>
              <w:ind w:left="360"/>
              <w:rPr>
                <w:rFonts w:ascii="Times New Roman" w:eastAsia="Times New Roman" w:hAnsi="Times New Roman" w:cs="Times New Roman"/>
                <w:b/>
                <w:bCs/>
                <w:kern w:val="0"/>
                <w14:ligatures w14:val="none"/>
              </w:rPr>
            </w:pPr>
            <w:r w:rsidRPr="00CD09FB">
              <w:rPr>
                <w:rFonts w:ascii="Times New Roman" w:eastAsia="Times New Roman" w:hAnsi="Times New Roman" w:cs="Times New Roman"/>
                <w:b/>
                <w:bCs/>
                <w:kern w:val="0"/>
                <w14:ligatures w14:val="none"/>
              </w:rPr>
              <w:t>Loan to Shareholders (Rs.)</w:t>
            </w:r>
          </w:p>
        </w:tc>
        <w:tc>
          <w:tcPr>
            <w:tcW w:w="0" w:type="auto"/>
            <w:vAlign w:val="center"/>
            <w:hideMark/>
          </w:tcPr>
          <w:p w14:paraId="0605862D" w14:textId="77777777" w:rsidR="00CD09FB" w:rsidRPr="00CD09FB" w:rsidRDefault="00CD09FB" w:rsidP="00CD09FB">
            <w:pPr>
              <w:spacing w:before="100" w:beforeAutospacing="1" w:after="100" w:afterAutospacing="1" w:line="240" w:lineRule="auto"/>
              <w:ind w:left="360"/>
              <w:rPr>
                <w:rFonts w:ascii="Times New Roman" w:eastAsia="Times New Roman" w:hAnsi="Times New Roman" w:cs="Times New Roman"/>
                <w:b/>
                <w:bCs/>
                <w:kern w:val="0"/>
                <w14:ligatures w14:val="none"/>
              </w:rPr>
            </w:pPr>
            <w:r w:rsidRPr="00CD09FB">
              <w:rPr>
                <w:rFonts w:ascii="Times New Roman" w:eastAsia="Times New Roman" w:hAnsi="Times New Roman" w:cs="Times New Roman"/>
                <w:b/>
                <w:bCs/>
                <w:kern w:val="0"/>
                <w14:ligatures w14:val="none"/>
              </w:rPr>
              <w:t>Actual Dividend (Rs.)</w:t>
            </w:r>
          </w:p>
        </w:tc>
        <w:tc>
          <w:tcPr>
            <w:tcW w:w="0" w:type="auto"/>
            <w:vAlign w:val="center"/>
            <w:hideMark/>
          </w:tcPr>
          <w:p w14:paraId="1CF91782" w14:textId="77777777" w:rsidR="00CD09FB" w:rsidRPr="00CD09FB" w:rsidRDefault="00CD09FB" w:rsidP="00CD09FB">
            <w:pPr>
              <w:spacing w:before="100" w:beforeAutospacing="1" w:after="100" w:afterAutospacing="1" w:line="240" w:lineRule="auto"/>
              <w:ind w:left="360"/>
              <w:rPr>
                <w:rFonts w:ascii="Times New Roman" w:eastAsia="Times New Roman" w:hAnsi="Times New Roman" w:cs="Times New Roman"/>
                <w:b/>
                <w:bCs/>
                <w:kern w:val="0"/>
                <w14:ligatures w14:val="none"/>
              </w:rPr>
            </w:pPr>
            <w:r w:rsidRPr="00CD09FB">
              <w:rPr>
                <w:rFonts w:ascii="Times New Roman" w:eastAsia="Times New Roman" w:hAnsi="Times New Roman" w:cs="Times New Roman"/>
                <w:b/>
                <w:bCs/>
                <w:kern w:val="0"/>
                <w14:ligatures w14:val="none"/>
              </w:rPr>
              <w:t>Tax Dividend (Rs.)</w:t>
            </w:r>
          </w:p>
        </w:tc>
      </w:tr>
      <w:tr w:rsidR="00CD09FB" w:rsidRPr="00CD09FB" w14:paraId="38A242B5" w14:textId="77777777" w:rsidTr="00CD09FB">
        <w:trPr>
          <w:tblCellSpacing w:w="15" w:type="dxa"/>
        </w:trPr>
        <w:tc>
          <w:tcPr>
            <w:tcW w:w="0" w:type="auto"/>
            <w:vAlign w:val="center"/>
            <w:hideMark/>
          </w:tcPr>
          <w:p w14:paraId="0ED266AE" w14:textId="77777777" w:rsidR="00CD09FB" w:rsidRPr="00CD09FB" w:rsidRDefault="00CD09FB" w:rsidP="00CD09FB">
            <w:pPr>
              <w:spacing w:before="100" w:beforeAutospacing="1" w:after="100" w:afterAutospacing="1" w:line="240" w:lineRule="auto"/>
              <w:ind w:left="360"/>
              <w:rPr>
                <w:rFonts w:ascii="Times New Roman" w:eastAsia="Times New Roman" w:hAnsi="Times New Roman" w:cs="Times New Roman"/>
                <w:kern w:val="0"/>
                <w14:ligatures w14:val="none"/>
              </w:rPr>
            </w:pPr>
            <w:r w:rsidRPr="00CD09FB">
              <w:rPr>
                <w:rFonts w:ascii="Times New Roman" w:eastAsia="Times New Roman" w:hAnsi="Times New Roman" w:cs="Times New Roman"/>
                <w:kern w:val="0"/>
                <w14:ligatures w14:val="none"/>
              </w:rPr>
              <w:t>20x1</w:t>
            </w:r>
          </w:p>
        </w:tc>
        <w:tc>
          <w:tcPr>
            <w:tcW w:w="0" w:type="auto"/>
            <w:vAlign w:val="center"/>
            <w:hideMark/>
          </w:tcPr>
          <w:p w14:paraId="38B9EC37" w14:textId="77777777" w:rsidR="00CD09FB" w:rsidRPr="00CD09FB" w:rsidRDefault="00CD09FB" w:rsidP="00CD09FB">
            <w:pPr>
              <w:spacing w:before="100" w:beforeAutospacing="1" w:after="100" w:afterAutospacing="1" w:line="240" w:lineRule="auto"/>
              <w:ind w:left="360"/>
              <w:rPr>
                <w:rFonts w:ascii="Times New Roman" w:eastAsia="Times New Roman" w:hAnsi="Times New Roman" w:cs="Times New Roman"/>
                <w:kern w:val="0"/>
                <w14:ligatures w14:val="none"/>
              </w:rPr>
            </w:pPr>
            <w:r w:rsidRPr="00CD09FB">
              <w:rPr>
                <w:rFonts w:ascii="Times New Roman" w:eastAsia="Times New Roman" w:hAnsi="Times New Roman" w:cs="Times New Roman"/>
                <w:kern w:val="0"/>
                <w14:ligatures w14:val="none"/>
              </w:rPr>
              <w:t>50,000 (Ayub)</w:t>
            </w:r>
          </w:p>
        </w:tc>
        <w:tc>
          <w:tcPr>
            <w:tcW w:w="0" w:type="auto"/>
            <w:vAlign w:val="center"/>
            <w:hideMark/>
          </w:tcPr>
          <w:p w14:paraId="4FA7CD00" w14:textId="77777777" w:rsidR="00CD09FB" w:rsidRPr="00CD09FB" w:rsidRDefault="00CD09FB" w:rsidP="00CD09FB">
            <w:pPr>
              <w:spacing w:before="100" w:beforeAutospacing="1" w:after="100" w:afterAutospacing="1" w:line="240" w:lineRule="auto"/>
              <w:ind w:left="360"/>
              <w:rPr>
                <w:rFonts w:ascii="Times New Roman" w:eastAsia="Times New Roman" w:hAnsi="Times New Roman" w:cs="Times New Roman"/>
                <w:kern w:val="0"/>
                <w14:ligatures w14:val="none"/>
              </w:rPr>
            </w:pPr>
            <w:r w:rsidRPr="00CD09FB">
              <w:rPr>
                <w:rFonts w:ascii="Times New Roman" w:eastAsia="Times New Roman" w:hAnsi="Times New Roman" w:cs="Times New Roman"/>
                <w:kern w:val="0"/>
                <w14:ligatures w14:val="none"/>
              </w:rPr>
              <w:t>Nil</w:t>
            </w:r>
          </w:p>
        </w:tc>
        <w:tc>
          <w:tcPr>
            <w:tcW w:w="0" w:type="auto"/>
            <w:vAlign w:val="center"/>
            <w:hideMark/>
          </w:tcPr>
          <w:p w14:paraId="73705CBA" w14:textId="77777777" w:rsidR="00CD09FB" w:rsidRPr="00CD09FB" w:rsidRDefault="00CD09FB" w:rsidP="00CD09FB">
            <w:pPr>
              <w:spacing w:before="100" w:beforeAutospacing="1" w:after="100" w:afterAutospacing="1" w:line="240" w:lineRule="auto"/>
              <w:ind w:left="360"/>
              <w:rPr>
                <w:rFonts w:ascii="Times New Roman" w:eastAsia="Times New Roman" w:hAnsi="Times New Roman" w:cs="Times New Roman"/>
                <w:kern w:val="0"/>
                <w14:ligatures w14:val="none"/>
              </w:rPr>
            </w:pPr>
            <w:r w:rsidRPr="00CD09FB">
              <w:rPr>
                <w:rFonts w:ascii="Times New Roman" w:eastAsia="Times New Roman" w:hAnsi="Times New Roman" w:cs="Times New Roman"/>
                <w:kern w:val="0"/>
                <w14:ligatures w14:val="none"/>
              </w:rPr>
              <w:t>30,000</w:t>
            </w:r>
          </w:p>
        </w:tc>
      </w:tr>
      <w:tr w:rsidR="00CD09FB" w:rsidRPr="00CD09FB" w14:paraId="16C1925F" w14:textId="77777777" w:rsidTr="00CD09FB">
        <w:trPr>
          <w:tblCellSpacing w:w="15" w:type="dxa"/>
        </w:trPr>
        <w:tc>
          <w:tcPr>
            <w:tcW w:w="0" w:type="auto"/>
            <w:vAlign w:val="center"/>
            <w:hideMark/>
          </w:tcPr>
          <w:p w14:paraId="43E5EC66" w14:textId="77777777" w:rsidR="00CD09FB" w:rsidRPr="00CD09FB" w:rsidRDefault="00CD09FB" w:rsidP="00CD09FB">
            <w:pPr>
              <w:spacing w:before="100" w:beforeAutospacing="1" w:after="100" w:afterAutospacing="1" w:line="240" w:lineRule="auto"/>
              <w:ind w:left="360"/>
              <w:rPr>
                <w:rFonts w:ascii="Times New Roman" w:eastAsia="Times New Roman" w:hAnsi="Times New Roman" w:cs="Times New Roman"/>
                <w:kern w:val="0"/>
                <w14:ligatures w14:val="none"/>
              </w:rPr>
            </w:pPr>
            <w:r w:rsidRPr="00CD09FB">
              <w:rPr>
                <w:rFonts w:ascii="Times New Roman" w:eastAsia="Times New Roman" w:hAnsi="Times New Roman" w:cs="Times New Roman"/>
                <w:kern w:val="0"/>
                <w14:ligatures w14:val="none"/>
              </w:rPr>
              <w:t>20x2</w:t>
            </w:r>
          </w:p>
        </w:tc>
        <w:tc>
          <w:tcPr>
            <w:tcW w:w="0" w:type="auto"/>
            <w:vAlign w:val="center"/>
            <w:hideMark/>
          </w:tcPr>
          <w:p w14:paraId="66AAEC4E" w14:textId="77777777" w:rsidR="00CD09FB" w:rsidRPr="00CD09FB" w:rsidRDefault="00CD09FB" w:rsidP="00CD09FB">
            <w:pPr>
              <w:spacing w:before="100" w:beforeAutospacing="1" w:after="100" w:afterAutospacing="1" w:line="240" w:lineRule="auto"/>
              <w:ind w:left="360"/>
              <w:rPr>
                <w:rFonts w:ascii="Times New Roman" w:eastAsia="Times New Roman" w:hAnsi="Times New Roman" w:cs="Times New Roman"/>
                <w:kern w:val="0"/>
                <w14:ligatures w14:val="none"/>
              </w:rPr>
            </w:pPr>
            <w:r w:rsidRPr="00CD09FB">
              <w:rPr>
                <w:rFonts w:ascii="Times New Roman" w:eastAsia="Times New Roman" w:hAnsi="Times New Roman" w:cs="Times New Roman"/>
                <w:kern w:val="0"/>
                <w14:ligatures w14:val="none"/>
              </w:rPr>
              <w:t>-</w:t>
            </w:r>
          </w:p>
        </w:tc>
        <w:tc>
          <w:tcPr>
            <w:tcW w:w="0" w:type="auto"/>
            <w:vAlign w:val="center"/>
            <w:hideMark/>
          </w:tcPr>
          <w:p w14:paraId="463851B7" w14:textId="77777777" w:rsidR="00CD09FB" w:rsidRPr="00CD09FB" w:rsidRDefault="00CD09FB" w:rsidP="00CD09FB">
            <w:pPr>
              <w:spacing w:before="100" w:beforeAutospacing="1" w:after="100" w:afterAutospacing="1" w:line="240" w:lineRule="auto"/>
              <w:ind w:left="360"/>
              <w:rPr>
                <w:rFonts w:ascii="Times New Roman" w:eastAsia="Times New Roman" w:hAnsi="Times New Roman" w:cs="Times New Roman"/>
                <w:kern w:val="0"/>
                <w14:ligatures w14:val="none"/>
              </w:rPr>
            </w:pPr>
            <w:r w:rsidRPr="00CD09FB">
              <w:rPr>
                <w:rFonts w:ascii="Times New Roman" w:eastAsia="Times New Roman" w:hAnsi="Times New Roman" w:cs="Times New Roman"/>
                <w:kern w:val="0"/>
                <w14:ligatures w14:val="none"/>
              </w:rPr>
              <w:t>30,000 (Ayub)</w:t>
            </w:r>
          </w:p>
        </w:tc>
        <w:tc>
          <w:tcPr>
            <w:tcW w:w="0" w:type="auto"/>
            <w:vAlign w:val="center"/>
            <w:hideMark/>
          </w:tcPr>
          <w:p w14:paraId="79A3AA1A" w14:textId="77777777" w:rsidR="00CD09FB" w:rsidRPr="00CD09FB" w:rsidRDefault="00CD09FB" w:rsidP="00CD09FB">
            <w:pPr>
              <w:spacing w:before="100" w:beforeAutospacing="1" w:after="100" w:afterAutospacing="1" w:line="240" w:lineRule="auto"/>
              <w:ind w:left="360"/>
              <w:rPr>
                <w:rFonts w:ascii="Times New Roman" w:eastAsia="Times New Roman" w:hAnsi="Times New Roman" w:cs="Times New Roman"/>
                <w:kern w:val="0"/>
                <w14:ligatures w14:val="none"/>
              </w:rPr>
            </w:pPr>
            <w:r w:rsidRPr="00CD09FB">
              <w:rPr>
                <w:rFonts w:ascii="Times New Roman" w:eastAsia="Times New Roman" w:hAnsi="Times New Roman" w:cs="Times New Roman"/>
                <w:kern w:val="0"/>
                <w14:ligatures w14:val="none"/>
              </w:rPr>
              <w:t>30,000</w:t>
            </w:r>
          </w:p>
        </w:tc>
      </w:tr>
      <w:tr w:rsidR="00CD09FB" w:rsidRPr="00CD09FB" w14:paraId="73C4AF9F" w14:textId="77777777" w:rsidTr="00CD09FB">
        <w:trPr>
          <w:tblCellSpacing w:w="15" w:type="dxa"/>
        </w:trPr>
        <w:tc>
          <w:tcPr>
            <w:tcW w:w="0" w:type="auto"/>
            <w:vAlign w:val="center"/>
            <w:hideMark/>
          </w:tcPr>
          <w:p w14:paraId="1B1901C8" w14:textId="77777777" w:rsidR="00CD09FB" w:rsidRPr="00CD09FB" w:rsidRDefault="00CD09FB" w:rsidP="00CD09FB">
            <w:pPr>
              <w:spacing w:before="100" w:beforeAutospacing="1" w:after="100" w:afterAutospacing="1" w:line="240" w:lineRule="auto"/>
              <w:ind w:left="360"/>
              <w:rPr>
                <w:rFonts w:ascii="Times New Roman" w:eastAsia="Times New Roman" w:hAnsi="Times New Roman" w:cs="Times New Roman"/>
                <w:kern w:val="0"/>
                <w14:ligatures w14:val="none"/>
              </w:rPr>
            </w:pPr>
            <w:r w:rsidRPr="00CD09FB">
              <w:rPr>
                <w:rFonts w:ascii="Times New Roman" w:eastAsia="Times New Roman" w:hAnsi="Times New Roman" w:cs="Times New Roman"/>
                <w:kern w:val="0"/>
                <w14:ligatures w14:val="none"/>
              </w:rPr>
              <w:t>20x3</w:t>
            </w:r>
          </w:p>
        </w:tc>
        <w:tc>
          <w:tcPr>
            <w:tcW w:w="0" w:type="auto"/>
            <w:vAlign w:val="center"/>
            <w:hideMark/>
          </w:tcPr>
          <w:p w14:paraId="29662322" w14:textId="77777777" w:rsidR="00CD09FB" w:rsidRPr="00CD09FB" w:rsidRDefault="00CD09FB" w:rsidP="00CD09FB">
            <w:pPr>
              <w:spacing w:before="100" w:beforeAutospacing="1" w:after="100" w:afterAutospacing="1" w:line="240" w:lineRule="auto"/>
              <w:ind w:left="360"/>
              <w:rPr>
                <w:rFonts w:ascii="Times New Roman" w:eastAsia="Times New Roman" w:hAnsi="Times New Roman" w:cs="Times New Roman"/>
                <w:kern w:val="0"/>
                <w14:ligatures w14:val="none"/>
              </w:rPr>
            </w:pPr>
            <w:r w:rsidRPr="00CD09FB">
              <w:rPr>
                <w:rFonts w:ascii="Times New Roman" w:eastAsia="Times New Roman" w:hAnsi="Times New Roman" w:cs="Times New Roman"/>
                <w:kern w:val="0"/>
                <w14:ligatures w14:val="none"/>
              </w:rPr>
              <w:t>50,000 (Ayub)</w:t>
            </w:r>
          </w:p>
        </w:tc>
        <w:tc>
          <w:tcPr>
            <w:tcW w:w="0" w:type="auto"/>
            <w:vAlign w:val="center"/>
            <w:hideMark/>
          </w:tcPr>
          <w:p w14:paraId="4E5EA226" w14:textId="77777777" w:rsidR="00CD09FB" w:rsidRPr="00CD09FB" w:rsidRDefault="00CD09FB" w:rsidP="00CD09FB">
            <w:pPr>
              <w:spacing w:before="100" w:beforeAutospacing="1" w:after="100" w:afterAutospacing="1" w:line="240" w:lineRule="auto"/>
              <w:ind w:left="360"/>
              <w:rPr>
                <w:rFonts w:ascii="Times New Roman" w:eastAsia="Times New Roman" w:hAnsi="Times New Roman" w:cs="Times New Roman"/>
                <w:kern w:val="0"/>
                <w14:ligatures w14:val="none"/>
              </w:rPr>
            </w:pPr>
            <w:r w:rsidRPr="00CD09FB">
              <w:rPr>
                <w:rFonts w:ascii="Times New Roman" w:eastAsia="Times New Roman" w:hAnsi="Times New Roman" w:cs="Times New Roman"/>
                <w:kern w:val="0"/>
                <w14:ligatures w14:val="none"/>
              </w:rPr>
              <w:t>50,000 (Akbar)</w:t>
            </w:r>
          </w:p>
        </w:tc>
        <w:tc>
          <w:tcPr>
            <w:tcW w:w="0" w:type="auto"/>
            <w:vAlign w:val="center"/>
            <w:hideMark/>
          </w:tcPr>
          <w:p w14:paraId="1F7F5AA2" w14:textId="77777777" w:rsidR="00CD09FB" w:rsidRPr="00CD09FB" w:rsidRDefault="00CD09FB" w:rsidP="00CD09FB">
            <w:pPr>
              <w:spacing w:before="100" w:beforeAutospacing="1" w:after="100" w:afterAutospacing="1" w:line="240" w:lineRule="auto"/>
              <w:ind w:left="360"/>
              <w:rPr>
                <w:rFonts w:ascii="Times New Roman" w:eastAsia="Times New Roman" w:hAnsi="Times New Roman" w:cs="Times New Roman"/>
                <w:kern w:val="0"/>
                <w14:ligatures w14:val="none"/>
              </w:rPr>
            </w:pPr>
            <w:r w:rsidRPr="00CD09FB">
              <w:rPr>
                <w:rFonts w:ascii="Times New Roman" w:eastAsia="Times New Roman" w:hAnsi="Times New Roman" w:cs="Times New Roman"/>
                <w:kern w:val="0"/>
                <w14:ligatures w14:val="none"/>
              </w:rPr>
              <w:t>50,000</w:t>
            </w:r>
          </w:p>
        </w:tc>
      </w:tr>
      <w:tr w:rsidR="00CD09FB" w:rsidRPr="00CD09FB" w14:paraId="66414F0F" w14:textId="77777777" w:rsidTr="00CD09FB">
        <w:trPr>
          <w:tblCellSpacing w:w="15" w:type="dxa"/>
        </w:trPr>
        <w:tc>
          <w:tcPr>
            <w:tcW w:w="0" w:type="auto"/>
            <w:vAlign w:val="center"/>
            <w:hideMark/>
          </w:tcPr>
          <w:p w14:paraId="5B925E7F" w14:textId="77777777" w:rsidR="00CD09FB" w:rsidRPr="00CD09FB" w:rsidRDefault="00CD09FB" w:rsidP="00CD09FB">
            <w:pPr>
              <w:spacing w:before="100" w:beforeAutospacing="1" w:after="100" w:afterAutospacing="1" w:line="240" w:lineRule="auto"/>
              <w:ind w:left="360"/>
              <w:rPr>
                <w:rFonts w:ascii="Times New Roman" w:eastAsia="Times New Roman" w:hAnsi="Times New Roman" w:cs="Times New Roman"/>
                <w:kern w:val="0"/>
                <w14:ligatures w14:val="none"/>
              </w:rPr>
            </w:pPr>
            <w:r w:rsidRPr="00CD09FB">
              <w:rPr>
                <w:rFonts w:ascii="Times New Roman" w:eastAsia="Times New Roman" w:hAnsi="Times New Roman" w:cs="Times New Roman"/>
                <w:kern w:val="0"/>
                <w14:ligatures w14:val="none"/>
              </w:rPr>
              <w:t>20x3</w:t>
            </w:r>
          </w:p>
        </w:tc>
        <w:tc>
          <w:tcPr>
            <w:tcW w:w="0" w:type="auto"/>
            <w:vAlign w:val="center"/>
            <w:hideMark/>
          </w:tcPr>
          <w:p w14:paraId="1940122B" w14:textId="77777777" w:rsidR="00CD09FB" w:rsidRPr="00CD09FB" w:rsidRDefault="00CD09FB" w:rsidP="00CD09FB">
            <w:pPr>
              <w:spacing w:before="100" w:beforeAutospacing="1" w:after="100" w:afterAutospacing="1" w:line="240" w:lineRule="auto"/>
              <w:ind w:left="360"/>
              <w:rPr>
                <w:rFonts w:ascii="Times New Roman" w:eastAsia="Times New Roman" w:hAnsi="Times New Roman" w:cs="Times New Roman"/>
                <w:kern w:val="0"/>
                <w14:ligatures w14:val="none"/>
              </w:rPr>
            </w:pPr>
            <w:r w:rsidRPr="00CD09FB">
              <w:rPr>
                <w:rFonts w:ascii="Times New Roman" w:eastAsia="Times New Roman" w:hAnsi="Times New Roman" w:cs="Times New Roman"/>
                <w:kern w:val="0"/>
                <w14:ligatures w14:val="none"/>
              </w:rPr>
              <w:t>80,000 (Ayub)</w:t>
            </w:r>
          </w:p>
        </w:tc>
        <w:tc>
          <w:tcPr>
            <w:tcW w:w="0" w:type="auto"/>
            <w:vAlign w:val="center"/>
            <w:hideMark/>
          </w:tcPr>
          <w:p w14:paraId="4A05C1E7" w14:textId="77777777" w:rsidR="00CD09FB" w:rsidRPr="00CD09FB" w:rsidRDefault="00CD09FB" w:rsidP="00CD09FB">
            <w:pPr>
              <w:spacing w:before="100" w:beforeAutospacing="1" w:after="100" w:afterAutospacing="1" w:line="240" w:lineRule="auto"/>
              <w:ind w:left="360"/>
              <w:rPr>
                <w:rFonts w:ascii="Times New Roman" w:eastAsia="Times New Roman" w:hAnsi="Times New Roman" w:cs="Times New Roman"/>
                <w:kern w:val="0"/>
                <w14:ligatures w14:val="none"/>
              </w:rPr>
            </w:pPr>
            <w:r w:rsidRPr="00CD09FB">
              <w:rPr>
                <w:rFonts w:ascii="Times New Roman" w:eastAsia="Times New Roman" w:hAnsi="Times New Roman" w:cs="Times New Roman"/>
                <w:kern w:val="0"/>
                <w14:ligatures w14:val="none"/>
              </w:rPr>
              <w:t>80,000 (Akbar)</w:t>
            </w:r>
          </w:p>
        </w:tc>
        <w:tc>
          <w:tcPr>
            <w:tcW w:w="0" w:type="auto"/>
            <w:vAlign w:val="center"/>
            <w:hideMark/>
          </w:tcPr>
          <w:p w14:paraId="59ECA34B" w14:textId="77777777" w:rsidR="00CD09FB" w:rsidRPr="00CD09FB" w:rsidRDefault="00CD09FB" w:rsidP="00CD09FB">
            <w:pPr>
              <w:spacing w:before="100" w:beforeAutospacing="1" w:after="100" w:afterAutospacing="1" w:line="240" w:lineRule="auto"/>
              <w:ind w:left="360"/>
              <w:rPr>
                <w:rFonts w:ascii="Times New Roman" w:eastAsia="Times New Roman" w:hAnsi="Times New Roman" w:cs="Times New Roman"/>
                <w:kern w:val="0"/>
                <w14:ligatures w14:val="none"/>
              </w:rPr>
            </w:pPr>
            <w:r w:rsidRPr="00CD09FB">
              <w:rPr>
                <w:rFonts w:ascii="Times New Roman" w:eastAsia="Times New Roman" w:hAnsi="Times New Roman" w:cs="Times New Roman"/>
                <w:kern w:val="0"/>
                <w14:ligatures w14:val="none"/>
              </w:rPr>
              <w:t>80,000</w:t>
            </w:r>
          </w:p>
        </w:tc>
      </w:tr>
    </w:tbl>
    <w:p w14:paraId="7282D1FB" w14:textId="77777777" w:rsidR="00CD09FB" w:rsidRPr="00CD09FB" w:rsidRDefault="00CD09FB" w:rsidP="00CD09FB">
      <w:pPr>
        <w:spacing w:before="100" w:beforeAutospacing="1" w:after="100" w:afterAutospacing="1" w:line="240" w:lineRule="auto"/>
        <w:ind w:left="360"/>
        <w:rPr>
          <w:rFonts w:ascii="Times New Roman" w:eastAsia="Times New Roman" w:hAnsi="Times New Roman" w:cs="Times New Roman"/>
          <w:kern w:val="0"/>
          <w14:ligatures w14:val="none"/>
        </w:rPr>
      </w:pPr>
      <w:r w:rsidRPr="00CD09FB">
        <w:rPr>
          <w:rFonts w:ascii="Times New Roman" w:eastAsia="Times New Roman" w:hAnsi="Times New Roman" w:cs="Times New Roman"/>
          <w:b/>
          <w:bCs/>
          <w:kern w:val="0"/>
          <w14:ligatures w14:val="none"/>
        </w:rPr>
        <w:t>Note:</w:t>
      </w:r>
      <w:r w:rsidRPr="00CD09FB">
        <w:rPr>
          <w:rFonts w:ascii="Times New Roman" w:eastAsia="Times New Roman" w:hAnsi="Times New Roman" w:cs="Times New Roman"/>
          <w:kern w:val="0"/>
          <w14:ligatures w14:val="none"/>
        </w:rPr>
        <w:br/>
        <w:t>Although the company did not declare the dividend during the tax year 20x1, yet Mr. Ayub has a tax dividend. It is the amount of loan which is treated as dividend due to the reason that the company has the profit for the year.</w:t>
      </w:r>
    </w:p>
    <w:p w14:paraId="632888AF" w14:textId="77777777" w:rsidR="00CD09FB" w:rsidRPr="00CD09FB" w:rsidRDefault="00CD09FB" w:rsidP="00CD09FB">
      <w:pPr>
        <w:spacing w:before="100" w:beforeAutospacing="1" w:after="100" w:afterAutospacing="1" w:line="240" w:lineRule="auto"/>
        <w:ind w:left="360"/>
        <w:rPr>
          <w:rFonts w:ascii="Times New Roman" w:eastAsia="Times New Roman" w:hAnsi="Times New Roman" w:cs="Times New Roman"/>
          <w:kern w:val="0"/>
          <w14:ligatures w14:val="none"/>
        </w:rPr>
      </w:pPr>
      <w:r w:rsidRPr="00CD09FB">
        <w:rPr>
          <w:rFonts w:ascii="Times New Roman" w:eastAsia="Times New Roman" w:hAnsi="Times New Roman" w:cs="Times New Roman"/>
          <w:b/>
          <w:bCs/>
          <w:kern w:val="0"/>
          <w14:ligatures w14:val="none"/>
        </w:rPr>
        <w:lastRenderedPageBreak/>
        <w:t>N-2</w:t>
      </w:r>
      <w:r w:rsidRPr="00CD09FB">
        <w:rPr>
          <w:rFonts w:ascii="Times New Roman" w:eastAsia="Times New Roman" w:hAnsi="Times New Roman" w:cs="Times New Roman"/>
          <w:kern w:val="0"/>
          <w14:ligatures w14:val="none"/>
        </w:rPr>
        <w:br/>
        <w:t>During the tax year 20X2, the amount received as dividend is adjusted against the amount of loan treated as dividend in the tax year 20X4. So, there is no tax dividend of Mr. Ayub for this year.</w:t>
      </w:r>
    </w:p>
    <w:p w14:paraId="2510818F" w14:textId="77777777" w:rsidR="00CD09FB" w:rsidRPr="00CD09FB" w:rsidRDefault="00CD09FB" w:rsidP="00CD09FB">
      <w:pPr>
        <w:spacing w:before="100" w:beforeAutospacing="1" w:after="100" w:afterAutospacing="1" w:line="240" w:lineRule="auto"/>
        <w:ind w:left="360"/>
        <w:rPr>
          <w:rFonts w:ascii="Times New Roman" w:eastAsia="Times New Roman" w:hAnsi="Times New Roman" w:cs="Times New Roman"/>
          <w:kern w:val="0"/>
          <w14:ligatures w14:val="none"/>
        </w:rPr>
      </w:pPr>
      <w:r w:rsidRPr="00CD09FB">
        <w:rPr>
          <w:rFonts w:ascii="Times New Roman" w:eastAsia="Times New Roman" w:hAnsi="Times New Roman" w:cs="Times New Roman"/>
          <w:b/>
          <w:bCs/>
          <w:kern w:val="0"/>
          <w14:ligatures w14:val="none"/>
        </w:rPr>
        <w:t>N-3</w:t>
      </w:r>
      <w:r w:rsidRPr="00CD09FB">
        <w:rPr>
          <w:rFonts w:ascii="Times New Roman" w:eastAsia="Times New Roman" w:hAnsi="Times New Roman" w:cs="Times New Roman"/>
          <w:kern w:val="0"/>
          <w14:ligatures w14:val="none"/>
        </w:rPr>
        <w:br/>
        <w:t xml:space="preserve">The balance of undistributed deemed dividend of Mr. Ayub (i.e., Rs. 20,000 = Rs. 50,000 - Rs. 30,000) is adjusted against the amount of dividend for the tax year 20X3. </w:t>
      </w:r>
      <w:proofErr w:type="gramStart"/>
      <w:r w:rsidRPr="00CD09FB">
        <w:rPr>
          <w:rFonts w:ascii="Times New Roman" w:eastAsia="Times New Roman" w:hAnsi="Times New Roman" w:cs="Times New Roman"/>
          <w:kern w:val="0"/>
          <w14:ligatures w14:val="none"/>
        </w:rPr>
        <w:t>Thus</w:t>
      </w:r>
      <w:proofErr w:type="gramEnd"/>
      <w:r w:rsidRPr="00CD09FB">
        <w:rPr>
          <w:rFonts w:ascii="Times New Roman" w:eastAsia="Times New Roman" w:hAnsi="Times New Roman" w:cs="Times New Roman"/>
          <w:kern w:val="0"/>
          <w14:ligatures w14:val="none"/>
        </w:rPr>
        <w:t xml:space="preserve"> his taxable dividend for the year is Rs. 30,000 (i.e., Rs. 50,000 Less Rs. 20,000).</w:t>
      </w:r>
    </w:p>
    <w:p w14:paraId="05471894" w14:textId="77777777" w:rsidR="00CD09FB" w:rsidRPr="00CD09FB" w:rsidRDefault="00CD09FB">
      <w:pPr>
        <w:numPr>
          <w:ilvl w:val="0"/>
          <w:numId w:val="110"/>
        </w:numPr>
        <w:spacing w:before="100" w:beforeAutospacing="1" w:after="100" w:afterAutospacing="1" w:line="240" w:lineRule="auto"/>
        <w:rPr>
          <w:rFonts w:ascii="Times New Roman" w:eastAsia="Times New Roman" w:hAnsi="Times New Roman" w:cs="Times New Roman"/>
          <w:kern w:val="0"/>
          <w14:ligatures w14:val="none"/>
        </w:rPr>
      </w:pPr>
      <w:r w:rsidRPr="00CD09FB">
        <w:rPr>
          <w:rFonts w:ascii="Times New Roman" w:eastAsia="Times New Roman" w:hAnsi="Times New Roman" w:cs="Times New Roman"/>
          <w:b/>
          <w:bCs/>
          <w:kern w:val="0"/>
          <w14:ligatures w14:val="none"/>
        </w:rPr>
        <w:t>Remittance of after-tax profit of a branch of a foreign company operating in Pakistan.</w:t>
      </w:r>
    </w:p>
    <w:p w14:paraId="1386A023" w14:textId="77777777" w:rsidR="00CD09FB" w:rsidRPr="00CD09FB" w:rsidRDefault="00CD09FB" w:rsidP="00CD09FB">
      <w:pPr>
        <w:spacing w:before="100" w:beforeAutospacing="1" w:after="100" w:afterAutospacing="1" w:line="240" w:lineRule="auto"/>
        <w:ind w:left="360"/>
        <w:rPr>
          <w:rFonts w:ascii="Times New Roman" w:eastAsia="Times New Roman" w:hAnsi="Times New Roman" w:cs="Times New Roman"/>
          <w:kern w:val="0"/>
          <w14:ligatures w14:val="none"/>
        </w:rPr>
      </w:pPr>
      <w:r w:rsidRPr="00CD09FB">
        <w:rPr>
          <w:rFonts w:ascii="Times New Roman" w:eastAsia="Times New Roman" w:hAnsi="Times New Roman" w:cs="Times New Roman"/>
          <w:b/>
          <w:bCs/>
          <w:kern w:val="0"/>
          <w14:ligatures w14:val="none"/>
        </w:rPr>
        <w:t>Payments Excluded from Purview of Dividend</w:t>
      </w:r>
    </w:p>
    <w:p w14:paraId="2EBA254C" w14:textId="77777777" w:rsidR="00CD09FB" w:rsidRPr="00CD09FB" w:rsidRDefault="00CD09FB" w:rsidP="00CD09FB">
      <w:pPr>
        <w:spacing w:before="100" w:beforeAutospacing="1" w:after="100" w:afterAutospacing="1" w:line="240" w:lineRule="auto"/>
        <w:ind w:left="360"/>
        <w:rPr>
          <w:rFonts w:ascii="Times New Roman" w:eastAsia="Times New Roman" w:hAnsi="Times New Roman" w:cs="Times New Roman"/>
          <w:kern w:val="0"/>
          <w14:ligatures w14:val="none"/>
        </w:rPr>
      </w:pPr>
      <w:r w:rsidRPr="00CD09FB">
        <w:rPr>
          <w:rFonts w:ascii="Times New Roman" w:eastAsia="Times New Roman" w:hAnsi="Times New Roman" w:cs="Times New Roman"/>
          <w:kern w:val="0"/>
          <w14:ligatures w14:val="none"/>
        </w:rPr>
        <w:t>The following payments shall not be treated as dividend:</w:t>
      </w:r>
    </w:p>
    <w:p w14:paraId="3635B27F" w14:textId="77777777" w:rsidR="00CD09FB" w:rsidRPr="00CD09FB" w:rsidRDefault="00CD09FB" w:rsidP="00CD09FB">
      <w:pPr>
        <w:spacing w:before="100" w:beforeAutospacing="1" w:after="100" w:afterAutospacing="1" w:line="240" w:lineRule="auto"/>
        <w:ind w:left="360"/>
        <w:rPr>
          <w:rFonts w:ascii="Times New Roman" w:eastAsia="Times New Roman" w:hAnsi="Times New Roman" w:cs="Times New Roman"/>
          <w:kern w:val="0"/>
          <w14:ligatures w14:val="none"/>
        </w:rPr>
      </w:pPr>
      <w:proofErr w:type="spellStart"/>
      <w:r w:rsidRPr="00CD09FB">
        <w:rPr>
          <w:rFonts w:ascii="Times New Roman" w:eastAsia="Times New Roman" w:hAnsi="Times New Roman" w:cs="Times New Roman"/>
          <w:kern w:val="0"/>
          <w14:ligatures w14:val="none"/>
        </w:rPr>
        <w:t>i</w:t>
      </w:r>
      <w:proofErr w:type="spellEnd"/>
      <w:r w:rsidRPr="00CD09FB">
        <w:rPr>
          <w:rFonts w:ascii="Times New Roman" w:eastAsia="Times New Roman" w:hAnsi="Times New Roman" w:cs="Times New Roman"/>
          <w:kern w:val="0"/>
          <w14:ligatures w14:val="none"/>
        </w:rPr>
        <w:t>) Any loan or advance made in the ordinary course of the company’s business where the lending of the money is the business of the company;</w:t>
      </w:r>
      <w:r w:rsidRPr="00CD09FB">
        <w:rPr>
          <w:rFonts w:ascii="Times New Roman" w:eastAsia="Times New Roman" w:hAnsi="Times New Roman" w:cs="Times New Roman"/>
          <w:kern w:val="0"/>
          <w14:ligatures w14:val="none"/>
        </w:rPr>
        <w:br/>
        <w:t>ii) Any dividend which is adjusted against the amount of loan or advance given by a private company to its shareholders and was previously treated as dividend;</w:t>
      </w:r>
      <w:r w:rsidRPr="00CD09FB">
        <w:rPr>
          <w:rFonts w:ascii="Times New Roman" w:eastAsia="Times New Roman" w:hAnsi="Times New Roman" w:cs="Times New Roman"/>
          <w:kern w:val="0"/>
          <w14:ligatures w14:val="none"/>
        </w:rPr>
        <w:br/>
        <w:t>iii) Any distribution to such a shareholder or debenture holder who is not entitled to participate in surplus assets of the company in the event of its winding-up; and</w:t>
      </w:r>
      <w:r w:rsidRPr="00CD09FB">
        <w:rPr>
          <w:rFonts w:ascii="Times New Roman" w:eastAsia="Times New Roman" w:hAnsi="Times New Roman" w:cs="Times New Roman"/>
          <w:kern w:val="0"/>
          <w14:ligatures w14:val="none"/>
        </w:rPr>
        <w:br/>
        <w:t>iv) Remittance of after tax profit: by a branch of Petroleum Exploration and Production (E&amp;P) foreign company operating in Pakistan.</w:t>
      </w:r>
    </w:p>
    <w:p w14:paraId="450D7C77" w14:textId="77777777" w:rsidR="00CD09FB" w:rsidRPr="00CD09FB" w:rsidRDefault="00CD09FB" w:rsidP="00CD09FB">
      <w:pPr>
        <w:spacing w:before="100" w:beforeAutospacing="1" w:after="100" w:afterAutospacing="1" w:line="240" w:lineRule="auto"/>
        <w:ind w:left="360"/>
        <w:rPr>
          <w:rFonts w:ascii="Times New Roman" w:eastAsia="Times New Roman" w:hAnsi="Times New Roman" w:cs="Times New Roman"/>
          <w:kern w:val="0"/>
          <w14:ligatures w14:val="none"/>
        </w:rPr>
      </w:pPr>
      <w:r w:rsidRPr="00CD09FB">
        <w:rPr>
          <w:rFonts w:ascii="Times New Roman" w:eastAsia="Times New Roman" w:hAnsi="Times New Roman" w:cs="Times New Roman"/>
          <w:kern w:val="0"/>
          <w14:ligatures w14:val="none"/>
        </w:rPr>
        <w:t xml:space="preserve">For the purposes of section 219(1)(e), </w:t>
      </w:r>
      <w:r w:rsidRPr="00CD09FB">
        <w:rPr>
          <w:rFonts w:ascii="Times New Roman" w:eastAsia="Times New Roman" w:hAnsi="Times New Roman" w:cs="Times New Roman"/>
          <w:i/>
          <w:iCs/>
          <w:kern w:val="0"/>
          <w14:ligatures w14:val="none"/>
        </w:rPr>
        <w:t>private company</w:t>
      </w:r>
      <w:r w:rsidRPr="00CD09FB">
        <w:rPr>
          <w:rFonts w:ascii="Times New Roman" w:eastAsia="Times New Roman" w:hAnsi="Times New Roman" w:cs="Times New Roman"/>
          <w:kern w:val="0"/>
          <w14:ligatures w14:val="none"/>
        </w:rPr>
        <w:t xml:space="preserve"> has the same meanings as are assigned to it by the Companies Act, 2017.</w:t>
      </w:r>
    </w:p>
    <w:p w14:paraId="316CC244" w14:textId="77777777" w:rsidR="00CD09FB" w:rsidRPr="00CD09FB" w:rsidRDefault="00CD09FB" w:rsidP="00CD09FB">
      <w:pPr>
        <w:spacing w:before="100" w:beforeAutospacing="1" w:after="100" w:afterAutospacing="1" w:line="240" w:lineRule="auto"/>
        <w:ind w:left="360"/>
        <w:rPr>
          <w:rFonts w:ascii="Times New Roman" w:eastAsia="Times New Roman" w:hAnsi="Times New Roman" w:cs="Times New Roman"/>
          <w:kern w:val="0"/>
          <w14:ligatures w14:val="none"/>
        </w:rPr>
      </w:pPr>
      <w:r w:rsidRPr="00CD09FB">
        <w:rPr>
          <w:rFonts w:ascii="Times New Roman" w:eastAsia="Times New Roman" w:hAnsi="Times New Roman" w:cs="Times New Roman"/>
          <w:kern w:val="0"/>
          <w14:ligatures w14:val="none"/>
        </w:rPr>
        <w:t xml:space="preserve">It is worth mentioning that the Income Tax Ordinance, 2001 itself has defined the </w:t>
      </w:r>
      <w:r w:rsidRPr="00CD09FB">
        <w:rPr>
          <w:rFonts w:ascii="Times New Roman" w:eastAsia="Times New Roman" w:hAnsi="Times New Roman" w:cs="Times New Roman"/>
          <w:i/>
          <w:iCs/>
          <w:kern w:val="0"/>
          <w14:ligatures w14:val="none"/>
        </w:rPr>
        <w:t>private company</w:t>
      </w:r>
      <w:r w:rsidRPr="00CD09FB">
        <w:rPr>
          <w:rFonts w:ascii="Times New Roman" w:eastAsia="Times New Roman" w:hAnsi="Times New Roman" w:cs="Times New Roman"/>
          <w:kern w:val="0"/>
          <w14:ligatures w14:val="none"/>
        </w:rPr>
        <w:t xml:space="preserve">, but loan given by a company shall be treated as dividend only if it is a private company as defined in the Companies Act, 2017. Section 2(1)(49) of the Companies Act, 2017 has defined </w:t>
      </w:r>
      <w:r w:rsidRPr="00CD09FB">
        <w:rPr>
          <w:rFonts w:ascii="Times New Roman" w:eastAsia="Times New Roman" w:hAnsi="Times New Roman" w:cs="Times New Roman"/>
          <w:i/>
          <w:iCs/>
          <w:kern w:val="0"/>
          <w14:ligatures w14:val="none"/>
        </w:rPr>
        <w:t>private company</w:t>
      </w:r>
      <w:r w:rsidRPr="00CD09FB">
        <w:rPr>
          <w:rFonts w:ascii="Times New Roman" w:eastAsia="Times New Roman" w:hAnsi="Times New Roman" w:cs="Times New Roman"/>
          <w:kern w:val="0"/>
          <w14:ligatures w14:val="none"/>
        </w:rPr>
        <w:t xml:space="preserve"> as below:</w:t>
      </w:r>
    </w:p>
    <w:p w14:paraId="346566CC" w14:textId="77777777" w:rsidR="00CD09FB" w:rsidRPr="00CD09FB" w:rsidRDefault="00CD09FB" w:rsidP="00CD09FB">
      <w:pPr>
        <w:spacing w:before="100" w:beforeAutospacing="1" w:after="100" w:afterAutospacing="1" w:line="240" w:lineRule="auto"/>
        <w:ind w:left="360"/>
        <w:rPr>
          <w:rFonts w:ascii="Times New Roman" w:eastAsia="Times New Roman" w:hAnsi="Times New Roman" w:cs="Times New Roman"/>
          <w:kern w:val="0"/>
          <w14:ligatures w14:val="none"/>
        </w:rPr>
      </w:pPr>
      <w:r w:rsidRPr="00CD09FB">
        <w:rPr>
          <w:rFonts w:ascii="Times New Roman" w:eastAsia="Times New Roman" w:hAnsi="Times New Roman" w:cs="Times New Roman"/>
          <w:b/>
          <w:bCs/>
          <w:kern w:val="0"/>
          <w14:ligatures w14:val="none"/>
        </w:rPr>
        <w:t>‘Private Company’</w:t>
      </w:r>
      <w:r w:rsidRPr="00CD09FB">
        <w:rPr>
          <w:rFonts w:ascii="Times New Roman" w:eastAsia="Times New Roman" w:hAnsi="Times New Roman" w:cs="Times New Roman"/>
          <w:kern w:val="0"/>
          <w14:ligatures w14:val="none"/>
        </w:rPr>
        <w:t xml:space="preserve"> means a company which, by its articles:</w:t>
      </w:r>
    </w:p>
    <w:p w14:paraId="31256D83" w14:textId="77777777" w:rsidR="00CD09FB" w:rsidRPr="00CD09FB" w:rsidRDefault="00CD09FB">
      <w:pPr>
        <w:numPr>
          <w:ilvl w:val="0"/>
          <w:numId w:val="111"/>
        </w:numPr>
        <w:spacing w:before="100" w:beforeAutospacing="1" w:after="100" w:afterAutospacing="1" w:line="240" w:lineRule="auto"/>
        <w:rPr>
          <w:rFonts w:ascii="Times New Roman" w:eastAsia="Times New Roman" w:hAnsi="Times New Roman" w:cs="Times New Roman"/>
          <w:kern w:val="0"/>
          <w14:ligatures w14:val="none"/>
        </w:rPr>
      </w:pPr>
      <w:r w:rsidRPr="00CD09FB">
        <w:rPr>
          <w:rFonts w:ascii="Times New Roman" w:eastAsia="Times New Roman" w:hAnsi="Times New Roman" w:cs="Times New Roman"/>
          <w:kern w:val="0"/>
          <w14:ligatures w14:val="none"/>
        </w:rPr>
        <w:t>Restricts the right to transfer its shares, if any;</w:t>
      </w:r>
    </w:p>
    <w:p w14:paraId="03E7066C" w14:textId="77777777" w:rsidR="00CD09FB" w:rsidRPr="00CD09FB" w:rsidRDefault="00CD09FB">
      <w:pPr>
        <w:numPr>
          <w:ilvl w:val="0"/>
          <w:numId w:val="111"/>
        </w:numPr>
        <w:spacing w:before="100" w:beforeAutospacing="1" w:after="100" w:afterAutospacing="1" w:line="240" w:lineRule="auto"/>
        <w:rPr>
          <w:rFonts w:ascii="Times New Roman" w:eastAsia="Times New Roman" w:hAnsi="Times New Roman" w:cs="Times New Roman"/>
          <w:kern w:val="0"/>
          <w14:ligatures w14:val="none"/>
        </w:rPr>
      </w:pPr>
      <w:r w:rsidRPr="00CD09FB">
        <w:rPr>
          <w:rFonts w:ascii="Times New Roman" w:eastAsia="Times New Roman" w:hAnsi="Times New Roman" w:cs="Times New Roman"/>
          <w:kern w:val="0"/>
          <w14:ligatures w14:val="none"/>
        </w:rPr>
        <w:t>Limits the number of its members to fifty not including persons who are in the employment of the company; and</w:t>
      </w:r>
    </w:p>
    <w:p w14:paraId="50EE09D1" w14:textId="77777777" w:rsidR="00CD09FB" w:rsidRPr="00CD09FB" w:rsidRDefault="00CD09FB">
      <w:pPr>
        <w:numPr>
          <w:ilvl w:val="0"/>
          <w:numId w:val="111"/>
        </w:numPr>
        <w:spacing w:before="100" w:beforeAutospacing="1" w:after="100" w:afterAutospacing="1" w:line="240" w:lineRule="auto"/>
        <w:rPr>
          <w:rFonts w:ascii="Times New Roman" w:eastAsia="Times New Roman" w:hAnsi="Times New Roman" w:cs="Times New Roman"/>
          <w:kern w:val="0"/>
          <w14:ligatures w14:val="none"/>
        </w:rPr>
      </w:pPr>
      <w:r w:rsidRPr="00CD09FB">
        <w:rPr>
          <w:rFonts w:ascii="Times New Roman" w:eastAsia="Times New Roman" w:hAnsi="Times New Roman" w:cs="Times New Roman"/>
          <w:kern w:val="0"/>
          <w14:ligatures w14:val="none"/>
        </w:rPr>
        <w:t>Prohibits any invitation to the public to subscribe for the shares, if any, or debentures of the company.</w:t>
      </w:r>
    </w:p>
    <w:p w14:paraId="5EA00B92" w14:textId="77777777" w:rsidR="00CD09FB" w:rsidRPr="00CD09FB" w:rsidRDefault="00CD09FB" w:rsidP="00CD09FB">
      <w:pPr>
        <w:spacing w:before="100" w:beforeAutospacing="1" w:after="100" w:afterAutospacing="1" w:line="240" w:lineRule="auto"/>
        <w:ind w:left="360"/>
        <w:rPr>
          <w:rFonts w:ascii="Times New Roman" w:eastAsia="Times New Roman" w:hAnsi="Times New Roman" w:cs="Times New Roman"/>
          <w:kern w:val="0"/>
          <w14:ligatures w14:val="none"/>
        </w:rPr>
      </w:pPr>
      <w:r w:rsidRPr="00CD09FB">
        <w:rPr>
          <w:rFonts w:ascii="Times New Roman" w:eastAsia="Times New Roman" w:hAnsi="Times New Roman" w:cs="Times New Roman"/>
          <w:b/>
          <w:bCs/>
          <w:kern w:val="0"/>
          <w14:ligatures w14:val="none"/>
        </w:rPr>
        <w:t>The dividend may be distributed under the normal procedure (i.e., declaration and payment of dividend), or on the reduction of capital or may be treated as dividend in a case where the private company has given loans, etc., to its shareholders.</w:t>
      </w:r>
    </w:p>
    <w:p w14:paraId="3CE8D501" w14:textId="77777777" w:rsidR="00CD09FB" w:rsidRPr="00CD09FB" w:rsidRDefault="00CD09FB">
      <w:pPr>
        <w:numPr>
          <w:ilvl w:val="0"/>
          <w:numId w:val="112"/>
        </w:numPr>
        <w:spacing w:before="100" w:beforeAutospacing="1" w:after="100" w:afterAutospacing="1" w:line="240" w:lineRule="auto"/>
        <w:rPr>
          <w:rFonts w:ascii="Times New Roman" w:eastAsia="Times New Roman" w:hAnsi="Times New Roman" w:cs="Times New Roman"/>
          <w:kern w:val="0"/>
          <w14:ligatures w14:val="none"/>
        </w:rPr>
      </w:pPr>
      <w:r w:rsidRPr="00CD09FB">
        <w:rPr>
          <w:rFonts w:ascii="Times New Roman" w:eastAsia="Times New Roman" w:hAnsi="Times New Roman" w:cs="Times New Roman"/>
          <w:kern w:val="0"/>
          <w14:ligatures w14:val="none"/>
        </w:rPr>
        <w:lastRenderedPageBreak/>
        <w:t>In case of liquidation of a company or a trust, all profits up to the date of its liquidation.</w:t>
      </w:r>
    </w:p>
    <w:p w14:paraId="4B404F98" w14:textId="77777777" w:rsidR="00CD09FB" w:rsidRPr="00CD09FB" w:rsidRDefault="00CD09FB" w:rsidP="00CD09FB">
      <w:pPr>
        <w:spacing w:before="100" w:beforeAutospacing="1" w:after="100" w:afterAutospacing="1" w:line="240" w:lineRule="auto"/>
        <w:ind w:left="360"/>
        <w:rPr>
          <w:rFonts w:ascii="Times New Roman" w:eastAsia="Times New Roman" w:hAnsi="Times New Roman" w:cs="Times New Roman"/>
          <w:kern w:val="0"/>
          <w14:ligatures w14:val="none"/>
        </w:rPr>
      </w:pPr>
      <w:r w:rsidRPr="00CD09FB">
        <w:rPr>
          <w:rFonts w:ascii="Times New Roman" w:eastAsia="Times New Roman" w:hAnsi="Times New Roman" w:cs="Times New Roman"/>
          <w:b/>
          <w:bCs/>
          <w:kern w:val="0"/>
          <w14:ligatures w14:val="none"/>
        </w:rPr>
        <w:t>Note:</w:t>
      </w:r>
      <w:r w:rsidRPr="00CD09FB">
        <w:rPr>
          <w:rFonts w:ascii="Times New Roman" w:eastAsia="Times New Roman" w:hAnsi="Times New Roman" w:cs="Times New Roman"/>
          <w:kern w:val="0"/>
          <w14:ligatures w14:val="none"/>
        </w:rPr>
        <w:t xml:space="preserve"> Any reserve created by a company from whatever source is included in </w:t>
      </w:r>
      <w:r w:rsidRPr="00CD09FB">
        <w:rPr>
          <w:rFonts w:ascii="Times New Roman" w:eastAsia="Times New Roman" w:hAnsi="Times New Roman" w:cs="Times New Roman"/>
          <w:i/>
          <w:iCs/>
          <w:kern w:val="0"/>
          <w14:ligatures w14:val="none"/>
        </w:rPr>
        <w:t>“accumulated profits”</w:t>
      </w:r>
      <w:r w:rsidRPr="00CD09FB">
        <w:rPr>
          <w:rFonts w:ascii="Times New Roman" w:eastAsia="Times New Roman" w:hAnsi="Times New Roman" w:cs="Times New Roman"/>
          <w:kern w:val="0"/>
          <w14:ligatures w14:val="none"/>
        </w:rPr>
        <w:t>. Examples of allowances, deductions or exemptions from which a reserve may be created are given below, respectively:</w:t>
      </w:r>
    </w:p>
    <w:p w14:paraId="7D3A57F3" w14:textId="77777777" w:rsidR="00CD09FB" w:rsidRPr="00CD09FB" w:rsidRDefault="00CD09FB" w:rsidP="00CD09FB">
      <w:pPr>
        <w:spacing w:before="100" w:beforeAutospacing="1" w:after="100" w:afterAutospacing="1" w:line="240" w:lineRule="auto"/>
        <w:ind w:left="360"/>
        <w:rPr>
          <w:rFonts w:ascii="Times New Roman" w:eastAsia="Times New Roman" w:hAnsi="Times New Roman" w:cs="Times New Roman"/>
          <w:kern w:val="0"/>
          <w14:ligatures w14:val="none"/>
        </w:rPr>
      </w:pPr>
      <w:proofErr w:type="spellStart"/>
      <w:r w:rsidRPr="00CD09FB">
        <w:rPr>
          <w:rFonts w:ascii="Times New Roman" w:eastAsia="Times New Roman" w:hAnsi="Times New Roman" w:cs="Times New Roman"/>
          <w:kern w:val="0"/>
          <w14:ligatures w14:val="none"/>
        </w:rPr>
        <w:t>i</w:t>
      </w:r>
      <w:proofErr w:type="spellEnd"/>
      <w:r w:rsidRPr="00CD09FB">
        <w:rPr>
          <w:rFonts w:ascii="Times New Roman" w:eastAsia="Times New Roman" w:hAnsi="Times New Roman" w:cs="Times New Roman"/>
          <w:kern w:val="0"/>
          <w14:ligatures w14:val="none"/>
        </w:rPr>
        <w:t>) Allowance for depreciation under Third Schedule.</w:t>
      </w:r>
      <w:r w:rsidRPr="00CD09FB">
        <w:rPr>
          <w:rFonts w:ascii="Times New Roman" w:eastAsia="Times New Roman" w:hAnsi="Times New Roman" w:cs="Times New Roman"/>
          <w:kern w:val="0"/>
          <w14:ligatures w14:val="none"/>
        </w:rPr>
        <w:br/>
        <w:t>ii) Normally, allocations are expenses. However, under certain cases the amount allowed as deduction may not be an expense, e.g., section 31 of the Income Tax Ordinance allows a company to claim deduction on account of an amount transferred to "Participatory Reserve" created under section 6 of the Companies Act, 2017.</w:t>
      </w:r>
      <w:r w:rsidRPr="00CD09FB">
        <w:rPr>
          <w:rFonts w:ascii="Times New Roman" w:eastAsia="Times New Roman" w:hAnsi="Times New Roman" w:cs="Times New Roman"/>
          <w:kern w:val="0"/>
          <w14:ligatures w14:val="none"/>
        </w:rPr>
        <w:br/>
        <w:t>iii) Certain incomes are exempt from tax, e.g., the agricultural income, the income from export of computer software. A company may create reserve out of such exempted incomes.</w:t>
      </w:r>
    </w:p>
    <w:p w14:paraId="424D0E65" w14:textId="77777777" w:rsidR="00CD09FB" w:rsidRPr="00CD09FB" w:rsidRDefault="00000000" w:rsidP="00CD09FB">
      <w:pPr>
        <w:spacing w:before="100" w:beforeAutospacing="1" w:after="100" w:afterAutospacing="1" w:line="240" w:lineRule="auto"/>
        <w:ind w:left="360"/>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3E1BA9EA">
          <v:rect id="_x0000_i1183" style="width:0;height:1.5pt" o:hralign="center" o:hrstd="t" o:hr="t" fillcolor="#a0a0a0" stroked="f"/>
        </w:pict>
      </w:r>
    </w:p>
    <w:p w14:paraId="212E221E" w14:textId="77777777" w:rsidR="00CD09FB" w:rsidRPr="00CD09FB" w:rsidRDefault="00CD09FB" w:rsidP="00CD09FB">
      <w:pPr>
        <w:spacing w:before="100" w:beforeAutospacing="1" w:after="100" w:afterAutospacing="1" w:line="240" w:lineRule="auto"/>
        <w:ind w:left="360"/>
        <w:rPr>
          <w:rFonts w:ascii="Times New Roman" w:eastAsia="Times New Roman" w:hAnsi="Times New Roman" w:cs="Times New Roman"/>
          <w:kern w:val="0"/>
          <w14:ligatures w14:val="none"/>
        </w:rPr>
      </w:pPr>
      <w:r w:rsidRPr="00CD09FB">
        <w:rPr>
          <w:rFonts w:ascii="Times New Roman" w:eastAsia="Times New Roman" w:hAnsi="Times New Roman" w:cs="Times New Roman"/>
          <w:b/>
          <w:bCs/>
          <w:kern w:val="0"/>
          <w14:ligatures w14:val="none"/>
        </w:rPr>
        <w:t>TAX ON INCOMES FROM SUKUKS</w:t>
      </w:r>
      <w:r w:rsidRPr="00CD09FB">
        <w:rPr>
          <w:rFonts w:ascii="Times New Roman" w:eastAsia="Times New Roman" w:hAnsi="Times New Roman" w:cs="Times New Roman"/>
          <w:kern w:val="0"/>
          <w14:ligatures w14:val="none"/>
        </w:rPr>
        <w:t xml:space="preserve"> [SAA &amp; Division-IIIB, Part-I of First Schedule]</w:t>
      </w:r>
      <w:r w:rsidRPr="00CD09FB">
        <w:rPr>
          <w:rFonts w:ascii="Times New Roman" w:eastAsia="Times New Roman" w:hAnsi="Times New Roman" w:cs="Times New Roman"/>
          <w:kern w:val="0"/>
          <w14:ligatures w14:val="none"/>
        </w:rPr>
        <w:br/>
        <w:t>Every person who receives a return on investment in sukuks from a special purpose vehicle (SPV) or a company shall pay tax under STR at the following rates: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42"/>
        <w:gridCol w:w="5127"/>
        <w:gridCol w:w="1375"/>
      </w:tblGrid>
      <w:tr w:rsidR="00CD09FB" w:rsidRPr="00CD09FB" w14:paraId="78153B8E" w14:textId="77777777" w:rsidTr="00CD09FB">
        <w:trPr>
          <w:tblHeader/>
          <w:tblCellSpacing w:w="15" w:type="dxa"/>
        </w:trPr>
        <w:tc>
          <w:tcPr>
            <w:tcW w:w="0" w:type="auto"/>
            <w:vAlign w:val="center"/>
            <w:hideMark/>
          </w:tcPr>
          <w:p w14:paraId="01DFA22F" w14:textId="77777777" w:rsidR="00CD09FB" w:rsidRPr="00CD09FB" w:rsidRDefault="00CD09FB" w:rsidP="00CD09FB">
            <w:pPr>
              <w:spacing w:before="100" w:beforeAutospacing="1" w:after="100" w:afterAutospacing="1" w:line="240" w:lineRule="auto"/>
              <w:ind w:left="360"/>
              <w:rPr>
                <w:rFonts w:ascii="Times New Roman" w:eastAsia="Times New Roman" w:hAnsi="Times New Roman" w:cs="Times New Roman"/>
                <w:b/>
                <w:bCs/>
                <w:kern w:val="0"/>
                <w14:ligatures w14:val="none"/>
              </w:rPr>
            </w:pPr>
            <w:r w:rsidRPr="00CD09FB">
              <w:rPr>
                <w:rFonts w:ascii="Times New Roman" w:eastAsia="Times New Roman" w:hAnsi="Times New Roman" w:cs="Times New Roman"/>
                <w:b/>
                <w:bCs/>
                <w:kern w:val="0"/>
                <w14:ligatures w14:val="none"/>
              </w:rPr>
              <w:t>S. No.</w:t>
            </w:r>
          </w:p>
        </w:tc>
        <w:tc>
          <w:tcPr>
            <w:tcW w:w="0" w:type="auto"/>
            <w:vAlign w:val="center"/>
            <w:hideMark/>
          </w:tcPr>
          <w:p w14:paraId="7B5D8AE9" w14:textId="77777777" w:rsidR="00CD09FB" w:rsidRPr="00CD09FB" w:rsidRDefault="00CD09FB" w:rsidP="00CD09FB">
            <w:pPr>
              <w:spacing w:before="100" w:beforeAutospacing="1" w:after="100" w:afterAutospacing="1" w:line="240" w:lineRule="auto"/>
              <w:ind w:left="360"/>
              <w:rPr>
                <w:rFonts w:ascii="Times New Roman" w:eastAsia="Times New Roman" w:hAnsi="Times New Roman" w:cs="Times New Roman"/>
                <w:b/>
                <w:bCs/>
                <w:kern w:val="0"/>
                <w14:ligatures w14:val="none"/>
              </w:rPr>
            </w:pPr>
            <w:r w:rsidRPr="00CD09FB">
              <w:rPr>
                <w:rFonts w:ascii="Times New Roman" w:eastAsia="Times New Roman" w:hAnsi="Times New Roman" w:cs="Times New Roman"/>
                <w:b/>
                <w:bCs/>
                <w:kern w:val="0"/>
                <w14:ligatures w14:val="none"/>
              </w:rPr>
              <w:t>Sukuk-Holder</w:t>
            </w:r>
          </w:p>
        </w:tc>
        <w:tc>
          <w:tcPr>
            <w:tcW w:w="0" w:type="auto"/>
            <w:vAlign w:val="center"/>
            <w:hideMark/>
          </w:tcPr>
          <w:p w14:paraId="4EA7026F" w14:textId="77777777" w:rsidR="00CD09FB" w:rsidRPr="00CD09FB" w:rsidRDefault="00CD09FB" w:rsidP="00CD09FB">
            <w:pPr>
              <w:spacing w:before="100" w:beforeAutospacing="1" w:after="100" w:afterAutospacing="1" w:line="240" w:lineRule="auto"/>
              <w:ind w:left="360"/>
              <w:rPr>
                <w:rFonts w:ascii="Times New Roman" w:eastAsia="Times New Roman" w:hAnsi="Times New Roman" w:cs="Times New Roman"/>
                <w:b/>
                <w:bCs/>
                <w:kern w:val="0"/>
                <w14:ligatures w14:val="none"/>
              </w:rPr>
            </w:pPr>
            <w:r w:rsidRPr="00CD09FB">
              <w:rPr>
                <w:rFonts w:ascii="Times New Roman" w:eastAsia="Times New Roman" w:hAnsi="Times New Roman" w:cs="Times New Roman"/>
                <w:b/>
                <w:bCs/>
                <w:kern w:val="0"/>
                <w14:ligatures w14:val="none"/>
              </w:rPr>
              <w:t>Tax Rate</w:t>
            </w:r>
          </w:p>
        </w:tc>
      </w:tr>
      <w:tr w:rsidR="00CD09FB" w:rsidRPr="00CD09FB" w14:paraId="3679D356" w14:textId="77777777" w:rsidTr="00CD09FB">
        <w:trPr>
          <w:tblCellSpacing w:w="15" w:type="dxa"/>
        </w:trPr>
        <w:tc>
          <w:tcPr>
            <w:tcW w:w="0" w:type="auto"/>
            <w:vAlign w:val="center"/>
            <w:hideMark/>
          </w:tcPr>
          <w:p w14:paraId="619AB19E" w14:textId="77777777" w:rsidR="00CD09FB" w:rsidRPr="00CD09FB" w:rsidRDefault="00CD09FB" w:rsidP="00CD09FB">
            <w:pPr>
              <w:spacing w:before="100" w:beforeAutospacing="1" w:after="100" w:afterAutospacing="1" w:line="240" w:lineRule="auto"/>
              <w:ind w:left="360"/>
              <w:rPr>
                <w:rFonts w:ascii="Times New Roman" w:eastAsia="Times New Roman" w:hAnsi="Times New Roman" w:cs="Times New Roman"/>
                <w:kern w:val="0"/>
                <w14:ligatures w14:val="none"/>
              </w:rPr>
            </w:pPr>
            <w:r w:rsidRPr="00CD09FB">
              <w:rPr>
                <w:rFonts w:ascii="Times New Roman" w:eastAsia="Times New Roman" w:hAnsi="Times New Roman" w:cs="Times New Roman"/>
                <w:kern w:val="0"/>
                <w14:ligatures w14:val="none"/>
              </w:rPr>
              <w:t>1.</w:t>
            </w:r>
          </w:p>
        </w:tc>
        <w:tc>
          <w:tcPr>
            <w:tcW w:w="0" w:type="auto"/>
            <w:vAlign w:val="center"/>
            <w:hideMark/>
          </w:tcPr>
          <w:p w14:paraId="069CDE22" w14:textId="77777777" w:rsidR="00CD09FB" w:rsidRPr="00CD09FB" w:rsidRDefault="00CD09FB" w:rsidP="00CD09FB">
            <w:pPr>
              <w:spacing w:before="100" w:beforeAutospacing="1" w:after="100" w:afterAutospacing="1" w:line="240" w:lineRule="auto"/>
              <w:ind w:left="360"/>
              <w:rPr>
                <w:rFonts w:ascii="Times New Roman" w:eastAsia="Times New Roman" w:hAnsi="Times New Roman" w:cs="Times New Roman"/>
                <w:kern w:val="0"/>
                <w14:ligatures w14:val="none"/>
              </w:rPr>
            </w:pPr>
            <w:r w:rsidRPr="00CD09FB">
              <w:rPr>
                <w:rFonts w:ascii="Times New Roman" w:eastAsia="Times New Roman" w:hAnsi="Times New Roman" w:cs="Times New Roman"/>
                <w:kern w:val="0"/>
                <w14:ligatures w14:val="none"/>
              </w:rPr>
              <w:t>Company</w:t>
            </w:r>
          </w:p>
        </w:tc>
        <w:tc>
          <w:tcPr>
            <w:tcW w:w="0" w:type="auto"/>
            <w:vAlign w:val="center"/>
            <w:hideMark/>
          </w:tcPr>
          <w:p w14:paraId="4B0268C3" w14:textId="77777777" w:rsidR="00CD09FB" w:rsidRPr="00CD09FB" w:rsidRDefault="00CD09FB" w:rsidP="00CD09FB">
            <w:pPr>
              <w:spacing w:before="100" w:beforeAutospacing="1" w:after="100" w:afterAutospacing="1" w:line="240" w:lineRule="auto"/>
              <w:ind w:left="360"/>
              <w:rPr>
                <w:rFonts w:ascii="Times New Roman" w:eastAsia="Times New Roman" w:hAnsi="Times New Roman" w:cs="Times New Roman"/>
                <w:kern w:val="0"/>
                <w14:ligatures w14:val="none"/>
              </w:rPr>
            </w:pPr>
            <w:r w:rsidRPr="00CD09FB">
              <w:rPr>
                <w:rFonts w:ascii="Times New Roman" w:eastAsia="Times New Roman" w:hAnsi="Times New Roman" w:cs="Times New Roman"/>
                <w:kern w:val="0"/>
                <w14:ligatures w14:val="none"/>
              </w:rPr>
              <w:t>25%</w:t>
            </w:r>
          </w:p>
        </w:tc>
      </w:tr>
      <w:tr w:rsidR="00CD09FB" w:rsidRPr="00CD09FB" w14:paraId="13FC4677" w14:textId="77777777" w:rsidTr="00CD09FB">
        <w:trPr>
          <w:tblCellSpacing w:w="15" w:type="dxa"/>
        </w:trPr>
        <w:tc>
          <w:tcPr>
            <w:tcW w:w="0" w:type="auto"/>
            <w:vAlign w:val="center"/>
            <w:hideMark/>
          </w:tcPr>
          <w:p w14:paraId="7AAD638E" w14:textId="77777777" w:rsidR="00CD09FB" w:rsidRPr="00CD09FB" w:rsidRDefault="00CD09FB" w:rsidP="00CD09FB">
            <w:pPr>
              <w:spacing w:before="100" w:beforeAutospacing="1" w:after="100" w:afterAutospacing="1" w:line="240" w:lineRule="auto"/>
              <w:ind w:left="360"/>
              <w:rPr>
                <w:rFonts w:ascii="Times New Roman" w:eastAsia="Times New Roman" w:hAnsi="Times New Roman" w:cs="Times New Roman"/>
                <w:kern w:val="0"/>
                <w14:ligatures w14:val="none"/>
              </w:rPr>
            </w:pPr>
            <w:r w:rsidRPr="00CD09FB">
              <w:rPr>
                <w:rFonts w:ascii="Times New Roman" w:eastAsia="Times New Roman" w:hAnsi="Times New Roman" w:cs="Times New Roman"/>
                <w:kern w:val="0"/>
                <w14:ligatures w14:val="none"/>
              </w:rPr>
              <w:t>2.</w:t>
            </w:r>
          </w:p>
        </w:tc>
        <w:tc>
          <w:tcPr>
            <w:tcW w:w="0" w:type="auto"/>
            <w:vAlign w:val="center"/>
            <w:hideMark/>
          </w:tcPr>
          <w:p w14:paraId="68D12C34" w14:textId="77777777" w:rsidR="00CD09FB" w:rsidRPr="00CD09FB" w:rsidRDefault="00CD09FB" w:rsidP="00CD09FB">
            <w:pPr>
              <w:spacing w:before="100" w:beforeAutospacing="1" w:after="100" w:afterAutospacing="1" w:line="240" w:lineRule="auto"/>
              <w:ind w:left="360"/>
              <w:rPr>
                <w:rFonts w:ascii="Times New Roman" w:eastAsia="Times New Roman" w:hAnsi="Times New Roman" w:cs="Times New Roman"/>
                <w:kern w:val="0"/>
                <w14:ligatures w14:val="none"/>
              </w:rPr>
            </w:pPr>
            <w:r w:rsidRPr="00CD09FB">
              <w:rPr>
                <w:rFonts w:ascii="Times New Roman" w:eastAsia="Times New Roman" w:hAnsi="Times New Roman" w:cs="Times New Roman"/>
                <w:kern w:val="0"/>
                <w14:ligatures w14:val="none"/>
              </w:rPr>
              <w:t>Individual or Association of Persons:</w:t>
            </w:r>
          </w:p>
        </w:tc>
        <w:tc>
          <w:tcPr>
            <w:tcW w:w="0" w:type="auto"/>
            <w:vAlign w:val="center"/>
            <w:hideMark/>
          </w:tcPr>
          <w:p w14:paraId="3B99BD34" w14:textId="77777777" w:rsidR="00CD09FB" w:rsidRPr="00CD09FB" w:rsidRDefault="00CD09FB" w:rsidP="00CD09FB">
            <w:pPr>
              <w:spacing w:before="100" w:beforeAutospacing="1" w:after="100" w:afterAutospacing="1" w:line="240" w:lineRule="auto"/>
              <w:ind w:left="360"/>
              <w:rPr>
                <w:rFonts w:ascii="Times New Roman" w:eastAsia="Times New Roman" w:hAnsi="Times New Roman" w:cs="Times New Roman"/>
                <w:kern w:val="0"/>
                <w14:ligatures w14:val="none"/>
              </w:rPr>
            </w:pPr>
          </w:p>
        </w:tc>
      </w:tr>
      <w:tr w:rsidR="00CD09FB" w:rsidRPr="00CD09FB" w14:paraId="0E846694" w14:textId="77777777" w:rsidTr="00CD09FB">
        <w:trPr>
          <w:tblCellSpacing w:w="15" w:type="dxa"/>
        </w:trPr>
        <w:tc>
          <w:tcPr>
            <w:tcW w:w="0" w:type="auto"/>
            <w:vAlign w:val="center"/>
            <w:hideMark/>
          </w:tcPr>
          <w:p w14:paraId="5027FD26" w14:textId="77777777" w:rsidR="00CD09FB" w:rsidRPr="00CD09FB" w:rsidRDefault="00CD09FB" w:rsidP="00CD09FB">
            <w:pPr>
              <w:spacing w:before="100" w:beforeAutospacing="1" w:after="100" w:afterAutospacing="1" w:line="240" w:lineRule="auto"/>
              <w:ind w:left="360"/>
              <w:rPr>
                <w:rFonts w:ascii="Times New Roman" w:eastAsia="Times New Roman" w:hAnsi="Times New Roman" w:cs="Times New Roman"/>
                <w:kern w:val="0"/>
                <w14:ligatures w14:val="none"/>
              </w:rPr>
            </w:pPr>
          </w:p>
        </w:tc>
        <w:tc>
          <w:tcPr>
            <w:tcW w:w="0" w:type="auto"/>
            <w:vAlign w:val="center"/>
            <w:hideMark/>
          </w:tcPr>
          <w:p w14:paraId="2927844E" w14:textId="77777777" w:rsidR="00CD09FB" w:rsidRPr="00CD09FB" w:rsidRDefault="00CD09FB" w:rsidP="00CD09FB">
            <w:pPr>
              <w:spacing w:before="100" w:beforeAutospacing="1" w:after="100" w:afterAutospacing="1" w:line="240" w:lineRule="auto"/>
              <w:ind w:left="360"/>
              <w:rPr>
                <w:rFonts w:ascii="Times New Roman" w:eastAsia="Times New Roman" w:hAnsi="Times New Roman" w:cs="Times New Roman"/>
                <w:kern w:val="0"/>
                <w14:ligatures w14:val="none"/>
              </w:rPr>
            </w:pPr>
            <w:r w:rsidRPr="00CD09FB">
              <w:rPr>
                <w:rFonts w:ascii="Times New Roman" w:eastAsia="Times New Roman" w:hAnsi="Times New Roman" w:cs="Times New Roman"/>
                <w:kern w:val="0"/>
                <w14:ligatures w14:val="none"/>
              </w:rPr>
              <w:t>Return on investment is less than Rs. 1,000,000</w:t>
            </w:r>
          </w:p>
        </w:tc>
        <w:tc>
          <w:tcPr>
            <w:tcW w:w="0" w:type="auto"/>
            <w:vAlign w:val="center"/>
            <w:hideMark/>
          </w:tcPr>
          <w:p w14:paraId="6C0B7495" w14:textId="77777777" w:rsidR="00CD09FB" w:rsidRPr="00CD09FB" w:rsidRDefault="00CD09FB" w:rsidP="00CD09FB">
            <w:pPr>
              <w:spacing w:before="100" w:beforeAutospacing="1" w:after="100" w:afterAutospacing="1" w:line="240" w:lineRule="auto"/>
              <w:ind w:left="360"/>
              <w:rPr>
                <w:rFonts w:ascii="Times New Roman" w:eastAsia="Times New Roman" w:hAnsi="Times New Roman" w:cs="Times New Roman"/>
                <w:kern w:val="0"/>
                <w14:ligatures w14:val="none"/>
              </w:rPr>
            </w:pPr>
            <w:r w:rsidRPr="00CD09FB">
              <w:rPr>
                <w:rFonts w:ascii="Times New Roman" w:eastAsia="Times New Roman" w:hAnsi="Times New Roman" w:cs="Times New Roman"/>
                <w:kern w:val="0"/>
                <w14:ligatures w14:val="none"/>
              </w:rPr>
              <w:t>10%</w:t>
            </w:r>
          </w:p>
        </w:tc>
      </w:tr>
      <w:tr w:rsidR="00CD09FB" w:rsidRPr="00CD09FB" w14:paraId="57B5FD0B" w14:textId="77777777" w:rsidTr="00CD09FB">
        <w:trPr>
          <w:tblCellSpacing w:w="15" w:type="dxa"/>
        </w:trPr>
        <w:tc>
          <w:tcPr>
            <w:tcW w:w="0" w:type="auto"/>
            <w:vAlign w:val="center"/>
            <w:hideMark/>
          </w:tcPr>
          <w:p w14:paraId="085FE55B" w14:textId="77777777" w:rsidR="00CD09FB" w:rsidRPr="00CD09FB" w:rsidRDefault="00CD09FB" w:rsidP="00CD09FB">
            <w:pPr>
              <w:spacing w:before="100" w:beforeAutospacing="1" w:after="100" w:afterAutospacing="1" w:line="240" w:lineRule="auto"/>
              <w:ind w:left="360"/>
              <w:rPr>
                <w:rFonts w:ascii="Times New Roman" w:eastAsia="Times New Roman" w:hAnsi="Times New Roman" w:cs="Times New Roman"/>
                <w:kern w:val="0"/>
                <w14:ligatures w14:val="none"/>
              </w:rPr>
            </w:pPr>
          </w:p>
        </w:tc>
        <w:tc>
          <w:tcPr>
            <w:tcW w:w="0" w:type="auto"/>
            <w:vAlign w:val="center"/>
            <w:hideMark/>
          </w:tcPr>
          <w:p w14:paraId="61EE8044" w14:textId="77777777" w:rsidR="00CD09FB" w:rsidRPr="00CD09FB" w:rsidRDefault="00CD09FB" w:rsidP="00CD09FB">
            <w:pPr>
              <w:spacing w:before="100" w:beforeAutospacing="1" w:after="100" w:afterAutospacing="1" w:line="240" w:lineRule="auto"/>
              <w:ind w:left="360"/>
              <w:rPr>
                <w:rFonts w:ascii="Times New Roman" w:eastAsia="Times New Roman" w:hAnsi="Times New Roman" w:cs="Times New Roman"/>
                <w:kern w:val="0"/>
                <w14:ligatures w14:val="none"/>
              </w:rPr>
            </w:pPr>
            <w:r w:rsidRPr="00CD09FB">
              <w:rPr>
                <w:rFonts w:ascii="Times New Roman" w:eastAsia="Times New Roman" w:hAnsi="Times New Roman" w:cs="Times New Roman"/>
                <w:kern w:val="0"/>
                <w14:ligatures w14:val="none"/>
              </w:rPr>
              <w:t>Return on investment is more than Rs. 1,000,000</w:t>
            </w:r>
          </w:p>
        </w:tc>
        <w:tc>
          <w:tcPr>
            <w:tcW w:w="0" w:type="auto"/>
            <w:vAlign w:val="center"/>
            <w:hideMark/>
          </w:tcPr>
          <w:p w14:paraId="15BB90FD" w14:textId="77777777" w:rsidR="00CD09FB" w:rsidRPr="00CD09FB" w:rsidRDefault="00CD09FB" w:rsidP="00CD09FB">
            <w:pPr>
              <w:spacing w:before="100" w:beforeAutospacing="1" w:after="100" w:afterAutospacing="1" w:line="240" w:lineRule="auto"/>
              <w:ind w:left="360"/>
              <w:rPr>
                <w:rFonts w:ascii="Times New Roman" w:eastAsia="Times New Roman" w:hAnsi="Times New Roman" w:cs="Times New Roman"/>
                <w:kern w:val="0"/>
                <w14:ligatures w14:val="none"/>
              </w:rPr>
            </w:pPr>
            <w:r w:rsidRPr="00CD09FB">
              <w:rPr>
                <w:rFonts w:ascii="Times New Roman" w:eastAsia="Times New Roman" w:hAnsi="Times New Roman" w:cs="Times New Roman"/>
                <w:kern w:val="0"/>
                <w14:ligatures w14:val="none"/>
              </w:rPr>
              <w:t>12.5%</w:t>
            </w:r>
          </w:p>
        </w:tc>
      </w:tr>
    </w:tbl>
    <w:p w14:paraId="7BB9859B" w14:textId="77777777" w:rsidR="00CD09FB" w:rsidRPr="00CD09FB" w:rsidRDefault="00CD09FB" w:rsidP="00CD09FB">
      <w:pPr>
        <w:spacing w:before="100" w:beforeAutospacing="1" w:after="100" w:afterAutospacing="1" w:line="240" w:lineRule="auto"/>
        <w:ind w:left="360"/>
        <w:rPr>
          <w:rFonts w:ascii="Times New Roman" w:eastAsia="Times New Roman" w:hAnsi="Times New Roman" w:cs="Times New Roman"/>
          <w:kern w:val="0"/>
          <w14:ligatures w14:val="none"/>
        </w:rPr>
      </w:pPr>
      <w:r w:rsidRPr="00CD09FB">
        <w:rPr>
          <w:rFonts w:ascii="Times New Roman" w:eastAsia="Times New Roman" w:hAnsi="Times New Roman" w:cs="Times New Roman"/>
          <w:b/>
          <w:bCs/>
          <w:kern w:val="0"/>
          <w14:ligatures w14:val="none"/>
        </w:rPr>
        <w:t>Notes:</w:t>
      </w:r>
    </w:p>
    <w:p w14:paraId="174779C1" w14:textId="77777777" w:rsidR="00CD09FB" w:rsidRPr="00CD09FB" w:rsidRDefault="00CD09FB">
      <w:pPr>
        <w:numPr>
          <w:ilvl w:val="0"/>
          <w:numId w:val="113"/>
        </w:numPr>
        <w:spacing w:before="100" w:beforeAutospacing="1" w:after="100" w:afterAutospacing="1" w:line="240" w:lineRule="auto"/>
        <w:rPr>
          <w:rFonts w:ascii="Times New Roman" w:eastAsia="Times New Roman" w:hAnsi="Times New Roman" w:cs="Times New Roman"/>
          <w:kern w:val="0"/>
          <w14:ligatures w14:val="none"/>
        </w:rPr>
      </w:pPr>
      <w:r w:rsidRPr="00CD09FB">
        <w:rPr>
          <w:rFonts w:ascii="Times New Roman" w:eastAsia="Times New Roman" w:hAnsi="Times New Roman" w:cs="Times New Roman"/>
          <w:kern w:val="0"/>
          <w14:ligatures w14:val="none"/>
        </w:rPr>
        <w:t>Relevant tax rate is applied to the gross amount of return on investment in sukuks.</w:t>
      </w:r>
    </w:p>
    <w:p w14:paraId="2C16B110" w14:textId="77777777" w:rsidR="00CD09FB" w:rsidRPr="00CD09FB" w:rsidRDefault="00CD09FB">
      <w:pPr>
        <w:numPr>
          <w:ilvl w:val="0"/>
          <w:numId w:val="113"/>
        </w:numPr>
        <w:spacing w:before="100" w:beforeAutospacing="1" w:after="100" w:afterAutospacing="1" w:line="240" w:lineRule="auto"/>
        <w:rPr>
          <w:rFonts w:ascii="Times New Roman" w:eastAsia="Times New Roman" w:hAnsi="Times New Roman" w:cs="Times New Roman"/>
          <w:kern w:val="0"/>
          <w14:ligatures w14:val="none"/>
        </w:rPr>
      </w:pPr>
      <w:r w:rsidRPr="00CD09FB">
        <w:rPr>
          <w:rFonts w:ascii="Times New Roman" w:eastAsia="Times New Roman" w:hAnsi="Times New Roman" w:cs="Times New Roman"/>
          <w:kern w:val="0"/>
          <w14:ligatures w14:val="none"/>
        </w:rPr>
        <w:t>The above provisions are not applicable to a return on investment in sukuks that is exempt from tax under the Income Tax Ordinance, 2001.</w:t>
      </w:r>
    </w:p>
    <w:p w14:paraId="7D938561" w14:textId="77777777" w:rsidR="00CD09FB" w:rsidRPr="00CD09FB" w:rsidRDefault="00CD09FB" w:rsidP="00CD09FB">
      <w:pPr>
        <w:spacing w:before="100" w:beforeAutospacing="1" w:after="100" w:afterAutospacing="1" w:line="240" w:lineRule="auto"/>
        <w:ind w:left="360"/>
        <w:rPr>
          <w:rFonts w:ascii="Times New Roman" w:eastAsia="Times New Roman" w:hAnsi="Times New Roman" w:cs="Times New Roman"/>
          <w:kern w:val="0"/>
          <w14:ligatures w14:val="none"/>
        </w:rPr>
      </w:pPr>
      <w:r w:rsidRPr="00CD09FB">
        <w:rPr>
          <w:rFonts w:ascii="Times New Roman" w:eastAsia="Times New Roman" w:hAnsi="Times New Roman" w:cs="Times New Roman"/>
          <w:b/>
          <w:bCs/>
          <w:kern w:val="0"/>
          <w14:ligatures w14:val="none"/>
        </w:rPr>
        <w:t>Exemption from Tax [46 &amp; Clause (1A) of Part IV of Second Schedule]</w:t>
      </w:r>
      <w:r w:rsidRPr="00CD09FB">
        <w:rPr>
          <w:rFonts w:ascii="Times New Roman" w:eastAsia="Times New Roman" w:hAnsi="Times New Roman" w:cs="Times New Roman"/>
          <w:kern w:val="0"/>
          <w14:ligatures w14:val="none"/>
        </w:rPr>
        <w:br/>
        <w:t>Income received by a non-resident sukuk-holder from the Second International Sukuk Company Limited and the Third International Sukuk Company Limited shall be exempt from tax. Approval of FBR shall not be required for sukuks issued by these companies.</w:t>
      </w:r>
    </w:p>
    <w:p w14:paraId="1F70E0E3" w14:textId="77777777" w:rsidR="00CD09FB" w:rsidRPr="00CD09FB" w:rsidRDefault="00000000" w:rsidP="00CD09FB">
      <w:pPr>
        <w:spacing w:before="100" w:beforeAutospacing="1" w:after="100" w:afterAutospacing="1" w:line="240" w:lineRule="auto"/>
        <w:ind w:left="360"/>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46524EA6">
          <v:rect id="_x0000_i1184" style="width:0;height:1.5pt" o:hralign="center" o:hrstd="t" o:hr="t" fillcolor="#a0a0a0" stroked="f"/>
        </w:pict>
      </w:r>
    </w:p>
    <w:p w14:paraId="487027AD" w14:textId="77777777" w:rsidR="00CD09FB" w:rsidRPr="00CD09FB" w:rsidRDefault="00CD09FB" w:rsidP="00CD09FB">
      <w:pPr>
        <w:spacing w:before="100" w:beforeAutospacing="1" w:after="100" w:afterAutospacing="1" w:line="240" w:lineRule="auto"/>
        <w:ind w:left="360"/>
        <w:rPr>
          <w:rFonts w:ascii="Times New Roman" w:eastAsia="Times New Roman" w:hAnsi="Times New Roman" w:cs="Times New Roman"/>
          <w:kern w:val="0"/>
          <w14:ligatures w14:val="none"/>
        </w:rPr>
      </w:pPr>
      <w:r w:rsidRPr="00CD09FB">
        <w:rPr>
          <w:rFonts w:ascii="Times New Roman" w:eastAsia="Times New Roman" w:hAnsi="Times New Roman" w:cs="Times New Roman"/>
          <w:b/>
          <w:bCs/>
          <w:kern w:val="0"/>
          <w14:ligatures w14:val="none"/>
        </w:rPr>
        <w:t>INCOME TAX RATES FOR COMPANIES</w:t>
      </w:r>
      <w:r w:rsidRPr="00CD09FB">
        <w:rPr>
          <w:rFonts w:ascii="Times New Roman" w:eastAsia="Times New Roman" w:hAnsi="Times New Roman" w:cs="Times New Roman"/>
          <w:kern w:val="0"/>
          <w14:ligatures w14:val="none"/>
        </w:rPr>
        <w:t xml:space="preserve"> [Division-II of Part-I of First Schedule]</w:t>
      </w:r>
      <w:r w:rsidRPr="00CD09FB">
        <w:rPr>
          <w:rFonts w:ascii="Times New Roman" w:eastAsia="Times New Roman" w:hAnsi="Times New Roman" w:cs="Times New Roman"/>
          <w:kern w:val="0"/>
          <w14:ligatures w14:val="none"/>
        </w:rPr>
        <w:br/>
        <w:t>Every company shall pay income tax on its taxable income for the tax year 2023 (subject to the provisions of the Income Tax Ordinance, 2001) at the following applicable tax rates: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42"/>
        <w:gridCol w:w="2327"/>
        <w:gridCol w:w="2655"/>
      </w:tblGrid>
      <w:tr w:rsidR="00CD09FB" w:rsidRPr="00CD09FB" w14:paraId="5C0A7D17" w14:textId="77777777" w:rsidTr="00CD09FB">
        <w:trPr>
          <w:tblHeader/>
          <w:tblCellSpacing w:w="15" w:type="dxa"/>
        </w:trPr>
        <w:tc>
          <w:tcPr>
            <w:tcW w:w="0" w:type="auto"/>
            <w:vAlign w:val="center"/>
            <w:hideMark/>
          </w:tcPr>
          <w:p w14:paraId="11AEEF11" w14:textId="77777777" w:rsidR="00CD09FB" w:rsidRPr="00CD09FB" w:rsidRDefault="00CD09FB" w:rsidP="00CD09FB">
            <w:pPr>
              <w:spacing w:before="100" w:beforeAutospacing="1" w:after="100" w:afterAutospacing="1" w:line="240" w:lineRule="auto"/>
              <w:ind w:left="360"/>
              <w:rPr>
                <w:rFonts w:ascii="Times New Roman" w:eastAsia="Times New Roman" w:hAnsi="Times New Roman" w:cs="Times New Roman"/>
                <w:b/>
                <w:bCs/>
                <w:kern w:val="0"/>
                <w14:ligatures w14:val="none"/>
              </w:rPr>
            </w:pPr>
            <w:r w:rsidRPr="00CD09FB">
              <w:rPr>
                <w:rFonts w:ascii="Times New Roman" w:eastAsia="Times New Roman" w:hAnsi="Times New Roman" w:cs="Times New Roman"/>
                <w:b/>
                <w:bCs/>
                <w:kern w:val="0"/>
                <w14:ligatures w14:val="none"/>
              </w:rPr>
              <w:t>S. No.</w:t>
            </w:r>
          </w:p>
        </w:tc>
        <w:tc>
          <w:tcPr>
            <w:tcW w:w="0" w:type="auto"/>
            <w:vAlign w:val="center"/>
            <w:hideMark/>
          </w:tcPr>
          <w:p w14:paraId="7F162322" w14:textId="77777777" w:rsidR="00CD09FB" w:rsidRPr="00CD09FB" w:rsidRDefault="00CD09FB" w:rsidP="00CD09FB">
            <w:pPr>
              <w:spacing w:before="100" w:beforeAutospacing="1" w:after="100" w:afterAutospacing="1" w:line="240" w:lineRule="auto"/>
              <w:ind w:left="360"/>
              <w:rPr>
                <w:rFonts w:ascii="Times New Roman" w:eastAsia="Times New Roman" w:hAnsi="Times New Roman" w:cs="Times New Roman"/>
                <w:b/>
                <w:bCs/>
                <w:kern w:val="0"/>
                <w14:ligatures w14:val="none"/>
              </w:rPr>
            </w:pPr>
            <w:r w:rsidRPr="00CD09FB">
              <w:rPr>
                <w:rFonts w:ascii="Times New Roman" w:eastAsia="Times New Roman" w:hAnsi="Times New Roman" w:cs="Times New Roman"/>
                <w:b/>
                <w:bCs/>
                <w:kern w:val="0"/>
                <w14:ligatures w14:val="none"/>
              </w:rPr>
              <w:t>Type of Company</w:t>
            </w:r>
          </w:p>
        </w:tc>
        <w:tc>
          <w:tcPr>
            <w:tcW w:w="0" w:type="auto"/>
            <w:vAlign w:val="center"/>
            <w:hideMark/>
          </w:tcPr>
          <w:p w14:paraId="0F4EC5E4" w14:textId="77777777" w:rsidR="00CD09FB" w:rsidRPr="00CD09FB" w:rsidRDefault="00CD09FB" w:rsidP="00CD09FB">
            <w:pPr>
              <w:spacing w:before="100" w:beforeAutospacing="1" w:after="100" w:afterAutospacing="1" w:line="240" w:lineRule="auto"/>
              <w:ind w:left="360"/>
              <w:rPr>
                <w:rFonts w:ascii="Times New Roman" w:eastAsia="Times New Roman" w:hAnsi="Times New Roman" w:cs="Times New Roman"/>
                <w:b/>
                <w:bCs/>
                <w:kern w:val="0"/>
                <w14:ligatures w14:val="none"/>
              </w:rPr>
            </w:pPr>
            <w:r w:rsidRPr="00CD09FB">
              <w:rPr>
                <w:rFonts w:ascii="Times New Roman" w:eastAsia="Times New Roman" w:hAnsi="Times New Roman" w:cs="Times New Roman"/>
                <w:b/>
                <w:bCs/>
                <w:kern w:val="0"/>
                <w14:ligatures w14:val="none"/>
              </w:rPr>
              <w:t>Tax Rates</w:t>
            </w:r>
          </w:p>
        </w:tc>
      </w:tr>
      <w:tr w:rsidR="00CD09FB" w:rsidRPr="00CD09FB" w14:paraId="1BFC5B46" w14:textId="77777777" w:rsidTr="00CD09FB">
        <w:trPr>
          <w:tblCellSpacing w:w="15" w:type="dxa"/>
        </w:trPr>
        <w:tc>
          <w:tcPr>
            <w:tcW w:w="0" w:type="auto"/>
            <w:vAlign w:val="center"/>
            <w:hideMark/>
          </w:tcPr>
          <w:p w14:paraId="196DBD37" w14:textId="77777777" w:rsidR="00CD09FB" w:rsidRPr="00CD09FB" w:rsidRDefault="00CD09FB" w:rsidP="00CD09FB">
            <w:pPr>
              <w:spacing w:before="100" w:beforeAutospacing="1" w:after="100" w:afterAutospacing="1" w:line="240" w:lineRule="auto"/>
              <w:ind w:left="360"/>
              <w:rPr>
                <w:rFonts w:ascii="Times New Roman" w:eastAsia="Times New Roman" w:hAnsi="Times New Roman" w:cs="Times New Roman"/>
                <w:kern w:val="0"/>
                <w14:ligatures w14:val="none"/>
              </w:rPr>
            </w:pPr>
            <w:r w:rsidRPr="00CD09FB">
              <w:rPr>
                <w:rFonts w:ascii="Times New Roman" w:eastAsia="Times New Roman" w:hAnsi="Times New Roman" w:cs="Times New Roman"/>
                <w:kern w:val="0"/>
                <w14:ligatures w14:val="none"/>
              </w:rPr>
              <w:t>1.</w:t>
            </w:r>
          </w:p>
        </w:tc>
        <w:tc>
          <w:tcPr>
            <w:tcW w:w="0" w:type="auto"/>
            <w:vAlign w:val="center"/>
            <w:hideMark/>
          </w:tcPr>
          <w:p w14:paraId="2200A300" w14:textId="77777777" w:rsidR="00CD09FB" w:rsidRPr="00CD09FB" w:rsidRDefault="00CD09FB" w:rsidP="00CD09FB">
            <w:pPr>
              <w:spacing w:before="100" w:beforeAutospacing="1" w:after="100" w:afterAutospacing="1" w:line="240" w:lineRule="auto"/>
              <w:ind w:left="360"/>
              <w:rPr>
                <w:rFonts w:ascii="Times New Roman" w:eastAsia="Times New Roman" w:hAnsi="Times New Roman" w:cs="Times New Roman"/>
                <w:kern w:val="0"/>
                <w14:ligatures w14:val="none"/>
              </w:rPr>
            </w:pPr>
            <w:r w:rsidRPr="00CD09FB">
              <w:rPr>
                <w:rFonts w:ascii="Times New Roman" w:eastAsia="Times New Roman" w:hAnsi="Times New Roman" w:cs="Times New Roman"/>
                <w:kern w:val="0"/>
                <w14:ligatures w14:val="none"/>
              </w:rPr>
              <w:t>Small company</w:t>
            </w:r>
          </w:p>
        </w:tc>
        <w:tc>
          <w:tcPr>
            <w:tcW w:w="0" w:type="auto"/>
            <w:vAlign w:val="center"/>
            <w:hideMark/>
          </w:tcPr>
          <w:p w14:paraId="0D79FD70" w14:textId="77777777" w:rsidR="00CD09FB" w:rsidRPr="00CD09FB" w:rsidRDefault="00CD09FB" w:rsidP="00CD09FB">
            <w:pPr>
              <w:spacing w:before="100" w:beforeAutospacing="1" w:after="100" w:afterAutospacing="1" w:line="240" w:lineRule="auto"/>
              <w:ind w:left="360"/>
              <w:rPr>
                <w:rFonts w:ascii="Times New Roman" w:eastAsia="Times New Roman" w:hAnsi="Times New Roman" w:cs="Times New Roman"/>
                <w:kern w:val="0"/>
                <w14:ligatures w14:val="none"/>
              </w:rPr>
            </w:pPr>
            <w:r w:rsidRPr="00CD09FB">
              <w:rPr>
                <w:rFonts w:ascii="Times New Roman" w:eastAsia="Times New Roman" w:hAnsi="Times New Roman" w:cs="Times New Roman"/>
                <w:kern w:val="0"/>
                <w14:ligatures w14:val="none"/>
              </w:rPr>
              <w:t>20% of taxable income</w:t>
            </w:r>
          </w:p>
        </w:tc>
      </w:tr>
      <w:tr w:rsidR="00CD09FB" w:rsidRPr="00CD09FB" w14:paraId="4567BF48" w14:textId="77777777" w:rsidTr="00CD09FB">
        <w:trPr>
          <w:tblCellSpacing w:w="15" w:type="dxa"/>
        </w:trPr>
        <w:tc>
          <w:tcPr>
            <w:tcW w:w="0" w:type="auto"/>
            <w:vAlign w:val="center"/>
            <w:hideMark/>
          </w:tcPr>
          <w:p w14:paraId="3B465F00" w14:textId="77777777" w:rsidR="00CD09FB" w:rsidRPr="00CD09FB" w:rsidRDefault="00CD09FB" w:rsidP="00CD09FB">
            <w:pPr>
              <w:spacing w:before="100" w:beforeAutospacing="1" w:after="100" w:afterAutospacing="1" w:line="240" w:lineRule="auto"/>
              <w:ind w:left="360"/>
              <w:rPr>
                <w:rFonts w:ascii="Times New Roman" w:eastAsia="Times New Roman" w:hAnsi="Times New Roman" w:cs="Times New Roman"/>
                <w:kern w:val="0"/>
                <w14:ligatures w14:val="none"/>
              </w:rPr>
            </w:pPr>
            <w:r w:rsidRPr="00CD09FB">
              <w:rPr>
                <w:rFonts w:ascii="Times New Roman" w:eastAsia="Times New Roman" w:hAnsi="Times New Roman" w:cs="Times New Roman"/>
                <w:kern w:val="0"/>
                <w14:ligatures w14:val="none"/>
              </w:rPr>
              <w:lastRenderedPageBreak/>
              <w:t>2.</w:t>
            </w:r>
          </w:p>
        </w:tc>
        <w:tc>
          <w:tcPr>
            <w:tcW w:w="0" w:type="auto"/>
            <w:vAlign w:val="center"/>
            <w:hideMark/>
          </w:tcPr>
          <w:p w14:paraId="15B76349" w14:textId="77777777" w:rsidR="00CD09FB" w:rsidRPr="00CD09FB" w:rsidRDefault="00CD09FB" w:rsidP="00CD09FB">
            <w:pPr>
              <w:spacing w:before="100" w:beforeAutospacing="1" w:after="100" w:afterAutospacing="1" w:line="240" w:lineRule="auto"/>
              <w:ind w:left="360"/>
              <w:rPr>
                <w:rFonts w:ascii="Times New Roman" w:eastAsia="Times New Roman" w:hAnsi="Times New Roman" w:cs="Times New Roman"/>
                <w:kern w:val="0"/>
                <w14:ligatures w14:val="none"/>
              </w:rPr>
            </w:pPr>
            <w:r w:rsidRPr="00CD09FB">
              <w:rPr>
                <w:rFonts w:ascii="Times New Roman" w:eastAsia="Times New Roman" w:hAnsi="Times New Roman" w:cs="Times New Roman"/>
                <w:kern w:val="0"/>
                <w14:ligatures w14:val="none"/>
              </w:rPr>
              <w:t>Banking company</w:t>
            </w:r>
          </w:p>
        </w:tc>
        <w:tc>
          <w:tcPr>
            <w:tcW w:w="0" w:type="auto"/>
            <w:vAlign w:val="center"/>
            <w:hideMark/>
          </w:tcPr>
          <w:p w14:paraId="3768AAA8" w14:textId="77777777" w:rsidR="00CD09FB" w:rsidRPr="00CD09FB" w:rsidRDefault="00CD09FB" w:rsidP="00CD09FB">
            <w:pPr>
              <w:spacing w:before="100" w:beforeAutospacing="1" w:after="100" w:afterAutospacing="1" w:line="240" w:lineRule="auto"/>
              <w:ind w:left="360"/>
              <w:rPr>
                <w:rFonts w:ascii="Times New Roman" w:eastAsia="Times New Roman" w:hAnsi="Times New Roman" w:cs="Times New Roman"/>
                <w:kern w:val="0"/>
                <w14:ligatures w14:val="none"/>
              </w:rPr>
            </w:pPr>
            <w:r w:rsidRPr="00CD09FB">
              <w:rPr>
                <w:rFonts w:ascii="Times New Roman" w:eastAsia="Times New Roman" w:hAnsi="Times New Roman" w:cs="Times New Roman"/>
                <w:kern w:val="0"/>
                <w14:ligatures w14:val="none"/>
              </w:rPr>
              <w:t>39% of taxable income</w:t>
            </w:r>
          </w:p>
        </w:tc>
      </w:tr>
      <w:tr w:rsidR="00CD09FB" w:rsidRPr="00CD09FB" w14:paraId="2ED55687" w14:textId="77777777" w:rsidTr="00CD09FB">
        <w:trPr>
          <w:tblCellSpacing w:w="15" w:type="dxa"/>
        </w:trPr>
        <w:tc>
          <w:tcPr>
            <w:tcW w:w="0" w:type="auto"/>
            <w:vAlign w:val="center"/>
            <w:hideMark/>
          </w:tcPr>
          <w:p w14:paraId="3821F53D" w14:textId="77777777" w:rsidR="00CD09FB" w:rsidRPr="00CD09FB" w:rsidRDefault="00CD09FB" w:rsidP="00CD09FB">
            <w:pPr>
              <w:spacing w:before="100" w:beforeAutospacing="1" w:after="100" w:afterAutospacing="1" w:line="240" w:lineRule="auto"/>
              <w:ind w:left="360"/>
              <w:rPr>
                <w:rFonts w:ascii="Times New Roman" w:eastAsia="Times New Roman" w:hAnsi="Times New Roman" w:cs="Times New Roman"/>
                <w:kern w:val="0"/>
                <w14:ligatures w14:val="none"/>
              </w:rPr>
            </w:pPr>
            <w:r w:rsidRPr="00CD09FB">
              <w:rPr>
                <w:rFonts w:ascii="Times New Roman" w:eastAsia="Times New Roman" w:hAnsi="Times New Roman" w:cs="Times New Roman"/>
                <w:kern w:val="0"/>
                <w14:ligatures w14:val="none"/>
              </w:rPr>
              <w:t>3.</w:t>
            </w:r>
          </w:p>
        </w:tc>
        <w:tc>
          <w:tcPr>
            <w:tcW w:w="0" w:type="auto"/>
            <w:vAlign w:val="center"/>
            <w:hideMark/>
          </w:tcPr>
          <w:p w14:paraId="09C9F4F6" w14:textId="77777777" w:rsidR="00CD09FB" w:rsidRPr="00CD09FB" w:rsidRDefault="00CD09FB" w:rsidP="00CD09FB">
            <w:pPr>
              <w:spacing w:before="100" w:beforeAutospacing="1" w:after="100" w:afterAutospacing="1" w:line="240" w:lineRule="auto"/>
              <w:ind w:left="360"/>
              <w:rPr>
                <w:rFonts w:ascii="Times New Roman" w:eastAsia="Times New Roman" w:hAnsi="Times New Roman" w:cs="Times New Roman"/>
                <w:kern w:val="0"/>
                <w14:ligatures w14:val="none"/>
              </w:rPr>
            </w:pPr>
            <w:r w:rsidRPr="00CD09FB">
              <w:rPr>
                <w:rFonts w:ascii="Times New Roman" w:eastAsia="Times New Roman" w:hAnsi="Times New Roman" w:cs="Times New Roman"/>
                <w:kern w:val="0"/>
                <w14:ligatures w14:val="none"/>
              </w:rPr>
              <w:t>Any other company</w:t>
            </w:r>
          </w:p>
        </w:tc>
        <w:tc>
          <w:tcPr>
            <w:tcW w:w="0" w:type="auto"/>
            <w:vAlign w:val="center"/>
            <w:hideMark/>
          </w:tcPr>
          <w:p w14:paraId="23C74601" w14:textId="77777777" w:rsidR="00CD09FB" w:rsidRPr="00CD09FB" w:rsidRDefault="00CD09FB" w:rsidP="00CD09FB">
            <w:pPr>
              <w:spacing w:before="100" w:beforeAutospacing="1" w:after="100" w:afterAutospacing="1" w:line="240" w:lineRule="auto"/>
              <w:ind w:left="360"/>
              <w:rPr>
                <w:rFonts w:ascii="Times New Roman" w:eastAsia="Times New Roman" w:hAnsi="Times New Roman" w:cs="Times New Roman"/>
                <w:kern w:val="0"/>
                <w14:ligatures w14:val="none"/>
              </w:rPr>
            </w:pPr>
            <w:r w:rsidRPr="00CD09FB">
              <w:rPr>
                <w:rFonts w:ascii="Times New Roman" w:eastAsia="Times New Roman" w:hAnsi="Times New Roman" w:cs="Times New Roman"/>
                <w:kern w:val="0"/>
                <w14:ligatures w14:val="none"/>
              </w:rPr>
              <w:t>29% of taxable income</w:t>
            </w:r>
          </w:p>
        </w:tc>
      </w:tr>
    </w:tbl>
    <w:p w14:paraId="13126C83" w14:textId="77777777" w:rsidR="00CD09FB" w:rsidRPr="00CD09FB" w:rsidRDefault="00CD09FB" w:rsidP="00CD09FB">
      <w:pPr>
        <w:spacing w:before="100" w:beforeAutospacing="1" w:after="100" w:afterAutospacing="1" w:line="240" w:lineRule="auto"/>
        <w:ind w:left="360"/>
        <w:rPr>
          <w:rFonts w:ascii="Times New Roman" w:eastAsia="Times New Roman" w:hAnsi="Times New Roman" w:cs="Times New Roman"/>
          <w:kern w:val="0"/>
          <w14:ligatures w14:val="none"/>
        </w:rPr>
      </w:pPr>
      <w:r w:rsidRPr="00CD09FB">
        <w:rPr>
          <w:rFonts w:ascii="Times New Roman" w:eastAsia="Times New Roman" w:hAnsi="Times New Roman" w:cs="Times New Roman"/>
          <w:b/>
          <w:bCs/>
          <w:kern w:val="0"/>
          <w14:ligatures w14:val="none"/>
        </w:rPr>
        <w:t>Example: 3.9</w:t>
      </w:r>
    </w:p>
    <w:p w14:paraId="44D98B85" w14:textId="77777777" w:rsidR="00CD09FB" w:rsidRPr="00CD09FB" w:rsidRDefault="00CD09FB" w:rsidP="00CD09FB">
      <w:pPr>
        <w:spacing w:before="100" w:beforeAutospacing="1" w:after="100" w:afterAutospacing="1" w:line="240" w:lineRule="auto"/>
        <w:ind w:left="360"/>
        <w:rPr>
          <w:rFonts w:ascii="Times New Roman" w:eastAsia="Times New Roman" w:hAnsi="Times New Roman" w:cs="Times New Roman"/>
          <w:kern w:val="0"/>
          <w14:ligatures w14:val="none"/>
        </w:rPr>
      </w:pPr>
      <w:r w:rsidRPr="00CD09FB">
        <w:rPr>
          <w:rFonts w:ascii="Times New Roman" w:eastAsia="Times New Roman" w:hAnsi="Times New Roman" w:cs="Times New Roman"/>
          <w:kern w:val="0"/>
          <w14:ligatures w14:val="none"/>
        </w:rPr>
        <w:t>A company has a taxable income of Rs. 4,000,000 for the tax year. Compute its tax liability if the company is:</w:t>
      </w:r>
    </w:p>
    <w:p w14:paraId="68CA546A" w14:textId="77777777" w:rsidR="00CD09FB" w:rsidRPr="00CD09FB" w:rsidRDefault="00CD09FB">
      <w:pPr>
        <w:numPr>
          <w:ilvl w:val="0"/>
          <w:numId w:val="114"/>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CD09FB">
        <w:rPr>
          <w:rFonts w:ascii="Times New Roman" w:eastAsia="Times New Roman" w:hAnsi="Times New Roman" w:cs="Times New Roman"/>
          <w:kern w:val="0"/>
          <w14:ligatures w14:val="none"/>
        </w:rPr>
        <w:t>Abaseen</w:t>
      </w:r>
      <w:proofErr w:type="spellEnd"/>
      <w:r w:rsidRPr="00CD09FB">
        <w:rPr>
          <w:rFonts w:ascii="Times New Roman" w:eastAsia="Times New Roman" w:hAnsi="Times New Roman" w:cs="Times New Roman"/>
          <w:kern w:val="0"/>
          <w14:ligatures w14:val="none"/>
        </w:rPr>
        <w:t xml:space="preserve"> (Private) Limited</w:t>
      </w:r>
    </w:p>
    <w:p w14:paraId="35156450" w14:textId="77777777" w:rsidR="00CD09FB" w:rsidRPr="00CD09FB" w:rsidRDefault="00CD09FB">
      <w:pPr>
        <w:numPr>
          <w:ilvl w:val="0"/>
          <w:numId w:val="114"/>
        </w:numPr>
        <w:spacing w:before="100" w:beforeAutospacing="1" w:after="100" w:afterAutospacing="1" w:line="240" w:lineRule="auto"/>
        <w:rPr>
          <w:rFonts w:ascii="Times New Roman" w:eastAsia="Times New Roman" w:hAnsi="Times New Roman" w:cs="Times New Roman"/>
          <w:kern w:val="0"/>
          <w14:ligatures w14:val="none"/>
        </w:rPr>
      </w:pPr>
      <w:r w:rsidRPr="00CD09FB">
        <w:rPr>
          <w:rFonts w:ascii="Times New Roman" w:eastAsia="Times New Roman" w:hAnsi="Times New Roman" w:cs="Times New Roman"/>
          <w:kern w:val="0"/>
          <w14:ligatures w14:val="none"/>
        </w:rPr>
        <w:t>Mehran Limited – A company listed on Pakistan Stock Exchange</w:t>
      </w:r>
    </w:p>
    <w:p w14:paraId="10B629EE" w14:textId="77777777" w:rsidR="00CD09FB" w:rsidRPr="00CD09FB" w:rsidRDefault="00CD09FB">
      <w:pPr>
        <w:numPr>
          <w:ilvl w:val="0"/>
          <w:numId w:val="114"/>
        </w:numPr>
        <w:spacing w:before="100" w:beforeAutospacing="1" w:after="100" w:afterAutospacing="1" w:line="240" w:lineRule="auto"/>
        <w:rPr>
          <w:rFonts w:ascii="Times New Roman" w:eastAsia="Times New Roman" w:hAnsi="Times New Roman" w:cs="Times New Roman"/>
          <w:kern w:val="0"/>
          <w14:ligatures w14:val="none"/>
        </w:rPr>
      </w:pPr>
      <w:r w:rsidRPr="00CD09FB">
        <w:rPr>
          <w:rFonts w:ascii="Times New Roman" w:eastAsia="Times New Roman" w:hAnsi="Times New Roman" w:cs="Times New Roman"/>
          <w:kern w:val="0"/>
          <w14:ligatures w14:val="none"/>
        </w:rPr>
        <w:t>Thal Bank Limited</w:t>
      </w:r>
    </w:p>
    <w:p w14:paraId="37735346" w14:textId="77777777" w:rsidR="00CD09FB" w:rsidRPr="00CD09FB" w:rsidRDefault="00CD09FB">
      <w:pPr>
        <w:numPr>
          <w:ilvl w:val="0"/>
          <w:numId w:val="114"/>
        </w:numPr>
        <w:spacing w:before="100" w:beforeAutospacing="1" w:after="100" w:afterAutospacing="1" w:line="240" w:lineRule="auto"/>
        <w:rPr>
          <w:rFonts w:ascii="Times New Roman" w:eastAsia="Times New Roman" w:hAnsi="Times New Roman" w:cs="Times New Roman"/>
          <w:kern w:val="0"/>
          <w14:ligatures w14:val="none"/>
        </w:rPr>
      </w:pPr>
      <w:r w:rsidRPr="00CD09FB">
        <w:rPr>
          <w:rFonts w:ascii="Times New Roman" w:eastAsia="Times New Roman" w:hAnsi="Times New Roman" w:cs="Times New Roman"/>
          <w:kern w:val="0"/>
          <w14:ligatures w14:val="none"/>
        </w:rPr>
        <w:t>Small Company (as defined in the Income Tax Ordinance)</w:t>
      </w:r>
    </w:p>
    <w:p w14:paraId="5E4E66AA" w14:textId="77777777" w:rsidR="00CD09FB" w:rsidRPr="00CD09FB" w:rsidRDefault="00CD09FB" w:rsidP="00CD09FB">
      <w:pPr>
        <w:spacing w:before="100" w:beforeAutospacing="1" w:after="100" w:afterAutospacing="1" w:line="240" w:lineRule="auto"/>
        <w:ind w:left="360"/>
        <w:rPr>
          <w:rFonts w:ascii="Times New Roman" w:eastAsia="Times New Roman" w:hAnsi="Times New Roman" w:cs="Times New Roman"/>
          <w:kern w:val="0"/>
          <w14:ligatures w14:val="none"/>
        </w:rPr>
      </w:pPr>
      <w:r w:rsidRPr="00CD09FB">
        <w:rPr>
          <w:rFonts w:ascii="Times New Roman" w:eastAsia="Times New Roman" w:hAnsi="Times New Roman" w:cs="Times New Roman"/>
          <w:b/>
          <w:bCs/>
          <w:kern w:val="0"/>
          <w14:ligatures w14:val="none"/>
        </w:rPr>
        <w:t>Answer:</w:t>
      </w:r>
    </w:p>
    <w:p w14:paraId="00C5777B" w14:textId="77777777" w:rsidR="00CD09FB" w:rsidRPr="00CD09FB" w:rsidRDefault="00CD09FB" w:rsidP="00CD09FB">
      <w:pPr>
        <w:spacing w:before="100" w:beforeAutospacing="1" w:after="100" w:afterAutospacing="1" w:line="240" w:lineRule="auto"/>
        <w:ind w:left="360"/>
        <w:rPr>
          <w:rFonts w:ascii="Times New Roman" w:eastAsia="Times New Roman" w:hAnsi="Times New Roman" w:cs="Times New Roman"/>
          <w:kern w:val="0"/>
          <w14:ligatures w14:val="none"/>
        </w:rPr>
      </w:pPr>
      <w:r w:rsidRPr="00CD09FB">
        <w:rPr>
          <w:rFonts w:ascii="Times New Roman" w:eastAsia="Times New Roman" w:hAnsi="Times New Roman" w:cs="Times New Roman"/>
          <w:kern w:val="0"/>
          <w14:ligatures w14:val="none"/>
        </w:rPr>
        <w:t>Tax liability of each company for tax year is computed as below: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85"/>
        <w:gridCol w:w="2261"/>
        <w:gridCol w:w="1557"/>
        <w:gridCol w:w="2057"/>
      </w:tblGrid>
      <w:tr w:rsidR="00CD09FB" w:rsidRPr="00CD09FB" w14:paraId="6A9D0AC2" w14:textId="77777777" w:rsidTr="00CD09FB">
        <w:trPr>
          <w:tblHeader/>
          <w:tblCellSpacing w:w="15" w:type="dxa"/>
        </w:trPr>
        <w:tc>
          <w:tcPr>
            <w:tcW w:w="0" w:type="auto"/>
            <w:vAlign w:val="center"/>
            <w:hideMark/>
          </w:tcPr>
          <w:p w14:paraId="3285567E" w14:textId="77777777" w:rsidR="00CD09FB" w:rsidRPr="00CD09FB" w:rsidRDefault="00CD09FB" w:rsidP="00CD09FB">
            <w:pPr>
              <w:spacing w:before="100" w:beforeAutospacing="1" w:after="100" w:afterAutospacing="1" w:line="240" w:lineRule="auto"/>
              <w:ind w:left="360"/>
              <w:rPr>
                <w:rFonts w:ascii="Times New Roman" w:eastAsia="Times New Roman" w:hAnsi="Times New Roman" w:cs="Times New Roman"/>
                <w:b/>
                <w:bCs/>
                <w:kern w:val="0"/>
                <w14:ligatures w14:val="none"/>
              </w:rPr>
            </w:pPr>
            <w:r w:rsidRPr="00CD09FB">
              <w:rPr>
                <w:rFonts w:ascii="Times New Roman" w:eastAsia="Times New Roman" w:hAnsi="Times New Roman" w:cs="Times New Roman"/>
                <w:b/>
                <w:bCs/>
                <w:kern w:val="0"/>
                <w14:ligatures w14:val="none"/>
              </w:rPr>
              <w:t>Company</w:t>
            </w:r>
          </w:p>
        </w:tc>
        <w:tc>
          <w:tcPr>
            <w:tcW w:w="0" w:type="auto"/>
            <w:vAlign w:val="center"/>
            <w:hideMark/>
          </w:tcPr>
          <w:p w14:paraId="4053EB14" w14:textId="77777777" w:rsidR="00CD09FB" w:rsidRPr="00CD09FB" w:rsidRDefault="00CD09FB" w:rsidP="00CD09FB">
            <w:pPr>
              <w:spacing w:before="100" w:beforeAutospacing="1" w:after="100" w:afterAutospacing="1" w:line="240" w:lineRule="auto"/>
              <w:ind w:left="360"/>
              <w:rPr>
                <w:rFonts w:ascii="Times New Roman" w:eastAsia="Times New Roman" w:hAnsi="Times New Roman" w:cs="Times New Roman"/>
                <w:b/>
                <w:bCs/>
                <w:kern w:val="0"/>
                <w14:ligatures w14:val="none"/>
              </w:rPr>
            </w:pPr>
            <w:r w:rsidRPr="00CD09FB">
              <w:rPr>
                <w:rFonts w:ascii="Times New Roman" w:eastAsia="Times New Roman" w:hAnsi="Times New Roman" w:cs="Times New Roman"/>
                <w:b/>
                <w:bCs/>
                <w:kern w:val="0"/>
                <w14:ligatures w14:val="none"/>
              </w:rPr>
              <w:t>Taxable Income (Rs.)</w:t>
            </w:r>
          </w:p>
        </w:tc>
        <w:tc>
          <w:tcPr>
            <w:tcW w:w="0" w:type="auto"/>
            <w:vAlign w:val="center"/>
            <w:hideMark/>
          </w:tcPr>
          <w:p w14:paraId="6E6E324C" w14:textId="77777777" w:rsidR="00CD09FB" w:rsidRPr="00CD09FB" w:rsidRDefault="00CD09FB" w:rsidP="00CD09FB">
            <w:pPr>
              <w:spacing w:before="100" w:beforeAutospacing="1" w:after="100" w:afterAutospacing="1" w:line="240" w:lineRule="auto"/>
              <w:ind w:left="360"/>
              <w:rPr>
                <w:rFonts w:ascii="Times New Roman" w:eastAsia="Times New Roman" w:hAnsi="Times New Roman" w:cs="Times New Roman"/>
                <w:b/>
                <w:bCs/>
                <w:kern w:val="0"/>
                <w14:ligatures w14:val="none"/>
              </w:rPr>
            </w:pPr>
            <w:r w:rsidRPr="00CD09FB">
              <w:rPr>
                <w:rFonts w:ascii="Times New Roman" w:eastAsia="Times New Roman" w:hAnsi="Times New Roman" w:cs="Times New Roman"/>
                <w:b/>
                <w:bCs/>
                <w:kern w:val="0"/>
                <w14:ligatures w14:val="none"/>
              </w:rPr>
              <w:t>Tax Rate (%)</w:t>
            </w:r>
          </w:p>
        </w:tc>
        <w:tc>
          <w:tcPr>
            <w:tcW w:w="0" w:type="auto"/>
            <w:vAlign w:val="center"/>
            <w:hideMark/>
          </w:tcPr>
          <w:p w14:paraId="148C6F78" w14:textId="77777777" w:rsidR="00CD09FB" w:rsidRPr="00CD09FB" w:rsidRDefault="00CD09FB" w:rsidP="00CD09FB">
            <w:pPr>
              <w:spacing w:before="100" w:beforeAutospacing="1" w:after="100" w:afterAutospacing="1" w:line="240" w:lineRule="auto"/>
              <w:ind w:left="360"/>
              <w:rPr>
                <w:rFonts w:ascii="Times New Roman" w:eastAsia="Times New Roman" w:hAnsi="Times New Roman" w:cs="Times New Roman"/>
                <w:b/>
                <w:bCs/>
                <w:kern w:val="0"/>
                <w14:ligatures w14:val="none"/>
              </w:rPr>
            </w:pPr>
            <w:r w:rsidRPr="00CD09FB">
              <w:rPr>
                <w:rFonts w:ascii="Times New Roman" w:eastAsia="Times New Roman" w:hAnsi="Times New Roman" w:cs="Times New Roman"/>
                <w:b/>
                <w:bCs/>
                <w:kern w:val="0"/>
                <w14:ligatures w14:val="none"/>
              </w:rPr>
              <w:t>Tax Liability (Rs.)</w:t>
            </w:r>
          </w:p>
        </w:tc>
      </w:tr>
      <w:tr w:rsidR="00CD09FB" w:rsidRPr="00CD09FB" w14:paraId="26CE68D1" w14:textId="77777777" w:rsidTr="00CD09FB">
        <w:trPr>
          <w:tblCellSpacing w:w="15" w:type="dxa"/>
        </w:trPr>
        <w:tc>
          <w:tcPr>
            <w:tcW w:w="0" w:type="auto"/>
            <w:vAlign w:val="center"/>
            <w:hideMark/>
          </w:tcPr>
          <w:p w14:paraId="25B2AF36" w14:textId="77777777" w:rsidR="00CD09FB" w:rsidRPr="00CD09FB" w:rsidRDefault="00CD09FB" w:rsidP="00CD09FB">
            <w:pPr>
              <w:spacing w:before="100" w:beforeAutospacing="1" w:after="100" w:afterAutospacing="1" w:line="240" w:lineRule="auto"/>
              <w:ind w:left="360"/>
              <w:rPr>
                <w:rFonts w:ascii="Times New Roman" w:eastAsia="Times New Roman" w:hAnsi="Times New Roman" w:cs="Times New Roman"/>
                <w:kern w:val="0"/>
                <w14:ligatures w14:val="none"/>
              </w:rPr>
            </w:pPr>
            <w:r w:rsidRPr="00CD09FB">
              <w:rPr>
                <w:rFonts w:ascii="Times New Roman" w:eastAsia="Times New Roman" w:hAnsi="Times New Roman" w:cs="Times New Roman"/>
                <w:kern w:val="0"/>
                <w14:ligatures w14:val="none"/>
              </w:rPr>
              <w:t xml:space="preserve">1. </w:t>
            </w:r>
            <w:proofErr w:type="spellStart"/>
            <w:r w:rsidRPr="00CD09FB">
              <w:rPr>
                <w:rFonts w:ascii="Times New Roman" w:eastAsia="Times New Roman" w:hAnsi="Times New Roman" w:cs="Times New Roman"/>
                <w:kern w:val="0"/>
                <w14:ligatures w14:val="none"/>
              </w:rPr>
              <w:t>Abaseen</w:t>
            </w:r>
            <w:proofErr w:type="spellEnd"/>
            <w:r w:rsidRPr="00CD09FB">
              <w:rPr>
                <w:rFonts w:ascii="Times New Roman" w:eastAsia="Times New Roman" w:hAnsi="Times New Roman" w:cs="Times New Roman"/>
                <w:kern w:val="0"/>
                <w14:ligatures w14:val="none"/>
              </w:rPr>
              <w:t xml:space="preserve"> (Private) Limited</w:t>
            </w:r>
          </w:p>
        </w:tc>
        <w:tc>
          <w:tcPr>
            <w:tcW w:w="0" w:type="auto"/>
            <w:vAlign w:val="center"/>
            <w:hideMark/>
          </w:tcPr>
          <w:p w14:paraId="52F87253" w14:textId="77777777" w:rsidR="00CD09FB" w:rsidRPr="00CD09FB" w:rsidRDefault="00CD09FB" w:rsidP="00CD09FB">
            <w:pPr>
              <w:spacing w:before="100" w:beforeAutospacing="1" w:after="100" w:afterAutospacing="1" w:line="240" w:lineRule="auto"/>
              <w:ind w:left="360"/>
              <w:rPr>
                <w:rFonts w:ascii="Times New Roman" w:eastAsia="Times New Roman" w:hAnsi="Times New Roman" w:cs="Times New Roman"/>
                <w:kern w:val="0"/>
                <w14:ligatures w14:val="none"/>
              </w:rPr>
            </w:pPr>
            <w:r w:rsidRPr="00CD09FB">
              <w:rPr>
                <w:rFonts w:ascii="Times New Roman" w:eastAsia="Times New Roman" w:hAnsi="Times New Roman" w:cs="Times New Roman"/>
                <w:kern w:val="0"/>
                <w14:ligatures w14:val="none"/>
              </w:rPr>
              <w:t>4,000,000</w:t>
            </w:r>
          </w:p>
        </w:tc>
        <w:tc>
          <w:tcPr>
            <w:tcW w:w="0" w:type="auto"/>
            <w:vAlign w:val="center"/>
            <w:hideMark/>
          </w:tcPr>
          <w:p w14:paraId="2046AD7A" w14:textId="77777777" w:rsidR="00CD09FB" w:rsidRPr="00CD09FB" w:rsidRDefault="00CD09FB" w:rsidP="00CD09FB">
            <w:pPr>
              <w:spacing w:before="100" w:beforeAutospacing="1" w:after="100" w:afterAutospacing="1" w:line="240" w:lineRule="auto"/>
              <w:ind w:left="360"/>
              <w:rPr>
                <w:rFonts w:ascii="Times New Roman" w:eastAsia="Times New Roman" w:hAnsi="Times New Roman" w:cs="Times New Roman"/>
                <w:kern w:val="0"/>
                <w14:ligatures w14:val="none"/>
              </w:rPr>
            </w:pPr>
            <w:r w:rsidRPr="00CD09FB">
              <w:rPr>
                <w:rFonts w:ascii="Times New Roman" w:eastAsia="Times New Roman" w:hAnsi="Times New Roman" w:cs="Times New Roman"/>
                <w:kern w:val="0"/>
                <w14:ligatures w14:val="none"/>
              </w:rPr>
              <w:t>29%</w:t>
            </w:r>
          </w:p>
        </w:tc>
        <w:tc>
          <w:tcPr>
            <w:tcW w:w="0" w:type="auto"/>
            <w:vAlign w:val="center"/>
            <w:hideMark/>
          </w:tcPr>
          <w:p w14:paraId="5279D432" w14:textId="77777777" w:rsidR="00CD09FB" w:rsidRPr="00CD09FB" w:rsidRDefault="00CD09FB" w:rsidP="00CD09FB">
            <w:pPr>
              <w:spacing w:before="100" w:beforeAutospacing="1" w:after="100" w:afterAutospacing="1" w:line="240" w:lineRule="auto"/>
              <w:ind w:left="360"/>
              <w:rPr>
                <w:rFonts w:ascii="Times New Roman" w:eastAsia="Times New Roman" w:hAnsi="Times New Roman" w:cs="Times New Roman"/>
                <w:kern w:val="0"/>
                <w14:ligatures w14:val="none"/>
              </w:rPr>
            </w:pPr>
            <w:r w:rsidRPr="00CD09FB">
              <w:rPr>
                <w:rFonts w:ascii="Times New Roman" w:eastAsia="Times New Roman" w:hAnsi="Times New Roman" w:cs="Times New Roman"/>
                <w:kern w:val="0"/>
                <w14:ligatures w14:val="none"/>
              </w:rPr>
              <w:t>1,160,000</w:t>
            </w:r>
          </w:p>
        </w:tc>
      </w:tr>
      <w:tr w:rsidR="00CD09FB" w:rsidRPr="00CD09FB" w14:paraId="7BF76ECD" w14:textId="77777777" w:rsidTr="00CD09FB">
        <w:trPr>
          <w:tblCellSpacing w:w="15" w:type="dxa"/>
        </w:trPr>
        <w:tc>
          <w:tcPr>
            <w:tcW w:w="0" w:type="auto"/>
            <w:vAlign w:val="center"/>
            <w:hideMark/>
          </w:tcPr>
          <w:p w14:paraId="5797EDEB" w14:textId="77777777" w:rsidR="00CD09FB" w:rsidRPr="00CD09FB" w:rsidRDefault="00CD09FB" w:rsidP="00CD09FB">
            <w:pPr>
              <w:spacing w:before="100" w:beforeAutospacing="1" w:after="100" w:afterAutospacing="1" w:line="240" w:lineRule="auto"/>
              <w:ind w:left="360"/>
              <w:rPr>
                <w:rFonts w:ascii="Times New Roman" w:eastAsia="Times New Roman" w:hAnsi="Times New Roman" w:cs="Times New Roman"/>
                <w:kern w:val="0"/>
                <w14:ligatures w14:val="none"/>
              </w:rPr>
            </w:pPr>
            <w:r w:rsidRPr="00CD09FB">
              <w:rPr>
                <w:rFonts w:ascii="Times New Roman" w:eastAsia="Times New Roman" w:hAnsi="Times New Roman" w:cs="Times New Roman"/>
                <w:kern w:val="0"/>
                <w14:ligatures w14:val="none"/>
              </w:rPr>
              <w:t>2. Mehran Limited – A Listed Company</w:t>
            </w:r>
          </w:p>
        </w:tc>
        <w:tc>
          <w:tcPr>
            <w:tcW w:w="0" w:type="auto"/>
            <w:vAlign w:val="center"/>
            <w:hideMark/>
          </w:tcPr>
          <w:p w14:paraId="7A8F41F6" w14:textId="77777777" w:rsidR="00CD09FB" w:rsidRPr="00CD09FB" w:rsidRDefault="00CD09FB" w:rsidP="00CD09FB">
            <w:pPr>
              <w:spacing w:before="100" w:beforeAutospacing="1" w:after="100" w:afterAutospacing="1" w:line="240" w:lineRule="auto"/>
              <w:ind w:left="360"/>
              <w:rPr>
                <w:rFonts w:ascii="Times New Roman" w:eastAsia="Times New Roman" w:hAnsi="Times New Roman" w:cs="Times New Roman"/>
                <w:kern w:val="0"/>
                <w14:ligatures w14:val="none"/>
              </w:rPr>
            </w:pPr>
            <w:r w:rsidRPr="00CD09FB">
              <w:rPr>
                <w:rFonts w:ascii="Times New Roman" w:eastAsia="Times New Roman" w:hAnsi="Times New Roman" w:cs="Times New Roman"/>
                <w:kern w:val="0"/>
                <w14:ligatures w14:val="none"/>
              </w:rPr>
              <w:t>4,000,000</w:t>
            </w:r>
          </w:p>
        </w:tc>
        <w:tc>
          <w:tcPr>
            <w:tcW w:w="0" w:type="auto"/>
            <w:vAlign w:val="center"/>
            <w:hideMark/>
          </w:tcPr>
          <w:p w14:paraId="64E2624A" w14:textId="77777777" w:rsidR="00CD09FB" w:rsidRPr="00CD09FB" w:rsidRDefault="00CD09FB" w:rsidP="00CD09FB">
            <w:pPr>
              <w:spacing w:before="100" w:beforeAutospacing="1" w:after="100" w:afterAutospacing="1" w:line="240" w:lineRule="auto"/>
              <w:ind w:left="360"/>
              <w:rPr>
                <w:rFonts w:ascii="Times New Roman" w:eastAsia="Times New Roman" w:hAnsi="Times New Roman" w:cs="Times New Roman"/>
                <w:kern w:val="0"/>
                <w14:ligatures w14:val="none"/>
              </w:rPr>
            </w:pPr>
            <w:r w:rsidRPr="00CD09FB">
              <w:rPr>
                <w:rFonts w:ascii="Times New Roman" w:eastAsia="Times New Roman" w:hAnsi="Times New Roman" w:cs="Times New Roman"/>
                <w:kern w:val="0"/>
                <w14:ligatures w14:val="none"/>
              </w:rPr>
              <w:t>29%</w:t>
            </w:r>
          </w:p>
        </w:tc>
        <w:tc>
          <w:tcPr>
            <w:tcW w:w="0" w:type="auto"/>
            <w:vAlign w:val="center"/>
            <w:hideMark/>
          </w:tcPr>
          <w:p w14:paraId="5BE1AEB0" w14:textId="77777777" w:rsidR="00CD09FB" w:rsidRPr="00CD09FB" w:rsidRDefault="00CD09FB" w:rsidP="00CD09FB">
            <w:pPr>
              <w:spacing w:before="100" w:beforeAutospacing="1" w:after="100" w:afterAutospacing="1" w:line="240" w:lineRule="auto"/>
              <w:ind w:left="360"/>
              <w:rPr>
                <w:rFonts w:ascii="Times New Roman" w:eastAsia="Times New Roman" w:hAnsi="Times New Roman" w:cs="Times New Roman"/>
                <w:kern w:val="0"/>
                <w14:ligatures w14:val="none"/>
              </w:rPr>
            </w:pPr>
            <w:r w:rsidRPr="00CD09FB">
              <w:rPr>
                <w:rFonts w:ascii="Times New Roman" w:eastAsia="Times New Roman" w:hAnsi="Times New Roman" w:cs="Times New Roman"/>
                <w:kern w:val="0"/>
                <w14:ligatures w14:val="none"/>
              </w:rPr>
              <w:t>1,160,000</w:t>
            </w:r>
          </w:p>
        </w:tc>
      </w:tr>
      <w:tr w:rsidR="00CD09FB" w:rsidRPr="00CD09FB" w14:paraId="2DE17EA8" w14:textId="77777777" w:rsidTr="00CD09FB">
        <w:trPr>
          <w:tblCellSpacing w:w="15" w:type="dxa"/>
        </w:trPr>
        <w:tc>
          <w:tcPr>
            <w:tcW w:w="0" w:type="auto"/>
            <w:vAlign w:val="center"/>
            <w:hideMark/>
          </w:tcPr>
          <w:p w14:paraId="5E6298A5" w14:textId="77777777" w:rsidR="00CD09FB" w:rsidRPr="00CD09FB" w:rsidRDefault="00CD09FB" w:rsidP="00CD09FB">
            <w:pPr>
              <w:spacing w:before="100" w:beforeAutospacing="1" w:after="100" w:afterAutospacing="1" w:line="240" w:lineRule="auto"/>
              <w:ind w:left="360"/>
              <w:rPr>
                <w:rFonts w:ascii="Times New Roman" w:eastAsia="Times New Roman" w:hAnsi="Times New Roman" w:cs="Times New Roman"/>
                <w:kern w:val="0"/>
                <w14:ligatures w14:val="none"/>
              </w:rPr>
            </w:pPr>
            <w:r w:rsidRPr="00CD09FB">
              <w:rPr>
                <w:rFonts w:ascii="Times New Roman" w:eastAsia="Times New Roman" w:hAnsi="Times New Roman" w:cs="Times New Roman"/>
                <w:kern w:val="0"/>
                <w14:ligatures w14:val="none"/>
              </w:rPr>
              <w:t>3. Thal Bank Limited</w:t>
            </w:r>
          </w:p>
        </w:tc>
        <w:tc>
          <w:tcPr>
            <w:tcW w:w="0" w:type="auto"/>
            <w:vAlign w:val="center"/>
            <w:hideMark/>
          </w:tcPr>
          <w:p w14:paraId="0786DA9F" w14:textId="77777777" w:rsidR="00CD09FB" w:rsidRPr="00CD09FB" w:rsidRDefault="00CD09FB" w:rsidP="00CD09FB">
            <w:pPr>
              <w:spacing w:before="100" w:beforeAutospacing="1" w:after="100" w:afterAutospacing="1" w:line="240" w:lineRule="auto"/>
              <w:ind w:left="360"/>
              <w:rPr>
                <w:rFonts w:ascii="Times New Roman" w:eastAsia="Times New Roman" w:hAnsi="Times New Roman" w:cs="Times New Roman"/>
                <w:kern w:val="0"/>
                <w14:ligatures w14:val="none"/>
              </w:rPr>
            </w:pPr>
            <w:r w:rsidRPr="00CD09FB">
              <w:rPr>
                <w:rFonts w:ascii="Times New Roman" w:eastAsia="Times New Roman" w:hAnsi="Times New Roman" w:cs="Times New Roman"/>
                <w:kern w:val="0"/>
                <w14:ligatures w14:val="none"/>
              </w:rPr>
              <w:t>4,000,000</w:t>
            </w:r>
          </w:p>
        </w:tc>
        <w:tc>
          <w:tcPr>
            <w:tcW w:w="0" w:type="auto"/>
            <w:vAlign w:val="center"/>
            <w:hideMark/>
          </w:tcPr>
          <w:p w14:paraId="5B7DAFB8" w14:textId="77777777" w:rsidR="00CD09FB" w:rsidRPr="00CD09FB" w:rsidRDefault="00CD09FB" w:rsidP="00CD09FB">
            <w:pPr>
              <w:spacing w:before="100" w:beforeAutospacing="1" w:after="100" w:afterAutospacing="1" w:line="240" w:lineRule="auto"/>
              <w:ind w:left="360"/>
              <w:rPr>
                <w:rFonts w:ascii="Times New Roman" w:eastAsia="Times New Roman" w:hAnsi="Times New Roman" w:cs="Times New Roman"/>
                <w:kern w:val="0"/>
                <w14:ligatures w14:val="none"/>
              </w:rPr>
            </w:pPr>
            <w:r w:rsidRPr="00CD09FB">
              <w:rPr>
                <w:rFonts w:ascii="Times New Roman" w:eastAsia="Times New Roman" w:hAnsi="Times New Roman" w:cs="Times New Roman"/>
                <w:kern w:val="0"/>
                <w14:ligatures w14:val="none"/>
              </w:rPr>
              <w:t>39%</w:t>
            </w:r>
          </w:p>
        </w:tc>
        <w:tc>
          <w:tcPr>
            <w:tcW w:w="0" w:type="auto"/>
            <w:vAlign w:val="center"/>
            <w:hideMark/>
          </w:tcPr>
          <w:p w14:paraId="7FCB1B41" w14:textId="77777777" w:rsidR="00CD09FB" w:rsidRPr="00CD09FB" w:rsidRDefault="00CD09FB" w:rsidP="00CD09FB">
            <w:pPr>
              <w:spacing w:before="100" w:beforeAutospacing="1" w:after="100" w:afterAutospacing="1" w:line="240" w:lineRule="auto"/>
              <w:ind w:left="360"/>
              <w:rPr>
                <w:rFonts w:ascii="Times New Roman" w:eastAsia="Times New Roman" w:hAnsi="Times New Roman" w:cs="Times New Roman"/>
                <w:kern w:val="0"/>
                <w14:ligatures w14:val="none"/>
              </w:rPr>
            </w:pPr>
            <w:r w:rsidRPr="00CD09FB">
              <w:rPr>
                <w:rFonts w:ascii="Times New Roman" w:eastAsia="Times New Roman" w:hAnsi="Times New Roman" w:cs="Times New Roman"/>
                <w:kern w:val="0"/>
                <w14:ligatures w14:val="none"/>
              </w:rPr>
              <w:t>1,560,000</w:t>
            </w:r>
          </w:p>
        </w:tc>
      </w:tr>
      <w:tr w:rsidR="00CD09FB" w:rsidRPr="00CD09FB" w14:paraId="5B6517EA" w14:textId="77777777" w:rsidTr="00CD09FB">
        <w:trPr>
          <w:tblCellSpacing w:w="15" w:type="dxa"/>
        </w:trPr>
        <w:tc>
          <w:tcPr>
            <w:tcW w:w="0" w:type="auto"/>
            <w:vAlign w:val="center"/>
            <w:hideMark/>
          </w:tcPr>
          <w:p w14:paraId="3EC4B831" w14:textId="77777777" w:rsidR="00CD09FB" w:rsidRPr="00CD09FB" w:rsidRDefault="00CD09FB" w:rsidP="00CD09FB">
            <w:pPr>
              <w:spacing w:before="100" w:beforeAutospacing="1" w:after="100" w:afterAutospacing="1" w:line="240" w:lineRule="auto"/>
              <w:ind w:left="360"/>
              <w:rPr>
                <w:rFonts w:ascii="Times New Roman" w:eastAsia="Times New Roman" w:hAnsi="Times New Roman" w:cs="Times New Roman"/>
                <w:kern w:val="0"/>
                <w14:ligatures w14:val="none"/>
              </w:rPr>
            </w:pPr>
            <w:r w:rsidRPr="00CD09FB">
              <w:rPr>
                <w:rFonts w:ascii="Times New Roman" w:eastAsia="Times New Roman" w:hAnsi="Times New Roman" w:cs="Times New Roman"/>
                <w:kern w:val="0"/>
                <w14:ligatures w14:val="none"/>
              </w:rPr>
              <w:t>4. Small Company</w:t>
            </w:r>
          </w:p>
        </w:tc>
        <w:tc>
          <w:tcPr>
            <w:tcW w:w="0" w:type="auto"/>
            <w:vAlign w:val="center"/>
            <w:hideMark/>
          </w:tcPr>
          <w:p w14:paraId="1BDAFC61" w14:textId="77777777" w:rsidR="00CD09FB" w:rsidRPr="00CD09FB" w:rsidRDefault="00CD09FB" w:rsidP="00CD09FB">
            <w:pPr>
              <w:spacing w:before="100" w:beforeAutospacing="1" w:after="100" w:afterAutospacing="1" w:line="240" w:lineRule="auto"/>
              <w:ind w:left="360"/>
              <w:rPr>
                <w:rFonts w:ascii="Times New Roman" w:eastAsia="Times New Roman" w:hAnsi="Times New Roman" w:cs="Times New Roman"/>
                <w:kern w:val="0"/>
                <w14:ligatures w14:val="none"/>
              </w:rPr>
            </w:pPr>
            <w:r w:rsidRPr="00CD09FB">
              <w:rPr>
                <w:rFonts w:ascii="Times New Roman" w:eastAsia="Times New Roman" w:hAnsi="Times New Roman" w:cs="Times New Roman"/>
                <w:kern w:val="0"/>
                <w14:ligatures w14:val="none"/>
              </w:rPr>
              <w:t>4,000,000</w:t>
            </w:r>
          </w:p>
        </w:tc>
        <w:tc>
          <w:tcPr>
            <w:tcW w:w="0" w:type="auto"/>
            <w:vAlign w:val="center"/>
            <w:hideMark/>
          </w:tcPr>
          <w:p w14:paraId="3B10E124" w14:textId="77777777" w:rsidR="00CD09FB" w:rsidRPr="00CD09FB" w:rsidRDefault="00CD09FB" w:rsidP="00CD09FB">
            <w:pPr>
              <w:spacing w:before="100" w:beforeAutospacing="1" w:after="100" w:afterAutospacing="1" w:line="240" w:lineRule="auto"/>
              <w:ind w:left="360"/>
              <w:rPr>
                <w:rFonts w:ascii="Times New Roman" w:eastAsia="Times New Roman" w:hAnsi="Times New Roman" w:cs="Times New Roman"/>
                <w:kern w:val="0"/>
                <w14:ligatures w14:val="none"/>
              </w:rPr>
            </w:pPr>
            <w:r w:rsidRPr="00CD09FB">
              <w:rPr>
                <w:rFonts w:ascii="Times New Roman" w:eastAsia="Times New Roman" w:hAnsi="Times New Roman" w:cs="Times New Roman"/>
                <w:kern w:val="0"/>
                <w14:ligatures w14:val="none"/>
              </w:rPr>
              <w:t>20%</w:t>
            </w:r>
          </w:p>
        </w:tc>
        <w:tc>
          <w:tcPr>
            <w:tcW w:w="0" w:type="auto"/>
            <w:vAlign w:val="center"/>
            <w:hideMark/>
          </w:tcPr>
          <w:p w14:paraId="1199FBFF" w14:textId="77777777" w:rsidR="00CD09FB" w:rsidRPr="00CD09FB" w:rsidRDefault="00CD09FB" w:rsidP="00CD09FB">
            <w:pPr>
              <w:spacing w:before="100" w:beforeAutospacing="1" w:after="100" w:afterAutospacing="1" w:line="240" w:lineRule="auto"/>
              <w:ind w:left="360"/>
              <w:rPr>
                <w:rFonts w:ascii="Times New Roman" w:eastAsia="Times New Roman" w:hAnsi="Times New Roman" w:cs="Times New Roman"/>
                <w:kern w:val="0"/>
                <w14:ligatures w14:val="none"/>
              </w:rPr>
            </w:pPr>
            <w:r w:rsidRPr="00CD09FB">
              <w:rPr>
                <w:rFonts w:ascii="Times New Roman" w:eastAsia="Times New Roman" w:hAnsi="Times New Roman" w:cs="Times New Roman"/>
                <w:kern w:val="0"/>
                <w14:ligatures w14:val="none"/>
              </w:rPr>
              <w:t>800,000</w:t>
            </w:r>
          </w:p>
        </w:tc>
      </w:tr>
    </w:tbl>
    <w:p w14:paraId="50534147" w14:textId="77777777" w:rsidR="00CD09FB" w:rsidRPr="00CD09FB" w:rsidRDefault="00CD09FB" w:rsidP="00CD09FB">
      <w:pPr>
        <w:spacing w:before="100" w:beforeAutospacing="1" w:after="100" w:afterAutospacing="1" w:line="240" w:lineRule="auto"/>
        <w:ind w:left="360"/>
        <w:rPr>
          <w:rFonts w:ascii="Times New Roman" w:eastAsia="Times New Roman" w:hAnsi="Times New Roman" w:cs="Times New Roman"/>
          <w:kern w:val="0"/>
          <w14:ligatures w14:val="none"/>
        </w:rPr>
      </w:pPr>
      <w:r w:rsidRPr="00CD09FB">
        <w:rPr>
          <w:rFonts w:ascii="Times New Roman" w:eastAsia="Times New Roman" w:hAnsi="Times New Roman" w:cs="Times New Roman"/>
          <w:b/>
          <w:bCs/>
          <w:kern w:val="0"/>
          <w14:ligatures w14:val="none"/>
        </w:rPr>
        <w:t>SMALL COMPANY</w:t>
      </w:r>
      <w:r w:rsidRPr="00CD09FB">
        <w:rPr>
          <w:rFonts w:ascii="Times New Roman" w:eastAsia="Times New Roman" w:hAnsi="Times New Roman" w:cs="Times New Roman"/>
          <w:kern w:val="0"/>
          <w14:ligatures w14:val="none"/>
        </w:rPr>
        <w:t xml:space="preserve"> [2(59</w:t>
      </w:r>
      <w:proofErr w:type="gramStart"/>
      <w:r w:rsidRPr="00CD09FB">
        <w:rPr>
          <w:rFonts w:ascii="Times New Roman" w:eastAsia="Times New Roman" w:hAnsi="Times New Roman" w:cs="Times New Roman"/>
          <w:kern w:val="0"/>
          <w14:ligatures w14:val="none"/>
        </w:rPr>
        <w:t>A)(</w:t>
      </w:r>
      <w:proofErr w:type="gramEnd"/>
      <w:r w:rsidRPr="00CD09FB">
        <w:rPr>
          <w:rFonts w:ascii="Times New Roman" w:eastAsia="Times New Roman" w:hAnsi="Times New Roman" w:cs="Times New Roman"/>
          <w:kern w:val="0"/>
          <w14:ligatures w14:val="none"/>
        </w:rPr>
        <w:t>B)]</w:t>
      </w:r>
    </w:p>
    <w:p w14:paraId="24FC0F65" w14:textId="77777777" w:rsidR="00CD09FB" w:rsidRPr="00CD09FB" w:rsidRDefault="00CD09FB" w:rsidP="00CD09FB">
      <w:pPr>
        <w:spacing w:before="100" w:beforeAutospacing="1" w:after="100" w:afterAutospacing="1" w:line="240" w:lineRule="auto"/>
        <w:ind w:left="360"/>
        <w:rPr>
          <w:rFonts w:ascii="Times New Roman" w:eastAsia="Times New Roman" w:hAnsi="Times New Roman" w:cs="Times New Roman"/>
          <w:kern w:val="0"/>
          <w14:ligatures w14:val="none"/>
        </w:rPr>
      </w:pPr>
      <w:r w:rsidRPr="00CD09FB">
        <w:rPr>
          <w:rFonts w:ascii="Times New Roman" w:eastAsia="Times New Roman" w:hAnsi="Times New Roman" w:cs="Times New Roman"/>
          <w:kern w:val="0"/>
          <w14:ligatures w14:val="none"/>
        </w:rPr>
        <w:t>‘Small company’ means a company which fulfills the following conditions:</w:t>
      </w:r>
    </w:p>
    <w:p w14:paraId="74E75DEB" w14:textId="77777777" w:rsidR="00CD09FB" w:rsidRPr="00CD09FB" w:rsidRDefault="00CD09FB">
      <w:pPr>
        <w:numPr>
          <w:ilvl w:val="0"/>
          <w:numId w:val="115"/>
        </w:numPr>
        <w:spacing w:before="100" w:beforeAutospacing="1" w:after="100" w:afterAutospacing="1" w:line="240" w:lineRule="auto"/>
        <w:rPr>
          <w:rFonts w:ascii="Times New Roman" w:eastAsia="Times New Roman" w:hAnsi="Times New Roman" w:cs="Times New Roman"/>
          <w:kern w:val="0"/>
          <w14:ligatures w14:val="none"/>
        </w:rPr>
      </w:pPr>
      <w:r w:rsidRPr="00CD09FB">
        <w:rPr>
          <w:rFonts w:ascii="Times New Roman" w:eastAsia="Times New Roman" w:hAnsi="Times New Roman" w:cs="Times New Roman"/>
          <w:kern w:val="0"/>
          <w14:ligatures w14:val="none"/>
        </w:rPr>
        <w:t>It is a company registered under the Companies Act, 2017;</w:t>
      </w:r>
    </w:p>
    <w:p w14:paraId="6B0B0478" w14:textId="77777777" w:rsidR="00CD09FB" w:rsidRPr="00CD09FB" w:rsidRDefault="00CD09FB">
      <w:pPr>
        <w:numPr>
          <w:ilvl w:val="0"/>
          <w:numId w:val="115"/>
        </w:numPr>
        <w:spacing w:before="100" w:beforeAutospacing="1" w:after="100" w:afterAutospacing="1" w:line="240" w:lineRule="auto"/>
        <w:rPr>
          <w:rFonts w:ascii="Times New Roman" w:eastAsia="Times New Roman" w:hAnsi="Times New Roman" w:cs="Times New Roman"/>
          <w:kern w:val="0"/>
          <w14:ligatures w14:val="none"/>
        </w:rPr>
      </w:pPr>
      <w:r w:rsidRPr="00CD09FB">
        <w:rPr>
          <w:rFonts w:ascii="Times New Roman" w:eastAsia="Times New Roman" w:hAnsi="Times New Roman" w:cs="Times New Roman"/>
          <w:kern w:val="0"/>
          <w14:ligatures w14:val="none"/>
        </w:rPr>
        <w:t xml:space="preserve">The company: </w:t>
      </w:r>
      <w:proofErr w:type="spellStart"/>
      <w:r w:rsidRPr="00CD09FB">
        <w:rPr>
          <w:rFonts w:ascii="Times New Roman" w:eastAsia="Times New Roman" w:hAnsi="Times New Roman" w:cs="Times New Roman"/>
          <w:kern w:val="0"/>
          <w14:ligatures w14:val="none"/>
        </w:rPr>
        <w:t>i</w:t>
      </w:r>
      <w:proofErr w:type="spellEnd"/>
      <w:r w:rsidRPr="00CD09FB">
        <w:rPr>
          <w:rFonts w:ascii="Times New Roman" w:eastAsia="Times New Roman" w:hAnsi="Times New Roman" w:cs="Times New Roman"/>
          <w:kern w:val="0"/>
          <w14:ligatures w14:val="none"/>
        </w:rPr>
        <w:t>) Has paid-up capital plus undistributed reserves up to rupees fifty (50) million; ii) Has employees not exceeding two hundred and fifty (250) at any time during the year; iii) Has total annual turnover up to rupees two hundred and fifty (250) million; and iv) Is not formed by the splitting up or the reconstitution of business already in existence; and</w:t>
      </w:r>
    </w:p>
    <w:p w14:paraId="20B7526D" w14:textId="77777777" w:rsidR="00CD09FB" w:rsidRPr="00CD09FB" w:rsidRDefault="00CD09FB">
      <w:pPr>
        <w:numPr>
          <w:ilvl w:val="0"/>
          <w:numId w:val="115"/>
        </w:numPr>
        <w:spacing w:before="100" w:beforeAutospacing="1" w:after="100" w:afterAutospacing="1" w:line="240" w:lineRule="auto"/>
        <w:rPr>
          <w:rFonts w:ascii="Times New Roman" w:eastAsia="Times New Roman" w:hAnsi="Times New Roman" w:cs="Times New Roman"/>
          <w:kern w:val="0"/>
          <w14:ligatures w14:val="none"/>
        </w:rPr>
      </w:pPr>
      <w:r w:rsidRPr="00CD09FB">
        <w:rPr>
          <w:rFonts w:ascii="Times New Roman" w:eastAsia="Times New Roman" w:hAnsi="Times New Roman" w:cs="Times New Roman"/>
          <w:kern w:val="0"/>
          <w14:ligatures w14:val="none"/>
        </w:rPr>
        <w:t>It is not a 'small and medium enterprise' as defined in section 2(59A) of the Income Tax Ordinance.</w:t>
      </w:r>
    </w:p>
    <w:p w14:paraId="33E1E98E" w14:textId="77777777" w:rsidR="00CD09FB" w:rsidRPr="00CD09FB" w:rsidRDefault="00CD09FB" w:rsidP="00CD09FB">
      <w:pPr>
        <w:spacing w:before="100" w:beforeAutospacing="1" w:after="100" w:afterAutospacing="1" w:line="240" w:lineRule="auto"/>
        <w:ind w:left="360"/>
        <w:rPr>
          <w:rFonts w:ascii="Times New Roman" w:eastAsia="Times New Roman" w:hAnsi="Times New Roman" w:cs="Times New Roman"/>
          <w:kern w:val="0"/>
          <w14:ligatures w14:val="none"/>
        </w:rPr>
      </w:pPr>
      <w:r w:rsidRPr="00CD09FB">
        <w:rPr>
          <w:rFonts w:ascii="Times New Roman" w:eastAsia="Times New Roman" w:hAnsi="Times New Roman" w:cs="Times New Roman"/>
          <w:b/>
          <w:bCs/>
          <w:kern w:val="0"/>
          <w14:ligatures w14:val="none"/>
        </w:rPr>
        <w:t>GENERAL PROVISIONS APPLICABLE TO INCOMES UNDER FTR / PTR / STR [8]</w:t>
      </w:r>
      <w:r w:rsidRPr="00CD09FB">
        <w:rPr>
          <w:rFonts w:ascii="Times New Roman" w:eastAsia="Times New Roman" w:hAnsi="Times New Roman" w:cs="Times New Roman"/>
          <w:kern w:val="0"/>
          <w14:ligatures w14:val="none"/>
        </w:rPr>
        <w:br/>
        <w:t>Certain incomes (taxable u/s 5, 5A, SAA, 6, 7, 7A, 7B &amp; 7E) are covered under FTR or STR. The Income Tax Ordinance specifies some special provisions applicable to such incomes, which are discussed below:</w:t>
      </w:r>
    </w:p>
    <w:p w14:paraId="7CC9AAC6" w14:textId="77777777" w:rsidR="00CD09FB" w:rsidRPr="00CD09FB" w:rsidRDefault="00CD09FB">
      <w:pPr>
        <w:numPr>
          <w:ilvl w:val="0"/>
          <w:numId w:val="116"/>
        </w:numPr>
        <w:spacing w:before="100" w:beforeAutospacing="1" w:after="100" w:afterAutospacing="1" w:line="240" w:lineRule="auto"/>
        <w:rPr>
          <w:rFonts w:ascii="Times New Roman" w:eastAsia="Times New Roman" w:hAnsi="Times New Roman" w:cs="Times New Roman"/>
          <w:kern w:val="0"/>
          <w14:ligatures w14:val="none"/>
        </w:rPr>
      </w:pPr>
      <w:r w:rsidRPr="00CD09FB">
        <w:rPr>
          <w:rFonts w:ascii="Times New Roman" w:eastAsia="Times New Roman" w:hAnsi="Times New Roman" w:cs="Times New Roman"/>
          <w:kern w:val="0"/>
          <w14:ligatures w14:val="none"/>
        </w:rPr>
        <w:lastRenderedPageBreak/>
        <w:t>Incomes covered under this category are:</w:t>
      </w:r>
      <w:r w:rsidRPr="00CD09FB">
        <w:rPr>
          <w:rFonts w:ascii="Times New Roman" w:eastAsia="Times New Roman" w:hAnsi="Times New Roman" w:cs="Times New Roman"/>
          <w:kern w:val="0"/>
          <w14:ligatures w14:val="none"/>
        </w:rPr>
        <w:br/>
      </w:r>
      <w:proofErr w:type="spellStart"/>
      <w:r w:rsidRPr="00CD09FB">
        <w:rPr>
          <w:rFonts w:ascii="Times New Roman" w:eastAsia="Times New Roman" w:hAnsi="Times New Roman" w:cs="Times New Roman"/>
          <w:kern w:val="0"/>
          <w14:ligatures w14:val="none"/>
        </w:rPr>
        <w:t>i</w:t>
      </w:r>
      <w:proofErr w:type="spellEnd"/>
      <w:r w:rsidRPr="00CD09FB">
        <w:rPr>
          <w:rFonts w:ascii="Times New Roman" w:eastAsia="Times New Roman" w:hAnsi="Times New Roman" w:cs="Times New Roman"/>
          <w:kern w:val="0"/>
          <w14:ligatures w14:val="none"/>
        </w:rPr>
        <w:t>) Dividends;</w:t>
      </w:r>
      <w:r w:rsidRPr="00CD09FB">
        <w:rPr>
          <w:rFonts w:ascii="Times New Roman" w:eastAsia="Times New Roman" w:hAnsi="Times New Roman" w:cs="Times New Roman"/>
          <w:kern w:val="0"/>
          <w14:ligatures w14:val="none"/>
        </w:rPr>
        <w:br/>
        <w:t>ii) Undistributed profits of public companies (other than banks and modarabas) treated as income;</w:t>
      </w:r>
      <w:r w:rsidRPr="00CD09FB">
        <w:rPr>
          <w:rFonts w:ascii="Times New Roman" w:eastAsia="Times New Roman" w:hAnsi="Times New Roman" w:cs="Times New Roman"/>
          <w:kern w:val="0"/>
          <w14:ligatures w14:val="none"/>
        </w:rPr>
        <w:br/>
        <w:t>iii) Royalties, fees for offshore digital services and fees for technical services received by non-residents;</w:t>
      </w:r>
      <w:r w:rsidRPr="00CD09FB">
        <w:rPr>
          <w:rFonts w:ascii="Times New Roman" w:eastAsia="Times New Roman" w:hAnsi="Times New Roman" w:cs="Times New Roman"/>
          <w:kern w:val="0"/>
          <w14:ligatures w14:val="none"/>
        </w:rPr>
        <w:br/>
        <w:t>iv) Shipping and air transport business income of non-residents;</w:t>
      </w:r>
      <w:r w:rsidRPr="00CD09FB">
        <w:rPr>
          <w:rFonts w:ascii="Times New Roman" w:eastAsia="Times New Roman" w:hAnsi="Times New Roman" w:cs="Times New Roman"/>
          <w:kern w:val="0"/>
          <w14:ligatures w14:val="none"/>
        </w:rPr>
        <w:br/>
        <w:t>v) Shipping business income of residents; and</w:t>
      </w:r>
      <w:r w:rsidRPr="00CD09FB">
        <w:rPr>
          <w:rFonts w:ascii="Times New Roman" w:eastAsia="Times New Roman" w:hAnsi="Times New Roman" w:cs="Times New Roman"/>
          <w:kern w:val="0"/>
          <w14:ligatures w14:val="none"/>
        </w:rPr>
        <w:br/>
        <w:t>vi) Profit on debt received by taxpayers other than companies</w:t>
      </w:r>
    </w:p>
    <w:p w14:paraId="3EC68F3A" w14:textId="77777777" w:rsidR="00CD09FB" w:rsidRPr="00CD09FB" w:rsidRDefault="00CD09FB" w:rsidP="00CD09FB">
      <w:pPr>
        <w:spacing w:before="100" w:beforeAutospacing="1" w:after="100" w:afterAutospacing="1" w:line="240" w:lineRule="auto"/>
        <w:ind w:left="360"/>
        <w:rPr>
          <w:rFonts w:ascii="Times New Roman" w:eastAsia="Times New Roman" w:hAnsi="Times New Roman" w:cs="Times New Roman"/>
          <w:kern w:val="0"/>
          <w14:ligatures w14:val="none"/>
        </w:rPr>
      </w:pPr>
      <w:r w:rsidRPr="00CD09FB">
        <w:rPr>
          <w:rFonts w:ascii="Times New Roman" w:eastAsia="Times New Roman" w:hAnsi="Times New Roman" w:cs="Times New Roman"/>
          <w:b/>
          <w:bCs/>
          <w:kern w:val="0"/>
          <w14:ligatures w14:val="none"/>
        </w:rPr>
        <w:t>Advance Ruling in Case of Non-Resident [206</w:t>
      </w:r>
      <w:proofErr w:type="gramStart"/>
      <w:r w:rsidRPr="00CD09FB">
        <w:rPr>
          <w:rFonts w:ascii="Times New Roman" w:eastAsia="Times New Roman" w:hAnsi="Times New Roman" w:cs="Times New Roman"/>
          <w:b/>
          <w:bCs/>
          <w:kern w:val="0"/>
          <w14:ligatures w14:val="none"/>
        </w:rPr>
        <w:t>A(</w:t>
      </w:r>
      <w:proofErr w:type="gramEnd"/>
      <w:r w:rsidRPr="00CD09FB">
        <w:rPr>
          <w:rFonts w:ascii="Times New Roman" w:eastAsia="Times New Roman" w:hAnsi="Times New Roman" w:cs="Times New Roman"/>
          <w:b/>
          <w:bCs/>
          <w:kern w:val="0"/>
          <w14:ligatures w14:val="none"/>
        </w:rPr>
        <w:t>1)]</w:t>
      </w:r>
    </w:p>
    <w:p w14:paraId="6271773D" w14:textId="77777777" w:rsidR="00CD09FB" w:rsidRPr="00CD09FB" w:rsidRDefault="00CD09FB" w:rsidP="00CD09FB">
      <w:pPr>
        <w:spacing w:before="100" w:beforeAutospacing="1" w:after="100" w:afterAutospacing="1" w:line="240" w:lineRule="auto"/>
        <w:ind w:left="360"/>
        <w:rPr>
          <w:rFonts w:ascii="Times New Roman" w:eastAsia="Times New Roman" w:hAnsi="Times New Roman" w:cs="Times New Roman"/>
          <w:kern w:val="0"/>
          <w14:ligatures w14:val="none"/>
        </w:rPr>
      </w:pPr>
      <w:r w:rsidRPr="00CD09FB">
        <w:rPr>
          <w:rFonts w:ascii="Times New Roman" w:eastAsia="Times New Roman" w:hAnsi="Times New Roman" w:cs="Times New Roman"/>
          <w:kern w:val="0"/>
          <w14:ligatures w14:val="none"/>
        </w:rPr>
        <w:t>The FBR is empowered to issue an advance ruling setting out the CIR's position regarding the application of the provisions of the Income Tax Ordinance, 2001 to a transaction, which is proposed or entered into by a taxpayer. Such an advance ruling is issued on a written application of a non-resident taxpayer. [206</w:t>
      </w:r>
      <w:proofErr w:type="gramStart"/>
      <w:r w:rsidRPr="00CD09FB">
        <w:rPr>
          <w:rFonts w:ascii="Times New Roman" w:eastAsia="Times New Roman" w:hAnsi="Times New Roman" w:cs="Times New Roman"/>
          <w:kern w:val="0"/>
          <w14:ligatures w14:val="none"/>
        </w:rPr>
        <w:t>A(</w:t>
      </w:r>
      <w:proofErr w:type="gramEnd"/>
      <w:r w:rsidRPr="00CD09FB">
        <w:rPr>
          <w:rFonts w:ascii="Times New Roman" w:eastAsia="Times New Roman" w:hAnsi="Times New Roman" w:cs="Times New Roman"/>
          <w:kern w:val="0"/>
          <w14:ligatures w14:val="none"/>
        </w:rPr>
        <w:t>1)]</w:t>
      </w:r>
    </w:p>
    <w:p w14:paraId="35F850D4" w14:textId="77777777" w:rsidR="00CD09FB" w:rsidRPr="00CD09FB" w:rsidRDefault="00CD09FB" w:rsidP="00CD09FB">
      <w:pPr>
        <w:spacing w:before="100" w:beforeAutospacing="1" w:after="100" w:afterAutospacing="1" w:line="240" w:lineRule="auto"/>
        <w:ind w:left="360"/>
        <w:rPr>
          <w:rFonts w:ascii="Times New Roman" w:eastAsia="Times New Roman" w:hAnsi="Times New Roman" w:cs="Times New Roman"/>
          <w:kern w:val="0"/>
          <w14:ligatures w14:val="none"/>
        </w:rPr>
      </w:pPr>
      <w:r w:rsidRPr="00CD09FB">
        <w:rPr>
          <w:rFonts w:ascii="Times New Roman" w:eastAsia="Times New Roman" w:hAnsi="Times New Roman" w:cs="Times New Roman"/>
          <w:kern w:val="0"/>
          <w14:ligatures w14:val="none"/>
        </w:rPr>
        <w:t>The ruling issued by FBR shall be binding on the CIR with respect to the application of the law (to the transaction under the ruling) as it stood at the time the ruling was issued. The ruling shall be binding if the following conditions are fulfilled: [206</w:t>
      </w:r>
      <w:proofErr w:type="gramStart"/>
      <w:r w:rsidRPr="00CD09FB">
        <w:rPr>
          <w:rFonts w:ascii="Times New Roman" w:eastAsia="Times New Roman" w:hAnsi="Times New Roman" w:cs="Times New Roman"/>
          <w:kern w:val="0"/>
          <w14:ligatures w14:val="none"/>
        </w:rPr>
        <w:t>A(</w:t>
      </w:r>
      <w:proofErr w:type="gramEnd"/>
      <w:r w:rsidRPr="00CD09FB">
        <w:rPr>
          <w:rFonts w:ascii="Times New Roman" w:eastAsia="Times New Roman" w:hAnsi="Times New Roman" w:cs="Times New Roman"/>
          <w:kern w:val="0"/>
          <w14:ligatures w14:val="none"/>
        </w:rPr>
        <w:t>2)]</w:t>
      </w:r>
    </w:p>
    <w:p w14:paraId="12419D8D" w14:textId="77777777" w:rsidR="00CD09FB" w:rsidRPr="00CD09FB" w:rsidRDefault="00CD09FB">
      <w:pPr>
        <w:numPr>
          <w:ilvl w:val="0"/>
          <w:numId w:val="117"/>
        </w:numPr>
        <w:spacing w:before="100" w:beforeAutospacing="1" w:after="100" w:afterAutospacing="1" w:line="240" w:lineRule="auto"/>
        <w:rPr>
          <w:rFonts w:ascii="Times New Roman" w:eastAsia="Times New Roman" w:hAnsi="Times New Roman" w:cs="Times New Roman"/>
          <w:kern w:val="0"/>
          <w14:ligatures w14:val="none"/>
        </w:rPr>
      </w:pPr>
      <w:r w:rsidRPr="00CD09FB">
        <w:rPr>
          <w:rFonts w:ascii="Times New Roman" w:eastAsia="Times New Roman" w:hAnsi="Times New Roman" w:cs="Times New Roman"/>
          <w:kern w:val="0"/>
          <w14:ligatures w14:val="none"/>
        </w:rPr>
        <w:t>The taxpayer has made a full and true disclosure of all aspects of the transaction relevant to the ruling; and</w:t>
      </w:r>
    </w:p>
    <w:p w14:paraId="7A45D71A" w14:textId="77777777" w:rsidR="00CD09FB" w:rsidRPr="00CD09FB" w:rsidRDefault="00CD09FB">
      <w:pPr>
        <w:numPr>
          <w:ilvl w:val="0"/>
          <w:numId w:val="117"/>
        </w:numPr>
        <w:spacing w:before="100" w:beforeAutospacing="1" w:after="100" w:afterAutospacing="1" w:line="240" w:lineRule="auto"/>
        <w:rPr>
          <w:rFonts w:ascii="Times New Roman" w:eastAsia="Times New Roman" w:hAnsi="Times New Roman" w:cs="Times New Roman"/>
          <w:kern w:val="0"/>
          <w14:ligatures w14:val="none"/>
        </w:rPr>
      </w:pPr>
      <w:r w:rsidRPr="00CD09FB">
        <w:rPr>
          <w:rFonts w:ascii="Times New Roman" w:eastAsia="Times New Roman" w:hAnsi="Times New Roman" w:cs="Times New Roman"/>
          <w:kern w:val="0"/>
          <w14:ligatures w14:val="none"/>
        </w:rPr>
        <w:t>The transaction has proceeded in all material respects as described in the application for the ruling.</w:t>
      </w:r>
    </w:p>
    <w:p w14:paraId="6459F914" w14:textId="77777777" w:rsidR="00CD09FB" w:rsidRPr="00CD09FB" w:rsidRDefault="00CD09FB" w:rsidP="00CD09FB">
      <w:pPr>
        <w:spacing w:before="100" w:beforeAutospacing="1" w:after="100" w:afterAutospacing="1" w:line="240" w:lineRule="auto"/>
        <w:ind w:left="360"/>
        <w:rPr>
          <w:rFonts w:ascii="Times New Roman" w:eastAsia="Times New Roman" w:hAnsi="Times New Roman" w:cs="Times New Roman"/>
          <w:kern w:val="0"/>
          <w14:ligatures w14:val="none"/>
        </w:rPr>
      </w:pPr>
      <w:r w:rsidRPr="00CD09FB">
        <w:rPr>
          <w:rFonts w:ascii="Times New Roman" w:eastAsia="Times New Roman" w:hAnsi="Times New Roman" w:cs="Times New Roman"/>
          <w:b/>
          <w:bCs/>
          <w:kern w:val="0"/>
          <w14:ligatures w14:val="none"/>
        </w:rPr>
        <w:t>Status of Advance Ruling [206</w:t>
      </w:r>
      <w:proofErr w:type="gramStart"/>
      <w:r w:rsidRPr="00CD09FB">
        <w:rPr>
          <w:rFonts w:ascii="Times New Roman" w:eastAsia="Times New Roman" w:hAnsi="Times New Roman" w:cs="Times New Roman"/>
          <w:b/>
          <w:bCs/>
          <w:kern w:val="0"/>
          <w14:ligatures w14:val="none"/>
        </w:rPr>
        <w:t>A(</w:t>
      </w:r>
      <w:proofErr w:type="gramEnd"/>
      <w:r w:rsidRPr="00CD09FB">
        <w:rPr>
          <w:rFonts w:ascii="Times New Roman" w:eastAsia="Times New Roman" w:hAnsi="Times New Roman" w:cs="Times New Roman"/>
          <w:b/>
          <w:bCs/>
          <w:kern w:val="0"/>
          <w14:ligatures w14:val="none"/>
        </w:rPr>
        <w:t>3)]</w:t>
      </w:r>
    </w:p>
    <w:p w14:paraId="6AB55F30" w14:textId="77777777" w:rsidR="00CD09FB" w:rsidRPr="00CD09FB" w:rsidRDefault="00CD09FB" w:rsidP="00CD09FB">
      <w:pPr>
        <w:spacing w:before="100" w:beforeAutospacing="1" w:after="100" w:afterAutospacing="1" w:line="240" w:lineRule="auto"/>
        <w:ind w:left="360"/>
        <w:rPr>
          <w:rFonts w:ascii="Times New Roman" w:eastAsia="Times New Roman" w:hAnsi="Times New Roman" w:cs="Times New Roman"/>
          <w:kern w:val="0"/>
          <w14:ligatures w14:val="none"/>
        </w:rPr>
      </w:pPr>
      <w:r w:rsidRPr="00CD09FB">
        <w:rPr>
          <w:rFonts w:ascii="Times New Roman" w:eastAsia="Times New Roman" w:hAnsi="Times New Roman" w:cs="Times New Roman"/>
          <w:kern w:val="0"/>
          <w14:ligatures w14:val="none"/>
        </w:rPr>
        <w:t>In case of any inconsistency between a circular and an advance ruling issued by FBR, the priority shall be given to the terms specified in the advance ruling.</w:t>
      </w:r>
    </w:p>
    <w:p w14:paraId="4B1195FE" w14:textId="77777777" w:rsidR="00CD09FB" w:rsidRPr="00CD09FB" w:rsidRDefault="00CD09FB" w:rsidP="00CD09FB">
      <w:pPr>
        <w:spacing w:before="100" w:beforeAutospacing="1" w:after="100" w:afterAutospacing="1" w:line="240" w:lineRule="auto"/>
        <w:ind w:left="360"/>
        <w:rPr>
          <w:rFonts w:ascii="Times New Roman" w:eastAsia="Times New Roman" w:hAnsi="Times New Roman" w:cs="Times New Roman"/>
          <w:kern w:val="0"/>
          <w14:ligatures w14:val="none"/>
        </w:rPr>
      </w:pPr>
      <w:r w:rsidRPr="00CD09FB">
        <w:rPr>
          <w:rFonts w:ascii="Times New Roman" w:eastAsia="Times New Roman" w:hAnsi="Times New Roman" w:cs="Times New Roman"/>
          <w:b/>
          <w:bCs/>
          <w:kern w:val="0"/>
          <w14:ligatures w14:val="none"/>
        </w:rPr>
        <w:t>Avoidance of Double Taxation and Prevention of Fiscal Evasion [107]</w:t>
      </w:r>
    </w:p>
    <w:p w14:paraId="7CB41E24" w14:textId="77777777" w:rsidR="00CD09FB" w:rsidRPr="00CD09FB" w:rsidRDefault="00CD09FB" w:rsidP="00CD09FB">
      <w:pPr>
        <w:spacing w:before="100" w:beforeAutospacing="1" w:after="100" w:afterAutospacing="1" w:line="240" w:lineRule="auto"/>
        <w:ind w:left="360"/>
        <w:rPr>
          <w:rFonts w:ascii="Times New Roman" w:eastAsia="Times New Roman" w:hAnsi="Times New Roman" w:cs="Times New Roman"/>
          <w:kern w:val="0"/>
          <w14:ligatures w14:val="none"/>
        </w:rPr>
      </w:pPr>
      <w:r w:rsidRPr="00CD09FB">
        <w:rPr>
          <w:rFonts w:ascii="Times New Roman" w:eastAsia="Times New Roman" w:hAnsi="Times New Roman" w:cs="Times New Roman"/>
          <w:kern w:val="0"/>
          <w14:ligatures w14:val="none"/>
        </w:rPr>
        <w:t>The Federal Government may enter into a tax treaty or other agreement with a foreign Government, containing provisions with respect to the taxes on income levied under the Income Tax Ordinance, 2001 or any other law for time being in force and the corresponding taxation laws of that country on matters regarding:</w:t>
      </w:r>
    </w:p>
    <w:p w14:paraId="24F5485C" w14:textId="77777777" w:rsidR="00CD09FB" w:rsidRPr="00CD09FB" w:rsidRDefault="00CD09FB">
      <w:pPr>
        <w:numPr>
          <w:ilvl w:val="0"/>
          <w:numId w:val="118"/>
        </w:numPr>
        <w:spacing w:before="100" w:beforeAutospacing="1" w:after="100" w:afterAutospacing="1" w:line="240" w:lineRule="auto"/>
        <w:rPr>
          <w:rFonts w:ascii="Times New Roman" w:eastAsia="Times New Roman" w:hAnsi="Times New Roman" w:cs="Times New Roman"/>
          <w:kern w:val="0"/>
          <w14:ligatures w14:val="none"/>
        </w:rPr>
      </w:pPr>
      <w:r w:rsidRPr="00CD09FB">
        <w:rPr>
          <w:rFonts w:ascii="Times New Roman" w:eastAsia="Times New Roman" w:hAnsi="Times New Roman" w:cs="Times New Roman"/>
          <w:kern w:val="0"/>
          <w14:ligatures w14:val="none"/>
        </w:rPr>
        <w:t>Avoidance of double taxation;</w:t>
      </w:r>
    </w:p>
    <w:p w14:paraId="70E5BFDE" w14:textId="77777777" w:rsidR="00CD09FB" w:rsidRPr="00CD09FB" w:rsidRDefault="00CD09FB">
      <w:pPr>
        <w:numPr>
          <w:ilvl w:val="0"/>
          <w:numId w:val="118"/>
        </w:numPr>
        <w:spacing w:before="100" w:beforeAutospacing="1" w:after="100" w:afterAutospacing="1" w:line="240" w:lineRule="auto"/>
        <w:rPr>
          <w:rFonts w:ascii="Times New Roman" w:eastAsia="Times New Roman" w:hAnsi="Times New Roman" w:cs="Times New Roman"/>
          <w:kern w:val="0"/>
          <w14:ligatures w14:val="none"/>
        </w:rPr>
      </w:pPr>
      <w:r w:rsidRPr="00CD09FB">
        <w:rPr>
          <w:rFonts w:ascii="Times New Roman" w:eastAsia="Times New Roman" w:hAnsi="Times New Roman" w:cs="Times New Roman"/>
          <w:kern w:val="0"/>
          <w14:ligatures w14:val="none"/>
        </w:rPr>
        <w:t>Prevention of fiscal evasion; and</w:t>
      </w:r>
    </w:p>
    <w:p w14:paraId="38FEAEAC" w14:textId="77777777" w:rsidR="00CD09FB" w:rsidRPr="00CD09FB" w:rsidRDefault="00CD09FB">
      <w:pPr>
        <w:numPr>
          <w:ilvl w:val="0"/>
          <w:numId w:val="118"/>
        </w:numPr>
        <w:spacing w:before="100" w:beforeAutospacing="1" w:after="100" w:afterAutospacing="1" w:line="240" w:lineRule="auto"/>
        <w:rPr>
          <w:rFonts w:ascii="Times New Roman" w:eastAsia="Times New Roman" w:hAnsi="Times New Roman" w:cs="Times New Roman"/>
          <w:kern w:val="0"/>
          <w14:ligatures w14:val="none"/>
        </w:rPr>
      </w:pPr>
      <w:r w:rsidRPr="00CD09FB">
        <w:rPr>
          <w:rFonts w:ascii="Times New Roman" w:eastAsia="Times New Roman" w:hAnsi="Times New Roman" w:cs="Times New Roman"/>
          <w:kern w:val="0"/>
          <w14:ligatures w14:val="none"/>
        </w:rPr>
        <w:t>Exchange of information including automatic and spontaneous exchange of information in respect of taxes on income.</w:t>
      </w:r>
    </w:p>
    <w:p w14:paraId="1D7FBC40" w14:textId="77777777" w:rsidR="00CD09FB" w:rsidRPr="00CD09FB" w:rsidRDefault="00CD09FB" w:rsidP="00CD09FB">
      <w:pPr>
        <w:spacing w:before="100" w:beforeAutospacing="1" w:after="100" w:afterAutospacing="1" w:line="240" w:lineRule="auto"/>
        <w:ind w:left="360"/>
        <w:rPr>
          <w:rFonts w:ascii="Times New Roman" w:eastAsia="Times New Roman" w:hAnsi="Times New Roman" w:cs="Times New Roman"/>
          <w:kern w:val="0"/>
          <w14:ligatures w14:val="none"/>
        </w:rPr>
      </w:pPr>
      <w:r w:rsidRPr="00CD09FB">
        <w:rPr>
          <w:rFonts w:ascii="Times New Roman" w:eastAsia="Times New Roman" w:hAnsi="Times New Roman" w:cs="Times New Roman"/>
          <w:kern w:val="0"/>
          <w14:ligatures w14:val="none"/>
        </w:rPr>
        <w:t>The agreements may fall under any of the following categories:</w:t>
      </w:r>
    </w:p>
    <w:p w14:paraId="4865ACD4" w14:textId="77777777" w:rsidR="00CD09FB" w:rsidRPr="00CD09FB" w:rsidRDefault="00CD09FB">
      <w:pPr>
        <w:numPr>
          <w:ilvl w:val="0"/>
          <w:numId w:val="119"/>
        </w:numPr>
        <w:spacing w:before="100" w:beforeAutospacing="1" w:after="100" w:afterAutospacing="1" w:line="240" w:lineRule="auto"/>
        <w:rPr>
          <w:rFonts w:ascii="Times New Roman" w:eastAsia="Times New Roman" w:hAnsi="Times New Roman" w:cs="Times New Roman"/>
          <w:kern w:val="0"/>
          <w14:ligatures w14:val="none"/>
        </w:rPr>
      </w:pPr>
      <w:r w:rsidRPr="00CD09FB">
        <w:rPr>
          <w:rFonts w:ascii="Times New Roman" w:eastAsia="Times New Roman" w:hAnsi="Times New Roman" w:cs="Times New Roman"/>
          <w:kern w:val="0"/>
          <w14:ligatures w14:val="none"/>
        </w:rPr>
        <w:t>A tax treaty;</w:t>
      </w:r>
    </w:p>
    <w:p w14:paraId="7FA42916" w14:textId="77777777" w:rsidR="00CD09FB" w:rsidRPr="00CD09FB" w:rsidRDefault="00CD09FB">
      <w:pPr>
        <w:numPr>
          <w:ilvl w:val="0"/>
          <w:numId w:val="119"/>
        </w:numPr>
        <w:spacing w:before="100" w:beforeAutospacing="1" w:after="100" w:afterAutospacing="1" w:line="240" w:lineRule="auto"/>
        <w:rPr>
          <w:rFonts w:ascii="Times New Roman" w:eastAsia="Times New Roman" w:hAnsi="Times New Roman" w:cs="Times New Roman"/>
          <w:kern w:val="0"/>
          <w14:ligatures w14:val="none"/>
        </w:rPr>
      </w:pPr>
      <w:r w:rsidRPr="00CD09FB">
        <w:rPr>
          <w:rFonts w:ascii="Times New Roman" w:eastAsia="Times New Roman" w:hAnsi="Times New Roman" w:cs="Times New Roman"/>
          <w:kern w:val="0"/>
          <w14:ligatures w14:val="none"/>
        </w:rPr>
        <w:lastRenderedPageBreak/>
        <w:t>A tax information exchange agreement;</w:t>
      </w:r>
    </w:p>
    <w:p w14:paraId="57C93CA8" w14:textId="77777777" w:rsidR="00CD09FB" w:rsidRPr="00CD09FB" w:rsidRDefault="00CD09FB">
      <w:pPr>
        <w:numPr>
          <w:ilvl w:val="0"/>
          <w:numId w:val="119"/>
        </w:numPr>
        <w:spacing w:before="100" w:beforeAutospacing="1" w:after="100" w:afterAutospacing="1" w:line="240" w:lineRule="auto"/>
        <w:rPr>
          <w:rFonts w:ascii="Times New Roman" w:eastAsia="Times New Roman" w:hAnsi="Times New Roman" w:cs="Times New Roman"/>
          <w:kern w:val="0"/>
          <w14:ligatures w14:val="none"/>
        </w:rPr>
      </w:pPr>
      <w:r w:rsidRPr="00CD09FB">
        <w:rPr>
          <w:rFonts w:ascii="Times New Roman" w:eastAsia="Times New Roman" w:hAnsi="Times New Roman" w:cs="Times New Roman"/>
          <w:kern w:val="0"/>
          <w14:ligatures w14:val="none"/>
        </w:rPr>
        <w:t>A multilateral convention;</w:t>
      </w:r>
    </w:p>
    <w:p w14:paraId="5E28E90C" w14:textId="77777777" w:rsidR="00CD09FB" w:rsidRPr="00CD09FB" w:rsidRDefault="00CD09FB">
      <w:pPr>
        <w:numPr>
          <w:ilvl w:val="0"/>
          <w:numId w:val="119"/>
        </w:numPr>
        <w:spacing w:before="100" w:beforeAutospacing="1" w:after="100" w:afterAutospacing="1" w:line="240" w:lineRule="auto"/>
        <w:rPr>
          <w:rFonts w:ascii="Times New Roman" w:eastAsia="Times New Roman" w:hAnsi="Times New Roman" w:cs="Times New Roman"/>
          <w:kern w:val="0"/>
          <w14:ligatures w14:val="none"/>
        </w:rPr>
      </w:pPr>
      <w:r w:rsidRPr="00CD09FB">
        <w:rPr>
          <w:rFonts w:ascii="Times New Roman" w:eastAsia="Times New Roman" w:hAnsi="Times New Roman" w:cs="Times New Roman"/>
          <w:kern w:val="0"/>
          <w14:ligatures w14:val="none"/>
        </w:rPr>
        <w:t>An inter-governmental agreement; and</w:t>
      </w:r>
    </w:p>
    <w:p w14:paraId="62816067" w14:textId="77777777" w:rsidR="00CD09FB" w:rsidRPr="00CD09FB" w:rsidRDefault="00CD09FB">
      <w:pPr>
        <w:numPr>
          <w:ilvl w:val="0"/>
          <w:numId w:val="119"/>
        </w:numPr>
        <w:spacing w:before="100" w:beforeAutospacing="1" w:after="100" w:afterAutospacing="1" w:line="240" w:lineRule="auto"/>
        <w:rPr>
          <w:rFonts w:ascii="Times New Roman" w:eastAsia="Times New Roman" w:hAnsi="Times New Roman" w:cs="Times New Roman"/>
          <w:kern w:val="0"/>
          <w14:ligatures w14:val="none"/>
        </w:rPr>
      </w:pPr>
      <w:r w:rsidRPr="00CD09FB">
        <w:rPr>
          <w:rFonts w:ascii="Times New Roman" w:eastAsia="Times New Roman" w:hAnsi="Times New Roman" w:cs="Times New Roman"/>
          <w:kern w:val="0"/>
          <w14:ligatures w14:val="none"/>
        </w:rPr>
        <w:t>A similar agreement or mechanism for the avoidance of double taxation or for the exchange of information.</w:t>
      </w:r>
    </w:p>
    <w:p w14:paraId="08C0503A" w14:textId="77777777" w:rsidR="00577A0B" w:rsidRPr="00577A0B" w:rsidRDefault="00577A0B" w:rsidP="00577A0B">
      <w:pPr>
        <w:spacing w:before="100" w:beforeAutospacing="1" w:after="100" w:afterAutospacing="1" w:line="240" w:lineRule="auto"/>
        <w:ind w:left="360"/>
        <w:rPr>
          <w:rFonts w:ascii="Times New Roman" w:eastAsia="Times New Roman" w:hAnsi="Times New Roman" w:cs="Times New Roman"/>
          <w:kern w:val="0"/>
          <w14:ligatures w14:val="none"/>
        </w:rPr>
      </w:pPr>
      <w:r w:rsidRPr="00577A0B">
        <w:rPr>
          <w:rFonts w:ascii="Times New Roman" w:eastAsia="Times New Roman" w:hAnsi="Times New Roman" w:cs="Times New Roman"/>
          <w:b/>
          <w:bCs/>
          <w:kern w:val="0"/>
          <w14:ligatures w14:val="none"/>
        </w:rPr>
        <w:t>The Federal Government may notify the necessary provisions for the purpose of implementation of the treaty or agreement entered by it.</w:t>
      </w:r>
    </w:p>
    <w:p w14:paraId="54D27A2B" w14:textId="77777777" w:rsidR="00577A0B" w:rsidRPr="00577A0B" w:rsidRDefault="00577A0B" w:rsidP="00577A0B">
      <w:pPr>
        <w:spacing w:before="100" w:beforeAutospacing="1" w:after="100" w:afterAutospacing="1" w:line="240" w:lineRule="auto"/>
        <w:ind w:left="360"/>
        <w:rPr>
          <w:rFonts w:ascii="Times New Roman" w:eastAsia="Times New Roman" w:hAnsi="Times New Roman" w:cs="Times New Roman"/>
          <w:kern w:val="0"/>
          <w14:ligatures w14:val="none"/>
        </w:rPr>
      </w:pPr>
      <w:r w:rsidRPr="00577A0B">
        <w:rPr>
          <w:rFonts w:ascii="Times New Roman" w:eastAsia="Times New Roman" w:hAnsi="Times New Roman" w:cs="Times New Roman"/>
          <w:kern w:val="0"/>
          <w14:ligatures w14:val="none"/>
        </w:rPr>
        <w:t>Notwithstanding the provisions of the Freedom of Information Ordinance, 2002, any information received or supplied, and any concomitant communication or correspondence made as above shall be confidential. However, disclosure to any person acting in execution of the Income Tax Ordinance is permitted if such disclosure is necessary.</w:t>
      </w:r>
    </w:p>
    <w:p w14:paraId="29A59DD4" w14:textId="77777777" w:rsidR="00577A0B" w:rsidRPr="00577A0B" w:rsidRDefault="00577A0B" w:rsidP="00577A0B">
      <w:pPr>
        <w:spacing w:before="100" w:beforeAutospacing="1" w:after="100" w:afterAutospacing="1" w:line="240" w:lineRule="auto"/>
        <w:ind w:left="360"/>
        <w:rPr>
          <w:rFonts w:ascii="Times New Roman" w:eastAsia="Times New Roman" w:hAnsi="Times New Roman" w:cs="Times New Roman"/>
          <w:kern w:val="0"/>
          <w14:ligatures w14:val="none"/>
        </w:rPr>
      </w:pPr>
      <w:r w:rsidRPr="00577A0B">
        <w:rPr>
          <w:rFonts w:ascii="Times New Roman" w:eastAsia="Times New Roman" w:hAnsi="Times New Roman" w:cs="Times New Roman"/>
          <w:kern w:val="0"/>
          <w14:ligatures w14:val="none"/>
        </w:rPr>
        <w:t>Depending upon the terms and conditions, such agreement may provide for at least one of the following matters:</w:t>
      </w:r>
    </w:p>
    <w:p w14:paraId="51A48CE1" w14:textId="77777777" w:rsidR="00577A0B" w:rsidRPr="00577A0B" w:rsidRDefault="00577A0B">
      <w:pPr>
        <w:numPr>
          <w:ilvl w:val="0"/>
          <w:numId w:val="120"/>
        </w:numPr>
        <w:spacing w:before="100" w:beforeAutospacing="1" w:after="100" w:afterAutospacing="1" w:line="240" w:lineRule="auto"/>
        <w:rPr>
          <w:rFonts w:ascii="Times New Roman" w:eastAsia="Times New Roman" w:hAnsi="Times New Roman" w:cs="Times New Roman"/>
          <w:kern w:val="0"/>
          <w14:ligatures w14:val="none"/>
        </w:rPr>
      </w:pPr>
      <w:r w:rsidRPr="00577A0B">
        <w:rPr>
          <w:rFonts w:ascii="Times New Roman" w:eastAsia="Times New Roman" w:hAnsi="Times New Roman" w:cs="Times New Roman"/>
          <w:kern w:val="0"/>
          <w14:ligatures w14:val="none"/>
        </w:rPr>
        <w:t>Relief from the tax payable;</w:t>
      </w:r>
    </w:p>
    <w:p w14:paraId="30BD7CCA" w14:textId="77777777" w:rsidR="00577A0B" w:rsidRPr="00577A0B" w:rsidRDefault="00577A0B">
      <w:pPr>
        <w:numPr>
          <w:ilvl w:val="0"/>
          <w:numId w:val="120"/>
        </w:numPr>
        <w:spacing w:before="100" w:beforeAutospacing="1" w:after="100" w:afterAutospacing="1" w:line="240" w:lineRule="auto"/>
        <w:rPr>
          <w:rFonts w:ascii="Times New Roman" w:eastAsia="Times New Roman" w:hAnsi="Times New Roman" w:cs="Times New Roman"/>
          <w:kern w:val="0"/>
          <w14:ligatures w14:val="none"/>
        </w:rPr>
      </w:pPr>
      <w:r w:rsidRPr="00577A0B">
        <w:rPr>
          <w:rFonts w:ascii="Times New Roman" w:eastAsia="Times New Roman" w:hAnsi="Times New Roman" w:cs="Times New Roman"/>
          <w:kern w:val="0"/>
          <w14:ligatures w14:val="none"/>
        </w:rPr>
        <w:t>Determining the income accruing or arising, or deemed to accrue or arise to non-residents from sources within Pakistan;</w:t>
      </w:r>
    </w:p>
    <w:p w14:paraId="70691E2F" w14:textId="77777777" w:rsidR="00577A0B" w:rsidRPr="00577A0B" w:rsidRDefault="00577A0B">
      <w:pPr>
        <w:numPr>
          <w:ilvl w:val="0"/>
          <w:numId w:val="120"/>
        </w:numPr>
        <w:spacing w:before="100" w:beforeAutospacing="1" w:after="100" w:afterAutospacing="1" w:line="240" w:lineRule="auto"/>
        <w:rPr>
          <w:rFonts w:ascii="Times New Roman" w:eastAsia="Times New Roman" w:hAnsi="Times New Roman" w:cs="Times New Roman"/>
          <w:kern w:val="0"/>
          <w14:ligatures w14:val="none"/>
        </w:rPr>
      </w:pPr>
      <w:r w:rsidRPr="00577A0B">
        <w:rPr>
          <w:rFonts w:ascii="Times New Roman" w:eastAsia="Times New Roman" w:hAnsi="Times New Roman" w:cs="Times New Roman"/>
          <w:kern w:val="0"/>
          <w14:ligatures w14:val="none"/>
        </w:rPr>
        <w:t>Determining the income attributable to operations carried on within or outside Pakistan;</w:t>
      </w:r>
    </w:p>
    <w:p w14:paraId="0BB7D1E3" w14:textId="77777777" w:rsidR="00577A0B" w:rsidRPr="00577A0B" w:rsidRDefault="00577A0B">
      <w:pPr>
        <w:numPr>
          <w:ilvl w:val="0"/>
          <w:numId w:val="120"/>
        </w:numPr>
        <w:spacing w:before="100" w:beforeAutospacing="1" w:after="100" w:afterAutospacing="1" w:line="240" w:lineRule="auto"/>
        <w:rPr>
          <w:rFonts w:ascii="Times New Roman" w:eastAsia="Times New Roman" w:hAnsi="Times New Roman" w:cs="Times New Roman"/>
          <w:kern w:val="0"/>
          <w14:ligatures w14:val="none"/>
        </w:rPr>
      </w:pPr>
      <w:r w:rsidRPr="00577A0B">
        <w:rPr>
          <w:rFonts w:ascii="Times New Roman" w:eastAsia="Times New Roman" w:hAnsi="Times New Roman" w:cs="Times New Roman"/>
          <w:kern w:val="0"/>
          <w14:ligatures w14:val="none"/>
        </w:rPr>
        <w:t>Determining the income chargeable to tax in Pakistan in the hands of agents, branches or establishments, etc., in Pakistan;</w:t>
      </w:r>
    </w:p>
    <w:p w14:paraId="25FB98A7" w14:textId="77777777" w:rsidR="00577A0B" w:rsidRPr="00577A0B" w:rsidRDefault="00577A0B">
      <w:pPr>
        <w:numPr>
          <w:ilvl w:val="0"/>
          <w:numId w:val="120"/>
        </w:numPr>
        <w:spacing w:before="100" w:beforeAutospacing="1" w:after="100" w:afterAutospacing="1" w:line="240" w:lineRule="auto"/>
        <w:rPr>
          <w:rFonts w:ascii="Times New Roman" w:eastAsia="Times New Roman" w:hAnsi="Times New Roman" w:cs="Times New Roman"/>
          <w:kern w:val="0"/>
          <w14:ligatures w14:val="none"/>
        </w:rPr>
      </w:pPr>
      <w:r w:rsidRPr="00577A0B">
        <w:rPr>
          <w:rFonts w:ascii="Times New Roman" w:eastAsia="Times New Roman" w:hAnsi="Times New Roman" w:cs="Times New Roman"/>
          <w:kern w:val="0"/>
          <w14:ligatures w14:val="none"/>
        </w:rPr>
        <w:t>Determining the income attributable to a resident having any special relationship with the non-resident; and</w:t>
      </w:r>
    </w:p>
    <w:p w14:paraId="401C186F" w14:textId="77777777" w:rsidR="00577A0B" w:rsidRPr="00577A0B" w:rsidRDefault="00577A0B">
      <w:pPr>
        <w:numPr>
          <w:ilvl w:val="0"/>
          <w:numId w:val="120"/>
        </w:numPr>
        <w:spacing w:before="100" w:beforeAutospacing="1" w:after="100" w:afterAutospacing="1" w:line="240" w:lineRule="auto"/>
        <w:rPr>
          <w:rFonts w:ascii="Times New Roman" w:eastAsia="Times New Roman" w:hAnsi="Times New Roman" w:cs="Times New Roman"/>
          <w:kern w:val="0"/>
          <w14:ligatures w14:val="none"/>
        </w:rPr>
      </w:pPr>
      <w:r w:rsidRPr="00577A0B">
        <w:rPr>
          <w:rFonts w:ascii="Times New Roman" w:eastAsia="Times New Roman" w:hAnsi="Times New Roman" w:cs="Times New Roman"/>
          <w:kern w:val="0"/>
          <w14:ligatures w14:val="none"/>
        </w:rPr>
        <w:t>Exchange of related information for the prevention of fiscal evasion or avoidance of taxes between the two countries.</w:t>
      </w:r>
    </w:p>
    <w:p w14:paraId="10E22508" w14:textId="77777777" w:rsidR="00577A0B" w:rsidRPr="00577A0B" w:rsidRDefault="00577A0B" w:rsidP="00577A0B">
      <w:pPr>
        <w:spacing w:before="100" w:beforeAutospacing="1" w:after="100" w:afterAutospacing="1" w:line="240" w:lineRule="auto"/>
        <w:ind w:left="360"/>
        <w:rPr>
          <w:rFonts w:ascii="Times New Roman" w:eastAsia="Times New Roman" w:hAnsi="Times New Roman" w:cs="Times New Roman"/>
          <w:kern w:val="0"/>
          <w14:ligatures w14:val="none"/>
        </w:rPr>
      </w:pPr>
      <w:r w:rsidRPr="00577A0B">
        <w:rPr>
          <w:rFonts w:ascii="Times New Roman" w:eastAsia="Times New Roman" w:hAnsi="Times New Roman" w:cs="Times New Roman"/>
          <w:b/>
          <w:bCs/>
          <w:kern w:val="0"/>
          <w14:ligatures w14:val="none"/>
        </w:rPr>
        <w:t>Note:</w:t>
      </w:r>
      <w:r w:rsidRPr="00577A0B">
        <w:rPr>
          <w:rFonts w:ascii="Times New Roman" w:eastAsia="Times New Roman" w:hAnsi="Times New Roman" w:cs="Times New Roman"/>
          <w:kern w:val="0"/>
          <w14:ligatures w14:val="none"/>
        </w:rPr>
        <w:t xml:space="preserve"> The above provisions are subject to the provisions of section 109 of the Income Tax Ordinance, 2001.</w:t>
      </w:r>
    </w:p>
    <w:p w14:paraId="4EB35B0E" w14:textId="77777777" w:rsidR="00577A0B" w:rsidRPr="00577A0B" w:rsidRDefault="00000000" w:rsidP="00577A0B">
      <w:pPr>
        <w:spacing w:before="100" w:beforeAutospacing="1" w:after="100" w:afterAutospacing="1" w:line="240" w:lineRule="auto"/>
        <w:ind w:left="360"/>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5900794B">
          <v:rect id="_x0000_i1185" style="width:0;height:1.5pt" o:hralign="center" o:hrstd="t" o:hr="t" fillcolor="#a0a0a0" stroked="f"/>
        </w:pict>
      </w:r>
    </w:p>
    <w:p w14:paraId="51B8F5F0" w14:textId="77777777" w:rsidR="00577A0B" w:rsidRPr="00577A0B" w:rsidRDefault="00577A0B" w:rsidP="00577A0B">
      <w:pPr>
        <w:spacing w:before="100" w:beforeAutospacing="1" w:after="100" w:afterAutospacing="1" w:line="240" w:lineRule="auto"/>
        <w:ind w:left="360"/>
        <w:rPr>
          <w:rFonts w:ascii="Times New Roman" w:eastAsia="Times New Roman" w:hAnsi="Times New Roman" w:cs="Times New Roman"/>
          <w:kern w:val="0"/>
          <w14:ligatures w14:val="none"/>
        </w:rPr>
      </w:pPr>
      <w:r w:rsidRPr="00577A0B">
        <w:rPr>
          <w:rFonts w:ascii="Times New Roman" w:eastAsia="Times New Roman" w:hAnsi="Times New Roman" w:cs="Times New Roman"/>
          <w:b/>
          <w:bCs/>
          <w:kern w:val="0"/>
          <w14:ligatures w14:val="none"/>
        </w:rPr>
        <w:t>CALCULATION OF TAX TO THE NEAREST RUPEE [219]</w:t>
      </w:r>
    </w:p>
    <w:p w14:paraId="3FBFC776" w14:textId="77777777" w:rsidR="00577A0B" w:rsidRPr="00577A0B" w:rsidRDefault="00577A0B" w:rsidP="00577A0B">
      <w:pPr>
        <w:spacing w:before="100" w:beforeAutospacing="1" w:after="100" w:afterAutospacing="1" w:line="240" w:lineRule="auto"/>
        <w:ind w:left="360"/>
        <w:rPr>
          <w:rFonts w:ascii="Times New Roman" w:eastAsia="Times New Roman" w:hAnsi="Times New Roman" w:cs="Times New Roman"/>
          <w:kern w:val="0"/>
          <w14:ligatures w14:val="none"/>
        </w:rPr>
      </w:pPr>
      <w:r w:rsidRPr="00577A0B">
        <w:rPr>
          <w:rFonts w:ascii="Times New Roman" w:eastAsia="Times New Roman" w:hAnsi="Times New Roman" w:cs="Times New Roman"/>
          <w:kern w:val="0"/>
          <w14:ligatures w14:val="none"/>
        </w:rPr>
        <w:t>While computing the amount of tax or refund, the fractions shall be rounded to the nearest rupee. Any amount of fifty paisa or above shall be treated as one rupee and below fifty paisa shall be disregarded.</w:t>
      </w:r>
    </w:p>
    <w:p w14:paraId="3B53DA73" w14:textId="77777777" w:rsidR="00577A0B" w:rsidRPr="00577A0B" w:rsidRDefault="00000000" w:rsidP="00577A0B">
      <w:pPr>
        <w:spacing w:before="100" w:beforeAutospacing="1" w:after="100" w:afterAutospacing="1" w:line="240" w:lineRule="auto"/>
        <w:ind w:left="360"/>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023A118F">
          <v:rect id="_x0000_i1186" style="width:0;height:1.5pt" o:hralign="center" o:hrstd="t" o:hr="t" fillcolor="#a0a0a0" stroked="f"/>
        </w:pict>
      </w:r>
    </w:p>
    <w:p w14:paraId="1AF04CCA" w14:textId="77777777" w:rsidR="00577A0B" w:rsidRPr="00577A0B" w:rsidRDefault="00577A0B" w:rsidP="00577A0B">
      <w:pPr>
        <w:spacing w:before="100" w:beforeAutospacing="1" w:after="100" w:afterAutospacing="1" w:line="240" w:lineRule="auto"/>
        <w:ind w:left="360"/>
        <w:rPr>
          <w:rFonts w:ascii="Times New Roman" w:eastAsia="Times New Roman" w:hAnsi="Times New Roman" w:cs="Times New Roman"/>
          <w:kern w:val="0"/>
          <w14:ligatures w14:val="none"/>
        </w:rPr>
      </w:pPr>
      <w:r w:rsidRPr="00577A0B">
        <w:rPr>
          <w:rFonts w:ascii="Times New Roman" w:eastAsia="Times New Roman" w:hAnsi="Times New Roman" w:cs="Times New Roman"/>
          <w:b/>
          <w:bCs/>
          <w:kern w:val="0"/>
          <w14:ligatures w14:val="none"/>
        </w:rPr>
        <w:t>BENEFITS OF REPEALED PROVISIONS [242]</w:t>
      </w:r>
    </w:p>
    <w:p w14:paraId="0FBEA126" w14:textId="77777777" w:rsidR="00577A0B" w:rsidRPr="00577A0B" w:rsidRDefault="00577A0B" w:rsidP="00577A0B">
      <w:pPr>
        <w:spacing w:before="100" w:beforeAutospacing="1" w:after="100" w:afterAutospacing="1" w:line="240" w:lineRule="auto"/>
        <w:ind w:left="360"/>
        <w:rPr>
          <w:rFonts w:ascii="Times New Roman" w:eastAsia="Times New Roman" w:hAnsi="Times New Roman" w:cs="Times New Roman"/>
          <w:kern w:val="0"/>
          <w14:ligatures w14:val="none"/>
        </w:rPr>
      </w:pPr>
      <w:r w:rsidRPr="00577A0B">
        <w:rPr>
          <w:rFonts w:ascii="Times New Roman" w:eastAsia="Times New Roman" w:hAnsi="Times New Roman" w:cs="Times New Roman"/>
          <w:kern w:val="0"/>
          <w14:ligatures w14:val="none"/>
        </w:rPr>
        <w:t xml:space="preserve">The existing beneficiaries of exemptions or concessionary provisions of the Income Tax Ordinance, 2001 already expired or expiring, on 30-06-2021 or repealed by Tax Laws (Second Amendment) Ordinance, 2021 shall continue to enjoy benefits of the repealed </w:t>
      </w:r>
      <w:r w:rsidRPr="00577A0B">
        <w:rPr>
          <w:rFonts w:ascii="Times New Roman" w:eastAsia="Times New Roman" w:hAnsi="Times New Roman" w:cs="Times New Roman"/>
          <w:kern w:val="0"/>
          <w14:ligatures w14:val="none"/>
        </w:rPr>
        <w:lastRenderedPageBreak/>
        <w:t>provisions for the periods prescribed therein and subject to conditions and limitations specified therein.</w:t>
      </w:r>
    </w:p>
    <w:p w14:paraId="6578B110" w14:textId="77777777" w:rsidR="00577A0B" w:rsidRPr="00577A0B" w:rsidRDefault="00577A0B" w:rsidP="00577A0B">
      <w:pPr>
        <w:spacing w:before="100" w:beforeAutospacing="1" w:after="100" w:afterAutospacing="1" w:line="240" w:lineRule="auto"/>
        <w:ind w:left="360"/>
        <w:rPr>
          <w:rFonts w:ascii="Times New Roman" w:eastAsia="Times New Roman" w:hAnsi="Times New Roman" w:cs="Times New Roman"/>
          <w:kern w:val="0"/>
          <w14:ligatures w14:val="none"/>
        </w:rPr>
      </w:pPr>
      <w:r w:rsidRPr="00577A0B">
        <w:rPr>
          <w:rFonts w:ascii="Times New Roman" w:eastAsia="Times New Roman" w:hAnsi="Times New Roman" w:cs="Times New Roman"/>
          <w:b/>
          <w:bCs/>
          <w:kern w:val="0"/>
          <w14:ligatures w14:val="none"/>
        </w:rPr>
        <w:t>PROCEDURE FOR COMPUTATION OF TAX LIABILITY [3-691]</w:t>
      </w:r>
    </w:p>
    <w:p w14:paraId="622D9F4F" w14:textId="77777777" w:rsidR="00577A0B" w:rsidRPr="00577A0B" w:rsidRDefault="00577A0B" w:rsidP="00577A0B">
      <w:pPr>
        <w:spacing w:before="100" w:beforeAutospacing="1" w:after="100" w:afterAutospacing="1" w:line="240" w:lineRule="auto"/>
        <w:ind w:left="360"/>
        <w:rPr>
          <w:rFonts w:ascii="Times New Roman" w:eastAsia="Times New Roman" w:hAnsi="Times New Roman" w:cs="Times New Roman"/>
          <w:kern w:val="0"/>
          <w14:ligatures w14:val="none"/>
        </w:rPr>
      </w:pPr>
      <w:r w:rsidRPr="00577A0B">
        <w:rPr>
          <w:rFonts w:ascii="Times New Roman" w:eastAsia="Times New Roman" w:hAnsi="Times New Roman" w:cs="Times New Roman"/>
          <w:kern w:val="0"/>
          <w14:ligatures w14:val="none"/>
        </w:rPr>
        <w:t>Following steps are required to compute the tax liability under the normal tax regime (NTR):</w:t>
      </w:r>
    </w:p>
    <w:p w14:paraId="0B457424" w14:textId="77777777" w:rsidR="00577A0B" w:rsidRPr="00577A0B" w:rsidRDefault="00577A0B">
      <w:pPr>
        <w:numPr>
          <w:ilvl w:val="0"/>
          <w:numId w:val="121"/>
        </w:numPr>
        <w:spacing w:before="100" w:beforeAutospacing="1" w:after="100" w:afterAutospacing="1" w:line="240" w:lineRule="auto"/>
        <w:rPr>
          <w:rFonts w:ascii="Times New Roman" w:eastAsia="Times New Roman" w:hAnsi="Times New Roman" w:cs="Times New Roman"/>
          <w:kern w:val="0"/>
          <w14:ligatures w14:val="none"/>
        </w:rPr>
      </w:pPr>
      <w:r w:rsidRPr="00577A0B">
        <w:rPr>
          <w:rFonts w:ascii="Times New Roman" w:eastAsia="Times New Roman" w:hAnsi="Times New Roman" w:cs="Times New Roman"/>
          <w:kern w:val="0"/>
          <w14:ligatures w14:val="none"/>
        </w:rPr>
        <w:t xml:space="preserve">Determine the total income for the year. For this </w:t>
      </w:r>
      <w:proofErr w:type="gramStart"/>
      <w:r w:rsidRPr="00577A0B">
        <w:rPr>
          <w:rFonts w:ascii="Times New Roman" w:eastAsia="Times New Roman" w:hAnsi="Times New Roman" w:cs="Times New Roman"/>
          <w:kern w:val="0"/>
          <w14:ligatures w14:val="none"/>
        </w:rPr>
        <w:t>purpose</w:t>
      </w:r>
      <w:proofErr w:type="gramEnd"/>
      <w:r w:rsidRPr="00577A0B">
        <w:rPr>
          <w:rFonts w:ascii="Times New Roman" w:eastAsia="Times New Roman" w:hAnsi="Times New Roman" w:cs="Times New Roman"/>
          <w:kern w:val="0"/>
          <w14:ligatures w14:val="none"/>
        </w:rPr>
        <w:t xml:space="preserve"> following points must be kept in mind:</w:t>
      </w:r>
      <w:r w:rsidRPr="00577A0B">
        <w:rPr>
          <w:rFonts w:ascii="Times New Roman" w:eastAsia="Times New Roman" w:hAnsi="Times New Roman" w:cs="Times New Roman"/>
          <w:kern w:val="0"/>
          <w14:ligatures w14:val="none"/>
        </w:rPr>
        <w:br/>
        <w:t>(</w:t>
      </w:r>
      <w:proofErr w:type="spellStart"/>
      <w:r w:rsidRPr="00577A0B">
        <w:rPr>
          <w:rFonts w:ascii="Times New Roman" w:eastAsia="Times New Roman" w:hAnsi="Times New Roman" w:cs="Times New Roman"/>
          <w:kern w:val="0"/>
          <w14:ligatures w14:val="none"/>
        </w:rPr>
        <w:t>i</w:t>
      </w:r>
      <w:proofErr w:type="spellEnd"/>
      <w:r w:rsidRPr="00577A0B">
        <w:rPr>
          <w:rFonts w:ascii="Times New Roman" w:eastAsia="Times New Roman" w:hAnsi="Times New Roman" w:cs="Times New Roman"/>
          <w:kern w:val="0"/>
          <w14:ligatures w14:val="none"/>
        </w:rPr>
        <w:t>) Income under each head of income is computed separately;</w:t>
      </w:r>
      <w:r w:rsidRPr="00577A0B">
        <w:rPr>
          <w:rFonts w:ascii="Times New Roman" w:eastAsia="Times New Roman" w:hAnsi="Times New Roman" w:cs="Times New Roman"/>
          <w:kern w:val="0"/>
          <w14:ligatures w14:val="none"/>
        </w:rPr>
        <w:br/>
        <w:t>(ii) Income under each head of income is determined on the basis of the rules applicable to the respective head of income; and</w:t>
      </w:r>
      <w:r w:rsidRPr="00577A0B">
        <w:rPr>
          <w:rFonts w:ascii="Times New Roman" w:eastAsia="Times New Roman" w:hAnsi="Times New Roman" w:cs="Times New Roman"/>
          <w:kern w:val="0"/>
          <w14:ligatures w14:val="none"/>
        </w:rPr>
        <w:br/>
        <w:t>(iii) Only such incomes shall be included in total income, which are taxable in the relevant tax year.</w:t>
      </w:r>
    </w:p>
    <w:p w14:paraId="028545C6" w14:textId="77777777" w:rsidR="00577A0B" w:rsidRPr="00577A0B" w:rsidRDefault="00577A0B">
      <w:pPr>
        <w:numPr>
          <w:ilvl w:val="0"/>
          <w:numId w:val="121"/>
        </w:numPr>
        <w:spacing w:before="100" w:beforeAutospacing="1" w:after="100" w:afterAutospacing="1" w:line="240" w:lineRule="auto"/>
        <w:rPr>
          <w:rFonts w:ascii="Times New Roman" w:eastAsia="Times New Roman" w:hAnsi="Times New Roman" w:cs="Times New Roman"/>
          <w:kern w:val="0"/>
          <w14:ligatures w14:val="none"/>
        </w:rPr>
      </w:pPr>
      <w:r w:rsidRPr="00577A0B">
        <w:rPr>
          <w:rFonts w:ascii="Times New Roman" w:eastAsia="Times New Roman" w:hAnsi="Times New Roman" w:cs="Times New Roman"/>
          <w:kern w:val="0"/>
          <w14:ligatures w14:val="none"/>
        </w:rPr>
        <w:t>Losses as determined under the provisions of the income tax law shall be set-off only in such manner as is permitted by the law.</w:t>
      </w:r>
    </w:p>
    <w:p w14:paraId="4DD2755A" w14:textId="77777777" w:rsidR="00577A0B" w:rsidRPr="00577A0B" w:rsidRDefault="00577A0B">
      <w:pPr>
        <w:numPr>
          <w:ilvl w:val="0"/>
          <w:numId w:val="121"/>
        </w:numPr>
        <w:spacing w:before="100" w:beforeAutospacing="1" w:after="100" w:afterAutospacing="1" w:line="240" w:lineRule="auto"/>
        <w:rPr>
          <w:rFonts w:ascii="Times New Roman" w:eastAsia="Times New Roman" w:hAnsi="Times New Roman" w:cs="Times New Roman"/>
          <w:kern w:val="0"/>
          <w14:ligatures w14:val="none"/>
        </w:rPr>
      </w:pPr>
      <w:r w:rsidRPr="00577A0B">
        <w:rPr>
          <w:rFonts w:ascii="Times New Roman" w:eastAsia="Times New Roman" w:hAnsi="Times New Roman" w:cs="Times New Roman"/>
          <w:kern w:val="0"/>
          <w14:ligatures w14:val="none"/>
        </w:rPr>
        <w:t>Deduct “Deductible Allowances” from the total income in order to arrive at the “taxable income”.</w:t>
      </w:r>
    </w:p>
    <w:p w14:paraId="1DECCEEC" w14:textId="77777777" w:rsidR="00577A0B" w:rsidRPr="00577A0B" w:rsidRDefault="00577A0B">
      <w:pPr>
        <w:numPr>
          <w:ilvl w:val="0"/>
          <w:numId w:val="121"/>
        </w:numPr>
        <w:spacing w:before="100" w:beforeAutospacing="1" w:after="100" w:afterAutospacing="1" w:line="240" w:lineRule="auto"/>
        <w:rPr>
          <w:rFonts w:ascii="Times New Roman" w:eastAsia="Times New Roman" w:hAnsi="Times New Roman" w:cs="Times New Roman"/>
          <w:kern w:val="0"/>
          <w14:ligatures w14:val="none"/>
        </w:rPr>
      </w:pPr>
      <w:r w:rsidRPr="00577A0B">
        <w:rPr>
          <w:rFonts w:ascii="Times New Roman" w:eastAsia="Times New Roman" w:hAnsi="Times New Roman" w:cs="Times New Roman"/>
          <w:kern w:val="0"/>
          <w14:ligatures w14:val="none"/>
        </w:rPr>
        <w:t>Tax rates as are applicable to the person under the First Schedule are applied to the taxable income in order to compute the tax for the year.</w:t>
      </w:r>
    </w:p>
    <w:p w14:paraId="20CAFA52" w14:textId="77777777" w:rsidR="00577A0B" w:rsidRPr="00577A0B" w:rsidRDefault="00577A0B">
      <w:pPr>
        <w:numPr>
          <w:ilvl w:val="0"/>
          <w:numId w:val="121"/>
        </w:numPr>
        <w:spacing w:before="100" w:beforeAutospacing="1" w:after="100" w:afterAutospacing="1" w:line="240" w:lineRule="auto"/>
        <w:rPr>
          <w:rFonts w:ascii="Times New Roman" w:eastAsia="Times New Roman" w:hAnsi="Times New Roman" w:cs="Times New Roman"/>
          <w:kern w:val="0"/>
          <w14:ligatures w14:val="none"/>
        </w:rPr>
      </w:pPr>
      <w:r w:rsidRPr="00577A0B">
        <w:rPr>
          <w:rFonts w:ascii="Times New Roman" w:eastAsia="Times New Roman" w:hAnsi="Times New Roman" w:cs="Times New Roman"/>
          <w:kern w:val="0"/>
          <w14:ligatures w14:val="none"/>
        </w:rPr>
        <w:t>Certain tax credits are available to a person under the law. These tax credits are allowed by taking into account the conditions, limitations and procedure laid down in the law. The resultant figure will be the tax liability for the tax year.</w:t>
      </w:r>
    </w:p>
    <w:p w14:paraId="25F1D350" w14:textId="77777777" w:rsidR="00577A0B" w:rsidRPr="00577A0B" w:rsidRDefault="00577A0B">
      <w:pPr>
        <w:numPr>
          <w:ilvl w:val="0"/>
          <w:numId w:val="121"/>
        </w:numPr>
        <w:spacing w:before="100" w:beforeAutospacing="1" w:after="100" w:afterAutospacing="1" w:line="240" w:lineRule="auto"/>
        <w:rPr>
          <w:rFonts w:ascii="Times New Roman" w:eastAsia="Times New Roman" w:hAnsi="Times New Roman" w:cs="Times New Roman"/>
          <w:kern w:val="0"/>
          <w14:ligatures w14:val="none"/>
        </w:rPr>
      </w:pPr>
      <w:r w:rsidRPr="00577A0B">
        <w:rPr>
          <w:rFonts w:ascii="Times New Roman" w:eastAsia="Times New Roman" w:hAnsi="Times New Roman" w:cs="Times New Roman"/>
          <w:kern w:val="0"/>
          <w14:ligatures w14:val="none"/>
        </w:rPr>
        <w:t>Deduct the tax already deposited by the taxpayer himself as advance payment and by other persons on his behalf (i.e., tax deducted or collected at source) out of the tax liability for the year. The balance will either be the tax liability for the year payable by the taxpayer or refund receivable by him from the Tax Department.</w:t>
      </w:r>
    </w:p>
    <w:p w14:paraId="49446E64" w14:textId="77777777" w:rsidR="00577A0B" w:rsidRPr="00577A0B" w:rsidRDefault="00577A0B">
      <w:pPr>
        <w:numPr>
          <w:ilvl w:val="0"/>
          <w:numId w:val="121"/>
        </w:numPr>
        <w:spacing w:before="100" w:beforeAutospacing="1" w:after="100" w:afterAutospacing="1" w:line="240" w:lineRule="auto"/>
        <w:rPr>
          <w:rFonts w:ascii="Times New Roman" w:eastAsia="Times New Roman" w:hAnsi="Times New Roman" w:cs="Times New Roman"/>
          <w:kern w:val="0"/>
          <w14:ligatures w14:val="none"/>
        </w:rPr>
      </w:pPr>
      <w:r w:rsidRPr="00577A0B">
        <w:rPr>
          <w:rFonts w:ascii="Times New Roman" w:eastAsia="Times New Roman" w:hAnsi="Times New Roman" w:cs="Times New Roman"/>
          <w:kern w:val="0"/>
          <w14:ligatures w14:val="none"/>
        </w:rPr>
        <w:t>In a case where tax already paid is more than the tax liability for the year, the excess amount shall be claimed as refund.</w:t>
      </w:r>
    </w:p>
    <w:p w14:paraId="614BD35C" w14:textId="77777777" w:rsidR="00577A0B" w:rsidRPr="00577A0B" w:rsidRDefault="00577A0B">
      <w:pPr>
        <w:numPr>
          <w:ilvl w:val="0"/>
          <w:numId w:val="121"/>
        </w:numPr>
        <w:spacing w:before="100" w:beforeAutospacing="1" w:after="100" w:afterAutospacing="1" w:line="240" w:lineRule="auto"/>
        <w:rPr>
          <w:rFonts w:ascii="Times New Roman" w:eastAsia="Times New Roman" w:hAnsi="Times New Roman" w:cs="Times New Roman"/>
          <w:kern w:val="0"/>
          <w14:ligatures w14:val="none"/>
        </w:rPr>
      </w:pPr>
      <w:r w:rsidRPr="00577A0B">
        <w:rPr>
          <w:rFonts w:ascii="Times New Roman" w:eastAsia="Times New Roman" w:hAnsi="Times New Roman" w:cs="Times New Roman"/>
          <w:kern w:val="0"/>
          <w14:ligatures w14:val="none"/>
        </w:rPr>
        <w:t>Any tax payable by a taxpayer for his taxable income shall be deposited at the time of filing of return of income</w:t>
      </w:r>
    </w:p>
    <w:p w14:paraId="2982D528" w14:textId="77777777" w:rsidR="00444502" w:rsidRPr="00444502" w:rsidRDefault="00444502" w:rsidP="00444502">
      <w:pPr>
        <w:spacing w:before="100" w:beforeAutospacing="1" w:after="100" w:afterAutospacing="1" w:line="240" w:lineRule="auto"/>
        <w:ind w:left="360"/>
        <w:rPr>
          <w:rFonts w:ascii="Times New Roman" w:eastAsia="Times New Roman" w:hAnsi="Times New Roman" w:cs="Times New Roman"/>
          <w:kern w:val="0"/>
          <w14:ligatures w14:val="none"/>
        </w:rPr>
      </w:pPr>
      <w:r w:rsidRPr="00444502">
        <w:rPr>
          <w:rFonts w:ascii="Times New Roman" w:eastAsia="Times New Roman" w:hAnsi="Times New Roman" w:cs="Times New Roman"/>
          <w:b/>
          <w:bCs/>
          <w:kern w:val="0"/>
          <w14:ligatures w14:val="none"/>
        </w:rPr>
        <w:t>EXEMPTIONS AND CONCESSIONS [4-70]</w:t>
      </w:r>
    </w:p>
    <w:p w14:paraId="1B383421" w14:textId="77777777" w:rsidR="00444502" w:rsidRPr="00444502" w:rsidRDefault="00444502" w:rsidP="00444502">
      <w:pPr>
        <w:spacing w:before="100" w:beforeAutospacing="1" w:after="100" w:afterAutospacing="1" w:line="240" w:lineRule="auto"/>
        <w:ind w:left="360"/>
        <w:rPr>
          <w:rFonts w:ascii="Times New Roman" w:eastAsia="Times New Roman" w:hAnsi="Times New Roman" w:cs="Times New Roman"/>
          <w:kern w:val="0"/>
          <w14:ligatures w14:val="none"/>
        </w:rPr>
      </w:pPr>
      <w:r w:rsidRPr="00444502">
        <w:rPr>
          <w:rFonts w:ascii="Times New Roman" w:eastAsia="Times New Roman" w:hAnsi="Times New Roman" w:cs="Times New Roman"/>
          <w:b/>
          <w:bCs/>
          <w:kern w:val="0"/>
          <w14:ligatures w14:val="none"/>
        </w:rPr>
        <w:t>EXEMPTIONS AND CONCESSIONS [53]</w:t>
      </w:r>
    </w:p>
    <w:p w14:paraId="56348C3C" w14:textId="77777777" w:rsidR="00444502" w:rsidRPr="00444502" w:rsidRDefault="00444502" w:rsidP="00444502">
      <w:pPr>
        <w:spacing w:before="100" w:beforeAutospacing="1" w:after="100" w:afterAutospacing="1" w:line="240" w:lineRule="auto"/>
        <w:ind w:left="360"/>
        <w:rPr>
          <w:rFonts w:ascii="Times New Roman" w:eastAsia="Times New Roman" w:hAnsi="Times New Roman" w:cs="Times New Roman"/>
          <w:kern w:val="0"/>
          <w14:ligatures w14:val="none"/>
        </w:rPr>
      </w:pPr>
      <w:r w:rsidRPr="00444502">
        <w:rPr>
          <w:rFonts w:ascii="Times New Roman" w:eastAsia="Times New Roman" w:hAnsi="Times New Roman" w:cs="Times New Roman"/>
          <w:kern w:val="0"/>
          <w14:ligatures w14:val="none"/>
        </w:rPr>
        <w:t>Sections 41 through 55 of the Income Tax Ordinance, 2001 (ITO) deal with the exemptions and tax concessions available to a taxpayer.</w:t>
      </w:r>
    </w:p>
    <w:p w14:paraId="38F4C71E" w14:textId="77777777" w:rsidR="00444502" w:rsidRPr="00444502" w:rsidRDefault="00444502" w:rsidP="00444502">
      <w:pPr>
        <w:spacing w:before="100" w:beforeAutospacing="1" w:after="100" w:afterAutospacing="1" w:line="240" w:lineRule="auto"/>
        <w:ind w:left="360"/>
        <w:rPr>
          <w:rFonts w:ascii="Times New Roman" w:eastAsia="Times New Roman" w:hAnsi="Times New Roman" w:cs="Times New Roman"/>
          <w:kern w:val="0"/>
          <w14:ligatures w14:val="none"/>
        </w:rPr>
      </w:pPr>
      <w:r w:rsidRPr="00444502">
        <w:rPr>
          <w:rFonts w:ascii="Times New Roman" w:eastAsia="Times New Roman" w:hAnsi="Times New Roman" w:cs="Times New Roman"/>
          <w:kern w:val="0"/>
          <w14:ligatures w14:val="none"/>
        </w:rPr>
        <w:t>The Second Schedule to the ITO specifies the incomes or classes of incomes, persons or classes of persons which shall either be exempt from tax or whose tax liability shall be reduced or upon whom certain provisions of the ITO shall not apply.</w:t>
      </w:r>
    </w:p>
    <w:p w14:paraId="2187A444" w14:textId="77777777" w:rsidR="00444502" w:rsidRPr="00444502" w:rsidRDefault="00444502" w:rsidP="00444502">
      <w:pPr>
        <w:spacing w:before="100" w:beforeAutospacing="1" w:after="100" w:afterAutospacing="1" w:line="240" w:lineRule="auto"/>
        <w:ind w:left="360"/>
        <w:rPr>
          <w:rFonts w:ascii="Times New Roman" w:eastAsia="Times New Roman" w:hAnsi="Times New Roman" w:cs="Times New Roman"/>
          <w:kern w:val="0"/>
          <w14:ligatures w14:val="none"/>
        </w:rPr>
      </w:pPr>
      <w:r w:rsidRPr="00444502">
        <w:rPr>
          <w:rFonts w:ascii="Times New Roman" w:eastAsia="Times New Roman" w:hAnsi="Times New Roman" w:cs="Times New Roman"/>
          <w:kern w:val="0"/>
          <w14:ligatures w14:val="none"/>
        </w:rPr>
        <w:t>The incomes or classes of incomes, the persons or classes of persons specified in the Second Schedule fall under any of the following categories: [53(1)]</w:t>
      </w:r>
    </w:p>
    <w:p w14:paraId="6BB57A6D" w14:textId="77777777" w:rsidR="00444502" w:rsidRPr="00444502" w:rsidRDefault="00444502">
      <w:pPr>
        <w:numPr>
          <w:ilvl w:val="0"/>
          <w:numId w:val="122"/>
        </w:numPr>
        <w:spacing w:before="100" w:beforeAutospacing="1" w:after="100" w:afterAutospacing="1" w:line="240" w:lineRule="auto"/>
        <w:rPr>
          <w:rFonts w:ascii="Times New Roman" w:eastAsia="Times New Roman" w:hAnsi="Times New Roman" w:cs="Times New Roman"/>
          <w:kern w:val="0"/>
          <w14:ligatures w14:val="none"/>
        </w:rPr>
      </w:pPr>
      <w:r w:rsidRPr="00444502">
        <w:rPr>
          <w:rFonts w:ascii="Times New Roman" w:eastAsia="Times New Roman" w:hAnsi="Times New Roman" w:cs="Times New Roman"/>
          <w:b/>
          <w:bCs/>
          <w:kern w:val="0"/>
          <w14:ligatures w14:val="none"/>
        </w:rPr>
        <w:lastRenderedPageBreak/>
        <w:t>Exempt from tax</w:t>
      </w:r>
      <w:r w:rsidRPr="00444502">
        <w:rPr>
          <w:rFonts w:ascii="Times New Roman" w:eastAsia="Times New Roman" w:hAnsi="Times New Roman" w:cs="Times New Roman"/>
          <w:kern w:val="0"/>
          <w14:ligatures w14:val="none"/>
        </w:rPr>
        <w:t xml:space="preserve"> (i.e., the incomes specified in this part shall not be included in total income of the persons). [Part-I]</w:t>
      </w:r>
    </w:p>
    <w:p w14:paraId="2C268A81" w14:textId="77777777" w:rsidR="00444502" w:rsidRPr="00444502" w:rsidRDefault="00444502">
      <w:pPr>
        <w:numPr>
          <w:ilvl w:val="0"/>
          <w:numId w:val="122"/>
        </w:numPr>
        <w:spacing w:before="100" w:beforeAutospacing="1" w:after="100" w:afterAutospacing="1" w:line="240" w:lineRule="auto"/>
        <w:rPr>
          <w:rFonts w:ascii="Times New Roman" w:eastAsia="Times New Roman" w:hAnsi="Times New Roman" w:cs="Times New Roman"/>
          <w:kern w:val="0"/>
          <w14:ligatures w14:val="none"/>
        </w:rPr>
      </w:pPr>
      <w:r w:rsidRPr="00444502">
        <w:rPr>
          <w:rFonts w:ascii="Times New Roman" w:eastAsia="Times New Roman" w:hAnsi="Times New Roman" w:cs="Times New Roman"/>
          <w:b/>
          <w:bCs/>
          <w:kern w:val="0"/>
          <w14:ligatures w14:val="none"/>
        </w:rPr>
        <w:t>Liable to tax at the rates lower than the rates specified in the First Schedule</w:t>
      </w:r>
      <w:r w:rsidRPr="00444502">
        <w:rPr>
          <w:rFonts w:ascii="Times New Roman" w:eastAsia="Times New Roman" w:hAnsi="Times New Roman" w:cs="Times New Roman"/>
          <w:kern w:val="0"/>
          <w14:ligatures w14:val="none"/>
        </w:rPr>
        <w:t>. [Part-II]</w:t>
      </w:r>
    </w:p>
    <w:p w14:paraId="5D9C47B6" w14:textId="77777777" w:rsidR="00444502" w:rsidRPr="00444502" w:rsidRDefault="00444502">
      <w:pPr>
        <w:numPr>
          <w:ilvl w:val="0"/>
          <w:numId w:val="122"/>
        </w:numPr>
        <w:spacing w:before="100" w:beforeAutospacing="1" w:after="100" w:afterAutospacing="1" w:line="240" w:lineRule="auto"/>
        <w:rPr>
          <w:rFonts w:ascii="Times New Roman" w:eastAsia="Times New Roman" w:hAnsi="Times New Roman" w:cs="Times New Roman"/>
          <w:kern w:val="0"/>
          <w14:ligatures w14:val="none"/>
        </w:rPr>
      </w:pPr>
      <w:r w:rsidRPr="00444502">
        <w:rPr>
          <w:rFonts w:ascii="Times New Roman" w:eastAsia="Times New Roman" w:hAnsi="Times New Roman" w:cs="Times New Roman"/>
          <w:b/>
          <w:bCs/>
          <w:kern w:val="0"/>
          <w14:ligatures w14:val="none"/>
        </w:rPr>
        <w:t>Enjoy reduction in tax liability.</w:t>
      </w:r>
      <w:r w:rsidRPr="00444502">
        <w:rPr>
          <w:rFonts w:ascii="Times New Roman" w:eastAsia="Times New Roman" w:hAnsi="Times New Roman" w:cs="Times New Roman"/>
          <w:kern w:val="0"/>
          <w14:ligatures w14:val="none"/>
        </w:rPr>
        <w:t xml:space="preserve"> [Part-III]</w:t>
      </w:r>
    </w:p>
    <w:p w14:paraId="4F77EA95" w14:textId="77777777" w:rsidR="00444502" w:rsidRPr="00444502" w:rsidRDefault="00444502">
      <w:pPr>
        <w:numPr>
          <w:ilvl w:val="0"/>
          <w:numId w:val="122"/>
        </w:numPr>
        <w:spacing w:before="100" w:beforeAutospacing="1" w:after="100" w:afterAutospacing="1" w:line="240" w:lineRule="auto"/>
        <w:rPr>
          <w:rFonts w:ascii="Times New Roman" w:eastAsia="Times New Roman" w:hAnsi="Times New Roman" w:cs="Times New Roman"/>
          <w:kern w:val="0"/>
          <w14:ligatures w14:val="none"/>
        </w:rPr>
      </w:pPr>
      <w:r w:rsidRPr="00444502">
        <w:rPr>
          <w:rFonts w:ascii="Times New Roman" w:eastAsia="Times New Roman" w:hAnsi="Times New Roman" w:cs="Times New Roman"/>
          <w:b/>
          <w:bCs/>
          <w:kern w:val="0"/>
          <w14:ligatures w14:val="none"/>
        </w:rPr>
        <w:t>Exempt from the operation of any specified provision of the Income Tax Ordinance, 2001</w:t>
      </w:r>
      <w:r w:rsidRPr="00444502">
        <w:rPr>
          <w:rFonts w:ascii="Times New Roman" w:eastAsia="Times New Roman" w:hAnsi="Times New Roman" w:cs="Times New Roman"/>
          <w:kern w:val="0"/>
          <w14:ligatures w14:val="none"/>
        </w:rPr>
        <w:t>. [Part-IV]</w:t>
      </w:r>
    </w:p>
    <w:p w14:paraId="466F2B53" w14:textId="77777777" w:rsidR="00444502" w:rsidRPr="00444502" w:rsidRDefault="00444502" w:rsidP="00444502">
      <w:pPr>
        <w:spacing w:before="100" w:beforeAutospacing="1" w:after="100" w:afterAutospacing="1" w:line="240" w:lineRule="auto"/>
        <w:ind w:left="360"/>
        <w:rPr>
          <w:rFonts w:ascii="Times New Roman" w:eastAsia="Times New Roman" w:hAnsi="Times New Roman" w:cs="Times New Roman"/>
          <w:kern w:val="0"/>
          <w14:ligatures w14:val="none"/>
        </w:rPr>
      </w:pPr>
      <w:r w:rsidRPr="00444502">
        <w:rPr>
          <w:rFonts w:ascii="Times New Roman" w:eastAsia="Times New Roman" w:hAnsi="Times New Roman" w:cs="Times New Roman"/>
          <w:b/>
          <w:bCs/>
          <w:kern w:val="0"/>
          <w14:ligatures w14:val="none"/>
        </w:rPr>
        <w:t>Amendment in the Second Schedule [53(2) &amp; (3)]</w:t>
      </w:r>
      <w:r w:rsidRPr="00444502">
        <w:rPr>
          <w:rFonts w:ascii="Times New Roman" w:eastAsia="Times New Roman" w:hAnsi="Times New Roman" w:cs="Times New Roman"/>
          <w:kern w:val="0"/>
          <w14:ligatures w14:val="none"/>
        </w:rPr>
        <w:br/>
        <w:t>The Federal Government or the FBR may make any amendment in the Second Schedule. However, all amendments made during the financial year shall be placed before the National Assembly. Amendments made by the Federal Government may fall under any of the following natures:</w:t>
      </w:r>
    </w:p>
    <w:p w14:paraId="31DDD6C9" w14:textId="77777777" w:rsidR="00444502" w:rsidRPr="00444502" w:rsidRDefault="00444502">
      <w:pPr>
        <w:numPr>
          <w:ilvl w:val="0"/>
          <w:numId w:val="123"/>
        </w:numPr>
        <w:spacing w:before="100" w:beforeAutospacing="1" w:after="100" w:afterAutospacing="1" w:line="240" w:lineRule="auto"/>
        <w:rPr>
          <w:rFonts w:ascii="Times New Roman" w:eastAsia="Times New Roman" w:hAnsi="Times New Roman" w:cs="Times New Roman"/>
          <w:kern w:val="0"/>
          <w14:ligatures w14:val="none"/>
        </w:rPr>
      </w:pPr>
      <w:r w:rsidRPr="00444502">
        <w:rPr>
          <w:rFonts w:ascii="Times New Roman" w:eastAsia="Times New Roman" w:hAnsi="Times New Roman" w:cs="Times New Roman"/>
          <w:kern w:val="0"/>
          <w14:ligatures w14:val="none"/>
        </w:rPr>
        <w:t>Adding a new Clause;</w:t>
      </w:r>
    </w:p>
    <w:p w14:paraId="2685A960" w14:textId="77777777" w:rsidR="00444502" w:rsidRPr="00444502" w:rsidRDefault="00444502">
      <w:pPr>
        <w:numPr>
          <w:ilvl w:val="0"/>
          <w:numId w:val="123"/>
        </w:numPr>
        <w:spacing w:before="100" w:beforeAutospacing="1" w:after="100" w:afterAutospacing="1" w:line="240" w:lineRule="auto"/>
        <w:rPr>
          <w:rFonts w:ascii="Times New Roman" w:eastAsia="Times New Roman" w:hAnsi="Times New Roman" w:cs="Times New Roman"/>
          <w:kern w:val="0"/>
          <w14:ligatures w14:val="none"/>
        </w:rPr>
      </w:pPr>
      <w:r w:rsidRPr="00444502">
        <w:rPr>
          <w:rFonts w:ascii="Times New Roman" w:eastAsia="Times New Roman" w:hAnsi="Times New Roman" w:cs="Times New Roman"/>
          <w:kern w:val="0"/>
          <w14:ligatures w14:val="none"/>
        </w:rPr>
        <w:t>Adding condition to a Clause;</w:t>
      </w:r>
    </w:p>
    <w:p w14:paraId="70BF7EDF" w14:textId="77777777" w:rsidR="00444502" w:rsidRPr="00444502" w:rsidRDefault="00444502">
      <w:pPr>
        <w:numPr>
          <w:ilvl w:val="0"/>
          <w:numId w:val="123"/>
        </w:numPr>
        <w:spacing w:before="100" w:beforeAutospacing="1" w:after="100" w:afterAutospacing="1" w:line="240" w:lineRule="auto"/>
        <w:rPr>
          <w:rFonts w:ascii="Times New Roman" w:eastAsia="Times New Roman" w:hAnsi="Times New Roman" w:cs="Times New Roman"/>
          <w:kern w:val="0"/>
          <w14:ligatures w14:val="none"/>
        </w:rPr>
      </w:pPr>
      <w:r w:rsidRPr="00444502">
        <w:rPr>
          <w:rFonts w:ascii="Times New Roman" w:eastAsia="Times New Roman" w:hAnsi="Times New Roman" w:cs="Times New Roman"/>
          <w:kern w:val="0"/>
          <w14:ligatures w14:val="none"/>
        </w:rPr>
        <w:t>Omitting a Clause;</w:t>
      </w:r>
    </w:p>
    <w:p w14:paraId="7D731749" w14:textId="77777777" w:rsidR="00444502" w:rsidRPr="00444502" w:rsidRDefault="00444502">
      <w:pPr>
        <w:numPr>
          <w:ilvl w:val="0"/>
          <w:numId w:val="123"/>
        </w:numPr>
        <w:spacing w:before="100" w:beforeAutospacing="1" w:after="100" w:afterAutospacing="1" w:line="240" w:lineRule="auto"/>
        <w:rPr>
          <w:rFonts w:ascii="Times New Roman" w:eastAsia="Times New Roman" w:hAnsi="Times New Roman" w:cs="Times New Roman"/>
          <w:kern w:val="0"/>
          <w14:ligatures w14:val="none"/>
        </w:rPr>
      </w:pPr>
      <w:r w:rsidRPr="00444502">
        <w:rPr>
          <w:rFonts w:ascii="Times New Roman" w:eastAsia="Times New Roman" w:hAnsi="Times New Roman" w:cs="Times New Roman"/>
          <w:kern w:val="0"/>
          <w14:ligatures w14:val="none"/>
        </w:rPr>
        <w:t>Omitting any condition to a Clause; or</w:t>
      </w:r>
    </w:p>
    <w:p w14:paraId="43514979" w14:textId="77777777" w:rsidR="00444502" w:rsidRPr="00444502" w:rsidRDefault="00444502">
      <w:pPr>
        <w:numPr>
          <w:ilvl w:val="0"/>
          <w:numId w:val="123"/>
        </w:numPr>
        <w:spacing w:before="100" w:beforeAutospacing="1" w:after="100" w:afterAutospacing="1" w:line="240" w:lineRule="auto"/>
        <w:rPr>
          <w:rFonts w:ascii="Times New Roman" w:eastAsia="Times New Roman" w:hAnsi="Times New Roman" w:cs="Times New Roman"/>
          <w:kern w:val="0"/>
          <w14:ligatures w14:val="none"/>
        </w:rPr>
      </w:pPr>
      <w:r w:rsidRPr="00444502">
        <w:rPr>
          <w:rFonts w:ascii="Times New Roman" w:eastAsia="Times New Roman" w:hAnsi="Times New Roman" w:cs="Times New Roman"/>
          <w:kern w:val="0"/>
          <w14:ligatures w14:val="none"/>
        </w:rPr>
        <w:t>Making any change in a Clause or condition in a Clause.</w:t>
      </w:r>
    </w:p>
    <w:p w14:paraId="207C8DD6" w14:textId="77777777" w:rsidR="00444502" w:rsidRPr="00444502" w:rsidRDefault="00444502" w:rsidP="00444502">
      <w:pPr>
        <w:spacing w:before="100" w:beforeAutospacing="1" w:after="100" w:afterAutospacing="1" w:line="240" w:lineRule="auto"/>
        <w:ind w:left="360"/>
        <w:rPr>
          <w:rFonts w:ascii="Times New Roman" w:eastAsia="Times New Roman" w:hAnsi="Times New Roman" w:cs="Times New Roman"/>
          <w:kern w:val="0"/>
          <w14:ligatures w14:val="none"/>
        </w:rPr>
      </w:pPr>
      <w:r w:rsidRPr="00444502">
        <w:rPr>
          <w:rFonts w:ascii="Times New Roman" w:eastAsia="Times New Roman" w:hAnsi="Times New Roman" w:cs="Times New Roman"/>
          <w:kern w:val="0"/>
          <w14:ligatures w14:val="none"/>
        </w:rPr>
        <w:t>The amendments in the Second Schedule may be enforced from any date, whether present, past or future. Further, if the law so directs, an exempt income may be added in taxable income for rate purposes only.</w:t>
      </w:r>
    </w:p>
    <w:p w14:paraId="655A0D47" w14:textId="77777777" w:rsidR="00444502" w:rsidRPr="00444502" w:rsidRDefault="00444502" w:rsidP="00444502">
      <w:pPr>
        <w:spacing w:before="100" w:beforeAutospacing="1" w:after="100" w:afterAutospacing="1" w:line="240" w:lineRule="auto"/>
        <w:ind w:left="360"/>
        <w:rPr>
          <w:rFonts w:ascii="Times New Roman" w:eastAsia="Times New Roman" w:hAnsi="Times New Roman" w:cs="Times New Roman"/>
          <w:kern w:val="0"/>
          <w14:ligatures w14:val="none"/>
        </w:rPr>
      </w:pPr>
      <w:r w:rsidRPr="00444502">
        <w:rPr>
          <w:rFonts w:ascii="Times New Roman" w:eastAsia="Times New Roman" w:hAnsi="Times New Roman" w:cs="Times New Roman"/>
          <w:b/>
          <w:bCs/>
          <w:kern w:val="0"/>
          <w14:ligatures w14:val="none"/>
        </w:rPr>
        <w:t>Conditions for Approval of Amendments</w:t>
      </w:r>
      <w:r w:rsidRPr="00444502">
        <w:rPr>
          <w:rFonts w:ascii="Times New Roman" w:eastAsia="Times New Roman" w:hAnsi="Times New Roman" w:cs="Times New Roman"/>
          <w:kern w:val="0"/>
          <w14:ligatures w14:val="none"/>
        </w:rPr>
        <w:br/>
        <w:t>The Federal Government or the FBR (after approval of the Federal Minister-in-charge) may, from time to time, make amendments in the Second Schedule subject to the following conditions:</w:t>
      </w:r>
    </w:p>
    <w:p w14:paraId="4ABC4205" w14:textId="77777777" w:rsidR="00444502" w:rsidRPr="00444502" w:rsidRDefault="00444502">
      <w:pPr>
        <w:numPr>
          <w:ilvl w:val="0"/>
          <w:numId w:val="124"/>
        </w:numPr>
        <w:spacing w:before="100" w:beforeAutospacing="1" w:after="100" w:afterAutospacing="1" w:line="240" w:lineRule="auto"/>
        <w:rPr>
          <w:rFonts w:ascii="Times New Roman" w:eastAsia="Times New Roman" w:hAnsi="Times New Roman" w:cs="Times New Roman"/>
          <w:kern w:val="0"/>
          <w14:ligatures w14:val="none"/>
        </w:rPr>
      </w:pPr>
      <w:r w:rsidRPr="00444502">
        <w:rPr>
          <w:rFonts w:ascii="Times New Roman" w:eastAsia="Times New Roman" w:hAnsi="Times New Roman" w:cs="Times New Roman"/>
          <w:kern w:val="0"/>
          <w14:ligatures w14:val="none"/>
        </w:rPr>
        <w:t>Approval of the Economic Coordination Committee of the Cabinet has been obtained; and</w:t>
      </w:r>
    </w:p>
    <w:p w14:paraId="333DA2DE" w14:textId="77777777" w:rsidR="00444502" w:rsidRPr="00444502" w:rsidRDefault="00444502">
      <w:pPr>
        <w:numPr>
          <w:ilvl w:val="0"/>
          <w:numId w:val="124"/>
        </w:numPr>
        <w:spacing w:before="100" w:beforeAutospacing="1" w:after="100" w:afterAutospacing="1" w:line="240" w:lineRule="auto"/>
        <w:rPr>
          <w:rFonts w:ascii="Times New Roman" w:eastAsia="Times New Roman" w:hAnsi="Times New Roman" w:cs="Times New Roman"/>
          <w:kern w:val="0"/>
          <w14:ligatures w14:val="none"/>
        </w:rPr>
      </w:pPr>
      <w:r w:rsidRPr="00444502">
        <w:rPr>
          <w:rFonts w:ascii="Times New Roman" w:eastAsia="Times New Roman" w:hAnsi="Times New Roman" w:cs="Times New Roman"/>
          <w:kern w:val="0"/>
          <w14:ligatures w14:val="none"/>
        </w:rPr>
        <w:t>The circumstances exist needing immediate action for the purposes of:</w:t>
      </w:r>
      <w:r w:rsidRPr="00444502">
        <w:rPr>
          <w:rFonts w:ascii="Times New Roman" w:eastAsia="Times New Roman" w:hAnsi="Times New Roman" w:cs="Times New Roman"/>
          <w:kern w:val="0"/>
          <w14:ligatures w14:val="none"/>
        </w:rPr>
        <w:br/>
      </w:r>
      <w:proofErr w:type="spellStart"/>
      <w:r w:rsidRPr="00444502">
        <w:rPr>
          <w:rFonts w:ascii="Times New Roman" w:eastAsia="Times New Roman" w:hAnsi="Times New Roman" w:cs="Times New Roman"/>
          <w:kern w:val="0"/>
          <w14:ligatures w14:val="none"/>
        </w:rPr>
        <w:t>i</w:t>
      </w:r>
      <w:proofErr w:type="spellEnd"/>
      <w:r w:rsidRPr="00444502">
        <w:rPr>
          <w:rFonts w:ascii="Times New Roman" w:eastAsia="Times New Roman" w:hAnsi="Times New Roman" w:cs="Times New Roman"/>
          <w:kern w:val="0"/>
          <w14:ligatures w14:val="none"/>
        </w:rPr>
        <w:t>) National security;</w:t>
      </w:r>
    </w:p>
    <w:p w14:paraId="695B40D2" w14:textId="77777777" w:rsidR="00444502" w:rsidRPr="00444502" w:rsidRDefault="00444502" w:rsidP="00444502">
      <w:pPr>
        <w:spacing w:before="100" w:beforeAutospacing="1" w:after="100" w:afterAutospacing="1" w:line="240" w:lineRule="auto"/>
        <w:ind w:left="360"/>
        <w:rPr>
          <w:rFonts w:ascii="Times New Roman" w:eastAsia="Times New Roman" w:hAnsi="Times New Roman" w:cs="Times New Roman"/>
          <w:kern w:val="0"/>
          <w14:ligatures w14:val="none"/>
        </w:rPr>
      </w:pPr>
      <w:r w:rsidRPr="00444502">
        <w:rPr>
          <w:rFonts w:ascii="Times New Roman" w:eastAsia="Times New Roman" w:hAnsi="Times New Roman" w:cs="Times New Roman"/>
          <w:b/>
          <w:bCs/>
          <w:kern w:val="0"/>
          <w14:ligatures w14:val="none"/>
        </w:rPr>
        <w:t>EXEMPTIONS AND CONCESSIONS [4-71]</w:t>
      </w:r>
    </w:p>
    <w:p w14:paraId="6CD2AF0D" w14:textId="77777777" w:rsidR="00444502" w:rsidRPr="00444502" w:rsidRDefault="00444502" w:rsidP="00444502">
      <w:pPr>
        <w:spacing w:before="100" w:beforeAutospacing="1" w:after="100" w:afterAutospacing="1" w:line="240" w:lineRule="auto"/>
        <w:ind w:left="360"/>
        <w:rPr>
          <w:rFonts w:ascii="Times New Roman" w:eastAsia="Times New Roman" w:hAnsi="Times New Roman" w:cs="Times New Roman"/>
          <w:kern w:val="0"/>
          <w14:ligatures w14:val="none"/>
        </w:rPr>
      </w:pPr>
      <w:r w:rsidRPr="00444502">
        <w:rPr>
          <w:rFonts w:ascii="Times New Roman" w:eastAsia="Times New Roman" w:hAnsi="Times New Roman" w:cs="Times New Roman"/>
          <w:b/>
          <w:bCs/>
          <w:kern w:val="0"/>
          <w14:ligatures w14:val="none"/>
        </w:rPr>
        <w:t>(ii)</w:t>
      </w:r>
      <w:r w:rsidRPr="00444502">
        <w:rPr>
          <w:rFonts w:ascii="Times New Roman" w:eastAsia="Times New Roman" w:hAnsi="Times New Roman" w:cs="Times New Roman"/>
          <w:kern w:val="0"/>
          <w14:ligatures w14:val="none"/>
        </w:rPr>
        <w:t xml:space="preserve"> Natural disaster;</w:t>
      </w:r>
      <w:r w:rsidRPr="00444502">
        <w:rPr>
          <w:rFonts w:ascii="Times New Roman" w:eastAsia="Times New Roman" w:hAnsi="Times New Roman" w:cs="Times New Roman"/>
          <w:kern w:val="0"/>
          <w14:ligatures w14:val="none"/>
        </w:rPr>
        <w:br/>
      </w:r>
      <w:r w:rsidRPr="00444502">
        <w:rPr>
          <w:rFonts w:ascii="Times New Roman" w:eastAsia="Times New Roman" w:hAnsi="Times New Roman" w:cs="Times New Roman"/>
          <w:b/>
          <w:bCs/>
          <w:kern w:val="0"/>
          <w14:ligatures w14:val="none"/>
        </w:rPr>
        <w:t>(iii)</w:t>
      </w:r>
      <w:r w:rsidRPr="00444502">
        <w:rPr>
          <w:rFonts w:ascii="Times New Roman" w:eastAsia="Times New Roman" w:hAnsi="Times New Roman" w:cs="Times New Roman"/>
          <w:kern w:val="0"/>
          <w14:ligatures w14:val="none"/>
        </w:rPr>
        <w:t xml:space="preserve"> National food security in emergency situations;</w:t>
      </w:r>
      <w:r w:rsidRPr="00444502">
        <w:rPr>
          <w:rFonts w:ascii="Times New Roman" w:eastAsia="Times New Roman" w:hAnsi="Times New Roman" w:cs="Times New Roman"/>
          <w:kern w:val="0"/>
          <w14:ligatures w14:val="none"/>
        </w:rPr>
        <w:br/>
      </w:r>
      <w:r w:rsidRPr="00444502">
        <w:rPr>
          <w:rFonts w:ascii="Times New Roman" w:eastAsia="Times New Roman" w:hAnsi="Times New Roman" w:cs="Times New Roman"/>
          <w:b/>
          <w:bCs/>
          <w:kern w:val="0"/>
          <w14:ligatures w14:val="none"/>
        </w:rPr>
        <w:t>(iv)</w:t>
      </w:r>
      <w:r w:rsidRPr="00444502">
        <w:rPr>
          <w:rFonts w:ascii="Times New Roman" w:eastAsia="Times New Roman" w:hAnsi="Times New Roman" w:cs="Times New Roman"/>
          <w:kern w:val="0"/>
          <w14:ligatures w14:val="none"/>
        </w:rPr>
        <w:t xml:space="preserve"> Protection of national economic interests in situations arising out of abnormal fluctuations in international commodity prices;</w:t>
      </w:r>
      <w:r w:rsidRPr="00444502">
        <w:rPr>
          <w:rFonts w:ascii="Times New Roman" w:eastAsia="Times New Roman" w:hAnsi="Times New Roman" w:cs="Times New Roman"/>
          <w:kern w:val="0"/>
          <w14:ligatures w14:val="none"/>
        </w:rPr>
        <w:br/>
      </w:r>
      <w:r w:rsidRPr="00444502">
        <w:rPr>
          <w:rFonts w:ascii="Times New Roman" w:eastAsia="Times New Roman" w:hAnsi="Times New Roman" w:cs="Times New Roman"/>
          <w:b/>
          <w:bCs/>
          <w:kern w:val="0"/>
          <w14:ligatures w14:val="none"/>
        </w:rPr>
        <w:t>(v)</w:t>
      </w:r>
      <w:r w:rsidRPr="00444502">
        <w:rPr>
          <w:rFonts w:ascii="Times New Roman" w:eastAsia="Times New Roman" w:hAnsi="Times New Roman" w:cs="Times New Roman"/>
          <w:kern w:val="0"/>
          <w14:ligatures w14:val="none"/>
        </w:rPr>
        <w:t xml:space="preserve"> Implementation of bilateral and multilateral agreements; or</w:t>
      </w:r>
      <w:r w:rsidRPr="00444502">
        <w:rPr>
          <w:rFonts w:ascii="Times New Roman" w:eastAsia="Times New Roman" w:hAnsi="Times New Roman" w:cs="Times New Roman"/>
          <w:kern w:val="0"/>
          <w14:ligatures w14:val="none"/>
        </w:rPr>
        <w:br/>
      </w:r>
      <w:r w:rsidRPr="00444502">
        <w:rPr>
          <w:rFonts w:ascii="Times New Roman" w:eastAsia="Times New Roman" w:hAnsi="Times New Roman" w:cs="Times New Roman"/>
          <w:b/>
          <w:bCs/>
          <w:kern w:val="0"/>
          <w14:ligatures w14:val="none"/>
        </w:rPr>
        <w:t>(vi)</w:t>
      </w:r>
      <w:r w:rsidRPr="00444502">
        <w:rPr>
          <w:rFonts w:ascii="Times New Roman" w:eastAsia="Times New Roman" w:hAnsi="Times New Roman" w:cs="Times New Roman"/>
          <w:kern w:val="0"/>
          <w14:ligatures w14:val="none"/>
        </w:rPr>
        <w:t xml:space="preserve"> Granting an exemption from any tax imposed under the Income Tax Ordinance, 2001 to any international financial institution or financial institution owned by a foreign government, operating under an agreement or memorandum of understanding (MOU) or any other arrangement with the Government of Pakistan.</w:t>
      </w:r>
    </w:p>
    <w:p w14:paraId="69926734" w14:textId="77777777" w:rsidR="00444502" w:rsidRPr="00444502" w:rsidRDefault="00444502" w:rsidP="00444502">
      <w:pPr>
        <w:spacing w:before="100" w:beforeAutospacing="1" w:after="100" w:afterAutospacing="1" w:line="240" w:lineRule="auto"/>
        <w:ind w:left="360"/>
        <w:rPr>
          <w:rFonts w:ascii="Times New Roman" w:eastAsia="Times New Roman" w:hAnsi="Times New Roman" w:cs="Times New Roman"/>
          <w:kern w:val="0"/>
          <w14:ligatures w14:val="none"/>
        </w:rPr>
      </w:pPr>
      <w:r w:rsidRPr="00444502">
        <w:rPr>
          <w:rFonts w:ascii="Times New Roman" w:eastAsia="Times New Roman" w:hAnsi="Times New Roman" w:cs="Times New Roman"/>
          <w:kern w:val="0"/>
          <w14:ligatures w14:val="none"/>
        </w:rPr>
        <w:lastRenderedPageBreak/>
        <w:t>The exemption may include reduction in tax rate, reduction in tax liability or exemption from applicability of certain provision of the Income Tax Ordinance, 2001.</w:t>
      </w:r>
    </w:p>
    <w:p w14:paraId="308E1BDF" w14:textId="77777777" w:rsidR="00444502" w:rsidRPr="00444502" w:rsidRDefault="00444502" w:rsidP="00444502">
      <w:pPr>
        <w:spacing w:before="100" w:beforeAutospacing="1" w:after="100" w:afterAutospacing="1" w:line="240" w:lineRule="auto"/>
        <w:ind w:left="360"/>
        <w:rPr>
          <w:rFonts w:ascii="Times New Roman" w:eastAsia="Times New Roman" w:hAnsi="Times New Roman" w:cs="Times New Roman"/>
          <w:kern w:val="0"/>
          <w14:ligatures w14:val="none"/>
        </w:rPr>
      </w:pPr>
      <w:r w:rsidRPr="00444502">
        <w:rPr>
          <w:rFonts w:ascii="Times New Roman" w:eastAsia="Times New Roman" w:hAnsi="Times New Roman" w:cs="Times New Roman"/>
          <w:b/>
          <w:bCs/>
          <w:kern w:val="0"/>
          <w14:ligatures w14:val="none"/>
        </w:rPr>
        <w:t>Life of Exemption Notifications [53(4)]</w:t>
      </w:r>
      <w:r w:rsidRPr="00444502">
        <w:rPr>
          <w:rFonts w:ascii="Times New Roman" w:eastAsia="Times New Roman" w:hAnsi="Times New Roman" w:cs="Times New Roman"/>
          <w:kern w:val="0"/>
          <w14:ligatures w14:val="none"/>
        </w:rPr>
        <w:br/>
        <w:t>Exemption Notifications issued u/s 53(2) of the Income Tax Ordinance, 2001 may, for the purpose of their life, be divided into two categories, namely:</w:t>
      </w:r>
    </w:p>
    <w:p w14:paraId="56CFF5A7" w14:textId="77777777" w:rsidR="00444502" w:rsidRPr="00444502" w:rsidRDefault="00444502">
      <w:pPr>
        <w:numPr>
          <w:ilvl w:val="0"/>
          <w:numId w:val="125"/>
        </w:numPr>
        <w:spacing w:before="100" w:beforeAutospacing="1" w:after="100" w:afterAutospacing="1" w:line="240" w:lineRule="auto"/>
        <w:rPr>
          <w:rFonts w:ascii="Times New Roman" w:eastAsia="Times New Roman" w:hAnsi="Times New Roman" w:cs="Times New Roman"/>
          <w:kern w:val="0"/>
          <w14:ligatures w14:val="none"/>
        </w:rPr>
      </w:pPr>
      <w:r w:rsidRPr="00444502">
        <w:rPr>
          <w:rFonts w:ascii="Times New Roman" w:eastAsia="Times New Roman" w:hAnsi="Times New Roman" w:cs="Times New Roman"/>
          <w:b/>
          <w:bCs/>
          <w:kern w:val="0"/>
          <w14:ligatures w14:val="none"/>
        </w:rPr>
        <w:t>Notifications Issued Till 30-06-2015</w:t>
      </w:r>
      <w:r w:rsidRPr="00444502">
        <w:rPr>
          <w:rFonts w:ascii="Times New Roman" w:eastAsia="Times New Roman" w:hAnsi="Times New Roman" w:cs="Times New Roman"/>
          <w:kern w:val="0"/>
          <w14:ligatures w14:val="none"/>
        </w:rPr>
        <w:t>: These notifications shall stand rescinded if not presented before the National Assembly.</w:t>
      </w:r>
    </w:p>
    <w:p w14:paraId="030FF7FD" w14:textId="77777777" w:rsidR="00444502" w:rsidRPr="00444502" w:rsidRDefault="00444502">
      <w:pPr>
        <w:numPr>
          <w:ilvl w:val="0"/>
          <w:numId w:val="125"/>
        </w:numPr>
        <w:spacing w:before="100" w:beforeAutospacing="1" w:after="100" w:afterAutospacing="1" w:line="240" w:lineRule="auto"/>
        <w:rPr>
          <w:rFonts w:ascii="Times New Roman" w:eastAsia="Times New Roman" w:hAnsi="Times New Roman" w:cs="Times New Roman"/>
          <w:kern w:val="0"/>
          <w14:ligatures w14:val="none"/>
        </w:rPr>
      </w:pPr>
      <w:r w:rsidRPr="00444502">
        <w:rPr>
          <w:rFonts w:ascii="Times New Roman" w:eastAsia="Times New Roman" w:hAnsi="Times New Roman" w:cs="Times New Roman"/>
          <w:b/>
          <w:bCs/>
          <w:kern w:val="0"/>
          <w14:ligatures w14:val="none"/>
        </w:rPr>
        <w:t xml:space="preserve">Notifications Issued </w:t>
      </w:r>
      <w:proofErr w:type="gramStart"/>
      <w:r w:rsidRPr="00444502">
        <w:rPr>
          <w:rFonts w:ascii="Times New Roman" w:eastAsia="Times New Roman" w:hAnsi="Times New Roman" w:cs="Times New Roman"/>
          <w:b/>
          <w:bCs/>
          <w:kern w:val="0"/>
          <w14:ligatures w14:val="none"/>
        </w:rPr>
        <w:t>On</w:t>
      </w:r>
      <w:proofErr w:type="gramEnd"/>
      <w:r w:rsidRPr="00444502">
        <w:rPr>
          <w:rFonts w:ascii="Times New Roman" w:eastAsia="Times New Roman" w:hAnsi="Times New Roman" w:cs="Times New Roman"/>
          <w:b/>
          <w:bCs/>
          <w:kern w:val="0"/>
          <w14:ligatures w14:val="none"/>
        </w:rPr>
        <w:t xml:space="preserve"> or After 01-07-2015</w:t>
      </w:r>
      <w:r w:rsidRPr="00444502">
        <w:rPr>
          <w:rFonts w:ascii="Times New Roman" w:eastAsia="Times New Roman" w:hAnsi="Times New Roman" w:cs="Times New Roman"/>
          <w:kern w:val="0"/>
          <w14:ligatures w14:val="none"/>
        </w:rPr>
        <w:t>: Such notification shall, if not earlier rescinded, stand rescinded on the expiry of the financial year in which it was issued.</w:t>
      </w:r>
    </w:p>
    <w:p w14:paraId="16A9631A" w14:textId="77777777" w:rsidR="00444502" w:rsidRPr="00444502" w:rsidRDefault="00444502" w:rsidP="00444502">
      <w:pPr>
        <w:spacing w:before="100" w:beforeAutospacing="1" w:after="100" w:afterAutospacing="1" w:line="240" w:lineRule="auto"/>
        <w:ind w:left="360"/>
        <w:rPr>
          <w:rFonts w:ascii="Times New Roman" w:eastAsia="Times New Roman" w:hAnsi="Times New Roman" w:cs="Times New Roman"/>
          <w:kern w:val="0"/>
          <w14:ligatures w14:val="none"/>
        </w:rPr>
      </w:pPr>
      <w:r w:rsidRPr="00444502">
        <w:rPr>
          <w:rFonts w:ascii="Times New Roman" w:eastAsia="Times New Roman" w:hAnsi="Times New Roman" w:cs="Times New Roman"/>
          <w:kern w:val="0"/>
          <w14:ligatures w14:val="none"/>
        </w:rPr>
        <w:t>Such notifications shall be deemed to have been in force w.e.f. 01-07-2016 and, if not earlier rescinded, shall continue to be in force till 30-06-2018.</w:t>
      </w:r>
    </w:p>
    <w:p w14:paraId="7B4BAD24" w14:textId="77777777" w:rsidR="00444502" w:rsidRPr="00444502" w:rsidRDefault="00444502" w:rsidP="00444502">
      <w:pPr>
        <w:spacing w:before="100" w:beforeAutospacing="1" w:after="100" w:afterAutospacing="1" w:line="240" w:lineRule="auto"/>
        <w:ind w:left="360"/>
        <w:rPr>
          <w:rFonts w:ascii="Times New Roman" w:eastAsia="Times New Roman" w:hAnsi="Times New Roman" w:cs="Times New Roman"/>
          <w:kern w:val="0"/>
          <w14:ligatures w14:val="none"/>
        </w:rPr>
      </w:pPr>
      <w:r w:rsidRPr="00444502">
        <w:rPr>
          <w:rFonts w:ascii="Times New Roman" w:eastAsia="Times New Roman" w:hAnsi="Times New Roman" w:cs="Times New Roman"/>
          <w:b/>
          <w:bCs/>
          <w:kern w:val="0"/>
          <w14:ligatures w14:val="none"/>
        </w:rPr>
        <w:t xml:space="preserve">Notifications Issued </w:t>
      </w:r>
      <w:proofErr w:type="gramStart"/>
      <w:r w:rsidRPr="00444502">
        <w:rPr>
          <w:rFonts w:ascii="Times New Roman" w:eastAsia="Times New Roman" w:hAnsi="Times New Roman" w:cs="Times New Roman"/>
          <w:b/>
          <w:bCs/>
          <w:kern w:val="0"/>
          <w14:ligatures w14:val="none"/>
        </w:rPr>
        <w:t>On</w:t>
      </w:r>
      <w:proofErr w:type="gramEnd"/>
      <w:r w:rsidRPr="00444502">
        <w:rPr>
          <w:rFonts w:ascii="Times New Roman" w:eastAsia="Times New Roman" w:hAnsi="Times New Roman" w:cs="Times New Roman"/>
          <w:b/>
          <w:bCs/>
          <w:kern w:val="0"/>
          <w14:ligatures w14:val="none"/>
        </w:rPr>
        <w:t xml:space="preserve"> or After 01-07-2016</w:t>
      </w:r>
      <w:r w:rsidRPr="00444502">
        <w:rPr>
          <w:rFonts w:ascii="Times New Roman" w:eastAsia="Times New Roman" w:hAnsi="Times New Roman" w:cs="Times New Roman"/>
          <w:kern w:val="0"/>
          <w14:ligatures w14:val="none"/>
        </w:rPr>
        <w:t>: All such notifications which were issued and placed before the National Assembly shall continue to be in force till 30-06-2018, if not earlier rescinded by the Federal Government or the National Assembly.</w:t>
      </w:r>
    </w:p>
    <w:p w14:paraId="213E46F9" w14:textId="77777777" w:rsidR="00444502" w:rsidRPr="00444502" w:rsidRDefault="00444502" w:rsidP="00444502">
      <w:pPr>
        <w:spacing w:before="100" w:beforeAutospacing="1" w:after="100" w:afterAutospacing="1" w:line="240" w:lineRule="auto"/>
        <w:ind w:left="360"/>
        <w:rPr>
          <w:rFonts w:ascii="Times New Roman" w:eastAsia="Times New Roman" w:hAnsi="Times New Roman" w:cs="Times New Roman"/>
          <w:kern w:val="0"/>
          <w14:ligatures w14:val="none"/>
        </w:rPr>
      </w:pPr>
      <w:r w:rsidRPr="00444502">
        <w:rPr>
          <w:rFonts w:ascii="Times New Roman" w:eastAsia="Times New Roman" w:hAnsi="Times New Roman" w:cs="Times New Roman"/>
          <w:b/>
          <w:bCs/>
          <w:kern w:val="0"/>
          <w14:ligatures w14:val="none"/>
        </w:rPr>
        <w:t>EXEMPTIONS UNDER OTHER LAWS [54]</w:t>
      </w:r>
      <w:r w:rsidRPr="00444502">
        <w:rPr>
          <w:rFonts w:ascii="Times New Roman" w:eastAsia="Times New Roman" w:hAnsi="Times New Roman" w:cs="Times New Roman"/>
          <w:kern w:val="0"/>
          <w14:ligatures w14:val="none"/>
        </w:rPr>
        <w:br/>
        <w:t>Any exemption, etc., granted under any other law shall not be effective unless it is also provided under the Income Tax Ordinance, 2001. The provisions may relate to:</w:t>
      </w:r>
    </w:p>
    <w:p w14:paraId="6D3592E6" w14:textId="77777777" w:rsidR="00444502" w:rsidRPr="00444502" w:rsidRDefault="00444502">
      <w:pPr>
        <w:numPr>
          <w:ilvl w:val="0"/>
          <w:numId w:val="126"/>
        </w:numPr>
        <w:spacing w:before="100" w:beforeAutospacing="1" w:after="100" w:afterAutospacing="1" w:line="240" w:lineRule="auto"/>
        <w:rPr>
          <w:rFonts w:ascii="Times New Roman" w:eastAsia="Times New Roman" w:hAnsi="Times New Roman" w:cs="Times New Roman"/>
          <w:kern w:val="0"/>
          <w14:ligatures w14:val="none"/>
        </w:rPr>
      </w:pPr>
      <w:r w:rsidRPr="00444502">
        <w:rPr>
          <w:rFonts w:ascii="Times New Roman" w:eastAsia="Times New Roman" w:hAnsi="Times New Roman" w:cs="Times New Roman"/>
          <w:kern w:val="0"/>
          <w14:ligatures w14:val="none"/>
        </w:rPr>
        <w:t>An exemption from income tax;</w:t>
      </w:r>
    </w:p>
    <w:p w14:paraId="3B517698" w14:textId="77777777" w:rsidR="00444502" w:rsidRPr="00444502" w:rsidRDefault="00444502">
      <w:pPr>
        <w:numPr>
          <w:ilvl w:val="0"/>
          <w:numId w:val="126"/>
        </w:numPr>
        <w:spacing w:before="100" w:beforeAutospacing="1" w:after="100" w:afterAutospacing="1" w:line="240" w:lineRule="auto"/>
        <w:rPr>
          <w:rFonts w:ascii="Times New Roman" w:eastAsia="Times New Roman" w:hAnsi="Times New Roman" w:cs="Times New Roman"/>
          <w:kern w:val="0"/>
          <w14:ligatures w14:val="none"/>
        </w:rPr>
      </w:pPr>
      <w:r w:rsidRPr="00444502">
        <w:rPr>
          <w:rFonts w:ascii="Times New Roman" w:eastAsia="Times New Roman" w:hAnsi="Times New Roman" w:cs="Times New Roman"/>
          <w:kern w:val="0"/>
          <w14:ligatures w14:val="none"/>
        </w:rPr>
        <w:t>A reduction in the tax rates;</w:t>
      </w:r>
    </w:p>
    <w:p w14:paraId="3F3F7491" w14:textId="77777777" w:rsidR="00444502" w:rsidRPr="00444502" w:rsidRDefault="00444502">
      <w:pPr>
        <w:numPr>
          <w:ilvl w:val="0"/>
          <w:numId w:val="126"/>
        </w:numPr>
        <w:spacing w:before="100" w:beforeAutospacing="1" w:after="100" w:afterAutospacing="1" w:line="240" w:lineRule="auto"/>
        <w:rPr>
          <w:rFonts w:ascii="Times New Roman" w:eastAsia="Times New Roman" w:hAnsi="Times New Roman" w:cs="Times New Roman"/>
          <w:kern w:val="0"/>
          <w14:ligatures w14:val="none"/>
        </w:rPr>
      </w:pPr>
      <w:r w:rsidRPr="00444502">
        <w:rPr>
          <w:rFonts w:ascii="Times New Roman" w:eastAsia="Times New Roman" w:hAnsi="Times New Roman" w:cs="Times New Roman"/>
          <w:kern w:val="0"/>
          <w14:ligatures w14:val="none"/>
        </w:rPr>
        <w:t>A reduction in tax liability of a person; or</w:t>
      </w:r>
    </w:p>
    <w:p w14:paraId="0067C63B" w14:textId="77777777" w:rsidR="00444502" w:rsidRPr="00444502" w:rsidRDefault="00444502">
      <w:pPr>
        <w:numPr>
          <w:ilvl w:val="0"/>
          <w:numId w:val="126"/>
        </w:numPr>
        <w:spacing w:before="100" w:beforeAutospacing="1" w:after="100" w:afterAutospacing="1" w:line="240" w:lineRule="auto"/>
        <w:rPr>
          <w:rFonts w:ascii="Times New Roman" w:eastAsia="Times New Roman" w:hAnsi="Times New Roman" w:cs="Times New Roman"/>
          <w:kern w:val="0"/>
          <w14:ligatures w14:val="none"/>
        </w:rPr>
      </w:pPr>
      <w:r w:rsidRPr="00444502">
        <w:rPr>
          <w:rFonts w:ascii="Times New Roman" w:eastAsia="Times New Roman" w:hAnsi="Times New Roman" w:cs="Times New Roman"/>
          <w:kern w:val="0"/>
          <w14:ligatures w14:val="none"/>
        </w:rPr>
        <w:t>An exemption from the operation of any provision of the Income Tax Ordinance.</w:t>
      </w:r>
    </w:p>
    <w:p w14:paraId="282C79F6" w14:textId="77777777" w:rsidR="00444502" w:rsidRPr="00444502" w:rsidRDefault="00444502" w:rsidP="00444502">
      <w:pPr>
        <w:spacing w:before="100" w:beforeAutospacing="1" w:after="100" w:afterAutospacing="1" w:line="240" w:lineRule="auto"/>
        <w:ind w:left="360"/>
        <w:rPr>
          <w:rFonts w:ascii="Times New Roman" w:eastAsia="Times New Roman" w:hAnsi="Times New Roman" w:cs="Times New Roman"/>
          <w:kern w:val="0"/>
          <w14:ligatures w14:val="none"/>
        </w:rPr>
      </w:pPr>
      <w:r w:rsidRPr="00444502">
        <w:rPr>
          <w:rFonts w:ascii="Times New Roman" w:eastAsia="Times New Roman" w:hAnsi="Times New Roman" w:cs="Times New Roman"/>
          <w:b/>
          <w:bCs/>
          <w:kern w:val="0"/>
          <w14:ligatures w14:val="none"/>
        </w:rPr>
        <w:t>LIMITATION OF EXEMPTION [55]</w:t>
      </w:r>
      <w:r w:rsidRPr="00444502">
        <w:rPr>
          <w:rFonts w:ascii="Times New Roman" w:eastAsia="Times New Roman" w:hAnsi="Times New Roman" w:cs="Times New Roman"/>
          <w:kern w:val="0"/>
          <w14:ligatures w14:val="none"/>
        </w:rPr>
        <w:br/>
        <w:t>Any exemption under the Income Tax Ordinance shall be limited to the original recipient of the income. This exemption, generally, shall not be extended to any person receiving any payment out of such income.</w:t>
      </w:r>
    </w:p>
    <w:p w14:paraId="4D4F9282" w14:textId="77777777" w:rsidR="00444502" w:rsidRPr="00444502" w:rsidRDefault="00444502" w:rsidP="00444502">
      <w:pPr>
        <w:spacing w:before="100" w:beforeAutospacing="1" w:after="100" w:afterAutospacing="1" w:line="240" w:lineRule="auto"/>
        <w:ind w:left="360"/>
        <w:rPr>
          <w:rFonts w:ascii="Times New Roman" w:eastAsia="Times New Roman" w:hAnsi="Times New Roman" w:cs="Times New Roman"/>
          <w:kern w:val="0"/>
          <w14:ligatures w14:val="none"/>
        </w:rPr>
      </w:pPr>
      <w:r w:rsidRPr="00444502">
        <w:rPr>
          <w:rFonts w:ascii="Times New Roman" w:eastAsia="Times New Roman" w:hAnsi="Times New Roman" w:cs="Times New Roman"/>
          <w:b/>
          <w:bCs/>
          <w:kern w:val="0"/>
          <w14:ligatures w14:val="none"/>
        </w:rPr>
        <w:t>Loss During Exemption Period</w:t>
      </w:r>
      <w:r w:rsidRPr="00444502">
        <w:rPr>
          <w:rFonts w:ascii="Times New Roman" w:eastAsia="Times New Roman" w:hAnsi="Times New Roman" w:cs="Times New Roman"/>
          <w:kern w:val="0"/>
          <w14:ligatures w14:val="none"/>
        </w:rPr>
        <w:br/>
        <w:t>Where a business income of a person is exempt from tax either permanently or for a specific period and a person sustains a loss from such business during exemption period, such loss may also be carried forward and set-off as per normal procedure. [Discussed in the chapter "Set-Off and Carry-Forward of Losses"]</w:t>
      </w:r>
    </w:p>
    <w:p w14:paraId="65508713" w14:textId="77777777" w:rsidR="00444502" w:rsidRPr="00444502" w:rsidRDefault="00444502" w:rsidP="00444502">
      <w:pPr>
        <w:spacing w:before="100" w:beforeAutospacing="1" w:after="100" w:afterAutospacing="1" w:line="240" w:lineRule="auto"/>
        <w:ind w:left="360"/>
        <w:rPr>
          <w:rFonts w:ascii="Times New Roman" w:eastAsia="Times New Roman" w:hAnsi="Times New Roman" w:cs="Times New Roman"/>
          <w:kern w:val="0"/>
          <w14:ligatures w14:val="none"/>
        </w:rPr>
      </w:pPr>
      <w:r w:rsidRPr="00444502">
        <w:rPr>
          <w:rFonts w:ascii="Times New Roman" w:eastAsia="Times New Roman" w:hAnsi="Times New Roman" w:cs="Times New Roman"/>
          <w:b/>
          <w:bCs/>
          <w:kern w:val="0"/>
          <w14:ligatures w14:val="none"/>
        </w:rPr>
        <w:t>EXEMPTION FROM TOTAL INCOME [4-72]</w:t>
      </w:r>
    </w:p>
    <w:p w14:paraId="5D5ADC3C" w14:textId="77777777" w:rsidR="00444502" w:rsidRPr="00444502" w:rsidRDefault="00444502" w:rsidP="00444502">
      <w:pPr>
        <w:spacing w:before="100" w:beforeAutospacing="1" w:after="100" w:afterAutospacing="1" w:line="240" w:lineRule="auto"/>
        <w:ind w:left="360"/>
        <w:rPr>
          <w:rFonts w:ascii="Times New Roman" w:eastAsia="Times New Roman" w:hAnsi="Times New Roman" w:cs="Times New Roman"/>
          <w:kern w:val="0"/>
          <w14:ligatures w14:val="none"/>
        </w:rPr>
      </w:pPr>
      <w:r w:rsidRPr="00444502">
        <w:rPr>
          <w:rFonts w:ascii="Times New Roman" w:eastAsia="Times New Roman" w:hAnsi="Times New Roman" w:cs="Times New Roman"/>
          <w:kern w:val="0"/>
          <w14:ligatures w14:val="none"/>
        </w:rPr>
        <w:t>Certain incomes and persons are exempt from the levy of income tax under certain sections of the Income Tax Ordinance, 2001. Further, Part-II of the Second Schedule also contains certain incomes, classes of incomes, persons or classes of persons specified which are fully exempt from tax.</w:t>
      </w:r>
    </w:p>
    <w:p w14:paraId="01BFDF10" w14:textId="77777777" w:rsidR="00444502" w:rsidRPr="00444502" w:rsidRDefault="00444502" w:rsidP="00444502">
      <w:pPr>
        <w:spacing w:before="100" w:beforeAutospacing="1" w:after="100" w:afterAutospacing="1" w:line="240" w:lineRule="auto"/>
        <w:ind w:left="360"/>
        <w:rPr>
          <w:rFonts w:ascii="Times New Roman" w:eastAsia="Times New Roman" w:hAnsi="Times New Roman" w:cs="Times New Roman"/>
          <w:kern w:val="0"/>
          <w14:ligatures w14:val="none"/>
        </w:rPr>
      </w:pPr>
      <w:r w:rsidRPr="00444502">
        <w:rPr>
          <w:rFonts w:ascii="Times New Roman" w:eastAsia="Times New Roman" w:hAnsi="Times New Roman" w:cs="Times New Roman"/>
          <w:kern w:val="0"/>
          <w14:ligatures w14:val="none"/>
        </w:rPr>
        <w:lastRenderedPageBreak/>
        <w:t>Coming pages contain a brief discussion of all those incomes, persons, etc., which are exempt from tax. The conditions and limitations applicable to those exemptions, if any, are also discussed at their appropriate places.</w:t>
      </w:r>
    </w:p>
    <w:p w14:paraId="38DD268E" w14:textId="77777777" w:rsidR="00444502" w:rsidRPr="00444502" w:rsidRDefault="00444502" w:rsidP="00444502">
      <w:pPr>
        <w:spacing w:before="100" w:beforeAutospacing="1" w:after="100" w:afterAutospacing="1" w:line="240" w:lineRule="auto"/>
        <w:ind w:left="360"/>
        <w:rPr>
          <w:rFonts w:ascii="Times New Roman" w:eastAsia="Times New Roman" w:hAnsi="Times New Roman" w:cs="Times New Roman"/>
          <w:kern w:val="0"/>
          <w14:ligatures w14:val="none"/>
        </w:rPr>
      </w:pPr>
      <w:r w:rsidRPr="00444502">
        <w:rPr>
          <w:rFonts w:ascii="Times New Roman" w:eastAsia="Times New Roman" w:hAnsi="Times New Roman" w:cs="Times New Roman"/>
          <w:b/>
          <w:bCs/>
          <w:kern w:val="0"/>
          <w14:ligatures w14:val="none"/>
        </w:rPr>
        <w:t>AGRICULTURAL INCOME [41]</w:t>
      </w:r>
    </w:p>
    <w:p w14:paraId="171CE2D8" w14:textId="77777777" w:rsidR="00444502" w:rsidRPr="00444502" w:rsidRDefault="00444502" w:rsidP="00444502">
      <w:pPr>
        <w:spacing w:before="100" w:beforeAutospacing="1" w:after="100" w:afterAutospacing="1" w:line="240" w:lineRule="auto"/>
        <w:ind w:left="360"/>
        <w:rPr>
          <w:rFonts w:ascii="Times New Roman" w:eastAsia="Times New Roman" w:hAnsi="Times New Roman" w:cs="Times New Roman"/>
          <w:kern w:val="0"/>
          <w14:ligatures w14:val="none"/>
        </w:rPr>
      </w:pPr>
      <w:r w:rsidRPr="00444502">
        <w:rPr>
          <w:rFonts w:ascii="Times New Roman" w:eastAsia="Times New Roman" w:hAnsi="Times New Roman" w:cs="Times New Roman"/>
          <w:kern w:val="0"/>
          <w14:ligatures w14:val="none"/>
        </w:rPr>
        <w:t xml:space="preserve">Where a taxpayer has an agricultural </w:t>
      </w:r>
      <w:proofErr w:type="gramStart"/>
      <w:r w:rsidRPr="00444502">
        <w:rPr>
          <w:rFonts w:ascii="Times New Roman" w:eastAsia="Times New Roman" w:hAnsi="Times New Roman" w:cs="Times New Roman"/>
          <w:kern w:val="0"/>
          <w14:ligatures w14:val="none"/>
        </w:rPr>
        <w:t>income</w:t>
      </w:r>
      <w:proofErr w:type="gramEnd"/>
      <w:r w:rsidRPr="00444502">
        <w:rPr>
          <w:rFonts w:ascii="Times New Roman" w:eastAsia="Times New Roman" w:hAnsi="Times New Roman" w:cs="Times New Roman"/>
          <w:kern w:val="0"/>
          <w14:ligatures w14:val="none"/>
        </w:rPr>
        <w:t xml:space="preserve"> it shall be exempt from tax.</w:t>
      </w:r>
    </w:p>
    <w:p w14:paraId="4A372700" w14:textId="77777777" w:rsidR="00444502" w:rsidRPr="00444502" w:rsidRDefault="00444502" w:rsidP="00444502">
      <w:pPr>
        <w:spacing w:before="100" w:beforeAutospacing="1" w:after="100" w:afterAutospacing="1" w:line="240" w:lineRule="auto"/>
        <w:ind w:left="360"/>
        <w:rPr>
          <w:rFonts w:ascii="Times New Roman" w:eastAsia="Times New Roman" w:hAnsi="Times New Roman" w:cs="Times New Roman"/>
          <w:kern w:val="0"/>
          <w14:ligatures w14:val="none"/>
        </w:rPr>
      </w:pPr>
      <w:r w:rsidRPr="00444502">
        <w:rPr>
          <w:rFonts w:ascii="Times New Roman" w:eastAsia="Times New Roman" w:hAnsi="Times New Roman" w:cs="Times New Roman"/>
          <w:b/>
          <w:bCs/>
          <w:kern w:val="0"/>
          <w14:ligatures w14:val="none"/>
        </w:rPr>
        <w:t>Agricultural Income</w:t>
      </w:r>
      <w:r w:rsidRPr="00444502">
        <w:rPr>
          <w:rFonts w:ascii="Times New Roman" w:eastAsia="Times New Roman" w:hAnsi="Times New Roman" w:cs="Times New Roman"/>
          <w:kern w:val="0"/>
          <w14:ligatures w14:val="none"/>
        </w:rPr>
        <w:t xml:space="preserve"> means an income, which satisfies the following conditions:</w:t>
      </w:r>
    </w:p>
    <w:p w14:paraId="40DFFD1F" w14:textId="77777777" w:rsidR="00444502" w:rsidRPr="00444502" w:rsidRDefault="00444502">
      <w:pPr>
        <w:numPr>
          <w:ilvl w:val="0"/>
          <w:numId w:val="127"/>
        </w:numPr>
        <w:spacing w:before="100" w:beforeAutospacing="1" w:after="100" w:afterAutospacing="1" w:line="240" w:lineRule="auto"/>
        <w:rPr>
          <w:rFonts w:ascii="Times New Roman" w:eastAsia="Times New Roman" w:hAnsi="Times New Roman" w:cs="Times New Roman"/>
          <w:kern w:val="0"/>
          <w14:ligatures w14:val="none"/>
        </w:rPr>
      </w:pPr>
      <w:r w:rsidRPr="00444502">
        <w:rPr>
          <w:rFonts w:ascii="Times New Roman" w:eastAsia="Times New Roman" w:hAnsi="Times New Roman" w:cs="Times New Roman"/>
          <w:kern w:val="0"/>
          <w14:ligatures w14:val="none"/>
        </w:rPr>
        <w:t>The income is derived from land. The income may be in the form of rent or revenue;</w:t>
      </w:r>
    </w:p>
    <w:p w14:paraId="6BFE6B18" w14:textId="77777777" w:rsidR="00444502" w:rsidRPr="00444502" w:rsidRDefault="00444502">
      <w:pPr>
        <w:numPr>
          <w:ilvl w:val="0"/>
          <w:numId w:val="127"/>
        </w:numPr>
        <w:spacing w:before="100" w:beforeAutospacing="1" w:after="100" w:afterAutospacing="1" w:line="240" w:lineRule="auto"/>
        <w:rPr>
          <w:rFonts w:ascii="Times New Roman" w:eastAsia="Times New Roman" w:hAnsi="Times New Roman" w:cs="Times New Roman"/>
          <w:kern w:val="0"/>
          <w14:ligatures w14:val="none"/>
        </w:rPr>
      </w:pPr>
      <w:r w:rsidRPr="00444502">
        <w:rPr>
          <w:rFonts w:ascii="Times New Roman" w:eastAsia="Times New Roman" w:hAnsi="Times New Roman" w:cs="Times New Roman"/>
          <w:kern w:val="0"/>
          <w14:ligatures w14:val="none"/>
        </w:rPr>
        <w:t>The land from which the income is derived is situated in Pakistan; and</w:t>
      </w:r>
    </w:p>
    <w:p w14:paraId="1A5F79F2" w14:textId="77777777" w:rsidR="00444502" w:rsidRPr="00444502" w:rsidRDefault="00444502">
      <w:pPr>
        <w:numPr>
          <w:ilvl w:val="0"/>
          <w:numId w:val="127"/>
        </w:numPr>
        <w:spacing w:before="100" w:beforeAutospacing="1" w:after="100" w:afterAutospacing="1" w:line="240" w:lineRule="auto"/>
        <w:rPr>
          <w:rFonts w:ascii="Times New Roman" w:eastAsia="Times New Roman" w:hAnsi="Times New Roman" w:cs="Times New Roman"/>
          <w:kern w:val="0"/>
          <w14:ligatures w14:val="none"/>
        </w:rPr>
      </w:pPr>
      <w:r w:rsidRPr="00444502">
        <w:rPr>
          <w:rFonts w:ascii="Times New Roman" w:eastAsia="Times New Roman" w:hAnsi="Times New Roman" w:cs="Times New Roman"/>
          <w:kern w:val="0"/>
          <w14:ligatures w14:val="none"/>
        </w:rPr>
        <w:t>The land is used for agricultural purposes.</w:t>
      </w:r>
    </w:p>
    <w:p w14:paraId="5BD60710" w14:textId="77777777" w:rsidR="00444502" w:rsidRPr="00444502" w:rsidRDefault="00444502" w:rsidP="00444502">
      <w:pPr>
        <w:spacing w:before="100" w:beforeAutospacing="1" w:after="100" w:afterAutospacing="1" w:line="240" w:lineRule="auto"/>
        <w:ind w:left="360"/>
        <w:rPr>
          <w:rFonts w:ascii="Times New Roman" w:eastAsia="Times New Roman" w:hAnsi="Times New Roman" w:cs="Times New Roman"/>
          <w:kern w:val="0"/>
          <w14:ligatures w14:val="none"/>
        </w:rPr>
      </w:pPr>
      <w:r w:rsidRPr="00444502">
        <w:rPr>
          <w:rFonts w:ascii="Times New Roman" w:eastAsia="Times New Roman" w:hAnsi="Times New Roman" w:cs="Times New Roman"/>
          <w:b/>
          <w:bCs/>
          <w:kern w:val="0"/>
          <w14:ligatures w14:val="none"/>
        </w:rPr>
        <w:t>Sources of Agricultural Income</w:t>
      </w:r>
    </w:p>
    <w:p w14:paraId="3CD9DBF6" w14:textId="77777777" w:rsidR="00444502" w:rsidRPr="00444502" w:rsidRDefault="00444502" w:rsidP="00444502">
      <w:pPr>
        <w:spacing w:before="100" w:beforeAutospacing="1" w:after="100" w:afterAutospacing="1" w:line="240" w:lineRule="auto"/>
        <w:ind w:left="360"/>
        <w:rPr>
          <w:rFonts w:ascii="Times New Roman" w:eastAsia="Times New Roman" w:hAnsi="Times New Roman" w:cs="Times New Roman"/>
          <w:kern w:val="0"/>
          <w14:ligatures w14:val="none"/>
        </w:rPr>
      </w:pPr>
      <w:r w:rsidRPr="00444502">
        <w:rPr>
          <w:rFonts w:ascii="Times New Roman" w:eastAsia="Times New Roman" w:hAnsi="Times New Roman" w:cs="Times New Roman"/>
          <w:kern w:val="0"/>
          <w14:ligatures w14:val="none"/>
        </w:rPr>
        <w:t>An agricultural income may be derived from any of the following ways:</w:t>
      </w:r>
    </w:p>
    <w:p w14:paraId="0CD83C78" w14:textId="77777777" w:rsidR="00444502" w:rsidRPr="00444502" w:rsidRDefault="00444502">
      <w:pPr>
        <w:numPr>
          <w:ilvl w:val="0"/>
          <w:numId w:val="128"/>
        </w:numPr>
        <w:spacing w:before="100" w:beforeAutospacing="1" w:after="100" w:afterAutospacing="1" w:line="240" w:lineRule="auto"/>
        <w:rPr>
          <w:rFonts w:ascii="Times New Roman" w:eastAsia="Times New Roman" w:hAnsi="Times New Roman" w:cs="Times New Roman"/>
          <w:kern w:val="0"/>
          <w14:ligatures w14:val="none"/>
        </w:rPr>
      </w:pPr>
      <w:r w:rsidRPr="00444502">
        <w:rPr>
          <w:rFonts w:ascii="Times New Roman" w:eastAsia="Times New Roman" w:hAnsi="Times New Roman" w:cs="Times New Roman"/>
          <w:kern w:val="0"/>
          <w14:ligatures w14:val="none"/>
        </w:rPr>
        <w:t>Rent or revenue from the land used for agricultural purposes.</w:t>
      </w:r>
    </w:p>
    <w:p w14:paraId="5E9481BD" w14:textId="77777777" w:rsidR="00444502" w:rsidRPr="00444502" w:rsidRDefault="00444502">
      <w:pPr>
        <w:numPr>
          <w:ilvl w:val="0"/>
          <w:numId w:val="128"/>
        </w:numPr>
        <w:spacing w:before="100" w:beforeAutospacing="1" w:after="100" w:afterAutospacing="1" w:line="240" w:lineRule="auto"/>
        <w:rPr>
          <w:rFonts w:ascii="Times New Roman" w:eastAsia="Times New Roman" w:hAnsi="Times New Roman" w:cs="Times New Roman"/>
          <w:kern w:val="0"/>
          <w14:ligatures w14:val="none"/>
        </w:rPr>
      </w:pPr>
      <w:r w:rsidRPr="00444502">
        <w:rPr>
          <w:rFonts w:ascii="Times New Roman" w:eastAsia="Times New Roman" w:hAnsi="Times New Roman" w:cs="Times New Roman"/>
          <w:kern w:val="0"/>
          <w14:ligatures w14:val="none"/>
        </w:rPr>
        <w:t>Income from the agriculture.</w:t>
      </w:r>
    </w:p>
    <w:p w14:paraId="024207B4" w14:textId="77777777" w:rsidR="00444502" w:rsidRPr="00444502" w:rsidRDefault="00444502">
      <w:pPr>
        <w:numPr>
          <w:ilvl w:val="0"/>
          <w:numId w:val="128"/>
        </w:numPr>
        <w:spacing w:before="100" w:beforeAutospacing="1" w:after="100" w:afterAutospacing="1" w:line="240" w:lineRule="auto"/>
        <w:rPr>
          <w:rFonts w:ascii="Times New Roman" w:eastAsia="Times New Roman" w:hAnsi="Times New Roman" w:cs="Times New Roman"/>
          <w:kern w:val="0"/>
          <w14:ligatures w14:val="none"/>
        </w:rPr>
      </w:pPr>
      <w:r w:rsidRPr="00444502">
        <w:rPr>
          <w:rFonts w:ascii="Times New Roman" w:eastAsia="Times New Roman" w:hAnsi="Times New Roman" w:cs="Times New Roman"/>
          <w:kern w:val="0"/>
          <w14:ligatures w14:val="none"/>
        </w:rPr>
        <w:t>Income of the cultivator or receiver of rent-in-kind from the sale of agricultural produce without performing any further process.</w:t>
      </w:r>
    </w:p>
    <w:p w14:paraId="3A2E4847" w14:textId="77777777" w:rsidR="00444502" w:rsidRPr="00444502" w:rsidRDefault="00444502">
      <w:pPr>
        <w:numPr>
          <w:ilvl w:val="0"/>
          <w:numId w:val="128"/>
        </w:numPr>
        <w:spacing w:before="100" w:beforeAutospacing="1" w:after="100" w:afterAutospacing="1" w:line="240" w:lineRule="auto"/>
        <w:rPr>
          <w:rFonts w:ascii="Times New Roman" w:eastAsia="Times New Roman" w:hAnsi="Times New Roman" w:cs="Times New Roman"/>
          <w:kern w:val="0"/>
          <w14:ligatures w14:val="none"/>
        </w:rPr>
      </w:pPr>
      <w:r w:rsidRPr="00444502">
        <w:rPr>
          <w:rFonts w:ascii="Times New Roman" w:eastAsia="Times New Roman" w:hAnsi="Times New Roman" w:cs="Times New Roman"/>
          <w:kern w:val="0"/>
          <w14:ligatures w14:val="none"/>
        </w:rPr>
        <w:t>Income from the performance of any process, by the cultivator or receiver of rent-in-kind, generally employed to render the produce fit to be taken to market.</w:t>
      </w:r>
      <w:r w:rsidRPr="00444502">
        <w:rPr>
          <w:rFonts w:ascii="Times New Roman" w:eastAsia="Times New Roman" w:hAnsi="Times New Roman" w:cs="Times New Roman"/>
          <w:kern w:val="0"/>
          <w14:ligatures w14:val="none"/>
        </w:rPr>
        <w:br/>
        <w:t>It is to be noted that the process should be undertaken by the cultivator or receiver of rent-in-kind and it should be necessary for rendering the produce marketable. If any of these two elements is missing, the income shall not be an agricultural income.</w:t>
      </w:r>
    </w:p>
    <w:p w14:paraId="1C979501" w14:textId="77777777" w:rsidR="00444502" w:rsidRPr="00444502" w:rsidRDefault="00444502">
      <w:pPr>
        <w:numPr>
          <w:ilvl w:val="0"/>
          <w:numId w:val="128"/>
        </w:numPr>
        <w:spacing w:before="100" w:beforeAutospacing="1" w:after="100" w:afterAutospacing="1" w:line="240" w:lineRule="auto"/>
        <w:rPr>
          <w:rFonts w:ascii="Times New Roman" w:eastAsia="Times New Roman" w:hAnsi="Times New Roman" w:cs="Times New Roman"/>
          <w:kern w:val="0"/>
          <w14:ligatures w14:val="none"/>
        </w:rPr>
      </w:pPr>
      <w:r w:rsidRPr="00444502">
        <w:rPr>
          <w:rFonts w:ascii="Times New Roman" w:eastAsia="Times New Roman" w:hAnsi="Times New Roman" w:cs="Times New Roman"/>
          <w:kern w:val="0"/>
          <w14:ligatures w14:val="none"/>
        </w:rPr>
        <w:t>Income from a building shall also be agricultural income, if the following conditions are satisfied:</w:t>
      </w:r>
      <w:r w:rsidRPr="00444502">
        <w:rPr>
          <w:rFonts w:ascii="Times New Roman" w:eastAsia="Times New Roman" w:hAnsi="Times New Roman" w:cs="Times New Roman"/>
          <w:kern w:val="0"/>
          <w14:ligatures w14:val="none"/>
        </w:rPr>
        <w:br/>
      </w:r>
      <w:proofErr w:type="spellStart"/>
      <w:r w:rsidRPr="00444502">
        <w:rPr>
          <w:rFonts w:ascii="Times New Roman" w:eastAsia="Times New Roman" w:hAnsi="Times New Roman" w:cs="Times New Roman"/>
          <w:kern w:val="0"/>
          <w14:ligatures w14:val="none"/>
        </w:rPr>
        <w:t>i</w:t>
      </w:r>
      <w:proofErr w:type="spellEnd"/>
      <w:r w:rsidRPr="00444502">
        <w:rPr>
          <w:rFonts w:ascii="Times New Roman" w:eastAsia="Times New Roman" w:hAnsi="Times New Roman" w:cs="Times New Roman"/>
          <w:kern w:val="0"/>
          <w14:ligatures w14:val="none"/>
        </w:rPr>
        <w:t>) The building is owned and occupied by the cultivator or receiver of rent-in-kind;</w:t>
      </w:r>
      <w:r w:rsidRPr="00444502">
        <w:rPr>
          <w:rFonts w:ascii="Times New Roman" w:eastAsia="Times New Roman" w:hAnsi="Times New Roman" w:cs="Times New Roman"/>
          <w:kern w:val="0"/>
          <w14:ligatures w14:val="none"/>
        </w:rPr>
        <w:br/>
        <w:t>ii) The building is situated in the immediate vicinity of the land used for agricultural purposes; and</w:t>
      </w:r>
      <w:r w:rsidRPr="00444502">
        <w:rPr>
          <w:rFonts w:ascii="Times New Roman" w:eastAsia="Times New Roman" w:hAnsi="Times New Roman" w:cs="Times New Roman"/>
          <w:kern w:val="0"/>
          <w14:ligatures w14:val="none"/>
        </w:rPr>
        <w:br/>
        <w:t>iii) The building is required by the cultivator or the receiver of rent-in-kind, due to his connection with the agricultural land. It is required as:</w:t>
      </w:r>
      <w:r w:rsidRPr="00444502">
        <w:rPr>
          <w:rFonts w:ascii="Times New Roman" w:eastAsia="Times New Roman" w:hAnsi="Times New Roman" w:cs="Times New Roman"/>
          <w:kern w:val="0"/>
          <w14:ligatures w14:val="none"/>
        </w:rPr>
        <w:br/>
        <w:t>a) A dwelling house;</w:t>
      </w:r>
      <w:r w:rsidRPr="00444502">
        <w:rPr>
          <w:rFonts w:ascii="Times New Roman" w:eastAsia="Times New Roman" w:hAnsi="Times New Roman" w:cs="Times New Roman"/>
          <w:kern w:val="0"/>
          <w14:ligatures w14:val="none"/>
        </w:rPr>
        <w:br/>
        <w:t>b) A store house; or</w:t>
      </w:r>
      <w:r w:rsidRPr="00444502">
        <w:rPr>
          <w:rFonts w:ascii="Times New Roman" w:eastAsia="Times New Roman" w:hAnsi="Times New Roman" w:cs="Times New Roman"/>
          <w:kern w:val="0"/>
          <w14:ligatures w14:val="none"/>
        </w:rPr>
        <w:br/>
        <w:t>c) Other out building.</w:t>
      </w:r>
    </w:p>
    <w:p w14:paraId="7E3BFD3C" w14:textId="77777777" w:rsidR="00444502" w:rsidRPr="00444502" w:rsidRDefault="00444502" w:rsidP="00444502">
      <w:pPr>
        <w:spacing w:before="100" w:beforeAutospacing="1" w:after="100" w:afterAutospacing="1" w:line="240" w:lineRule="auto"/>
        <w:ind w:left="360"/>
        <w:rPr>
          <w:rFonts w:ascii="Times New Roman" w:eastAsia="Times New Roman" w:hAnsi="Times New Roman" w:cs="Times New Roman"/>
          <w:kern w:val="0"/>
          <w14:ligatures w14:val="none"/>
        </w:rPr>
      </w:pPr>
      <w:r w:rsidRPr="00444502">
        <w:rPr>
          <w:rFonts w:ascii="Times New Roman" w:eastAsia="Times New Roman" w:hAnsi="Times New Roman" w:cs="Times New Roman"/>
          <w:b/>
          <w:bCs/>
          <w:kern w:val="0"/>
          <w14:ligatures w14:val="none"/>
        </w:rPr>
        <w:t>Examples of Agricultural Income</w:t>
      </w:r>
    </w:p>
    <w:p w14:paraId="5E6ED7A3" w14:textId="77777777" w:rsidR="00444502" w:rsidRPr="00444502" w:rsidRDefault="00444502" w:rsidP="00444502">
      <w:pPr>
        <w:spacing w:before="100" w:beforeAutospacing="1" w:after="100" w:afterAutospacing="1" w:line="240" w:lineRule="auto"/>
        <w:ind w:left="360"/>
        <w:rPr>
          <w:rFonts w:ascii="Times New Roman" w:eastAsia="Times New Roman" w:hAnsi="Times New Roman" w:cs="Times New Roman"/>
          <w:kern w:val="0"/>
          <w14:ligatures w14:val="none"/>
        </w:rPr>
      </w:pPr>
      <w:r w:rsidRPr="00444502">
        <w:rPr>
          <w:rFonts w:ascii="Times New Roman" w:eastAsia="Times New Roman" w:hAnsi="Times New Roman" w:cs="Times New Roman"/>
          <w:kern w:val="0"/>
          <w14:ligatures w14:val="none"/>
        </w:rPr>
        <w:t>The following are some of the examples of agricultural income:</w:t>
      </w:r>
    </w:p>
    <w:p w14:paraId="5D537755" w14:textId="77777777" w:rsidR="00444502" w:rsidRPr="00444502" w:rsidRDefault="00444502">
      <w:pPr>
        <w:numPr>
          <w:ilvl w:val="0"/>
          <w:numId w:val="129"/>
        </w:numPr>
        <w:spacing w:before="100" w:beforeAutospacing="1" w:after="100" w:afterAutospacing="1" w:line="240" w:lineRule="auto"/>
        <w:rPr>
          <w:rFonts w:ascii="Times New Roman" w:eastAsia="Times New Roman" w:hAnsi="Times New Roman" w:cs="Times New Roman"/>
          <w:kern w:val="0"/>
          <w14:ligatures w14:val="none"/>
        </w:rPr>
      </w:pPr>
      <w:r w:rsidRPr="00444502">
        <w:rPr>
          <w:rFonts w:ascii="Times New Roman" w:eastAsia="Times New Roman" w:hAnsi="Times New Roman" w:cs="Times New Roman"/>
          <w:kern w:val="0"/>
          <w14:ligatures w14:val="none"/>
        </w:rPr>
        <w:t>Income arising from the forests grown and maintained by persons (e.g., Changa Manga forest).</w:t>
      </w:r>
    </w:p>
    <w:p w14:paraId="3DE8DC85" w14:textId="77777777" w:rsidR="00444502" w:rsidRPr="00444502" w:rsidRDefault="00444502" w:rsidP="00444502">
      <w:pPr>
        <w:spacing w:before="100" w:beforeAutospacing="1" w:after="100" w:afterAutospacing="1" w:line="240" w:lineRule="auto"/>
        <w:ind w:left="360"/>
        <w:rPr>
          <w:rFonts w:ascii="Times New Roman" w:eastAsia="Times New Roman" w:hAnsi="Times New Roman" w:cs="Times New Roman"/>
          <w:kern w:val="0"/>
          <w14:ligatures w14:val="none"/>
        </w:rPr>
      </w:pPr>
      <w:r w:rsidRPr="00444502">
        <w:rPr>
          <w:rFonts w:ascii="Times New Roman" w:eastAsia="Times New Roman" w:hAnsi="Times New Roman" w:cs="Times New Roman"/>
          <w:b/>
          <w:bCs/>
          <w:kern w:val="0"/>
          <w14:ligatures w14:val="none"/>
        </w:rPr>
        <w:t>Examples of Non-Agricultural Income</w:t>
      </w:r>
    </w:p>
    <w:p w14:paraId="2960BCC6" w14:textId="77777777" w:rsidR="00444502" w:rsidRPr="00444502" w:rsidRDefault="00444502" w:rsidP="00444502">
      <w:pPr>
        <w:spacing w:before="100" w:beforeAutospacing="1" w:after="100" w:afterAutospacing="1" w:line="240" w:lineRule="auto"/>
        <w:ind w:left="360"/>
        <w:rPr>
          <w:rFonts w:ascii="Times New Roman" w:eastAsia="Times New Roman" w:hAnsi="Times New Roman" w:cs="Times New Roman"/>
          <w:kern w:val="0"/>
          <w14:ligatures w14:val="none"/>
        </w:rPr>
      </w:pPr>
      <w:r w:rsidRPr="00444502">
        <w:rPr>
          <w:rFonts w:ascii="Times New Roman" w:eastAsia="Times New Roman" w:hAnsi="Times New Roman" w:cs="Times New Roman"/>
          <w:kern w:val="0"/>
          <w14:ligatures w14:val="none"/>
        </w:rPr>
        <w:lastRenderedPageBreak/>
        <w:t>A selection of the non-agricultural incomes is given below:</w:t>
      </w:r>
    </w:p>
    <w:p w14:paraId="7F36C554" w14:textId="77777777" w:rsidR="00444502" w:rsidRPr="00444502" w:rsidRDefault="00444502">
      <w:pPr>
        <w:numPr>
          <w:ilvl w:val="0"/>
          <w:numId w:val="130"/>
        </w:numPr>
        <w:spacing w:before="100" w:beforeAutospacing="1" w:after="100" w:afterAutospacing="1" w:line="240" w:lineRule="auto"/>
        <w:rPr>
          <w:rFonts w:ascii="Times New Roman" w:eastAsia="Times New Roman" w:hAnsi="Times New Roman" w:cs="Times New Roman"/>
          <w:kern w:val="0"/>
          <w14:ligatures w14:val="none"/>
        </w:rPr>
      </w:pPr>
      <w:r w:rsidRPr="00444502">
        <w:rPr>
          <w:rFonts w:ascii="Times New Roman" w:eastAsia="Times New Roman" w:hAnsi="Times New Roman" w:cs="Times New Roman"/>
          <w:kern w:val="0"/>
          <w14:ligatures w14:val="none"/>
        </w:rPr>
        <w:t>Income from spontaneous forests.</w:t>
      </w:r>
    </w:p>
    <w:p w14:paraId="733D19B4" w14:textId="77777777" w:rsidR="00444502" w:rsidRPr="00444502" w:rsidRDefault="00444502">
      <w:pPr>
        <w:numPr>
          <w:ilvl w:val="0"/>
          <w:numId w:val="130"/>
        </w:numPr>
        <w:spacing w:before="100" w:beforeAutospacing="1" w:after="100" w:afterAutospacing="1" w:line="240" w:lineRule="auto"/>
        <w:rPr>
          <w:rFonts w:ascii="Times New Roman" w:eastAsia="Times New Roman" w:hAnsi="Times New Roman" w:cs="Times New Roman"/>
          <w:kern w:val="0"/>
          <w14:ligatures w14:val="none"/>
        </w:rPr>
      </w:pPr>
      <w:r w:rsidRPr="00444502">
        <w:rPr>
          <w:rFonts w:ascii="Times New Roman" w:eastAsia="Times New Roman" w:hAnsi="Times New Roman" w:cs="Times New Roman"/>
          <w:kern w:val="0"/>
          <w14:ligatures w14:val="none"/>
        </w:rPr>
        <w:t>Income from sale of fruits and flowers growing on land spontaneously.</w:t>
      </w:r>
    </w:p>
    <w:p w14:paraId="0A1007B4" w14:textId="77777777" w:rsidR="00444502" w:rsidRPr="00444502" w:rsidRDefault="00444502">
      <w:pPr>
        <w:numPr>
          <w:ilvl w:val="0"/>
          <w:numId w:val="130"/>
        </w:numPr>
        <w:spacing w:before="100" w:beforeAutospacing="1" w:after="100" w:afterAutospacing="1" w:line="240" w:lineRule="auto"/>
        <w:rPr>
          <w:rFonts w:ascii="Times New Roman" w:eastAsia="Times New Roman" w:hAnsi="Times New Roman" w:cs="Times New Roman"/>
          <w:kern w:val="0"/>
          <w14:ligatures w14:val="none"/>
        </w:rPr>
      </w:pPr>
      <w:r w:rsidRPr="00444502">
        <w:rPr>
          <w:rFonts w:ascii="Times New Roman" w:eastAsia="Times New Roman" w:hAnsi="Times New Roman" w:cs="Times New Roman"/>
          <w:kern w:val="0"/>
          <w14:ligatures w14:val="none"/>
        </w:rPr>
        <w:t>Income from sale of grass and weeds of spontaneous growth.</w:t>
      </w:r>
    </w:p>
    <w:p w14:paraId="24043ADE" w14:textId="77777777" w:rsidR="00444502" w:rsidRPr="00444502" w:rsidRDefault="00444502">
      <w:pPr>
        <w:numPr>
          <w:ilvl w:val="0"/>
          <w:numId w:val="130"/>
        </w:numPr>
        <w:spacing w:before="100" w:beforeAutospacing="1" w:after="100" w:afterAutospacing="1" w:line="240" w:lineRule="auto"/>
        <w:rPr>
          <w:rFonts w:ascii="Times New Roman" w:eastAsia="Times New Roman" w:hAnsi="Times New Roman" w:cs="Times New Roman"/>
          <w:kern w:val="0"/>
          <w14:ligatures w14:val="none"/>
        </w:rPr>
      </w:pPr>
      <w:r w:rsidRPr="00444502">
        <w:rPr>
          <w:rFonts w:ascii="Times New Roman" w:eastAsia="Times New Roman" w:hAnsi="Times New Roman" w:cs="Times New Roman"/>
          <w:kern w:val="0"/>
          <w14:ligatures w14:val="none"/>
        </w:rPr>
        <w:t>Profit of a merchant from purchase and resale of agricultural produce or the growing crop.</w:t>
      </w:r>
    </w:p>
    <w:p w14:paraId="51530C26" w14:textId="77777777" w:rsidR="00444502" w:rsidRPr="00444502" w:rsidRDefault="00444502">
      <w:pPr>
        <w:numPr>
          <w:ilvl w:val="0"/>
          <w:numId w:val="130"/>
        </w:numPr>
        <w:spacing w:before="100" w:beforeAutospacing="1" w:after="100" w:afterAutospacing="1" w:line="240" w:lineRule="auto"/>
        <w:rPr>
          <w:rFonts w:ascii="Times New Roman" w:eastAsia="Times New Roman" w:hAnsi="Times New Roman" w:cs="Times New Roman"/>
          <w:kern w:val="0"/>
          <w14:ligatures w14:val="none"/>
        </w:rPr>
      </w:pPr>
      <w:r w:rsidRPr="00444502">
        <w:rPr>
          <w:rFonts w:ascii="Times New Roman" w:eastAsia="Times New Roman" w:hAnsi="Times New Roman" w:cs="Times New Roman"/>
          <w:kern w:val="0"/>
          <w14:ligatures w14:val="none"/>
        </w:rPr>
        <w:t>Interest received by a moneylender in the form of agricultural produce.</w:t>
      </w:r>
    </w:p>
    <w:p w14:paraId="7A05DBCD" w14:textId="77777777" w:rsidR="00444502" w:rsidRPr="00444502" w:rsidRDefault="00444502">
      <w:pPr>
        <w:numPr>
          <w:ilvl w:val="0"/>
          <w:numId w:val="130"/>
        </w:numPr>
        <w:spacing w:before="100" w:beforeAutospacing="1" w:after="100" w:afterAutospacing="1" w:line="240" w:lineRule="auto"/>
        <w:rPr>
          <w:rFonts w:ascii="Times New Roman" w:eastAsia="Times New Roman" w:hAnsi="Times New Roman" w:cs="Times New Roman"/>
          <w:kern w:val="0"/>
          <w14:ligatures w14:val="none"/>
        </w:rPr>
      </w:pPr>
      <w:r w:rsidRPr="00444502">
        <w:rPr>
          <w:rFonts w:ascii="Times New Roman" w:eastAsia="Times New Roman" w:hAnsi="Times New Roman" w:cs="Times New Roman"/>
          <w:kern w:val="0"/>
          <w14:ligatures w14:val="none"/>
        </w:rPr>
        <w:t>Income from sale of agricultural produce received as remuneration for services rendered in connection with the agricultural land or agricultural produce.</w:t>
      </w:r>
    </w:p>
    <w:p w14:paraId="4DCE4B0C" w14:textId="77777777" w:rsidR="00444502" w:rsidRPr="00444502" w:rsidRDefault="00444502">
      <w:pPr>
        <w:numPr>
          <w:ilvl w:val="0"/>
          <w:numId w:val="130"/>
        </w:numPr>
        <w:spacing w:before="100" w:beforeAutospacing="1" w:after="100" w:afterAutospacing="1" w:line="240" w:lineRule="auto"/>
        <w:rPr>
          <w:rFonts w:ascii="Times New Roman" w:eastAsia="Times New Roman" w:hAnsi="Times New Roman" w:cs="Times New Roman"/>
          <w:kern w:val="0"/>
          <w14:ligatures w14:val="none"/>
        </w:rPr>
      </w:pPr>
      <w:r w:rsidRPr="00444502">
        <w:rPr>
          <w:rFonts w:ascii="Times New Roman" w:eastAsia="Times New Roman" w:hAnsi="Times New Roman" w:cs="Times New Roman"/>
          <w:kern w:val="0"/>
          <w14:ligatures w14:val="none"/>
        </w:rPr>
        <w:t>Dividend paid by a company out of its agricultural income.</w:t>
      </w:r>
    </w:p>
    <w:p w14:paraId="7E21E3B2" w14:textId="77777777" w:rsidR="00444502" w:rsidRPr="00444502" w:rsidRDefault="00444502">
      <w:pPr>
        <w:numPr>
          <w:ilvl w:val="0"/>
          <w:numId w:val="130"/>
        </w:numPr>
        <w:spacing w:before="100" w:beforeAutospacing="1" w:after="100" w:afterAutospacing="1" w:line="240" w:lineRule="auto"/>
        <w:rPr>
          <w:rFonts w:ascii="Times New Roman" w:eastAsia="Times New Roman" w:hAnsi="Times New Roman" w:cs="Times New Roman"/>
          <w:kern w:val="0"/>
          <w14:ligatures w14:val="none"/>
        </w:rPr>
      </w:pPr>
      <w:r w:rsidRPr="00444502">
        <w:rPr>
          <w:rFonts w:ascii="Times New Roman" w:eastAsia="Times New Roman" w:hAnsi="Times New Roman" w:cs="Times New Roman"/>
          <w:kern w:val="0"/>
          <w14:ligatures w14:val="none"/>
        </w:rPr>
        <w:t>Income from fisheries.</w:t>
      </w:r>
    </w:p>
    <w:p w14:paraId="752929C8" w14:textId="77777777" w:rsidR="00444502" w:rsidRPr="00444502" w:rsidRDefault="00444502">
      <w:pPr>
        <w:numPr>
          <w:ilvl w:val="0"/>
          <w:numId w:val="130"/>
        </w:numPr>
        <w:spacing w:before="100" w:beforeAutospacing="1" w:after="100" w:afterAutospacing="1" w:line="240" w:lineRule="auto"/>
        <w:rPr>
          <w:rFonts w:ascii="Times New Roman" w:eastAsia="Times New Roman" w:hAnsi="Times New Roman" w:cs="Times New Roman"/>
          <w:kern w:val="0"/>
          <w14:ligatures w14:val="none"/>
        </w:rPr>
      </w:pPr>
      <w:r w:rsidRPr="00444502">
        <w:rPr>
          <w:rFonts w:ascii="Times New Roman" w:eastAsia="Times New Roman" w:hAnsi="Times New Roman" w:cs="Times New Roman"/>
          <w:kern w:val="0"/>
          <w14:ligatures w14:val="none"/>
        </w:rPr>
        <w:t>Income from poultry farming.</w:t>
      </w:r>
    </w:p>
    <w:p w14:paraId="4734E341" w14:textId="77777777" w:rsidR="00444502" w:rsidRPr="00444502" w:rsidRDefault="00444502">
      <w:pPr>
        <w:numPr>
          <w:ilvl w:val="0"/>
          <w:numId w:val="130"/>
        </w:numPr>
        <w:spacing w:before="100" w:beforeAutospacing="1" w:after="100" w:afterAutospacing="1" w:line="240" w:lineRule="auto"/>
        <w:rPr>
          <w:rFonts w:ascii="Times New Roman" w:eastAsia="Times New Roman" w:hAnsi="Times New Roman" w:cs="Times New Roman"/>
          <w:kern w:val="0"/>
          <w14:ligatures w14:val="none"/>
        </w:rPr>
      </w:pPr>
      <w:r w:rsidRPr="00444502">
        <w:rPr>
          <w:rFonts w:ascii="Times New Roman" w:eastAsia="Times New Roman" w:hAnsi="Times New Roman" w:cs="Times New Roman"/>
          <w:kern w:val="0"/>
          <w14:ligatures w14:val="none"/>
        </w:rPr>
        <w:t>Income from a manufacturing process undertaken in connection with the agricultural produce.</w:t>
      </w:r>
    </w:p>
    <w:p w14:paraId="52FF095B" w14:textId="77777777" w:rsidR="00444502" w:rsidRPr="00444502" w:rsidRDefault="00444502">
      <w:pPr>
        <w:numPr>
          <w:ilvl w:val="0"/>
          <w:numId w:val="130"/>
        </w:numPr>
        <w:spacing w:before="100" w:beforeAutospacing="1" w:after="100" w:afterAutospacing="1" w:line="240" w:lineRule="auto"/>
        <w:rPr>
          <w:rFonts w:ascii="Times New Roman" w:eastAsia="Times New Roman" w:hAnsi="Times New Roman" w:cs="Times New Roman"/>
          <w:kern w:val="0"/>
          <w14:ligatures w14:val="none"/>
        </w:rPr>
      </w:pPr>
      <w:r w:rsidRPr="00444502">
        <w:rPr>
          <w:rFonts w:ascii="Times New Roman" w:eastAsia="Times New Roman" w:hAnsi="Times New Roman" w:cs="Times New Roman"/>
          <w:kern w:val="0"/>
          <w14:ligatures w14:val="none"/>
        </w:rPr>
        <w:t>Royalty income of mines.</w:t>
      </w:r>
    </w:p>
    <w:p w14:paraId="1D16D29C" w14:textId="77777777" w:rsidR="00444502" w:rsidRPr="00444502" w:rsidRDefault="00444502">
      <w:pPr>
        <w:numPr>
          <w:ilvl w:val="0"/>
          <w:numId w:val="130"/>
        </w:numPr>
        <w:spacing w:before="100" w:beforeAutospacing="1" w:after="100" w:afterAutospacing="1" w:line="240" w:lineRule="auto"/>
        <w:rPr>
          <w:rFonts w:ascii="Times New Roman" w:eastAsia="Times New Roman" w:hAnsi="Times New Roman" w:cs="Times New Roman"/>
          <w:kern w:val="0"/>
          <w14:ligatures w14:val="none"/>
        </w:rPr>
      </w:pPr>
      <w:r w:rsidRPr="00444502">
        <w:rPr>
          <w:rFonts w:ascii="Times New Roman" w:eastAsia="Times New Roman" w:hAnsi="Times New Roman" w:cs="Times New Roman"/>
          <w:kern w:val="0"/>
          <w14:ligatures w14:val="none"/>
        </w:rPr>
        <w:t>Income from cattle or sheep farming.</w:t>
      </w:r>
    </w:p>
    <w:p w14:paraId="0F9A6964" w14:textId="77777777" w:rsidR="00444502" w:rsidRPr="00444502" w:rsidRDefault="00444502">
      <w:pPr>
        <w:numPr>
          <w:ilvl w:val="0"/>
          <w:numId w:val="130"/>
        </w:numPr>
        <w:spacing w:before="100" w:beforeAutospacing="1" w:after="100" w:afterAutospacing="1" w:line="240" w:lineRule="auto"/>
        <w:rPr>
          <w:rFonts w:ascii="Times New Roman" w:eastAsia="Times New Roman" w:hAnsi="Times New Roman" w:cs="Times New Roman"/>
          <w:kern w:val="0"/>
          <w14:ligatures w14:val="none"/>
        </w:rPr>
      </w:pPr>
      <w:r w:rsidRPr="00444502">
        <w:rPr>
          <w:rFonts w:ascii="Times New Roman" w:eastAsia="Times New Roman" w:hAnsi="Times New Roman" w:cs="Times New Roman"/>
          <w:kern w:val="0"/>
          <w14:ligatures w14:val="none"/>
        </w:rPr>
        <w:t>Income from stud farms.</w:t>
      </w:r>
    </w:p>
    <w:p w14:paraId="31C9D614" w14:textId="77777777" w:rsidR="00444502" w:rsidRPr="00444502" w:rsidRDefault="00444502">
      <w:pPr>
        <w:numPr>
          <w:ilvl w:val="0"/>
          <w:numId w:val="130"/>
        </w:numPr>
        <w:spacing w:before="100" w:beforeAutospacing="1" w:after="100" w:afterAutospacing="1" w:line="240" w:lineRule="auto"/>
        <w:rPr>
          <w:rFonts w:ascii="Times New Roman" w:eastAsia="Times New Roman" w:hAnsi="Times New Roman" w:cs="Times New Roman"/>
          <w:kern w:val="0"/>
          <w14:ligatures w14:val="none"/>
        </w:rPr>
      </w:pPr>
      <w:r w:rsidRPr="00444502">
        <w:rPr>
          <w:rFonts w:ascii="Times New Roman" w:eastAsia="Times New Roman" w:hAnsi="Times New Roman" w:cs="Times New Roman"/>
          <w:kern w:val="0"/>
          <w14:ligatures w14:val="none"/>
        </w:rPr>
        <w:t>Income from supply of water for agricultural purposes.</w:t>
      </w:r>
    </w:p>
    <w:p w14:paraId="27269250" w14:textId="77777777" w:rsidR="00444502" w:rsidRPr="00444502" w:rsidRDefault="00000000" w:rsidP="00444502">
      <w:pPr>
        <w:spacing w:before="100" w:beforeAutospacing="1" w:after="100" w:afterAutospacing="1" w:line="240" w:lineRule="auto"/>
        <w:ind w:left="360"/>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547F97A1">
          <v:rect id="_x0000_i1187" style="width:0;height:1.5pt" o:hralign="center" o:hrstd="t" o:hr="t" fillcolor="#a0a0a0" stroked="f"/>
        </w:pict>
      </w:r>
    </w:p>
    <w:p w14:paraId="0DC7C0C3" w14:textId="77777777" w:rsidR="00444502" w:rsidRPr="00444502" w:rsidRDefault="00444502" w:rsidP="00444502">
      <w:pPr>
        <w:spacing w:before="100" w:beforeAutospacing="1" w:after="100" w:afterAutospacing="1" w:line="240" w:lineRule="auto"/>
        <w:ind w:left="360"/>
        <w:rPr>
          <w:rFonts w:ascii="Times New Roman" w:eastAsia="Times New Roman" w:hAnsi="Times New Roman" w:cs="Times New Roman"/>
          <w:kern w:val="0"/>
          <w14:ligatures w14:val="none"/>
        </w:rPr>
      </w:pPr>
      <w:r w:rsidRPr="00444502">
        <w:rPr>
          <w:rFonts w:ascii="Times New Roman" w:eastAsia="Times New Roman" w:hAnsi="Times New Roman" w:cs="Times New Roman"/>
          <w:b/>
          <w:bCs/>
          <w:kern w:val="0"/>
          <w14:ligatures w14:val="none"/>
        </w:rPr>
        <w:t>AGRICULTURAL PRODUCE USED AS RAW MATERIALS [Rule-11]</w:t>
      </w:r>
    </w:p>
    <w:p w14:paraId="433AA712" w14:textId="77777777" w:rsidR="00444502" w:rsidRPr="00444502" w:rsidRDefault="00444502" w:rsidP="00444502">
      <w:pPr>
        <w:spacing w:before="100" w:beforeAutospacing="1" w:after="100" w:afterAutospacing="1" w:line="240" w:lineRule="auto"/>
        <w:ind w:left="360"/>
        <w:rPr>
          <w:rFonts w:ascii="Times New Roman" w:eastAsia="Times New Roman" w:hAnsi="Times New Roman" w:cs="Times New Roman"/>
          <w:kern w:val="0"/>
          <w14:ligatures w14:val="none"/>
        </w:rPr>
      </w:pPr>
      <w:r w:rsidRPr="00444502">
        <w:rPr>
          <w:rFonts w:ascii="Times New Roman" w:eastAsia="Times New Roman" w:hAnsi="Times New Roman" w:cs="Times New Roman"/>
          <w:kern w:val="0"/>
          <w14:ligatures w14:val="none"/>
        </w:rPr>
        <w:t>Where a cultivator or receiver of rent-in-kind uses the agricultural produce as raw materials in his business, then the income chargeable to tax under the head "Income from Business" shall be computed as below:</w:t>
      </w:r>
    </w:p>
    <w:p w14:paraId="3C283A27" w14:textId="77777777" w:rsidR="00444502" w:rsidRPr="00444502" w:rsidRDefault="00444502" w:rsidP="00444502">
      <w:pPr>
        <w:spacing w:before="100" w:beforeAutospacing="1" w:after="100" w:afterAutospacing="1" w:line="240" w:lineRule="auto"/>
        <w:ind w:left="360"/>
        <w:rPr>
          <w:rFonts w:ascii="Times New Roman" w:eastAsia="Times New Roman" w:hAnsi="Times New Roman" w:cs="Times New Roman"/>
          <w:kern w:val="0"/>
          <w14:ligatures w14:val="none"/>
        </w:rPr>
      </w:pPr>
      <w:r w:rsidRPr="00444502">
        <w:rPr>
          <w:rFonts w:ascii="Times New Roman" w:eastAsia="Times New Roman" w:hAnsi="Times New Roman" w:cs="Times New Roman"/>
          <w:b/>
          <w:bCs/>
          <w:kern w:val="0"/>
          <w14:ligatures w14:val="none"/>
        </w:rPr>
        <w:t>Total Income</w:t>
      </w:r>
      <w:r w:rsidRPr="00444502">
        <w:rPr>
          <w:rFonts w:ascii="Times New Roman" w:eastAsia="Times New Roman" w:hAnsi="Times New Roman" w:cs="Times New Roman"/>
          <w:kern w:val="0"/>
          <w14:ligatures w14:val="none"/>
        </w:rPr>
        <w:br/>
        <w:t>Less: Market value of the agricultural produce utilized in business as raw material</w:t>
      </w:r>
    </w:p>
    <w:p w14:paraId="6E4BB11F" w14:textId="77777777" w:rsidR="00444502" w:rsidRPr="00444502" w:rsidRDefault="00444502" w:rsidP="00444502">
      <w:pPr>
        <w:spacing w:before="100" w:beforeAutospacing="1" w:after="100" w:afterAutospacing="1" w:line="240" w:lineRule="auto"/>
        <w:ind w:left="360"/>
        <w:rPr>
          <w:rFonts w:ascii="Times New Roman" w:eastAsia="Times New Roman" w:hAnsi="Times New Roman" w:cs="Times New Roman"/>
          <w:kern w:val="0"/>
          <w14:ligatures w14:val="none"/>
        </w:rPr>
      </w:pPr>
      <w:r w:rsidRPr="00444502">
        <w:rPr>
          <w:rFonts w:ascii="Times New Roman" w:eastAsia="Times New Roman" w:hAnsi="Times New Roman" w:cs="Times New Roman"/>
          <w:b/>
          <w:bCs/>
          <w:kern w:val="0"/>
          <w14:ligatures w14:val="none"/>
        </w:rPr>
        <w:t>Notes:</w:t>
      </w:r>
    </w:p>
    <w:p w14:paraId="68D6F2FD" w14:textId="77777777" w:rsidR="00444502" w:rsidRPr="00444502" w:rsidRDefault="00444502">
      <w:pPr>
        <w:numPr>
          <w:ilvl w:val="0"/>
          <w:numId w:val="131"/>
        </w:numPr>
        <w:spacing w:before="100" w:beforeAutospacing="1" w:after="100" w:afterAutospacing="1" w:line="240" w:lineRule="auto"/>
        <w:rPr>
          <w:rFonts w:ascii="Times New Roman" w:eastAsia="Times New Roman" w:hAnsi="Times New Roman" w:cs="Times New Roman"/>
          <w:kern w:val="0"/>
          <w14:ligatures w14:val="none"/>
        </w:rPr>
      </w:pPr>
      <w:r w:rsidRPr="00444502">
        <w:rPr>
          <w:rFonts w:ascii="Times New Roman" w:eastAsia="Times New Roman" w:hAnsi="Times New Roman" w:cs="Times New Roman"/>
          <w:kern w:val="0"/>
          <w14:ligatures w14:val="none"/>
        </w:rPr>
        <w:t>Only the market value of the agricultural produce is deducted. No further deduction shall be made in respect of any expenditure incurred by the taxpayer as cultivator or as a receiver of rent-in-kind.</w:t>
      </w:r>
    </w:p>
    <w:p w14:paraId="1934B026" w14:textId="77777777" w:rsidR="00444502" w:rsidRPr="00444502" w:rsidRDefault="00444502">
      <w:pPr>
        <w:numPr>
          <w:ilvl w:val="0"/>
          <w:numId w:val="131"/>
        </w:numPr>
        <w:spacing w:before="100" w:beforeAutospacing="1" w:after="100" w:afterAutospacing="1" w:line="240" w:lineRule="auto"/>
        <w:rPr>
          <w:rFonts w:ascii="Times New Roman" w:eastAsia="Times New Roman" w:hAnsi="Times New Roman" w:cs="Times New Roman"/>
          <w:kern w:val="0"/>
          <w14:ligatures w14:val="none"/>
        </w:rPr>
      </w:pPr>
      <w:r w:rsidRPr="00444502">
        <w:rPr>
          <w:rFonts w:ascii="Times New Roman" w:eastAsia="Times New Roman" w:hAnsi="Times New Roman" w:cs="Times New Roman"/>
          <w:kern w:val="0"/>
          <w14:ligatures w14:val="none"/>
        </w:rPr>
        <w:t>The market value shall be calculated as below</w:t>
      </w:r>
    </w:p>
    <w:p w14:paraId="7D38144B" w14:textId="77777777" w:rsidR="00444502" w:rsidRPr="00444502" w:rsidRDefault="00444502" w:rsidP="00444502">
      <w:pPr>
        <w:spacing w:before="100" w:beforeAutospacing="1" w:after="100" w:afterAutospacing="1" w:line="240" w:lineRule="auto"/>
        <w:ind w:left="360"/>
        <w:rPr>
          <w:rFonts w:ascii="Times New Roman" w:eastAsia="Times New Roman" w:hAnsi="Times New Roman" w:cs="Times New Roman"/>
          <w:kern w:val="0"/>
          <w14:ligatures w14:val="none"/>
        </w:rPr>
      </w:pPr>
      <w:r w:rsidRPr="00444502">
        <w:rPr>
          <w:rFonts w:ascii="Times New Roman" w:eastAsia="Times New Roman" w:hAnsi="Times New Roman" w:cs="Times New Roman"/>
          <w:kern w:val="0"/>
          <w14:ligatures w14:val="none"/>
        </w:rPr>
        <w:t>A company is engaged in agricultural as well as industrial activities. It has its own farms where fruits, tomato, etc., are produced. These items along with those purchased from the market are used in manufacturing Ketchup, Jams, Jelly and Marmalade. Compute the business and the agricultural income from the following information for the year ended on 30th June, 20X1:</w:t>
      </w:r>
    </w:p>
    <w:p w14:paraId="6B6F7AB4" w14:textId="77777777" w:rsidR="00444502" w:rsidRPr="00444502" w:rsidRDefault="00444502">
      <w:pPr>
        <w:numPr>
          <w:ilvl w:val="0"/>
          <w:numId w:val="132"/>
        </w:numPr>
        <w:spacing w:before="100" w:beforeAutospacing="1" w:after="100" w:afterAutospacing="1" w:line="240" w:lineRule="auto"/>
        <w:rPr>
          <w:rFonts w:ascii="Times New Roman" w:eastAsia="Times New Roman" w:hAnsi="Times New Roman" w:cs="Times New Roman"/>
          <w:kern w:val="0"/>
          <w14:ligatures w14:val="none"/>
        </w:rPr>
      </w:pPr>
      <w:r w:rsidRPr="00444502">
        <w:rPr>
          <w:rFonts w:ascii="Times New Roman" w:eastAsia="Times New Roman" w:hAnsi="Times New Roman" w:cs="Times New Roman"/>
          <w:kern w:val="0"/>
          <w14:ligatures w14:val="none"/>
        </w:rPr>
        <w:t>Sales of goods manufactured: Rs. 11,250,000</w:t>
      </w:r>
    </w:p>
    <w:p w14:paraId="2EC3362A" w14:textId="77777777" w:rsidR="00444502" w:rsidRPr="00444502" w:rsidRDefault="00444502">
      <w:pPr>
        <w:numPr>
          <w:ilvl w:val="0"/>
          <w:numId w:val="132"/>
        </w:numPr>
        <w:spacing w:before="100" w:beforeAutospacing="1" w:after="100" w:afterAutospacing="1" w:line="240" w:lineRule="auto"/>
        <w:rPr>
          <w:rFonts w:ascii="Times New Roman" w:eastAsia="Times New Roman" w:hAnsi="Times New Roman" w:cs="Times New Roman"/>
          <w:kern w:val="0"/>
          <w14:ligatures w14:val="none"/>
        </w:rPr>
      </w:pPr>
      <w:r w:rsidRPr="00444502">
        <w:rPr>
          <w:rFonts w:ascii="Times New Roman" w:eastAsia="Times New Roman" w:hAnsi="Times New Roman" w:cs="Times New Roman"/>
          <w:kern w:val="0"/>
          <w14:ligatures w14:val="none"/>
        </w:rPr>
        <w:t>Expenses on agriculture: Rs. 1,500,000</w:t>
      </w:r>
    </w:p>
    <w:p w14:paraId="1201BCF5" w14:textId="77777777" w:rsidR="00444502" w:rsidRPr="00444502" w:rsidRDefault="00444502">
      <w:pPr>
        <w:numPr>
          <w:ilvl w:val="0"/>
          <w:numId w:val="132"/>
        </w:numPr>
        <w:spacing w:before="100" w:beforeAutospacing="1" w:after="100" w:afterAutospacing="1" w:line="240" w:lineRule="auto"/>
        <w:rPr>
          <w:rFonts w:ascii="Times New Roman" w:eastAsia="Times New Roman" w:hAnsi="Times New Roman" w:cs="Times New Roman"/>
          <w:kern w:val="0"/>
          <w14:ligatures w14:val="none"/>
        </w:rPr>
      </w:pPr>
      <w:r w:rsidRPr="00444502">
        <w:rPr>
          <w:rFonts w:ascii="Times New Roman" w:eastAsia="Times New Roman" w:hAnsi="Times New Roman" w:cs="Times New Roman"/>
          <w:kern w:val="0"/>
          <w14:ligatures w14:val="none"/>
        </w:rPr>
        <w:lastRenderedPageBreak/>
        <w:t>Purchases from the market: Rs. 2,250,000</w:t>
      </w:r>
    </w:p>
    <w:p w14:paraId="67BAB25B" w14:textId="77777777" w:rsidR="00444502" w:rsidRPr="00444502" w:rsidRDefault="00444502">
      <w:pPr>
        <w:numPr>
          <w:ilvl w:val="0"/>
          <w:numId w:val="132"/>
        </w:numPr>
        <w:spacing w:before="100" w:beforeAutospacing="1" w:after="100" w:afterAutospacing="1" w:line="240" w:lineRule="auto"/>
        <w:rPr>
          <w:rFonts w:ascii="Times New Roman" w:eastAsia="Times New Roman" w:hAnsi="Times New Roman" w:cs="Times New Roman"/>
          <w:kern w:val="0"/>
          <w14:ligatures w14:val="none"/>
        </w:rPr>
      </w:pPr>
      <w:r w:rsidRPr="00444502">
        <w:rPr>
          <w:rFonts w:ascii="Times New Roman" w:eastAsia="Times New Roman" w:hAnsi="Times New Roman" w:cs="Times New Roman"/>
          <w:kern w:val="0"/>
          <w14:ligatures w14:val="none"/>
        </w:rPr>
        <w:t>Manufacturing expenses: Rs. 1,125,000</w:t>
      </w:r>
    </w:p>
    <w:p w14:paraId="00594579" w14:textId="77777777" w:rsidR="00444502" w:rsidRPr="00444502" w:rsidRDefault="00444502">
      <w:pPr>
        <w:numPr>
          <w:ilvl w:val="0"/>
          <w:numId w:val="132"/>
        </w:numPr>
        <w:spacing w:before="100" w:beforeAutospacing="1" w:after="100" w:afterAutospacing="1" w:line="240" w:lineRule="auto"/>
        <w:rPr>
          <w:rFonts w:ascii="Times New Roman" w:eastAsia="Times New Roman" w:hAnsi="Times New Roman" w:cs="Times New Roman"/>
          <w:kern w:val="0"/>
          <w14:ligatures w14:val="none"/>
        </w:rPr>
      </w:pPr>
      <w:r w:rsidRPr="00444502">
        <w:rPr>
          <w:rFonts w:ascii="Times New Roman" w:eastAsia="Times New Roman" w:hAnsi="Times New Roman" w:cs="Times New Roman"/>
          <w:kern w:val="0"/>
          <w14:ligatures w14:val="none"/>
        </w:rPr>
        <w:t>Selling expenses: Rs. 750,000</w:t>
      </w:r>
    </w:p>
    <w:p w14:paraId="7BCAE275" w14:textId="77777777" w:rsidR="00444502" w:rsidRPr="00444502" w:rsidRDefault="00444502">
      <w:pPr>
        <w:numPr>
          <w:ilvl w:val="0"/>
          <w:numId w:val="132"/>
        </w:numPr>
        <w:spacing w:before="100" w:beforeAutospacing="1" w:after="100" w:afterAutospacing="1" w:line="240" w:lineRule="auto"/>
        <w:rPr>
          <w:rFonts w:ascii="Times New Roman" w:eastAsia="Times New Roman" w:hAnsi="Times New Roman" w:cs="Times New Roman"/>
          <w:kern w:val="0"/>
          <w14:ligatures w14:val="none"/>
        </w:rPr>
      </w:pPr>
      <w:r w:rsidRPr="00444502">
        <w:rPr>
          <w:rFonts w:ascii="Times New Roman" w:eastAsia="Times New Roman" w:hAnsi="Times New Roman" w:cs="Times New Roman"/>
          <w:kern w:val="0"/>
          <w14:ligatures w14:val="none"/>
        </w:rPr>
        <w:t>Financial expenses: Rs. 375,000</w:t>
      </w:r>
    </w:p>
    <w:p w14:paraId="315EA8DA" w14:textId="77777777" w:rsidR="00444502" w:rsidRPr="00444502" w:rsidRDefault="00444502">
      <w:pPr>
        <w:numPr>
          <w:ilvl w:val="0"/>
          <w:numId w:val="132"/>
        </w:numPr>
        <w:spacing w:before="100" w:beforeAutospacing="1" w:after="100" w:afterAutospacing="1" w:line="240" w:lineRule="auto"/>
        <w:rPr>
          <w:rFonts w:ascii="Times New Roman" w:eastAsia="Times New Roman" w:hAnsi="Times New Roman" w:cs="Times New Roman"/>
          <w:kern w:val="0"/>
          <w14:ligatures w14:val="none"/>
        </w:rPr>
      </w:pPr>
      <w:r w:rsidRPr="00444502">
        <w:rPr>
          <w:rFonts w:ascii="Times New Roman" w:eastAsia="Times New Roman" w:hAnsi="Times New Roman" w:cs="Times New Roman"/>
          <w:kern w:val="0"/>
          <w14:ligatures w14:val="none"/>
        </w:rPr>
        <w:t>Administration expenses: Rs. 1,275,000</w:t>
      </w:r>
    </w:p>
    <w:p w14:paraId="17808F49" w14:textId="77777777" w:rsidR="00444502" w:rsidRPr="00444502" w:rsidRDefault="00444502" w:rsidP="00444502">
      <w:pPr>
        <w:spacing w:before="100" w:beforeAutospacing="1" w:after="100" w:afterAutospacing="1" w:line="240" w:lineRule="auto"/>
        <w:ind w:left="360"/>
        <w:rPr>
          <w:rFonts w:ascii="Times New Roman" w:eastAsia="Times New Roman" w:hAnsi="Times New Roman" w:cs="Times New Roman"/>
          <w:kern w:val="0"/>
          <w14:ligatures w14:val="none"/>
        </w:rPr>
      </w:pPr>
      <w:r w:rsidRPr="00444502">
        <w:rPr>
          <w:rFonts w:ascii="Times New Roman" w:eastAsia="Times New Roman" w:hAnsi="Times New Roman" w:cs="Times New Roman"/>
          <w:kern w:val="0"/>
          <w14:ligatures w14:val="none"/>
        </w:rPr>
        <w:t>Note: The market value of the goods produced by the company and utilized in manufacturing is Rs. 3,750,000.</w:t>
      </w:r>
    </w:p>
    <w:p w14:paraId="3A05A010" w14:textId="77777777" w:rsidR="00444502" w:rsidRPr="00444502" w:rsidRDefault="00444502" w:rsidP="00444502">
      <w:pPr>
        <w:spacing w:before="100" w:beforeAutospacing="1" w:after="100" w:afterAutospacing="1" w:line="240" w:lineRule="auto"/>
        <w:ind w:left="360"/>
        <w:rPr>
          <w:rFonts w:ascii="Times New Roman" w:eastAsia="Times New Roman" w:hAnsi="Times New Roman" w:cs="Times New Roman"/>
          <w:kern w:val="0"/>
          <w14:ligatures w14:val="none"/>
        </w:rPr>
      </w:pPr>
      <w:r w:rsidRPr="00444502">
        <w:rPr>
          <w:rFonts w:ascii="Times New Roman" w:eastAsia="Times New Roman" w:hAnsi="Times New Roman" w:cs="Times New Roman"/>
          <w:b/>
          <w:bCs/>
          <w:kern w:val="0"/>
          <w14:ligatures w14:val="none"/>
        </w:rPr>
        <w:t>Answer:</w:t>
      </w:r>
    </w:p>
    <w:p w14:paraId="04DA56AA" w14:textId="77777777" w:rsidR="00444502" w:rsidRPr="00444502" w:rsidRDefault="00444502" w:rsidP="00444502">
      <w:pPr>
        <w:spacing w:before="100" w:beforeAutospacing="1" w:after="100" w:afterAutospacing="1" w:line="240" w:lineRule="auto"/>
        <w:ind w:left="360"/>
        <w:rPr>
          <w:rFonts w:ascii="Times New Roman" w:eastAsia="Times New Roman" w:hAnsi="Times New Roman" w:cs="Times New Roman"/>
          <w:kern w:val="0"/>
          <w14:ligatures w14:val="none"/>
        </w:rPr>
      </w:pPr>
      <w:r w:rsidRPr="00444502">
        <w:rPr>
          <w:rFonts w:ascii="Times New Roman" w:eastAsia="Times New Roman" w:hAnsi="Times New Roman" w:cs="Times New Roman"/>
          <w:b/>
          <w:bCs/>
          <w:kern w:val="0"/>
          <w14:ligatures w14:val="none"/>
        </w:rPr>
        <w:t>Business Income</w:t>
      </w:r>
    </w:p>
    <w:p w14:paraId="473B6ADC" w14:textId="77777777" w:rsidR="00444502" w:rsidRPr="00444502" w:rsidRDefault="00444502">
      <w:pPr>
        <w:numPr>
          <w:ilvl w:val="0"/>
          <w:numId w:val="133"/>
        </w:numPr>
        <w:spacing w:before="100" w:beforeAutospacing="1" w:after="100" w:afterAutospacing="1" w:line="240" w:lineRule="auto"/>
        <w:rPr>
          <w:rFonts w:ascii="Times New Roman" w:eastAsia="Times New Roman" w:hAnsi="Times New Roman" w:cs="Times New Roman"/>
          <w:kern w:val="0"/>
          <w14:ligatures w14:val="none"/>
        </w:rPr>
      </w:pPr>
      <w:r w:rsidRPr="00444502">
        <w:rPr>
          <w:rFonts w:ascii="Times New Roman" w:eastAsia="Times New Roman" w:hAnsi="Times New Roman" w:cs="Times New Roman"/>
          <w:kern w:val="0"/>
          <w14:ligatures w14:val="none"/>
        </w:rPr>
        <w:t>Sales: Rs. 11,250,000</w:t>
      </w:r>
    </w:p>
    <w:p w14:paraId="4D7F4F1D" w14:textId="77777777" w:rsidR="00444502" w:rsidRPr="00444502" w:rsidRDefault="00444502">
      <w:pPr>
        <w:numPr>
          <w:ilvl w:val="0"/>
          <w:numId w:val="133"/>
        </w:numPr>
        <w:spacing w:before="100" w:beforeAutospacing="1" w:after="100" w:afterAutospacing="1" w:line="240" w:lineRule="auto"/>
        <w:rPr>
          <w:rFonts w:ascii="Times New Roman" w:eastAsia="Times New Roman" w:hAnsi="Times New Roman" w:cs="Times New Roman"/>
          <w:kern w:val="0"/>
          <w14:ligatures w14:val="none"/>
        </w:rPr>
      </w:pPr>
      <w:r w:rsidRPr="00444502">
        <w:rPr>
          <w:rFonts w:ascii="Times New Roman" w:eastAsia="Times New Roman" w:hAnsi="Times New Roman" w:cs="Times New Roman"/>
          <w:kern w:val="0"/>
          <w14:ligatures w14:val="none"/>
        </w:rPr>
        <w:t>Less: Cost of Sales: Rs. 7,125,000</w:t>
      </w:r>
    </w:p>
    <w:p w14:paraId="280AF988" w14:textId="77777777" w:rsidR="00444502" w:rsidRPr="00444502" w:rsidRDefault="00444502">
      <w:pPr>
        <w:numPr>
          <w:ilvl w:val="1"/>
          <w:numId w:val="133"/>
        </w:numPr>
        <w:spacing w:before="100" w:beforeAutospacing="1" w:after="100" w:afterAutospacing="1" w:line="240" w:lineRule="auto"/>
        <w:rPr>
          <w:rFonts w:ascii="Times New Roman" w:eastAsia="Times New Roman" w:hAnsi="Times New Roman" w:cs="Times New Roman"/>
          <w:kern w:val="0"/>
          <w14:ligatures w14:val="none"/>
        </w:rPr>
      </w:pPr>
      <w:r w:rsidRPr="00444502">
        <w:rPr>
          <w:rFonts w:ascii="Times New Roman" w:eastAsia="Times New Roman" w:hAnsi="Times New Roman" w:cs="Times New Roman"/>
          <w:kern w:val="0"/>
          <w14:ligatures w14:val="none"/>
        </w:rPr>
        <w:t>Market value of self-produced raw material: Rs. 3,750,000</w:t>
      </w:r>
    </w:p>
    <w:p w14:paraId="4813A2C2" w14:textId="77777777" w:rsidR="00444502" w:rsidRPr="00444502" w:rsidRDefault="00444502">
      <w:pPr>
        <w:numPr>
          <w:ilvl w:val="1"/>
          <w:numId w:val="133"/>
        </w:numPr>
        <w:spacing w:before="100" w:beforeAutospacing="1" w:after="100" w:afterAutospacing="1" w:line="240" w:lineRule="auto"/>
        <w:rPr>
          <w:rFonts w:ascii="Times New Roman" w:eastAsia="Times New Roman" w:hAnsi="Times New Roman" w:cs="Times New Roman"/>
          <w:kern w:val="0"/>
          <w14:ligatures w14:val="none"/>
        </w:rPr>
      </w:pPr>
      <w:r w:rsidRPr="00444502">
        <w:rPr>
          <w:rFonts w:ascii="Times New Roman" w:eastAsia="Times New Roman" w:hAnsi="Times New Roman" w:cs="Times New Roman"/>
          <w:kern w:val="0"/>
          <w14:ligatures w14:val="none"/>
        </w:rPr>
        <w:t>Raw material purchased: Rs. 2,250,000</w:t>
      </w:r>
    </w:p>
    <w:p w14:paraId="3457C9D7" w14:textId="77777777" w:rsidR="00444502" w:rsidRPr="00444502" w:rsidRDefault="00444502">
      <w:pPr>
        <w:numPr>
          <w:ilvl w:val="1"/>
          <w:numId w:val="133"/>
        </w:numPr>
        <w:spacing w:before="100" w:beforeAutospacing="1" w:after="100" w:afterAutospacing="1" w:line="240" w:lineRule="auto"/>
        <w:rPr>
          <w:rFonts w:ascii="Times New Roman" w:eastAsia="Times New Roman" w:hAnsi="Times New Roman" w:cs="Times New Roman"/>
          <w:kern w:val="0"/>
          <w14:ligatures w14:val="none"/>
        </w:rPr>
      </w:pPr>
      <w:r w:rsidRPr="00444502">
        <w:rPr>
          <w:rFonts w:ascii="Times New Roman" w:eastAsia="Times New Roman" w:hAnsi="Times New Roman" w:cs="Times New Roman"/>
          <w:kern w:val="0"/>
          <w14:ligatures w14:val="none"/>
        </w:rPr>
        <w:t>Manufacturing expenses: Rs. 1,125,000</w:t>
      </w:r>
    </w:p>
    <w:p w14:paraId="26E6FD05" w14:textId="77777777" w:rsidR="00444502" w:rsidRPr="00444502" w:rsidRDefault="00444502">
      <w:pPr>
        <w:numPr>
          <w:ilvl w:val="0"/>
          <w:numId w:val="133"/>
        </w:numPr>
        <w:spacing w:before="100" w:beforeAutospacing="1" w:after="100" w:afterAutospacing="1" w:line="240" w:lineRule="auto"/>
        <w:rPr>
          <w:rFonts w:ascii="Times New Roman" w:eastAsia="Times New Roman" w:hAnsi="Times New Roman" w:cs="Times New Roman"/>
          <w:kern w:val="0"/>
          <w14:ligatures w14:val="none"/>
        </w:rPr>
      </w:pPr>
      <w:r w:rsidRPr="00444502">
        <w:rPr>
          <w:rFonts w:ascii="Times New Roman" w:eastAsia="Times New Roman" w:hAnsi="Times New Roman" w:cs="Times New Roman"/>
          <w:kern w:val="0"/>
          <w14:ligatures w14:val="none"/>
        </w:rPr>
        <w:t>Gross Profit: Rs. 4,125,000</w:t>
      </w:r>
    </w:p>
    <w:p w14:paraId="06858056" w14:textId="77777777" w:rsidR="00444502" w:rsidRPr="00444502" w:rsidRDefault="00444502">
      <w:pPr>
        <w:numPr>
          <w:ilvl w:val="0"/>
          <w:numId w:val="133"/>
        </w:numPr>
        <w:spacing w:before="100" w:beforeAutospacing="1" w:after="100" w:afterAutospacing="1" w:line="240" w:lineRule="auto"/>
        <w:rPr>
          <w:rFonts w:ascii="Times New Roman" w:eastAsia="Times New Roman" w:hAnsi="Times New Roman" w:cs="Times New Roman"/>
          <w:kern w:val="0"/>
          <w14:ligatures w14:val="none"/>
        </w:rPr>
      </w:pPr>
      <w:r w:rsidRPr="00444502">
        <w:rPr>
          <w:rFonts w:ascii="Times New Roman" w:eastAsia="Times New Roman" w:hAnsi="Times New Roman" w:cs="Times New Roman"/>
          <w:kern w:val="0"/>
          <w14:ligatures w14:val="none"/>
        </w:rPr>
        <w:t>Less: Operating expenses: Rs. 2,400,000</w:t>
      </w:r>
    </w:p>
    <w:p w14:paraId="4A991CB6" w14:textId="77777777" w:rsidR="00444502" w:rsidRPr="00444502" w:rsidRDefault="00444502">
      <w:pPr>
        <w:numPr>
          <w:ilvl w:val="1"/>
          <w:numId w:val="133"/>
        </w:numPr>
        <w:spacing w:before="100" w:beforeAutospacing="1" w:after="100" w:afterAutospacing="1" w:line="240" w:lineRule="auto"/>
        <w:rPr>
          <w:rFonts w:ascii="Times New Roman" w:eastAsia="Times New Roman" w:hAnsi="Times New Roman" w:cs="Times New Roman"/>
          <w:kern w:val="0"/>
          <w14:ligatures w14:val="none"/>
        </w:rPr>
      </w:pPr>
      <w:r w:rsidRPr="00444502">
        <w:rPr>
          <w:rFonts w:ascii="Times New Roman" w:eastAsia="Times New Roman" w:hAnsi="Times New Roman" w:cs="Times New Roman"/>
          <w:kern w:val="0"/>
          <w14:ligatures w14:val="none"/>
        </w:rPr>
        <w:t>Selling expenses: Rs. 750,000</w:t>
      </w:r>
    </w:p>
    <w:p w14:paraId="6EEF582B" w14:textId="77777777" w:rsidR="00444502" w:rsidRPr="00444502" w:rsidRDefault="00444502">
      <w:pPr>
        <w:numPr>
          <w:ilvl w:val="1"/>
          <w:numId w:val="133"/>
        </w:numPr>
        <w:spacing w:before="100" w:beforeAutospacing="1" w:after="100" w:afterAutospacing="1" w:line="240" w:lineRule="auto"/>
        <w:rPr>
          <w:rFonts w:ascii="Times New Roman" w:eastAsia="Times New Roman" w:hAnsi="Times New Roman" w:cs="Times New Roman"/>
          <w:kern w:val="0"/>
          <w14:ligatures w14:val="none"/>
        </w:rPr>
      </w:pPr>
      <w:r w:rsidRPr="00444502">
        <w:rPr>
          <w:rFonts w:ascii="Times New Roman" w:eastAsia="Times New Roman" w:hAnsi="Times New Roman" w:cs="Times New Roman"/>
          <w:kern w:val="0"/>
          <w14:ligatures w14:val="none"/>
        </w:rPr>
        <w:t>Administration expenses: Rs. 1,275,000</w:t>
      </w:r>
    </w:p>
    <w:p w14:paraId="6F165298" w14:textId="77777777" w:rsidR="00444502" w:rsidRPr="00444502" w:rsidRDefault="00444502">
      <w:pPr>
        <w:numPr>
          <w:ilvl w:val="1"/>
          <w:numId w:val="133"/>
        </w:numPr>
        <w:spacing w:before="100" w:beforeAutospacing="1" w:after="100" w:afterAutospacing="1" w:line="240" w:lineRule="auto"/>
        <w:rPr>
          <w:rFonts w:ascii="Times New Roman" w:eastAsia="Times New Roman" w:hAnsi="Times New Roman" w:cs="Times New Roman"/>
          <w:kern w:val="0"/>
          <w14:ligatures w14:val="none"/>
        </w:rPr>
      </w:pPr>
      <w:r w:rsidRPr="00444502">
        <w:rPr>
          <w:rFonts w:ascii="Times New Roman" w:eastAsia="Times New Roman" w:hAnsi="Times New Roman" w:cs="Times New Roman"/>
          <w:kern w:val="0"/>
          <w14:ligatures w14:val="none"/>
        </w:rPr>
        <w:t>Financial expenses: Rs. 375,000</w:t>
      </w:r>
    </w:p>
    <w:p w14:paraId="466B7D7D" w14:textId="77777777" w:rsidR="00444502" w:rsidRPr="00444502" w:rsidRDefault="00444502">
      <w:pPr>
        <w:numPr>
          <w:ilvl w:val="0"/>
          <w:numId w:val="133"/>
        </w:numPr>
        <w:spacing w:before="100" w:beforeAutospacing="1" w:after="100" w:afterAutospacing="1" w:line="240" w:lineRule="auto"/>
        <w:rPr>
          <w:rFonts w:ascii="Times New Roman" w:eastAsia="Times New Roman" w:hAnsi="Times New Roman" w:cs="Times New Roman"/>
          <w:kern w:val="0"/>
          <w14:ligatures w14:val="none"/>
        </w:rPr>
      </w:pPr>
      <w:r w:rsidRPr="00444502">
        <w:rPr>
          <w:rFonts w:ascii="Times New Roman" w:eastAsia="Times New Roman" w:hAnsi="Times New Roman" w:cs="Times New Roman"/>
          <w:kern w:val="0"/>
          <w14:ligatures w14:val="none"/>
        </w:rPr>
        <w:t>Net Profit from business: Rs. 1,725,000</w:t>
      </w:r>
    </w:p>
    <w:p w14:paraId="24BA1062" w14:textId="77777777" w:rsidR="00444502" w:rsidRPr="00444502" w:rsidRDefault="00444502" w:rsidP="00444502">
      <w:pPr>
        <w:spacing w:before="100" w:beforeAutospacing="1" w:after="100" w:afterAutospacing="1" w:line="240" w:lineRule="auto"/>
        <w:ind w:left="360"/>
        <w:rPr>
          <w:rFonts w:ascii="Times New Roman" w:eastAsia="Times New Roman" w:hAnsi="Times New Roman" w:cs="Times New Roman"/>
          <w:kern w:val="0"/>
          <w14:ligatures w14:val="none"/>
        </w:rPr>
      </w:pPr>
      <w:r w:rsidRPr="00444502">
        <w:rPr>
          <w:rFonts w:ascii="Times New Roman" w:eastAsia="Times New Roman" w:hAnsi="Times New Roman" w:cs="Times New Roman"/>
          <w:b/>
          <w:bCs/>
          <w:kern w:val="0"/>
          <w14:ligatures w14:val="none"/>
        </w:rPr>
        <w:t>Agricultural Income</w:t>
      </w:r>
    </w:p>
    <w:p w14:paraId="11134FA1" w14:textId="77777777" w:rsidR="00444502" w:rsidRPr="00444502" w:rsidRDefault="00444502">
      <w:pPr>
        <w:numPr>
          <w:ilvl w:val="0"/>
          <w:numId w:val="134"/>
        </w:numPr>
        <w:spacing w:before="100" w:beforeAutospacing="1" w:after="100" w:afterAutospacing="1" w:line="240" w:lineRule="auto"/>
        <w:rPr>
          <w:rFonts w:ascii="Times New Roman" w:eastAsia="Times New Roman" w:hAnsi="Times New Roman" w:cs="Times New Roman"/>
          <w:kern w:val="0"/>
          <w14:ligatures w14:val="none"/>
        </w:rPr>
      </w:pPr>
      <w:r w:rsidRPr="00444502">
        <w:rPr>
          <w:rFonts w:ascii="Times New Roman" w:eastAsia="Times New Roman" w:hAnsi="Times New Roman" w:cs="Times New Roman"/>
          <w:kern w:val="0"/>
          <w14:ligatures w14:val="none"/>
        </w:rPr>
        <w:t>Market value of the goods produced and used as raw material: Rs. 3,750,000</w:t>
      </w:r>
    </w:p>
    <w:p w14:paraId="2CE286AA" w14:textId="77777777" w:rsidR="00444502" w:rsidRPr="00444502" w:rsidRDefault="00444502">
      <w:pPr>
        <w:numPr>
          <w:ilvl w:val="0"/>
          <w:numId w:val="134"/>
        </w:numPr>
        <w:spacing w:before="100" w:beforeAutospacing="1" w:after="100" w:afterAutospacing="1" w:line="240" w:lineRule="auto"/>
        <w:rPr>
          <w:rFonts w:ascii="Times New Roman" w:eastAsia="Times New Roman" w:hAnsi="Times New Roman" w:cs="Times New Roman"/>
          <w:kern w:val="0"/>
          <w14:ligatures w14:val="none"/>
        </w:rPr>
      </w:pPr>
      <w:r w:rsidRPr="00444502">
        <w:rPr>
          <w:rFonts w:ascii="Times New Roman" w:eastAsia="Times New Roman" w:hAnsi="Times New Roman" w:cs="Times New Roman"/>
          <w:kern w:val="0"/>
          <w14:ligatures w14:val="none"/>
        </w:rPr>
        <w:t>Less: Expenses on agricultural: Rs. 1,500,000</w:t>
      </w:r>
    </w:p>
    <w:p w14:paraId="095503EC" w14:textId="77777777" w:rsidR="00444502" w:rsidRPr="00444502" w:rsidRDefault="00444502">
      <w:pPr>
        <w:numPr>
          <w:ilvl w:val="0"/>
          <w:numId w:val="134"/>
        </w:numPr>
        <w:spacing w:before="100" w:beforeAutospacing="1" w:after="100" w:afterAutospacing="1" w:line="240" w:lineRule="auto"/>
        <w:rPr>
          <w:rFonts w:ascii="Times New Roman" w:eastAsia="Times New Roman" w:hAnsi="Times New Roman" w:cs="Times New Roman"/>
          <w:kern w:val="0"/>
          <w14:ligatures w14:val="none"/>
        </w:rPr>
      </w:pPr>
      <w:r w:rsidRPr="00444502">
        <w:rPr>
          <w:rFonts w:ascii="Times New Roman" w:eastAsia="Times New Roman" w:hAnsi="Times New Roman" w:cs="Times New Roman"/>
          <w:kern w:val="0"/>
          <w14:ligatures w14:val="none"/>
        </w:rPr>
        <w:t>Agricultural income: Rs. 2,250,000</w:t>
      </w:r>
    </w:p>
    <w:p w14:paraId="1D84383F" w14:textId="77777777" w:rsidR="00444502" w:rsidRPr="00444502" w:rsidRDefault="00000000" w:rsidP="00444502">
      <w:pPr>
        <w:spacing w:before="100" w:beforeAutospacing="1" w:after="100" w:afterAutospacing="1" w:line="240" w:lineRule="auto"/>
        <w:ind w:left="360"/>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30C7D4B6">
          <v:rect id="_x0000_i1188" style="width:0;height:1.5pt" o:hralign="center" o:hrstd="t" o:hr="t" fillcolor="#a0a0a0" stroked="f"/>
        </w:pict>
      </w:r>
    </w:p>
    <w:p w14:paraId="746E959C" w14:textId="77777777" w:rsidR="00444502" w:rsidRPr="00444502" w:rsidRDefault="00444502" w:rsidP="00444502">
      <w:pPr>
        <w:spacing w:before="100" w:beforeAutospacing="1" w:after="100" w:afterAutospacing="1" w:line="240" w:lineRule="auto"/>
        <w:ind w:left="360"/>
        <w:rPr>
          <w:rFonts w:ascii="Times New Roman" w:eastAsia="Times New Roman" w:hAnsi="Times New Roman" w:cs="Times New Roman"/>
          <w:kern w:val="0"/>
          <w14:ligatures w14:val="none"/>
        </w:rPr>
      </w:pPr>
      <w:r w:rsidRPr="00444502">
        <w:rPr>
          <w:rFonts w:ascii="Times New Roman" w:eastAsia="Times New Roman" w:hAnsi="Times New Roman" w:cs="Times New Roman"/>
          <w:b/>
          <w:bCs/>
          <w:kern w:val="0"/>
          <w14:ligatures w14:val="none"/>
        </w:rPr>
        <w:t>DIPLOMATIC AND UNITED NATIONS EXEMPTIONS [42(1) &amp; (2)]</w:t>
      </w:r>
    </w:p>
    <w:p w14:paraId="516E81E0" w14:textId="77777777" w:rsidR="00444502" w:rsidRPr="00444502" w:rsidRDefault="00444502" w:rsidP="00444502">
      <w:pPr>
        <w:spacing w:before="100" w:beforeAutospacing="1" w:after="100" w:afterAutospacing="1" w:line="240" w:lineRule="auto"/>
        <w:ind w:left="360"/>
        <w:rPr>
          <w:rFonts w:ascii="Times New Roman" w:eastAsia="Times New Roman" w:hAnsi="Times New Roman" w:cs="Times New Roman"/>
          <w:kern w:val="0"/>
          <w14:ligatures w14:val="none"/>
        </w:rPr>
      </w:pPr>
      <w:r w:rsidRPr="00444502">
        <w:rPr>
          <w:rFonts w:ascii="Times New Roman" w:eastAsia="Times New Roman" w:hAnsi="Times New Roman" w:cs="Times New Roman"/>
          <w:kern w:val="0"/>
          <w14:ligatures w14:val="none"/>
        </w:rPr>
        <w:t>The income of an individual entitled to privileges under any of the following laws shall be exempt from tax</w:t>
      </w:r>
    </w:p>
    <w:p w14:paraId="4D3FC1D4" w14:textId="77777777" w:rsidR="00444502" w:rsidRPr="00444502" w:rsidRDefault="00444502" w:rsidP="00444502">
      <w:pPr>
        <w:spacing w:before="100" w:beforeAutospacing="1" w:after="100" w:afterAutospacing="1" w:line="240" w:lineRule="auto"/>
        <w:ind w:left="360"/>
        <w:rPr>
          <w:rFonts w:ascii="Times New Roman" w:eastAsia="Times New Roman" w:hAnsi="Times New Roman" w:cs="Times New Roman"/>
          <w:kern w:val="0"/>
          <w14:ligatures w14:val="none"/>
        </w:rPr>
      </w:pPr>
      <w:r w:rsidRPr="00444502">
        <w:rPr>
          <w:rFonts w:ascii="Times New Roman" w:eastAsia="Times New Roman" w:hAnsi="Times New Roman" w:cs="Times New Roman"/>
          <w:b/>
          <w:bCs/>
          <w:kern w:val="0"/>
          <w14:ligatures w14:val="none"/>
        </w:rPr>
        <w:t>PENSION OF UNITED NATIONS' EMPLOYEES [42(3)]</w:t>
      </w:r>
      <w:r w:rsidRPr="00444502">
        <w:rPr>
          <w:rFonts w:ascii="Times New Roman" w:eastAsia="Times New Roman" w:hAnsi="Times New Roman" w:cs="Times New Roman"/>
          <w:kern w:val="0"/>
          <w14:ligatures w14:val="none"/>
        </w:rPr>
        <w:br/>
        <w:t>Pension received by a Pakistani shall be exempt from tax if:</w:t>
      </w:r>
    </w:p>
    <w:p w14:paraId="21FBB3D7" w14:textId="77777777" w:rsidR="00444502" w:rsidRPr="00444502" w:rsidRDefault="00444502">
      <w:pPr>
        <w:numPr>
          <w:ilvl w:val="0"/>
          <w:numId w:val="135"/>
        </w:numPr>
        <w:spacing w:before="100" w:beforeAutospacing="1" w:after="100" w:afterAutospacing="1" w:line="240" w:lineRule="auto"/>
        <w:rPr>
          <w:rFonts w:ascii="Times New Roman" w:eastAsia="Times New Roman" w:hAnsi="Times New Roman" w:cs="Times New Roman"/>
          <w:kern w:val="0"/>
          <w14:ligatures w14:val="none"/>
        </w:rPr>
      </w:pPr>
      <w:r w:rsidRPr="00444502">
        <w:rPr>
          <w:rFonts w:ascii="Times New Roman" w:eastAsia="Times New Roman" w:hAnsi="Times New Roman" w:cs="Times New Roman"/>
          <w:kern w:val="0"/>
          <w14:ligatures w14:val="none"/>
        </w:rPr>
        <w:t>The pension is by virtue of his employment in United Nations or its specialized agencies (including International Court of Justice); and</w:t>
      </w:r>
    </w:p>
    <w:p w14:paraId="502F0011" w14:textId="77777777" w:rsidR="00444502" w:rsidRPr="00444502" w:rsidRDefault="00444502">
      <w:pPr>
        <w:numPr>
          <w:ilvl w:val="0"/>
          <w:numId w:val="135"/>
        </w:numPr>
        <w:spacing w:before="100" w:beforeAutospacing="1" w:after="100" w:afterAutospacing="1" w:line="240" w:lineRule="auto"/>
        <w:rPr>
          <w:rFonts w:ascii="Times New Roman" w:eastAsia="Times New Roman" w:hAnsi="Times New Roman" w:cs="Times New Roman"/>
          <w:kern w:val="0"/>
          <w14:ligatures w14:val="none"/>
        </w:rPr>
      </w:pPr>
      <w:r w:rsidRPr="00444502">
        <w:rPr>
          <w:rFonts w:ascii="Times New Roman" w:eastAsia="Times New Roman" w:hAnsi="Times New Roman" w:cs="Times New Roman"/>
          <w:kern w:val="0"/>
          <w14:ligatures w14:val="none"/>
        </w:rPr>
        <w:t>The salary income of the person from such employment was exempt from tax under the Income Tax Ordinance.</w:t>
      </w:r>
    </w:p>
    <w:p w14:paraId="36227886" w14:textId="77777777" w:rsidR="00444502" w:rsidRPr="00444502" w:rsidRDefault="00444502" w:rsidP="00444502">
      <w:pPr>
        <w:spacing w:before="100" w:beforeAutospacing="1" w:after="100" w:afterAutospacing="1" w:line="240" w:lineRule="auto"/>
        <w:ind w:left="360"/>
        <w:rPr>
          <w:rFonts w:ascii="Times New Roman" w:eastAsia="Times New Roman" w:hAnsi="Times New Roman" w:cs="Times New Roman"/>
          <w:kern w:val="0"/>
          <w14:ligatures w14:val="none"/>
        </w:rPr>
      </w:pPr>
      <w:r w:rsidRPr="00444502">
        <w:rPr>
          <w:rFonts w:ascii="Times New Roman" w:eastAsia="Times New Roman" w:hAnsi="Times New Roman" w:cs="Times New Roman"/>
          <w:b/>
          <w:bCs/>
          <w:kern w:val="0"/>
          <w14:ligatures w14:val="none"/>
        </w:rPr>
        <w:lastRenderedPageBreak/>
        <w:t>EMPLOYEE OF A FOREIGN GOVERNMENT [43]</w:t>
      </w:r>
      <w:r w:rsidRPr="00444502">
        <w:rPr>
          <w:rFonts w:ascii="Times New Roman" w:eastAsia="Times New Roman" w:hAnsi="Times New Roman" w:cs="Times New Roman"/>
          <w:kern w:val="0"/>
          <w14:ligatures w14:val="none"/>
        </w:rPr>
        <w:br/>
        <w:t>The salary income of an employee of a foreign government is exempt from tax if the following conditions are fulfilled:</w:t>
      </w:r>
    </w:p>
    <w:p w14:paraId="6376792E" w14:textId="77777777" w:rsidR="00444502" w:rsidRPr="00444502" w:rsidRDefault="00444502">
      <w:pPr>
        <w:numPr>
          <w:ilvl w:val="0"/>
          <w:numId w:val="136"/>
        </w:numPr>
        <w:spacing w:before="100" w:beforeAutospacing="1" w:after="100" w:afterAutospacing="1" w:line="240" w:lineRule="auto"/>
        <w:rPr>
          <w:rFonts w:ascii="Times New Roman" w:eastAsia="Times New Roman" w:hAnsi="Times New Roman" w:cs="Times New Roman"/>
          <w:kern w:val="0"/>
          <w14:ligatures w14:val="none"/>
        </w:rPr>
      </w:pPr>
      <w:r w:rsidRPr="00444502">
        <w:rPr>
          <w:rFonts w:ascii="Times New Roman" w:eastAsia="Times New Roman" w:hAnsi="Times New Roman" w:cs="Times New Roman"/>
          <w:kern w:val="0"/>
          <w14:ligatures w14:val="none"/>
        </w:rPr>
        <w:t>The employee is not a citizen of Pakistan;</w:t>
      </w:r>
    </w:p>
    <w:p w14:paraId="5313C502" w14:textId="77777777" w:rsidR="00444502" w:rsidRPr="00444502" w:rsidRDefault="00444502">
      <w:pPr>
        <w:numPr>
          <w:ilvl w:val="0"/>
          <w:numId w:val="136"/>
        </w:numPr>
        <w:spacing w:before="100" w:beforeAutospacing="1" w:after="100" w:afterAutospacing="1" w:line="240" w:lineRule="auto"/>
        <w:rPr>
          <w:rFonts w:ascii="Times New Roman" w:eastAsia="Times New Roman" w:hAnsi="Times New Roman" w:cs="Times New Roman"/>
          <w:kern w:val="0"/>
          <w14:ligatures w14:val="none"/>
        </w:rPr>
      </w:pPr>
      <w:r w:rsidRPr="00444502">
        <w:rPr>
          <w:rFonts w:ascii="Times New Roman" w:eastAsia="Times New Roman" w:hAnsi="Times New Roman" w:cs="Times New Roman"/>
          <w:kern w:val="0"/>
          <w14:ligatures w14:val="none"/>
        </w:rPr>
        <w:t>The person performs such services as are being performed by the employees of the Government of Pakistan in foreign countries; and</w:t>
      </w:r>
    </w:p>
    <w:p w14:paraId="3879BBC3" w14:textId="77777777" w:rsidR="00444502" w:rsidRPr="00444502" w:rsidRDefault="00444502">
      <w:pPr>
        <w:numPr>
          <w:ilvl w:val="0"/>
          <w:numId w:val="136"/>
        </w:numPr>
        <w:spacing w:before="100" w:beforeAutospacing="1" w:after="100" w:afterAutospacing="1" w:line="240" w:lineRule="auto"/>
        <w:rPr>
          <w:rFonts w:ascii="Times New Roman" w:eastAsia="Times New Roman" w:hAnsi="Times New Roman" w:cs="Times New Roman"/>
          <w:kern w:val="0"/>
          <w14:ligatures w14:val="none"/>
        </w:rPr>
      </w:pPr>
      <w:r w:rsidRPr="00444502">
        <w:rPr>
          <w:rFonts w:ascii="Times New Roman" w:eastAsia="Times New Roman" w:hAnsi="Times New Roman" w:cs="Times New Roman"/>
          <w:kern w:val="0"/>
          <w14:ligatures w14:val="none"/>
        </w:rPr>
        <w:t>The foreign government also grants a similar tax exemption to the employees of Government of Pakistan performing services in that country.</w:t>
      </w:r>
    </w:p>
    <w:p w14:paraId="3125001B" w14:textId="77777777" w:rsidR="00444502" w:rsidRPr="00444502" w:rsidRDefault="00444502" w:rsidP="00444502">
      <w:pPr>
        <w:spacing w:before="100" w:beforeAutospacing="1" w:after="100" w:afterAutospacing="1" w:line="240" w:lineRule="auto"/>
        <w:ind w:left="360"/>
        <w:rPr>
          <w:rFonts w:ascii="Times New Roman" w:eastAsia="Times New Roman" w:hAnsi="Times New Roman" w:cs="Times New Roman"/>
          <w:kern w:val="0"/>
          <w14:ligatures w14:val="none"/>
        </w:rPr>
      </w:pPr>
      <w:r w:rsidRPr="00444502">
        <w:rPr>
          <w:rFonts w:ascii="Times New Roman" w:eastAsia="Times New Roman" w:hAnsi="Times New Roman" w:cs="Times New Roman"/>
          <w:b/>
          <w:bCs/>
          <w:kern w:val="0"/>
          <w14:ligatures w14:val="none"/>
        </w:rPr>
        <w:t>EXEMPTIONS UNDER INTERNATIONAL AGREEMENTS [44]</w:t>
      </w:r>
      <w:r w:rsidRPr="00444502">
        <w:rPr>
          <w:rFonts w:ascii="Times New Roman" w:eastAsia="Times New Roman" w:hAnsi="Times New Roman" w:cs="Times New Roman"/>
          <w:kern w:val="0"/>
          <w14:ligatures w14:val="none"/>
        </w:rPr>
        <w:br/>
      </w:r>
      <w:r w:rsidRPr="00444502">
        <w:rPr>
          <w:rFonts w:ascii="Times New Roman" w:eastAsia="Times New Roman" w:hAnsi="Times New Roman" w:cs="Times New Roman"/>
          <w:b/>
          <w:bCs/>
          <w:kern w:val="0"/>
          <w14:ligatures w14:val="none"/>
        </w:rPr>
        <w:t>Exemption as a Result of a Tax Treaty [44(1)]</w:t>
      </w:r>
      <w:r w:rsidRPr="00444502">
        <w:rPr>
          <w:rFonts w:ascii="Times New Roman" w:eastAsia="Times New Roman" w:hAnsi="Times New Roman" w:cs="Times New Roman"/>
          <w:kern w:val="0"/>
          <w14:ligatures w14:val="none"/>
        </w:rPr>
        <w:br/>
        <w:t>A Pakistan-source income shall be exempt from tax if it cannot be taxed in Pakistan due to the tax treaty entered into by the Government of Pakistan.</w:t>
      </w:r>
    </w:p>
    <w:p w14:paraId="7381E499" w14:textId="77777777" w:rsidR="00444502" w:rsidRPr="00444502" w:rsidRDefault="00444502" w:rsidP="00444502">
      <w:pPr>
        <w:spacing w:before="100" w:beforeAutospacing="1" w:after="100" w:afterAutospacing="1" w:line="240" w:lineRule="auto"/>
        <w:ind w:left="360"/>
        <w:rPr>
          <w:rFonts w:ascii="Times New Roman" w:eastAsia="Times New Roman" w:hAnsi="Times New Roman" w:cs="Times New Roman"/>
          <w:kern w:val="0"/>
          <w14:ligatures w14:val="none"/>
        </w:rPr>
      </w:pPr>
      <w:r w:rsidRPr="00444502">
        <w:rPr>
          <w:rFonts w:ascii="Times New Roman" w:eastAsia="Times New Roman" w:hAnsi="Times New Roman" w:cs="Times New Roman"/>
          <w:b/>
          <w:bCs/>
          <w:kern w:val="0"/>
          <w14:ligatures w14:val="none"/>
        </w:rPr>
        <w:t>Salary Income of an Individual Performing Services under an Aid Agreement [44(2)]</w:t>
      </w:r>
      <w:r w:rsidRPr="00444502">
        <w:rPr>
          <w:rFonts w:ascii="Times New Roman" w:eastAsia="Times New Roman" w:hAnsi="Times New Roman" w:cs="Times New Roman"/>
          <w:kern w:val="0"/>
          <w14:ligatures w14:val="none"/>
        </w:rPr>
        <w:br/>
        <w:t>The salary income of an individual shall be exempt from tax if the following conditions are fulfilled:</w:t>
      </w:r>
    </w:p>
    <w:p w14:paraId="592BA4C9" w14:textId="77777777" w:rsidR="00444502" w:rsidRPr="00444502" w:rsidRDefault="00444502">
      <w:pPr>
        <w:numPr>
          <w:ilvl w:val="0"/>
          <w:numId w:val="137"/>
        </w:numPr>
        <w:spacing w:before="100" w:beforeAutospacing="1" w:after="100" w:afterAutospacing="1" w:line="240" w:lineRule="auto"/>
        <w:rPr>
          <w:rFonts w:ascii="Times New Roman" w:eastAsia="Times New Roman" w:hAnsi="Times New Roman" w:cs="Times New Roman"/>
          <w:kern w:val="0"/>
          <w14:ligatures w14:val="none"/>
        </w:rPr>
      </w:pPr>
      <w:r w:rsidRPr="00444502">
        <w:rPr>
          <w:rFonts w:ascii="Times New Roman" w:eastAsia="Times New Roman" w:hAnsi="Times New Roman" w:cs="Times New Roman"/>
          <w:kern w:val="0"/>
          <w14:ligatures w14:val="none"/>
        </w:rPr>
        <w:t>The person is not a citizen of Pakistan.</w:t>
      </w:r>
    </w:p>
    <w:p w14:paraId="7A5D9FBD" w14:textId="77777777" w:rsidR="00444502" w:rsidRPr="00444502" w:rsidRDefault="00444502">
      <w:pPr>
        <w:numPr>
          <w:ilvl w:val="0"/>
          <w:numId w:val="137"/>
        </w:numPr>
        <w:spacing w:before="100" w:beforeAutospacing="1" w:after="100" w:afterAutospacing="1" w:line="240" w:lineRule="auto"/>
        <w:rPr>
          <w:rFonts w:ascii="Times New Roman" w:eastAsia="Times New Roman" w:hAnsi="Times New Roman" w:cs="Times New Roman"/>
          <w:kern w:val="0"/>
          <w14:ligatures w14:val="none"/>
        </w:rPr>
      </w:pPr>
      <w:r w:rsidRPr="00444502">
        <w:rPr>
          <w:rFonts w:ascii="Times New Roman" w:eastAsia="Times New Roman" w:hAnsi="Times New Roman" w:cs="Times New Roman"/>
          <w:kern w:val="0"/>
          <w14:ligatures w14:val="none"/>
        </w:rPr>
        <w:t>He is performing services under an Aid Agreement between the Federal Government and a foreign government or public international organization.</w:t>
      </w:r>
    </w:p>
    <w:p w14:paraId="74C60500" w14:textId="77777777" w:rsidR="00444502" w:rsidRPr="00444502" w:rsidRDefault="00444502">
      <w:pPr>
        <w:numPr>
          <w:ilvl w:val="0"/>
          <w:numId w:val="137"/>
        </w:numPr>
        <w:spacing w:before="100" w:beforeAutospacing="1" w:after="100" w:afterAutospacing="1" w:line="240" w:lineRule="auto"/>
        <w:rPr>
          <w:rFonts w:ascii="Times New Roman" w:eastAsia="Times New Roman" w:hAnsi="Times New Roman" w:cs="Times New Roman"/>
          <w:kern w:val="0"/>
          <w14:ligatures w14:val="none"/>
        </w:rPr>
      </w:pPr>
      <w:r w:rsidRPr="00444502">
        <w:rPr>
          <w:rFonts w:ascii="Times New Roman" w:eastAsia="Times New Roman" w:hAnsi="Times New Roman" w:cs="Times New Roman"/>
          <w:kern w:val="0"/>
          <w14:ligatures w14:val="none"/>
        </w:rPr>
        <w:t>The person is either not a resident or is resident only due to his service under the Aid Agreement.</w:t>
      </w:r>
    </w:p>
    <w:p w14:paraId="6BBACE34" w14:textId="77777777" w:rsidR="00444502" w:rsidRPr="00444502" w:rsidRDefault="00444502">
      <w:pPr>
        <w:numPr>
          <w:ilvl w:val="0"/>
          <w:numId w:val="137"/>
        </w:numPr>
        <w:spacing w:before="100" w:beforeAutospacing="1" w:after="100" w:afterAutospacing="1" w:line="240" w:lineRule="auto"/>
        <w:rPr>
          <w:rFonts w:ascii="Times New Roman" w:eastAsia="Times New Roman" w:hAnsi="Times New Roman" w:cs="Times New Roman"/>
          <w:kern w:val="0"/>
          <w14:ligatures w14:val="none"/>
        </w:rPr>
      </w:pPr>
      <w:r w:rsidRPr="00444502">
        <w:rPr>
          <w:rFonts w:ascii="Times New Roman" w:eastAsia="Times New Roman" w:hAnsi="Times New Roman" w:cs="Times New Roman"/>
          <w:kern w:val="0"/>
          <w14:ligatures w14:val="none"/>
        </w:rPr>
        <w:t>The person is a citizen of that country with which the Aid Agreement has been entered into.</w:t>
      </w:r>
    </w:p>
    <w:p w14:paraId="78858ECF" w14:textId="77777777" w:rsidR="00444502" w:rsidRPr="00444502" w:rsidRDefault="00444502">
      <w:pPr>
        <w:numPr>
          <w:ilvl w:val="0"/>
          <w:numId w:val="137"/>
        </w:numPr>
        <w:spacing w:before="100" w:beforeAutospacing="1" w:after="100" w:afterAutospacing="1" w:line="240" w:lineRule="auto"/>
        <w:rPr>
          <w:rFonts w:ascii="Times New Roman" w:eastAsia="Times New Roman" w:hAnsi="Times New Roman" w:cs="Times New Roman"/>
          <w:kern w:val="0"/>
          <w14:ligatures w14:val="none"/>
        </w:rPr>
      </w:pPr>
      <w:r w:rsidRPr="00444502">
        <w:rPr>
          <w:rFonts w:ascii="Times New Roman" w:eastAsia="Times New Roman" w:hAnsi="Times New Roman" w:cs="Times New Roman"/>
          <w:kern w:val="0"/>
          <w14:ligatures w14:val="none"/>
        </w:rPr>
        <w:t>The salary is being paid to the person out of the funds or grants released as aid to Pakistan.</w:t>
      </w:r>
    </w:p>
    <w:p w14:paraId="36C48706" w14:textId="77777777" w:rsidR="00444502" w:rsidRPr="00444502" w:rsidRDefault="00444502" w:rsidP="00444502">
      <w:pPr>
        <w:spacing w:before="100" w:beforeAutospacing="1" w:after="100" w:afterAutospacing="1" w:line="240" w:lineRule="auto"/>
        <w:ind w:left="360"/>
        <w:rPr>
          <w:rFonts w:ascii="Times New Roman" w:eastAsia="Times New Roman" w:hAnsi="Times New Roman" w:cs="Times New Roman"/>
          <w:kern w:val="0"/>
          <w14:ligatures w14:val="none"/>
        </w:rPr>
      </w:pPr>
      <w:r w:rsidRPr="00444502">
        <w:rPr>
          <w:rFonts w:ascii="Times New Roman" w:eastAsia="Times New Roman" w:hAnsi="Times New Roman" w:cs="Times New Roman"/>
          <w:b/>
          <w:bCs/>
          <w:kern w:val="0"/>
          <w14:ligatures w14:val="none"/>
        </w:rPr>
        <w:t>Income of Contractor, Consultant or Expert [44(3)]</w:t>
      </w:r>
      <w:r w:rsidRPr="00444502">
        <w:rPr>
          <w:rFonts w:ascii="Times New Roman" w:eastAsia="Times New Roman" w:hAnsi="Times New Roman" w:cs="Times New Roman"/>
          <w:kern w:val="0"/>
          <w14:ligatures w14:val="none"/>
        </w:rPr>
        <w:br/>
        <w:t>Income of any person shall be exempt from tax if the following conditions are satisfied:</w:t>
      </w:r>
    </w:p>
    <w:p w14:paraId="2C7CB358" w14:textId="77777777" w:rsidR="00444502" w:rsidRPr="00444502" w:rsidRDefault="00444502">
      <w:pPr>
        <w:numPr>
          <w:ilvl w:val="0"/>
          <w:numId w:val="138"/>
        </w:numPr>
        <w:spacing w:before="100" w:beforeAutospacing="1" w:after="100" w:afterAutospacing="1" w:line="240" w:lineRule="auto"/>
        <w:rPr>
          <w:rFonts w:ascii="Times New Roman" w:eastAsia="Times New Roman" w:hAnsi="Times New Roman" w:cs="Times New Roman"/>
          <w:kern w:val="0"/>
          <w14:ligatures w14:val="none"/>
        </w:rPr>
      </w:pPr>
      <w:r w:rsidRPr="00444502">
        <w:rPr>
          <w:rFonts w:ascii="Times New Roman" w:eastAsia="Times New Roman" w:hAnsi="Times New Roman" w:cs="Times New Roman"/>
          <w:kern w:val="0"/>
          <w14:ligatures w14:val="none"/>
        </w:rPr>
        <w:t>The person is engaged as a contractor, consultant or expert;</w:t>
      </w:r>
    </w:p>
    <w:p w14:paraId="46F8F95B" w14:textId="77777777" w:rsidR="00444502" w:rsidRPr="00444502" w:rsidRDefault="00444502">
      <w:pPr>
        <w:numPr>
          <w:ilvl w:val="0"/>
          <w:numId w:val="138"/>
        </w:numPr>
        <w:spacing w:before="100" w:beforeAutospacing="1" w:after="100" w:afterAutospacing="1" w:line="240" w:lineRule="auto"/>
        <w:rPr>
          <w:rFonts w:ascii="Times New Roman" w:eastAsia="Times New Roman" w:hAnsi="Times New Roman" w:cs="Times New Roman"/>
          <w:kern w:val="0"/>
          <w14:ligatures w14:val="none"/>
        </w:rPr>
      </w:pPr>
      <w:r w:rsidRPr="00444502">
        <w:rPr>
          <w:rFonts w:ascii="Times New Roman" w:eastAsia="Times New Roman" w:hAnsi="Times New Roman" w:cs="Times New Roman"/>
          <w:kern w:val="0"/>
          <w14:ligatures w14:val="none"/>
        </w:rPr>
        <w:t>He is engaged on a project in Pakistan being undertaken under a bilateral or multilateral technical assistance agreement between the Federal Government and a foreign government or public international organization;</w:t>
      </w:r>
    </w:p>
    <w:p w14:paraId="5882EF59" w14:textId="77777777" w:rsidR="00444502" w:rsidRPr="00444502" w:rsidRDefault="00444502">
      <w:pPr>
        <w:numPr>
          <w:ilvl w:val="0"/>
          <w:numId w:val="138"/>
        </w:numPr>
        <w:spacing w:before="100" w:beforeAutospacing="1" w:after="100" w:afterAutospacing="1" w:line="240" w:lineRule="auto"/>
        <w:rPr>
          <w:rFonts w:ascii="Times New Roman" w:eastAsia="Times New Roman" w:hAnsi="Times New Roman" w:cs="Times New Roman"/>
          <w:kern w:val="0"/>
          <w14:ligatures w14:val="none"/>
        </w:rPr>
      </w:pPr>
      <w:r w:rsidRPr="00444502">
        <w:rPr>
          <w:rFonts w:ascii="Times New Roman" w:eastAsia="Times New Roman" w:hAnsi="Times New Roman" w:cs="Times New Roman"/>
          <w:kern w:val="0"/>
          <w14:ligatures w14:val="none"/>
        </w:rPr>
        <w:t>The project is being financed out of the funds available in accordance with the agreement</w:t>
      </w:r>
    </w:p>
    <w:p w14:paraId="3F3C9F6F" w14:textId="77777777" w:rsidR="00444502" w:rsidRPr="00444502" w:rsidRDefault="00444502" w:rsidP="00444502">
      <w:pPr>
        <w:spacing w:before="100" w:beforeAutospacing="1" w:after="100" w:afterAutospacing="1" w:line="240" w:lineRule="auto"/>
        <w:ind w:left="360"/>
        <w:rPr>
          <w:rFonts w:ascii="Times New Roman" w:eastAsia="Times New Roman" w:hAnsi="Times New Roman" w:cs="Times New Roman"/>
          <w:kern w:val="0"/>
          <w14:ligatures w14:val="none"/>
        </w:rPr>
      </w:pPr>
      <w:r w:rsidRPr="00444502">
        <w:rPr>
          <w:rFonts w:ascii="Times New Roman" w:eastAsia="Times New Roman" w:hAnsi="Times New Roman" w:cs="Times New Roman"/>
          <w:b/>
          <w:bCs/>
          <w:kern w:val="0"/>
          <w14:ligatures w14:val="none"/>
        </w:rPr>
        <w:t>Official Development Assistance Financial Loans and Grants-In-Aid [44(4)]</w:t>
      </w:r>
      <w:r w:rsidRPr="00444502">
        <w:rPr>
          <w:rFonts w:ascii="Times New Roman" w:eastAsia="Times New Roman" w:hAnsi="Times New Roman" w:cs="Times New Roman"/>
          <w:kern w:val="0"/>
          <w14:ligatures w14:val="none"/>
        </w:rPr>
        <w:br/>
        <w:t>The Federal Government may exempt income of any person on a case-to-case basis, in respect of an official development assistance financial loans and grants-in-aid. The exemption shall be notified in the official Gazette and shall be subject to specified conditions and limitations.</w:t>
      </w:r>
    </w:p>
    <w:p w14:paraId="13BD36B3" w14:textId="77777777" w:rsidR="00444502" w:rsidRPr="00444502" w:rsidRDefault="00444502" w:rsidP="00444502">
      <w:pPr>
        <w:spacing w:before="100" w:beforeAutospacing="1" w:after="100" w:afterAutospacing="1" w:line="240" w:lineRule="auto"/>
        <w:ind w:left="360"/>
        <w:rPr>
          <w:rFonts w:ascii="Times New Roman" w:eastAsia="Times New Roman" w:hAnsi="Times New Roman" w:cs="Times New Roman"/>
          <w:kern w:val="0"/>
          <w14:ligatures w14:val="none"/>
        </w:rPr>
      </w:pPr>
      <w:r w:rsidRPr="00444502">
        <w:rPr>
          <w:rFonts w:ascii="Times New Roman" w:eastAsia="Times New Roman" w:hAnsi="Times New Roman" w:cs="Times New Roman"/>
          <w:b/>
          <w:bCs/>
          <w:kern w:val="0"/>
          <w14:ligatures w14:val="none"/>
        </w:rPr>
        <w:lastRenderedPageBreak/>
        <w:t>EXEMPTION UNDER FOREIGN INVESTMENT (PROMOTION AND PROTECTION) ACT, 2022 (FIPPA) [44A]</w:t>
      </w:r>
      <w:r w:rsidRPr="00444502">
        <w:rPr>
          <w:rFonts w:ascii="Times New Roman" w:eastAsia="Times New Roman" w:hAnsi="Times New Roman" w:cs="Times New Roman"/>
          <w:kern w:val="0"/>
          <w14:ligatures w14:val="none"/>
        </w:rPr>
        <w:br/>
        <w:t>Certain exemptions are available to persons and incomes under FIPPA as below:</w:t>
      </w:r>
    </w:p>
    <w:p w14:paraId="5CE82E8B" w14:textId="77777777" w:rsidR="00444502" w:rsidRPr="00444502" w:rsidRDefault="00444502">
      <w:pPr>
        <w:numPr>
          <w:ilvl w:val="0"/>
          <w:numId w:val="139"/>
        </w:numPr>
        <w:spacing w:before="100" w:beforeAutospacing="1" w:after="100" w:afterAutospacing="1" w:line="240" w:lineRule="auto"/>
        <w:rPr>
          <w:rFonts w:ascii="Times New Roman" w:eastAsia="Times New Roman" w:hAnsi="Times New Roman" w:cs="Times New Roman"/>
          <w:kern w:val="0"/>
          <w14:ligatures w14:val="none"/>
        </w:rPr>
      </w:pPr>
      <w:r w:rsidRPr="00444502">
        <w:rPr>
          <w:rFonts w:ascii="Times New Roman" w:eastAsia="Times New Roman" w:hAnsi="Times New Roman" w:cs="Times New Roman"/>
          <w:kern w:val="0"/>
          <w14:ligatures w14:val="none"/>
        </w:rPr>
        <w:t>The exemption is from taxes on income (including capital gains), withholding taxes, minimum and final taxes under the ITO.</w:t>
      </w:r>
    </w:p>
    <w:p w14:paraId="524E6934" w14:textId="77777777" w:rsidR="00444502" w:rsidRPr="00444502" w:rsidRDefault="00444502">
      <w:pPr>
        <w:numPr>
          <w:ilvl w:val="0"/>
          <w:numId w:val="139"/>
        </w:numPr>
        <w:spacing w:before="100" w:beforeAutospacing="1" w:after="100" w:afterAutospacing="1" w:line="240" w:lineRule="auto"/>
        <w:rPr>
          <w:rFonts w:ascii="Times New Roman" w:eastAsia="Times New Roman" w:hAnsi="Times New Roman" w:cs="Times New Roman"/>
          <w:kern w:val="0"/>
          <w14:ligatures w14:val="none"/>
        </w:rPr>
      </w:pPr>
      <w:r w:rsidRPr="00444502">
        <w:rPr>
          <w:rFonts w:ascii="Times New Roman" w:eastAsia="Times New Roman" w:hAnsi="Times New Roman" w:cs="Times New Roman"/>
          <w:kern w:val="0"/>
          <w14:ligatures w14:val="none"/>
        </w:rPr>
        <w:t>Exemption is in respect of "qualified investment" and for the period and to the extent as provided in Second and Third Schedule to the FIPPA.</w:t>
      </w:r>
    </w:p>
    <w:p w14:paraId="2526E083" w14:textId="77777777" w:rsidR="00444502" w:rsidRPr="00444502" w:rsidRDefault="00444502">
      <w:pPr>
        <w:numPr>
          <w:ilvl w:val="0"/>
          <w:numId w:val="139"/>
        </w:numPr>
        <w:spacing w:before="100" w:beforeAutospacing="1" w:after="100" w:afterAutospacing="1" w:line="240" w:lineRule="auto"/>
        <w:rPr>
          <w:rFonts w:ascii="Times New Roman" w:eastAsia="Times New Roman" w:hAnsi="Times New Roman" w:cs="Times New Roman"/>
          <w:kern w:val="0"/>
          <w14:ligatures w14:val="none"/>
        </w:rPr>
      </w:pPr>
      <w:r w:rsidRPr="00444502">
        <w:rPr>
          <w:rFonts w:ascii="Times New Roman" w:eastAsia="Times New Roman" w:hAnsi="Times New Roman" w:cs="Times New Roman"/>
          <w:kern w:val="0"/>
          <w14:ligatures w14:val="none"/>
        </w:rPr>
        <w:t>The income may (instead of exemption) be subject to tax at the rate and in the manner specified in FIPPA.</w:t>
      </w:r>
    </w:p>
    <w:p w14:paraId="5F7FB54A" w14:textId="77777777" w:rsidR="00444502" w:rsidRPr="00444502" w:rsidRDefault="00444502">
      <w:pPr>
        <w:numPr>
          <w:ilvl w:val="0"/>
          <w:numId w:val="139"/>
        </w:numPr>
        <w:spacing w:before="100" w:beforeAutospacing="1" w:after="100" w:afterAutospacing="1" w:line="240" w:lineRule="auto"/>
        <w:rPr>
          <w:rFonts w:ascii="Times New Roman" w:eastAsia="Times New Roman" w:hAnsi="Times New Roman" w:cs="Times New Roman"/>
          <w:kern w:val="0"/>
          <w14:ligatures w14:val="none"/>
        </w:rPr>
      </w:pPr>
      <w:r w:rsidRPr="00444502">
        <w:rPr>
          <w:rFonts w:ascii="Times New Roman" w:eastAsia="Times New Roman" w:hAnsi="Times New Roman" w:cs="Times New Roman"/>
          <w:kern w:val="0"/>
          <w14:ligatures w14:val="none"/>
        </w:rPr>
        <w:t>This exemption is also available to all investors and shareholders of the qualified investment, their associates and companies specified in Second and Third Schedule including third party lenders on account of any loan.</w:t>
      </w:r>
    </w:p>
    <w:p w14:paraId="415ABE76" w14:textId="77777777" w:rsidR="00444502" w:rsidRPr="00444502" w:rsidRDefault="00444502">
      <w:pPr>
        <w:numPr>
          <w:ilvl w:val="0"/>
          <w:numId w:val="139"/>
        </w:numPr>
        <w:spacing w:before="100" w:beforeAutospacing="1" w:after="100" w:afterAutospacing="1" w:line="240" w:lineRule="auto"/>
        <w:rPr>
          <w:rFonts w:ascii="Times New Roman" w:eastAsia="Times New Roman" w:hAnsi="Times New Roman" w:cs="Times New Roman"/>
          <w:kern w:val="0"/>
          <w14:ligatures w14:val="none"/>
        </w:rPr>
      </w:pPr>
      <w:r w:rsidRPr="00444502">
        <w:rPr>
          <w:rFonts w:ascii="Times New Roman" w:eastAsia="Times New Roman" w:hAnsi="Times New Roman" w:cs="Times New Roman"/>
          <w:kern w:val="0"/>
          <w14:ligatures w14:val="none"/>
        </w:rPr>
        <w:t>Anti-avoidance provisions of the ITO (including sections 106, 106A, 108, 109 and 109A) shall not apply to persons entitled to exemption as above for such periods as specified in FIPPA.</w:t>
      </w:r>
    </w:p>
    <w:p w14:paraId="514981E5" w14:textId="77777777" w:rsidR="00444502" w:rsidRPr="00444502" w:rsidRDefault="00444502">
      <w:pPr>
        <w:numPr>
          <w:ilvl w:val="0"/>
          <w:numId w:val="139"/>
        </w:numPr>
        <w:spacing w:before="100" w:beforeAutospacing="1" w:after="100" w:afterAutospacing="1" w:line="240" w:lineRule="auto"/>
        <w:rPr>
          <w:rFonts w:ascii="Times New Roman" w:eastAsia="Times New Roman" w:hAnsi="Times New Roman" w:cs="Times New Roman"/>
          <w:kern w:val="0"/>
          <w14:ligatures w14:val="none"/>
        </w:rPr>
      </w:pPr>
      <w:r w:rsidRPr="00444502">
        <w:rPr>
          <w:rFonts w:ascii="Times New Roman" w:eastAsia="Times New Roman" w:hAnsi="Times New Roman" w:cs="Times New Roman"/>
          <w:kern w:val="0"/>
          <w14:ligatures w14:val="none"/>
        </w:rPr>
        <w:t>Tax depreciation rates (u/s 22, 23 &amp; 25 and Third Schedule to ITO) as effective on 20-03-2022 shall apply to these persons for 30 years.</w:t>
      </w:r>
    </w:p>
    <w:p w14:paraId="0C08FD8B" w14:textId="77777777" w:rsidR="00444502" w:rsidRPr="00444502" w:rsidRDefault="00444502" w:rsidP="00444502">
      <w:pPr>
        <w:spacing w:before="100" w:beforeAutospacing="1" w:after="100" w:afterAutospacing="1" w:line="240" w:lineRule="auto"/>
        <w:ind w:left="360"/>
        <w:rPr>
          <w:rFonts w:ascii="Times New Roman" w:eastAsia="Times New Roman" w:hAnsi="Times New Roman" w:cs="Times New Roman"/>
          <w:kern w:val="0"/>
          <w14:ligatures w14:val="none"/>
        </w:rPr>
      </w:pPr>
      <w:r w:rsidRPr="00444502">
        <w:rPr>
          <w:rFonts w:ascii="Times New Roman" w:eastAsia="Times New Roman" w:hAnsi="Times New Roman" w:cs="Times New Roman"/>
          <w:b/>
          <w:bCs/>
          <w:kern w:val="0"/>
          <w14:ligatures w14:val="none"/>
        </w:rPr>
        <w:t>Notes:</w:t>
      </w:r>
    </w:p>
    <w:p w14:paraId="4FF37EAF" w14:textId="77777777" w:rsidR="00444502" w:rsidRPr="00444502" w:rsidRDefault="00444502">
      <w:pPr>
        <w:numPr>
          <w:ilvl w:val="0"/>
          <w:numId w:val="140"/>
        </w:numPr>
        <w:spacing w:before="100" w:beforeAutospacing="1" w:after="100" w:afterAutospacing="1" w:line="240" w:lineRule="auto"/>
        <w:rPr>
          <w:rFonts w:ascii="Times New Roman" w:eastAsia="Times New Roman" w:hAnsi="Times New Roman" w:cs="Times New Roman"/>
          <w:kern w:val="0"/>
          <w14:ligatures w14:val="none"/>
        </w:rPr>
      </w:pPr>
      <w:r w:rsidRPr="00444502">
        <w:rPr>
          <w:rFonts w:ascii="Times New Roman" w:eastAsia="Times New Roman" w:hAnsi="Times New Roman" w:cs="Times New Roman"/>
          <w:kern w:val="0"/>
          <w14:ligatures w14:val="none"/>
        </w:rPr>
        <w:t xml:space="preserve">20-03-2022 is the date of agreement between Antofagasta plc, Barrick Gold Corporation and the Governments of Pakistan and </w:t>
      </w:r>
      <w:proofErr w:type="spellStart"/>
      <w:r w:rsidRPr="00444502">
        <w:rPr>
          <w:rFonts w:ascii="Times New Roman" w:eastAsia="Times New Roman" w:hAnsi="Times New Roman" w:cs="Times New Roman"/>
          <w:kern w:val="0"/>
          <w14:ligatures w14:val="none"/>
        </w:rPr>
        <w:t>Balochistan</w:t>
      </w:r>
      <w:proofErr w:type="spellEnd"/>
      <w:r w:rsidRPr="00444502">
        <w:rPr>
          <w:rFonts w:ascii="Times New Roman" w:eastAsia="Times New Roman" w:hAnsi="Times New Roman" w:cs="Times New Roman"/>
          <w:kern w:val="0"/>
          <w14:ligatures w14:val="none"/>
        </w:rPr>
        <w:t xml:space="preserve"> on a framework that provides for reconstitution of the Reko </w:t>
      </w:r>
      <w:proofErr w:type="spellStart"/>
      <w:r w:rsidRPr="00444502">
        <w:rPr>
          <w:rFonts w:ascii="Times New Roman" w:eastAsia="Times New Roman" w:hAnsi="Times New Roman" w:cs="Times New Roman"/>
          <w:kern w:val="0"/>
          <w14:ligatures w14:val="none"/>
        </w:rPr>
        <w:t>Diq</w:t>
      </w:r>
      <w:proofErr w:type="spellEnd"/>
      <w:r w:rsidRPr="00444502">
        <w:rPr>
          <w:rFonts w:ascii="Times New Roman" w:eastAsia="Times New Roman" w:hAnsi="Times New Roman" w:cs="Times New Roman"/>
          <w:kern w:val="0"/>
          <w14:ligatures w14:val="none"/>
        </w:rPr>
        <w:t xml:space="preserve"> project and a pathway for Antofagasta plc to exit the project.</w:t>
      </w:r>
    </w:p>
    <w:p w14:paraId="4B4FDA76" w14:textId="77777777" w:rsidR="00444502" w:rsidRPr="00444502" w:rsidRDefault="00444502">
      <w:pPr>
        <w:numPr>
          <w:ilvl w:val="0"/>
          <w:numId w:val="140"/>
        </w:numPr>
        <w:spacing w:before="100" w:beforeAutospacing="1" w:after="100" w:afterAutospacing="1" w:line="240" w:lineRule="auto"/>
        <w:rPr>
          <w:rFonts w:ascii="Times New Roman" w:eastAsia="Times New Roman" w:hAnsi="Times New Roman" w:cs="Times New Roman"/>
          <w:kern w:val="0"/>
          <w14:ligatures w14:val="none"/>
        </w:rPr>
      </w:pPr>
      <w:r w:rsidRPr="00444502">
        <w:rPr>
          <w:rFonts w:ascii="Times New Roman" w:eastAsia="Times New Roman" w:hAnsi="Times New Roman" w:cs="Times New Roman"/>
          <w:kern w:val="0"/>
          <w14:ligatures w14:val="none"/>
        </w:rPr>
        <w:t>For the purpose of section 44A of ITO, the terms defined under the Second and Third Schedules to the said Act shall apply mutatis mutandis to ITO.</w:t>
      </w:r>
    </w:p>
    <w:p w14:paraId="517CC75E" w14:textId="77777777" w:rsidR="00444502" w:rsidRPr="00444502" w:rsidRDefault="00444502">
      <w:pPr>
        <w:numPr>
          <w:ilvl w:val="0"/>
          <w:numId w:val="140"/>
        </w:numPr>
        <w:spacing w:before="100" w:beforeAutospacing="1" w:after="100" w:afterAutospacing="1" w:line="240" w:lineRule="auto"/>
        <w:rPr>
          <w:rFonts w:ascii="Times New Roman" w:eastAsia="Times New Roman" w:hAnsi="Times New Roman" w:cs="Times New Roman"/>
          <w:kern w:val="0"/>
          <w14:ligatures w14:val="none"/>
        </w:rPr>
      </w:pPr>
      <w:r w:rsidRPr="00444502">
        <w:rPr>
          <w:rFonts w:ascii="Times New Roman" w:eastAsia="Times New Roman" w:hAnsi="Times New Roman" w:cs="Times New Roman"/>
          <w:kern w:val="0"/>
          <w14:ligatures w14:val="none"/>
        </w:rPr>
        <w:t>"Qualified investment" means the investments, sectors, industries or projects as may be chosen, approved and duly notified by the FG as qualified investment in the First Schedule to FIPPA.</w:t>
      </w:r>
    </w:p>
    <w:p w14:paraId="3AF94D92" w14:textId="77777777" w:rsidR="00444502" w:rsidRPr="00444502" w:rsidRDefault="00444502">
      <w:pPr>
        <w:numPr>
          <w:ilvl w:val="0"/>
          <w:numId w:val="140"/>
        </w:numPr>
        <w:spacing w:before="100" w:beforeAutospacing="1" w:after="100" w:afterAutospacing="1" w:line="240" w:lineRule="auto"/>
        <w:rPr>
          <w:rFonts w:ascii="Times New Roman" w:eastAsia="Times New Roman" w:hAnsi="Times New Roman" w:cs="Times New Roman"/>
          <w:kern w:val="0"/>
          <w14:ligatures w14:val="none"/>
        </w:rPr>
      </w:pPr>
      <w:r w:rsidRPr="00444502">
        <w:rPr>
          <w:rFonts w:ascii="Times New Roman" w:eastAsia="Times New Roman" w:hAnsi="Times New Roman" w:cs="Times New Roman"/>
          <w:kern w:val="0"/>
          <w14:ligatures w14:val="none"/>
        </w:rPr>
        <w:t xml:space="preserve">First Schedule to FIPPA primarily describes the different projects by Reko </w:t>
      </w:r>
      <w:proofErr w:type="spellStart"/>
      <w:r w:rsidRPr="00444502">
        <w:rPr>
          <w:rFonts w:ascii="Times New Roman" w:eastAsia="Times New Roman" w:hAnsi="Times New Roman" w:cs="Times New Roman"/>
          <w:kern w:val="0"/>
          <w14:ligatures w14:val="none"/>
        </w:rPr>
        <w:t>Diq</w:t>
      </w:r>
      <w:proofErr w:type="spellEnd"/>
      <w:r w:rsidRPr="00444502">
        <w:rPr>
          <w:rFonts w:ascii="Times New Roman" w:eastAsia="Times New Roman" w:hAnsi="Times New Roman" w:cs="Times New Roman"/>
          <w:kern w:val="0"/>
          <w14:ligatures w14:val="none"/>
        </w:rPr>
        <w:t xml:space="preserve"> Mining Company (Private) Limited (RDMC).</w:t>
      </w:r>
    </w:p>
    <w:p w14:paraId="0921AD83" w14:textId="77777777" w:rsidR="00444502" w:rsidRPr="00444502" w:rsidRDefault="00444502">
      <w:pPr>
        <w:numPr>
          <w:ilvl w:val="0"/>
          <w:numId w:val="140"/>
        </w:numPr>
        <w:spacing w:before="100" w:beforeAutospacing="1" w:after="100" w:afterAutospacing="1" w:line="240" w:lineRule="auto"/>
        <w:rPr>
          <w:rFonts w:ascii="Times New Roman" w:eastAsia="Times New Roman" w:hAnsi="Times New Roman" w:cs="Times New Roman"/>
          <w:kern w:val="0"/>
          <w14:ligatures w14:val="none"/>
        </w:rPr>
      </w:pPr>
      <w:r w:rsidRPr="00444502">
        <w:rPr>
          <w:rFonts w:ascii="Times New Roman" w:eastAsia="Times New Roman" w:hAnsi="Times New Roman" w:cs="Times New Roman"/>
          <w:kern w:val="0"/>
          <w14:ligatures w14:val="none"/>
        </w:rPr>
        <w:t>"Investor" means:</w:t>
      </w:r>
      <w:r w:rsidRPr="00444502">
        <w:rPr>
          <w:rFonts w:ascii="Times New Roman" w:eastAsia="Times New Roman" w:hAnsi="Times New Roman" w:cs="Times New Roman"/>
          <w:kern w:val="0"/>
          <w14:ligatures w14:val="none"/>
        </w:rPr>
        <w:br/>
      </w:r>
      <w:proofErr w:type="spellStart"/>
      <w:r w:rsidRPr="00444502">
        <w:rPr>
          <w:rFonts w:ascii="Times New Roman" w:eastAsia="Times New Roman" w:hAnsi="Times New Roman" w:cs="Times New Roman"/>
          <w:kern w:val="0"/>
          <w14:ligatures w14:val="none"/>
        </w:rPr>
        <w:t>i</w:t>
      </w:r>
      <w:proofErr w:type="spellEnd"/>
      <w:r w:rsidRPr="00444502">
        <w:rPr>
          <w:rFonts w:ascii="Times New Roman" w:eastAsia="Times New Roman" w:hAnsi="Times New Roman" w:cs="Times New Roman"/>
          <w:kern w:val="0"/>
          <w14:ligatures w14:val="none"/>
        </w:rPr>
        <w:t>) a foreign natural person or enterprise who invests or has invested in Pakistan, including:</w:t>
      </w:r>
      <w:r w:rsidRPr="00444502">
        <w:rPr>
          <w:rFonts w:ascii="Times New Roman" w:eastAsia="Times New Roman" w:hAnsi="Times New Roman" w:cs="Times New Roman"/>
          <w:kern w:val="0"/>
          <w14:ligatures w14:val="none"/>
        </w:rPr>
        <w:br/>
        <w:t>(a) foreign enterprises and any of their respective direct and indirect agents</w:t>
      </w:r>
    </w:p>
    <w:p w14:paraId="2BE13ED6" w14:textId="77777777" w:rsidR="00444502" w:rsidRPr="00444502" w:rsidRDefault="00444502" w:rsidP="00444502">
      <w:pPr>
        <w:spacing w:before="100" w:beforeAutospacing="1" w:after="100" w:afterAutospacing="1" w:line="240" w:lineRule="auto"/>
        <w:ind w:left="360"/>
        <w:rPr>
          <w:rFonts w:ascii="Times New Roman" w:eastAsia="Times New Roman" w:hAnsi="Times New Roman" w:cs="Times New Roman"/>
          <w:kern w:val="0"/>
          <w14:ligatures w14:val="none"/>
        </w:rPr>
      </w:pPr>
      <w:r w:rsidRPr="00444502">
        <w:rPr>
          <w:rFonts w:ascii="Times New Roman" w:eastAsia="Times New Roman" w:hAnsi="Times New Roman" w:cs="Times New Roman"/>
          <w:b/>
          <w:bCs/>
          <w:kern w:val="0"/>
          <w14:ligatures w14:val="none"/>
        </w:rPr>
        <w:t>ALLOWANCES ATTACHED TO HONOURS, AWARDS, ETC. [45]</w:t>
      </w:r>
      <w:r w:rsidRPr="00444502">
        <w:rPr>
          <w:rFonts w:ascii="Times New Roman" w:eastAsia="Times New Roman" w:hAnsi="Times New Roman" w:cs="Times New Roman"/>
          <w:kern w:val="0"/>
          <w14:ligatures w14:val="none"/>
        </w:rPr>
        <w:br/>
        <w:t xml:space="preserve">Any allowance attached to any </w:t>
      </w:r>
      <w:proofErr w:type="spellStart"/>
      <w:r w:rsidRPr="00444502">
        <w:rPr>
          <w:rFonts w:ascii="Times New Roman" w:eastAsia="Times New Roman" w:hAnsi="Times New Roman" w:cs="Times New Roman"/>
          <w:kern w:val="0"/>
          <w14:ligatures w14:val="none"/>
        </w:rPr>
        <w:t>Honour</w:t>
      </w:r>
      <w:proofErr w:type="spellEnd"/>
      <w:r w:rsidRPr="00444502">
        <w:rPr>
          <w:rFonts w:ascii="Times New Roman" w:eastAsia="Times New Roman" w:hAnsi="Times New Roman" w:cs="Times New Roman"/>
          <w:kern w:val="0"/>
          <w14:ligatures w14:val="none"/>
        </w:rPr>
        <w:t>, Award or Medal and any monetary award granted by the President of Pakistan is exempt from tax.</w:t>
      </w:r>
    </w:p>
    <w:p w14:paraId="7B3467B0" w14:textId="77777777" w:rsidR="00444502" w:rsidRPr="00444502" w:rsidRDefault="00444502" w:rsidP="00444502">
      <w:pPr>
        <w:spacing w:before="100" w:beforeAutospacing="1" w:after="100" w:afterAutospacing="1" w:line="240" w:lineRule="auto"/>
        <w:ind w:left="360"/>
        <w:rPr>
          <w:rFonts w:ascii="Times New Roman" w:eastAsia="Times New Roman" w:hAnsi="Times New Roman" w:cs="Times New Roman"/>
          <w:kern w:val="0"/>
          <w14:ligatures w14:val="none"/>
        </w:rPr>
      </w:pPr>
      <w:r w:rsidRPr="00444502">
        <w:rPr>
          <w:rFonts w:ascii="Times New Roman" w:eastAsia="Times New Roman" w:hAnsi="Times New Roman" w:cs="Times New Roman"/>
          <w:b/>
          <w:bCs/>
          <w:kern w:val="0"/>
          <w14:ligatures w14:val="none"/>
        </w:rPr>
        <w:t>PROFIT ON DEBT [46]</w:t>
      </w:r>
      <w:r w:rsidRPr="00444502">
        <w:rPr>
          <w:rFonts w:ascii="Times New Roman" w:eastAsia="Times New Roman" w:hAnsi="Times New Roman" w:cs="Times New Roman"/>
          <w:kern w:val="0"/>
          <w14:ligatures w14:val="none"/>
        </w:rPr>
        <w:br/>
        <w:t>Any profit on debt received by a non-resident person shall be exempt from tax if the following conditions are satisfied:</w:t>
      </w:r>
    </w:p>
    <w:p w14:paraId="247AC3E0" w14:textId="77777777" w:rsidR="00444502" w:rsidRPr="00444502" w:rsidRDefault="00444502">
      <w:pPr>
        <w:numPr>
          <w:ilvl w:val="0"/>
          <w:numId w:val="141"/>
        </w:numPr>
        <w:spacing w:before="100" w:beforeAutospacing="1" w:after="100" w:afterAutospacing="1" w:line="240" w:lineRule="auto"/>
        <w:rPr>
          <w:rFonts w:ascii="Times New Roman" w:eastAsia="Times New Roman" w:hAnsi="Times New Roman" w:cs="Times New Roman"/>
          <w:kern w:val="0"/>
          <w14:ligatures w14:val="none"/>
        </w:rPr>
      </w:pPr>
      <w:r w:rsidRPr="00444502">
        <w:rPr>
          <w:rFonts w:ascii="Times New Roman" w:eastAsia="Times New Roman" w:hAnsi="Times New Roman" w:cs="Times New Roman"/>
          <w:kern w:val="0"/>
          <w14:ligatures w14:val="none"/>
        </w:rPr>
        <w:t>The profit is received on a security issued by a resident person.</w:t>
      </w:r>
    </w:p>
    <w:p w14:paraId="14B92273" w14:textId="77777777" w:rsidR="00444502" w:rsidRPr="00444502" w:rsidRDefault="00444502">
      <w:pPr>
        <w:numPr>
          <w:ilvl w:val="0"/>
          <w:numId w:val="141"/>
        </w:numPr>
        <w:spacing w:before="100" w:beforeAutospacing="1" w:after="100" w:afterAutospacing="1" w:line="240" w:lineRule="auto"/>
        <w:rPr>
          <w:rFonts w:ascii="Times New Roman" w:eastAsia="Times New Roman" w:hAnsi="Times New Roman" w:cs="Times New Roman"/>
          <w:kern w:val="0"/>
          <w14:ligatures w14:val="none"/>
        </w:rPr>
      </w:pPr>
      <w:r w:rsidRPr="00444502">
        <w:rPr>
          <w:rFonts w:ascii="Times New Roman" w:eastAsia="Times New Roman" w:hAnsi="Times New Roman" w:cs="Times New Roman"/>
          <w:kern w:val="0"/>
          <w14:ligatures w14:val="none"/>
        </w:rPr>
        <w:lastRenderedPageBreak/>
        <w:t>The recipient and the payer of the profit are not associates of each other.</w:t>
      </w:r>
    </w:p>
    <w:p w14:paraId="1D6B407D" w14:textId="77777777" w:rsidR="00444502" w:rsidRPr="00444502" w:rsidRDefault="00444502">
      <w:pPr>
        <w:numPr>
          <w:ilvl w:val="0"/>
          <w:numId w:val="141"/>
        </w:numPr>
        <w:spacing w:before="100" w:beforeAutospacing="1" w:after="100" w:afterAutospacing="1" w:line="240" w:lineRule="auto"/>
        <w:rPr>
          <w:rFonts w:ascii="Times New Roman" w:eastAsia="Times New Roman" w:hAnsi="Times New Roman" w:cs="Times New Roman"/>
          <w:kern w:val="0"/>
          <w14:ligatures w14:val="none"/>
        </w:rPr>
      </w:pPr>
      <w:r w:rsidRPr="00444502">
        <w:rPr>
          <w:rFonts w:ascii="Times New Roman" w:eastAsia="Times New Roman" w:hAnsi="Times New Roman" w:cs="Times New Roman"/>
          <w:kern w:val="0"/>
          <w14:ligatures w14:val="none"/>
        </w:rPr>
        <w:t>The security (e.g., debentures, etc.) was widely issued outside Pakistan for raising a loan therefrom to be used in the business in Pakistan.</w:t>
      </w:r>
    </w:p>
    <w:p w14:paraId="3695C36B" w14:textId="77777777" w:rsidR="00444502" w:rsidRPr="00444502" w:rsidRDefault="00444502">
      <w:pPr>
        <w:numPr>
          <w:ilvl w:val="0"/>
          <w:numId w:val="141"/>
        </w:numPr>
        <w:spacing w:before="100" w:beforeAutospacing="1" w:after="100" w:afterAutospacing="1" w:line="240" w:lineRule="auto"/>
        <w:rPr>
          <w:rFonts w:ascii="Times New Roman" w:eastAsia="Times New Roman" w:hAnsi="Times New Roman" w:cs="Times New Roman"/>
          <w:kern w:val="0"/>
          <w14:ligatures w14:val="none"/>
        </w:rPr>
      </w:pPr>
      <w:r w:rsidRPr="00444502">
        <w:rPr>
          <w:rFonts w:ascii="Times New Roman" w:eastAsia="Times New Roman" w:hAnsi="Times New Roman" w:cs="Times New Roman"/>
          <w:kern w:val="0"/>
          <w14:ligatures w14:val="none"/>
        </w:rPr>
        <w:t>The profit has been paid outside Pakistan.</w:t>
      </w:r>
    </w:p>
    <w:p w14:paraId="2A76A8B4" w14:textId="77777777" w:rsidR="00444502" w:rsidRPr="00444502" w:rsidRDefault="00444502">
      <w:pPr>
        <w:numPr>
          <w:ilvl w:val="0"/>
          <w:numId w:val="141"/>
        </w:numPr>
        <w:spacing w:before="100" w:beforeAutospacing="1" w:after="100" w:afterAutospacing="1" w:line="240" w:lineRule="auto"/>
        <w:rPr>
          <w:rFonts w:ascii="Times New Roman" w:eastAsia="Times New Roman" w:hAnsi="Times New Roman" w:cs="Times New Roman"/>
          <w:kern w:val="0"/>
          <w14:ligatures w14:val="none"/>
        </w:rPr>
      </w:pPr>
      <w:r w:rsidRPr="00444502">
        <w:rPr>
          <w:rFonts w:ascii="Times New Roman" w:eastAsia="Times New Roman" w:hAnsi="Times New Roman" w:cs="Times New Roman"/>
          <w:kern w:val="0"/>
          <w14:ligatures w14:val="none"/>
        </w:rPr>
        <w:t>The security is approved by FBR for the purpose of this exemption.</w:t>
      </w:r>
    </w:p>
    <w:p w14:paraId="2532CA26" w14:textId="77777777" w:rsidR="00444502" w:rsidRPr="00444502" w:rsidRDefault="00444502" w:rsidP="00444502">
      <w:pPr>
        <w:spacing w:before="100" w:beforeAutospacing="1" w:after="100" w:afterAutospacing="1" w:line="240" w:lineRule="auto"/>
        <w:ind w:left="360"/>
        <w:rPr>
          <w:rFonts w:ascii="Times New Roman" w:eastAsia="Times New Roman" w:hAnsi="Times New Roman" w:cs="Times New Roman"/>
          <w:kern w:val="0"/>
          <w14:ligatures w14:val="none"/>
        </w:rPr>
      </w:pPr>
      <w:r w:rsidRPr="00444502">
        <w:rPr>
          <w:rFonts w:ascii="Times New Roman" w:eastAsia="Times New Roman" w:hAnsi="Times New Roman" w:cs="Times New Roman"/>
          <w:b/>
          <w:bCs/>
          <w:kern w:val="0"/>
          <w14:ligatures w14:val="none"/>
        </w:rPr>
        <w:t>Approval of FBR shall not be required for Sukuks issued by the Second Pakistan International Sukuk Company Limited and the Third Pakistan International Sukuk Company Limited. [Clause (1A) of Part-IV of Second Schedule]</w:t>
      </w:r>
    </w:p>
    <w:p w14:paraId="2881D598" w14:textId="77777777" w:rsidR="00444502" w:rsidRPr="00444502" w:rsidRDefault="00444502" w:rsidP="00444502">
      <w:pPr>
        <w:spacing w:before="100" w:beforeAutospacing="1" w:after="100" w:afterAutospacing="1" w:line="240" w:lineRule="auto"/>
        <w:ind w:left="360"/>
        <w:rPr>
          <w:rFonts w:ascii="Times New Roman" w:eastAsia="Times New Roman" w:hAnsi="Times New Roman" w:cs="Times New Roman"/>
          <w:kern w:val="0"/>
          <w14:ligatures w14:val="none"/>
        </w:rPr>
      </w:pPr>
      <w:r w:rsidRPr="00444502">
        <w:rPr>
          <w:rFonts w:ascii="Times New Roman" w:eastAsia="Times New Roman" w:hAnsi="Times New Roman" w:cs="Times New Roman"/>
          <w:b/>
          <w:bCs/>
          <w:kern w:val="0"/>
          <w14:ligatures w14:val="none"/>
        </w:rPr>
        <w:t>SCHOLARSHIPS [47]</w:t>
      </w:r>
      <w:r w:rsidRPr="00444502">
        <w:rPr>
          <w:rFonts w:ascii="Times New Roman" w:eastAsia="Times New Roman" w:hAnsi="Times New Roman" w:cs="Times New Roman"/>
          <w:kern w:val="0"/>
          <w14:ligatures w14:val="none"/>
        </w:rPr>
        <w:br/>
        <w:t>The amount of any scholarship granted to a person shall be exempt from tax. However, where it is paid (directly or indirectly) by an associate then this exemption shall not be available.</w:t>
      </w:r>
    </w:p>
    <w:p w14:paraId="17EBEE21" w14:textId="77777777" w:rsidR="00444502" w:rsidRPr="00444502" w:rsidRDefault="00444502" w:rsidP="00444502">
      <w:pPr>
        <w:spacing w:before="100" w:beforeAutospacing="1" w:after="100" w:afterAutospacing="1" w:line="240" w:lineRule="auto"/>
        <w:ind w:left="360"/>
        <w:rPr>
          <w:rFonts w:ascii="Times New Roman" w:eastAsia="Times New Roman" w:hAnsi="Times New Roman" w:cs="Times New Roman"/>
          <w:kern w:val="0"/>
          <w14:ligatures w14:val="none"/>
        </w:rPr>
      </w:pPr>
      <w:r w:rsidRPr="00444502">
        <w:rPr>
          <w:rFonts w:ascii="Times New Roman" w:eastAsia="Times New Roman" w:hAnsi="Times New Roman" w:cs="Times New Roman"/>
          <w:b/>
          <w:bCs/>
          <w:kern w:val="0"/>
          <w14:ligatures w14:val="none"/>
        </w:rPr>
        <w:t>SUPPORT PAYMENT TO LIVE APART [48]</w:t>
      </w:r>
      <w:r w:rsidRPr="00444502">
        <w:rPr>
          <w:rFonts w:ascii="Times New Roman" w:eastAsia="Times New Roman" w:hAnsi="Times New Roman" w:cs="Times New Roman"/>
          <w:kern w:val="0"/>
          <w14:ligatures w14:val="none"/>
        </w:rPr>
        <w:br/>
        <w:t>Any amount received by a spouse shall be exempt from tax if it is received as a support payment under an agreement to live apart.</w:t>
      </w:r>
    </w:p>
    <w:p w14:paraId="511B2D85" w14:textId="77777777" w:rsidR="00444502" w:rsidRPr="00444502" w:rsidRDefault="00444502" w:rsidP="00444502">
      <w:pPr>
        <w:spacing w:before="100" w:beforeAutospacing="1" w:after="100" w:afterAutospacing="1" w:line="240" w:lineRule="auto"/>
        <w:ind w:left="360"/>
        <w:rPr>
          <w:rFonts w:ascii="Times New Roman" w:eastAsia="Times New Roman" w:hAnsi="Times New Roman" w:cs="Times New Roman"/>
          <w:kern w:val="0"/>
          <w14:ligatures w14:val="none"/>
        </w:rPr>
      </w:pPr>
      <w:r w:rsidRPr="00444502">
        <w:rPr>
          <w:rFonts w:ascii="Times New Roman" w:eastAsia="Times New Roman" w:hAnsi="Times New Roman" w:cs="Times New Roman"/>
          <w:b/>
          <w:bCs/>
          <w:kern w:val="0"/>
          <w14:ligatures w14:val="none"/>
        </w:rPr>
        <w:t>INCOME OF GOVERNMENTS [49]</w:t>
      </w:r>
      <w:r w:rsidRPr="00444502">
        <w:rPr>
          <w:rFonts w:ascii="Times New Roman" w:eastAsia="Times New Roman" w:hAnsi="Times New Roman" w:cs="Times New Roman"/>
          <w:kern w:val="0"/>
          <w14:ligatures w14:val="none"/>
        </w:rPr>
        <w:br/>
        <w:t>Income of the following persons shall be exempt from tax:</w:t>
      </w:r>
    </w:p>
    <w:p w14:paraId="1AAE36BD" w14:textId="77777777" w:rsidR="00444502" w:rsidRPr="00444502" w:rsidRDefault="00444502">
      <w:pPr>
        <w:numPr>
          <w:ilvl w:val="0"/>
          <w:numId w:val="142"/>
        </w:numPr>
        <w:spacing w:before="100" w:beforeAutospacing="1" w:after="100" w:afterAutospacing="1" w:line="240" w:lineRule="auto"/>
        <w:rPr>
          <w:rFonts w:ascii="Times New Roman" w:eastAsia="Times New Roman" w:hAnsi="Times New Roman" w:cs="Times New Roman"/>
          <w:kern w:val="0"/>
          <w14:ligatures w14:val="none"/>
        </w:rPr>
      </w:pPr>
      <w:r w:rsidRPr="00444502">
        <w:rPr>
          <w:rFonts w:ascii="Times New Roman" w:eastAsia="Times New Roman" w:hAnsi="Times New Roman" w:cs="Times New Roman"/>
          <w:kern w:val="0"/>
          <w14:ligatures w14:val="none"/>
        </w:rPr>
        <w:t>The Federal government;</w:t>
      </w:r>
    </w:p>
    <w:p w14:paraId="2876A7F6" w14:textId="77777777" w:rsidR="00444502" w:rsidRPr="00444502" w:rsidRDefault="00444502">
      <w:pPr>
        <w:numPr>
          <w:ilvl w:val="0"/>
          <w:numId w:val="142"/>
        </w:numPr>
        <w:spacing w:before="100" w:beforeAutospacing="1" w:after="100" w:afterAutospacing="1" w:line="240" w:lineRule="auto"/>
        <w:rPr>
          <w:rFonts w:ascii="Times New Roman" w:eastAsia="Times New Roman" w:hAnsi="Times New Roman" w:cs="Times New Roman"/>
          <w:kern w:val="0"/>
          <w14:ligatures w14:val="none"/>
        </w:rPr>
      </w:pPr>
      <w:r w:rsidRPr="00444502">
        <w:rPr>
          <w:rFonts w:ascii="Times New Roman" w:eastAsia="Times New Roman" w:hAnsi="Times New Roman" w:cs="Times New Roman"/>
          <w:kern w:val="0"/>
          <w14:ligatures w14:val="none"/>
        </w:rPr>
        <w:t>A Provincial Government; and</w:t>
      </w:r>
    </w:p>
    <w:p w14:paraId="6B163DCA" w14:textId="77777777" w:rsidR="00444502" w:rsidRPr="00444502" w:rsidRDefault="00444502">
      <w:pPr>
        <w:numPr>
          <w:ilvl w:val="0"/>
          <w:numId w:val="142"/>
        </w:numPr>
        <w:spacing w:before="100" w:beforeAutospacing="1" w:after="100" w:afterAutospacing="1" w:line="240" w:lineRule="auto"/>
        <w:rPr>
          <w:rFonts w:ascii="Times New Roman" w:eastAsia="Times New Roman" w:hAnsi="Times New Roman" w:cs="Times New Roman"/>
          <w:kern w:val="0"/>
          <w14:ligatures w14:val="none"/>
        </w:rPr>
      </w:pPr>
      <w:r w:rsidRPr="00444502">
        <w:rPr>
          <w:rFonts w:ascii="Times New Roman" w:eastAsia="Times New Roman" w:hAnsi="Times New Roman" w:cs="Times New Roman"/>
          <w:kern w:val="0"/>
          <w14:ligatures w14:val="none"/>
        </w:rPr>
        <w:t>A Local Government in Pakistan.</w:t>
      </w:r>
      <w:r w:rsidRPr="00444502">
        <w:rPr>
          <w:rFonts w:ascii="Times New Roman" w:eastAsia="Times New Roman" w:hAnsi="Times New Roman" w:cs="Times New Roman"/>
          <w:kern w:val="0"/>
          <w14:ligatures w14:val="none"/>
        </w:rPr>
        <w:br/>
        <w:t>However, any "Business Income" of a Provincial Government or a Local Government in Pakistan shall be taxable if it is derived from such business which is carried on outside its respective jurisdictional area. [49(2)]</w:t>
      </w:r>
    </w:p>
    <w:p w14:paraId="5DE7E8B2" w14:textId="77777777" w:rsidR="00444502" w:rsidRPr="00444502" w:rsidRDefault="00444502">
      <w:pPr>
        <w:numPr>
          <w:ilvl w:val="0"/>
          <w:numId w:val="143"/>
        </w:numPr>
        <w:spacing w:before="100" w:beforeAutospacing="1" w:after="100" w:afterAutospacing="1" w:line="240" w:lineRule="auto"/>
        <w:rPr>
          <w:rFonts w:ascii="Times New Roman" w:eastAsia="Times New Roman" w:hAnsi="Times New Roman" w:cs="Times New Roman"/>
          <w:kern w:val="0"/>
          <w14:ligatures w14:val="none"/>
        </w:rPr>
      </w:pPr>
      <w:r w:rsidRPr="00444502">
        <w:rPr>
          <w:rFonts w:ascii="Times New Roman" w:eastAsia="Times New Roman" w:hAnsi="Times New Roman" w:cs="Times New Roman"/>
          <w:kern w:val="0"/>
          <w14:ligatures w14:val="none"/>
        </w:rPr>
        <w:t>Any payment received by the Government (i.e., Federal, Provincial or Local) shall not be liable to any collection or deduction of advance tax. But where the business income of a Provincial Government or a Local Government is taxable, then advance tax may be deducted or collected from such income. [49(3)]</w:t>
      </w:r>
    </w:p>
    <w:p w14:paraId="24D6CD88" w14:textId="77777777" w:rsidR="00444502" w:rsidRPr="00444502" w:rsidRDefault="00444502" w:rsidP="00444502">
      <w:pPr>
        <w:spacing w:before="100" w:beforeAutospacing="1" w:after="100" w:afterAutospacing="1" w:line="240" w:lineRule="auto"/>
        <w:ind w:left="360"/>
        <w:rPr>
          <w:rFonts w:ascii="Times New Roman" w:eastAsia="Times New Roman" w:hAnsi="Times New Roman" w:cs="Times New Roman"/>
          <w:kern w:val="0"/>
          <w14:ligatures w14:val="none"/>
        </w:rPr>
      </w:pPr>
      <w:r w:rsidRPr="00444502">
        <w:rPr>
          <w:rFonts w:ascii="Times New Roman" w:eastAsia="Times New Roman" w:hAnsi="Times New Roman" w:cs="Times New Roman"/>
          <w:kern w:val="0"/>
          <w14:ligatures w14:val="none"/>
        </w:rPr>
        <w:t>This exemption (i.e., exemption u/s 49) shall not be available in case of corporation, company, regulatory authority, development authority, other body or institution, whether:</w:t>
      </w:r>
    </w:p>
    <w:p w14:paraId="5F979E37" w14:textId="77777777" w:rsidR="00444502" w:rsidRPr="00444502" w:rsidRDefault="00444502">
      <w:pPr>
        <w:numPr>
          <w:ilvl w:val="0"/>
          <w:numId w:val="144"/>
        </w:numPr>
        <w:spacing w:before="100" w:beforeAutospacing="1" w:after="100" w:afterAutospacing="1" w:line="240" w:lineRule="auto"/>
        <w:rPr>
          <w:rFonts w:ascii="Times New Roman" w:eastAsia="Times New Roman" w:hAnsi="Times New Roman" w:cs="Times New Roman"/>
          <w:kern w:val="0"/>
          <w14:ligatures w14:val="none"/>
        </w:rPr>
      </w:pPr>
      <w:r w:rsidRPr="00444502">
        <w:rPr>
          <w:rFonts w:ascii="Times New Roman" w:eastAsia="Times New Roman" w:hAnsi="Times New Roman" w:cs="Times New Roman"/>
          <w:kern w:val="0"/>
          <w14:ligatures w14:val="none"/>
        </w:rPr>
        <w:t xml:space="preserve">It is established by or under a </w:t>
      </w:r>
      <w:proofErr w:type="gramStart"/>
      <w:r w:rsidRPr="00444502">
        <w:rPr>
          <w:rFonts w:ascii="Times New Roman" w:eastAsia="Times New Roman" w:hAnsi="Times New Roman" w:cs="Times New Roman"/>
          <w:kern w:val="0"/>
          <w14:ligatures w14:val="none"/>
        </w:rPr>
        <w:t>Federal</w:t>
      </w:r>
      <w:proofErr w:type="gramEnd"/>
      <w:r w:rsidRPr="00444502">
        <w:rPr>
          <w:rFonts w:ascii="Times New Roman" w:eastAsia="Times New Roman" w:hAnsi="Times New Roman" w:cs="Times New Roman"/>
          <w:kern w:val="0"/>
          <w14:ligatures w14:val="none"/>
        </w:rPr>
        <w:t xml:space="preserve"> law or a Provincial law or an existing law; or</w:t>
      </w:r>
    </w:p>
    <w:p w14:paraId="569D8C94" w14:textId="77777777" w:rsidR="00444502" w:rsidRPr="00444502" w:rsidRDefault="00444502">
      <w:pPr>
        <w:numPr>
          <w:ilvl w:val="0"/>
          <w:numId w:val="144"/>
        </w:numPr>
        <w:spacing w:before="100" w:beforeAutospacing="1" w:after="100" w:afterAutospacing="1" w:line="240" w:lineRule="auto"/>
        <w:rPr>
          <w:rFonts w:ascii="Times New Roman" w:eastAsia="Times New Roman" w:hAnsi="Times New Roman" w:cs="Times New Roman"/>
          <w:kern w:val="0"/>
          <w14:ligatures w14:val="none"/>
        </w:rPr>
      </w:pPr>
      <w:r w:rsidRPr="00444502">
        <w:rPr>
          <w:rFonts w:ascii="Times New Roman" w:eastAsia="Times New Roman" w:hAnsi="Times New Roman" w:cs="Times New Roman"/>
          <w:kern w:val="0"/>
          <w14:ligatures w14:val="none"/>
        </w:rPr>
        <w:t>It is set up, owned and controlled (directly or indirectly) by the Federal Government or a Provincial Government. [49(4)]</w:t>
      </w:r>
    </w:p>
    <w:p w14:paraId="7526F97B" w14:textId="77777777" w:rsidR="00444502" w:rsidRPr="00444502" w:rsidRDefault="00444502" w:rsidP="00444502">
      <w:pPr>
        <w:spacing w:before="100" w:beforeAutospacing="1" w:after="100" w:afterAutospacing="1" w:line="240" w:lineRule="auto"/>
        <w:ind w:left="360"/>
        <w:rPr>
          <w:rFonts w:ascii="Times New Roman" w:eastAsia="Times New Roman" w:hAnsi="Times New Roman" w:cs="Times New Roman"/>
          <w:kern w:val="0"/>
          <w14:ligatures w14:val="none"/>
        </w:rPr>
      </w:pPr>
      <w:r w:rsidRPr="00444502">
        <w:rPr>
          <w:rFonts w:ascii="Times New Roman" w:eastAsia="Times New Roman" w:hAnsi="Times New Roman" w:cs="Times New Roman"/>
          <w:b/>
          <w:bCs/>
          <w:kern w:val="0"/>
          <w14:ligatures w14:val="none"/>
        </w:rPr>
        <w:t>Notes:</w:t>
      </w:r>
    </w:p>
    <w:p w14:paraId="733DDD37" w14:textId="77777777" w:rsidR="00444502" w:rsidRPr="00444502" w:rsidRDefault="00444502">
      <w:pPr>
        <w:numPr>
          <w:ilvl w:val="0"/>
          <w:numId w:val="145"/>
        </w:numPr>
        <w:spacing w:before="100" w:beforeAutospacing="1" w:after="100" w:afterAutospacing="1" w:line="240" w:lineRule="auto"/>
        <w:rPr>
          <w:rFonts w:ascii="Times New Roman" w:eastAsia="Times New Roman" w:hAnsi="Times New Roman" w:cs="Times New Roman"/>
          <w:kern w:val="0"/>
          <w14:ligatures w14:val="none"/>
        </w:rPr>
      </w:pPr>
      <w:r w:rsidRPr="00444502">
        <w:rPr>
          <w:rFonts w:ascii="Times New Roman" w:eastAsia="Times New Roman" w:hAnsi="Times New Roman" w:cs="Times New Roman"/>
          <w:kern w:val="0"/>
          <w14:ligatures w14:val="none"/>
        </w:rPr>
        <w:t>The above-mentioned provision shall be applicable regardless of the ultimate destination of the income of corporation, company, regulatory body, institution, etc.</w:t>
      </w:r>
    </w:p>
    <w:p w14:paraId="275C78CC" w14:textId="77777777" w:rsidR="00444502" w:rsidRPr="00444502" w:rsidRDefault="00444502">
      <w:pPr>
        <w:numPr>
          <w:ilvl w:val="0"/>
          <w:numId w:val="145"/>
        </w:numPr>
        <w:spacing w:before="100" w:beforeAutospacing="1" w:after="100" w:afterAutospacing="1" w:line="240" w:lineRule="auto"/>
        <w:rPr>
          <w:rFonts w:ascii="Times New Roman" w:eastAsia="Times New Roman" w:hAnsi="Times New Roman" w:cs="Times New Roman"/>
          <w:kern w:val="0"/>
          <w14:ligatures w14:val="none"/>
        </w:rPr>
      </w:pPr>
      <w:r w:rsidRPr="00444502">
        <w:rPr>
          <w:rFonts w:ascii="Times New Roman" w:eastAsia="Times New Roman" w:hAnsi="Times New Roman" w:cs="Times New Roman"/>
          <w:kern w:val="0"/>
          <w14:ligatures w14:val="none"/>
        </w:rPr>
        <w:lastRenderedPageBreak/>
        <w:t xml:space="preserve">Income from sale of spectrum </w:t>
      </w:r>
      <w:proofErr w:type="spellStart"/>
      <w:r w:rsidRPr="00444502">
        <w:rPr>
          <w:rFonts w:ascii="Times New Roman" w:eastAsia="Times New Roman" w:hAnsi="Times New Roman" w:cs="Times New Roman"/>
          <w:kern w:val="0"/>
          <w14:ligatures w14:val="none"/>
        </w:rPr>
        <w:t>licences</w:t>
      </w:r>
      <w:proofErr w:type="spellEnd"/>
      <w:r w:rsidRPr="00444502">
        <w:rPr>
          <w:rFonts w:ascii="Times New Roman" w:eastAsia="Times New Roman" w:hAnsi="Times New Roman" w:cs="Times New Roman"/>
          <w:kern w:val="0"/>
          <w14:ligatures w14:val="none"/>
        </w:rPr>
        <w:t xml:space="preserve"> and renewal thereof by Pakistan Telecommunication Authority on behalf of the Federal Government after 01-03-2014 shall be treated as income of the Federal Government and not of the Pakistan Telecommunication Authority.</w:t>
      </w:r>
    </w:p>
    <w:p w14:paraId="219300A7" w14:textId="77777777" w:rsidR="00444502" w:rsidRPr="00444502" w:rsidRDefault="00444502" w:rsidP="00444502">
      <w:pPr>
        <w:spacing w:before="100" w:beforeAutospacing="1" w:after="100" w:afterAutospacing="1" w:line="240" w:lineRule="auto"/>
        <w:ind w:left="360"/>
        <w:rPr>
          <w:rFonts w:ascii="Times New Roman" w:eastAsia="Times New Roman" w:hAnsi="Times New Roman" w:cs="Times New Roman"/>
          <w:kern w:val="0"/>
          <w14:ligatures w14:val="none"/>
        </w:rPr>
      </w:pPr>
      <w:r w:rsidRPr="00444502">
        <w:rPr>
          <w:rFonts w:ascii="Times New Roman" w:eastAsia="Times New Roman" w:hAnsi="Times New Roman" w:cs="Times New Roman"/>
          <w:b/>
          <w:bCs/>
          <w:kern w:val="0"/>
          <w14:ligatures w14:val="none"/>
        </w:rPr>
        <w:t>INCOME OF SHORT-TERM RESIDENTS [50]</w:t>
      </w:r>
    </w:p>
    <w:p w14:paraId="1F8CD8A4" w14:textId="77777777" w:rsidR="00444502" w:rsidRPr="00444502" w:rsidRDefault="00444502" w:rsidP="00444502">
      <w:pPr>
        <w:spacing w:before="100" w:beforeAutospacing="1" w:after="100" w:afterAutospacing="1" w:line="240" w:lineRule="auto"/>
        <w:ind w:left="360"/>
        <w:rPr>
          <w:rFonts w:ascii="Times New Roman" w:eastAsia="Times New Roman" w:hAnsi="Times New Roman" w:cs="Times New Roman"/>
          <w:kern w:val="0"/>
          <w14:ligatures w14:val="none"/>
        </w:rPr>
      </w:pPr>
      <w:r w:rsidRPr="00444502">
        <w:rPr>
          <w:rFonts w:ascii="Times New Roman" w:eastAsia="Times New Roman" w:hAnsi="Times New Roman" w:cs="Times New Roman"/>
          <w:kern w:val="0"/>
          <w14:ligatures w14:val="none"/>
        </w:rPr>
        <w:t>The foreign-source income of a person shall be exempt from tax if the following conditions are met:</w:t>
      </w:r>
    </w:p>
    <w:p w14:paraId="795FDA79" w14:textId="77777777" w:rsidR="00444502" w:rsidRPr="00444502" w:rsidRDefault="00444502">
      <w:pPr>
        <w:numPr>
          <w:ilvl w:val="0"/>
          <w:numId w:val="146"/>
        </w:numPr>
        <w:spacing w:before="100" w:beforeAutospacing="1" w:after="100" w:afterAutospacing="1" w:line="240" w:lineRule="auto"/>
        <w:rPr>
          <w:rFonts w:ascii="Times New Roman" w:eastAsia="Times New Roman" w:hAnsi="Times New Roman" w:cs="Times New Roman"/>
          <w:kern w:val="0"/>
          <w14:ligatures w14:val="none"/>
        </w:rPr>
      </w:pPr>
      <w:r w:rsidRPr="00444502">
        <w:rPr>
          <w:rFonts w:ascii="Times New Roman" w:eastAsia="Times New Roman" w:hAnsi="Times New Roman" w:cs="Times New Roman"/>
          <w:kern w:val="0"/>
          <w14:ligatures w14:val="none"/>
        </w:rPr>
        <w:t>The person is an individual.</w:t>
      </w:r>
    </w:p>
    <w:p w14:paraId="6D4D5E6C" w14:textId="77777777" w:rsidR="00444502" w:rsidRPr="00444502" w:rsidRDefault="00444502">
      <w:pPr>
        <w:numPr>
          <w:ilvl w:val="0"/>
          <w:numId w:val="146"/>
        </w:numPr>
        <w:spacing w:before="100" w:beforeAutospacing="1" w:after="100" w:afterAutospacing="1" w:line="240" w:lineRule="auto"/>
        <w:rPr>
          <w:rFonts w:ascii="Times New Roman" w:eastAsia="Times New Roman" w:hAnsi="Times New Roman" w:cs="Times New Roman"/>
          <w:kern w:val="0"/>
          <w14:ligatures w14:val="none"/>
        </w:rPr>
      </w:pPr>
      <w:r w:rsidRPr="00444502">
        <w:rPr>
          <w:rFonts w:ascii="Times New Roman" w:eastAsia="Times New Roman" w:hAnsi="Times New Roman" w:cs="Times New Roman"/>
          <w:kern w:val="0"/>
          <w14:ligatures w14:val="none"/>
        </w:rPr>
        <w:t>The nationality of the person is immaterial.</w:t>
      </w:r>
    </w:p>
    <w:p w14:paraId="4C2C48D9" w14:textId="77777777" w:rsidR="00444502" w:rsidRPr="00444502" w:rsidRDefault="00444502">
      <w:pPr>
        <w:numPr>
          <w:ilvl w:val="0"/>
          <w:numId w:val="146"/>
        </w:numPr>
        <w:spacing w:before="100" w:beforeAutospacing="1" w:after="100" w:afterAutospacing="1" w:line="240" w:lineRule="auto"/>
        <w:rPr>
          <w:rFonts w:ascii="Times New Roman" w:eastAsia="Times New Roman" w:hAnsi="Times New Roman" w:cs="Times New Roman"/>
          <w:kern w:val="0"/>
          <w14:ligatures w14:val="none"/>
        </w:rPr>
      </w:pPr>
      <w:r w:rsidRPr="00444502">
        <w:rPr>
          <w:rFonts w:ascii="Times New Roman" w:eastAsia="Times New Roman" w:hAnsi="Times New Roman" w:cs="Times New Roman"/>
          <w:kern w:val="0"/>
          <w14:ligatures w14:val="none"/>
        </w:rPr>
        <w:t>The person is resident only due to his employment in Pakistan; and</w:t>
      </w:r>
    </w:p>
    <w:p w14:paraId="59F39129" w14:textId="77777777" w:rsidR="00444502" w:rsidRPr="00444502" w:rsidRDefault="00444502">
      <w:pPr>
        <w:numPr>
          <w:ilvl w:val="0"/>
          <w:numId w:val="146"/>
        </w:numPr>
        <w:spacing w:before="100" w:beforeAutospacing="1" w:after="100" w:afterAutospacing="1" w:line="240" w:lineRule="auto"/>
        <w:rPr>
          <w:rFonts w:ascii="Times New Roman" w:eastAsia="Times New Roman" w:hAnsi="Times New Roman" w:cs="Times New Roman"/>
          <w:kern w:val="0"/>
          <w14:ligatures w14:val="none"/>
        </w:rPr>
      </w:pPr>
      <w:r w:rsidRPr="00444502">
        <w:rPr>
          <w:rFonts w:ascii="Times New Roman" w:eastAsia="Times New Roman" w:hAnsi="Times New Roman" w:cs="Times New Roman"/>
          <w:kern w:val="0"/>
          <w14:ligatures w14:val="none"/>
        </w:rPr>
        <w:t>The person is in Pakistan for a period which is not more than three years.</w:t>
      </w:r>
    </w:p>
    <w:p w14:paraId="7014B40C" w14:textId="77777777" w:rsidR="00444502" w:rsidRPr="00444502" w:rsidRDefault="00444502" w:rsidP="00444502">
      <w:pPr>
        <w:spacing w:before="100" w:beforeAutospacing="1" w:after="100" w:afterAutospacing="1" w:line="240" w:lineRule="auto"/>
        <w:ind w:left="360"/>
        <w:rPr>
          <w:rFonts w:ascii="Times New Roman" w:eastAsia="Times New Roman" w:hAnsi="Times New Roman" w:cs="Times New Roman"/>
          <w:kern w:val="0"/>
          <w14:ligatures w14:val="none"/>
        </w:rPr>
      </w:pPr>
      <w:r w:rsidRPr="00444502">
        <w:rPr>
          <w:rFonts w:ascii="Times New Roman" w:eastAsia="Times New Roman" w:hAnsi="Times New Roman" w:cs="Times New Roman"/>
          <w:kern w:val="0"/>
          <w14:ligatures w14:val="none"/>
        </w:rPr>
        <w:t>However, the following incomes of such person shall not be exempt from tax:</w:t>
      </w:r>
    </w:p>
    <w:p w14:paraId="654C2E9D" w14:textId="77777777" w:rsidR="00444502" w:rsidRPr="00444502" w:rsidRDefault="00444502">
      <w:pPr>
        <w:numPr>
          <w:ilvl w:val="0"/>
          <w:numId w:val="147"/>
        </w:numPr>
        <w:spacing w:before="100" w:beforeAutospacing="1" w:after="100" w:afterAutospacing="1" w:line="240" w:lineRule="auto"/>
        <w:rPr>
          <w:rFonts w:ascii="Times New Roman" w:eastAsia="Times New Roman" w:hAnsi="Times New Roman" w:cs="Times New Roman"/>
          <w:kern w:val="0"/>
          <w14:ligatures w14:val="none"/>
        </w:rPr>
      </w:pPr>
      <w:r w:rsidRPr="00444502">
        <w:rPr>
          <w:rFonts w:ascii="Times New Roman" w:eastAsia="Times New Roman" w:hAnsi="Times New Roman" w:cs="Times New Roman"/>
          <w:kern w:val="0"/>
          <w14:ligatures w14:val="none"/>
        </w:rPr>
        <w:t>Any income derived from his business established in Pakistan.</w:t>
      </w:r>
    </w:p>
    <w:p w14:paraId="36A5196C" w14:textId="77777777" w:rsidR="00444502" w:rsidRPr="00444502" w:rsidRDefault="00444502">
      <w:pPr>
        <w:numPr>
          <w:ilvl w:val="0"/>
          <w:numId w:val="147"/>
        </w:numPr>
        <w:spacing w:before="100" w:beforeAutospacing="1" w:after="100" w:afterAutospacing="1" w:line="240" w:lineRule="auto"/>
        <w:rPr>
          <w:rFonts w:ascii="Times New Roman" w:eastAsia="Times New Roman" w:hAnsi="Times New Roman" w:cs="Times New Roman"/>
          <w:kern w:val="0"/>
          <w14:ligatures w14:val="none"/>
        </w:rPr>
      </w:pPr>
      <w:r w:rsidRPr="00444502">
        <w:rPr>
          <w:rFonts w:ascii="Times New Roman" w:eastAsia="Times New Roman" w:hAnsi="Times New Roman" w:cs="Times New Roman"/>
          <w:kern w:val="0"/>
          <w14:ligatures w14:val="none"/>
        </w:rPr>
        <w:t>Any foreign-source income brought into or received in Pakistan.</w:t>
      </w:r>
    </w:p>
    <w:p w14:paraId="76CD1CA6" w14:textId="77777777" w:rsidR="00444502" w:rsidRPr="00444502" w:rsidRDefault="00444502" w:rsidP="00444502">
      <w:pPr>
        <w:spacing w:before="100" w:beforeAutospacing="1" w:after="100" w:afterAutospacing="1" w:line="240" w:lineRule="auto"/>
        <w:ind w:left="360"/>
        <w:rPr>
          <w:rFonts w:ascii="Times New Roman" w:eastAsia="Times New Roman" w:hAnsi="Times New Roman" w:cs="Times New Roman"/>
          <w:kern w:val="0"/>
          <w14:ligatures w14:val="none"/>
        </w:rPr>
      </w:pPr>
      <w:r w:rsidRPr="00444502">
        <w:rPr>
          <w:rFonts w:ascii="Times New Roman" w:eastAsia="Times New Roman" w:hAnsi="Times New Roman" w:cs="Times New Roman"/>
          <w:b/>
          <w:bCs/>
          <w:kern w:val="0"/>
          <w14:ligatures w14:val="none"/>
        </w:rPr>
        <w:t>INCOME OF RETURNING EXPATRIATES [51]</w:t>
      </w:r>
    </w:p>
    <w:p w14:paraId="35D0F308" w14:textId="77777777" w:rsidR="00444502" w:rsidRPr="00444502" w:rsidRDefault="00444502" w:rsidP="00444502">
      <w:pPr>
        <w:spacing w:before="100" w:beforeAutospacing="1" w:after="100" w:afterAutospacing="1" w:line="240" w:lineRule="auto"/>
        <w:ind w:left="360"/>
        <w:rPr>
          <w:rFonts w:ascii="Times New Roman" w:eastAsia="Times New Roman" w:hAnsi="Times New Roman" w:cs="Times New Roman"/>
          <w:kern w:val="0"/>
          <w14:ligatures w14:val="none"/>
        </w:rPr>
      </w:pPr>
      <w:r w:rsidRPr="00444502">
        <w:rPr>
          <w:rFonts w:ascii="Times New Roman" w:eastAsia="Times New Roman" w:hAnsi="Times New Roman" w:cs="Times New Roman"/>
          <w:kern w:val="0"/>
          <w14:ligatures w14:val="none"/>
        </w:rPr>
        <w:t>Foreign-source income of a Pakistani settling back in Pakistan is exempt for two years starting from the year in which he became resident. [51(1)]</w:t>
      </w:r>
    </w:p>
    <w:p w14:paraId="2C0854F2" w14:textId="77777777" w:rsidR="00444502" w:rsidRPr="00444502" w:rsidRDefault="00444502">
      <w:pPr>
        <w:numPr>
          <w:ilvl w:val="0"/>
          <w:numId w:val="148"/>
        </w:numPr>
        <w:spacing w:before="100" w:beforeAutospacing="1" w:after="100" w:afterAutospacing="1" w:line="240" w:lineRule="auto"/>
        <w:rPr>
          <w:rFonts w:ascii="Times New Roman" w:eastAsia="Times New Roman" w:hAnsi="Times New Roman" w:cs="Times New Roman"/>
          <w:kern w:val="0"/>
          <w14:ligatures w14:val="none"/>
        </w:rPr>
      </w:pPr>
      <w:r w:rsidRPr="00444502">
        <w:rPr>
          <w:rFonts w:ascii="Times New Roman" w:eastAsia="Times New Roman" w:hAnsi="Times New Roman" w:cs="Times New Roman"/>
          <w:kern w:val="0"/>
          <w14:ligatures w14:val="none"/>
        </w:rPr>
        <w:t>The income accrues or arises outside Pakistan; and</w:t>
      </w:r>
    </w:p>
    <w:p w14:paraId="56AF95FD" w14:textId="77777777" w:rsidR="00444502" w:rsidRPr="00444502" w:rsidRDefault="00444502">
      <w:pPr>
        <w:numPr>
          <w:ilvl w:val="0"/>
          <w:numId w:val="148"/>
        </w:numPr>
        <w:spacing w:before="100" w:beforeAutospacing="1" w:after="100" w:afterAutospacing="1" w:line="240" w:lineRule="auto"/>
        <w:rPr>
          <w:rFonts w:ascii="Times New Roman" w:eastAsia="Times New Roman" w:hAnsi="Times New Roman" w:cs="Times New Roman"/>
          <w:kern w:val="0"/>
          <w14:ligatures w14:val="none"/>
        </w:rPr>
      </w:pPr>
      <w:r w:rsidRPr="00444502">
        <w:rPr>
          <w:rFonts w:ascii="Times New Roman" w:eastAsia="Times New Roman" w:hAnsi="Times New Roman" w:cs="Times New Roman"/>
          <w:kern w:val="0"/>
          <w14:ligatures w14:val="none"/>
        </w:rPr>
        <w:t>The person was not resident in any of the four years immediately preceding the year in which he became resident.</w:t>
      </w:r>
    </w:p>
    <w:p w14:paraId="2919EF17" w14:textId="77777777" w:rsidR="00444502" w:rsidRPr="00444502" w:rsidRDefault="00444502" w:rsidP="00444502">
      <w:pPr>
        <w:spacing w:before="100" w:beforeAutospacing="1" w:after="100" w:afterAutospacing="1" w:line="240" w:lineRule="auto"/>
        <w:ind w:left="360"/>
        <w:rPr>
          <w:rFonts w:ascii="Times New Roman" w:eastAsia="Times New Roman" w:hAnsi="Times New Roman" w:cs="Times New Roman"/>
          <w:kern w:val="0"/>
          <w14:ligatures w14:val="none"/>
        </w:rPr>
      </w:pPr>
      <w:r w:rsidRPr="00444502">
        <w:rPr>
          <w:rFonts w:ascii="Times New Roman" w:eastAsia="Times New Roman" w:hAnsi="Times New Roman" w:cs="Times New Roman"/>
          <w:b/>
          <w:bCs/>
          <w:kern w:val="0"/>
          <w14:ligatures w14:val="none"/>
        </w:rPr>
        <w:t>Note:</w:t>
      </w:r>
      <w:r w:rsidRPr="00444502">
        <w:rPr>
          <w:rFonts w:ascii="Times New Roman" w:eastAsia="Times New Roman" w:hAnsi="Times New Roman" w:cs="Times New Roman"/>
          <w:kern w:val="0"/>
          <w14:ligatures w14:val="none"/>
        </w:rPr>
        <w:br/>
        <w:t>Salary income of a Pakistani shall be exempt from tax if the person: [51(2)]</w:t>
      </w:r>
    </w:p>
    <w:p w14:paraId="62F61993" w14:textId="77777777" w:rsidR="00444502" w:rsidRPr="00444502" w:rsidRDefault="00444502">
      <w:pPr>
        <w:numPr>
          <w:ilvl w:val="0"/>
          <w:numId w:val="149"/>
        </w:numPr>
        <w:spacing w:before="100" w:beforeAutospacing="1" w:after="100" w:afterAutospacing="1" w:line="240" w:lineRule="auto"/>
        <w:rPr>
          <w:rFonts w:ascii="Times New Roman" w:eastAsia="Times New Roman" w:hAnsi="Times New Roman" w:cs="Times New Roman"/>
          <w:kern w:val="0"/>
          <w14:ligatures w14:val="none"/>
        </w:rPr>
      </w:pPr>
      <w:r w:rsidRPr="00444502">
        <w:rPr>
          <w:rFonts w:ascii="Times New Roman" w:eastAsia="Times New Roman" w:hAnsi="Times New Roman" w:cs="Times New Roman"/>
          <w:kern w:val="0"/>
          <w14:ligatures w14:val="none"/>
        </w:rPr>
        <w:t>Left Pakistan during the tax year;</w:t>
      </w:r>
    </w:p>
    <w:p w14:paraId="163FFC8A" w14:textId="77777777" w:rsidR="00444502" w:rsidRPr="00444502" w:rsidRDefault="00444502">
      <w:pPr>
        <w:numPr>
          <w:ilvl w:val="0"/>
          <w:numId w:val="149"/>
        </w:numPr>
        <w:spacing w:before="100" w:beforeAutospacing="1" w:after="100" w:afterAutospacing="1" w:line="240" w:lineRule="auto"/>
        <w:rPr>
          <w:rFonts w:ascii="Times New Roman" w:eastAsia="Times New Roman" w:hAnsi="Times New Roman" w:cs="Times New Roman"/>
          <w:kern w:val="0"/>
          <w14:ligatures w14:val="none"/>
        </w:rPr>
      </w:pPr>
      <w:r w:rsidRPr="00444502">
        <w:rPr>
          <w:rFonts w:ascii="Times New Roman" w:eastAsia="Times New Roman" w:hAnsi="Times New Roman" w:cs="Times New Roman"/>
          <w:kern w:val="0"/>
          <w14:ligatures w14:val="none"/>
        </w:rPr>
        <w:t>Remained abroad during the tax year; and</w:t>
      </w:r>
    </w:p>
    <w:p w14:paraId="2FC7EF55" w14:textId="77777777" w:rsidR="00444502" w:rsidRPr="00444502" w:rsidRDefault="00444502">
      <w:pPr>
        <w:numPr>
          <w:ilvl w:val="0"/>
          <w:numId w:val="149"/>
        </w:numPr>
        <w:spacing w:before="100" w:beforeAutospacing="1" w:after="100" w:afterAutospacing="1" w:line="240" w:lineRule="auto"/>
        <w:rPr>
          <w:rFonts w:ascii="Times New Roman" w:eastAsia="Times New Roman" w:hAnsi="Times New Roman" w:cs="Times New Roman"/>
          <w:kern w:val="0"/>
          <w14:ligatures w14:val="none"/>
        </w:rPr>
      </w:pPr>
      <w:r w:rsidRPr="00444502">
        <w:rPr>
          <w:rFonts w:ascii="Times New Roman" w:eastAsia="Times New Roman" w:hAnsi="Times New Roman" w:cs="Times New Roman"/>
          <w:kern w:val="0"/>
          <w14:ligatures w14:val="none"/>
        </w:rPr>
        <w:t>Earned ‘Salary’ income from outside Pakistan during the tax year.</w:t>
      </w:r>
    </w:p>
    <w:p w14:paraId="4328BB7C" w14:textId="77777777" w:rsidR="00CE387D" w:rsidRPr="00CE387D" w:rsidRDefault="00CE387D" w:rsidP="00CE387D">
      <w:pPr>
        <w:spacing w:before="100" w:beforeAutospacing="1" w:after="100" w:afterAutospacing="1" w:line="240" w:lineRule="auto"/>
        <w:ind w:left="360"/>
        <w:rPr>
          <w:rFonts w:ascii="Times New Roman" w:eastAsia="Times New Roman" w:hAnsi="Times New Roman" w:cs="Times New Roman"/>
          <w:kern w:val="0"/>
          <w14:ligatures w14:val="none"/>
        </w:rPr>
      </w:pPr>
      <w:r w:rsidRPr="00CE387D">
        <w:rPr>
          <w:rFonts w:ascii="Times New Roman" w:eastAsia="Times New Roman" w:hAnsi="Times New Roman" w:cs="Times New Roman"/>
          <w:b/>
          <w:bCs/>
          <w:kern w:val="0"/>
          <w14:ligatures w14:val="none"/>
        </w:rPr>
        <w:t>EXEMPTIONS UNDER SECOND SCHEDULE</w:t>
      </w:r>
    </w:p>
    <w:p w14:paraId="0CAD5A25" w14:textId="77777777" w:rsidR="00CE387D" w:rsidRPr="00CE387D" w:rsidRDefault="00CE387D" w:rsidP="00CE387D">
      <w:pPr>
        <w:spacing w:before="100" w:beforeAutospacing="1" w:after="100" w:afterAutospacing="1" w:line="240" w:lineRule="auto"/>
        <w:ind w:left="360"/>
        <w:rPr>
          <w:rFonts w:ascii="Times New Roman" w:eastAsia="Times New Roman" w:hAnsi="Times New Roman" w:cs="Times New Roman"/>
          <w:kern w:val="0"/>
          <w14:ligatures w14:val="none"/>
        </w:rPr>
      </w:pPr>
      <w:r w:rsidRPr="00CE387D">
        <w:rPr>
          <w:rFonts w:ascii="Times New Roman" w:eastAsia="Times New Roman" w:hAnsi="Times New Roman" w:cs="Times New Roman"/>
          <w:b/>
          <w:bCs/>
          <w:kern w:val="0"/>
          <w14:ligatures w14:val="none"/>
        </w:rPr>
        <w:t>EXEMPTION FROM TOTAL INCOME</w:t>
      </w:r>
    </w:p>
    <w:p w14:paraId="7167E59A" w14:textId="77777777" w:rsidR="00CE387D" w:rsidRPr="00CE387D" w:rsidRDefault="00CE387D" w:rsidP="00CE387D">
      <w:pPr>
        <w:spacing w:before="100" w:beforeAutospacing="1" w:after="100" w:afterAutospacing="1" w:line="240" w:lineRule="auto"/>
        <w:ind w:left="360"/>
        <w:rPr>
          <w:rFonts w:ascii="Times New Roman" w:eastAsia="Times New Roman" w:hAnsi="Times New Roman" w:cs="Times New Roman"/>
          <w:kern w:val="0"/>
          <w14:ligatures w14:val="none"/>
        </w:rPr>
      </w:pPr>
      <w:r w:rsidRPr="00CE387D">
        <w:rPr>
          <w:rFonts w:ascii="Times New Roman" w:eastAsia="Times New Roman" w:hAnsi="Times New Roman" w:cs="Times New Roman"/>
          <w:kern w:val="0"/>
          <w14:ligatures w14:val="none"/>
        </w:rPr>
        <w:t>Part I of Second Schedule contains certain incomes or classes of income, or persons or classes of persons which are exempt from tax. This exemption shall be restricted to the extent specified under each case.</w:t>
      </w:r>
      <w:r w:rsidRPr="00CE387D">
        <w:rPr>
          <w:rFonts w:ascii="Times New Roman" w:eastAsia="Times New Roman" w:hAnsi="Times New Roman" w:cs="Times New Roman"/>
          <w:kern w:val="0"/>
          <w14:ligatures w14:val="none"/>
        </w:rPr>
        <w:br/>
        <w:t>Normally the exempted incomes are not included in the total income of a person. However, under some specified cases it shall be included in total income for the purpose of computing the average rate of tax which shall be applied to actually taxable income.</w:t>
      </w:r>
    </w:p>
    <w:p w14:paraId="39E02C92" w14:textId="77777777" w:rsidR="00CE387D" w:rsidRPr="00CE387D" w:rsidRDefault="00CE387D" w:rsidP="00CE387D">
      <w:pPr>
        <w:spacing w:before="100" w:beforeAutospacing="1" w:after="100" w:afterAutospacing="1" w:line="240" w:lineRule="auto"/>
        <w:ind w:left="360"/>
        <w:rPr>
          <w:rFonts w:ascii="Times New Roman" w:eastAsia="Times New Roman" w:hAnsi="Times New Roman" w:cs="Times New Roman"/>
          <w:kern w:val="0"/>
          <w14:ligatures w14:val="none"/>
        </w:rPr>
      </w:pPr>
      <w:r w:rsidRPr="00CE387D">
        <w:rPr>
          <w:rFonts w:ascii="Times New Roman" w:eastAsia="Times New Roman" w:hAnsi="Times New Roman" w:cs="Times New Roman"/>
          <w:b/>
          <w:bCs/>
          <w:kern w:val="0"/>
          <w14:ligatures w14:val="none"/>
        </w:rPr>
        <w:lastRenderedPageBreak/>
        <w:t>SALARY INCOME</w:t>
      </w:r>
    </w:p>
    <w:p w14:paraId="681ABEF8" w14:textId="77777777" w:rsidR="00CE387D" w:rsidRPr="00CE387D" w:rsidRDefault="00CE387D" w:rsidP="00CE387D">
      <w:pPr>
        <w:spacing w:before="100" w:beforeAutospacing="1" w:after="100" w:afterAutospacing="1" w:line="240" w:lineRule="auto"/>
        <w:ind w:left="360"/>
        <w:rPr>
          <w:rFonts w:ascii="Times New Roman" w:eastAsia="Times New Roman" w:hAnsi="Times New Roman" w:cs="Times New Roman"/>
          <w:kern w:val="0"/>
          <w14:ligatures w14:val="none"/>
        </w:rPr>
      </w:pPr>
      <w:r w:rsidRPr="00CE387D">
        <w:rPr>
          <w:rFonts w:ascii="Times New Roman" w:eastAsia="Times New Roman" w:hAnsi="Times New Roman" w:cs="Times New Roman"/>
          <w:b/>
          <w:bCs/>
          <w:kern w:val="0"/>
          <w14:ligatures w14:val="none"/>
        </w:rPr>
        <w:t>Employees of Agha Khan Development Network, (Pakistan) [Clause (3)]</w:t>
      </w:r>
      <w:r w:rsidRPr="00CE387D">
        <w:rPr>
          <w:rFonts w:ascii="Times New Roman" w:eastAsia="Times New Roman" w:hAnsi="Times New Roman" w:cs="Times New Roman"/>
          <w:kern w:val="0"/>
          <w14:ligatures w14:val="none"/>
        </w:rPr>
        <w:br/>
        <w:t>The salary income of a person working as expert, advisor, consultant or senior management staff in any institution run by AKDN is exempt if the said person is not citizen of Pakistan.</w:t>
      </w:r>
    </w:p>
    <w:p w14:paraId="651D1971" w14:textId="77777777" w:rsidR="00CE387D" w:rsidRPr="00CE387D" w:rsidRDefault="00CE387D" w:rsidP="00CE387D">
      <w:pPr>
        <w:spacing w:before="100" w:beforeAutospacing="1" w:after="100" w:afterAutospacing="1" w:line="240" w:lineRule="auto"/>
        <w:ind w:left="360"/>
        <w:rPr>
          <w:rFonts w:ascii="Times New Roman" w:eastAsia="Times New Roman" w:hAnsi="Times New Roman" w:cs="Times New Roman"/>
          <w:kern w:val="0"/>
          <w14:ligatures w14:val="none"/>
        </w:rPr>
      </w:pPr>
      <w:r w:rsidRPr="00CE387D">
        <w:rPr>
          <w:rFonts w:ascii="Times New Roman" w:eastAsia="Times New Roman" w:hAnsi="Times New Roman" w:cs="Times New Roman"/>
          <w:b/>
          <w:bCs/>
          <w:kern w:val="0"/>
          <w14:ligatures w14:val="none"/>
        </w:rPr>
        <w:t>Allowances, etc., to Person Working Outside Pakistan [Clause (5A)]</w:t>
      </w:r>
      <w:r w:rsidRPr="00CE387D">
        <w:rPr>
          <w:rFonts w:ascii="Times New Roman" w:eastAsia="Times New Roman" w:hAnsi="Times New Roman" w:cs="Times New Roman"/>
          <w:kern w:val="0"/>
          <w14:ligatures w14:val="none"/>
        </w:rPr>
        <w:br/>
        <w:t>Any allowances and perquisites paid by the Government to a Pakistani, rendering services outside Pakistan are exempt from tax.</w:t>
      </w:r>
    </w:p>
    <w:p w14:paraId="2865ECBA" w14:textId="77777777" w:rsidR="00CE387D" w:rsidRPr="00CE387D" w:rsidRDefault="00CE387D" w:rsidP="00CE387D">
      <w:pPr>
        <w:spacing w:before="100" w:beforeAutospacing="1" w:after="100" w:afterAutospacing="1" w:line="240" w:lineRule="auto"/>
        <w:ind w:left="360"/>
        <w:rPr>
          <w:rFonts w:ascii="Times New Roman" w:eastAsia="Times New Roman" w:hAnsi="Times New Roman" w:cs="Times New Roman"/>
          <w:kern w:val="0"/>
          <w14:ligatures w14:val="none"/>
        </w:rPr>
      </w:pPr>
      <w:r w:rsidRPr="00CE387D">
        <w:rPr>
          <w:rFonts w:ascii="Times New Roman" w:eastAsia="Times New Roman" w:hAnsi="Times New Roman" w:cs="Times New Roman"/>
          <w:b/>
          <w:bCs/>
          <w:kern w:val="0"/>
          <w14:ligatures w14:val="none"/>
        </w:rPr>
        <w:t>Pension Received by a Pakistani</w:t>
      </w:r>
      <w:r w:rsidRPr="00CE387D">
        <w:rPr>
          <w:rFonts w:ascii="Times New Roman" w:eastAsia="Times New Roman" w:hAnsi="Times New Roman" w:cs="Times New Roman"/>
          <w:kern w:val="0"/>
          <w14:ligatures w14:val="none"/>
        </w:rPr>
        <w:br/>
        <w:t>Any amount received as pension by a Pakistani is exempt. This exemption shall be withdrawn if the retired person is re-employed by the same employer or an associate of the employer.</w:t>
      </w:r>
      <w:r w:rsidRPr="00CE387D">
        <w:rPr>
          <w:rFonts w:ascii="Times New Roman" w:eastAsia="Times New Roman" w:hAnsi="Times New Roman" w:cs="Times New Roman"/>
          <w:kern w:val="0"/>
          <w14:ligatures w14:val="none"/>
        </w:rPr>
        <w:br/>
        <w:t>Where a person receives more than one pension, then only one pension having higher amount will be exempt and remaining others will be taxable. [Clause (6)]</w:t>
      </w:r>
      <w:r w:rsidRPr="00CE387D">
        <w:rPr>
          <w:rFonts w:ascii="Times New Roman" w:eastAsia="Times New Roman" w:hAnsi="Times New Roman" w:cs="Times New Roman"/>
          <w:kern w:val="0"/>
          <w14:ligatures w14:val="none"/>
        </w:rPr>
        <w:br/>
        <w:t>Pension received by the following persons is exempt from tax:</w:t>
      </w:r>
    </w:p>
    <w:p w14:paraId="69376BE4" w14:textId="77777777" w:rsidR="00CE387D" w:rsidRPr="00CE387D" w:rsidRDefault="00CE387D">
      <w:pPr>
        <w:numPr>
          <w:ilvl w:val="0"/>
          <w:numId w:val="150"/>
        </w:numPr>
        <w:spacing w:before="100" w:beforeAutospacing="1" w:after="100" w:afterAutospacing="1" w:line="240" w:lineRule="auto"/>
        <w:rPr>
          <w:rFonts w:ascii="Times New Roman" w:eastAsia="Times New Roman" w:hAnsi="Times New Roman" w:cs="Times New Roman"/>
          <w:kern w:val="0"/>
          <w14:ligatures w14:val="none"/>
        </w:rPr>
      </w:pPr>
      <w:r w:rsidRPr="00CE387D">
        <w:rPr>
          <w:rFonts w:ascii="Times New Roman" w:eastAsia="Times New Roman" w:hAnsi="Times New Roman" w:cs="Times New Roman"/>
          <w:kern w:val="0"/>
          <w14:ligatures w14:val="none"/>
        </w:rPr>
        <w:t>Any citizen of Pakistan. [Clause (8)]</w:t>
      </w:r>
    </w:p>
    <w:p w14:paraId="0E32FF3E" w14:textId="77777777" w:rsidR="00CE387D" w:rsidRPr="00CE387D" w:rsidRDefault="00CE387D">
      <w:pPr>
        <w:numPr>
          <w:ilvl w:val="0"/>
          <w:numId w:val="150"/>
        </w:numPr>
        <w:spacing w:before="100" w:beforeAutospacing="1" w:after="100" w:afterAutospacing="1" w:line="240" w:lineRule="auto"/>
        <w:rPr>
          <w:rFonts w:ascii="Times New Roman" w:eastAsia="Times New Roman" w:hAnsi="Times New Roman" w:cs="Times New Roman"/>
          <w:kern w:val="0"/>
          <w14:ligatures w14:val="none"/>
        </w:rPr>
      </w:pPr>
      <w:r w:rsidRPr="00CE387D">
        <w:rPr>
          <w:rFonts w:ascii="Times New Roman" w:eastAsia="Times New Roman" w:hAnsi="Times New Roman" w:cs="Times New Roman"/>
          <w:kern w:val="0"/>
          <w14:ligatures w14:val="none"/>
        </w:rPr>
        <w:t>Members of Armed Forces of Pakistan. [Clause (9)]</w:t>
      </w:r>
    </w:p>
    <w:p w14:paraId="5576B933" w14:textId="77777777" w:rsidR="00CE387D" w:rsidRPr="00CE387D" w:rsidRDefault="00CE387D">
      <w:pPr>
        <w:numPr>
          <w:ilvl w:val="0"/>
          <w:numId w:val="150"/>
        </w:numPr>
        <w:spacing w:before="100" w:beforeAutospacing="1" w:after="100" w:afterAutospacing="1" w:line="240" w:lineRule="auto"/>
        <w:rPr>
          <w:rFonts w:ascii="Times New Roman" w:eastAsia="Times New Roman" w:hAnsi="Times New Roman" w:cs="Times New Roman"/>
          <w:kern w:val="0"/>
          <w14:ligatures w14:val="none"/>
        </w:rPr>
      </w:pPr>
      <w:r w:rsidRPr="00CE387D">
        <w:rPr>
          <w:rFonts w:ascii="Times New Roman" w:eastAsia="Times New Roman" w:hAnsi="Times New Roman" w:cs="Times New Roman"/>
          <w:kern w:val="0"/>
          <w14:ligatures w14:val="none"/>
        </w:rPr>
        <w:t>Employees of the Federal Government or a Provincial Government. [Clause (9)]</w:t>
      </w:r>
    </w:p>
    <w:p w14:paraId="46ABC4E6" w14:textId="77777777" w:rsidR="00CE387D" w:rsidRPr="00CE387D" w:rsidRDefault="00CE387D">
      <w:pPr>
        <w:numPr>
          <w:ilvl w:val="0"/>
          <w:numId w:val="150"/>
        </w:numPr>
        <w:spacing w:before="100" w:beforeAutospacing="1" w:after="100" w:afterAutospacing="1" w:line="240" w:lineRule="auto"/>
        <w:rPr>
          <w:rFonts w:ascii="Times New Roman" w:eastAsia="Times New Roman" w:hAnsi="Times New Roman" w:cs="Times New Roman"/>
          <w:kern w:val="0"/>
          <w14:ligatures w14:val="none"/>
        </w:rPr>
      </w:pPr>
      <w:r w:rsidRPr="00CE387D">
        <w:rPr>
          <w:rFonts w:ascii="Times New Roman" w:eastAsia="Times New Roman" w:hAnsi="Times New Roman" w:cs="Times New Roman"/>
          <w:kern w:val="0"/>
          <w14:ligatures w14:val="none"/>
        </w:rPr>
        <w:t>Families and dependents of public servants or members of Armed Forces of Pakistan died during service. [Clause (9)]</w:t>
      </w:r>
    </w:p>
    <w:p w14:paraId="46AD908F" w14:textId="77777777" w:rsidR="00CE387D" w:rsidRPr="00CE387D" w:rsidRDefault="00CE387D">
      <w:pPr>
        <w:numPr>
          <w:ilvl w:val="0"/>
          <w:numId w:val="150"/>
        </w:numPr>
        <w:spacing w:before="100" w:beforeAutospacing="1" w:after="100" w:afterAutospacing="1" w:line="240" w:lineRule="auto"/>
        <w:rPr>
          <w:rFonts w:ascii="Times New Roman" w:eastAsia="Times New Roman" w:hAnsi="Times New Roman" w:cs="Times New Roman"/>
          <w:kern w:val="0"/>
          <w14:ligatures w14:val="none"/>
        </w:rPr>
      </w:pPr>
      <w:r w:rsidRPr="00CE387D">
        <w:rPr>
          <w:rFonts w:ascii="Times New Roman" w:eastAsia="Times New Roman" w:hAnsi="Times New Roman" w:cs="Times New Roman"/>
          <w:kern w:val="0"/>
          <w14:ligatures w14:val="none"/>
        </w:rPr>
        <w:t>Commutation of pension received from Government or under any pension scheme approved by FBR. [Clause (12)]</w:t>
      </w:r>
    </w:p>
    <w:p w14:paraId="0B8F9219" w14:textId="77777777" w:rsidR="00CE387D" w:rsidRPr="00CE387D" w:rsidRDefault="00CE387D">
      <w:pPr>
        <w:numPr>
          <w:ilvl w:val="0"/>
          <w:numId w:val="150"/>
        </w:numPr>
        <w:spacing w:before="100" w:beforeAutospacing="1" w:after="100" w:afterAutospacing="1" w:line="240" w:lineRule="auto"/>
        <w:rPr>
          <w:rFonts w:ascii="Times New Roman" w:eastAsia="Times New Roman" w:hAnsi="Times New Roman" w:cs="Times New Roman"/>
          <w:kern w:val="0"/>
          <w14:ligatures w14:val="none"/>
        </w:rPr>
      </w:pPr>
      <w:r w:rsidRPr="00CE387D">
        <w:rPr>
          <w:rFonts w:ascii="Times New Roman" w:eastAsia="Times New Roman" w:hAnsi="Times New Roman" w:cs="Times New Roman"/>
          <w:kern w:val="0"/>
          <w14:ligatures w14:val="none"/>
        </w:rPr>
        <w:t>Any income (including pension) received by families and dependents of Shaheeds and public servants died during service. [Clause (16) &amp; (17)]</w:t>
      </w:r>
    </w:p>
    <w:p w14:paraId="1DE47BE3" w14:textId="77777777" w:rsidR="00CE387D" w:rsidRPr="00CE387D" w:rsidRDefault="00CE387D" w:rsidP="00CE387D">
      <w:pPr>
        <w:spacing w:before="100" w:beforeAutospacing="1" w:after="100" w:afterAutospacing="1" w:line="240" w:lineRule="auto"/>
        <w:ind w:left="360"/>
        <w:rPr>
          <w:rFonts w:ascii="Times New Roman" w:eastAsia="Times New Roman" w:hAnsi="Times New Roman" w:cs="Times New Roman"/>
          <w:kern w:val="0"/>
          <w14:ligatures w14:val="none"/>
        </w:rPr>
      </w:pPr>
      <w:r w:rsidRPr="00CE387D">
        <w:rPr>
          <w:rFonts w:ascii="Times New Roman" w:eastAsia="Times New Roman" w:hAnsi="Times New Roman" w:cs="Times New Roman"/>
          <w:b/>
          <w:bCs/>
          <w:kern w:val="0"/>
          <w14:ligatures w14:val="none"/>
        </w:rPr>
        <w:t>GRATUITY OR COMMUTATION OF PENSION [Clause (13)]</w:t>
      </w:r>
    </w:p>
    <w:p w14:paraId="61716CC9" w14:textId="77777777" w:rsidR="00CE387D" w:rsidRPr="00CE387D" w:rsidRDefault="00CE387D" w:rsidP="00CE387D">
      <w:pPr>
        <w:spacing w:before="100" w:beforeAutospacing="1" w:after="100" w:afterAutospacing="1" w:line="240" w:lineRule="auto"/>
        <w:ind w:left="360"/>
        <w:rPr>
          <w:rFonts w:ascii="Times New Roman" w:eastAsia="Times New Roman" w:hAnsi="Times New Roman" w:cs="Times New Roman"/>
          <w:kern w:val="0"/>
          <w14:ligatures w14:val="none"/>
        </w:rPr>
      </w:pPr>
      <w:r w:rsidRPr="00CE387D">
        <w:rPr>
          <w:rFonts w:ascii="Times New Roman" w:eastAsia="Times New Roman" w:hAnsi="Times New Roman" w:cs="Times New Roman"/>
          <w:kern w:val="0"/>
          <w14:ligatures w14:val="none"/>
        </w:rPr>
        <w:t>Any amount of gratuity or commutation of pension received by an employee on his retirement or his heirs upon his death is exempt from tax subject to the following limits: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64"/>
        <w:gridCol w:w="6257"/>
        <w:gridCol w:w="2039"/>
      </w:tblGrid>
      <w:tr w:rsidR="00CE387D" w:rsidRPr="00CE387D" w14:paraId="41F5EF3C" w14:textId="77777777" w:rsidTr="00CE387D">
        <w:trPr>
          <w:tblHeader/>
          <w:tblCellSpacing w:w="15" w:type="dxa"/>
        </w:trPr>
        <w:tc>
          <w:tcPr>
            <w:tcW w:w="0" w:type="auto"/>
            <w:vAlign w:val="center"/>
            <w:hideMark/>
          </w:tcPr>
          <w:p w14:paraId="57673322" w14:textId="77777777" w:rsidR="00CE387D" w:rsidRPr="00CE387D" w:rsidRDefault="00CE387D" w:rsidP="00CE387D">
            <w:pPr>
              <w:spacing w:before="100" w:beforeAutospacing="1" w:after="100" w:afterAutospacing="1" w:line="240" w:lineRule="auto"/>
              <w:ind w:left="360"/>
              <w:rPr>
                <w:rFonts w:ascii="Times New Roman" w:eastAsia="Times New Roman" w:hAnsi="Times New Roman" w:cs="Times New Roman"/>
                <w:b/>
                <w:bCs/>
                <w:kern w:val="0"/>
                <w14:ligatures w14:val="none"/>
              </w:rPr>
            </w:pPr>
            <w:r w:rsidRPr="00CE387D">
              <w:rPr>
                <w:rFonts w:ascii="Times New Roman" w:eastAsia="Times New Roman" w:hAnsi="Times New Roman" w:cs="Times New Roman"/>
                <w:b/>
                <w:bCs/>
                <w:kern w:val="0"/>
                <w14:ligatures w14:val="none"/>
              </w:rPr>
              <w:t>Sr. No.</w:t>
            </w:r>
          </w:p>
        </w:tc>
        <w:tc>
          <w:tcPr>
            <w:tcW w:w="0" w:type="auto"/>
            <w:vAlign w:val="center"/>
            <w:hideMark/>
          </w:tcPr>
          <w:p w14:paraId="2D219092" w14:textId="77777777" w:rsidR="00CE387D" w:rsidRPr="00CE387D" w:rsidRDefault="00CE387D" w:rsidP="00CE387D">
            <w:pPr>
              <w:spacing w:before="100" w:beforeAutospacing="1" w:after="100" w:afterAutospacing="1" w:line="240" w:lineRule="auto"/>
              <w:ind w:left="360"/>
              <w:rPr>
                <w:rFonts w:ascii="Times New Roman" w:eastAsia="Times New Roman" w:hAnsi="Times New Roman" w:cs="Times New Roman"/>
                <w:b/>
                <w:bCs/>
                <w:kern w:val="0"/>
                <w14:ligatures w14:val="none"/>
              </w:rPr>
            </w:pPr>
            <w:r w:rsidRPr="00CE387D">
              <w:rPr>
                <w:rFonts w:ascii="Times New Roman" w:eastAsia="Times New Roman" w:hAnsi="Times New Roman" w:cs="Times New Roman"/>
                <w:b/>
                <w:bCs/>
                <w:kern w:val="0"/>
                <w14:ligatures w14:val="none"/>
              </w:rPr>
              <w:t>Received From</w:t>
            </w:r>
          </w:p>
        </w:tc>
        <w:tc>
          <w:tcPr>
            <w:tcW w:w="0" w:type="auto"/>
            <w:vAlign w:val="center"/>
            <w:hideMark/>
          </w:tcPr>
          <w:p w14:paraId="7BB3F61F" w14:textId="77777777" w:rsidR="00CE387D" w:rsidRPr="00CE387D" w:rsidRDefault="00CE387D" w:rsidP="00CE387D">
            <w:pPr>
              <w:spacing w:before="100" w:beforeAutospacing="1" w:after="100" w:afterAutospacing="1" w:line="240" w:lineRule="auto"/>
              <w:ind w:left="360"/>
              <w:rPr>
                <w:rFonts w:ascii="Times New Roman" w:eastAsia="Times New Roman" w:hAnsi="Times New Roman" w:cs="Times New Roman"/>
                <w:b/>
                <w:bCs/>
                <w:kern w:val="0"/>
                <w14:ligatures w14:val="none"/>
              </w:rPr>
            </w:pPr>
            <w:r w:rsidRPr="00CE387D">
              <w:rPr>
                <w:rFonts w:ascii="Times New Roman" w:eastAsia="Times New Roman" w:hAnsi="Times New Roman" w:cs="Times New Roman"/>
                <w:b/>
                <w:bCs/>
                <w:kern w:val="0"/>
                <w14:ligatures w14:val="none"/>
              </w:rPr>
              <w:t>Exemption Limit</w:t>
            </w:r>
          </w:p>
        </w:tc>
      </w:tr>
      <w:tr w:rsidR="00CE387D" w:rsidRPr="00CE387D" w14:paraId="4D9B2E6C" w14:textId="77777777" w:rsidTr="00CE387D">
        <w:trPr>
          <w:tblCellSpacing w:w="15" w:type="dxa"/>
        </w:trPr>
        <w:tc>
          <w:tcPr>
            <w:tcW w:w="0" w:type="auto"/>
            <w:vAlign w:val="center"/>
            <w:hideMark/>
          </w:tcPr>
          <w:p w14:paraId="12E7A0E6" w14:textId="77777777" w:rsidR="00CE387D" w:rsidRPr="00CE387D" w:rsidRDefault="00CE387D" w:rsidP="00CE387D">
            <w:pPr>
              <w:spacing w:before="100" w:beforeAutospacing="1" w:after="100" w:afterAutospacing="1" w:line="240" w:lineRule="auto"/>
              <w:ind w:left="360"/>
              <w:rPr>
                <w:rFonts w:ascii="Times New Roman" w:eastAsia="Times New Roman" w:hAnsi="Times New Roman" w:cs="Times New Roman"/>
                <w:kern w:val="0"/>
                <w14:ligatures w14:val="none"/>
              </w:rPr>
            </w:pPr>
            <w:r w:rsidRPr="00CE387D">
              <w:rPr>
                <w:rFonts w:ascii="Times New Roman" w:eastAsia="Times New Roman" w:hAnsi="Times New Roman" w:cs="Times New Roman"/>
                <w:kern w:val="0"/>
                <w14:ligatures w14:val="none"/>
              </w:rPr>
              <w:t>1.</w:t>
            </w:r>
          </w:p>
        </w:tc>
        <w:tc>
          <w:tcPr>
            <w:tcW w:w="0" w:type="auto"/>
            <w:vAlign w:val="center"/>
            <w:hideMark/>
          </w:tcPr>
          <w:p w14:paraId="5B1451B3" w14:textId="77777777" w:rsidR="00CE387D" w:rsidRPr="00CE387D" w:rsidRDefault="00CE387D" w:rsidP="00CE387D">
            <w:pPr>
              <w:spacing w:before="100" w:beforeAutospacing="1" w:after="100" w:afterAutospacing="1" w:line="240" w:lineRule="auto"/>
              <w:ind w:left="360"/>
              <w:rPr>
                <w:rFonts w:ascii="Times New Roman" w:eastAsia="Times New Roman" w:hAnsi="Times New Roman" w:cs="Times New Roman"/>
                <w:kern w:val="0"/>
                <w14:ligatures w14:val="none"/>
              </w:rPr>
            </w:pPr>
            <w:r w:rsidRPr="00CE387D">
              <w:rPr>
                <w:rFonts w:ascii="Times New Roman" w:eastAsia="Times New Roman" w:hAnsi="Times New Roman" w:cs="Times New Roman"/>
                <w:kern w:val="0"/>
                <w14:ligatures w14:val="none"/>
              </w:rPr>
              <w:t>Government (Federal, Provincial or Local), Statutory body or Corporation.</w:t>
            </w:r>
          </w:p>
        </w:tc>
        <w:tc>
          <w:tcPr>
            <w:tcW w:w="0" w:type="auto"/>
            <w:vAlign w:val="center"/>
            <w:hideMark/>
          </w:tcPr>
          <w:p w14:paraId="358F1812" w14:textId="77777777" w:rsidR="00CE387D" w:rsidRPr="00CE387D" w:rsidRDefault="00CE387D" w:rsidP="00CE387D">
            <w:pPr>
              <w:spacing w:before="100" w:beforeAutospacing="1" w:after="100" w:afterAutospacing="1" w:line="240" w:lineRule="auto"/>
              <w:ind w:left="360"/>
              <w:rPr>
                <w:rFonts w:ascii="Times New Roman" w:eastAsia="Times New Roman" w:hAnsi="Times New Roman" w:cs="Times New Roman"/>
                <w:kern w:val="0"/>
                <w14:ligatures w14:val="none"/>
              </w:rPr>
            </w:pPr>
            <w:r w:rsidRPr="00CE387D">
              <w:rPr>
                <w:rFonts w:ascii="Times New Roman" w:eastAsia="Times New Roman" w:hAnsi="Times New Roman" w:cs="Times New Roman"/>
                <w:kern w:val="0"/>
                <w14:ligatures w14:val="none"/>
              </w:rPr>
              <w:t>Full amount</w:t>
            </w:r>
          </w:p>
        </w:tc>
      </w:tr>
      <w:tr w:rsidR="00CE387D" w:rsidRPr="00CE387D" w14:paraId="3323A9C6" w14:textId="77777777" w:rsidTr="00CE387D">
        <w:trPr>
          <w:tblCellSpacing w:w="15" w:type="dxa"/>
        </w:trPr>
        <w:tc>
          <w:tcPr>
            <w:tcW w:w="0" w:type="auto"/>
            <w:vAlign w:val="center"/>
            <w:hideMark/>
          </w:tcPr>
          <w:p w14:paraId="5550D4CD" w14:textId="77777777" w:rsidR="00CE387D" w:rsidRPr="00CE387D" w:rsidRDefault="00CE387D" w:rsidP="00CE387D">
            <w:pPr>
              <w:spacing w:before="100" w:beforeAutospacing="1" w:after="100" w:afterAutospacing="1" w:line="240" w:lineRule="auto"/>
              <w:ind w:left="360"/>
              <w:rPr>
                <w:rFonts w:ascii="Times New Roman" w:eastAsia="Times New Roman" w:hAnsi="Times New Roman" w:cs="Times New Roman"/>
                <w:kern w:val="0"/>
                <w14:ligatures w14:val="none"/>
              </w:rPr>
            </w:pPr>
            <w:r w:rsidRPr="00CE387D">
              <w:rPr>
                <w:rFonts w:ascii="Times New Roman" w:eastAsia="Times New Roman" w:hAnsi="Times New Roman" w:cs="Times New Roman"/>
                <w:kern w:val="0"/>
                <w14:ligatures w14:val="none"/>
              </w:rPr>
              <w:t>2.</w:t>
            </w:r>
          </w:p>
        </w:tc>
        <w:tc>
          <w:tcPr>
            <w:tcW w:w="0" w:type="auto"/>
            <w:vAlign w:val="center"/>
            <w:hideMark/>
          </w:tcPr>
          <w:p w14:paraId="1900A813" w14:textId="77777777" w:rsidR="00CE387D" w:rsidRPr="00CE387D" w:rsidRDefault="00CE387D" w:rsidP="00CE387D">
            <w:pPr>
              <w:spacing w:before="100" w:beforeAutospacing="1" w:after="100" w:afterAutospacing="1" w:line="240" w:lineRule="auto"/>
              <w:ind w:left="360"/>
              <w:rPr>
                <w:rFonts w:ascii="Times New Roman" w:eastAsia="Times New Roman" w:hAnsi="Times New Roman" w:cs="Times New Roman"/>
                <w:kern w:val="0"/>
                <w14:ligatures w14:val="none"/>
              </w:rPr>
            </w:pPr>
            <w:r w:rsidRPr="00CE387D">
              <w:rPr>
                <w:rFonts w:ascii="Times New Roman" w:eastAsia="Times New Roman" w:hAnsi="Times New Roman" w:cs="Times New Roman"/>
                <w:kern w:val="0"/>
                <w14:ligatures w14:val="none"/>
              </w:rPr>
              <w:t>Gratuity Fund approved by Commissioner.</w:t>
            </w:r>
          </w:p>
        </w:tc>
        <w:tc>
          <w:tcPr>
            <w:tcW w:w="0" w:type="auto"/>
            <w:vAlign w:val="center"/>
            <w:hideMark/>
          </w:tcPr>
          <w:p w14:paraId="493C8E15" w14:textId="77777777" w:rsidR="00CE387D" w:rsidRPr="00CE387D" w:rsidRDefault="00CE387D" w:rsidP="00CE387D">
            <w:pPr>
              <w:spacing w:before="100" w:beforeAutospacing="1" w:after="100" w:afterAutospacing="1" w:line="240" w:lineRule="auto"/>
              <w:ind w:left="360"/>
              <w:rPr>
                <w:rFonts w:ascii="Times New Roman" w:eastAsia="Times New Roman" w:hAnsi="Times New Roman" w:cs="Times New Roman"/>
                <w:kern w:val="0"/>
                <w14:ligatures w14:val="none"/>
              </w:rPr>
            </w:pPr>
            <w:r w:rsidRPr="00CE387D">
              <w:rPr>
                <w:rFonts w:ascii="Times New Roman" w:eastAsia="Times New Roman" w:hAnsi="Times New Roman" w:cs="Times New Roman"/>
                <w:kern w:val="0"/>
                <w14:ligatures w14:val="none"/>
              </w:rPr>
              <w:t>Full amount</w:t>
            </w:r>
          </w:p>
        </w:tc>
      </w:tr>
    </w:tbl>
    <w:p w14:paraId="6A41403A" w14:textId="77777777" w:rsidR="00CE387D" w:rsidRPr="00CE387D" w:rsidRDefault="00CE387D" w:rsidP="00CE387D">
      <w:pPr>
        <w:spacing w:before="100" w:beforeAutospacing="1" w:after="100" w:afterAutospacing="1" w:line="240" w:lineRule="auto"/>
        <w:ind w:left="360"/>
        <w:rPr>
          <w:rFonts w:ascii="Times New Roman" w:eastAsia="Times New Roman" w:hAnsi="Times New Roman" w:cs="Times New Roman"/>
          <w:kern w:val="0"/>
          <w14:ligatures w14:val="none"/>
        </w:rPr>
      </w:pPr>
      <w:r w:rsidRPr="00CE387D">
        <w:rPr>
          <w:rFonts w:ascii="Times New Roman" w:eastAsia="Times New Roman" w:hAnsi="Times New Roman" w:cs="Times New Roman"/>
          <w:b/>
          <w:bCs/>
          <w:kern w:val="0"/>
          <w14:ligatures w14:val="none"/>
        </w:rPr>
        <w:t>Exemption from Total Income [4-80]</w:t>
      </w:r>
    </w:p>
    <w:p w14:paraId="6449D7DF" w14:textId="77777777" w:rsidR="00CE387D" w:rsidRPr="00CE387D" w:rsidRDefault="00CE387D" w:rsidP="00CE387D">
      <w:pPr>
        <w:spacing w:before="100" w:beforeAutospacing="1" w:after="100" w:afterAutospacing="1" w:line="240" w:lineRule="auto"/>
        <w:ind w:left="360"/>
        <w:rPr>
          <w:rFonts w:ascii="Times New Roman" w:eastAsia="Times New Roman" w:hAnsi="Times New Roman" w:cs="Times New Roman"/>
          <w:kern w:val="0"/>
          <w14:ligatures w14:val="none"/>
        </w:rPr>
      </w:pPr>
      <w:r w:rsidRPr="00CE387D">
        <w:rPr>
          <w:rFonts w:ascii="Times New Roman" w:eastAsia="Times New Roman" w:hAnsi="Times New Roman" w:cs="Times New Roman"/>
          <w:kern w:val="0"/>
          <w14:ligatures w14:val="none"/>
        </w:rPr>
        <w:t>Any payment received by the Government (i.e., Federal, Provincial, or Local) shall not be liable to any collection or deduction of advance tax. But where the business income of a Provincial Government or a Local Government is taxable, then advance tax may be deducted or collected from such income.</w:t>
      </w:r>
    </w:p>
    <w:p w14:paraId="7FEB67F0" w14:textId="77777777" w:rsidR="00CE387D" w:rsidRPr="00CE387D" w:rsidRDefault="00CE387D" w:rsidP="00CE387D">
      <w:pPr>
        <w:spacing w:before="100" w:beforeAutospacing="1" w:after="100" w:afterAutospacing="1" w:line="240" w:lineRule="auto"/>
        <w:ind w:left="360"/>
        <w:rPr>
          <w:rFonts w:ascii="Times New Roman" w:eastAsia="Times New Roman" w:hAnsi="Times New Roman" w:cs="Times New Roman"/>
          <w:kern w:val="0"/>
          <w14:ligatures w14:val="none"/>
        </w:rPr>
      </w:pPr>
      <w:r w:rsidRPr="00CE387D">
        <w:rPr>
          <w:rFonts w:ascii="Times New Roman" w:eastAsia="Times New Roman" w:hAnsi="Times New Roman" w:cs="Times New Roman"/>
          <w:b/>
          <w:bCs/>
          <w:kern w:val="0"/>
          <w14:ligatures w14:val="none"/>
        </w:rPr>
        <w:lastRenderedPageBreak/>
        <w:t>Exemption shall not be granted if:</w:t>
      </w:r>
    </w:p>
    <w:p w14:paraId="04FF71E7" w14:textId="77777777" w:rsidR="00CE387D" w:rsidRPr="00CE387D" w:rsidRDefault="00CE387D">
      <w:pPr>
        <w:numPr>
          <w:ilvl w:val="0"/>
          <w:numId w:val="151"/>
        </w:numPr>
        <w:spacing w:before="100" w:beforeAutospacing="1" w:after="100" w:afterAutospacing="1" w:line="240" w:lineRule="auto"/>
        <w:rPr>
          <w:rFonts w:ascii="Times New Roman" w:eastAsia="Times New Roman" w:hAnsi="Times New Roman" w:cs="Times New Roman"/>
          <w:kern w:val="0"/>
          <w14:ligatures w14:val="none"/>
        </w:rPr>
      </w:pPr>
      <w:r w:rsidRPr="00CE387D">
        <w:rPr>
          <w:rFonts w:ascii="Times New Roman" w:eastAsia="Times New Roman" w:hAnsi="Times New Roman" w:cs="Times New Roman"/>
          <w:kern w:val="0"/>
          <w14:ligatures w14:val="none"/>
        </w:rPr>
        <w:t>The payment is not received in Pakistan;</w:t>
      </w:r>
    </w:p>
    <w:p w14:paraId="56C16D61" w14:textId="77777777" w:rsidR="00CE387D" w:rsidRPr="00CE387D" w:rsidRDefault="00CE387D">
      <w:pPr>
        <w:numPr>
          <w:ilvl w:val="0"/>
          <w:numId w:val="151"/>
        </w:numPr>
        <w:spacing w:before="100" w:beforeAutospacing="1" w:after="100" w:afterAutospacing="1" w:line="240" w:lineRule="auto"/>
        <w:rPr>
          <w:rFonts w:ascii="Times New Roman" w:eastAsia="Times New Roman" w:hAnsi="Times New Roman" w:cs="Times New Roman"/>
          <w:kern w:val="0"/>
          <w14:ligatures w14:val="none"/>
        </w:rPr>
      </w:pPr>
      <w:r w:rsidRPr="00CE387D">
        <w:rPr>
          <w:rFonts w:ascii="Times New Roman" w:eastAsia="Times New Roman" w:hAnsi="Times New Roman" w:cs="Times New Roman"/>
          <w:kern w:val="0"/>
          <w14:ligatures w14:val="none"/>
        </w:rPr>
        <w:t>The payment is received by a director (who is not a regular employee) of a company;</w:t>
      </w:r>
    </w:p>
    <w:p w14:paraId="558E007F" w14:textId="77777777" w:rsidR="00CE387D" w:rsidRPr="00CE387D" w:rsidRDefault="00CE387D">
      <w:pPr>
        <w:numPr>
          <w:ilvl w:val="0"/>
          <w:numId w:val="151"/>
        </w:numPr>
        <w:spacing w:before="100" w:beforeAutospacing="1" w:after="100" w:afterAutospacing="1" w:line="240" w:lineRule="auto"/>
        <w:rPr>
          <w:rFonts w:ascii="Times New Roman" w:eastAsia="Times New Roman" w:hAnsi="Times New Roman" w:cs="Times New Roman"/>
          <w:kern w:val="0"/>
          <w14:ligatures w14:val="none"/>
        </w:rPr>
      </w:pPr>
      <w:r w:rsidRPr="00CE387D">
        <w:rPr>
          <w:rFonts w:ascii="Times New Roman" w:eastAsia="Times New Roman" w:hAnsi="Times New Roman" w:cs="Times New Roman"/>
          <w:kern w:val="0"/>
          <w14:ligatures w14:val="none"/>
        </w:rPr>
        <w:t>The recipient is a non-resident; and</w:t>
      </w:r>
    </w:p>
    <w:p w14:paraId="43B5F54F" w14:textId="77777777" w:rsidR="00CE387D" w:rsidRPr="00CE387D" w:rsidRDefault="00CE387D">
      <w:pPr>
        <w:numPr>
          <w:ilvl w:val="0"/>
          <w:numId w:val="151"/>
        </w:numPr>
        <w:spacing w:before="100" w:beforeAutospacing="1" w:after="100" w:afterAutospacing="1" w:line="240" w:lineRule="auto"/>
        <w:rPr>
          <w:rFonts w:ascii="Times New Roman" w:eastAsia="Times New Roman" w:hAnsi="Times New Roman" w:cs="Times New Roman"/>
          <w:kern w:val="0"/>
          <w14:ligatures w14:val="none"/>
        </w:rPr>
      </w:pPr>
      <w:r w:rsidRPr="00CE387D">
        <w:rPr>
          <w:rFonts w:ascii="Times New Roman" w:eastAsia="Times New Roman" w:hAnsi="Times New Roman" w:cs="Times New Roman"/>
          <w:kern w:val="0"/>
          <w14:ligatures w14:val="none"/>
        </w:rPr>
        <w:t>The gratuity is received by an employee who has already received a gratuity from the same or any other employer.</w:t>
      </w:r>
    </w:p>
    <w:p w14:paraId="3690A421" w14:textId="77777777" w:rsidR="00CE387D" w:rsidRPr="00CE387D" w:rsidRDefault="00CE387D" w:rsidP="00CE387D">
      <w:pPr>
        <w:spacing w:before="100" w:beforeAutospacing="1" w:after="100" w:afterAutospacing="1" w:line="240" w:lineRule="auto"/>
        <w:ind w:left="360"/>
        <w:rPr>
          <w:rFonts w:ascii="Times New Roman" w:eastAsia="Times New Roman" w:hAnsi="Times New Roman" w:cs="Times New Roman"/>
          <w:kern w:val="0"/>
          <w14:ligatures w14:val="none"/>
        </w:rPr>
      </w:pPr>
      <w:r w:rsidRPr="00CE387D">
        <w:rPr>
          <w:rFonts w:ascii="Times New Roman" w:eastAsia="Times New Roman" w:hAnsi="Times New Roman" w:cs="Times New Roman"/>
          <w:b/>
          <w:bCs/>
          <w:kern w:val="0"/>
          <w14:ligatures w14:val="none"/>
        </w:rPr>
        <w:t>Leave Encashment [Clause (19)]</w:t>
      </w:r>
      <w:r w:rsidRPr="00CE387D">
        <w:rPr>
          <w:rFonts w:ascii="Times New Roman" w:eastAsia="Times New Roman" w:hAnsi="Times New Roman" w:cs="Times New Roman"/>
          <w:kern w:val="0"/>
          <w14:ligatures w14:val="none"/>
        </w:rPr>
        <w:t xml:space="preserve"> Any amount received on encashment of ‘leave preparatory to retirement’ (LPR) is exempt, if it is received by a member of Armed Forces of Pakistan or a Government employee.</w:t>
      </w:r>
    </w:p>
    <w:p w14:paraId="65F543F4" w14:textId="77777777" w:rsidR="00CE387D" w:rsidRPr="00CE387D" w:rsidRDefault="00CE387D" w:rsidP="00CE387D">
      <w:pPr>
        <w:spacing w:before="100" w:beforeAutospacing="1" w:after="100" w:afterAutospacing="1" w:line="240" w:lineRule="auto"/>
        <w:ind w:left="360"/>
        <w:rPr>
          <w:rFonts w:ascii="Times New Roman" w:eastAsia="Times New Roman" w:hAnsi="Times New Roman" w:cs="Times New Roman"/>
          <w:kern w:val="0"/>
          <w14:ligatures w14:val="none"/>
        </w:rPr>
      </w:pPr>
      <w:r w:rsidRPr="00CE387D">
        <w:rPr>
          <w:rFonts w:ascii="Times New Roman" w:eastAsia="Times New Roman" w:hAnsi="Times New Roman" w:cs="Times New Roman"/>
          <w:kern w:val="0"/>
          <w14:ligatures w14:val="none"/>
        </w:rPr>
        <w:t>It is important to note that only encashment of LPR by Government employees is exempt. Any other leave encashment by Government employees shall be taxable. Leave encashment by private sector employees is taxable.</w:t>
      </w:r>
    </w:p>
    <w:p w14:paraId="0D3CC9CD" w14:textId="77777777" w:rsidR="00CE387D" w:rsidRPr="00CE387D" w:rsidRDefault="00CE387D" w:rsidP="00CE387D">
      <w:pPr>
        <w:spacing w:before="100" w:beforeAutospacing="1" w:after="100" w:afterAutospacing="1" w:line="240" w:lineRule="auto"/>
        <w:ind w:left="360"/>
        <w:rPr>
          <w:rFonts w:ascii="Times New Roman" w:eastAsia="Times New Roman" w:hAnsi="Times New Roman" w:cs="Times New Roman"/>
          <w:kern w:val="0"/>
          <w14:ligatures w14:val="none"/>
        </w:rPr>
      </w:pPr>
      <w:r w:rsidRPr="00CE387D">
        <w:rPr>
          <w:rFonts w:ascii="Times New Roman" w:eastAsia="Times New Roman" w:hAnsi="Times New Roman" w:cs="Times New Roman"/>
          <w:b/>
          <w:bCs/>
          <w:kern w:val="0"/>
          <w14:ligatures w14:val="none"/>
        </w:rPr>
        <w:t>Amount Received from Voluntary Pension System [Clause (23A)]</w:t>
      </w:r>
      <w:r w:rsidRPr="00CE387D">
        <w:rPr>
          <w:rFonts w:ascii="Times New Roman" w:eastAsia="Times New Roman" w:hAnsi="Times New Roman" w:cs="Times New Roman"/>
          <w:kern w:val="0"/>
          <w14:ligatures w14:val="none"/>
        </w:rPr>
        <w:t xml:space="preserve"> Fifty per cent (50%) of the accumulated balance received shall be exempt from tax if the following conditions are satisfied:</w:t>
      </w:r>
    </w:p>
    <w:p w14:paraId="70166EFF" w14:textId="77777777" w:rsidR="00CE387D" w:rsidRPr="00CE387D" w:rsidRDefault="00CE387D">
      <w:pPr>
        <w:numPr>
          <w:ilvl w:val="0"/>
          <w:numId w:val="152"/>
        </w:numPr>
        <w:spacing w:before="100" w:beforeAutospacing="1" w:after="100" w:afterAutospacing="1" w:line="240" w:lineRule="auto"/>
        <w:rPr>
          <w:rFonts w:ascii="Times New Roman" w:eastAsia="Times New Roman" w:hAnsi="Times New Roman" w:cs="Times New Roman"/>
          <w:kern w:val="0"/>
          <w14:ligatures w14:val="none"/>
        </w:rPr>
      </w:pPr>
      <w:r w:rsidRPr="00CE387D">
        <w:rPr>
          <w:rFonts w:ascii="Times New Roman" w:eastAsia="Times New Roman" w:hAnsi="Times New Roman" w:cs="Times New Roman"/>
          <w:kern w:val="0"/>
          <w14:ligatures w14:val="none"/>
        </w:rPr>
        <w:t>It is received from the voluntary pension system offered by a pension fund manager under the Voluntary Pension System Rules, 2005; and</w:t>
      </w:r>
    </w:p>
    <w:p w14:paraId="27AD2F50" w14:textId="77777777" w:rsidR="00CE387D" w:rsidRPr="00CE387D" w:rsidRDefault="00CE387D">
      <w:pPr>
        <w:numPr>
          <w:ilvl w:val="0"/>
          <w:numId w:val="152"/>
        </w:numPr>
        <w:spacing w:before="100" w:beforeAutospacing="1" w:after="100" w:afterAutospacing="1" w:line="240" w:lineRule="auto"/>
        <w:rPr>
          <w:rFonts w:ascii="Times New Roman" w:eastAsia="Times New Roman" w:hAnsi="Times New Roman" w:cs="Times New Roman"/>
          <w:kern w:val="0"/>
          <w14:ligatures w14:val="none"/>
        </w:rPr>
      </w:pPr>
      <w:r w:rsidRPr="00CE387D">
        <w:rPr>
          <w:rFonts w:ascii="Times New Roman" w:eastAsia="Times New Roman" w:hAnsi="Times New Roman" w:cs="Times New Roman"/>
          <w:kern w:val="0"/>
          <w14:ligatures w14:val="none"/>
        </w:rPr>
        <w:t xml:space="preserve">It is received by: </w:t>
      </w:r>
      <w:proofErr w:type="spellStart"/>
      <w:r w:rsidRPr="00CE387D">
        <w:rPr>
          <w:rFonts w:ascii="Times New Roman" w:eastAsia="Times New Roman" w:hAnsi="Times New Roman" w:cs="Times New Roman"/>
          <w:kern w:val="0"/>
          <w14:ligatures w14:val="none"/>
        </w:rPr>
        <w:t>i</w:t>
      </w:r>
      <w:proofErr w:type="spellEnd"/>
      <w:r w:rsidRPr="00CE387D">
        <w:rPr>
          <w:rFonts w:ascii="Times New Roman" w:eastAsia="Times New Roman" w:hAnsi="Times New Roman" w:cs="Times New Roman"/>
          <w:kern w:val="0"/>
          <w14:ligatures w14:val="none"/>
        </w:rPr>
        <w:t>) An eligible person on his retirement or on disability rendering him unable to work; or ii) Nominated survivors on death of the eligible person.</w:t>
      </w:r>
    </w:p>
    <w:p w14:paraId="39FCE183" w14:textId="77777777" w:rsidR="00CE387D" w:rsidRPr="00CE387D" w:rsidRDefault="00CE387D" w:rsidP="00CE387D">
      <w:pPr>
        <w:spacing w:before="100" w:beforeAutospacing="1" w:after="100" w:afterAutospacing="1" w:line="240" w:lineRule="auto"/>
        <w:ind w:left="360"/>
        <w:rPr>
          <w:rFonts w:ascii="Times New Roman" w:eastAsia="Times New Roman" w:hAnsi="Times New Roman" w:cs="Times New Roman"/>
          <w:kern w:val="0"/>
          <w14:ligatures w14:val="none"/>
        </w:rPr>
      </w:pPr>
      <w:r w:rsidRPr="00CE387D">
        <w:rPr>
          <w:rFonts w:ascii="Times New Roman" w:eastAsia="Times New Roman" w:hAnsi="Times New Roman" w:cs="Times New Roman"/>
          <w:b/>
          <w:bCs/>
          <w:kern w:val="0"/>
          <w14:ligatures w14:val="none"/>
        </w:rPr>
        <w:t>Note:</w:t>
      </w:r>
      <w:r w:rsidRPr="00CE387D">
        <w:rPr>
          <w:rFonts w:ascii="Times New Roman" w:eastAsia="Times New Roman" w:hAnsi="Times New Roman" w:cs="Times New Roman"/>
          <w:kern w:val="0"/>
          <w14:ligatures w14:val="none"/>
        </w:rPr>
        <w:t xml:space="preserve"> Treatment for the remaining 50% shall be as follows:</w:t>
      </w:r>
    </w:p>
    <w:p w14:paraId="35642313" w14:textId="77777777" w:rsidR="00CE387D" w:rsidRPr="00CE387D" w:rsidRDefault="00CE387D">
      <w:pPr>
        <w:numPr>
          <w:ilvl w:val="0"/>
          <w:numId w:val="153"/>
        </w:numPr>
        <w:spacing w:before="100" w:beforeAutospacing="1" w:after="100" w:afterAutospacing="1" w:line="240" w:lineRule="auto"/>
        <w:rPr>
          <w:rFonts w:ascii="Times New Roman" w:eastAsia="Times New Roman" w:hAnsi="Times New Roman" w:cs="Times New Roman"/>
          <w:kern w:val="0"/>
          <w14:ligatures w14:val="none"/>
        </w:rPr>
      </w:pPr>
      <w:r w:rsidRPr="00CE387D">
        <w:rPr>
          <w:rFonts w:ascii="Times New Roman" w:eastAsia="Times New Roman" w:hAnsi="Times New Roman" w:cs="Times New Roman"/>
          <w:kern w:val="0"/>
          <w14:ligatures w14:val="none"/>
        </w:rPr>
        <w:t>Withdrawal in case of disability or death of the person, the excess amount shall be added in salary income and charged to tax under income tax.</w:t>
      </w:r>
    </w:p>
    <w:p w14:paraId="5DA26A7D" w14:textId="77777777" w:rsidR="00CE387D" w:rsidRPr="00CE387D" w:rsidRDefault="00CE387D">
      <w:pPr>
        <w:numPr>
          <w:ilvl w:val="0"/>
          <w:numId w:val="153"/>
        </w:numPr>
        <w:spacing w:before="100" w:beforeAutospacing="1" w:after="100" w:afterAutospacing="1" w:line="240" w:lineRule="auto"/>
        <w:rPr>
          <w:rFonts w:ascii="Times New Roman" w:eastAsia="Times New Roman" w:hAnsi="Times New Roman" w:cs="Times New Roman"/>
          <w:kern w:val="0"/>
          <w14:ligatures w14:val="none"/>
        </w:rPr>
      </w:pPr>
      <w:r w:rsidRPr="00CE387D">
        <w:rPr>
          <w:rFonts w:ascii="Times New Roman" w:eastAsia="Times New Roman" w:hAnsi="Times New Roman" w:cs="Times New Roman"/>
          <w:kern w:val="0"/>
          <w14:ligatures w14:val="none"/>
        </w:rPr>
        <w:t>Withdrawal in case of retirement, (either before retirement age or at time of or after retirement age) excess of fifty percent (50%) of accumulated balance, shall be taxed under 1/26 as separate block of income and charged at average rate of tax (ART) based on preceding three tax years.</w:t>
      </w:r>
    </w:p>
    <w:p w14:paraId="3ADC2E67" w14:textId="77777777" w:rsidR="00CE387D" w:rsidRPr="00CE387D" w:rsidRDefault="00CE387D" w:rsidP="00CE387D">
      <w:pPr>
        <w:spacing w:before="100" w:beforeAutospacing="1" w:after="100" w:afterAutospacing="1" w:line="240" w:lineRule="auto"/>
        <w:ind w:left="360"/>
        <w:rPr>
          <w:rFonts w:ascii="Times New Roman" w:eastAsia="Times New Roman" w:hAnsi="Times New Roman" w:cs="Times New Roman"/>
          <w:kern w:val="0"/>
          <w14:ligatures w14:val="none"/>
        </w:rPr>
      </w:pPr>
      <w:r w:rsidRPr="00CE387D">
        <w:rPr>
          <w:rFonts w:ascii="Times New Roman" w:eastAsia="Times New Roman" w:hAnsi="Times New Roman" w:cs="Times New Roman"/>
          <w:b/>
          <w:bCs/>
          <w:kern w:val="0"/>
          <w14:ligatures w14:val="none"/>
        </w:rPr>
        <w:t>Withdrawal of Accumulated Balance from Approved Pension Fund [Clause (23C)]</w:t>
      </w:r>
      <w:r w:rsidRPr="00CE387D">
        <w:rPr>
          <w:rFonts w:ascii="Times New Roman" w:eastAsia="Times New Roman" w:hAnsi="Times New Roman" w:cs="Times New Roman"/>
          <w:kern w:val="0"/>
          <w14:ligatures w14:val="none"/>
        </w:rPr>
        <w:t xml:space="preserve"> Any withdrawal of accumulated balance from approved pension fund that represent the transfer of balance of approved provident fund to the said pension fund shall be exempt from tax.</w:t>
      </w:r>
    </w:p>
    <w:p w14:paraId="4AACAB38" w14:textId="77777777" w:rsidR="00CE387D" w:rsidRPr="00CE387D" w:rsidRDefault="00CE387D" w:rsidP="00CE387D">
      <w:pPr>
        <w:spacing w:before="100" w:beforeAutospacing="1" w:after="100" w:afterAutospacing="1" w:line="240" w:lineRule="auto"/>
        <w:ind w:left="360"/>
        <w:rPr>
          <w:rFonts w:ascii="Times New Roman" w:eastAsia="Times New Roman" w:hAnsi="Times New Roman" w:cs="Times New Roman"/>
          <w:kern w:val="0"/>
          <w14:ligatures w14:val="none"/>
        </w:rPr>
      </w:pPr>
      <w:r w:rsidRPr="00CE387D">
        <w:rPr>
          <w:rFonts w:ascii="Times New Roman" w:eastAsia="Times New Roman" w:hAnsi="Times New Roman" w:cs="Times New Roman"/>
          <w:b/>
          <w:bCs/>
          <w:kern w:val="0"/>
          <w14:ligatures w14:val="none"/>
        </w:rPr>
        <w:t>Exemptions and Concessions [4-80]</w:t>
      </w:r>
    </w:p>
    <w:p w14:paraId="5D315EE8" w14:textId="77777777" w:rsidR="00CE387D" w:rsidRPr="00CE387D" w:rsidRDefault="00CE387D" w:rsidP="00CE387D">
      <w:pPr>
        <w:spacing w:before="100" w:beforeAutospacing="1" w:after="100" w:afterAutospacing="1" w:line="240" w:lineRule="auto"/>
        <w:ind w:left="360"/>
        <w:rPr>
          <w:rFonts w:ascii="Times New Roman" w:eastAsia="Times New Roman" w:hAnsi="Times New Roman" w:cs="Times New Roman"/>
          <w:kern w:val="0"/>
          <w14:ligatures w14:val="none"/>
        </w:rPr>
      </w:pPr>
      <w:r w:rsidRPr="00CE387D">
        <w:rPr>
          <w:rFonts w:ascii="Times New Roman" w:eastAsia="Times New Roman" w:hAnsi="Times New Roman" w:cs="Times New Roman"/>
          <w:kern w:val="0"/>
          <w14:ligatures w14:val="none"/>
        </w:rPr>
        <w:t>Any other employer (other than those specified under Sr No.1 above) under a scheme approved by FBR (the scheme should be applicable to all employees of the employer):</w:t>
      </w:r>
    </w:p>
    <w:p w14:paraId="4A12C2C5" w14:textId="77777777" w:rsidR="00CE387D" w:rsidRPr="00CE387D" w:rsidRDefault="00CE387D">
      <w:pPr>
        <w:numPr>
          <w:ilvl w:val="0"/>
          <w:numId w:val="154"/>
        </w:numPr>
        <w:spacing w:before="100" w:beforeAutospacing="1" w:after="100" w:afterAutospacing="1" w:line="240" w:lineRule="auto"/>
        <w:rPr>
          <w:rFonts w:ascii="Times New Roman" w:eastAsia="Times New Roman" w:hAnsi="Times New Roman" w:cs="Times New Roman"/>
          <w:kern w:val="0"/>
          <w14:ligatures w14:val="none"/>
        </w:rPr>
      </w:pPr>
      <w:r w:rsidRPr="00CE387D">
        <w:rPr>
          <w:rFonts w:ascii="Times New Roman" w:eastAsia="Times New Roman" w:hAnsi="Times New Roman" w:cs="Times New Roman"/>
          <w:kern w:val="0"/>
          <w14:ligatures w14:val="none"/>
        </w:rPr>
        <w:t>Rs. 300,000/-</w:t>
      </w:r>
    </w:p>
    <w:p w14:paraId="4CC6ED43" w14:textId="77777777" w:rsidR="00CE387D" w:rsidRPr="00CE387D" w:rsidRDefault="00CE387D">
      <w:pPr>
        <w:numPr>
          <w:ilvl w:val="0"/>
          <w:numId w:val="154"/>
        </w:numPr>
        <w:spacing w:before="100" w:beforeAutospacing="1" w:after="100" w:afterAutospacing="1" w:line="240" w:lineRule="auto"/>
        <w:rPr>
          <w:rFonts w:ascii="Times New Roman" w:eastAsia="Times New Roman" w:hAnsi="Times New Roman" w:cs="Times New Roman"/>
          <w:kern w:val="0"/>
          <w14:ligatures w14:val="none"/>
        </w:rPr>
      </w:pPr>
      <w:r w:rsidRPr="00CE387D">
        <w:rPr>
          <w:rFonts w:ascii="Times New Roman" w:eastAsia="Times New Roman" w:hAnsi="Times New Roman" w:cs="Times New Roman"/>
          <w:kern w:val="0"/>
          <w14:ligatures w14:val="none"/>
        </w:rPr>
        <w:t>Lesser of Rs. 75,000 or 50% of the amount received</w:t>
      </w:r>
    </w:p>
    <w:p w14:paraId="0688FA30" w14:textId="77777777" w:rsidR="00CE387D" w:rsidRPr="00CE387D" w:rsidRDefault="00CE387D" w:rsidP="00CE387D">
      <w:pPr>
        <w:spacing w:before="100" w:beforeAutospacing="1" w:after="100" w:afterAutospacing="1" w:line="240" w:lineRule="auto"/>
        <w:ind w:left="360"/>
        <w:rPr>
          <w:rFonts w:ascii="Times New Roman" w:eastAsia="Times New Roman" w:hAnsi="Times New Roman" w:cs="Times New Roman"/>
          <w:kern w:val="0"/>
          <w14:ligatures w14:val="none"/>
        </w:rPr>
      </w:pPr>
      <w:r w:rsidRPr="00CE387D">
        <w:rPr>
          <w:rFonts w:ascii="Times New Roman" w:eastAsia="Times New Roman" w:hAnsi="Times New Roman" w:cs="Times New Roman"/>
          <w:b/>
          <w:bCs/>
          <w:kern w:val="0"/>
          <w14:ligatures w14:val="none"/>
        </w:rPr>
        <w:lastRenderedPageBreak/>
        <w:t>Note:</w:t>
      </w:r>
      <w:r w:rsidRPr="00CE387D">
        <w:rPr>
          <w:rFonts w:ascii="Times New Roman" w:eastAsia="Times New Roman" w:hAnsi="Times New Roman" w:cs="Times New Roman"/>
          <w:kern w:val="0"/>
          <w14:ligatures w14:val="none"/>
        </w:rPr>
        <w:t xml:space="preserve"> Exemption shall not be granted if:</w:t>
      </w:r>
    </w:p>
    <w:p w14:paraId="4FF2A48E" w14:textId="77777777" w:rsidR="00CE387D" w:rsidRPr="00CE387D" w:rsidRDefault="00CE387D">
      <w:pPr>
        <w:numPr>
          <w:ilvl w:val="0"/>
          <w:numId w:val="155"/>
        </w:numPr>
        <w:spacing w:before="100" w:beforeAutospacing="1" w:after="100" w:afterAutospacing="1" w:line="240" w:lineRule="auto"/>
        <w:rPr>
          <w:rFonts w:ascii="Times New Roman" w:eastAsia="Times New Roman" w:hAnsi="Times New Roman" w:cs="Times New Roman"/>
          <w:kern w:val="0"/>
          <w14:ligatures w14:val="none"/>
        </w:rPr>
      </w:pPr>
      <w:r w:rsidRPr="00CE387D">
        <w:rPr>
          <w:rFonts w:ascii="Times New Roman" w:eastAsia="Times New Roman" w:hAnsi="Times New Roman" w:cs="Times New Roman"/>
          <w:kern w:val="0"/>
          <w14:ligatures w14:val="none"/>
        </w:rPr>
        <w:t>The payment is not received in Pakistan;</w:t>
      </w:r>
    </w:p>
    <w:p w14:paraId="2A9FC05E" w14:textId="77777777" w:rsidR="00CE387D" w:rsidRPr="00CE387D" w:rsidRDefault="00CE387D">
      <w:pPr>
        <w:numPr>
          <w:ilvl w:val="0"/>
          <w:numId w:val="155"/>
        </w:numPr>
        <w:spacing w:before="100" w:beforeAutospacing="1" w:after="100" w:afterAutospacing="1" w:line="240" w:lineRule="auto"/>
        <w:rPr>
          <w:rFonts w:ascii="Times New Roman" w:eastAsia="Times New Roman" w:hAnsi="Times New Roman" w:cs="Times New Roman"/>
          <w:kern w:val="0"/>
          <w14:ligatures w14:val="none"/>
        </w:rPr>
      </w:pPr>
      <w:r w:rsidRPr="00CE387D">
        <w:rPr>
          <w:rFonts w:ascii="Times New Roman" w:eastAsia="Times New Roman" w:hAnsi="Times New Roman" w:cs="Times New Roman"/>
          <w:kern w:val="0"/>
          <w14:ligatures w14:val="none"/>
        </w:rPr>
        <w:t>The payments are received by a director (who is not a regular employee) of a company;</w:t>
      </w:r>
    </w:p>
    <w:p w14:paraId="4DA39563" w14:textId="77777777" w:rsidR="00CE387D" w:rsidRPr="00CE387D" w:rsidRDefault="00CE387D">
      <w:pPr>
        <w:numPr>
          <w:ilvl w:val="0"/>
          <w:numId w:val="155"/>
        </w:numPr>
        <w:spacing w:before="100" w:beforeAutospacing="1" w:after="100" w:afterAutospacing="1" w:line="240" w:lineRule="auto"/>
        <w:rPr>
          <w:rFonts w:ascii="Times New Roman" w:eastAsia="Times New Roman" w:hAnsi="Times New Roman" w:cs="Times New Roman"/>
          <w:kern w:val="0"/>
          <w14:ligatures w14:val="none"/>
        </w:rPr>
      </w:pPr>
      <w:r w:rsidRPr="00CE387D">
        <w:rPr>
          <w:rFonts w:ascii="Times New Roman" w:eastAsia="Times New Roman" w:hAnsi="Times New Roman" w:cs="Times New Roman"/>
          <w:kern w:val="0"/>
          <w14:ligatures w14:val="none"/>
        </w:rPr>
        <w:t>The recipient is a non-resident; and</w:t>
      </w:r>
    </w:p>
    <w:p w14:paraId="17A6DC7F" w14:textId="77777777" w:rsidR="00CE387D" w:rsidRPr="00CE387D" w:rsidRDefault="00CE387D">
      <w:pPr>
        <w:numPr>
          <w:ilvl w:val="0"/>
          <w:numId w:val="155"/>
        </w:numPr>
        <w:spacing w:before="100" w:beforeAutospacing="1" w:after="100" w:afterAutospacing="1" w:line="240" w:lineRule="auto"/>
        <w:rPr>
          <w:rFonts w:ascii="Times New Roman" w:eastAsia="Times New Roman" w:hAnsi="Times New Roman" w:cs="Times New Roman"/>
          <w:kern w:val="0"/>
          <w14:ligatures w14:val="none"/>
        </w:rPr>
      </w:pPr>
      <w:r w:rsidRPr="00CE387D">
        <w:rPr>
          <w:rFonts w:ascii="Times New Roman" w:eastAsia="Times New Roman" w:hAnsi="Times New Roman" w:cs="Times New Roman"/>
          <w:kern w:val="0"/>
          <w14:ligatures w14:val="none"/>
        </w:rPr>
        <w:t>The gratuity is received by an employee who has already received a gratuity from the same or any other employer.</w:t>
      </w:r>
    </w:p>
    <w:p w14:paraId="7765AC54" w14:textId="77777777" w:rsidR="00CE387D" w:rsidRPr="00CE387D" w:rsidRDefault="00CE387D" w:rsidP="00CE387D">
      <w:pPr>
        <w:spacing w:before="100" w:beforeAutospacing="1" w:after="100" w:afterAutospacing="1" w:line="240" w:lineRule="auto"/>
        <w:ind w:left="360"/>
        <w:rPr>
          <w:rFonts w:ascii="Times New Roman" w:eastAsia="Times New Roman" w:hAnsi="Times New Roman" w:cs="Times New Roman"/>
          <w:kern w:val="0"/>
          <w14:ligatures w14:val="none"/>
        </w:rPr>
      </w:pPr>
      <w:r w:rsidRPr="00CE387D">
        <w:rPr>
          <w:rFonts w:ascii="Times New Roman" w:eastAsia="Times New Roman" w:hAnsi="Times New Roman" w:cs="Times New Roman"/>
          <w:kern w:val="0"/>
          <w14:ligatures w14:val="none"/>
        </w:rPr>
        <w:t>"Any commutation of pension under a scheme approved by FBR under Clause-12 shall be fully exempt. However, if the scheme is approved under Clause-13(</w:t>
      </w:r>
      <w:proofErr w:type="spellStart"/>
      <w:r w:rsidRPr="00CE387D">
        <w:rPr>
          <w:rFonts w:ascii="Times New Roman" w:eastAsia="Times New Roman" w:hAnsi="Times New Roman" w:cs="Times New Roman"/>
          <w:kern w:val="0"/>
          <w14:ligatures w14:val="none"/>
        </w:rPr>
        <w:t>i</w:t>
      </w:r>
      <w:proofErr w:type="spellEnd"/>
      <w:r w:rsidRPr="00CE387D">
        <w:rPr>
          <w:rFonts w:ascii="Times New Roman" w:eastAsia="Times New Roman" w:hAnsi="Times New Roman" w:cs="Times New Roman"/>
          <w:kern w:val="0"/>
          <w14:ligatures w14:val="none"/>
        </w:rPr>
        <w:t>), the exemption is restricted to Rs. 300,000."</w:t>
      </w:r>
    </w:p>
    <w:p w14:paraId="12911B90" w14:textId="77777777" w:rsidR="00CE387D" w:rsidRPr="00CE387D" w:rsidRDefault="00CE387D" w:rsidP="00CE387D">
      <w:pPr>
        <w:spacing w:before="100" w:beforeAutospacing="1" w:after="100" w:afterAutospacing="1" w:line="240" w:lineRule="auto"/>
        <w:ind w:left="360"/>
        <w:rPr>
          <w:rFonts w:ascii="Times New Roman" w:eastAsia="Times New Roman" w:hAnsi="Times New Roman" w:cs="Times New Roman"/>
          <w:kern w:val="0"/>
          <w14:ligatures w14:val="none"/>
        </w:rPr>
      </w:pPr>
      <w:r w:rsidRPr="00CE387D">
        <w:rPr>
          <w:rFonts w:ascii="Times New Roman" w:eastAsia="Times New Roman" w:hAnsi="Times New Roman" w:cs="Times New Roman"/>
          <w:b/>
          <w:bCs/>
          <w:kern w:val="0"/>
          <w14:ligatures w14:val="none"/>
        </w:rPr>
        <w:t>LEAVE ENCASHMENT [Clause (19)]</w:t>
      </w:r>
      <w:r w:rsidRPr="00CE387D">
        <w:rPr>
          <w:rFonts w:ascii="Times New Roman" w:eastAsia="Times New Roman" w:hAnsi="Times New Roman" w:cs="Times New Roman"/>
          <w:kern w:val="0"/>
          <w14:ligatures w14:val="none"/>
        </w:rPr>
        <w:br/>
        <w:t>Any amount received on encashment of leave preparatory to retirement (LPR) is exempt, if it is received by a member of the Armed Forces of Pakistan or a Government employee.</w:t>
      </w:r>
    </w:p>
    <w:p w14:paraId="63DB1F54" w14:textId="77777777" w:rsidR="00CE387D" w:rsidRPr="00CE387D" w:rsidRDefault="00CE387D" w:rsidP="00CE387D">
      <w:pPr>
        <w:spacing w:before="100" w:beforeAutospacing="1" w:after="100" w:afterAutospacing="1" w:line="240" w:lineRule="auto"/>
        <w:ind w:left="360"/>
        <w:rPr>
          <w:rFonts w:ascii="Times New Roman" w:eastAsia="Times New Roman" w:hAnsi="Times New Roman" w:cs="Times New Roman"/>
          <w:kern w:val="0"/>
          <w14:ligatures w14:val="none"/>
        </w:rPr>
      </w:pPr>
      <w:r w:rsidRPr="00CE387D">
        <w:rPr>
          <w:rFonts w:ascii="Times New Roman" w:eastAsia="Times New Roman" w:hAnsi="Times New Roman" w:cs="Times New Roman"/>
          <w:kern w:val="0"/>
          <w14:ligatures w14:val="none"/>
        </w:rPr>
        <w:t>It is important to note that only encashment of LPR by Government employees is exempt. Any other leave encashment by Government employees shall be taxable. Leave encashment by private sector employees is taxable.</w:t>
      </w:r>
    </w:p>
    <w:p w14:paraId="684DC64F" w14:textId="77777777" w:rsidR="00CE387D" w:rsidRPr="00CE387D" w:rsidRDefault="00CE387D" w:rsidP="00CE387D">
      <w:pPr>
        <w:spacing w:before="100" w:beforeAutospacing="1" w:after="100" w:afterAutospacing="1" w:line="240" w:lineRule="auto"/>
        <w:ind w:left="360"/>
        <w:rPr>
          <w:rFonts w:ascii="Times New Roman" w:eastAsia="Times New Roman" w:hAnsi="Times New Roman" w:cs="Times New Roman"/>
          <w:kern w:val="0"/>
          <w14:ligatures w14:val="none"/>
        </w:rPr>
      </w:pPr>
      <w:r w:rsidRPr="00CE387D">
        <w:rPr>
          <w:rFonts w:ascii="Times New Roman" w:eastAsia="Times New Roman" w:hAnsi="Times New Roman" w:cs="Times New Roman"/>
          <w:b/>
          <w:bCs/>
          <w:kern w:val="0"/>
          <w14:ligatures w14:val="none"/>
        </w:rPr>
        <w:t>AMOUNT RECEIVED FROM VOLUNTARY PENSION SYSTEM [Clause (23A)]</w:t>
      </w:r>
      <w:r w:rsidRPr="00CE387D">
        <w:rPr>
          <w:rFonts w:ascii="Times New Roman" w:eastAsia="Times New Roman" w:hAnsi="Times New Roman" w:cs="Times New Roman"/>
          <w:kern w:val="0"/>
          <w14:ligatures w14:val="none"/>
        </w:rPr>
        <w:br/>
        <w:t>Fifty percent (50%) of the accumulated balance received shall be exempt from tax if the following conditions are satisfied:</w:t>
      </w:r>
    </w:p>
    <w:p w14:paraId="0ABDBB04" w14:textId="77777777" w:rsidR="00CE387D" w:rsidRPr="00CE387D" w:rsidRDefault="00CE387D">
      <w:pPr>
        <w:numPr>
          <w:ilvl w:val="0"/>
          <w:numId w:val="156"/>
        </w:numPr>
        <w:spacing w:before="100" w:beforeAutospacing="1" w:after="100" w:afterAutospacing="1" w:line="240" w:lineRule="auto"/>
        <w:rPr>
          <w:rFonts w:ascii="Times New Roman" w:eastAsia="Times New Roman" w:hAnsi="Times New Roman" w:cs="Times New Roman"/>
          <w:kern w:val="0"/>
          <w14:ligatures w14:val="none"/>
        </w:rPr>
      </w:pPr>
      <w:r w:rsidRPr="00CE387D">
        <w:rPr>
          <w:rFonts w:ascii="Times New Roman" w:eastAsia="Times New Roman" w:hAnsi="Times New Roman" w:cs="Times New Roman"/>
          <w:kern w:val="0"/>
          <w14:ligatures w14:val="none"/>
        </w:rPr>
        <w:t>It is received from the voluntary pension system offered by a pension fund manager under the Voluntary Pension System Rules, 2005; and</w:t>
      </w:r>
    </w:p>
    <w:p w14:paraId="2BBC34AA" w14:textId="77777777" w:rsidR="00CE387D" w:rsidRPr="00CE387D" w:rsidRDefault="00CE387D">
      <w:pPr>
        <w:numPr>
          <w:ilvl w:val="0"/>
          <w:numId w:val="156"/>
        </w:numPr>
        <w:spacing w:before="100" w:beforeAutospacing="1" w:after="100" w:afterAutospacing="1" w:line="240" w:lineRule="auto"/>
        <w:rPr>
          <w:rFonts w:ascii="Times New Roman" w:eastAsia="Times New Roman" w:hAnsi="Times New Roman" w:cs="Times New Roman"/>
          <w:kern w:val="0"/>
          <w14:ligatures w14:val="none"/>
        </w:rPr>
      </w:pPr>
      <w:r w:rsidRPr="00CE387D">
        <w:rPr>
          <w:rFonts w:ascii="Times New Roman" w:eastAsia="Times New Roman" w:hAnsi="Times New Roman" w:cs="Times New Roman"/>
          <w:kern w:val="0"/>
          <w14:ligatures w14:val="none"/>
        </w:rPr>
        <w:t>It is received by:</w:t>
      </w:r>
    </w:p>
    <w:p w14:paraId="6E3D17AD" w14:textId="77777777" w:rsidR="00CE387D" w:rsidRPr="00CE387D" w:rsidRDefault="00CE387D">
      <w:pPr>
        <w:numPr>
          <w:ilvl w:val="1"/>
          <w:numId w:val="156"/>
        </w:numPr>
        <w:spacing w:before="100" w:beforeAutospacing="1" w:after="100" w:afterAutospacing="1" w:line="240" w:lineRule="auto"/>
        <w:rPr>
          <w:rFonts w:ascii="Times New Roman" w:eastAsia="Times New Roman" w:hAnsi="Times New Roman" w:cs="Times New Roman"/>
          <w:kern w:val="0"/>
          <w14:ligatures w14:val="none"/>
        </w:rPr>
      </w:pPr>
      <w:r w:rsidRPr="00CE387D">
        <w:rPr>
          <w:rFonts w:ascii="Times New Roman" w:eastAsia="Times New Roman" w:hAnsi="Times New Roman" w:cs="Times New Roman"/>
          <w:kern w:val="0"/>
          <w14:ligatures w14:val="none"/>
        </w:rPr>
        <w:t>Eligible person on his retirement or on disability rendering him unable to work; or</w:t>
      </w:r>
    </w:p>
    <w:p w14:paraId="38C23159" w14:textId="77777777" w:rsidR="00CE387D" w:rsidRPr="00CE387D" w:rsidRDefault="00CE387D">
      <w:pPr>
        <w:numPr>
          <w:ilvl w:val="1"/>
          <w:numId w:val="156"/>
        </w:numPr>
        <w:spacing w:before="100" w:beforeAutospacing="1" w:after="100" w:afterAutospacing="1" w:line="240" w:lineRule="auto"/>
        <w:rPr>
          <w:rFonts w:ascii="Times New Roman" w:eastAsia="Times New Roman" w:hAnsi="Times New Roman" w:cs="Times New Roman"/>
          <w:kern w:val="0"/>
          <w14:ligatures w14:val="none"/>
        </w:rPr>
      </w:pPr>
      <w:r w:rsidRPr="00CE387D">
        <w:rPr>
          <w:rFonts w:ascii="Times New Roman" w:eastAsia="Times New Roman" w:hAnsi="Times New Roman" w:cs="Times New Roman"/>
          <w:kern w:val="0"/>
          <w14:ligatures w14:val="none"/>
        </w:rPr>
        <w:t>Nominated survivors on death of the eligible person.</w:t>
      </w:r>
    </w:p>
    <w:p w14:paraId="0CEBF395" w14:textId="77777777" w:rsidR="00CE387D" w:rsidRPr="00CE387D" w:rsidRDefault="00CE387D" w:rsidP="00CE387D">
      <w:pPr>
        <w:spacing w:before="100" w:beforeAutospacing="1" w:after="100" w:afterAutospacing="1" w:line="240" w:lineRule="auto"/>
        <w:ind w:left="360"/>
        <w:rPr>
          <w:rFonts w:ascii="Times New Roman" w:eastAsia="Times New Roman" w:hAnsi="Times New Roman" w:cs="Times New Roman"/>
          <w:kern w:val="0"/>
          <w14:ligatures w14:val="none"/>
        </w:rPr>
      </w:pPr>
      <w:r w:rsidRPr="00CE387D">
        <w:rPr>
          <w:rFonts w:ascii="Times New Roman" w:eastAsia="Times New Roman" w:hAnsi="Times New Roman" w:cs="Times New Roman"/>
          <w:b/>
          <w:bCs/>
          <w:kern w:val="0"/>
          <w14:ligatures w14:val="none"/>
        </w:rPr>
        <w:t>Note:</w:t>
      </w:r>
      <w:r w:rsidRPr="00CE387D">
        <w:rPr>
          <w:rFonts w:ascii="Times New Roman" w:eastAsia="Times New Roman" w:hAnsi="Times New Roman" w:cs="Times New Roman"/>
          <w:kern w:val="0"/>
          <w14:ligatures w14:val="none"/>
        </w:rPr>
        <w:t xml:space="preserve"> Treatment for the remaining 50% shall be as below:</w:t>
      </w:r>
    </w:p>
    <w:p w14:paraId="52EC6336" w14:textId="77777777" w:rsidR="00CE387D" w:rsidRPr="00CE387D" w:rsidRDefault="00CE387D">
      <w:pPr>
        <w:numPr>
          <w:ilvl w:val="0"/>
          <w:numId w:val="157"/>
        </w:numPr>
        <w:spacing w:before="100" w:beforeAutospacing="1" w:after="100" w:afterAutospacing="1" w:line="240" w:lineRule="auto"/>
        <w:rPr>
          <w:rFonts w:ascii="Times New Roman" w:eastAsia="Times New Roman" w:hAnsi="Times New Roman" w:cs="Times New Roman"/>
          <w:kern w:val="0"/>
          <w14:ligatures w14:val="none"/>
        </w:rPr>
      </w:pPr>
      <w:r w:rsidRPr="00CE387D">
        <w:rPr>
          <w:rFonts w:ascii="Times New Roman" w:eastAsia="Times New Roman" w:hAnsi="Times New Roman" w:cs="Times New Roman"/>
          <w:kern w:val="0"/>
          <w14:ligatures w14:val="none"/>
        </w:rPr>
        <w:t>Withdrawal in case of disability or death of the person, the excess amount shall be added in salary income and charged to tax under NTR.</w:t>
      </w:r>
    </w:p>
    <w:p w14:paraId="51A6DE6A" w14:textId="77777777" w:rsidR="00CE387D" w:rsidRPr="00CE387D" w:rsidRDefault="00CE387D">
      <w:pPr>
        <w:numPr>
          <w:ilvl w:val="0"/>
          <w:numId w:val="157"/>
        </w:numPr>
        <w:spacing w:before="100" w:beforeAutospacing="1" w:after="100" w:afterAutospacing="1" w:line="240" w:lineRule="auto"/>
        <w:rPr>
          <w:rFonts w:ascii="Times New Roman" w:eastAsia="Times New Roman" w:hAnsi="Times New Roman" w:cs="Times New Roman"/>
          <w:kern w:val="0"/>
          <w14:ligatures w14:val="none"/>
        </w:rPr>
      </w:pPr>
      <w:r w:rsidRPr="00CE387D">
        <w:rPr>
          <w:rFonts w:ascii="Times New Roman" w:eastAsia="Times New Roman" w:hAnsi="Times New Roman" w:cs="Times New Roman"/>
          <w:kern w:val="0"/>
          <w14:ligatures w14:val="none"/>
        </w:rPr>
        <w:t>Withdrawal in case of retirement, (either before retirement age or at the time of or after retirement age) excess of fifty percent (50%) of accumulated balance, shall be taxed under Us 12(6) as separate block of income and charged at average rate of tax (ART) based on preceding three tax years.</w:t>
      </w:r>
    </w:p>
    <w:p w14:paraId="09AF7382" w14:textId="77777777" w:rsidR="00CE387D" w:rsidRPr="00CE387D" w:rsidRDefault="00CE387D" w:rsidP="00CE387D">
      <w:pPr>
        <w:spacing w:before="100" w:beforeAutospacing="1" w:after="100" w:afterAutospacing="1" w:line="240" w:lineRule="auto"/>
        <w:ind w:left="360"/>
        <w:rPr>
          <w:rFonts w:ascii="Times New Roman" w:eastAsia="Times New Roman" w:hAnsi="Times New Roman" w:cs="Times New Roman"/>
          <w:kern w:val="0"/>
          <w14:ligatures w14:val="none"/>
        </w:rPr>
      </w:pPr>
      <w:r w:rsidRPr="00CE387D">
        <w:rPr>
          <w:rFonts w:ascii="Times New Roman" w:eastAsia="Times New Roman" w:hAnsi="Times New Roman" w:cs="Times New Roman"/>
          <w:b/>
          <w:bCs/>
          <w:kern w:val="0"/>
          <w14:ligatures w14:val="none"/>
        </w:rPr>
        <w:t>WITHDRAWAL OF ACCUMULATED BALANCE FROM APPROVED PENSION FUND [Clause (23C)]</w:t>
      </w:r>
      <w:r w:rsidRPr="00CE387D">
        <w:rPr>
          <w:rFonts w:ascii="Times New Roman" w:eastAsia="Times New Roman" w:hAnsi="Times New Roman" w:cs="Times New Roman"/>
          <w:kern w:val="0"/>
          <w14:ligatures w14:val="none"/>
        </w:rPr>
        <w:br/>
        <w:t>Any withdrawal of accumulated balance from approved pension fund that represents the transfer of balance of approved provident fund to the said pension fund shall be exempt from tax.</w:t>
      </w:r>
    </w:p>
    <w:p w14:paraId="0CB81784" w14:textId="77777777" w:rsidR="00CE387D" w:rsidRPr="00CE387D" w:rsidRDefault="00CE387D" w:rsidP="00CE387D">
      <w:pPr>
        <w:spacing w:before="100" w:beforeAutospacing="1" w:after="100" w:afterAutospacing="1" w:line="240" w:lineRule="auto"/>
        <w:ind w:left="360"/>
        <w:rPr>
          <w:rFonts w:ascii="Times New Roman" w:eastAsia="Times New Roman" w:hAnsi="Times New Roman" w:cs="Times New Roman"/>
          <w:kern w:val="0"/>
          <w14:ligatures w14:val="none"/>
        </w:rPr>
      </w:pPr>
      <w:r w:rsidRPr="00CE387D">
        <w:rPr>
          <w:rFonts w:ascii="Times New Roman" w:eastAsia="Times New Roman" w:hAnsi="Times New Roman" w:cs="Times New Roman"/>
          <w:b/>
          <w:bCs/>
          <w:kern w:val="0"/>
          <w14:ligatures w14:val="none"/>
        </w:rPr>
        <w:lastRenderedPageBreak/>
        <w:t>Judges of the Supreme Court or a High Court</w:t>
      </w:r>
      <w:r w:rsidRPr="00CE387D">
        <w:rPr>
          <w:rFonts w:ascii="Times New Roman" w:eastAsia="Times New Roman" w:hAnsi="Times New Roman" w:cs="Times New Roman"/>
          <w:kern w:val="0"/>
          <w14:ligatures w14:val="none"/>
        </w:rPr>
        <w:br/>
        <w:t>These following perquisites received by Judges of the Supreme Court or a High Court shall be exempt from tax:</w:t>
      </w:r>
    </w:p>
    <w:p w14:paraId="0D6AD5AF" w14:textId="77777777" w:rsidR="00CE387D" w:rsidRPr="00CE387D" w:rsidRDefault="00CE387D">
      <w:pPr>
        <w:numPr>
          <w:ilvl w:val="0"/>
          <w:numId w:val="158"/>
        </w:numPr>
        <w:spacing w:before="100" w:beforeAutospacing="1" w:after="100" w:afterAutospacing="1" w:line="240" w:lineRule="auto"/>
        <w:rPr>
          <w:rFonts w:ascii="Times New Roman" w:eastAsia="Times New Roman" w:hAnsi="Times New Roman" w:cs="Times New Roman"/>
          <w:kern w:val="0"/>
          <w14:ligatures w14:val="none"/>
        </w:rPr>
      </w:pPr>
      <w:r w:rsidRPr="00CE387D">
        <w:rPr>
          <w:rFonts w:ascii="Times New Roman" w:eastAsia="Times New Roman" w:hAnsi="Times New Roman" w:cs="Times New Roman"/>
          <w:kern w:val="0"/>
          <w14:ligatures w14:val="none"/>
        </w:rPr>
        <w:t>Rent-free accommodation or house rent allowance, where Judge chooses to reside in a house not provided by the Government.</w:t>
      </w:r>
      <w:r w:rsidRPr="00CE387D">
        <w:rPr>
          <w:rFonts w:ascii="Times New Roman" w:eastAsia="Times New Roman" w:hAnsi="Times New Roman" w:cs="Times New Roman"/>
          <w:kern w:val="0"/>
          <w14:ligatures w14:val="none"/>
        </w:rPr>
        <w:br/>
      </w:r>
      <w:r w:rsidRPr="00CE387D">
        <w:rPr>
          <w:rFonts w:ascii="Times New Roman" w:eastAsia="Times New Roman" w:hAnsi="Times New Roman" w:cs="Times New Roman"/>
          <w:b/>
          <w:bCs/>
          <w:kern w:val="0"/>
          <w14:ligatures w14:val="none"/>
        </w:rPr>
        <w:t>Benefits on account of</w:t>
      </w:r>
      <w:r w:rsidRPr="00CE387D">
        <w:rPr>
          <w:rFonts w:ascii="Times New Roman" w:eastAsia="Times New Roman" w:hAnsi="Times New Roman" w:cs="Times New Roman"/>
          <w:kern w:val="0"/>
          <w14:ligatures w14:val="none"/>
        </w:rPr>
        <w:t xml:space="preserve">: </w:t>
      </w:r>
      <w:proofErr w:type="spellStart"/>
      <w:r w:rsidRPr="00CE387D">
        <w:rPr>
          <w:rFonts w:ascii="Times New Roman" w:eastAsia="Times New Roman" w:hAnsi="Times New Roman" w:cs="Times New Roman"/>
          <w:kern w:val="0"/>
          <w14:ligatures w14:val="none"/>
        </w:rPr>
        <w:t>i</w:t>
      </w:r>
      <w:proofErr w:type="spellEnd"/>
      <w:r w:rsidRPr="00CE387D">
        <w:rPr>
          <w:rFonts w:ascii="Times New Roman" w:eastAsia="Times New Roman" w:hAnsi="Times New Roman" w:cs="Times New Roman"/>
          <w:kern w:val="0"/>
          <w14:ligatures w14:val="none"/>
        </w:rPr>
        <w:t>) Expenses of the Government on use of official car;</w:t>
      </w:r>
      <w:r w:rsidRPr="00CE387D">
        <w:rPr>
          <w:rFonts w:ascii="Times New Roman" w:eastAsia="Times New Roman" w:hAnsi="Times New Roman" w:cs="Times New Roman"/>
          <w:kern w:val="0"/>
          <w14:ligatures w14:val="none"/>
        </w:rPr>
        <w:br/>
        <w:t>ii) Superior judicial allowance; and</w:t>
      </w:r>
      <w:r w:rsidRPr="00CE387D">
        <w:rPr>
          <w:rFonts w:ascii="Times New Roman" w:eastAsia="Times New Roman" w:hAnsi="Times New Roman" w:cs="Times New Roman"/>
          <w:kern w:val="0"/>
          <w14:ligatures w14:val="none"/>
        </w:rPr>
        <w:br/>
        <w:t>iii) Transfer allowance.</w:t>
      </w:r>
    </w:p>
    <w:p w14:paraId="56944CED" w14:textId="77777777" w:rsidR="00CE387D" w:rsidRPr="00CE387D" w:rsidRDefault="00CE387D">
      <w:pPr>
        <w:numPr>
          <w:ilvl w:val="0"/>
          <w:numId w:val="158"/>
        </w:numPr>
        <w:spacing w:before="100" w:beforeAutospacing="1" w:after="100" w:afterAutospacing="1" w:line="240" w:lineRule="auto"/>
        <w:rPr>
          <w:rFonts w:ascii="Times New Roman" w:eastAsia="Times New Roman" w:hAnsi="Times New Roman" w:cs="Times New Roman"/>
          <w:kern w:val="0"/>
          <w14:ligatures w14:val="none"/>
        </w:rPr>
      </w:pPr>
      <w:r w:rsidRPr="00CE387D">
        <w:rPr>
          <w:rFonts w:ascii="Times New Roman" w:eastAsia="Times New Roman" w:hAnsi="Times New Roman" w:cs="Times New Roman"/>
          <w:kern w:val="0"/>
          <w14:ligatures w14:val="none"/>
        </w:rPr>
        <w:t>The following perquisites during their whole life (in service and after retirement), to the extent specified against each benefit:</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1149"/>
        <w:gridCol w:w="2500"/>
        <w:gridCol w:w="3042"/>
      </w:tblGrid>
      <w:tr w:rsidR="00CE387D" w:rsidRPr="00CE387D" w14:paraId="1782A3C7" w14:textId="77777777" w:rsidTr="00CE387D">
        <w:trPr>
          <w:tblHeader/>
          <w:tblCellSpacing w:w="15" w:type="dxa"/>
        </w:trPr>
        <w:tc>
          <w:tcPr>
            <w:tcW w:w="0" w:type="auto"/>
            <w:vAlign w:val="center"/>
            <w:hideMark/>
          </w:tcPr>
          <w:p w14:paraId="1257FC56" w14:textId="77777777" w:rsidR="00CE387D" w:rsidRPr="00CE387D" w:rsidRDefault="00CE387D" w:rsidP="00CE387D">
            <w:pPr>
              <w:spacing w:before="100" w:beforeAutospacing="1" w:after="100" w:afterAutospacing="1" w:line="240" w:lineRule="auto"/>
              <w:ind w:left="360"/>
              <w:rPr>
                <w:rFonts w:ascii="Times New Roman" w:eastAsia="Times New Roman" w:hAnsi="Times New Roman" w:cs="Times New Roman"/>
                <w:b/>
                <w:bCs/>
                <w:kern w:val="0"/>
                <w14:ligatures w14:val="none"/>
              </w:rPr>
            </w:pPr>
            <w:r w:rsidRPr="00CE387D">
              <w:rPr>
                <w:rFonts w:ascii="Times New Roman" w:eastAsia="Times New Roman" w:hAnsi="Times New Roman" w:cs="Times New Roman"/>
                <w:b/>
                <w:bCs/>
                <w:kern w:val="0"/>
                <w14:ligatures w14:val="none"/>
              </w:rPr>
              <w:t>Sr. No.</w:t>
            </w:r>
          </w:p>
        </w:tc>
        <w:tc>
          <w:tcPr>
            <w:tcW w:w="0" w:type="auto"/>
            <w:vAlign w:val="center"/>
            <w:hideMark/>
          </w:tcPr>
          <w:p w14:paraId="547839B8" w14:textId="77777777" w:rsidR="00CE387D" w:rsidRPr="00CE387D" w:rsidRDefault="00CE387D" w:rsidP="00CE387D">
            <w:pPr>
              <w:spacing w:before="100" w:beforeAutospacing="1" w:after="100" w:afterAutospacing="1" w:line="240" w:lineRule="auto"/>
              <w:ind w:left="360"/>
              <w:rPr>
                <w:rFonts w:ascii="Times New Roman" w:eastAsia="Times New Roman" w:hAnsi="Times New Roman" w:cs="Times New Roman"/>
                <w:b/>
                <w:bCs/>
                <w:kern w:val="0"/>
                <w14:ligatures w14:val="none"/>
              </w:rPr>
            </w:pPr>
            <w:r w:rsidRPr="00CE387D">
              <w:rPr>
                <w:rFonts w:ascii="Times New Roman" w:eastAsia="Times New Roman" w:hAnsi="Times New Roman" w:cs="Times New Roman"/>
                <w:b/>
                <w:bCs/>
                <w:kern w:val="0"/>
                <w14:ligatures w14:val="none"/>
              </w:rPr>
              <w:t>Nature of Perquisite</w:t>
            </w:r>
          </w:p>
        </w:tc>
        <w:tc>
          <w:tcPr>
            <w:tcW w:w="0" w:type="auto"/>
            <w:vAlign w:val="center"/>
            <w:hideMark/>
          </w:tcPr>
          <w:p w14:paraId="234B36D1" w14:textId="77777777" w:rsidR="00CE387D" w:rsidRPr="00CE387D" w:rsidRDefault="00CE387D" w:rsidP="00CE387D">
            <w:pPr>
              <w:spacing w:before="100" w:beforeAutospacing="1" w:after="100" w:afterAutospacing="1" w:line="240" w:lineRule="auto"/>
              <w:ind w:left="360"/>
              <w:rPr>
                <w:rFonts w:ascii="Times New Roman" w:eastAsia="Times New Roman" w:hAnsi="Times New Roman" w:cs="Times New Roman"/>
                <w:b/>
                <w:bCs/>
                <w:kern w:val="0"/>
                <w14:ligatures w14:val="none"/>
              </w:rPr>
            </w:pPr>
            <w:r w:rsidRPr="00CE387D">
              <w:rPr>
                <w:rFonts w:ascii="Times New Roman" w:eastAsia="Times New Roman" w:hAnsi="Times New Roman" w:cs="Times New Roman"/>
                <w:b/>
                <w:bCs/>
                <w:kern w:val="0"/>
                <w14:ligatures w14:val="none"/>
              </w:rPr>
              <w:t xml:space="preserve">Exempt </w:t>
            </w:r>
            <w:proofErr w:type="spellStart"/>
            <w:r w:rsidRPr="00CE387D">
              <w:rPr>
                <w:rFonts w:ascii="Times New Roman" w:eastAsia="Times New Roman" w:hAnsi="Times New Roman" w:cs="Times New Roman"/>
                <w:b/>
                <w:bCs/>
                <w:kern w:val="0"/>
                <w14:ligatures w14:val="none"/>
              </w:rPr>
              <w:t>upto</w:t>
            </w:r>
            <w:proofErr w:type="spellEnd"/>
          </w:p>
        </w:tc>
      </w:tr>
      <w:tr w:rsidR="00CE387D" w:rsidRPr="00CE387D" w14:paraId="4B3E5BA2" w14:textId="77777777" w:rsidTr="00CE387D">
        <w:trPr>
          <w:tblCellSpacing w:w="15" w:type="dxa"/>
        </w:trPr>
        <w:tc>
          <w:tcPr>
            <w:tcW w:w="0" w:type="auto"/>
            <w:vAlign w:val="center"/>
            <w:hideMark/>
          </w:tcPr>
          <w:p w14:paraId="09D1D772" w14:textId="77777777" w:rsidR="00CE387D" w:rsidRPr="00CE387D" w:rsidRDefault="00CE387D" w:rsidP="00CE387D">
            <w:pPr>
              <w:spacing w:before="100" w:beforeAutospacing="1" w:after="100" w:afterAutospacing="1" w:line="240" w:lineRule="auto"/>
              <w:ind w:left="360"/>
              <w:rPr>
                <w:rFonts w:ascii="Times New Roman" w:eastAsia="Times New Roman" w:hAnsi="Times New Roman" w:cs="Times New Roman"/>
                <w:kern w:val="0"/>
                <w14:ligatures w14:val="none"/>
              </w:rPr>
            </w:pPr>
            <w:r w:rsidRPr="00CE387D">
              <w:rPr>
                <w:rFonts w:ascii="Times New Roman" w:eastAsia="Times New Roman" w:hAnsi="Times New Roman" w:cs="Times New Roman"/>
                <w:kern w:val="0"/>
                <w14:ligatures w14:val="none"/>
              </w:rPr>
              <w:t>(</w:t>
            </w:r>
            <w:proofErr w:type="spellStart"/>
            <w:r w:rsidRPr="00CE387D">
              <w:rPr>
                <w:rFonts w:ascii="Times New Roman" w:eastAsia="Times New Roman" w:hAnsi="Times New Roman" w:cs="Times New Roman"/>
                <w:kern w:val="0"/>
                <w14:ligatures w14:val="none"/>
              </w:rPr>
              <w:t>i</w:t>
            </w:r>
            <w:proofErr w:type="spellEnd"/>
            <w:r w:rsidRPr="00CE387D">
              <w:rPr>
                <w:rFonts w:ascii="Times New Roman" w:eastAsia="Times New Roman" w:hAnsi="Times New Roman" w:cs="Times New Roman"/>
                <w:kern w:val="0"/>
                <w14:ligatures w14:val="none"/>
              </w:rPr>
              <w:t>)</w:t>
            </w:r>
          </w:p>
        </w:tc>
        <w:tc>
          <w:tcPr>
            <w:tcW w:w="0" w:type="auto"/>
            <w:vAlign w:val="center"/>
            <w:hideMark/>
          </w:tcPr>
          <w:p w14:paraId="5242F533" w14:textId="77777777" w:rsidR="00CE387D" w:rsidRPr="00CE387D" w:rsidRDefault="00CE387D" w:rsidP="00CE387D">
            <w:pPr>
              <w:spacing w:before="100" w:beforeAutospacing="1" w:after="100" w:afterAutospacing="1" w:line="240" w:lineRule="auto"/>
              <w:ind w:left="360"/>
              <w:rPr>
                <w:rFonts w:ascii="Times New Roman" w:eastAsia="Times New Roman" w:hAnsi="Times New Roman" w:cs="Times New Roman"/>
                <w:kern w:val="0"/>
                <w14:ligatures w14:val="none"/>
              </w:rPr>
            </w:pPr>
            <w:r w:rsidRPr="00CE387D">
              <w:rPr>
                <w:rFonts w:ascii="Times New Roman" w:eastAsia="Times New Roman" w:hAnsi="Times New Roman" w:cs="Times New Roman"/>
                <w:kern w:val="0"/>
                <w14:ligatures w14:val="none"/>
              </w:rPr>
              <w:t>Service of driver</w:t>
            </w:r>
          </w:p>
        </w:tc>
        <w:tc>
          <w:tcPr>
            <w:tcW w:w="0" w:type="auto"/>
            <w:vAlign w:val="center"/>
            <w:hideMark/>
          </w:tcPr>
          <w:p w14:paraId="6DC575A0" w14:textId="77777777" w:rsidR="00CE387D" w:rsidRPr="00CE387D" w:rsidRDefault="00CE387D" w:rsidP="00CE387D">
            <w:pPr>
              <w:spacing w:before="100" w:beforeAutospacing="1" w:after="100" w:afterAutospacing="1" w:line="240" w:lineRule="auto"/>
              <w:ind w:left="360"/>
              <w:rPr>
                <w:rFonts w:ascii="Times New Roman" w:eastAsia="Times New Roman" w:hAnsi="Times New Roman" w:cs="Times New Roman"/>
                <w:kern w:val="0"/>
                <w14:ligatures w14:val="none"/>
              </w:rPr>
            </w:pPr>
            <w:r w:rsidRPr="00CE387D">
              <w:rPr>
                <w:rFonts w:ascii="Times New Roman" w:eastAsia="Times New Roman" w:hAnsi="Times New Roman" w:cs="Times New Roman"/>
                <w:kern w:val="0"/>
                <w14:ligatures w14:val="none"/>
              </w:rPr>
              <w:t>Totally exempt</w:t>
            </w:r>
          </w:p>
        </w:tc>
      </w:tr>
      <w:tr w:rsidR="00CE387D" w:rsidRPr="00CE387D" w14:paraId="32B1ED44" w14:textId="77777777" w:rsidTr="00CE387D">
        <w:trPr>
          <w:tblCellSpacing w:w="15" w:type="dxa"/>
        </w:trPr>
        <w:tc>
          <w:tcPr>
            <w:tcW w:w="0" w:type="auto"/>
            <w:vAlign w:val="center"/>
            <w:hideMark/>
          </w:tcPr>
          <w:p w14:paraId="324E2DE5" w14:textId="77777777" w:rsidR="00CE387D" w:rsidRPr="00CE387D" w:rsidRDefault="00CE387D" w:rsidP="00CE387D">
            <w:pPr>
              <w:spacing w:before="100" w:beforeAutospacing="1" w:after="100" w:afterAutospacing="1" w:line="240" w:lineRule="auto"/>
              <w:ind w:left="360"/>
              <w:rPr>
                <w:rFonts w:ascii="Times New Roman" w:eastAsia="Times New Roman" w:hAnsi="Times New Roman" w:cs="Times New Roman"/>
                <w:kern w:val="0"/>
                <w14:ligatures w14:val="none"/>
              </w:rPr>
            </w:pPr>
            <w:r w:rsidRPr="00CE387D">
              <w:rPr>
                <w:rFonts w:ascii="Times New Roman" w:eastAsia="Times New Roman" w:hAnsi="Times New Roman" w:cs="Times New Roman"/>
                <w:kern w:val="0"/>
                <w14:ligatures w14:val="none"/>
              </w:rPr>
              <w:t>(ii)</w:t>
            </w:r>
          </w:p>
        </w:tc>
        <w:tc>
          <w:tcPr>
            <w:tcW w:w="0" w:type="auto"/>
            <w:vAlign w:val="center"/>
            <w:hideMark/>
          </w:tcPr>
          <w:p w14:paraId="7C436E13" w14:textId="77777777" w:rsidR="00CE387D" w:rsidRPr="00CE387D" w:rsidRDefault="00CE387D" w:rsidP="00CE387D">
            <w:pPr>
              <w:spacing w:before="100" w:beforeAutospacing="1" w:after="100" w:afterAutospacing="1" w:line="240" w:lineRule="auto"/>
              <w:ind w:left="360"/>
              <w:rPr>
                <w:rFonts w:ascii="Times New Roman" w:eastAsia="Times New Roman" w:hAnsi="Times New Roman" w:cs="Times New Roman"/>
                <w:kern w:val="0"/>
                <w14:ligatures w14:val="none"/>
              </w:rPr>
            </w:pPr>
            <w:r w:rsidRPr="00CE387D">
              <w:rPr>
                <w:rFonts w:ascii="Times New Roman" w:eastAsia="Times New Roman" w:hAnsi="Times New Roman" w:cs="Times New Roman"/>
                <w:kern w:val="0"/>
                <w14:ligatures w14:val="none"/>
              </w:rPr>
              <w:t>Service of an orderly</w:t>
            </w:r>
          </w:p>
        </w:tc>
        <w:tc>
          <w:tcPr>
            <w:tcW w:w="0" w:type="auto"/>
            <w:vAlign w:val="center"/>
            <w:hideMark/>
          </w:tcPr>
          <w:p w14:paraId="41E2BE79" w14:textId="77777777" w:rsidR="00CE387D" w:rsidRPr="00CE387D" w:rsidRDefault="00CE387D" w:rsidP="00CE387D">
            <w:pPr>
              <w:spacing w:before="100" w:beforeAutospacing="1" w:after="100" w:afterAutospacing="1" w:line="240" w:lineRule="auto"/>
              <w:ind w:left="360"/>
              <w:rPr>
                <w:rFonts w:ascii="Times New Roman" w:eastAsia="Times New Roman" w:hAnsi="Times New Roman" w:cs="Times New Roman"/>
                <w:kern w:val="0"/>
                <w14:ligatures w14:val="none"/>
              </w:rPr>
            </w:pPr>
            <w:r w:rsidRPr="00CE387D">
              <w:rPr>
                <w:rFonts w:ascii="Times New Roman" w:eastAsia="Times New Roman" w:hAnsi="Times New Roman" w:cs="Times New Roman"/>
                <w:kern w:val="0"/>
                <w14:ligatures w14:val="none"/>
              </w:rPr>
              <w:t>Totally exempt</w:t>
            </w:r>
          </w:p>
        </w:tc>
      </w:tr>
      <w:tr w:rsidR="00CE387D" w:rsidRPr="00CE387D" w14:paraId="49BD3703" w14:textId="77777777" w:rsidTr="00CE387D">
        <w:trPr>
          <w:tblCellSpacing w:w="15" w:type="dxa"/>
        </w:trPr>
        <w:tc>
          <w:tcPr>
            <w:tcW w:w="0" w:type="auto"/>
            <w:vAlign w:val="center"/>
            <w:hideMark/>
          </w:tcPr>
          <w:p w14:paraId="6EE82437" w14:textId="77777777" w:rsidR="00CE387D" w:rsidRPr="00CE387D" w:rsidRDefault="00CE387D" w:rsidP="00CE387D">
            <w:pPr>
              <w:spacing w:before="100" w:beforeAutospacing="1" w:after="100" w:afterAutospacing="1" w:line="240" w:lineRule="auto"/>
              <w:ind w:left="360"/>
              <w:rPr>
                <w:rFonts w:ascii="Times New Roman" w:eastAsia="Times New Roman" w:hAnsi="Times New Roman" w:cs="Times New Roman"/>
                <w:kern w:val="0"/>
                <w14:ligatures w14:val="none"/>
              </w:rPr>
            </w:pPr>
            <w:r w:rsidRPr="00CE387D">
              <w:rPr>
                <w:rFonts w:ascii="Times New Roman" w:eastAsia="Times New Roman" w:hAnsi="Times New Roman" w:cs="Times New Roman"/>
                <w:kern w:val="0"/>
                <w14:ligatures w14:val="none"/>
              </w:rPr>
              <w:t>(iii)</w:t>
            </w:r>
          </w:p>
        </w:tc>
        <w:tc>
          <w:tcPr>
            <w:tcW w:w="0" w:type="auto"/>
            <w:vAlign w:val="center"/>
            <w:hideMark/>
          </w:tcPr>
          <w:p w14:paraId="5AC23C01" w14:textId="77777777" w:rsidR="00CE387D" w:rsidRPr="00CE387D" w:rsidRDefault="00CE387D" w:rsidP="00CE387D">
            <w:pPr>
              <w:spacing w:before="100" w:beforeAutospacing="1" w:after="100" w:afterAutospacing="1" w:line="240" w:lineRule="auto"/>
              <w:ind w:left="360"/>
              <w:rPr>
                <w:rFonts w:ascii="Times New Roman" w:eastAsia="Times New Roman" w:hAnsi="Times New Roman" w:cs="Times New Roman"/>
                <w:kern w:val="0"/>
                <w14:ligatures w14:val="none"/>
              </w:rPr>
            </w:pPr>
            <w:r w:rsidRPr="00CE387D">
              <w:rPr>
                <w:rFonts w:ascii="Times New Roman" w:eastAsia="Times New Roman" w:hAnsi="Times New Roman" w:cs="Times New Roman"/>
                <w:kern w:val="0"/>
                <w14:ligatures w14:val="none"/>
              </w:rPr>
              <w:t>Telephone</w:t>
            </w:r>
          </w:p>
        </w:tc>
        <w:tc>
          <w:tcPr>
            <w:tcW w:w="0" w:type="auto"/>
            <w:vAlign w:val="center"/>
            <w:hideMark/>
          </w:tcPr>
          <w:p w14:paraId="6884CD19" w14:textId="77777777" w:rsidR="00CE387D" w:rsidRPr="00CE387D" w:rsidRDefault="00CE387D" w:rsidP="00CE387D">
            <w:pPr>
              <w:spacing w:before="100" w:beforeAutospacing="1" w:after="100" w:afterAutospacing="1" w:line="240" w:lineRule="auto"/>
              <w:ind w:left="360"/>
              <w:rPr>
                <w:rFonts w:ascii="Times New Roman" w:eastAsia="Times New Roman" w:hAnsi="Times New Roman" w:cs="Times New Roman"/>
                <w:kern w:val="0"/>
                <w14:ligatures w14:val="none"/>
              </w:rPr>
            </w:pPr>
            <w:r w:rsidRPr="00CE387D">
              <w:rPr>
                <w:rFonts w:ascii="Times New Roman" w:eastAsia="Times New Roman" w:hAnsi="Times New Roman" w:cs="Times New Roman"/>
                <w:kern w:val="0"/>
                <w14:ligatures w14:val="none"/>
              </w:rPr>
              <w:t>1,000 local calls per month</w:t>
            </w:r>
          </w:p>
        </w:tc>
      </w:tr>
      <w:tr w:rsidR="00CE387D" w:rsidRPr="00CE387D" w14:paraId="0A665407" w14:textId="77777777" w:rsidTr="00CE387D">
        <w:trPr>
          <w:tblCellSpacing w:w="15" w:type="dxa"/>
        </w:trPr>
        <w:tc>
          <w:tcPr>
            <w:tcW w:w="0" w:type="auto"/>
            <w:vAlign w:val="center"/>
            <w:hideMark/>
          </w:tcPr>
          <w:p w14:paraId="7AF43C63" w14:textId="77777777" w:rsidR="00CE387D" w:rsidRPr="00CE387D" w:rsidRDefault="00CE387D" w:rsidP="00CE387D">
            <w:pPr>
              <w:spacing w:before="100" w:beforeAutospacing="1" w:after="100" w:afterAutospacing="1" w:line="240" w:lineRule="auto"/>
              <w:ind w:left="360"/>
              <w:rPr>
                <w:rFonts w:ascii="Times New Roman" w:eastAsia="Times New Roman" w:hAnsi="Times New Roman" w:cs="Times New Roman"/>
                <w:kern w:val="0"/>
                <w14:ligatures w14:val="none"/>
              </w:rPr>
            </w:pPr>
            <w:r w:rsidRPr="00CE387D">
              <w:rPr>
                <w:rFonts w:ascii="Times New Roman" w:eastAsia="Times New Roman" w:hAnsi="Times New Roman" w:cs="Times New Roman"/>
                <w:kern w:val="0"/>
                <w14:ligatures w14:val="none"/>
              </w:rPr>
              <w:t>(iv)</w:t>
            </w:r>
          </w:p>
        </w:tc>
        <w:tc>
          <w:tcPr>
            <w:tcW w:w="0" w:type="auto"/>
            <w:vAlign w:val="center"/>
            <w:hideMark/>
          </w:tcPr>
          <w:p w14:paraId="06BD9B0E" w14:textId="77777777" w:rsidR="00CE387D" w:rsidRPr="00CE387D" w:rsidRDefault="00CE387D" w:rsidP="00CE387D">
            <w:pPr>
              <w:spacing w:before="100" w:beforeAutospacing="1" w:after="100" w:afterAutospacing="1" w:line="240" w:lineRule="auto"/>
              <w:ind w:left="360"/>
              <w:rPr>
                <w:rFonts w:ascii="Times New Roman" w:eastAsia="Times New Roman" w:hAnsi="Times New Roman" w:cs="Times New Roman"/>
                <w:kern w:val="0"/>
                <w14:ligatures w14:val="none"/>
              </w:rPr>
            </w:pPr>
            <w:r w:rsidRPr="00CE387D">
              <w:rPr>
                <w:rFonts w:ascii="Times New Roman" w:eastAsia="Times New Roman" w:hAnsi="Times New Roman" w:cs="Times New Roman"/>
                <w:kern w:val="0"/>
                <w14:ligatures w14:val="none"/>
              </w:rPr>
              <w:t>Electricity</w:t>
            </w:r>
          </w:p>
        </w:tc>
        <w:tc>
          <w:tcPr>
            <w:tcW w:w="0" w:type="auto"/>
            <w:vAlign w:val="center"/>
            <w:hideMark/>
          </w:tcPr>
          <w:p w14:paraId="32F20994" w14:textId="77777777" w:rsidR="00CE387D" w:rsidRPr="00CE387D" w:rsidRDefault="00CE387D" w:rsidP="00CE387D">
            <w:pPr>
              <w:spacing w:before="100" w:beforeAutospacing="1" w:after="100" w:afterAutospacing="1" w:line="240" w:lineRule="auto"/>
              <w:ind w:left="360"/>
              <w:rPr>
                <w:rFonts w:ascii="Times New Roman" w:eastAsia="Times New Roman" w:hAnsi="Times New Roman" w:cs="Times New Roman"/>
                <w:kern w:val="0"/>
                <w14:ligatures w14:val="none"/>
              </w:rPr>
            </w:pPr>
            <w:r w:rsidRPr="00CE387D">
              <w:rPr>
                <w:rFonts w:ascii="Times New Roman" w:eastAsia="Times New Roman" w:hAnsi="Times New Roman" w:cs="Times New Roman"/>
                <w:kern w:val="0"/>
                <w14:ligatures w14:val="none"/>
              </w:rPr>
              <w:t>1,000 units per month</w:t>
            </w:r>
          </w:p>
        </w:tc>
      </w:tr>
      <w:tr w:rsidR="00CE387D" w:rsidRPr="00CE387D" w14:paraId="3FBE7FC6" w14:textId="77777777" w:rsidTr="00CE387D">
        <w:trPr>
          <w:tblCellSpacing w:w="15" w:type="dxa"/>
        </w:trPr>
        <w:tc>
          <w:tcPr>
            <w:tcW w:w="0" w:type="auto"/>
            <w:vAlign w:val="center"/>
            <w:hideMark/>
          </w:tcPr>
          <w:p w14:paraId="12B23B2E" w14:textId="77777777" w:rsidR="00CE387D" w:rsidRPr="00CE387D" w:rsidRDefault="00CE387D" w:rsidP="00CE387D">
            <w:pPr>
              <w:spacing w:before="100" w:beforeAutospacing="1" w:after="100" w:afterAutospacing="1" w:line="240" w:lineRule="auto"/>
              <w:ind w:left="360"/>
              <w:rPr>
                <w:rFonts w:ascii="Times New Roman" w:eastAsia="Times New Roman" w:hAnsi="Times New Roman" w:cs="Times New Roman"/>
                <w:kern w:val="0"/>
                <w14:ligatures w14:val="none"/>
              </w:rPr>
            </w:pPr>
            <w:r w:rsidRPr="00CE387D">
              <w:rPr>
                <w:rFonts w:ascii="Times New Roman" w:eastAsia="Times New Roman" w:hAnsi="Times New Roman" w:cs="Times New Roman"/>
                <w:kern w:val="0"/>
                <w14:ligatures w14:val="none"/>
              </w:rPr>
              <w:t>(v)</w:t>
            </w:r>
          </w:p>
        </w:tc>
        <w:tc>
          <w:tcPr>
            <w:tcW w:w="0" w:type="auto"/>
            <w:vAlign w:val="center"/>
            <w:hideMark/>
          </w:tcPr>
          <w:p w14:paraId="5A9514BF" w14:textId="77777777" w:rsidR="00CE387D" w:rsidRPr="00CE387D" w:rsidRDefault="00CE387D" w:rsidP="00CE387D">
            <w:pPr>
              <w:spacing w:before="100" w:beforeAutospacing="1" w:after="100" w:afterAutospacing="1" w:line="240" w:lineRule="auto"/>
              <w:ind w:left="360"/>
              <w:rPr>
                <w:rFonts w:ascii="Times New Roman" w:eastAsia="Times New Roman" w:hAnsi="Times New Roman" w:cs="Times New Roman"/>
                <w:kern w:val="0"/>
                <w14:ligatures w14:val="none"/>
              </w:rPr>
            </w:pPr>
            <w:r w:rsidRPr="00CE387D">
              <w:rPr>
                <w:rFonts w:ascii="Times New Roman" w:eastAsia="Times New Roman" w:hAnsi="Times New Roman" w:cs="Times New Roman"/>
                <w:kern w:val="0"/>
                <w14:ligatures w14:val="none"/>
              </w:rPr>
              <w:t>Gas</w:t>
            </w:r>
          </w:p>
        </w:tc>
        <w:tc>
          <w:tcPr>
            <w:tcW w:w="0" w:type="auto"/>
            <w:vAlign w:val="center"/>
            <w:hideMark/>
          </w:tcPr>
          <w:p w14:paraId="2449D6B4" w14:textId="77777777" w:rsidR="00CE387D" w:rsidRPr="00CE387D" w:rsidRDefault="00CE387D" w:rsidP="00CE387D">
            <w:pPr>
              <w:spacing w:before="100" w:beforeAutospacing="1" w:after="100" w:afterAutospacing="1" w:line="240" w:lineRule="auto"/>
              <w:ind w:left="360"/>
              <w:rPr>
                <w:rFonts w:ascii="Times New Roman" w:eastAsia="Times New Roman" w:hAnsi="Times New Roman" w:cs="Times New Roman"/>
                <w:kern w:val="0"/>
                <w14:ligatures w14:val="none"/>
              </w:rPr>
            </w:pPr>
            <w:r w:rsidRPr="00CE387D">
              <w:rPr>
                <w:rFonts w:ascii="Times New Roman" w:eastAsia="Times New Roman" w:hAnsi="Times New Roman" w:cs="Times New Roman"/>
                <w:kern w:val="0"/>
                <w14:ligatures w14:val="none"/>
              </w:rPr>
              <w:t>25 m3 per month</w:t>
            </w:r>
          </w:p>
        </w:tc>
      </w:tr>
      <w:tr w:rsidR="00CE387D" w:rsidRPr="00CE387D" w14:paraId="1BD397E4" w14:textId="77777777" w:rsidTr="00CE387D">
        <w:trPr>
          <w:tblCellSpacing w:w="15" w:type="dxa"/>
        </w:trPr>
        <w:tc>
          <w:tcPr>
            <w:tcW w:w="0" w:type="auto"/>
            <w:vAlign w:val="center"/>
            <w:hideMark/>
          </w:tcPr>
          <w:p w14:paraId="0A38943E" w14:textId="77777777" w:rsidR="00CE387D" w:rsidRPr="00CE387D" w:rsidRDefault="00CE387D" w:rsidP="00CE387D">
            <w:pPr>
              <w:spacing w:before="100" w:beforeAutospacing="1" w:after="100" w:afterAutospacing="1" w:line="240" w:lineRule="auto"/>
              <w:ind w:left="360"/>
              <w:rPr>
                <w:rFonts w:ascii="Times New Roman" w:eastAsia="Times New Roman" w:hAnsi="Times New Roman" w:cs="Times New Roman"/>
                <w:kern w:val="0"/>
                <w14:ligatures w14:val="none"/>
              </w:rPr>
            </w:pPr>
            <w:r w:rsidRPr="00CE387D">
              <w:rPr>
                <w:rFonts w:ascii="Times New Roman" w:eastAsia="Times New Roman" w:hAnsi="Times New Roman" w:cs="Times New Roman"/>
                <w:kern w:val="0"/>
                <w14:ligatures w14:val="none"/>
              </w:rPr>
              <w:t>(vi)</w:t>
            </w:r>
          </w:p>
        </w:tc>
        <w:tc>
          <w:tcPr>
            <w:tcW w:w="0" w:type="auto"/>
            <w:vAlign w:val="center"/>
            <w:hideMark/>
          </w:tcPr>
          <w:p w14:paraId="379BC2AD" w14:textId="77777777" w:rsidR="00CE387D" w:rsidRPr="00CE387D" w:rsidRDefault="00CE387D" w:rsidP="00CE387D">
            <w:pPr>
              <w:spacing w:before="100" w:beforeAutospacing="1" w:after="100" w:afterAutospacing="1" w:line="240" w:lineRule="auto"/>
              <w:ind w:left="360"/>
              <w:rPr>
                <w:rFonts w:ascii="Times New Roman" w:eastAsia="Times New Roman" w:hAnsi="Times New Roman" w:cs="Times New Roman"/>
                <w:kern w:val="0"/>
                <w14:ligatures w14:val="none"/>
              </w:rPr>
            </w:pPr>
            <w:r w:rsidRPr="00CE387D">
              <w:rPr>
                <w:rFonts w:ascii="Times New Roman" w:eastAsia="Times New Roman" w:hAnsi="Times New Roman" w:cs="Times New Roman"/>
                <w:kern w:val="0"/>
                <w14:ligatures w14:val="none"/>
              </w:rPr>
              <w:t>Water supply</w:t>
            </w:r>
          </w:p>
        </w:tc>
        <w:tc>
          <w:tcPr>
            <w:tcW w:w="0" w:type="auto"/>
            <w:vAlign w:val="center"/>
            <w:hideMark/>
          </w:tcPr>
          <w:p w14:paraId="6D882A81" w14:textId="77777777" w:rsidR="00CE387D" w:rsidRPr="00CE387D" w:rsidRDefault="00CE387D" w:rsidP="00CE387D">
            <w:pPr>
              <w:spacing w:before="100" w:beforeAutospacing="1" w:after="100" w:afterAutospacing="1" w:line="240" w:lineRule="auto"/>
              <w:ind w:left="360"/>
              <w:rPr>
                <w:rFonts w:ascii="Times New Roman" w:eastAsia="Times New Roman" w:hAnsi="Times New Roman" w:cs="Times New Roman"/>
                <w:kern w:val="0"/>
                <w14:ligatures w14:val="none"/>
              </w:rPr>
            </w:pPr>
            <w:r w:rsidRPr="00CE387D">
              <w:rPr>
                <w:rFonts w:ascii="Times New Roman" w:eastAsia="Times New Roman" w:hAnsi="Times New Roman" w:cs="Times New Roman"/>
                <w:kern w:val="0"/>
                <w14:ligatures w14:val="none"/>
              </w:rPr>
              <w:t>Totally exempt</w:t>
            </w:r>
          </w:p>
        </w:tc>
      </w:tr>
      <w:tr w:rsidR="00CE387D" w:rsidRPr="00CE387D" w14:paraId="4BFC5C0A" w14:textId="77777777" w:rsidTr="00CE387D">
        <w:trPr>
          <w:tblCellSpacing w:w="15" w:type="dxa"/>
        </w:trPr>
        <w:tc>
          <w:tcPr>
            <w:tcW w:w="0" w:type="auto"/>
            <w:vAlign w:val="center"/>
            <w:hideMark/>
          </w:tcPr>
          <w:p w14:paraId="1F76D794" w14:textId="77777777" w:rsidR="00CE387D" w:rsidRPr="00CE387D" w:rsidRDefault="00CE387D" w:rsidP="00CE387D">
            <w:pPr>
              <w:spacing w:before="100" w:beforeAutospacing="1" w:after="100" w:afterAutospacing="1" w:line="240" w:lineRule="auto"/>
              <w:ind w:left="360"/>
              <w:rPr>
                <w:rFonts w:ascii="Times New Roman" w:eastAsia="Times New Roman" w:hAnsi="Times New Roman" w:cs="Times New Roman"/>
                <w:kern w:val="0"/>
                <w14:ligatures w14:val="none"/>
              </w:rPr>
            </w:pPr>
            <w:r w:rsidRPr="00CE387D">
              <w:rPr>
                <w:rFonts w:ascii="Times New Roman" w:eastAsia="Times New Roman" w:hAnsi="Times New Roman" w:cs="Times New Roman"/>
                <w:kern w:val="0"/>
                <w14:ligatures w14:val="none"/>
              </w:rPr>
              <w:t>(vii)</w:t>
            </w:r>
          </w:p>
        </w:tc>
        <w:tc>
          <w:tcPr>
            <w:tcW w:w="0" w:type="auto"/>
            <w:vAlign w:val="center"/>
            <w:hideMark/>
          </w:tcPr>
          <w:p w14:paraId="2D3902C3" w14:textId="77777777" w:rsidR="00CE387D" w:rsidRPr="00CE387D" w:rsidRDefault="00CE387D" w:rsidP="00CE387D">
            <w:pPr>
              <w:spacing w:before="100" w:beforeAutospacing="1" w:after="100" w:afterAutospacing="1" w:line="240" w:lineRule="auto"/>
              <w:ind w:left="360"/>
              <w:rPr>
                <w:rFonts w:ascii="Times New Roman" w:eastAsia="Times New Roman" w:hAnsi="Times New Roman" w:cs="Times New Roman"/>
                <w:kern w:val="0"/>
                <w14:ligatures w14:val="none"/>
              </w:rPr>
            </w:pPr>
            <w:r w:rsidRPr="00CE387D">
              <w:rPr>
                <w:rFonts w:ascii="Times New Roman" w:eastAsia="Times New Roman" w:hAnsi="Times New Roman" w:cs="Times New Roman"/>
                <w:kern w:val="0"/>
                <w14:ligatures w14:val="none"/>
              </w:rPr>
              <w:t>Petrol</w:t>
            </w:r>
          </w:p>
        </w:tc>
        <w:tc>
          <w:tcPr>
            <w:tcW w:w="0" w:type="auto"/>
            <w:vAlign w:val="center"/>
            <w:hideMark/>
          </w:tcPr>
          <w:p w14:paraId="7F2BBCF1" w14:textId="77777777" w:rsidR="00CE387D" w:rsidRPr="00CE387D" w:rsidRDefault="00CE387D" w:rsidP="00CE387D">
            <w:pPr>
              <w:spacing w:before="100" w:beforeAutospacing="1" w:after="100" w:afterAutospacing="1" w:line="240" w:lineRule="auto"/>
              <w:ind w:left="360"/>
              <w:rPr>
                <w:rFonts w:ascii="Times New Roman" w:eastAsia="Times New Roman" w:hAnsi="Times New Roman" w:cs="Times New Roman"/>
                <w:kern w:val="0"/>
                <w14:ligatures w14:val="none"/>
              </w:rPr>
            </w:pPr>
            <w:r w:rsidRPr="00CE387D">
              <w:rPr>
                <w:rFonts w:ascii="Times New Roman" w:eastAsia="Times New Roman" w:hAnsi="Times New Roman" w:cs="Times New Roman"/>
                <w:kern w:val="0"/>
                <w14:ligatures w14:val="none"/>
              </w:rPr>
              <w:t>200 liters per month</w:t>
            </w:r>
          </w:p>
        </w:tc>
      </w:tr>
    </w:tbl>
    <w:p w14:paraId="2B63DA74" w14:textId="77777777" w:rsidR="00CE387D" w:rsidRPr="00CE387D" w:rsidRDefault="00CE387D" w:rsidP="00CE387D">
      <w:pPr>
        <w:spacing w:before="100" w:beforeAutospacing="1" w:after="100" w:afterAutospacing="1" w:line="240" w:lineRule="auto"/>
        <w:ind w:left="360"/>
        <w:rPr>
          <w:rFonts w:ascii="Times New Roman" w:eastAsia="Times New Roman" w:hAnsi="Times New Roman" w:cs="Times New Roman"/>
          <w:kern w:val="0"/>
          <w14:ligatures w14:val="none"/>
        </w:rPr>
      </w:pPr>
      <w:r w:rsidRPr="00CE387D">
        <w:rPr>
          <w:rFonts w:ascii="Times New Roman" w:eastAsia="Times New Roman" w:hAnsi="Times New Roman" w:cs="Times New Roman"/>
          <w:b/>
          <w:bCs/>
          <w:kern w:val="0"/>
          <w14:ligatures w14:val="none"/>
        </w:rPr>
        <w:t>Note:</w:t>
      </w:r>
      <w:r w:rsidRPr="00CE387D">
        <w:rPr>
          <w:rFonts w:ascii="Times New Roman" w:eastAsia="Times New Roman" w:hAnsi="Times New Roman" w:cs="Times New Roman"/>
          <w:kern w:val="0"/>
          <w14:ligatures w14:val="none"/>
        </w:rPr>
        <w:t xml:space="preserve"> These benefits and their exemption from tax shall also be available to the widow of a judge who dies during the service.</w:t>
      </w:r>
    </w:p>
    <w:p w14:paraId="30C0606B" w14:textId="77777777" w:rsidR="00CE387D" w:rsidRPr="00CE387D" w:rsidRDefault="00000000" w:rsidP="00CE387D">
      <w:pPr>
        <w:spacing w:before="100" w:beforeAutospacing="1" w:after="100" w:afterAutospacing="1" w:line="240" w:lineRule="auto"/>
        <w:ind w:left="360"/>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4F4BEB03">
          <v:rect id="_x0000_i1189" style="width:0;height:1.5pt" o:hralign="center" o:hrstd="t" o:hr="t" fillcolor="#a0a0a0" stroked="f"/>
        </w:pict>
      </w:r>
    </w:p>
    <w:p w14:paraId="5F3FBF43" w14:textId="77777777" w:rsidR="00CE387D" w:rsidRPr="00CE387D" w:rsidRDefault="00CE387D" w:rsidP="00CE387D">
      <w:pPr>
        <w:spacing w:before="100" w:beforeAutospacing="1" w:after="100" w:afterAutospacing="1" w:line="240" w:lineRule="auto"/>
        <w:ind w:left="360"/>
        <w:rPr>
          <w:rFonts w:ascii="Times New Roman" w:eastAsia="Times New Roman" w:hAnsi="Times New Roman" w:cs="Times New Roman"/>
          <w:kern w:val="0"/>
          <w14:ligatures w14:val="none"/>
        </w:rPr>
      </w:pPr>
      <w:r w:rsidRPr="00CE387D">
        <w:rPr>
          <w:rFonts w:ascii="Times New Roman" w:eastAsia="Times New Roman" w:hAnsi="Times New Roman" w:cs="Times New Roman"/>
          <w:b/>
          <w:bCs/>
          <w:kern w:val="0"/>
          <w14:ligatures w14:val="none"/>
        </w:rPr>
        <w:t>PROFIT ON DEBT</w:t>
      </w:r>
      <w:r w:rsidRPr="00CE387D">
        <w:rPr>
          <w:rFonts w:ascii="Times New Roman" w:eastAsia="Times New Roman" w:hAnsi="Times New Roman" w:cs="Times New Roman"/>
          <w:kern w:val="0"/>
          <w14:ligatures w14:val="none"/>
        </w:rPr>
        <w:br/>
        <w:t>Profit on debt is exempt from tax as per the following: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36"/>
        <w:gridCol w:w="6849"/>
        <w:gridCol w:w="1675"/>
      </w:tblGrid>
      <w:tr w:rsidR="00CE387D" w:rsidRPr="00CE387D" w14:paraId="1B92CC50" w14:textId="77777777" w:rsidTr="00CE387D">
        <w:trPr>
          <w:tblHeader/>
          <w:tblCellSpacing w:w="15" w:type="dxa"/>
        </w:trPr>
        <w:tc>
          <w:tcPr>
            <w:tcW w:w="0" w:type="auto"/>
            <w:vAlign w:val="center"/>
            <w:hideMark/>
          </w:tcPr>
          <w:p w14:paraId="2B9957BD" w14:textId="77777777" w:rsidR="00CE387D" w:rsidRPr="00CE387D" w:rsidRDefault="00CE387D" w:rsidP="00CE387D">
            <w:pPr>
              <w:spacing w:before="100" w:beforeAutospacing="1" w:after="100" w:afterAutospacing="1" w:line="240" w:lineRule="auto"/>
              <w:ind w:left="360"/>
              <w:rPr>
                <w:rFonts w:ascii="Times New Roman" w:eastAsia="Times New Roman" w:hAnsi="Times New Roman" w:cs="Times New Roman"/>
                <w:b/>
                <w:bCs/>
                <w:kern w:val="0"/>
                <w14:ligatures w14:val="none"/>
              </w:rPr>
            </w:pPr>
            <w:r w:rsidRPr="00CE387D">
              <w:rPr>
                <w:rFonts w:ascii="Times New Roman" w:eastAsia="Times New Roman" w:hAnsi="Times New Roman" w:cs="Times New Roman"/>
                <w:b/>
                <w:bCs/>
                <w:kern w:val="0"/>
                <w14:ligatures w14:val="none"/>
              </w:rPr>
              <w:t>S. No.</w:t>
            </w:r>
          </w:p>
        </w:tc>
        <w:tc>
          <w:tcPr>
            <w:tcW w:w="0" w:type="auto"/>
            <w:vAlign w:val="center"/>
            <w:hideMark/>
          </w:tcPr>
          <w:p w14:paraId="34C7C4CE" w14:textId="77777777" w:rsidR="00CE387D" w:rsidRPr="00CE387D" w:rsidRDefault="00CE387D" w:rsidP="00CE387D">
            <w:pPr>
              <w:spacing w:before="100" w:beforeAutospacing="1" w:after="100" w:afterAutospacing="1" w:line="240" w:lineRule="auto"/>
              <w:ind w:left="360"/>
              <w:rPr>
                <w:rFonts w:ascii="Times New Roman" w:eastAsia="Times New Roman" w:hAnsi="Times New Roman" w:cs="Times New Roman"/>
                <w:b/>
                <w:bCs/>
                <w:kern w:val="0"/>
                <w14:ligatures w14:val="none"/>
              </w:rPr>
            </w:pPr>
            <w:r w:rsidRPr="00CE387D">
              <w:rPr>
                <w:rFonts w:ascii="Times New Roman" w:eastAsia="Times New Roman" w:hAnsi="Times New Roman" w:cs="Times New Roman"/>
                <w:b/>
                <w:bCs/>
                <w:kern w:val="0"/>
                <w14:ligatures w14:val="none"/>
              </w:rPr>
              <w:t>Nature of Income</w:t>
            </w:r>
          </w:p>
        </w:tc>
        <w:tc>
          <w:tcPr>
            <w:tcW w:w="0" w:type="auto"/>
            <w:vAlign w:val="center"/>
            <w:hideMark/>
          </w:tcPr>
          <w:p w14:paraId="6ED5CFD3" w14:textId="77777777" w:rsidR="00CE387D" w:rsidRPr="00CE387D" w:rsidRDefault="00CE387D" w:rsidP="00CE387D">
            <w:pPr>
              <w:spacing w:before="100" w:beforeAutospacing="1" w:after="100" w:afterAutospacing="1" w:line="240" w:lineRule="auto"/>
              <w:ind w:left="360"/>
              <w:rPr>
                <w:rFonts w:ascii="Times New Roman" w:eastAsia="Times New Roman" w:hAnsi="Times New Roman" w:cs="Times New Roman"/>
                <w:b/>
                <w:bCs/>
                <w:kern w:val="0"/>
                <w14:ligatures w14:val="none"/>
              </w:rPr>
            </w:pPr>
            <w:r w:rsidRPr="00CE387D">
              <w:rPr>
                <w:rFonts w:ascii="Times New Roman" w:eastAsia="Times New Roman" w:hAnsi="Times New Roman" w:cs="Times New Roman"/>
                <w:b/>
                <w:bCs/>
                <w:kern w:val="0"/>
                <w14:ligatures w14:val="none"/>
              </w:rPr>
              <w:t>Exemption Limit</w:t>
            </w:r>
          </w:p>
        </w:tc>
      </w:tr>
      <w:tr w:rsidR="00CE387D" w:rsidRPr="00CE387D" w14:paraId="7F4ECE62" w14:textId="77777777" w:rsidTr="00CE387D">
        <w:trPr>
          <w:tblCellSpacing w:w="15" w:type="dxa"/>
        </w:trPr>
        <w:tc>
          <w:tcPr>
            <w:tcW w:w="0" w:type="auto"/>
            <w:vAlign w:val="center"/>
            <w:hideMark/>
          </w:tcPr>
          <w:p w14:paraId="69B4D9E0" w14:textId="77777777" w:rsidR="00CE387D" w:rsidRPr="00CE387D" w:rsidRDefault="00CE387D" w:rsidP="00CE387D">
            <w:pPr>
              <w:spacing w:before="100" w:beforeAutospacing="1" w:after="100" w:afterAutospacing="1" w:line="240" w:lineRule="auto"/>
              <w:ind w:left="360"/>
              <w:rPr>
                <w:rFonts w:ascii="Times New Roman" w:eastAsia="Times New Roman" w:hAnsi="Times New Roman" w:cs="Times New Roman"/>
                <w:kern w:val="0"/>
                <w14:ligatures w14:val="none"/>
              </w:rPr>
            </w:pPr>
            <w:r w:rsidRPr="00CE387D">
              <w:rPr>
                <w:rFonts w:ascii="Times New Roman" w:eastAsia="Times New Roman" w:hAnsi="Times New Roman" w:cs="Times New Roman"/>
                <w:kern w:val="0"/>
                <w14:ligatures w14:val="none"/>
              </w:rPr>
              <w:t>1.</w:t>
            </w:r>
          </w:p>
        </w:tc>
        <w:tc>
          <w:tcPr>
            <w:tcW w:w="0" w:type="auto"/>
            <w:vAlign w:val="center"/>
            <w:hideMark/>
          </w:tcPr>
          <w:p w14:paraId="5A1744C9" w14:textId="77777777" w:rsidR="00CE387D" w:rsidRPr="00CE387D" w:rsidRDefault="00CE387D" w:rsidP="00CE387D">
            <w:pPr>
              <w:spacing w:before="100" w:beforeAutospacing="1" w:after="100" w:afterAutospacing="1" w:line="240" w:lineRule="auto"/>
              <w:ind w:left="360"/>
              <w:rPr>
                <w:rFonts w:ascii="Times New Roman" w:eastAsia="Times New Roman" w:hAnsi="Times New Roman" w:cs="Times New Roman"/>
                <w:kern w:val="0"/>
                <w14:ligatures w14:val="none"/>
              </w:rPr>
            </w:pPr>
            <w:r w:rsidRPr="00CE387D">
              <w:rPr>
                <w:rFonts w:ascii="Times New Roman" w:eastAsia="Times New Roman" w:hAnsi="Times New Roman" w:cs="Times New Roman"/>
                <w:kern w:val="0"/>
                <w14:ligatures w14:val="none"/>
              </w:rPr>
              <w:t>Any profit on debt and capital gains derived by any agency of foreign Government or any non-resident person approved by the Federal Government from approved debt and debt instruments.</w:t>
            </w:r>
          </w:p>
        </w:tc>
        <w:tc>
          <w:tcPr>
            <w:tcW w:w="0" w:type="auto"/>
            <w:vAlign w:val="center"/>
            <w:hideMark/>
          </w:tcPr>
          <w:p w14:paraId="49B6A7C3" w14:textId="77777777" w:rsidR="00CE387D" w:rsidRPr="00CE387D" w:rsidRDefault="00CE387D" w:rsidP="00CE387D">
            <w:pPr>
              <w:spacing w:before="100" w:beforeAutospacing="1" w:after="100" w:afterAutospacing="1" w:line="240" w:lineRule="auto"/>
              <w:ind w:left="360"/>
              <w:rPr>
                <w:rFonts w:ascii="Times New Roman" w:eastAsia="Times New Roman" w:hAnsi="Times New Roman" w:cs="Times New Roman"/>
                <w:kern w:val="0"/>
                <w14:ligatures w14:val="none"/>
              </w:rPr>
            </w:pPr>
            <w:r w:rsidRPr="00CE387D">
              <w:rPr>
                <w:rFonts w:ascii="Times New Roman" w:eastAsia="Times New Roman" w:hAnsi="Times New Roman" w:cs="Times New Roman"/>
                <w:kern w:val="0"/>
                <w14:ligatures w14:val="none"/>
              </w:rPr>
              <w:t>Full amount</w:t>
            </w:r>
          </w:p>
        </w:tc>
      </w:tr>
      <w:tr w:rsidR="00CE387D" w:rsidRPr="00CE387D" w14:paraId="4F1030EE" w14:textId="77777777" w:rsidTr="00CE387D">
        <w:trPr>
          <w:tblCellSpacing w:w="15" w:type="dxa"/>
        </w:trPr>
        <w:tc>
          <w:tcPr>
            <w:tcW w:w="0" w:type="auto"/>
            <w:vAlign w:val="center"/>
            <w:hideMark/>
          </w:tcPr>
          <w:p w14:paraId="0D50910C" w14:textId="77777777" w:rsidR="00CE387D" w:rsidRPr="00CE387D" w:rsidRDefault="00CE387D" w:rsidP="00CE387D">
            <w:pPr>
              <w:spacing w:before="100" w:beforeAutospacing="1" w:after="100" w:afterAutospacing="1" w:line="240" w:lineRule="auto"/>
              <w:ind w:left="360"/>
              <w:rPr>
                <w:rFonts w:ascii="Times New Roman" w:eastAsia="Times New Roman" w:hAnsi="Times New Roman" w:cs="Times New Roman"/>
                <w:kern w:val="0"/>
                <w14:ligatures w14:val="none"/>
              </w:rPr>
            </w:pPr>
            <w:r w:rsidRPr="00CE387D">
              <w:rPr>
                <w:rFonts w:ascii="Times New Roman" w:eastAsia="Times New Roman" w:hAnsi="Times New Roman" w:cs="Times New Roman"/>
                <w:kern w:val="0"/>
                <w14:ligatures w14:val="none"/>
              </w:rPr>
              <w:t>2.</w:t>
            </w:r>
          </w:p>
        </w:tc>
        <w:tc>
          <w:tcPr>
            <w:tcW w:w="0" w:type="auto"/>
            <w:vAlign w:val="center"/>
            <w:hideMark/>
          </w:tcPr>
          <w:p w14:paraId="66D92E2F" w14:textId="77777777" w:rsidR="00CE387D" w:rsidRPr="00CE387D" w:rsidRDefault="00CE387D" w:rsidP="00CE387D">
            <w:pPr>
              <w:spacing w:before="100" w:beforeAutospacing="1" w:after="100" w:afterAutospacing="1" w:line="240" w:lineRule="auto"/>
              <w:ind w:left="360"/>
              <w:rPr>
                <w:rFonts w:ascii="Times New Roman" w:eastAsia="Times New Roman" w:hAnsi="Times New Roman" w:cs="Times New Roman"/>
                <w:kern w:val="0"/>
                <w14:ligatures w14:val="none"/>
              </w:rPr>
            </w:pPr>
            <w:r w:rsidRPr="00CE387D">
              <w:rPr>
                <w:rFonts w:ascii="Times New Roman" w:eastAsia="Times New Roman" w:hAnsi="Times New Roman" w:cs="Times New Roman"/>
                <w:kern w:val="0"/>
                <w14:ligatures w14:val="none"/>
              </w:rPr>
              <w:t>Profit on debt from foreign currency accounts held with a scheduled bank in Pakistan or certificate of investment issued by investment banks by non-resident individuals, non-resident association of persons and non-resident companies.</w:t>
            </w:r>
          </w:p>
        </w:tc>
        <w:tc>
          <w:tcPr>
            <w:tcW w:w="0" w:type="auto"/>
            <w:vAlign w:val="center"/>
            <w:hideMark/>
          </w:tcPr>
          <w:p w14:paraId="34CD9D16" w14:textId="77777777" w:rsidR="00CE387D" w:rsidRPr="00CE387D" w:rsidRDefault="00CE387D" w:rsidP="00CE387D">
            <w:pPr>
              <w:spacing w:before="100" w:beforeAutospacing="1" w:after="100" w:afterAutospacing="1" w:line="240" w:lineRule="auto"/>
              <w:ind w:left="360"/>
              <w:rPr>
                <w:rFonts w:ascii="Times New Roman" w:eastAsia="Times New Roman" w:hAnsi="Times New Roman" w:cs="Times New Roman"/>
                <w:kern w:val="0"/>
                <w14:ligatures w14:val="none"/>
              </w:rPr>
            </w:pPr>
            <w:r w:rsidRPr="00CE387D">
              <w:rPr>
                <w:rFonts w:ascii="Times New Roman" w:eastAsia="Times New Roman" w:hAnsi="Times New Roman" w:cs="Times New Roman"/>
                <w:kern w:val="0"/>
                <w14:ligatures w14:val="none"/>
              </w:rPr>
              <w:t>Full amount</w:t>
            </w:r>
          </w:p>
        </w:tc>
      </w:tr>
      <w:tr w:rsidR="00CE387D" w:rsidRPr="00CE387D" w14:paraId="2619CBED" w14:textId="77777777" w:rsidTr="00CE387D">
        <w:trPr>
          <w:tblCellSpacing w:w="15" w:type="dxa"/>
        </w:trPr>
        <w:tc>
          <w:tcPr>
            <w:tcW w:w="0" w:type="auto"/>
            <w:vAlign w:val="center"/>
            <w:hideMark/>
          </w:tcPr>
          <w:p w14:paraId="3B31EF6E" w14:textId="77777777" w:rsidR="00CE387D" w:rsidRPr="00CE387D" w:rsidRDefault="00CE387D" w:rsidP="00CE387D">
            <w:pPr>
              <w:spacing w:before="100" w:beforeAutospacing="1" w:after="100" w:afterAutospacing="1" w:line="240" w:lineRule="auto"/>
              <w:ind w:left="360"/>
              <w:rPr>
                <w:rFonts w:ascii="Times New Roman" w:eastAsia="Times New Roman" w:hAnsi="Times New Roman" w:cs="Times New Roman"/>
                <w:kern w:val="0"/>
                <w14:ligatures w14:val="none"/>
              </w:rPr>
            </w:pPr>
            <w:r w:rsidRPr="00CE387D">
              <w:rPr>
                <w:rFonts w:ascii="Times New Roman" w:eastAsia="Times New Roman" w:hAnsi="Times New Roman" w:cs="Times New Roman"/>
                <w:kern w:val="0"/>
                <w14:ligatures w14:val="none"/>
              </w:rPr>
              <w:t>3.</w:t>
            </w:r>
          </w:p>
        </w:tc>
        <w:tc>
          <w:tcPr>
            <w:tcW w:w="0" w:type="auto"/>
            <w:vAlign w:val="center"/>
            <w:hideMark/>
          </w:tcPr>
          <w:p w14:paraId="05BB280E" w14:textId="77777777" w:rsidR="00CE387D" w:rsidRPr="00CE387D" w:rsidRDefault="00CE387D" w:rsidP="00CE387D">
            <w:pPr>
              <w:spacing w:before="100" w:beforeAutospacing="1" w:after="100" w:afterAutospacing="1" w:line="240" w:lineRule="auto"/>
              <w:ind w:left="360"/>
              <w:rPr>
                <w:rFonts w:ascii="Times New Roman" w:eastAsia="Times New Roman" w:hAnsi="Times New Roman" w:cs="Times New Roman"/>
                <w:kern w:val="0"/>
                <w14:ligatures w14:val="none"/>
              </w:rPr>
            </w:pPr>
            <w:r w:rsidRPr="00CE387D">
              <w:rPr>
                <w:rFonts w:ascii="Times New Roman" w:eastAsia="Times New Roman" w:hAnsi="Times New Roman" w:cs="Times New Roman"/>
                <w:kern w:val="0"/>
                <w14:ligatures w14:val="none"/>
              </w:rPr>
              <w:t>Profit on Rupee account held with a scheduled bank in Pakistan by a non-resident individual holding a Pakistani Origin Card (POC) or National ID Card for Overseas Pakistanis (NICOP) or Computerized National ID Card (CNIC), if the deposits are made from remittances from outside Pakistan.</w:t>
            </w:r>
          </w:p>
        </w:tc>
        <w:tc>
          <w:tcPr>
            <w:tcW w:w="0" w:type="auto"/>
            <w:vAlign w:val="center"/>
            <w:hideMark/>
          </w:tcPr>
          <w:p w14:paraId="77FC536F" w14:textId="77777777" w:rsidR="00CE387D" w:rsidRPr="00CE387D" w:rsidRDefault="00CE387D" w:rsidP="00CE387D">
            <w:pPr>
              <w:spacing w:before="100" w:beforeAutospacing="1" w:after="100" w:afterAutospacing="1" w:line="240" w:lineRule="auto"/>
              <w:ind w:left="360"/>
              <w:rPr>
                <w:rFonts w:ascii="Times New Roman" w:eastAsia="Times New Roman" w:hAnsi="Times New Roman" w:cs="Times New Roman"/>
                <w:kern w:val="0"/>
                <w14:ligatures w14:val="none"/>
              </w:rPr>
            </w:pPr>
            <w:r w:rsidRPr="00CE387D">
              <w:rPr>
                <w:rFonts w:ascii="Times New Roman" w:eastAsia="Times New Roman" w:hAnsi="Times New Roman" w:cs="Times New Roman"/>
                <w:kern w:val="0"/>
                <w14:ligatures w14:val="none"/>
              </w:rPr>
              <w:t>Full amount</w:t>
            </w:r>
          </w:p>
        </w:tc>
      </w:tr>
    </w:tbl>
    <w:p w14:paraId="46B10DA7" w14:textId="77777777" w:rsidR="00CE387D" w:rsidRPr="00CE387D" w:rsidRDefault="00000000" w:rsidP="00CE387D">
      <w:pPr>
        <w:spacing w:before="100" w:beforeAutospacing="1" w:after="100" w:afterAutospacing="1" w:line="240" w:lineRule="auto"/>
        <w:ind w:left="360"/>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lastRenderedPageBreak/>
        <w:pict w14:anchorId="2E83AE07">
          <v:rect id="_x0000_i1190" style="width:0;height:1.5pt" o:hralign="center" o:hrstd="t" o:hr="t" fillcolor="#a0a0a0" stroked="f"/>
        </w:pict>
      </w:r>
    </w:p>
    <w:p w14:paraId="11658F3F" w14:textId="77777777" w:rsidR="00CE387D" w:rsidRPr="00CE387D" w:rsidRDefault="00CE387D" w:rsidP="00CE387D">
      <w:pPr>
        <w:spacing w:before="100" w:beforeAutospacing="1" w:after="100" w:afterAutospacing="1" w:line="240" w:lineRule="auto"/>
        <w:ind w:left="360"/>
        <w:rPr>
          <w:rFonts w:ascii="Times New Roman" w:eastAsia="Times New Roman" w:hAnsi="Times New Roman" w:cs="Times New Roman"/>
          <w:kern w:val="0"/>
          <w14:ligatures w14:val="none"/>
        </w:rPr>
      </w:pPr>
      <w:r w:rsidRPr="00CE387D">
        <w:rPr>
          <w:rFonts w:ascii="Times New Roman" w:eastAsia="Times New Roman" w:hAnsi="Times New Roman" w:cs="Times New Roman"/>
          <w:b/>
          <w:bCs/>
          <w:kern w:val="0"/>
          <w14:ligatures w14:val="none"/>
        </w:rPr>
        <w:t>INCOME OF COLLECTIVE INVESTMENT SCHEME OR REIT SCHEME</w:t>
      </w:r>
      <w:r w:rsidRPr="00CE387D">
        <w:rPr>
          <w:rFonts w:ascii="Times New Roman" w:eastAsia="Times New Roman" w:hAnsi="Times New Roman" w:cs="Times New Roman"/>
          <w:kern w:val="0"/>
          <w14:ligatures w14:val="none"/>
        </w:rPr>
        <w:br/>
        <w:t>Income of a collective investment scheme or REIT Scheme shall be exempt from tax if at least ninety per cent (90%) of their accounting income less the accumulated losses and the capital gains (whether realized or unrealized) is distributed amongst the unit or certificate holders.</w:t>
      </w:r>
    </w:p>
    <w:p w14:paraId="6A28DBC6" w14:textId="77777777" w:rsidR="00291C69" w:rsidRPr="00291C69" w:rsidRDefault="00291C69" w:rsidP="00291C69">
      <w:pPr>
        <w:spacing w:before="100" w:beforeAutospacing="1" w:after="100" w:afterAutospacing="1" w:line="240" w:lineRule="auto"/>
        <w:ind w:left="360"/>
        <w:rPr>
          <w:rFonts w:ascii="Times New Roman" w:eastAsia="Times New Roman" w:hAnsi="Times New Roman" w:cs="Times New Roman"/>
          <w:kern w:val="0"/>
          <w14:ligatures w14:val="none"/>
        </w:rPr>
      </w:pPr>
      <w:r w:rsidRPr="00291C69">
        <w:rPr>
          <w:rFonts w:ascii="Times New Roman" w:eastAsia="Times New Roman" w:hAnsi="Times New Roman" w:cs="Times New Roman"/>
          <w:b/>
          <w:bCs/>
          <w:kern w:val="0"/>
          <w14:ligatures w14:val="none"/>
        </w:rPr>
        <w:t>"Accounting Income" means the income calculated under the Generally Accepted Accounting Principles (GAAP) and verified by the auditors.</w:t>
      </w:r>
    </w:p>
    <w:p w14:paraId="3C841D89" w14:textId="77777777" w:rsidR="00291C69" w:rsidRPr="00291C69" w:rsidRDefault="00291C69" w:rsidP="00291C69">
      <w:pPr>
        <w:spacing w:before="100" w:beforeAutospacing="1" w:after="100" w:afterAutospacing="1" w:line="240" w:lineRule="auto"/>
        <w:ind w:left="360"/>
        <w:rPr>
          <w:rFonts w:ascii="Times New Roman" w:eastAsia="Times New Roman" w:hAnsi="Times New Roman" w:cs="Times New Roman"/>
          <w:kern w:val="0"/>
          <w14:ligatures w14:val="none"/>
        </w:rPr>
      </w:pPr>
      <w:r w:rsidRPr="00291C69">
        <w:rPr>
          <w:rFonts w:ascii="Times New Roman" w:eastAsia="Times New Roman" w:hAnsi="Times New Roman" w:cs="Times New Roman"/>
          <w:b/>
          <w:bCs/>
          <w:kern w:val="0"/>
          <w14:ligatures w14:val="none"/>
        </w:rPr>
        <w:t>GAIN ON SALE OF IMMOVABLE PROPERTY</w:t>
      </w:r>
      <w:r w:rsidRPr="00291C69">
        <w:rPr>
          <w:rFonts w:ascii="Times New Roman" w:eastAsia="Times New Roman" w:hAnsi="Times New Roman" w:cs="Times New Roman"/>
          <w:kern w:val="0"/>
          <w14:ligatures w14:val="none"/>
        </w:rPr>
        <w:t xml:space="preserve"> [Clause (9A)]</w:t>
      </w:r>
      <w:r w:rsidRPr="00291C69">
        <w:rPr>
          <w:rFonts w:ascii="Times New Roman" w:eastAsia="Times New Roman" w:hAnsi="Times New Roman" w:cs="Times New Roman"/>
          <w:kern w:val="0"/>
          <w14:ligatures w14:val="none"/>
        </w:rPr>
        <w:br/>
        <w:t>Profit and gains accruing to a person on sale of immovable property to any type of REIT scheme shall be exempt from tax if the property is sold up to 30-06-2023.</w:t>
      </w:r>
    </w:p>
    <w:p w14:paraId="336DEC1C" w14:textId="77777777" w:rsidR="00291C69" w:rsidRPr="00291C69" w:rsidRDefault="00291C69" w:rsidP="00291C69">
      <w:pPr>
        <w:spacing w:before="100" w:beforeAutospacing="1" w:after="100" w:afterAutospacing="1" w:line="240" w:lineRule="auto"/>
        <w:ind w:left="360"/>
        <w:rPr>
          <w:rFonts w:ascii="Times New Roman" w:eastAsia="Times New Roman" w:hAnsi="Times New Roman" w:cs="Times New Roman"/>
          <w:kern w:val="0"/>
          <w14:ligatures w14:val="none"/>
        </w:rPr>
      </w:pPr>
      <w:r w:rsidRPr="00291C69">
        <w:rPr>
          <w:rFonts w:ascii="Times New Roman" w:eastAsia="Times New Roman" w:hAnsi="Times New Roman" w:cs="Times New Roman"/>
          <w:b/>
          <w:bCs/>
          <w:kern w:val="0"/>
          <w14:ligatures w14:val="none"/>
        </w:rPr>
        <w:t>INCOME OF SPECIAL PURPOSE VEHICLE (SPV)</w:t>
      </w:r>
      <w:r w:rsidRPr="00291C69">
        <w:rPr>
          <w:rFonts w:ascii="Times New Roman" w:eastAsia="Times New Roman" w:hAnsi="Times New Roman" w:cs="Times New Roman"/>
          <w:kern w:val="0"/>
          <w14:ligatures w14:val="none"/>
        </w:rPr>
        <w:t xml:space="preserve"> [Clause (99B)]</w:t>
      </w:r>
      <w:r w:rsidRPr="00291C69">
        <w:rPr>
          <w:rFonts w:ascii="Times New Roman" w:eastAsia="Times New Roman" w:hAnsi="Times New Roman" w:cs="Times New Roman"/>
          <w:kern w:val="0"/>
          <w14:ligatures w14:val="none"/>
        </w:rPr>
        <w:br/>
        <w:t>Income of a SPV buying Diversified Payment Rights from the Authorized Dealers in Pakistan.</w:t>
      </w:r>
      <w:r w:rsidRPr="00291C69">
        <w:rPr>
          <w:rFonts w:ascii="Times New Roman" w:eastAsia="Times New Roman" w:hAnsi="Times New Roman" w:cs="Times New Roman"/>
          <w:kern w:val="0"/>
          <w14:ligatures w14:val="none"/>
        </w:rPr>
        <w:br/>
        <w:t>'Diversified Payment Rights', 'Special Purpose Vehicle' and 'Authorized Dealers' shall have the same meanings as are assigned in the State Bank of Pakistan's Circular(s) or Regulations on Diversified Payment Rights.</w:t>
      </w:r>
    </w:p>
    <w:p w14:paraId="1B07B1C3" w14:textId="77777777" w:rsidR="00291C69" w:rsidRPr="00291C69" w:rsidRDefault="00291C69" w:rsidP="00291C69">
      <w:pPr>
        <w:spacing w:before="100" w:beforeAutospacing="1" w:after="100" w:afterAutospacing="1" w:line="240" w:lineRule="auto"/>
        <w:ind w:left="360"/>
        <w:rPr>
          <w:rFonts w:ascii="Times New Roman" w:eastAsia="Times New Roman" w:hAnsi="Times New Roman" w:cs="Times New Roman"/>
          <w:kern w:val="0"/>
          <w14:ligatures w14:val="none"/>
        </w:rPr>
      </w:pPr>
      <w:r w:rsidRPr="00291C69">
        <w:rPr>
          <w:rFonts w:ascii="Times New Roman" w:eastAsia="Times New Roman" w:hAnsi="Times New Roman" w:cs="Times New Roman"/>
          <w:b/>
          <w:bCs/>
          <w:kern w:val="0"/>
          <w14:ligatures w14:val="none"/>
        </w:rPr>
        <w:t>INTER-CORPORATE DIVIDEND</w:t>
      </w:r>
      <w:r w:rsidRPr="00291C69">
        <w:rPr>
          <w:rFonts w:ascii="Times New Roman" w:eastAsia="Times New Roman" w:hAnsi="Times New Roman" w:cs="Times New Roman"/>
          <w:kern w:val="0"/>
          <w14:ligatures w14:val="none"/>
        </w:rPr>
        <w:t xml:space="preserve"> [Clause (103A)]</w:t>
      </w:r>
      <w:r w:rsidRPr="00291C69">
        <w:rPr>
          <w:rFonts w:ascii="Times New Roman" w:eastAsia="Times New Roman" w:hAnsi="Times New Roman" w:cs="Times New Roman"/>
          <w:kern w:val="0"/>
          <w14:ligatures w14:val="none"/>
        </w:rPr>
        <w:br/>
        <w:t>Any income derived from inter-corporate dividend within the group companies entitled to group taxation under section 59AA of Income Tax Ordinance shall be exempt from tax. This exemption is subject to the condition that return of the group has been filed for the tax year.</w:t>
      </w:r>
    </w:p>
    <w:p w14:paraId="113B332D" w14:textId="77777777" w:rsidR="00291C69" w:rsidRPr="00291C69" w:rsidRDefault="00291C69" w:rsidP="00291C69">
      <w:pPr>
        <w:spacing w:before="100" w:beforeAutospacing="1" w:after="100" w:afterAutospacing="1" w:line="240" w:lineRule="auto"/>
        <w:ind w:left="360"/>
        <w:rPr>
          <w:rFonts w:ascii="Times New Roman" w:eastAsia="Times New Roman" w:hAnsi="Times New Roman" w:cs="Times New Roman"/>
          <w:kern w:val="0"/>
          <w14:ligatures w14:val="none"/>
        </w:rPr>
      </w:pPr>
      <w:r w:rsidRPr="00291C69">
        <w:rPr>
          <w:rFonts w:ascii="Times New Roman" w:eastAsia="Times New Roman" w:hAnsi="Times New Roman" w:cs="Times New Roman"/>
          <w:b/>
          <w:bCs/>
          <w:kern w:val="0"/>
          <w14:ligatures w14:val="none"/>
        </w:rPr>
        <w:t>DIVIDEND AND CAPITAL GAINS OF VENTURE CAPITAL FUND</w:t>
      </w:r>
      <w:r w:rsidRPr="00291C69">
        <w:rPr>
          <w:rFonts w:ascii="Times New Roman" w:eastAsia="Times New Roman" w:hAnsi="Times New Roman" w:cs="Times New Roman"/>
          <w:kern w:val="0"/>
          <w14:ligatures w14:val="none"/>
        </w:rPr>
        <w:t xml:space="preserve"> [Clause (103D)]</w:t>
      </w:r>
      <w:r w:rsidRPr="00291C69">
        <w:rPr>
          <w:rFonts w:ascii="Times New Roman" w:eastAsia="Times New Roman" w:hAnsi="Times New Roman" w:cs="Times New Roman"/>
          <w:kern w:val="0"/>
          <w14:ligatures w14:val="none"/>
        </w:rPr>
        <w:br/>
        <w:t xml:space="preserve">Dividend income and long-term capital gains of any venture capital fund from investments in 'zone enterprises' shall be exempt for ten (10) years commencing from issuance of </w:t>
      </w:r>
      <w:proofErr w:type="spellStart"/>
      <w:r w:rsidRPr="00291C69">
        <w:rPr>
          <w:rFonts w:ascii="Times New Roman" w:eastAsia="Times New Roman" w:hAnsi="Times New Roman" w:cs="Times New Roman"/>
          <w:kern w:val="0"/>
          <w14:ligatures w14:val="none"/>
        </w:rPr>
        <w:t>licence</w:t>
      </w:r>
      <w:proofErr w:type="spellEnd"/>
      <w:r w:rsidRPr="00291C69">
        <w:rPr>
          <w:rFonts w:ascii="Times New Roman" w:eastAsia="Times New Roman" w:hAnsi="Times New Roman" w:cs="Times New Roman"/>
          <w:kern w:val="0"/>
          <w14:ligatures w14:val="none"/>
        </w:rPr>
        <w:t xml:space="preserve"> to the zone enterprise by the Special Technology Zones Authority.</w:t>
      </w:r>
      <w:r w:rsidRPr="00291C69">
        <w:rPr>
          <w:rFonts w:ascii="Times New Roman" w:eastAsia="Times New Roman" w:hAnsi="Times New Roman" w:cs="Times New Roman"/>
          <w:kern w:val="0"/>
          <w14:ligatures w14:val="none"/>
        </w:rPr>
        <w:br/>
        <w:t>'Zone enterprises' means any public, private, or public-private person developing, operating and managing a technological enterprise within the zone and licensed as such by the Authority.</w:t>
      </w:r>
      <w:r w:rsidRPr="00291C69">
        <w:rPr>
          <w:rFonts w:ascii="Times New Roman" w:eastAsia="Times New Roman" w:hAnsi="Times New Roman" w:cs="Times New Roman"/>
          <w:kern w:val="0"/>
          <w14:ligatures w14:val="none"/>
        </w:rPr>
        <w:br/>
        <w:t>[Section (21) of the Special Technology Zones Authority Act, 2021]</w:t>
      </w:r>
    </w:p>
    <w:p w14:paraId="2726F4B4" w14:textId="77777777" w:rsidR="00291C69" w:rsidRPr="00291C69" w:rsidRDefault="00291C69" w:rsidP="00291C69">
      <w:pPr>
        <w:spacing w:before="100" w:beforeAutospacing="1" w:after="100" w:afterAutospacing="1" w:line="240" w:lineRule="auto"/>
        <w:ind w:left="360"/>
        <w:rPr>
          <w:rFonts w:ascii="Times New Roman" w:eastAsia="Times New Roman" w:hAnsi="Times New Roman" w:cs="Times New Roman"/>
          <w:kern w:val="0"/>
          <w14:ligatures w14:val="none"/>
        </w:rPr>
      </w:pPr>
      <w:r w:rsidRPr="00291C69">
        <w:rPr>
          <w:rFonts w:ascii="Times New Roman" w:eastAsia="Times New Roman" w:hAnsi="Times New Roman" w:cs="Times New Roman"/>
          <w:b/>
          <w:bCs/>
          <w:kern w:val="0"/>
          <w14:ligatures w14:val="none"/>
        </w:rPr>
        <w:t>CAPITAL GAINS</w:t>
      </w:r>
      <w:r w:rsidRPr="00291C69">
        <w:rPr>
          <w:rFonts w:ascii="Times New Roman" w:eastAsia="Times New Roman" w:hAnsi="Times New Roman" w:cs="Times New Roman"/>
          <w:kern w:val="0"/>
          <w14:ligatures w14:val="none"/>
        </w:rPr>
        <w:t xml:space="preserve"> [Clause (114B)]</w:t>
      </w:r>
      <w:r w:rsidRPr="00291C69">
        <w:rPr>
          <w:rFonts w:ascii="Times New Roman" w:eastAsia="Times New Roman" w:hAnsi="Times New Roman" w:cs="Times New Roman"/>
          <w:kern w:val="0"/>
          <w14:ligatures w14:val="none"/>
        </w:rPr>
        <w:br/>
        <w:t>'Any Capital Gains' shall be exempt from tax subject to the following:</w:t>
      </w:r>
    </w:p>
    <w:p w14:paraId="1C866F71" w14:textId="77777777" w:rsidR="00291C69" w:rsidRPr="00291C69" w:rsidRDefault="00291C69">
      <w:pPr>
        <w:numPr>
          <w:ilvl w:val="0"/>
          <w:numId w:val="159"/>
        </w:numPr>
        <w:spacing w:before="100" w:beforeAutospacing="1" w:after="100" w:afterAutospacing="1" w:line="240" w:lineRule="auto"/>
        <w:rPr>
          <w:rFonts w:ascii="Times New Roman" w:eastAsia="Times New Roman" w:hAnsi="Times New Roman" w:cs="Times New Roman"/>
          <w:kern w:val="0"/>
          <w14:ligatures w14:val="none"/>
        </w:rPr>
      </w:pPr>
      <w:r w:rsidRPr="00291C69">
        <w:rPr>
          <w:rFonts w:ascii="Times New Roman" w:eastAsia="Times New Roman" w:hAnsi="Times New Roman" w:cs="Times New Roman"/>
          <w:kern w:val="0"/>
          <w14:ligatures w14:val="none"/>
        </w:rPr>
        <w:t>Gain is from first sale of immovable property by dependent of a Shaheed belonging to Pakistan Armed Forces or a person who dies while in the service of the Pakistan Armed Forces or the service of Federal or Provincial Government, and</w:t>
      </w:r>
    </w:p>
    <w:p w14:paraId="6C6DF18E" w14:textId="77777777" w:rsidR="00291C69" w:rsidRPr="00291C69" w:rsidRDefault="00291C69">
      <w:pPr>
        <w:numPr>
          <w:ilvl w:val="0"/>
          <w:numId w:val="159"/>
        </w:numPr>
        <w:spacing w:before="100" w:beforeAutospacing="1" w:after="100" w:afterAutospacing="1" w:line="240" w:lineRule="auto"/>
        <w:rPr>
          <w:rFonts w:ascii="Times New Roman" w:eastAsia="Times New Roman" w:hAnsi="Times New Roman" w:cs="Times New Roman"/>
          <w:kern w:val="0"/>
          <w14:ligatures w14:val="none"/>
        </w:rPr>
      </w:pPr>
      <w:r w:rsidRPr="00291C69">
        <w:rPr>
          <w:rFonts w:ascii="Times New Roman" w:eastAsia="Times New Roman" w:hAnsi="Times New Roman" w:cs="Times New Roman"/>
          <w:kern w:val="0"/>
          <w14:ligatures w14:val="none"/>
        </w:rPr>
        <w:t>The property was acquired from or allotted by the Federal Government or Provincial Government or any authority duly certified by the official accountant authority in recognition of services rendered by the persons specified in proviso to section 236T(</w:t>
      </w:r>
      <w:proofErr w:type="spellStart"/>
      <w:r w:rsidRPr="00291C69">
        <w:rPr>
          <w:rFonts w:ascii="Times New Roman" w:eastAsia="Times New Roman" w:hAnsi="Times New Roman" w:cs="Times New Roman"/>
          <w:kern w:val="0"/>
          <w14:ligatures w14:val="none"/>
        </w:rPr>
        <w:t>i</w:t>
      </w:r>
      <w:proofErr w:type="spellEnd"/>
      <w:r w:rsidRPr="00291C69">
        <w:rPr>
          <w:rFonts w:ascii="Times New Roman" w:eastAsia="Times New Roman" w:hAnsi="Times New Roman" w:cs="Times New Roman"/>
          <w:kern w:val="0"/>
          <w14:ligatures w14:val="none"/>
        </w:rPr>
        <w:t>).</w:t>
      </w:r>
    </w:p>
    <w:p w14:paraId="50D8B492" w14:textId="77777777" w:rsidR="00291C69" w:rsidRPr="00291C69" w:rsidRDefault="00291C69" w:rsidP="00291C69">
      <w:pPr>
        <w:spacing w:before="100" w:beforeAutospacing="1" w:after="100" w:afterAutospacing="1" w:line="240" w:lineRule="auto"/>
        <w:ind w:left="360"/>
        <w:rPr>
          <w:rFonts w:ascii="Times New Roman" w:eastAsia="Times New Roman" w:hAnsi="Times New Roman" w:cs="Times New Roman"/>
          <w:kern w:val="0"/>
          <w14:ligatures w14:val="none"/>
        </w:rPr>
      </w:pPr>
      <w:r w:rsidRPr="00291C69">
        <w:rPr>
          <w:rFonts w:ascii="Times New Roman" w:eastAsia="Times New Roman" w:hAnsi="Times New Roman" w:cs="Times New Roman"/>
          <w:b/>
          <w:bCs/>
          <w:kern w:val="0"/>
          <w14:ligatures w14:val="none"/>
        </w:rPr>
        <w:lastRenderedPageBreak/>
        <w:t>INCOME OF PUBLIC SECTOR UNIVERSITIES</w:t>
      </w:r>
      <w:r w:rsidRPr="00291C69">
        <w:rPr>
          <w:rFonts w:ascii="Times New Roman" w:eastAsia="Times New Roman" w:hAnsi="Times New Roman" w:cs="Times New Roman"/>
          <w:kern w:val="0"/>
          <w14:ligatures w14:val="none"/>
        </w:rPr>
        <w:t xml:space="preserve"> [Clause (126)]</w:t>
      </w:r>
      <w:r w:rsidRPr="00291C69">
        <w:rPr>
          <w:rFonts w:ascii="Times New Roman" w:eastAsia="Times New Roman" w:hAnsi="Times New Roman" w:cs="Times New Roman"/>
          <w:kern w:val="0"/>
          <w14:ligatures w14:val="none"/>
        </w:rPr>
        <w:br/>
        <w:t>Any income of a public sector university established solely for educational purposes and not for profit shall be exempt from tax. This exemption shall be effective from 01-07-2013.</w:t>
      </w:r>
    </w:p>
    <w:p w14:paraId="249412BE" w14:textId="77777777" w:rsidR="00291C69" w:rsidRPr="00291C69" w:rsidRDefault="00291C69" w:rsidP="00291C69">
      <w:pPr>
        <w:spacing w:before="100" w:beforeAutospacing="1" w:after="100" w:afterAutospacing="1" w:line="240" w:lineRule="auto"/>
        <w:ind w:left="360"/>
        <w:rPr>
          <w:rFonts w:ascii="Times New Roman" w:eastAsia="Times New Roman" w:hAnsi="Times New Roman" w:cs="Times New Roman"/>
          <w:kern w:val="0"/>
          <w14:ligatures w14:val="none"/>
        </w:rPr>
      </w:pPr>
      <w:r w:rsidRPr="00291C69">
        <w:rPr>
          <w:rFonts w:ascii="Times New Roman" w:eastAsia="Times New Roman" w:hAnsi="Times New Roman" w:cs="Times New Roman"/>
          <w:b/>
          <w:bCs/>
          <w:kern w:val="0"/>
          <w14:ligatures w14:val="none"/>
        </w:rPr>
        <w:t>INCOME OF CHINA OVERSEAS PORTS HOLDING COMPANY</w:t>
      </w:r>
      <w:r w:rsidRPr="00291C69">
        <w:rPr>
          <w:rFonts w:ascii="Times New Roman" w:eastAsia="Times New Roman" w:hAnsi="Times New Roman" w:cs="Times New Roman"/>
          <w:kern w:val="0"/>
          <w14:ligatures w14:val="none"/>
        </w:rPr>
        <w:t xml:space="preserve"> [Clause (126A)]</w:t>
      </w:r>
      <w:r w:rsidRPr="00291C69">
        <w:rPr>
          <w:rFonts w:ascii="Times New Roman" w:eastAsia="Times New Roman" w:hAnsi="Times New Roman" w:cs="Times New Roman"/>
          <w:kern w:val="0"/>
          <w14:ligatures w14:val="none"/>
        </w:rPr>
        <w:br/>
        <w:t>Income derived by the China Overseas Ports Holding Company Limited, China Overseas Ports Holding Company Pakistan (Private) Limited, Gwadar International Terminal Limited, Gwadar Marine Services Limited and Gwadar Free Zone Company Limited from Gwadar Port and Gwadar Free Zone operations shall be exempt from tax for a period of twenty-three (23) years beginning from 06-07-2007.</w:t>
      </w:r>
    </w:p>
    <w:p w14:paraId="5F9FC45C" w14:textId="77777777" w:rsidR="00291C69" w:rsidRPr="00291C69" w:rsidRDefault="00291C69" w:rsidP="00291C69">
      <w:pPr>
        <w:spacing w:before="100" w:beforeAutospacing="1" w:after="100" w:afterAutospacing="1" w:line="240" w:lineRule="auto"/>
        <w:ind w:left="360"/>
        <w:rPr>
          <w:rFonts w:ascii="Times New Roman" w:eastAsia="Times New Roman" w:hAnsi="Times New Roman" w:cs="Times New Roman"/>
          <w:kern w:val="0"/>
          <w14:ligatures w14:val="none"/>
        </w:rPr>
      </w:pPr>
      <w:r w:rsidRPr="00291C69">
        <w:rPr>
          <w:rFonts w:ascii="Times New Roman" w:eastAsia="Times New Roman" w:hAnsi="Times New Roman" w:cs="Times New Roman"/>
          <w:b/>
          <w:bCs/>
          <w:kern w:val="0"/>
          <w14:ligatures w14:val="none"/>
        </w:rPr>
        <w:t>INCOME FROM BUSINESS IN GWADAR FREE ZONE AREA</w:t>
      </w:r>
      <w:r w:rsidRPr="00291C69">
        <w:rPr>
          <w:rFonts w:ascii="Times New Roman" w:eastAsia="Times New Roman" w:hAnsi="Times New Roman" w:cs="Times New Roman"/>
          <w:kern w:val="0"/>
          <w14:ligatures w14:val="none"/>
        </w:rPr>
        <w:t xml:space="preserve"> [Clause (126A)]</w:t>
      </w:r>
      <w:r w:rsidRPr="00291C69">
        <w:rPr>
          <w:rFonts w:ascii="Times New Roman" w:eastAsia="Times New Roman" w:hAnsi="Times New Roman" w:cs="Times New Roman"/>
          <w:kern w:val="0"/>
          <w14:ligatures w14:val="none"/>
        </w:rPr>
        <w:br/>
        <w:t xml:space="preserve">Profit and gains derived by a taxpayer from businesses set up in Gwadar Free Zone Area shall be exempt from tax for a period of </w:t>
      </w:r>
      <w:proofErr w:type="gramStart"/>
      <w:r w:rsidRPr="00291C69">
        <w:rPr>
          <w:rFonts w:ascii="Times New Roman" w:eastAsia="Times New Roman" w:hAnsi="Times New Roman" w:cs="Times New Roman"/>
          <w:kern w:val="0"/>
          <w14:ligatures w14:val="none"/>
        </w:rPr>
        <w:t>twenty three</w:t>
      </w:r>
      <w:proofErr w:type="gramEnd"/>
      <w:r w:rsidRPr="00291C69">
        <w:rPr>
          <w:rFonts w:ascii="Times New Roman" w:eastAsia="Times New Roman" w:hAnsi="Times New Roman" w:cs="Times New Roman"/>
          <w:kern w:val="0"/>
          <w14:ligatures w14:val="none"/>
        </w:rPr>
        <w:t xml:space="preserve"> (23) years beginning from 01-07-2016</w:t>
      </w:r>
    </w:p>
    <w:p w14:paraId="759FED86" w14:textId="77777777" w:rsidR="00291C69" w:rsidRPr="00291C69" w:rsidRDefault="00291C69" w:rsidP="00291C69">
      <w:pPr>
        <w:spacing w:before="100" w:beforeAutospacing="1" w:after="100" w:afterAutospacing="1" w:line="240" w:lineRule="auto"/>
        <w:rPr>
          <w:rFonts w:ascii="Times New Roman" w:eastAsia="Times New Roman" w:hAnsi="Times New Roman" w:cs="Times New Roman"/>
          <w:kern w:val="0"/>
          <w14:ligatures w14:val="none"/>
        </w:rPr>
      </w:pPr>
      <w:r w:rsidRPr="00291C69">
        <w:rPr>
          <w:rFonts w:ascii="Times New Roman" w:eastAsia="Times New Roman" w:hAnsi="Times New Roman" w:cs="Times New Roman"/>
          <w:b/>
          <w:bCs/>
          <w:kern w:val="0"/>
          <w14:ligatures w14:val="none"/>
        </w:rPr>
        <w:t>Income Tax - Exemptions and Concessions</w:t>
      </w:r>
    </w:p>
    <w:p w14:paraId="13681DA0" w14:textId="77777777" w:rsidR="00291C69" w:rsidRPr="00291C69" w:rsidRDefault="00291C69" w:rsidP="00291C69">
      <w:pPr>
        <w:spacing w:before="100" w:beforeAutospacing="1" w:after="100" w:afterAutospacing="1" w:line="240" w:lineRule="auto"/>
        <w:rPr>
          <w:rFonts w:ascii="Times New Roman" w:eastAsia="Times New Roman" w:hAnsi="Times New Roman" w:cs="Times New Roman"/>
          <w:kern w:val="0"/>
          <w14:ligatures w14:val="none"/>
        </w:rPr>
      </w:pPr>
      <w:r w:rsidRPr="00291C69">
        <w:rPr>
          <w:rFonts w:ascii="Times New Roman" w:eastAsia="Times New Roman" w:hAnsi="Times New Roman" w:cs="Times New Roman"/>
          <w:b/>
          <w:bCs/>
          <w:kern w:val="0"/>
          <w14:ligatures w14:val="none"/>
        </w:rPr>
        <w:t>PROFIT ON DEBT UNDER FINANCING AGREEMENT [Clause (126A8)]</w:t>
      </w:r>
    </w:p>
    <w:p w14:paraId="1C4544FD" w14:textId="77777777" w:rsidR="00291C69" w:rsidRPr="00291C69" w:rsidRDefault="00291C69" w:rsidP="00291C69">
      <w:pPr>
        <w:spacing w:before="100" w:beforeAutospacing="1" w:after="100" w:afterAutospacing="1" w:line="240" w:lineRule="auto"/>
        <w:rPr>
          <w:rFonts w:ascii="Times New Roman" w:eastAsia="Times New Roman" w:hAnsi="Times New Roman" w:cs="Times New Roman"/>
          <w:kern w:val="0"/>
          <w14:ligatures w14:val="none"/>
        </w:rPr>
      </w:pPr>
      <w:r w:rsidRPr="00291C69">
        <w:rPr>
          <w:rFonts w:ascii="Times New Roman" w:eastAsia="Times New Roman" w:hAnsi="Times New Roman" w:cs="Times New Roman"/>
          <w:kern w:val="0"/>
          <w14:ligatures w14:val="none"/>
        </w:rPr>
        <w:t>Profit on debt derived under a financing agreement with the China Overseas Ports Holding Company Limited, China Overseas Ports Holding Company Pakistan (Private) Limited, Gwadar International Terminals Limited, Gwadar Marine Services Limited, and Gwadar Free Zone Company Limited shall be exempt from tax for a period of twenty-three (23) years beginning from 01-07-2016.</w:t>
      </w:r>
      <w:r w:rsidRPr="00291C69">
        <w:rPr>
          <w:rFonts w:ascii="Times New Roman" w:eastAsia="Times New Roman" w:hAnsi="Times New Roman" w:cs="Times New Roman"/>
          <w:kern w:val="0"/>
          <w14:ligatures w14:val="none"/>
        </w:rPr>
        <w:br/>
        <w:t>This exemption is available for the following persons:</w:t>
      </w:r>
    </w:p>
    <w:p w14:paraId="28746ACA" w14:textId="77777777" w:rsidR="00291C69" w:rsidRPr="00291C69" w:rsidRDefault="00291C69">
      <w:pPr>
        <w:numPr>
          <w:ilvl w:val="0"/>
          <w:numId w:val="160"/>
        </w:numPr>
        <w:spacing w:before="100" w:beforeAutospacing="1" w:after="100" w:afterAutospacing="1" w:line="240" w:lineRule="auto"/>
        <w:rPr>
          <w:rFonts w:ascii="Times New Roman" w:eastAsia="Times New Roman" w:hAnsi="Times New Roman" w:cs="Times New Roman"/>
          <w:kern w:val="0"/>
          <w14:ligatures w14:val="none"/>
        </w:rPr>
      </w:pPr>
      <w:r w:rsidRPr="00291C69">
        <w:rPr>
          <w:rFonts w:ascii="Times New Roman" w:eastAsia="Times New Roman" w:hAnsi="Times New Roman" w:cs="Times New Roman"/>
          <w:kern w:val="0"/>
          <w14:ligatures w14:val="none"/>
        </w:rPr>
        <w:t>Any foreign lender;</w:t>
      </w:r>
    </w:p>
    <w:p w14:paraId="153188CC" w14:textId="77777777" w:rsidR="00291C69" w:rsidRPr="00291C69" w:rsidRDefault="00291C69">
      <w:pPr>
        <w:numPr>
          <w:ilvl w:val="0"/>
          <w:numId w:val="160"/>
        </w:numPr>
        <w:spacing w:before="100" w:beforeAutospacing="1" w:after="100" w:afterAutospacing="1" w:line="240" w:lineRule="auto"/>
        <w:rPr>
          <w:rFonts w:ascii="Times New Roman" w:eastAsia="Times New Roman" w:hAnsi="Times New Roman" w:cs="Times New Roman"/>
          <w:kern w:val="0"/>
          <w14:ligatures w14:val="none"/>
        </w:rPr>
      </w:pPr>
      <w:r w:rsidRPr="00291C69">
        <w:rPr>
          <w:rFonts w:ascii="Times New Roman" w:eastAsia="Times New Roman" w:hAnsi="Times New Roman" w:cs="Times New Roman"/>
          <w:kern w:val="0"/>
          <w14:ligatures w14:val="none"/>
        </w:rPr>
        <w:t>Any local bank having more than 75% shareholding of the Government or the State Bank of Pakistan.</w:t>
      </w:r>
    </w:p>
    <w:p w14:paraId="2859C38A" w14:textId="77777777" w:rsidR="00291C69" w:rsidRPr="00291C69" w:rsidRDefault="00291C69" w:rsidP="00291C69">
      <w:pPr>
        <w:spacing w:before="100" w:beforeAutospacing="1" w:after="100" w:afterAutospacing="1" w:line="240" w:lineRule="auto"/>
        <w:rPr>
          <w:rFonts w:ascii="Times New Roman" w:eastAsia="Times New Roman" w:hAnsi="Times New Roman" w:cs="Times New Roman"/>
          <w:kern w:val="0"/>
          <w14:ligatures w14:val="none"/>
        </w:rPr>
      </w:pPr>
      <w:r w:rsidRPr="00291C69">
        <w:rPr>
          <w:rFonts w:ascii="Times New Roman" w:eastAsia="Times New Roman" w:hAnsi="Times New Roman" w:cs="Times New Roman"/>
          <w:b/>
          <w:bCs/>
          <w:kern w:val="0"/>
          <w14:ligatures w14:val="none"/>
        </w:rPr>
        <w:t xml:space="preserve">INCOME OF CONTRACTORS OF CHINA OVERSEAS PORTS HOLDING COMPANY, </w:t>
      </w:r>
      <w:proofErr w:type="gramStart"/>
      <w:r w:rsidRPr="00291C69">
        <w:rPr>
          <w:rFonts w:ascii="Times New Roman" w:eastAsia="Times New Roman" w:hAnsi="Times New Roman" w:cs="Times New Roman"/>
          <w:b/>
          <w:bCs/>
          <w:kern w:val="0"/>
          <w14:ligatures w14:val="none"/>
        </w:rPr>
        <w:t>Etc.</w:t>
      </w:r>
      <w:proofErr w:type="gramEnd"/>
      <w:r w:rsidRPr="00291C69">
        <w:rPr>
          <w:rFonts w:ascii="Times New Roman" w:eastAsia="Times New Roman" w:hAnsi="Times New Roman" w:cs="Times New Roman"/>
          <w:kern w:val="0"/>
          <w14:ligatures w14:val="none"/>
        </w:rPr>
        <w:br/>
        <w:t>[Clause (126A0)]</w:t>
      </w:r>
    </w:p>
    <w:p w14:paraId="16AF5F46" w14:textId="77777777" w:rsidR="00291C69" w:rsidRPr="00291C69" w:rsidRDefault="00291C69" w:rsidP="00291C69">
      <w:pPr>
        <w:spacing w:before="100" w:beforeAutospacing="1" w:after="100" w:afterAutospacing="1" w:line="240" w:lineRule="auto"/>
        <w:rPr>
          <w:rFonts w:ascii="Times New Roman" w:eastAsia="Times New Roman" w:hAnsi="Times New Roman" w:cs="Times New Roman"/>
          <w:kern w:val="0"/>
          <w14:ligatures w14:val="none"/>
        </w:rPr>
      </w:pPr>
      <w:r w:rsidRPr="00291C69">
        <w:rPr>
          <w:rFonts w:ascii="Times New Roman" w:eastAsia="Times New Roman" w:hAnsi="Times New Roman" w:cs="Times New Roman"/>
          <w:kern w:val="0"/>
          <w14:ligatures w14:val="none"/>
        </w:rPr>
        <w:t>Income derived by contractors and sub-contractors of the China Overseas Ports Holding Company Limited, China Overseas Ports Holding Company Pakistan (Private) Limited, Gwadar International Terminal Limited, Gwadar Marine Services Limited, and Gwadar Free Zone Company Limited from Gwadar Port and Gwadar Free Zone operations shall be exempt from tax for a period of twenty (20) years beginning from 01-07-2016.</w:t>
      </w:r>
    </w:p>
    <w:p w14:paraId="60E6C79C" w14:textId="77777777" w:rsidR="00291C69" w:rsidRPr="00291C69" w:rsidRDefault="00291C69" w:rsidP="00291C69">
      <w:pPr>
        <w:spacing w:before="100" w:beforeAutospacing="1" w:after="100" w:afterAutospacing="1" w:line="240" w:lineRule="auto"/>
        <w:rPr>
          <w:rFonts w:ascii="Times New Roman" w:eastAsia="Times New Roman" w:hAnsi="Times New Roman" w:cs="Times New Roman"/>
          <w:kern w:val="0"/>
          <w14:ligatures w14:val="none"/>
        </w:rPr>
      </w:pPr>
      <w:r w:rsidRPr="00291C69">
        <w:rPr>
          <w:rFonts w:ascii="Times New Roman" w:eastAsia="Times New Roman" w:hAnsi="Times New Roman" w:cs="Times New Roman"/>
          <w:b/>
          <w:bCs/>
          <w:kern w:val="0"/>
          <w14:ligatures w14:val="none"/>
        </w:rPr>
        <w:t>DIVIDEND INCOME OF CHINA OVERSEAS PORTS HOLDING COMPANY</w:t>
      </w:r>
      <w:r w:rsidRPr="00291C69">
        <w:rPr>
          <w:rFonts w:ascii="Times New Roman" w:eastAsia="Times New Roman" w:hAnsi="Times New Roman" w:cs="Times New Roman"/>
          <w:kern w:val="0"/>
          <w14:ligatures w14:val="none"/>
        </w:rPr>
        <w:br/>
        <w:t>[Clause (126</w:t>
      </w:r>
      <w:proofErr w:type="gramStart"/>
      <w:r w:rsidRPr="00291C69">
        <w:rPr>
          <w:rFonts w:ascii="Times New Roman" w:eastAsia="Times New Roman" w:hAnsi="Times New Roman" w:cs="Times New Roman"/>
          <w:kern w:val="0"/>
          <w14:ligatures w14:val="none"/>
        </w:rPr>
        <w:t>AD)(</w:t>
      </w:r>
      <w:proofErr w:type="gramEnd"/>
      <w:r w:rsidRPr="00291C69">
        <w:rPr>
          <w:rFonts w:ascii="Times New Roman" w:eastAsia="Times New Roman" w:hAnsi="Times New Roman" w:cs="Times New Roman"/>
          <w:kern w:val="0"/>
          <w14:ligatures w14:val="none"/>
        </w:rPr>
        <w:t>1)]</w:t>
      </w:r>
    </w:p>
    <w:p w14:paraId="10849AF2" w14:textId="77777777" w:rsidR="00291C69" w:rsidRPr="00291C69" w:rsidRDefault="00291C69" w:rsidP="00291C69">
      <w:pPr>
        <w:spacing w:before="100" w:beforeAutospacing="1" w:after="100" w:afterAutospacing="1" w:line="240" w:lineRule="auto"/>
        <w:rPr>
          <w:rFonts w:ascii="Times New Roman" w:eastAsia="Times New Roman" w:hAnsi="Times New Roman" w:cs="Times New Roman"/>
          <w:kern w:val="0"/>
          <w14:ligatures w14:val="none"/>
        </w:rPr>
      </w:pPr>
      <w:r w:rsidRPr="00291C69">
        <w:rPr>
          <w:rFonts w:ascii="Times New Roman" w:eastAsia="Times New Roman" w:hAnsi="Times New Roman" w:cs="Times New Roman"/>
          <w:kern w:val="0"/>
          <w14:ligatures w14:val="none"/>
        </w:rPr>
        <w:t xml:space="preserve">Dividend received by China Overseas Ports Holding Company Limited from China Overseas Ports Holding Company Pakistan (Private) Limited, Gwadar International Terminal Limited, </w:t>
      </w:r>
      <w:r w:rsidRPr="00291C69">
        <w:rPr>
          <w:rFonts w:ascii="Times New Roman" w:eastAsia="Times New Roman" w:hAnsi="Times New Roman" w:cs="Times New Roman"/>
          <w:kern w:val="0"/>
          <w14:ligatures w14:val="none"/>
        </w:rPr>
        <w:lastRenderedPageBreak/>
        <w:t>Gwadar Marine Services Limited, and Gwadar Free Zone Company Limited shall be exempt from tax for a period of twenty-three (23) years beginning from 01-07-2016.</w:t>
      </w:r>
    </w:p>
    <w:p w14:paraId="4A38DF46" w14:textId="77777777" w:rsidR="00291C69" w:rsidRPr="00291C69" w:rsidRDefault="00291C69" w:rsidP="00291C69">
      <w:pPr>
        <w:spacing w:before="100" w:beforeAutospacing="1" w:after="100" w:afterAutospacing="1" w:line="240" w:lineRule="auto"/>
        <w:rPr>
          <w:rFonts w:ascii="Times New Roman" w:eastAsia="Times New Roman" w:hAnsi="Times New Roman" w:cs="Times New Roman"/>
          <w:kern w:val="0"/>
          <w14:ligatures w14:val="none"/>
        </w:rPr>
      </w:pPr>
      <w:r w:rsidRPr="00291C69">
        <w:rPr>
          <w:rFonts w:ascii="Times New Roman" w:eastAsia="Times New Roman" w:hAnsi="Times New Roman" w:cs="Times New Roman"/>
          <w:b/>
          <w:bCs/>
          <w:kern w:val="0"/>
          <w14:ligatures w14:val="none"/>
        </w:rPr>
        <w:t>DIVIDEND INCOME OF CHINA OVERSEAS PORTS HOLDING COMPANY PAKISTAN (PRIVATE) LIMITED [Clause (1264</w:t>
      </w:r>
      <w:proofErr w:type="gramStart"/>
      <w:r w:rsidRPr="00291C69">
        <w:rPr>
          <w:rFonts w:ascii="Times New Roman" w:eastAsia="Times New Roman" w:hAnsi="Times New Roman" w:cs="Times New Roman"/>
          <w:b/>
          <w:bCs/>
          <w:kern w:val="0"/>
          <w14:ligatures w14:val="none"/>
        </w:rPr>
        <w:t>D)(</w:t>
      </w:r>
      <w:proofErr w:type="gramEnd"/>
      <w:r w:rsidRPr="00291C69">
        <w:rPr>
          <w:rFonts w:ascii="Times New Roman" w:eastAsia="Times New Roman" w:hAnsi="Times New Roman" w:cs="Times New Roman"/>
          <w:b/>
          <w:bCs/>
          <w:kern w:val="0"/>
          <w14:ligatures w14:val="none"/>
        </w:rPr>
        <w:t>2)]</w:t>
      </w:r>
    </w:p>
    <w:p w14:paraId="02DA6477" w14:textId="77777777" w:rsidR="00291C69" w:rsidRPr="00291C69" w:rsidRDefault="00291C69" w:rsidP="00291C69">
      <w:pPr>
        <w:spacing w:before="100" w:beforeAutospacing="1" w:after="100" w:afterAutospacing="1" w:line="240" w:lineRule="auto"/>
        <w:rPr>
          <w:rFonts w:ascii="Times New Roman" w:eastAsia="Times New Roman" w:hAnsi="Times New Roman" w:cs="Times New Roman"/>
          <w:kern w:val="0"/>
          <w14:ligatures w14:val="none"/>
        </w:rPr>
      </w:pPr>
      <w:r w:rsidRPr="00291C69">
        <w:rPr>
          <w:rFonts w:ascii="Times New Roman" w:eastAsia="Times New Roman" w:hAnsi="Times New Roman" w:cs="Times New Roman"/>
          <w:kern w:val="0"/>
          <w14:ligatures w14:val="none"/>
        </w:rPr>
        <w:t>Dividend received by China Overseas Ports Holding Company Pakistan (Private) Limited from Gwadar International Terminal Limited, Gwadar Marine Services Limited, and Gwadar Free Zone Company Limited shall be exempt from tax for a period of twenty-three (23) years beginning from 01-07-2016.</w:t>
      </w:r>
    </w:p>
    <w:p w14:paraId="0F4CC927" w14:textId="77777777" w:rsidR="00291C69" w:rsidRPr="00291C69" w:rsidRDefault="00291C69" w:rsidP="00291C69">
      <w:pPr>
        <w:spacing w:before="100" w:beforeAutospacing="1" w:after="100" w:afterAutospacing="1" w:line="240" w:lineRule="auto"/>
        <w:rPr>
          <w:rFonts w:ascii="Times New Roman" w:eastAsia="Times New Roman" w:hAnsi="Times New Roman" w:cs="Times New Roman"/>
          <w:kern w:val="0"/>
          <w14:ligatures w14:val="none"/>
        </w:rPr>
      </w:pPr>
      <w:r w:rsidRPr="00291C69">
        <w:rPr>
          <w:rFonts w:ascii="Times New Roman" w:eastAsia="Times New Roman" w:hAnsi="Times New Roman" w:cs="Times New Roman"/>
          <w:b/>
          <w:bCs/>
          <w:kern w:val="0"/>
          <w14:ligatures w14:val="none"/>
        </w:rPr>
        <w:t>INCOME OF A REFINERY (Clause (126B))</w:t>
      </w:r>
    </w:p>
    <w:p w14:paraId="0FCD9F2F" w14:textId="77777777" w:rsidR="00291C69" w:rsidRPr="00291C69" w:rsidRDefault="00291C69" w:rsidP="00291C69">
      <w:pPr>
        <w:spacing w:before="100" w:beforeAutospacing="1" w:after="100" w:afterAutospacing="1" w:line="240" w:lineRule="auto"/>
        <w:rPr>
          <w:rFonts w:ascii="Times New Roman" w:eastAsia="Times New Roman" w:hAnsi="Times New Roman" w:cs="Times New Roman"/>
          <w:kern w:val="0"/>
          <w14:ligatures w14:val="none"/>
        </w:rPr>
      </w:pPr>
      <w:r w:rsidRPr="00291C69">
        <w:rPr>
          <w:rFonts w:ascii="Times New Roman" w:eastAsia="Times New Roman" w:hAnsi="Times New Roman" w:cs="Times New Roman"/>
          <w:kern w:val="0"/>
          <w14:ligatures w14:val="none"/>
        </w:rPr>
        <w:t>Profit and gains derived by a refinery shall be exempt from tax subject to the following conditions:</w:t>
      </w:r>
    </w:p>
    <w:p w14:paraId="5E609987" w14:textId="77777777" w:rsidR="00291C69" w:rsidRPr="00291C69" w:rsidRDefault="00291C69">
      <w:pPr>
        <w:numPr>
          <w:ilvl w:val="0"/>
          <w:numId w:val="161"/>
        </w:numPr>
        <w:spacing w:before="100" w:beforeAutospacing="1" w:after="100" w:afterAutospacing="1" w:line="240" w:lineRule="auto"/>
        <w:rPr>
          <w:rFonts w:ascii="Times New Roman" w:eastAsia="Times New Roman" w:hAnsi="Times New Roman" w:cs="Times New Roman"/>
          <w:kern w:val="0"/>
          <w14:ligatures w14:val="none"/>
        </w:rPr>
      </w:pPr>
      <w:r w:rsidRPr="00291C69">
        <w:rPr>
          <w:rFonts w:ascii="Times New Roman" w:eastAsia="Times New Roman" w:hAnsi="Times New Roman" w:cs="Times New Roman"/>
          <w:kern w:val="0"/>
          <w14:ligatures w14:val="none"/>
        </w:rPr>
        <w:t>The income is:</w:t>
      </w:r>
    </w:p>
    <w:p w14:paraId="3AEEA683" w14:textId="77777777" w:rsidR="00291C69" w:rsidRPr="00291C69" w:rsidRDefault="00291C69">
      <w:pPr>
        <w:numPr>
          <w:ilvl w:val="1"/>
          <w:numId w:val="161"/>
        </w:numPr>
        <w:spacing w:before="100" w:beforeAutospacing="1" w:after="100" w:afterAutospacing="1" w:line="240" w:lineRule="auto"/>
        <w:rPr>
          <w:rFonts w:ascii="Times New Roman" w:eastAsia="Times New Roman" w:hAnsi="Times New Roman" w:cs="Times New Roman"/>
          <w:kern w:val="0"/>
          <w14:ligatures w14:val="none"/>
        </w:rPr>
      </w:pPr>
      <w:r w:rsidRPr="00291C69">
        <w:rPr>
          <w:rFonts w:ascii="Times New Roman" w:eastAsia="Times New Roman" w:hAnsi="Times New Roman" w:cs="Times New Roman"/>
          <w:kern w:val="0"/>
          <w14:ligatures w14:val="none"/>
        </w:rPr>
        <w:t>(</w:t>
      </w:r>
      <w:proofErr w:type="spellStart"/>
      <w:r w:rsidRPr="00291C69">
        <w:rPr>
          <w:rFonts w:ascii="Times New Roman" w:eastAsia="Times New Roman" w:hAnsi="Times New Roman" w:cs="Times New Roman"/>
          <w:kern w:val="0"/>
          <w14:ligatures w14:val="none"/>
        </w:rPr>
        <w:t>i</w:t>
      </w:r>
      <w:proofErr w:type="spellEnd"/>
      <w:r w:rsidRPr="00291C69">
        <w:rPr>
          <w:rFonts w:ascii="Times New Roman" w:eastAsia="Times New Roman" w:hAnsi="Times New Roman" w:cs="Times New Roman"/>
          <w:kern w:val="0"/>
          <w14:ligatures w14:val="none"/>
        </w:rPr>
        <w:t>) From new deep conversion refinery of at least 100,000 barrels per day for which approval is given by the Federal Government before the 31-12-2021;</w:t>
      </w:r>
    </w:p>
    <w:p w14:paraId="7076BA97" w14:textId="77777777" w:rsidR="00291C69" w:rsidRPr="00291C69" w:rsidRDefault="00291C69">
      <w:pPr>
        <w:numPr>
          <w:ilvl w:val="1"/>
          <w:numId w:val="161"/>
        </w:numPr>
        <w:spacing w:before="100" w:beforeAutospacing="1" w:after="100" w:afterAutospacing="1" w:line="240" w:lineRule="auto"/>
        <w:rPr>
          <w:rFonts w:ascii="Times New Roman" w:eastAsia="Times New Roman" w:hAnsi="Times New Roman" w:cs="Times New Roman"/>
          <w:kern w:val="0"/>
          <w14:ligatures w14:val="none"/>
        </w:rPr>
      </w:pPr>
      <w:r w:rsidRPr="00291C69">
        <w:rPr>
          <w:rFonts w:ascii="Times New Roman" w:eastAsia="Times New Roman" w:hAnsi="Times New Roman" w:cs="Times New Roman"/>
          <w:kern w:val="0"/>
          <w14:ligatures w14:val="none"/>
        </w:rPr>
        <w:t>(ii) For the purpose of up-gradation, modernization, or expansion project of any existing refinery which makes undertaking to the Federal Government in writing before the 31-12-2021 in its regard.</w:t>
      </w:r>
    </w:p>
    <w:p w14:paraId="15E12C3E" w14:textId="77777777" w:rsidR="00291C69" w:rsidRPr="00291C69" w:rsidRDefault="00291C69">
      <w:pPr>
        <w:numPr>
          <w:ilvl w:val="0"/>
          <w:numId w:val="161"/>
        </w:numPr>
        <w:spacing w:before="100" w:beforeAutospacing="1" w:after="100" w:afterAutospacing="1" w:line="240" w:lineRule="auto"/>
        <w:rPr>
          <w:rFonts w:ascii="Times New Roman" w:eastAsia="Times New Roman" w:hAnsi="Times New Roman" w:cs="Times New Roman"/>
          <w:kern w:val="0"/>
          <w14:ligatures w14:val="none"/>
        </w:rPr>
      </w:pPr>
      <w:r w:rsidRPr="00291C69">
        <w:rPr>
          <w:rFonts w:ascii="Times New Roman" w:eastAsia="Times New Roman" w:hAnsi="Times New Roman" w:cs="Times New Roman"/>
          <w:kern w:val="0"/>
          <w14:ligatures w14:val="none"/>
        </w:rPr>
        <w:t>The exemption shall only be available to those refineries whose products fully comply with Euro 5 standards.</w:t>
      </w:r>
    </w:p>
    <w:p w14:paraId="7A6B03E3" w14:textId="77777777" w:rsidR="00291C69" w:rsidRPr="00291C69" w:rsidRDefault="00291C69">
      <w:pPr>
        <w:numPr>
          <w:ilvl w:val="0"/>
          <w:numId w:val="161"/>
        </w:numPr>
        <w:spacing w:before="100" w:beforeAutospacing="1" w:after="100" w:afterAutospacing="1" w:line="240" w:lineRule="auto"/>
        <w:rPr>
          <w:rFonts w:ascii="Times New Roman" w:eastAsia="Times New Roman" w:hAnsi="Times New Roman" w:cs="Times New Roman"/>
          <w:kern w:val="0"/>
          <w14:ligatures w14:val="none"/>
        </w:rPr>
      </w:pPr>
      <w:r w:rsidRPr="00291C69">
        <w:rPr>
          <w:rFonts w:ascii="Times New Roman" w:eastAsia="Times New Roman" w:hAnsi="Times New Roman" w:cs="Times New Roman"/>
          <w:kern w:val="0"/>
          <w14:ligatures w14:val="none"/>
        </w:rPr>
        <w:t>Exemption shall be available for a period as below:</w:t>
      </w:r>
    </w:p>
    <w:p w14:paraId="76811299" w14:textId="77777777" w:rsidR="00291C69" w:rsidRPr="00291C69" w:rsidRDefault="00291C69">
      <w:pPr>
        <w:numPr>
          <w:ilvl w:val="1"/>
          <w:numId w:val="161"/>
        </w:numPr>
        <w:spacing w:before="100" w:beforeAutospacing="1" w:after="100" w:afterAutospacing="1" w:line="240" w:lineRule="auto"/>
        <w:rPr>
          <w:rFonts w:ascii="Times New Roman" w:eastAsia="Times New Roman" w:hAnsi="Times New Roman" w:cs="Times New Roman"/>
          <w:kern w:val="0"/>
          <w14:ligatures w14:val="none"/>
        </w:rPr>
      </w:pPr>
      <w:r w:rsidRPr="00291C69">
        <w:rPr>
          <w:rFonts w:ascii="Times New Roman" w:eastAsia="Times New Roman" w:hAnsi="Times New Roman" w:cs="Times New Roman"/>
          <w:kern w:val="0"/>
          <w14:ligatures w14:val="none"/>
        </w:rPr>
        <w:t>(</w:t>
      </w:r>
      <w:proofErr w:type="spellStart"/>
      <w:r w:rsidRPr="00291C69">
        <w:rPr>
          <w:rFonts w:ascii="Times New Roman" w:eastAsia="Times New Roman" w:hAnsi="Times New Roman" w:cs="Times New Roman"/>
          <w:kern w:val="0"/>
          <w14:ligatures w14:val="none"/>
        </w:rPr>
        <w:t>i</w:t>
      </w:r>
      <w:proofErr w:type="spellEnd"/>
      <w:r w:rsidRPr="00291C69">
        <w:rPr>
          <w:rFonts w:ascii="Times New Roman" w:eastAsia="Times New Roman" w:hAnsi="Times New Roman" w:cs="Times New Roman"/>
          <w:kern w:val="0"/>
          <w14:ligatures w14:val="none"/>
        </w:rPr>
        <w:t>) In the case of a new refinery, twenty (20) years beginning from the date of commencement of commercial production; and</w:t>
      </w:r>
    </w:p>
    <w:p w14:paraId="7B40CF31" w14:textId="77777777" w:rsidR="000173B9" w:rsidRPr="000173B9" w:rsidRDefault="000173B9" w:rsidP="000173B9">
      <w:pPr>
        <w:spacing w:before="100" w:beforeAutospacing="1" w:after="100" w:afterAutospacing="1" w:line="240" w:lineRule="auto"/>
        <w:rPr>
          <w:rFonts w:ascii="Times New Roman" w:eastAsia="Times New Roman" w:hAnsi="Times New Roman" w:cs="Times New Roman"/>
          <w:kern w:val="0"/>
          <w14:ligatures w14:val="none"/>
        </w:rPr>
      </w:pPr>
      <w:r w:rsidRPr="000173B9">
        <w:rPr>
          <w:rFonts w:ascii="Times New Roman" w:eastAsia="Times New Roman" w:hAnsi="Times New Roman" w:cs="Times New Roman"/>
          <w:kern w:val="0"/>
          <w14:ligatures w14:val="none"/>
        </w:rPr>
        <w:t>(</w:t>
      </w:r>
      <w:proofErr w:type="spellStart"/>
      <w:r w:rsidRPr="000173B9">
        <w:rPr>
          <w:rFonts w:ascii="Times New Roman" w:eastAsia="Times New Roman" w:hAnsi="Times New Roman" w:cs="Times New Roman"/>
          <w:kern w:val="0"/>
          <w14:ligatures w14:val="none"/>
        </w:rPr>
        <w:t>i</w:t>
      </w:r>
      <w:proofErr w:type="spellEnd"/>
      <w:r w:rsidRPr="000173B9">
        <w:rPr>
          <w:rFonts w:ascii="Times New Roman" w:eastAsia="Times New Roman" w:hAnsi="Times New Roman" w:cs="Times New Roman"/>
          <w:kern w:val="0"/>
          <w14:ligatures w14:val="none"/>
        </w:rPr>
        <w:t>) In the case of existing refinery, ten (10) years from the date of completion of up-gradation, modernization or expansion project.</w:t>
      </w:r>
    </w:p>
    <w:p w14:paraId="00597BB9" w14:textId="77777777" w:rsidR="000173B9" w:rsidRPr="000173B9" w:rsidRDefault="000173B9" w:rsidP="000173B9">
      <w:pPr>
        <w:spacing w:before="100" w:beforeAutospacing="1" w:after="100" w:afterAutospacing="1" w:line="240" w:lineRule="auto"/>
        <w:rPr>
          <w:rFonts w:ascii="Times New Roman" w:eastAsia="Times New Roman" w:hAnsi="Times New Roman" w:cs="Times New Roman"/>
          <w:kern w:val="0"/>
          <w14:ligatures w14:val="none"/>
        </w:rPr>
      </w:pPr>
      <w:r w:rsidRPr="000173B9">
        <w:rPr>
          <w:rFonts w:ascii="Times New Roman" w:eastAsia="Times New Roman" w:hAnsi="Times New Roman" w:cs="Times New Roman"/>
          <w:b/>
          <w:bCs/>
          <w:kern w:val="0"/>
          <w14:ligatures w14:val="none"/>
        </w:rPr>
        <w:t>INCOME OF INDUSTRIAL UNDERTAKING IN EPZ GAWADAR [Clause (126D)]</w:t>
      </w:r>
      <w:r w:rsidRPr="000173B9">
        <w:rPr>
          <w:rFonts w:ascii="Times New Roman" w:eastAsia="Times New Roman" w:hAnsi="Times New Roman" w:cs="Times New Roman"/>
          <w:kern w:val="0"/>
          <w14:ligatures w14:val="none"/>
        </w:rPr>
        <w:br/>
        <w:t>Profits and gains derived by a taxpayer from an industrial undertaking set up in Export Processing Zone, Gwadar shall be exempt for a period of ten (10) years beginning with the month and year in which the industrial undertaking is set up or commercial operation commenced, whichever is the later.</w:t>
      </w:r>
    </w:p>
    <w:p w14:paraId="03EC117F" w14:textId="77777777" w:rsidR="000173B9" w:rsidRPr="000173B9" w:rsidRDefault="000173B9" w:rsidP="000173B9">
      <w:pPr>
        <w:spacing w:before="100" w:beforeAutospacing="1" w:after="100" w:afterAutospacing="1" w:line="240" w:lineRule="auto"/>
        <w:rPr>
          <w:rFonts w:ascii="Times New Roman" w:eastAsia="Times New Roman" w:hAnsi="Times New Roman" w:cs="Times New Roman"/>
          <w:kern w:val="0"/>
          <w14:ligatures w14:val="none"/>
        </w:rPr>
      </w:pPr>
      <w:r w:rsidRPr="000173B9">
        <w:rPr>
          <w:rFonts w:ascii="Times New Roman" w:eastAsia="Times New Roman" w:hAnsi="Times New Roman" w:cs="Times New Roman"/>
          <w:b/>
          <w:bCs/>
          <w:kern w:val="0"/>
          <w14:ligatures w14:val="none"/>
        </w:rPr>
        <w:t>INCOME OF ENTERPRISES IN SPECIAL ECONOMIC ZONES [Clause (126E)]</w:t>
      </w:r>
      <w:r w:rsidRPr="000173B9">
        <w:rPr>
          <w:rFonts w:ascii="Times New Roman" w:eastAsia="Times New Roman" w:hAnsi="Times New Roman" w:cs="Times New Roman"/>
          <w:kern w:val="0"/>
          <w14:ligatures w14:val="none"/>
        </w:rPr>
        <w:br/>
        <w:t>Income of 'Zone Enterprise' shall be exempt from tax for a period of ten (10) years starting from the date the 'developer' certifies that the 'zone enterprise' has commenced commercial production.</w:t>
      </w:r>
    </w:p>
    <w:p w14:paraId="1267EBD7" w14:textId="77777777" w:rsidR="000173B9" w:rsidRPr="000173B9" w:rsidRDefault="000173B9" w:rsidP="000173B9">
      <w:pPr>
        <w:spacing w:before="100" w:beforeAutospacing="1" w:after="100" w:afterAutospacing="1" w:line="240" w:lineRule="auto"/>
        <w:rPr>
          <w:rFonts w:ascii="Times New Roman" w:eastAsia="Times New Roman" w:hAnsi="Times New Roman" w:cs="Times New Roman"/>
          <w:kern w:val="0"/>
          <w14:ligatures w14:val="none"/>
        </w:rPr>
      </w:pPr>
      <w:r w:rsidRPr="000173B9">
        <w:rPr>
          <w:rFonts w:ascii="Times New Roman" w:eastAsia="Times New Roman" w:hAnsi="Times New Roman" w:cs="Times New Roman"/>
          <w:kern w:val="0"/>
          <w14:ligatures w14:val="none"/>
        </w:rPr>
        <w:t>Income of 'Developer of Zone' shall be exempt from tax for a period of ten (10) years starting from the date of signing of development agreement in Special Economic Zones (SEZ) announced by the Federal Government.</w:t>
      </w:r>
    </w:p>
    <w:p w14:paraId="37CF4985" w14:textId="77777777" w:rsidR="000173B9" w:rsidRPr="000173B9" w:rsidRDefault="000173B9" w:rsidP="000173B9">
      <w:pPr>
        <w:spacing w:before="100" w:beforeAutospacing="1" w:after="100" w:afterAutospacing="1" w:line="240" w:lineRule="auto"/>
        <w:rPr>
          <w:rFonts w:ascii="Times New Roman" w:eastAsia="Times New Roman" w:hAnsi="Times New Roman" w:cs="Times New Roman"/>
          <w:kern w:val="0"/>
          <w14:ligatures w14:val="none"/>
        </w:rPr>
      </w:pPr>
      <w:r w:rsidRPr="000173B9">
        <w:rPr>
          <w:rFonts w:ascii="Times New Roman" w:eastAsia="Times New Roman" w:hAnsi="Times New Roman" w:cs="Times New Roman"/>
          <w:kern w:val="0"/>
          <w14:ligatures w14:val="none"/>
        </w:rPr>
        <w:lastRenderedPageBreak/>
        <w:t>The Special Economic Zones Act, 2012 has defined the above-referred terms as below:</w:t>
      </w:r>
    </w:p>
    <w:p w14:paraId="26443FA2" w14:textId="77777777" w:rsidR="000173B9" w:rsidRPr="000173B9" w:rsidRDefault="000173B9">
      <w:pPr>
        <w:numPr>
          <w:ilvl w:val="0"/>
          <w:numId w:val="162"/>
        </w:numPr>
        <w:spacing w:before="100" w:beforeAutospacing="1" w:after="100" w:afterAutospacing="1" w:line="240" w:lineRule="auto"/>
        <w:rPr>
          <w:rFonts w:ascii="Times New Roman" w:eastAsia="Times New Roman" w:hAnsi="Times New Roman" w:cs="Times New Roman"/>
          <w:kern w:val="0"/>
          <w14:ligatures w14:val="none"/>
        </w:rPr>
      </w:pPr>
      <w:r w:rsidRPr="000173B9">
        <w:rPr>
          <w:rFonts w:ascii="Times New Roman" w:eastAsia="Times New Roman" w:hAnsi="Times New Roman" w:cs="Times New Roman"/>
          <w:b/>
          <w:bCs/>
          <w:kern w:val="0"/>
          <w14:ligatures w14:val="none"/>
        </w:rPr>
        <w:t>'Zone Enterprise'</w:t>
      </w:r>
      <w:r w:rsidRPr="000173B9">
        <w:rPr>
          <w:rFonts w:ascii="Times New Roman" w:eastAsia="Times New Roman" w:hAnsi="Times New Roman" w:cs="Times New Roman"/>
          <w:kern w:val="0"/>
          <w14:ligatures w14:val="none"/>
        </w:rPr>
        <w:t xml:space="preserve"> means an enterprise admitted into SEZ by a developer.</w:t>
      </w:r>
    </w:p>
    <w:p w14:paraId="2349F096" w14:textId="77777777" w:rsidR="000173B9" w:rsidRPr="000173B9" w:rsidRDefault="000173B9">
      <w:pPr>
        <w:numPr>
          <w:ilvl w:val="0"/>
          <w:numId w:val="162"/>
        </w:numPr>
        <w:spacing w:before="100" w:beforeAutospacing="1" w:after="100" w:afterAutospacing="1" w:line="240" w:lineRule="auto"/>
        <w:rPr>
          <w:rFonts w:ascii="Times New Roman" w:eastAsia="Times New Roman" w:hAnsi="Times New Roman" w:cs="Times New Roman"/>
          <w:kern w:val="0"/>
          <w14:ligatures w14:val="none"/>
        </w:rPr>
      </w:pPr>
      <w:r w:rsidRPr="000173B9">
        <w:rPr>
          <w:rFonts w:ascii="Times New Roman" w:eastAsia="Times New Roman" w:hAnsi="Times New Roman" w:cs="Times New Roman"/>
          <w:b/>
          <w:bCs/>
          <w:kern w:val="0"/>
          <w14:ligatures w14:val="none"/>
        </w:rPr>
        <w:t>'Developer'</w:t>
      </w:r>
      <w:r w:rsidRPr="000173B9">
        <w:rPr>
          <w:rFonts w:ascii="Times New Roman" w:eastAsia="Times New Roman" w:hAnsi="Times New Roman" w:cs="Times New Roman"/>
          <w:kern w:val="0"/>
          <w14:ligatures w14:val="none"/>
        </w:rPr>
        <w:t xml:space="preserve"> means an enterprise which has entered into a development agreement with a SEZ Authority.</w:t>
      </w:r>
    </w:p>
    <w:p w14:paraId="669F6FF3" w14:textId="77777777" w:rsidR="000173B9" w:rsidRPr="000173B9" w:rsidRDefault="000173B9" w:rsidP="000173B9">
      <w:pPr>
        <w:spacing w:before="100" w:beforeAutospacing="1" w:after="100" w:afterAutospacing="1" w:line="240" w:lineRule="auto"/>
        <w:rPr>
          <w:rFonts w:ascii="Times New Roman" w:eastAsia="Times New Roman" w:hAnsi="Times New Roman" w:cs="Times New Roman"/>
          <w:kern w:val="0"/>
          <w14:ligatures w14:val="none"/>
        </w:rPr>
      </w:pPr>
      <w:r w:rsidRPr="000173B9">
        <w:rPr>
          <w:rFonts w:ascii="Times New Roman" w:eastAsia="Times New Roman" w:hAnsi="Times New Roman" w:cs="Times New Roman"/>
          <w:b/>
          <w:bCs/>
          <w:kern w:val="0"/>
          <w14:ligatures w14:val="none"/>
        </w:rPr>
        <w:t>Exemption to Co-Developer</w:t>
      </w:r>
      <w:r w:rsidRPr="000173B9">
        <w:rPr>
          <w:rFonts w:ascii="Times New Roman" w:eastAsia="Times New Roman" w:hAnsi="Times New Roman" w:cs="Times New Roman"/>
          <w:kern w:val="0"/>
          <w14:ligatures w14:val="none"/>
        </w:rPr>
        <w:br/>
        <w:t>This exemption shall also be available to a co-developer (as defined in Special Economic Zone Rules, 2018) with a condition that a certificate has been furnished by the:</w:t>
      </w:r>
    </w:p>
    <w:p w14:paraId="0D96A5BB" w14:textId="77777777" w:rsidR="000173B9" w:rsidRPr="000173B9" w:rsidRDefault="000173B9">
      <w:pPr>
        <w:numPr>
          <w:ilvl w:val="0"/>
          <w:numId w:val="163"/>
        </w:numPr>
        <w:spacing w:before="100" w:beforeAutospacing="1" w:after="100" w:afterAutospacing="1" w:line="240" w:lineRule="auto"/>
        <w:rPr>
          <w:rFonts w:ascii="Times New Roman" w:eastAsia="Times New Roman" w:hAnsi="Times New Roman" w:cs="Times New Roman"/>
          <w:kern w:val="0"/>
          <w14:ligatures w14:val="none"/>
        </w:rPr>
      </w:pPr>
      <w:r w:rsidRPr="000173B9">
        <w:rPr>
          <w:rFonts w:ascii="Times New Roman" w:eastAsia="Times New Roman" w:hAnsi="Times New Roman" w:cs="Times New Roman"/>
          <w:kern w:val="0"/>
          <w14:ligatures w14:val="none"/>
        </w:rPr>
        <w:t xml:space="preserve">Developer that he has not claimed exemption under this clause and has relinquished his claim in </w:t>
      </w:r>
      <w:proofErr w:type="spellStart"/>
      <w:r w:rsidRPr="000173B9">
        <w:rPr>
          <w:rFonts w:ascii="Times New Roman" w:eastAsia="Times New Roman" w:hAnsi="Times New Roman" w:cs="Times New Roman"/>
          <w:kern w:val="0"/>
          <w14:ligatures w14:val="none"/>
        </w:rPr>
        <w:t>favour</w:t>
      </w:r>
      <w:proofErr w:type="spellEnd"/>
      <w:r w:rsidRPr="000173B9">
        <w:rPr>
          <w:rFonts w:ascii="Times New Roman" w:eastAsia="Times New Roman" w:hAnsi="Times New Roman" w:cs="Times New Roman"/>
          <w:kern w:val="0"/>
          <w14:ligatures w14:val="none"/>
        </w:rPr>
        <w:t xml:space="preserve"> of the co-developer; and</w:t>
      </w:r>
    </w:p>
    <w:p w14:paraId="6760B25A" w14:textId="77777777" w:rsidR="000173B9" w:rsidRPr="000173B9" w:rsidRDefault="000173B9">
      <w:pPr>
        <w:numPr>
          <w:ilvl w:val="0"/>
          <w:numId w:val="163"/>
        </w:numPr>
        <w:spacing w:before="100" w:beforeAutospacing="1" w:after="100" w:afterAutospacing="1" w:line="240" w:lineRule="auto"/>
        <w:rPr>
          <w:rFonts w:ascii="Times New Roman" w:eastAsia="Times New Roman" w:hAnsi="Times New Roman" w:cs="Times New Roman"/>
          <w:kern w:val="0"/>
          <w14:ligatures w14:val="none"/>
        </w:rPr>
      </w:pPr>
      <w:r w:rsidRPr="000173B9">
        <w:rPr>
          <w:rFonts w:ascii="Times New Roman" w:eastAsia="Times New Roman" w:hAnsi="Times New Roman" w:cs="Times New Roman"/>
          <w:kern w:val="0"/>
          <w14:ligatures w14:val="none"/>
        </w:rPr>
        <w:t xml:space="preserve">Special Economic Zone Authority validating that the developer has not claimed exemption under this clause and has relinquished claim in </w:t>
      </w:r>
      <w:proofErr w:type="spellStart"/>
      <w:r w:rsidRPr="000173B9">
        <w:rPr>
          <w:rFonts w:ascii="Times New Roman" w:eastAsia="Times New Roman" w:hAnsi="Times New Roman" w:cs="Times New Roman"/>
          <w:kern w:val="0"/>
          <w14:ligatures w14:val="none"/>
        </w:rPr>
        <w:t>favour</w:t>
      </w:r>
      <w:proofErr w:type="spellEnd"/>
      <w:r w:rsidRPr="000173B9">
        <w:rPr>
          <w:rFonts w:ascii="Times New Roman" w:eastAsia="Times New Roman" w:hAnsi="Times New Roman" w:cs="Times New Roman"/>
          <w:kern w:val="0"/>
          <w14:ligatures w14:val="none"/>
        </w:rPr>
        <w:t xml:space="preserve"> of the co-developer.</w:t>
      </w:r>
    </w:p>
    <w:p w14:paraId="03A7021D" w14:textId="77777777" w:rsidR="000173B9" w:rsidRPr="000173B9" w:rsidRDefault="000173B9" w:rsidP="000173B9">
      <w:pPr>
        <w:spacing w:before="100" w:beforeAutospacing="1" w:after="100" w:afterAutospacing="1" w:line="240" w:lineRule="auto"/>
        <w:rPr>
          <w:rFonts w:ascii="Times New Roman" w:eastAsia="Times New Roman" w:hAnsi="Times New Roman" w:cs="Times New Roman"/>
          <w:kern w:val="0"/>
          <w14:ligatures w14:val="none"/>
        </w:rPr>
      </w:pPr>
      <w:r w:rsidRPr="000173B9">
        <w:rPr>
          <w:rFonts w:ascii="Times New Roman" w:eastAsia="Times New Roman" w:hAnsi="Times New Roman" w:cs="Times New Roman"/>
          <w:b/>
          <w:bCs/>
          <w:kern w:val="0"/>
          <w14:ligatures w14:val="none"/>
        </w:rPr>
        <w:t>'Co-Developer'</w:t>
      </w:r>
      <w:r w:rsidRPr="000173B9">
        <w:rPr>
          <w:rFonts w:ascii="Times New Roman" w:eastAsia="Times New Roman" w:hAnsi="Times New Roman" w:cs="Times New Roman"/>
          <w:kern w:val="0"/>
          <w14:ligatures w14:val="none"/>
        </w:rPr>
        <w:t xml:space="preserve"> means a partner of the developer for establishment, development, and operations of SEZ.</w:t>
      </w:r>
    </w:p>
    <w:p w14:paraId="3908B6BA" w14:textId="77777777" w:rsidR="000173B9" w:rsidRPr="000173B9" w:rsidRDefault="000173B9" w:rsidP="000173B9">
      <w:pPr>
        <w:spacing w:before="100" w:beforeAutospacing="1" w:after="100" w:afterAutospacing="1" w:line="240" w:lineRule="auto"/>
        <w:rPr>
          <w:rFonts w:ascii="Times New Roman" w:eastAsia="Times New Roman" w:hAnsi="Times New Roman" w:cs="Times New Roman"/>
          <w:kern w:val="0"/>
          <w14:ligatures w14:val="none"/>
        </w:rPr>
      </w:pPr>
      <w:r w:rsidRPr="000173B9">
        <w:rPr>
          <w:rFonts w:ascii="Times New Roman" w:eastAsia="Times New Roman" w:hAnsi="Times New Roman" w:cs="Times New Roman"/>
          <w:b/>
          <w:bCs/>
          <w:kern w:val="0"/>
          <w14:ligatures w14:val="none"/>
        </w:rPr>
        <w:t>INCOME OF PERSONS CONNECTED WITH SPECIAL TECHNOLOGY ZONES [Clause (126EA)]</w:t>
      </w:r>
      <w:r w:rsidRPr="000173B9">
        <w:rPr>
          <w:rFonts w:ascii="Times New Roman" w:eastAsia="Times New Roman" w:hAnsi="Times New Roman" w:cs="Times New Roman"/>
          <w:kern w:val="0"/>
          <w14:ligatures w14:val="none"/>
        </w:rPr>
        <w:br/>
        <w:t>Income of the following persons functioning under the Special Technology Zones Authority Act, 2021 shall be exempt from tax for a period as specified against each of them:</w:t>
      </w:r>
    </w:p>
    <w:p w14:paraId="1E56CD26" w14:textId="77777777" w:rsidR="000173B9" w:rsidRPr="000173B9" w:rsidRDefault="000173B9">
      <w:pPr>
        <w:numPr>
          <w:ilvl w:val="0"/>
          <w:numId w:val="164"/>
        </w:numPr>
        <w:spacing w:before="100" w:beforeAutospacing="1" w:after="100" w:afterAutospacing="1" w:line="240" w:lineRule="auto"/>
        <w:rPr>
          <w:rFonts w:ascii="Times New Roman" w:eastAsia="Times New Roman" w:hAnsi="Times New Roman" w:cs="Times New Roman"/>
          <w:kern w:val="0"/>
          <w14:ligatures w14:val="none"/>
        </w:rPr>
      </w:pPr>
      <w:r w:rsidRPr="000173B9">
        <w:rPr>
          <w:rFonts w:ascii="Times New Roman" w:eastAsia="Times New Roman" w:hAnsi="Times New Roman" w:cs="Times New Roman"/>
          <w:b/>
          <w:bCs/>
          <w:kern w:val="0"/>
          <w14:ligatures w14:val="none"/>
        </w:rPr>
        <w:t>Zone Developer</w:t>
      </w:r>
      <w:r w:rsidRPr="000173B9">
        <w:rPr>
          <w:rFonts w:ascii="Times New Roman" w:eastAsia="Times New Roman" w:hAnsi="Times New Roman" w:cs="Times New Roman"/>
          <w:kern w:val="0"/>
          <w14:ligatures w14:val="none"/>
        </w:rPr>
        <w:t>, income from development and operations of the zones, for ten (10) years starting from the date of signing of the development agreement.</w:t>
      </w:r>
    </w:p>
    <w:p w14:paraId="0308DA8A" w14:textId="77777777" w:rsidR="000173B9" w:rsidRPr="000173B9" w:rsidRDefault="000173B9">
      <w:pPr>
        <w:numPr>
          <w:ilvl w:val="0"/>
          <w:numId w:val="164"/>
        </w:numPr>
        <w:spacing w:before="100" w:beforeAutospacing="1" w:after="100" w:afterAutospacing="1" w:line="240" w:lineRule="auto"/>
        <w:rPr>
          <w:rFonts w:ascii="Times New Roman" w:eastAsia="Times New Roman" w:hAnsi="Times New Roman" w:cs="Times New Roman"/>
          <w:kern w:val="0"/>
          <w14:ligatures w14:val="none"/>
        </w:rPr>
      </w:pPr>
      <w:r w:rsidRPr="000173B9">
        <w:rPr>
          <w:rFonts w:ascii="Times New Roman" w:eastAsia="Times New Roman" w:hAnsi="Times New Roman" w:cs="Times New Roman"/>
          <w:b/>
          <w:bCs/>
          <w:kern w:val="0"/>
          <w14:ligatures w14:val="none"/>
        </w:rPr>
        <w:t>Zone Enterprise</w:t>
      </w:r>
      <w:r w:rsidRPr="000173B9">
        <w:rPr>
          <w:rFonts w:ascii="Times New Roman" w:eastAsia="Times New Roman" w:hAnsi="Times New Roman" w:cs="Times New Roman"/>
          <w:kern w:val="0"/>
          <w14:ligatures w14:val="none"/>
        </w:rPr>
        <w:t>, ten years from the date of issuance of license by the Special Technology Zone Authority, and</w:t>
      </w:r>
    </w:p>
    <w:p w14:paraId="05B4884C" w14:textId="77777777" w:rsidR="000173B9" w:rsidRPr="000173B9" w:rsidRDefault="000173B9">
      <w:pPr>
        <w:numPr>
          <w:ilvl w:val="0"/>
          <w:numId w:val="164"/>
        </w:numPr>
        <w:spacing w:before="100" w:beforeAutospacing="1" w:after="100" w:afterAutospacing="1" w:line="240" w:lineRule="auto"/>
        <w:rPr>
          <w:rFonts w:ascii="Times New Roman" w:eastAsia="Times New Roman" w:hAnsi="Times New Roman" w:cs="Times New Roman"/>
          <w:kern w:val="0"/>
          <w14:ligatures w14:val="none"/>
        </w:rPr>
      </w:pPr>
      <w:r w:rsidRPr="000173B9">
        <w:rPr>
          <w:rFonts w:ascii="Times New Roman" w:eastAsia="Times New Roman" w:hAnsi="Times New Roman" w:cs="Times New Roman"/>
          <w:kern w:val="0"/>
          <w14:ligatures w14:val="none"/>
        </w:rPr>
        <w:t>Special Technology Zones Authority, permanently.</w:t>
      </w:r>
    </w:p>
    <w:p w14:paraId="79DD8CDF" w14:textId="77777777" w:rsidR="000173B9" w:rsidRPr="000173B9" w:rsidRDefault="000173B9" w:rsidP="000173B9">
      <w:pPr>
        <w:spacing w:before="100" w:beforeAutospacing="1" w:after="100" w:afterAutospacing="1" w:line="240" w:lineRule="auto"/>
        <w:rPr>
          <w:rFonts w:ascii="Times New Roman" w:eastAsia="Times New Roman" w:hAnsi="Times New Roman" w:cs="Times New Roman"/>
          <w:kern w:val="0"/>
          <w14:ligatures w14:val="none"/>
        </w:rPr>
      </w:pPr>
      <w:r w:rsidRPr="000173B9">
        <w:rPr>
          <w:rFonts w:ascii="Times New Roman" w:eastAsia="Times New Roman" w:hAnsi="Times New Roman" w:cs="Times New Roman"/>
          <w:b/>
          <w:bCs/>
          <w:kern w:val="0"/>
          <w14:ligatures w14:val="none"/>
        </w:rPr>
        <w:t>'Zone Developer'</w:t>
      </w:r>
      <w:r w:rsidRPr="000173B9">
        <w:rPr>
          <w:rFonts w:ascii="Times New Roman" w:eastAsia="Times New Roman" w:hAnsi="Times New Roman" w:cs="Times New Roman"/>
          <w:kern w:val="0"/>
          <w14:ligatures w14:val="none"/>
        </w:rPr>
        <w:t xml:space="preserve"> means a public, private, or public-private person responsible for development, operation, or management of the whole, or part of the whole special technology zone, and licensed by the Authority as such, and includes a co-zone developer.</w:t>
      </w:r>
    </w:p>
    <w:p w14:paraId="43723FDD" w14:textId="77777777" w:rsidR="000173B9" w:rsidRPr="000173B9" w:rsidRDefault="000173B9" w:rsidP="000173B9">
      <w:pPr>
        <w:spacing w:before="100" w:beforeAutospacing="1" w:after="100" w:afterAutospacing="1" w:line="240" w:lineRule="auto"/>
        <w:rPr>
          <w:rFonts w:ascii="Times New Roman" w:eastAsia="Times New Roman" w:hAnsi="Times New Roman" w:cs="Times New Roman"/>
          <w:kern w:val="0"/>
          <w14:ligatures w14:val="none"/>
        </w:rPr>
      </w:pPr>
      <w:r w:rsidRPr="000173B9">
        <w:rPr>
          <w:rFonts w:ascii="Times New Roman" w:eastAsia="Times New Roman" w:hAnsi="Times New Roman" w:cs="Times New Roman"/>
          <w:b/>
          <w:bCs/>
          <w:kern w:val="0"/>
          <w14:ligatures w14:val="none"/>
        </w:rPr>
        <w:t>'Zone Enterprise'</w:t>
      </w:r>
      <w:r w:rsidRPr="000173B9">
        <w:rPr>
          <w:rFonts w:ascii="Times New Roman" w:eastAsia="Times New Roman" w:hAnsi="Times New Roman" w:cs="Times New Roman"/>
          <w:kern w:val="0"/>
          <w14:ligatures w14:val="none"/>
        </w:rPr>
        <w:t xml:space="preserve"> means any public, private, or public-private person developing, operating, and managing a technological enterprise within the zone and licensed as such by the Authority</w:t>
      </w:r>
    </w:p>
    <w:p w14:paraId="27269BE5" w14:textId="77777777" w:rsidR="000173B9" w:rsidRPr="000173B9" w:rsidRDefault="000173B9" w:rsidP="000173B9">
      <w:pPr>
        <w:spacing w:before="100" w:beforeAutospacing="1" w:after="100" w:afterAutospacing="1" w:line="240" w:lineRule="auto"/>
        <w:rPr>
          <w:rFonts w:ascii="Times New Roman" w:eastAsia="Times New Roman" w:hAnsi="Times New Roman" w:cs="Times New Roman"/>
          <w:kern w:val="0"/>
          <w14:ligatures w14:val="none"/>
        </w:rPr>
      </w:pPr>
      <w:r w:rsidRPr="000173B9">
        <w:rPr>
          <w:rFonts w:ascii="Times New Roman" w:eastAsia="Times New Roman" w:hAnsi="Times New Roman" w:cs="Times New Roman"/>
          <w:b/>
          <w:bCs/>
          <w:kern w:val="0"/>
          <w14:ligatures w14:val="none"/>
        </w:rPr>
        <w:t>'Special Technology Zones Authority'</w:t>
      </w:r>
      <w:r w:rsidRPr="000173B9">
        <w:rPr>
          <w:rFonts w:ascii="Times New Roman" w:eastAsia="Times New Roman" w:hAnsi="Times New Roman" w:cs="Times New Roman"/>
          <w:kern w:val="0"/>
          <w14:ligatures w14:val="none"/>
        </w:rPr>
        <w:t xml:space="preserve"> means the 'Authority' established u/s 3 of the Special Technology Zones Authority Act, 2021.</w:t>
      </w:r>
    </w:p>
    <w:p w14:paraId="0F376B7F" w14:textId="77777777" w:rsidR="000173B9" w:rsidRPr="000173B9" w:rsidRDefault="000173B9" w:rsidP="000173B9">
      <w:pPr>
        <w:spacing w:before="100" w:beforeAutospacing="1" w:after="100" w:afterAutospacing="1" w:line="240" w:lineRule="auto"/>
        <w:rPr>
          <w:rFonts w:ascii="Times New Roman" w:eastAsia="Times New Roman" w:hAnsi="Times New Roman" w:cs="Times New Roman"/>
          <w:kern w:val="0"/>
          <w14:ligatures w14:val="none"/>
        </w:rPr>
      </w:pPr>
      <w:r w:rsidRPr="000173B9">
        <w:rPr>
          <w:rFonts w:ascii="Times New Roman" w:eastAsia="Times New Roman" w:hAnsi="Times New Roman" w:cs="Times New Roman"/>
          <w:b/>
          <w:bCs/>
          <w:kern w:val="0"/>
          <w14:ligatures w14:val="none"/>
        </w:rPr>
        <w:t>INCOME FROM TRANSMISSION LINE PROJECTS [Clause (126M)]</w:t>
      </w:r>
      <w:r w:rsidRPr="000173B9">
        <w:rPr>
          <w:rFonts w:ascii="Times New Roman" w:eastAsia="Times New Roman" w:hAnsi="Times New Roman" w:cs="Times New Roman"/>
          <w:kern w:val="0"/>
          <w14:ligatures w14:val="none"/>
        </w:rPr>
        <w:br/>
        <w:t>Profits and gains derived by a taxpayer from a transmission line project shall be exempt for a period of ten (10) years. This exemption is subject to the following conditions:</w:t>
      </w:r>
    </w:p>
    <w:p w14:paraId="5C23AFAA" w14:textId="77777777" w:rsidR="000173B9" w:rsidRPr="000173B9" w:rsidRDefault="000173B9">
      <w:pPr>
        <w:numPr>
          <w:ilvl w:val="0"/>
          <w:numId w:val="165"/>
        </w:numPr>
        <w:spacing w:before="100" w:beforeAutospacing="1" w:after="100" w:afterAutospacing="1" w:line="240" w:lineRule="auto"/>
        <w:rPr>
          <w:rFonts w:ascii="Times New Roman" w:eastAsia="Times New Roman" w:hAnsi="Times New Roman" w:cs="Times New Roman"/>
          <w:kern w:val="0"/>
          <w14:ligatures w14:val="none"/>
        </w:rPr>
      </w:pPr>
      <w:r w:rsidRPr="000173B9">
        <w:rPr>
          <w:rFonts w:ascii="Times New Roman" w:eastAsia="Times New Roman" w:hAnsi="Times New Roman" w:cs="Times New Roman"/>
          <w:kern w:val="0"/>
          <w14:ligatures w14:val="none"/>
        </w:rPr>
        <w:t>The project is set up in Pakistan between 03-07-2018 and 30-08-2022;</w:t>
      </w:r>
    </w:p>
    <w:p w14:paraId="6017065D" w14:textId="77777777" w:rsidR="000173B9" w:rsidRPr="000173B9" w:rsidRDefault="000173B9">
      <w:pPr>
        <w:numPr>
          <w:ilvl w:val="0"/>
          <w:numId w:val="165"/>
        </w:numPr>
        <w:spacing w:before="100" w:beforeAutospacing="1" w:after="100" w:afterAutospacing="1" w:line="240" w:lineRule="auto"/>
        <w:rPr>
          <w:rFonts w:ascii="Times New Roman" w:eastAsia="Times New Roman" w:hAnsi="Times New Roman" w:cs="Times New Roman"/>
          <w:kern w:val="0"/>
          <w14:ligatures w14:val="none"/>
        </w:rPr>
      </w:pPr>
      <w:r w:rsidRPr="000173B9">
        <w:rPr>
          <w:rFonts w:ascii="Times New Roman" w:eastAsia="Times New Roman" w:hAnsi="Times New Roman" w:cs="Times New Roman"/>
          <w:kern w:val="0"/>
          <w14:ligatures w14:val="none"/>
        </w:rPr>
        <w:t>It is owned and managed by a company formed under the Companies Act, 2017 for operating the said project. The company has its registered office in Pakistan;</w:t>
      </w:r>
    </w:p>
    <w:p w14:paraId="6E5C166B" w14:textId="77777777" w:rsidR="000173B9" w:rsidRPr="000173B9" w:rsidRDefault="000173B9">
      <w:pPr>
        <w:numPr>
          <w:ilvl w:val="0"/>
          <w:numId w:val="165"/>
        </w:numPr>
        <w:spacing w:before="100" w:beforeAutospacing="1" w:after="100" w:afterAutospacing="1" w:line="240" w:lineRule="auto"/>
        <w:rPr>
          <w:rFonts w:ascii="Times New Roman" w:eastAsia="Times New Roman" w:hAnsi="Times New Roman" w:cs="Times New Roman"/>
          <w:kern w:val="0"/>
          <w14:ligatures w14:val="none"/>
        </w:rPr>
      </w:pPr>
      <w:r w:rsidRPr="000173B9">
        <w:rPr>
          <w:rFonts w:ascii="Times New Roman" w:eastAsia="Times New Roman" w:hAnsi="Times New Roman" w:cs="Times New Roman"/>
          <w:kern w:val="0"/>
          <w14:ligatures w14:val="none"/>
        </w:rPr>
        <w:lastRenderedPageBreak/>
        <w:t>It is not formed by the splitting up, or the reconstruction or reconstitution, of a business already in existence or by transfer to a new business of any machinery or plant used in a business which was being carried on in Pakistan at any time before the commencement of the new business; and</w:t>
      </w:r>
    </w:p>
    <w:p w14:paraId="5DD4F1A4" w14:textId="77777777" w:rsidR="000173B9" w:rsidRPr="000173B9" w:rsidRDefault="000173B9">
      <w:pPr>
        <w:numPr>
          <w:ilvl w:val="0"/>
          <w:numId w:val="165"/>
        </w:numPr>
        <w:spacing w:before="100" w:beforeAutospacing="1" w:after="100" w:afterAutospacing="1" w:line="240" w:lineRule="auto"/>
        <w:rPr>
          <w:rFonts w:ascii="Times New Roman" w:eastAsia="Times New Roman" w:hAnsi="Times New Roman" w:cs="Times New Roman"/>
          <w:kern w:val="0"/>
          <w14:ligatures w14:val="none"/>
        </w:rPr>
      </w:pPr>
      <w:r w:rsidRPr="000173B9">
        <w:rPr>
          <w:rFonts w:ascii="Times New Roman" w:eastAsia="Times New Roman" w:hAnsi="Times New Roman" w:cs="Times New Roman"/>
          <w:kern w:val="0"/>
          <w14:ligatures w14:val="none"/>
        </w:rPr>
        <w:t xml:space="preserve">The project is not owned by a </w:t>
      </w:r>
      <w:proofErr w:type="gramStart"/>
      <w:r w:rsidRPr="000173B9">
        <w:rPr>
          <w:rFonts w:ascii="Times New Roman" w:eastAsia="Times New Roman" w:hAnsi="Times New Roman" w:cs="Times New Roman"/>
          <w:kern w:val="0"/>
          <w14:ligatures w14:val="none"/>
        </w:rPr>
        <w:t>Government</w:t>
      </w:r>
      <w:proofErr w:type="gramEnd"/>
      <w:r w:rsidRPr="000173B9">
        <w:rPr>
          <w:rFonts w:ascii="Times New Roman" w:eastAsia="Times New Roman" w:hAnsi="Times New Roman" w:cs="Times New Roman"/>
          <w:kern w:val="0"/>
          <w14:ligatures w14:val="none"/>
        </w:rPr>
        <w:t xml:space="preserve"> company, i.e., 50% of whose shares are held by the Government (Federal, Provincial or Local) or by a company which is controlled by the Government.</w:t>
      </w:r>
    </w:p>
    <w:p w14:paraId="4D471AA3" w14:textId="77777777" w:rsidR="000173B9" w:rsidRPr="000173B9" w:rsidRDefault="000173B9" w:rsidP="000173B9">
      <w:pPr>
        <w:spacing w:before="100" w:beforeAutospacing="1" w:after="100" w:afterAutospacing="1" w:line="240" w:lineRule="auto"/>
        <w:rPr>
          <w:rFonts w:ascii="Times New Roman" w:eastAsia="Times New Roman" w:hAnsi="Times New Roman" w:cs="Times New Roman"/>
          <w:kern w:val="0"/>
          <w14:ligatures w14:val="none"/>
        </w:rPr>
      </w:pPr>
      <w:r w:rsidRPr="000173B9">
        <w:rPr>
          <w:rFonts w:ascii="Times New Roman" w:eastAsia="Times New Roman" w:hAnsi="Times New Roman" w:cs="Times New Roman"/>
          <w:b/>
          <w:bCs/>
          <w:kern w:val="0"/>
          <w14:ligatures w14:val="none"/>
        </w:rPr>
        <w:t>INCOMES FROM ELECTRIC POWER GENERATION PROJECT [Clause (132)]</w:t>
      </w:r>
      <w:r w:rsidRPr="000173B9">
        <w:rPr>
          <w:rFonts w:ascii="Times New Roman" w:eastAsia="Times New Roman" w:hAnsi="Times New Roman" w:cs="Times New Roman"/>
          <w:kern w:val="0"/>
          <w14:ligatures w14:val="none"/>
        </w:rPr>
        <w:br/>
        <w:t>Any profits and gains from an electric power generation project set up in Pakistan shall be exempt from tax if:</w:t>
      </w:r>
    </w:p>
    <w:p w14:paraId="3BD5B4EF" w14:textId="77777777" w:rsidR="000173B9" w:rsidRPr="000173B9" w:rsidRDefault="000173B9">
      <w:pPr>
        <w:numPr>
          <w:ilvl w:val="0"/>
          <w:numId w:val="166"/>
        </w:numPr>
        <w:spacing w:before="100" w:beforeAutospacing="1" w:after="100" w:afterAutospacing="1" w:line="240" w:lineRule="auto"/>
        <w:rPr>
          <w:rFonts w:ascii="Times New Roman" w:eastAsia="Times New Roman" w:hAnsi="Times New Roman" w:cs="Times New Roman"/>
          <w:kern w:val="0"/>
          <w14:ligatures w14:val="none"/>
        </w:rPr>
      </w:pPr>
      <w:r w:rsidRPr="000173B9">
        <w:rPr>
          <w:rFonts w:ascii="Times New Roman" w:eastAsia="Times New Roman" w:hAnsi="Times New Roman" w:cs="Times New Roman"/>
          <w:kern w:val="0"/>
          <w14:ligatures w14:val="none"/>
        </w:rPr>
        <w:t>The project is set up on or after 01-07-1988;</w:t>
      </w:r>
    </w:p>
    <w:p w14:paraId="108B06E0" w14:textId="77777777" w:rsidR="000173B9" w:rsidRPr="000173B9" w:rsidRDefault="000173B9">
      <w:pPr>
        <w:numPr>
          <w:ilvl w:val="0"/>
          <w:numId w:val="166"/>
        </w:numPr>
        <w:spacing w:before="100" w:beforeAutospacing="1" w:after="100" w:afterAutospacing="1" w:line="240" w:lineRule="auto"/>
        <w:rPr>
          <w:rFonts w:ascii="Times New Roman" w:eastAsia="Times New Roman" w:hAnsi="Times New Roman" w:cs="Times New Roman"/>
          <w:kern w:val="0"/>
          <w14:ligatures w14:val="none"/>
        </w:rPr>
      </w:pPr>
      <w:r w:rsidRPr="000173B9">
        <w:rPr>
          <w:rFonts w:ascii="Times New Roman" w:eastAsia="Times New Roman" w:hAnsi="Times New Roman" w:cs="Times New Roman"/>
          <w:kern w:val="0"/>
          <w14:ligatures w14:val="none"/>
        </w:rPr>
        <w:t>The project is owned and managed by a company whose registered office is in Pakistan; and</w:t>
      </w:r>
    </w:p>
    <w:p w14:paraId="40936EE1" w14:textId="77777777" w:rsidR="000173B9" w:rsidRPr="000173B9" w:rsidRDefault="000173B9">
      <w:pPr>
        <w:numPr>
          <w:ilvl w:val="0"/>
          <w:numId w:val="166"/>
        </w:numPr>
        <w:spacing w:before="100" w:beforeAutospacing="1" w:after="100" w:afterAutospacing="1" w:line="240" w:lineRule="auto"/>
        <w:rPr>
          <w:rFonts w:ascii="Times New Roman" w:eastAsia="Times New Roman" w:hAnsi="Times New Roman" w:cs="Times New Roman"/>
          <w:kern w:val="0"/>
          <w14:ligatures w14:val="none"/>
        </w:rPr>
      </w:pPr>
      <w:r w:rsidRPr="000173B9">
        <w:rPr>
          <w:rFonts w:ascii="Times New Roman" w:eastAsia="Times New Roman" w:hAnsi="Times New Roman" w:cs="Times New Roman"/>
          <w:kern w:val="0"/>
          <w14:ligatures w14:val="none"/>
        </w:rPr>
        <w:t>The project is not formed by splitting up or reconstitution of a business already in existence.</w:t>
      </w:r>
    </w:p>
    <w:p w14:paraId="73118DB8" w14:textId="77777777" w:rsidR="000173B9" w:rsidRPr="000173B9" w:rsidRDefault="000173B9" w:rsidP="000173B9">
      <w:pPr>
        <w:spacing w:before="100" w:beforeAutospacing="1" w:after="100" w:afterAutospacing="1" w:line="240" w:lineRule="auto"/>
        <w:rPr>
          <w:rFonts w:ascii="Times New Roman" w:eastAsia="Times New Roman" w:hAnsi="Times New Roman" w:cs="Times New Roman"/>
          <w:kern w:val="0"/>
          <w14:ligatures w14:val="none"/>
        </w:rPr>
      </w:pPr>
      <w:r w:rsidRPr="000173B9">
        <w:rPr>
          <w:rFonts w:ascii="Times New Roman" w:eastAsia="Times New Roman" w:hAnsi="Times New Roman" w:cs="Times New Roman"/>
          <w:b/>
          <w:bCs/>
          <w:kern w:val="0"/>
          <w14:ligatures w14:val="none"/>
        </w:rPr>
        <w:t>Notes:</w:t>
      </w:r>
    </w:p>
    <w:p w14:paraId="0376BFD6" w14:textId="77777777" w:rsidR="000173B9" w:rsidRPr="000173B9" w:rsidRDefault="000173B9">
      <w:pPr>
        <w:numPr>
          <w:ilvl w:val="0"/>
          <w:numId w:val="167"/>
        </w:numPr>
        <w:spacing w:before="100" w:beforeAutospacing="1" w:after="100" w:afterAutospacing="1" w:line="240" w:lineRule="auto"/>
        <w:rPr>
          <w:rFonts w:ascii="Times New Roman" w:eastAsia="Times New Roman" w:hAnsi="Times New Roman" w:cs="Times New Roman"/>
          <w:kern w:val="0"/>
          <w14:ligatures w14:val="none"/>
        </w:rPr>
      </w:pPr>
      <w:r w:rsidRPr="000173B9">
        <w:rPr>
          <w:rFonts w:ascii="Times New Roman" w:eastAsia="Times New Roman" w:hAnsi="Times New Roman" w:cs="Times New Roman"/>
          <w:kern w:val="0"/>
          <w14:ligatures w14:val="none"/>
        </w:rPr>
        <w:t>The condition in point No. 2 above does not apply to Hub Power Company Limited.</w:t>
      </w:r>
    </w:p>
    <w:p w14:paraId="7DAA2F1C" w14:textId="77777777" w:rsidR="000173B9" w:rsidRPr="000173B9" w:rsidRDefault="000173B9">
      <w:pPr>
        <w:numPr>
          <w:ilvl w:val="0"/>
          <w:numId w:val="167"/>
        </w:numPr>
        <w:spacing w:before="100" w:beforeAutospacing="1" w:after="100" w:afterAutospacing="1" w:line="240" w:lineRule="auto"/>
        <w:rPr>
          <w:rFonts w:ascii="Times New Roman" w:eastAsia="Times New Roman" w:hAnsi="Times New Roman" w:cs="Times New Roman"/>
          <w:kern w:val="0"/>
          <w14:ligatures w14:val="none"/>
        </w:rPr>
      </w:pPr>
      <w:r w:rsidRPr="000173B9">
        <w:rPr>
          <w:rFonts w:ascii="Times New Roman" w:eastAsia="Times New Roman" w:hAnsi="Times New Roman" w:cs="Times New Roman"/>
          <w:kern w:val="0"/>
          <w14:ligatures w14:val="none"/>
        </w:rPr>
        <w:t xml:space="preserve">Any project, which is oil-fired power plant, shall not be exempt from tax if set up between 22-10-2002 and 30-06-2008. However, the </w:t>
      </w:r>
      <w:proofErr w:type="gramStart"/>
      <w:r w:rsidRPr="000173B9">
        <w:rPr>
          <w:rFonts w:ascii="Times New Roman" w:eastAsia="Times New Roman" w:hAnsi="Times New Roman" w:cs="Times New Roman"/>
          <w:kern w:val="0"/>
          <w14:ligatures w14:val="none"/>
        </w:rPr>
        <w:t>Duel</w:t>
      </w:r>
      <w:proofErr w:type="gramEnd"/>
      <w:r w:rsidRPr="000173B9">
        <w:rPr>
          <w:rFonts w:ascii="Times New Roman" w:eastAsia="Times New Roman" w:hAnsi="Times New Roman" w:cs="Times New Roman"/>
          <w:kern w:val="0"/>
          <w14:ligatures w14:val="none"/>
        </w:rPr>
        <w:t xml:space="preserve"> Fuel (Oil / Gas) power projects set up on or after September 01, 2008 shall be exempt from tax.</w:t>
      </w:r>
    </w:p>
    <w:p w14:paraId="04DE321F" w14:textId="77777777" w:rsidR="000173B9" w:rsidRPr="000173B9" w:rsidRDefault="000173B9">
      <w:pPr>
        <w:numPr>
          <w:ilvl w:val="0"/>
          <w:numId w:val="167"/>
        </w:numPr>
        <w:spacing w:before="100" w:beforeAutospacing="1" w:after="100" w:afterAutospacing="1" w:line="240" w:lineRule="auto"/>
        <w:rPr>
          <w:rFonts w:ascii="Times New Roman" w:eastAsia="Times New Roman" w:hAnsi="Times New Roman" w:cs="Times New Roman"/>
          <w:kern w:val="0"/>
          <w14:ligatures w14:val="none"/>
        </w:rPr>
      </w:pPr>
      <w:r w:rsidRPr="000173B9">
        <w:rPr>
          <w:rFonts w:ascii="Times New Roman" w:eastAsia="Times New Roman" w:hAnsi="Times New Roman" w:cs="Times New Roman"/>
          <w:kern w:val="0"/>
          <w14:ligatures w14:val="none"/>
        </w:rPr>
        <w:t>This exemption shall be available to companies registered in Pakistan or AJ&amp;K owning and managing Hydel Power Projects, setup in Pakistan or AJ&amp;K.</w:t>
      </w:r>
    </w:p>
    <w:p w14:paraId="5B3586EF" w14:textId="77777777" w:rsidR="000173B9" w:rsidRPr="000173B9" w:rsidRDefault="000173B9">
      <w:pPr>
        <w:numPr>
          <w:ilvl w:val="0"/>
          <w:numId w:val="167"/>
        </w:numPr>
        <w:spacing w:before="100" w:beforeAutospacing="1" w:after="100" w:afterAutospacing="1" w:line="240" w:lineRule="auto"/>
        <w:rPr>
          <w:rFonts w:ascii="Times New Roman" w:eastAsia="Times New Roman" w:hAnsi="Times New Roman" w:cs="Times New Roman"/>
          <w:kern w:val="0"/>
          <w14:ligatures w14:val="none"/>
        </w:rPr>
      </w:pPr>
      <w:r w:rsidRPr="000173B9">
        <w:rPr>
          <w:rFonts w:ascii="Times New Roman" w:eastAsia="Times New Roman" w:hAnsi="Times New Roman" w:cs="Times New Roman"/>
          <w:kern w:val="0"/>
          <w14:ligatures w14:val="none"/>
        </w:rPr>
        <w:t>This exemption shall not be available to persons, who enter into an agreement or to whom letter of intent is issued by Federal or Provincial Government for setting up an electric power generation project in Pakistan after the 30-06-2021.</w:t>
      </w:r>
    </w:p>
    <w:p w14:paraId="2F865717" w14:textId="77777777" w:rsidR="000173B9" w:rsidRPr="000173B9" w:rsidRDefault="000173B9" w:rsidP="000173B9">
      <w:pPr>
        <w:spacing w:before="100" w:beforeAutospacing="1" w:after="100" w:afterAutospacing="1" w:line="240" w:lineRule="auto"/>
        <w:rPr>
          <w:rFonts w:ascii="Times New Roman" w:eastAsia="Times New Roman" w:hAnsi="Times New Roman" w:cs="Times New Roman"/>
          <w:kern w:val="0"/>
          <w14:ligatures w14:val="none"/>
        </w:rPr>
      </w:pPr>
      <w:r w:rsidRPr="000173B9">
        <w:rPr>
          <w:rFonts w:ascii="Times New Roman" w:eastAsia="Times New Roman" w:hAnsi="Times New Roman" w:cs="Times New Roman"/>
          <w:b/>
          <w:bCs/>
          <w:kern w:val="0"/>
          <w14:ligatures w14:val="none"/>
        </w:rPr>
        <w:t>INCOMES OF NATIONAL POWER PARKS MANAGEMENT COMPANY [Clause (132AA)]</w:t>
      </w:r>
      <w:r w:rsidRPr="000173B9">
        <w:rPr>
          <w:rFonts w:ascii="Times New Roman" w:eastAsia="Times New Roman" w:hAnsi="Times New Roman" w:cs="Times New Roman"/>
          <w:kern w:val="0"/>
          <w14:ligatures w14:val="none"/>
        </w:rPr>
        <w:br/>
        <w:t>Profits and gains derived from sale of electricity by National Power Parks Management Company (Private) Limited or demerged entities of National Power Parks Management Company (Private) Limited shall be exempt from tax. This exemption shall commence from the commercial operation date and continue after the date of change of ownership as a result of privatization by the Privatization Commission of Pakistan.</w:t>
      </w:r>
    </w:p>
    <w:p w14:paraId="4FC7E625" w14:textId="77777777" w:rsidR="000173B9" w:rsidRPr="000173B9" w:rsidRDefault="000173B9" w:rsidP="000173B9">
      <w:pPr>
        <w:spacing w:before="100" w:beforeAutospacing="1" w:after="100" w:afterAutospacing="1" w:line="240" w:lineRule="auto"/>
        <w:rPr>
          <w:rFonts w:ascii="Times New Roman" w:eastAsia="Times New Roman" w:hAnsi="Times New Roman" w:cs="Times New Roman"/>
          <w:kern w:val="0"/>
          <w14:ligatures w14:val="none"/>
        </w:rPr>
      </w:pPr>
      <w:r w:rsidRPr="000173B9">
        <w:rPr>
          <w:rFonts w:ascii="Times New Roman" w:eastAsia="Times New Roman" w:hAnsi="Times New Roman" w:cs="Times New Roman"/>
          <w:b/>
          <w:bCs/>
          <w:kern w:val="0"/>
          <w14:ligatures w14:val="none"/>
        </w:rPr>
        <w:t>INCOMES OF COGENERATION POWER PROJECT [Clause (132C)]</w:t>
      </w:r>
      <w:r w:rsidRPr="000173B9">
        <w:rPr>
          <w:rFonts w:ascii="Times New Roman" w:eastAsia="Times New Roman" w:hAnsi="Times New Roman" w:cs="Times New Roman"/>
          <w:kern w:val="0"/>
          <w14:ligatures w14:val="none"/>
        </w:rPr>
        <w:br/>
        <w:t>Profits and gains derived by a taxpayer from a bagasse/biomass-based cogeneration power project having one or more boilers of not less than 60 bar (kg/cm) pressure each, commissioned after 01-01-2013 shall be exempt from tax.</w:t>
      </w:r>
    </w:p>
    <w:p w14:paraId="0CD8958B" w14:textId="77777777" w:rsidR="000173B9" w:rsidRPr="000173B9" w:rsidRDefault="000173B9" w:rsidP="000173B9">
      <w:pPr>
        <w:spacing w:before="100" w:beforeAutospacing="1" w:after="100" w:afterAutospacing="1" w:line="240" w:lineRule="auto"/>
        <w:rPr>
          <w:rFonts w:ascii="Times New Roman" w:eastAsia="Times New Roman" w:hAnsi="Times New Roman" w:cs="Times New Roman"/>
          <w:kern w:val="0"/>
          <w14:ligatures w14:val="none"/>
        </w:rPr>
      </w:pPr>
      <w:r w:rsidRPr="000173B9">
        <w:rPr>
          <w:rFonts w:ascii="Times New Roman" w:eastAsia="Times New Roman" w:hAnsi="Times New Roman" w:cs="Times New Roman"/>
          <w:b/>
          <w:bCs/>
          <w:kern w:val="0"/>
          <w14:ligatures w14:val="none"/>
        </w:rPr>
        <w:t>CERTAIN INCOMES OF SPECIFIED INSTITUTIONS [Clause (57)(1)]</w:t>
      </w:r>
      <w:r w:rsidRPr="000173B9">
        <w:rPr>
          <w:rFonts w:ascii="Times New Roman" w:eastAsia="Times New Roman" w:hAnsi="Times New Roman" w:cs="Times New Roman"/>
          <w:kern w:val="0"/>
          <w14:ligatures w14:val="none"/>
        </w:rPr>
        <w:br/>
        <w:t>Any income from voluntary contributions, property, and investment in securities of the Federal Government of the following persons shall be exempt from tax:</w:t>
      </w:r>
    </w:p>
    <w:p w14:paraId="6BEDABE4" w14:textId="77777777" w:rsidR="000173B9" w:rsidRPr="000173B9" w:rsidRDefault="000173B9">
      <w:pPr>
        <w:numPr>
          <w:ilvl w:val="0"/>
          <w:numId w:val="168"/>
        </w:numPr>
        <w:spacing w:before="100" w:beforeAutospacing="1" w:after="100" w:afterAutospacing="1" w:line="240" w:lineRule="auto"/>
        <w:rPr>
          <w:rFonts w:ascii="Times New Roman" w:eastAsia="Times New Roman" w:hAnsi="Times New Roman" w:cs="Times New Roman"/>
          <w:kern w:val="0"/>
          <w14:ligatures w14:val="none"/>
        </w:rPr>
      </w:pPr>
      <w:r w:rsidRPr="000173B9">
        <w:rPr>
          <w:rFonts w:ascii="Times New Roman" w:eastAsia="Times New Roman" w:hAnsi="Times New Roman" w:cs="Times New Roman"/>
          <w:b/>
          <w:bCs/>
          <w:kern w:val="0"/>
          <w14:ligatures w14:val="none"/>
        </w:rPr>
        <w:lastRenderedPageBreak/>
        <w:t>National Investment Trust</w:t>
      </w:r>
      <w:r w:rsidRPr="000173B9">
        <w:rPr>
          <w:rFonts w:ascii="Times New Roman" w:eastAsia="Times New Roman" w:hAnsi="Times New Roman" w:cs="Times New Roman"/>
          <w:kern w:val="0"/>
          <w14:ligatures w14:val="none"/>
        </w:rPr>
        <w:t>, if the following conditions are satisfied:</w:t>
      </w:r>
      <w:r w:rsidRPr="000173B9">
        <w:rPr>
          <w:rFonts w:ascii="Times New Roman" w:eastAsia="Times New Roman" w:hAnsi="Times New Roman" w:cs="Times New Roman"/>
          <w:kern w:val="0"/>
          <w14:ligatures w14:val="none"/>
        </w:rPr>
        <w:br/>
      </w:r>
      <w:proofErr w:type="spellStart"/>
      <w:r w:rsidRPr="000173B9">
        <w:rPr>
          <w:rFonts w:ascii="Times New Roman" w:eastAsia="Times New Roman" w:hAnsi="Times New Roman" w:cs="Times New Roman"/>
          <w:kern w:val="0"/>
          <w14:ligatures w14:val="none"/>
        </w:rPr>
        <w:t>i</w:t>
      </w:r>
      <w:proofErr w:type="spellEnd"/>
      <w:r w:rsidRPr="000173B9">
        <w:rPr>
          <w:rFonts w:ascii="Times New Roman" w:eastAsia="Times New Roman" w:hAnsi="Times New Roman" w:cs="Times New Roman"/>
          <w:kern w:val="0"/>
          <w14:ligatures w14:val="none"/>
        </w:rPr>
        <w:t>) At the end of the tax year, at least ninety percent (90%) of its Units are held by the public; and</w:t>
      </w:r>
      <w:r w:rsidRPr="000173B9">
        <w:rPr>
          <w:rFonts w:ascii="Times New Roman" w:eastAsia="Times New Roman" w:hAnsi="Times New Roman" w:cs="Times New Roman"/>
          <w:kern w:val="0"/>
          <w14:ligatures w14:val="none"/>
        </w:rPr>
        <w:br/>
        <w:t>ii) At least ninety percent (90%) of its income for the year is distributed among the Unit-holders.</w:t>
      </w:r>
    </w:p>
    <w:p w14:paraId="17E84517" w14:textId="77777777" w:rsidR="000173B9" w:rsidRPr="000173B9" w:rsidRDefault="000173B9">
      <w:pPr>
        <w:numPr>
          <w:ilvl w:val="0"/>
          <w:numId w:val="168"/>
        </w:numPr>
        <w:spacing w:before="100" w:beforeAutospacing="1" w:after="100" w:afterAutospacing="1" w:line="240" w:lineRule="auto"/>
        <w:rPr>
          <w:rFonts w:ascii="Times New Roman" w:eastAsia="Times New Roman" w:hAnsi="Times New Roman" w:cs="Times New Roman"/>
          <w:kern w:val="0"/>
          <w14:ligatures w14:val="none"/>
        </w:rPr>
      </w:pPr>
      <w:r w:rsidRPr="000173B9">
        <w:rPr>
          <w:rFonts w:ascii="Times New Roman" w:eastAsia="Times New Roman" w:hAnsi="Times New Roman" w:cs="Times New Roman"/>
          <w:kern w:val="0"/>
          <w14:ligatures w14:val="none"/>
        </w:rPr>
        <w:t xml:space="preserve">Any </w:t>
      </w:r>
      <w:r w:rsidRPr="000173B9">
        <w:rPr>
          <w:rFonts w:ascii="Times New Roman" w:eastAsia="Times New Roman" w:hAnsi="Times New Roman" w:cs="Times New Roman"/>
          <w:b/>
          <w:bCs/>
          <w:kern w:val="0"/>
          <w14:ligatures w14:val="none"/>
        </w:rPr>
        <w:t>Mutual Fund of the Investment Corporation of Pakistan</w:t>
      </w:r>
      <w:r w:rsidRPr="000173B9">
        <w:rPr>
          <w:rFonts w:ascii="Times New Roman" w:eastAsia="Times New Roman" w:hAnsi="Times New Roman" w:cs="Times New Roman"/>
          <w:kern w:val="0"/>
          <w14:ligatures w14:val="none"/>
        </w:rPr>
        <w:t>, if the following conditions are met:</w:t>
      </w:r>
      <w:r w:rsidRPr="000173B9">
        <w:rPr>
          <w:rFonts w:ascii="Times New Roman" w:eastAsia="Times New Roman" w:hAnsi="Times New Roman" w:cs="Times New Roman"/>
          <w:kern w:val="0"/>
          <w14:ligatures w14:val="none"/>
        </w:rPr>
        <w:br/>
      </w:r>
      <w:proofErr w:type="spellStart"/>
      <w:r w:rsidRPr="000173B9">
        <w:rPr>
          <w:rFonts w:ascii="Times New Roman" w:eastAsia="Times New Roman" w:hAnsi="Times New Roman" w:cs="Times New Roman"/>
          <w:kern w:val="0"/>
          <w14:ligatures w14:val="none"/>
        </w:rPr>
        <w:t>i</w:t>
      </w:r>
      <w:proofErr w:type="spellEnd"/>
      <w:r w:rsidRPr="000173B9">
        <w:rPr>
          <w:rFonts w:ascii="Times New Roman" w:eastAsia="Times New Roman" w:hAnsi="Times New Roman" w:cs="Times New Roman"/>
          <w:kern w:val="0"/>
          <w14:ligatures w14:val="none"/>
        </w:rPr>
        <w:t>) The Fund is approved by the Securities and Exchange Commission of Pakistan (SECP);</w:t>
      </w:r>
      <w:r w:rsidRPr="000173B9">
        <w:rPr>
          <w:rFonts w:ascii="Times New Roman" w:eastAsia="Times New Roman" w:hAnsi="Times New Roman" w:cs="Times New Roman"/>
          <w:kern w:val="0"/>
          <w14:ligatures w14:val="none"/>
        </w:rPr>
        <w:br/>
        <w:t>ii) At the end of the tax year, at least ninety percent (90%) of its certificates are held by the public; and</w:t>
      </w:r>
      <w:r w:rsidRPr="000173B9">
        <w:rPr>
          <w:rFonts w:ascii="Times New Roman" w:eastAsia="Times New Roman" w:hAnsi="Times New Roman" w:cs="Times New Roman"/>
          <w:kern w:val="0"/>
          <w14:ligatures w14:val="none"/>
        </w:rPr>
        <w:br/>
        <w:t>iii) At least ninety percent (90%) of its income for the year is distributed among the certificate-holders.</w:t>
      </w:r>
    </w:p>
    <w:p w14:paraId="44AF2F30" w14:textId="77777777" w:rsidR="000173B9" w:rsidRPr="000173B9" w:rsidRDefault="000173B9" w:rsidP="000173B9">
      <w:pPr>
        <w:spacing w:before="100" w:beforeAutospacing="1" w:after="100" w:afterAutospacing="1" w:line="240" w:lineRule="auto"/>
        <w:rPr>
          <w:rFonts w:ascii="Times New Roman" w:eastAsia="Times New Roman" w:hAnsi="Times New Roman" w:cs="Times New Roman"/>
          <w:kern w:val="0"/>
          <w14:ligatures w14:val="none"/>
        </w:rPr>
      </w:pPr>
      <w:r w:rsidRPr="000173B9">
        <w:rPr>
          <w:rFonts w:ascii="Times New Roman" w:eastAsia="Times New Roman" w:hAnsi="Times New Roman" w:cs="Times New Roman"/>
          <w:b/>
          <w:bCs/>
          <w:kern w:val="0"/>
          <w14:ligatures w14:val="none"/>
        </w:rPr>
        <w:t>INCOMES OF MUTUAL FUNDS, Etc. [Clause (57)(2)]</w:t>
      </w:r>
      <w:r w:rsidRPr="000173B9">
        <w:rPr>
          <w:rFonts w:ascii="Times New Roman" w:eastAsia="Times New Roman" w:hAnsi="Times New Roman" w:cs="Times New Roman"/>
          <w:kern w:val="0"/>
          <w14:ligatures w14:val="none"/>
        </w:rPr>
        <w:br/>
        <w:t>Income of any mutual fund, investment company, collective investment scheme, a REIT scheme, or Private Equity and Venture Capital Fund or National Investment Trust of Pakistan from any instrument of redeemable capital are exempt if at least ninety percent (90%) of their income of that year (whether realized or unrealized) is distributed among Unit or certificate holders.</w:t>
      </w:r>
    </w:p>
    <w:p w14:paraId="0FB2283F" w14:textId="77777777" w:rsidR="000173B9" w:rsidRPr="000173B9" w:rsidRDefault="000173B9" w:rsidP="000173B9">
      <w:pPr>
        <w:spacing w:before="100" w:beforeAutospacing="1" w:after="100" w:afterAutospacing="1" w:line="240" w:lineRule="auto"/>
        <w:rPr>
          <w:rFonts w:ascii="Times New Roman" w:eastAsia="Times New Roman" w:hAnsi="Times New Roman" w:cs="Times New Roman"/>
          <w:kern w:val="0"/>
          <w14:ligatures w14:val="none"/>
        </w:rPr>
      </w:pPr>
      <w:r w:rsidRPr="000173B9">
        <w:rPr>
          <w:rFonts w:ascii="Times New Roman" w:eastAsia="Times New Roman" w:hAnsi="Times New Roman" w:cs="Times New Roman"/>
          <w:kern w:val="0"/>
          <w14:ligatures w14:val="none"/>
        </w:rPr>
        <w:t>However, capital gain on stock and shares of public companies, Pakistan Telecommunication Corporation vouchers, Modaraba certificates, or any instrument of redeemable capital and derivative products held for less than twelve (12) months shall not be exempt under this clause.</w:t>
      </w:r>
    </w:p>
    <w:p w14:paraId="40BEAA44" w14:textId="77777777" w:rsidR="000173B9" w:rsidRPr="000173B9" w:rsidRDefault="000173B9" w:rsidP="000173B9">
      <w:pPr>
        <w:spacing w:before="100" w:beforeAutospacing="1" w:after="100" w:afterAutospacing="1" w:line="240" w:lineRule="auto"/>
        <w:rPr>
          <w:rFonts w:ascii="Times New Roman" w:eastAsia="Times New Roman" w:hAnsi="Times New Roman" w:cs="Times New Roman"/>
          <w:kern w:val="0"/>
          <w14:ligatures w14:val="none"/>
        </w:rPr>
      </w:pPr>
      <w:r w:rsidRPr="000173B9">
        <w:rPr>
          <w:rFonts w:ascii="Times New Roman" w:eastAsia="Times New Roman" w:hAnsi="Times New Roman" w:cs="Times New Roman"/>
          <w:b/>
          <w:bCs/>
          <w:kern w:val="0"/>
          <w14:ligatures w14:val="none"/>
        </w:rPr>
        <w:t>INCOMES OF CERTAIN FUNDS Etc. [Clause (57)(3)]</w:t>
      </w:r>
      <w:r w:rsidRPr="000173B9">
        <w:rPr>
          <w:rFonts w:ascii="Times New Roman" w:eastAsia="Times New Roman" w:hAnsi="Times New Roman" w:cs="Times New Roman"/>
          <w:kern w:val="0"/>
          <w14:ligatures w14:val="none"/>
        </w:rPr>
        <w:br/>
        <w:t>Any income of the following funds and institutions shall be exempt from tax:</w:t>
      </w:r>
    </w:p>
    <w:p w14:paraId="6D96C113" w14:textId="77777777" w:rsidR="000173B9" w:rsidRPr="000173B9" w:rsidRDefault="000173B9">
      <w:pPr>
        <w:numPr>
          <w:ilvl w:val="0"/>
          <w:numId w:val="169"/>
        </w:numPr>
        <w:spacing w:before="100" w:beforeAutospacing="1" w:after="100" w:afterAutospacing="1" w:line="240" w:lineRule="auto"/>
        <w:rPr>
          <w:rFonts w:ascii="Times New Roman" w:eastAsia="Times New Roman" w:hAnsi="Times New Roman" w:cs="Times New Roman"/>
          <w:kern w:val="0"/>
          <w14:ligatures w14:val="none"/>
        </w:rPr>
      </w:pPr>
      <w:r w:rsidRPr="000173B9">
        <w:rPr>
          <w:rFonts w:ascii="Times New Roman" w:eastAsia="Times New Roman" w:hAnsi="Times New Roman" w:cs="Times New Roman"/>
          <w:kern w:val="0"/>
          <w14:ligatures w14:val="none"/>
        </w:rPr>
        <w:t>Any provident fund to which the Provident Fund Act, 1925 applies.</w:t>
      </w:r>
    </w:p>
    <w:p w14:paraId="4B79F5F4" w14:textId="77777777" w:rsidR="000173B9" w:rsidRPr="000173B9" w:rsidRDefault="000173B9">
      <w:pPr>
        <w:numPr>
          <w:ilvl w:val="0"/>
          <w:numId w:val="169"/>
        </w:numPr>
        <w:spacing w:before="100" w:beforeAutospacing="1" w:after="100" w:afterAutospacing="1" w:line="240" w:lineRule="auto"/>
        <w:rPr>
          <w:rFonts w:ascii="Times New Roman" w:eastAsia="Times New Roman" w:hAnsi="Times New Roman" w:cs="Times New Roman"/>
          <w:kern w:val="0"/>
          <w14:ligatures w14:val="none"/>
        </w:rPr>
      </w:pPr>
      <w:r w:rsidRPr="000173B9">
        <w:rPr>
          <w:rFonts w:ascii="Times New Roman" w:eastAsia="Times New Roman" w:hAnsi="Times New Roman" w:cs="Times New Roman"/>
          <w:kern w:val="0"/>
          <w14:ligatures w14:val="none"/>
        </w:rPr>
        <w:t>Any recognized provident fund, approved superannuation fund, or approved gratuity fund.</w:t>
      </w:r>
    </w:p>
    <w:p w14:paraId="20DD7BD1" w14:textId="77777777" w:rsidR="000173B9" w:rsidRPr="000173B9" w:rsidRDefault="000173B9">
      <w:pPr>
        <w:numPr>
          <w:ilvl w:val="0"/>
          <w:numId w:val="169"/>
        </w:numPr>
        <w:spacing w:before="100" w:beforeAutospacing="1" w:after="100" w:afterAutospacing="1" w:line="240" w:lineRule="auto"/>
        <w:rPr>
          <w:rFonts w:ascii="Times New Roman" w:eastAsia="Times New Roman" w:hAnsi="Times New Roman" w:cs="Times New Roman"/>
          <w:kern w:val="0"/>
          <w14:ligatures w14:val="none"/>
        </w:rPr>
      </w:pPr>
      <w:r w:rsidRPr="000173B9">
        <w:rPr>
          <w:rFonts w:ascii="Times New Roman" w:eastAsia="Times New Roman" w:hAnsi="Times New Roman" w:cs="Times New Roman"/>
          <w:kern w:val="0"/>
          <w14:ligatures w14:val="none"/>
        </w:rPr>
        <w:t>Any benevolent fund or group insurance scheme approved by FBR.</w:t>
      </w:r>
    </w:p>
    <w:p w14:paraId="6BE3C329" w14:textId="77777777" w:rsidR="000173B9" w:rsidRPr="000173B9" w:rsidRDefault="000173B9">
      <w:pPr>
        <w:numPr>
          <w:ilvl w:val="0"/>
          <w:numId w:val="169"/>
        </w:numPr>
        <w:spacing w:before="100" w:beforeAutospacing="1" w:after="100" w:afterAutospacing="1" w:line="240" w:lineRule="auto"/>
        <w:rPr>
          <w:rFonts w:ascii="Times New Roman" w:eastAsia="Times New Roman" w:hAnsi="Times New Roman" w:cs="Times New Roman"/>
          <w:kern w:val="0"/>
          <w14:ligatures w14:val="none"/>
        </w:rPr>
      </w:pPr>
      <w:r w:rsidRPr="000173B9">
        <w:rPr>
          <w:rFonts w:ascii="Times New Roman" w:eastAsia="Times New Roman" w:hAnsi="Times New Roman" w:cs="Times New Roman"/>
          <w:kern w:val="0"/>
          <w14:ligatures w14:val="none"/>
        </w:rPr>
        <w:t xml:space="preserve">Any </w:t>
      </w:r>
      <w:r w:rsidRPr="000173B9">
        <w:rPr>
          <w:rFonts w:ascii="Times New Roman" w:eastAsia="Times New Roman" w:hAnsi="Times New Roman" w:cs="Times New Roman"/>
          <w:b/>
          <w:bCs/>
          <w:kern w:val="0"/>
          <w14:ligatures w14:val="none"/>
        </w:rPr>
        <w:t>Service Fund</w:t>
      </w:r>
      <w:r w:rsidRPr="000173B9">
        <w:rPr>
          <w:rFonts w:ascii="Times New Roman" w:eastAsia="Times New Roman" w:hAnsi="Times New Roman" w:cs="Times New Roman"/>
          <w:kern w:val="0"/>
          <w14:ligatures w14:val="none"/>
        </w:rPr>
        <w:t>.</w:t>
      </w:r>
    </w:p>
    <w:p w14:paraId="1BC2EB9D" w14:textId="77777777" w:rsidR="000173B9" w:rsidRPr="000173B9" w:rsidRDefault="000173B9" w:rsidP="000173B9">
      <w:pPr>
        <w:spacing w:before="100" w:beforeAutospacing="1" w:after="100" w:afterAutospacing="1" w:line="240" w:lineRule="auto"/>
        <w:rPr>
          <w:rFonts w:ascii="Times New Roman" w:eastAsia="Times New Roman" w:hAnsi="Times New Roman" w:cs="Times New Roman"/>
          <w:kern w:val="0"/>
          <w14:ligatures w14:val="none"/>
        </w:rPr>
      </w:pPr>
      <w:r w:rsidRPr="000173B9">
        <w:rPr>
          <w:rFonts w:ascii="Times New Roman" w:eastAsia="Times New Roman" w:hAnsi="Times New Roman" w:cs="Times New Roman"/>
          <w:b/>
          <w:bCs/>
          <w:kern w:val="0"/>
          <w14:ligatures w14:val="none"/>
        </w:rPr>
        <w:t>'Service Fund'</w:t>
      </w:r>
      <w:r w:rsidRPr="000173B9">
        <w:rPr>
          <w:rFonts w:ascii="Times New Roman" w:eastAsia="Times New Roman" w:hAnsi="Times New Roman" w:cs="Times New Roman"/>
          <w:kern w:val="0"/>
          <w14:ligatures w14:val="none"/>
        </w:rPr>
        <w:t xml:space="preserve"> means a fund established with the approval of the Federal Government for:</w:t>
      </w:r>
      <w:r w:rsidRPr="000173B9">
        <w:rPr>
          <w:rFonts w:ascii="Times New Roman" w:eastAsia="Times New Roman" w:hAnsi="Times New Roman" w:cs="Times New Roman"/>
          <w:kern w:val="0"/>
          <w14:ligatures w14:val="none"/>
        </w:rPr>
        <w:br/>
      </w:r>
      <w:proofErr w:type="spellStart"/>
      <w:r w:rsidRPr="000173B9">
        <w:rPr>
          <w:rFonts w:ascii="Times New Roman" w:eastAsia="Times New Roman" w:hAnsi="Times New Roman" w:cs="Times New Roman"/>
          <w:kern w:val="0"/>
          <w14:ligatures w14:val="none"/>
        </w:rPr>
        <w:t>i</w:t>
      </w:r>
      <w:proofErr w:type="spellEnd"/>
      <w:r w:rsidRPr="000173B9">
        <w:rPr>
          <w:rFonts w:ascii="Times New Roman" w:eastAsia="Times New Roman" w:hAnsi="Times New Roman" w:cs="Times New Roman"/>
          <w:kern w:val="0"/>
          <w14:ligatures w14:val="none"/>
        </w:rPr>
        <w:t>) Securing deferred annuities to the subscribers after their service;</w:t>
      </w:r>
      <w:r w:rsidRPr="000173B9">
        <w:rPr>
          <w:rFonts w:ascii="Times New Roman" w:eastAsia="Times New Roman" w:hAnsi="Times New Roman" w:cs="Times New Roman"/>
          <w:kern w:val="0"/>
          <w14:ligatures w14:val="none"/>
        </w:rPr>
        <w:br/>
        <w:t>ii) Making provisions for their dependents after their death;</w:t>
      </w:r>
      <w:r w:rsidRPr="000173B9">
        <w:rPr>
          <w:rFonts w:ascii="Times New Roman" w:eastAsia="Times New Roman" w:hAnsi="Times New Roman" w:cs="Times New Roman"/>
          <w:kern w:val="0"/>
          <w14:ligatures w14:val="none"/>
        </w:rPr>
        <w:br/>
        <w:t>iii) Making payments to their nominees upon their death.</w:t>
      </w:r>
    </w:p>
    <w:p w14:paraId="1FD5B948" w14:textId="77777777" w:rsidR="000173B9" w:rsidRPr="000173B9" w:rsidRDefault="000173B9">
      <w:pPr>
        <w:numPr>
          <w:ilvl w:val="0"/>
          <w:numId w:val="170"/>
        </w:numPr>
        <w:spacing w:before="100" w:beforeAutospacing="1" w:after="100" w:afterAutospacing="1" w:line="240" w:lineRule="auto"/>
        <w:rPr>
          <w:rFonts w:ascii="Times New Roman" w:eastAsia="Times New Roman" w:hAnsi="Times New Roman" w:cs="Times New Roman"/>
          <w:kern w:val="0"/>
          <w14:ligatures w14:val="none"/>
        </w:rPr>
      </w:pPr>
      <w:r w:rsidRPr="000173B9">
        <w:rPr>
          <w:rFonts w:ascii="Times New Roman" w:eastAsia="Times New Roman" w:hAnsi="Times New Roman" w:cs="Times New Roman"/>
          <w:kern w:val="0"/>
          <w14:ligatures w14:val="none"/>
        </w:rPr>
        <w:t>Employees Old Age Benefit Institution.</w:t>
      </w:r>
    </w:p>
    <w:p w14:paraId="6531D16D" w14:textId="77777777" w:rsidR="000173B9" w:rsidRPr="000173B9" w:rsidRDefault="000173B9">
      <w:pPr>
        <w:numPr>
          <w:ilvl w:val="0"/>
          <w:numId w:val="170"/>
        </w:numPr>
        <w:spacing w:before="100" w:beforeAutospacing="1" w:after="100" w:afterAutospacing="1" w:line="240" w:lineRule="auto"/>
        <w:rPr>
          <w:rFonts w:ascii="Times New Roman" w:eastAsia="Times New Roman" w:hAnsi="Times New Roman" w:cs="Times New Roman"/>
          <w:kern w:val="0"/>
          <w14:ligatures w14:val="none"/>
        </w:rPr>
      </w:pPr>
      <w:r w:rsidRPr="000173B9">
        <w:rPr>
          <w:rFonts w:ascii="Times New Roman" w:eastAsia="Times New Roman" w:hAnsi="Times New Roman" w:cs="Times New Roman"/>
          <w:kern w:val="0"/>
          <w14:ligatures w14:val="none"/>
        </w:rPr>
        <w:t>Any Unit, Station, or Regimental Institute.</w:t>
      </w:r>
    </w:p>
    <w:p w14:paraId="433C2D5F" w14:textId="77777777" w:rsidR="000173B9" w:rsidRPr="000173B9" w:rsidRDefault="000173B9">
      <w:pPr>
        <w:numPr>
          <w:ilvl w:val="0"/>
          <w:numId w:val="170"/>
        </w:numPr>
        <w:spacing w:before="100" w:beforeAutospacing="1" w:after="100" w:afterAutospacing="1" w:line="240" w:lineRule="auto"/>
        <w:rPr>
          <w:rFonts w:ascii="Times New Roman" w:eastAsia="Times New Roman" w:hAnsi="Times New Roman" w:cs="Times New Roman"/>
          <w:kern w:val="0"/>
          <w14:ligatures w14:val="none"/>
        </w:rPr>
      </w:pPr>
      <w:r w:rsidRPr="000173B9">
        <w:rPr>
          <w:rFonts w:ascii="Times New Roman" w:eastAsia="Times New Roman" w:hAnsi="Times New Roman" w:cs="Times New Roman"/>
          <w:kern w:val="0"/>
          <w14:ligatures w14:val="none"/>
        </w:rPr>
        <w:t>Any recognized Regimental Thrift and Savings Fund.</w:t>
      </w:r>
    </w:p>
    <w:p w14:paraId="76A56921" w14:textId="77777777" w:rsidR="000173B9" w:rsidRPr="000173B9" w:rsidRDefault="000173B9">
      <w:pPr>
        <w:numPr>
          <w:ilvl w:val="0"/>
          <w:numId w:val="170"/>
        </w:numPr>
        <w:spacing w:before="100" w:beforeAutospacing="1" w:after="100" w:afterAutospacing="1" w:line="240" w:lineRule="auto"/>
        <w:rPr>
          <w:rFonts w:ascii="Times New Roman" w:eastAsia="Times New Roman" w:hAnsi="Times New Roman" w:cs="Times New Roman"/>
          <w:kern w:val="0"/>
          <w14:ligatures w14:val="none"/>
        </w:rPr>
      </w:pPr>
      <w:r w:rsidRPr="000173B9">
        <w:rPr>
          <w:rFonts w:ascii="Times New Roman" w:eastAsia="Times New Roman" w:hAnsi="Times New Roman" w:cs="Times New Roman"/>
          <w:kern w:val="0"/>
          <w14:ligatures w14:val="none"/>
        </w:rPr>
        <w:t>A Pension Fund approved by SECP under the Voluntary Pension System Rules, 2005</w:t>
      </w:r>
    </w:p>
    <w:p w14:paraId="44ADE74D" w14:textId="77777777" w:rsidR="000173B9" w:rsidRPr="000173B9" w:rsidRDefault="000173B9" w:rsidP="000173B9">
      <w:pPr>
        <w:spacing w:before="100" w:beforeAutospacing="1" w:after="100" w:afterAutospacing="1" w:line="240" w:lineRule="auto"/>
        <w:rPr>
          <w:rFonts w:ascii="Times New Roman" w:eastAsia="Times New Roman" w:hAnsi="Times New Roman" w:cs="Times New Roman"/>
          <w:kern w:val="0"/>
          <w14:ligatures w14:val="none"/>
        </w:rPr>
      </w:pPr>
      <w:r w:rsidRPr="000173B9">
        <w:rPr>
          <w:rFonts w:ascii="Times New Roman" w:eastAsia="Times New Roman" w:hAnsi="Times New Roman" w:cs="Times New Roman"/>
          <w:kern w:val="0"/>
          <w14:ligatures w14:val="none"/>
        </w:rPr>
        <w:t>Any profit, gain, or benefit derived by a Pension Fund Manager from a Pension Fund approved under the Rules on redemption of seed capital invested in Pension Fund.</w:t>
      </w:r>
    </w:p>
    <w:p w14:paraId="5E8F4764" w14:textId="77777777" w:rsidR="000173B9" w:rsidRPr="000173B9" w:rsidRDefault="000173B9">
      <w:pPr>
        <w:numPr>
          <w:ilvl w:val="0"/>
          <w:numId w:val="171"/>
        </w:numPr>
        <w:spacing w:before="100" w:beforeAutospacing="1" w:after="100" w:afterAutospacing="1" w:line="240" w:lineRule="auto"/>
        <w:rPr>
          <w:rFonts w:ascii="Times New Roman" w:eastAsia="Times New Roman" w:hAnsi="Times New Roman" w:cs="Times New Roman"/>
          <w:kern w:val="0"/>
          <w14:ligatures w14:val="none"/>
        </w:rPr>
      </w:pPr>
      <w:r w:rsidRPr="000173B9">
        <w:rPr>
          <w:rFonts w:ascii="Times New Roman" w:eastAsia="Times New Roman" w:hAnsi="Times New Roman" w:cs="Times New Roman"/>
          <w:b/>
          <w:bCs/>
          <w:kern w:val="0"/>
          <w14:ligatures w14:val="none"/>
        </w:rPr>
        <w:lastRenderedPageBreak/>
        <w:t>International Irrigation Management Institute</w:t>
      </w:r>
    </w:p>
    <w:p w14:paraId="39B2C00A" w14:textId="77777777" w:rsidR="000173B9" w:rsidRPr="000173B9" w:rsidRDefault="000173B9">
      <w:pPr>
        <w:numPr>
          <w:ilvl w:val="0"/>
          <w:numId w:val="171"/>
        </w:numPr>
        <w:spacing w:before="100" w:beforeAutospacing="1" w:after="100" w:afterAutospacing="1" w:line="240" w:lineRule="auto"/>
        <w:rPr>
          <w:rFonts w:ascii="Times New Roman" w:eastAsia="Times New Roman" w:hAnsi="Times New Roman" w:cs="Times New Roman"/>
          <w:kern w:val="0"/>
          <w14:ligatures w14:val="none"/>
        </w:rPr>
      </w:pPr>
      <w:r w:rsidRPr="000173B9">
        <w:rPr>
          <w:rFonts w:ascii="Times New Roman" w:eastAsia="Times New Roman" w:hAnsi="Times New Roman" w:cs="Times New Roman"/>
          <w:b/>
          <w:bCs/>
          <w:kern w:val="0"/>
          <w14:ligatures w14:val="none"/>
        </w:rPr>
        <w:t>Punjab Pension Fund</w:t>
      </w:r>
      <w:r w:rsidRPr="000173B9">
        <w:rPr>
          <w:rFonts w:ascii="Times New Roman" w:eastAsia="Times New Roman" w:hAnsi="Times New Roman" w:cs="Times New Roman"/>
          <w:kern w:val="0"/>
          <w14:ligatures w14:val="none"/>
        </w:rPr>
        <w:t xml:space="preserve"> established under the Punjab Pension Fund Act, 2007 and the trust established thereunder.</w:t>
      </w:r>
    </w:p>
    <w:p w14:paraId="197E0B03" w14:textId="77777777" w:rsidR="000173B9" w:rsidRPr="000173B9" w:rsidRDefault="000173B9">
      <w:pPr>
        <w:numPr>
          <w:ilvl w:val="0"/>
          <w:numId w:val="171"/>
        </w:numPr>
        <w:spacing w:before="100" w:beforeAutospacing="1" w:after="100" w:afterAutospacing="1" w:line="240" w:lineRule="auto"/>
        <w:rPr>
          <w:rFonts w:ascii="Times New Roman" w:eastAsia="Times New Roman" w:hAnsi="Times New Roman" w:cs="Times New Roman"/>
          <w:kern w:val="0"/>
          <w14:ligatures w14:val="none"/>
        </w:rPr>
      </w:pPr>
      <w:r w:rsidRPr="000173B9">
        <w:rPr>
          <w:rFonts w:ascii="Times New Roman" w:eastAsia="Times New Roman" w:hAnsi="Times New Roman" w:cs="Times New Roman"/>
          <w:b/>
          <w:bCs/>
          <w:kern w:val="0"/>
          <w14:ligatures w14:val="none"/>
        </w:rPr>
        <w:t>Sindh Province Pension Fund</w:t>
      </w:r>
      <w:r w:rsidRPr="000173B9">
        <w:rPr>
          <w:rFonts w:ascii="Times New Roman" w:eastAsia="Times New Roman" w:hAnsi="Times New Roman" w:cs="Times New Roman"/>
          <w:kern w:val="0"/>
          <w14:ligatures w14:val="none"/>
        </w:rPr>
        <w:t xml:space="preserve"> established under the Sindh Province Pension Fund Ordinance, 2002.</w:t>
      </w:r>
    </w:p>
    <w:p w14:paraId="13794198" w14:textId="77777777" w:rsidR="000173B9" w:rsidRPr="000173B9" w:rsidRDefault="000173B9">
      <w:pPr>
        <w:numPr>
          <w:ilvl w:val="0"/>
          <w:numId w:val="171"/>
        </w:numPr>
        <w:spacing w:before="100" w:beforeAutospacing="1" w:after="100" w:afterAutospacing="1" w:line="240" w:lineRule="auto"/>
        <w:rPr>
          <w:rFonts w:ascii="Times New Roman" w:eastAsia="Times New Roman" w:hAnsi="Times New Roman" w:cs="Times New Roman"/>
          <w:kern w:val="0"/>
          <w14:ligatures w14:val="none"/>
        </w:rPr>
      </w:pPr>
      <w:r w:rsidRPr="000173B9">
        <w:rPr>
          <w:rFonts w:ascii="Times New Roman" w:eastAsia="Times New Roman" w:hAnsi="Times New Roman" w:cs="Times New Roman"/>
          <w:b/>
          <w:bCs/>
          <w:kern w:val="0"/>
          <w14:ligatures w14:val="none"/>
        </w:rPr>
        <w:t>Punjab General Provident Investment Fund</w:t>
      </w:r>
      <w:r w:rsidRPr="000173B9">
        <w:rPr>
          <w:rFonts w:ascii="Times New Roman" w:eastAsia="Times New Roman" w:hAnsi="Times New Roman" w:cs="Times New Roman"/>
          <w:kern w:val="0"/>
          <w14:ligatures w14:val="none"/>
        </w:rPr>
        <w:t xml:space="preserve"> established under the Punjab General Provident Investment Fund Act, 2009 and the trust established thereunder.</w:t>
      </w:r>
    </w:p>
    <w:p w14:paraId="2DD60CFB" w14:textId="77777777" w:rsidR="000173B9" w:rsidRPr="000173B9" w:rsidRDefault="000173B9">
      <w:pPr>
        <w:numPr>
          <w:ilvl w:val="0"/>
          <w:numId w:val="171"/>
        </w:numPr>
        <w:spacing w:before="100" w:beforeAutospacing="1" w:after="100" w:afterAutospacing="1" w:line="240" w:lineRule="auto"/>
        <w:rPr>
          <w:rFonts w:ascii="Times New Roman" w:eastAsia="Times New Roman" w:hAnsi="Times New Roman" w:cs="Times New Roman"/>
          <w:kern w:val="0"/>
          <w14:ligatures w14:val="none"/>
        </w:rPr>
      </w:pPr>
      <w:r w:rsidRPr="000173B9">
        <w:rPr>
          <w:rFonts w:ascii="Times New Roman" w:eastAsia="Times New Roman" w:hAnsi="Times New Roman" w:cs="Times New Roman"/>
          <w:b/>
          <w:bCs/>
          <w:kern w:val="0"/>
          <w14:ligatures w14:val="none"/>
        </w:rPr>
        <w:t>KPK Retirement Benefits and Death Compensation Fund</w:t>
      </w:r>
    </w:p>
    <w:p w14:paraId="07BCCBD5" w14:textId="77777777" w:rsidR="000173B9" w:rsidRPr="000173B9" w:rsidRDefault="000173B9">
      <w:pPr>
        <w:numPr>
          <w:ilvl w:val="0"/>
          <w:numId w:val="171"/>
        </w:numPr>
        <w:spacing w:before="100" w:beforeAutospacing="1" w:after="100" w:afterAutospacing="1" w:line="240" w:lineRule="auto"/>
        <w:rPr>
          <w:rFonts w:ascii="Times New Roman" w:eastAsia="Times New Roman" w:hAnsi="Times New Roman" w:cs="Times New Roman"/>
          <w:kern w:val="0"/>
          <w14:ligatures w14:val="none"/>
        </w:rPr>
      </w:pPr>
      <w:r w:rsidRPr="000173B9">
        <w:rPr>
          <w:rFonts w:ascii="Times New Roman" w:eastAsia="Times New Roman" w:hAnsi="Times New Roman" w:cs="Times New Roman"/>
          <w:b/>
          <w:bCs/>
          <w:kern w:val="0"/>
          <w14:ligatures w14:val="none"/>
        </w:rPr>
        <w:t>KPK General Provident Investment Fund</w:t>
      </w:r>
    </w:p>
    <w:p w14:paraId="70E46B44" w14:textId="77777777" w:rsidR="000173B9" w:rsidRPr="000173B9" w:rsidRDefault="000173B9">
      <w:pPr>
        <w:numPr>
          <w:ilvl w:val="0"/>
          <w:numId w:val="171"/>
        </w:numPr>
        <w:spacing w:before="100" w:beforeAutospacing="1" w:after="100" w:afterAutospacing="1" w:line="240" w:lineRule="auto"/>
        <w:rPr>
          <w:rFonts w:ascii="Times New Roman" w:eastAsia="Times New Roman" w:hAnsi="Times New Roman" w:cs="Times New Roman"/>
          <w:kern w:val="0"/>
          <w14:ligatures w14:val="none"/>
        </w:rPr>
      </w:pPr>
      <w:r w:rsidRPr="000173B9">
        <w:rPr>
          <w:rFonts w:ascii="Times New Roman" w:eastAsia="Times New Roman" w:hAnsi="Times New Roman" w:cs="Times New Roman"/>
          <w:b/>
          <w:bCs/>
          <w:kern w:val="0"/>
          <w14:ligatures w14:val="none"/>
        </w:rPr>
        <w:t>KPK Pension Fund</w:t>
      </w:r>
    </w:p>
    <w:p w14:paraId="05F3F516" w14:textId="77777777" w:rsidR="000173B9" w:rsidRPr="000173B9" w:rsidRDefault="000173B9" w:rsidP="000173B9">
      <w:pPr>
        <w:spacing w:before="100" w:beforeAutospacing="1" w:after="100" w:afterAutospacing="1" w:line="240" w:lineRule="auto"/>
        <w:rPr>
          <w:rFonts w:ascii="Times New Roman" w:eastAsia="Times New Roman" w:hAnsi="Times New Roman" w:cs="Times New Roman"/>
          <w:kern w:val="0"/>
          <w14:ligatures w14:val="none"/>
        </w:rPr>
      </w:pPr>
      <w:r w:rsidRPr="000173B9">
        <w:rPr>
          <w:rFonts w:ascii="Times New Roman" w:eastAsia="Times New Roman" w:hAnsi="Times New Roman" w:cs="Times New Roman"/>
          <w:b/>
          <w:bCs/>
          <w:kern w:val="0"/>
          <w14:ligatures w14:val="none"/>
        </w:rPr>
        <w:t>INCOMES OF CERTAIN INSTITUTIONS, Etc. [Clause (65A) &amp; (66)]</w:t>
      </w:r>
    </w:p>
    <w:p w14:paraId="7B0DF753" w14:textId="77777777" w:rsidR="000173B9" w:rsidRPr="000173B9" w:rsidRDefault="000173B9">
      <w:pPr>
        <w:numPr>
          <w:ilvl w:val="0"/>
          <w:numId w:val="172"/>
        </w:numPr>
        <w:spacing w:before="100" w:beforeAutospacing="1" w:after="100" w:afterAutospacing="1" w:line="240" w:lineRule="auto"/>
        <w:rPr>
          <w:rFonts w:ascii="Times New Roman" w:eastAsia="Times New Roman" w:hAnsi="Times New Roman" w:cs="Times New Roman"/>
          <w:kern w:val="0"/>
          <w14:ligatures w14:val="none"/>
        </w:rPr>
      </w:pPr>
      <w:r w:rsidRPr="000173B9">
        <w:rPr>
          <w:rFonts w:ascii="Times New Roman" w:eastAsia="Times New Roman" w:hAnsi="Times New Roman" w:cs="Times New Roman"/>
          <w:kern w:val="0"/>
          <w14:ligatures w14:val="none"/>
        </w:rPr>
        <w:t>Any income from Welfare Fund created under rule-26 of the Emigration Rules, 1979 (made under section 16 of the Emigration Ordinance, 1979 (XVIII of 1979), except the income generated by the aforesaid fund through commercial activities. [Clause (65A)]</w:t>
      </w:r>
    </w:p>
    <w:p w14:paraId="61D61D0B" w14:textId="77777777" w:rsidR="000173B9" w:rsidRPr="000173B9" w:rsidRDefault="000173B9">
      <w:pPr>
        <w:numPr>
          <w:ilvl w:val="0"/>
          <w:numId w:val="172"/>
        </w:numPr>
        <w:spacing w:before="100" w:beforeAutospacing="1" w:after="100" w:afterAutospacing="1" w:line="240" w:lineRule="auto"/>
        <w:rPr>
          <w:rFonts w:ascii="Times New Roman" w:eastAsia="Times New Roman" w:hAnsi="Times New Roman" w:cs="Times New Roman"/>
          <w:kern w:val="0"/>
          <w14:ligatures w14:val="none"/>
        </w:rPr>
      </w:pPr>
      <w:r w:rsidRPr="000173B9">
        <w:rPr>
          <w:rFonts w:ascii="Times New Roman" w:eastAsia="Times New Roman" w:hAnsi="Times New Roman" w:cs="Times New Roman"/>
          <w:kern w:val="0"/>
          <w14:ligatures w14:val="none"/>
        </w:rPr>
        <w:t>Any income derived by the following institutions, foundations, societies, boards, trusts, and funds shall be exempt from tax:</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9045"/>
      </w:tblGrid>
      <w:tr w:rsidR="000173B9" w:rsidRPr="000173B9" w14:paraId="1B4C55CD" w14:textId="77777777" w:rsidTr="000173B9">
        <w:trPr>
          <w:tblHeader/>
          <w:tblCellSpacing w:w="15" w:type="dxa"/>
        </w:trPr>
        <w:tc>
          <w:tcPr>
            <w:tcW w:w="0" w:type="auto"/>
            <w:vAlign w:val="center"/>
            <w:hideMark/>
          </w:tcPr>
          <w:p w14:paraId="6E250C6E" w14:textId="77777777" w:rsidR="000173B9" w:rsidRPr="000173B9" w:rsidRDefault="000173B9" w:rsidP="000173B9">
            <w:pPr>
              <w:spacing w:before="100" w:beforeAutospacing="1" w:after="100" w:afterAutospacing="1" w:line="240" w:lineRule="auto"/>
              <w:rPr>
                <w:rFonts w:ascii="Times New Roman" w:eastAsia="Times New Roman" w:hAnsi="Times New Roman" w:cs="Times New Roman"/>
                <w:b/>
                <w:bCs/>
                <w:kern w:val="0"/>
                <w14:ligatures w14:val="none"/>
              </w:rPr>
            </w:pPr>
            <w:r w:rsidRPr="000173B9">
              <w:rPr>
                <w:rFonts w:ascii="Times New Roman" w:eastAsia="Times New Roman" w:hAnsi="Times New Roman" w:cs="Times New Roman"/>
                <w:b/>
                <w:bCs/>
                <w:kern w:val="0"/>
                <w14:ligatures w14:val="none"/>
              </w:rPr>
              <w:t>#</w:t>
            </w:r>
          </w:p>
        </w:tc>
        <w:tc>
          <w:tcPr>
            <w:tcW w:w="0" w:type="auto"/>
            <w:vAlign w:val="center"/>
            <w:hideMark/>
          </w:tcPr>
          <w:p w14:paraId="1E5AC535" w14:textId="77777777" w:rsidR="000173B9" w:rsidRPr="000173B9" w:rsidRDefault="000173B9" w:rsidP="000173B9">
            <w:pPr>
              <w:spacing w:before="100" w:beforeAutospacing="1" w:after="100" w:afterAutospacing="1" w:line="240" w:lineRule="auto"/>
              <w:rPr>
                <w:rFonts w:ascii="Times New Roman" w:eastAsia="Times New Roman" w:hAnsi="Times New Roman" w:cs="Times New Roman"/>
                <w:b/>
                <w:bCs/>
                <w:kern w:val="0"/>
                <w14:ligatures w14:val="none"/>
              </w:rPr>
            </w:pPr>
            <w:r w:rsidRPr="000173B9">
              <w:rPr>
                <w:rFonts w:ascii="Times New Roman" w:eastAsia="Times New Roman" w:hAnsi="Times New Roman" w:cs="Times New Roman"/>
                <w:b/>
                <w:bCs/>
                <w:kern w:val="0"/>
                <w14:ligatures w14:val="none"/>
              </w:rPr>
              <w:t>Name</w:t>
            </w:r>
          </w:p>
        </w:tc>
      </w:tr>
      <w:tr w:rsidR="000173B9" w:rsidRPr="000173B9" w14:paraId="795B7709" w14:textId="77777777" w:rsidTr="000173B9">
        <w:trPr>
          <w:tblCellSpacing w:w="15" w:type="dxa"/>
        </w:trPr>
        <w:tc>
          <w:tcPr>
            <w:tcW w:w="0" w:type="auto"/>
            <w:vAlign w:val="center"/>
            <w:hideMark/>
          </w:tcPr>
          <w:p w14:paraId="5A846141" w14:textId="77777777" w:rsidR="000173B9" w:rsidRPr="000173B9" w:rsidRDefault="000173B9" w:rsidP="000173B9">
            <w:pPr>
              <w:spacing w:before="100" w:beforeAutospacing="1" w:after="100" w:afterAutospacing="1" w:line="240" w:lineRule="auto"/>
              <w:rPr>
                <w:rFonts w:ascii="Times New Roman" w:eastAsia="Times New Roman" w:hAnsi="Times New Roman" w:cs="Times New Roman"/>
                <w:kern w:val="0"/>
                <w14:ligatures w14:val="none"/>
              </w:rPr>
            </w:pPr>
            <w:r w:rsidRPr="000173B9">
              <w:rPr>
                <w:rFonts w:ascii="Times New Roman" w:eastAsia="Times New Roman" w:hAnsi="Times New Roman" w:cs="Times New Roman"/>
                <w:kern w:val="0"/>
                <w14:ligatures w14:val="none"/>
              </w:rPr>
              <w:t>1</w:t>
            </w:r>
          </w:p>
        </w:tc>
        <w:tc>
          <w:tcPr>
            <w:tcW w:w="0" w:type="auto"/>
            <w:vAlign w:val="center"/>
            <w:hideMark/>
          </w:tcPr>
          <w:p w14:paraId="2393D4E7" w14:textId="77777777" w:rsidR="000173B9" w:rsidRPr="000173B9" w:rsidRDefault="000173B9" w:rsidP="000173B9">
            <w:pPr>
              <w:spacing w:before="100" w:beforeAutospacing="1" w:after="100" w:afterAutospacing="1" w:line="240" w:lineRule="auto"/>
              <w:rPr>
                <w:rFonts w:ascii="Times New Roman" w:eastAsia="Times New Roman" w:hAnsi="Times New Roman" w:cs="Times New Roman"/>
                <w:kern w:val="0"/>
                <w14:ligatures w14:val="none"/>
              </w:rPr>
            </w:pPr>
            <w:r w:rsidRPr="000173B9">
              <w:rPr>
                <w:rFonts w:ascii="Times New Roman" w:eastAsia="Times New Roman" w:hAnsi="Times New Roman" w:cs="Times New Roman"/>
                <w:kern w:val="0"/>
                <w14:ligatures w14:val="none"/>
              </w:rPr>
              <w:t>International Islamic Trade Finance Corporation</w:t>
            </w:r>
          </w:p>
        </w:tc>
      </w:tr>
      <w:tr w:rsidR="000173B9" w:rsidRPr="000173B9" w14:paraId="76C7597C" w14:textId="77777777" w:rsidTr="000173B9">
        <w:trPr>
          <w:tblCellSpacing w:w="15" w:type="dxa"/>
        </w:trPr>
        <w:tc>
          <w:tcPr>
            <w:tcW w:w="0" w:type="auto"/>
            <w:vAlign w:val="center"/>
            <w:hideMark/>
          </w:tcPr>
          <w:p w14:paraId="44F27B4C" w14:textId="77777777" w:rsidR="000173B9" w:rsidRPr="000173B9" w:rsidRDefault="000173B9" w:rsidP="000173B9">
            <w:pPr>
              <w:spacing w:before="100" w:beforeAutospacing="1" w:after="100" w:afterAutospacing="1" w:line="240" w:lineRule="auto"/>
              <w:rPr>
                <w:rFonts w:ascii="Times New Roman" w:eastAsia="Times New Roman" w:hAnsi="Times New Roman" w:cs="Times New Roman"/>
                <w:kern w:val="0"/>
                <w14:ligatures w14:val="none"/>
              </w:rPr>
            </w:pPr>
            <w:r w:rsidRPr="000173B9">
              <w:rPr>
                <w:rFonts w:ascii="Times New Roman" w:eastAsia="Times New Roman" w:hAnsi="Times New Roman" w:cs="Times New Roman"/>
                <w:kern w:val="0"/>
                <w14:ligatures w14:val="none"/>
              </w:rPr>
              <w:t>2</w:t>
            </w:r>
          </w:p>
        </w:tc>
        <w:tc>
          <w:tcPr>
            <w:tcW w:w="0" w:type="auto"/>
            <w:vAlign w:val="center"/>
            <w:hideMark/>
          </w:tcPr>
          <w:p w14:paraId="2570E329" w14:textId="77777777" w:rsidR="000173B9" w:rsidRPr="000173B9" w:rsidRDefault="000173B9" w:rsidP="000173B9">
            <w:pPr>
              <w:spacing w:before="100" w:beforeAutospacing="1" w:after="100" w:afterAutospacing="1" w:line="240" w:lineRule="auto"/>
              <w:rPr>
                <w:rFonts w:ascii="Times New Roman" w:eastAsia="Times New Roman" w:hAnsi="Times New Roman" w:cs="Times New Roman"/>
                <w:kern w:val="0"/>
                <w14:ligatures w14:val="none"/>
              </w:rPr>
            </w:pPr>
            <w:r w:rsidRPr="000173B9">
              <w:rPr>
                <w:rFonts w:ascii="Times New Roman" w:eastAsia="Times New Roman" w:hAnsi="Times New Roman" w:cs="Times New Roman"/>
                <w:kern w:val="0"/>
                <w14:ligatures w14:val="none"/>
              </w:rPr>
              <w:t>Islamic Corporation for Development of Private Sector</w:t>
            </w:r>
          </w:p>
        </w:tc>
      </w:tr>
      <w:tr w:rsidR="000173B9" w:rsidRPr="000173B9" w14:paraId="7AA22BB2" w14:textId="77777777" w:rsidTr="000173B9">
        <w:trPr>
          <w:tblCellSpacing w:w="15" w:type="dxa"/>
        </w:trPr>
        <w:tc>
          <w:tcPr>
            <w:tcW w:w="0" w:type="auto"/>
            <w:vAlign w:val="center"/>
            <w:hideMark/>
          </w:tcPr>
          <w:p w14:paraId="58C0CFB9" w14:textId="77777777" w:rsidR="000173B9" w:rsidRPr="000173B9" w:rsidRDefault="000173B9" w:rsidP="000173B9">
            <w:pPr>
              <w:spacing w:before="100" w:beforeAutospacing="1" w:after="100" w:afterAutospacing="1" w:line="240" w:lineRule="auto"/>
              <w:rPr>
                <w:rFonts w:ascii="Times New Roman" w:eastAsia="Times New Roman" w:hAnsi="Times New Roman" w:cs="Times New Roman"/>
                <w:kern w:val="0"/>
                <w14:ligatures w14:val="none"/>
              </w:rPr>
            </w:pPr>
            <w:r w:rsidRPr="000173B9">
              <w:rPr>
                <w:rFonts w:ascii="Times New Roman" w:eastAsia="Times New Roman" w:hAnsi="Times New Roman" w:cs="Times New Roman"/>
                <w:kern w:val="0"/>
                <w14:ligatures w14:val="none"/>
              </w:rPr>
              <w:t>3</w:t>
            </w:r>
          </w:p>
        </w:tc>
        <w:tc>
          <w:tcPr>
            <w:tcW w:w="0" w:type="auto"/>
            <w:vAlign w:val="center"/>
            <w:hideMark/>
          </w:tcPr>
          <w:p w14:paraId="77EDD8C6" w14:textId="77777777" w:rsidR="000173B9" w:rsidRPr="000173B9" w:rsidRDefault="000173B9" w:rsidP="000173B9">
            <w:pPr>
              <w:spacing w:before="100" w:beforeAutospacing="1" w:after="100" w:afterAutospacing="1" w:line="240" w:lineRule="auto"/>
              <w:rPr>
                <w:rFonts w:ascii="Times New Roman" w:eastAsia="Times New Roman" w:hAnsi="Times New Roman" w:cs="Times New Roman"/>
                <w:kern w:val="0"/>
                <w14:ligatures w14:val="none"/>
              </w:rPr>
            </w:pPr>
            <w:r w:rsidRPr="000173B9">
              <w:rPr>
                <w:rFonts w:ascii="Times New Roman" w:eastAsia="Times New Roman" w:hAnsi="Times New Roman" w:cs="Times New Roman"/>
                <w:kern w:val="0"/>
                <w14:ligatures w14:val="none"/>
              </w:rPr>
              <w:t>National Memorial Bab-e-Pakistan Trust</w:t>
            </w:r>
          </w:p>
        </w:tc>
      </w:tr>
      <w:tr w:rsidR="000173B9" w:rsidRPr="000173B9" w14:paraId="14B7049E" w14:textId="77777777" w:rsidTr="000173B9">
        <w:trPr>
          <w:tblCellSpacing w:w="15" w:type="dxa"/>
        </w:trPr>
        <w:tc>
          <w:tcPr>
            <w:tcW w:w="0" w:type="auto"/>
            <w:vAlign w:val="center"/>
            <w:hideMark/>
          </w:tcPr>
          <w:p w14:paraId="3A7350F6" w14:textId="77777777" w:rsidR="000173B9" w:rsidRPr="000173B9" w:rsidRDefault="000173B9" w:rsidP="000173B9">
            <w:pPr>
              <w:spacing w:before="100" w:beforeAutospacing="1" w:after="100" w:afterAutospacing="1" w:line="240" w:lineRule="auto"/>
              <w:rPr>
                <w:rFonts w:ascii="Times New Roman" w:eastAsia="Times New Roman" w:hAnsi="Times New Roman" w:cs="Times New Roman"/>
                <w:kern w:val="0"/>
                <w14:ligatures w14:val="none"/>
              </w:rPr>
            </w:pPr>
            <w:r w:rsidRPr="000173B9">
              <w:rPr>
                <w:rFonts w:ascii="Times New Roman" w:eastAsia="Times New Roman" w:hAnsi="Times New Roman" w:cs="Times New Roman"/>
                <w:kern w:val="0"/>
                <w14:ligatures w14:val="none"/>
              </w:rPr>
              <w:t>4</w:t>
            </w:r>
          </w:p>
        </w:tc>
        <w:tc>
          <w:tcPr>
            <w:tcW w:w="0" w:type="auto"/>
            <w:vAlign w:val="center"/>
            <w:hideMark/>
          </w:tcPr>
          <w:p w14:paraId="74F5CC99" w14:textId="77777777" w:rsidR="000173B9" w:rsidRPr="000173B9" w:rsidRDefault="000173B9" w:rsidP="000173B9">
            <w:pPr>
              <w:spacing w:before="100" w:beforeAutospacing="1" w:after="100" w:afterAutospacing="1" w:line="240" w:lineRule="auto"/>
              <w:rPr>
                <w:rFonts w:ascii="Times New Roman" w:eastAsia="Times New Roman" w:hAnsi="Times New Roman" w:cs="Times New Roman"/>
                <w:kern w:val="0"/>
                <w14:ligatures w14:val="none"/>
              </w:rPr>
            </w:pPr>
            <w:r w:rsidRPr="000173B9">
              <w:rPr>
                <w:rFonts w:ascii="Times New Roman" w:eastAsia="Times New Roman" w:hAnsi="Times New Roman" w:cs="Times New Roman"/>
                <w:kern w:val="0"/>
                <w14:ligatures w14:val="none"/>
              </w:rPr>
              <w:t>Pakistan Agricultural Research Council</w:t>
            </w:r>
          </w:p>
        </w:tc>
      </w:tr>
      <w:tr w:rsidR="000173B9" w:rsidRPr="000173B9" w14:paraId="330BAA51" w14:textId="77777777" w:rsidTr="000173B9">
        <w:trPr>
          <w:tblCellSpacing w:w="15" w:type="dxa"/>
        </w:trPr>
        <w:tc>
          <w:tcPr>
            <w:tcW w:w="0" w:type="auto"/>
            <w:vAlign w:val="center"/>
            <w:hideMark/>
          </w:tcPr>
          <w:p w14:paraId="4C38DEC4" w14:textId="77777777" w:rsidR="000173B9" w:rsidRPr="000173B9" w:rsidRDefault="000173B9" w:rsidP="000173B9">
            <w:pPr>
              <w:spacing w:before="100" w:beforeAutospacing="1" w:after="100" w:afterAutospacing="1" w:line="240" w:lineRule="auto"/>
              <w:rPr>
                <w:rFonts w:ascii="Times New Roman" w:eastAsia="Times New Roman" w:hAnsi="Times New Roman" w:cs="Times New Roman"/>
                <w:kern w:val="0"/>
                <w14:ligatures w14:val="none"/>
              </w:rPr>
            </w:pPr>
            <w:r w:rsidRPr="000173B9">
              <w:rPr>
                <w:rFonts w:ascii="Times New Roman" w:eastAsia="Times New Roman" w:hAnsi="Times New Roman" w:cs="Times New Roman"/>
                <w:kern w:val="0"/>
                <w14:ligatures w14:val="none"/>
              </w:rPr>
              <w:t>5</w:t>
            </w:r>
          </w:p>
        </w:tc>
        <w:tc>
          <w:tcPr>
            <w:tcW w:w="0" w:type="auto"/>
            <w:vAlign w:val="center"/>
            <w:hideMark/>
          </w:tcPr>
          <w:p w14:paraId="3CC6D5FA" w14:textId="77777777" w:rsidR="000173B9" w:rsidRPr="000173B9" w:rsidRDefault="000173B9" w:rsidP="000173B9">
            <w:pPr>
              <w:spacing w:before="100" w:beforeAutospacing="1" w:after="100" w:afterAutospacing="1" w:line="240" w:lineRule="auto"/>
              <w:rPr>
                <w:rFonts w:ascii="Times New Roman" w:eastAsia="Times New Roman" w:hAnsi="Times New Roman" w:cs="Times New Roman"/>
                <w:kern w:val="0"/>
                <w14:ligatures w14:val="none"/>
              </w:rPr>
            </w:pPr>
            <w:r w:rsidRPr="000173B9">
              <w:rPr>
                <w:rFonts w:ascii="Times New Roman" w:eastAsia="Times New Roman" w:hAnsi="Times New Roman" w:cs="Times New Roman"/>
                <w:kern w:val="0"/>
                <w14:ligatures w14:val="none"/>
              </w:rPr>
              <w:t>The corporatized entities of Pakistan Water and Power Development Authority from the date of their creation up to the date of completion of the process of corporatization i.e., till the tariff is notified.</w:t>
            </w:r>
          </w:p>
        </w:tc>
      </w:tr>
      <w:tr w:rsidR="000173B9" w:rsidRPr="000173B9" w14:paraId="0F480808" w14:textId="77777777" w:rsidTr="000173B9">
        <w:trPr>
          <w:tblCellSpacing w:w="15" w:type="dxa"/>
        </w:trPr>
        <w:tc>
          <w:tcPr>
            <w:tcW w:w="0" w:type="auto"/>
            <w:vAlign w:val="center"/>
            <w:hideMark/>
          </w:tcPr>
          <w:p w14:paraId="6191BEBD" w14:textId="77777777" w:rsidR="000173B9" w:rsidRPr="000173B9" w:rsidRDefault="000173B9" w:rsidP="000173B9">
            <w:pPr>
              <w:spacing w:before="100" w:beforeAutospacing="1" w:after="100" w:afterAutospacing="1" w:line="240" w:lineRule="auto"/>
              <w:rPr>
                <w:rFonts w:ascii="Times New Roman" w:eastAsia="Times New Roman" w:hAnsi="Times New Roman" w:cs="Times New Roman"/>
                <w:kern w:val="0"/>
                <w14:ligatures w14:val="none"/>
              </w:rPr>
            </w:pPr>
            <w:r w:rsidRPr="000173B9">
              <w:rPr>
                <w:rFonts w:ascii="Times New Roman" w:eastAsia="Times New Roman" w:hAnsi="Times New Roman" w:cs="Times New Roman"/>
                <w:kern w:val="0"/>
                <w14:ligatures w14:val="none"/>
              </w:rPr>
              <w:t>6</w:t>
            </w:r>
          </w:p>
        </w:tc>
        <w:tc>
          <w:tcPr>
            <w:tcW w:w="0" w:type="auto"/>
            <w:vAlign w:val="center"/>
            <w:hideMark/>
          </w:tcPr>
          <w:p w14:paraId="2F4F4648" w14:textId="77777777" w:rsidR="000173B9" w:rsidRPr="000173B9" w:rsidRDefault="000173B9" w:rsidP="000173B9">
            <w:pPr>
              <w:spacing w:before="100" w:beforeAutospacing="1" w:after="100" w:afterAutospacing="1" w:line="240" w:lineRule="auto"/>
              <w:rPr>
                <w:rFonts w:ascii="Times New Roman" w:eastAsia="Times New Roman" w:hAnsi="Times New Roman" w:cs="Times New Roman"/>
                <w:kern w:val="0"/>
                <w14:ligatures w14:val="none"/>
              </w:rPr>
            </w:pPr>
            <w:r w:rsidRPr="000173B9">
              <w:rPr>
                <w:rFonts w:ascii="Times New Roman" w:eastAsia="Times New Roman" w:hAnsi="Times New Roman" w:cs="Times New Roman"/>
                <w:kern w:val="0"/>
                <w14:ligatures w14:val="none"/>
              </w:rPr>
              <w:t>The Prime Minister’s Special Fund for victims of terrorism.</w:t>
            </w:r>
          </w:p>
        </w:tc>
      </w:tr>
      <w:tr w:rsidR="000173B9" w:rsidRPr="000173B9" w14:paraId="032C229E" w14:textId="77777777" w:rsidTr="000173B9">
        <w:trPr>
          <w:tblCellSpacing w:w="15" w:type="dxa"/>
        </w:trPr>
        <w:tc>
          <w:tcPr>
            <w:tcW w:w="0" w:type="auto"/>
            <w:vAlign w:val="center"/>
            <w:hideMark/>
          </w:tcPr>
          <w:p w14:paraId="5968E682" w14:textId="77777777" w:rsidR="000173B9" w:rsidRPr="000173B9" w:rsidRDefault="000173B9" w:rsidP="000173B9">
            <w:pPr>
              <w:spacing w:before="100" w:beforeAutospacing="1" w:after="100" w:afterAutospacing="1" w:line="240" w:lineRule="auto"/>
              <w:rPr>
                <w:rFonts w:ascii="Times New Roman" w:eastAsia="Times New Roman" w:hAnsi="Times New Roman" w:cs="Times New Roman"/>
                <w:kern w:val="0"/>
                <w14:ligatures w14:val="none"/>
              </w:rPr>
            </w:pPr>
            <w:r w:rsidRPr="000173B9">
              <w:rPr>
                <w:rFonts w:ascii="Times New Roman" w:eastAsia="Times New Roman" w:hAnsi="Times New Roman" w:cs="Times New Roman"/>
                <w:kern w:val="0"/>
                <w14:ligatures w14:val="none"/>
              </w:rPr>
              <w:t>7</w:t>
            </w:r>
          </w:p>
        </w:tc>
        <w:tc>
          <w:tcPr>
            <w:tcW w:w="0" w:type="auto"/>
            <w:vAlign w:val="center"/>
            <w:hideMark/>
          </w:tcPr>
          <w:p w14:paraId="285FEDA2" w14:textId="77777777" w:rsidR="000173B9" w:rsidRPr="000173B9" w:rsidRDefault="000173B9" w:rsidP="000173B9">
            <w:pPr>
              <w:spacing w:before="100" w:beforeAutospacing="1" w:after="100" w:afterAutospacing="1" w:line="240" w:lineRule="auto"/>
              <w:rPr>
                <w:rFonts w:ascii="Times New Roman" w:eastAsia="Times New Roman" w:hAnsi="Times New Roman" w:cs="Times New Roman"/>
                <w:kern w:val="0"/>
                <w14:ligatures w14:val="none"/>
              </w:rPr>
            </w:pPr>
            <w:r w:rsidRPr="000173B9">
              <w:rPr>
                <w:rFonts w:ascii="Times New Roman" w:eastAsia="Times New Roman" w:hAnsi="Times New Roman" w:cs="Times New Roman"/>
                <w:kern w:val="0"/>
                <w14:ligatures w14:val="none"/>
              </w:rPr>
              <w:t>Chief Minister’s (Punjab) Relief Fund for Internally Displaced Persons (IDPs) of NWFP.</w:t>
            </w:r>
          </w:p>
        </w:tc>
      </w:tr>
      <w:tr w:rsidR="000173B9" w:rsidRPr="000173B9" w14:paraId="542F3C9B" w14:textId="77777777" w:rsidTr="000173B9">
        <w:trPr>
          <w:tblCellSpacing w:w="15" w:type="dxa"/>
        </w:trPr>
        <w:tc>
          <w:tcPr>
            <w:tcW w:w="0" w:type="auto"/>
            <w:vAlign w:val="center"/>
            <w:hideMark/>
          </w:tcPr>
          <w:p w14:paraId="4F38B4CE" w14:textId="77777777" w:rsidR="000173B9" w:rsidRPr="000173B9" w:rsidRDefault="000173B9" w:rsidP="000173B9">
            <w:pPr>
              <w:spacing w:before="100" w:beforeAutospacing="1" w:after="100" w:afterAutospacing="1" w:line="240" w:lineRule="auto"/>
              <w:rPr>
                <w:rFonts w:ascii="Times New Roman" w:eastAsia="Times New Roman" w:hAnsi="Times New Roman" w:cs="Times New Roman"/>
                <w:kern w:val="0"/>
                <w14:ligatures w14:val="none"/>
              </w:rPr>
            </w:pPr>
            <w:r w:rsidRPr="000173B9">
              <w:rPr>
                <w:rFonts w:ascii="Times New Roman" w:eastAsia="Times New Roman" w:hAnsi="Times New Roman" w:cs="Times New Roman"/>
                <w:kern w:val="0"/>
                <w14:ligatures w14:val="none"/>
              </w:rPr>
              <w:t>8</w:t>
            </w:r>
          </w:p>
        </w:tc>
        <w:tc>
          <w:tcPr>
            <w:tcW w:w="0" w:type="auto"/>
            <w:vAlign w:val="center"/>
            <w:hideMark/>
          </w:tcPr>
          <w:p w14:paraId="4D7D1F86" w14:textId="77777777" w:rsidR="000173B9" w:rsidRPr="000173B9" w:rsidRDefault="000173B9" w:rsidP="000173B9">
            <w:pPr>
              <w:spacing w:before="100" w:beforeAutospacing="1" w:after="100" w:afterAutospacing="1" w:line="240" w:lineRule="auto"/>
              <w:rPr>
                <w:rFonts w:ascii="Times New Roman" w:eastAsia="Times New Roman" w:hAnsi="Times New Roman" w:cs="Times New Roman"/>
                <w:kern w:val="0"/>
                <w14:ligatures w14:val="none"/>
              </w:rPr>
            </w:pPr>
            <w:r w:rsidRPr="000173B9">
              <w:rPr>
                <w:rFonts w:ascii="Times New Roman" w:eastAsia="Times New Roman" w:hAnsi="Times New Roman" w:cs="Times New Roman"/>
                <w:kern w:val="0"/>
                <w14:ligatures w14:val="none"/>
              </w:rPr>
              <w:t>The Institutions of the Agha Khan Development Network (Pakistan) as contained in Schedule 1 of the Accord and Protocol, dated November 13, 1984, executed between the Government of the Islamic Republic of Pakistan and the Agha Khan Development Network.</w:t>
            </w:r>
          </w:p>
        </w:tc>
      </w:tr>
      <w:tr w:rsidR="000173B9" w:rsidRPr="000173B9" w14:paraId="4E867935" w14:textId="77777777" w:rsidTr="000173B9">
        <w:trPr>
          <w:tblCellSpacing w:w="15" w:type="dxa"/>
        </w:trPr>
        <w:tc>
          <w:tcPr>
            <w:tcW w:w="0" w:type="auto"/>
            <w:vAlign w:val="center"/>
            <w:hideMark/>
          </w:tcPr>
          <w:p w14:paraId="3334F9D9" w14:textId="77777777" w:rsidR="000173B9" w:rsidRPr="000173B9" w:rsidRDefault="000173B9" w:rsidP="000173B9">
            <w:pPr>
              <w:spacing w:before="100" w:beforeAutospacing="1" w:after="100" w:afterAutospacing="1" w:line="240" w:lineRule="auto"/>
              <w:rPr>
                <w:rFonts w:ascii="Times New Roman" w:eastAsia="Times New Roman" w:hAnsi="Times New Roman" w:cs="Times New Roman"/>
                <w:kern w:val="0"/>
                <w14:ligatures w14:val="none"/>
              </w:rPr>
            </w:pPr>
            <w:r w:rsidRPr="000173B9">
              <w:rPr>
                <w:rFonts w:ascii="Times New Roman" w:eastAsia="Times New Roman" w:hAnsi="Times New Roman" w:cs="Times New Roman"/>
                <w:kern w:val="0"/>
                <w14:ligatures w14:val="none"/>
              </w:rPr>
              <w:t>9</w:t>
            </w:r>
          </w:p>
        </w:tc>
        <w:tc>
          <w:tcPr>
            <w:tcW w:w="0" w:type="auto"/>
            <w:vAlign w:val="center"/>
            <w:hideMark/>
          </w:tcPr>
          <w:p w14:paraId="1261D71F" w14:textId="77777777" w:rsidR="000173B9" w:rsidRPr="000173B9" w:rsidRDefault="000173B9" w:rsidP="000173B9">
            <w:pPr>
              <w:spacing w:before="100" w:beforeAutospacing="1" w:after="100" w:afterAutospacing="1" w:line="240" w:lineRule="auto"/>
              <w:rPr>
                <w:rFonts w:ascii="Times New Roman" w:eastAsia="Times New Roman" w:hAnsi="Times New Roman" w:cs="Times New Roman"/>
                <w:kern w:val="0"/>
                <w14:ligatures w14:val="none"/>
              </w:rPr>
            </w:pPr>
            <w:r w:rsidRPr="000173B9">
              <w:rPr>
                <w:rFonts w:ascii="Times New Roman" w:eastAsia="Times New Roman" w:hAnsi="Times New Roman" w:cs="Times New Roman"/>
                <w:kern w:val="0"/>
                <w14:ligatures w14:val="none"/>
              </w:rPr>
              <w:t>Pakistan Council of Scientific and Industrial Research.</w:t>
            </w:r>
          </w:p>
        </w:tc>
      </w:tr>
      <w:tr w:rsidR="000173B9" w:rsidRPr="000173B9" w14:paraId="1AC30519" w14:textId="77777777" w:rsidTr="000173B9">
        <w:trPr>
          <w:tblCellSpacing w:w="15" w:type="dxa"/>
        </w:trPr>
        <w:tc>
          <w:tcPr>
            <w:tcW w:w="0" w:type="auto"/>
            <w:vAlign w:val="center"/>
            <w:hideMark/>
          </w:tcPr>
          <w:p w14:paraId="17E4C1E5" w14:textId="77777777" w:rsidR="000173B9" w:rsidRPr="000173B9" w:rsidRDefault="000173B9" w:rsidP="000173B9">
            <w:pPr>
              <w:spacing w:before="100" w:beforeAutospacing="1" w:after="100" w:afterAutospacing="1" w:line="240" w:lineRule="auto"/>
              <w:rPr>
                <w:rFonts w:ascii="Times New Roman" w:eastAsia="Times New Roman" w:hAnsi="Times New Roman" w:cs="Times New Roman"/>
                <w:kern w:val="0"/>
                <w14:ligatures w14:val="none"/>
              </w:rPr>
            </w:pPr>
            <w:r w:rsidRPr="000173B9">
              <w:rPr>
                <w:rFonts w:ascii="Times New Roman" w:eastAsia="Times New Roman" w:hAnsi="Times New Roman" w:cs="Times New Roman"/>
                <w:kern w:val="0"/>
                <w14:ligatures w14:val="none"/>
              </w:rPr>
              <w:t>10</w:t>
            </w:r>
          </w:p>
        </w:tc>
        <w:tc>
          <w:tcPr>
            <w:tcW w:w="0" w:type="auto"/>
            <w:vAlign w:val="center"/>
            <w:hideMark/>
          </w:tcPr>
          <w:p w14:paraId="3DEF274A" w14:textId="77777777" w:rsidR="000173B9" w:rsidRPr="000173B9" w:rsidRDefault="000173B9" w:rsidP="000173B9">
            <w:pPr>
              <w:spacing w:before="100" w:beforeAutospacing="1" w:after="100" w:afterAutospacing="1" w:line="240" w:lineRule="auto"/>
              <w:rPr>
                <w:rFonts w:ascii="Times New Roman" w:eastAsia="Times New Roman" w:hAnsi="Times New Roman" w:cs="Times New Roman"/>
                <w:kern w:val="0"/>
                <w14:ligatures w14:val="none"/>
              </w:rPr>
            </w:pPr>
            <w:r w:rsidRPr="000173B9">
              <w:rPr>
                <w:rFonts w:ascii="Times New Roman" w:eastAsia="Times New Roman" w:hAnsi="Times New Roman" w:cs="Times New Roman"/>
                <w:kern w:val="0"/>
                <w14:ligatures w14:val="none"/>
              </w:rPr>
              <w:t>The Pakistan Water and Power Development Authority established under the Pakistan Water and Power Development Authority Act, 1958 (W.P. Act XXXI of 1958).</w:t>
            </w:r>
          </w:p>
        </w:tc>
      </w:tr>
      <w:tr w:rsidR="000173B9" w:rsidRPr="000173B9" w14:paraId="6B19B0FA" w14:textId="77777777" w:rsidTr="000173B9">
        <w:trPr>
          <w:tblCellSpacing w:w="15" w:type="dxa"/>
        </w:trPr>
        <w:tc>
          <w:tcPr>
            <w:tcW w:w="0" w:type="auto"/>
            <w:vAlign w:val="center"/>
            <w:hideMark/>
          </w:tcPr>
          <w:p w14:paraId="46A740EF" w14:textId="77777777" w:rsidR="000173B9" w:rsidRPr="000173B9" w:rsidRDefault="000173B9" w:rsidP="000173B9">
            <w:pPr>
              <w:spacing w:before="100" w:beforeAutospacing="1" w:after="100" w:afterAutospacing="1" w:line="240" w:lineRule="auto"/>
              <w:rPr>
                <w:rFonts w:ascii="Times New Roman" w:eastAsia="Times New Roman" w:hAnsi="Times New Roman" w:cs="Times New Roman"/>
                <w:kern w:val="0"/>
                <w14:ligatures w14:val="none"/>
              </w:rPr>
            </w:pPr>
            <w:r w:rsidRPr="000173B9">
              <w:rPr>
                <w:rFonts w:ascii="Times New Roman" w:eastAsia="Times New Roman" w:hAnsi="Times New Roman" w:cs="Times New Roman"/>
                <w:kern w:val="0"/>
                <w14:ligatures w14:val="none"/>
              </w:rPr>
              <w:t>11</w:t>
            </w:r>
          </w:p>
        </w:tc>
        <w:tc>
          <w:tcPr>
            <w:tcW w:w="0" w:type="auto"/>
            <w:vAlign w:val="center"/>
            <w:hideMark/>
          </w:tcPr>
          <w:p w14:paraId="1972FB26" w14:textId="77777777" w:rsidR="000173B9" w:rsidRPr="000173B9" w:rsidRDefault="000173B9" w:rsidP="000173B9">
            <w:pPr>
              <w:spacing w:before="100" w:beforeAutospacing="1" w:after="100" w:afterAutospacing="1" w:line="240" w:lineRule="auto"/>
              <w:rPr>
                <w:rFonts w:ascii="Times New Roman" w:eastAsia="Times New Roman" w:hAnsi="Times New Roman" w:cs="Times New Roman"/>
                <w:kern w:val="0"/>
                <w14:ligatures w14:val="none"/>
              </w:rPr>
            </w:pPr>
            <w:r w:rsidRPr="000173B9">
              <w:rPr>
                <w:rFonts w:ascii="Times New Roman" w:eastAsia="Times New Roman" w:hAnsi="Times New Roman" w:cs="Times New Roman"/>
                <w:kern w:val="0"/>
                <w14:ligatures w14:val="none"/>
              </w:rPr>
              <w:t>WAPDA First Sukuk Company Limited.</w:t>
            </w:r>
          </w:p>
        </w:tc>
      </w:tr>
      <w:tr w:rsidR="000173B9" w:rsidRPr="000173B9" w14:paraId="700C3E89" w14:textId="77777777" w:rsidTr="000173B9">
        <w:trPr>
          <w:tblCellSpacing w:w="15" w:type="dxa"/>
        </w:trPr>
        <w:tc>
          <w:tcPr>
            <w:tcW w:w="0" w:type="auto"/>
            <w:vAlign w:val="center"/>
            <w:hideMark/>
          </w:tcPr>
          <w:p w14:paraId="53A74E4C" w14:textId="77777777" w:rsidR="000173B9" w:rsidRPr="000173B9" w:rsidRDefault="000173B9" w:rsidP="000173B9">
            <w:pPr>
              <w:spacing w:before="100" w:beforeAutospacing="1" w:after="100" w:afterAutospacing="1" w:line="240" w:lineRule="auto"/>
              <w:rPr>
                <w:rFonts w:ascii="Times New Roman" w:eastAsia="Times New Roman" w:hAnsi="Times New Roman" w:cs="Times New Roman"/>
                <w:kern w:val="0"/>
                <w14:ligatures w14:val="none"/>
              </w:rPr>
            </w:pPr>
            <w:r w:rsidRPr="000173B9">
              <w:rPr>
                <w:rFonts w:ascii="Times New Roman" w:eastAsia="Times New Roman" w:hAnsi="Times New Roman" w:cs="Times New Roman"/>
                <w:kern w:val="0"/>
                <w14:ligatures w14:val="none"/>
              </w:rPr>
              <w:t>12</w:t>
            </w:r>
          </w:p>
        </w:tc>
        <w:tc>
          <w:tcPr>
            <w:tcW w:w="0" w:type="auto"/>
            <w:vAlign w:val="center"/>
            <w:hideMark/>
          </w:tcPr>
          <w:p w14:paraId="54738D9A" w14:textId="77777777" w:rsidR="000173B9" w:rsidRPr="000173B9" w:rsidRDefault="000173B9" w:rsidP="000173B9">
            <w:pPr>
              <w:spacing w:before="100" w:beforeAutospacing="1" w:after="100" w:afterAutospacing="1" w:line="240" w:lineRule="auto"/>
              <w:rPr>
                <w:rFonts w:ascii="Times New Roman" w:eastAsia="Times New Roman" w:hAnsi="Times New Roman" w:cs="Times New Roman"/>
                <w:kern w:val="0"/>
                <w14:ligatures w14:val="none"/>
              </w:rPr>
            </w:pPr>
            <w:r w:rsidRPr="000173B9">
              <w:rPr>
                <w:rFonts w:ascii="Times New Roman" w:eastAsia="Times New Roman" w:hAnsi="Times New Roman" w:cs="Times New Roman"/>
                <w:kern w:val="0"/>
                <w14:ligatures w14:val="none"/>
              </w:rPr>
              <w:t>Pension of a former President of Pakistan and his widow.</w:t>
            </w:r>
          </w:p>
        </w:tc>
      </w:tr>
    </w:tbl>
    <w:p w14:paraId="12AE9910" w14:textId="77777777" w:rsidR="000173B9" w:rsidRPr="000173B9" w:rsidRDefault="000173B9" w:rsidP="000173B9">
      <w:p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0173B9">
        <w:rPr>
          <w:rFonts w:ascii="Times New Roman" w:eastAsia="Times New Roman" w:hAnsi="Times New Roman" w:cs="Times New Roman"/>
          <w:kern w:val="0"/>
          <w14:ligatures w14:val="none"/>
        </w:rPr>
        <w:t xml:space="preserve">  </w:t>
      </w:r>
      <w:r w:rsidRPr="000173B9">
        <w:rPr>
          <w:rFonts w:ascii="Times New Roman" w:eastAsia="Times New Roman" w:hAnsi="Times New Roman" w:cs="Times New Roman"/>
          <w:b/>
          <w:bCs/>
          <w:kern w:val="0"/>
          <w14:ligatures w14:val="none"/>
        </w:rPr>
        <w:t>State</w:t>
      </w:r>
      <w:proofErr w:type="gramEnd"/>
      <w:r w:rsidRPr="000173B9">
        <w:rPr>
          <w:rFonts w:ascii="Times New Roman" w:eastAsia="Times New Roman" w:hAnsi="Times New Roman" w:cs="Times New Roman"/>
          <w:b/>
          <w:bCs/>
          <w:kern w:val="0"/>
          <w14:ligatures w14:val="none"/>
        </w:rPr>
        <w:t xml:space="preserve"> Bank of Pakistan and State Bank of Pakistan Banking Services Corporation.</w:t>
      </w:r>
    </w:p>
    <w:p w14:paraId="4F32C212" w14:textId="77777777" w:rsidR="000173B9" w:rsidRPr="000173B9" w:rsidRDefault="000173B9" w:rsidP="000173B9">
      <w:p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0173B9">
        <w:rPr>
          <w:rFonts w:ascii="Times New Roman" w:eastAsia="Times New Roman" w:hAnsi="Times New Roman" w:cs="Times New Roman"/>
          <w:kern w:val="0"/>
          <w14:ligatures w14:val="none"/>
        </w:rPr>
        <w:t xml:space="preserve">  </w:t>
      </w:r>
      <w:r w:rsidRPr="000173B9">
        <w:rPr>
          <w:rFonts w:ascii="Times New Roman" w:eastAsia="Times New Roman" w:hAnsi="Times New Roman" w:cs="Times New Roman"/>
          <w:b/>
          <w:bCs/>
          <w:kern w:val="0"/>
          <w14:ligatures w14:val="none"/>
        </w:rPr>
        <w:t>International</w:t>
      </w:r>
      <w:proofErr w:type="gramEnd"/>
      <w:r w:rsidRPr="000173B9">
        <w:rPr>
          <w:rFonts w:ascii="Times New Roman" w:eastAsia="Times New Roman" w:hAnsi="Times New Roman" w:cs="Times New Roman"/>
          <w:b/>
          <w:bCs/>
          <w:kern w:val="0"/>
          <w14:ligatures w14:val="none"/>
        </w:rPr>
        <w:t xml:space="preserve"> Finance Corporation</w:t>
      </w:r>
      <w:r w:rsidRPr="000173B9">
        <w:rPr>
          <w:rFonts w:ascii="Times New Roman" w:eastAsia="Times New Roman" w:hAnsi="Times New Roman" w:cs="Times New Roman"/>
          <w:kern w:val="0"/>
          <w14:ligatures w14:val="none"/>
        </w:rPr>
        <w:t xml:space="preserve"> established under the International Finance Corporation Act, 1956 (XVII of 1956) and provided in section 9 of Article VI of Articles of Agreement 1955 as amended through April 1993.</w:t>
      </w:r>
    </w:p>
    <w:p w14:paraId="694BFC69" w14:textId="77777777" w:rsidR="000173B9" w:rsidRPr="000173B9" w:rsidRDefault="000173B9" w:rsidP="000173B9">
      <w:p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0173B9">
        <w:rPr>
          <w:rFonts w:ascii="Times New Roman" w:eastAsia="Times New Roman" w:hAnsi="Times New Roman" w:cs="Times New Roman"/>
          <w:kern w:val="0"/>
          <w14:ligatures w14:val="none"/>
        </w:rPr>
        <w:lastRenderedPageBreak/>
        <w:t xml:space="preserve">  </w:t>
      </w:r>
      <w:r w:rsidRPr="000173B9">
        <w:rPr>
          <w:rFonts w:ascii="Times New Roman" w:eastAsia="Times New Roman" w:hAnsi="Times New Roman" w:cs="Times New Roman"/>
          <w:b/>
          <w:bCs/>
          <w:kern w:val="0"/>
          <w14:ligatures w14:val="none"/>
        </w:rPr>
        <w:t>Pakistan</w:t>
      </w:r>
      <w:proofErr w:type="gramEnd"/>
      <w:r w:rsidRPr="000173B9">
        <w:rPr>
          <w:rFonts w:ascii="Times New Roman" w:eastAsia="Times New Roman" w:hAnsi="Times New Roman" w:cs="Times New Roman"/>
          <w:b/>
          <w:bCs/>
          <w:kern w:val="0"/>
          <w14:ligatures w14:val="none"/>
        </w:rPr>
        <w:t xml:space="preserve"> Domestic Sukuk Company Ltd.</w:t>
      </w:r>
    </w:p>
    <w:p w14:paraId="231F3A1D" w14:textId="77777777" w:rsidR="000173B9" w:rsidRPr="000173B9" w:rsidRDefault="000173B9" w:rsidP="000173B9">
      <w:p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0173B9">
        <w:rPr>
          <w:rFonts w:ascii="Times New Roman" w:eastAsia="Times New Roman" w:hAnsi="Times New Roman" w:cs="Times New Roman"/>
          <w:kern w:val="0"/>
          <w14:ligatures w14:val="none"/>
        </w:rPr>
        <w:t xml:space="preserve">  </w:t>
      </w:r>
      <w:r w:rsidRPr="000173B9">
        <w:rPr>
          <w:rFonts w:ascii="Times New Roman" w:eastAsia="Times New Roman" w:hAnsi="Times New Roman" w:cs="Times New Roman"/>
          <w:b/>
          <w:bCs/>
          <w:kern w:val="0"/>
          <w14:ligatures w14:val="none"/>
        </w:rPr>
        <w:t>ECO</w:t>
      </w:r>
      <w:proofErr w:type="gramEnd"/>
      <w:r w:rsidRPr="000173B9">
        <w:rPr>
          <w:rFonts w:ascii="Times New Roman" w:eastAsia="Times New Roman" w:hAnsi="Times New Roman" w:cs="Times New Roman"/>
          <w:b/>
          <w:bCs/>
          <w:kern w:val="0"/>
          <w14:ligatures w14:val="none"/>
        </w:rPr>
        <w:t xml:space="preserve"> Trade and Development Bank.</w:t>
      </w:r>
    </w:p>
    <w:p w14:paraId="00052894" w14:textId="77777777" w:rsidR="000173B9" w:rsidRPr="000173B9" w:rsidRDefault="000173B9" w:rsidP="000173B9">
      <w:p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0173B9">
        <w:rPr>
          <w:rFonts w:ascii="Times New Roman" w:eastAsia="Times New Roman" w:hAnsi="Times New Roman" w:cs="Times New Roman"/>
          <w:kern w:val="0"/>
          <w14:ligatures w14:val="none"/>
        </w:rPr>
        <w:t xml:space="preserve">  </w:t>
      </w:r>
      <w:r w:rsidRPr="000173B9">
        <w:rPr>
          <w:rFonts w:ascii="Times New Roman" w:eastAsia="Times New Roman" w:hAnsi="Times New Roman" w:cs="Times New Roman"/>
          <w:b/>
          <w:bCs/>
          <w:kern w:val="0"/>
          <w14:ligatures w14:val="none"/>
        </w:rPr>
        <w:t>The</w:t>
      </w:r>
      <w:proofErr w:type="gramEnd"/>
      <w:r w:rsidRPr="000173B9">
        <w:rPr>
          <w:rFonts w:ascii="Times New Roman" w:eastAsia="Times New Roman" w:hAnsi="Times New Roman" w:cs="Times New Roman"/>
          <w:b/>
          <w:bCs/>
          <w:kern w:val="0"/>
          <w14:ligatures w14:val="none"/>
        </w:rPr>
        <w:t xml:space="preserve"> Islamic Chamber of Commerce and Industry</w:t>
      </w:r>
      <w:r w:rsidRPr="000173B9">
        <w:rPr>
          <w:rFonts w:ascii="Times New Roman" w:eastAsia="Times New Roman" w:hAnsi="Times New Roman" w:cs="Times New Roman"/>
          <w:kern w:val="0"/>
          <w14:ligatures w14:val="none"/>
        </w:rPr>
        <w:t xml:space="preserve"> under the Organization of Islamic Conference (OIC).</w:t>
      </w:r>
    </w:p>
    <w:p w14:paraId="60F27886" w14:textId="77777777" w:rsidR="000173B9" w:rsidRPr="000173B9" w:rsidRDefault="000173B9" w:rsidP="000173B9">
      <w:p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0173B9">
        <w:rPr>
          <w:rFonts w:ascii="Times New Roman" w:eastAsia="Times New Roman" w:hAnsi="Times New Roman" w:cs="Times New Roman"/>
          <w:kern w:val="0"/>
          <w14:ligatures w14:val="none"/>
        </w:rPr>
        <w:t xml:space="preserve">  </w:t>
      </w:r>
      <w:r w:rsidRPr="000173B9">
        <w:rPr>
          <w:rFonts w:ascii="Times New Roman" w:eastAsia="Times New Roman" w:hAnsi="Times New Roman" w:cs="Times New Roman"/>
          <w:b/>
          <w:bCs/>
          <w:kern w:val="0"/>
          <w14:ligatures w14:val="none"/>
        </w:rPr>
        <w:t>Commission</w:t>
      </w:r>
      <w:proofErr w:type="gramEnd"/>
      <w:r w:rsidRPr="000173B9">
        <w:rPr>
          <w:rFonts w:ascii="Times New Roman" w:eastAsia="Times New Roman" w:hAnsi="Times New Roman" w:cs="Times New Roman"/>
          <w:b/>
          <w:bCs/>
          <w:kern w:val="0"/>
          <w14:ligatures w14:val="none"/>
        </w:rPr>
        <w:t xml:space="preserve"> on Science and Technology for Sustainable Development in the South (COMSATS)</w:t>
      </w:r>
      <w:r w:rsidRPr="000173B9">
        <w:rPr>
          <w:rFonts w:ascii="Times New Roman" w:eastAsia="Times New Roman" w:hAnsi="Times New Roman" w:cs="Times New Roman"/>
          <w:kern w:val="0"/>
          <w14:ligatures w14:val="none"/>
        </w:rPr>
        <w:t xml:space="preserve"> formed under International Agreement signed on 5th October, 1994.</w:t>
      </w:r>
    </w:p>
    <w:p w14:paraId="5106A6D0" w14:textId="77777777" w:rsidR="000173B9" w:rsidRPr="000173B9" w:rsidRDefault="000173B9" w:rsidP="000173B9">
      <w:p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0173B9">
        <w:rPr>
          <w:rFonts w:ascii="Times New Roman" w:eastAsia="Times New Roman" w:hAnsi="Times New Roman" w:cs="Times New Roman"/>
          <w:kern w:val="0"/>
          <w14:ligatures w14:val="none"/>
        </w:rPr>
        <w:t xml:space="preserve">  </w:t>
      </w:r>
      <w:r w:rsidRPr="000173B9">
        <w:rPr>
          <w:rFonts w:ascii="Times New Roman" w:eastAsia="Times New Roman" w:hAnsi="Times New Roman" w:cs="Times New Roman"/>
          <w:b/>
          <w:bCs/>
          <w:kern w:val="0"/>
          <w14:ligatures w14:val="none"/>
        </w:rPr>
        <w:t>WAPDA</w:t>
      </w:r>
      <w:proofErr w:type="gramEnd"/>
      <w:r w:rsidRPr="000173B9">
        <w:rPr>
          <w:rFonts w:ascii="Times New Roman" w:eastAsia="Times New Roman" w:hAnsi="Times New Roman" w:cs="Times New Roman"/>
          <w:kern w:val="0"/>
          <w14:ligatures w14:val="none"/>
        </w:rPr>
        <w:t xml:space="preserve"> on issuance of twenty billion rupees TFC's/SUKUK certificates for consideration of Diamer Bhasha Dam Projects.</w:t>
      </w:r>
    </w:p>
    <w:p w14:paraId="073A641D" w14:textId="77777777" w:rsidR="000173B9" w:rsidRPr="000173B9" w:rsidRDefault="000173B9" w:rsidP="000173B9">
      <w:p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0173B9">
        <w:rPr>
          <w:rFonts w:ascii="Times New Roman" w:eastAsia="Times New Roman" w:hAnsi="Times New Roman" w:cs="Times New Roman"/>
          <w:kern w:val="0"/>
          <w14:ligatures w14:val="none"/>
        </w:rPr>
        <w:t xml:space="preserve">  </w:t>
      </w:r>
      <w:r w:rsidRPr="000173B9">
        <w:rPr>
          <w:rFonts w:ascii="Times New Roman" w:eastAsia="Times New Roman" w:hAnsi="Times New Roman" w:cs="Times New Roman"/>
          <w:b/>
          <w:bCs/>
          <w:kern w:val="0"/>
          <w14:ligatures w14:val="none"/>
        </w:rPr>
        <w:t>Federal</w:t>
      </w:r>
      <w:proofErr w:type="gramEnd"/>
      <w:r w:rsidRPr="000173B9">
        <w:rPr>
          <w:rFonts w:ascii="Times New Roman" w:eastAsia="Times New Roman" w:hAnsi="Times New Roman" w:cs="Times New Roman"/>
          <w:b/>
          <w:bCs/>
          <w:kern w:val="0"/>
          <w14:ligatures w14:val="none"/>
        </w:rPr>
        <w:t xml:space="preserve"> Board of Revenue Foundation.</w:t>
      </w:r>
    </w:p>
    <w:p w14:paraId="661F6B40" w14:textId="77777777" w:rsidR="000173B9" w:rsidRPr="000173B9" w:rsidRDefault="000173B9" w:rsidP="000173B9">
      <w:p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0173B9">
        <w:rPr>
          <w:rFonts w:ascii="Times New Roman" w:eastAsia="Times New Roman" w:hAnsi="Times New Roman" w:cs="Times New Roman"/>
          <w:kern w:val="0"/>
          <w14:ligatures w14:val="none"/>
        </w:rPr>
        <w:t xml:space="preserve">  </w:t>
      </w:r>
      <w:r w:rsidRPr="000173B9">
        <w:rPr>
          <w:rFonts w:ascii="Times New Roman" w:eastAsia="Times New Roman" w:hAnsi="Times New Roman" w:cs="Times New Roman"/>
          <w:b/>
          <w:bCs/>
          <w:kern w:val="0"/>
          <w14:ligatures w14:val="none"/>
        </w:rPr>
        <w:t>WAPDA</w:t>
      </w:r>
      <w:proofErr w:type="gramEnd"/>
      <w:r w:rsidRPr="000173B9">
        <w:rPr>
          <w:rFonts w:ascii="Times New Roman" w:eastAsia="Times New Roman" w:hAnsi="Times New Roman" w:cs="Times New Roman"/>
          <w:b/>
          <w:bCs/>
          <w:kern w:val="0"/>
          <w14:ligatures w14:val="none"/>
        </w:rPr>
        <w:t xml:space="preserve"> Second Sukuk Company Limited.</w:t>
      </w:r>
    </w:p>
    <w:p w14:paraId="5E62515C" w14:textId="77777777" w:rsidR="000173B9" w:rsidRPr="000173B9" w:rsidRDefault="000173B9" w:rsidP="000173B9">
      <w:p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0173B9">
        <w:rPr>
          <w:rFonts w:ascii="Times New Roman" w:eastAsia="Times New Roman" w:hAnsi="Times New Roman" w:cs="Times New Roman"/>
          <w:kern w:val="0"/>
          <w14:ligatures w14:val="none"/>
        </w:rPr>
        <w:t xml:space="preserve">  </w:t>
      </w:r>
      <w:r w:rsidRPr="000173B9">
        <w:rPr>
          <w:rFonts w:ascii="Times New Roman" w:eastAsia="Times New Roman" w:hAnsi="Times New Roman" w:cs="Times New Roman"/>
          <w:b/>
          <w:bCs/>
          <w:kern w:val="0"/>
          <w14:ligatures w14:val="none"/>
        </w:rPr>
        <w:t>Pakistan</w:t>
      </w:r>
      <w:proofErr w:type="gramEnd"/>
      <w:r w:rsidRPr="000173B9">
        <w:rPr>
          <w:rFonts w:ascii="Times New Roman" w:eastAsia="Times New Roman" w:hAnsi="Times New Roman" w:cs="Times New Roman"/>
          <w:b/>
          <w:bCs/>
          <w:kern w:val="0"/>
          <w14:ligatures w14:val="none"/>
        </w:rPr>
        <w:t xml:space="preserve"> International Sukuk Company Limited.</w:t>
      </w:r>
    </w:p>
    <w:p w14:paraId="7CD831D3" w14:textId="77777777" w:rsidR="000173B9" w:rsidRPr="000173B9" w:rsidRDefault="000173B9" w:rsidP="000173B9">
      <w:p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0173B9">
        <w:rPr>
          <w:rFonts w:ascii="Times New Roman" w:eastAsia="Times New Roman" w:hAnsi="Times New Roman" w:cs="Times New Roman"/>
          <w:kern w:val="0"/>
          <w14:ligatures w14:val="none"/>
        </w:rPr>
        <w:t xml:space="preserve">  </w:t>
      </w:r>
      <w:r w:rsidRPr="000173B9">
        <w:rPr>
          <w:rFonts w:ascii="Times New Roman" w:eastAsia="Times New Roman" w:hAnsi="Times New Roman" w:cs="Times New Roman"/>
          <w:b/>
          <w:bCs/>
          <w:kern w:val="0"/>
          <w14:ligatures w14:val="none"/>
        </w:rPr>
        <w:t>Second</w:t>
      </w:r>
      <w:proofErr w:type="gramEnd"/>
      <w:r w:rsidRPr="000173B9">
        <w:rPr>
          <w:rFonts w:ascii="Times New Roman" w:eastAsia="Times New Roman" w:hAnsi="Times New Roman" w:cs="Times New Roman"/>
          <w:b/>
          <w:bCs/>
          <w:kern w:val="0"/>
          <w14:ligatures w14:val="none"/>
        </w:rPr>
        <w:t xml:space="preserve"> Pakistan International Sukuk Company Limited.</w:t>
      </w:r>
    </w:p>
    <w:p w14:paraId="0CFC7214" w14:textId="77777777" w:rsidR="000173B9" w:rsidRPr="000173B9" w:rsidRDefault="000173B9" w:rsidP="000173B9">
      <w:p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0173B9">
        <w:rPr>
          <w:rFonts w:ascii="Times New Roman" w:eastAsia="Times New Roman" w:hAnsi="Times New Roman" w:cs="Times New Roman"/>
          <w:kern w:val="0"/>
          <w14:ligatures w14:val="none"/>
        </w:rPr>
        <w:t xml:space="preserve">  </w:t>
      </w:r>
      <w:r w:rsidRPr="000173B9">
        <w:rPr>
          <w:rFonts w:ascii="Times New Roman" w:eastAsia="Times New Roman" w:hAnsi="Times New Roman" w:cs="Times New Roman"/>
          <w:b/>
          <w:bCs/>
          <w:kern w:val="0"/>
          <w14:ligatures w14:val="none"/>
        </w:rPr>
        <w:t>Third</w:t>
      </w:r>
      <w:proofErr w:type="gramEnd"/>
      <w:r w:rsidRPr="000173B9">
        <w:rPr>
          <w:rFonts w:ascii="Times New Roman" w:eastAsia="Times New Roman" w:hAnsi="Times New Roman" w:cs="Times New Roman"/>
          <w:b/>
          <w:bCs/>
          <w:kern w:val="0"/>
          <w14:ligatures w14:val="none"/>
        </w:rPr>
        <w:t xml:space="preserve"> Pakistan International Sukuk Company Limited.</w:t>
      </w:r>
    </w:p>
    <w:p w14:paraId="4BB117A5" w14:textId="77777777" w:rsidR="000173B9" w:rsidRPr="000173B9" w:rsidRDefault="000173B9" w:rsidP="000173B9">
      <w:p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0173B9">
        <w:rPr>
          <w:rFonts w:ascii="Times New Roman" w:eastAsia="Times New Roman" w:hAnsi="Times New Roman" w:cs="Times New Roman"/>
          <w:kern w:val="0"/>
          <w14:ligatures w14:val="none"/>
        </w:rPr>
        <w:t xml:space="preserve">  </w:t>
      </w:r>
      <w:r w:rsidRPr="000173B9">
        <w:rPr>
          <w:rFonts w:ascii="Times New Roman" w:eastAsia="Times New Roman" w:hAnsi="Times New Roman" w:cs="Times New Roman"/>
          <w:b/>
          <w:bCs/>
          <w:kern w:val="0"/>
          <w14:ligatures w14:val="none"/>
        </w:rPr>
        <w:t>Asian</w:t>
      </w:r>
      <w:proofErr w:type="gramEnd"/>
      <w:r w:rsidRPr="000173B9">
        <w:rPr>
          <w:rFonts w:ascii="Times New Roman" w:eastAsia="Times New Roman" w:hAnsi="Times New Roman" w:cs="Times New Roman"/>
          <w:b/>
          <w:bCs/>
          <w:kern w:val="0"/>
          <w14:ligatures w14:val="none"/>
        </w:rPr>
        <w:t xml:space="preserve"> Infrastructure Investment Bank</w:t>
      </w:r>
      <w:r w:rsidRPr="000173B9">
        <w:rPr>
          <w:rFonts w:ascii="Times New Roman" w:eastAsia="Times New Roman" w:hAnsi="Times New Roman" w:cs="Times New Roman"/>
          <w:kern w:val="0"/>
          <w14:ligatures w14:val="none"/>
        </w:rPr>
        <w:t xml:space="preserve"> and persons as provided in Article 51 of Chapter IX of the Articles of Agreement signed and ratified by Pakistan and entered into force on the 25th December, 2015.</w:t>
      </w:r>
    </w:p>
    <w:p w14:paraId="63E4FF7D" w14:textId="77777777" w:rsidR="000173B9" w:rsidRPr="000173B9" w:rsidRDefault="000173B9" w:rsidP="000173B9">
      <w:p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0173B9">
        <w:rPr>
          <w:rFonts w:ascii="Times New Roman" w:eastAsia="Times New Roman" w:hAnsi="Times New Roman" w:cs="Times New Roman"/>
          <w:kern w:val="0"/>
          <w14:ligatures w14:val="none"/>
        </w:rPr>
        <w:t xml:space="preserve">  </w:t>
      </w:r>
      <w:r w:rsidRPr="000173B9">
        <w:rPr>
          <w:rFonts w:ascii="Times New Roman" w:eastAsia="Times New Roman" w:hAnsi="Times New Roman" w:cs="Times New Roman"/>
          <w:b/>
          <w:bCs/>
          <w:kern w:val="0"/>
          <w14:ligatures w14:val="none"/>
        </w:rPr>
        <w:t>Supreme</w:t>
      </w:r>
      <w:proofErr w:type="gramEnd"/>
      <w:r w:rsidRPr="000173B9">
        <w:rPr>
          <w:rFonts w:ascii="Times New Roman" w:eastAsia="Times New Roman" w:hAnsi="Times New Roman" w:cs="Times New Roman"/>
          <w:b/>
          <w:bCs/>
          <w:kern w:val="0"/>
          <w14:ligatures w14:val="none"/>
        </w:rPr>
        <w:t xml:space="preserve"> Court of Pakistan – Diamer Bhasha &amp; Mohmand Dams – Fund.</w:t>
      </w:r>
    </w:p>
    <w:p w14:paraId="632A437D" w14:textId="77777777" w:rsidR="000173B9" w:rsidRPr="000173B9" w:rsidRDefault="000173B9" w:rsidP="000173B9">
      <w:p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0173B9">
        <w:rPr>
          <w:rFonts w:ascii="Times New Roman" w:eastAsia="Times New Roman" w:hAnsi="Times New Roman" w:cs="Times New Roman"/>
          <w:kern w:val="0"/>
          <w14:ligatures w14:val="none"/>
        </w:rPr>
        <w:t xml:space="preserve">  </w:t>
      </w:r>
      <w:r w:rsidRPr="000173B9">
        <w:rPr>
          <w:rFonts w:ascii="Times New Roman" w:eastAsia="Times New Roman" w:hAnsi="Times New Roman" w:cs="Times New Roman"/>
          <w:b/>
          <w:bCs/>
          <w:kern w:val="0"/>
          <w14:ligatures w14:val="none"/>
        </w:rPr>
        <w:t>National</w:t>
      </w:r>
      <w:proofErr w:type="gramEnd"/>
      <w:r w:rsidRPr="000173B9">
        <w:rPr>
          <w:rFonts w:ascii="Times New Roman" w:eastAsia="Times New Roman" w:hAnsi="Times New Roman" w:cs="Times New Roman"/>
          <w:b/>
          <w:bCs/>
          <w:kern w:val="0"/>
          <w14:ligatures w14:val="none"/>
        </w:rPr>
        <w:t xml:space="preserve"> Disaster Risk Management Fund.</w:t>
      </w:r>
    </w:p>
    <w:p w14:paraId="676BED85" w14:textId="77777777" w:rsidR="000173B9" w:rsidRPr="000173B9" w:rsidRDefault="000173B9" w:rsidP="000173B9">
      <w:p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0173B9">
        <w:rPr>
          <w:rFonts w:ascii="Times New Roman" w:eastAsia="Times New Roman" w:hAnsi="Times New Roman" w:cs="Times New Roman"/>
          <w:kern w:val="0"/>
          <w14:ligatures w14:val="none"/>
        </w:rPr>
        <w:t xml:space="preserve">  </w:t>
      </w:r>
      <w:r w:rsidRPr="000173B9">
        <w:rPr>
          <w:rFonts w:ascii="Times New Roman" w:eastAsia="Times New Roman" w:hAnsi="Times New Roman" w:cs="Times New Roman"/>
          <w:b/>
          <w:bCs/>
          <w:kern w:val="0"/>
          <w14:ligatures w14:val="none"/>
        </w:rPr>
        <w:t>Deposit</w:t>
      </w:r>
      <w:proofErr w:type="gramEnd"/>
      <w:r w:rsidRPr="000173B9">
        <w:rPr>
          <w:rFonts w:ascii="Times New Roman" w:eastAsia="Times New Roman" w:hAnsi="Times New Roman" w:cs="Times New Roman"/>
          <w:b/>
          <w:bCs/>
          <w:kern w:val="0"/>
          <w14:ligatures w14:val="none"/>
        </w:rPr>
        <w:t xml:space="preserve"> Protection Corporation</w:t>
      </w:r>
      <w:r w:rsidRPr="000173B9">
        <w:rPr>
          <w:rFonts w:ascii="Times New Roman" w:eastAsia="Times New Roman" w:hAnsi="Times New Roman" w:cs="Times New Roman"/>
          <w:kern w:val="0"/>
          <w14:ligatures w14:val="none"/>
        </w:rPr>
        <w:t xml:space="preserve"> established under sub-section (1) of section 3 of Deposit Protection Corporation Act, 2016 (XXXVIII of 2016).</w:t>
      </w:r>
    </w:p>
    <w:p w14:paraId="328402B9" w14:textId="77777777" w:rsidR="000173B9" w:rsidRPr="000173B9" w:rsidRDefault="000173B9" w:rsidP="000173B9">
      <w:p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0173B9">
        <w:rPr>
          <w:rFonts w:ascii="Times New Roman" w:eastAsia="Times New Roman" w:hAnsi="Times New Roman" w:cs="Times New Roman"/>
          <w:kern w:val="0"/>
          <w14:ligatures w14:val="none"/>
        </w:rPr>
        <w:t xml:space="preserve">  </w:t>
      </w:r>
      <w:r w:rsidRPr="000173B9">
        <w:rPr>
          <w:rFonts w:ascii="Times New Roman" w:eastAsia="Times New Roman" w:hAnsi="Times New Roman" w:cs="Times New Roman"/>
          <w:b/>
          <w:bCs/>
          <w:kern w:val="0"/>
          <w14:ligatures w14:val="none"/>
        </w:rPr>
        <w:t>SAARC</w:t>
      </w:r>
      <w:proofErr w:type="gramEnd"/>
      <w:r w:rsidRPr="000173B9">
        <w:rPr>
          <w:rFonts w:ascii="Times New Roman" w:eastAsia="Times New Roman" w:hAnsi="Times New Roman" w:cs="Times New Roman"/>
          <w:b/>
          <w:bCs/>
          <w:kern w:val="0"/>
          <w14:ligatures w14:val="none"/>
        </w:rPr>
        <w:t xml:space="preserve"> Energy Centre.</w:t>
      </w:r>
    </w:p>
    <w:p w14:paraId="0D695345" w14:textId="77777777" w:rsidR="000173B9" w:rsidRPr="000173B9" w:rsidRDefault="000173B9" w:rsidP="000173B9">
      <w:p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0173B9">
        <w:rPr>
          <w:rFonts w:ascii="Times New Roman" w:eastAsia="Times New Roman" w:hAnsi="Times New Roman" w:cs="Times New Roman"/>
          <w:kern w:val="0"/>
          <w14:ligatures w14:val="none"/>
        </w:rPr>
        <w:t xml:space="preserve">  </w:t>
      </w:r>
      <w:r w:rsidRPr="000173B9">
        <w:rPr>
          <w:rFonts w:ascii="Times New Roman" w:eastAsia="Times New Roman" w:hAnsi="Times New Roman" w:cs="Times New Roman"/>
          <w:b/>
          <w:bCs/>
          <w:kern w:val="0"/>
          <w14:ligatures w14:val="none"/>
        </w:rPr>
        <w:t>The</w:t>
      </w:r>
      <w:proofErr w:type="gramEnd"/>
      <w:r w:rsidRPr="000173B9">
        <w:rPr>
          <w:rFonts w:ascii="Times New Roman" w:eastAsia="Times New Roman" w:hAnsi="Times New Roman" w:cs="Times New Roman"/>
          <w:b/>
          <w:bCs/>
          <w:kern w:val="0"/>
          <w14:ligatures w14:val="none"/>
        </w:rPr>
        <w:t xml:space="preserve"> Asian Development Bank</w:t>
      </w:r>
      <w:r w:rsidRPr="000173B9">
        <w:rPr>
          <w:rFonts w:ascii="Times New Roman" w:eastAsia="Times New Roman" w:hAnsi="Times New Roman" w:cs="Times New Roman"/>
          <w:kern w:val="0"/>
          <w14:ligatures w14:val="none"/>
        </w:rPr>
        <w:t xml:space="preserve"> established under the Asian Development Bank Ordinance, 1971 (X of 1971).</w:t>
      </w:r>
    </w:p>
    <w:p w14:paraId="1CAC2C4D" w14:textId="77777777" w:rsidR="000173B9" w:rsidRPr="000173B9" w:rsidRDefault="000173B9" w:rsidP="000173B9">
      <w:p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0173B9">
        <w:rPr>
          <w:rFonts w:ascii="Times New Roman" w:eastAsia="Times New Roman" w:hAnsi="Times New Roman" w:cs="Times New Roman"/>
          <w:kern w:val="0"/>
          <w14:ligatures w14:val="none"/>
        </w:rPr>
        <w:t xml:space="preserve">  </w:t>
      </w:r>
      <w:r w:rsidRPr="000173B9">
        <w:rPr>
          <w:rFonts w:ascii="Times New Roman" w:eastAsia="Times New Roman" w:hAnsi="Times New Roman" w:cs="Times New Roman"/>
          <w:b/>
          <w:bCs/>
          <w:kern w:val="0"/>
          <w14:ligatures w14:val="none"/>
        </w:rPr>
        <w:t>The</w:t>
      </w:r>
      <w:proofErr w:type="gramEnd"/>
      <w:r w:rsidRPr="000173B9">
        <w:rPr>
          <w:rFonts w:ascii="Times New Roman" w:eastAsia="Times New Roman" w:hAnsi="Times New Roman" w:cs="Times New Roman"/>
          <w:b/>
          <w:bCs/>
          <w:kern w:val="0"/>
          <w14:ligatures w14:val="none"/>
        </w:rPr>
        <w:t xml:space="preserve"> Prime Minister’s COVID-19 Pandemic Relief Fund-2020.</w:t>
      </w:r>
    </w:p>
    <w:p w14:paraId="142C3C39" w14:textId="77777777" w:rsidR="000173B9" w:rsidRPr="000173B9" w:rsidRDefault="000173B9" w:rsidP="000173B9">
      <w:p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0173B9">
        <w:rPr>
          <w:rFonts w:ascii="Times New Roman" w:eastAsia="Times New Roman" w:hAnsi="Times New Roman" w:cs="Times New Roman"/>
          <w:kern w:val="0"/>
          <w14:ligatures w14:val="none"/>
        </w:rPr>
        <w:t xml:space="preserve">  </w:t>
      </w:r>
      <w:r w:rsidRPr="000173B9">
        <w:rPr>
          <w:rFonts w:ascii="Times New Roman" w:eastAsia="Times New Roman" w:hAnsi="Times New Roman" w:cs="Times New Roman"/>
          <w:b/>
          <w:bCs/>
          <w:kern w:val="0"/>
          <w14:ligatures w14:val="none"/>
        </w:rPr>
        <w:t>SAARC</w:t>
      </w:r>
      <w:proofErr w:type="gramEnd"/>
      <w:r w:rsidRPr="000173B9">
        <w:rPr>
          <w:rFonts w:ascii="Times New Roman" w:eastAsia="Times New Roman" w:hAnsi="Times New Roman" w:cs="Times New Roman"/>
          <w:b/>
          <w:bCs/>
          <w:kern w:val="0"/>
          <w14:ligatures w14:val="none"/>
        </w:rPr>
        <w:t xml:space="preserve"> Arbitration Council (SARCO).</w:t>
      </w:r>
    </w:p>
    <w:p w14:paraId="000F1DAB" w14:textId="77777777" w:rsidR="000173B9" w:rsidRPr="000173B9" w:rsidRDefault="000173B9" w:rsidP="000173B9">
      <w:p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0173B9">
        <w:rPr>
          <w:rFonts w:ascii="Times New Roman" w:eastAsia="Times New Roman" w:hAnsi="Times New Roman" w:cs="Times New Roman"/>
          <w:kern w:val="0"/>
          <w14:ligatures w14:val="none"/>
        </w:rPr>
        <w:t xml:space="preserve">  </w:t>
      </w:r>
      <w:r w:rsidRPr="000173B9">
        <w:rPr>
          <w:rFonts w:ascii="Times New Roman" w:eastAsia="Times New Roman" w:hAnsi="Times New Roman" w:cs="Times New Roman"/>
          <w:b/>
          <w:bCs/>
          <w:kern w:val="0"/>
          <w14:ligatures w14:val="none"/>
        </w:rPr>
        <w:t>International</w:t>
      </w:r>
      <w:proofErr w:type="gramEnd"/>
      <w:r w:rsidRPr="000173B9">
        <w:rPr>
          <w:rFonts w:ascii="Times New Roman" w:eastAsia="Times New Roman" w:hAnsi="Times New Roman" w:cs="Times New Roman"/>
          <w:b/>
          <w:bCs/>
          <w:kern w:val="0"/>
          <w14:ligatures w14:val="none"/>
        </w:rPr>
        <w:t xml:space="preserve"> Parliamentarians' Congress.</w:t>
      </w:r>
    </w:p>
    <w:p w14:paraId="5EF1DD1F" w14:textId="77777777" w:rsidR="000173B9" w:rsidRPr="000173B9" w:rsidRDefault="000173B9" w:rsidP="000173B9">
      <w:p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0173B9">
        <w:rPr>
          <w:rFonts w:ascii="Times New Roman" w:eastAsia="Times New Roman" w:hAnsi="Times New Roman" w:cs="Times New Roman"/>
          <w:kern w:val="0"/>
          <w14:ligatures w14:val="none"/>
        </w:rPr>
        <w:lastRenderedPageBreak/>
        <w:t xml:space="preserve">  </w:t>
      </w:r>
      <w:r w:rsidRPr="000173B9">
        <w:rPr>
          <w:rFonts w:ascii="Times New Roman" w:eastAsia="Times New Roman" w:hAnsi="Times New Roman" w:cs="Times New Roman"/>
          <w:b/>
          <w:bCs/>
          <w:kern w:val="0"/>
          <w14:ligatures w14:val="none"/>
        </w:rPr>
        <w:t>Sindh</w:t>
      </w:r>
      <w:proofErr w:type="gramEnd"/>
      <w:r w:rsidRPr="000173B9">
        <w:rPr>
          <w:rFonts w:ascii="Times New Roman" w:eastAsia="Times New Roman" w:hAnsi="Times New Roman" w:cs="Times New Roman"/>
          <w:b/>
          <w:bCs/>
          <w:kern w:val="0"/>
          <w14:ligatures w14:val="none"/>
        </w:rPr>
        <w:t xml:space="preserve"> Institute of Urology and Transplantation, SIUT Trust and Society for the Welfare of SIUT.</w:t>
      </w:r>
    </w:p>
    <w:p w14:paraId="7FBCCA59" w14:textId="77777777" w:rsidR="000173B9" w:rsidRPr="000173B9" w:rsidRDefault="000173B9" w:rsidP="000173B9">
      <w:p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0173B9">
        <w:rPr>
          <w:rFonts w:ascii="Times New Roman" w:eastAsia="Times New Roman" w:hAnsi="Times New Roman" w:cs="Times New Roman"/>
          <w:kern w:val="0"/>
          <w14:ligatures w14:val="none"/>
        </w:rPr>
        <w:t xml:space="preserve">  </w:t>
      </w:r>
      <w:r w:rsidRPr="000173B9">
        <w:rPr>
          <w:rFonts w:ascii="Times New Roman" w:eastAsia="Times New Roman" w:hAnsi="Times New Roman" w:cs="Times New Roman"/>
          <w:b/>
          <w:bCs/>
          <w:kern w:val="0"/>
          <w14:ligatures w14:val="none"/>
        </w:rPr>
        <w:t>Shaukat</w:t>
      </w:r>
      <w:proofErr w:type="gramEnd"/>
      <w:r w:rsidRPr="000173B9">
        <w:rPr>
          <w:rFonts w:ascii="Times New Roman" w:eastAsia="Times New Roman" w:hAnsi="Times New Roman" w:cs="Times New Roman"/>
          <w:b/>
          <w:bCs/>
          <w:kern w:val="0"/>
          <w14:ligatures w14:val="none"/>
        </w:rPr>
        <w:t xml:space="preserve"> Khanum Memorial Trust.</w:t>
      </w:r>
    </w:p>
    <w:p w14:paraId="08ABA8E1" w14:textId="77777777" w:rsidR="000173B9" w:rsidRPr="000173B9" w:rsidRDefault="000173B9" w:rsidP="000173B9">
      <w:p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0173B9">
        <w:rPr>
          <w:rFonts w:ascii="Times New Roman" w:eastAsia="Times New Roman" w:hAnsi="Times New Roman" w:cs="Times New Roman"/>
          <w:kern w:val="0"/>
          <w14:ligatures w14:val="none"/>
        </w:rPr>
        <w:t xml:space="preserve">  </w:t>
      </w:r>
      <w:r w:rsidRPr="000173B9">
        <w:rPr>
          <w:rFonts w:ascii="Times New Roman" w:eastAsia="Times New Roman" w:hAnsi="Times New Roman" w:cs="Times New Roman"/>
          <w:b/>
          <w:bCs/>
          <w:kern w:val="0"/>
          <w14:ligatures w14:val="none"/>
        </w:rPr>
        <w:t>National</w:t>
      </w:r>
      <w:proofErr w:type="gramEnd"/>
      <w:r w:rsidRPr="000173B9">
        <w:rPr>
          <w:rFonts w:ascii="Times New Roman" w:eastAsia="Times New Roman" w:hAnsi="Times New Roman" w:cs="Times New Roman"/>
          <w:b/>
          <w:bCs/>
          <w:kern w:val="0"/>
          <w14:ligatures w14:val="none"/>
        </w:rPr>
        <w:t xml:space="preserve"> Endowment Scholarship for Talent (NEST).</w:t>
      </w:r>
    </w:p>
    <w:p w14:paraId="3C7A6C9F" w14:textId="77777777" w:rsidR="000173B9" w:rsidRPr="000173B9" w:rsidRDefault="000173B9" w:rsidP="000173B9">
      <w:p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0173B9">
        <w:rPr>
          <w:rFonts w:ascii="Times New Roman" w:eastAsia="Times New Roman" w:hAnsi="Times New Roman" w:cs="Times New Roman"/>
          <w:kern w:val="0"/>
          <w14:ligatures w14:val="none"/>
        </w:rPr>
        <w:t xml:space="preserve">  </w:t>
      </w:r>
      <w:r w:rsidRPr="000173B9">
        <w:rPr>
          <w:rFonts w:ascii="Times New Roman" w:eastAsia="Times New Roman" w:hAnsi="Times New Roman" w:cs="Times New Roman"/>
          <w:b/>
          <w:bCs/>
          <w:kern w:val="0"/>
          <w14:ligatures w14:val="none"/>
        </w:rPr>
        <w:t>Islamic</w:t>
      </w:r>
      <w:proofErr w:type="gramEnd"/>
      <w:r w:rsidRPr="000173B9">
        <w:rPr>
          <w:rFonts w:ascii="Times New Roman" w:eastAsia="Times New Roman" w:hAnsi="Times New Roman" w:cs="Times New Roman"/>
          <w:b/>
          <w:bCs/>
          <w:kern w:val="0"/>
          <w14:ligatures w14:val="none"/>
        </w:rPr>
        <w:t xml:space="preserve"> Naya Pakistan Certificates Company Limited (INPCCL).</w:t>
      </w:r>
    </w:p>
    <w:p w14:paraId="30D49FE9" w14:textId="77777777" w:rsidR="00B04E39" w:rsidRPr="00B04E39" w:rsidRDefault="00B04E39" w:rsidP="00B04E39">
      <w:p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B04E39">
        <w:rPr>
          <w:rFonts w:ascii="Times New Roman" w:eastAsia="Times New Roman" w:hAnsi="Times New Roman" w:cs="Times New Roman"/>
          <w:kern w:val="0"/>
          <w14:ligatures w14:val="none"/>
        </w:rPr>
        <w:t xml:space="preserve">  </w:t>
      </w:r>
      <w:r w:rsidRPr="00B04E39">
        <w:rPr>
          <w:rFonts w:ascii="Times New Roman" w:eastAsia="Times New Roman" w:hAnsi="Times New Roman" w:cs="Times New Roman"/>
          <w:b/>
          <w:bCs/>
          <w:kern w:val="0"/>
          <w14:ligatures w14:val="none"/>
        </w:rPr>
        <w:t>Abdul</w:t>
      </w:r>
      <w:proofErr w:type="gramEnd"/>
      <w:r w:rsidRPr="00B04E39">
        <w:rPr>
          <w:rFonts w:ascii="Times New Roman" w:eastAsia="Times New Roman" w:hAnsi="Times New Roman" w:cs="Times New Roman"/>
          <w:b/>
          <w:bCs/>
          <w:kern w:val="0"/>
          <w14:ligatures w14:val="none"/>
        </w:rPr>
        <w:t xml:space="preserve"> Sattar Edhi Foundation</w:t>
      </w:r>
    </w:p>
    <w:p w14:paraId="680780BD" w14:textId="77777777" w:rsidR="00B04E39" w:rsidRPr="00B04E39" w:rsidRDefault="00B04E39" w:rsidP="00B04E39">
      <w:p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B04E39">
        <w:rPr>
          <w:rFonts w:ascii="Times New Roman" w:eastAsia="Times New Roman" w:hAnsi="Times New Roman" w:cs="Times New Roman"/>
          <w:kern w:val="0"/>
          <w14:ligatures w14:val="none"/>
        </w:rPr>
        <w:t xml:space="preserve">  </w:t>
      </w:r>
      <w:r w:rsidRPr="00B04E39">
        <w:rPr>
          <w:rFonts w:ascii="Times New Roman" w:eastAsia="Times New Roman" w:hAnsi="Times New Roman" w:cs="Times New Roman"/>
          <w:b/>
          <w:bCs/>
          <w:kern w:val="0"/>
          <w14:ligatures w14:val="none"/>
        </w:rPr>
        <w:t>Patient's</w:t>
      </w:r>
      <w:proofErr w:type="gramEnd"/>
      <w:r w:rsidRPr="00B04E39">
        <w:rPr>
          <w:rFonts w:ascii="Times New Roman" w:eastAsia="Times New Roman" w:hAnsi="Times New Roman" w:cs="Times New Roman"/>
          <w:b/>
          <w:bCs/>
          <w:kern w:val="0"/>
          <w14:ligatures w14:val="none"/>
        </w:rPr>
        <w:t xml:space="preserve"> Aid Foundation</w:t>
      </w:r>
    </w:p>
    <w:p w14:paraId="02E2BD5D" w14:textId="77777777" w:rsidR="00B04E39" w:rsidRPr="00B04E39" w:rsidRDefault="00B04E39" w:rsidP="00B04E39">
      <w:p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B04E39">
        <w:rPr>
          <w:rFonts w:ascii="Times New Roman" w:eastAsia="Times New Roman" w:hAnsi="Times New Roman" w:cs="Times New Roman"/>
          <w:kern w:val="0"/>
          <w14:ligatures w14:val="none"/>
        </w:rPr>
        <w:t xml:space="preserve">  </w:t>
      </w:r>
      <w:r w:rsidRPr="00B04E39">
        <w:rPr>
          <w:rFonts w:ascii="Times New Roman" w:eastAsia="Times New Roman" w:hAnsi="Times New Roman" w:cs="Times New Roman"/>
          <w:b/>
          <w:bCs/>
          <w:kern w:val="0"/>
          <w14:ligatures w14:val="none"/>
        </w:rPr>
        <w:t>Indus</w:t>
      </w:r>
      <w:proofErr w:type="gramEnd"/>
      <w:r w:rsidRPr="00B04E39">
        <w:rPr>
          <w:rFonts w:ascii="Times New Roman" w:eastAsia="Times New Roman" w:hAnsi="Times New Roman" w:cs="Times New Roman"/>
          <w:b/>
          <w:bCs/>
          <w:kern w:val="0"/>
          <w14:ligatures w14:val="none"/>
        </w:rPr>
        <w:t xml:space="preserve"> Hospital and Health Network</w:t>
      </w:r>
    </w:p>
    <w:p w14:paraId="4F873F13" w14:textId="77777777" w:rsidR="00B04E39" w:rsidRPr="00B04E39" w:rsidRDefault="00B04E39" w:rsidP="00B04E39">
      <w:p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B04E39">
        <w:rPr>
          <w:rFonts w:ascii="Times New Roman" w:eastAsia="Times New Roman" w:hAnsi="Times New Roman" w:cs="Times New Roman"/>
          <w:kern w:val="0"/>
          <w14:ligatures w14:val="none"/>
        </w:rPr>
        <w:t xml:space="preserve">  </w:t>
      </w:r>
      <w:r w:rsidRPr="00B04E39">
        <w:rPr>
          <w:rFonts w:ascii="Times New Roman" w:eastAsia="Times New Roman" w:hAnsi="Times New Roman" w:cs="Times New Roman"/>
          <w:b/>
          <w:bCs/>
          <w:kern w:val="0"/>
          <w14:ligatures w14:val="none"/>
        </w:rPr>
        <w:t>Securities</w:t>
      </w:r>
      <w:proofErr w:type="gramEnd"/>
      <w:r w:rsidRPr="00B04E39">
        <w:rPr>
          <w:rFonts w:ascii="Times New Roman" w:eastAsia="Times New Roman" w:hAnsi="Times New Roman" w:cs="Times New Roman"/>
          <w:b/>
          <w:bCs/>
          <w:kern w:val="0"/>
          <w14:ligatures w14:val="none"/>
        </w:rPr>
        <w:t xml:space="preserve"> and Exchange Commission of Pakistan</w:t>
      </w:r>
    </w:p>
    <w:p w14:paraId="128B8EC7" w14:textId="77777777" w:rsidR="00B04E39" w:rsidRPr="00B04E39" w:rsidRDefault="00B04E39" w:rsidP="00B04E39">
      <w:p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B04E39">
        <w:rPr>
          <w:rFonts w:ascii="Times New Roman" w:eastAsia="Times New Roman" w:hAnsi="Times New Roman" w:cs="Times New Roman"/>
          <w:kern w:val="0"/>
          <w14:ligatures w14:val="none"/>
        </w:rPr>
        <w:t xml:space="preserve">  </w:t>
      </w:r>
      <w:proofErr w:type="spellStart"/>
      <w:r w:rsidRPr="00B04E39">
        <w:rPr>
          <w:rFonts w:ascii="Times New Roman" w:eastAsia="Times New Roman" w:hAnsi="Times New Roman" w:cs="Times New Roman"/>
          <w:b/>
          <w:bCs/>
          <w:kern w:val="0"/>
          <w14:ligatures w14:val="none"/>
        </w:rPr>
        <w:t>Dawat</w:t>
      </w:r>
      <w:proofErr w:type="spellEnd"/>
      <w:proofErr w:type="gramEnd"/>
      <w:r w:rsidRPr="00B04E39">
        <w:rPr>
          <w:rFonts w:ascii="Times New Roman" w:eastAsia="Times New Roman" w:hAnsi="Times New Roman" w:cs="Times New Roman"/>
          <w:b/>
          <w:bCs/>
          <w:kern w:val="0"/>
          <w14:ligatures w14:val="none"/>
        </w:rPr>
        <w:t>-e-Hadiya, Karachi</w:t>
      </w:r>
    </w:p>
    <w:p w14:paraId="0EF12EBB" w14:textId="77777777" w:rsidR="00B04E39" w:rsidRPr="00B04E39" w:rsidRDefault="00B04E39" w:rsidP="00B04E39">
      <w:p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B04E39">
        <w:rPr>
          <w:rFonts w:ascii="Times New Roman" w:eastAsia="Times New Roman" w:hAnsi="Times New Roman" w:cs="Times New Roman"/>
          <w:kern w:val="0"/>
          <w14:ligatures w14:val="none"/>
        </w:rPr>
        <w:t xml:space="preserve">  </w:t>
      </w:r>
      <w:r w:rsidRPr="00B04E39">
        <w:rPr>
          <w:rFonts w:ascii="Times New Roman" w:eastAsia="Times New Roman" w:hAnsi="Times New Roman" w:cs="Times New Roman"/>
          <w:b/>
          <w:bCs/>
          <w:kern w:val="0"/>
          <w14:ligatures w14:val="none"/>
        </w:rPr>
        <w:t>Privatization</w:t>
      </w:r>
      <w:proofErr w:type="gramEnd"/>
      <w:r w:rsidRPr="00B04E39">
        <w:rPr>
          <w:rFonts w:ascii="Times New Roman" w:eastAsia="Times New Roman" w:hAnsi="Times New Roman" w:cs="Times New Roman"/>
          <w:b/>
          <w:bCs/>
          <w:kern w:val="0"/>
          <w14:ligatures w14:val="none"/>
        </w:rPr>
        <w:t xml:space="preserve"> Commission of Pakistan</w:t>
      </w:r>
    </w:p>
    <w:p w14:paraId="559A6585" w14:textId="77777777" w:rsidR="00B04E39" w:rsidRPr="00B04E39" w:rsidRDefault="00B04E39" w:rsidP="00B04E39">
      <w:p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B04E39">
        <w:rPr>
          <w:rFonts w:ascii="Times New Roman" w:eastAsia="Times New Roman" w:hAnsi="Times New Roman" w:cs="Times New Roman"/>
          <w:kern w:val="0"/>
          <w14:ligatures w14:val="none"/>
        </w:rPr>
        <w:t xml:space="preserve">  </w:t>
      </w:r>
      <w:r w:rsidRPr="00B04E39">
        <w:rPr>
          <w:rFonts w:ascii="Times New Roman" w:eastAsia="Times New Roman" w:hAnsi="Times New Roman" w:cs="Times New Roman"/>
          <w:b/>
          <w:bCs/>
          <w:kern w:val="0"/>
          <w14:ligatures w14:val="none"/>
        </w:rPr>
        <w:t>The</w:t>
      </w:r>
      <w:proofErr w:type="gramEnd"/>
      <w:r w:rsidRPr="00B04E39">
        <w:rPr>
          <w:rFonts w:ascii="Times New Roman" w:eastAsia="Times New Roman" w:hAnsi="Times New Roman" w:cs="Times New Roman"/>
          <w:b/>
          <w:bCs/>
          <w:kern w:val="0"/>
          <w14:ligatures w14:val="none"/>
        </w:rPr>
        <w:t xml:space="preserve"> Citizens Foundation</w:t>
      </w:r>
    </w:p>
    <w:p w14:paraId="1F3571E4" w14:textId="77777777" w:rsidR="00B04E39" w:rsidRPr="00B04E39" w:rsidRDefault="00B04E39" w:rsidP="00B04E39">
      <w:p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B04E39">
        <w:rPr>
          <w:rFonts w:ascii="Times New Roman" w:eastAsia="Times New Roman" w:hAnsi="Times New Roman" w:cs="Times New Roman"/>
          <w:kern w:val="0"/>
          <w14:ligatures w14:val="none"/>
        </w:rPr>
        <w:t xml:space="preserve">  </w:t>
      </w:r>
      <w:r w:rsidRPr="00B04E39">
        <w:rPr>
          <w:rFonts w:ascii="Times New Roman" w:eastAsia="Times New Roman" w:hAnsi="Times New Roman" w:cs="Times New Roman"/>
          <w:b/>
          <w:bCs/>
          <w:kern w:val="0"/>
          <w14:ligatures w14:val="none"/>
        </w:rPr>
        <w:t>Sundus</w:t>
      </w:r>
      <w:proofErr w:type="gramEnd"/>
      <w:r w:rsidRPr="00B04E39">
        <w:rPr>
          <w:rFonts w:ascii="Times New Roman" w:eastAsia="Times New Roman" w:hAnsi="Times New Roman" w:cs="Times New Roman"/>
          <w:b/>
          <w:bCs/>
          <w:kern w:val="0"/>
          <w14:ligatures w14:val="none"/>
        </w:rPr>
        <w:t xml:space="preserve"> Foundation</w:t>
      </w:r>
    </w:p>
    <w:p w14:paraId="605EF1BF" w14:textId="77777777" w:rsidR="00B04E39" w:rsidRPr="00B04E39" w:rsidRDefault="00B04E39" w:rsidP="00B04E39">
      <w:p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B04E39">
        <w:rPr>
          <w:rFonts w:ascii="Times New Roman" w:eastAsia="Times New Roman" w:hAnsi="Times New Roman" w:cs="Times New Roman"/>
          <w:kern w:val="0"/>
          <w14:ligatures w14:val="none"/>
        </w:rPr>
        <w:t xml:space="preserve">  </w:t>
      </w:r>
      <w:r w:rsidRPr="00B04E39">
        <w:rPr>
          <w:rFonts w:ascii="Times New Roman" w:eastAsia="Times New Roman" w:hAnsi="Times New Roman" w:cs="Times New Roman"/>
          <w:b/>
          <w:bCs/>
          <w:kern w:val="0"/>
          <w14:ligatures w14:val="none"/>
        </w:rPr>
        <w:t>Ali</w:t>
      </w:r>
      <w:proofErr w:type="gramEnd"/>
      <w:r w:rsidRPr="00B04E39">
        <w:rPr>
          <w:rFonts w:ascii="Times New Roman" w:eastAsia="Times New Roman" w:hAnsi="Times New Roman" w:cs="Times New Roman"/>
          <w:b/>
          <w:bCs/>
          <w:kern w:val="0"/>
          <w14:ligatures w14:val="none"/>
        </w:rPr>
        <w:t xml:space="preserve"> Zaib Foundation</w:t>
      </w:r>
    </w:p>
    <w:p w14:paraId="356D15E3" w14:textId="77777777" w:rsidR="00B04E39" w:rsidRPr="00B04E39" w:rsidRDefault="00B04E39" w:rsidP="00B04E39">
      <w:p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B04E39">
        <w:rPr>
          <w:rFonts w:ascii="Times New Roman" w:eastAsia="Times New Roman" w:hAnsi="Times New Roman" w:cs="Times New Roman"/>
          <w:kern w:val="0"/>
          <w14:ligatures w14:val="none"/>
        </w:rPr>
        <w:t xml:space="preserve">  </w:t>
      </w:r>
      <w:r w:rsidRPr="00B04E39">
        <w:rPr>
          <w:rFonts w:ascii="Times New Roman" w:eastAsia="Times New Roman" w:hAnsi="Times New Roman" w:cs="Times New Roman"/>
          <w:b/>
          <w:bCs/>
          <w:kern w:val="0"/>
          <w14:ligatures w14:val="none"/>
        </w:rPr>
        <w:t>Fauji</w:t>
      </w:r>
      <w:proofErr w:type="gramEnd"/>
      <w:r w:rsidRPr="00B04E39">
        <w:rPr>
          <w:rFonts w:ascii="Times New Roman" w:eastAsia="Times New Roman" w:hAnsi="Times New Roman" w:cs="Times New Roman"/>
          <w:b/>
          <w:bCs/>
          <w:kern w:val="0"/>
          <w14:ligatures w14:val="none"/>
        </w:rPr>
        <w:t xml:space="preserve"> Foundation</w:t>
      </w:r>
    </w:p>
    <w:p w14:paraId="34ED75B7" w14:textId="77777777" w:rsidR="00B04E39" w:rsidRPr="00B04E39" w:rsidRDefault="00B04E39" w:rsidP="00B04E39">
      <w:p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B04E39">
        <w:rPr>
          <w:rFonts w:ascii="Times New Roman" w:eastAsia="Times New Roman" w:hAnsi="Times New Roman" w:cs="Times New Roman"/>
          <w:kern w:val="0"/>
          <w14:ligatures w14:val="none"/>
        </w:rPr>
        <w:t xml:space="preserve">  </w:t>
      </w:r>
      <w:r w:rsidRPr="00B04E39">
        <w:rPr>
          <w:rFonts w:ascii="Times New Roman" w:eastAsia="Times New Roman" w:hAnsi="Times New Roman" w:cs="Times New Roman"/>
          <w:b/>
          <w:bCs/>
          <w:kern w:val="0"/>
          <w14:ligatures w14:val="none"/>
        </w:rPr>
        <w:t>Make</w:t>
      </w:r>
      <w:proofErr w:type="gramEnd"/>
      <w:r w:rsidRPr="00B04E39">
        <w:rPr>
          <w:rFonts w:ascii="Times New Roman" w:eastAsia="Times New Roman" w:hAnsi="Times New Roman" w:cs="Times New Roman"/>
          <w:b/>
          <w:bCs/>
          <w:kern w:val="0"/>
          <w14:ligatures w14:val="none"/>
        </w:rPr>
        <w:t xml:space="preserve"> a Wish Foundation</w:t>
      </w:r>
    </w:p>
    <w:p w14:paraId="14C9B590" w14:textId="77777777" w:rsidR="00B04E39" w:rsidRPr="00B04E39" w:rsidRDefault="00B04E39" w:rsidP="00B04E39">
      <w:p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B04E39">
        <w:rPr>
          <w:rFonts w:ascii="Times New Roman" w:eastAsia="Times New Roman" w:hAnsi="Times New Roman" w:cs="Times New Roman"/>
          <w:kern w:val="0"/>
          <w14:ligatures w14:val="none"/>
        </w:rPr>
        <w:t xml:space="preserve">  </w:t>
      </w:r>
      <w:r w:rsidRPr="00B04E39">
        <w:rPr>
          <w:rFonts w:ascii="Times New Roman" w:eastAsia="Times New Roman" w:hAnsi="Times New Roman" w:cs="Times New Roman"/>
          <w:b/>
          <w:bCs/>
          <w:kern w:val="0"/>
          <w14:ligatures w14:val="none"/>
        </w:rPr>
        <w:t>Audit</w:t>
      </w:r>
      <w:proofErr w:type="gramEnd"/>
      <w:r w:rsidRPr="00B04E39">
        <w:rPr>
          <w:rFonts w:ascii="Times New Roman" w:eastAsia="Times New Roman" w:hAnsi="Times New Roman" w:cs="Times New Roman"/>
          <w:b/>
          <w:bCs/>
          <w:kern w:val="0"/>
          <w14:ligatures w14:val="none"/>
        </w:rPr>
        <w:t xml:space="preserve"> Oversight Board</w:t>
      </w:r>
    </w:p>
    <w:p w14:paraId="1947251D" w14:textId="77777777" w:rsidR="00B04E39" w:rsidRPr="00B04E39" w:rsidRDefault="00B04E39" w:rsidP="00B04E39">
      <w:p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B04E39">
        <w:rPr>
          <w:rFonts w:ascii="Times New Roman" w:eastAsia="Times New Roman" w:hAnsi="Times New Roman" w:cs="Times New Roman"/>
          <w:kern w:val="0"/>
          <w14:ligatures w14:val="none"/>
        </w:rPr>
        <w:t xml:space="preserve">  </w:t>
      </w:r>
      <w:r w:rsidRPr="00B04E39">
        <w:rPr>
          <w:rFonts w:ascii="Times New Roman" w:eastAsia="Times New Roman" w:hAnsi="Times New Roman" w:cs="Times New Roman"/>
          <w:b/>
          <w:bCs/>
          <w:kern w:val="0"/>
          <w14:ligatures w14:val="none"/>
        </w:rPr>
        <w:t>Supreme</w:t>
      </w:r>
      <w:proofErr w:type="gramEnd"/>
      <w:r w:rsidRPr="00B04E39">
        <w:rPr>
          <w:rFonts w:ascii="Times New Roman" w:eastAsia="Times New Roman" w:hAnsi="Times New Roman" w:cs="Times New Roman"/>
          <w:b/>
          <w:bCs/>
          <w:kern w:val="0"/>
          <w14:ligatures w14:val="none"/>
        </w:rPr>
        <w:t xml:space="preserve"> Court Water Conservation Account</w:t>
      </w:r>
    </w:p>
    <w:p w14:paraId="59678E2B" w14:textId="77777777" w:rsidR="00B04E39" w:rsidRPr="00B04E39" w:rsidRDefault="00B04E39" w:rsidP="00B04E39">
      <w:p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B04E39">
        <w:rPr>
          <w:rFonts w:ascii="Times New Roman" w:eastAsia="Times New Roman" w:hAnsi="Times New Roman" w:cs="Times New Roman"/>
          <w:kern w:val="0"/>
          <w14:ligatures w14:val="none"/>
        </w:rPr>
        <w:t xml:space="preserve">  </w:t>
      </w:r>
      <w:r w:rsidRPr="00B04E39">
        <w:rPr>
          <w:rFonts w:ascii="Times New Roman" w:eastAsia="Times New Roman" w:hAnsi="Times New Roman" w:cs="Times New Roman"/>
          <w:b/>
          <w:bCs/>
          <w:kern w:val="0"/>
          <w14:ligatures w14:val="none"/>
        </w:rPr>
        <w:t>Layton</w:t>
      </w:r>
      <w:proofErr w:type="gramEnd"/>
      <w:r w:rsidRPr="00B04E39">
        <w:rPr>
          <w:rFonts w:ascii="Times New Roman" w:eastAsia="Times New Roman" w:hAnsi="Times New Roman" w:cs="Times New Roman"/>
          <w:b/>
          <w:bCs/>
          <w:kern w:val="0"/>
          <w14:ligatures w14:val="none"/>
        </w:rPr>
        <w:t xml:space="preserve"> Rahmatullah Benevolent Trust (LRBT)</w:t>
      </w:r>
    </w:p>
    <w:p w14:paraId="74C5F025" w14:textId="77777777" w:rsidR="00B04E39" w:rsidRPr="00B04E39" w:rsidRDefault="00B04E39" w:rsidP="00B04E39">
      <w:p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B04E39">
        <w:rPr>
          <w:rFonts w:ascii="Times New Roman" w:eastAsia="Times New Roman" w:hAnsi="Times New Roman" w:cs="Times New Roman"/>
          <w:kern w:val="0"/>
          <w14:ligatures w14:val="none"/>
        </w:rPr>
        <w:t xml:space="preserve">  </w:t>
      </w:r>
      <w:r w:rsidRPr="00B04E39">
        <w:rPr>
          <w:rFonts w:ascii="Times New Roman" w:eastAsia="Times New Roman" w:hAnsi="Times New Roman" w:cs="Times New Roman"/>
          <w:b/>
          <w:bCs/>
          <w:kern w:val="0"/>
          <w14:ligatures w14:val="none"/>
        </w:rPr>
        <w:t>Baluchistan</w:t>
      </w:r>
      <w:proofErr w:type="gramEnd"/>
      <w:r w:rsidRPr="00B04E39">
        <w:rPr>
          <w:rFonts w:ascii="Times New Roman" w:eastAsia="Times New Roman" w:hAnsi="Times New Roman" w:cs="Times New Roman"/>
          <w:b/>
          <w:bCs/>
          <w:kern w:val="0"/>
          <w14:ligatures w14:val="none"/>
        </w:rPr>
        <w:t xml:space="preserve"> Education Endowment Fund (BEEF)</w:t>
      </w:r>
    </w:p>
    <w:p w14:paraId="689AA430" w14:textId="77777777" w:rsidR="00B04E39" w:rsidRPr="00B04E39" w:rsidRDefault="00B04E39" w:rsidP="00B04E39">
      <w:p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B04E39">
        <w:rPr>
          <w:rFonts w:ascii="Times New Roman" w:eastAsia="Times New Roman" w:hAnsi="Times New Roman" w:cs="Times New Roman"/>
          <w:kern w:val="0"/>
          <w14:ligatures w14:val="none"/>
        </w:rPr>
        <w:t xml:space="preserve">  </w:t>
      </w:r>
      <w:proofErr w:type="spellStart"/>
      <w:r w:rsidRPr="00B04E39">
        <w:rPr>
          <w:rFonts w:ascii="Times New Roman" w:eastAsia="Times New Roman" w:hAnsi="Times New Roman" w:cs="Times New Roman"/>
          <w:b/>
          <w:bCs/>
          <w:kern w:val="0"/>
          <w14:ligatures w14:val="none"/>
        </w:rPr>
        <w:t>Saylani</w:t>
      </w:r>
      <w:proofErr w:type="spellEnd"/>
      <w:proofErr w:type="gramEnd"/>
      <w:r w:rsidRPr="00B04E39">
        <w:rPr>
          <w:rFonts w:ascii="Times New Roman" w:eastAsia="Times New Roman" w:hAnsi="Times New Roman" w:cs="Times New Roman"/>
          <w:b/>
          <w:bCs/>
          <w:kern w:val="0"/>
          <w14:ligatures w14:val="none"/>
        </w:rPr>
        <w:t xml:space="preserve"> Welfare International Trust</w:t>
      </w:r>
    </w:p>
    <w:p w14:paraId="0F99C33F" w14:textId="77777777" w:rsidR="00B04E39" w:rsidRPr="00B04E39" w:rsidRDefault="00B04E39" w:rsidP="00B04E39">
      <w:p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B04E39">
        <w:rPr>
          <w:rFonts w:ascii="Times New Roman" w:eastAsia="Times New Roman" w:hAnsi="Times New Roman" w:cs="Times New Roman"/>
          <w:kern w:val="0"/>
          <w14:ligatures w14:val="none"/>
        </w:rPr>
        <w:t xml:space="preserve">  </w:t>
      </w:r>
      <w:r w:rsidRPr="00B04E39">
        <w:rPr>
          <w:rFonts w:ascii="Times New Roman" w:eastAsia="Times New Roman" w:hAnsi="Times New Roman" w:cs="Times New Roman"/>
          <w:b/>
          <w:bCs/>
          <w:kern w:val="0"/>
          <w14:ligatures w14:val="none"/>
        </w:rPr>
        <w:t>Chiniot</w:t>
      </w:r>
      <w:proofErr w:type="gramEnd"/>
      <w:r w:rsidRPr="00B04E39">
        <w:rPr>
          <w:rFonts w:ascii="Times New Roman" w:eastAsia="Times New Roman" w:hAnsi="Times New Roman" w:cs="Times New Roman"/>
          <w:b/>
          <w:bCs/>
          <w:kern w:val="0"/>
          <w14:ligatures w14:val="none"/>
        </w:rPr>
        <w:t xml:space="preserve"> Anjuman Islamia</w:t>
      </w:r>
    </w:p>
    <w:p w14:paraId="18E3FA64" w14:textId="77777777" w:rsidR="00B04E39" w:rsidRPr="00B04E39" w:rsidRDefault="00B04E39" w:rsidP="00B04E39">
      <w:p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B04E39">
        <w:rPr>
          <w:rFonts w:ascii="Times New Roman" w:eastAsia="Times New Roman" w:hAnsi="Times New Roman" w:cs="Times New Roman"/>
          <w:kern w:val="0"/>
          <w14:ligatures w14:val="none"/>
        </w:rPr>
        <w:t xml:space="preserve">  </w:t>
      </w:r>
      <w:r w:rsidRPr="00B04E39">
        <w:rPr>
          <w:rFonts w:ascii="Times New Roman" w:eastAsia="Times New Roman" w:hAnsi="Times New Roman" w:cs="Times New Roman"/>
          <w:b/>
          <w:bCs/>
          <w:kern w:val="0"/>
          <w14:ligatures w14:val="none"/>
        </w:rPr>
        <w:t>Army</w:t>
      </w:r>
      <w:proofErr w:type="gramEnd"/>
      <w:r w:rsidRPr="00B04E39">
        <w:rPr>
          <w:rFonts w:ascii="Times New Roman" w:eastAsia="Times New Roman" w:hAnsi="Times New Roman" w:cs="Times New Roman"/>
          <w:b/>
          <w:bCs/>
          <w:kern w:val="0"/>
          <w14:ligatures w14:val="none"/>
        </w:rPr>
        <w:t xml:space="preserve"> Welfare Trust</w:t>
      </w:r>
    </w:p>
    <w:p w14:paraId="7D099223" w14:textId="77777777" w:rsidR="00B04E39" w:rsidRPr="00B04E39" w:rsidRDefault="00B04E39" w:rsidP="00B04E39">
      <w:p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B04E39">
        <w:rPr>
          <w:rFonts w:ascii="Times New Roman" w:eastAsia="Times New Roman" w:hAnsi="Times New Roman" w:cs="Times New Roman"/>
          <w:kern w:val="0"/>
          <w14:ligatures w14:val="none"/>
        </w:rPr>
        <w:t xml:space="preserve">  </w:t>
      </w:r>
      <w:r w:rsidRPr="00B04E39">
        <w:rPr>
          <w:rFonts w:ascii="Times New Roman" w:eastAsia="Times New Roman" w:hAnsi="Times New Roman" w:cs="Times New Roman"/>
          <w:b/>
          <w:bCs/>
          <w:kern w:val="0"/>
          <w14:ligatures w14:val="none"/>
        </w:rPr>
        <w:t>Pakistan</w:t>
      </w:r>
      <w:proofErr w:type="gramEnd"/>
      <w:r w:rsidRPr="00B04E39">
        <w:rPr>
          <w:rFonts w:ascii="Times New Roman" w:eastAsia="Times New Roman" w:hAnsi="Times New Roman" w:cs="Times New Roman"/>
          <w:b/>
          <w:bCs/>
          <w:kern w:val="0"/>
          <w14:ligatures w14:val="none"/>
        </w:rPr>
        <w:t xml:space="preserve"> Mortgage Refinance Company Limited</w:t>
      </w:r>
    </w:p>
    <w:p w14:paraId="73383150" w14:textId="77777777" w:rsidR="00B04E39" w:rsidRPr="00B04E39" w:rsidRDefault="00B04E39" w:rsidP="00B04E39">
      <w:p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B04E39">
        <w:rPr>
          <w:rFonts w:ascii="Times New Roman" w:eastAsia="Times New Roman" w:hAnsi="Times New Roman" w:cs="Times New Roman"/>
          <w:kern w:val="0"/>
          <w14:ligatures w14:val="none"/>
        </w:rPr>
        <w:lastRenderedPageBreak/>
        <w:t xml:space="preserve">  </w:t>
      </w:r>
      <w:r w:rsidRPr="00B04E39">
        <w:rPr>
          <w:rFonts w:ascii="Times New Roman" w:eastAsia="Times New Roman" w:hAnsi="Times New Roman" w:cs="Times New Roman"/>
          <w:b/>
          <w:bCs/>
          <w:kern w:val="0"/>
          <w14:ligatures w14:val="none"/>
        </w:rPr>
        <w:t>Pakistan</w:t>
      </w:r>
      <w:proofErr w:type="gramEnd"/>
      <w:r w:rsidRPr="00B04E39">
        <w:rPr>
          <w:rFonts w:ascii="Times New Roman" w:eastAsia="Times New Roman" w:hAnsi="Times New Roman" w:cs="Times New Roman"/>
          <w:b/>
          <w:bCs/>
          <w:kern w:val="0"/>
          <w14:ligatures w14:val="none"/>
        </w:rPr>
        <w:t xml:space="preserve"> Global Sukuk </w:t>
      </w:r>
      <w:proofErr w:type="spellStart"/>
      <w:r w:rsidRPr="00B04E39">
        <w:rPr>
          <w:rFonts w:ascii="Times New Roman" w:eastAsia="Times New Roman" w:hAnsi="Times New Roman" w:cs="Times New Roman"/>
          <w:b/>
          <w:bCs/>
          <w:kern w:val="0"/>
          <w14:ligatures w14:val="none"/>
        </w:rPr>
        <w:t>Programme</w:t>
      </w:r>
      <w:proofErr w:type="spellEnd"/>
      <w:r w:rsidRPr="00B04E39">
        <w:rPr>
          <w:rFonts w:ascii="Times New Roman" w:eastAsia="Times New Roman" w:hAnsi="Times New Roman" w:cs="Times New Roman"/>
          <w:b/>
          <w:bCs/>
          <w:kern w:val="0"/>
          <w14:ligatures w14:val="none"/>
        </w:rPr>
        <w:t xml:space="preserve"> Company Limited</w:t>
      </w:r>
    </w:p>
    <w:p w14:paraId="4DC8B9C8" w14:textId="77777777" w:rsidR="00B04E39" w:rsidRPr="00B04E39" w:rsidRDefault="00B04E39" w:rsidP="00B04E39">
      <w:p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B04E39">
        <w:rPr>
          <w:rFonts w:ascii="Times New Roman" w:eastAsia="Times New Roman" w:hAnsi="Times New Roman" w:cs="Times New Roman"/>
          <w:kern w:val="0"/>
          <w14:ligatures w14:val="none"/>
        </w:rPr>
        <w:t xml:space="preserve">  </w:t>
      </w:r>
      <w:proofErr w:type="spellStart"/>
      <w:r w:rsidRPr="00B04E39">
        <w:rPr>
          <w:rFonts w:ascii="Times New Roman" w:eastAsia="Times New Roman" w:hAnsi="Times New Roman" w:cs="Times New Roman"/>
          <w:b/>
          <w:bCs/>
          <w:kern w:val="0"/>
          <w14:ligatures w14:val="none"/>
        </w:rPr>
        <w:t>Karandaaz</w:t>
      </w:r>
      <w:proofErr w:type="spellEnd"/>
      <w:proofErr w:type="gramEnd"/>
      <w:r w:rsidRPr="00B04E39">
        <w:rPr>
          <w:rFonts w:ascii="Times New Roman" w:eastAsia="Times New Roman" w:hAnsi="Times New Roman" w:cs="Times New Roman"/>
          <w:b/>
          <w:bCs/>
          <w:kern w:val="0"/>
          <w14:ligatures w14:val="none"/>
        </w:rPr>
        <w:t xml:space="preserve"> Pakistan from tax year 2015 onwards</w:t>
      </w:r>
    </w:p>
    <w:p w14:paraId="288C00E7" w14:textId="77777777" w:rsidR="00B04E39" w:rsidRPr="00B04E39" w:rsidRDefault="00B04E39" w:rsidP="00B04E39">
      <w:p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B04E39">
        <w:rPr>
          <w:rFonts w:ascii="Times New Roman" w:eastAsia="Times New Roman" w:hAnsi="Times New Roman" w:cs="Times New Roman"/>
          <w:kern w:val="0"/>
          <w14:ligatures w14:val="none"/>
        </w:rPr>
        <w:t xml:space="preserve">  </w:t>
      </w:r>
      <w:r w:rsidRPr="00B04E39">
        <w:rPr>
          <w:rFonts w:ascii="Times New Roman" w:eastAsia="Times New Roman" w:hAnsi="Times New Roman" w:cs="Times New Roman"/>
          <w:b/>
          <w:bCs/>
          <w:kern w:val="0"/>
          <w14:ligatures w14:val="none"/>
        </w:rPr>
        <w:t>Pakistan</w:t>
      </w:r>
      <w:proofErr w:type="gramEnd"/>
      <w:r w:rsidRPr="00B04E39">
        <w:rPr>
          <w:rFonts w:ascii="Times New Roman" w:eastAsia="Times New Roman" w:hAnsi="Times New Roman" w:cs="Times New Roman"/>
          <w:b/>
          <w:bCs/>
          <w:kern w:val="0"/>
          <w14:ligatures w14:val="none"/>
        </w:rPr>
        <w:t xml:space="preserve"> Sweet Homes Angles and Fairies Place</w:t>
      </w:r>
    </w:p>
    <w:p w14:paraId="1E0B7031" w14:textId="77777777" w:rsidR="00B04E39" w:rsidRPr="00B04E39" w:rsidRDefault="00B04E39" w:rsidP="00B04E39">
      <w:p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B04E39">
        <w:rPr>
          <w:rFonts w:ascii="Times New Roman" w:eastAsia="Times New Roman" w:hAnsi="Times New Roman" w:cs="Times New Roman"/>
          <w:kern w:val="0"/>
          <w14:ligatures w14:val="none"/>
        </w:rPr>
        <w:t xml:space="preserve">  </w:t>
      </w:r>
      <w:r w:rsidRPr="00B04E39">
        <w:rPr>
          <w:rFonts w:ascii="Times New Roman" w:eastAsia="Times New Roman" w:hAnsi="Times New Roman" w:cs="Times New Roman"/>
          <w:b/>
          <w:bCs/>
          <w:kern w:val="0"/>
          <w14:ligatures w14:val="none"/>
        </w:rPr>
        <w:t>Public</w:t>
      </w:r>
      <w:proofErr w:type="gramEnd"/>
      <w:r w:rsidRPr="00B04E39">
        <w:rPr>
          <w:rFonts w:ascii="Times New Roman" w:eastAsia="Times New Roman" w:hAnsi="Times New Roman" w:cs="Times New Roman"/>
          <w:b/>
          <w:bCs/>
          <w:kern w:val="0"/>
          <w14:ligatures w14:val="none"/>
        </w:rPr>
        <w:t xml:space="preserve"> Private Partnership Authority for tax year 2022 and subsequent four tax years</w:t>
      </w:r>
    </w:p>
    <w:p w14:paraId="37DBCC36" w14:textId="77777777" w:rsidR="00B04E39" w:rsidRPr="00B04E39" w:rsidRDefault="00B04E39" w:rsidP="00B04E39">
      <w:p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B04E39">
        <w:rPr>
          <w:rFonts w:ascii="Times New Roman" w:eastAsia="Times New Roman" w:hAnsi="Times New Roman" w:cs="Times New Roman"/>
          <w:kern w:val="0"/>
          <w14:ligatures w14:val="none"/>
        </w:rPr>
        <w:t xml:space="preserve">  </w:t>
      </w:r>
      <w:proofErr w:type="spellStart"/>
      <w:r w:rsidRPr="00B04E39">
        <w:rPr>
          <w:rFonts w:ascii="Times New Roman" w:eastAsia="Times New Roman" w:hAnsi="Times New Roman" w:cs="Times New Roman"/>
          <w:b/>
          <w:bCs/>
          <w:kern w:val="0"/>
          <w14:ligatures w14:val="none"/>
        </w:rPr>
        <w:t>Dawat</w:t>
      </w:r>
      <w:proofErr w:type="spellEnd"/>
      <w:proofErr w:type="gramEnd"/>
      <w:r w:rsidRPr="00B04E39">
        <w:rPr>
          <w:rFonts w:ascii="Times New Roman" w:eastAsia="Times New Roman" w:hAnsi="Times New Roman" w:cs="Times New Roman"/>
          <w:b/>
          <w:bCs/>
          <w:kern w:val="0"/>
          <w14:ligatures w14:val="none"/>
        </w:rPr>
        <w:t>-e-Islami Trust</w:t>
      </w:r>
    </w:p>
    <w:p w14:paraId="0636073E" w14:textId="77777777" w:rsidR="00B04E39" w:rsidRPr="00B04E39" w:rsidRDefault="00B04E39" w:rsidP="00B04E39">
      <w:p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B04E39">
        <w:rPr>
          <w:rFonts w:ascii="Times New Roman" w:eastAsia="Times New Roman" w:hAnsi="Times New Roman" w:cs="Times New Roman"/>
          <w:kern w:val="0"/>
          <w14:ligatures w14:val="none"/>
        </w:rPr>
        <w:t xml:space="preserve">  </w:t>
      </w:r>
      <w:r w:rsidRPr="00B04E39">
        <w:rPr>
          <w:rFonts w:ascii="Times New Roman" w:eastAsia="Times New Roman" w:hAnsi="Times New Roman" w:cs="Times New Roman"/>
          <w:b/>
          <w:bCs/>
          <w:kern w:val="0"/>
          <w14:ligatures w14:val="none"/>
        </w:rPr>
        <w:t>Hamdard</w:t>
      </w:r>
      <w:proofErr w:type="gramEnd"/>
      <w:r w:rsidRPr="00B04E39">
        <w:rPr>
          <w:rFonts w:ascii="Times New Roman" w:eastAsia="Times New Roman" w:hAnsi="Times New Roman" w:cs="Times New Roman"/>
          <w:b/>
          <w:bCs/>
          <w:kern w:val="0"/>
          <w14:ligatures w14:val="none"/>
        </w:rPr>
        <w:t xml:space="preserve"> Laboratories (Waqf) Pakistan</w:t>
      </w:r>
    </w:p>
    <w:p w14:paraId="61C07DE8" w14:textId="77777777" w:rsidR="00B04E39" w:rsidRPr="00B04E39" w:rsidRDefault="00B04E39" w:rsidP="00B04E39">
      <w:p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B04E39">
        <w:rPr>
          <w:rFonts w:ascii="Times New Roman" w:eastAsia="Times New Roman" w:hAnsi="Times New Roman" w:cs="Times New Roman"/>
          <w:kern w:val="0"/>
          <w14:ligatures w14:val="none"/>
        </w:rPr>
        <w:t xml:space="preserve">  </w:t>
      </w:r>
      <w:r w:rsidRPr="00B04E39">
        <w:rPr>
          <w:rFonts w:ascii="Times New Roman" w:eastAsia="Times New Roman" w:hAnsi="Times New Roman" w:cs="Times New Roman"/>
          <w:b/>
          <w:bCs/>
          <w:kern w:val="0"/>
          <w14:ligatures w14:val="none"/>
        </w:rPr>
        <w:t>The</w:t>
      </w:r>
      <w:proofErr w:type="gramEnd"/>
      <w:r w:rsidRPr="00B04E39">
        <w:rPr>
          <w:rFonts w:ascii="Times New Roman" w:eastAsia="Times New Roman" w:hAnsi="Times New Roman" w:cs="Times New Roman"/>
          <w:b/>
          <w:bCs/>
          <w:kern w:val="0"/>
          <w14:ligatures w14:val="none"/>
        </w:rPr>
        <w:t xml:space="preserve"> Prime Minister's Relief Fund for Flood, Earthquake, and Other Calamities with effect on and from the 5th August, 2022.</w:t>
      </w:r>
    </w:p>
    <w:p w14:paraId="30AB29D0" w14:textId="77777777" w:rsidR="00B04E39" w:rsidRPr="00B04E39" w:rsidRDefault="00B04E39" w:rsidP="00B04E39">
      <w:p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B04E39">
        <w:rPr>
          <w:rFonts w:ascii="Times New Roman" w:eastAsia="Times New Roman" w:hAnsi="Times New Roman" w:cs="Times New Roman"/>
          <w:kern w:val="0"/>
          <w14:ligatures w14:val="none"/>
        </w:rPr>
        <w:t xml:space="preserve">  </w:t>
      </w:r>
      <w:r w:rsidRPr="00B04E39">
        <w:rPr>
          <w:rFonts w:ascii="Times New Roman" w:eastAsia="Times New Roman" w:hAnsi="Times New Roman" w:cs="Times New Roman"/>
          <w:b/>
          <w:bCs/>
          <w:kern w:val="0"/>
          <w14:ligatures w14:val="none"/>
        </w:rPr>
        <w:t>Film</w:t>
      </w:r>
      <w:proofErr w:type="gramEnd"/>
      <w:r w:rsidRPr="00B04E39">
        <w:rPr>
          <w:rFonts w:ascii="Times New Roman" w:eastAsia="Times New Roman" w:hAnsi="Times New Roman" w:cs="Times New Roman"/>
          <w:b/>
          <w:bCs/>
          <w:kern w:val="0"/>
          <w14:ligatures w14:val="none"/>
        </w:rPr>
        <w:t xml:space="preserve"> and Drama Finance Fund</w:t>
      </w:r>
    </w:p>
    <w:p w14:paraId="316FE60F" w14:textId="77777777" w:rsidR="00B04E39" w:rsidRPr="00B04E39" w:rsidRDefault="00B04E39" w:rsidP="00B04E39">
      <w:p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B04E39">
        <w:rPr>
          <w:rFonts w:ascii="Times New Roman" w:eastAsia="Times New Roman" w:hAnsi="Times New Roman" w:cs="Times New Roman"/>
          <w:kern w:val="0"/>
          <w14:ligatures w14:val="none"/>
        </w:rPr>
        <w:t xml:space="preserve">  </w:t>
      </w:r>
      <w:r w:rsidRPr="00B04E39">
        <w:rPr>
          <w:rFonts w:ascii="Times New Roman" w:eastAsia="Times New Roman" w:hAnsi="Times New Roman" w:cs="Times New Roman"/>
          <w:b/>
          <w:bCs/>
          <w:kern w:val="0"/>
          <w14:ligatures w14:val="none"/>
        </w:rPr>
        <w:t>Export</w:t>
      </w:r>
      <w:proofErr w:type="gramEnd"/>
      <w:r w:rsidRPr="00B04E39">
        <w:rPr>
          <w:rFonts w:ascii="Times New Roman" w:eastAsia="Times New Roman" w:hAnsi="Times New Roman" w:cs="Times New Roman"/>
          <w:b/>
          <w:bCs/>
          <w:kern w:val="0"/>
          <w14:ligatures w14:val="none"/>
        </w:rPr>
        <w:t>-Import Bank of Pakistan</w:t>
      </w:r>
    </w:p>
    <w:p w14:paraId="2CD98A98" w14:textId="77777777" w:rsidR="00B04E39" w:rsidRPr="00B04E39" w:rsidRDefault="00B04E39" w:rsidP="00B04E39">
      <w:p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B04E39">
        <w:rPr>
          <w:rFonts w:ascii="Times New Roman" w:eastAsia="Times New Roman" w:hAnsi="Times New Roman" w:cs="Times New Roman"/>
          <w:kern w:val="0"/>
          <w14:ligatures w14:val="none"/>
        </w:rPr>
        <w:t xml:space="preserve">  </w:t>
      </w:r>
      <w:r w:rsidRPr="00B04E39">
        <w:rPr>
          <w:rFonts w:ascii="Times New Roman" w:eastAsia="Times New Roman" w:hAnsi="Times New Roman" w:cs="Times New Roman"/>
          <w:b/>
          <w:bCs/>
          <w:kern w:val="0"/>
          <w14:ligatures w14:val="none"/>
        </w:rPr>
        <w:t>Shaheed</w:t>
      </w:r>
      <w:proofErr w:type="gramEnd"/>
      <w:r w:rsidRPr="00B04E39">
        <w:rPr>
          <w:rFonts w:ascii="Times New Roman" w:eastAsia="Times New Roman" w:hAnsi="Times New Roman" w:cs="Times New Roman"/>
          <w:b/>
          <w:bCs/>
          <w:kern w:val="0"/>
          <w14:ligatures w14:val="none"/>
        </w:rPr>
        <w:t xml:space="preserve"> Mohtarma Benazir Bhutto Institute of Trauma, Karachi</w:t>
      </w:r>
    </w:p>
    <w:p w14:paraId="30A6A516" w14:textId="77777777" w:rsidR="00B04E39" w:rsidRPr="00B04E39" w:rsidRDefault="00B04E39" w:rsidP="00B04E39">
      <w:p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B04E39">
        <w:rPr>
          <w:rFonts w:ascii="Times New Roman" w:eastAsia="Times New Roman" w:hAnsi="Times New Roman" w:cs="Times New Roman"/>
          <w:kern w:val="0"/>
          <w14:ligatures w14:val="none"/>
        </w:rPr>
        <w:t xml:space="preserve">  </w:t>
      </w:r>
      <w:r w:rsidRPr="00B04E39">
        <w:rPr>
          <w:rFonts w:ascii="Times New Roman" w:eastAsia="Times New Roman" w:hAnsi="Times New Roman" w:cs="Times New Roman"/>
          <w:b/>
          <w:bCs/>
          <w:kern w:val="0"/>
          <w14:ligatures w14:val="none"/>
        </w:rPr>
        <w:t>Shaheed</w:t>
      </w:r>
      <w:proofErr w:type="gramEnd"/>
      <w:r w:rsidRPr="00B04E39">
        <w:rPr>
          <w:rFonts w:ascii="Times New Roman" w:eastAsia="Times New Roman" w:hAnsi="Times New Roman" w:cs="Times New Roman"/>
          <w:b/>
          <w:bCs/>
          <w:kern w:val="0"/>
          <w14:ligatures w14:val="none"/>
        </w:rPr>
        <w:t xml:space="preserve"> Zulfiqar Ali Bhutto Institute of Science and Technology</w:t>
      </w:r>
    </w:p>
    <w:p w14:paraId="05C596F3" w14:textId="77777777" w:rsidR="00B04E39" w:rsidRPr="00B04E39" w:rsidRDefault="00B04E39" w:rsidP="00B04E39">
      <w:pPr>
        <w:spacing w:before="100" w:beforeAutospacing="1" w:after="100" w:afterAutospacing="1" w:line="240" w:lineRule="auto"/>
        <w:rPr>
          <w:rFonts w:ascii="Times New Roman" w:eastAsia="Times New Roman" w:hAnsi="Times New Roman" w:cs="Times New Roman"/>
          <w:kern w:val="0"/>
          <w14:ligatures w14:val="none"/>
        </w:rPr>
      </w:pPr>
      <w:r w:rsidRPr="00B04E39">
        <w:rPr>
          <w:rFonts w:ascii="Times New Roman" w:eastAsia="Times New Roman" w:hAnsi="Times New Roman" w:cs="Times New Roman"/>
          <w:kern w:val="0"/>
          <w14:ligatures w14:val="none"/>
        </w:rPr>
        <w:t>Any income derived by the following institutions, foundations, societies, boards, trusts, and funds shall be exempt from tax. This exemption is subject to the provisions of section 100C of the Income Tax Ordinance: [Table-2 of Clause (66)]</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8934"/>
      </w:tblGrid>
      <w:tr w:rsidR="00B04E39" w:rsidRPr="00B04E39" w14:paraId="5CA3EA76" w14:textId="77777777" w:rsidTr="00B04E39">
        <w:trPr>
          <w:tblHeader/>
          <w:tblCellSpacing w:w="15" w:type="dxa"/>
        </w:trPr>
        <w:tc>
          <w:tcPr>
            <w:tcW w:w="0" w:type="auto"/>
            <w:vAlign w:val="center"/>
            <w:hideMark/>
          </w:tcPr>
          <w:p w14:paraId="083CAC2B" w14:textId="77777777" w:rsidR="00B04E39" w:rsidRPr="00B04E39" w:rsidRDefault="00B04E39" w:rsidP="00B04E39">
            <w:pPr>
              <w:spacing w:before="100" w:beforeAutospacing="1" w:after="100" w:afterAutospacing="1" w:line="240" w:lineRule="auto"/>
              <w:rPr>
                <w:rFonts w:ascii="Times New Roman" w:eastAsia="Times New Roman" w:hAnsi="Times New Roman" w:cs="Times New Roman"/>
                <w:b/>
                <w:bCs/>
                <w:kern w:val="0"/>
                <w14:ligatures w14:val="none"/>
              </w:rPr>
            </w:pPr>
            <w:r w:rsidRPr="00B04E39">
              <w:rPr>
                <w:rFonts w:ascii="Times New Roman" w:eastAsia="Times New Roman" w:hAnsi="Times New Roman" w:cs="Times New Roman"/>
                <w:b/>
                <w:bCs/>
                <w:kern w:val="0"/>
                <w14:ligatures w14:val="none"/>
              </w:rPr>
              <w:t>#</w:t>
            </w:r>
          </w:p>
        </w:tc>
        <w:tc>
          <w:tcPr>
            <w:tcW w:w="0" w:type="auto"/>
            <w:vAlign w:val="center"/>
            <w:hideMark/>
          </w:tcPr>
          <w:p w14:paraId="1AA59077" w14:textId="77777777" w:rsidR="00B04E39" w:rsidRPr="00B04E39" w:rsidRDefault="00B04E39" w:rsidP="00B04E39">
            <w:pPr>
              <w:spacing w:before="100" w:beforeAutospacing="1" w:after="100" w:afterAutospacing="1" w:line="240" w:lineRule="auto"/>
              <w:rPr>
                <w:rFonts w:ascii="Times New Roman" w:eastAsia="Times New Roman" w:hAnsi="Times New Roman" w:cs="Times New Roman"/>
                <w:b/>
                <w:bCs/>
                <w:kern w:val="0"/>
                <w14:ligatures w14:val="none"/>
              </w:rPr>
            </w:pPr>
            <w:r w:rsidRPr="00B04E39">
              <w:rPr>
                <w:rFonts w:ascii="Times New Roman" w:eastAsia="Times New Roman" w:hAnsi="Times New Roman" w:cs="Times New Roman"/>
                <w:b/>
                <w:bCs/>
                <w:kern w:val="0"/>
                <w14:ligatures w14:val="none"/>
              </w:rPr>
              <w:t>Name</w:t>
            </w:r>
          </w:p>
        </w:tc>
      </w:tr>
      <w:tr w:rsidR="00B04E39" w:rsidRPr="00B04E39" w14:paraId="4D831F31" w14:textId="77777777" w:rsidTr="00B04E39">
        <w:trPr>
          <w:tblCellSpacing w:w="15" w:type="dxa"/>
        </w:trPr>
        <w:tc>
          <w:tcPr>
            <w:tcW w:w="0" w:type="auto"/>
            <w:vAlign w:val="center"/>
            <w:hideMark/>
          </w:tcPr>
          <w:p w14:paraId="1766AAC7" w14:textId="77777777" w:rsidR="00B04E39" w:rsidRPr="00B04E39" w:rsidRDefault="00B04E39" w:rsidP="00B04E39">
            <w:pPr>
              <w:spacing w:before="100" w:beforeAutospacing="1" w:after="100" w:afterAutospacing="1" w:line="240" w:lineRule="auto"/>
              <w:rPr>
                <w:rFonts w:ascii="Times New Roman" w:eastAsia="Times New Roman" w:hAnsi="Times New Roman" w:cs="Times New Roman"/>
                <w:kern w:val="0"/>
                <w14:ligatures w14:val="none"/>
              </w:rPr>
            </w:pPr>
            <w:r w:rsidRPr="00B04E39">
              <w:rPr>
                <w:rFonts w:ascii="Times New Roman" w:eastAsia="Times New Roman" w:hAnsi="Times New Roman" w:cs="Times New Roman"/>
                <w:kern w:val="0"/>
                <w14:ligatures w14:val="none"/>
              </w:rPr>
              <w:t>1</w:t>
            </w:r>
          </w:p>
        </w:tc>
        <w:tc>
          <w:tcPr>
            <w:tcW w:w="0" w:type="auto"/>
            <w:vAlign w:val="center"/>
            <w:hideMark/>
          </w:tcPr>
          <w:p w14:paraId="58B25C13" w14:textId="77777777" w:rsidR="00B04E39" w:rsidRPr="00B04E39" w:rsidRDefault="00B04E39" w:rsidP="00B04E39">
            <w:pPr>
              <w:spacing w:before="100" w:beforeAutospacing="1" w:after="100" w:afterAutospacing="1" w:line="240" w:lineRule="auto"/>
              <w:rPr>
                <w:rFonts w:ascii="Times New Roman" w:eastAsia="Times New Roman" w:hAnsi="Times New Roman" w:cs="Times New Roman"/>
                <w:kern w:val="0"/>
                <w14:ligatures w14:val="none"/>
              </w:rPr>
            </w:pPr>
            <w:r w:rsidRPr="00B04E39">
              <w:rPr>
                <w:rFonts w:ascii="Times New Roman" w:eastAsia="Times New Roman" w:hAnsi="Times New Roman" w:cs="Times New Roman"/>
                <w:kern w:val="0"/>
                <w14:ligatures w14:val="none"/>
              </w:rPr>
              <w:t>Al-Shifa Trust</w:t>
            </w:r>
          </w:p>
        </w:tc>
      </w:tr>
      <w:tr w:rsidR="00B04E39" w:rsidRPr="00B04E39" w14:paraId="1C252688" w14:textId="77777777" w:rsidTr="00B04E39">
        <w:trPr>
          <w:tblCellSpacing w:w="15" w:type="dxa"/>
        </w:trPr>
        <w:tc>
          <w:tcPr>
            <w:tcW w:w="0" w:type="auto"/>
            <w:vAlign w:val="center"/>
            <w:hideMark/>
          </w:tcPr>
          <w:p w14:paraId="3A506FEC" w14:textId="77777777" w:rsidR="00B04E39" w:rsidRPr="00B04E39" w:rsidRDefault="00B04E39" w:rsidP="00B04E39">
            <w:pPr>
              <w:spacing w:before="100" w:beforeAutospacing="1" w:after="100" w:afterAutospacing="1" w:line="240" w:lineRule="auto"/>
              <w:rPr>
                <w:rFonts w:ascii="Times New Roman" w:eastAsia="Times New Roman" w:hAnsi="Times New Roman" w:cs="Times New Roman"/>
                <w:kern w:val="0"/>
                <w14:ligatures w14:val="none"/>
              </w:rPr>
            </w:pPr>
            <w:r w:rsidRPr="00B04E39">
              <w:rPr>
                <w:rFonts w:ascii="Times New Roman" w:eastAsia="Times New Roman" w:hAnsi="Times New Roman" w:cs="Times New Roman"/>
                <w:kern w:val="0"/>
                <w14:ligatures w14:val="none"/>
              </w:rPr>
              <w:t>2</w:t>
            </w:r>
          </w:p>
        </w:tc>
        <w:tc>
          <w:tcPr>
            <w:tcW w:w="0" w:type="auto"/>
            <w:vAlign w:val="center"/>
            <w:hideMark/>
          </w:tcPr>
          <w:p w14:paraId="3AE27166" w14:textId="77777777" w:rsidR="00B04E39" w:rsidRPr="00B04E39" w:rsidRDefault="00B04E39" w:rsidP="00B04E39">
            <w:pPr>
              <w:spacing w:before="100" w:beforeAutospacing="1" w:after="100" w:afterAutospacing="1" w:line="240" w:lineRule="auto"/>
              <w:rPr>
                <w:rFonts w:ascii="Times New Roman" w:eastAsia="Times New Roman" w:hAnsi="Times New Roman" w:cs="Times New Roman"/>
                <w:kern w:val="0"/>
                <w14:ligatures w14:val="none"/>
              </w:rPr>
            </w:pPr>
            <w:r w:rsidRPr="00B04E39">
              <w:rPr>
                <w:rFonts w:ascii="Times New Roman" w:eastAsia="Times New Roman" w:hAnsi="Times New Roman" w:cs="Times New Roman"/>
                <w:kern w:val="0"/>
                <w14:ligatures w14:val="none"/>
              </w:rPr>
              <w:t>Bilquis Edhi Foundation</w:t>
            </w:r>
          </w:p>
        </w:tc>
      </w:tr>
      <w:tr w:rsidR="00B04E39" w:rsidRPr="00B04E39" w14:paraId="09CDE9BB" w14:textId="77777777" w:rsidTr="00B04E39">
        <w:trPr>
          <w:tblCellSpacing w:w="15" w:type="dxa"/>
        </w:trPr>
        <w:tc>
          <w:tcPr>
            <w:tcW w:w="0" w:type="auto"/>
            <w:vAlign w:val="center"/>
            <w:hideMark/>
          </w:tcPr>
          <w:p w14:paraId="5843E607" w14:textId="77777777" w:rsidR="00B04E39" w:rsidRPr="00B04E39" w:rsidRDefault="00B04E39" w:rsidP="00B04E39">
            <w:pPr>
              <w:spacing w:before="100" w:beforeAutospacing="1" w:after="100" w:afterAutospacing="1" w:line="240" w:lineRule="auto"/>
              <w:rPr>
                <w:rFonts w:ascii="Times New Roman" w:eastAsia="Times New Roman" w:hAnsi="Times New Roman" w:cs="Times New Roman"/>
                <w:kern w:val="0"/>
                <w14:ligatures w14:val="none"/>
              </w:rPr>
            </w:pPr>
            <w:r w:rsidRPr="00B04E39">
              <w:rPr>
                <w:rFonts w:ascii="Times New Roman" w:eastAsia="Times New Roman" w:hAnsi="Times New Roman" w:cs="Times New Roman"/>
                <w:kern w:val="0"/>
                <w14:ligatures w14:val="none"/>
              </w:rPr>
              <w:t>3</w:t>
            </w:r>
          </w:p>
        </w:tc>
        <w:tc>
          <w:tcPr>
            <w:tcW w:w="0" w:type="auto"/>
            <w:vAlign w:val="center"/>
            <w:hideMark/>
          </w:tcPr>
          <w:p w14:paraId="3FDC8458" w14:textId="77777777" w:rsidR="00B04E39" w:rsidRPr="00B04E39" w:rsidRDefault="00B04E39" w:rsidP="00B04E39">
            <w:pPr>
              <w:spacing w:before="100" w:beforeAutospacing="1" w:after="100" w:afterAutospacing="1" w:line="240" w:lineRule="auto"/>
              <w:rPr>
                <w:rFonts w:ascii="Times New Roman" w:eastAsia="Times New Roman" w:hAnsi="Times New Roman" w:cs="Times New Roman"/>
                <w:kern w:val="0"/>
                <w14:ligatures w14:val="none"/>
              </w:rPr>
            </w:pPr>
            <w:r w:rsidRPr="00B04E39">
              <w:rPr>
                <w:rFonts w:ascii="Times New Roman" w:eastAsia="Times New Roman" w:hAnsi="Times New Roman" w:cs="Times New Roman"/>
                <w:kern w:val="0"/>
                <w14:ligatures w14:val="none"/>
              </w:rPr>
              <w:t>Fatimid Foundation</w:t>
            </w:r>
          </w:p>
        </w:tc>
      </w:tr>
      <w:tr w:rsidR="00B04E39" w:rsidRPr="00B04E39" w14:paraId="6735F24D" w14:textId="77777777" w:rsidTr="00B04E39">
        <w:trPr>
          <w:tblCellSpacing w:w="15" w:type="dxa"/>
        </w:trPr>
        <w:tc>
          <w:tcPr>
            <w:tcW w:w="0" w:type="auto"/>
            <w:vAlign w:val="center"/>
            <w:hideMark/>
          </w:tcPr>
          <w:p w14:paraId="3B8C6288" w14:textId="77777777" w:rsidR="00B04E39" w:rsidRPr="00B04E39" w:rsidRDefault="00B04E39" w:rsidP="00B04E39">
            <w:pPr>
              <w:spacing w:before="100" w:beforeAutospacing="1" w:after="100" w:afterAutospacing="1" w:line="240" w:lineRule="auto"/>
              <w:rPr>
                <w:rFonts w:ascii="Times New Roman" w:eastAsia="Times New Roman" w:hAnsi="Times New Roman" w:cs="Times New Roman"/>
                <w:kern w:val="0"/>
                <w14:ligatures w14:val="none"/>
              </w:rPr>
            </w:pPr>
            <w:r w:rsidRPr="00B04E39">
              <w:rPr>
                <w:rFonts w:ascii="Times New Roman" w:eastAsia="Times New Roman" w:hAnsi="Times New Roman" w:cs="Times New Roman"/>
                <w:kern w:val="0"/>
                <w14:ligatures w14:val="none"/>
              </w:rPr>
              <w:t>4</w:t>
            </w:r>
          </w:p>
        </w:tc>
        <w:tc>
          <w:tcPr>
            <w:tcW w:w="0" w:type="auto"/>
            <w:vAlign w:val="center"/>
            <w:hideMark/>
          </w:tcPr>
          <w:p w14:paraId="13ACCCB5" w14:textId="77777777" w:rsidR="00B04E39" w:rsidRPr="00B04E39" w:rsidRDefault="00B04E39" w:rsidP="00B04E39">
            <w:pPr>
              <w:spacing w:before="100" w:beforeAutospacing="1" w:after="100" w:afterAutospacing="1" w:line="240" w:lineRule="auto"/>
              <w:rPr>
                <w:rFonts w:ascii="Times New Roman" w:eastAsia="Times New Roman" w:hAnsi="Times New Roman" w:cs="Times New Roman"/>
                <w:kern w:val="0"/>
                <w14:ligatures w14:val="none"/>
              </w:rPr>
            </w:pPr>
            <w:r w:rsidRPr="00B04E39">
              <w:rPr>
                <w:rFonts w:ascii="Times New Roman" w:eastAsia="Times New Roman" w:hAnsi="Times New Roman" w:cs="Times New Roman"/>
                <w:kern w:val="0"/>
                <w14:ligatures w14:val="none"/>
              </w:rPr>
              <w:t>Pakistan Engineering Council</w:t>
            </w:r>
          </w:p>
        </w:tc>
      </w:tr>
      <w:tr w:rsidR="00B04E39" w:rsidRPr="00B04E39" w14:paraId="75FAD810" w14:textId="77777777" w:rsidTr="00B04E39">
        <w:trPr>
          <w:tblCellSpacing w:w="15" w:type="dxa"/>
        </w:trPr>
        <w:tc>
          <w:tcPr>
            <w:tcW w:w="0" w:type="auto"/>
            <w:vAlign w:val="center"/>
            <w:hideMark/>
          </w:tcPr>
          <w:p w14:paraId="1B9D56CE" w14:textId="77777777" w:rsidR="00B04E39" w:rsidRPr="00B04E39" w:rsidRDefault="00B04E39" w:rsidP="00B04E39">
            <w:pPr>
              <w:spacing w:before="100" w:beforeAutospacing="1" w:after="100" w:afterAutospacing="1" w:line="240" w:lineRule="auto"/>
              <w:rPr>
                <w:rFonts w:ascii="Times New Roman" w:eastAsia="Times New Roman" w:hAnsi="Times New Roman" w:cs="Times New Roman"/>
                <w:kern w:val="0"/>
                <w14:ligatures w14:val="none"/>
              </w:rPr>
            </w:pPr>
            <w:r w:rsidRPr="00B04E39">
              <w:rPr>
                <w:rFonts w:ascii="Times New Roman" w:eastAsia="Times New Roman" w:hAnsi="Times New Roman" w:cs="Times New Roman"/>
                <w:kern w:val="0"/>
                <w14:ligatures w14:val="none"/>
              </w:rPr>
              <w:t>5</w:t>
            </w:r>
          </w:p>
        </w:tc>
        <w:tc>
          <w:tcPr>
            <w:tcW w:w="0" w:type="auto"/>
            <w:vAlign w:val="center"/>
            <w:hideMark/>
          </w:tcPr>
          <w:p w14:paraId="7E17E6B6" w14:textId="77777777" w:rsidR="00B04E39" w:rsidRPr="00B04E39" w:rsidRDefault="00B04E39" w:rsidP="00B04E39">
            <w:pPr>
              <w:spacing w:before="100" w:beforeAutospacing="1" w:after="100" w:afterAutospacing="1" w:line="240" w:lineRule="auto"/>
              <w:rPr>
                <w:rFonts w:ascii="Times New Roman" w:eastAsia="Times New Roman" w:hAnsi="Times New Roman" w:cs="Times New Roman"/>
                <w:kern w:val="0"/>
                <w14:ligatures w14:val="none"/>
              </w:rPr>
            </w:pPr>
            <w:r w:rsidRPr="00B04E39">
              <w:rPr>
                <w:rFonts w:ascii="Times New Roman" w:eastAsia="Times New Roman" w:hAnsi="Times New Roman" w:cs="Times New Roman"/>
                <w:kern w:val="0"/>
                <w14:ligatures w14:val="none"/>
              </w:rPr>
              <w:t>The Institution of Engineers</w:t>
            </w:r>
          </w:p>
        </w:tc>
      </w:tr>
      <w:tr w:rsidR="00B04E39" w:rsidRPr="00B04E39" w14:paraId="04BA651B" w14:textId="77777777" w:rsidTr="00B04E39">
        <w:trPr>
          <w:tblCellSpacing w:w="15" w:type="dxa"/>
        </w:trPr>
        <w:tc>
          <w:tcPr>
            <w:tcW w:w="0" w:type="auto"/>
            <w:vAlign w:val="center"/>
            <w:hideMark/>
          </w:tcPr>
          <w:p w14:paraId="333FD912" w14:textId="77777777" w:rsidR="00B04E39" w:rsidRPr="00B04E39" w:rsidRDefault="00B04E39" w:rsidP="00B04E39">
            <w:pPr>
              <w:spacing w:before="100" w:beforeAutospacing="1" w:after="100" w:afterAutospacing="1" w:line="240" w:lineRule="auto"/>
              <w:rPr>
                <w:rFonts w:ascii="Times New Roman" w:eastAsia="Times New Roman" w:hAnsi="Times New Roman" w:cs="Times New Roman"/>
                <w:kern w:val="0"/>
                <w14:ligatures w14:val="none"/>
              </w:rPr>
            </w:pPr>
            <w:r w:rsidRPr="00B04E39">
              <w:rPr>
                <w:rFonts w:ascii="Times New Roman" w:eastAsia="Times New Roman" w:hAnsi="Times New Roman" w:cs="Times New Roman"/>
                <w:kern w:val="0"/>
                <w14:ligatures w14:val="none"/>
              </w:rPr>
              <w:t>6</w:t>
            </w:r>
          </w:p>
        </w:tc>
        <w:tc>
          <w:tcPr>
            <w:tcW w:w="0" w:type="auto"/>
            <w:vAlign w:val="center"/>
            <w:hideMark/>
          </w:tcPr>
          <w:p w14:paraId="337759BD" w14:textId="77777777" w:rsidR="00B04E39" w:rsidRPr="00B04E39" w:rsidRDefault="00B04E39" w:rsidP="00B04E39">
            <w:pPr>
              <w:spacing w:before="100" w:beforeAutospacing="1" w:after="100" w:afterAutospacing="1" w:line="240" w:lineRule="auto"/>
              <w:rPr>
                <w:rFonts w:ascii="Times New Roman" w:eastAsia="Times New Roman" w:hAnsi="Times New Roman" w:cs="Times New Roman"/>
                <w:kern w:val="0"/>
                <w14:ligatures w14:val="none"/>
              </w:rPr>
            </w:pPr>
            <w:r w:rsidRPr="00B04E39">
              <w:rPr>
                <w:rFonts w:ascii="Times New Roman" w:eastAsia="Times New Roman" w:hAnsi="Times New Roman" w:cs="Times New Roman"/>
                <w:kern w:val="0"/>
                <w14:ligatures w14:val="none"/>
              </w:rPr>
              <w:t>Greenstar Social Marketing Pakistan (Guarantee) Limited</w:t>
            </w:r>
          </w:p>
        </w:tc>
      </w:tr>
      <w:tr w:rsidR="00B04E39" w:rsidRPr="00B04E39" w14:paraId="7D830666" w14:textId="77777777" w:rsidTr="00B04E39">
        <w:trPr>
          <w:tblCellSpacing w:w="15" w:type="dxa"/>
        </w:trPr>
        <w:tc>
          <w:tcPr>
            <w:tcW w:w="0" w:type="auto"/>
            <w:vAlign w:val="center"/>
            <w:hideMark/>
          </w:tcPr>
          <w:p w14:paraId="7DC56E2F" w14:textId="77777777" w:rsidR="00B04E39" w:rsidRPr="00B04E39" w:rsidRDefault="00B04E39" w:rsidP="00B04E39">
            <w:pPr>
              <w:spacing w:before="100" w:beforeAutospacing="1" w:after="100" w:afterAutospacing="1" w:line="240" w:lineRule="auto"/>
              <w:rPr>
                <w:rFonts w:ascii="Times New Roman" w:eastAsia="Times New Roman" w:hAnsi="Times New Roman" w:cs="Times New Roman"/>
                <w:kern w:val="0"/>
                <w14:ligatures w14:val="none"/>
              </w:rPr>
            </w:pPr>
            <w:r w:rsidRPr="00B04E39">
              <w:rPr>
                <w:rFonts w:ascii="Times New Roman" w:eastAsia="Times New Roman" w:hAnsi="Times New Roman" w:cs="Times New Roman"/>
                <w:kern w:val="0"/>
                <w14:ligatures w14:val="none"/>
              </w:rPr>
              <w:t>7</w:t>
            </w:r>
          </w:p>
        </w:tc>
        <w:tc>
          <w:tcPr>
            <w:tcW w:w="0" w:type="auto"/>
            <w:vAlign w:val="center"/>
            <w:hideMark/>
          </w:tcPr>
          <w:p w14:paraId="1A20F5D1" w14:textId="77777777" w:rsidR="00B04E39" w:rsidRPr="00B04E39" w:rsidRDefault="00B04E39" w:rsidP="00B04E39">
            <w:pPr>
              <w:spacing w:before="100" w:beforeAutospacing="1" w:after="100" w:afterAutospacing="1" w:line="240" w:lineRule="auto"/>
              <w:rPr>
                <w:rFonts w:ascii="Times New Roman" w:eastAsia="Times New Roman" w:hAnsi="Times New Roman" w:cs="Times New Roman"/>
                <w:kern w:val="0"/>
                <w14:ligatures w14:val="none"/>
              </w:rPr>
            </w:pPr>
            <w:r w:rsidRPr="00B04E39">
              <w:rPr>
                <w:rFonts w:ascii="Times New Roman" w:eastAsia="Times New Roman" w:hAnsi="Times New Roman" w:cs="Times New Roman"/>
                <w:kern w:val="0"/>
                <w14:ligatures w14:val="none"/>
              </w:rPr>
              <w:t>Gulab Devi Chest Hospital</w:t>
            </w:r>
          </w:p>
        </w:tc>
      </w:tr>
      <w:tr w:rsidR="00B04E39" w:rsidRPr="00B04E39" w14:paraId="41A7935A" w14:textId="77777777" w:rsidTr="00B04E39">
        <w:trPr>
          <w:tblCellSpacing w:w="15" w:type="dxa"/>
        </w:trPr>
        <w:tc>
          <w:tcPr>
            <w:tcW w:w="0" w:type="auto"/>
            <w:vAlign w:val="center"/>
            <w:hideMark/>
          </w:tcPr>
          <w:p w14:paraId="26996F17" w14:textId="77777777" w:rsidR="00B04E39" w:rsidRPr="00B04E39" w:rsidRDefault="00B04E39" w:rsidP="00B04E39">
            <w:pPr>
              <w:spacing w:before="100" w:beforeAutospacing="1" w:after="100" w:afterAutospacing="1" w:line="240" w:lineRule="auto"/>
              <w:rPr>
                <w:rFonts w:ascii="Times New Roman" w:eastAsia="Times New Roman" w:hAnsi="Times New Roman" w:cs="Times New Roman"/>
                <w:kern w:val="0"/>
                <w14:ligatures w14:val="none"/>
              </w:rPr>
            </w:pPr>
            <w:r w:rsidRPr="00B04E39">
              <w:rPr>
                <w:rFonts w:ascii="Times New Roman" w:eastAsia="Times New Roman" w:hAnsi="Times New Roman" w:cs="Times New Roman"/>
                <w:kern w:val="0"/>
                <w14:ligatures w14:val="none"/>
              </w:rPr>
              <w:t>8</w:t>
            </w:r>
          </w:p>
        </w:tc>
        <w:tc>
          <w:tcPr>
            <w:tcW w:w="0" w:type="auto"/>
            <w:vAlign w:val="center"/>
            <w:hideMark/>
          </w:tcPr>
          <w:p w14:paraId="67479EE5" w14:textId="77777777" w:rsidR="00B04E39" w:rsidRPr="00B04E39" w:rsidRDefault="00B04E39" w:rsidP="00B04E39">
            <w:pPr>
              <w:spacing w:before="100" w:beforeAutospacing="1" w:after="100" w:afterAutospacing="1" w:line="240" w:lineRule="auto"/>
              <w:rPr>
                <w:rFonts w:ascii="Times New Roman" w:eastAsia="Times New Roman" w:hAnsi="Times New Roman" w:cs="Times New Roman"/>
                <w:kern w:val="0"/>
                <w14:ligatures w14:val="none"/>
              </w:rPr>
            </w:pPr>
            <w:r w:rsidRPr="00B04E39">
              <w:rPr>
                <w:rFonts w:ascii="Times New Roman" w:eastAsia="Times New Roman" w:hAnsi="Times New Roman" w:cs="Times New Roman"/>
                <w:kern w:val="0"/>
                <w14:ligatures w14:val="none"/>
              </w:rPr>
              <w:t>Liaquat National Hospital Association</w:t>
            </w:r>
          </w:p>
        </w:tc>
      </w:tr>
      <w:tr w:rsidR="00B04E39" w:rsidRPr="00B04E39" w14:paraId="5797070B" w14:textId="77777777" w:rsidTr="00B04E39">
        <w:trPr>
          <w:tblCellSpacing w:w="15" w:type="dxa"/>
        </w:trPr>
        <w:tc>
          <w:tcPr>
            <w:tcW w:w="0" w:type="auto"/>
            <w:vAlign w:val="center"/>
            <w:hideMark/>
          </w:tcPr>
          <w:p w14:paraId="54CCCD91" w14:textId="77777777" w:rsidR="00B04E39" w:rsidRPr="00B04E39" w:rsidRDefault="00B04E39" w:rsidP="00B04E39">
            <w:pPr>
              <w:spacing w:before="100" w:beforeAutospacing="1" w:after="100" w:afterAutospacing="1" w:line="240" w:lineRule="auto"/>
              <w:rPr>
                <w:rFonts w:ascii="Times New Roman" w:eastAsia="Times New Roman" w:hAnsi="Times New Roman" w:cs="Times New Roman"/>
                <w:kern w:val="0"/>
                <w14:ligatures w14:val="none"/>
              </w:rPr>
            </w:pPr>
            <w:r w:rsidRPr="00B04E39">
              <w:rPr>
                <w:rFonts w:ascii="Times New Roman" w:eastAsia="Times New Roman" w:hAnsi="Times New Roman" w:cs="Times New Roman"/>
                <w:kern w:val="0"/>
                <w14:ligatures w14:val="none"/>
              </w:rPr>
              <w:t>9</w:t>
            </w:r>
          </w:p>
        </w:tc>
        <w:tc>
          <w:tcPr>
            <w:tcW w:w="0" w:type="auto"/>
            <w:vAlign w:val="center"/>
            <w:hideMark/>
          </w:tcPr>
          <w:p w14:paraId="4FF726C4" w14:textId="77777777" w:rsidR="00B04E39" w:rsidRPr="00B04E39" w:rsidRDefault="00B04E39" w:rsidP="00B04E39">
            <w:pPr>
              <w:spacing w:before="100" w:beforeAutospacing="1" w:after="100" w:afterAutospacing="1" w:line="240" w:lineRule="auto"/>
              <w:rPr>
                <w:rFonts w:ascii="Times New Roman" w:eastAsia="Times New Roman" w:hAnsi="Times New Roman" w:cs="Times New Roman"/>
                <w:kern w:val="0"/>
                <w14:ligatures w14:val="none"/>
              </w:rPr>
            </w:pPr>
            <w:r w:rsidRPr="00B04E39">
              <w:rPr>
                <w:rFonts w:ascii="Times New Roman" w:eastAsia="Times New Roman" w:hAnsi="Times New Roman" w:cs="Times New Roman"/>
                <w:kern w:val="0"/>
                <w14:ligatures w14:val="none"/>
              </w:rPr>
              <w:t>Pakistan Poverty Alleviation Fund</w:t>
            </w:r>
          </w:p>
        </w:tc>
      </w:tr>
      <w:tr w:rsidR="00B04E39" w:rsidRPr="00B04E39" w14:paraId="5BB1F6D0" w14:textId="77777777" w:rsidTr="00B04E39">
        <w:trPr>
          <w:tblCellSpacing w:w="15" w:type="dxa"/>
        </w:trPr>
        <w:tc>
          <w:tcPr>
            <w:tcW w:w="0" w:type="auto"/>
            <w:vAlign w:val="center"/>
            <w:hideMark/>
          </w:tcPr>
          <w:p w14:paraId="57F602AB" w14:textId="77777777" w:rsidR="00B04E39" w:rsidRPr="00B04E39" w:rsidRDefault="00B04E39" w:rsidP="00B04E39">
            <w:pPr>
              <w:spacing w:before="100" w:beforeAutospacing="1" w:after="100" w:afterAutospacing="1" w:line="240" w:lineRule="auto"/>
              <w:rPr>
                <w:rFonts w:ascii="Times New Roman" w:eastAsia="Times New Roman" w:hAnsi="Times New Roman" w:cs="Times New Roman"/>
                <w:kern w:val="0"/>
                <w14:ligatures w14:val="none"/>
              </w:rPr>
            </w:pPr>
            <w:r w:rsidRPr="00B04E39">
              <w:rPr>
                <w:rFonts w:ascii="Times New Roman" w:eastAsia="Times New Roman" w:hAnsi="Times New Roman" w:cs="Times New Roman"/>
                <w:kern w:val="0"/>
                <w14:ligatures w14:val="none"/>
              </w:rPr>
              <w:t>10</w:t>
            </w:r>
          </w:p>
        </w:tc>
        <w:tc>
          <w:tcPr>
            <w:tcW w:w="0" w:type="auto"/>
            <w:vAlign w:val="center"/>
            <w:hideMark/>
          </w:tcPr>
          <w:p w14:paraId="13D13383" w14:textId="77777777" w:rsidR="00B04E39" w:rsidRPr="00B04E39" w:rsidRDefault="00B04E39" w:rsidP="00B04E39">
            <w:pPr>
              <w:spacing w:before="100" w:beforeAutospacing="1" w:after="100" w:afterAutospacing="1" w:line="240" w:lineRule="auto"/>
              <w:rPr>
                <w:rFonts w:ascii="Times New Roman" w:eastAsia="Times New Roman" w:hAnsi="Times New Roman" w:cs="Times New Roman"/>
                <w:kern w:val="0"/>
                <w14:ligatures w14:val="none"/>
              </w:rPr>
            </w:pPr>
            <w:r w:rsidRPr="00B04E39">
              <w:rPr>
                <w:rFonts w:ascii="Times New Roman" w:eastAsia="Times New Roman" w:hAnsi="Times New Roman" w:cs="Times New Roman"/>
                <w:kern w:val="0"/>
                <w14:ligatures w14:val="none"/>
              </w:rPr>
              <w:t>National Academy of Performing Arts</w:t>
            </w:r>
          </w:p>
        </w:tc>
      </w:tr>
      <w:tr w:rsidR="00B04E39" w:rsidRPr="00B04E39" w14:paraId="5C02A852" w14:textId="77777777" w:rsidTr="00B04E39">
        <w:trPr>
          <w:tblCellSpacing w:w="15" w:type="dxa"/>
        </w:trPr>
        <w:tc>
          <w:tcPr>
            <w:tcW w:w="0" w:type="auto"/>
            <w:vAlign w:val="center"/>
            <w:hideMark/>
          </w:tcPr>
          <w:p w14:paraId="55567BAD" w14:textId="77777777" w:rsidR="00B04E39" w:rsidRPr="00B04E39" w:rsidRDefault="00B04E39" w:rsidP="00B04E39">
            <w:pPr>
              <w:spacing w:before="100" w:beforeAutospacing="1" w:after="100" w:afterAutospacing="1" w:line="240" w:lineRule="auto"/>
              <w:rPr>
                <w:rFonts w:ascii="Times New Roman" w:eastAsia="Times New Roman" w:hAnsi="Times New Roman" w:cs="Times New Roman"/>
                <w:kern w:val="0"/>
                <w14:ligatures w14:val="none"/>
              </w:rPr>
            </w:pPr>
            <w:r w:rsidRPr="00B04E39">
              <w:rPr>
                <w:rFonts w:ascii="Times New Roman" w:eastAsia="Times New Roman" w:hAnsi="Times New Roman" w:cs="Times New Roman"/>
                <w:kern w:val="0"/>
                <w14:ligatures w14:val="none"/>
              </w:rPr>
              <w:t>11</w:t>
            </w:r>
          </w:p>
        </w:tc>
        <w:tc>
          <w:tcPr>
            <w:tcW w:w="0" w:type="auto"/>
            <w:vAlign w:val="center"/>
            <w:hideMark/>
          </w:tcPr>
          <w:p w14:paraId="71D38E2F" w14:textId="77777777" w:rsidR="00B04E39" w:rsidRPr="00B04E39" w:rsidRDefault="00B04E39" w:rsidP="00B04E39">
            <w:pPr>
              <w:spacing w:before="100" w:beforeAutospacing="1" w:after="100" w:afterAutospacing="1" w:line="240" w:lineRule="auto"/>
              <w:rPr>
                <w:rFonts w:ascii="Times New Roman" w:eastAsia="Times New Roman" w:hAnsi="Times New Roman" w:cs="Times New Roman"/>
                <w:kern w:val="0"/>
                <w14:ligatures w14:val="none"/>
              </w:rPr>
            </w:pPr>
            <w:r w:rsidRPr="00B04E39">
              <w:rPr>
                <w:rFonts w:ascii="Times New Roman" w:eastAsia="Times New Roman" w:hAnsi="Times New Roman" w:cs="Times New Roman"/>
                <w:kern w:val="0"/>
                <w14:ligatures w14:val="none"/>
              </w:rPr>
              <w:t xml:space="preserve">National Rural Support </w:t>
            </w:r>
            <w:proofErr w:type="spellStart"/>
            <w:r w:rsidRPr="00B04E39">
              <w:rPr>
                <w:rFonts w:ascii="Times New Roman" w:eastAsia="Times New Roman" w:hAnsi="Times New Roman" w:cs="Times New Roman"/>
                <w:kern w:val="0"/>
                <w14:ligatures w14:val="none"/>
              </w:rPr>
              <w:t>Programme</w:t>
            </w:r>
            <w:proofErr w:type="spellEnd"/>
          </w:p>
        </w:tc>
      </w:tr>
      <w:tr w:rsidR="00B04E39" w:rsidRPr="00B04E39" w14:paraId="160AB6F1" w14:textId="77777777" w:rsidTr="00B04E39">
        <w:trPr>
          <w:tblCellSpacing w:w="15" w:type="dxa"/>
        </w:trPr>
        <w:tc>
          <w:tcPr>
            <w:tcW w:w="0" w:type="auto"/>
            <w:vAlign w:val="center"/>
            <w:hideMark/>
          </w:tcPr>
          <w:p w14:paraId="6D002661" w14:textId="77777777" w:rsidR="00B04E39" w:rsidRPr="00B04E39" w:rsidRDefault="00B04E39" w:rsidP="00B04E39">
            <w:pPr>
              <w:spacing w:before="100" w:beforeAutospacing="1" w:after="100" w:afterAutospacing="1" w:line="240" w:lineRule="auto"/>
              <w:rPr>
                <w:rFonts w:ascii="Times New Roman" w:eastAsia="Times New Roman" w:hAnsi="Times New Roman" w:cs="Times New Roman"/>
                <w:kern w:val="0"/>
                <w14:ligatures w14:val="none"/>
              </w:rPr>
            </w:pPr>
            <w:r w:rsidRPr="00B04E39">
              <w:rPr>
                <w:rFonts w:ascii="Times New Roman" w:eastAsia="Times New Roman" w:hAnsi="Times New Roman" w:cs="Times New Roman"/>
                <w:kern w:val="0"/>
                <w14:ligatures w14:val="none"/>
              </w:rPr>
              <w:t>12</w:t>
            </w:r>
          </w:p>
        </w:tc>
        <w:tc>
          <w:tcPr>
            <w:tcW w:w="0" w:type="auto"/>
            <w:vAlign w:val="center"/>
            <w:hideMark/>
          </w:tcPr>
          <w:p w14:paraId="39CD5A37" w14:textId="77777777" w:rsidR="00B04E39" w:rsidRPr="00B04E39" w:rsidRDefault="00B04E39" w:rsidP="00B04E39">
            <w:pPr>
              <w:spacing w:before="100" w:beforeAutospacing="1" w:after="100" w:afterAutospacing="1" w:line="240" w:lineRule="auto"/>
              <w:rPr>
                <w:rFonts w:ascii="Times New Roman" w:eastAsia="Times New Roman" w:hAnsi="Times New Roman" w:cs="Times New Roman"/>
                <w:kern w:val="0"/>
                <w14:ligatures w14:val="none"/>
              </w:rPr>
            </w:pPr>
            <w:r w:rsidRPr="00B04E39">
              <w:rPr>
                <w:rFonts w:ascii="Times New Roman" w:eastAsia="Times New Roman" w:hAnsi="Times New Roman" w:cs="Times New Roman"/>
                <w:kern w:val="0"/>
                <w14:ligatures w14:val="none"/>
              </w:rPr>
              <w:t>Pakistan Bar Council</w:t>
            </w:r>
          </w:p>
        </w:tc>
      </w:tr>
      <w:tr w:rsidR="00B04E39" w:rsidRPr="00B04E39" w14:paraId="2306499B" w14:textId="77777777" w:rsidTr="00B04E39">
        <w:trPr>
          <w:tblCellSpacing w:w="15" w:type="dxa"/>
        </w:trPr>
        <w:tc>
          <w:tcPr>
            <w:tcW w:w="0" w:type="auto"/>
            <w:vAlign w:val="center"/>
            <w:hideMark/>
          </w:tcPr>
          <w:p w14:paraId="3418EF8D" w14:textId="77777777" w:rsidR="00B04E39" w:rsidRPr="00B04E39" w:rsidRDefault="00B04E39" w:rsidP="00B04E39">
            <w:pPr>
              <w:spacing w:before="100" w:beforeAutospacing="1" w:after="100" w:afterAutospacing="1" w:line="240" w:lineRule="auto"/>
              <w:rPr>
                <w:rFonts w:ascii="Times New Roman" w:eastAsia="Times New Roman" w:hAnsi="Times New Roman" w:cs="Times New Roman"/>
                <w:kern w:val="0"/>
                <w14:ligatures w14:val="none"/>
              </w:rPr>
            </w:pPr>
            <w:r w:rsidRPr="00B04E39">
              <w:rPr>
                <w:rFonts w:ascii="Times New Roman" w:eastAsia="Times New Roman" w:hAnsi="Times New Roman" w:cs="Times New Roman"/>
                <w:kern w:val="0"/>
                <w14:ligatures w14:val="none"/>
              </w:rPr>
              <w:t>13</w:t>
            </w:r>
          </w:p>
        </w:tc>
        <w:tc>
          <w:tcPr>
            <w:tcW w:w="0" w:type="auto"/>
            <w:vAlign w:val="center"/>
            <w:hideMark/>
          </w:tcPr>
          <w:p w14:paraId="3BAAD04F" w14:textId="77777777" w:rsidR="00B04E39" w:rsidRPr="00B04E39" w:rsidRDefault="00B04E39" w:rsidP="00B04E39">
            <w:pPr>
              <w:spacing w:before="100" w:beforeAutospacing="1" w:after="100" w:afterAutospacing="1" w:line="240" w:lineRule="auto"/>
              <w:rPr>
                <w:rFonts w:ascii="Times New Roman" w:eastAsia="Times New Roman" w:hAnsi="Times New Roman" w:cs="Times New Roman"/>
                <w:kern w:val="0"/>
                <w14:ligatures w14:val="none"/>
              </w:rPr>
            </w:pPr>
            <w:r w:rsidRPr="00B04E39">
              <w:rPr>
                <w:rFonts w:ascii="Times New Roman" w:eastAsia="Times New Roman" w:hAnsi="Times New Roman" w:cs="Times New Roman"/>
                <w:kern w:val="0"/>
                <w14:ligatures w14:val="none"/>
              </w:rPr>
              <w:t>Pakistan Centre for Philanthropy</w:t>
            </w:r>
          </w:p>
        </w:tc>
      </w:tr>
      <w:tr w:rsidR="00B04E39" w:rsidRPr="00B04E39" w14:paraId="208836D5" w14:textId="77777777" w:rsidTr="00B04E39">
        <w:trPr>
          <w:tblCellSpacing w:w="15" w:type="dxa"/>
        </w:trPr>
        <w:tc>
          <w:tcPr>
            <w:tcW w:w="0" w:type="auto"/>
            <w:vAlign w:val="center"/>
            <w:hideMark/>
          </w:tcPr>
          <w:p w14:paraId="43429028" w14:textId="77777777" w:rsidR="00B04E39" w:rsidRPr="00B04E39" w:rsidRDefault="00B04E39" w:rsidP="00B04E39">
            <w:pPr>
              <w:spacing w:before="100" w:beforeAutospacing="1" w:after="100" w:afterAutospacing="1" w:line="240" w:lineRule="auto"/>
              <w:rPr>
                <w:rFonts w:ascii="Times New Roman" w:eastAsia="Times New Roman" w:hAnsi="Times New Roman" w:cs="Times New Roman"/>
                <w:kern w:val="0"/>
                <w14:ligatures w14:val="none"/>
              </w:rPr>
            </w:pPr>
            <w:r w:rsidRPr="00B04E39">
              <w:rPr>
                <w:rFonts w:ascii="Times New Roman" w:eastAsia="Times New Roman" w:hAnsi="Times New Roman" w:cs="Times New Roman"/>
                <w:kern w:val="0"/>
                <w14:ligatures w14:val="none"/>
              </w:rPr>
              <w:t>14</w:t>
            </w:r>
          </w:p>
        </w:tc>
        <w:tc>
          <w:tcPr>
            <w:tcW w:w="0" w:type="auto"/>
            <w:vAlign w:val="center"/>
            <w:hideMark/>
          </w:tcPr>
          <w:p w14:paraId="6BA127FE" w14:textId="77777777" w:rsidR="00B04E39" w:rsidRPr="00B04E39" w:rsidRDefault="00B04E39" w:rsidP="00B04E39">
            <w:pPr>
              <w:spacing w:before="100" w:beforeAutospacing="1" w:after="100" w:afterAutospacing="1" w:line="240" w:lineRule="auto"/>
              <w:rPr>
                <w:rFonts w:ascii="Times New Roman" w:eastAsia="Times New Roman" w:hAnsi="Times New Roman" w:cs="Times New Roman"/>
                <w:kern w:val="0"/>
                <w14:ligatures w14:val="none"/>
              </w:rPr>
            </w:pPr>
            <w:r w:rsidRPr="00B04E39">
              <w:rPr>
                <w:rFonts w:ascii="Times New Roman" w:eastAsia="Times New Roman" w:hAnsi="Times New Roman" w:cs="Times New Roman"/>
                <w:kern w:val="0"/>
                <w14:ligatures w14:val="none"/>
              </w:rPr>
              <w:t>Aziz Tabba Foundation</w:t>
            </w:r>
          </w:p>
        </w:tc>
      </w:tr>
      <w:tr w:rsidR="00B04E39" w:rsidRPr="00B04E39" w14:paraId="46A6B24D" w14:textId="77777777" w:rsidTr="00B04E39">
        <w:trPr>
          <w:tblCellSpacing w:w="15" w:type="dxa"/>
        </w:trPr>
        <w:tc>
          <w:tcPr>
            <w:tcW w:w="0" w:type="auto"/>
            <w:vAlign w:val="center"/>
            <w:hideMark/>
          </w:tcPr>
          <w:p w14:paraId="24AC5116" w14:textId="77777777" w:rsidR="00B04E39" w:rsidRPr="00B04E39" w:rsidRDefault="00B04E39" w:rsidP="00B04E39">
            <w:pPr>
              <w:spacing w:before="100" w:beforeAutospacing="1" w:after="100" w:afterAutospacing="1" w:line="240" w:lineRule="auto"/>
              <w:rPr>
                <w:rFonts w:ascii="Times New Roman" w:eastAsia="Times New Roman" w:hAnsi="Times New Roman" w:cs="Times New Roman"/>
                <w:kern w:val="0"/>
                <w14:ligatures w14:val="none"/>
              </w:rPr>
            </w:pPr>
            <w:r w:rsidRPr="00B04E39">
              <w:rPr>
                <w:rFonts w:ascii="Times New Roman" w:eastAsia="Times New Roman" w:hAnsi="Times New Roman" w:cs="Times New Roman"/>
                <w:kern w:val="0"/>
                <w14:ligatures w14:val="none"/>
              </w:rPr>
              <w:t>15</w:t>
            </w:r>
          </w:p>
        </w:tc>
        <w:tc>
          <w:tcPr>
            <w:tcW w:w="0" w:type="auto"/>
            <w:vAlign w:val="center"/>
            <w:hideMark/>
          </w:tcPr>
          <w:p w14:paraId="01AF8C51" w14:textId="77777777" w:rsidR="00B04E39" w:rsidRPr="00B04E39" w:rsidRDefault="00B04E39" w:rsidP="00B04E39">
            <w:pPr>
              <w:spacing w:before="100" w:beforeAutospacing="1" w:after="100" w:afterAutospacing="1" w:line="240" w:lineRule="auto"/>
              <w:rPr>
                <w:rFonts w:ascii="Times New Roman" w:eastAsia="Times New Roman" w:hAnsi="Times New Roman" w:cs="Times New Roman"/>
                <w:kern w:val="0"/>
                <w14:ligatures w14:val="none"/>
              </w:rPr>
            </w:pPr>
            <w:r w:rsidRPr="00B04E39">
              <w:rPr>
                <w:rFonts w:ascii="Times New Roman" w:eastAsia="Times New Roman" w:hAnsi="Times New Roman" w:cs="Times New Roman"/>
                <w:kern w:val="0"/>
                <w14:ligatures w14:val="none"/>
              </w:rPr>
              <w:t>The Kidney Centre Post Graduate Training Institute</w:t>
            </w:r>
          </w:p>
        </w:tc>
      </w:tr>
      <w:tr w:rsidR="00B04E39" w:rsidRPr="00B04E39" w14:paraId="24A828CA" w14:textId="77777777" w:rsidTr="00B04E39">
        <w:trPr>
          <w:tblCellSpacing w:w="15" w:type="dxa"/>
        </w:trPr>
        <w:tc>
          <w:tcPr>
            <w:tcW w:w="0" w:type="auto"/>
            <w:vAlign w:val="center"/>
            <w:hideMark/>
          </w:tcPr>
          <w:p w14:paraId="04131AA1" w14:textId="77777777" w:rsidR="00B04E39" w:rsidRPr="00B04E39" w:rsidRDefault="00B04E39" w:rsidP="00B04E39">
            <w:pPr>
              <w:spacing w:before="100" w:beforeAutospacing="1" w:after="100" w:afterAutospacing="1" w:line="240" w:lineRule="auto"/>
              <w:rPr>
                <w:rFonts w:ascii="Times New Roman" w:eastAsia="Times New Roman" w:hAnsi="Times New Roman" w:cs="Times New Roman"/>
                <w:kern w:val="0"/>
                <w14:ligatures w14:val="none"/>
              </w:rPr>
            </w:pPr>
            <w:r w:rsidRPr="00B04E39">
              <w:rPr>
                <w:rFonts w:ascii="Times New Roman" w:eastAsia="Times New Roman" w:hAnsi="Times New Roman" w:cs="Times New Roman"/>
                <w:kern w:val="0"/>
                <w14:ligatures w14:val="none"/>
              </w:rPr>
              <w:lastRenderedPageBreak/>
              <w:t>16</w:t>
            </w:r>
          </w:p>
        </w:tc>
        <w:tc>
          <w:tcPr>
            <w:tcW w:w="0" w:type="auto"/>
            <w:vAlign w:val="center"/>
            <w:hideMark/>
          </w:tcPr>
          <w:p w14:paraId="6BF1571F" w14:textId="77777777" w:rsidR="00B04E39" w:rsidRPr="00B04E39" w:rsidRDefault="00B04E39" w:rsidP="00B04E39">
            <w:pPr>
              <w:spacing w:before="100" w:beforeAutospacing="1" w:after="100" w:afterAutospacing="1" w:line="240" w:lineRule="auto"/>
              <w:rPr>
                <w:rFonts w:ascii="Times New Roman" w:eastAsia="Times New Roman" w:hAnsi="Times New Roman" w:cs="Times New Roman"/>
                <w:kern w:val="0"/>
                <w14:ligatures w14:val="none"/>
              </w:rPr>
            </w:pPr>
            <w:r w:rsidRPr="00B04E39">
              <w:rPr>
                <w:rFonts w:ascii="Times New Roman" w:eastAsia="Times New Roman" w:hAnsi="Times New Roman" w:cs="Times New Roman"/>
                <w:kern w:val="0"/>
                <w14:ligatures w14:val="none"/>
              </w:rPr>
              <w:t>Pakistan Disabled Foundation</w:t>
            </w:r>
          </w:p>
        </w:tc>
      </w:tr>
      <w:tr w:rsidR="00B04E39" w:rsidRPr="00B04E39" w14:paraId="11FBDFBE" w14:textId="77777777" w:rsidTr="00B04E39">
        <w:trPr>
          <w:tblCellSpacing w:w="15" w:type="dxa"/>
        </w:trPr>
        <w:tc>
          <w:tcPr>
            <w:tcW w:w="0" w:type="auto"/>
            <w:vAlign w:val="center"/>
            <w:hideMark/>
          </w:tcPr>
          <w:p w14:paraId="62318FD8" w14:textId="77777777" w:rsidR="00B04E39" w:rsidRPr="00B04E39" w:rsidRDefault="00B04E39" w:rsidP="00B04E39">
            <w:pPr>
              <w:spacing w:before="100" w:beforeAutospacing="1" w:after="100" w:afterAutospacing="1" w:line="240" w:lineRule="auto"/>
              <w:rPr>
                <w:rFonts w:ascii="Times New Roman" w:eastAsia="Times New Roman" w:hAnsi="Times New Roman" w:cs="Times New Roman"/>
                <w:kern w:val="0"/>
                <w14:ligatures w14:val="none"/>
              </w:rPr>
            </w:pPr>
            <w:r w:rsidRPr="00B04E39">
              <w:rPr>
                <w:rFonts w:ascii="Times New Roman" w:eastAsia="Times New Roman" w:hAnsi="Times New Roman" w:cs="Times New Roman"/>
                <w:kern w:val="0"/>
                <w14:ligatures w14:val="none"/>
              </w:rPr>
              <w:t>17</w:t>
            </w:r>
          </w:p>
        </w:tc>
        <w:tc>
          <w:tcPr>
            <w:tcW w:w="0" w:type="auto"/>
            <w:vAlign w:val="center"/>
            <w:hideMark/>
          </w:tcPr>
          <w:p w14:paraId="22682FBB" w14:textId="77777777" w:rsidR="00B04E39" w:rsidRPr="00B04E39" w:rsidRDefault="00B04E39" w:rsidP="00B04E39">
            <w:pPr>
              <w:spacing w:before="100" w:beforeAutospacing="1" w:after="100" w:afterAutospacing="1" w:line="240" w:lineRule="auto"/>
              <w:rPr>
                <w:rFonts w:ascii="Times New Roman" w:eastAsia="Times New Roman" w:hAnsi="Times New Roman" w:cs="Times New Roman"/>
                <w:kern w:val="0"/>
                <w14:ligatures w14:val="none"/>
              </w:rPr>
            </w:pPr>
            <w:r w:rsidRPr="00B04E39">
              <w:rPr>
                <w:rFonts w:ascii="Times New Roman" w:eastAsia="Times New Roman" w:hAnsi="Times New Roman" w:cs="Times New Roman"/>
                <w:kern w:val="0"/>
                <w14:ligatures w14:val="none"/>
              </w:rPr>
              <w:t>Forman Christian College</w:t>
            </w:r>
          </w:p>
        </w:tc>
      </w:tr>
      <w:tr w:rsidR="00B04E39" w:rsidRPr="00B04E39" w14:paraId="213E15F8" w14:textId="77777777" w:rsidTr="00B04E39">
        <w:trPr>
          <w:tblCellSpacing w:w="15" w:type="dxa"/>
        </w:trPr>
        <w:tc>
          <w:tcPr>
            <w:tcW w:w="0" w:type="auto"/>
            <w:vAlign w:val="center"/>
            <w:hideMark/>
          </w:tcPr>
          <w:p w14:paraId="06C34874" w14:textId="77777777" w:rsidR="00B04E39" w:rsidRPr="00B04E39" w:rsidRDefault="00B04E39" w:rsidP="00B04E39">
            <w:pPr>
              <w:spacing w:before="100" w:beforeAutospacing="1" w:after="100" w:afterAutospacing="1" w:line="240" w:lineRule="auto"/>
              <w:rPr>
                <w:rFonts w:ascii="Times New Roman" w:eastAsia="Times New Roman" w:hAnsi="Times New Roman" w:cs="Times New Roman"/>
                <w:kern w:val="0"/>
                <w14:ligatures w14:val="none"/>
              </w:rPr>
            </w:pPr>
            <w:r w:rsidRPr="00B04E39">
              <w:rPr>
                <w:rFonts w:ascii="Times New Roman" w:eastAsia="Times New Roman" w:hAnsi="Times New Roman" w:cs="Times New Roman"/>
                <w:kern w:val="0"/>
                <w14:ligatures w14:val="none"/>
              </w:rPr>
              <w:t>18</w:t>
            </w:r>
          </w:p>
        </w:tc>
        <w:tc>
          <w:tcPr>
            <w:tcW w:w="0" w:type="auto"/>
            <w:vAlign w:val="center"/>
            <w:hideMark/>
          </w:tcPr>
          <w:p w14:paraId="0CBF481C" w14:textId="77777777" w:rsidR="00B04E39" w:rsidRPr="00B04E39" w:rsidRDefault="00B04E39" w:rsidP="00B04E39">
            <w:pPr>
              <w:spacing w:before="100" w:beforeAutospacing="1" w:after="100" w:afterAutospacing="1" w:line="240" w:lineRule="auto"/>
              <w:rPr>
                <w:rFonts w:ascii="Times New Roman" w:eastAsia="Times New Roman" w:hAnsi="Times New Roman" w:cs="Times New Roman"/>
                <w:kern w:val="0"/>
                <w14:ligatures w14:val="none"/>
              </w:rPr>
            </w:pPr>
            <w:r w:rsidRPr="00B04E39">
              <w:rPr>
                <w:rFonts w:ascii="Times New Roman" w:eastAsia="Times New Roman" w:hAnsi="Times New Roman" w:cs="Times New Roman"/>
                <w:kern w:val="0"/>
                <w14:ligatures w14:val="none"/>
              </w:rPr>
              <w:t>Habib University Foundation</w:t>
            </w:r>
          </w:p>
        </w:tc>
      </w:tr>
      <w:tr w:rsidR="00B04E39" w:rsidRPr="00B04E39" w14:paraId="6CF5F659" w14:textId="77777777" w:rsidTr="00B04E39">
        <w:trPr>
          <w:tblCellSpacing w:w="15" w:type="dxa"/>
        </w:trPr>
        <w:tc>
          <w:tcPr>
            <w:tcW w:w="0" w:type="auto"/>
            <w:vAlign w:val="center"/>
            <w:hideMark/>
          </w:tcPr>
          <w:p w14:paraId="65DD7C9F" w14:textId="77777777" w:rsidR="00B04E39" w:rsidRPr="00B04E39" w:rsidRDefault="00B04E39" w:rsidP="00B04E39">
            <w:pPr>
              <w:spacing w:before="100" w:beforeAutospacing="1" w:after="100" w:afterAutospacing="1" w:line="240" w:lineRule="auto"/>
              <w:rPr>
                <w:rFonts w:ascii="Times New Roman" w:eastAsia="Times New Roman" w:hAnsi="Times New Roman" w:cs="Times New Roman"/>
                <w:kern w:val="0"/>
                <w14:ligatures w14:val="none"/>
              </w:rPr>
            </w:pPr>
            <w:r w:rsidRPr="00B04E39">
              <w:rPr>
                <w:rFonts w:ascii="Times New Roman" w:eastAsia="Times New Roman" w:hAnsi="Times New Roman" w:cs="Times New Roman"/>
                <w:kern w:val="0"/>
                <w14:ligatures w14:val="none"/>
              </w:rPr>
              <w:t>19</w:t>
            </w:r>
          </w:p>
        </w:tc>
        <w:tc>
          <w:tcPr>
            <w:tcW w:w="0" w:type="auto"/>
            <w:vAlign w:val="center"/>
            <w:hideMark/>
          </w:tcPr>
          <w:p w14:paraId="7D02BC12" w14:textId="77777777" w:rsidR="00B04E39" w:rsidRPr="00B04E39" w:rsidRDefault="00B04E39" w:rsidP="00B04E39">
            <w:pPr>
              <w:spacing w:before="100" w:beforeAutospacing="1" w:after="100" w:afterAutospacing="1" w:line="240" w:lineRule="auto"/>
              <w:rPr>
                <w:rFonts w:ascii="Times New Roman" w:eastAsia="Times New Roman" w:hAnsi="Times New Roman" w:cs="Times New Roman"/>
                <w:kern w:val="0"/>
                <w14:ligatures w14:val="none"/>
              </w:rPr>
            </w:pPr>
            <w:r w:rsidRPr="00B04E39">
              <w:rPr>
                <w:rFonts w:ascii="Times New Roman" w:eastAsia="Times New Roman" w:hAnsi="Times New Roman" w:cs="Times New Roman"/>
                <w:kern w:val="0"/>
                <w14:ligatures w14:val="none"/>
              </w:rPr>
              <w:t>Begum Akhtar Rukhsana Memorial Trust Hospital</w:t>
            </w:r>
          </w:p>
        </w:tc>
      </w:tr>
      <w:tr w:rsidR="00B04E39" w:rsidRPr="00B04E39" w14:paraId="017FD85E" w14:textId="77777777" w:rsidTr="00B04E39">
        <w:trPr>
          <w:tblCellSpacing w:w="15" w:type="dxa"/>
        </w:trPr>
        <w:tc>
          <w:tcPr>
            <w:tcW w:w="0" w:type="auto"/>
            <w:vAlign w:val="center"/>
            <w:hideMark/>
          </w:tcPr>
          <w:p w14:paraId="32F89F41" w14:textId="77777777" w:rsidR="00B04E39" w:rsidRPr="00B04E39" w:rsidRDefault="00B04E39" w:rsidP="00B04E39">
            <w:pPr>
              <w:spacing w:before="100" w:beforeAutospacing="1" w:after="100" w:afterAutospacing="1" w:line="240" w:lineRule="auto"/>
              <w:rPr>
                <w:rFonts w:ascii="Times New Roman" w:eastAsia="Times New Roman" w:hAnsi="Times New Roman" w:cs="Times New Roman"/>
                <w:kern w:val="0"/>
                <w14:ligatures w14:val="none"/>
              </w:rPr>
            </w:pPr>
            <w:r w:rsidRPr="00B04E39">
              <w:rPr>
                <w:rFonts w:ascii="Times New Roman" w:eastAsia="Times New Roman" w:hAnsi="Times New Roman" w:cs="Times New Roman"/>
                <w:kern w:val="0"/>
                <w14:ligatures w14:val="none"/>
              </w:rPr>
              <w:t>20</w:t>
            </w:r>
          </w:p>
        </w:tc>
        <w:tc>
          <w:tcPr>
            <w:tcW w:w="0" w:type="auto"/>
            <w:vAlign w:val="center"/>
            <w:hideMark/>
          </w:tcPr>
          <w:p w14:paraId="07026240" w14:textId="77777777" w:rsidR="00B04E39" w:rsidRPr="00B04E39" w:rsidRDefault="00B04E39" w:rsidP="00B04E39">
            <w:pPr>
              <w:spacing w:before="100" w:beforeAutospacing="1" w:after="100" w:afterAutospacing="1" w:line="240" w:lineRule="auto"/>
              <w:rPr>
                <w:rFonts w:ascii="Times New Roman" w:eastAsia="Times New Roman" w:hAnsi="Times New Roman" w:cs="Times New Roman"/>
                <w:kern w:val="0"/>
                <w14:ligatures w14:val="none"/>
              </w:rPr>
            </w:pPr>
            <w:r w:rsidRPr="00B04E39">
              <w:rPr>
                <w:rFonts w:ascii="Times New Roman" w:eastAsia="Times New Roman" w:hAnsi="Times New Roman" w:cs="Times New Roman"/>
                <w:kern w:val="0"/>
                <w14:ligatures w14:val="none"/>
              </w:rPr>
              <w:t>Al-</w:t>
            </w:r>
            <w:proofErr w:type="spellStart"/>
            <w:r w:rsidRPr="00B04E39">
              <w:rPr>
                <w:rFonts w:ascii="Times New Roman" w:eastAsia="Times New Roman" w:hAnsi="Times New Roman" w:cs="Times New Roman"/>
                <w:kern w:val="0"/>
                <w14:ligatures w14:val="none"/>
              </w:rPr>
              <w:t>Khidmat</w:t>
            </w:r>
            <w:proofErr w:type="spellEnd"/>
            <w:r w:rsidRPr="00B04E39">
              <w:rPr>
                <w:rFonts w:ascii="Times New Roman" w:eastAsia="Times New Roman" w:hAnsi="Times New Roman" w:cs="Times New Roman"/>
                <w:kern w:val="0"/>
                <w14:ligatures w14:val="none"/>
              </w:rPr>
              <w:t xml:space="preserve"> Foundation</w:t>
            </w:r>
          </w:p>
        </w:tc>
      </w:tr>
      <w:tr w:rsidR="00B04E39" w:rsidRPr="00B04E39" w14:paraId="657C5D47" w14:textId="77777777" w:rsidTr="00B04E39">
        <w:trPr>
          <w:tblCellSpacing w:w="15" w:type="dxa"/>
        </w:trPr>
        <w:tc>
          <w:tcPr>
            <w:tcW w:w="0" w:type="auto"/>
            <w:vAlign w:val="center"/>
            <w:hideMark/>
          </w:tcPr>
          <w:p w14:paraId="209C3A95" w14:textId="77777777" w:rsidR="00B04E39" w:rsidRPr="00B04E39" w:rsidRDefault="00B04E39" w:rsidP="00B04E39">
            <w:pPr>
              <w:spacing w:before="100" w:beforeAutospacing="1" w:after="100" w:afterAutospacing="1" w:line="240" w:lineRule="auto"/>
              <w:rPr>
                <w:rFonts w:ascii="Times New Roman" w:eastAsia="Times New Roman" w:hAnsi="Times New Roman" w:cs="Times New Roman"/>
                <w:kern w:val="0"/>
                <w14:ligatures w14:val="none"/>
              </w:rPr>
            </w:pPr>
            <w:r w:rsidRPr="00B04E39">
              <w:rPr>
                <w:rFonts w:ascii="Times New Roman" w:eastAsia="Times New Roman" w:hAnsi="Times New Roman" w:cs="Times New Roman"/>
                <w:kern w:val="0"/>
                <w14:ligatures w14:val="none"/>
              </w:rPr>
              <w:t>21</w:t>
            </w:r>
          </w:p>
        </w:tc>
        <w:tc>
          <w:tcPr>
            <w:tcW w:w="0" w:type="auto"/>
            <w:vAlign w:val="center"/>
            <w:hideMark/>
          </w:tcPr>
          <w:p w14:paraId="248034F5" w14:textId="77777777" w:rsidR="00B04E39" w:rsidRPr="00B04E39" w:rsidRDefault="00B04E39" w:rsidP="00B04E39">
            <w:pPr>
              <w:spacing w:before="100" w:beforeAutospacing="1" w:after="100" w:afterAutospacing="1" w:line="240" w:lineRule="auto"/>
              <w:rPr>
                <w:rFonts w:ascii="Times New Roman" w:eastAsia="Times New Roman" w:hAnsi="Times New Roman" w:cs="Times New Roman"/>
                <w:kern w:val="0"/>
                <w14:ligatures w14:val="none"/>
              </w:rPr>
            </w:pPr>
            <w:r w:rsidRPr="00B04E39">
              <w:rPr>
                <w:rFonts w:ascii="Times New Roman" w:eastAsia="Times New Roman" w:hAnsi="Times New Roman" w:cs="Times New Roman"/>
                <w:kern w:val="0"/>
                <w14:ligatures w14:val="none"/>
              </w:rPr>
              <w:t>Sardar Trust Eye Hospital, Lahore</w:t>
            </w:r>
          </w:p>
        </w:tc>
      </w:tr>
      <w:tr w:rsidR="00B04E39" w:rsidRPr="00B04E39" w14:paraId="2DAA4C44" w14:textId="77777777" w:rsidTr="00B04E39">
        <w:trPr>
          <w:tblCellSpacing w:w="15" w:type="dxa"/>
        </w:trPr>
        <w:tc>
          <w:tcPr>
            <w:tcW w:w="0" w:type="auto"/>
            <w:vAlign w:val="center"/>
            <w:hideMark/>
          </w:tcPr>
          <w:p w14:paraId="6F134CD0" w14:textId="77777777" w:rsidR="00B04E39" w:rsidRPr="00B04E39" w:rsidRDefault="00B04E39" w:rsidP="00B04E39">
            <w:pPr>
              <w:spacing w:before="100" w:beforeAutospacing="1" w:after="100" w:afterAutospacing="1" w:line="240" w:lineRule="auto"/>
              <w:rPr>
                <w:rFonts w:ascii="Times New Roman" w:eastAsia="Times New Roman" w:hAnsi="Times New Roman" w:cs="Times New Roman"/>
                <w:kern w:val="0"/>
                <w14:ligatures w14:val="none"/>
              </w:rPr>
            </w:pPr>
            <w:r w:rsidRPr="00B04E39">
              <w:rPr>
                <w:rFonts w:ascii="Times New Roman" w:eastAsia="Times New Roman" w:hAnsi="Times New Roman" w:cs="Times New Roman"/>
                <w:kern w:val="0"/>
                <w14:ligatures w14:val="none"/>
              </w:rPr>
              <w:t>22</w:t>
            </w:r>
          </w:p>
        </w:tc>
        <w:tc>
          <w:tcPr>
            <w:tcW w:w="0" w:type="auto"/>
            <w:vAlign w:val="center"/>
            <w:hideMark/>
          </w:tcPr>
          <w:p w14:paraId="5276ABD1" w14:textId="77777777" w:rsidR="00B04E39" w:rsidRPr="00B04E39" w:rsidRDefault="00B04E39" w:rsidP="00B04E39">
            <w:p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B04E39">
              <w:rPr>
                <w:rFonts w:ascii="Times New Roman" w:eastAsia="Times New Roman" w:hAnsi="Times New Roman" w:cs="Times New Roman"/>
                <w:kern w:val="0"/>
                <w14:ligatures w14:val="none"/>
              </w:rPr>
              <w:t>Akhuwat</w:t>
            </w:r>
            <w:proofErr w:type="spellEnd"/>
          </w:p>
        </w:tc>
      </w:tr>
      <w:tr w:rsidR="00B04E39" w:rsidRPr="00B04E39" w14:paraId="566C158F" w14:textId="77777777" w:rsidTr="00B04E39">
        <w:trPr>
          <w:tblCellSpacing w:w="15" w:type="dxa"/>
        </w:trPr>
        <w:tc>
          <w:tcPr>
            <w:tcW w:w="0" w:type="auto"/>
            <w:vAlign w:val="center"/>
            <w:hideMark/>
          </w:tcPr>
          <w:p w14:paraId="793C9049" w14:textId="77777777" w:rsidR="00B04E39" w:rsidRPr="00B04E39" w:rsidRDefault="00B04E39" w:rsidP="00B04E39">
            <w:pPr>
              <w:spacing w:before="100" w:beforeAutospacing="1" w:after="100" w:afterAutospacing="1" w:line="240" w:lineRule="auto"/>
              <w:rPr>
                <w:rFonts w:ascii="Times New Roman" w:eastAsia="Times New Roman" w:hAnsi="Times New Roman" w:cs="Times New Roman"/>
                <w:kern w:val="0"/>
                <w14:ligatures w14:val="none"/>
              </w:rPr>
            </w:pPr>
            <w:r w:rsidRPr="00B04E39">
              <w:rPr>
                <w:rFonts w:ascii="Times New Roman" w:eastAsia="Times New Roman" w:hAnsi="Times New Roman" w:cs="Times New Roman"/>
                <w:kern w:val="0"/>
                <w14:ligatures w14:val="none"/>
              </w:rPr>
              <w:t>23</w:t>
            </w:r>
          </w:p>
        </w:tc>
        <w:tc>
          <w:tcPr>
            <w:tcW w:w="0" w:type="auto"/>
            <w:vAlign w:val="center"/>
            <w:hideMark/>
          </w:tcPr>
          <w:p w14:paraId="23783A94" w14:textId="77777777" w:rsidR="00B04E39" w:rsidRPr="00B04E39" w:rsidRDefault="00B04E39" w:rsidP="00B04E39">
            <w:pPr>
              <w:spacing w:before="100" w:beforeAutospacing="1" w:after="100" w:afterAutospacing="1" w:line="240" w:lineRule="auto"/>
              <w:rPr>
                <w:rFonts w:ascii="Times New Roman" w:eastAsia="Times New Roman" w:hAnsi="Times New Roman" w:cs="Times New Roman"/>
                <w:kern w:val="0"/>
                <w14:ligatures w14:val="none"/>
              </w:rPr>
            </w:pPr>
            <w:r w:rsidRPr="00B04E39">
              <w:rPr>
                <w:rFonts w:ascii="Times New Roman" w:eastAsia="Times New Roman" w:hAnsi="Times New Roman" w:cs="Times New Roman"/>
                <w:kern w:val="0"/>
                <w14:ligatures w14:val="none"/>
              </w:rPr>
              <w:t>Al-Shifa Trust Eye Hospital</w:t>
            </w:r>
          </w:p>
        </w:tc>
      </w:tr>
      <w:tr w:rsidR="00B04E39" w:rsidRPr="00B04E39" w14:paraId="26F2E8AE" w14:textId="77777777" w:rsidTr="00B04E39">
        <w:trPr>
          <w:tblCellSpacing w:w="15" w:type="dxa"/>
        </w:trPr>
        <w:tc>
          <w:tcPr>
            <w:tcW w:w="0" w:type="auto"/>
            <w:vAlign w:val="center"/>
            <w:hideMark/>
          </w:tcPr>
          <w:p w14:paraId="0B83E7F8" w14:textId="77777777" w:rsidR="00B04E39" w:rsidRPr="00B04E39" w:rsidRDefault="00B04E39" w:rsidP="00B04E39">
            <w:pPr>
              <w:spacing w:before="100" w:beforeAutospacing="1" w:after="100" w:afterAutospacing="1" w:line="240" w:lineRule="auto"/>
              <w:rPr>
                <w:rFonts w:ascii="Times New Roman" w:eastAsia="Times New Roman" w:hAnsi="Times New Roman" w:cs="Times New Roman"/>
                <w:kern w:val="0"/>
                <w14:ligatures w14:val="none"/>
              </w:rPr>
            </w:pPr>
            <w:r w:rsidRPr="00B04E39">
              <w:rPr>
                <w:rFonts w:ascii="Times New Roman" w:eastAsia="Times New Roman" w:hAnsi="Times New Roman" w:cs="Times New Roman"/>
                <w:kern w:val="0"/>
                <w14:ligatures w14:val="none"/>
              </w:rPr>
              <w:t>24</w:t>
            </w:r>
          </w:p>
        </w:tc>
        <w:tc>
          <w:tcPr>
            <w:tcW w:w="0" w:type="auto"/>
            <w:vAlign w:val="center"/>
            <w:hideMark/>
          </w:tcPr>
          <w:p w14:paraId="5E66C07A" w14:textId="77777777" w:rsidR="00B04E39" w:rsidRPr="00B04E39" w:rsidRDefault="00B04E39" w:rsidP="00B04E39">
            <w:pPr>
              <w:spacing w:before="100" w:beforeAutospacing="1" w:after="100" w:afterAutospacing="1" w:line="240" w:lineRule="auto"/>
              <w:rPr>
                <w:rFonts w:ascii="Times New Roman" w:eastAsia="Times New Roman" w:hAnsi="Times New Roman" w:cs="Times New Roman"/>
                <w:kern w:val="0"/>
                <w14:ligatures w14:val="none"/>
              </w:rPr>
            </w:pPr>
            <w:r w:rsidRPr="00B04E39">
              <w:rPr>
                <w:rFonts w:ascii="Times New Roman" w:eastAsia="Times New Roman" w:hAnsi="Times New Roman" w:cs="Times New Roman"/>
                <w:kern w:val="0"/>
                <w14:ligatures w14:val="none"/>
              </w:rPr>
              <w:t>SARMAYA-E-PAKISTAN LIMITED</w:t>
            </w:r>
          </w:p>
        </w:tc>
      </w:tr>
      <w:tr w:rsidR="00B04E39" w:rsidRPr="00B04E39" w14:paraId="4C55F00B" w14:textId="77777777" w:rsidTr="00B04E39">
        <w:trPr>
          <w:tblCellSpacing w:w="15" w:type="dxa"/>
        </w:trPr>
        <w:tc>
          <w:tcPr>
            <w:tcW w:w="0" w:type="auto"/>
            <w:vAlign w:val="center"/>
            <w:hideMark/>
          </w:tcPr>
          <w:p w14:paraId="4FD52550" w14:textId="77777777" w:rsidR="00B04E39" w:rsidRPr="00B04E39" w:rsidRDefault="00B04E39" w:rsidP="00B04E39">
            <w:pPr>
              <w:spacing w:before="100" w:beforeAutospacing="1" w:after="100" w:afterAutospacing="1" w:line="240" w:lineRule="auto"/>
              <w:rPr>
                <w:rFonts w:ascii="Times New Roman" w:eastAsia="Times New Roman" w:hAnsi="Times New Roman" w:cs="Times New Roman"/>
                <w:kern w:val="0"/>
                <w14:ligatures w14:val="none"/>
              </w:rPr>
            </w:pPr>
            <w:r w:rsidRPr="00B04E39">
              <w:rPr>
                <w:rFonts w:ascii="Times New Roman" w:eastAsia="Times New Roman" w:hAnsi="Times New Roman" w:cs="Times New Roman"/>
                <w:kern w:val="0"/>
                <w14:ligatures w14:val="none"/>
              </w:rPr>
              <w:t>25</w:t>
            </w:r>
          </w:p>
        </w:tc>
        <w:tc>
          <w:tcPr>
            <w:tcW w:w="0" w:type="auto"/>
            <w:vAlign w:val="center"/>
            <w:hideMark/>
          </w:tcPr>
          <w:p w14:paraId="3F05608E" w14:textId="77777777" w:rsidR="00B04E39" w:rsidRPr="00B04E39" w:rsidRDefault="00B04E39" w:rsidP="00B04E39">
            <w:pPr>
              <w:spacing w:before="100" w:beforeAutospacing="1" w:after="100" w:afterAutospacing="1" w:line="240" w:lineRule="auto"/>
              <w:rPr>
                <w:rFonts w:ascii="Times New Roman" w:eastAsia="Times New Roman" w:hAnsi="Times New Roman" w:cs="Times New Roman"/>
                <w:kern w:val="0"/>
                <w14:ligatures w14:val="none"/>
              </w:rPr>
            </w:pPr>
            <w:r w:rsidRPr="00B04E39">
              <w:rPr>
                <w:rFonts w:ascii="Times New Roman" w:eastAsia="Times New Roman" w:hAnsi="Times New Roman" w:cs="Times New Roman"/>
                <w:kern w:val="0"/>
                <w14:ligatures w14:val="none"/>
              </w:rPr>
              <w:t>Lahore University of Management Sciences, Lahore</w:t>
            </w:r>
          </w:p>
        </w:tc>
      </w:tr>
      <w:tr w:rsidR="00B04E39" w:rsidRPr="00B04E39" w14:paraId="50A6BBB0" w14:textId="77777777" w:rsidTr="00B04E39">
        <w:trPr>
          <w:tblCellSpacing w:w="15" w:type="dxa"/>
        </w:trPr>
        <w:tc>
          <w:tcPr>
            <w:tcW w:w="0" w:type="auto"/>
            <w:vAlign w:val="center"/>
            <w:hideMark/>
          </w:tcPr>
          <w:p w14:paraId="17E6A247" w14:textId="77777777" w:rsidR="00B04E39" w:rsidRPr="00B04E39" w:rsidRDefault="00B04E39" w:rsidP="00B04E39">
            <w:pPr>
              <w:spacing w:before="100" w:beforeAutospacing="1" w:after="100" w:afterAutospacing="1" w:line="240" w:lineRule="auto"/>
              <w:rPr>
                <w:rFonts w:ascii="Times New Roman" w:eastAsia="Times New Roman" w:hAnsi="Times New Roman" w:cs="Times New Roman"/>
                <w:kern w:val="0"/>
                <w14:ligatures w14:val="none"/>
              </w:rPr>
            </w:pPr>
            <w:r w:rsidRPr="00B04E39">
              <w:rPr>
                <w:rFonts w:ascii="Times New Roman" w:eastAsia="Times New Roman" w:hAnsi="Times New Roman" w:cs="Times New Roman"/>
                <w:kern w:val="0"/>
                <w14:ligatures w14:val="none"/>
              </w:rPr>
              <w:t>26</w:t>
            </w:r>
          </w:p>
        </w:tc>
        <w:tc>
          <w:tcPr>
            <w:tcW w:w="0" w:type="auto"/>
            <w:vAlign w:val="center"/>
            <w:hideMark/>
          </w:tcPr>
          <w:p w14:paraId="05EC2DD3" w14:textId="77777777" w:rsidR="00B04E39" w:rsidRPr="00B04E39" w:rsidRDefault="00B04E39" w:rsidP="00B04E39">
            <w:pPr>
              <w:spacing w:before="100" w:beforeAutospacing="1" w:after="100" w:afterAutospacing="1" w:line="240" w:lineRule="auto"/>
              <w:rPr>
                <w:rFonts w:ascii="Times New Roman" w:eastAsia="Times New Roman" w:hAnsi="Times New Roman" w:cs="Times New Roman"/>
                <w:kern w:val="0"/>
                <w14:ligatures w14:val="none"/>
              </w:rPr>
            </w:pPr>
            <w:r w:rsidRPr="00B04E39">
              <w:rPr>
                <w:rFonts w:ascii="Times New Roman" w:eastAsia="Times New Roman" w:hAnsi="Times New Roman" w:cs="Times New Roman"/>
                <w:kern w:val="0"/>
                <w14:ligatures w14:val="none"/>
              </w:rPr>
              <w:t>Ghulam Ishaq Khan Institute of Engineering Sciences and Technology</w:t>
            </w:r>
          </w:p>
        </w:tc>
      </w:tr>
      <w:tr w:rsidR="00B04E39" w:rsidRPr="00B04E39" w14:paraId="1034980F" w14:textId="77777777" w:rsidTr="00B04E39">
        <w:trPr>
          <w:tblCellSpacing w:w="15" w:type="dxa"/>
        </w:trPr>
        <w:tc>
          <w:tcPr>
            <w:tcW w:w="0" w:type="auto"/>
            <w:vAlign w:val="center"/>
            <w:hideMark/>
          </w:tcPr>
          <w:p w14:paraId="277B2615" w14:textId="77777777" w:rsidR="00B04E39" w:rsidRPr="00B04E39" w:rsidRDefault="00B04E39" w:rsidP="00B04E39">
            <w:pPr>
              <w:spacing w:before="100" w:beforeAutospacing="1" w:after="100" w:afterAutospacing="1" w:line="240" w:lineRule="auto"/>
              <w:rPr>
                <w:rFonts w:ascii="Times New Roman" w:eastAsia="Times New Roman" w:hAnsi="Times New Roman" w:cs="Times New Roman"/>
                <w:kern w:val="0"/>
                <w14:ligatures w14:val="none"/>
              </w:rPr>
            </w:pPr>
            <w:r w:rsidRPr="00B04E39">
              <w:rPr>
                <w:rFonts w:ascii="Times New Roman" w:eastAsia="Times New Roman" w:hAnsi="Times New Roman" w:cs="Times New Roman"/>
                <w:kern w:val="0"/>
                <w14:ligatures w14:val="none"/>
              </w:rPr>
              <w:t>27</w:t>
            </w:r>
          </w:p>
        </w:tc>
        <w:tc>
          <w:tcPr>
            <w:tcW w:w="0" w:type="auto"/>
            <w:vAlign w:val="center"/>
            <w:hideMark/>
          </w:tcPr>
          <w:p w14:paraId="3A70B09F" w14:textId="77777777" w:rsidR="00B04E39" w:rsidRPr="00B04E39" w:rsidRDefault="00B04E39" w:rsidP="00B04E39">
            <w:pPr>
              <w:spacing w:before="100" w:beforeAutospacing="1" w:after="100" w:afterAutospacing="1" w:line="240" w:lineRule="auto"/>
              <w:rPr>
                <w:rFonts w:ascii="Times New Roman" w:eastAsia="Times New Roman" w:hAnsi="Times New Roman" w:cs="Times New Roman"/>
                <w:kern w:val="0"/>
                <w14:ligatures w14:val="none"/>
              </w:rPr>
            </w:pPr>
            <w:r w:rsidRPr="00B04E39">
              <w:rPr>
                <w:rFonts w:ascii="Times New Roman" w:eastAsia="Times New Roman" w:hAnsi="Times New Roman" w:cs="Times New Roman"/>
                <w:kern w:val="0"/>
                <w14:ligatures w14:val="none"/>
              </w:rPr>
              <w:t>Society for the Promotion of Engineering Sciences and Technology in Pakistan (SOPREST)</w:t>
            </w:r>
          </w:p>
        </w:tc>
      </w:tr>
      <w:tr w:rsidR="00B04E39" w:rsidRPr="00B04E39" w14:paraId="6C33709A" w14:textId="77777777" w:rsidTr="00B04E39">
        <w:trPr>
          <w:tblCellSpacing w:w="15" w:type="dxa"/>
        </w:trPr>
        <w:tc>
          <w:tcPr>
            <w:tcW w:w="0" w:type="auto"/>
            <w:vAlign w:val="center"/>
            <w:hideMark/>
          </w:tcPr>
          <w:p w14:paraId="4CBA3830" w14:textId="77777777" w:rsidR="00B04E39" w:rsidRPr="00B04E39" w:rsidRDefault="00B04E39" w:rsidP="00B04E39">
            <w:pPr>
              <w:spacing w:before="100" w:beforeAutospacing="1" w:after="100" w:afterAutospacing="1" w:line="240" w:lineRule="auto"/>
              <w:rPr>
                <w:rFonts w:ascii="Times New Roman" w:eastAsia="Times New Roman" w:hAnsi="Times New Roman" w:cs="Times New Roman"/>
                <w:kern w:val="0"/>
                <w14:ligatures w14:val="none"/>
              </w:rPr>
            </w:pPr>
            <w:r w:rsidRPr="00B04E39">
              <w:rPr>
                <w:rFonts w:ascii="Times New Roman" w:eastAsia="Times New Roman" w:hAnsi="Times New Roman" w:cs="Times New Roman"/>
                <w:kern w:val="0"/>
                <w14:ligatures w14:val="none"/>
              </w:rPr>
              <w:t>28</w:t>
            </w:r>
          </w:p>
        </w:tc>
        <w:tc>
          <w:tcPr>
            <w:tcW w:w="0" w:type="auto"/>
            <w:vAlign w:val="center"/>
            <w:hideMark/>
          </w:tcPr>
          <w:p w14:paraId="1F0A60E2" w14:textId="77777777" w:rsidR="00B04E39" w:rsidRPr="00B04E39" w:rsidRDefault="00B04E39" w:rsidP="00B04E39">
            <w:pPr>
              <w:spacing w:before="100" w:beforeAutospacing="1" w:after="100" w:afterAutospacing="1" w:line="240" w:lineRule="auto"/>
              <w:rPr>
                <w:rFonts w:ascii="Times New Roman" w:eastAsia="Times New Roman" w:hAnsi="Times New Roman" w:cs="Times New Roman"/>
                <w:kern w:val="0"/>
                <w14:ligatures w14:val="none"/>
              </w:rPr>
            </w:pPr>
            <w:r w:rsidRPr="00B04E39">
              <w:rPr>
                <w:rFonts w:ascii="Times New Roman" w:eastAsia="Times New Roman" w:hAnsi="Times New Roman" w:cs="Times New Roman"/>
                <w:kern w:val="0"/>
                <w14:ligatures w14:val="none"/>
              </w:rPr>
              <w:t>Businessmen Hospital Trust</w:t>
            </w:r>
          </w:p>
        </w:tc>
      </w:tr>
      <w:tr w:rsidR="00B04E39" w:rsidRPr="00B04E39" w14:paraId="0608E0BB" w14:textId="77777777" w:rsidTr="00B04E39">
        <w:trPr>
          <w:tblCellSpacing w:w="15" w:type="dxa"/>
        </w:trPr>
        <w:tc>
          <w:tcPr>
            <w:tcW w:w="0" w:type="auto"/>
            <w:vAlign w:val="center"/>
            <w:hideMark/>
          </w:tcPr>
          <w:p w14:paraId="0C73AE1F" w14:textId="77777777" w:rsidR="00B04E39" w:rsidRPr="00B04E39" w:rsidRDefault="00B04E39" w:rsidP="00B04E39">
            <w:pPr>
              <w:spacing w:before="100" w:beforeAutospacing="1" w:after="100" w:afterAutospacing="1" w:line="240" w:lineRule="auto"/>
              <w:rPr>
                <w:rFonts w:ascii="Times New Roman" w:eastAsia="Times New Roman" w:hAnsi="Times New Roman" w:cs="Times New Roman"/>
                <w:kern w:val="0"/>
                <w14:ligatures w14:val="none"/>
              </w:rPr>
            </w:pPr>
            <w:r w:rsidRPr="00B04E39">
              <w:rPr>
                <w:rFonts w:ascii="Times New Roman" w:eastAsia="Times New Roman" w:hAnsi="Times New Roman" w:cs="Times New Roman"/>
                <w:kern w:val="0"/>
                <w14:ligatures w14:val="none"/>
              </w:rPr>
              <w:t>29</w:t>
            </w:r>
          </w:p>
        </w:tc>
        <w:tc>
          <w:tcPr>
            <w:tcW w:w="0" w:type="auto"/>
            <w:vAlign w:val="center"/>
            <w:hideMark/>
          </w:tcPr>
          <w:p w14:paraId="4CEB9D93" w14:textId="77777777" w:rsidR="00B04E39" w:rsidRPr="00B04E39" w:rsidRDefault="00B04E39" w:rsidP="00B04E39">
            <w:p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B04E39">
              <w:rPr>
                <w:rFonts w:ascii="Times New Roman" w:eastAsia="Times New Roman" w:hAnsi="Times New Roman" w:cs="Times New Roman"/>
                <w:kern w:val="0"/>
                <w14:ligatures w14:val="none"/>
              </w:rPr>
              <w:t>Baitussalam</w:t>
            </w:r>
            <w:proofErr w:type="spellEnd"/>
            <w:r w:rsidRPr="00B04E39">
              <w:rPr>
                <w:rFonts w:ascii="Times New Roman" w:eastAsia="Times New Roman" w:hAnsi="Times New Roman" w:cs="Times New Roman"/>
                <w:kern w:val="0"/>
                <w14:ligatures w14:val="none"/>
              </w:rPr>
              <w:t xml:space="preserve"> Welfare Trust</w:t>
            </w:r>
          </w:p>
        </w:tc>
      </w:tr>
    </w:tbl>
    <w:p w14:paraId="6CE40121" w14:textId="77777777" w:rsidR="00B04E39" w:rsidRPr="00B04E39" w:rsidRDefault="00B04E39">
      <w:pPr>
        <w:numPr>
          <w:ilvl w:val="0"/>
          <w:numId w:val="173"/>
        </w:numPr>
        <w:spacing w:before="100" w:beforeAutospacing="1" w:after="100" w:afterAutospacing="1" w:line="240" w:lineRule="auto"/>
        <w:rPr>
          <w:rFonts w:ascii="Times New Roman" w:eastAsia="Times New Roman" w:hAnsi="Times New Roman" w:cs="Times New Roman"/>
          <w:kern w:val="0"/>
          <w14:ligatures w14:val="none"/>
        </w:rPr>
      </w:pPr>
      <w:r w:rsidRPr="00B04E39">
        <w:rPr>
          <w:rFonts w:ascii="Times New Roman" w:eastAsia="Times New Roman" w:hAnsi="Times New Roman" w:cs="Times New Roman"/>
          <w:b/>
          <w:bCs/>
          <w:kern w:val="0"/>
          <w14:ligatures w14:val="none"/>
        </w:rPr>
        <w:t>Alamgir Welfare Trust International</w:t>
      </w:r>
    </w:p>
    <w:p w14:paraId="020C2E27" w14:textId="77777777" w:rsidR="00B04E39" w:rsidRPr="00B04E39" w:rsidRDefault="00B04E39">
      <w:pPr>
        <w:numPr>
          <w:ilvl w:val="0"/>
          <w:numId w:val="173"/>
        </w:numPr>
        <w:spacing w:before="100" w:beforeAutospacing="1" w:after="100" w:afterAutospacing="1" w:line="240" w:lineRule="auto"/>
        <w:rPr>
          <w:rFonts w:ascii="Times New Roman" w:eastAsia="Times New Roman" w:hAnsi="Times New Roman" w:cs="Times New Roman"/>
          <w:kern w:val="0"/>
          <w14:ligatures w14:val="none"/>
        </w:rPr>
      </w:pPr>
      <w:r w:rsidRPr="00B04E39">
        <w:rPr>
          <w:rFonts w:ascii="Times New Roman" w:eastAsia="Times New Roman" w:hAnsi="Times New Roman" w:cs="Times New Roman"/>
          <w:b/>
          <w:bCs/>
          <w:kern w:val="0"/>
          <w14:ligatures w14:val="none"/>
        </w:rPr>
        <w:t>Foundation University</w:t>
      </w:r>
    </w:p>
    <w:p w14:paraId="285335A8" w14:textId="77777777" w:rsidR="00B04E39" w:rsidRPr="00B04E39" w:rsidRDefault="00B04E39">
      <w:pPr>
        <w:numPr>
          <w:ilvl w:val="0"/>
          <w:numId w:val="173"/>
        </w:numPr>
        <w:spacing w:before="100" w:beforeAutospacing="1" w:after="100" w:afterAutospacing="1" w:line="240" w:lineRule="auto"/>
        <w:rPr>
          <w:rFonts w:ascii="Times New Roman" w:eastAsia="Times New Roman" w:hAnsi="Times New Roman" w:cs="Times New Roman"/>
          <w:kern w:val="0"/>
          <w14:ligatures w14:val="none"/>
        </w:rPr>
      </w:pPr>
      <w:r w:rsidRPr="00B04E39">
        <w:rPr>
          <w:rFonts w:ascii="Times New Roman" w:eastAsia="Times New Roman" w:hAnsi="Times New Roman" w:cs="Times New Roman"/>
          <w:b/>
          <w:bCs/>
          <w:kern w:val="0"/>
          <w14:ligatures w14:val="none"/>
        </w:rPr>
        <w:t>Burhani Qazi Hassan Trust</w:t>
      </w:r>
    </w:p>
    <w:p w14:paraId="1B3E3D4F" w14:textId="77777777" w:rsidR="00B04E39" w:rsidRPr="00B04E39" w:rsidRDefault="00B04E39">
      <w:pPr>
        <w:numPr>
          <w:ilvl w:val="0"/>
          <w:numId w:val="173"/>
        </w:numPr>
        <w:spacing w:before="100" w:beforeAutospacing="1" w:after="100" w:afterAutospacing="1" w:line="240" w:lineRule="auto"/>
        <w:rPr>
          <w:rFonts w:ascii="Times New Roman" w:eastAsia="Times New Roman" w:hAnsi="Times New Roman" w:cs="Times New Roman"/>
          <w:kern w:val="0"/>
          <w14:ligatures w14:val="none"/>
        </w:rPr>
      </w:pPr>
      <w:r w:rsidRPr="00B04E39">
        <w:rPr>
          <w:rFonts w:ascii="Times New Roman" w:eastAsia="Times New Roman" w:hAnsi="Times New Roman" w:cs="Times New Roman"/>
          <w:b/>
          <w:bCs/>
          <w:kern w:val="0"/>
          <w14:ligatures w14:val="none"/>
        </w:rPr>
        <w:t>Saifee Hospital Karachi</w:t>
      </w:r>
    </w:p>
    <w:p w14:paraId="3DC2D0EC" w14:textId="77777777" w:rsidR="00B04E39" w:rsidRPr="00B04E39" w:rsidRDefault="00B04E39">
      <w:pPr>
        <w:numPr>
          <w:ilvl w:val="0"/>
          <w:numId w:val="173"/>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B04E39">
        <w:rPr>
          <w:rFonts w:ascii="Times New Roman" w:eastAsia="Times New Roman" w:hAnsi="Times New Roman" w:cs="Times New Roman"/>
          <w:b/>
          <w:bCs/>
          <w:kern w:val="0"/>
          <w14:ligatures w14:val="none"/>
        </w:rPr>
        <w:t>Saifyah</w:t>
      </w:r>
      <w:proofErr w:type="spellEnd"/>
      <w:r w:rsidRPr="00B04E39">
        <w:rPr>
          <w:rFonts w:ascii="Times New Roman" w:eastAsia="Times New Roman" w:hAnsi="Times New Roman" w:cs="Times New Roman"/>
          <w:b/>
          <w:bCs/>
          <w:kern w:val="0"/>
          <w14:ligatures w14:val="none"/>
        </w:rPr>
        <w:t xml:space="preserve"> Girls Taalim Trust</w:t>
      </w:r>
    </w:p>
    <w:p w14:paraId="75D5C3AD" w14:textId="77777777" w:rsidR="00B04E39" w:rsidRPr="00B04E39" w:rsidRDefault="00B04E39">
      <w:pPr>
        <w:numPr>
          <w:ilvl w:val="0"/>
          <w:numId w:val="173"/>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B04E39">
        <w:rPr>
          <w:rFonts w:ascii="Times New Roman" w:eastAsia="Times New Roman" w:hAnsi="Times New Roman" w:cs="Times New Roman"/>
          <w:b/>
          <w:bCs/>
          <w:kern w:val="0"/>
          <w14:ligatures w14:val="none"/>
        </w:rPr>
        <w:t>Balochistan</w:t>
      </w:r>
      <w:proofErr w:type="spellEnd"/>
      <w:r w:rsidRPr="00B04E39">
        <w:rPr>
          <w:rFonts w:ascii="Times New Roman" w:eastAsia="Times New Roman" w:hAnsi="Times New Roman" w:cs="Times New Roman"/>
          <w:b/>
          <w:bCs/>
          <w:kern w:val="0"/>
          <w14:ligatures w14:val="none"/>
        </w:rPr>
        <w:t xml:space="preserve"> Bar Council</w:t>
      </w:r>
    </w:p>
    <w:p w14:paraId="24C0AACD" w14:textId="77777777" w:rsidR="00B04E39" w:rsidRPr="00B04E39" w:rsidRDefault="00B04E39">
      <w:pPr>
        <w:numPr>
          <w:ilvl w:val="0"/>
          <w:numId w:val="173"/>
        </w:numPr>
        <w:spacing w:before="100" w:beforeAutospacing="1" w:after="100" w:afterAutospacing="1" w:line="240" w:lineRule="auto"/>
        <w:rPr>
          <w:rFonts w:ascii="Times New Roman" w:eastAsia="Times New Roman" w:hAnsi="Times New Roman" w:cs="Times New Roman"/>
          <w:kern w:val="0"/>
          <w14:ligatures w14:val="none"/>
        </w:rPr>
      </w:pPr>
      <w:r w:rsidRPr="00B04E39">
        <w:rPr>
          <w:rFonts w:ascii="Times New Roman" w:eastAsia="Times New Roman" w:hAnsi="Times New Roman" w:cs="Times New Roman"/>
          <w:b/>
          <w:bCs/>
          <w:kern w:val="0"/>
          <w14:ligatures w14:val="none"/>
        </w:rPr>
        <w:t>Islamabad Bar Council</w:t>
      </w:r>
    </w:p>
    <w:p w14:paraId="0E654421" w14:textId="77777777" w:rsidR="00B04E39" w:rsidRPr="00B04E39" w:rsidRDefault="00B04E39">
      <w:pPr>
        <w:numPr>
          <w:ilvl w:val="0"/>
          <w:numId w:val="173"/>
        </w:numPr>
        <w:spacing w:before="100" w:beforeAutospacing="1" w:after="100" w:afterAutospacing="1" w:line="240" w:lineRule="auto"/>
        <w:rPr>
          <w:rFonts w:ascii="Times New Roman" w:eastAsia="Times New Roman" w:hAnsi="Times New Roman" w:cs="Times New Roman"/>
          <w:kern w:val="0"/>
          <w14:ligatures w14:val="none"/>
        </w:rPr>
      </w:pPr>
      <w:r w:rsidRPr="00B04E39">
        <w:rPr>
          <w:rFonts w:ascii="Times New Roman" w:eastAsia="Times New Roman" w:hAnsi="Times New Roman" w:cs="Times New Roman"/>
          <w:b/>
          <w:bCs/>
          <w:kern w:val="0"/>
          <w14:ligatures w14:val="none"/>
        </w:rPr>
        <w:t>Khyber Pakhtunkhwa Bar Council</w:t>
      </w:r>
    </w:p>
    <w:p w14:paraId="5DF36EAB" w14:textId="77777777" w:rsidR="00B04E39" w:rsidRPr="00B04E39" w:rsidRDefault="00B04E39">
      <w:pPr>
        <w:numPr>
          <w:ilvl w:val="0"/>
          <w:numId w:val="173"/>
        </w:numPr>
        <w:spacing w:before="100" w:beforeAutospacing="1" w:after="100" w:afterAutospacing="1" w:line="240" w:lineRule="auto"/>
        <w:rPr>
          <w:rFonts w:ascii="Times New Roman" w:eastAsia="Times New Roman" w:hAnsi="Times New Roman" w:cs="Times New Roman"/>
          <w:kern w:val="0"/>
          <w14:ligatures w14:val="none"/>
        </w:rPr>
      </w:pPr>
      <w:r w:rsidRPr="00B04E39">
        <w:rPr>
          <w:rFonts w:ascii="Times New Roman" w:eastAsia="Times New Roman" w:hAnsi="Times New Roman" w:cs="Times New Roman"/>
          <w:b/>
          <w:bCs/>
          <w:kern w:val="0"/>
          <w14:ligatures w14:val="none"/>
        </w:rPr>
        <w:t>Punjab Bar Council</w:t>
      </w:r>
    </w:p>
    <w:p w14:paraId="5EE9774D" w14:textId="77777777" w:rsidR="00B04E39" w:rsidRPr="00B04E39" w:rsidRDefault="00B04E39">
      <w:pPr>
        <w:numPr>
          <w:ilvl w:val="0"/>
          <w:numId w:val="173"/>
        </w:numPr>
        <w:spacing w:before="100" w:beforeAutospacing="1" w:after="100" w:afterAutospacing="1" w:line="240" w:lineRule="auto"/>
        <w:rPr>
          <w:rFonts w:ascii="Times New Roman" w:eastAsia="Times New Roman" w:hAnsi="Times New Roman" w:cs="Times New Roman"/>
          <w:kern w:val="0"/>
          <w14:ligatures w14:val="none"/>
        </w:rPr>
      </w:pPr>
      <w:r w:rsidRPr="00B04E39">
        <w:rPr>
          <w:rFonts w:ascii="Times New Roman" w:eastAsia="Times New Roman" w:hAnsi="Times New Roman" w:cs="Times New Roman"/>
          <w:b/>
          <w:bCs/>
          <w:kern w:val="0"/>
          <w14:ligatures w14:val="none"/>
        </w:rPr>
        <w:t>Sindh Bar Council</w:t>
      </w:r>
    </w:p>
    <w:p w14:paraId="3D92B55E" w14:textId="77777777" w:rsidR="00B04E39" w:rsidRPr="00B04E39" w:rsidRDefault="00B04E39">
      <w:pPr>
        <w:numPr>
          <w:ilvl w:val="0"/>
          <w:numId w:val="173"/>
        </w:numPr>
        <w:spacing w:before="100" w:beforeAutospacing="1" w:after="100" w:afterAutospacing="1" w:line="240" w:lineRule="auto"/>
        <w:rPr>
          <w:rFonts w:ascii="Times New Roman" w:eastAsia="Times New Roman" w:hAnsi="Times New Roman" w:cs="Times New Roman"/>
          <w:kern w:val="0"/>
          <w14:ligatures w14:val="none"/>
        </w:rPr>
      </w:pPr>
      <w:r w:rsidRPr="00B04E39">
        <w:rPr>
          <w:rFonts w:ascii="Times New Roman" w:eastAsia="Times New Roman" w:hAnsi="Times New Roman" w:cs="Times New Roman"/>
          <w:b/>
          <w:bCs/>
          <w:kern w:val="0"/>
          <w14:ligatures w14:val="none"/>
        </w:rPr>
        <w:t>Shaheed Zulfikar Ali Bhutto Foundation (SZABF)</w:t>
      </w:r>
    </w:p>
    <w:p w14:paraId="40449C4F" w14:textId="77777777" w:rsidR="00B04E39" w:rsidRPr="00B04E39" w:rsidRDefault="00000000" w:rsidP="00B04E39">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28F7996E">
          <v:rect id="_x0000_i1191" style="width:0;height:1.5pt" o:hralign="center" o:hrstd="t" o:hr="t" fillcolor="#a0a0a0" stroked="f"/>
        </w:pict>
      </w:r>
    </w:p>
    <w:p w14:paraId="232D4F47" w14:textId="77777777" w:rsidR="00B04E39" w:rsidRPr="00B04E39" w:rsidRDefault="00B04E39" w:rsidP="00B04E39">
      <w:pPr>
        <w:spacing w:before="100" w:beforeAutospacing="1" w:after="100" w:afterAutospacing="1" w:line="240" w:lineRule="auto"/>
        <w:rPr>
          <w:rFonts w:ascii="Times New Roman" w:eastAsia="Times New Roman" w:hAnsi="Times New Roman" w:cs="Times New Roman"/>
          <w:kern w:val="0"/>
          <w14:ligatures w14:val="none"/>
        </w:rPr>
      </w:pPr>
      <w:r w:rsidRPr="00B04E39">
        <w:rPr>
          <w:rFonts w:ascii="Times New Roman" w:eastAsia="Times New Roman" w:hAnsi="Times New Roman" w:cs="Times New Roman"/>
          <w:b/>
          <w:bCs/>
          <w:kern w:val="0"/>
          <w14:ligatures w14:val="none"/>
        </w:rPr>
        <w:t>Any wholly owned subsidiary of Islamic Development Bank</w:t>
      </w:r>
      <w:r w:rsidRPr="00B04E39">
        <w:rPr>
          <w:rFonts w:ascii="Times New Roman" w:eastAsia="Times New Roman" w:hAnsi="Times New Roman" w:cs="Times New Roman"/>
          <w:kern w:val="0"/>
          <w14:ligatures w14:val="none"/>
        </w:rPr>
        <w:t>, if it is set up in Pakistan and is engaged in owning and leasing of tankers. [Clause (107)]</w:t>
      </w:r>
    </w:p>
    <w:p w14:paraId="1C4722B3" w14:textId="77777777" w:rsidR="00B04E39" w:rsidRPr="00B04E39" w:rsidRDefault="00B04E39" w:rsidP="00B04E39">
      <w:pPr>
        <w:spacing w:before="100" w:beforeAutospacing="1" w:after="100" w:afterAutospacing="1" w:line="240" w:lineRule="auto"/>
        <w:rPr>
          <w:rFonts w:ascii="Times New Roman" w:eastAsia="Times New Roman" w:hAnsi="Times New Roman" w:cs="Times New Roman"/>
          <w:kern w:val="0"/>
          <w14:ligatures w14:val="none"/>
        </w:rPr>
      </w:pPr>
      <w:r w:rsidRPr="00B04E39">
        <w:rPr>
          <w:rFonts w:ascii="Times New Roman" w:eastAsia="Times New Roman" w:hAnsi="Times New Roman" w:cs="Times New Roman"/>
          <w:b/>
          <w:bCs/>
          <w:kern w:val="0"/>
          <w14:ligatures w14:val="none"/>
        </w:rPr>
        <w:t>Any income of Islamic Development Bank</w:t>
      </w:r>
      <w:r w:rsidRPr="00B04E39">
        <w:rPr>
          <w:rFonts w:ascii="Times New Roman" w:eastAsia="Times New Roman" w:hAnsi="Times New Roman" w:cs="Times New Roman"/>
          <w:kern w:val="0"/>
          <w14:ligatures w14:val="none"/>
        </w:rPr>
        <w:t xml:space="preserve"> from its operations in Pakistan in connection with its social and economic development activities. [Clause (107A)]</w:t>
      </w:r>
    </w:p>
    <w:p w14:paraId="700AE093" w14:textId="77777777" w:rsidR="00B04E39" w:rsidRPr="00B04E39" w:rsidRDefault="00B04E39" w:rsidP="00B04E39">
      <w:pPr>
        <w:spacing w:before="100" w:beforeAutospacing="1" w:after="100" w:afterAutospacing="1" w:line="240" w:lineRule="auto"/>
        <w:rPr>
          <w:rFonts w:ascii="Times New Roman" w:eastAsia="Times New Roman" w:hAnsi="Times New Roman" w:cs="Times New Roman"/>
          <w:kern w:val="0"/>
          <w14:ligatures w14:val="none"/>
        </w:rPr>
      </w:pPr>
      <w:r w:rsidRPr="00B04E39">
        <w:rPr>
          <w:rFonts w:ascii="Times New Roman" w:eastAsia="Times New Roman" w:hAnsi="Times New Roman" w:cs="Times New Roman"/>
          <w:b/>
          <w:bCs/>
          <w:kern w:val="0"/>
          <w14:ligatures w14:val="none"/>
        </w:rPr>
        <w:t>Any income of Federal Government Employees Housing Authority and Naya Pakistan Housing and Development Authority</w:t>
      </w:r>
      <w:r w:rsidRPr="00B04E39">
        <w:rPr>
          <w:rFonts w:ascii="Times New Roman" w:eastAsia="Times New Roman" w:hAnsi="Times New Roman" w:cs="Times New Roman"/>
          <w:kern w:val="0"/>
          <w14:ligatures w14:val="none"/>
        </w:rPr>
        <w:t xml:space="preserve"> for the tax years 2020 to 2024. [Clause (147)]</w:t>
      </w:r>
    </w:p>
    <w:p w14:paraId="6C566667" w14:textId="77777777" w:rsidR="00B04E39" w:rsidRPr="00B04E39" w:rsidRDefault="00000000" w:rsidP="00B04E39">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3DC5EB63">
          <v:rect id="_x0000_i1192" style="width:0;height:1.5pt" o:hralign="center" o:hrstd="t" o:hr="t" fillcolor="#a0a0a0" stroked="f"/>
        </w:pict>
      </w:r>
    </w:p>
    <w:p w14:paraId="49A37920" w14:textId="77777777" w:rsidR="00B04E39" w:rsidRPr="00B04E39" w:rsidRDefault="00B04E39" w:rsidP="00B04E39">
      <w:pPr>
        <w:spacing w:before="100" w:beforeAutospacing="1" w:after="100" w:afterAutospacing="1" w:line="240" w:lineRule="auto"/>
        <w:rPr>
          <w:rFonts w:ascii="Times New Roman" w:eastAsia="Times New Roman" w:hAnsi="Times New Roman" w:cs="Times New Roman"/>
          <w:kern w:val="0"/>
          <w14:ligatures w14:val="none"/>
        </w:rPr>
      </w:pPr>
      <w:r w:rsidRPr="00B04E39">
        <w:rPr>
          <w:rFonts w:ascii="Times New Roman" w:eastAsia="Times New Roman" w:hAnsi="Times New Roman" w:cs="Times New Roman"/>
          <w:b/>
          <w:bCs/>
          <w:kern w:val="0"/>
          <w14:ligatures w14:val="none"/>
        </w:rPr>
        <w:t>MEDICAL FACILITY OR ALLOWANCE [Clause (139)]</w:t>
      </w:r>
      <w:r w:rsidRPr="00B04E39">
        <w:rPr>
          <w:rFonts w:ascii="Times New Roman" w:eastAsia="Times New Roman" w:hAnsi="Times New Roman" w:cs="Times New Roman"/>
          <w:kern w:val="0"/>
          <w14:ligatures w14:val="none"/>
        </w:rPr>
        <w:br/>
        <w:t xml:space="preserve">Any benefit or reimbursement of medical expenses or hospitalization charges to an employee is a </w:t>
      </w:r>
      <w:r w:rsidRPr="00B04E39">
        <w:rPr>
          <w:rFonts w:ascii="Times New Roman" w:eastAsia="Times New Roman" w:hAnsi="Times New Roman" w:cs="Times New Roman"/>
          <w:kern w:val="0"/>
          <w14:ligatures w14:val="none"/>
        </w:rPr>
        <w:lastRenderedPageBreak/>
        <w:t>perquisite in his hands. The tax treatment depends upon the terms of employment, which is as follows:</w:t>
      </w:r>
    </w:p>
    <w:p w14:paraId="1F6A9645" w14:textId="77777777" w:rsidR="00B04E39" w:rsidRPr="00B04E39" w:rsidRDefault="00B04E39">
      <w:pPr>
        <w:numPr>
          <w:ilvl w:val="0"/>
          <w:numId w:val="174"/>
        </w:numPr>
        <w:spacing w:before="100" w:beforeAutospacing="1" w:after="100" w:afterAutospacing="1" w:line="240" w:lineRule="auto"/>
        <w:rPr>
          <w:rFonts w:ascii="Times New Roman" w:eastAsia="Times New Roman" w:hAnsi="Times New Roman" w:cs="Times New Roman"/>
          <w:kern w:val="0"/>
          <w14:ligatures w14:val="none"/>
        </w:rPr>
      </w:pPr>
      <w:r w:rsidRPr="00B04E39">
        <w:rPr>
          <w:rFonts w:ascii="Times New Roman" w:eastAsia="Times New Roman" w:hAnsi="Times New Roman" w:cs="Times New Roman"/>
          <w:kern w:val="0"/>
          <w14:ligatures w14:val="none"/>
        </w:rPr>
        <w:t>Any benefit to the employee in the form of free medical treatment or hospitalization by an employer shall be exempt from tax if it is provided in accordance with the terms of employment.</w:t>
      </w:r>
    </w:p>
    <w:p w14:paraId="5713A025" w14:textId="77777777" w:rsidR="00B04E39" w:rsidRPr="00B04E39" w:rsidRDefault="00B04E39">
      <w:pPr>
        <w:numPr>
          <w:ilvl w:val="0"/>
          <w:numId w:val="174"/>
        </w:numPr>
        <w:spacing w:before="100" w:beforeAutospacing="1" w:after="100" w:afterAutospacing="1" w:line="240" w:lineRule="auto"/>
        <w:rPr>
          <w:rFonts w:ascii="Times New Roman" w:eastAsia="Times New Roman" w:hAnsi="Times New Roman" w:cs="Times New Roman"/>
          <w:kern w:val="0"/>
          <w14:ligatures w14:val="none"/>
        </w:rPr>
      </w:pPr>
      <w:r w:rsidRPr="00B04E39">
        <w:rPr>
          <w:rFonts w:ascii="Times New Roman" w:eastAsia="Times New Roman" w:hAnsi="Times New Roman" w:cs="Times New Roman"/>
          <w:kern w:val="0"/>
          <w14:ligatures w14:val="none"/>
        </w:rPr>
        <w:t>Any benefit to the employee in the form of reimbursement of charges shall be exempt from tax if the following conditions are satisfied:</w:t>
      </w:r>
      <w:r w:rsidRPr="00B04E39">
        <w:rPr>
          <w:rFonts w:ascii="Times New Roman" w:eastAsia="Times New Roman" w:hAnsi="Times New Roman" w:cs="Times New Roman"/>
          <w:kern w:val="0"/>
          <w14:ligatures w14:val="none"/>
        </w:rPr>
        <w:br/>
      </w:r>
      <w:proofErr w:type="spellStart"/>
      <w:r w:rsidRPr="00B04E39">
        <w:rPr>
          <w:rFonts w:ascii="Times New Roman" w:eastAsia="Times New Roman" w:hAnsi="Times New Roman" w:cs="Times New Roman"/>
          <w:kern w:val="0"/>
          <w14:ligatures w14:val="none"/>
        </w:rPr>
        <w:t>i</w:t>
      </w:r>
      <w:proofErr w:type="spellEnd"/>
      <w:r w:rsidRPr="00B04E39">
        <w:rPr>
          <w:rFonts w:ascii="Times New Roman" w:eastAsia="Times New Roman" w:hAnsi="Times New Roman" w:cs="Times New Roman"/>
          <w:kern w:val="0"/>
          <w14:ligatures w14:val="none"/>
        </w:rPr>
        <w:t>) The reimbursement is in accordance with the terms of employment; and</w:t>
      </w:r>
      <w:r w:rsidRPr="00B04E39">
        <w:rPr>
          <w:rFonts w:ascii="Times New Roman" w:eastAsia="Times New Roman" w:hAnsi="Times New Roman" w:cs="Times New Roman"/>
          <w:kern w:val="0"/>
          <w14:ligatures w14:val="none"/>
        </w:rPr>
        <w:br/>
        <w:t>ii) The employee has submitted proper receipts bearing NTN and complete address of the hospital or clinic and the bills are attested and certified by the employer.</w:t>
      </w:r>
    </w:p>
    <w:p w14:paraId="26F3856F" w14:textId="77777777" w:rsidR="00B04E39" w:rsidRPr="00B04E39" w:rsidRDefault="00B04E39">
      <w:pPr>
        <w:numPr>
          <w:ilvl w:val="0"/>
          <w:numId w:val="174"/>
        </w:numPr>
        <w:spacing w:before="100" w:beforeAutospacing="1" w:after="100" w:afterAutospacing="1" w:line="240" w:lineRule="auto"/>
        <w:rPr>
          <w:rFonts w:ascii="Times New Roman" w:eastAsia="Times New Roman" w:hAnsi="Times New Roman" w:cs="Times New Roman"/>
          <w:kern w:val="0"/>
          <w14:ligatures w14:val="none"/>
        </w:rPr>
      </w:pPr>
      <w:r w:rsidRPr="00B04E39">
        <w:rPr>
          <w:rFonts w:ascii="Times New Roman" w:eastAsia="Times New Roman" w:hAnsi="Times New Roman" w:cs="Times New Roman"/>
          <w:kern w:val="0"/>
          <w14:ligatures w14:val="none"/>
        </w:rPr>
        <w:t>Maximum ten percent (10%) of the basic salary shall be exempt from tax, if the medical allowance has been received by an employee and no other benefit in this regard is provided for under the terms of employment.</w:t>
      </w:r>
    </w:p>
    <w:p w14:paraId="6752AC91" w14:textId="77777777" w:rsidR="00B04E39" w:rsidRPr="00B04E39" w:rsidRDefault="00B04E39">
      <w:pPr>
        <w:numPr>
          <w:ilvl w:val="0"/>
          <w:numId w:val="174"/>
        </w:numPr>
        <w:spacing w:before="100" w:beforeAutospacing="1" w:after="100" w:afterAutospacing="1" w:line="240" w:lineRule="auto"/>
        <w:rPr>
          <w:rFonts w:ascii="Times New Roman" w:eastAsia="Times New Roman" w:hAnsi="Times New Roman" w:cs="Times New Roman"/>
          <w:kern w:val="0"/>
          <w14:ligatures w14:val="none"/>
        </w:rPr>
      </w:pPr>
      <w:r w:rsidRPr="00B04E39">
        <w:rPr>
          <w:rFonts w:ascii="Times New Roman" w:eastAsia="Times New Roman" w:hAnsi="Times New Roman" w:cs="Times New Roman"/>
          <w:kern w:val="0"/>
          <w14:ligatures w14:val="none"/>
        </w:rPr>
        <w:t>Any amount exceeding 10% of basic salary shall be taxable under the head “Salary”.</w:t>
      </w:r>
    </w:p>
    <w:p w14:paraId="69B32E2F" w14:textId="77777777" w:rsidR="00B04E39" w:rsidRPr="00B04E39" w:rsidRDefault="00B04E39">
      <w:pPr>
        <w:numPr>
          <w:ilvl w:val="0"/>
          <w:numId w:val="174"/>
        </w:numPr>
        <w:spacing w:before="100" w:beforeAutospacing="1" w:after="100" w:afterAutospacing="1" w:line="240" w:lineRule="auto"/>
        <w:rPr>
          <w:rFonts w:ascii="Times New Roman" w:eastAsia="Times New Roman" w:hAnsi="Times New Roman" w:cs="Times New Roman"/>
          <w:kern w:val="0"/>
          <w14:ligatures w14:val="none"/>
        </w:rPr>
      </w:pPr>
      <w:r w:rsidRPr="00B04E39">
        <w:rPr>
          <w:rFonts w:ascii="Times New Roman" w:eastAsia="Times New Roman" w:hAnsi="Times New Roman" w:cs="Times New Roman"/>
          <w:kern w:val="0"/>
          <w14:ligatures w14:val="none"/>
        </w:rPr>
        <w:t>Total amount of medical allowance shall be taxable if the employer has provided facility of medical treatment or reimbursement of medical expenses. Under this case, medical facility shall be treated as discussed in earlier paragraphs.</w:t>
      </w:r>
    </w:p>
    <w:p w14:paraId="15208FFA" w14:textId="77777777" w:rsidR="00B04E39" w:rsidRPr="00B04E39" w:rsidRDefault="00B04E39" w:rsidP="00B04E39">
      <w:pPr>
        <w:spacing w:before="100" w:beforeAutospacing="1" w:after="100" w:afterAutospacing="1" w:line="240" w:lineRule="auto"/>
        <w:rPr>
          <w:rFonts w:ascii="Times New Roman" w:eastAsia="Times New Roman" w:hAnsi="Times New Roman" w:cs="Times New Roman"/>
          <w:kern w:val="0"/>
          <w14:ligatures w14:val="none"/>
        </w:rPr>
      </w:pPr>
      <w:r w:rsidRPr="00B04E39">
        <w:rPr>
          <w:rFonts w:ascii="Times New Roman" w:eastAsia="Times New Roman" w:hAnsi="Times New Roman" w:cs="Times New Roman"/>
          <w:b/>
          <w:bCs/>
          <w:kern w:val="0"/>
          <w14:ligatures w14:val="none"/>
        </w:rPr>
        <w:t>RECEIPTS OF OVERSEAS PRIVATE INVESTMENT CORPORATION (OPIC) [Clause (140)]</w:t>
      </w:r>
      <w:r w:rsidRPr="00B04E39">
        <w:rPr>
          <w:rFonts w:ascii="Times New Roman" w:eastAsia="Times New Roman" w:hAnsi="Times New Roman" w:cs="Times New Roman"/>
          <w:kern w:val="0"/>
          <w14:ligatures w14:val="none"/>
        </w:rPr>
        <w:br/>
        <w:t>All payments (principal, interest, etc.) received by OPIC from development projects undertaken in pursuance to the Investment Incentive Agreement signed between the Governments of Pakistan and USA, dated 18-11-1997.</w:t>
      </w:r>
    </w:p>
    <w:p w14:paraId="1D4025EA" w14:textId="77777777" w:rsidR="00B04E39" w:rsidRPr="00B04E39" w:rsidRDefault="00B04E39" w:rsidP="00B04E39">
      <w:pPr>
        <w:spacing w:before="100" w:beforeAutospacing="1" w:after="100" w:afterAutospacing="1" w:line="240" w:lineRule="auto"/>
        <w:rPr>
          <w:rFonts w:ascii="Times New Roman" w:eastAsia="Times New Roman" w:hAnsi="Times New Roman" w:cs="Times New Roman"/>
          <w:kern w:val="0"/>
          <w14:ligatures w14:val="none"/>
        </w:rPr>
      </w:pPr>
      <w:r w:rsidRPr="00B04E39">
        <w:rPr>
          <w:rFonts w:ascii="Times New Roman" w:eastAsia="Times New Roman" w:hAnsi="Times New Roman" w:cs="Times New Roman"/>
          <w:b/>
          <w:bCs/>
          <w:kern w:val="0"/>
          <w14:ligatures w14:val="none"/>
        </w:rPr>
        <w:t>PROFIT ON DEBT RECEIVED BY JAPAN INTERNATIONAL COOPERATION AGENCY (JICA) [Clause (140A)]</w:t>
      </w:r>
      <w:r w:rsidRPr="00B04E39">
        <w:rPr>
          <w:rFonts w:ascii="Times New Roman" w:eastAsia="Times New Roman" w:hAnsi="Times New Roman" w:cs="Times New Roman"/>
          <w:kern w:val="0"/>
          <w14:ligatures w14:val="none"/>
        </w:rPr>
        <w:br/>
        <w:t>All profit on debt received by JICA from Islamabad-Burhan Transmission Reinforcement Project (Phase-I) in pursuance to the loan agreement for this project. [Clause (140A)]</w:t>
      </w:r>
    </w:p>
    <w:p w14:paraId="40FB4F69" w14:textId="77777777" w:rsidR="00B04E39" w:rsidRPr="00B04E39" w:rsidRDefault="00B04E39" w:rsidP="00B04E39">
      <w:pPr>
        <w:spacing w:before="100" w:beforeAutospacing="1" w:after="100" w:afterAutospacing="1" w:line="240" w:lineRule="auto"/>
        <w:rPr>
          <w:rFonts w:ascii="Times New Roman" w:eastAsia="Times New Roman" w:hAnsi="Times New Roman" w:cs="Times New Roman"/>
          <w:kern w:val="0"/>
          <w14:ligatures w14:val="none"/>
        </w:rPr>
      </w:pPr>
      <w:r w:rsidRPr="00B04E39">
        <w:rPr>
          <w:rFonts w:ascii="Times New Roman" w:eastAsia="Times New Roman" w:hAnsi="Times New Roman" w:cs="Times New Roman"/>
          <w:b/>
          <w:bCs/>
          <w:kern w:val="0"/>
          <w14:ligatures w14:val="none"/>
        </w:rPr>
        <w:t>INCOME OF SOCIAL SECURITY INSTITUTIONS [Clause (142)]</w:t>
      </w:r>
      <w:r w:rsidRPr="00B04E39">
        <w:rPr>
          <w:rFonts w:ascii="Times New Roman" w:eastAsia="Times New Roman" w:hAnsi="Times New Roman" w:cs="Times New Roman"/>
          <w:kern w:val="0"/>
          <w14:ligatures w14:val="none"/>
        </w:rPr>
        <w:br/>
        <w:t>Income of the following institutions derived from social security contributions shall be exempt from tax:</w:t>
      </w:r>
    </w:p>
    <w:p w14:paraId="04223AFA" w14:textId="77777777" w:rsidR="00B04E39" w:rsidRPr="00B04E39" w:rsidRDefault="00B04E39">
      <w:pPr>
        <w:numPr>
          <w:ilvl w:val="0"/>
          <w:numId w:val="175"/>
        </w:numPr>
        <w:spacing w:before="100" w:beforeAutospacing="1" w:after="100" w:afterAutospacing="1" w:line="240" w:lineRule="auto"/>
        <w:rPr>
          <w:rFonts w:ascii="Times New Roman" w:eastAsia="Times New Roman" w:hAnsi="Times New Roman" w:cs="Times New Roman"/>
          <w:kern w:val="0"/>
          <w14:ligatures w14:val="none"/>
        </w:rPr>
      </w:pPr>
      <w:r w:rsidRPr="00B04E39">
        <w:rPr>
          <w:rFonts w:ascii="Times New Roman" w:eastAsia="Times New Roman" w:hAnsi="Times New Roman" w:cs="Times New Roman"/>
          <w:kern w:val="0"/>
          <w14:ligatures w14:val="none"/>
        </w:rPr>
        <w:t>Baluchistan Employees' Social Security Institution</w:t>
      </w:r>
    </w:p>
    <w:p w14:paraId="303D3567" w14:textId="77777777" w:rsidR="00B04E39" w:rsidRPr="00B04E39" w:rsidRDefault="00B04E39">
      <w:pPr>
        <w:numPr>
          <w:ilvl w:val="0"/>
          <w:numId w:val="175"/>
        </w:numPr>
        <w:spacing w:before="100" w:beforeAutospacing="1" w:after="100" w:afterAutospacing="1" w:line="240" w:lineRule="auto"/>
        <w:rPr>
          <w:rFonts w:ascii="Times New Roman" w:eastAsia="Times New Roman" w:hAnsi="Times New Roman" w:cs="Times New Roman"/>
          <w:kern w:val="0"/>
          <w14:ligatures w14:val="none"/>
        </w:rPr>
      </w:pPr>
      <w:r w:rsidRPr="00B04E39">
        <w:rPr>
          <w:rFonts w:ascii="Times New Roman" w:eastAsia="Times New Roman" w:hAnsi="Times New Roman" w:cs="Times New Roman"/>
          <w:kern w:val="0"/>
          <w14:ligatures w14:val="none"/>
        </w:rPr>
        <w:t>Employees' Social Security Institution Khyber Pakhtunkhwa</w:t>
      </w:r>
    </w:p>
    <w:p w14:paraId="37368D2E" w14:textId="77777777" w:rsidR="00B04E39" w:rsidRPr="00B04E39" w:rsidRDefault="00B04E39">
      <w:pPr>
        <w:numPr>
          <w:ilvl w:val="0"/>
          <w:numId w:val="175"/>
        </w:numPr>
        <w:spacing w:before="100" w:beforeAutospacing="1" w:after="100" w:afterAutospacing="1" w:line="240" w:lineRule="auto"/>
        <w:rPr>
          <w:rFonts w:ascii="Times New Roman" w:eastAsia="Times New Roman" w:hAnsi="Times New Roman" w:cs="Times New Roman"/>
          <w:kern w:val="0"/>
          <w14:ligatures w14:val="none"/>
        </w:rPr>
      </w:pPr>
      <w:r w:rsidRPr="00B04E39">
        <w:rPr>
          <w:rFonts w:ascii="Times New Roman" w:eastAsia="Times New Roman" w:hAnsi="Times New Roman" w:cs="Times New Roman"/>
          <w:kern w:val="0"/>
          <w14:ligatures w14:val="none"/>
        </w:rPr>
        <w:t>Punjab Employees' Social Security Institution</w:t>
      </w:r>
    </w:p>
    <w:p w14:paraId="42D2F29B" w14:textId="77777777" w:rsidR="00B04E39" w:rsidRPr="00B04E39" w:rsidRDefault="00B04E39">
      <w:pPr>
        <w:numPr>
          <w:ilvl w:val="0"/>
          <w:numId w:val="175"/>
        </w:numPr>
        <w:spacing w:before="100" w:beforeAutospacing="1" w:after="100" w:afterAutospacing="1" w:line="240" w:lineRule="auto"/>
        <w:rPr>
          <w:rFonts w:ascii="Times New Roman" w:eastAsia="Times New Roman" w:hAnsi="Times New Roman" w:cs="Times New Roman"/>
          <w:kern w:val="0"/>
          <w14:ligatures w14:val="none"/>
        </w:rPr>
      </w:pPr>
      <w:r w:rsidRPr="00B04E39">
        <w:rPr>
          <w:rFonts w:ascii="Times New Roman" w:eastAsia="Times New Roman" w:hAnsi="Times New Roman" w:cs="Times New Roman"/>
          <w:kern w:val="0"/>
          <w14:ligatures w14:val="none"/>
        </w:rPr>
        <w:t>Sindh Employees' Social Security Institution</w:t>
      </w:r>
    </w:p>
    <w:p w14:paraId="31B1F66E" w14:textId="77777777" w:rsidR="00B04E39" w:rsidRPr="00B04E39" w:rsidRDefault="00B04E39" w:rsidP="00B04E39">
      <w:pPr>
        <w:spacing w:before="100" w:beforeAutospacing="1" w:after="100" w:afterAutospacing="1" w:line="240" w:lineRule="auto"/>
        <w:rPr>
          <w:rFonts w:ascii="Times New Roman" w:eastAsia="Times New Roman" w:hAnsi="Times New Roman" w:cs="Times New Roman"/>
          <w:kern w:val="0"/>
          <w14:ligatures w14:val="none"/>
        </w:rPr>
      </w:pPr>
      <w:r w:rsidRPr="00B04E39">
        <w:rPr>
          <w:rFonts w:ascii="Times New Roman" w:eastAsia="Times New Roman" w:hAnsi="Times New Roman" w:cs="Times New Roman"/>
          <w:kern w:val="0"/>
          <w14:ligatures w14:val="none"/>
        </w:rPr>
        <w:t>Only such income shall be exempt which is derived from social security contributions. All other incomes of these institutions shall be taxable.</w:t>
      </w:r>
    </w:p>
    <w:p w14:paraId="1347B6CD" w14:textId="77777777" w:rsidR="00B04E39" w:rsidRPr="00B04E39" w:rsidRDefault="00B04E39" w:rsidP="00B04E39">
      <w:pPr>
        <w:spacing w:before="100" w:beforeAutospacing="1" w:after="100" w:afterAutospacing="1" w:line="240" w:lineRule="auto"/>
        <w:rPr>
          <w:rFonts w:ascii="Times New Roman" w:eastAsia="Times New Roman" w:hAnsi="Times New Roman" w:cs="Times New Roman"/>
          <w:kern w:val="0"/>
          <w14:ligatures w14:val="none"/>
        </w:rPr>
      </w:pPr>
      <w:r w:rsidRPr="00B04E39">
        <w:rPr>
          <w:rFonts w:ascii="Times New Roman" w:eastAsia="Times New Roman" w:hAnsi="Times New Roman" w:cs="Times New Roman"/>
          <w:b/>
          <w:bCs/>
          <w:kern w:val="0"/>
          <w14:ligatures w14:val="none"/>
        </w:rPr>
        <w:t>INCOME OF PERSONS OF ERSTWHILE TRIBAL AREAS [Clause (145A)]</w:t>
      </w:r>
      <w:r w:rsidRPr="00B04E39">
        <w:rPr>
          <w:rFonts w:ascii="Times New Roman" w:eastAsia="Times New Roman" w:hAnsi="Times New Roman" w:cs="Times New Roman"/>
          <w:kern w:val="0"/>
          <w14:ligatures w14:val="none"/>
        </w:rPr>
        <w:br/>
        <w:t xml:space="preserve">Any income of any individual domiciled or company and association of persons resident in the Tribal Areas forming part of the </w:t>
      </w:r>
      <w:proofErr w:type="gramStart"/>
      <w:r w:rsidRPr="00B04E39">
        <w:rPr>
          <w:rFonts w:ascii="Times New Roman" w:eastAsia="Times New Roman" w:hAnsi="Times New Roman" w:cs="Times New Roman"/>
          <w:kern w:val="0"/>
          <w14:ligatures w14:val="none"/>
        </w:rPr>
        <w:t>Provinces</w:t>
      </w:r>
      <w:proofErr w:type="gramEnd"/>
      <w:r w:rsidRPr="00B04E39">
        <w:rPr>
          <w:rFonts w:ascii="Times New Roman" w:eastAsia="Times New Roman" w:hAnsi="Times New Roman" w:cs="Times New Roman"/>
          <w:kern w:val="0"/>
          <w14:ligatures w14:val="none"/>
        </w:rPr>
        <w:t xml:space="preserve"> which was not chargeable to tax prior to the merger of Tribal Areas into provinces shall be exempt from tax from 07-06-2018 to 30-06-2024.</w:t>
      </w:r>
    </w:p>
    <w:p w14:paraId="413C8BF9" w14:textId="77777777" w:rsidR="00B04E39" w:rsidRPr="00B04E39" w:rsidRDefault="00B04E39" w:rsidP="00B04E39">
      <w:pPr>
        <w:spacing w:before="100" w:beforeAutospacing="1" w:after="100" w:afterAutospacing="1" w:line="240" w:lineRule="auto"/>
        <w:rPr>
          <w:rFonts w:ascii="Times New Roman" w:eastAsia="Times New Roman" w:hAnsi="Times New Roman" w:cs="Times New Roman"/>
          <w:kern w:val="0"/>
          <w14:ligatures w14:val="none"/>
        </w:rPr>
      </w:pPr>
      <w:r w:rsidRPr="00B04E39">
        <w:rPr>
          <w:rFonts w:ascii="Times New Roman" w:eastAsia="Times New Roman" w:hAnsi="Times New Roman" w:cs="Times New Roman"/>
          <w:b/>
          <w:bCs/>
          <w:kern w:val="0"/>
          <w14:ligatures w14:val="none"/>
        </w:rPr>
        <w:lastRenderedPageBreak/>
        <w:t>TRANSACTIONS CONNECTED WITH INTERNATIONAL BUYING HOUSE [Clause (149)]</w:t>
      </w:r>
      <w:r w:rsidRPr="00B04E39">
        <w:rPr>
          <w:rFonts w:ascii="Times New Roman" w:eastAsia="Times New Roman" w:hAnsi="Times New Roman" w:cs="Times New Roman"/>
          <w:kern w:val="0"/>
          <w14:ligatures w14:val="none"/>
        </w:rPr>
        <w:br/>
        <w:t>Following amounts shall be exempt from tax:</w:t>
      </w:r>
    </w:p>
    <w:p w14:paraId="4AD29D75" w14:textId="77777777" w:rsidR="00B04E39" w:rsidRPr="00B04E39" w:rsidRDefault="00B04E39">
      <w:pPr>
        <w:numPr>
          <w:ilvl w:val="0"/>
          <w:numId w:val="176"/>
        </w:numPr>
        <w:spacing w:before="100" w:beforeAutospacing="1" w:after="100" w:afterAutospacing="1" w:line="240" w:lineRule="auto"/>
        <w:rPr>
          <w:rFonts w:ascii="Times New Roman" w:eastAsia="Times New Roman" w:hAnsi="Times New Roman" w:cs="Times New Roman"/>
          <w:kern w:val="0"/>
          <w14:ligatures w14:val="none"/>
        </w:rPr>
      </w:pPr>
      <w:r w:rsidRPr="00B04E39">
        <w:rPr>
          <w:rFonts w:ascii="Times New Roman" w:eastAsia="Times New Roman" w:hAnsi="Times New Roman" w:cs="Times New Roman"/>
          <w:kern w:val="0"/>
          <w14:ligatures w14:val="none"/>
        </w:rPr>
        <w:t xml:space="preserve">Any sum received by an </w:t>
      </w:r>
      <w:r w:rsidRPr="00B04E39">
        <w:rPr>
          <w:rFonts w:ascii="Times New Roman" w:eastAsia="Times New Roman" w:hAnsi="Times New Roman" w:cs="Times New Roman"/>
          <w:b/>
          <w:bCs/>
          <w:kern w:val="0"/>
          <w14:ligatures w14:val="none"/>
        </w:rPr>
        <w:t>International buying house</w:t>
      </w:r>
      <w:r w:rsidRPr="00B04E39">
        <w:rPr>
          <w:rFonts w:ascii="Times New Roman" w:eastAsia="Times New Roman" w:hAnsi="Times New Roman" w:cs="Times New Roman"/>
          <w:kern w:val="0"/>
          <w14:ligatures w14:val="none"/>
        </w:rPr>
        <w:t xml:space="preserve"> remitted in foreign currency to Pakistan by its non-resident principal through banking channels to meet its expenses in Pakistan; and</w:t>
      </w:r>
    </w:p>
    <w:p w14:paraId="0CEF6EB8" w14:textId="77777777" w:rsidR="00B04E39" w:rsidRPr="00B04E39" w:rsidRDefault="00B04E39">
      <w:pPr>
        <w:numPr>
          <w:ilvl w:val="0"/>
          <w:numId w:val="176"/>
        </w:numPr>
        <w:spacing w:before="100" w:beforeAutospacing="1" w:after="100" w:afterAutospacing="1" w:line="240" w:lineRule="auto"/>
        <w:rPr>
          <w:rFonts w:ascii="Times New Roman" w:eastAsia="Times New Roman" w:hAnsi="Times New Roman" w:cs="Times New Roman"/>
          <w:kern w:val="0"/>
          <w14:ligatures w14:val="none"/>
        </w:rPr>
      </w:pPr>
      <w:r w:rsidRPr="00B04E39">
        <w:rPr>
          <w:rFonts w:ascii="Times New Roman" w:eastAsia="Times New Roman" w:hAnsi="Times New Roman" w:cs="Times New Roman"/>
          <w:kern w:val="0"/>
          <w14:ligatures w14:val="none"/>
        </w:rPr>
        <w:t xml:space="preserve">Any "Salary" received by a person who is not a citizen or resident of Pakistan and is engaged as an expert by an </w:t>
      </w:r>
      <w:r w:rsidRPr="00B04E39">
        <w:rPr>
          <w:rFonts w:ascii="Times New Roman" w:eastAsia="Times New Roman" w:hAnsi="Times New Roman" w:cs="Times New Roman"/>
          <w:b/>
          <w:bCs/>
          <w:kern w:val="0"/>
          <w14:ligatures w14:val="none"/>
        </w:rPr>
        <w:t>International buying house</w:t>
      </w:r>
      <w:r w:rsidRPr="00B04E39">
        <w:rPr>
          <w:rFonts w:ascii="Times New Roman" w:eastAsia="Times New Roman" w:hAnsi="Times New Roman" w:cs="Times New Roman"/>
          <w:kern w:val="0"/>
          <w14:ligatures w14:val="none"/>
        </w:rPr>
        <w:t>.</w:t>
      </w:r>
    </w:p>
    <w:p w14:paraId="58773AD2" w14:textId="77777777" w:rsidR="00B04E39" w:rsidRPr="00B04E39" w:rsidRDefault="00B04E39" w:rsidP="00B04E39">
      <w:pPr>
        <w:spacing w:before="100" w:beforeAutospacing="1" w:after="100" w:afterAutospacing="1" w:line="240" w:lineRule="auto"/>
        <w:rPr>
          <w:rFonts w:ascii="Times New Roman" w:eastAsia="Times New Roman" w:hAnsi="Times New Roman" w:cs="Times New Roman"/>
          <w:kern w:val="0"/>
          <w14:ligatures w14:val="none"/>
        </w:rPr>
      </w:pPr>
      <w:r w:rsidRPr="00B04E39">
        <w:rPr>
          <w:rFonts w:ascii="Times New Roman" w:eastAsia="Times New Roman" w:hAnsi="Times New Roman" w:cs="Times New Roman"/>
          <w:b/>
          <w:bCs/>
          <w:kern w:val="0"/>
          <w14:ligatures w14:val="none"/>
        </w:rPr>
        <w:t>'International buying house'</w:t>
      </w:r>
      <w:r w:rsidRPr="00B04E39">
        <w:rPr>
          <w:rFonts w:ascii="Times New Roman" w:eastAsia="Times New Roman" w:hAnsi="Times New Roman" w:cs="Times New Roman"/>
          <w:kern w:val="0"/>
          <w14:ligatures w14:val="none"/>
        </w:rPr>
        <w:t xml:space="preserve"> means persons acting as buying offices, buyers' agents, or representatives of international buyers for facilitating exports from Pakistan and are registered as liaison offices with the Board of Investment or companies registered with SECP.</w:t>
      </w:r>
    </w:p>
    <w:p w14:paraId="71186A0B" w14:textId="77777777" w:rsidR="00B04E39" w:rsidRPr="00B04E39" w:rsidRDefault="00B04E39" w:rsidP="00B04E39">
      <w:pPr>
        <w:spacing w:before="100" w:beforeAutospacing="1" w:after="100" w:afterAutospacing="1" w:line="240" w:lineRule="auto"/>
        <w:rPr>
          <w:rFonts w:ascii="Times New Roman" w:eastAsia="Times New Roman" w:hAnsi="Times New Roman" w:cs="Times New Roman"/>
          <w:kern w:val="0"/>
          <w14:ligatures w14:val="none"/>
        </w:rPr>
      </w:pPr>
      <w:r w:rsidRPr="00B04E39">
        <w:rPr>
          <w:rFonts w:ascii="Times New Roman" w:eastAsia="Times New Roman" w:hAnsi="Times New Roman" w:cs="Times New Roman"/>
          <w:kern w:val="0"/>
          <w14:ligatures w14:val="none"/>
        </w:rPr>
        <w:t>Such buying houses act as cost centers with the sole purpose to bring export orders to Pakistan on behalf of their principals and do not enter into any local business transactions in Pakistan and their expenses are remitted to Pakistan.</w:t>
      </w:r>
    </w:p>
    <w:p w14:paraId="50A92D71" w14:textId="77777777" w:rsidR="00B04E39" w:rsidRPr="00B04E39" w:rsidRDefault="00B04E39" w:rsidP="00B04E39">
      <w:pPr>
        <w:spacing w:before="100" w:beforeAutospacing="1" w:after="100" w:afterAutospacing="1" w:line="240" w:lineRule="auto"/>
        <w:rPr>
          <w:rFonts w:ascii="Times New Roman" w:eastAsia="Times New Roman" w:hAnsi="Times New Roman" w:cs="Times New Roman"/>
          <w:kern w:val="0"/>
          <w14:ligatures w14:val="none"/>
        </w:rPr>
      </w:pPr>
      <w:r w:rsidRPr="00B04E39">
        <w:rPr>
          <w:rFonts w:ascii="Times New Roman" w:eastAsia="Times New Roman" w:hAnsi="Times New Roman" w:cs="Times New Roman"/>
          <w:b/>
          <w:bCs/>
          <w:kern w:val="0"/>
          <w14:ligatures w14:val="none"/>
        </w:rPr>
        <w:t>INCOME FROM CINEMAS [Second Schedule: Clause (151) of Part-I &amp; Clause (12P) of Part-IV]</w:t>
      </w:r>
      <w:r w:rsidRPr="00B04E39">
        <w:rPr>
          <w:rFonts w:ascii="Times New Roman" w:eastAsia="Times New Roman" w:hAnsi="Times New Roman" w:cs="Times New Roman"/>
          <w:kern w:val="0"/>
          <w14:ligatures w14:val="none"/>
        </w:rPr>
        <w:br/>
        <w:t>Income of a person from cinema operations shall be exempt from tax for five (5) years from the commencement of cinema operations. This exemption is subject to the following conditions:</w:t>
      </w:r>
    </w:p>
    <w:p w14:paraId="0541353A" w14:textId="77777777" w:rsidR="00B04E39" w:rsidRPr="00B04E39" w:rsidRDefault="00B04E39">
      <w:pPr>
        <w:numPr>
          <w:ilvl w:val="0"/>
          <w:numId w:val="177"/>
        </w:numPr>
        <w:spacing w:before="100" w:beforeAutospacing="1" w:after="100" w:afterAutospacing="1" w:line="240" w:lineRule="auto"/>
        <w:rPr>
          <w:rFonts w:ascii="Times New Roman" w:eastAsia="Times New Roman" w:hAnsi="Times New Roman" w:cs="Times New Roman"/>
          <w:kern w:val="0"/>
          <w14:ligatures w14:val="none"/>
        </w:rPr>
      </w:pPr>
      <w:r w:rsidRPr="00B04E39">
        <w:rPr>
          <w:rFonts w:ascii="Times New Roman" w:eastAsia="Times New Roman" w:hAnsi="Times New Roman" w:cs="Times New Roman"/>
          <w:kern w:val="0"/>
          <w14:ligatures w14:val="none"/>
        </w:rPr>
        <w:t>Cinema is being operated in a tehsil or town where there is no cinema; and</w:t>
      </w:r>
    </w:p>
    <w:p w14:paraId="31A39823" w14:textId="77777777" w:rsidR="00B04E39" w:rsidRPr="00B04E39" w:rsidRDefault="00B04E39">
      <w:pPr>
        <w:numPr>
          <w:ilvl w:val="0"/>
          <w:numId w:val="177"/>
        </w:numPr>
        <w:spacing w:before="100" w:beforeAutospacing="1" w:after="100" w:afterAutospacing="1" w:line="240" w:lineRule="auto"/>
        <w:rPr>
          <w:rFonts w:ascii="Times New Roman" w:eastAsia="Times New Roman" w:hAnsi="Times New Roman" w:cs="Times New Roman"/>
          <w:kern w:val="0"/>
          <w14:ligatures w14:val="none"/>
        </w:rPr>
      </w:pPr>
      <w:r w:rsidRPr="00B04E39">
        <w:rPr>
          <w:rFonts w:ascii="Times New Roman" w:eastAsia="Times New Roman" w:hAnsi="Times New Roman" w:cs="Times New Roman"/>
          <w:kern w:val="0"/>
          <w14:ligatures w14:val="none"/>
        </w:rPr>
        <w:t>The person starts cinema construction on or before 31-12-2023.</w:t>
      </w:r>
    </w:p>
    <w:p w14:paraId="6C1034AE" w14:textId="77777777" w:rsidR="00B04E39" w:rsidRPr="00B04E39" w:rsidRDefault="00B04E39" w:rsidP="00B04E39">
      <w:pPr>
        <w:spacing w:before="100" w:beforeAutospacing="1" w:after="100" w:afterAutospacing="1" w:line="240" w:lineRule="auto"/>
        <w:rPr>
          <w:rFonts w:ascii="Times New Roman" w:eastAsia="Times New Roman" w:hAnsi="Times New Roman" w:cs="Times New Roman"/>
          <w:kern w:val="0"/>
          <w14:ligatures w14:val="none"/>
        </w:rPr>
      </w:pPr>
      <w:r w:rsidRPr="00B04E39">
        <w:rPr>
          <w:rFonts w:ascii="Times New Roman" w:eastAsia="Times New Roman" w:hAnsi="Times New Roman" w:cs="Times New Roman"/>
          <w:kern w:val="0"/>
          <w14:ligatures w14:val="none"/>
        </w:rPr>
        <w:t>Import of cinematographic equipment notified by the FG shall be exempt from tax withholding under section 148 of ITO</w:t>
      </w:r>
    </w:p>
    <w:p w14:paraId="013F037A" w14:textId="77777777" w:rsidR="00B04E39" w:rsidRPr="00B04E39" w:rsidRDefault="00B04E39" w:rsidP="00B04E39">
      <w:pPr>
        <w:spacing w:before="100" w:beforeAutospacing="1" w:after="100" w:afterAutospacing="1" w:line="240" w:lineRule="auto"/>
        <w:rPr>
          <w:rFonts w:ascii="Times New Roman" w:eastAsia="Times New Roman" w:hAnsi="Times New Roman" w:cs="Times New Roman"/>
          <w:kern w:val="0"/>
          <w14:ligatures w14:val="none"/>
        </w:rPr>
      </w:pPr>
      <w:r w:rsidRPr="00B04E39">
        <w:rPr>
          <w:rFonts w:ascii="Times New Roman" w:eastAsia="Times New Roman" w:hAnsi="Times New Roman" w:cs="Times New Roman"/>
          <w:b/>
          <w:bCs/>
          <w:kern w:val="0"/>
          <w14:ligatures w14:val="none"/>
        </w:rPr>
        <w:t>INCOME FROM FEATURE FILMS [Clause (153) of Part-I of Second Schedule]</w:t>
      </w:r>
      <w:r w:rsidRPr="00B04E39">
        <w:rPr>
          <w:rFonts w:ascii="Times New Roman" w:eastAsia="Times New Roman" w:hAnsi="Times New Roman" w:cs="Times New Roman"/>
          <w:kern w:val="0"/>
          <w14:ligatures w14:val="none"/>
        </w:rPr>
        <w:br/>
        <w:t>Income of a resident producer or a resident production house from production of feature films shall be exempt from tax from 01-07-2022 to 30-08-2027.</w:t>
      </w:r>
    </w:p>
    <w:p w14:paraId="69750455" w14:textId="77777777" w:rsidR="00B04E39" w:rsidRPr="00B04E39" w:rsidRDefault="00B04E39" w:rsidP="00B04E39">
      <w:pPr>
        <w:spacing w:before="100" w:beforeAutospacing="1" w:after="100" w:afterAutospacing="1" w:line="240" w:lineRule="auto"/>
        <w:rPr>
          <w:rFonts w:ascii="Times New Roman" w:eastAsia="Times New Roman" w:hAnsi="Times New Roman" w:cs="Times New Roman"/>
          <w:kern w:val="0"/>
          <w14:ligatures w14:val="none"/>
        </w:rPr>
      </w:pPr>
      <w:r w:rsidRPr="00B04E39">
        <w:rPr>
          <w:rFonts w:ascii="Times New Roman" w:eastAsia="Times New Roman" w:hAnsi="Times New Roman" w:cs="Times New Roman"/>
          <w:b/>
          <w:bCs/>
          <w:kern w:val="0"/>
          <w14:ligatures w14:val="none"/>
        </w:rPr>
        <w:t>PROFITS AND GAINS OF VENTURE CAPITAL COMPANY AND VENTURE CAPITAL FUND [Clause (152) of Part-I of Second Schedule]</w:t>
      </w:r>
      <w:r w:rsidRPr="00B04E39">
        <w:rPr>
          <w:rFonts w:ascii="Times New Roman" w:eastAsia="Times New Roman" w:hAnsi="Times New Roman" w:cs="Times New Roman"/>
          <w:kern w:val="0"/>
          <w14:ligatures w14:val="none"/>
        </w:rPr>
        <w:br/>
        <w:t>Profits and gains of a venture capital company and venture capital fund shall be exempt from tax if:</w:t>
      </w:r>
    </w:p>
    <w:p w14:paraId="493426BE" w14:textId="77777777" w:rsidR="00B04E39" w:rsidRPr="00B04E39" w:rsidRDefault="00B04E39">
      <w:pPr>
        <w:numPr>
          <w:ilvl w:val="0"/>
          <w:numId w:val="178"/>
        </w:numPr>
        <w:spacing w:before="100" w:beforeAutospacing="1" w:after="100" w:afterAutospacing="1" w:line="240" w:lineRule="auto"/>
        <w:rPr>
          <w:rFonts w:ascii="Times New Roman" w:eastAsia="Times New Roman" w:hAnsi="Times New Roman" w:cs="Times New Roman"/>
          <w:kern w:val="0"/>
          <w14:ligatures w14:val="none"/>
        </w:rPr>
      </w:pPr>
      <w:r w:rsidRPr="00B04E39">
        <w:rPr>
          <w:rFonts w:ascii="Times New Roman" w:eastAsia="Times New Roman" w:hAnsi="Times New Roman" w:cs="Times New Roman"/>
          <w:kern w:val="0"/>
          <w14:ligatures w14:val="none"/>
        </w:rPr>
        <w:t>The income is derived between 01-07-2022 and 30-06-2025; and</w:t>
      </w:r>
    </w:p>
    <w:p w14:paraId="70BF219C" w14:textId="77777777" w:rsidR="00B04E39" w:rsidRPr="00B04E39" w:rsidRDefault="00B04E39">
      <w:pPr>
        <w:numPr>
          <w:ilvl w:val="0"/>
          <w:numId w:val="178"/>
        </w:numPr>
        <w:spacing w:before="100" w:beforeAutospacing="1" w:after="100" w:afterAutospacing="1" w:line="240" w:lineRule="auto"/>
        <w:rPr>
          <w:rFonts w:ascii="Times New Roman" w:eastAsia="Times New Roman" w:hAnsi="Times New Roman" w:cs="Times New Roman"/>
          <w:kern w:val="0"/>
          <w14:ligatures w14:val="none"/>
        </w:rPr>
      </w:pPr>
      <w:r w:rsidRPr="00B04E39">
        <w:rPr>
          <w:rFonts w:ascii="Times New Roman" w:eastAsia="Times New Roman" w:hAnsi="Times New Roman" w:cs="Times New Roman"/>
          <w:kern w:val="0"/>
          <w14:ligatures w14:val="none"/>
        </w:rPr>
        <w:t>The company and the fund are registered under relevant Venture Capital Companies and Funds Management Rules issued by SECP.</w:t>
      </w:r>
    </w:p>
    <w:p w14:paraId="6F794EA9" w14:textId="77777777" w:rsidR="00B04E39" w:rsidRPr="00B04E39" w:rsidRDefault="00B04E39" w:rsidP="00B04E39">
      <w:pPr>
        <w:spacing w:before="100" w:beforeAutospacing="1" w:after="100" w:afterAutospacing="1" w:line="240" w:lineRule="auto"/>
        <w:rPr>
          <w:rFonts w:ascii="Times New Roman" w:eastAsia="Times New Roman" w:hAnsi="Times New Roman" w:cs="Times New Roman"/>
          <w:kern w:val="0"/>
          <w14:ligatures w14:val="none"/>
        </w:rPr>
      </w:pPr>
      <w:r w:rsidRPr="00B04E39">
        <w:rPr>
          <w:rFonts w:ascii="Times New Roman" w:eastAsia="Times New Roman" w:hAnsi="Times New Roman" w:cs="Times New Roman"/>
          <w:b/>
          <w:bCs/>
          <w:kern w:val="0"/>
          <w14:ligatures w14:val="none"/>
        </w:rPr>
        <w:t>REDUCTION IN TAX RATES</w:t>
      </w:r>
      <w:r w:rsidRPr="00B04E39">
        <w:rPr>
          <w:rFonts w:ascii="Times New Roman" w:eastAsia="Times New Roman" w:hAnsi="Times New Roman" w:cs="Times New Roman"/>
          <w:kern w:val="0"/>
          <w14:ligatures w14:val="none"/>
        </w:rPr>
        <w:br/>
        <w:t>Part-II of the Second Schedule deals with the cases in which a taxpayer is charged to tax at a rate lower than the rates specified in the First Schedule. Those cases are as below.</w:t>
      </w:r>
    </w:p>
    <w:p w14:paraId="1BCBA64D" w14:textId="77777777" w:rsidR="00B04E39" w:rsidRPr="00B04E39" w:rsidRDefault="00B04E39" w:rsidP="00B04E39">
      <w:pPr>
        <w:spacing w:before="100" w:beforeAutospacing="1" w:after="100" w:afterAutospacing="1" w:line="240" w:lineRule="auto"/>
        <w:rPr>
          <w:rFonts w:ascii="Times New Roman" w:eastAsia="Times New Roman" w:hAnsi="Times New Roman" w:cs="Times New Roman"/>
          <w:kern w:val="0"/>
          <w14:ligatures w14:val="none"/>
        </w:rPr>
      </w:pPr>
      <w:r w:rsidRPr="00B04E39">
        <w:rPr>
          <w:rFonts w:ascii="Times New Roman" w:eastAsia="Times New Roman" w:hAnsi="Times New Roman" w:cs="Times New Roman"/>
          <w:b/>
          <w:bCs/>
          <w:kern w:val="0"/>
          <w14:ligatures w14:val="none"/>
        </w:rPr>
        <w:lastRenderedPageBreak/>
        <w:t>WITHHOLDING TAX ON PROFIT ON DEBT TO A NON-RESIDENT [Clause (54)]</w:t>
      </w:r>
      <w:r w:rsidRPr="00B04E39">
        <w:rPr>
          <w:rFonts w:ascii="Times New Roman" w:eastAsia="Times New Roman" w:hAnsi="Times New Roman" w:cs="Times New Roman"/>
          <w:kern w:val="0"/>
          <w14:ligatures w14:val="none"/>
        </w:rPr>
        <w:br/>
        <w:t>Where an amount is payable on account of profit on debt to a non-resident person having no PE in Pakistan, the rate of tax to be deducted is 15(2) shall be 10% of the gross amount paid.</w:t>
      </w:r>
    </w:p>
    <w:p w14:paraId="6EB7AA04" w14:textId="77777777" w:rsidR="00B04E39" w:rsidRPr="00B04E39" w:rsidRDefault="00B04E39" w:rsidP="00B04E39">
      <w:pPr>
        <w:spacing w:before="100" w:beforeAutospacing="1" w:after="100" w:afterAutospacing="1" w:line="240" w:lineRule="auto"/>
        <w:rPr>
          <w:rFonts w:ascii="Times New Roman" w:eastAsia="Times New Roman" w:hAnsi="Times New Roman" w:cs="Times New Roman"/>
          <w:kern w:val="0"/>
          <w14:ligatures w14:val="none"/>
        </w:rPr>
      </w:pPr>
      <w:r w:rsidRPr="00B04E39">
        <w:rPr>
          <w:rFonts w:ascii="Times New Roman" w:eastAsia="Times New Roman" w:hAnsi="Times New Roman" w:cs="Times New Roman"/>
          <w:kern w:val="0"/>
          <w14:ligatures w14:val="none"/>
        </w:rPr>
        <w:t>Tax deducted on profit on debt from debt instruments, Government securities (including treasury bills) and Pakistan Investment Bonds shall be final tax if the following conditions are fulfilled:</w:t>
      </w:r>
    </w:p>
    <w:p w14:paraId="170257B0" w14:textId="77777777" w:rsidR="00B04E39" w:rsidRPr="00B04E39" w:rsidRDefault="00B04E39">
      <w:pPr>
        <w:numPr>
          <w:ilvl w:val="0"/>
          <w:numId w:val="179"/>
        </w:numPr>
        <w:spacing w:before="100" w:beforeAutospacing="1" w:after="100" w:afterAutospacing="1" w:line="240" w:lineRule="auto"/>
        <w:rPr>
          <w:rFonts w:ascii="Times New Roman" w:eastAsia="Times New Roman" w:hAnsi="Times New Roman" w:cs="Times New Roman"/>
          <w:kern w:val="0"/>
          <w14:ligatures w14:val="none"/>
        </w:rPr>
      </w:pPr>
      <w:r w:rsidRPr="00B04E39">
        <w:rPr>
          <w:rFonts w:ascii="Times New Roman" w:eastAsia="Times New Roman" w:hAnsi="Times New Roman" w:cs="Times New Roman"/>
          <w:kern w:val="0"/>
          <w14:ligatures w14:val="none"/>
        </w:rPr>
        <w:t>The profit on debt is payable to a non-resident person having no PE in Pakistan; and</w:t>
      </w:r>
    </w:p>
    <w:p w14:paraId="4FEAB4B5" w14:textId="77777777" w:rsidR="00B04E39" w:rsidRPr="00B04E39" w:rsidRDefault="00B04E39">
      <w:pPr>
        <w:numPr>
          <w:ilvl w:val="0"/>
          <w:numId w:val="179"/>
        </w:numPr>
        <w:spacing w:before="100" w:beforeAutospacing="1" w:after="100" w:afterAutospacing="1" w:line="240" w:lineRule="auto"/>
        <w:rPr>
          <w:rFonts w:ascii="Times New Roman" w:eastAsia="Times New Roman" w:hAnsi="Times New Roman" w:cs="Times New Roman"/>
          <w:kern w:val="0"/>
          <w14:ligatures w14:val="none"/>
        </w:rPr>
      </w:pPr>
      <w:r w:rsidRPr="00B04E39">
        <w:rPr>
          <w:rFonts w:ascii="Times New Roman" w:eastAsia="Times New Roman" w:hAnsi="Times New Roman" w:cs="Times New Roman"/>
          <w:kern w:val="0"/>
          <w14:ligatures w14:val="none"/>
        </w:rPr>
        <w:t>The investments are exclusively made through a Special Rupee Convertible Account maintained with a bank in Pakistan.</w:t>
      </w:r>
    </w:p>
    <w:p w14:paraId="7A235F50" w14:textId="77777777" w:rsidR="00B04E39" w:rsidRPr="00B04E39" w:rsidRDefault="00B04E39" w:rsidP="00B04E39">
      <w:pPr>
        <w:spacing w:before="100" w:beforeAutospacing="1" w:after="100" w:afterAutospacing="1" w:line="240" w:lineRule="auto"/>
        <w:rPr>
          <w:rFonts w:ascii="Times New Roman" w:eastAsia="Times New Roman" w:hAnsi="Times New Roman" w:cs="Times New Roman"/>
          <w:kern w:val="0"/>
          <w14:ligatures w14:val="none"/>
        </w:rPr>
      </w:pPr>
      <w:r w:rsidRPr="00B04E39">
        <w:rPr>
          <w:rFonts w:ascii="Times New Roman" w:eastAsia="Times New Roman" w:hAnsi="Times New Roman" w:cs="Times New Roman"/>
          <w:kern w:val="0"/>
          <w14:ligatures w14:val="none"/>
        </w:rPr>
        <w:t>This exemption shall not be available to persons who are covered under clauses (78) and (79) of Part-I of the Second Schedule.</w:t>
      </w:r>
    </w:p>
    <w:p w14:paraId="3A0C7EEB" w14:textId="77777777" w:rsidR="00B04E39" w:rsidRPr="00B04E39" w:rsidRDefault="00B04E39" w:rsidP="00B04E39">
      <w:pPr>
        <w:spacing w:before="100" w:beforeAutospacing="1" w:after="100" w:afterAutospacing="1" w:line="240" w:lineRule="auto"/>
        <w:rPr>
          <w:rFonts w:ascii="Times New Roman" w:eastAsia="Times New Roman" w:hAnsi="Times New Roman" w:cs="Times New Roman"/>
          <w:kern w:val="0"/>
          <w14:ligatures w14:val="none"/>
        </w:rPr>
      </w:pPr>
      <w:r w:rsidRPr="00B04E39">
        <w:rPr>
          <w:rFonts w:ascii="Times New Roman" w:eastAsia="Times New Roman" w:hAnsi="Times New Roman" w:cs="Times New Roman"/>
          <w:b/>
          <w:bCs/>
          <w:kern w:val="0"/>
          <w14:ligatures w14:val="none"/>
        </w:rPr>
        <w:t>TAX ON PROFIT ON DEBT IN DEBT INSTRUMENT [Clause (5AA)]</w:t>
      </w:r>
      <w:r w:rsidRPr="00B04E39">
        <w:rPr>
          <w:rFonts w:ascii="Times New Roman" w:eastAsia="Times New Roman" w:hAnsi="Times New Roman" w:cs="Times New Roman"/>
          <w:kern w:val="0"/>
          <w14:ligatures w14:val="none"/>
        </w:rPr>
        <w:br/>
        <w:t>Tax @ 10% of gross amount shall be deducted (as per 15(2)) on profit on debt on debt instruments (whether conventional or Shariah compliant) issued by the Federal Government, with a condition that the instrument was purchased exclusively through a bank account maintained abroad, a non-resident Rupee account repatriable (NRAR), or a foreign currency account maintained with a banking company in Pakistan.</w:t>
      </w:r>
    </w:p>
    <w:p w14:paraId="0C6DC4C8" w14:textId="77777777" w:rsidR="00B04E39" w:rsidRPr="00B04E39" w:rsidRDefault="00B04E39" w:rsidP="00B04E39">
      <w:pPr>
        <w:spacing w:before="100" w:beforeAutospacing="1" w:after="100" w:afterAutospacing="1" w:line="240" w:lineRule="auto"/>
        <w:rPr>
          <w:rFonts w:ascii="Times New Roman" w:eastAsia="Times New Roman" w:hAnsi="Times New Roman" w:cs="Times New Roman"/>
          <w:kern w:val="0"/>
          <w14:ligatures w14:val="none"/>
        </w:rPr>
      </w:pPr>
      <w:r w:rsidRPr="00B04E39">
        <w:rPr>
          <w:rFonts w:ascii="Times New Roman" w:eastAsia="Times New Roman" w:hAnsi="Times New Roman" w:cs="Times New Roman"/>
          <w:kern w:val="0"/>
          <w14:ligatures w14:val="none"/>
        </w:rPr>
        <w:t>Note: Tax so deducted shall be the final tax in respect of such profit on debt.</w:t>
      </w:r>
    </w:p>
    <w:p w14:paraId="6A22E41A" w14:textId="77777777" w:rsidR="00B04E39" w:rsidRPr="00B04E39" w:rsidRDefault="00B04E39" w:rsidP="00B04E39">
      <w:pPr>
        <w:spacing w:before="100" w:beforeAutospacing="1" w:after="100" w:afterAutospacing="1" w:line="240" w:lineRule="auto"/>
        <w:rPr>
          <w:rFonts w:ascii="Times New Roman" w:eastAsia="Times New Roman" w:hAnsi="Times New Roman" w:cs="Times New Roman"/>
          <w:kern w:val="0"/>
          <w14:ligatures w14:val="none"/>
        </w:rPr>
      </w:pPr>
      <w:r w:rsidRPr="00B04E39">
        <w:rPr>
          <w:rFonts w:ascii="Times New Roman" w:eastAsia="Times New Roman" w:hAnsi="Times New Roman" w:cs="Times New Roman"/>
          <w:b/>
          <w:bCs/>
          <w:kern w:val="0"/>
          <w14:ligatures w14:val="none"/>
        </w:rPr>
        <w:t>TAX ON PROFIT ON DEBT FROM DEBT INSTRUMENTS [Clause (5AB)]</w:t>
      </w:r>
      <w:r w:rsidRPr="00B04E39">
        <w:rPr>
          <w:rFonts w:ascii="Times New Roman" w:eastAsia="Times New Roman" w:hAnsi="Times New Roman" w:cs="Times New Roman"/>
          <w:kern w:val="0"/>
          <w14:ligatures w14:val="none"/>
        </w:rPr>
        <w:br/>
        <w:t>Tax to be deducted u/s 151 shall be 10% of the profit on debt, subject to the following conditions:</w:t>
      </w:r>
    </w:p>
    <w:p w14:paraId="5795A32B" w14:textId="77777777" w:rsidR="00B04E39" w:rsidRPr="00B04E39" w:rsidRDefault="00B04E39">
      <w:pPr>
        <w:numPr>
          <w:ilvl w:val="0"/>
          <w:numId w:val="180"/>
        </w:numPr>
        <w:spacing w:before="100" w:beforeAutospacing="1" w:after="100" w:afterAutospacing="1" w:line="240" w:lineRule="auto"/>
        <w:rPr>
          <w:rFonts w:ascii="Times New Roman" w:eastAsia="Times New Roman" w:hAnsi="Times New Roman" w:cs="Times New Roman"/>
          <w:kern w:val="0"/>
          <w14:ligatures w14:val="none"/>
        </w:rPr>
      </w:pPr>
      <w:r w:rsidRPr="00B04E39">
        <w:rPr>
          <w:rFonts w:ascii="Times New Roman" w:eastAsia="Times New Roman" w:hAnsi="Times New Roman" w:cs="Times New Roman"/>
          <w:kern w:val="0"/>
          <w14:ligatures w14:val="none"/>
        </w:rPr>
        <w:t>Profit on debt from a debt instrument, whether conventional or Shariah compliant;</w:t>
      </w:r>
    </w:p>
    <w:p w14:paraId="22A18DC7" w14:textId="77777777" w:rsidR="00B04E39" w:rsidRPr="00B04E39" w:rsidRDefault="00B04E39">
      <w:pPr>
        <w:numPr>
          <w:ilvl w:val="0"/>
          <w:numId w:val="180"/>
        </w:numPr>
        <w:spacing w:before="100" w:beforeAutospacing="1" w:after="100" w:afterAutospacing="1" w:line="240" w:lineRule="auto"/>
        <w:rPr>
          <w:rFonts w:ascii="Times New Roman" w:eastAsia="Times New Roman" w:hAnsi="Times New Roman" w:cs="Times New Roman"/>
          <w:kern w:val="0"/>
          <w14:ligatures w14:val="none"/>
        </w:rPr>
      </w:pPr>
      <w:r w:rsidRPr="00B04E39">
        <w:rPr>
          <w:rFonts w:ascii="Times New Roman" w:eastAsia="Times New Roman" w:hAnsi="Times New Roman" w:cs="Times New Roman"/>
          <w:kern w:val="0"/>
          <w14:ligatures w14:val="none"/>
        </w:rPr>
        <w:t>The instrument is issued by the Federal Government under the Public Debt Act, 1944 (XVII of 1944) or its wholly owned special purpose company; and</w:t>
      </w:r>
    </w:p>
    <w:p w14:paraId="2AC8C703" w14:textId="77777777" w:rsidR="00B04E39" w:rsidRPr="00B04E39" w:rsidRDefault="00B04E39">
      <w:pPr>
        <w:numPr>
          <w:ilvl w:val="0"/>
          <w:numId w:val="180"/>
        </w:numPr>
        <w:spacing w:before="100" w:beforeAutospacing="1" w:after="100" w:afterAutospacing="1" w:line="240" w:lineRule="auto"/>
        <w:rPr>
          <w:rFonts w:ascii="Times New Roman" w:eastAsia="Times New Roman" w:hAnsi="Times New Roman" w:cs="Times New Roman"/>
          <w:kern w:val="0"/>
          <w14:ligatures w14:val="none"/>
        </w:rPr>
      </w:pPr>
      <w:r w:rsidRPr="00B04E39">
        <w:rPr>
          <w:rFonts w:ascii="Times New Roman" w:eastAsia="Times New Roman" w:hAnsi="Times New Roman" w:cs="Times New Roman"/>
          <w:kern w:val="0"/>
          <w14:ligatures w14:val="none"/>
        </w:rPr>
        <w:t>The instrument is purchased by a resident citizen of Pakistan who has already declared foreign assets to the FBR through a Foreign Currency Value Account (FCVA) maintained in authorized banks in Pakistan under the foreign exchange regulation issued by the State Bank of Pakistan.</w:t>
      </w:r>
    </w:p>
    <w:p w14:paraId="33BBCC22" w14:textId="77777777" w:rsidR="00B04E39" w:rsidRPr="00B04E39" w:rsidRDefault="00B04E39" w:rsidP="00B04E39">
      <w:pPr>
        <w:spacing w:before="100" w:beforeAutospacing="1" w:after="100" w:afterAutospacing="1" w:line="240" w:lineRule="auto"/>
        <w:rPr>
          <w:rFonts w:ascii="Times New Roman" w:eastAsia="Times New Roman" w:hAnsi="Times New Roman" w:cs="Times New Roman"/>
          <w:kern w:val="0"/>
          <w14:ligatures w14:val="none"/>
        </w:rPr>
      </w:pPr>
      <w:r w:rsidRPr="00B04E39">
        <w:rPr>
          <w:rFonts w:ascii="Times New Roman" w:eastAsia="Times New Roman" w:hAnsi="Times New Roman" w:cs="Times New Roman"/>
          <w:b/>
          <w:bCs/>
          <w:kern w:val="0"/>
          <w14:ligatures w14:val="none"/>
        </w:rPr>
        <w:t>TAX ON PROFIT ON DEBT [Clause (5AC)]</w:t>
      </w:r>
      <w:r w:rsidRPr="00B04E39">
        <w:rPr>
          <w:rFonts w:ascii="Times New Roman" w:eastAsia="Times New Roman" w:hAnsi="Times New Roman" w:cs="Times New Roman"/>
          <w:kern w:val="0"/>
          <w14:ligatures w14:val="none"/>
        </w:rPr>
        <w:br/>
        <w:t>The rate of tax to be deducted u/s 152(2) or 151, as the case may be, shall be zero percent of the gross amount of profit on debt paid, covered under clauses (78) and (79) of Part-I of the Second Schedule.</w:t>
      </w:r>
    </w:p>
    <w:p w14:paraId="4692F4CA" w14:textId="77777777" w:rsidR="00B04E39" w:rsidRPr="00B04E39" w:rsidRDefault="00B04E39" w:rsidP="00B04E39">
      <w:pPr>
        <w:spacing w:before="100" w:beforeAutospacing="1" w:after="100" w:afterAutospacing="1" w:line="240" w:lineRule="auto"/>
        <w:rPr>
          <w:rFonts w:ascii="Times New Roman" w:eastAsia="Times New Roman" w:hAnsi="Times New Roman" w:cs="Times New Roman"/>
          <w:kern w:val="0"/>
          <w14:ligatures w14:val="none"/>
        </w:rPr>
      </w:pPr>
      <w:r w:rsidRPr="00B04E39">
        <w:rPr>
          <w:rFonts w:ascii="Times New Roman" w:eastAsia="Times New Roman" w:hAnsi="Times New Roman" w:cs="Times New Roman"/>
          <w:b/>
          <w:bCs/>
          <w:kern w:val="0"/>
          <w14:ligatures w14:val="none"/>
        </w:rPr>
        <w:t>TAX ON DIVIDEND FROM COGENERATION POWER PROJECT [Clause (18C)]</w:t>
      </w:r>
      <w:r w:rsidRPr="00B04E39">
        <w:rPr>
          <w:rFonts w:ascii="Times New Roman" w:eastAsia="Times New Roman" w:hAnsi="Times New Roman" w:cs="Times New Roman"/>
          <w:kern w:val="0"/>
          <w14:ligatures w14:val="none"/>
        </w:rPr>
        <w:br/>
        <w:t xml:space="preserve">Dividends declared by a company as are “attributable” to profits and gains derived from a bagasse and biomass-based cogeneration power project qualifying for exemption under clause (132C) of Part-I of the Second Schedule shall be reduced to 7.5%. </w:t>
      </w:r>
      <w:proofErr w:type="gramStart"/>
      <w:r w:rsidRPr="00B04E39">
        <w:rPr>
          <w:rFonts w:ascii="Times New Roman" w:eastAsia="Times New Roman" w:hAnsi="Times New Roman" w:cs="Times New Roman"/>
          <w:kern w:val="0"/>
          <w14:ligatures w14:val="none"/>
        </w:rPr>
        <w:t>Amount</w:t>
      </w:r>
      <w:proofErr w:type="gramEnd"/>
      <w:r w:rsidRPr="00B04E39">
        <w:rPr>
          <w:rFonts w:ascii="Times New Roman" w:eastAsia="Times New Roman" w:hAnsi="Times New Roman" w:cs="Times New Roman"/>
          <w:kern w:val="0"/>
          <w14:ligatures w14:val="none"/>
        </w:rPr>
        <w:t xml:space="preserve"> of “attributable” dividends shall be computed in accordance with the following formula:</w:t>
      </w:r>
    </w:p>
    <w:p w14:paraId="0EC5CB51" w14:textId="77777777" w:rsidR="00B04E39" w:rsidRPr="00B04E39" w:rsidRDefault="00B04E39" w:rsidP="00B04E39">
      <w:pPr>
        <w:spacing w:before="100" w:beforeAutospacing="1" w:after="100" w:afterAutospacing="1" w:line="240" w:lineRule="auto"/>
        <w:rPr>
          <w:rFonts w:ascii="Times New Roman" w:eastAsia="Times New Roman" w:hAnsi="Times New Roman" w:cs="Times New Roman"/>
          <w:kern w:val="0"/>
          <w14:ligatures w14:val="none"/>
        </w:rPr>
      </w:pPr>
      <w:r w:rsidRPr="00B04E39">
        <w:rPr>
          <w:rFonts w:ascii="Times New Roman" w:eastAsia="Times New Roman" w:hAnsi="Times New Roman" w:cs="Times New Roman"/>
          <w:kern w:val="0"/>
          <w14:ligatures w14:val="none"/>
        </w:rPr>
        <w:lastRenderedPageBreak/>
        <w:t xml:space="preserve">A×B/C\text{A} \times \text{B} / \text{C}A×B/C </w:t>
      </w:r>
    </w:p>
    <w:p w14:paraId="5515A569" w14:textId="77777777" w:rsidR="00B04E39" w:rsidRPr="00B04E39" w:rsidRDefault="00B04E39" w:rsidP="00B04E39">
      <w:pPr>
        <w:spacing w:before="100" w:beforeAutospacing="1" w:after="100" w:afterAutospacing="1" w:line="240" w:lineRule="auto"/>
        <w:rPr>
          <w:rFonts w:ascii="Times New Roman" w:eastAsia="Times New Roman" w:hAnsi="Times New Roman" w:cs="Times New Roman"/>
          <w:kern w:val="0"/>
          <w14:ligatures w14:val="none"/>
        </w:rPr>
      </w:pPr>
      <w:r w:rsidRPr="00B04E39">
        <w:rPr>
          <w:rFonts w:ascii="Times New Roman" w:eastAsia="Times New Roman" w:hAnsi="Times New Roman" w:cs="Times New Roman"/>
          <w:kern w:val="0"/>
          <w14:ligatures w14:val="none"/>
        </w:rPr>
        <w:t>Where:</w:t>
      </w:r>
      <w:r w:rsidRPr="00B04E39">
        <w:rPr>
          <w:rFonts w:ascii="Times New Roman" w:eastAsia="Times New Roman" w:hAnsi="Times New Roman" w:cs="Times New Roman"/>
          <w:kern w:val="0"/>
          <w14:ligatures w14:val="none"/>
        </w:rPr>
        <w:br/>
        <w:t>A = Total amount of dividend for the year.</w:t>
      </w:r>
      <w:r w:rsidRPr="00B04E39">
        <w:rPr>
          <w:rFonts w:ascii="Times New Roman" w:eastAsia="Times New Roman" w:hAnsi="Times New Roman" w:cs="Times New Roman"/>
          <w:kern w:val="0"/>
          <w14:ligatures w14:val="none"/>
        </w:rPr>
        <w:br/>
        <w:t>B = Accounting profit for the year attributable to the bagasse and biomass-based cogeneration power project.</w:t>
      </w:r>
      <w:r w:rsidRPr="00B04E39">
        <w:rPr>
          <w:rFonts w:ascii="Times New Roman" w:eastAsia="Times New Roman" w:hAnsi="Times New Roman" w:cs="Times New Roman"/>
          <w:kern w:val="0"/>
          <w14:ligatures w14:val="none"/>
        </w:rPr>
        <w:br/>
        <w:t>C = Total accounting profit before tax for the year.</w:t>
      </w:r>
    </w:p>
    <w:p w14:paraId="3A7795D2" w14:textId="77777777" w:rsidR="00B04E39" w:rsidRPr="00B04E39" w:rsidRDefault="00B04E39" w:rsidP="00B04E39">
      <w:pPr>
        <w:spacing w:before="100" w:beforeAutospacing="1" w:after="100" w:afterAutospacing="1" w:line="240" w:lineRule="auto"/>
        <w:rPr>
          <w:rFonts w:ascii="Times New Roman" w:eastAsia="Times New Roman" w:hAnsi="Times New Roman" w:cs="Times New Roman"/>
          <w:kern w:val="0"/>
          <w14:ligatures w14:val="none"/>
        </w:rPr>
      </w:pPr>
      <w:r w:rsidRPr="00B04E39">
        <w:rPr>
          <w:rFonts w:ascii="Times New Roman" w:eastAsia="Times New Roman" w:hAnsi="Times New Roman" w:cs="Times New Roman"/>
          <w:b/>
          <w:bCs/>
          <w:kern w:val="0"/>
          <w14:ligatures w14:val="none"/>
        </w:rPr>
        <w:t>Note:</w:t>
      </w:r>
      <w:r w:rsidRPr="00B04E39">
        <w:rPr>
          <w:rFonts w:ascii="Times New Roman" w:eastAsia="Times New Roman" w:hAnsi="Times New Roman" w:cs="Times New Roman"/>
          <w:kern w:val="0"/>
          <w14:ligatures w14:val="none"/>
        </w:rPr>
        <w:t xml:space="preserve"> Accounting profit attributable to the bagasse/biomass-based cogeneration power project would be determined by the external auditor of the company who shall issue a certificate for this effect.</w:t>
      </w:r>
    </w:p>
    <w:p w14:paraId="18BB699D" w14:textId="77777777" w:rsidR="00B04E39" w:rsidRPr="00B04E39" w:rsidRDefault="00B04E39" w:rsidP="00B04E39">
      <w:pPr>
        <w:spacing w:before="100" w:beforeAutospacing="1" w:after="100" w:afterAutospacing="1" w:line="240" w:lineRule="auto"/>
        <w:rPr>
          <w:rFonts w:ascii="Times New Roman" w:eastAsia="Times New Roman" w:hAnsi="Times New Roman" w:cs="Times New Roman"/>
          <w:kern w:val="0"/>
          <w14:ligatures w14:val="none"/>
        </w:rPr>
      </w:pPr>
      <w:r w:rsidRPr="00B04E39">
        <w:rPr>
          <w:rFonts w:ascii="Times New Roman" w:eastAsia="Times New Roman" w:hAnsi="Times New Roman" w:cs="Times New Roman"/>
          <w:b/>
          <w:bCs/>
          <w:kern w:val="0"/>
          <w14:ligatures w14:val="none"/>
        </w:rPr>
        <w:t>TAX ON DISTRIBUTORS OF CIGARETTES AND PHARMACEUTICAL PRODUCTS [Clause (24A)]</w:t>
      </w:r>
      <w:r w:rsidRPr="00B04E39">
        <w:rPr>
          <w:rFonts w:ascii="Times New Roman" w:eastAsia="Times New Roman" w:hAnsi="Times New Roman" w:cs="Times New Roman"/>
          <w:kern w:val="0"/>
          <w14:ligatures w14:val="none"/>
        </w:rPr>
        <w:br/>
        <w:t>Every prescribed person while making payment for the goods supplied by distributors of cigarettes and pharmaceutical products and for large distribution houses (who fulfill the conditions for a large import house as laid down in section 148(7)(d)) shall deduct tax u/s 153(1a) at the following rates applied to the gross amount of payment:</w:t>
      </w:r>
    </w:p>
    <w:p w14:paraId="68CF7B15" w14:textId="77777777" w:rsidR="00B04E39" w:rsidRPr="00B04E39" w:rsidRDefault="00B04E39">
      <w:pPr>
        <w:numPr>
          <w:ilvl w:val="0"/>
          <w:numId w:val="181"/>
        </w:numPr>
        <w:spacing w:before="100" w:beforeAutospacing="1" w:after="100" w:afterAutospacing="1" w:line="240" w:lineRule="auto"/>
        <w:rPr>
          <w:rFonts w:ascii="Times New Roman" w:eastAsia="Times New Roman" w:hAnsi="Times New Roman" w:cs="Times New Roman"/>
          <w:kern w:val="0"/>
          <w14:ligatures w14:val="none"/>
        </w:rPr>
      </w:pPr>
      <w:r w:rsidRPr="00B04E39">
        <w:rPr>
          <w:rFonts w:ascii="Times New Roman" w:eastAsia="Times New Roman" w:hAnsi="Times New Roman" w:cs="Times New Roman"/>
          <w:kern w:val="0"/>
          <w14:ligatures w14:val="none"/>
        </w:rPr>
        <w:t>Distribution of cigarettes: 2.5%</w:t>
      </w:r>
    </w:p>
    <w:p w14:paraId="7AB1C6AB" w14:textId="77777777" w:rsidR="00B04E39" w:rsidRPr="00B04E39" w:rsidRDefault="00B04E39">
      <w:pPr>
        <w:numPr>
          <w:ilvl w:val="0"/>
          <w:numId w:val="181"/>
        </w:numPr>
        <w:spacing w:before="100" w:beforeAutospacing="1" w:after="100" w:afterAutospacing="1" w:line="240" w:lineRule="auto"/>
        <w:rPr>
          <w:rFonts w:ascii="Times New Roman" w:eastAsia="Times New Roman" w:hAnsi="Times New Roman" w:cs="Times New Roman"/>
          <w:kern w:val="0"/>
          <w14:ligatures w14:val="none"/>
        </w:rPr>
      </w:pPr>
      <w:r w:rsidRPr="00B04E39">
        <w:rPr>
          <w:rFonts w:ascii="Times New Roman" w:eastAsia="Times New Roman" w:hAnsi="Times New Roman" w:cs="Times New Roman"/>
          <w:kern w:val="0"/>
          <w14:ligatures w14:val="none"/>
        </w:rPr>
        <w:t>Distribution of pharmaceutical products and others: 1%</w:t>
      </w:r>
    </w:p>
    <w:p w14:paraId="111F797F" w14:textId="77777777" w:rsidR="00B04E39" w:rsidRPr="00B04E39" w:rsidRDefault="00B04E39" w:rsidP="00B04E39">
      <w:pPr>
        <w:spacing w:before="100" w:beforeAutospacing="1" w:after="100" w:afterAutospacing="1" w:line="240" w:lineRule="auto"/>
        <w:rPr>
          <w:rFonts w:ascii="Times New Roman" w:eastAsia="Times New Roman" w:hAnsi="Times New Roman" w:cs="Times New Roman"/>
          <w:kern w:val="0"/>
          <w14:ligatures w14:val="none"/>
        </w:rPr>
      </w:pPr>
      <w:r w:rsidRPr="00B04E39">
        <w:rPr>
          <w:rFonts w:ascii="Times New Roman" w:eastAsia="Times New Roman" w:hAnsi="Times New Roman" w:cs="Times New Roman"/>
          <w:b/>
          <w:bCs/>
          <w:kern w:val="0"/>
          <w14:ligatures w14:val="none"/>
        </w:rPr>
        <w:t>WITHHOLDING TAX AND MINIMUM TAX ON CERTAIN PERSONS [Clauses (24C) &amp; (24D)]</w:t>
      </w:r>
      <w:r w:rsidRPr="00B04E39">
        <w:rPr>
          <w:rFonts w:ascii="Times New Roman" w:eastAsia="Times New Roman" w:hAnsi="Times New Roman" w:cs="Times New Roman"/>
          <w:kern w:val="0"/>
          <w14:ligatures w14:val="none"/>
        </w:rPr>
        <w:br/>
      </w:r>
      <w:r w:rsidRPr="00B04E39">
        <w:rPr>
          <w:rFonts w:ascii="Times New Roman" w:eastAsia="Times New Roman" w:hAnsi="Times New Roman" w:cs="Times New Roman"/>
          <w:b/>
          <w:bCs/>
          <w:kern w:val="0"/>
          <w14:ligatures w14:val="none"/>
        </w:rPr>
        <w:t>Withholding Tax [Clause (24C)]</w:t>
      </w:r>
      <w:r w:rsidRPr="00B04E39">
        <w:rPr>
          <w:rFonts w:ascii="Times New Roman" w:eastAsia="Times New Roman" w:hAnsi="Times New Roman" w:cs="Times New Roman"/>
          <w:kern w:val="0"/>
          <w14:ligatures w14:val="none"/>
        </w:rPr>
        <w:br/>
        <w:t>Withholding tax u/s 153(1a) shall be @ 0.25% of gross amount of payments subject to the following conditions:</w:t>
      </w:r>
    </w:p>
    <w:p w14:paraId="7F84BBD9" w14:textId="77777777" w:rsidR="00B04E39" w:rsidRPr="00B04E39" w:rsidRDefault="00B04E39">
      <w:pPr>
        <w:numPr>
          <w:ilvl w:val="0"/>
          <w:numId w:val="182"/>
        </w:numPr>
        <w:spacing w:before="100" w:beforeAutospacing="1" w:after="100" w:afterAutospacing="1" w:line="240" w:lineRule="auto"/>
        <w:rPr>
          <w:rFonts w:ascii="Times New Roman" w:eastAsia="Times New Roman" w:hAnsi="Times New Roman" w:cs="Times New Roman"/>
          <w:kern w:val="0"/>
          <w14:ligatures w14:val="none"/>
        </w:rPr>
      </w:pPr>
      <w:r w:rsidRPr="00B04E39">
        <w:rPr>
          <w:rFonts w:ascii="Times New Roman" w:eastAsia="Times New Roman" w:hAnsi="Times New Roman" w:cs="Times New Roman"/>
          <w:kern w:val="0"/>
          <w14:ligatures w14:val="none"/>
        </w:rPr>
        <w:t>Recipient of payment are distributors, dealers, sub-dealers, wholesalers, and retailers of the following goods:</w:t>
      </w:r>
      <w:r w:rsidRPr="00B04E39">
        <w:rPr>
          <w:rFonts w:ascii="Times New Roman" w:eastAsia="Times New Roman" w:hAnsi="Times New Roman" w:cs="Times New Roman"/>
          <w:kern w:val="0"/>
          <w14:ligatures w14:val="none"/>
        </w:rPr>
        <w:br/>
      </w:r>
      <w:proofErr w:type="spellStart"/>
      <w:r w:rsidRPr="00B04E39">
        <w:rPr>
          <w:rFonts w:ascii="Times New Roman" w:eastAsia="Times New Roman" w:hAnsi="Times New Roman" w:cs="Times New Roman"/>
          <w:kern w:val="0"/>
          <w14:ligatures w14:val="none"/>
        </w:rPr>
        <w:t>i</w:t>
      </w:r>
      <w:proofErr w:type="spellEnd"/>
      <w:r w:rsidRPr="00B04E39">
        <w:rPr>
          <w:rFonts w:ascii="Times New Roman" w:eastAsia="Times New Roman" w:hAnsi="Times New Roman" w:cs="Times New Roman"/>
          <w:kern w:val="0"/>
          <w14:ligatures w14:val="none"/>
        </w:rPr>
        <w:t>) Fast moving consumer goods,</w:t>
      </w:r>
      <w:r w:rsidRPr="00B04E39">
        <w:rPr>
          <w:rFonts w:ascii="Times New Roman" w:eastAsia="Times New Roman" w:hAnsi="Times New Roman" w:cs="Times New Roman"/>
          <w:kern w:val="0"/>
          <w14:ligatures w14:val="none"/>
        </w:rPr>
        <w:br/>
        <w:t>ii) Fertilizer,</w:t>
      </w:r>
      <w:r w:rsidRPr="00B04E39">
        <w:rPr>
          <w:rFonts w:ascii="Times New Roman" w:eastAsia="Times New Roman" w:hAnsi="Times New Roman" w:cs="Times New Roman"/>
          <w:kern w:val="0"/>
          <w14:ligatures w14:val="none"/>
        </w:rPr>
        <w:br/>
        <w:t>iii) Electronics excluding mobile phones,</w:t>
      </w:r>
      <w:r w:rsidRPr="00B04E39">
        <w:rPr>
          <w:rFonts w:ascii="Times New Roman" w:eastAsia="Times New Roman" w:hAnsi="Times New Roman" w:cs="Times New Roman"/>
          <w:kern w:val="0"/>
          <w14:ligatures w14:val="none"/>
        </w:rPr>
        <w:br/>
        <w:t>iv) Sugar,</w:t>
      </w:r>
      <w:r w:rsidRPr="00B04E39">
        <w:rPr>
          <w:rFonts w:ascii="Times New Roman" w:eastAsia="Times New Roman" w:hAnsi="Times New Roman" w:cs="Times New Roman"/>
          <w:kern w:val="0"/>
          <w14:ligatures w14:val="none"/>
        </w:rPr>
        <w:br/>
        <w:t>v) Cement,</w:t>
      </w:r>
      <w:r w:rsidRPr="00B04E39">
        <w:rPr>
          <w:rFonts w:ascii="Times New Roman" w:eastAsia="Times New Roman" w:hAnsi="Times New Roman" w:cs="Times New Roman"/>
          <w:kern w:val="0"/>
          <w14:ligatures w14:val="none"/>
        </w:rPr>
        <w:br/>
        <w:t>vi) Steel, and</w:t>
      </w:r>
      <w:r w:rsidRPr="00B04E39">
        <w:rPr>
          <w:rFonts w:ascii="Times New Roman" w:eastAsia="Times New Roman" w:hAnsi="Times New Roman" w:cs="Times New Roman"/>
          <w:kern w:val="0"/>
          <w14:ligatures w14:val="none"/>
        </w:rPr>
        <w:br/>
        <w:t>vii) Edible oil.</w:t>
      </w:r>
    </w:p>
    <w:p w14:paraId="2227754F" w14:textId="77777777" w:rsidR="00B04E39" w:rsidRPr="00B04E39" w:rsidRDefault="00B04E39">
      <w:pPr>
        <w:numPr>
          <w:ilvl w:val="0"/>
          <w:numId w:val="182"/>
        </w:numPr>
        <w:spacing w:before="100" w:beforeAutospacing="1" w:after="100" w:afterAutospacing="1" w:line="240" w:lineRule="auto"/>
        <w:rPr>
          <w:rFonts w:ascii="Times New Roman" w:eastAsia="Times New Roman" w:hAnsi="Times New Roman" w:cs="Times New Roman"/>
          <w:kern w:val="0"/>
          <w14:ligatures w14:val="none"/>
        </w:rPr>
      </w:pPr>
      <w:r w:rsidRPr="00B04E39">
        <w:rPr>
          <w:rFonts w:ascii="Times New Roman" w:eastAsia="Times New Roman" w:hAnsi="Times New Roman" w:cs="Times New Roman"/>
          <w:kern w:val="0"/>
          <w14:ligatures w14:val="none"/>
        </w:rPr>
        <w:t>The persons are appearing on the Active Taxpayers’ List issued under the Sales Tax Act, 1990 and the Income Tax Ordinance, 2001 (XLIX of 2001).</w:t>
      </w:r>
    </w:p>
    <w:p w14:paraId="5ECC2CBE" w14:textId="77777777" w:rsidR="00B04E39" w:rsidRPr="00B04E39" w:rsidRDefault="00B04E39" w:rsidP="00B04E39">
      <w:pPr>
        <w:spacing w:before="100" w:beforeAutospacing="1" w:after="100" w:afterAutospacing="1" w:line="240" w:lineRule="auto"/>
        <w:rPr>
          <w:rFonts w:ascii="Times New Roman" w:eastAsia="Times New Roman" w:hAnsi="Times New Roman" w:cs="Times New Roman"/>
          <w:kern w:val="0"/>
          <w14:ligatures w14:val="none"/>
        </w:rPr>
      </w:pPr>
      <w:r w:rsidRPr="00B04E39">
        <w:rPr>
          <w:rFonts w:ascii="Times New Roman" w:eastAsia="Times New Roman" w:hAnsi="Times New Roman" w:cs="Times New Roman"/>
          <w:b/>
          <w:bCs/>
          <w:kern w:val="0"/>
          <w14:ligatures w14:val="none"/>
        </w:rPr>
        <w:t>Note:</w:t>
      </w:r>
      <w:r w:rsidRPr="00B04E39">
        <w:rPr>
          <w:rFonts w:ascii="Times New Roman" w:eastAsia="Times New Roman" w:hAnsi="Times New Roman" w:cs="Times New Roman"/>
          <w:kern w:val="0"/>
          <w14:ligatures w14:val="none"/>
        </w:rPr>
        <w:t xml:space="preserve"> This benefit under shall only be available to those Tier-1 retailers (as defined in Sales Tax Act, 1990) who are integrated and configured with FBR or its computerized system for real-time reporting of sales or receipts</w:t>
      </w:r>
    </w:p>
    <w:p w14:paraId="07315181" w14:textId="77777777" w:rsidR="00B04E39" w:rsidRPr="00B04E39" w:rsidRDefault="00B04E39" w:rsidP="00B04E39">
      <w:pPr>
        <w:spacing w:before="100" w:beforeAutospacing="1" w:after="100" w:afterAutospacing="1" w:line="240" w:lineRule="auto"/>
        <w:rPr>
          <w:rFonts w:ascii="Times New Roman" w:eastAsia="Times New Roman" w:hAnsi="Times New Roman" w:cs="Times New Roman"/>
          <w:kern w:val="0"/>
          <w14:ligatures w14:val="none"/>
        </w:rPr>
      </w:pPr>
      <w:r w:rsidRPr="00B04E39">
        <w:rPr>
          <w:rFonts w:ascii="Times New Roman" w:eastAsia="Times New Roman" w:hAnsi="Times New Roman" w:cs="Times New Roman"/>
          <w:b/>
          <w:bCs/>
          <w:kern w:val="0"/>
          <w14:ligatures w14:val="none"/>
        </w:rPr>
        <w:lastRenderedPageBreak/>
        <w:t>Minimum Tax [Clause (24D)]</w:t>
      </w:r>
      <w:r w:rsidRPr="00B04E39">
        <w:rPr>
          <w:rFonts w:ascii="Times New Roman" w:eastAsia="Times New Roman" w:hAnsi="Times New Roman" w:cs="Times New Roman"/>
          <w:kern w:val="0"/>
          <w14:ligatures w14:val="none"/>
        </w:rPr>
        <w:br/>
        <w:t>Minimum tax u/s 113(1)(2) shall be @ 0.25% in case of above-referred distributors, dealers, sub-dealers, wholesalers, and retailers, if the conditions discussed above are fulfilled.</w:t>
      </w:r>
    </w:p>
    <w:p w14:paraId="0A1068E8" w14:textId="77777777" w:rsidR="00B04E39" w:rsidRPr="00B04E39" w:rsidRDefault="00B04E39" w:rsidP="00B04E39">
      <w:pPr>
        <w:spacing w:before="100" w:beforeAutospacing="1" w:after="100" w:afterAutospacing="1" w:line="240" w:lineRule="auto"/>
        <w:rPr>
          <w:rFonts w:ascii="Times New Roman" w:eastAsia="Times New Roman" w:hAnsi="Times New Roman" w:cs="Times New Roman"/>
          <w:kern w:val="0"/>
          <w14:ligatures w14:val="none"/>
        </w:rPr>
      </w:pPr>
      <w:r w:rsidRPr="00B04E39">
        <w:rPr>
          <w:rFonts w:ascii="Times New Roman" w:eastAsia="Times New Roman" w:hAnsi="Times New Roman" w:cs="Times New Roman"/>
          <w:b/>
          <w:bCs/>
          <w:kern w:val="0"/>
          <w14:ligatures w14:val="none"/>
        </w:rPr>
        <w:t>COMPULSORY MONETIZATION OF TRANSPORT FACILITY [Clause (27)]</w:t>
      </w:r>
      <w:r w:rsidRPr="00B04E39">
        <w:rPr>
          <w:rFonts w:ascii="Times New Roman" w:eastAsia="Times New Roman" w:hAnsi="Times New Roman" w:cs="Times New Roman"/>
          <w:kern w:val="0"/>
          <w14:ligatures w14:val="none"/>
        </w:rPr>
        <w:br/>
        <w:t>Tax on payments under Compulsory Monetization of Transport Facility for Civil Servants in BS-20 to BS-22 (as reduced by deduction of driver's salary) shall be charged @ 5% as a separate block of income.</w:t>
      </w:r>
    </w:p>
    <w:p w14:paraId="329531BF" w14:textId="77777777" w:rsidR="00B04E39" w:rsidRPr="00B04E39" w:rsidRDefault="00B04E39" w:rsidP="00B04E39">
      <w:pPr>
        <w:spacing w:before="100" w:beforeAutospacing="1" w:after="100" w:afterAutospacing="1" w:line="240" w:lineRule="auto"/>
        <w:rPr>
          <w:rFonts w:ascii="Times New Roman" w:eastAsia="Times New Roman" w:hAnsi="Times New Roman" w:cs="Times New Roman"/>
          <w:kern w:val="0"/>
          <w14:ligatures w14:val="none"/>
        </w:rPr>
      </w:pPr>
      <w:r w:rsidRPr="00B04E39">
        <w:rPr>
          <w:rFonts w:ascii="Times New Roman" w:eastAsia="Times New Roman" w:hAnsi="Times New Roman" w:cs="Times New Roman"/>
          <w:b/>
          <w:bCs/>
          <w:kern w:val="0"/>
          <w14:ligatures w14:val="none"/>
        </w:rPr>
        <w:t>WITHHOLDING TAX ON ONLINE MARKETPLACE [Clause (28C)]</w:t>
      </w:r>
      <w:r w:rsidRPr="00B04E39">
        <w:rPr>
          <w:rFonts w:ascii="Times New Roman" w:eastAsia="Times New Roman" w:hAnsi="Times New Roman" w:cs="Times New Roman"/>
          <w:kern w:val="0"/>
          <w14:ligatures w14:val="none"/>
        </w:rPr>
        <w:br/>
        <w:t>Tax u/s 233 on brokerage and commission shall be deducted @ 5% from a person running online marketplace as defined in section 2(38B) of the Income Tax Ordinance, 2001.</w:t>
      </w:r>
    </w:p>
    <w:p w14:paraId="20A23F56" w14:textId="77777777" w:rsidR="00B04E39" w:rsidRPr="00B04E39" w:rsidRDefault="00B04E39" w:rsidP="00B04E39">
      <w:pPr>
        <w:spacing w:before="100" w:beforeAutospacing="1" w:after="100" w:afterAutospacing="1" w:line="240" w:lineRule="auto"/>
        <w:rPr>
          <w:rFonts w:ascii="Times New Roman" w:eastAsia="Times New Roman" w:hAnsi="Times New Roman" w:cs="Times New Roman"/>
          <w:kern w:val="0"/>
          <w14:ligatures w14:val="none"/>
        </w:rPr>
      </w:pPr>
      <w:r w:rsidRPr="00B04E39">
        <w:rPr>
          <w:rFonts w:ascii="Times New Roman" w:eastAsia="Times New Roman" w:hAnsi="Times New Roman" w:cs="Times New Roman"/>
          <w:b/>
          <w:bCs/>
          <w:kern w:val="0"/>
          <w14:ligatures w14:val="none"/>
        </w:rPr>
        <w:t>MINIMUM TAX ON YARN TRADER [Clause (28E)]</w:t>
      </w:r>
      <w:r w:rsidRPr="00B04E39">
        <w:rPr>
          <w:rFonts w:ascii="Times New Roman" w:eastAsia="Times New Roman" w:hAnsi="Times New Roman" w:cs="Times New Roman"/>
          <w:kern w:val="0"/>
          <w14:ligatures w14:val="none"/>
        </w:rPr>
        <w:br/>
        <w:t>An individual doing business as a trader of yarn shall be subject to minimum tax u/s 113 @ 0.5%.</w:t>
      </w:r>
    </w:p>
    <w:p w14:paraId="0B647CA5" w14:textId="77777777" w:rsidR="00B04E39" w:rsidRPr="00B04E39" w:rsidRDefault="00B04E39" w:rsidP="00B04E39">
      <w:pPr>
        <w:spacing w:before="100" w:beforeAutospacing="1" w:after="100" w:afterAutospacing="1" w:line="240" w:lineRule="auto"/>
        <w:rPr>
          <w:rFonts w:ascii="Times New Roman" w:eastAsia="Times New Roman" w:hAnsi="Times New Roman" w:cs="Times New Roman"/>
          <w:kern w:val="0"/>
          <w14:ligatures w14:val="none"/>
        </w:rPr>
      </w:pPr>
      <w:r w:rsidRPr="00B04E39">
        <w:rPr>
          <w:rFonts w:ascii="Times New Roman" w:eastAsia="Times New Roman" w:hAnsi="Times New Roman" w:cs="Times New Roman"/>
          <w:b/>
          <w:bCs/>
          <w:kern w:val="0"/>
          <w14:ligatures w14:val="none"/>
        </w:rPr>
        <w:t>WITHHOLDING TAX ON OIL TANKER CONTRACTOR [Clause (28F)]</w:t>
      </w:r>
      <w:r w:rsidRPr="00B04E39">
        <w:rPr>
          <w:rFonts w:ascii="Times New Roman" w:eastAsia="Times New Roman" w:hAnsi="Times New Roman" w:cs="Times New Roman"/>
          <w:kern w:val="0"/>
          <w14:ligatures w14:val="none"/>
        </w:rPr>
        <w:br/>
        <w:t>Tax u/s 153(1)(b) on oil tanker contractor services shall be deducted @ 2% of the gross amount of the payments.</w:t>
      </w:r>
    </w:p>
    <w:p w14:paraId="290E7479" w14:textId="77777777" w:rsidR="00B04E39" w:rsidRPr="00B04E39" w:rsidRDefault="00B04E39" w:rsidP="00B04E39">
      <w:pPr>
        <w:spacing w:before="100" w:beforeAutospacing="1" w:after="100" w:afterAutospacing="1" w:line="240" w:lineRule="auto"/>
        <w:rPr>
          <w:rFonts w:ascii="Times New Roman" w:eastAsia="Times New Roman" w:hAnsi="Times New Roman" w:cs="Times New Roman"/>
          <w:kern w:val="0"/>
          <w14:ligatures w14:val="none"/>
        </w:rPr>
      </w:pPr>
      <w:r w:rsidRPr="00B04E39">
        <w:rPr>
          <w:rFonts w:ascii="Times New Roman" w:eastAsia="Times New Roman" w:hAnsi="Times New Roman" w:cs="Times New Roman"/>
          <w:b/>
          <w:bCs/>
          <w:kern w:val="0"/>
          <w14:ligatures w14:val="none"/>
        </w:rPr>
        <w:t>WITHHOLDING TAX ON SALE OF GOLD AND SILVER [Clause (31)]</w:t>
      </w:r>
      <w:r w:rsidRPr="00B04E39">
        <w:rPr>
          <w:rFonts w:ascii="Times New Roman" w:eastAsia="Times New Roman" w:hAnsi="Times New Roman" w:cs="Times New Roman"/>
          <w:kern w:val="0"/>
          <w14:ligatures w14:val="none"/>
        </w:rPr>
        <w:br/>
        <w:t>Tax u/s 153(1)(a) of ITO on sale of gold and silver and their articles shall be deducted @ 1% on payment for sale. Tax so deducted shall be adjustable.</w:t>
      </w:r>
    </w:p>
    <w:p w14:paraId="2A971814" w14:textId="77777777" w:rsidR="00B04E39" w:rsidRPr="00B04E39" w:rsidRDefault="00000000" w:rsidP="00B04E39">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793BD397">
          <v:rect id="_x0000_i1193" style="width:0;height:1.5pt" o:hralign="center" o:hrstd="t" o:hr="t" fillcolor="#a0a0a0" stroked="f"/>
        </w:pict>
      </w:r>
    </w:p>
    <w:p w14:paraId="0183941B" w14:textId="77777777" w:rsidR="00B04E39" w:rsidRPr="00B04E39" w:rsidRDefault="00B04E39" w:rsidP="00B04E39">
      <w:pPr>
        <w:spacing w:before="100" w:beforeAutospacing="1" w:after="100" w:afterAutospacing="1" w:line="240" w:lineRule="auto"/>
        <w:rPr>
          <w:rFonts w:ascii="Times New Roman" w:eastAsia="Times New Roman" w:hAnsi="Times New Roman" w:cs="Times New Roman"/>
          <w:kern w:val="0"/>
          <w14:ligatures w14:val="none"/>
        </w:rPr>
      </w:pPr>
      <w:r w:rsidRPr="00B04E39">
        <w:rPr>
          <w:rFonts w:ascii="Times New Roman" w:eastAsia="Times New Roman" w:hAnsi="Times New Roman" w:cs="Times New Roman"/>
          <w:b/>
          <w:bCs/>
          <w:kern w:val="0"/>
          <w14:ligatures w14:val="none"/>
        </w:rPr>
        <w:t>REDUCTION IN TAX LIABILITY</w:t>
      </w:r>
      <w:r w:rsidRPr="00B04E39">
        <w:rPr>
          <w:rFonts w:ascii="Times New Roman" w:eastAsia="Times New Roman" w:hAnsi="Times New Roman" w:cs="Times New Roman"/>
          <w:kern w:val="0"/>
          <w14:ligatures w14:val="none"/>
        </w:rPr>
        <w:br/>
        <w:t>Part-III of the Second Schedule deals with the provisions which reduce the tax liability of a taxpayer. These provisions are briefly discussed below:</w:t>
      </w:r>
    </w:p>
    <w:p w14:paraId="2FD5854F" w14:textId="77777777" w:rsidR="00B04E39" w:rsidRPr="00B04E39" w:rsidRDefault="00B04E39" w:rsidP="00B04E39">
      <w:pPr>
        <w:spacing w:before="100" w:beforeAutospacing="1" w:after="100" w:afterAutospacing="1" w:line="240" w:lineRule="auto"/>
        <w:rPr>
          <w:rFonts w:ascii="Times New Roman" w:eastAsia="Times New Roman" w:hAnsi="Times New Roman" w:cs="Times New Roman"/>
          <w:kern w:val="0"/>
          <w14:ligatures w14:val="none"/>
        </w:rPr>
      </w:pPr>
      <w:r w:rsidRPr="00B04E39">
        <w:rPr>
          <w:rFonts w:ascii="Times New Roman" w:eastAsia="Times New Roman" w:hAnsi="Times New Roman" w:cs="Times New Roman"/>
          <w:b/>
          <w:bCs/>
          <w:kern w:val="0"/>
          <w14:ligatures w14:val="none"/>
        </w:rPr>
        <w:t>REDUCTION IN TAX LIABILITY OF TEACHERS OR RESEARCHERS [Clause (1)(2)]</w:t>
      </w:r>
      <w:r w:rsidRPr="00B04E39">
        <w:rPr>
          <w:rFonts w:ascii="Times New Roman" w:eastAsia="Times New Roman" w:hAnsi="Times New Roman" w:cs="Times New Roman"/>
          <w:kern w:val="0"/>
          <w14:ligatures w14:val="none"/>
        </w:rPr>
        <w:br/>
        <w:t>In the case of a full-time teacher or a researcher, employed in a non-profit educational or research institution (including government training and research institutions) duly recognized by the Higher Education Commission, a Board of Education or a University recognized by the Higher Education Commission, tax payable shall be reduced by an amount equal to 25% of tax payable by him on his income from salary.</w:t>
      </w:r>
      <w:r w:rsidRPr="00B04E39">
        <w:rPr>
          <w:rFonts w:ascii="Times New Roman" w:eastAsia="Times New Roman" w:hAnsi="Times New Roman" w:cs="Times New Roman"/>
          <w:kern w:val="0"/>
          <w14:ligatures w14:val="none"/>
        </w:rPr>
        <w:br/>
      </w:r>
      <w:r w:rsidRPr="00B04E39">
        <w:rPr>
          <w:rFonts w:ascii="Times New Roman" w:eastAsia="Times New Roman" w:hAnsi="Times New Roman" w:cs="Times New Roman"/>
          <w:b/>
          <w:bCs/>
          <w:kern w:val="0"/>
          <w14:ligatures w14:val="none"/>
        </w:rPr>
        <w:t>Note:</w:t>
      </w:r>
      <w:r w:rsidRPr="00B04E39">
        <w:rPr>
          <w:rFonts w:ascii="Times New Roman" w:eastAsia="Times New Roman" w:hAnsi="Times New Roman" w:cs="Times New Roman"/>
          <w:kern w:val="0"/>
          <w14:ligatures w14:val="none"/>
        </w:rPr>
        <w:t xml:space="preserve"> This tax credit shall not be available to teachers of the medical profession who derive income from private medical practice or who receive a share of consideration received from patents.</w:t>
      </w:r>
    </w:p>
    <w:p w14:paraId="2D67F5B4" w14:textId="77777777" w:rsidR="00B04E39" w:rsidRPr="00B04E39" w:rsidRDefault="00B04E39" w:rsidP="00B04E39">
      <w:pPr>
        <w:spacing w:before="100" w:beforeAutospacing="1" w:after="100" w:afterAutospacing="1" w:line="240" w:lineRule="auto"/>
        <w:rPr>
          <w:rFonts w:ascii="Times New Roman" w:eastAsia="Times New Roman" w:hAnsi="Times New Roman" w:cs="Times New Roman"/>
          <w:kern w:val="0"/>
          <w14:ligatures w14:val="none"/>
        </w:rPr>
      </w:pPr>
      <w:r w:rsidRPr="00B04E39">
        <w:rPr>
          <w:rFonts w:ascii="Times New Roman" w:eastAsia="Times New Roman" w:hAnsi="Times New Roman" w:cs="Times New Roman"/>
          <w:b/>
          <w:bCs/>
          <w:kern w:val="0"/>
          <w14:ligatures w14:val="none"/>
        </w:rPr>
        <w:t>MAXIMUM TAX ON IMPORT OF USED VEHICLES [Clause (4)]</w:t>
      </w:r>
      <w:r w:rsidRPr="00B04E39">
        <w:rPr>
          <w:rFonts w:ascii="Times New Roman" w:eastAsia="Times New Roman" w:hAnsi="Times New Roman" w:cs="Times New Roman"/>
          <w:kern w:val="0"/>
          <w14:ligatures w14:val="none"/>
        </w:rPr>
        <w:br/>
        <w:t>All duties and taxes (Customs, Sales, and Income) u/s 148 at the import of old and used automotive vehicles specified in SRO 577(1/2005 dated 06-06-2005 shall not exceed the amounts specified in the table given below: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57"/>
        <w:gridCol w:w="5508"/>
        <w:gridCol w:w="1060"/>
        <w:gridCol w:w="2090"/>
        <w:gridCol w:w="45"/>
      </w:tblGrid>
      <w:tr w:rsidR="00B04E39" w:rsidRPr="00B04E39" w14:paraId="14194130" w14:textId="77777777" w:rsidTr="00B04E39">
        <w:trPr>
          <w:gridAfter w:val="1"/>
          <w:tblHeader/>
          <w:tblCellSpacing w:w="15" w:type="dxa"/>
        </w:trPr>
        <w:tc>
          <w:tcPr>
            <w:tcW w:w="0" w:type="auto"/>
            <w:vAlign w:val="center"/>
            <w:hideMark/>
          </w:tcPr>
          <w:p w14:paraId="0849BCBE" w14:textId="77777777" w:rsidR="00B04E39" w:rsidRPr="00B04E39" w:rsidRDefault="00B04E39" w:rsidP="00B04E39">
            <w:pPr>
              <w:spacing w:before="100" w:beforeAutospacing="1" w:after="100" w:afterAutospacing="1" w:line="240" w:lineRule="auto"/>
              <w:rPr>
                <w:rFonts w:ascii="Times New Roman" w:eastAsia="Times New Roman" w:hAnsi="Times New Roman" w:cs="Times New Roman"/>
                <w:b/>
                <w:bCs/>
                <w:kern w:val="0"/>
                <w14:ligatures w14:val="none"/>
              </w:rPr>
            </w:pPr>
            <w:r w:rsidRPr="00B04E39">
              <w:rPr>
                <w:rFonts w:ascii="Times New Roman" w:eastAsia="Times New Roman" w:hAnsi="Times New Roman" w:cs="Times New Roman"/>
                <w:b/>
                <w:bCs/>
                <w:kern w:val="0"/>
                <w14:ligatures w14:val="none"/>
              </w:rPr>
              <w:lastRenderedPageBreak/>
              <w:t>S. No.</w:t>
            </w:r>
          </w:p>
        </w:tc>
        <w:tc>
          <w:tcPr>
            <w:tcW w:w="0" w:type="auto"/>
            <w:vAlign w:val="center"/>
            <w:hideMark/>
          </w:tcPr>
          <w:p w14:paraId="0FDA85A7" w14:textId="77777777" w:rsidR="00B04E39" w:rsidRPr="00B04E39" w:rsidRDefault="00B04E39" w:rsidP="00B04E39">
            <w:pPr>
              <w:spacing w:before="100" w:beforeAutospacing="1" w:after="100" w:afterAutospacing="1" w:line="240" w:lineRule="auto"/>
              <w:rPr>
                <w:rFonts w:ascii="Times New Roman" w:eastAsia="Times New Roman" w:hAnsi="Times New Roman" w:cs="Times New Roman"/>
                <w:b/>
                <w:bCs/>
                <w:kern w:val="0"/>
                <w14:ligatures w14:val="none"/>
              </w:rPr>
            </w:pPr>
            <w:r w:rsidRPr="00B04E39">
              <w:rPr>
                <w:rFonts w:ascii="Times New Roman" w:eastAsia="Times New Roman" w:hAnsi="Times New Roman" w:cs="Times New Roman"/>
                <w:b/>
                <w:bCs/>
                <w:kern w:val="0"/>
                <w14:ligatures w14:val="none"/>
              </w:rPr>
              <w:t>Engine capacity of vehicles meant for transport of persons</w:t>
            </w:r>
          </w:p>
        </w:tc>
        <w:tc>
          <w:tcPr>
            <w:tcW w:w="0" w:type="auto"/>
            <w:gridSpan w:val="2"/>
            <w:vAlign w:val="center"/>
            <w:hideMark/>
          </w:tcPr>
          <w:p w14:paraId="4D46117A" w14:textId="77777777" w:rsidR="00B04E39" w:rsidRPr="00B04E39" w:rsidRDefault="00B04E39" w:rsidP="00B04E39">
            <w:pPr>
              <w:spacing w:before="100" w:beforeAutospacing="1" w:after="100" w:afterAutospacing="1" w:line="240" w:lineRule="auto"/>
              <w:rPr>
                <w:rFonts w:ascii="Times New Roman" w:eastAsia="Times New Roman" w:hAnsi="Times New Roman" w:cs="Times New Roman"/>
                <w:b/>
                <w:bCs/>
                <w:kern w:val="0"/>
                <w14:ligatures w14:val="none"/>
              </w:rPr>
            </w:pPr>
            <w:r w:rsidRPr="00B04E39">
              <w:rPr>
                <w:rFonts w:ascii="Times New Roman" w:eastAsia="Times New Roman" w:hAnsi="Times New Roman" w:cs="Times New Roman"/>
                <w:b/>
                <w:bCs/>
                <w:kern w:val="0"/>
                <w14:ligatures w14:val="none"/>
              </w:rPr>
              <w:t>Maximum Tax (US$)</w:t>
            </w:r>
          </w:p>
        </w:tc>
      </w:tr>
      <w:tr w:rsidR="00B04E39" w:rsidRPr="00B04E39" w14:paraId="76F0AFF3" w14:textId="77777777" w:rsidTr="00B04E39">
        <w:trPr>
          <w:gridAfter w:val="1"/>
          <w:tblCellSpacing w:w="15" w:type="dxa"/>
        </w:trPr>
        <w:tc>
          <w:tcPr>
            <w:tcW w:w="0" w:type="auto"/>
            <w:vAlign w:val="center"/>
            <w:hideMark/>
          </w:tcPr>
          <w:p w14:paraId="27E691BA" w14:textId="77777777" w:rsidR="00B04E39" w:rsidRPr="00B04E39" w:rsidRDefault="00B04E39" w:rsidP="00B04E39">
            <w:pPr>
              <w:spacing w:before="100" w:beforeAutospacing="1" w:after="100" w:afterAutospacing="1" w:line="240" w:lineRule="auto"/>
              <w:rPr>
                <w:rFonts w:ascii="Times New Roman" w:eastAsia="Times New Roman" w:hAnsi="Times New Roman" w:cs="Times New Roman"/>
                <w:kern w:val="0"/>
                <w14:ligatures w14:val="none"/>
              </w:rPr>
            </w:pPr>
            <w:r w:rsidRPr="00B04E39">
              <w:rPr>
                <w:rFonts w:ascii="Times New Roman" w:eastAsia="Times New Roman" w:hAnsi="Times New Roman" w:cs="Times New Roman"/>
                <w:kern w:val="0"/>
                <w14:ligatures w14:val="none"/>
              </w:rPr>
              <w:t>1</w:t>
            </w:r>
          </w:p>
        </w:tc>
        <w:tc>
          <w:tcPr>
            <w:tcW w:w="0" w:type="auto"/>
            <w:vAlign w:val="center"/>
            <w:hideMark/>
          </w:tcPr>
          <w:p w14:paraId="53714464" w14:textId="77777777" w:rsidR="00B04E39" w:rsidRPr="00B04E39" w:rsidRDefault="00B04E39" w:rsidP="00B04E39">
            <w:p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B04E39">
              <w:rPr>
                <w:rFonts w:ascii="Times New Roman" w:eastAsia="Times New Roman" w:hAnsi="Times New Roman" w:cs="Times New Roman"/>
                <w:kern w:val="0"/>
                <w14:ligatures w14:val="none"/>
              </w:rPr>
              <w:t>Upto</w:t>
            </w:r>
            <w:proofErr w:type="spellEnd"/>
            <w:r w:rsidRPr="00B04E39">
              <w:rPr>
                <w:rFonts w:ascii="Times New Roman" w:eastAsia="Times New Roman" w:hAnsi="Times New Roman" w:cs="Times New Roman"/>
                <w:kern w:val="0"/>
                <w14:ligatures w14:val="none"/>
              </w:rPr>
              <w:t xml:space="preserve"> 800cc (Asian makes only)</w:t>
            </w:r>
          </w:p>
        </w:tc>
        <w:tc>
          <w:tcPr>
            <w:tcW w:w="0" w:type="auto"/>
            <w:gridSpan w:val="2"/>
            <w:vAlign w:val="center"/>
            <w:hideMark/>
          </w:tcPr>
          <w:p w14:paraId="3B599688" w14:textId="77777777" w:rsidR="00B04E39" w:rsidRPr="00B04E39" w:rsidRDefault="00B04E39" w:rsidP="00B04E39">
            <w:pPr>
              <w:spacing w:before="100" w:beforeAutospacing="1" w:after="100" w:afterAutospacing="1" w:line="240" w:lineRule="auto"/>
              <w:rPr>
                <w:rFonts w:ascii="Times New Roman" w:eastAsia="Times New Roman" w:hAnsi="Times New Roman" w:cs="Times New Roman"/>
                <w:kern w:val="0"/>
                <w14:ligatures w14:val="none"/>
              </w:rPr>
            </w:pPr>
            <w:r w:rsidRPr="00B04E39">
              <w:rPr>
                <w:rFonts w:ascii="Times New Roman" w:eastAsia="Times New Roman" w:hAnsi="Times New Roman" w:cs="Times New Roman"/>
                <w:kern w:val="0"/>
                <w14:ligatures w14:val="none"/>
              </w:rPr>
              <w:t>4,400</w:t>
            </w:r>
          </w:p>
        </w:tc>
      </w:tr>
      <w:tr w:rsidR="00B04E39" w:rsidRPr="00B04E39" w14:paraId="6B68664E" w14:textId="77777777" w:rsidTr="00B04E39">
        <w:trPr>
          <w:gridAfter w:val="1"/>
          <w:tblCellSpacing w:w="15" w:type="dxa"/>
        </w:trPr>
        <w:tc>
          <w:tcPr>
            <w:tcW w:w="0" w:type="auto"/>
            <w:vAlign w:val="center"/>
            <w:hideMark/>
          </w:tcPr>
          <w:p w14:paraId="0A9B0799" w14:textId="77777777" w:rsidR="00B04E39" w:rsidRPr="00B04E39" w:rsidRDefault="00B04E39" w:rsidP="00B04E39">
            <w:pPr>
              <w:spacing w:before="100" w:beforeAutospacing="1" w:after="100" w:afterAutospacing="1" w:line="240" w:lineRule="auto"/>
              <w:rPr>
                <w:rFonts w:ascii="Times New Roman" w:eastAsia="Times New Roman" w:hAnsi="Times New Roman" w:cs="Times New Roman"/>
                <w:kern w:val="0"/>
                <w14:ligatures w14:val="none"/>
              </w:rPr>
            </w:pPr>
            <w:r w:rsidRPr="00B04E39">
              <w:rPr>
                <w:rFonts w:ascii="Times New Roman" w:eastAsia="Times New Roman" w:hAnsi="Times New Roman" w:cs="Times New Roman"/>
                <w:kern w:val="0"/>
                <w14:ligatures w14:val="none"/>
              </w:rPr>
              <w:t>2</w:t>
            </w:r>
          </w:p>
        </w:tc>
        <w:tc>
          <w:tcPr>
            <w:tcW w:w="0" w:type="auto"/>
            <w:vAlign w:val="center"/>
            <w:hideMark/>
          </w:tcPr>
          <w:p w14:paraId="787F380B" w14:textId="77777777" w:rsidR="00B04E39" w:rsidRPr="00B04E39" w:rsidRDefault="00B04E39" w:rsidP="00B04E39">
            <w:p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B04E39">
              <w:rPr>
                <w:rFonts w:ascii="Times New Roman" w:eastAsia="Times New Roman" w:hAnsi="Times New Roman" w:cs="Times New Roman"/>
                <w:kern w:val="0"/>
                <w14:ligatures w14:val="none"/>
              </w:rPr>
              <w:t>Upto</w:t>
            </w:r>
            <w:proofErr w:type="spellEnd"/>
            <w:r w:rsidRPr="00B04E39">
              <w:rPr>
                <w:rFonts w:ascii="Times New Roman" w:eastAsia="Times New Roman" w:hAnsi="Times New Roman" w:cs="Times New Roman"/>
                <w:kern w:val="0"/>
                <w14:ligatures w14:val="none"/>
              </w:rPr>
              <w:t xml:space="preserve"> 800 cc (other than Asian makes)</w:t>
            </w:r>
          </w:p>
        </w:tc>
        <w:tc>
          <w:tcPr>
            <w:tcW w:w="0" w:type="auto"/>
            <w:gridSpan w:val="2"/>
            <w:vAlign w:val="center"/>
            <w:hideMark/>
          </w:tcPr>
          <w:p w14:paraId="4395F86E" w14:textId="77777777" w:rsidR="00B04E39" w:rsidRPr="00B04E39" w:rsidRDefault="00B04E39" w:rsidP="00B04E39">
            <w:pPr>
              <w:spacing w:before="100" w:beforeAutospacing="1" w:after="100" w:afterAutospacing="1" w:line="240" w:lineRule="auto"/>
              <w:rPr>
                <w:rFonts w:ascii="Times New Roman" w:eastAsia="Times New Roman" w:hAnsi="Times New Roman" w:cs="Times New Roman"/>
                <w:kern w:val="0"/>
                <w14:ligatures w14:val="none"/>
              </w:rPr>
            </w:pPr>
            <w:r w:rsidRPr="00B04E39">
              <w:rPr>
                <w:rFonts w:ascii="Times New Roman" w:eastAsia="Times New Roman" w:hAnsi="Times New Roman" w:cs="Times New Roman"/>
                <w:kern w:val="0"/>
                <w14:ligatures w14:val="none"/>
              </w:rPr>
              <w:t>8,800</w:t>
            </w:r>
          </w:p>
        </w:tc>
      </w:tr>
      <w:tr w:rsidR="00B04E39" w:rsidRPr="00B04E39" w14:paraId="3CD41939" w14:textId="77777777" w:rsidTr="00B04E39">
        <w:trPr>
          <w:tblHeader/>
          <w:tblCellSpacing w:w="15" w:type="dxa"/>
        </w:trPr>
        <w:tc>
          <w:tcPr>
            <w:tcW w:w="0" w:type="auto"/>
            <w:vAlign w:val="center"/>
            <w:hideMark/>
          </w:tcPr>
          <w:p w14:paraId="21A9D277" w14:textId="77777777" w:rsidR="00B04E39" w:rsidRPr="00B04E39" w:rsidRDefault="00B04E39" w:rsidP="00B04E39">
            <w:pPr>
              <w:spacing w:before="100" w:beforeAutospacing="1" w:after="100" w:afterAutospacing="1" w:line="240" w:lineRule="auto"/>
              <w:rPr>
                <w:rFonts w:ascii="Times New Roman" w:eastAsia="Times New Roman" w:hAnsi="Times New Roman" w:cs="Times New Roman"/>
                <w:b/>
                <w:bCs/>
                <w:kern w:val="0"/>
                <w14:ligatures w14:val="none"/>
              </w:rPr>
            </w:pPr>
            <w:r w:rsidRPr="00B04E39">
              <w:rPr>
                <w:rFonts w:ascii="Times New Roman" w:eastAsia="Times New Roman" w:hAnsi="Times New Roman" w:cs="Times New Roman"/>
                <w:b/>
                <w:bCs/>
                <w:kern w:val="0"/>
                <w14:ligatures w14:val="none"/>
              </w:rPr>
              <w:t>S. No.</w:t>
            </w:r>
          </w:p>
        </w:tc>
        <w:tc>
          <w:tcPr>
            <w:tcW w:w="0" w:type="auto"/>
            <w:gridSpan w:val="2"/>
            <w:vAlign w:val="center"/>
            <w:hideMark/>
          </w:tcPr>
          <w:p w14:paraId="0AFBF421" w14:textId="77777777" w:rsidR="00B04E39" w:rsidRPr="00B04E39" w:rsidRDefault="00B04E39" w:rsidP="00B04E39">
            <w:pPr>
              <w:spacing w:before="100" w:beforeAutospacing="1" w:after="100" w:afterAutospacing="1" w:line="240" w:lineRule="auto"/>
              <w:rPr>
                <w:rFonts w:ascii="Times New Roman" w:eastAsia="Times New Roman" w:hAnsi="Times New Roman" w:cs="Times New Roman"/>
                <w:b/>
                <w:bCs/>
                <w:kern w:val="0"/>
                <w14:ligatures w14:val="none"/>
              </w:rPr>
            </w:pPr>
            <w:r w:rsidRPr="00B04E39">
              <w:rPr>
                <w:rFonts w:ascii="Times New Roman" w:eastAsia="Times New Roman" w:hAnsi="Times New Roman" w:cs="Times New Roman"/>
                <w:b/>
                <w:bCs/>
                <w:kern w:val="0"/>
                <w14:ligatures w14:val="none"/>
              </w:rPr>
              <w:t>Engine Capacity of Vehicles Meant for Transport of Persons</w:t>
            </w:r>
          </w:p>
        </w:tc>
        <w:tc>
          <w:tcPr>
            <w:tcW w:w="0" w:type="auto"/>
            <w:gridSpan w:val="2"/>
            <w:vAlign w:val="center"/>
            <w:hideMark/>
          </w:tcPr>
          <w:p w14:paraId="7ED141BE" w14:textId="77777777" w:rsidR="00B04E39" w:rsidRPr="00B04E39" w:rsidRDefault="00B04E39" w:rsidP="00B04E39">
            <w:pPr>
              <w:spacing w:before="100" w:beforeAutospacing="1" w:after="100" w:afterAutospacing="1" w:line="240" w:lineRule="auto"/>
              <w:rPr>
                <w:rFonts w:ascii="Times New Roman" w:eastAsia="Times New Roman" w:hAnsi="Times New Roman" w:cs="Times New Roman"/>
                <w:b/>
                <w:bCs/>
                <w:kern w:val="0"/>
                <w14:ligatures w14:val="none"/>
              </w:rPr>
            </w:pPr>
            <w:r w:rsidRPr="00B04E39">
              <w:rPr>
                <w:rFonts w:ascii="Times New Roman" w:eastAsia="Times New Roman" w:hAnsi="Times New Roman" w:cs="Times New Roman"/>
                <w:b/>
                <w:bCs/>
                <w:kern w:val="0"/>
                <w14:ligatures w14:val="none"/>
              </w:rPr>
              <w:t>Maximum Tax (US$)</w:t>
            </w:r>
          </w:p>
        </w:tc>
      </w:tr>
      <w:tr w:rsidR="00B04E39" w:rsidRPr="00B04E39" w14:paraId="7F19C102" w14:textId="77777777" w:rsidTr="00B04E39">
        <w:trPr>
          <w:tblCellSpacing w:w="15" w:type="dxa"/>
        </w:trPr>
        <w:tc>
          <w:tcPr>
            <w:tcW w:w="0" w:type="auto"/>
            <w:vAlign w:val="center"/>
            <w:hideMark/>
          </w:tcPr>
          <w:p w14:paraId="2FD87BA5" w14:textId="77777777" w:rsidR="00B04E39" w:rsidRPr="00B04E39" w:rsidRDefault="00B04E39" w:rsidP="00B04E39">
            <w:pPr>
              <w:spacing w:before="100" w:beforeAutospacing="1" w:after="100" w:afterAutospacing="1" w:line="240" w:lineRule="auto"/>
              <w:rPr>
                <w:rFonts w:ascii="Times New Roman" w:eastAsia="Times New Roman" w:hAnsi="Times New Roman" w:cs="Times New Roman"/>
                <w:kern w:val="0"/>
                <w14:ligatures w14:val="none"/>
              </w:rPr>
            </w:pPr>
            <w:r w:rsidRPr="00B04E39">
              <w:rPr>
                <w:rFonts w:ascii="Times New Roman" w:eastAsia="Times New Roman" w:hAnsi="Times New Roman" w:cs="Times New Roman"/>
                <w:kern w:val="0"/>
                <w14:ligatures w14:val="none"/>
              </w:rPr>
              <w:t>3</w:t>
            </w:r>
          </w:p>
        </w:tc>
        <w:tc>
          <w:tcPr>
            <w:tcW w:w="0" w:type="auto"/>
            <w:gridSpan w:val="2"/>
            <w:vAlign w:val="center"/>
            <w:hideMark/>
          </w:tcPr>
          <w:p w14:paraId="1F0C3DEA" w14:textId="77777777" w:rsidR="00B04E39" w:rsidRPr="00B04E39" w:rsidRDefault="00B04E39" w:rsidP="00B04E39">
            <w:pPr>
              <w:spacing w:before="100" w:beforeAutospacing="1" w:after="100" w:afterAutospacing="1" w:line="240" w:lineRule="auto"/>
              <w:rPr>
                <w:rFonts w:ascii="Times New Roman" w:eastAsia="Times New Roman" w:hAnsi="Times New Roman" w:cs="Times New Roman"/>
                <w:kern w:val="0"/>
                <w14:ligatures w14:val="none"/>
              </w:rPr>
            </w:pPr>
            <w:r w:rsidRPr="00B04E39">
              <w:rPr>
                <w:rFonts w:ascii="Times New Roman" w:eastAsia="Times New Roman" w:hAnsi="Times New Roman" w:cs="Times New Roman"/>
                <w:kern w:val="0"/>
                <w14:ligatures w14:val="none"/>
              </w:rPr>
              <w:t>801cc to 1000cc</w:t>
            </w:r>
          </w:p>
        </w:tc>
        <w:tc>
          <w:tcPr>
            <w:tcW w:w="0" w:type="auto"/>
            <w:gridSpan w:val="2"/>
            <w:vAlign w:val="center"/>
            <w:hideMark/>
          </w:tcPr>
          <w:p w14:paraId="33AFECBC" w14:textId="77777777" w:rsidR="00B04E39" w:rsidRPr="00B04E39" w:rsidRDefault="00B04E39" w:rsidP="00B04E39">
            <w:pPr>
              <w:spacing w:before="100" w:beforeAutospacing="1" w:after="100" w:afterAutospacing="1" w:line="240" w:lineRule="auto"/>
              <w:rPr>
                <w:rFonts w:ascii="Times New Roman" w:eastAsia="Times New Roman" w:hAnsi="Times New Roman" w:cs="Times New Roman"/>
                <w:kern w:val="0"/>
                <w14:ligatures w14:val="none"/>
              </w:rPr>
            </w:pPr>
            <w:r w:rsidRPr="00B04E39">
              <w:rPr>
                <w:rFonts w:ascii="Times New Roman" w:eastAsia="Times New Roman" w:hAnsi="Times New Roman" w:cs="Times New Roman"/>
                <w:kern w:val="0"/>
                <w14:ligatures w14:val="none"/>
              </w:rPr>
              <w:t>5,500</w:t>
            </w:r>
          </w:p>
        </w:tc>
      </w:tr>
      <w:tr w:rsidR="00B04E39" w:rsidRPr="00B04E39" w14:paraId="6A31ADA0" w14:textId="77777777" w:rsidTr="00B04E39">
        <w:trPr>
          <w:tblCellSpacing w:w="15" w:type="dxa"/>
        </w:trPr>
        <w:tc>
          <w:tcPr>
            <w:tcW w:w="0" w:type="auto"/>
            <w:vAlign w:val="center"/>
            <w:hideMark/>
          </w:tcPr>
          <w:p w14:paraId="1A0E6C54" w14:textId="77777777" w:rsidR="00B04E39" w:rsidRPr="00B04E39" w:rsidRDefault="00B04E39" w:rsidP="00B04E39">
            <w:pPr>
              <w:spacing w:before="100" w:beforeAutospacing="1" w:after="100" w:afterAutospacing="1" w:line="240" w:lineRule="auto"/>
              <w:rPr>
                <w:rFonts w:ascii="Times New Roman" w:eastAsia="Times New Roman" w:hAnsi="Times New Roman" w:cs="Times New Roman"/>
                <w:kern w:val="0"/>
                <w14:ligatures w14:val="none"/>
              </w:rPr>
            </w:pPr>
            <w:r w:rsidRPr="00B04E39">
              <w:rPr>
                <w:rFonts w:ascii="Times New Roman" w:eastAsia="Times New Roman" w:hAnsi="Times New Roman" w:cs="Times New Roman"/>
                <w:kern w:val="0"/>
                <w14:ligatures w14:val="none"/>
              </w:rPr>
              <w:t>4</w:t>
            </w:r>
          </w:p>
        </w:tc>
        <w:tc>
          <w:tcPr>
            <w:tcW w:w="0" w:type="auto"/>
            <w:gridSpan w:val="2"/>
            <w:vAlign w:val="center"/>
            <w:hideMark/>
          </w:tcPr>
          <w:p w14:paraId="365E9D12" w14:textId="77777777" w:rsidR="00B04E39" w:rsidRPr="00B04E39" w:rsidRDefault="00B04E39" w:rsidP="00B04E39">
            <w:pPr>
              <w:spacing w:before="100" w:beforeAutospacing="1" w:after="100" w:afterAutospacing="1" w:line="240" w:lineRule="auto"/>
              <w:rPr>
                <w:rFonts w:ascii="Times New Roman" w:eastAsia="Times New Roman" w:hAnsi="Times New Roman" w:cs="Times New Roman"/>
                <w:kern w:val="0"/>
                <w14:ligatures w14:val="none"/>
              </w:rPr>
            </w:pPr>
            <w:r w:rsidRPr="00B04E39">
              <w:rPr>
                <w:rFonts w:ascii="Times New Roman" w:eastAsia="Times New Roman" w:hAnsi="Times New Roman" w:cs="Times New Roman"/>
                <w:kern w:val="0"/>
                <w14:ligatures w14:val="none"/>
              </w:rPr>
              <w:t>1001cc to 1300cc</w:t>
            </w:r>
          </w:p>
        </w:tc>
        <w:tc>
          <w:tcPr>
            <w:tcW w:w="0" w:type="auto"/>
            <w:gridSpan w:val="2"/>
            <w:vAlign w:val="center"/>
            <w:hideMark/>
          </w:tcPr>
          <w:p w14:paraId="66BC8B1C" w14:textId="77777777" w:rsidR="00B04E39" w:rsidRPr="00B04E39" w:rsidRDefault="00B04E39" w:rsidP="00B04E39">
            <w:pPr>
              <w:spacing w:before="100" w:beforeAutospacing="1" w:after="100" w:afterAutospacing="1" w:line="240" w:lineRule="auto"/>
              <w:rPr>
                <w:rFonts w:ascii="Times New Roman" w:eastAsia="Times New Roman" w:hAnsi="Times New Roman" w:cs="Times New Roman"/>
                <w:kern w:val="0"/>
                <w14:ligatures w14:val="none"/>
              </w:rPr>
            </w:pPr>
            <w:r w:rsidRPr="00B04E39">
              <w:rPr>
                <w:rFonts w:ascii="Times New Roman" w:eastAsia="Times New Roman" w:hAnsi="Times New Roman" w:cs="Times New Roman"/>
                <w:kern w:val="0"/>
                <w14:ligatures w14:val="none"/>
              </w:rPr>
              <w:t>11,000</w:t>
            </w:r>
          </w:p>
        </w:tc>
      </w:tr>
      <w:tr w:rsidR="00B04E39" w:rsidRPr="00B04E39" w14:paraId="61D9AD9F" w14:textId="77777777" w:rsidTr="00B04E39">
        <w:trPr>
          <w:tblCellSpacing w:w="15" w:type="dxa"/>
        </w:trPr>
        <w:tc>
          <w:tcPr>
            <w:tcW w:w="0" w:type="auto"/>
            <w:vAlign w:val="center"/>
            <w:hideMark/>
          </w:tcPr>
          <w:p w14:paraId="0EDEC804" w14:textId="77777777" w:rsidR="00B04E39" w:rsidRPr="00B04E39" w:rsidRDefault="00B04E39" w:rsidP="00B04E39">
            <w:pPr>
              <w:spacing w:before="100" w:beforeAutospacing="1" w:after="100" w:afterAutospacing="1" w:line="240" w:lineRule="auto"/>
              <w:rPr>
                <w:rFonts w:ascii="Times New Roman" w:eastAsia="Times New Roman" w:hAnsi="Times New Roman" w:cs="Times New Roman"/>
                <w:kern w:val="0"/>
                <w14:ligatures w14:val="none"/>
              </w:rPr>
            </w:pPr>
            <w:r w:rsidRPr="00B04E39">
              <w:rPr>
                <w:rFonts w:ascii="Times New Roman" w:eastAsia="Times New Roman" w:hAnsi="Times New Roman" w:cs="Times New Roman"/>
                <w:kern w:val="0"/>
                <w14:ligatures w14:val="none"/>
              </w:rPr>
              <w:t>5</w:t>
            </w:r>
          </w:p>
        </w:tc>
        <w:tc>
          <w:tcPr>
            <w:tcW w:w="0" w:type="auto"/>
            <w:gridSpan w:val="2"/>
            <w:vAlign w:val="center"/>
            <w:hideMark/>
          </w:tcPr>
          <w:p w14:paraId="13AC02B8" w14:textId="77777777" w:rsidR="00B04E39" w:rsidRPr="00B04E39" w:rsidRDefault="00B04E39" w:rsidP="00B04E39">
            <w:pPr>
              <w:spacing w:before="100" w:beforeAutospacing="1" w:after="100" w:afterAutospacing="1" w:line="240" w:lineRule="auto"/>
              <w:rPr>
                <w:rFonts w:ascii="Times New Roman" w:eastAsia="Times New Roman" w:hAnsi="Times New Roman" w:cs="Times New Roman"/>
                <w:kern w:val="0"/>
                <w14:ligatures w14:val="none"/>
              </w:rPr>
            </w:pPr>
            <w:r w:rsidRPr="00B04E39">
              <w:rPr>
                <w:rFonts w:ascii="Times New Roman" w:eastAsia="Times New Roman" w:hAnsi="Times New Roman" w:cs="Times New Roman"/>
                <w:kern w:val="0"/>
                <w14:ligatures w14:val="none"/>
              </w:rPr>
              <w:t>1301cc to 1500cc</w:t>
            </w:r>
          </w:p>
        </w:tc>
        <w:tc>
          <w:tcPr>
            <w:tcW w:w="0" w:type="auto"/>
            <w:gridSpan w:val="2"/>
            <w:vAlign w:val="center"/>
            <w:hideMark/>
          </w:tcPr>
          <w:p w14:paraId="48F10856" w14:textId="77777777" w:rsidR="00B04E39" w:rsidRPr="00B04E39" w:rsidRDefault="00B04E39" w:rsidP="00B04E39">
            <w:pPr>
              <w:spacing w:before="100" w:beforeAutospacing="1" w:after="100" w:afterAutospacing="1" w:line="240" w:lineRule="auto"/>
              <w:rPr>
                <w:rFonts w:ascii="Times New Roman" w:eastAsia="Times New Roman" w:hAnsi="Times New Roman" w:cs="Times New Roman"/>
                <w:kern w:val="0"/>
                <w14:ligatures w14:val="none"/>
              </w:rPr>
            </w:pPr>
            <w:r w:rsidRPr="00B04E39">
              <w:rPr>
                <w:rFonts w:ascii="Times New Roman" w:eastAsia="Times New Roman" w:hAnsi="Times New Roman" w:cs="Times New Roman"/>
                <w:kern w:val="0"/>
                <w14:ligatures w14:val="none"/>
              </w:rPr>
              <w:t>15,400</w:t>
            </w:r>
          </w:p>
        </w:tc>
      </w:tr>
      <w:tr w:rsidR="00B04E39" w:rsidRPr="00B04E39" w14:paraId="2D324FC8" w14:textId="77777777" w:rsidTr="00B04E39">
        <w:trPr>
          <w:tblCellSpacing w:w="15" w:type="dxa"/>
        </w:trPr>
        <w:tc>
          <w:tcPr>
            <w:tcW w:w="0" w:type="auto"/>
            <w:vAlign w:val="center"/>
            <w:hideMark/>
          </w:tcPr>
          <w:p w14:paraId="76E6998E" w14:textId="77777777" w:rsidR="00B04E39" w:rsidRPr="00B04E39" w:rsidRDefault="00B04E39" w:rsidP="00B04E39">
            <w:pPr>
              <w:spacing w:before="100" w:beforeAutospacing="1" w:after="100" w:afterAutospacing="1" w:line="240" w:lineRule="auto"/>
              <w:rPr>
                <w:rFonts w:ascii="Times New Roman" w:eastAsia="Times New Roman" w:hAnsi="Times New Roman" w:cs="Times New Roman"/>
                <w:kern w:val="0"/>
                <w14:ligatures w14:val="none"/>
              </w:rPr>
            </w:pPr>
            <w:r w:rsidRPr="00B04E39">
              <w:rPr>
                <w:rFonts w:ascii="Times New Roman" w:eastAsia="Times New Roman" w:hAnsi="Times New Roman" w:cs="Times New Roman"/>
                <w:kern w:val="0"/>
                <w14:ligatures w14:val="none"/>
              </w:rPr>
              <w:t>6</w:t>
            </w:r>
          </w:p>
        </w:tc>
        <w:tc>
          <w:tcPr>
            <w:tcW w:w="0" w:type="auto"/>
            <w:gridSpan w:val="2"/>
            <w:vAlign w:val="center"/>
            <w:hideMark/>
          </w:tcPr>
          <w:p w14:paraId="079DD2E7" w14:textId="77777777" w:rsidR="00B04E39" w:rsidRPr="00B04E39" w:rsidRDefault="00B04E39" w:rsidP="00B04E39">
            <w:pPr>
              <w:spacing w:before="100" w:beforeAutospacing="1" w:after="100" w:afterAutospacing="1" w:line="240" w:lineRule="auto"/>
              <w:rPr>
                <w:rFonts w:ascii="Times New Roman" w:eastAsia="Times New Roman" w:hAnsi="Times New Roman" w:cs="Times New Roman"/>
                <w:kern w:val="0"/>
                <w14:ligatures w14:val="none"/>
              </w:rPr>
            </w:pPr>
            <w:r w:rsidRPr="00B04E39">
              <w:rPr>
                <w:rFonts w:ascii="Times New Roman" w:eastAsia="Times New Roman" w:hAnsi="Times New Roman" w:cs="Times New Roman"/>
                <w:kern w:val="0"/>
                <w14:ligatures w14:val="none"/>
              </w:rPr>
              <w:t>1501cc to 1600cc</w:t>
            </w:r>
          </w:p>
        </w:tc>
        <w:tc>
          <w:tcPr>
            <w:tcW w:w="0" w:type="auto"/>
            <w:gridSpan w:val="2"/>
            <w:vAlign w:val="center"/>
            <w:hideMark/>
          </w:tcPr>
          <w:p w14:paraId="4CB09433" w14:textId="77777777" w:rsidR="00B04E39" w:rsidRPr="00B04E39" w:rsidRDefault="00B04E39" w:rsidP="00B04E39">
            <w:pPr>
              <w:spacing w:before="100" w:beforeAutospacing="1" w:after="100" w:afterAutospacing="1" w:line="240" w:lineRule="auto"/>
              <w:rPr>
                <w:rFonts w:ascii="Times New Roman" w:eastAsia="Times New Roman" w:hAnsi="Times New Roman" w:cs="Times New Roman"/>
                <w:kern w:val="0"/>
                <w14:ligatures w14:val="none"/>
              </w:rPr>
            </w:pPr>
            <w:r w:rsidRPr="00B04E39">
              <w:rPr>
                <w:rFonts w:ascii="Times New Roman" w:eastAsia="Times New Roman" w:hAnsi="Times New Roman" w:cs="Times New Roman"/>
                <w:kern w:val="0"/>
                <w14:ligatures w14:val="none"/>
              </w:rPr>
              <w:t>18,700</w:t>
            </w:r>
          </w:p>
        </w:tc>
      </w:tr>
      <w:tr w:rsidR="00B04E39" w:rsidRPr="00B04E39" w14:paraId="2C46E67E" w14:textId="77777777" w:rsidTr="00B04E39">
        <w:trPr>
          <w:tblCellSpacing w:w="15" w:type="dxa"/>
        </w:trPr>
        <w:tc>
          <w:tcPr>
            <w:tcW w:w="0" w:type="auto"/>
            <w:vAlign w:val="center"/>
            <w:hideMark/>
          </w:tcPr>
          <w:p w14:paraId="7E2B6AAB" w14:textId="77777777" w:rsidR="00B04E39" w:rsidRPr="00B04E39" w:rsidRDefault="00B04E39" w:rsidP="00B04E39">
            <w:pPr>
              <w:spacing w:before="100" w:beforeAutospacing="1" w:after="100" w:afterAutospacing="1" w:line="240" w:lineRule="auto"/>
              <w:rPr>
                <w:rFonts w:ascii="Times New Roman" w:eastAsia="Times New Roman" w:hAnsi="Times New Roman" w:cs="Times New Roman"/>
                <w:kern w:val="0"/>
                <w14:ligatures w14:val="none"/>
              </w:rPr>
            </w:pPr>
            <w:r w:rsidRPr="00B04E39">
              <w:rPr>
                <w:rFonts w:ascii="Times New Roman" w:eastAsia="Times New Roman" w:hAnsi="Times New Roman" w:cs="Times New Roman"/>
                <w:kern w:val="0"/>
                <w14:ligatures w14:val="none"/>
              </w:rPr>
              <w:t>7</w:t>
            </w:r>
          </w:p>
        </w:tc>
        <w:tc>
          <w:tcPr>
            <w:tcW w:w="0" w:type="auto"/>
            <w:gridSpan w:val="2"/>
            <w:vAlign w:val="center"/>
            <w:hideMark/>
          </w:tcPr>
          <w:p w14:paraId="62A8191B" w14:textId="77777777" w:rsidR="00B04E39" w:rsidRPr="00B04E39" w:rsidRDefault="00B04E39" w:rsidP="00B04E39">
            <w:pPr>
              <w:spacing w:before="100" w:beforeAutospacing="1" w:after="100" w:afterAutospacing="1" w:line="240" w:lineRule="auto"/>
              <w:rPr>
                <w:rFonts w:ascii="Times New Roman" w:eastAsia="Times New Roman" w:hAnsi="Times New Roman" w:cs="Times New Roman"/>
                <w:kern w:val="0"/>
                <w14:ligatures w14:val="none"/>
              </w:rPr>
            </w:pPr>
            <w:r w:rsidRPr="00B04E39">
              <w:rPr>
                <w:rFonts w:ascii="Times New Roman" w:eastAsia="Times New Roman" w:hAnsi="Times New Roman" w:cs="Times New Roman"/>
                <w:kern w:val="0"/>
                <w14:ligatures w14:val="none"/>
              </w:rPr>
              <w:t>1601cc to 1800cc (Asian makes only, but excluding jeeps)</w:t>
            </w:r>
          </w:p>
        </w:tc>
        <w:tc>
          <w:tcPr>
            <w:tcW w:w="0" w:type="auto"/>
            <w:gridSpan w:val="2"/>
            <w:vAlign w:val="center"/>
            <w:hideMark/>
          </w:tcPr>
          <w:p w14:paraId="65D80BBB" w14:textId="77777777" w:rsidR="00B04E39" w:rsidRPr="00B04E39" w:rsidRDefault="00B04E39" w:rsidP="00B04E39">
            <w:pPr>
              <w:spacing w:before="100" w:beforeAutospacing="1" w:after="100" w:afterAutospacing="1" w:line="240" w:lineRule="auto"/>
              <w:rPr>
                <w:rFonts w:ascii="Times New Roman" w:eastAsia="Times New Roman" w:hAnsi="Times New Roman" w:cs="Times New Roman"/>
                <w:kern w:val="0"/>
                <w14:ligatures w14:val="none"/>
              </w:rPr>
            </w:pPr>
            <w:r w:rsidRPr="00B04E39">
              <w:rPr>
                <w:rFonts w:ascii="Times New Roman" w:eastAsia="Times New Roman" w:hAnsi="Times New Roman" w:cs="Times New Roman"/>
                <w:kern w:val="0"/>
                <w14:ligatures w14:val="none"/>
              </w:rPr>
              <w:t>23,100</w:t>
            </w:r>
          </w:p>
        </w:tc>
      </w:tr>
    </w:tbl>
    <w:p w14:paraId="37053648" w14:textId="77777777" w:rsidR="00B04E39" w:rsidRPr="00B04E39" w:rsidRDefault="00B04E39" w:rsidP="00B04E39">
      <w:pPr>
        <w:spacing w:before="100" w:beforeAutospacing="1" w:after="100" w:afterAutospacing="1" w:line="240" w:lineRule="auto"/>
        <w:rPr>
          <w:rFonts w:ascii="Times New Roman" w:eastAsia="Times New Roman" w:hAnsi="Times New Roman" w:cs="Times New Roman"/>
          <w:kern w:val="0"/>
          <w14:ligatures w14:val="none"/>
        </w:rPr>
      </w:pPr>
      <w:r w:rsidRPr="00B04E39">
        <w:rPr>
          <w:rFonts w:ascii="Times New Roman" w:eastAsia="Times New Roman" w:hAnsi="Times New Roman" w:cs="Times New Roman"/>
          <w:b/>
          <w:bCs/>
          <w:kern w:val="0"/>
          <w14:ligatures w14:val="none"/>
        </w:rPr>
        <w:t>TAX ON PROFIT ON DEBT U/S 39(1)(</w:t>
      </w:r>
      <w:proofErr w:type="spellStart"/>
      <w:r w:rsidRPr="00B04E39">
        <w:rPr>
          <w:rFonts w:ascii="Times New Roman" w:eastAsia="Times New Roman" w:hAnsi="Times New Roman" w:cs="Times New Roman"/>
          <w:b/>
          <w:bCs/>
          <w:kern w:val="0"/>
          <w14:ligatures w14:val="none"/>
        </w:rPr>
        <w:t>i</w:t>
      </w:r>
      <w:proofErr w:type="spellEnd"/>
      <w:r w:rsidRPr="00B04E39">
        <w:rPr>
          <w:rFonts w:ascii="Times New Roman" w:eastAsia="Times New Roman" w:hAnsi="Times New Roman" w:cs="Times New Roman"/>
          <w:b/>
          <w:bCs/>
          <w:kern w:val="0"/>
          <w14:ligatures w14:val="none"/>
        </w:rPr>
        <w:t>) [Clause (6)]</w:t>
      </w:r>
      <w:r w:rsidRPr="00B04E39">
        <w:rPr>
          <w:rFonts w:ascii="Times New Roman" w:eastAsia="Times New Roman" w:hAnsi="Times New Roman" w:cs="Times New Roman"/>
          <w:kern w:val="0"/>
          <w14:ligatures w14:val="none"/>
        </w:rPr>
        <w:br/>
        <w:t xml:space="preserve">Tax payable on "profit on debt," i.e., yield or profit on investment in </w:t>
      </w:r>
      <w:proofErr w:type="spellStart"/>
      <w:r w:rsidRPr="00B04E39">
        <w:rPr>
          <w:rFonts w:ascii="Times New Roman" w:eastAsia="Times New Roman" w:hAnsi="Times New Roman" w:cs="Times New Roman"/>
          <w:kern w:val="0"/>
          <w14:ligatures w14:val="none"/>
        </w:rPr>
        <w:t>Bahbood</w:t>
      </w:r>
      <w:proofErr w:type="spellEnd"/>
      <w:r w:rsidRPr="00B04E39">
        <w:rPr>
          <w:rFonts w:ascii="Times New Roman" w:eastAsia="Times New Roman" w:hAnsi="Times New Roman" w:cs="Times New Roman"/>
          <w:kern w:val="0"/>
          <w14:ligatures w14:val="none"/>
        </w:rPr>
        <w:t xml:space="preserve"> Savings Certificate or Pensioners' Benefit Account and Shuhada Family Welfare Account shall not exceed 5% of such profit.</w:t>
      </w:r>
    </w:p>
    <w:p w14:paraId="5E003F12" w14:textId="77777777" w:rsidR="00B04E39" w:rsidRPr="00B04E39" w:rsidRDefault="00B04E39" w:rsidP="00B04E39">
      <w:pPr>
        <w:spacing w:before="100" w:beforeAutospacing="1" w:after="100" w:afterAutospacing="1" w:line="240" w:lineRule="auto"/>
        <w:rPr>
          <w:rFonts w:ascii="Times New Roman" w:eastAsia="Times New Roman" w:hAnsi="Times New Roman" w:cs="Times New Roman"/>
          <w:kern w:val="0"/>
          <w14:ligatures w14:val="none"/>
        </w:rPr>
      </w:pPr>
      <w:r w:rsidRPr="00B04E39">
        <w:rPr>
          <w:rFonts w:ascii="Times New Roman" w:eastAsia="Times New Roman" w:hAnsi="Times New Roman" w:cs="Times New Roman"/>
          <w:b/>
          <w:bCs/>
          <w:kern w:val="0"/>
          <w14:ligatures w14:val="none"/>
        </w:rPr>
        <w:t xml:space="preserve">TAX ON </w:t>
      </w:r>
      <w:proofErr w:type="gramStart"/>
      <w:r w:rsidRPr="00B04E39">
        <w:rPr>
          <w:rFonts w:ascii="Times New Roman" w:eastAsia="Times New Roman" w:hAnsi="Times New Roman" w:cs="Times New Roman"/>
          <w:b/>
          <w:bCs/>
          <w:kern w:val="0"/>
          <w14:ligatures w14:val="none"/>
        </w:rPr>
        <w:t>LOW COST</w:t>
      </w:r>
      <w:proofErr w:type="gramEnd"/>
      <w:r w:rsidRPr="00B04E39">
        <w:rPr>
          <w:rFonts w:ascii="Times New Roman" w:eastAsia="Times New Roman" w:hAnsi="Times New Roman" w:cs="Times New Roman"/>
          <w:b/>
          <w:bCs/>
          <w:kern w:val="0"/>
          <w14:ligatures w14:val="none"/>
        </w:rPr>
        <w:t xml:space="preserve"> HOUSING PROJECTS [Clause (9)]</w:t>
      </w:r>
      <w:r w:rsidRPr="00B04E39">
        <w:rPr>
          <w:rFonts w:ascii="Times New Roman" w:eastAsia="Times New Roman" w:hAnsi="Times New Roman" w:cs="Times New Roman"/>
          <w:kern w:val="0"/>
          <w14:ligatures w14:val="none"/>
        </w:rPr>
        <w:br/>
        <w:t>Tax payable by a company on its profits and gains from low-cost housing projects shall be reduced by 50% if the following conditions are satisfied:</w:t>
      </w:r>
    </w:p>
    <w:p w14:paraId="4A808A5A" w14:textId="77777777" w:rsidR="00B04E39" w:rsidRPr="00B04E39" w:rsidRDefault="00B04E39">
      <w:pPr>
        <w:numPr>
          <w:ilvl w:val="0"/>
          <w:numId w:val="183"/>
        </w:numPr>
        <w:spacing w:before="100" w:beforeAutospacing="1" w:after="100" w:afterAutospacing="1" w:line="240" w:lineRule="auto"/>
        <w:rPr>
          <w:rFonts w:ascii="Times New Roman" w:eastAsia="Times New Roman" w:hAnsi="Times New Roman" w:cs="Times New Roman"/>
          <w:kern w:val="0"/>
          <w14:ligatures w14:val="none"/>
        </w:rPr>
      </w:pPr>
      <w:r w:rsidRPr="00B04E39">
        <w:rPr>
          <w:rFonts w:ascii="Times New Roman" w:eastAsia="Times New Roman" w:hAnsi="Times New Roman" w:cs="Times New Roman"/>
          <w:kern w:val="0"/>
          <w14:ligatures w14:val="none"/>
        </w:rPr>
        <w:t>The project is owned and managed by a company registered under the Companies Act, 2017, and having its registered office in Pakistan. It is formed for operating the said project.</w:t>
      </w:r>
    </w:p>
    <w:p w14:paraId="40487F5A" w14:textId="77777777" w:rsidR="00B04E39" w:rsidRPr="00B04E39" w:rsidRDefault="00B04E39">
      <w:pPr>
        <w:numPr>
          <w:ilvl w:val="0"/>
          <w:numId w:val="183"/>
        </w:numPr>
        <w:spacing w:before="100" w:beforeAutospacing="1" w:after="100" w:afterAutospacing="1" w:line="240" w:lineRule="auto"/>
        <w:rPr>
          <w:rFonts w:ascii="Times New Roman" w:eastAsia="Times New Roman" w:hAnsi="Times New Roman" w:cs="Times New Roman"/>
          <w:kern w:val="0"/>
          <w14:ligatures w14:val="none"/>
        </w:rPr>
      </w:pPr>
      <w:r w:rsidRPr="00B04E39">
        <w:rPr>
          <w:rFonts w:ascii="Times New Roman" w:eastAsia="Times New Roman" w:hAnsi="Times New Roman" w:cs="Times New Roman"/>
          <w:kern w:val="0"/>
          <w14:ligatures w14:val="none"/>
        </w:rPr>
        <w:t>The company is not formed by splitting up or the reconstruction or reconstitution of a business already in existence or by transfer of any machinery or plant used in a business being carried on in Pakistan at any time before the commencement of the new business.</w:t>
      </w:r>
    </w:p>
    <w:p w14:paraId="384A85AC" w14:textId="77777777" w:rsidR="00B04E39" w:rsidRPr="00B04E39" w:rsidRDefault="00B04E39">
      <w:pPr>
        <w:numPr>
          <w:ilvl w:val="0"/>
          <w:numId w:val="183"/>
        </w:numPr>
        <w:spacing w:before="100" w:beforeAutospacing="1" w:after="100" w:afterAutospacing="1" w:line="240" w:lineRule="auto"/>
        <w:rPr>
          <w:rFonts w:ascii="Times New Roman" w:eastAsia="Times New Roman" w:hAnsi="Times New Roman" w:cs="Times New Roman"/>
          <w:kern w:val="0"/>
          <w14:ligatures w14:val="none"/>
        </w:rPr>
      </w:pPr>
      <w:r w:rsidRPr="00B04E39">
        <w:rPr>
          <w:rFonts w:ascii="Times New Roman" w:eastAsia="Times New Roman" w:hAnsi="Times New Roman" w:cs="Times New Roman"/>
          <w:kern w:val="0"/>
          <w14:ligatures w14:val="none"/>
        </w:rPr>
        <w:t>The project is having a maximum sale price of Rs. 2,500,000 of a single housing unit.</w:t>
      </w:r>
    </w:p>
    <w:p w14:paraId="1DF6F97E" w14:textId="77777777" w:rsidR="00B04E39" w:rsidRPr="00B04E39" w:rsidRDefault="00B04E39" w:rsidP="00B04E39">
      <w:pPr>
        <w:spacing w:before="100" w:beforeAutospacing="1" w:after="100" w:afterAutospacing="1" w:line="240" w:lineRule="auto"/>
        <w:rPr>
          <w:rFonts w:ascii="Times New Roman" w:eastAsia="Times New Roman" w:hAnsi="Times New Roman" w:cs="Times New Roman"/>
          <w:kern w:val="0"/>
          <w14:ligatures w14:val="none"/>
        </w:rPr>
      </w:pPr>
      <w:r w:rsidRPr="00B04E39">
        <w:rPr>
          <w:rFonts w:ascii="Times New Roman" w:eastAsia="Times New Roman" w:hAnsi="Times New Roman" w:cs="Times New Roman"/>
          <w:b/>
          <w:bCs/>
          <w:kern w:val="0"/>
          <w14:ligatures w14:val="none"/>
        </w:rPr>
        <w:t>Note:</w:t>
      </w:r>
      <w:r w:rsidRPr="00B04E39">
        <w:rPr>
          <w:rFonts w:ascii="Times New Roman" w:eastAsia="Times New Roman" w:hAnsi="Times New Roman" w:cs="Times New Roman"/>
          <w:kern w:val="0"/>
          <w14:ligatures w14:val="none"/>
        </w:rPr>
        <w:t xml:space="preserve"> This exemption shall continue to remain available to such projects which commence on or before the 30th day of June, 2024.</w:t>
      </w:r>
    </w:p>
    <w:p w14:paraId="26CE20BB" w14:textId="77777777" w:rsidR="00B04E39" w:rsidRPr="00B04E39" w:rsidRDefault="00B04E39" w:rsidP="00B04E39">
      <w:pPr>
        <w:spacing w:before="100" w:beforeAutospacing="1" w:after="100" w:afterAutospacing="1" w:line="240" w:lineRule="auto"/>
        <w:rPr>
          <w:rFonts w:ascii="Times New Roman" w:eastAsia="Times New Roman" w:hAnsi="Times New Roman" w:cs="Times New Roman"/>
          <w:kern w:val="0"/>
          <w14:ligatures w14:val="none"/>
        </w:rPr>
      </w:pPr>
      <w:r w:rsidRPr="00B04E39">
        <w:rPr>
          <w:rFonts w:ascii="Times New Roman" w:eastAsia="Times New Roman" w:hAnsi="Times New Roman" w:cs="Times New Roman"/>
          <w:b/>
          <w:bCs/>
          <w:kern w:val="0"/>
          <w14:ligatures w14:val="none"/>
        </w:rPr>
        <w:t>TAX ON CAPITAL GAINS ON IMMOVABLE PROPERTY [Clause (9A)]</w:t>
      </w:r>
      <w:r w:rsidRPr="00B04E39">
        <w:rPr>
          <w:rFonts w:ascii="Times New Roman" w:eastAsia="Times New Roman" w:hAnsi="Times New Roman" w:cs="Times New Roman"/>
          <w:kern w:val="0"/>
          <w14:ligatures w14:val="none"/>
        </w:rPr>
        <w:br/>
        <w:t>Tax payable on capital gains on sale shall be reduced by 50% subject to the following conditions:</w:t>
      </w:r>
    </w:p>
    <w:p w14:paraId="4CCA6420" w14:textId="77777777" w:rsidR="00B04E39" w:rsidRPr="00B04E39" w:rsidRDefault="00B04E39">
      <w:pPr>
        <w:numPr>
          <w:ilvl w:val="0"/>
          <w:numId w:val="184"/>
        </w:numPr>
        <w:spacing w:before="100" w:beforeAutospacing="1" w:after="100" w:afterAutospacing="1" w:line="240" w:lineRule="auto"/>
        <w:rPr>
          <w:rFonts w:ascii="Times New Roman" w:eastAsia="Times New Roman" w:hAnsi="Times New Roman" w:cs="Times New Roman"/>
          <w:kern w:val="0"/>
          <w14:ligatures w14:val="none"/>
        </w:rPr>
      </w:pPr>
      <w:r w:rsidRPr="00B04E39">
        <w:rPr>
          <w:rFonts w:ascii="Times New Roman" w:eastAsia="Times New Roman" w:hAnsi="Times New Roman" w:cs="Times New Roman"/>
          <w:kern w:val="0"/>
          <w14:ligatures w14:val="none"/>
        </w:rPr>
        <w:t>It's the first sale of immovable property acquired or allotted to Government employees (serving or retired); and</w:t>
      </w:r>
    </w:p>
    <w:p w14:paraId="0B6FF054" w14:textId="77777777" w:rsidR="00B04E39" w:rsidRPr="00B04E39" w:rsidRDefault="00B04E39">
      <w:pPr>
        <w:numPr>
          <w:ilvl w:val="0"/>
          <w:numId w:val="184"/>
        </w:numPr>
        <w:spacing w:before="100" w:beforeAutospacing="1" w:after="100" w:afterAutospacing="1" w:line="240" w:lineRule="auto"/>
        <w:rPr>
          <w:rFonts w:ascii="Times New Roman" w:eastAsia="Times New Roman" w:hAnsi="Times New Roman" w:cs="Times New Roman"/>
          <w:kern w:val="0"/>
          <w14:ligatures w14:val="none"/>
        </w:rPr>
      </w:pPr>
      <w:r w:rsidRPr="00B04E39">
        <w:rPr>
          <w:rFonts w:ascii="Times New Roman" w:eastAsia="Times New Roman" w:hAnsi="Times New Roman" w:cs="Times New Roman"/>
          <w:kern w:val="0"/>
          <w14:ligatures w14:val="none"/>
        </w:rPr>
        <w:t>The seller is the original allottee of the immovable property, duly certified by the allotment authority.</w:t>
      </w:r>
    </w:p>
    <w:p w14:paraId="60636BAE" w14:textId="77777777" w:rsidR="00B04E39" w:rsidRPr="00B04E39" w:rsidRDefault="00B04E39" w:rsidP="00B04E39">
      <w:pPr>
        <w:spacing w:before="100" w:beforeAutospacing="1" w:after="100" w:afterAutospacing="1" w:line="240" w:lineRule="auto"/>
        <w:rPr>
          <w:rFonts w:ascii="Times New Roman" w:eastAsia="Times New Roman" w:hAnsi="Times New Roman" w:cs="Times New Roman"/>
          <w:kern w:val="0"/>
          <w14:ligatures w14:val="none"/>
        </w:rPr>
      </w:pPr>
      <w:r w:rsidRPr="00B04E39">
        <w:rPr>
          <w:rFonts w:ascii="Times New Roman" w:eastAsia="Times New Roman" w:hAnsi="Times New Roman" w:cs="Times New Roman"/>
          <w:kern w:val="0"/>
          <w14:ligatures w14:val="none"/>
        </w:rPr>
        <w:t>Tax on capital gains shall be reduced by 75% if the immovable property is sold after completion of three years from the date of its acquisition.</w:t>
      </w:r>
    </w:p>
    <w:p w14:paraId="6126CFA5" w14:textId="77777777" w:rsidR="00B04E39" w:rsidRPr="00B04E39" w:rsidRDefault="00B04E39" w:rsidP="00B04E39">
      <w:pPr>
        <w:spacing w:before="100" w:beforeAutospacing="1" w:after="100" w:afterAutospacing="1" w:line="240" w:lineRule="auto"/>
        <w:rPr>
          <w:rFonts w:ascii="Times New Roman" w:eastAsia="Times New Roman" w:hAnsi="Times New Roman" w:cs="Times New Roman"/>
          <w:kern w:val="0"/>
          <w14:ligatures w14:val="none"/>
        </w:rPr>
      </w:pPr>
      <w:r w:rsidRPr="00B04E39">
        <w:rPr>
          <w:rFonts w:ascii="Times New Roman" w:eastAsia="Times New Roman" w:hAnsi="Times New Roman" w:cs="Times New Roman"/>
          <w:b/>
          <w:bCs/>
          <w:kern w:val="0"/>
          <w14:ligatures w14:val="none"/>
        </w:rPr>
        <w:lastRenderedPageBreak/>
        <w:t xml:space="preserve">TAX ON </w:t>
      </w:r>
      <w:proofErr w:type="gramStart"/>
      <w:r w:rsidRPr="00B04E39">
        <w:rPr>
          <w:rFonts w:ascii="Times New Roman" w:eastAsia="Times New Roman" w:hAnsi="Times New Roman" w:cs="Times New Roman"/>
          <w:b/>
          <w:bCs/>
          <w:kern w:val="0"/>
          <w14:ligatures w14:val="none"/>
        </w:rPr>
        <w:t>LOW COST</w:t>
      </w:r>
      <w:proofErr w:type="gramEnd"/>
      <w:r w:rsidRPr="00B04E39">
        <w:rPr>
          <w:rFonts w:ascii="Times New Roman" w:eastAsia="Times New Roman" w:hAnsi="Times New Roman" w:cs="Times New Roman"/>
          <w:b/>
          <w:bCs/>
          <w:kern w:val="0"/>
          <w14:ligatures w14:val="none"/>
        </w:rPr>
        <w:t xml:space="preserve"> HOUSING PROJECTS BY NAPHDA [Clause (9B)]</w:t>
      </w:r>
      <w:r w:rsidRPr="00B04E39">
        <w:rPr>
          <w:rFonts w:ascii="Times New Roman" w:eastAsia="Times New Roman" w:hAnsi="Times New Roman" w:cs="Times New Roman"/>
          <w:kern w:val="0"/>
          <w14:ligatures w14:val="none"/>
        </w:rPr>
        <w:br/>
        <w:t xml:space="preserve">Tax payable on income, profits, and gains from projects of low-cost housing developed or approved by Naya Pakistan Housing and Development Authority or under the Ehsaas </w:t>
      </w:r>
      <w:proofErr w:type="spellStart"/>
      <w:r w:rsidRPr="00B04E39">
        <w:rPr>
          <w:rFonts w:ascii="Times New Roman" w:eastAsia="Times New Roman" w:hAnsi="Times New Roman" w:cs="Times New Roman"/>
          <w:kern w:val="0"/>
          <w14:ligatures w14:val="none"/>
        </w:rPr>
        <w:t>Programme</w:t>
      </w:r>
      <w:proofErr w:type="spellEnd"/>
      <w:r w:rsidRPr="00B04E39">
        <w:rPr>
          <w:rFonts w:ascii="Times New Roman" w:eastAsia="Times New Roman" w:hAnsi="Times New Roman" w:cs="Times New Roman"/>
          <w:kern w:val="0"/>
          <w14:ligatures w14:val="none"/>
        </w:rPr>
        <w:t xml:space="preserve"> shall be reduced by 90%.</w:t>
      </w:r>
    </w:p>
    <w:p w14:paraId="28F8DA30" w14:textId="77777777" w:rsidR="00B04E39" w:rsidRPr="00B04E39" w:rsidRDefault="00B04E39" w:rsidP="00B04E39">
      <w:pPr>
        <w:spacing w:before="100" w:beforeAutospacing="1" w:after="100" w:afterAutospacing="1" w:line="240" w:lineRule="auto"/>
        <w:rPr>
          <w:rFonts w:ascii="Times New Roman" w:eastAsia="Times New Roman" w:hAnsi="Times New Roman" w:cs="Times New Roman"/>
          <w:kern w:val="0"/>
          <w14:ligatures w14:val="none"/>
        </w:rPr>
      </w:pPr>
      <w:r w:rsidRPr="00B04E39">
        <w:rPr>
          <w:rFonts w:ascii="Times New Roman" w:eastAsia="Times New Roman" w:hAnsi="Times New Roman" w:cs="Times New Roman"/>
          <w:b/>
          <w:bCs/>
          <w:kern w:val="0"/>
          <w14:ligatures w14:val="none"/>
        </w:rPr>
        <w:t>Note:</w:t>
      </w:r>
      <w:r w:rsidRPr="00B04E39">
        <w:rPr>
          <w:rFonts w:ascii="Times New Roman" w:eastAsia="Times New Roman" w:hAnsi="Times New Roman" w:cs="Times New Roman"/>
          <w:kern w:val="0"/>
          <w14:ligatures w14:val="none"/>
        </w:rPr>
        <w:t xml:space="preserve"> This exemption shall continue to remain available to such projects which commence on or before the 30th day of June, 2024.</w:t>
      </w:r>
    </w:p>
    <w:p w14:paraId="6DD736D5" w14:textId="77777777" w:rsidR="00B04E39" w:rsidRPr="00B04E39" w:rsidRDefault="00B04E39" w:rsidP="00B04E39">
      <w:pPr>
        <w:spacing w:before="100" w:beforeAutospacing="1" w:after="100" w:afterAutospacing="1" w:line="240" w:lineRule="auto"/>
        <w:rPr>
          <w:rFonts w:ascii="Times New Roman" w:eastAsia="Times New Roman" w:hAnsi="Times New Roman" w:cs="Times New Roman"/>
          <w:kern w:val="0"/>
          <w14:ligatures w14:val="none"/>
        </w:rPr>
      </w:pPr>
      <w:r w:rsidRPr="00B04E39">
        <w:rPr>
          <w:rFonts w:ascii="Times New Roman" w:eastAsia="Times New Roman" w:hAnsi="Times New Roman" w:cs="Times New Roman"/>
          <w:b/>
          <w:bCs/>
          <w:kern w:val="0"/>
          <w14:ligatures w14:val="none"/>
        </w:rPr>
        <w:t>MAXIMUM TAX ON COTTON GINNERS [Clause (17)]</w:t>
      </w:r>
      <w:r w:rsidRPr="00B04E39">
        <w:rPr>
          <w:rFonts w:ascii="Times New Roman" w:eastAsia="Times New Roman" w:hAnsi="Times New Roman" w:cs="Times New Roman"/>
          <w:kern w:val="0"/>
          <w14:ligatures w14:val="none"/>
        </w:rPr>
        <w:br/>
        <w:t>Tax payable by cotton ginners on their income and profits shall not be more than 1% of their turnover from cotton lint, cottonseed, cotton seed oil, and cotton seed cake.</w:t>
      </w:r>
      <w:r w:rsidRPr="00B04E39">
        <w:rPr>
          <w:rFonts w:ascii="Times New Roman" w:eastAsia="Times New Roman" w:hAnsi="Times New Roman" w:cs="Times New Roman"/>
          <w:kern w:val="0"/>
          <w14:ligatures w14:val="none"/>
        </w:rPr>
        <w:br/>
        <w:t>Tax so payable shall be final tax in respect of their cotton ginning and milling activities only.</w:t>
      </w:r>
    </w:p>
    <w:p w14:paraId="1B5FF528" w14:textId="77777777" w:rsidR="00ED0947" w:rsidRPr="00ED0947" w:rsidRDefault="00ED0947" w:rsidP="00ED0947">
      <w:pPr>
        <w:spacing w:before="100" w:beforeAutospacing="1" w:after="100" w:afterAutospacing="1" w:line="240" w:lineRule="auto"/>
        <w:rPr>
          <w:rFonts w:ascii="Times New Roman" w:eastAsia="Times New Roman" w:hAnsi="Times New Roman" w:cs="Times New Roman"/>
          <w:kern w:val="0"/>
          <w14:ligatures w14:val="none"/>
        </w:rPr>
      </w:pPr>
      <w:r w:rsidRPr="00ED0947">
        <w:rPr>
          <w:rFonts w:ascii="Times New Roman" w:eastAsia="Times New Roman" w:hAnsi="Times New Roman" w:cs="Times New Roman"/>
          <w:b/>
          <w:bCs/>
          <w:kern w:val="0"/>
          <w14:ligatures w14:val="none"/>
        </w:rPr>
        <w:t>WITHHOLDING TAX ON COTTON GINNERS [Clause (18)]</w:t>
      </w:r>
      <w:r w:rsidRPr="00ED0947">
        <w:rPr>
          <w:rFonts w:ascii="Times New Roman" w:eastAsia="Times New Roman" w:hAnsi="Times New Roman" w:cs="Times New Roman"/>
          <w:kern w:val="0"/>
          <w14:ligatures w14:val="none"/>
        </w:rPr>
        <w:br/>
        <w:t>Withholding tax on value of offshore supply contract of an Independent Power Producer located wholly or partly in the territories of AJ&amp;K shall be 1% if:</w:t>
      </w:r>
    </w:p>
    <w:p w14:paraId="4B4CC92F" w14:textId="77777777" w:rsidR="00ED0947" w:rsidRPr="00ED0947" w:rsidRDefault="00ED0947">
      <w:pPr>
        <w:numPr>
          <w:ilvl w:val="0"/>
          <w:numId w:val="185"/>
        </w:numPr>
        <w:spacing w:before="100" w:beforeAutospacing="1" w:after="100" w:afterAutospacing="1" w:line="240" w:lineRule="auto"/>
        <w:rPr>
          <w:rFonts w:ascii="Times New Roman" w:eastAsia="Times New Roman" w:hAnsi="Times New Roman" w:cs="Times New Roman"/>
          <w:kern w:val="0"/>
          <w14:ligatures w14:val="none"/>
        </w:rPr>
      </w:pPr>
      <w:r w:rsidRPr="00ED0947">
        <w:rPr>
          <w:rFonts w:ascii="Times New Roman" w:eastAsia="Times New Roman" w:hAnsi="Times New Roman" w:cs="Times New Roman"/>
          <w:kern w:val="0"/>
          <w14:ligatures w14:val="none"/>
        </w:rPr>
        <w:t>PIB has issued Letter of Support for the project;</w:t>
      </w:r>
    </w:p>
    <w:p w14:paraId="5BCEFF1E" w14:textId="77777777" w:rsidR="00ED0947" w:rsidRPr="00ED0947" w:rsidRDefault="00ED0947">
      <w:pPr>
        <w:numPr>
          <w:ilvl w:val="0"/>
          <w:numId w:val="185"/>
        </w:numPr>
        <w:spacing w:before="100" w:beforeAutospacing="1" w:after="100" w:afterAutospacing="1" w:line="240" w:lineRule="auto"/>
        <w:rPr>
          <w:rFonts w:ascii="Times New Roman" w:eastAsia="Times New Roman" w:hAnsi="Times New Roman" w:cs="Times New Roman"/>
          <w:kern w:val="0"/>
          <w14:ligatures w14:val="none"/>
        </w:rPr>
      </w:pPr>
      <w:r w:rsidRPr="00ED0947">
        <w:rPr>
          <w:rFonts w:ascii="Times New Roman" w:eastAsia="Times New Roman" w:hAnsi="Times New Roman" w:cs="Times New Roman"/>
          <w:kern w:val="0"/>
          <w14:ligatures w14:val="none"/>
        </w:rPr>
        <w:t>Its EPC Contract has been executed and submitted to NEPRA for EPC stage tariff determination prior to the enactment of Finance Act, 2018; and</w:t>
      </w:r>
    </w:p>
    <w:p w14:paraId="2F1E0315" w14:textId="77777777" w:rsidR="00ED0947" w:rsidRPr="00ED0947" w:rsidRDefault="00ED0947">
      <w:pPr>
        <w:numPr>
          <w:ilvl w:val="0"/>
          <w:numId w:val="185"/>
        </w:numPr>
        <w:spacing w:before="100" w:beforeAutospacing="1" w:after="100" w:afterAutospacing="1" w:line="240" w:lineRule="auto"/>
        <w:rPr>
          <w:rFonts w:ascii="Times New Roman" w:eastAsia="Times New Roman" w:hAnsi="Times New Roman" w:cs="Times New Roman"/>
          <w:kern w:val="0"/>
          <w14:ligatures w14:val="none"/>
        </w:rPr>
      </w:pPr>
      <w:r w:rsidRPr="00ED0947">
        <w:rPr>
          <w:rFonts w:ascii="Times New Roman" w:eastAsia="Times New Roman" w:hAnsi="Times New Roman" w:cs="Times New Roman"/>
          <w:kern w:val="0"/>
          <w14:ligatures w14:val="none"/>
        </w:rPr>
        <w:t>Offshore supply contract arrangement of offshore supply contractor having permanent establishment in Pakistan falls under the purview of cohesive business operation.</w:t>
      </w:r>
    </w:p>
    <w:p w14:paraId="2D6906A9" w14:textId="77777777" w:rsidR="00ED0947" w:rsidRPr="00ED0947" w:rsidRDefault="00ED0947" w:rsidP="00ED0947">
      <w:pPr>
        <w:spacing w:before="100" w:beforeAutospacing="1" w:after="100" w:afterAutospacing="1" w:line="240" w:lineRule="auto"/>
        <w:rPr>
          <w:rFonts w:ascii="Times New Roman" w:eastAsia="Times New Roman" w:hAnsi="Times New Roman" w:cs="Times New Roman"/>
          <w:kern w:val="0"/>
          <w14:ligatures w14:val="none"/>
        </w:rPr>
      </w:pPr>
      <w:r w:rsidRPr="00ED0947">
        <w:rPr>
          <w:rFonts w:ascii="Times New Roman" w:eastAsia="Times New Roman" w:hAnsi="Times New Roman" w:cs="Times New Roman"/>
          <w:b/>
          <w:bCs/>
          <w:kern w:val="0"/>
          <w14:ligatures w14:val="none"/>
        </w:rPr>
        <w:t>Note:</w:t>
      </w:r>
      <w:r w:rsidRPr="00ED0947">
        <w:rPr>
          <w:rFonts w:ascii="Times New Roman" w:eastAsia="Times New Roman" w:hAnsi="Times New Roman" w:cs="Times New Roman"/>
          <w:kern w:val="0"/>
          <w14:ligatures w14:val="none"/>
        </w:rPr>
        <w:t xml:space="preserve"> Tax so deducted shall be full and final liability of the offshore contractor.</w:t>
      </w:r>
    </w:p>
    <w:p w14:paraId="3131468E" w14:textId="77777777" w:rsidR="00ED0947" w:rsidRPr="00ED0947" w:rsidRDefault="00ED0947" w:rsidP="00ED0947">
      <w:pPr>
        <w:spacing w:before="100" w:beforeAutospacing="1" w:after="100" w:afterAutospacing="1" w:line="240" w:lineRule="auto"/>
        <w:rPr>
          <w:rFonts w:ascii="Times New Roman" w:eastAsia="Times New Roman" w:hAnsi="Times New Roman" w:cs="Times New Roman"/>
          <w:kern w:val="0"/>
          <w14:ligatures w14:val="none"/>
        </w:rPr>
      </w:pPr>
      <w:r w:rsidRPr="00ED0947">
        <w:rPr>
          <w:rFonts w:ascii="Times New Roman" w:eastAsia="Times New Roman" w:hAnsi="Times New Roman" w:cs="Times New Roman"/>
          <w:b/>
          <w:bCs/>
          <w:kern w:val="0"/>
          <w14:ligatures w14:val="none"/>
        </w:rPr>
        <w:t>TAX ON WOMEN ENTERPRISERS [Clause (19)]</w:t>
      </w:r>
      <w:r w:rsidRPr="00ED0947">
        <w:rPr>
          <w:rFonts w:ascii="Times New Roman" w:eastAsia="Times New Roman" w:hAnsi="Times New Roman" w:cs="Times New Roman"/>
          <w:kern w:val="0"/>
          <w14:ligatures w14:val="none"/>
        </w:rPr>
        <w:br/>
        <w:t>Tax payable by 'woman enterprise' on profit and gains under the head "Income from Business" shall be reduced by 25%.</w:t>
      </w:r>
    </w:p>
    <w:p w14:paraId="4A6C822A" w14:textId="77777777" w:rsidR="00ED0947" w:rsidRPr="00ED0947" w:rsidRDefault="00ED0947" w:rsidP="00ED0947">
      <w:pPr>
        <w:spacing w:before="100" w:beforeAutospacing="1" w:after="100" w:afterAutospacing="1" w:line="240" w:lineRule="auto"/>
        <w:rPr>
          <w:rFonts w:ascii="Times New Roman" w:eastAsia="Times New Roman" w:hAnsi="Times New Roman" w:cs="Times New Roman"/>
          <w:kern w:val="0"/>
          <w14:ligatures w14:val="none"/>
        </w:rPr>
      </w:pPr>
      <w:r w:rsidRPr="00ED0947">
        <w:rPr>
          <w:rFonts w:ascii="Times New Roman" w:eastAsia="Times New Roman" w:hAnsi="Times New Roman" w:cs="Times New Roman"/>
          <w:b/>
          <w:bCs/>
          <w:kern w:val="0"/>
          <w14:ligatures w14:val="none"/>
        </w:rPr>
        <w:t>'Woman enterprise'</w:t>
      </w:r>
      <w:r w:rsidRPr="00ED0947">
        <w:rPr>
          <w:rFonts w:ascii="Times New Roman" w:eastAsia="Times New Roman" w:hAnsi="Times New Roman" w:cs="Times New Roman"/>
          <w:kern w:val="0"/>
          <w14:ligatures w14:val="none"/>
        </w:rPr>
        <w:t xml:space="preserve"> means a startup established on or after 01-07-2021 as a sole proprietorship concern owned by a woman or an AOP all of whose members are women or a company whose 100% shareholding is held or owned by women.</w:t>
      </w:r>
    </w:p>
    <w:p w14:paraId="3FCA5129" w14:textId="77777777" w:rsidR="00ED0947" w:rsidRPr="00ED0947" w:rsidRDefault="00ED0947" w:rsidP="00ED0947">
      <w:pPr>
        <w:spacing w:before="100" w:beforeAutospacing="1" w:after="100" w:afterAutospacing="1" w:line="240" w:lineRule="auto"/>
        <w:rPr>
          <w:rFonts w:ascii="Times New Roman" w:eastAsia="Times New Roman" w:hAnsi="Times New Roman" w:cs="Times New Roman"/>
          <w:kern w:val="0"/>
          <w14:ligatures w14:val="none"/>
        </w:rPr>
      </w:pPr>
      <w:r w:rsidRPr="00ED0947">
        <w:rPr>
          <w:rFonts w:ascii="Times New Roman" w:eastAsia="Times New Roman" w:hAnsi="Times New Roman" w:cs="Times New Roman"/>
          <w:b/>
          <w:bCs/>
          <w:kern w:val="0"/>
          <w14:ligatures w14:val="none"/>
        </w:rPr>
        <w:t>Note:</w:t>
      </w:r>
      <w:r w:rsidRPr="00ED0947">
        <w:rPr>
          <w:rFonts w:ascii="Times New Roman" w:eastAsia="Times New Roman" w:hAnsi="Times New Roman" w:cs="Times New Roman"/>
          <w:kern w:val="0"/>
          <w14:ligatures w14:val="none"/>
        </w:rPr>
        <w:t xml:space="preserve"> This benefit shall not be available to a business that is formed by the transfer or reconstitution or reconstruction or splitting up of an existing business.</w:t>
      </w:r>
    </w:p>
    <w:p w14:paraId="4F986BCF" w14:textId="77777777" w:rsidR="00ED0947" w:rsidRPr="00ED0947" w:rsidRDefault="00000000" w:rsidP="00ED0947">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7D9D6CB2">
          <v:rect id="_x0000_i1194" style="width:0;height:1.5pt" o:hralign="center" o:hrstd="t" o:hr="t" fillcolor="#a0a0a0" stroked="f"/>
        </w:pict>
      </w:r>
    </w:p>
    <w:p w14:paraId="256CBCD7" w14:textId="77777777" w:rsidR="00ED0947" w:rsidRPr="00ED0947" w:rsidRDefault="00ED0947" w:rsidP="00ED0947">
      <w:pPr>
        <w:spacing w:before="100" w:beforeAutospacing="1" w:after="100" w:afterAutospacing="1" w:line="240" w:lineRule="auto"/>
        <w:rPr>
          <w:rFonts w:ascii="Times New Roman" w:eastAsia="Times New Roman" w:hAnsi="Times New Roman" w:cs="Times New Roman"/>
          <w:kern w:val="0"/>
          <w14:ligatures w14:val="none"/>
        </w:rPr>
      </w:pPr>
      <w:r w:rsidRPr="00ED0947">
        <w:rPr>
          <w:rFonts w:ascii="Times New Roman" w:eastAsia="Times New Roman" w:hAnsi="Times New Roman" w:cs="Times New Roman"/>
          <w:b/>
          <w:bCs/>
          <w:kern w:val="0"/>
          <w14:ligatures w14:val="none"/>
        </w:rPr>
        <w:t>EXEMPTION FROM SPECIFIC PROVISIONS</w:t>
      </w:r>
      <w:r w:rsidRPr="00ED0947">
        <w:rPr>
          <w:rFonts w:ascii="Times New Roman" w:eastAsia="Times New Roman" w:hAnsi="Times New Roman" w:cs="Times New Roman"/>
          <w:kern w:val="0"/>
          <w14:ligatures w14:val="none"/>
        </w:rPr>
        <w:br/>
        <w:t>Part-IV of the Second Schedule enlists the incomes or classes of incomes, or persons or classes of persons upon whom certain provisions of the Income Tax Ordinance do not apply. The incomes of persons, which are exempt from the application of specific provisions, are given below:</w:t>
      </w:r>
    </w:p>
    <w:p w14:paraId="5795595F" w14:textId="77777777" w:rsidR="00ED0947" w:rsidRPr="00ED0947" w:rsidRDefault="00ED0947" w:rsidP="00ED0947">
      <w:pPr>
        <w:spacing w:before="100" w:beforeAutospacing="1" w:after="100" w:afterAutospacing="1" w:line="240" w:lineRule="auto"/>
        <w:rPr>
          <w:rFonts w:ascii="Times New Roman" w:eastAsia="Times New Roman" w:hAnsi="Times New Roman" w:cs="Times New Roman"/>
          <w:kern w:val="0"/>
          <w14:ligatures w14:val="none"/>
        </w:rPr>
      </w:pPr>
      <w:r w:rsidRPr="00ED0947">
        <w:rPr>
          <w:rFonts w:ascii="Times New Roman" w:eastAsia="Times New Roman" w:hAnsi="Times New Roman" w:cs="Times New Roman"/>
          <w:b/>
          <w:bCs/>
          <w:kern w:val="0"/>
          <w14:ligatures w14:val="none"/>
        </w:rPr>
        <w:t>APPROVAL OF SECURITY FROM FBR [Clause (14)]</w:t>
      </w:r>
      <w:r w:rsidRPr="00ED0947">
        <w:rPr>
          <w:rFonts w:ascii="Times New Roman" w:eastAsia="Times New Roman" w:hAnsi="Times New Roman" w:cs="Times New Roman"/>
          <w:kern w:val="0"/>
          <w14:ligatures w14:val="none"/>
        </w:rPr>
        <w:br/>
        <w:t xml:space="preserve">Section 46 exempts the income of a non-resident on account of profit on debt if certain </w:t>
      </w:r>
      <w:r w:rsidRPr="00ED0947">
        <w:rPr>
          <w:rFonts w:ascii="Times New Roman" w:eastAsia="Times New Roman" w:hAnsi="Times New Roman" w:cs="Times New Roman"/>
          <w:kern w:val="0"/>
          <w14:ligatures w14:val="none"/>
        </w:rPr>
        <w:lastRenderedPageBreak/>
        <w:t>conditions, including approval of the security from FBR, are fulfilled. The condition of approval from FBR shall not be required in case the Sukuk are issued by:</w:t>
      </w:r>
    </w:p>
    <w:p w14:paraId="1792867A" w14:textId="77777777" w:rsidR="00ED0947" w:rsidRPr="00ED0947" w:rsidRDefault="00ED0947">
      <w:pPr>
        <w:numPr>
          <w:ilvl w:val="0"/>
          <w:numId w:val="186"/>
        </w:numPr>
        <w:spacing w:before="100" w:beforeAutospacing="1" w:after="100" w:afterAutospacing="1" w:line="240" w:lineRule="auto"/>
        <w:rPr>
          <w:rFonts w:ascii="Times New Roman" w:eastAsia="Times New Roman" w:hAnsi="Times New Roman" w:cs="Times New Roman"/>
          <w:kern w:val="0"/>
          <w14:ligatures w14:val="none"/>
        </w:rPr>
      </w:pPr>
      <w:r w:rsidRPr="00ED0947">
        <w:rPr>
          <w:rFonts w:ascii="Times New Roman" w:eastAsia="Times New Roman" w:hAnsi="Times New Roman" w:cs="Times New Roman"/>
          <w:kern w:val="0"/>
          <w14:ligatures w14:val="none"/>
        </w:rPr>
        <w:t>The Second Pakistan International Sukuk Company Limited;</w:t>
      </w:r>
    </w:p>
    <w:p w14:paraId="6B3DBE8D" w14:textId="77777777" w:rsidR="00ED0947" w:rsidRPr="00ED0947" w:rsidRDefault="00ED0947">
      <w:pPr>
        <w:numPr>
          <w:ilvl w:val="0"/>
          <w:numId w:val="186"/>
        </w:numPr>
        <w:spacing w:before="100" w:beforeAutospacing="1" w:after="100" w:afterAutospacing="1" w:line="240" w:lineRule="auto"/>
        <w:rPr>
          <w:rFonts w:ascii="Times New Roman" w:eastAsia="Times New Roman" w:hAnsi="Times New Roman" w:cs="Times New Roman"/>
          <w:kern w:val="0"/>
          <w14:ligatures w14:val="none"/>
        </w:rPr>
      </w:pPr>
      <w:r w:rsidRPr="00ED0947">
        <w:rPr>
          <w:rFonts w:ascii="Times New Roman" w:eastAsia="Times New Roman" w:hAnsi="Times New Roman" w:cs="Times New Roman"/>
          <w:kern w:val="0"/>
          <w14:ligatures w14:val="none"/>
        </w:rPr>
        <w:t>The Third Pakistan International Sukuk Company Limited.</w:t>
      </w:r>
    </w:p>
    <w:p w14:paraId="3AC404F5" w14:textId="77777777" w:rsidR="00ED0947" w:rsidRPr="00ED0947" w:rsidRDefault="00ED0947" w:rsidP="00ED0947">
      <w:pPr>
        <w:spacing w:before="100" w:beforeAutospacing="1" w:after="100" w:afterAutospacing="1" w:line="240" w:lineRule="auto"/>
        <w:rPr>
          <w:rFonts w:ascii="Times New Roman" w:eastAsia="Times New Roman" w:hAnsi="Times New Roman" w:cs="Times New Roman"/>
          <w:kern w:val="0"/>
          <w14:ligatures w14:val="none"/>
        </w:rPr>
      </w:pPr>
      <w:r w:rsidRPr="00ED0947">
        <w:rPr>
          <w:rFonts w:ascii="Times New Roman" w:eastAsia="Times New Roman" w:hAnsi="Times New Roman" w:cs="Times New Roman"/>
          <w:b/>
          <w:bCs/>
          <w:kern w:val="0"/>
          <w14:ligatures w14:val="none"/>
        </w:rPr>
        <w:t>DONATIONS TO AGHA KHAN HOSPITAL AND MEDICAL COLLEGE [Clause (3)]</w:t>
      </w:r>
      <w:r w:rsidRPr="00ED0947">
        <w:rPr>
          <w:rFonts w:ascii="Times New Roman" w:eastAsia="Times New Roman" w:hAnsi="Times New Roman" w:cs="Times New Roman"/>
          <w:kern w:val="0"/>
          <w14:ligatures w14:val="none"/>
        </w:rPr>
        <w:br/>
        <w:t>The maximum limit of 20% of taxable income in case of donations made respectively by companies or other taxpayers, shall not apply to donations made to Agha Khan Hospital and Medical College, Karachi. Donations to these institutions may be made without any limit and the taxpayer shall be allowed a tax credit on such donations at the average rate of tax.</w:t>
      </w:r>
    </w:p>
    <w:p w14:paraId="0CFF0DD6" w14:textId="77777777" w:rsidR="00ED0947" w:rsidRPr="00ED0947" w:rsidRDefault="00ED0947" w:rsidP="00ED0947">
      <w:pPr>
        <w:spacing w:before="100" w:beforeAutospacing="1" w:after="100" w:afterAutospacing="1" w:line="240" w:lineRule="auto"/>
        <w:rPr>
          <w:rFonts w:ascii="Times New Roman" w:eastAsia="Times New Roman" w:hAnsi="Times New Roman" w:cs="Times New Roman"/>
          <w:kern w:val="0"/>
          <w14:ligatures w14:val="none"/>
        </w:rPr>
      </w:pPr>
      <w:r w:rsidRPr="00ED0947">
        <w:rPr>
          <w:rFonts w:ascii="Times New Roman" w:eastAsia="Times New Roman" w:hAnsi="Times New Roman" w:cs="Times New Roman"/>
          <w:b/>
          <w:bCs/>
          <w:kern w:val="0"/>
          <w14:ligatures w14:val="none"/>
        </w:rPr>
        <w:t>RECOUP OF TAX CREDIT [Clause (4A)]</w:t>
      </w:r>
      <w:r w:rsidRPr="00ED0947">
        <w:rPr>
          <w:rFonts w:ascii="Times New Roman" w:eastAsia="Times New Roman" w:hAnsi="Times New Roman" w:cs="Times New Roman"/>
          <w:kern w:val="0"/>
          <w14:ligatures w14:val="none"/>
        </w:rPr>
        <w:br/>
        <w:t>No provision of the Income Tax Ordinance, 2001 shall apply for recoup of tax credit already allowed for investments in plant and machinery.</w:t>
      </w:r>
    </w:p>
    <w:p w14:paraId="194262F2" w14:textId="77777777" w:rsidR="00ED0947" w:rsidRPr="00ED0947" w:rsidRDefault="00ED0947" w:rsidP="00ED0947">
      <w:pPr>
        <w:spacing w:before="100" w:beforeAutospacing="1" w:after="100" w:afterAutospacing="1" w:line="240" w:lineRule="auto"/>
        <w:rPr>
          <w:rFonts w:ascii="Times New Roman" w:eastAsia="Times New Roman" w:hAnsi="Times New Roman" w:cs="Times New Roman"/>
          <w:kern w:val="0"/>
          <w14:ligatures w14:val="none"/>
        </w:rPr>
      </w:pPr>
      <w:r w:rsidRPr="00ED0947">
        <w:rPr>
          <w:rFonts w:ascii="Times New Roman" w:eastAsia="Times New Roman" w:hAnsi="Times New Roman" w:cs="Times New Roman"/>
          <w:b/>
          <w:bCs/>
          <w:kern w:val="0"/>
          <w14:ligatures w14:val="none"/>
        </w:rPr>
        <w:t>NON-APPLICABILITY OF PROVISIONS RELATING TO UNEXPLAINED INCOME OR ASSET [Clauses (5)]</w:t>
      </w:r>
      <w:r w:rsidRPr="00ED0947">
        <w:rPr>
          <w:rFonts w:ascii="Times New Roman" w:eastAsia="Times New Roman" w:hAnsi="Times New Roman" w:cs="Times New Roman"/>
          <w:kern w:val="0"/>
          <w14:ligatures w14:val="none"/>
        </w:rPr>
        <w:br/>
        <w:t>The provisions of Section 111 (unexplained income or assets), Chapter XI (Penalties), and Chapter XII (Offences and Prosecution) are not applicable to an amount invested in:</w:t>
      </w:r>
    </w:p>
    <w:p w14:paraId="22DAA7A5" w14:textId="77777777" w:rsidR="00ED0947" w:rsidRPr="00ED0947" w:rsidRDefault="00ED0947">
      <w:pPr>
        <w:numPr>
          <w:ilvl w:val="0"/>
          <w:numId w:val="187"/>
        </w:numPr>
        <w:spacing w:before="100" w:beforeAutospacing="1" w:after="100" w:afterAutospacing="1" w:line="240" w:lineRule="auto"/>
        <w:rPr>
          <w:rFonts w:ascii="Times New Roman" w:eastAsia="Times New Roman" w:hAnsi="Times New Roman" w:cs="Times New Roman"/>
          <w:kern w:val="0"/>
          <w14:ligatures w14:val="none"/>
        </w:rPr>
      </w:pPr>
      <w:r w:rsidRPr="00ED0947">
        <w:rPr>
          <w:rFonts w:ascii="Times New Roman" w:eastAsia="Times New Roman" w:hAnsi="Times New Roman" w:cs="Times New Roman"/>
          <w:kern w:val="0"/>
          <w14:ligatures w14:val="none"/>
        </w:rPr>
        <w:t>Foreign exchange deposited in a private foreign currency account held with an authorized bank in Pakistan. This exemption shall not be available in respect of any incremental deposits made or new accounts opened on or after 16-12-1990.</w:t>
      </w:r>
    </w:p>
    <w:p w14:paraId="395E3497" w14:textId="77777777" w:rsidR="00ED0947" w:rsidRPr="00ED0947" w:rsidRDefault="00ED0947">
      <w:pPr>
        <w:numPr>
          <w:ilvl w:val="0"/>
          <w:numId w:val="187"/>
        </w:numPr>
        <w:spacing w:before="100" w:beforeAutospacing="1" w:after="100" w:afterAutospacing="1" w:line="240" w:lineRule="auto"/>
        <w:rPr>
          <w:rFonts w:ascii="Times New Roman" w:eastAsia="Times New Roman" w:hAnsi="Times New Roman" w:cs="Times New Roman"/>
          <w:kern w:val="0"/>
          <w14:ligatures w14:val="none"/>
        </w:rPr>
      </w:pPr>
      <w:r w:rsidRPr="00ED0947">
        <w:rPr>
          <w:rFonts w:ascii="Times New Roman" w:eastAsia="Times New Roman" w:hAnsi="Times New Roman" w:cs="Times New Roman"/>
          <w:kern w:val="0"/>
          <w14:ligatures w14:val="none"/>
        </w:rPr>
        <w:t>Rupees withdrawn or assets created out of such withdrawal from private foreign currency account;</w:t>
      </w:r>
    </w:p>
    <w:p w14:paraId="6E1461EA" w14:textId="77777777" w:rsidR="00ED0947" w:rsidRPr="00ED0947" w:rsidRDefault="00ED0947">
      <w:pPr>
        <w:numPr>
          <w:ilvl w:val="0"/>
          <w:numId w:val="187"/>
        </w:numPr>
        <w:spacing w:before="100" w:beforeAutospacing="1" w:after="100" w:afterAutospacing="1" w:line="240" w:lineRule="auto"/>
        <w:rPr>
          <w:rFonts w:ascii="Times New Roman" w:eastAsia="Times New Roman" w:hAnsi="Times New Roman" w:cs="Times New Roman"/>
          <w:kern w:val="0"/>
          <w14:ligatures w14:val="none"/>
        </w:rPr>
      </w:pPr>
      <w:r w:rsidRPr="00ED0947">
        <w:rPr>
          <w:rFonts w:ascii="Times New Roman" w:eastAsia="Times New Roman" w:hAnsi="Times New Roman" w:cs="Times New Roman"/>
          <w:kern w:val="0"/>
          <w14:ligatures w14:val="none"/>
        </w:rPr>
        <w:t>Encashment of foreign exchange bearer certificates;</w:t>
      </w:r>
    </w:p>
    <w:p w14:paraId="1EFD3EC7" w14:textId="77777777" w:rsidR="00ED0947" w:rsidRPr="00ED0947" w:rsidRDefault="00ED0947">
      <w:pPr>
        <w:numPr>
          <w:ilvl w:val="0"/>
          <w:numId w:val="187"/>
        </w:numPr>
        <w:spacing w:before="100" w:beforeAutospacing="1" w:after="100" w:afterAutospacing="1" w:line="240" w:lineRule="auto"/>
        <w:rPr>
          <w:rFonts w:ascii="Times New Roman" w:eastAsia="Times New Roman" w:hAnsi="Times New Roman" w:cs="Times New Roman"/>
          <w:kern w:val="0"/>
          <w14:ligatures w14:val="none"/>
        </w:rPr>
      </w:pPr>
      <w:r w:rsidRPr="00ED0947">
        <w:rPr>
          <w:rFonts w:ascii="Times New Roman" w:eastAsia="Times New Roman" w:hAnsi="Times New Roman" w:cs="Times New Roman"/>
          <w:kern w:val="0"/>
          <w14:ligatures w14:val="none"/>
        </w:rPr>
        <w:t>Encashment of US Dollar bearer certificates; and</w:t>
      </w:r>
    </w:p>
    <w:p w14:paraId="745E1A01" w14:textId="77777777" w:rsidR="00ED0947" w:rsidRPr="00ED0947" w:rsidRDefault="00ED0947">
      <w:pPr>
        <w:numPr>
          <w:ilvl w:val="0"/>
          <w:numId w:val="187"/>
        </w:numPr>
        <w:spacing w:before="100" w:beforeAutospacing="1" w:after="100" w:afterAutospacing="1" w:line="240" w:lineRule="auto"/>
        <w:rPr>
          <w:rFonts w:ascii="Times New Roman" w:eastAsia="Times New Roman" w:hAnsi="Times New Roman" w:cs="Times New Roman"/>
          <w:kern w:val="0"/>
          <w14:ligatures w14:val="none"/>
        </w:rPr>
      </w:pPr>
      <w:r w:rsidRPr="00ED0947">
        <w:rPr>
          <w:rFonts w:ascii="Times New Roman" w:eastAsia="Times New Roman" w:hAnsi="Times New Roman" w:cs="Times New Roman"/>
          <w:kern w:val="0"/>
          <w14:ligatures w14:val="none"/>
        </w:rPr>
        <w:t>Encashment of foreign currency bearer certificates.</w:t>
      </w:r>
    </w:p>
    <w:p w14:paraId="59187DAA" w14:textId="77777777" w:rsidR="00ED0947" w:rsidRPr="00ED0947" w:rsidRDefault="00ED0947" w:rsidP="00ED0947">
      <w:pPr>
        <w:spacing w:before="100" w:beforeAutospacing="1" w:after="100" w:afterAutospacing="1" w:line="240" w:lineRule="auto"/>
        <w:rPr>
          <w:rFonts w:ascii="Times New Roman" w:eastAsia="Times New Roman" w:hAnsi="Times New Roman" w:cs="Times New Roman"/>
          <w:kern w:val="0"/>
          <w14:ligatures w14:val="none"/>
        </w:rPr>
      </w:pPr>
      <w:r w:rsidRPr="00ED0947">
        <w:rPr>
          <w:rFonts w:ascii="Times New Roman" w:eastAsia="Times New Roman" w:hAnsi="Times New Roman" w:cs="Times New Roman"/>
          <w:b/>
          <w:bCs/>
          <w:kern w:val="0"/>
          <w14:ligatures w14:val="none"/>
        </w:rPr>
        <w:t>NON-APPLICABILITY OF SECTION 153(1)(a) TO CERTAIN PERSONS [Clause (9AA)]</w:t>
      </w:r>
      <w:r w:rsidRPr="00ED0947">
        <w:rPr>
          <w:rFonts w:ascii="Times New Roman" w:eastAsia="Times New Roman" w:hAnsi="Times New Roman" w:cs="Times New Roman"/>
          <w:kern w:val="0"/>
          <w14:ligatures w14:val="none"/>
        </w:rPr>
        <w:br/>
        <w:t>Provisions of the section 153(1)(a) shall not apply to ship breakers as recipients of payment in respect of such ships only which are imported after 01-07-2014.</w:t>
      </w:r>
    </w:p>
    <w:p w14:paraId="1B99D2C7" w14:textId="77777777" w:rsidR="00ED0947" w:rsidRPr="00ED0947" w:rsidRDefault="00ED0947" w:rsidP="00ED0947">
      <w:pPr>
        <w:spacing w:before="100" w:beforeAutospacing="1" w:after="100" w:afterAutospacing="1" w:line="240" w:lineRule="auto"/>
        <w:rPr>
          <w:rFonts w:ascii="Times New Roman" w:eastAsia="Times New Roman" w:hAnsi="Times New Roman" w:cs="Times New Roman"/>
          <w:kern w:val="0"/>
          <w14:ligatures w14:val="none"/>
        </w:rPr>
      </w:pPr>
      <w:r w:rsidRPr="00ED0947">
        <w:rPr>
          <w:rFonts w:ascii="Times New Roman" w:eastAsia="Times New Roman" w:hAnsi="Times New Roman" w:cs="Times New Roman"/>
          <w:b/>
          <w:bCs/>
          <w:kern w:val="0"/>
          <w14:ligatures w14:val="none"/>
        </w:rPr>
        <w:t>NON-APPLICABILITY OF TURNOVER TAX U/S 113 [Clause (11A)]</w:t>
      </w:r>
      <w:r w:rsidRPr="00ED0947">
        <w:rPr>
          <w:rFonts w:ascii="Times New Roman" w:eastAsia="Times New Roman" w:hAnsi="Times New Roman" w:cs="Times New Roman"/>
          <w:kern w:val="0"/>
          <w14:ligatures w14:val="none"/>
        </w:rPr>
        <w:br/>
        <w:t>According to section 113 of the Income Tax Ordinance, 2001, certain persons are required to pay at least a minimum amount of income tax based on their turnover. This tax is commonly known as "Turnover Tax." Under this provision, the higher of the tax calculated as per normal procedure or u/s 113 shall be the tax liability of a company.</w:t>
      </w:r>
    </w:p>
    <w:p w14:paraId="7737E4F8" w14:textId="77777777" w:rsidR="00ED0947" w:rsidRPr="00ED0947" w:rsidRDefault="00ED0947" w:rsidP="00ED0947">
      <w:pPr>
        <w:spacing w:before="100" w:beforeAutospacing="1" w:after="100" w:afterAutospacing="1" w:line="240" w:lineRule="auto"/>
        <w:rPr>
          <w:rFonts w:ascii="Times New Roman" w:eastAsia="Times New Roman" w:hAnsi="Times New Roman" w:cs="Times New Roman"/>
          <w:kern w:val="0"/>
          <w14:ligatures w14:val="none"/>
        </w:rPr>
      </w:pPr>
      <w:r w:rsidRPr="00ED0947">
        <w:rPr>
          <w:rFonts w:ascii="Times New Roman" w:eastAsia="Times New Roman" w:hAnsi="Times New Roman" w:cs="Times New Roman"/>
          <w:b/>
          <w:bCs/>
          <w:kern w:val="0"/>
          <w14:ligatures w14:val="none"/>
        </w:rPr>
        <w:t>Note:</w:t>
      </w:r>
      <w:r w:rsidRPr="00ED0947">
        <w:rPr>
          <w:rFonts w:ascii="Times New Roman" w:eastAsia="Times New Roman" w:hAnsi="Times New Roman" w:cs="Times New Roman"/>
          <w:kern w:val="0"/>
          <w14:ligatures w14:val="none"/>
        </w:rPr>
        <w:t xml:space="preserve"> For further details, readers may refer to the Chapter ‘Final Taxation Regime and Minimum Tax Liability’.</w:t>
      </w:r>
    </w:p>
    <w:p w14:paraId="365805A4" w14:textId="77777777" w:rsidR="00ED0947" w:rsidRPr="00ED0947" w:rsidRDefault="00ED0947" w:rsidP="00ED0947">
      <w:pPr>
        <w:spacing w:before="100" w:beforeAutospacing="1" w:after="100" w:afterAutospacing="1" w:line="240" w:lineRule="auto"/>
        <w:rPr>
          <w:rFonts w:ascii="Times New Roman" w:eastAsia="Times New Roman" w:hAnsi="Times New Roman" w:cs="Times New Roman"/>
          <w:kern w:val="0"/>
          <w14:ligatures w14:val="none"/>
        </w:rPr>
      </w:pPr>
      <w:r w:rsidRPr="00ED0947">
        <w:rPr>
          <w:rFonts w:ascii="Times New Roman" w:eastAsia="Times New Roman" w:hAnsi="Times New Roman" w:cs="Times New Roman"/>
          <w:kern w:val="0"/>
          <w14:ligatures w14:val="none"/>
        </w:rPr>
        <w:t>Certain clauses of Part-IV of the Second Schedule exempt the following persons from the applicability of the turnover tax u/s 113:</w:t>
      </w:r>
    </w:p>
    <w:p w14:paraId="69DD2EAE" w14:textId="77777777" w:rsidR="00ED0947" w:rsidRPr="00ED0947" w:rsidRDefault="00ED0947">
      <w:pPr>
        <w:numPr>
          <w:ilvl w:val="0"/>
          <w:numId w:val="188"/>
        </w:numPr>
        <w:spacing w:before="100" w:beforeAutospacing="1" w:after="100" w:afterAutospacing="1" w:line="240" w:lineRule="auto"/>
        <w:rPr>
          <w:rFonts w:ascii="Times New Roman" w:eastAsia="Times New Roman" w:hAnsi="Times New Roman" w:cs="Times New Roman"/>
          <w:kern w:val="0"/>
          <w14:ligatures w14:val="none"/>
        </w:rPr>
      </w:pPr>
      <w:r w:rsidRPr="00ED0947">
        <w:rPr>
          <w:rFonts w:ascii="Times New Roman" w:eastAsia="Times New Roman" w:hAnsi="Times New Roman" w:cs="Times New Roman"/>
          <w:kern w:val="0"/>
          <w14:ligatures w14:val="none"/>
        </w:rPr>
        <w:lastRenderedPageBreak/>
        <w:t>On the following institutions, in respect of turnover representing transactions in shares, or securities listed on a registered stock exchange:</w:t>
      </w:r>
    </w:p>
    <w:p w14:paraId="6554BBB3" w14:textId="77777777" w:rsidR="00ED0947" w:rsidRPr="00ED0947" w:rsidRDefault="00ED0947">
      <w:pPr>
        <w:numPr>
          <w:ilvl w:val="1"/>
          <w:numId w:val="188"/>
        </w:numPr>
        <w:spacing w:before="100" w:beforeAutospacing="1" w:after="100" w:afterAutospacing="1" w:line="240" w:lineRule="auto"/>
        <w:rPr>
          <w:rFonts w:ascii="Times New Roman" w:eastAsia="Times New Roman" w:hAnsi="Times New Roman" w:cs="Times New Roman"/>
          <w:kern w:val="0"/>
          <w14:ligatures w14:val="none"/>
        </w:rPr>
      </w:pPr>
      <w:r w:rsidRPr="00ED0947">
        <w:rPr>
          <w:rFonts w:ascii="Times New Roman" w:eastAsia="Times New Roman" w:hAnsi="Times New Roman" w:cs="Times New Roman"/>
          <w:kern w:val="0"/>
          <w14:ligatures w14:val="none"/>
        </w:rPr>
        <w:t>National Investment (Unit) Trust</w:t>
      </w:r>
    </w:p>
    <w:p w14:paraId="7EB1B0D8" w14:textId="77777777" w:rsidR="00ED0947" w:rsidRPr="00ED0947" w:rsidRDefault="00ED0947">
      <w:pPr>
        <w:numPr>
          <w:ilvl w:val="1"/>
          <w:numId w:val="188"/>
        </w:numPr>
        <w:spacing w:before="100" w:beforeAutospacing="1" w:after="100" w:afterAutospacing="1" w:line="240" w:lineRule="auto"/>
        <w:rPr>
          <w:rFonts w:ascii="Times New Roman" w:eastAsia="Times New Roman" w:hAnsi="Times New Roman" w:cs="Times New Roman"/>
          <w:kern w:val="0"/>
          <w14:ligatures w14:val="none"/>
        </w:rPr>
      </w:pPr>
      <w:r w:rsidRPr="00ED0947">
        <w:rPr>
          <w:rFonts w:ascii="Times New Roman" w:eastAsia="Times New Roman" w:hAnsi="Times New Roman" w:cs="Times New Roman"/>
          <w:kern w:val="0"/>
          <w14:ligatures w14:val="none"/>
        </w:rPr>
        <w:t>Collective Investment Scheme authorized or registered under the NBFCs Rules, 2003;</w:t>
      </w:r>
    </w:p>
    <w:p w14:paraId="01DA411D" w14:textId="77777777" w:rsidR="00ED0947" w:rsidRPr="00ED0947" w:rsidRDefault="00ED0947">
      <w:pPr>
        <w:numPr>
          <w:ilvl w:val="1"/>
          <w:numId w:val="188"/>
        </w:numPr>
        <w:spacing w:before="100" w:beforeAutospacing="1" w:after="100" w:afterAutospacing="1" w:line="240" w:lineRule="auto"/>
        <w:rPr>
          <w:rFonts w:ascii="Times New Roman" w:eastAsia="Times New Roman" w:hAnsi="Times New Roman" w:cs="Times New Roman"/>
          <w:kern w:val="0"/>
          <w14:ligatures w14:val="none"/>
        </w:rPr>
      </w:pPr>
      <w:r w:rsidRPr="00ED0947">
        <w:rPr>
          <w:rFonts w:ascii="Times New Roman" w:eastAsia="Times New Roman" w:hAnsi="Times New Roman" w:cs="Times New Roman"/>
          <w:kern w:val="0"/>
          <w14:ligatures w14:val="none"/>
        </w:rPr>
        <w:t>A real estate investment trust approved and authorized under the REIT Regulations, 2018;</w:t>
      </w:r>
    </w:p>
    <w:p w14:paraId="2D00A5B7" w14:textId="77777777" w:rsidR="00ED0947" w:rsidRPr="00ED0947" w:rsidRDefault="00ED0947">
      <w:pPr>
        <w:numPr>
          <w:ilvl w:val="1"/>
          <w:numId w:val="188"/>
        </w:numPr>
        <w:spacing w:before="100" w:beforeAutospacing="1" w:after="100" w:afterAutospacing="1" w:line="240" w:lineRule="auto"/>
        <w:rPr>
          <w:rFonts w:ascii="Times New Roman" w:eastAsia="Times New Roman" w:hAnsi="Times New Roman" w:cs="Times New Roman"/>
          <w:kern w:val="0"/>
          <w14:ligatures w14:val="none"/>
        </w:rPr>
      </w:pPr>
      <w:r w:rsidRPr="00ED0947">
        <w:rPr>
          <w:rFonts w:ascii="Times New Roman" w:eastAsia="Times New Roman" w:hAnsi="Times New Roman" w:cs="Times New Roman"/>
          <w:kern w:val="0"/>
          <w14:ligatures w14:val="none"/>
        </w:rPr>
        <w:t>A pension fund registered under Voluntary Pension System Rules, 2005; or</w:t>
      </w:r>
    </w:p>
    <w:p w14:paraId="0CE22F75" w14:textId="77777777" w:rsidR="00ED0947" w:rsidRPr="00ED0947" w:rsidRDefault="00ED0947">
      <w:pPr>
        <w:numPr>
          <w:ilvl w:val="1"/>
          <w:numId w:val="188"/>
        </w:numPr>
        <w:spacing w:before="100" w:beforeAutospacing="1" w:after="100" w:afterAutospacing="1" w:line="240" w:lineRule="auto"/>
        <w:rPr>
          <w:rFonts w:ascii="Times New Roman" w:eastAsia="Times New Roman" w:hAnsi="Times New Roman" w:cs="Times New Roman"/>
          <w:kern w:val="0"/>
          <w14:ligatures w14:val="none"/>
        </w:rPr>
      </w:pPr>
      <w:r w:rsidRPr="00ED0947">
        <w:rPr>
          <w:rFonts w:ascii="Times New Roman" w:eastAsia="Times New Roman" w:hAnsi="Times New Roman" w:cs="Times New Roman"/>
          <w:kern w:val="0"/>
          <w14:ligatures w14:val="none"/>
        </w:rPr>
        <w:t>Any other company.</w:t>
      </w:r>
    </w:p>
    <w:p w14:paraId="5C435B0B" w14:textId="77777777" w:rsidR="00ED0947" w:rsidRPr="00ED0947" w:rsidRDefault="00ED0947">
      <w:pPr>
        <w:numPr>
          <w:ilvl w:val="0"/>
          <w:numId w:val="188"/>
        </w:numPr>
        <w:spacing w:before="100" w:beforeAutospacing="1" w:after="100" w:afterAutospacing="1" w:line="240" w:lineRule="auto"/>
        <w:rPr>
          <w:rFonts w:ascii="Times New Roman" w:eastAsia="Times New Roman" w:hAnsi="Times New Roman" w:cs="Times New Roman"/>
          <w:kern w:val="0"/>
          <w14:ligatures w14:val="none"/>
        </w:rPr>
      </w:pPr>
      <w:r w:rsidRPr="00ED0947">
        <w:rPr>
          <w:rFonts w:ascii="Times New Roman" w:eastAsia="Times New Roman" w:hAnsi="Times New Roman" w:cs="Times New Roman"/>
          <w:kern w:val="0"/>
          <w14:ligatures w14:val="none"/>
        </w:rPr>
        <w:t>Any petroleum dealer in so far as they relate to turnover on account of sale of petroleum and its products through petrol pumps (except those which are directly operated or managed by companies engaged in the distribution of these products).</w:t>
      </w:r>
    </w:p>
    <w:p w14:paraId="1F089009" w14:textId="77777777" w:rsidR="00ED0947" w:rsidRPr="00ED0947" w:rsidRDefault="00ED0947">
      <w:pPr>
        <w:numPr>
          <w:ilvl w:val="0"/>
          <w:numId w:val="188"/>
        </w:numPr>
        <w:spacing w:before="100" w:beforeAutospacing="1" w:after="100" w:afterAutospacing="1" w:line="240" w:lineRule="auto"/>
        <w:rPr>
          <w:rFonts w:ascii="Times New Roman" w:eastAsia="Times New Roman" w:hAnsi="Times New Roman" w:cs="Times New Roman"/>
          <w:kern w:val="0"/>
          <w14:ligatures w14:val="none"/>
        </w:rPr>
      </w:pPr>
      <w:r w:rsidRPr="00ED0947">
        <w:rPr>
          <w:rFonts w:ascii="Times New Roman" w:eastAsia="Times New Roman" w:hAnsi="Times New Roman" w:cs="Times New Roman"/>
          <w:b/>
          <w:bCs/>
          <w:kern w:val="0"/>
          <w14:ligatures w14:val="none"/>
        </w:rPr>
        <w:t>Hub Power Company Limited</w:t>
      </w:r>
      <w:r w:rsidRPr="00ED0947">
        <w:rPr>
          <w:rFonts w:ascii="Times New Roman" w:eastAsia="Times New Roman" w:hAnsi="Times New Roman" w:cs="Times New Roman"/>
          <w:kern w:val="0"/>
          <w14:ligatures w14:val="none"/>
        </w:rPr>
        <w:t xml:space="preserve"> so far as they relate to its receipts on account of sale of electricity.</w:t>
      </w:r>
    </w:p>
    <w:p w14:paraId="268A7759" w14:textId="77777777" w:rsidR="00ED0947" w:rsidRPr="00ED0947" w:rsidRDefault="00ED0947">
      <w:pPr>
        <w:numPr>
          <w:ilvl w:val="0"/>
          <w:numId w:val="188"/>
        </w:numPr>
        <w:spacing w:before="100" w:beforeAutospacing="1" w:after="100" w:afterAutospacing="1" w:line="240" w:lineRule="auto"/>
        <w:rPr>
          <w:rFonts w:ascii="Times New Roman" w:eastAsia="Times New Roman" w:hAnsi="Times New Roman" w:cs="Times New Roman"/>
          <w:kern w:val="0"/>
          <w14:ligatures w14:val="none"/>
        </w:rPr>
      </w:pPr>
      <w:r w:rsidRPr="00ED0947">
        <w:rPr>
          <w:rFonts w:ascii="Times New Roman" w:eastAsia="Times New Roman" w:hAnsi="Times New Roman" w:cs="Times New Roman"/>
          <w:kern w:val="0"/>
          <w14:ligatures w14:val="none"/>
        </w:rPr>
        <w:t>Any company qualifying for exemption under Clauses (132) of Part-I of the Second Schedule in respect of the receipts from sale of electricity</w:t>
      </w:r>
    </w:p>
    <w:p w14:paraId="0F866188" w14:textId="77777777" w:rsidR="00ED0947" w:rsidRPr="00ED0947" w:rsidRDefault="00ED0947">
      <w:pPr>
        <w:pStyle w:val="ListParagraph"/>
        <w:numPr>
          <w:ilvl w:val="0"/>
          <w:numId w:val="188"/>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ED0947">
        <w:rPr>
          <w:rFonts w:ascii="Times New Roman" w:eastAsia="Times New Roman" w:hAnsi="Symbol" w:cs="Times New Roman"/>
          <w:kern w:val="0"/>
          <w14:ligatures w14:val="none"/>
        </w:rPr>
        <w:t></w:t>
      </w:r>
      <w:r w:rsidRPr="00ED0947">
        <w:rPr>
          <w:rFonts w:ascii="Times New Roman" w:eastAsia="Times New Roman" w:hAnsi="Times New Roman" w:cs="Times New Roman"/>
          <w:kern w:val="0"/>
          <w14:ligatures w14:val="none"/>
        </w:rPr>
        <w:t xml:space="preserve">  </w:t>
      </w:r>
      <w:r w:rsidRPr="00ED0947">
        <w:rPr>
          <w:rFonts w:ascii="Times New Roman" w:eastAsia="Times New Roman" w:hAnsi="Times New Roman" w:cs="Times New Roman"/>
          <w:b/>
          <w:bCs/>
          <w:kern w:val="0"/>
          <w14:ligatures w14:val="none"/>
        </w:rPr>
        <w:t>Provincial</w:t>
      </w:r>
      <w:proofErr w:type="gramEnd"/>
      <w:r w:rsidRPr="00ED0947">
        <w:rPr>
          <w:rFonts w:ascii="Times New Roman" w:eastAsia="Times New Roman" w:hAnsi="Times New Roman" w:cs="Times New Roman"/>
          <w:b/>
          <w:bCs/>
          <w:kern w:val="0"/>
          <w14:ligatures w14:val="none"/>
        </w:rPr>
        <w:t xml:space="preserve"> Government and Local Government</w:t>
      </w:r>
      <w:r w:rsidRPr="00ED0947">
        <w:rPr>
          <w:rFonts w:ascii="Times New Roman" w:eastAsia="Times New Roman" w:hAnsi="Times New Roman" w:cs="Times New Roman"/>
          <w:kern w:val="0"/>
          <w14:ligatures w14:val="none"/>
        </w:rPr>
        <w:t>, qualifying for exemption under section 49 of the Income Tax Ordinance, other Government or Semi-Government bodies which are otherwise exempt from tax.</w:t>
      </w:r>
    </w:p>
    <w:p w14:paraId="31585541" w14:textId="77777777" w:rsidR="00ED0947" w:rsidRPr="00ED0947" w:rsidRDefault="00ED0947">
      <w:pPr>
        <w:pStyle w:val="ListParagraph"/>
        <w:numPr>
          <w:ilvl w:val="0"/>
          <w:numId w:val="188"/>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ED0947">
        <w:rPr>
          <w:rFonts w:ascii="Times New Roman" w:eastAsia="Times New Roman" w:hAnsi="Symbol" w:cs="Times New Roman"/>
          <w:kern w:val="0"/>
          <w14:ligatures w14:val="none"/>
        </w:rPr>
        <w:t></w:t>
      </w:r>
      <w:r w:rsidRPr="00ED0947">
        <w:rPr>
          <w:rFonts w:ascii="Times New Roman" w:eastAsia="Times New Roman" w:hAnsi="Times New Roman" w:cs="Times New Roman"/>
          <w:kern w:val="0"/>
          <w14:ligatures w14:val="none"/>
        </w:rPr>
        <w:t xml:space="preserve">  </w:t>
      </w:r>
      <w:r w:rsidRPr="00ED0947">
        <w:rPr>
          <w:rFonts w:ascii="Times New Roman" w:eastAsia="Times New Roman" w:hAnsi="Times New Roman" w:cs="Times New Roman"/>
          <w:b/>
          <w:bCs/>
          <w:kern w:val="0"/>
          <w14:ligatures w14:val="none"/>
        </w:rPr>
        <w:t>Pakistan</w:t>
      </w:r>
      <w:proofErr w:type="gramEnd"/>
      <w:r w:rsidRPr="00ED0947">
        <w:rPr>
          <w:rFonts w:ascii="Times New Roman" w:eastAsia="Times New Roman" w:hAnsi="Times New Roman" w:cs="Times New Roman"/>
          <w:b/>
          <w:bCs/>
          <w:kern w:val="0"/>
          <w14:ligatures w14:val="none"/>
        </w:rPr>
        <w:t xml:space="preserve"> Red Crescent Society.</w:t>
      </w:r>
    </w:p>
    <w:p w14:paraId="24CB76F5" w14:textId="77777777" w:rsidR="00ED0947" w:rsidRPr="00ED0947" w:rsidRDefault="00ED0947">
      <w:pPr>
        <w:pStyle w:val="ListParagraph"/>
        <w:numPr>
          <w:ilvl w:val="0"/>
          <w:numId w:val="188"/>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ED0947">
        <w:rPr>
          <w:rFonts w:ascii="Times New Roman" w:eastAsia="Times New Roman" w:hAnsi="Symbol" w:cs="Times New Roman"/>
          <w:kern w:val="0"/>
          <w14:ligatures w14:val="none"/>
        </w:rPr>
        <w:t></w:t>
      </w:r>
      <w:r w:rsidRPr="00ED0947">
        <w:rPr>
          <w:rFonts w:ascii="Times New Roman" w:eastAsia="Times New Roman" w:hAnsi="Times New Roman" w:cs="Times New Roman"/>
          <w:kern w:val="0"/>
          <w14:ligatures w14:val="none"/>
        </w:rPr>
        <w:t xml:space="preserve">  </w:t>
      </w:r>
      <w:r w:rsidRPr="00ED0947">
        <w:rPr>
          <w:rFonts w:ascii="Times New Roman" w:eastAsia="Times New Roman" w:hAnsi="Times New Roman" w:cs="Times New Roman"/>
          <w:b/>
          <w:bCs/>
          <w:kern w:val="0"/>
          <w14:ligatures w14:val="none"/>
        </w:rPr>
        <w:t>Special</w:t>
      </w:r>
      <w:proofErr w:type="gramEnd"/>
      <w:r w:rsidRPr="00ED0947">
        <w:rPr>
          <w:rFonts w:ascii="Times New Roman" w:eastAsia="Times New Roman" w:hAnsi="Times New Roman" w:cs="Times New Roman"/>
          <w:b/>
          <w:bCs/>
          <w:kern w:val="0"/>
          <w14:ligatures w14:val="none"/>
        </w:rPr>
        <w:t xml:space="preserve"> purpose, non-profit companies</w:t>
      </w:r>
      <w:r w:rsidRPr="00ED0947">
        <w:rPr>
          <w:rFonts w:ascii="Times New Roman" w:eastAsia="Times New Roman" w:hAnsi="Times New Roman" w:cs="Times New Roman"/>
          <w:kern w:val="0"/>
          <w14:ligatures w14:val="none"/>
        </w:rPr>
        <w:t xml:space="preserve"> engaged in securitizing the receivables of Provincial Governments.</w:t>
      </w:r>
    </w:p>
    <w:p w14:paraId="2C9F4E67" w14:textId="77777777" w:rsidR="00ED0947" w:rsidRPr="00ED0947" w:rsidRDefault="00ED0947">
      <w:pPr>
        <w:pStyle w:val="ListParagraph"/>
        <w:numPr>
          <w:ilvl w:val="0"/>
          <w:numId w:val="188"/>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ED0947">
        <w:rPr>
          <w:rFonts w:ascii="Times New Roman" w:eastAsia="Times New Roman" w:hAnsi="Symbol" w:cs="Times New Roman"/>
          <w:kern w:val="0"/>
          <w14:ligatures w14:val="none"/>
        </w:rPr>
        <w:t></w:t>
      </w:r>
      <w:r w:rsidRPr="00ED0947">
        <w:rPr>
          <w:rFonts w:ascii="Times New Roman" w:eastAsia="Times New Roman" w:hAnsi="Times New Roman" w:cs="Times New Roman"/>
          <w:kern w:val="0"/>
          <w14:ligatures w14:val="none"/>
        </w:rPr>
        <w:t xml:space="preserve">  </w:t>
      </w:r>
      <w:r w:rsidRPr="00ED0947">
        <w:rPr>
          <w:rFonts w:ascii="Times New Roman" w:eastAsia="Times New Roman" w:hAnsi="Times New Roman" w:cs="Times New Roman"/>
          <w:b/>
          <w:bCs/>
          <w:kern w:val="0"/>
          <w14:ligatures w14:val="none"/>
        </w:rPr>
        <w:t>Corporate</w:t>
      </w:r>
      <w:proofErr w:type="gramEnd"/>
      <w:r w:rsidRPr="00ED0947">
        <w:rPr>
          <w:rFonts w:ascii="Times New Roman" w:eastAsia="Times New Roman" w:hAnsi="Times New Roman" w:cs="Times New Roman"/>
          <w:b/>
          <w:bCs/>
          <w:kern w:val="0"/>
          <w14:ligatures w14:val="none"/>
        </w:rPr>
        <w:t xml:space="preserve"> and Industrial Restructuring Corporation (CIRC).</w:t>
      </w:r>
    </w:p>
    <w:p w14:paraId="768F7E23" w14:textId="77777777" w:rsidR="00ED0947" w:rsidRPr="00ED0947" w:rsidRDefault="00ED0947">
      <w:pPr>
        <w:pStyle w:val="ListParagraph"/>
        <w:numPr>
          <w:ilvl w:val="0"/>
          <w:numId w:val="188"/>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ED0947">
        <w:rPr>
          <w:rFonts w:ascii="Times New Roman" w:eastAsia="Times New Roman" w:hAnsi="Symbol" w:cs="Times New Roman"/>
          <w:kern w:val="0"/>
          <w14:ligatures w14:val="none"/>
        </w:rPr>
        <w:t></w:t>
      </w:r>
      <w:r w:rsidRPr="00ED0947">
        <w:rPr>
          <w:rFonts w:ascii="Times New Roman" w:eastAsia="Times New Roman" w:hAnsi="Times New Roman" w:cs="Times New Roman"/>
          <w:kern w:val="0"/>
          <w14:ligatures w14:val="none"/>
        </w:rPr>
        <w:t xml:space="preserve">  A</w:t>
      </w:r>
      <w:proofErr w:type="gramEnd"/>
      <w:r w:rsidRPr="00ED0947">
        <w:rPr>
          <w:rFonts w:ascii="Times New Roman" w:eastAsia="Times New Roman" w:hAnsi="Times New Roman" w:cs="Times New Roman"/>
          <w:kern w:val="0"/>
          <w14:ligatures w14:val="none"/>
        </w:rPr>
        <w:t xml:space="preserve"> </w:t>
      </w:r>
      <w:proofErr w:type="spellStart"/>
      <w:r w:rsidRPr="00ED0947">
        <w:rPr>
          <w:rFonts w:ascii="Times New Roman" w:eastAsia="Times New Roman" w:hAnsi="Times New Roman" w:cs="Times New Roman"/>
          <w:b/>
          <w:bCs/>
          <w:kern w:val="0"/>
          <w14:ligatures w14:val="none"/>
        </w:rPr>
        <w:t>morabaha</w:t>
      </w:r>
      <w:proofErr w:type="spellEnd"/>
      <w:r w:rsidRPr="00ED0947">
        <w:rPr>
          <w:rFonts w:ascii="Times New Roman" w:eastAsia="Times New Roman" w:hAnsi="Times New Roman" w:cs="Times New Roman"/>
          <w:b/>
          <w:bCs/>
          <w:kern w:val="0"/>
          <w14:ligatures w14:val="none"/>
        </w:rPr>
        <w:t xml:space="preserve"> bank</w:t>
      </w:r>
      <w:r w:rsidRPr="00ED0947">
        <w:rPr>
          <w:rFonts w:ascii="Times New Roman" w:eastAsia="Times New Roman" w:hAnsi="Times New Roman" w:cs="Times New Roman"/>
          <w:kern w:val="0"/>
          <w14:ligatures w14:val="none"/>
        </w:rPr>
        <w:t xml:space="preserve"> or financial institution approved by SBP or SECP for the purpose of Islamic Banking and Finance in respect of turnover under a </w:t>
      </w:r>
      <w:proofErr w:type="spellStart"/>
      <w:r w:rsidRPr="00ED0947">
        <w:rPr>
          <w:rFonts w:ascii="Times New Roman" w:eastAsia="Times New Roman" w:hAnsi="Times New Roman" w:cs="Times New Roman"/>
          <w:b/>
          <w:bCs/>
          <w:kern w:val="0"/>
          <w14:ligatures w14:val="none"/>
        </w:rPr>
        <w:t>morabaha</w:t>
      </w:r>
      <w:proofErr w:type="spellEnd"/>
      <w:r w:rsidRPr="00ED0947">
        <w:rPr>
          <w:rFonts w:ascii="Times New Roman" w:eastAsia="Times New Roman" w:hAnsi="Times New Roman" w:cs="Times New Roman"/>
          <w:b/>
          <w:bCs/>
          <w:kern w:val="0"/>
          <w14:ligatures w14:val="none"/>
        </w:rPr>
        <w:t xml:space="preserve"> agreement.</w:t>
      </w:r>
    </w:p>
    <w:p w14:paraId="79E6F1CF" w14:textId="77777777" w:rsidR="00ED0947" w:rsidRPr="00ED0947" w:rsidRDefault="00ED0947">
      <w:pPr>
        <w:pStyle w:val="ListParagraph"/>
        <w:numPr>
          <w:ilvl w:val="0"/>
          <w:numId w:val="188"/>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ED0947">
        <w:rPr>
          <w:rFonts w:ascii="Times New Roman" w:eastAsia="Times New Roman" w:hAnsi="Symbol" w:cs="Times New Roman"/>
          <w:kern w:val="0"/>
          <w14:ligatures w14:val="none"/>
        </w:rPr>
        <w:t></w:t>
      </w:r>
      <w:r w:rsidRPr="00ED0947">
        <w:rPr>
          <w:rFonts w:ascii="Times New Roman" w:eastAsia="Times New Roman" w:hAnsi="Times New Roman" w:cs="Times New Roman"/>
          <w:kern w:val="0"/>
          <w14:ligatures w14:val="none"/>
        </w:rPr>
        <w:t xml:space="preserve">  </w:t>
      </w:r>
      <w:r w:rsidRPr="00ED0947">
        <w:rPr>
          <w:rFonts w:ascii="Times New Roman" w:eastAsia="Times New Roman" w:hAnsi="Times New Roman" w:cs="Times New Roman"/>
          <w:b/>
          <w:bCs/>
          <w:kern w:val="0"/>
          <w14:ligatures w14:val="none"/>
        </w:rPr>
        <w:t>Banking</w:t>
      </w:r>
      <w:proofErr w:type="gramEnd"/>
      <w:r w:rsidRPr="00ED0947">
        <w:rPr>
          <w:rFonts w:ascii="Times New Roman" w:eastAsia="Times New Roman" w:hAnsi="Times New Roman" w:cs="Times New Roman"/>
          <w:b/>
          <w:bCs/>
          <w:kern w:val="0"/>
          <w14:ligatures w14:val="none"/>
        </w:rPr>
        <w:t xml:space="preserve"> and Finance</w:t>
      </w:r>
      <w:r w:rsidRPr="00ED0947">
        <w:rPr>
          <w:rFonts w:ascii="Times New Roman" w:eastAsia="Times New Roman" w:hAnsi="Times New Roman" w:cs="Times New Roman"/>
          <w:kern w:val="0"/>
          <w14:ligatures w14:val="none"/>
        </w:rPr>
        <w:t xml:space="preserve"> in respect of turnover under a </w:t>
      </w:r>
      <w:proofErr w:type="spellStart"/>
      <w:r w:rsidRPr="00ED0947">
        <w:rPr>
          <w:rFonts w:ascii="Times New Roman" w:eastAsia="Times New Roman" w:hAnsi="Times New Roman" w:cs="Times New Roman"/>
          <w:b/>
          <w:bCs/>
          <w:kern w:val="0"/>
          <w14:ligatures w14:val="none"/>
        </w:rPr>
        <w:t>morabaha</w:t>
      </w:r>
      <w:proofErr w:type="spellEnd"/>
      <w:r w:rsidRPr="00ED0947">
        <w:rPr>
          <w:rFonts w:ascii="Times New Roman" w:eastAsia="Times New Roman" w:hAnsi="Times New Roman" w:cs="Times New Roman"/>
          <w:b/>
          <w:bCs/>
          <w:kern w:val="0"/>
          <w14:ligatures w14:val="none"/>
        </w:rPr>
        <w:t xml:space="preserve"> agreement.</w:t>
      </w:r>
    </w:p>
    <w:p w14:paraId="2BD77E06" w14:textId="77777777" w:rsidR="00ED0947" w:rsidRPr="00ED0947" w:rsidRDefault="00ED0947">
      <w:pPr>
        <w:pStyle w:val="ListParagraph"/>
        <w:numPr>
          <w:ilvl w:val="0"/>
          <w:numId w:val="188"/>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ED0947">
        <w:rPr>
          <w:rFonts w:ascii="Times New Roman" w:eastAsia="Times New Roman" w:hAnsi="Symbol" w:cs="Times New Roman"/>
          <w:kern w:val="0"/>
          <w14:ligatures w14:val="none"/>
        </w:rPr>
        <w:t></w:t>
      </w:r>
      <w:r w:rsidRPr="00ED0947">
        <w:rPr>
          <w:rFonts w:ascii="Times New Roman" w:eastAsia="Times New Roman" w:hAnsi="Times New Roman" w:cs="Times New Roman"/>
          <w:kern w:val="0"/>
          <w14:ligatures w14:val="none"/>
        </w:rPr>
        <w:t xml:space="preserve">  </w:t>
      </w:r>
      <w:r w:rsidRPr="00ED0947">
        <w:rPr>
          <w:rFonts w:ascii="Times New Roman" w:eastAsia="Times New Roman" w:hAnsi="Times New Roman" w:cs="Times New Roman"/>
          <w:b/>
          <w:bCs/>
          <w:kern w:val="0"/>
          <w14:ligatures w14:val="none"/>
        </w:rPr>
        <w:t>WAPDA</w:t>
      </w:r>
      <w:proofErr w:type="gramEnd"/>
      <w:r w:rsidRPr="00ED0947">
        <w:rPr>
          <w:rFonts w:ascii="Times New Roman" w:eastAsia="Times New Roman" w:hAnsi="Times New Roman" w:cs="Times New Roman"/>
          <w:b/>
          <w:bCs/>
          <w:kern w:val="0"/>
          <w14:ligatures w14:val="none"/>
        </w:rPr>
        <w:t xml:space="preserve"> First Sukuk Company Limited.</w:t>
      </w:r>
    </w:p>
    <w:p w14:paraId="050A6E58" w14:textId="77777777" w:rsidR="00ED0947" w:rsidRPr="00ED0947" w:rsidRDefault="00ED0947">
      <w:pPr>
        <w:pStyle w:val="ListParagraph"/>
        <w:numPr>
          <w:ilvl w:val="0"/>
          <w:numId w:val="188"/>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ED0947">
        <w:rPr>
          <w:rFonts w:ascii="Times New Roman" w:eastAsia="Times New Roman" w:hAnsi="Symbol" w:cs="Times New Roman"/>
          <w:kern w:val="0"/>
          <w14:ligatures w14:val="none"/>
        </w:rPr>
        <w:t></w:t>
      </w:r>
      <w:r w:rsidRPr="00ED0947">
        <w:rPr>
          <w:rFonts w:ascii="Times New Roman" w:eastAsia="Times New Roman" w:hAnsi="Times New Roman" w:cs="Times New Roman"/>
          <w:kern w:val="0"/>
          <w14:ligatures w14:val="none"/>
        </w:rPr>
        <w:t xml:space="preserve">  </w:t>
      </w:r>
      <w:r w:rsidRPr="00ED0947">
        <w:rPr>
          <w:rFonts w:ascii="Times New Roman" w:eastAsia="Times New Roman" w:hAnsi="Times New Roman" w:cs="Times New Roman"/>
          <w:b/>
          <w:bCs/>
          <w:kern w:val="0"/>
          <w14:ligatures w14:val="none"/>
        </w:rPr>
        <w:t>LNG</w:t>
      </w:r>
      <w:proofErr w:type="gramEnd"/>
      <w:r w:rsidRPr="00ED0947">
        <w:rPr>
          <w:rFonts w:ascii="Times New Roman" w:eastAsia="Times New Roman" w:hAnsi="Times New Roman" w:cs="Times New Roman"/>
          <w:b/>
          <w:bCs/>
          <w:kern w:val="0"/>
          <w14:ligatures w14:val="none"/>
        </w:rPr>
        <w:t xml:space="preserve"> Terminal Operators and LNG Terminal Owners.</w:t>
      </w:r>
    </w:p>
    <w:p w14:paraId="7C37E85A" w14:textId="77777777" w:rsidR="00ED0947" w:rsidRPr="00ED0947" w:rsidRDefault="00ED0947">
      <w:pPr>
        <w:pStyle w:val="ListParagraph"/>
        <w:numPr>
          <w:ilvl w:val="0"/>
          <w:numId w:val="188"/>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ED0947">
        <w:rPr>
          <w:rFonts w:ascii="Times New Roman" w:eastAsia="Times New Roman" w:hAnsi="Symbol" w:cs="Times New Roman"/>
          <w:kern w:val="0"/>
          <w14:ligatures w14:val="none"/>
        </w:rPr>
        <w:t></w:t>
      </w:r>
      <w:r w:rsidRPr="00ED0947">
        <w:rPr>
          <w:rFonts w:ascii="Times New Roman" w:eastAsia="Times New Roman" w:hAnsi="Times New Roman" w:cs="Times New Roman"/>
          <w:kern w:val="0"/>
          <w14:ligatures w14:val="none"/>
        </w:rPr>
        <w:t xml:space="preserve">  </w:t>
      </w:r>
      <w:r w:rsidRPr="00ED0947">
        <w:rPr>
          <w:rFonts w:ascii="Times New Roman" w:eastAsia="Times New Roman" w:hAnsi="Times New Roman" w:cs="Times New Roman"/>
          <w:b/>
          <w:bCs/>
          <w:kern w:val="0"/>
          <w14:ligatures w14:val="none"/>
        </w:rPr>
        <w:t>China</w:t>
      </w:r>
      <w:proofErr w:type="gramEnd"/>
      <w:r w:rsidRPr="00ED0947">
        <w:rPr>
          <w:rFonts w:ascii="Times New Roman" w:eastAsia="Times New Roman" w:hAnsi="Times New Roman" w:cs="Times New Roman"/>
          <w:b/>
          <w:bCs/>
          <w:kern w:val="0"/>
          <w14:ligatures w14:val="none"/>
        </w:rPr>
        <w:t xml:space="preserve"> Overseas Ports Holding Company Limited</w:t>
      </w:r>
      <w:r w:rsidRPr="00ED0947">
        <w:rPr>
          <w:rFonts w:ascii="Times New Roman" w:eastAsia="Times New Roman" w:hAnsi="Times New Roman" w:cs="Times New Roman"/>
          <w:kern w:val="0"/>
          <w14:ligatures w14:val="none"/>
        </w:rPr>
        <w:t xml:space="preserve">, </w:t>
      </w:r>
      <w:r w:rsidRPr="00ED0947">
        <w:rPr>
          <w:rFonts w:ascii="Times New Roman" w:eastAsia="Times New Roman" w:hAnsi="Times New Roman" w:cs="Times New Roman"/>
          <w:b/>
          <w:bCs/>
          <w:kern w:val="0"/>
          <w14:ligatures w14:val="none"/>
        </w:rPr>
        <w:t>China Overseas Ports Holding Company Pakistan (Private) Limited</w:t>
      </w:r>
      <w:r w:rsidRPr="00ED0947">
        <w:rPr>
          <w:rFonts w:ascii="Times New Roman" w:eastAsia="Times New Roman" w:hAnsi="Times New Roman" w:cs="Times New Roman"/>
          <w:kern w:val="0"/>
          <w14:ligatures w14:val="none"/>
        </w:rPr>
        <w:t xml:space="preserve">, </w:t>
      </w:r>
      <w:r w:rsidRPr="00ED0947">
        <w:rPr>
          <w:rFonts w:ascii="Times New Roman" w:eastAsia="Times New Roman" w:hAnsi="Times New Roman" w:cs="Times New Roman"/>
          <w:b/>
          <w:bCs/>
          <w:kern w:val="0"/>
          <w14:ligatures w14:val="none"/>
        </w:rPr>
        <w:t>Gwadar International Terminal Limited</w:t>
      </w:r>
      <w:r w:rsidRPr="00ED0947">
        <w:rPr>
          <w:rFonts w:ascii="Times New Roman" w:eastAsia="Times New Roman" w:hAnsi="Times New Roman" w:cs="Times New Roman"/>
          <w:kern w:val="0"/>
          <w14:ligatures w14:val="none"/>
        </w:rPr>
        <w:t xml:space="preserve">, </w:t>
      </w:r>
      <w:r w:rsidRPr="00ED0947">
        <w:rPr>
          <w:rFonts w:ascii="Times New Roman" w:eastAsia="Times New Roman" w:hAnsi="Times New Roman" w:cs="Times New Roman"/>
          <w:b/>
          <w:bCs/>
          <w:kern w:val="0"/>
          <w14:ligatures w14:val="none"/>
        </w:rPr>
        <w:t>Gwadar Marine Services Limited</w:t>
      </w:r>
      <w:r w:rsidRPr="00ED0947">
        <w:rPr>
          <w:rFonts w:ascii="Times New Roman" w:eastAsia="Times New Roman" w:hAnsi="Times New Roman" w:cs="Times New Roman"/>
          <w:kern w:val="0"/>
          <w14:ligatures w14:val="none"/>
        </w:rPr>
        <w:t xml:space="preserve">, and </w:t>
      </w:r>
      <w:r w:rsidRPr="00ED0947">
        <w:rPr>
          <w:rFonts w:ascii="Times New Roman" w:eastAsia="Times New Roman" w:hAnsi="Times New Roman" w:cs="Times New Roman"/>
          <w:b/>
          <w:bCs/>
          <w:kern w:val="0"/>
          <w14:ligatures w14:val="none"/>
        </w:rPr>
        <w:t>Gwadar Free Zone Company Limited</w:t>
      </w:r>
      <w:r w:rsidRPr="00ED0947">
        <w:rPr>
          <w:rFonts w:ascii="Times New Roman" w:eastAsia="Times New Roman" w:hAnsi="Times New Roman" w:cs="Times New Roman"/>
          <w:kern w:val="0"/>
          <w14:ligatures w14:val="none"/>
        </w:rPr>
        <w:t xml:space="preserve"> for a period of twenty years, w.e.f. 06-02-2007.</w:t>
      </w:r>
    </w:p>
    <w:p w14:paraId="07D9C25B" w14:textId="77777777" w:rsidR="00ED0947" w:rsidRPr="00ED0947" w:rsidRDefault="00ED0947">
      <w:pPr>
        <w:pStyle w:val="ListParagraph"/>
        <w:numPr>
          <w:ilvl w:val="0"/>
          <w:numId w:val="188"/>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ED0947">
        <w:rPr>
          <w:rFonts w:ascii="Times New Roman" w:eastAsia="Times New Roman" w:hAnsi="Symbol" w:cs="Times New Roman"/>
          <w:kern w:val="0"/>
          <w14:ligatures w14:val="none"/>
        </w:rPr>
        <w:t></w:t>
      </w:r>
      <w:r w:rsidRPr="00ED0947">
        <w:rPr>
          <w:rFonts w:ascii="Times New Roman" w:eastAsia="Times New Roman" w:hAnsi="Times New Roman" w:cs="Times New Roman"/>
          <w:kern w:val="0"/>
          <w14:ligatures w14:val="none"/>
        </w:rPr>
        <w:t xml:space="preserve">  Companies</w:t>
      </w:r>
      <w:proofErr w:type="gramEnd"/>
      <w:r w:rsidRPr="00ED0947">
        <w:rPr>
          <w:rFonts w:ascii="Times New Roman" w:eastAsia="Times New Roman" w:hAnsi="Times New Roman" w:cs="Times New Roman"/>
          <w:kern w:val="0"/>
          <w14:ligatures w14:val="none"/>
        </w:rPr>
        <w:t xml:space="preserve"> qualifying for exemption under </w:t>
      </w:r>
      <w:r w:rsidRPr="00ED0947">
        <w:rPr>
          <w:rFonts w:ascii="Times New Roman" w:eastAsia="Times New Roman" w:hAnsi="Times New Roman" w:cs="Times New Roman"/>
          <w:b/>
          <w:bCs/>
          <w:kern w:val="0"/>
          <w14:ligatures w14:val="none"/>
        </w:rPr>
        <w:t>Clause (126M)</w:t>
      </w:r>
      <w:r w:rsidRPr="00ED0947">
        <w:rPr>
          <w:rFonts w:ascii="Times New Roman" w:eastAsia="Times New Roman" w:hAnsi="Times New Roman" w:cs="Times New Roman"/>
          <w:kern w:val="0"/>
          <w14:ligatures w14:val="none"/>
        </w:rPr>
        <w:t xml:space="preserve"> of Part-I of this Schedule, in respect of profits and gains derived from a transmission line project.</w:t>
      </w:r>
    </w:p>
    <w:p w14:paraId="4801C1B3" w14:textId="77777777" w:rsidR="00ED0947" w:rsidRPr="00ED0947" w:rsidRDefault="00ED0947">
      <w:pPr>
        <w:pStyle w:val="ListParagraph"/>
        <w:numPr>
          <w:ilvl w:val="0"/>
          <w:numId w:val="188"/>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ED0947">
        <w:rPr>
          <w:rFonts w:ascii="Times New Roman" w:eastAsia="Times New Roman" w:hAnsi="Symbol" w:cs="Times New Roman"/>
          <w:kern w:val="0"/>
          <w14:ligatures w14:val="none"/>
        </w:rPr>
        <w:t></w:t>
      </w:r>
      <w:r w:rsidRPr="00ED0947">
        <w:rPr>
          <w:rFonts w:ascii="Times New Roman" w:eastAsia="Times New Roman" w:hAnsi="Times New Roman" w:cs="Times New Roman"/>
          <w:kern w:val="0"/>
          <w14:ligatures w14:val="none"/>
        </w:rPr>
        <w:t xml:space="preserve">  </w:t>
      </w:r>
      <w:r w:rsidRPr="00ED0947">
        <w:rPr>
          <w:rFonts w:ascii="Times New Roman" w:eastAsia="Times New Roman" w:hAnsi="Times New Roman" w:cs="Times New Roman"/>
          <w:b/>
          <w:bCs/>
          <w:kern w:val="0"/>
          <w14:ligatures w14:val="none"/>
        </w:rPr>
        <w:t>Third</w:t>
      </w:r>
      <w:proofErr w:type="gramEnd"/>
      <w:r w:rsidRPr="00ED0947">
        <w:rPr>
          <w:rFonts w:ascii="Times New Roman" w:eastAsia="Times New Roman" w:hAnsi="Times New Roman" w:cs="Times New Roman"/>
          <w:b/>
          <w:bCs/>
          <w:kern w:val="0"/>
          <w14:ligatures w14:val="none"/>
        </w:rPr>
        <w:t xml:space="preserve"> Pakistan International Sukuk Company Limited.</w:t>
      </w:r>
    </w:p>
    <w:p w14:paraId="0670C30D" w14:textId="77777777" w:rsidR="00ED0947" w:rsidRPr="00ED0947" w:rsidRDefault="00ED0947">
      <w:pPr>
        <w:pStyle w:val="ListParagraph"/>
        <w:numPr>
          <w:ilvl w:val="0"/>
          <w:numId w:val="188"/>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ED0947">
        <w:rPr>
          <w:rFonts w:ascii="Times New Roman" w:eastAsia="Times New Roman" w:hAnsi="Symbol" w:cs="Times New Roman"/>
          <w:kern w:val="0"/>
          <w14:ligatures w14:val="none"/>
        </w:rPr>
        <w:t></w:t>
      </w:r>
      <w:r w:rsidRPr="00ED0947">
        <w:rPr>
          <w:rFonts w:ascii="Times New Roman" w:eastAsia="Times New Roman" w:hAnsi="Times New Roman" w:cs="Times New Roman"/>
          <w:kern w:val="0"/>
          <w14:ligatures w14:val="none"/>
        </w:rPr>
        <w:t xml:space="preserve">  </w:t>
      </w:r>
      <w:r w:rsidRPr="00ED0947">
        <w:rPr>
          <w:rFonts w:ascii="Times New Roman" w:eastAsia="Times New Roman" w:hAnsi="Times New Roman" w:cs="Times New Roman"/>
          <w:b/>
          <w:bCs/>
          <w:kern w:val="0"/>
          <w14:ligatures w14:val="none"/>
        </w:rPr>
        <w:t>Public</w:t>
      </w:r>
      <w:proofErr w:type="gramEnd"/>
      <w:r w:rsidRPr="00ED0947">
        <w:rPr>
          <w:rFonts w:ascii="Times New Roman" w:eastAsia="Times New Roman" w:hAnsi="Times New Roman" w:cs="Times New Roman"/>
          <w:b/>
          <w:bCs/>
          <w:kern w:val="0"/>
          <w14:ligatures w14:val="none"/>
        </w:rPr>
        <w:t xml:space="preserve"> sector universities</w:t>
      </w:r>
      <w:r w:rsidRPr="00ED0947">
        <w:rPr>
          <w:rFonts w:ascii="Times New Roman" w:eastAsia="Times New Roman" w:hAnsi="Times New Roman" w:cs="Times New Roman"/>
          <w:kern w:val="0"/>
          <w14:ligatures w14:val="none"/>
        </w:rPr>
        <w:t xml:space="preserve"> established solely for educational purposes and not for the purposes of profit, qualifying for exemption under </w:t>
      </w:r>
      <w:r w:rsidRPr="00ED0947">
        <w:rPr>
          <w:rFonts w:ascii="Times New Roman" w:eastAsia="Times New Roman" w:hAnsi="Times New Roman" w:cs="Times New Roman"/>
          <w:b/>
          <w:bCs/>
          <w:kern w:val="0"/>
          <w14:ligatures w14:val="none"/>
        </w:rPr>
        <w:t>Clause (128)</w:t>
      </w:r>
      <w:r w:rsidRPr="00ED0947">
        <w:rPr>
          <w:rFonts w:ascii="Times New Roman" w:eastAsia="Times New Roman" w:hAnsi="Times New Roman" w:cs="Times New Roman"/>
          <w:kern w:val="0"/>
          <w14:ligatures w14:val="none"/>
        </w:rPr>
        <w:t xml:space="preserve"> of Part-I of Second Schedule w.e.f. 01-07-2018.</w:t>
      </w:r>
    </w:p>
    <w:p w14:paraId="2EF78717" w14:textId="77777777" w:rsidR="00ED0947" w:rsidRPr="00ED0947" w:rsidRDefault="00ED0947">
      <w:pPr>
        <w:pStyle w:val="ListParagraph"/>
        <w:numPr>
          <w:ilvl w:val="0"/>
          <w:numId w:val="188"/>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ED0947">
        <w:rPr>
          <w:rFonts w:ascii="Times New Roman" w:eastAsia="Times New Roman" w:hAnsi="Symbol" w:cs="Times New Roman"/>
          <w:kern w:val="0"/>
          <w14:ligatures w14:val="none"/>
        </w:rPr>
        <w:t></w:t>
      </w:r>
      <w:r w:rsidRPr="00ED0947">
        <w:rPr>
          <w:rFonts w:ascii="Times New Roman" w:eastAsia="Times New Roman" w:hAnsi="Times New Roman" w:cs="Times New Roman"/>
          <w:kern w:val="0"/>
          <w14:ligatures w14:val="none"/>
        </w:rPr>
        <w:t xml:space="preserve">  </w:t>
      </w:r>
      <w:r w:rsidRPr="00ED0947">
        <w:rPr>
          <w:rFonts w:ascii="Times New Roman" w:eastAsia="Times New Roman" w:hAnsi="Times New Roman" w:cs="Times New Roman"/>
          <w:b/>
          <w:bCs/>
          <w:kern w:val="0"/>
          <w14:ligatures w14:val="none"/>
        </w:rPr>
        <w:t>National</w:t>
      </w:r>
      <w:proofErr w:type="gramEnd"/>
      <w:r w:rsidRPr="00ED0947">
        <w:rPr>
          <w:rFonts w:ascii="Times New Roman" w:eastAsia="Times New Roman" w:hAnsi="Times New Roman" w:cs="Times New Roman"/>
          <w:b/>
          <w:bCs/>
          <w:kern w:val="0"/>
          <w14:ligatures w14:val="none"/>
        </w:rPr>
        <w:t xml:space="preserve"> Disaster Risk Management Fund.</w:t>
      </w:r>
    </w:p>
    <w:p w14:paraId="69064E20" w14:textId="77777777" w:rsidR="00ED0947" w:rsidRPr="00ED0947" w:rsidRDefault="00ED0947">
      <w:pPr>
        <w:pStyle w:val="ListParagraph"/>
        <w:numPr>
          <w:ilvl w:val="0"/>
          <w:numId w:val="188"/>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ED0947">
        <w:rPr>
          <w:rFonts w:ascii="Times New Roman" w:eastAsia="Times New Roman" w:hAnsi="Symbol" w:cs="Times New Roman"/>
          <w:kern w:val="0"/>
          <w14:ligatures w14:val="none"/>
        </w:rPr>
        <w:t></w:t>
      </w:r>
      <w:r w:rsidRPr="00ED0947">
        <w:rPr>
          <w:rFonts w:ascii="Times New Roman" w:eastAsia="Times New Roman" w:hAnsi="Times New Roman" w:cs="Times New Roman"/>
          <w:kern w:val="0"/>
          <w14:ligatures w14:val="none"/>
        </w:rPr>
        <w:t xml:space="preserve">  </w:t>
      </w:r>
      <w:r w:rsidRPr="00ED0947">
        <w:rPr>
          <w:rFonts w:ascii="Times New Roman" w:eastAsia="Times New Roman" w:hAnsi="Times New Roman" w:cs="Times New Roman"/>
          <w:b/>
          <w:bCs/>
          <w:kern w:val="0"/>
          <w14:ligatures w14:val="none"/>
        </w:rPr>
        <w:t>Deposit</w:t>
      </w:r>
      <w:proofErr w:type="gramEnd"/>
      <w:r w:rsidRPr="00ED0947">
        <w:rPr>
          <w:rFonts w:ascii="Times New Roman" w:eastAsia="Times New Roman" w:hAnsi="Times New Roman" w:cs="Times New Roman"/>
          <w:b/>
          <w:bCs/>
          <w:kern w:val="0"/>
          <w14:ligatures w14:val="none"/>
        </w:rPr>
        <w:t xml:space="preserve"> Protection Corporation</w:t>
      </w:r>
      <w:r w:rsidRPr="00ED0947">
        <w:rPr>
          <w:rFonts w:ascii="Times New Roman" w:eastAsia="Times New Roman" w:hAnsi="Times New Roman" w:cs="Times New Roman"/>
          <w:kern w:val="0"/>
          <w14:ligatures w14:val="none"/>
        </w:rPr>
        <w:t xml:space="preserve"> established u/s 3(1) of the Deposit Protection Corporation Act, 2016.</w:t>
      </w:r>
    </w:p>
    <w:p w14:paraId="31F01A7C" w14:textId="77777777" w:rsidR="00ED0947" w:rsidRPr="00ED0947" w:rsidRDefault="00ED0947">
      <w:pPr>
        <w:pStyle w:val="ListParagraph"/>
        <w:numPr>
          <w:ilvl w:val="0"/>
          <w:numId w:val="188"/>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ED0947">
        <w:rPr>
          <w:rFonts w:ascii="Times New Roman" w:eastAsia="Times New Roman" w:hAnsi="Symbol" w:cs="Times New Roman"/>
          <w:kern w:val="0"/>
          <w14:ligatures w14:val="none"/>
        </w:rPr>
        <w:t></w:t>
      </w:r>
      <w:r w:rsidRPr="00ED0947">
        <w:rPr>
          <w:rFonts w:ascii="Times New Roman" w:eastAsia="Times New Roman" w:hAnsi="Times New Roman" w:cs="Times New Roman"/>
          <w:kern w:val="0"/>
          <w14:ligatures w14:val="none"/>
        </w:rPr>
        <w:t xml:space="preserve">  </w:t>
      </w:r>
      <w:r w:rsidRPr="00ED0947">
        <w:rPr>
          <w:rFonts w:ascii="Times New Roman" w:eastAsia="Times New Roman" w:hAnsi="Times New Roman" w:cs="Times New Roman"/>
          <w:b/>
          <w:bCs/>
          <w:kern w:val="0"/>
          <w14:ligatures w14:val="none"/>
        </w:rPr>
        <w:t>SARMAYA</w:t>
      </w:r>
      <w:proofErr w:type="gramEnd"/>
      <w:r w:rsidRPr="00ED0947">
        <w:rPr>
          <w:rFonts w:ascii="Times New Roman" w:eastAsia="Times New Roman" w:hAnsi="Times New Roman" w:cs="Times New Roman"/>
          <w:b/>
          <w:bCs/>
          <w:kern w:val="0"/>
          <w14:ligatures w14:val="none"/>
        </w:rPr>
        <w:t>-E-PAKISTAN LIMITED.</w:t>
      </w:r>
    </w:p>
    <w:p w14:paraId="6334E05C" w14:textId="77777777" w:rsidR="00ED0947" w:rsidRPr="00ED0947" w:rsidRDefault="00ED0947">
      <w:pPr>
        <w:pStyle w:val="ListParagraph"/>
        <w:numPr>
          <w:ilvl w:val="0"/>
          <w:numId w:val="188"/>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ED0947">
        <w:rPr>
          <w:rFonts w:ascii="Times New Roman" w:eastAsia="Times New Roman" w:hAnsi="Symbol" w:cs="Times New Roman"/>
          <w:kern w:val="0"/>
          <w14:ligatures w14:val="none"/>
        </w:rPr>
        <w:t></w:t>
      </w:r>
      <w:r w:rsidRPr="00ED0947">
        <w:rPr>
          <w:rFonts w:ascii="Times New Roman" w:eastAsia="Times New Roman" w:hAnsi="Times New Roman" w:cs="Times New Roman"/>
          <w:kern w:val="0"/>
          <w14:ligatures w14:val="none"/>
        </w:rPr>
        <w:t xml:space="preserve">  </w:t>
      </w:r>
      <w:r w:rsidRPr="00ED0947">
        <w:rPr>
          <w:rFonts w:ascii="Times New Roman" w:eastAsia="Times New Roman" w:hAnsi="Times New Roman" w:cs="Times New Roman"/>
          <w:b/>
          <w:bCs/>
          <w:kern w:val="0"/>
          <w14:ligatures w14:val="none"/>
        </w:rPr>
        <w:t>The</w:t>
      </w:r>
      <w:proofErr w:type="gramEnd"/>
      <w:r w:rsidRPr="00ED0947">
        <w:rPr>
          <w:rFonts w:ascii="Times New Roman" w:eastAsia="Times New Roman" w:hAnsi="Times New Roman" w:cs="Times New Roman"/>
          <w:b/>
          <w:bCs/>
          <w:kern w:val="0"/>
          <w14:ligatures w14:val="none"/>
        </w:rPr>
        <w:t xml:space="preserve"> Prime Minister's COVID-19 Pandemic Relief Fund-2020.</w:t>
      </w:r>
    </w:p>
    <w:p w14:paraId="7E90170A" w14:textId="77777777" w:rsidR="00ED0947" w:rsidRPr="00ED0947" w:rsidRDefault="00ED0947">
      <w:pPr>
        <w:pStyle w:val="ListParagraph"/>
        <w:numPr>
          <w:ilvl w:val="0"/>
          <w:numId w:val="188"/>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ED0947">
        <w:rPr>
          <w:rFonts w:ascii="Times New Roman" w:eastAsia="Times New Roman" w:hAnsi="Symbol" w:cs="Times New Roman"/>
          <w:kern w:val="0"/>
          <w14:ligatures w14:val="none"/>
        </w:rPr>
        <w:lastRenderedPageBreak/>
        <w:t></w:t>
      </w:r>
      <w:r w:rsidRPr="00ED0947">
        <w:rPr>
          <w:rFonts w:ascii="Times New Roman" w:eastAsia="Times New Roman" w:hAnsi="Times New Roman" w:cs="Times New Roman"/>
          <w:kern w:val="0"/>
          <w14:ligatures w14:val="none"/>
        </w:rPr>
        <w:t xml:space="preserve">  </w:t>
      </w:r>
      <w:r w:rsidRPr="00ED0947">
        <w:rPr>
          <w:rFonts w:ascii="Times New Roman" w:eastAsia="Times New Roman" w:hAnsi="Times New Roman" w:cs="Times New Roman"/>
          <w:b/>
          <w:bCs/>
          <w:kern w:val="0"/>
          <w14:ligatures w14:val="none"/>
        </w:rPr>
        <w:t>The</w:t>
      </w:r>
      <w:proofErr w:type="gramEnd"/>
      <w:r w:rsidRPr="00ED0947">
        <w:rPr>
          <w:rFonts w:ascii="Times New Roman" w:eastAsia="Times New Roman" w:hAnsi="Times New Roman" w:cs="Times New Roman"/>
          <w:b/>
          <w:bCs/>
          <w:kern w:val="0"/>
          <w14:ligatures w14:val="none"/>
        </w:rPr>
        <w:t xml:space="preserve"> Federal Government Employees Housing Authority and Naya Pakistan Housing and Development Authority</w:t>
      </w:r>
      <w:r w:rsidRPr="00ED0947">
        <w:rPr>
          <w:rFonts w:ascii="Times New Roman" w:eastAsia="Times New Roman" w:hAnsi="Times New Roman" w:cs="Times New Roman"/>
          <w:kern w:val="0"/>
          <w14:ligatures w14:val="none"/>
        </w:rPr>
        <w:t xml:space="preserve"> for the tax year 2020 and the following four tax years.</w:t>
      </w:r>
    </w:p>
    <w:p w14:paraId="78D0D0DE" w14:textId="77777777" w:rsidR="00ED0947" w:rsidRPr="00ED0947" w:rsidRDefault="00ED0947">
      <w:pPr>
        <w:pStyle w:val="ListParagraph"/>
        <w:numPr>
          <w:ilvl w:val="0"/>
          <w:numId w:val="188"/>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ED0947">
        <w:rPr>
          <w:rFonts w:ascii="Times New Roman" w:eastAsia="Times New Roman" w:hAnsi="Symbol" w:cs="Times New Roman"/>
          <w:kern w:val="0"/>
          <w14:ligatures w14:val="none"/>
        </w:rPr>
        <w:t></w:t>
      </w:r>
      <w:r w:rsidRPr="00ED0947">
        <w:rPr>
          <w:rFonts w:ascii="Times New Roman" w:eastAsia="Times New Roman" w:hAnsi="Times New Roman" w:cs="Times New Roman"/>
          <w:kern w:val="0"/>
          <w14:ligatures w14:val="none"/>
        </w:rPr>
        <w:t xml:space="preserve">  </w:t>
      </w:r>
      <w:r w:rsidRPr="00ED0947">
        <w:rPr>
          <w:rFonts w:ascii="Times New Roman" w:eastAsia="Times New Roman" w:hAnsi="Times New Roman" w:cs="Times New Roman"/>
          <w:b/>
          <w:bCs/>
          <w:kern w:val="0"/>
          <w14:ligatures w14:val="none"/>
        </w:rPr>
        <w:t>Islamic</w:t>
      </w:r>
      <w:proofErr w:type="gramEnd"/>
      <w:r w:rsidRPr="00ED0947">
        <w:rPr>
          <w:rFonts w:ascii="Times New Roman" w:eastAsia="Times New Roman" w:hAnsi="Times New Roman" w:cs="Times New Roman"/>
          <w:b/>
          <w:bCs/>
          <w:kern w:val="0"/>
          <w14:ligatures w14:val="none"/>
        </w:rPr>
        <w:t xml:space="preserve"> Naya Pakistan Certificates Company Limited (INPCCL).</w:t>
      </w:r>
    </w:p>
    <w:p w14:paraId="7DE9C6C3" w14:textId="77777777" w:rsidR="00ED0947" w:rsidRPr="00ED0947" w:rsidRDefault="00ED0947">
      <w:pPr>
        <w:pStyle w:val="ListParagraph"/>
        <w:numPr>
          <w:ilvl w:val="0"/>
          <w:numId w:val="188"/>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ED0947">
        <w:rPr>
          <w:rFonts w:ascii="Times New Roman" w:eastAsia="Times New Roman" w:hAnsi="Symbol" w:cs="Times New Roman"/>
          <w:kern w:val="0"/>
          <w14:ligatures w14:val="none"/>
        </w:rPr>
        <w:t></w:t>
      </w:r>
      <w:r w:rsidRPr="00ED0947">
        <w:rPr>
          <w:rFonts w:ascii="Times New Roman" w:eastAsia="Times New Roman" w:hAnsi="Times New Roman" w:cs="Times New Roman"/>
          <w:kern w:val="0"/>
          <w14:ligatures w14:val="none"/>
        </w:rPr>
        <w:t xml:space="preserve">  Receipts</w:t>
      </w:r>
      <w:proofErr w:type="gramEnd"/>
      <w:r w:rsidRPr="00ED0947">
        <w:rPr>
          <w:rFonts w:ascii="Times New Roman" w:eastAsia="Times New Roman" w:hAnsi="Times New Roman" w:cs="Times New Roman"/>
          <w:kern w:val="0"/>
          <w14:ligatures w14:val="none"/>
        </w:rPr>
        <w:t xml:space="preserve"> from sale of electricity produced from a </w:t>
      </w:r>
      <w:r w:rsidRPr="00ED0947">
        <w:rPr>
          <w:rFonts w:ascii="Times New Roman" w:eastAsia="Times New Roman" w:hAnsi="Times New Roman" w:cs="Times New Roman"/>
          <w:b/>
          <w:bCs/>
          <w:kern w:val="0"/>
          <w14:ligatures w14:val="none"/>
        </w:rPr>
        <w:t>bagasse and biomass-based co-generation power project</w:t>
      </w:r>
      <w:r w:rsidRPr="00ED0947">
        <w:rPr>
          <w:rFonts w:ascii="Times New Roman" w:eastAsia="Times New Roman" w:hAnsi="Times New Roman" w:cs="Times New Roman"/>
          <w:kern w:val="0"/>
          <w14:ligatures w14:val="none"/>
        </w:rPr>
        <w:t xml:space="preserve"> qualifying for exemption under </w:t>
      </w:r>
      <w:r w:rsidRPr="00ED0947">
        <w:rPr>
          <w:rFonts w:ascii="Times New Roman" w:eastAsia="Times New Roman" w:hAnsi="Times New Roman" w:cs="Times New Roman"/>
          <w:b/>
          <w:bCs/>
          <w:kern w:val="0"/>
          <w14:ligatures w14:val="none"/>
        </w:rPr>
        <w:t>Clause (132E)</w:t>
      </w:r>
      <w:r w:rsidRPr="00ED0947">
        <w:rPr>
          <w:rFonts w:ascii="Times New Roman" w:eastAsia="Times New Roman" w:hAnsi="Times New Roman" w:cs="Times New Roman"/>
          <w:kern w:val="0"/>
          <w14:ligatures w14:val="none"/>
        </w:rPr>
        <w:t xml:space="preserve"> of Part-I of Second Schedule.</w:t>
      </w:r>
    </w:p>
    <w:p w14:paraId="0C7B1942" w14:textId="77777777" w:rsidR="00ED0947" w:rsidRPr="00ED0947" w:rsidRDefault="00ED0947">
      <w:pPr>
        <w:pStyle w:val="ListParagraph"/>
        <w:numPr>
          <w:ilvl w:val="0"/>
          <w:numId w:val="188"/>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ED0947">
        <w:rPr>
          <w:rFonts w:ascii="Times New Roman" w:eastAsia="Times New Roman" w:hAnsi="Symbol" w:cs="Times New Roman"/>
          <w:kern w:val="0"/>
          <w14:ligatures w14:val="none"/>
        </w:rPr>
        <w:t></w:t>
      </w:r>
      <w:r w:rsidRPr="00ED0947">
        <w:rPr>
          <w:rFonts w:ascii="Times New Roman" w:eastAsia="Times New Roman" w:hAnsi="Times New Roman" w:cs="Times New Roman"/>
          <w:kern w:val="0"/>
          <w14:ligatures w14:val="none"/>
        </w:rPr>
        <w:t xml:space="preserve">  </w:t>
      </w:r>
      <w:r w:rsidRPr="00ED0947">
        <w:rPr>
          <w:rFonts w:ascii="Times New Roman" w:eastAsia="Times New Roman" w:hAnsi="Times New Roman" w:cs="Times New Roman"/>
          <w:b/>
          <w:bCs/>
          <w:kern w:val="0"/>
          <w14:ligatures w14:val="none"/>
        </w:rPr>
        <w:t>National</w:t>
      </w:r>
      <w:proofErr w:type="gramEnd"/>
      <w:r w:rsidRPr="00ED0947">
        <w:rPr>
          <w:rFonts w:ascii="Times New Roman" w:eastAsia="Times New Roman" w:hAnsi="Times New Roman" w:cs="Times New Roman"/>
          <w:b/>
          <w:bCs/>
          <w:kern w:val="0"/>
          <w14:ligatures w14:val="none"/>
        </w:rPr>
        <w:t xml:space="preserve"> Power Parks Management Company (Private) Limited</w:t>
      </w:r>
      <w:r w:rsidRPr="00ED0947">
        <w:rPr>
          <w:rFonts w:ascii="Times New Roman" w:eastAsia="Times New Roman" w:hAnsi="Times New Roman" w:cs="Times New Roman"/>
          <w:kern w:val="0"/>
          <w14:ligatures w14:val="none"/>
        </w:rPr>
        <w:t xml:space="preserve"> or demerged entities of National Power Parks Management Company (Private) Limited commencing from the commercial operation date and continuing after the date of change of ownership as a result of privatization by the Privatization Commission of Pakistan.</w:t>
      </w:r>
    </w:p>
    <w:p w14:paraId="6984BA89" w14:textId="77777777" w:rsidR="00ED0947" w:rsidRPr="00ED0947" w:rsidRDefault="00ED0947">
      <w:pPr>
        <w:pStyle w:val="ListParagraph"/>
        <w:numPr>
          <w:ilvl w:val="0"/>
          <w:numId w:val="188"/>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ED0947">
        <w:rPr>
          <w:rFonts w:ascii="Times New Roman" w:eastAsia="Times New Roman" w:hAnsi="Symbol" w:cs="Times New Roman"/>
          <w:kern w:val="0"/>
          <w14:ligatures w14:val="none"/>
        </w:rPr>
        <w:t></w:t>
      </w:r>
      <w:r w:rsidRPr="00ED0947">
        <w:rPr>
          <w:rFonts w:ascii="Times New Roman" w:eastAsia="Times New Roman" w:hAnsi="Times New Roman" w:cs="Times New Roman"/>
          <w:kern w:val="0"/>
          <w14:ligatures w14:val="none"/>
        </w:rPr>
        <w:t xml:space="preserve">  Persons</w:t>
      </w:r>
      <w:proofErr w:type="gramEnd"/>
      <w:r w:rsidRPr="00ED0947">
        <w:rPr>
          <w:rFonts w:ascii="Times New Roman" w:eastAsia="Times New Roman" w:hAnsi="Times New Roman" w:cs="Times New Roman"/>
          <w:kern w:val="0"/>
          <w14:ligatures w14:val="none"/>
        </w:rPr>
        <w:t xml:space="preserve"> qualifying for exemption under </w:t>
      </w:r>
      <w:r w:rsidRPr="00ED0947">
        <w:rPr>
          <w:rFonts w:ascii="Times New Roman" w:eastAsia="Times New Roman" w:hAnsi="Times New Roman" w:cs="Times New Roman"/>
          <w:b/>
          <w:bCs/>
          <w:kern w:val="0"/>
          <w14:ligatures w14:val="none"/>
        </w:rPr>
        <w:t>Clauses (128E)</w:t>
      </w:r>
      <w:r w:rsidRPr="00ED0947">
        <w:rPr>
          <w:rFonts w:ascii="Times New Roman" w:eastAsia="Times New Roman" w:hAnsi="Times New Roman" w:cs="Times New Roman"/>
          <w:kern w:val="0"/>
          <w14:ligatures w14:val="none"/>
        </w:rPr>
        <w:t xml:space="preserve"> and </w:t>
      </w:r>
      <w:r w:rsidRPr="00ED0947">
        <w:rPr>
          <w:rFonts w:ascii="Times New Roman" w:eastAsia="Times New Roman" w:hAnsi="Times New Roman" w:cs="Times New Roman"/>
          <w:b/>
          <w:bCs/>
          <w:kern w:val="0"/>
          <w14:ligatures w14:val="none"/>
        </w:rPr>
        <w:t>(128EA)</w:t>
      </w:r>
      <w:r w:rsidRPr="00ED0947">
        <w:rPr>
          <w:rFonts w:ascii="Times New Roman" w:eastAsia="Times New Roman" w:hAnsi="Times New Roman" w:cs="Times New Roman"/>
          <w:kern w:val="0"/>
          <w14:ligatures w14:val="none"/>
        </w:rPr>
        <w:t xml:space="preserve"> of Part-I of Second Schedule.</w:t>
      </w:r>
    </w:p>
    <w:p w14:paraId="23F51780" w14:textId="77777777" w:rsidR="00ED0947" w:rsidRPr="00ED0947" w:rsidRDefault="00ED0947">
      <w:pPr>
        <w:pStyle w:val="ListParagraph"/>
        <w:numPr>
          <w:ilvl w:val="0"/>
          <w:numId w:val="188"/>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ED0947">
        <w:rPr>
          <w:rFonts w:ascii="Times New Roman" w:eastAsia="Times New Roman" w:hAnsi="Symbol" w:cs="Times New Roman"/>
          <w:kern w:val="0"/>
          <w14:ligatures w14:val="none"/>
        </w:rPr>
        <w:t></w:t>
      </w:r>
      <w:r w:rsidRPr="00ED0947">
        <w:rPr>
          <w:rFonts w:ascii="Times New Roman" w:eastAsia="Times New Roman" w:hAnsi="Times New Roman" w:cs="Times New Roman"/>
          <w:kern w:val="0"/>
          <w14:ligatures w14:val="none"/>
        </w:rPr>
        <w:t xml:space="preserve">  Persons</w:t>
      </w:r>
      <w:proofErr w:type="gramEnd"/>
      <w:r w:rsidRPr="00ED0947">
        <w:rPr>
          <w:rFonts w:ascii="Times New Roman" w:eastAsia="Times New Roman" w:hAnsi="Times New Roman" w:cs="Times New Roman"/>
          <w:kern w:val="0"/>
          <w14:ligatures w14:val="none"/>
        </w:rPr>
        <w:t xml:space="preserve"> mentioned in </w:t>
      </w:r>
      <w:r w:rsidRPr="00ED0947">
        <w:rPr>
          <w:rFonts w:ascii="Times New Roman" w:eastAsia="Times New Roman" w:hAnsi="Times New Roman" w:cs="Times New Roman"/>
          <w:b/>
          <w:bCs/>
          <w:kern w:val="0"/>
          <w14:ligatures w14:val="none"/>
        </w:rPr>
        <w:t>Table-I</w:t>
      </w:r>
      <w:r w:rsidRPr="00ED0947">
        <w:rPr>
          <w:rFonts w:ascii="Times New Roman" w:eastAsia="Times New Roman" w:hAnsi="Times New Roman" w:cs="Times New Roman"/>
          <w:kern w:val="0"/>
          <w14:ligatures w14:val="none"/>
        </w:rPr>
        <w:t xml:space="preserve"> Clause (66) of Part-I of Second Schedule.</w:t>
      </w:r>
    </w:p>
    <w:p w14:paraId="0C935B66" w14:textId="77777777" w:rsidR="00ED0947" w:rsidRPr="00ED0947" w:rsidRDefault="00ED0947">
      <w:pPr>
        <w:pStyle w:val="ListParagraph"/>
        <w:numPr>
          <w:ilvl w:val="0"/>
          <w:numId w:val="188"/>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ED0947">
        <w:rPr>
          <w:rFonts w:ascii="Times New Roman" w:eastAsia="Times New Roman" w:hAnsi="Symbol" w:cs="Times New Roman"/>
          <w:kern w:val="0"/>
          <w14:ligatures w14:val="none"/>
        </w:rPr>
        <w:t></w:t>
      </w:r>
      <w:r w:rsidRPr="00ED0947">
        <w:rPr>
          <w:rFonts w:ascii="Times New Roman" w:eastAsia="Times New Roman" w:hAnsi="Times New Roman" w:cs="Times New Roman"/>
          <w:kern w:val="0"/>
          <w14:ligatures w14:val="none"/>
        </w:rPr>
        <w:t xml:space="preserve">  </w:t>
      </w:r>
      <w:r w:rsidRPr="00ED0947">
        <w:rPr>
          <w:rFonts w:ascii="Times New Roman" w:eastAsia="Times New Roman" w:hAnsi="Times New Roman" w:cs="Times New Roman"/>
          <w:b/>
          <w:bCs/>
          <w:kern w:val="0"/>
          <w14:ligatures w14:val="none"/>
        </w:rPr>
        <w:t>Mobile</w:t>
      </w:r>
      <w:proofErr w:type="gramEnd"/>
      <w:r w:rsidRPr="00ED0947">
        <w:rPr>
          <w:rFonts w:ascii="Times New Roman" w:eastAsia="Times New Roman" w:hAnsi="Times New Roman" w:cs="Times New Roman"/>
          <w:b/>
          <w:bCs/>
          <w:kern w:val="0"/>
          <w14:ligatures w14:val="none"/>
        </w:rPr>
        <w:t xml:space="preserve"> phone manufacturers</w:t>
      </w:r>
      <w:r w:rsidRPr="00ED0947">
        <w:rPr>
          <w:rFonts w:ascii="Times New Roman" w:eastAsia="Times New Roman" w:hAnsi="Times New Roman" w:cs="Times New Roman"/>
          <w:kern w:val="0"/>
          <w14:ligatures w14:val="none"/>
        </w:rPr>
        <w:t xml:space="preserve"> engaged in the local manufacturing of mobile phone devices.</w:t>
      </w:r>
    </w:p>
    <w:p w14:paraId="0C261FFD" w14:textId="77777777" w:rsidR="00ED0947" w:rsidRPr="00ED0947" w:rsidRDefault="00ED0947">
      <w:pPr>
        <w:pStyle w:val="ListParagraph"/>
        <w:numPr>
          <w:ilvl w:val="0"/>
          <w:numId w:val="188"/>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ED0947">
        <w:rPr>
          <w:rFonts w:ascii="Times New Roman" w:eastAsia="Times New Roman" w:hAnsi="Symbol" w:cs="Times New Roman"/>
          <w:kern w:val="0"/>
          <w14:ligatures w14:val="none"/>
        </w:rPr>
        <w:t></w:t>
      </w:r>
      <w:r w:rsidRPr="00ED0947">
        <w:rPr>
          <w:rFonts w:ascii="Times New Roman" w:eastAsia="Times New Roman" w:hAnsi="Times New Roman" w:cs="Times New Roman"/>
          <w:kern w:val="0"/>
          <w14:ligatures w14:val="none"/>
        </w:rPr>
        <w:t xml:space="preserve">  </w:t>
      </w:r>
      <w:r w:rsidRPr="00ED0947">
        <w:rPr>
          <w:rFonts w:ascii="Times New Roman" w:eastAsia="Times New Roman" w:hAnsi="Times New Roman" w:cs="Times New Roman"/>
          <w:b/>
          <w:bCs/>
          <w:kern w:val="0"/>
          <w14:ligatures w14:val="none"/>
        </w:rPr>
        <w:t>The</w:t>
      </w:r>
      <w:proofErr w:type="gramEnd"/>
      <w:r w:rsidRPr="00ED0947">
        <w:rPr>
          <w:rFonts w:ascii="Times New Roman" w:eastAsia="Times New Roman" w:hAnsi="Times New Roman" w:cs="Times New Roman"/>
          <w:b/>
          <w:bCs/>
          <w:kern w:val="0"/>
          <w14:ligatures w14:val="none"/>
        </w:rPr>
        <w:t xml:space="preserve"> Prime Minister's Relief Fund for Flood, Earthquake, and Other Calamities</w:t>
      </w:r>
      <w:r w:rsidRPr="00ED0947">
        <w:rPr>
          <w:rFonts w:ascii="Times New Roman" w:eastAsia="Times New Roman" w:hAnsi="Times New Roman" w:cs="Times New Roman"/>
          <w:kern w:val="0"/>
          <w14:ligatures w14:val="none"/>
        </w:rPr>
        <w:t xml:space="preserve"> w.e.f. 05-08-2022</w:t>
      </w:r>
    </w:p>
    <w:p w14:paraId="4DC60E53" w14:textId="77777777" w:rsidR="00ED0947" w:rsidRPr="00ED0947" w:rsidRDefault="00ED0947">
      <w:pPr>
        <w:numPr>
          <w:ilvl w:val="0"/>
          <w:numId w:val="189"/>
        </w:numPr>
        <w:spacing w:before="100" w:beforeAutospacing="1" w:after="100" w:afterAutospacing="1" w:line="240" w:lineRule="auto"/>
        <w:rPr>
          <w:rFonts w:ascii="Times New Roman" w:eastAsia="Times New Roman" w:hAnsi="Times New Roman" w:cs="Times New Roman"/>
          <w:kern w:val="0"/>
          <w14:ligatures w14:val="none"/>
        </w:rPr>
      </w:pPr>
      <w:r w:rsidRPr="00ED0947">
        <w:rPr>
          <w:rFonts w:ascii="Times New Roman" w:eastAsia="Times New Roman" w:hAnsi="Times New Roman" w:cs="Times New Roman"/>
          <w:b/>
          <w:bCs/>
          <w:kern w:val="0"/>
          <w14:ligatures w14:val="none"/>
        </w:rPr>
        <w:t>Institutions of the Agha Khan Development Network (Pakistan)</w:t>
      </w:r>
      <w:r w:rsidRPr="00ED0947">
        <w:rPr>
          <w:rFonts w:ascii="Times New Roman" w:eastAsia="Times New Roman" w:hAnsi="Times New Roman" w:cs="Times New Roman"/>
          <w:kern w:val="0"/>
          <w14:ligatures w14:val="none"/>
        </w:rPr>
        <w:t xml:space="preserve"> [Clause (16)]</w:t>
      </w:r>
    </w:p>
    <w:p w14:paraId="42205A99" w14:textId="77777777" w:rsidR="00ED0947" w:rsidRPr="00ED0947" w:rsidRDefault="00ED0947">
      <w:pPr>
        <w:numPr>
          <w:ilvl w:val="0"/>
          <w:numId w:val="189"/>
        </w:numPr>
        <w:spacing w:before="100" w:beforeAutospacing="1" w:after="100" w:afterAutospacing="1" w:line="240" w:lineRule="auto"/>
        <w:rPr>
          <w:rFonts w:ascii="Times New Roman" w:eastAsia="Times New Roman" w:hAnsi="Times New Roman" w:cs="Times New Roman"/>
          <w:kern w:val="0"/>
          <w14:ligatures w14:val="none"/>
        </w:rPr>
      </w:pPr>
      <w:r w:rsidRPr="00ED0947">
        <w:rPr>
          <w:rFonts w:ascii="Times New Roman" w:eastAsia="Times New Roman" w:hAnsi="Times New Roman" w:cs="Times New Roman"/>
          <w:b/>
          <w:bCs/>
          <w:kern w:val="0"/>
          <w14:ligatures w14:val="none"/>
        </w:rPr>
        <w:t>Non-residents</w:t>
      </w:r>
      <w:r w:rsidRPr="00ED0947">
        <w:rPr>
          <w:rFonts w:ascii="Times New Roman" w:eastAsia="Times New Roman" w:hAnsi="Times New Roman" w:cs="Times New Roman"/>
          <w:kern w:val="0"/>
          <w14:ligatures w14:val="none"/>
        </w:rPr>
        <w:t xml:space="preserve"> in respect of their receipts from Pak rupees denominated Government and corporate securities and redeemable capital listed on stock exchange, where the investments are made exclusively from foreign exchange remitted into Pakistan through a Special Convertible Rupee Account maintained with a bank in Pakistan. [Clause (19)]</w:t>
      </w:r>
    </w:p>
    <w:p w14:paraId="6E406E41" w14:textId="77777777" w:rsidR="00ED0947" w:rsidRPr="00ED0947" w:rsidRDefault="00ED0947">
      <w:pPr>
        <w:numPr>
          <w:ilvl w:val="0"/>
          <w:numId w:val="189"/>
        </w:numPr>
        <w:spacing w:before="100" w:beforeAutospacing="1" w:after="100" w:afterAutospacing="1" w:line="240" w:lineRule="auto"/>
        <w:rPr>
          <w:rFonts w:ascii="Times New Roman" w:eastAsia="Times New Roman" w:hAnsi="Times New Roman" w:cs="Times New Roman"/>
          <w:kern w:val="0"/>
          <w14:ligatures w14:val="none"/>
        </w:rPr>
      </w:pPr>
      <w:r w:rsidRPr="00ED0947">
        <w:rPr>
          <w:rFonts w:ascii="Times New Roman" w:eastAsia="Times New Roman" w:hAnsi="Times New Roman" w:cs="Times New Roman"/>
          <w:b/>
          <w:bCs/>
          <w:kern w:val="0"/>
          <w14:ligatures w14:val="none"/>
        </w:rPr>
        <w:t>Supreme Court of Pakistan – Diamer Bhasha &amp; Mohmand Dams Fund</w:t>
      </w:r>
      <w:r w:rsidRPr="00ED0947">
        <w:rPr>
          <w:rFonts w:ascii="Times New Roman" w:eastAsia="Times New Roman" w:hAnsi="Times New Roman" w:cs="Times New Roman"/>
          <w:kern w:val="0"/>
          <w14:ligatures w14:val="none"/>
        </w:rPr>
        <w:t xml:space="preserve"> [Clause (108)]</w:t>
      </w:r>
    </w:p>
    <w:p w14:paraId="38D2A92D" w14:textId="77777777" w:rsidR="00ED0947" w:rsidRPr="00ED0947" w:rsidRDefault="00000000" w:rsidP="00ED0947">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579A1936">
          <v:rect id="_x0000_i1195" style="width:0;height:1.5pt" o:hralign="center" o:hrstd="t" o:hr="t" fillcolor="#a0a0a0" stroked="f"/>
        </w:pict>
      </w:r>
    </w:p>
    <w:p w14:paraId="04B0FD0A" w14:textId="77777777" w:rsidR="00ED0947" w:rsidRPr="00ED0947" w:rsidRDefault="00ED0947" w:rsidP="00ED0947">
      <w:pPr>
        <w:spacing w:before="100" w:beforeAutospacing="1" w:after="100" w:afterAutospacing="1" w:line="240" w:lineRule="auto"/>
        <w:rPr>
          <w:rFonts w:ascii="Times New Roman" w:eastAsia="Times New Roman" w:hAnsi="Times New Roman" w:cs="Times New Roman"/>
          <w:b/>
          <w:bCs/>
          <w:kern w:val="0"/>
          <w14:ligatures w14:val="none"/>
        </w:rPr>
      </w:pPr>
      <w:r w:rsidRPr="00ED0947">
        <w:rPr>
          <w:rFonts w:ascii="Times New Roman" w:eastAsia="Times New Roman" w:hAnsi="Times New Roman" w:cs="Times New Roman"/>
          <w:b/>
          <w:bCs/>
          <w:kern w:val="0"/>
          <w14:ligatures w14:val="none"/>
        </w:rPr>
        <w:t>NON-APPLICABILITY OF TAX AT SOURCE AND OTHER PROVISIONS OF LAW</w:t>
      </w:r>
    </w:p>
    <w:p w14:paraId="14E82C5F" w14:textId="77777777" w:rsidR="00ED0947" w:rsidRPr="00ED0947" w:rsidRDefault="00ED0947" w:rsidP="00ED0947">
      <w:pPr>
        <w:spacing w:before="100" w:beforeAutospacing="1" w:after="100" w:afterAutospacing="1" w:line="240" w:lineRule="auto"/>
        <w:rPr>
          <w:rFonts w:ascii="Times New Roman" w:eastAsia="Times New Roman" w:hAnsi="Times New Roman" w:cs="Times New Roman"/>
          <w:kern w:val="0"/>
          <w14:ligatures w14:val="none"/>
        </w:rPr>
      </w:pPr>
      <w:r w:rsidRPr="00ED0947">
        <w:rPr>
          <w:rFonts w:ascii="Times New Roman" w:eastAsia="Times New Roman" w:hAnsi="Times New Roman" w:cs="Times New Roman"/>
          <w:kern w:val="0"/>
          <w14:ligatures w14:val="none"/>
        </w:rPr>
        <w:t>Certain provisions regarding deduction/collection of tax at source do not apply to certain persons, transactions, and incomes. Such transactions, etc., are enumerated below: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69"/>
        <w:gridCol w:w="980"/>
        <w:gridCol w:w="7611"/>
      </w:tblGrid>
      <w:tr w:rsidR="00ED0947" w:rsidRPr="00ED0947" w14:paraId="64F914A1" w14:textId="77777777" w:rsidTr="00ED0947">
        <w:trPr>
          <w:tblHeader/>
          <w:tblCellSpacing w:w="15" w:type="dxa"/>
        </w:trPr>
        <w:tc>
          <w:tcPr>
            <w:tcW w:w="0" w:type="auto"/>
            <w:vAlign w:val="center"/>
            <w:hideMark/>
          </w:tcPr>
          <w:p w14:paraId="29FAF3C8" w14:textId="77777777" w:rsidR="00ED0947" w:rsidRPr="00ED0947" w:rsidRDefault="00ED0947" w:rsidP="00ED0947">
            <w:pPr>
              <w:spacing w:before="100" w:beforeAutospacing="1" w:after="100" w:afterAutospacing="1" w:line="240" w:lineRule="auto"/>
              <w:rPr>
                <w:rFonts w:ascii="Times New Roman" w:eastAsia="Times New Roman" w:hAnsi="Times New Roman" w:cs="Times New Roman"/>
                <w:b/>
                <w:bCs/>
                <w:kern w:val="0"/>
                <w14:ligatures w14:val="none"/>
              </w:rPr>
            </w:pPr>
            <w:r w:rsidRPr="00ED0947">
              <w:rPr>
                <w:rFonts w:ascii="Times New Roman" w:eastAsia="Times New Roman" w:hAnsi="Times New Roman" w:cs="Times New Roman"/>
                <w:b/>
                <w:bCs/>
                <w:kern w:val="0"/>
                <w14:ligatures w14:val="none"/>
              </w:rPr>
              <w:t>Clause</w:t>
            </w:r>
          </w:p>
        </w:tc>
        <w:tc>
          <w:tcPr>
            <w:tcW w:w="0" w:type="auto"/>
            <w:vAlign w:val="center"/>
            <w:hideMark/>
          </w:tcPr>
          <w:p w14:paraId="1B670D22" w14:textId="77777777" w:rsidR="00ED0947" w:rsidRPr="00ED0947" w:rsidRDefault="00ED0947" w:rsidP="00ED0947">
            <w:pPr>
              <w:spacing w:before="100" w:beforeAutospacing="1" w:after="100" w:afterAutospacing="1" w:line="240" w:lineRule="auto"/>
              <w:rPr>
                <w:rFonts w:ascii="Times New Roman" w:eastAsia="Times New Roman" w:hAnsi="Times New Roman" w:cs="Times New Roman"/>
                <w:b/>
                <w:bCs/>
                <w:kern w:val="0"/>
                <w14:ligatures w14:val="none"/>
              </w:rPr>
            </w:pPr>
            <w:r w:rsidRPr="00ED0947">
              <w:rPr>
                <w:rFonts w:ascii="Times New Roman" w:eastAsia="Times New Roman" w:hAnsi="Times New Roman" w:cs="Times New Roman"/>
                <w:b/>
                <w:bCs/>
                <w:kern w:val="0"/>
                <w14:ligatures w14:val="none"/>
              </w:rPr>
              <w:t>Section</w:t>
            </w:r>
          </w:p>
        </w:tc>
        <w:tc>
          <w:tcPr>
            <w:tcW w:w="0" w:type="auto"/>
            <w:vAlign w:val="center"/>
            <w:hideMark/>
          </w:tcPr>
          <w:p w14:paraId="5B6FA425" w14:textId="77777777" w:rsidR="00ED0947" w:rsidRPr="00ED0947" w:rsidRDefault="00ED0947" w:rsidP="00ED0947">
            <w:pPr>
              <w:spacing w:before="100" w:beforeAutospacing="1" w:after="100" w:afterAutospacing="1" w:line="240" w:lineRule="auto"/>
              <w:rPr>
                <w:rFonts w:ascii="Times New Roman" w:eastAsia="Times New Roman" w:hAnsi="Times New Roman" w:cs="Times New Roman"/>
                <w:b/>
                <w:bCs/>
                <w:kern w:val="0"/>
                <w14:ligatures w14:val="none"/>
              </w:rPr>
            </w:pPr>
            <w:r w:rsidRPr="00ED0947">
              <w:rPr>
                <w:rFonts w:ascii="Times New Roman" w:eastAsia="Times New Roman" w:hAnsi="Times New Roman" w:cs="Times New Roman"/>
                <w:b/>
                <w:bCs/>
                <w:kern w:val="0"/>
                <w14:ligatures w14:val="none"/>
              </w:rPr>
              <w:t>Not Applicable to:</w:t>
            </w:r>
          </w:p>
        </w:tc>
      </w:tr>
      <w:tr w:rsidR="00ED0947" w:rsidRPr="00ED0947" w14:paraId="3C36DC2A" w14:textId="77777777" w:rsidTr="00ED0947">
        <w:trPr>
          <w:tblCellSpacing w:w="15" w:type="dxa"/>
        </w:trPr>
        <w:tc>
          <w:tcPr>
            <w:tcW w:w="0" w:type="auto"/>
            <w:vAlign w:val="center"/>
            <w:hideMark/>
          </w:tcPr>
          <w:p w14:paraId="429941A0" w14:textId="77777777" w:rsidR="00ED0947" w:rsidRPr="00ED0947" w:rsidRDefault="00ED0947" w:rsidP="00ED0947">
            <w:pPr>
              <w:spacing w:before="100" w:beforeAutospacing="1" w:after="100" w:afterAutospacing="1" w:line="240" w:lineRule="auto"/>
              <w:rPr>
                <w:rFonts w:ascii="Times New Roman" w:eastAsia="Times New Roman" w:hAnsi="Times New Roman" w:cs="Times New Roman"/>
                <w:kern w:val="0"/>
                <w14:ligatures w14:val="none"/>
              </w:rPr>
            </w:pPr>
            <w:r w:rsidRPr="00ED0947">
              <w:rPr>
                <w:rFonts w:ascii="Times New Roman" w:eastAsia="Times New Roman" w:hAnsi="Times New Roman" w:cs="Times New Roman"/>
                <w:kern w:val="0"/>
                <w14:ligatures w14:val="none"/>
              </w:rPr>
              <w:t>11B</w:t>
            </w:r>
          </w:p>
        </w:tc>
        <w:tc>
          <w:tcPr>
            <w:tcW w:w="0" w:type="auto"/>
            <w:vAlign w:val="center"/>
            <w:hideMark/>
          </w:tcPr>
          <w:p w14:paraId="0C776880" w14:textId="77777777" w:rsidR="00ED0947" w:rsidRPr="00ED0947" w:rsidRDefault="00ED0947" w:rsidP="00ED0947">
            <w:pPr>
              <w:spacing w:before="100" w:beforeAutospacing="1" w:after="100" w:afterAutospacing="1" w:line="240" w:lineRule="auto"/>
              <w:rPr>
                <w:rFonts w:ascii="Times New Roman" w:eastAsia="Times New Roman" w:hAnsi="Times New Roman" w:cs="Times New Roman"/>
                <w:kern w:val="0"/>
                <w14:ligatures w14:val="none"/>
              </w:rPr>
            </w:pPr>
            <w:r w:rsidRPr="00ED0947">
              <w:rPr>
                <w:rFonts w:ascii="Times New Roman" w:eastAsia="Times New Roman" w:hAnsi="Times New Roman" w:cs="Times New Roman"/>
                <w:kern w:val="0"/>
                <w14:ligatures w14:val="none"/>
              </w:rPr>
              <w:t>150</w:t>
            </w:r>
          </w:p>
        </w:tc>
        <w:tc>
          <w:tcPr>
            <w:tcW w:w="0" w:type="auto"/>
            <w:vAlign w:val="center"/>
            <w:hideMark/>
          </w:tcPr>
          <w:p w14:paraId="5BF0B404" w14:textId="77777777" w:rsidR="00ED0947" w:rsidRPr="00ED0947" w:rsidRDefault="00ED0947" w:rsidP="00ED0947">
            <w:pPr>
              <w:spacing w:before="100" w:beforeAutospacing="1" w:after="100" w:afterAutospacing="1" w:line="240" w:lineRule="auto"/>
              <w:rPr>
                <w:rFonts w:ascii="Times New Roman" w:eastAsia="Times New Roman" w:hAnsi="Times New Roman" w:cs="Times New Roman"/>
                <w:kern w:val="0"/>
                <w14:ligatures w14:val="none"/>
              </w:rPr>
            </w:pPr>
            <w:r w:rsidRPr="00ED0947">
              <w:rPr>
                <w:rFonts w:ascii="Times New Roman" w:eastAsia="Times New Roman" w:hAnsi="Times New Roman" w:cs="Times New Roman"/>
                <w:kern w:val="0"/>
                <w14:ligatures w14:val="none"/>
              </w:rPr>
              <w:t>Inter-corporate dividend within the group companies entitled to Group Taxation, subject to the condition that the return of the group has been filed for the latest completed tax year.</w:t>
            </w:r>
          </w:p>
        </w:tc>
      </w:tr>
      <w:tr w:rsidR="00ED0947" w:rsidRPr="00ED0947" w14:paraId="1F6FEEEA" w14:textId="77777777" w:rsidTr="00ED0947">
        <w:trPr>
          <w:tblCellSpacing w:w="15" w:type="dxa"/>
        </w:trPr>
        <w:tc>
          <w:tcPr>
            <w:tcW w:w="0" w:type="auto"/>
            <w:vAlign w:val="center"/>
            <w:hideMark/>
          </w:tcPr>
          <w:p w14:paraId="1FA90184" w14:textId="77777777" w:rsidR="00ED0947" w:rsidRPr="00ED0947" w:rsidRDefault="00ED0947" w:rsidP="00ED0947">
            <w:pPr>
              <w:spacing w:before="100" w:beforeAutospacing="1" w:after="100" w:afterAutospacing="1" w:line="240" w:lineRule="auto"/>
              <w:rPr>
                <w:rFonts w:ascii="Times New Roman" w:eastAsia="Times New Roman" w:hAnsi="Times New Roman" w:cs="Times New Roman"/>
                <w:kern w:val="0"/>
                <w14:ligatures w14:val="none"/>
              </w:rPr>
            </w:pPr>
            <w:r w:rsidRPr="00ED0947">
              <w:rPr>
                <w:rFonts w:ascii="Times New Roman" w:eastAsia="Times New Roman" w:hAnsi="Times New Roman" w:cs="Times New Roman"/>
                <w:kern w:val="0"/>
                <w14:ligatures w14:val="none"/>
              </w:rPr>
              <w:t>11C</w:t>
            </w:r>
          </w:p>
        </w:tc>
        <w:tc>
          <w:tcPr>
            <w:tcW w:w="0" w:type="auto"/>
            <w:vAlign w:val="center"/>
            <w:hideMark/>
          </w:tcPr>
          <w:p w14:paraId="31ABD8A8" w14:textId="77777777" w:rsidR="00ED0947" w:rsidRPr="00ED0947" w:rsidRDefault="00ED0947" w:rsidP="00ED0947">
            <w:pPr>
              <w:spacing w:before="100" w:beforeAutospacing="1" w:after="100" w:afterAutospacing="1" w:line="240" w:lineRule="auto"/>
              <w:rPr>
                <w:rFonts w:ascii="Times New Roman" w:eastAsia="Times New Roman" w:hAnsi="Times New Roman" w:cs="Times New Roman"/>
                <w:kern w:val="0"/>
                <w14:ligatures w14:val="none"/>
              </w:rPr>
            </w:pPr>
            <w:r w:rsidRPr="00ED0947">
              <w:rPr>
                <w:rFonts w:ascii="Times New Roman" w:eastAsia="Times New Roman" w:hAnsi="Times New Roman" w:cs="Times New Roman"/>
                <w:kern w:val="0"/>
                <w14:ligatures w14:val="none"/>
              </w:rPr>
              <w:t>151</w:t>
            </w:r>
          </w:p>
        </w:tc>
        <w:tc>
          <w:tcPr>
            <w:tcW w:w="0" w:type="auto"/>
            <w:vAlign w:val="center"/>
            <w:hideMark/>
          </w:tcPr>
          <w:p w14:paraId="28A3653F" w14:textId="77777777" w:rsidR="00ED0947" w:rsidRPr="00ED0947" w:rsidRDefault="00ED0947" w:rsidP="00ED0947">
            <w:pPr>
              <w:spacing w:before="100" w:beforeAutospacing="1" w:after="100" w:afterAutospacing="1" w:line="240" w:lineRule="auto"/>
              <w:rPr>
                <w:rFonts w:ascii="Times New Roman" w:eastAsia="Times New Roman" w:hAnsi="Times New Roman" w:cs="Times New Roman"/>
                <w:kern w:val="0"/>
                <w14:ligatures w14:val="none"/>
              </w:rPr>
            </w:pPr>
            <w:r w:rsidRPr="00ED0947">
              <w:rPr>
                <w:rFonts w:ascii="Times New Roman" w:eastAsia="Times New Roman" w:hAnsi="Times New Roman" w:cs="Times New Roman"/>
                <w:kern w:val="0"/>
                <w14:ligatures w14:val="none"/>
              </w:rPr>
              <w:t>Inter-corporate profit on debt within the group companies entitled to Group Taxation, subject to the condition that the return of the group has been filed for the latest completed tax year.</w:t>
            </w:r>
          </w:p>
        </w:tc>
      </w:tr>
      <w:tr w:rsidR="00ED0947" w:rsidRPr="00ED0947" w14:paraId="2FD8CB87" w14:textId="77777777" w:rsidTr="00ED0947">
        <w:trPr>
          <w:tblCellSpacing w:w="15" w:type="dxa"/>
        </w:trPr>
        <w:tc>
          <w:tcPr>
            <w:tcW w:w="0" w:type="auto"/>
            <w:vAlign w:val="center"/>
            <w:hideMark/>
          </w:tcPr>
          <w:p w14:paraId="242D565C" w14:textId="77777777" w:rsidR="00ED0947" w:rsidRPr="00ED0947" w:rsidRDefault="00ED0947" w:rsidP="00ED0947">
            <w:pPr>
              <w:spacing w:before="100" w:beforeAutospacing="1" w:after="100" w:afterAutospacing="1" w:line="240" w:lineRule="auto"/>
              <w:rPr>
                <w:rFonts w:ascii="Times New Roman" w:eastAsia="Times New Roman" w:hAnsi="Times New Roman" w:cs="Times New Roman"/>
                <w:kern w:val="0"/>
                <w14:ligatures w14:val="none"/>
              </w:rPr>
            </w:pPr>
            <w:r w:rsidRPr="00ED0947">
              <w:rPr>
                <w:rFonts w:ascii="Times New Roman" w:eastAsia="Times New Roman" w:hAnsi="Times New Roman" w:cs="Times New Roman"/>
                <w:kern w:val="0"/>
                <w14:ligatures w14:val="none"/>
              </w:rPr>
              <w:t>11D</w:t>
            </w:r>
          </w:p>
        </w:tc>
        <w:tc>
          <w:tcPr>
            <w:tcW w:w="0" w:type="auto"/>
            <w:vAlign w:val="center"/>
            <w:hideMark/>
          </w:tcPr>
          <w:p w14:paraId="7A56C89B" w14:textId="77777777" w:rsidR="00ED0947" w:rsidRPr="00ED0947" w:rsidRDefault="00ED0947" w:rsidP="00ED0947">
            <w:pPr>
              <w:spacing w:before="100" w:beforeAutospacing="1" w:after="100" w:afterAutospacing="1" w:line="240" w:lineRule="auto"/>
              <w:rPr>
                <w:rFonts w:ascii="Times New Roman" w:eastAsia="Times New Roman" w:hAnsi="Times New Roman" w:cs="Times New Roman"/>
                <w:kern w:val="0"/>
                <w14:ligatures w14:val="none"/>
              </w:rPr>
            </w:pPr>
            <w:r w:rsidRPr="00ED0947">
              <w:rPr>
                <w:rFonts w:ascii="Times New Roman" w:eastAsia="Times New Roman" w:hAnsi="Times New Roman" w:cs="Times New Roman"/>
                <w:kern w:val="0"/>
                <w14:ligatures w14:val="none"/>
              </w:rPr>
              <w:t>113C</w:t>
            </w:r>
          </w:p>
        </w:tc>
        <w:tc>
          <w:tcPr>
            <w:tcW w:w="0" w:type="auto"/>
            <w:vAlign w:val="center"/>
            <w:hideMark/>
          </w:tcPr>
          <w:p w14:paraId="6E5AE38F" w14:textId="77777777" w:rsidR="00ED0947" w:rsidRPr="00ED0947" w:rsidRDefault="00ED0947" w:rsidP="00ED0947">
            <w:pPr>
              <w:spacing w:before="100" w:beforeAutospacing="1" w:after="100" w:afterAutospacing="1" w:line="240" w:lineRule="auto"/>
              <w:rPr>
                <w:rFonts w:ascii="Times New Roman" w:eastAsia="Times New Roman" w:hAnsi="Times New Roman" w:cs="Times New Roman"/>
                <w:kern w:val="0"/>
                <w14:ligatures w14:val="none"/>
              </w:rPr>
            </w:pPr>
            <w:r w:rsidRPr="00ED0947">
              <w:rPr>
                <w:rFonts w:ascii="Times New Roman" w:eastAsia="Times New Roman" w:hAnsi="Times New Roman" w:cs="Times New Roman"/>
                <w:kern w:val="0"/>
                <w14:ligatures w14:val="none"/>
              </w:rPr>
              <w:t>LNG Terminal Operators and LNG Terminal Owners.</w:t>
            </w:r>
          </w:p>
        </w:tc>
      </w:tr>
      <w:tr w:rsidR="00ED0947" w:rsidRPr="00ED0947" w14:paraId="7D66AC9E" w14:textId="77777777" w:rsidTr="00ED0947">
        <w:trPr>
          <w:tblCellSpacing w:w="15" w:type="dxa"/>
        </w:trPr>
        <w:tc>
          <w:tcPr>
            <w:tcW w:w="0" w:type="auto"/>
            <w:vAlign w:val="center"/>
            <w:hideMark/>
          </w:tcPr>
          <w:p w14:paraId="2B04C725" w14:textId="77777777" w:rsidR="00ED0947" w:rsidRPr="00ED0947" w:rsidRDefault="00ED0947" w:rsidP="00ED0947">
            <w:pPr>
              <w:spacing w:before="100" w:beforeAutospacing="1" w:after="100" w:afterAutospacing="1" w:line="240" w:lineRule="auto"/>
              <w:rPr>
                <w:rFonts w:ascii="Times New Roman" w:eastAsia="Times New Roman" w:hAnsi="Times New Roman" w:cs="Times New Roman"/>
                <w:kern w:val="0"/>
                <w14:ligatures w14:val="none"/>
              </w:rPr>
            </w:pPr>
            <w:r w:rsidRPr="00ED0947">
              <w:rPr>
                <w:rFonts w:ascii="Times New Roman" w:eastAsia="Times New Roman" w:hAnsi="Times New Roman" w:cs="Times New Roman"/>
                <w:kern w:val="0"/>
                <w14:ligatures w14:val="none"/>
              </w:rPr>
              <w:t>15E</w:t>
            </w:r>
          </w:p>
        </w:tc>
        <w:tc>
          <w:tcPr>
            <w:tcW w:w="0" w:type="auto"/>
            <w:vAlign w:val="center"/>
            <w:hideMark/>
          </w:tcPr>
          <w:p w14:paraId="7158ACC2" w14:textId="77777777" w:rsidR="00ED0947" w:rsidRPr="00ED0947" w:rsidRDefault="00ED0947" w:rsidP="00ED0947">
            <w:pPr>
              <w:spacing w:before="100" w:beforeAutospacing="1" w:after="100" w:afterAutospacing="1" w:line="240" w:lineRule="auto"/>
              <w:rPr>
                <w:rFonts w:ascii="Times New Roman" w:eastAsia="Times New Roman" w:hAnsi="Times New Roman" w:cs="Times New Roman"/>
                <w:kern w:val="0"/>
                <w14:ligatures w14:val="none"/>
              </w:rPr>
            </w:pPr>
            <w:r w:rsidRPr="00ED0947">
              <w:rPr>
                <w:rFonts w:ascii="Times New Roman" w:eastAsia="Times New Roman" w:hAnsi="Times New Roman" w:cs="Times New Roman"/>
                <w:kern w:val="0"/>
                <w14:ligatures w14:val="none"/>
              </w:rPr>
              <w:t>153(1)(b)</w:t>
            </w:r>
          </w:p>
        </w:tc>
        <w:tc>
          <w:tcPr>
            <w:tcW w:w="0" w:type="auto"/>
            <w:vAlign w:val="center"/>
            <w:hideMark/>
          </w:tcPr>
          <w:p w14:paraId="71E871E7" w14:textId="77777777" w:rsidR="00ED0947" w:rsidRPr="00ED0947" w:rsidRDefault="00ED0947" w:rsidP="00ED0947">
            <w:pPr>
              <w:spacing w:before="100" w:beforeAutospacing="1" w:after="100" w:afterAutospacing="1" w:line="240" w:lineRule="auto"/>
              <w:rPr>
                <w:rFonts w:ascii="Times New Roman" w:eastAsia="Times New Roman" w:hAnsi="Times New Roman" w:cs="Times New Roman"/>
                <w:kern w:val="0"/>
                <w14:ligatures w14:val="none"/>
              </w:rPr>
            </w:pPr>
            <w:r w:rsidRPr="00ED0947">
              <w:rPr>
                <w:rFonts w:ascii="Times New Roman" w:eastAsia="Times New Roman" w:hAnsi="Times New Roman" w:cs="Times New Roman"/>
                <w:kern w:val="0"/>
                <w14:ligatures w14:val="none"/>
              </w:rPr>
              <w:t>Payments received by Sui Southern Gas Company Limited and Pakistan LNG Terminal Limited from Sui Northern Gas Pipelines Limited on account of re-gasification charges.</w:t>
            </w:r>
          </w:p>
        </w:tc>
      </w:tr>
      <w:tr w:rsidR="00ED0947" w:rsidRPr="00ED0947" w14:paraId="218309A2" w14:textId="77777777" w:rsidTr="00ED0947">
        <w:trPr>
          <w:tblCellSpacing w:w="15" w:type="dxa"/>
        </w:trPr>
        <w:tc>
          <w:tcPr>
            <w:tcW w:w="0" w:type="auto"/>
            <w:vAlign w:val="center"/>
            <w:hideMark/>
          </w:tcPr>
          <w:p w14:paraId="66F9136C" w14:textId="77777777" w:rsidR="00ED0947" w:rsidRPr="00ED0947" w:rsidRDefault="00ED0947" w:rsidP="00ED0947">
            <w:pPr>
              <w:spacing w:before="100" w:beforeAutospacing="1" w:after="100" w:afterAutospacing="1" w:line="240" w:lineRule="auto"/>
              <w:rPr>
                <w:rFonts w:ascii="Times New Roman" w:eastAsia="Times New Roman" w:hAnsi="Times New Roman" w:cs="Times New Roman"/>
                <w:kern w:val="0"/>
                <w14:ligatures w14:val="none"/>
              </w:rPr>
            </w:pPr>
            <w:r w:rsidRPr="00ED0947">
              <w:rPr>
                <w:rFonts w:ascii="Times New Roman" w:eastAsia="Times New Roman" w:hAnsi="Times New Roman" w:cs="Times New Roman"/>
                <w:kern w:val="0"/>
                <w14:ligatures w14:val="none"/>
              </w:rPr>
              <w:lastRenderedPageBreak/>
              <w:t>12(a)</w:t>
            </w:r>
          </w:p>
        </w:tc>
        <w:tc>
          <w:tcPr>
            <w:tcW w:w="0" w:type="auto"/>
            <w:vAlign w:val="center"/>
            <w:hideMark/>
          </w:tcPr>
          <w:p w14:paraId="7C6AF0F8" w14:textId="77777777" w:rsidR="00ED0947" w:rsidRPr="00ED0947" w:rsidRDefault="00ED0947" w:rsidP="00ED0947">
            <w:pPr>
              <w:spacing w:before="100" w:beforeAutospacing="1" w:after="100" w:afterAutospacing="1" w:line="240" w:lineRule="auto"/>
              <w:rPr>
                <w:rFonts w:ascii="Times New Roman" w:eastAsia="Times New Roman" w:hAnsi="Times New Roman" w:cs="Times New Roman"/>
                <w:kern w:val="0"/>
                <w14:ligatures w14:val="none"/>
              </w:rPr>
            </w:pPr>
            <w:r w:rsidRPr="00ED0947">
              <w:rPr>
                <w:rFonts w:ascii="Times New Roman" w:eastAsia="Times New Roman" w:hAnsi="Times New Roman" w:cs="Times New Roman"/>
                <w:kern w:val="0"/>
                <w14:ligatures w14:val="none"/>
              </w:rPr>
              <w:t>210B</w:t>
            </w:r>
          </w:p>
        </w:tc>
        <w:tc>
          <w:tcPr>
            <w:tcW w:w="0" w:type="auto"/>
            <w:vAlign w:val="center"/>
            <w:hideMark/>
          </w:tcPr>
          <w:p w14:paraId="2DAB5906" w14:textId="77777777" w:rsidR="00ED0947" w:rsidRPr="00ED0947" w:rsidRDefault="00ED0947" w:rsidP="00ED0947">
            <w:pPr>
              <w:spacing w:before="100" w:beforeAutospacing="1" w:after="100" w:afterAutospacing="1" w:line="240" w:lineRule="auto"/>
              <w:rPr>
                <w:rFonts w:ascii="Times New Roman" w:eastAsia="Times New Roman" w:hAnsi="Times New Roman" w:cs="Times New Roman"/>
                <w:kern w:val="0"/>
                <w14:ligatures w14:val="none"/>
              </w:rPr>
            </w:pPr>
            <w:r w:rsidRPr="00ED0947">
              <w:rPr>
                <w:rFonts w:ascii="Times New Roman" w:eastAsia="Times New Roman" w:hAnsi="Times New Roman" w:cs="Times New Roman"/>
                <w:kern w:val="0"/>
                <w14:ligatures w14:val="none"/>
              </w:rPr>
              <w:t>Purchase of agricultural produce directly from the grower, if he provides a specified certificate to withholding agent.</w:t>
            </w:r>
          </w:p>
        </w:tc>
      </w:tr>
      <w:tr w:rsidR="00ED0947" w:rsidRPr="00ED0947" w14:paraId="656D9AB1" w14:textId="77777777" w:rsidTr="00ED0947">
        <w:trPr>
          <w:tblCellSpacing w:w="15" w:type="dxa"/>
        </w:trPr>
        <w:tc>
          <w:tcPr>
            <w:tcW w:w="0" w:type="auto"/>
            <w:vAlign w:val="center"/>
            <w:hideMark/>
          </w:tcPr>
          <w:p w14:paraId="3B154625" w14:textId="77777777" w:rsidR="00ED0947" w:rsidRPr="00ED0947" w:rsidRDefault="00ED0947" w:rsidP="00ED0947">
            <w:pPr>
              <w:spacing w:before="100" w:beforeAutospacing="1" w:after="100" w:afterAutospacing="1" w:line="240" w:lineRule="auto"/>
              <w:rPr>
                <w:rFonts w:ascii="Times New Roman" w:eastAsia="Times New Roman" w:hAnsi="Times New Roman" w:cs="Times New Roman"/>
                <w:kern w:val="0"/>
                <w14:ligatures w14:val="none"/>
              </w:rPr>
            </w:pPr>
            <w:r w:rsidRPr="00ED0947">
              <w:rPr>
                <w:rFonts w:ascii="Times New Roman" w:eastAsia="Times New Roman" w:hAnsi="Times New Roman" w:cs="Times New Roman"/>
                <w:kern w:val="0"/>
                <w14:ligatures w14:val="none"/>
              </w:rPr>
              <w:t>12(b)</w:t>
            </w:r>
          </w:p>
        </w:tc>
        <w:tc>
          <w:tcPr>
            <w:tcW w:w="0" w:type="auto"/>
            <w:vAlign w:val="center"/>
            <w:hideMark/>
          </w:tcPr>
          <w:p w14:paraId="3A30DF6B" w14:textId="77777777" w:rsidR="00ED0947" w:rsidRPr="00ED0947" w:rsidRDefault="00ED0947" w:rsidP="00ED0947">
            <w:pPr>
              <w:spacing w:before="100" w:beforeAutospacing="1" w:after="100" w:afterAutospacing="1" w:line="240" w:lineRule="auto"/>
              <w:rPr>
                <w:rFonts w:ascii="Times New Roman" w:eastAsia="Times New Roman" w:hAnsi="Times New Roman" w:cs="Times New Roman"/>
                <w:kern w:val="0"/>
                <w14:ligatures w14:val="none"/>
              </w:rPr>
            </w:pPr>
            <w:r w:rsidRPr="00ED0947">
              <w:rPr>
                <w:rFonts w:ascii="Times New Roman" w:eastAsia="Times New Roman" w:hAnsi="Times New Roman" w:cs="Times New Roman"/>
                <w:kern w:val="0"/>
                <w14:ligatures w14:val="none"/>
              </w:rPr>
              <w:t>153(1)(a)</w:t>
            </w:r>
          </w:p>
        </w:tc>
        <w:tc>
          <w:tcPr>
            <w:tcW w:w="0" w:type="auto"/>
            <w:vAlign w:val="center"/>
            <w:hideMark/>
          </w:tcPr>
          <w:p w14:paraId="7FF7EDE0" w14:textId="77777777" w:rsidR="00ED0947" w:rsidRPr="00ED0947" w:rsidRDefault="00ED0947" w:rsidP="00ED0947">
            <w:pPr>
              <w:spacing w:before="100" w:beforeAutospacing="1" w:after="100" w:afterAutospacing="1" w:line="240" w:lineRule="auto"/>
              <w:rPr>
                <w:rFonts w:ascii="Times New Roman" w:eastAsia="Times New Roman" w:hAnsi="Times New Roman" w:cs="Times New Roman"/>
                <w:kern w:val="0"/>
                <w14:ligatures w14:val="none"/>
              </w:rPr>
            </w:pPr>
            <w:r w:rsidRPr="00ED0947">
              <w:rPr>
                <w:rFonts w:ascii="Times New Roman" w:eastAsia="Times New Roman" w:hAnsi="Times New Roman" w:cs="Times New Roman"/>
                <w:kern w:val="0"/>
                <w14:ligatures w14:val="none"/>
              </w:rPr>
              <w:t>Cash payments made for meeting the incidental expenses of a business trip to the crew of oil tanker. This exemption shall not apply in case of any other payments made by owners of oil tankers.</w:t>
            </w:r>
          </w:p>
        </w:tc>
      </w:tr>
      <w:tr w:rsidR="00ED0947" w:rsidRPr="00ED0947" w14:paraId="11181381" w14:textId="77777777" w:rsidTr="00ED0947">
        <w:trPr>
          <w:tblCellSpacing w:w="15" w:type="dxa"/>
        </w:trPr>
        <w:tc>
          <w:tcPr>
            <w:tcW w:w="0" w:type="auto"/>
            <w:vAlign w:val="center"/>
            <w:hideMark/>
          </w:tcPr>
          <w:p w14:paraId="38D45CEE" w14:textId="77777777" w:rsidR="00ED0947" w:rsidRPr="00ED0947" w:rsidRDefault="00ED0947" w:rsidP="00ED0947">
            <w:pPr>
              <w:spacing w:before="100" w:beforeAutospacing="1" w:after="100" w:afterAutospacing="1" w:line="240" w:lineRule="auto"/>
              <w:rPr>
                <w:rFonts w:ascii="Times New Roman" w:eastAsia="Times New Roman" w:hAnsi="Times New Roman" w:cs="Times New Roman"/>
                <w:kern w:val="0"/>
                <w14:ligatures w14:val="none"/>
              </w:rPr>
            </w:pPr>
            <w:r w:rsidRPr="00ED0947">
              <w:rPr>
                <w:rFonts w:ascii="Times New Roman" w:eastAsia="Times New Roman" w:hAnsi="Times New Roman" w:cs="Times New Roman"/>
                <w:kern w:val="0"/>
                <w14:ligatures w14:val="none"/>
              </w:rPr>
              <w:t>12A</w:t>
            </w:r>
          </w:p>
        </w:tc>
        <w:tc>
          <w:tcPr>
            <w:tcW w:w="0" w:type="auto"/>
            <w:vAlign w:val="center"/>
            <w:hideMark/>
          </w:tcPr>
          <w:p w14:paraId="45FDEE21" w14:textId="77777777" w:rsidR="00ED0947" w:rsidRPr="00ED0947" w:rsidRDefault="00ED0947" w:rsidP="00ED0947">
            <w:pPr>
              <w:spacing w:before="100" w:beforeAutospacing="1" w:after="100" w:afterAutospacing="1" w:line="240" w:lineRule="auto"/>
              <w:rPr>
                <w:rFonts w:ascii="Times New Roman" w:eastAsia="Times New Roman" w:hAnsi="Times New Roman" w:cs="Times New Roman"/>
                <w:kern w:val="0"/>
                <w14:ligatures w14:val="none"/>
              </w:rPr>
            </w:pPr>
            <w:r w:rsidRPr="00ED0947">
              <w:rPr>
                <w:rFonts w:ascii="Times New Roman" w:eastAsia="Times New Roman" w:hAnsi="Times New Roman" w:cs="Times New Roman"/>
                <w:kern w:val="0"/>
                <w14:ligatures w14:val="none"/>
              </w:rPr>
              <w:t>150</w:t>
            </w:r>
          </w:p>
        </w:tc>
        <w:tc>
          <w:tcPr>
            <w:tcW w:w="0" w:type="auto"/>
            <w:vAlign w:val="center"/>
            <w:hideMark/>
          </w:tcPr>
          <w:p w14:paraId="39A52F65" w14:textId="77777777" w:rsidR="00ED0947" w:rsidRPr="00ED0947" w:rsidRDefault="00ED0947" w:rsidP="00ED0947">
            <w:pPr>
              <w:spacing w:before="100" w:beforeAutospacing="1" w:after="100" w:afterAutospacing="1" w:line="240" w:lineRule="auto"/>
              <w:rPr>
                <w:rFonts w:ascii="Times New Roman" w:eastAsia="Times New Roman" w:hAnsi="Times New Roman" w:cs="Times New Roman"/>
                <w:kern w:val="0"/>
                <w14:ligatures w14:val="none"/>
              </w:rPr>
            </w:pPr>
            <w:r w:rsidRPr="00ED0947">
              <w:rPr>
                <w:rFonts w:ascii="Times New Roman" w:eastAsia="Times New Roman" w:hAnsi="Times New Roman" w:cs="Times New Roman"/>
                <w:kern w:val="0"/>
                <w14:ligatures w14:val="none"/>
              </w:rPr>
              <w:t>Dividend paid to Transmission Line Projects under Transmission Line Policy 2015.</w:t>
            </w:r>
          </w:p>
        </w:tc>
      </w:tr>
      <w:tr w:rsidR="00ED0947" w:rsidRPr="00ED0947" w14:paraId="17854B4A" w14:textId="77777777" w:rsidTr="00ED0947">
        <w:trPr>
          <w:tblCellSpacing w:w="15" w:type="dxa"/>
        </w:trPr>
        <w:tc>
          <w:tcPr>
            <w:tcW w:w="0" w:type="auto"/>
            <w:vAlign w:val="center"/>
            <w:hideMark/>
          </w:tcPr>
          <w:p w14:paraId="63B0FF39" w14:textId="77777777" w:rsidR="00ED0947" w:rsidRPr="00ED0947" w:rsidRDefault="00ED0947" w:rsidP="00ED0947">
            <w:pPr>
              <w:spacing w:before="100" w:beforeAutospacing="1" w:after="100" w:afterAutospacing="1" w:line="240" w:lineRule="auto"/>
              <w:rPr>
                <w:rFonts w:ascii="Times New Roman" w:eastAsia="Times New Roman" w:hAnsi="Times New Roman" w:cs="Times New Roman"/>
                <w:kern w:val="0"/>
                <w14:ligatures w14:val="none"/>
              </w:rPr>
            </w:pPr>
            <w:r w:rsidRPr="00ED0947">
              <w:rPr>
                <w:rFonts w:ascii="Times New Roman" w:eastAsia="Times New Roman" w:hAnsi="Times New Roman" w:cs="Times New Roman"/>
                <w:kern w:val="0"/>
                <w14:ligatures w14:val="none"/>
              </w:rPr>
              <w:t>12D</w:t>
            </w:r>
          </w:p>
        </w:tc>
        <w:tc>
          <w:tcPr>
            <w:tcW w:w="0" w:type="auto"/>
            <w:vAlign w:val="center"/>
            <w:hideMark/>
          </w:tcPr>
          <w:p w14:paraId="183C12DD" w14:textId="77777777" w:rsidR="00ED0947" w:rsidRPr="00ED0947" w:rsidRDefault="00ED0947" w:rsidP="00ED0947">
            <w:pPr>
              <w:spacing w:before="100" w:beforeAutospacing="1" w:after="100" w:afterAutospacing="1" w:line="240" w:lineRule="auto"/>
              <w:rPr>
                <w:rFonts w:ascii="Times New Roman" w:eastAsia="Times New Roman" w:hAnsi="Times New Roman" w:cs="Times New Roman"/>
                <w:kern w:val="0"/>
                <w14:ligatures w14:val="none"/>
              </w:rPr>
            </w:pPr>
            <w:r w:rsidRPr="00ED0947">
              <w:rPr>
                <w:rFonts w:ascii="Times New Roman" w:eastAsia="Times New Roman" w:hAnsi="Times New Roman" w:cs="Times New Roman"/>
                <w:kern w:val="0"/>
                <w14:ligatures w14:val="none"/>
              </w:rPr>
              <w:t>148</w:t>
            </w:r>
          </w:p>
        </w:tc>
        <w:tc>
          <w:tcPr>
            <w:tcW w:w="0" w:type="auto"/>
            <w:vAlign w:val="center"/>
            <w:hideMark/>
          </w:tcPr>
          <w:p w14:paraId="53AC6401" w14:textId="77777777" w:rsidR="00ED0947" w:rsidRPr="00ED0947" w:rsidRDefault="00ED0947" w:rsidP="00ED0947">
            <w:pPr>
              <w:spacing w:before="100" w:beforeAutospacing="1" w:after="100" w:afterAutospacing="1" w:line="240" w:lineRule="auto"/>
              <w:rPr>
                <w:rFonts w:ascii="Times New Roman" w:eastAsia="Times New Roman" w:hAnsi="Times New Roman" w:cs="Times New Roman"/>
                <w:kern w:val="0"/>
                <w14:ligatures w14:val="none"/>
              </w:rPr>
            </w:pPr>
            <w:r w:rsidRPr="00ED0947">
              <w:rPr>
                <w:rFonts w:ascii="Times New Roman" w:eastAsia="Times New Roman" w:hAnsi="Times New Roman" w:cs="Times New Roman"/>
                <w:kern w:val="0"/>
                <w14:ligatures w14:val="none"/>
              </w:rPr>
              <w:t>Import of finished drug Remdesivir 100 mg injection and injectable solution 100 mg vial for the period starting from the 22nd day of June 2020 and ending on the date as may be notified by FBR.</w:t>
            </w:r>
          </w:p>
        </w:tc>
      </w:tr>
      <w:tr w:rsidR="00ED0947" w:rsidRPr="00ED0947" w14:paraId="64D09BFB" w14:textId="77777777" w:rsidTr="00ED0947">
        <w:trPr>
          <w:tblCellSpacing w:w="15" w:type="dxa"/>
        </w:trPr>
        <w:tc>
          <w:tcPr>
            <w:tcW w:w="0" w:type="auto"/>
            <w:vAlign w:val="center"/>
            <w:hideMark/>
          </w:tcPr>
          <w:p w14:paraId="6FA60FF3" w14:textId="77777777" w:rsidR="00ED0947" w:rsidRPr="00ED0947" w:rsidRDefault="00ED0947" w:rsidP="00ED0947">
            <w:pPr>
              <w:spacing w:before="100" w:beforeAutospacing="1" w:after="100" w:afterAutospacing="1" w:line="240" w:lineRule="auto"/>
              <w:rPr>
                <w:rFonts w:ascii="Times New Roman" w:eastAsia="Times New Roman" w:hAnsi="Times New Roman" w:cs="Times New Roman"/>
                <w:kern w:val="0"/>
                <w14:ligatures w14:val="none"/>
              </w:rPr>
            </w:pPr>
            <w:r w:rsidRPr="00ED0947">
              <w:rPr>
                <w:rFonts w:ascii="Times New Roman" w:eastAsia="Times New Roman" w:hAnsi="Times New Roman" w:cs="Times New Roman"/>
                <w:kern w:val="0"/>
                <w14:ligatures w14:val="none"/>
              </w:rPr>
              <w:t>12E</w:t>
            </w:r>
          </w:p>
        </w:tc>
        <w:tc>
          <w:tcPr>
            <w:tcW w:w="0" w:type="auto"/>
            <w:vAlign w:val="center"/>
            <w:hideMark/>
          </w:tcPr>
          <w:p w14:paraId="50BED4B6" w14:textId="77777777" w:rsidR="00ED0947" w:rsidRPr="00ED0947" w:rsidRDefault="00ED0947" w:rsidP="00ED0947">
            <w:pPr>
              <w:spacing w:before="100" w:beforeAutospacing="1" w:after="100" w:afterAutospacing="1" w:line="240" w:lineRule="auto"/>
              <w:rPr>
                <w:rFonts w:ascii="Times New Roman" w:eastAsia="Times New Roman" w:hAnsi="Times New Roman" w:cs="Times New Roman"/>
                <w:kern w:val="0"/>
                <w14:ligatures w14:val="none"/>
              </w:rPr>
            </w:pPr>
            <w:r w:rsidRPr="00ED0947">
              <w:rPr>
                <w:rFonts w:ascii="Times New Roman" w:eastAsia="Times New Roman" w:hAnsi="Times New Roman" w:cs="Times New Roman"/>
                <w:kern w:val="0"/>
                <w14:ligatures w14:val="none"/>
              </w:rPr>
              <w:t>148</w:t>
            </w:r>
          </w:p>
        </w:tc>
        <w:tc>
          <w:tcPr>
            <w:tcW w:w="0" w:type="auto"/>
            <w:vAlign w:val="center"/>
            <w:hideMark/>
          </w:tcPr>
          <w:p w14:paraId="43F338A3" w14:textId="77777777" w:rsidR="00ED0947" w:rsidRPr="00ED0947" w:rsidRDefault="00ED0947" w:rsidP="00ED0947">
            <w:pPr>
              <w:spacing w:before="100" w:beforeAutospacing="1" w:after="100" w:afterAutospacing="1" w:line="240" w:lineRule="auto"/>
              <w:rPr>
                <w:rFonts w:ascii="Times New Roman" w:eastAsia="Times New Roman" w:hAnsi="Times New Roman" w:cs="Times New Roman"/>
                <w:kern w:val="0"/>
                <w14:ligatures w14:val="none"/>
              </w:rPr>
            </w:pPr>
            <w:r w:rsidRPr="00ED0947">
              <w:rPr>
                <w:rFonts w:ascii="Times New Roman" w:eastAsia="Times New Roman" w:hAnsi="Times New Roman" w:cs="Times New Roman"/>
                <w:kern w:val="0"/>
                <w14:ligatures w14:val="none"/>
              </w:rPr>
              <w:t>Import of medicines for treatment of life-threatening rare diseases not manufactured in Pakistan, subject to the following conditions:</w:t>
            </w:r>
          </w:p>
        </w:tc>
      </w:tr>
    </w:tbl>
    <w:p w14:paraId="31FCD310" w14:textId="77777777" w:rsidR="00ED0947" w:rsidRPr="00ED0947" w:rsidRDefault="00ED0947">
      <w:pPr>
        <w:numPr>
          <w:ilvl w:val="0"/>
          <w:numId w:val="190"/>
        </w:numPr>
        <w:spacing w:before="100" w:beforeAutospacing="1" w:after="100" w:afterAutospacing="1" w:line="240" w:lineRule="auto"/>
        <w:rPr>
          <w:rFonts w:ascii="Times New Roman" w:eastAsia="Times New Roman" w:hAnsi="Times New Roman" w:cs="Times New Roman"/>
          <w:kern w:val="0"/>
          <w14:ligatures w14:val="none"/>
        </w:rPr>
      </w:pPr>
      <w:r w:rsidRPr="00ED0947">
        <w:rPr>
          <w:rFonts w:ascii="Times New Roman" w:eastAsia="Times New Roman" w:hAnsi="Times New Roman" w:cs="Times New Roman"/>
          <w:kern w:val="0"/>
          <w14:ligatures w14:val="none"/>
        </w:rPr>
        <w:t>The import is approved by FBR;</w:t>
      </w:r>
    </w:p>
    <w:p w14:paraId="4B39CF59" w14:textId="77777777" w:rsidR="00ED0947" w:rsidRPr="00ED0947" w:rsidRDefault="00ED0947">
      <w:pPr>
        <w:numPr>
          <w:ilvl w:val="0"/>
          <w:numId w:val="190"/>
        </w:numPr>
        <w:spacing w:before="100" w:beforeAutospacing="1" w:after="100" w:afterAutospacing="1" w:line="240" w:lineRule="auto"/>
        <w:rPr>
          <w:rFonts w:ascii="Times New Roman" w:eastAsia="Times New Roman" w:hAnsi="Times New Roman" w:cs="Times New Roman"/>
          <w:kern w:val="0"/>
          <w14:ligatures w14:val="none"/>
        </w:rPr>
      </w:pPr>
      <w:r w:rsidRPr="00ED0947">
        <w:rPr>
          <w:rFonts w:ascii="Times New Roman" w:eastAsia="Times New Roman" w:hAnsi="Times New Roman" w:cs="Times New Roman"/>
          <w:kern w:val="0"/>
          <w14:ligatures w14:val="none"/>
        </w:rPr>
        <w:t>The specification and quantity of medicine is recommended by the National Health Services, Regulation, and Coordination Division in a prescribed format on a case-to-case basis; and</w:t>
      </w:r>
    </w:p>
    <w:p w14:paraId="03D46E90" w14:textId="77777777" w:rsidR="00ED0947" w:rsidRPr="00ED0947" w:rsidRDefault="00ED0947">
      <w:pPr>
        <w:numPr>
          <w:ilvl w:val="0"/>
          <w:numId w:val="190"/>
        </w:numPr>
        <w:spacing w:before="100" w:beforeAutospacing="1" w:after="100" w:afterAutospacing="1" w:line="240" w:lineRule="auto"/>
        <w:rPr>
          <w:rFonts w:ascii="Times New Roman" w:eastAsia="Times New Roman" w:hAnsi="Times New Roman" w:cs="Times New Roman"/>
          <w:kern w:val="0"/>
          <w14:ligatures w14:val="none"/>
        </w:rPr>
      </w:pPr>
      <w:r w:rsidRPr="00ED0947">
        <w:rPr>
          <w:rFonts w:ascii="Times New Roman" w:eastAsia="Times New Roman" w:hAnsi="Times New Roman" w:cs="Times New Roman"/>
          <w:kern w:val="0"/>
          <w14:ligatures w14:val="none"/>
        </w:rPr>
        <w:t>Such medicine is required for the personal use of the importing person or his immediate family member.</w:t>
      </w:r>
    </w:p>
    <w:p w14:paraId="07A24D01" w14:textId="77777777" w:rsidR="00ED0947" w:rsidRPr="00ED0947" w:rsidRDefault="00ED0947" w:rsidP="00ED0947">
      <w:pPr>
        <w:spacing w:before="100" w:beforeAutospacing="1" w:after="100" w:afterAutospacing="1" w:line="240" w:lineRule="auto"/>
        <w:rPr>
          <w:rFonts w:ascii="Times New Roman" w:eastAsia="Times New Roman" w:hAnsi="Times New Roman" w:cs="Times New Roman"/>
          <w:kern w:val="0"/>
          <w14:ligatures w14:val="none"/>
        </w:rPr>
      </w:pPr>
      <w:r w:rsidRPr="00ED0947">
        <w:rPr>
          <w:rFonts w:ascii="Times New Roman" w:eastAsia="Times New Roman" w:hAnsi="Times New Roman" w:cs="Times New Roman"/>
          <w:kern w:val="0"/>
          <w14:ligatures w14:val="none"/>
        </w:rPr>
        <w:t>Where circumstances exist to take immediate action, the FBR may provisionally allow import of such quantity of medicine which does not exceed sixty days usage.</w:t>
      </w:r>
    </w:p>
    <w:p w14:paraId="2E885DB1" w14:textId="77777777" w:rsidR="00025804" w:rsidRPr="00025804" w:rsidRDefault="00025804" w:rsidP="00025804">
      <w:pPr>
        <w:spacing w:before="100" w:beforeAutospacing="1" w:after="100" w:afterAutospacing="1" w:line="240" w:lineRule="auto"/>
        <w:rPr>
          <w:rFonts w:ascii="Times New Roman" w:eastAsia="Times New Roman" w:hAnsi="Times New Roman" w:cs="Times New Roman"/>
          <w:kern w:val="0"/>
          <w14:ligatures w14:val="none"/>
        </w:rPr>
      </w:pPr>
      <w:r w:rsidRPr="00025804">
        <w:rPr>
          <w:rFonts w:ascii="Times New Roman" w:eastAsia="Times New Roman" w:hAnsi="Times New Roman" w:cs="Times New Roman"/>
          <w:kern w:val="0"/>
          <w14:ligatures w14:val="none"/>
        </w:rPr>
        <w:t>12N | 148 | Import of specified goods which takes place within the jurisdiction of Border sustenance markets</w:t>
      </w:r>
      <w:r w:rsidRPr="00025804">
        <w:rPr>
          <w:rFonts w:ascii="Times New Roman" w:eastAsia="Times New Roman" w:hAnsi="Times New Roman" w:cs="Times New Roman"/>
          <w:kern w:val="0"/>
          <w14:ligatures w14:val="none"/>
        </w:rPr>
        <w:br/>
        <w:t>120 | 148 | Import of drones donated by Ministry of Agriculture and Rural Affairs (MARA), Government of China to Pakistan through Sea Route.</w:t>
      </w:r>
      <w:r w:rsidRPr="00025804">
        <w:rPr>
          <w:rFonts w:ascii="Times New Roman" w:eastAsia="Times New Roman" w:hAnsi="Times New Roman" w:cs="Times New Roman"/>
          <w:kern w:val="0"/>
          <w14:ligatures w14:val="none"/>
        </w:rPr>
        <w:br/>
        <w:t>12P | 148 | Import of cinematographic equipment as notified by the Federal Government</w:t>
      </w:r>
      <w:r w:rsidRPr="00025804">
        <w:rPr>
          <w:rFonts w:ascii="Times New Roman" w:eastAsia="Times New Roman" w:hAnsi="Times New Roman" w:cs="Times New Roman"/>
          <w:kern w:val="0"/>
          <w14:ligatures w14:val="none"/>
        </w:rPr>
        <w:br/>
        <w:t>154 | Export of specified goods which takes place within the jurisdiction of Border sustenance markets</w:t>
      </w:r>
      <w:r w:rsidRPr="00025804">
        <w:rPr>
          <w:rFonts w:ascii="Times New Roman" w:eastAsia="Times New Roman" w:hAnsi="Times New Roman" w:cs="Times New Roman"/>
          <w:kern w:val="0"/>
          <w14:ligatures w14:val="none"/>
        </w:rPr>
        <w:br/>
        <w:t>19 | 119, 148 | Institutions of the Agha Khan Development Network (Pakistan).</w:t>
      </w:r>
      <w:r w:rsidRPr="00025804">
        <w:rPr>
          <w:rFonts w:ascii="Times New Roman" w:eastAsia="Times New Roman" w:hAnsi="Times New Roman" w:cs="Times New Roman"/>
          <w:kern w:val="0"/>
          <w14:ligatures w14:val="none"/>
        </w:rPr>
        <w:br/>
        <w:t>151, 159 | These institutions shall continue to collect and deduct tax u/s 149, 151, 152, 153, 155, 156 or 233 from others persons.</w:t>
      </w:r>
      <w:r w:rsidRPr="00025804">
        <w:rPr>
          <w:rFonts w:ascii="Times New Roman" w:eastAsia="Times New Roman" w:hAnsi="Times New Roman" w:cs="Times New Roman"/>
          <w:kern w:val="0"/>
          <w14:ligatures w14:val="none"/>
        </w:rPr>
        <w:br/>
        <w:t>20 | 119, 151 | Non-residents in respect of their receipts from Pak rupees denominated Government and corporate securities and redeemable capital listed on Pakistan Stock Exchange, where the investments are made exclusively from foreign exchange remitted into Pakistan through a Special Convertible Rupee Account maintained with a bank in Pakistan. Exemption does not apply to local branches or subsidiaries or offices of foreign banks, companies, associations of persons, or any other persons operating in Pakistan.</w:t>
      </w:r>
    </w:p>
    <w:p w14:paraId="407F2A57" w14:textId="77777777" w:rsidR="00025804" w:rsidRPr="00025804" w:rsidRDefault="00000000" w:rsidP="00025804">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021D0653">
          <v:rect id="_x0000_i1196" style="width:0;height:1.5pt" o:hralign="center" o:hrstd="t" o:hr="t" fillcolor="#a0a0a0" stroked="f"/>
        </w:pict>
      </w:r>
    </w:p>
    <w:p w14:paraId="698830AE" w14:textId="77777777" w:rsidR="00025804" w:rsidRPr="00025804" w:rsidRDefault="00025804" w:rsidP="00025804">
      <w:pPr>
        <w:spacing w:before="100" w:beforeAutospacing="1" w:after="100" w:afterAutospacing="1" w:line="240" w:lineRule="auto"/>
        <w:rPr>
          <w:rFonts w:ascii="Times New Roman" w:eastAsia="Times New Roman" w:hAnsi="Times New Roman" w:cs="Times New Roman"/>
          <w:kern w:val="0"/>
          <w14:ligatures w14:val="none"/>
        </w:rPr>
      </w:pPr>
      <w:r w:rsidRPr="00025804">
        <w:rPr>
          <w:rFonts w:ascii="Times New Roman" w:eastAsia="Times New Roman" w:hAnsi="Times New Roman" w:cs="Times New Roman"/>
          <w:b/>
          <w:bCs/>
          <w:kern w:val="0"/>
          <w14:ligatures w14:val="none"/>
        </w:rPr>
        <w:lastRenderedPageBreak/>
        <w:t>36A | 151(1)(c)</w:t>
      </w:r>
      <w:r w:rsidRPr="00025804">
        <w:rPr>
          <w:rFonts w:ascii="Times New Roman" w:eastAsia="Times New Roman" w:hAnsi="Times New Roman" w:cs="Times New Roman"/>
          <w:kern w:val="0"/>
          <w14:ligatures w14:val="none"/>
        </w:rPr>
        <w:br/>
        <w:t xml:space="preserve">Any amount paid as yield or profit on investment in </w:t>
      </w:r>
      <w:proofErr w:type="spellStart"/>
      <w:r w:rsidRPr="00025804">
        <w:rPr>
          <w:rFonts w:ascii="Times New Roman" w:eastAsia="Times New Roman" w:hAnsi="Times New Roman" w:cs="Times New Roman"/>
          <w:kern w:val="0"/>
          <w14:ligatures w14:val="none"/>
        </w:rPr>
        <w:t>Bahbood</w:t>
      </w:r>
      <w:proofErr w:type="spellEnd"/>
      <w:r w:rsidRPr="00025804">
        <w:rPr>
          <w:rFonts w:ascii="Times New Roman" w:eastAsia="Times New Roman" w:hAnsi="Times New Roman" w:cs="Times New Roman"/>
          <w:kern w:val="0"/>
          <w14:ligatures w14:val="none"/>
        </w:rPr>
        <w:t xml:space="preserve"> Saving Certificates or Pensioner's Benefit Account and Shuhada Family Welfare Account.</w:t>
      </w:r>
    </w:p>
    <w:p w14:paraId="28C084B0" w14:textId="77777777" w:rsidR="00025804" w:rsidRPr="00025804" w:rsidRDefault="00025804" w:rsidP="00025804">
      <w:pPr>
        <w:spacing w:before="100" w:beforeAutospacing="1" w:after="100" w:afterAutospacing="1" w:line="240" w:lineRule="auto"/>
        <w:rPr>
          <w:rFonts w:ascii="Times New Roman" w:eastAsia="Times New Roman" w:hAnsi="Times New Roman" w:cs="Times New Roman"/>
          <w:kern w:val="0"/>
          <w14:ligatures w14:val="none"/>
        </w:rPr>
      </w:pPr>
      <w:r w:rsidRPr="00025804">
        <w:rPr>
          <w:rFonts w:ascii="Times New Roman" w:eastAsia="Times New Roman" w:hAnsi="Times New Roman" w:cs="Times New Roman"/>
          <w:b/>
          <w:bCs/>
          <w:kern w:val="0"/>
          <w14:ligatures w14:val="none"/>
        </w:rPr>
        <w:t>36B | 151</w:t>
      </w:r>
      <w:r w:rsidRPr="00025804">
        <w:rPr>
          <w:rFonts w:ascii="Times New Roman" w:eastAsia="Times New Roman" w:hAnsi="Times New Roman" w:cs="Times New Roman"/>
          <w:kern w:val="0"/>
          <w14:ligatures w14:val="none"/>
        </w:rPr>
        <w:br/>
        <w:t>Profit on debt paid on promissory notes and sales tax refund bonds issued under the provisions of the Sales Tax Act, 1990.</w:t>
      </w:r>
    </w:p>
    <w:p w14:paraId="7CAF28FA" w14:textId="77777777" w:rsidR="00025804" w:rsidRPr="00025804" w:rsidRDefault="00025804" w:rsidP="00025804">
      <w:pPr>
        <w:spacing w:before="100" w:beforeAutospacing="1" w:after="100" w:afterAutospacing="1" w:line="240" w:lineRule="auto"/>
        <w:rPr>
          <w:rFonts w:ascii="Times New Roman" w:eastAsia="Times New Roman" w:hAnsi="Times New Roman" w:cs="Times New Roman"/>
          <w:kern w:val="0"/>
          <w14:ligatures w14:val="none"/>
        </w:rPr>
      </w:pPr>
      <w:r w:rsidRPr="00025804">
        <w:rPr>
          <w:rFonts w:ascii="Times New Roman" w:eastAsia="Times New Roman" w:hAnsi="Times New Roman" w:cs="Times New Roman"/>
          <w:b/>
          <w:bCs/>
          <w:kern w:val="0"/>
          <w14:ligatures w14:val="none"/>
        </w:rPr>
        <w:t>36C | 151</w:t>
      </w:r>
      <w:r w:rsidRPr="00025804">
        <w:rPr>
          <w:rFonts w:ascii="Times New Roman" w:eastAsia="Times New Roman" w:hAnsi="Times New Roman" w:cs="Times New Roman"/>
          <w:kern w:val="0"/>
          <w14:ligatures w14:val="none"/>
        </w:rPr>
        <w:br/>
        <w:t>Profit on debt paid on Pakistan Banao Certificate.</w:t>
      </w:r>
    </w:p>
    <w:p w14:paraId="66C4053D" w14:textId="77777777" w:rsidR="00025804" w:rsidRPr="00025804" w:rsidRDefault="00025804" w:rsidP="00025804">
      <w:pPr>
        <w:spacing w:before="100" w:beforeAutospacing="1" w:after="100" w:afterAutospacing="1" w:line="240" w:lineRule="auto"/>
        <w:rPr>
          <w:rFonts w:ascii="Times New Roman" w:eastAsia="Times New Roman" w:hAnsi="Times New Roman" w:cs="Times New Roman"/>
          <w:kern w:val="0"/>
          <w14:ligatures w14:val="none"/>
        </w:rPr>
      </w:pPr>
      <w:r w:rsidRPr="00025804">
        <w:rPr>
          <w:rFonts w:ascii="Times New Roman" w:eastAsia="Times New Roman" w:hAnsi="Times New Roman" w:cs="Times New Roman"/>
          <w:b/>
          <w:bCs/>
          <w:kern w:val="0"/>
          <w14:ligatures w14:val="none"/>
        </w:rPr>
        <w:t>36D | 150, 151</w:t>
      </w:r>
      <w:r w:rsidRPr="00025804">
        <w:rPr>
          <w:rFonts w:ascii="Times New Roman" w:eastAsia="Times New Roman" w:hAnsi="Times New Roman" w:cs="Times New Roman"/>
          <w:kern w:val="0"/>
          <w14:ligatures w14:val="none"/>
        </w:rPr>
        <w:br/>
        <w:t>SARMAYA-E-PAKISTAN LIMITED.</w:t>
      </w:r>
    </w:p>
    <w:p w14:paraId="0909F045" w14:textId="77777777" w:rsidR="00025804" w:rsidRPr="00025804" w:rsidRDefault="00025804" w:rsidP="00025804">
      <w:pPr>
        <w:spacing w:before="100" w:beforeAutospacing="1" w:after="100" w:afterAutospacing="1" w:line="240" w:lineRule="auto"/>
        <w:rPr>
          <w:rFonts w:ascii="Times New Roman" w:eastAsia="Times New Roman" w:hAnsi="Times New Roman" w:cs="Times New Roman"/>
          <w:kern w:val="0"/>
          <w14:ligatures w14:val="none"/>
        </w:rPr>
      </w:pPr>
      <w:r w:rsidRPr="00025804">
        <w:rPr>
          <w:rFonts w:ascii="Times New Roman" w:eastAsia="Times New Roman" w:hAnsi="Times New Roman" w:cs="Times New Roman"/>
          <w:b/>
          <w:bCs/>
          <w:kern w:val="0"/>
          <w14:ligatures w14:val="none"/>
        </w:rPr>
        <w:t>35E | 151</w:t>
      </w:r>
      <w:r w:rsidRPr="00025804">
        <w:rPr>
          <w:rFonts w:ascii="Times New Roman" w:eastAsia="Times New Roman" w:hAnsi="Times New Roman" w:cs="Times New Roman"/>
          <w:kern w:val="0"/>
          <w14:ligatures w14:val="none"/>
        </w:rPr>
        <w:br/>
        <w:t>Profit on debt paid on bonds issued under the Federal Government Duty Drawback Bonds Rules, 2010.</w:t>
      </w:r>
    </w:p>
    <w:p w14:paraId="5D534B40" w14:textId="77777777" w:rsidR="00025804" w:rsidRPr="00025804" w:rsidRDefault="00025804" w:rsidP="00025804">
      <w:pPr>
        <w:spacing w:before="100" w:beforeAutospacing="1" w:after="100" w:afterAutospacing="1" w:line="240" w:lineRule="auto"/>
        <w:rPr>
          <w:rFonts w:ascii="Times New Roman" w:eastAsia="Times New Roman" w:hAnsi="Times New Roman" w:cs="Times New Roman"/>
          <w:kern w:val="0"/>
          <w14:ligatures w14:val="none"/>
        </w:rPr>
      </w:pPr>
      <w:r w:rsidRPr="00025804">
        <w:rPr>
          <w:rFonts w:ascii="Times New Roman" w:eastAsia="Times New Roman" w:hAnsi="Times New Roman" w:cs="Times New Roman"/>
          <w:b/>
          <w:bCs/>
          <w:kern w:val="0"/>
          <w14:ligatures w14:val="none"/>
        </w:rPr>
        <w:t>38 | 151, 153, 233 &amp; 236</w:t>
      </w:r>
      <w:r w:rsidRPr="00025804">
        <w:rPr>
          <w:rFonts w:ascii="Times New Roman" w:eastAsia="Times New Roman" w:hAnsi="Times New Roman" w:cs="Times New Roman"/>
          <w:kern w:val="0"/>
          <w14:ligatures w14:val="none"/>
        </w:rPr>
        <w:br/>
        <w:t>Special Purpose Vehicle (SPV) for the purpose of securitization or issue of sukuks.</w:t>
      </w:r>
    </w:p>
    <w:p w14:paraId="5F7ABB54" w14:textId="77777777" w:rsidR="00025804" w:rsidRPr="00025804" w:rsidRDefault="00025804" w:rsidP="00025804">
      <w:pPr>
        <w:spacing w:before="100" w:beforeAutospacing="1" w:after="100" w:afterAutospacing="1" w:line="240" w:lineRule="auto"/>
        <w:rPr>
          <w:rFonts w:ascii="Times New Roman" w:eastAsia="Times New Roman" w:hAnsi="Times New Roman" w:cs="Times New Roman"/>
          <w:kern w:val="0"/>
          <w14:ligatures w14:val="none"/>
        </w:rPr>
      </w:pPr>
      <w:r w:rsidRPr="00025804">
        <w:rPr>
          <w:rFonts w:ascii="Times New Roman" w:eastAsia="Times New Roman" w:hAnsi="Times New Roman" w:cs="Times New Roman"/>
          <w:b/>
          <w:bCs/>
          <w:kern w:val="0"/>
          <w14:ligatures w14:val="none"/>
        </w:rPr>
        <w:t>38A | 150, 151, 233</w:t>
      </w:r>
      <w:r w:rsidRPr="00025804">
        <w:rPr>
          <w:rFonts w:ascii="Times New Roman" w:eastAsia="Times New Roman" w:hAnsi="Times New Roman" w:cs="Times New Roman"/>
          <w:kern w:val="0"/>
          <w14:ligatures w14:val="none"/>
        </w:rPr>
        <w:br/>
        <w:t>A Venture Capital Company.</w:t>
      </w:r>
    </w:p>
    <w:p w14:paraId="027160A2" w14:textId="77777777" w:rsidR="00025804" w:rsidRPr="00025804" w:rsidRDefault="00025804" w:rsidP="00025804">
      <w:pPr>
        <w:spacing w:before="100" w:beforeAutospacing="1" w:after="100" w:afterAutospacing="1" w:line="240" w:lineRule="auto"/>
        <w:rPr>
          <w:rFonts w:ascii="Times New Roman" w:eastAsia="Times New Roman" w:hAnsi="Times New Roman" w:cs="Times New Roman"/>
          <w:kern w:val="0"/>
          <w14:ligatures w14:val="none"/>
        </w:rPr>
      </w:pPr>
      <w:r w:rsidRPr="00025804">
        <w:rPr>
          <w:rFonts w:ascii="Times New Roman" w:eastAsia="Times New Roman" w:hAnsi="Times New Roman" w:cs="Times New Roman"/>
          <w:b/>
          <w:bCs/>
          <w:kern w:val="0"/>
          <w14:ligatures w14:val="none"/>
        </w:rPr>
        <w:t>38AA | 150</w:t>
      </w:r>
      <w:r w:rsidRPr="00025804">
        <w:rPr>
          <w:rFonts w:ascii="Times New Roman" w:eastAsia="Times New Roman" w:hAnsi="Times New Roman" w:cs="Times New Roman"/>
          <w:kern w:val="0"/>
          <w14:ligatures w14:val="none"/>
        </w:rPr>
        <w:br/>
        <w:t>China Overseas Ports Holding Company Limited, China Overseas Ports Holding Company Pakistan (Private) Limited, Gwadar International Terminal Limited, Gwadar Marine Services Limited, and Gwadar Free Zone Company Limited for a period of twenty-three years.</w:t>
      </w:r>
    </w:p>
    <w:p w14:paraId="5294D588" w14:textId="77777777" w:rsidR="00025804" w:rsidRPr="00025804" w:rsidRDefault="00025804" w:rsidP="00025804">
      <w:pPr>
        <w:spacing w:before="100" w:beforeAutospacing="1" w:after="100" w:afterAutospacing="1" w:line="240" w:lineRule="auto"/>
        <w:rPr>
          <w:rFonts w:ascii="Times New Roman" w:eastAsia="Times New Roman" w:hAnsi="Times New Roman" w:cs="Times New Roman"/>
          <w:kern w:val="0"/>
          <w14:ligatures w14:val="none"/>
        </w:rPr>
      </w:pPr>
      <w:r w:rsidRPr="00025804">
        <w:rPr>
          <w:rFonts w:ascii="Times New Roman" w:eastAsia="Times New Roman" w:hAnsi="Times New Roman" w:cs="Times New Roman"/>
          <w:b/>
          <w:bCs/>
          <w:kern w:val="0"/>
          <w14:ligatures w14:val="none"/>
        </w:rPr>
        <w:t>38A1 | 152</w:t>
      </w:r>
      <w:r w:rsidRPr="00025804">
        <w:rPr>
          <w:rFonts w:ascii="Times New Roman" w:eastAsia="Times New Roman" w:hAnsi="Times New Roman" w:cs="Times New Roman"/>
          <w:kern w:val="0"/>
          <w14:ligatures w14:val="none"/>
        </w:rPr>
        <w:br/>
        <w:t>Special Purpose Vehicle referred to in clause 9B of Part-I of Second Schedule.</w:t>
      </w:r>
    </w:p>
    <w:p w14:paraId="32D0A278" w14:textId="77777777" w:rsidR="00025804" w:rsidRPr="00025804" w:rsidRDefault="00025804" w:rsidP="00025804">
      <w:pPr>
        <w:spacing w:before="100" w:beforeAutospacing="1" w:after="100" w:afterAutospacing="1" w:line="240" w:lineRule="auto"/>
        <w:rPr>
          <w:rFonts w:ascii="Times New Roman" w:eastAsia="Times New Roman" w:hAnsi="Times New Roman" w:cs="Times New Roman"/>
          <w:kern w:val="0"/>
          <w14:ligatures w14:val="none"/>
        </w:rPr>
      </w:pPr>
      <w:r w:rsidRPr="00025804">
        <w:rPr>
          <w:rFonts w:ascii="Times New Roman" w:eastAsia="Times New Roman" w:hAnsi="Times New Roman" w:cs="Times New Roman"/>
          <w:b/>
          <w:bCs/>
          <w:kern w:val="0"/>
          <w14:ligatures w14:val="none"/>
        </w:rPr>
        <w:t>38C | 150, 151, 152, 153, and 233</w:t>
      </w:r>
      <w:r w:rsidRPr="00025804">
        <w:rPr>
          <w:rFonts w:ascii="Times New Roman" w:eastAsia="Times New Roman" w:hAnsi="Times New Roman" w:cs="Times New Roman"/>
          <w:kern w:val="0"/>
          <w14:ligatures w14:val="none"/>
        </w:rPr>
        <w:br/>
        <w:t>Islamic Development Bank.</w:t>
      </w:r>
    </w:p>
    <w:p w14:paraId="08F59AD5" w14:textId="77777777" w:rsidR="00025804" w:rsidRPr="00025804" w:rsidRDefault="00025804" w:rsidP="00025804">
      <w:pPr>
        <w:spacing w:before="100" w:beforeAutospacing="1" w:after="100" w:afterAutospacing="1" w:line="240" w:lineRule="auto"/>
        <w:rPr>
          <w:rFonts w:ascii="Times New Roman" w:eastAsia="Times New Roman" w:hAnsi="Times New Roman" w:cs="Times New Roman"/>
          <w:kern w:val="0"/>
          <w14:ligatures w14:val="none"/>
        </w:rPr>
      </w:pPr>
      <w:r w:rsidRPr="00025804">
        <w:rPr>
          <w:rFonts w:ascii="Times New Roman" w:eastAsia="Times New Roman" w:hAnsi="Times New Roman" w:cs="Times New Roman"/>
          <w:b/>
          <w:bCs/>
          <w:kern w:val="0"/>
          <w14:ligatures w14:val="none"/>
        </w:rPr>
        <w:t>38D | 150, 151, 152, 153</w:t>
      </w:r>
      <w:r w:rsidRPr="00025804">
        <w:rPr>
          <w:rFonts w:ascii="Times New Roman" w:eastAsia="Times New Roman" w:hAnsi="Times New Roman" w:cs="Times New Roman"/>
          <w:kern w:val="0"/>
          <w14:ligatures w14:val="none"/>
        </w:rPr>
        <w:br/>
        <w:t>National Disaster Risk Management Fund</w:t>
      </w:r>
    </w:p>
    <w:p w14:paraId="36AA9B08" w14:textId="6A4B0C9E" w:rsidR="00F90234" w:rsidRDefault="00025804" w:rsidP="00291C69">
      <w:pPr>
        <w:spacing w:before="100" w:beforeAutospacing="1" w:after="100" w:afterAutospacing="1" w:line="240" w:lineRule="auto"/>
        <w:rPr>
          <w:rFonts w:ascii="Times New Roman" w:eastAsia="Times New Roman" w:hAnsi="Times New Roman" w:cs="Times New Roman"/>
          <w:kern w:val="0"/>
          <w14:ligatures w14:val="none"/>
        </w:rPr>
      </w:pPr>
      <w:r w:rsidRPr="00025804">
        <w:rPr>
          <w:rFonts w:ascii="Times New Roman" w:eastAsia="Times New Roman" w:hAnsi="Times New Roman" w:cs="Times New Roman"/>
          <w:kern w:val="0"/>
          <w14:ligatures w14:val="none"/>
        </w:rPr>
        <w:t>42 | 153(1) | Payments received by a resident person for providing services by way of operation of container or chemical oil terminal at a seaport in Pakistan.</w:t>
      </w:r>
      <w:r w:rsidRPr="00025804">
        <w:rPr>
          <w:rFonts w:ascii="Times New Roman" w:eastAsia="Times New Roman" w:hAnsi="Times New Roman" w:cs="Times New Roman"/>
          <w:kern w:val="0"/>
          <w14:ligatures w14:val="none"/>
        </w:rPr>
        <w:br/>
        <w:t>43A | 153 | Payments received by a person against supply of petroleum products imported by him under the Government's deregulation policy of POL products.</w:t>
      </w:r>
      <w:r w:rsidRPr="00025804">
        <w:rPr>
          <w:rFonts w:ascii="Times New Roman" w:eastAsia="Times New Roman" w:hAnsi="Times New Roman" w:cs="Times New Roman"/>
          <w:kern w:val="0"/>
          <w14:ligatures w14:val="none"/>
        </w:rPr>
        <w:br/>
        <w:t>43B | 153(1)(a) | Payments received on sale of tickets by traveling agents, who have paid withholding tax on their commission income.</w:t>
      </w:r>
      <w:r w:rsidRPr="00025804">
        <w:rPr>
          <w:rFonts w:ascii="Times New Roman" w:eastAsia="Times New Roman" w:hAnsi="Times New Roman" w:cs="Times New Roman"/>
          <w:kern w:val="0"/>
          <w14:ligatures w14:val="none"/>
        </w:rPr>
        <w:br/>
        <w:t>43C | 153(1)(a) | Payments received on account of petroleum products by a petroleum agent or distributor who is registered under the Sales Tax Act.</w:t>
      </w:r>
      <w:r w:rsidRPr="00025804">
        <w:rPr>
          <w:rFonts w:ascii="Times New Roman" w:eastAsia="Times New Roman" w:hAnsi="Times New Roman" w:cs="Times New Roman"/>
          <w:kern w:val="0"/>
          <w14:ligatures w14:val="none"/>
        </w:rPr>
        <w:br/>
      </w:r>
      <w:r w:rsidRPr="00025804">
        <w:rPr>
          <w:rFonts w:ascii="Times New Roman" w:eastAsia="Times New Roman" w:hAnsi="Times New Roman" w:cs="Times New Roman"/>
          <w:kern w:val="0"/>
          <w14:ligatures w14:val="none"/>
        </w:rPr>
        <w:lastRenderedPageBreak/>
        <w:t>43D | 153(1)(a) &amp; (b) | Payments to oil tank contractor for carriage services if such person pays tax @ 2.5% on such payments.</w:t>
      </w:r>
      <w:r w:rsidRPr="00025804">
        <w:rPr>
          <w:rFonts w:ascii="Times New Roman" w:eastAsia="Times New Roman" w:hAnsi="Times New Roman" w:cs="Times New Roman"/>
          <w:kern w:val="0"/>
          <w14:ligatures w14:val="none"/>
        </w:rPr>
        <w:br/>
        <w:t>43E | 153(1)(a) &amp; (b) | Payments to goods transport contractor for carriage services if such person pays tax @ 3.5% of such payments.</w:t>
      </w:r>
      <w:r w:rsidRPr="00025804">
        <w:rPr>
          <w:rFonts w:ascii="Times New Roman" w:eastAsia="Times New Roman" w:hAnsi="Times New Roman" w:cs="Times New Roman"/>
          <w:kern w:val="0"/>
          <w14:ligatures w14:val="none"/>
        </w:rPr>
        <w:br/>
        <w:t>43F | 153 | Payments received by a start-up.</w:t>
      </w:r>
      <w:r w:rsidRPr="00025804">
        <w:rPr>
          <w:rFonts w:ascii="Times New Roman" w:eastAsia="Times New Roman" w:hAnsi="Times New Roman" w:cs="Times New Roman"/>
          <w:kern w:val="0"/>
          <w14:ligatures w14:val="none"/>
        </w:rPr>
        <w:br/>
        <w:t>43G | 153 | Commodity futures contracts listed on a Futures Exchange licensed under the Futures Market Act, 2016.</w:t>
      </w:r>
      <w:r w:rsidRPr="00025804">
        <w:rPr>
          <w:rFonts w:ascii="Times New Roman" w:eastAsia="Times New Roman" w:hAnsi="Times New Roman" w:cs="Times New Roman"/>
          <w:kern w:val="0"/>
          <w14:ligatures w14:val="none"/>
        </w:rPr>
        <w:br/>
        <w:t xml:space="preserve">43H | 153(1)(b) | An exhibitor or a distributor of a feature film, as a </w:t>
      </w:r>
      <w:proofErr w:type="spellStart"/>
      <w:r w:rsidRPr="00025804">
        <w:rPr>
          <w:rFonts w:ascii="Times New Roman" w:eastAsia="Times New Roman" w:hAnsi="Times New Roman" w:cs="Times New Roman"/>
          <w:kern w:val="0"/>
          <w14:ligatures w14:val="none"/>
        </w:rPr>
        <w:t>payer</w:t>
      </w:r>
      <w:proofErr w:type="spellEnd"/>
      <w:r w:rsidRPr="00025804">
        <w:rPr>
          <w:rFonts w:ascii="Times New Roman" w:eastAsia="Times New Roman" w:hAnsi="Times New Roman" w:cs="Times New Roman"/>
          <w:kern w:val="0"/>
          <w14:ligatures w14:val="none"/>
        </w:rPr>
        <w:t>, on payment made to a distributor, producer, or importer of a feature film.</w:t>
      </w:r>
      <w:r w:rsidRPr="00025804">
        <w:rPr>
          <w:rFonts w:ascii="Times New Roman" w:eastAsia="Times New Roman" w:hAnsi="Times New Roman" w:cs="Times New Roman"/>
          <w:kern w:val="0"/>
          <w14:ligatures w14:val="none"/>
        </w:rPr>
        <w:br/>
        <w:t>45 | 153(1) | Manufacturer-cum-exporter as prescribed person.</w:t>
      </w:r>
      <w:r w:rsidRPr="00025804">
        <w:rPr>
          <w:rFonts w:ascii="Times New Roman" w:eastAsia="Times New Roman" w:hAnsi="Times New Roman" w:cs="Times New Roman"/>
          <w:kern w:val="0"/>
          <w14:ligatures w14:val="none"/>
        </w:rPr>
        <w:br/>
        <w:t>The manufacturer-cum-exporter shall deduct tax from payments made in respect of goods sold in Pakistan. Where tax has not been so deducted, the manufacturer-cum-exporter shall pay the tax, if sales in Pakistan are in excess of 5% of export sales.</w:t>
      </w:r>
      <w:r w:rsidRPr="00025804">
        <w:rPr>
          <w:rFonts w:ascii="Times New Roman" w:eastAsia="Times New Roman" w:hAnsi="Times New Roman" w:cs="Times New Roman"/>
          <w:kern w:val="0"/>
          <w14:ligatures w14:val="none"/>
        </w:rPr>
        <w:br/>
        <w:t>45A | 153(1)(a) &amp; (b) | Withholding tax shall be @ 1% on local sales, supplies, and services provided or rendered to the taxpayer falling in the following categories:</w:t>
      </w:r>
      <w:r w:rsidRPr="00025804">
        <w:rPr>
          <w:rFonts w:ascii="Times New Roman" w:eastAsia="Times New Roman" w:hAnsi="Times New Roman" w:cs="Times New Roman"/>
          <w:kern w:val="0"/>
          <w14:ligatures w14:val="none"/>
        </w:rPr>
        <w:br/>
      </w:r>
      <w:proofErr w:type="spellStart"/>
      <w:r w:rsidRPr="00025804">
        <w:rPr>
          <w:rFonts w:ascii="Times New Roman" w:eastAsia="Times New Roman" w:hAnsi="Times New Roman" w:cs="Times New Roman"/>
          <w:kern w:val="0"/>
          <w14:ligatures w14:val="none"/>
        </w:rPr>
        <w:t>i</w:t>
      </w:r>
      <w:proofErr w:type="spellEnd"/>
      <w:r w:rsidRPr="00025804">
        <w:rPr>
          <w:rFonts w:ascii="Times New Roman" w:eastAsia="Times New Roman" w:hAnsi="Times New Roman" w:cs="Times New Roman"/>
          <w:kern w:val="0"/>
          <w14:ligatures w14:val="none"/>
        </w:rPr>
        <w:t>) Textile and articles thereof;</w:t>
      </w:r>
      <w:r w:rsidRPr="00025804">
        <w:rPr>
          <w:rFonts w:ascii="Times New Roman" w:eastAsia="Times New Roman" w:hAnsi="Times New Roman" w:cs="Times New Roman"/>
          <w:kern w:val="0"/>
          <w14:ligatures w14:val="none"/>
        </w:rPr>
        <w:br/>
        <w:t>ii) Carpets;</w:t>
      </w:r>
      <w:r w:rsidRPr="00025804">
        <w:rPr>
          <w:rFonts w:ascii="Times New Roman" w:eastAsia="Times New Roman" w:hAnsi="Times New Roman" w:cs="Times New Roman"/>
          <w:kern w:val="0"/>
          <w14:ligatures w14:val="none"/>
        </w:rPr>
        <w:br/>
        <w:t>iii) Leather and articles thereof including artificial leather footwear;</w:t>
      </w:r>
      <w:r w:rsidRPr="00025804">
        <w:rPr>
          <w:rFonts w:ascii="Times New Roman" w:eastAsia="Times New Roman" w:hAnsi="Times New Roman" w:cs="Times New Roman"/>
          <w:kern w:val="0"/>
          <w14:ligatures w14:val="none"/>
        </w:rPr>
        <w:br/>
        <w:t>iv) Surgical goods; and</w:t>
      </w:r>
      <w:r w:rsidRPr="00025804">
        <w:rPr>
          <w:rFonts w:ascii="Times New Roman" w:eastAsia="Times New Roman" w:hAnsi="Times New Roman" w:cs="Times New Roman"/>
          <w:kern w:val="0"/>
          <w14:ligatures w14:val="none"/>
        </w:rPr>
        <w:br/>
        <w:t>v) Sports goods.</w:t>
      </w:r>
      <w:r w:rsidRPr="00025804">
        <w:rPr>
          <w:rFonts w:ascii="Times New Roman" w:eastAsia="Times New Roman" w:hAnsi="Times New Roman" w:cs="Times New Roman"/>
          <w:kern w:val="0"/>
          <w14:ligatures w14:val="none"/>
        </w:rPr>
        <w:br/>
        <w:t>Local sales, supplies, and services made by traders of yarn to the above-mentioned categories of taxpayers are subject to withholding tax @ 0.5%.</w:t>
      </w:r>
      <w:r w:rsidRPr="00025804">
        <w:rPr>
          <w:rFonts w:ascii="Times New Roman" w:eastAsia="Times New Roman" w:hAnsi="Times New Roman" w:cs="Times New Roman"/>
          <w:kern w:val="0"/>
          <w14:ligatures w14:val="none"/>
        </w:rPr>
        <w:br/>
        <w:t>45B | 153 | On the purchase of used motor vehicles from the general public.</w:t>
      </w:r>
      <w:r w:rsidRPr="00025804">
        <w:rPr>
          <w:rFonts w:ascii="Times New Roman" w:eastAsia="Times New Roman" w:hAnsi="Times New Roman" w:cs="Times New Roman"/>
          <w:kern w:val="0"/>
          <w14:ligatures w14:val="none"/>
        </w:rPr>
        <w:br/>
        <w:t>46 | 153(1) | Payment received by an oil distribution company or an oil refinery for supply of its products.</w:t>
      </w:r>
      <w:r w:rsidRPr="00025804">
        <w:rPr>
          <w:rFonts w:ascii="Times New Roman" w:eastAsia="Times New Roman" w:hAnsi="Times New Roman" w:cs="Times New Roman"/>
          <w:kern w:val="0"/>
          <w14:ligatures w14:val="none"/>
        </w:rPr>
        <w:br/>
        <w:t>46A | 152(2A) | Payment received by a PE of a Non-resident Petroleum Exploration and Production (E&amp;P) companies for supply of its products.</w:t>
      </w:r>
      <w:r w:rsidRPr="00025804">
        <w:rPr>
          <w:rFonts w:ascii="Times New Roman" w:eastAsia="Times New Roman" w:hAnsi="Times New Roman" w:cs="Times New Roman"/>
          <w:kern w:val="0"/>
          <w14:ligatures w14:val="none"/>
        </w:rPr>
        <w:br/>
        <w:t>46B | 153(3) | Payment received by a manufacturer of iron and steel products relating to sale of goods manufactured by him</w:t>
      </w:r>
    </w:p>
    <w:p w14:paraId="15A48430" w14:textId="77777777" w:rsidR="00025804" w:rsidRPr="00025804" w:rsidRDefault="00025804" w:rsidP="00025804">
      <w:pPr>
        <w:spacing w:before="100" w:beforeAutospacing="1" w:after="100" w:afterAutospacing="1" w:line="240" w:lineRule="auto"/>
        <w:rPr>
          <w:rFonts w:ascii="Times New Roman" w:eastAsia="Times New Roman" w:hAnsi="Times New Roman" w:cs="Times New Roman"/>
          <w:kern w:val="0"/>
          <w14:ligatures w14:val="none"/>
        </w:rPr>
      </w:pPr>
      <w:r w:rsidRPr="00025804">
        <w:rPr>
          <w:rFonts w:ascii="Times New Roman" w:eastAsia="Times New Roman" w:hAnsi="Times New Roman" w:cs="Times New Roman"/>
          <w:b/>
          <w:bCs/>
          <w:kern w:val="0"/>
          <w14:ligatures w14:val="none"/>
        </w:rPr>
        <w:t>Income Tax - Exemptions and Concessions [4-104]</w:t>
      </w:r>
    </w:p>
    <w:p w14:paraId="636FD5D7" w14:textId="77777777" w:rsidR="00025804" w:rsidRPr="00025804" w:rsidRDefault="00025804" w:rsidP="00025804">
      <w:pPr>
        <w:spacing w:before="100" w:beforeAutospacing="1" w:after="100" w:afterAutospacing="1" w:line="240" w:lineRule="auto"/>
        <w:rPr>
          <w:rFonts w:ascii="Times New Roman" w:eastAsia="Times New Roman" w:hAnsi="Times New Roman" w:cs="Times New Roman"/>
          <w:kern w:val="0"/>
          <w14:ligatures w14:val="none"/>
        </w:rPr>
      </w:pPr>
      <w:r w:rsidRPr="00025804">
        <w:rPr>
          <w:rFonts w:ascii="Times New Roman" w:eastAsia="Times New Roman" w:hAnsi="Times New Roman" w:cs="Times New Roman"/>
          <w:b/>
          <w:bCs/>
          <w:kern w:val="0"/>
          <w14:ligatures w14:val="none"/>
        </w:rPr>
        <w:t>46A | 153</w:t>
      </w:r>
      <w:r w:rsidRPr="00025804">
        <w:rPr>
          <w:rFonts w:ascii="Times New Roman" w:eastAsia="Times New Roman" w:hAnsi="Times New Roman" w:cs="Times New Roman"/>
          <w:kern w:val="0"/>
          <w14:ligatures w14:val="none"/>
        </w:rPr>
        <w:br/>
        <w:t>Provincial government, local government, and certain other persons, with specified conditions.</w:t>
      </w:r>
    </w:p>
    <w:p w14:paraId="546B7FFB" w14:textId="77777777" w:rsidR="00025804" w:rsidRPr="00025804" w:rsidRDefault="00025804" w:rsidP="00025804">
      <w:pPr>
        <w:spacing w:before="100" w:beforeAutospacing="1" w:after="100" w:afterAutospacing="1" w:line="240" w:lineRule="auto"/>
        <w:rPr>
          <w:rFonts w:ascii="Times New Roman" w:eastAsia="Times New Roman" w:hAnsi="Times New Roman" w:cs="Times New Roman"/>
          <w:kern w:val="0"/>
          <w14:ligatures w14:val="none"/>
        </w:rPr>
      </w:pPr>
      <w:r w:rsidRPr="00025804">
        <w:rPr>
          <w:rFonts w:ascii="Times New Roman" w:eastAsia="Times New Roman" w:hAnsi="Times New Roman" w:cs="Times New Roman"/>
          <w:b/>
          <w:bCs/>
          <w:kern w:val="0"/>
          <w14:ligatures w14:val="none"/>
        </w:rPr>
        <w:t>47A | 153</w:t>
      </w:r>
      <w:r w:rsidRPr="00025804">
        <w:rPr>
          <w:rFonts w:ascii="Times New Roman" w:eastAsia="Times New Roman" w:hAnsi="Times New Roman" w:cs="Times New Roman"/>
          <w:kern w:val="0"/>
          <w14:ligatures w14:val="none"/>
        </w:rPr>
        <w:br/>
        <w:t>Payments received by a resident person for supply of such goods, which were imported by him and on which tax was paid u/s 148.</w:t>
      </w:r>
    </w:p>
    <w:p w14:paraId="3B19A915" w14:textId="77777777" w:rsidR="00025804" w:rsidRPr="00025804" w:rsidRDefault="00025804" w:rsidP="00025804">
      <w:pPr>
        <w:spacing w:before="100" w:beforeAutospacing="1" w:after="100" w:afterAutospacing="1" w:line="240" w:lineRule="auto"/>
        <w:rPr>
          <w:rFonts w:ascii="Times New Roman" w:eastAsia="Times New Roman" w:hAnsi="Times New Roman" w:cs="Times New Roman"/>
          <w:kern w:val="0"/>
          <w14:ligatures w14:val="none"/>
        </w:rPr>
      </w:pPr>
      <w:r w:rsidRPr="00025804">
        <w:rPr>
          <w:rFonts w:ascii="Times New Roman" w:eastAsia="Times New Roman" w:hAnsi="Times New Roman" w:cs="Times New Roman"/>
          <w:b/>
          <w:bCs/>
          <w:kern w:val="0"/>
          <w14:ligatures w14:val="none"/>
        </w:rPr>
        <w:t>47B | 150, 151, 233 &amp; Part-I, Division-VII of First Schedule</w:t>
      </w:r>
      <w:r w:rsidRPr="00025804">
        <w:rPr>
          <w:rFonts w:ascii="Times New Roman" w:eastAsia="Times New Roman" w:hAnsi="Times New Roman" w:cs="Times New Roman"/>
          <w:kern w:val="0"/>
          <w14:ligatures w14:val="none"/>
        </w:rPr>
        <w:br/>
        <w:t>Any person who is making payment to:</w:t>
      </w:r>
    </w:p>
    <w:p w14:paraId="62786FDB" w14:textId="77777777" w:rsidR="00025804" w:rsidRPr="00025804" w:rsidRDefault="00025804">
      <w:pPr>
        <w:numPr>
          <w:ilvl w:val="0"/>
          <w:numId w:val="191"/>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025804">
        <w:rPr>
          <w:rFonts w:ascii="Times New Roman" w:eastAsia="Times New Roman" w:hAnsi="Times New Roman" w:cs="Times New Roman"/>
          <w:kern w:val="0"/>
          <w14:ligatures w14:val="none"/>
        </w:rPr>
        <w:t>i</w:t>
      </w:r>
      <w:proofErr w:type="spellEnd"/>
      <w:r w:rsidRPr="00025804">
        <w:rPr>
          <w:rFonts w:ascii="Times New Roman" w:eastAsia="Times New Roman" w:hAnsi="Times New Roman" w:cs="Times New Roman"/>
          <w:kern w:val="0"/>
          <w14:ligatures w14:val="none"/>
        </w:rPr>
        <w:t>) National Investment (Unit) Trust;</w:t>
      </w:r>
    </w:p>
    <w:p w14:paraId="41680D9C" w14:textId="77777777" w:rsidR="00025804" w:rsidRPr="00025804" w:rsidRDefault="00025804">
      <w:pPr>
        <w:numPr>
          <w:ilvl w:val="0"/>
          <w:numId w:val="191"/>
        </w:numPr>
        <w:spacing w:before="100" w:beforeAutospacing="1" w:after="100" w:afterAutospacing="1" w:line="240" w:lineRule="auto"/>
        <w:rPr>
          <w:rFonts w:ascii="Times New Roman" w:eastAsia="Times New Roman" w:hAnsi="Times New Roman" w:cs="Times New Roman"/>
          <w:kern w:val="0"/>
          <w14:ligatures w14:val="none"/>
        </w:rPr>
      </w:pPr>
      <w:r w:rsidRPr="00025804">
        <w:rPr>
          <w:rFonts w:ascii="Times New Roman" w:eastAsia="Times New Roman" w:hAnsi="Times New Roman" w:cs="Times New Roman"/>
          <w:kern w:val="0"/>
          <w14:ligatures w14:val="none"/>
        </w:rPr>
        <w:t>ii) A collective investment scheme;</w:t>
      </w:r>
    </w:p>
    <w:p w14:paraId="4FDEE679" w14:textId="77777777" w:rsidR="00025804" w:rsidRPr="00025804" w:rsidRDefault="00025804">
      <w:pPr>
        <w:numPr>
          <w:ilvl w:val="0"/>
          <w:numId w:val="191"/>
        </w:numPr>
        <w:spacing w:before="100" w:beforeAutospacing="1" w:after="100" w:afterAutospacing="1" w:line="240" w:lineRule="auto"/>
        <w:rPr>
          <w:rFonts w:ascii="Times New Roman" w:eastAsia="Times New Roman" w:hAnsi="Times New Roman" w:cs="Times New Roman"/>
          <w:kern w:val="0"/>
          <w14:ligatures w14:val="none"/>
        </w:rPr>
      </w:pPr>
      <w:r w:rsidRPr="00025804">
        <w:rPr>
          <w:rFonts w:ascii="Times New Roman" w:eastAsia="Times New Roman" w:hAnsi="Times New Roman" w:cs="Times New Roman"/>
          <w:kern w:val="0"/>
          <w14:ligatures w14:val="none"/>
        </w:rPr>
        <w:t>iii) Approved Pension Fund;</w:t>
      </w:r>
    </w:p>
    <w:p w14:paraId="353C90C4" w14:textId="77777777" w:rsidR="00025804" w:rsidRPr="00025804" w:rsidRDefault="00025804">
      <w:pPr>
        <w:numPr>
          <w:ilvl w:val="0"/>
          <w:numId w:val="191"/>
        </w:numPr>
        <w:spacing w:before="100" w:beforeAutospacing="1" w:after="100" w:afterAutospacing="1" w:line="240" w:lineRule="auto"/>
        <w:rPr>
          <w:rFonts w:ascii="Times New Roman" w:eastAsia="Times New Roman" w:hAnsi="Times New Roman" w:cs="Times New Roman"/>
          <w:kern w:val="0"/>
          <w14:ligatures w14:val="none"/>
        </w:rPr>
      </w:pPr>
      <w:r w:rsidRPr="00025804">
        <w:rPr>
          <w:rFonts w:ascii="Times New Roman" w:eastAsia="Times New Roman" w:hAnsi="Times New Roman" w:cs="Times New Roman"/>
          <w:kern w:val="0"/>
          <w14:ligatures w14:val="none"/>
        </w:rPr>
        <w:t>iv) Approved Income Payment Plan;</w:t>
      </w:r>
    </w:p>
    <w:p w14:paraId="6F8A7CC0" w14:textId="77777777" w:rsidR="00025804" w:rsidRPr="00025804" w:rsidRDefault="00025804">
      <w:pPr>
        <w:numPr>
          <w:ilvl w:val="0"/>
          <w:numId w:val="191"/>
        </w:numPr>
        <w:spacing w:before="100" w:beforeAutospacing="1" w:after="100" w:afterAutospacing="1" w:line="240" w:lineRule="auto"/>
        <w:rPr>
          <w:rFonts w:ascii="Times New Roman" w:eastAsia="Times New Roman" w:hAnsi="Times New Roman" w:cs="Times New Roman"/>
          <w:kern w:val="0"/>
          <w14:ligatures w14:val="none"/>
        </w:rPr>
      </w:pPr>
      <w:r w:rsidRPr="00025804">
        <w:rPr>
          <w:rFonts w:ascii="Times New Roman" w:eastAsia="Times New Roman" w:hAnsi="Times New Roman" w:cs="Times New Roman"/>
          <w:kern w:val="0"/>
          <w14:ligatures w14:val="none"/>
        </w:rPr>
        <w:lastRenderedPageBreak/>
        <w:t>v) A REIT Scheme;</w:t>
      </w:r>
    </w:p>
    <w:p w14:paraId="2EE0D1E1" w14:textId="77777777" w:rsidR="00025804" w:rsidRPr="00025804" w:rsidRDefault="00025804">
      <w:pPr>
        <w:numPr>
          <w:ilvl w:val="0"/>
          <w:numId w:val="191"/>
        </w:numPr>
        <w:spacing w:before="100" w:beforeAutospacing="1" w:after="100" w:afterAutospacing="1" w:line="240" w:lineRule="auto"/>
        <w:rPr>
          <w:rFonts w:ascii="Times New Roman" w:eastAsia="Times New Roman" w:hAnsi="Times New Roman" w:cs="Times New Roman"/>
          <w:kern w:val="0"/>
          <w14:ligatures w14:val="none"/>
        </w:rPr>
      </w:pPr>
      <w:r w:rsidRPr="00025804">
        <w:rPr>
          <w:rFonts w:ascii="Times New Roman" w:eastAsia="Times New Roman" w:hAnsi="Times New Roman" w:cs="Times New Roman"/>
          <w:kern w:val="0"/>
          <w14:ligatures w14:val="none"/>
        </w:rPr>
        <w:t>vi) A recognized provident fund;</w:t>
      </w:r>
    </w:p>
    <w:p w14:paraId="01E06F99" w14:textId="77777777" w:rsidR="00025804" w:rsidRPr="00025804" w:rsidRDefault="00025804">
      <w:pPr>
        <w:numPr>
          <w:ilvl w:val="0"/>
          <w:numId w:val="191"/>
        </w:numPr>
        <w:spacing w:before="100" w:beforeAutospacing="1" w:after="100" w:afterAutospacing="1" w:line="240" w:lineRule="auto"/>
        <w:rPr>
          <w:rFonts w:ascii="Times New Roman" w:eastAsia="Times New Roman" w:hAnsi="Times New Roman" w:cs="Times New Roman"/>
          <w:kern w:val="0"/>
          <w14:ligatures w14:val="none"/>
        </w:rPr>
      </w:pPr>
      <w:r w:rsidRPr="00025804">
        <w:rPr>
          <w:rFonts w:ascii="Times New Roman" w:eastAsia="Times New Roman" w:hAnsi="Times New Roman" w:cs="Times New Roman"/>
          <w:kern w:val="0"/>
          <w14:ligatures w14:val="none"/>
        </w:rPr>
        <w:t>vii) An approved superannuation fund; or</w:t>
      </w:r>
    </w:p>
    <w:p w14:paraId="1A25DF4E" w14:textId="77777777" w:rsidR="00025804" w:rsidRPr="00025804" w:rsidRDefault="00025804">
      <w:pPr>
        <w:numPr>
          <w:ilvl w:val="0"/>
          <w:numId w:val="191"/>
        </w:numPr>
        <w:spacing w:before="100" w:beforeAutospacing="1" w:after="100" w:afterAutospacing="1" w:line="240" w:lineRule="auto"/>
        <w:rPr>
          <w:rFonts w:ascii="Times New Roman" w:eastAsia="Times New Roman" w:hAnsi="Times New Roman" w:cs="Times New Roman"/>
          <w:kern w:val="0"/>
          <w14:ligatures w14:val="none"/>
        </w:rPr>
      </w:pPr>
      <w:r w:rsidRPr="00025804">
        <w:rPr>
          <w:rFonts w:ascii="Times New Roman" w:eastAsia="Times New Roman" w:hAnsi="Times New Roman" w:cs="Times New Roman"/>
          <w:kern w:val="0"/>
          <w14:ligatures w14:val="none"/>
        </w:rPr>
        <w:t>viii) An approved gratuity fund.</w:t>
      </w:r>
    </w:p>
    <w:p w14:paraId="39F478F3" w14:textId="77777777" w:rsidR="00025804" w:rsidRPr="00025804" w:rsidRDefault="00025804" w:rsidP="00025804">
      <w:pPr>
        <w:spacing w:before="100" w:beforeAutospacing="1" w:after="100" w:afterAutospacing="1" w:line="240" w:lineRule="auto"/>
        <w:rPr>
          <w:rFonts w:ascii="Times New Roman" w:eastAsia="Times New Roman" w:hAnsi="Times New Roman" w:cs="Times New Roman"/>
          <w:kern w:val="0"/>
          <w14:ligatures w14:val="none"/>
        </w:rPr>
      </w:pPr>
      <w:r w:rsidRPr="00025804">
        <w:rPr>
          <w:rFonts w:ascii="Times New Roman" w:eastAsia="Times New Roman" w:hAnsi="Times New Roman" w:cs="Times New Roman"/>
          <w:b/>
          <w:bCs/>
          <w:kern w:val="0"/>
          <w14:ligatures w14:val="none"/>
        </w:rPr>
        <w:t>47C | 154(1)</w:t>
      </w:r>
      <w:r w:rsidRPr="00025804">
        <w:rPr>
          <w:rFonts w:ascii="Times New Roman" w:eastAsia="Times New Roman" w:hAnsi="Times New Roman" w:cs="Times New Roman"/>
          <w:kern w:val="0"/>
          <w14:ligatures w14:val="none"/>
        </w:rPr>
        <w:br/>
        <w:t>An exporter, in respect of cooking oil or vegetable ghee exported to Afghanistan, from whom tax u/s 148 has been collected on import of edible oil.</w:t>
      </w:r>
    </w:p>
    <w:p w14:paraId="72D0C2F0" w14:textId="77777777" w:rsidR="00025804" w:rsidRPr="00025804" w:rsidRDefault="00025804" w:rsidP="00025804">
      <w:pPr>
        <w:spacing w:before="100" w:beforeAutospacing="1" w:after="100" w:afterAutospacing="1" w:line="240" w:lineRule="auto"/>
        <w:rPr>
          <w:rFonts w:ascii="Times New Roman" w:eastAsia="Times New Roman" w:hAnsi="Times New Roman" w:cs="Times New Roman"/>
          <w:kern w:val="0"/>
          <w14:ligatures w14:val="none"/>
        </w:rPr>
      </w:pPr>
      <w:r w:rsidRPr="00025804">
        <w:rPr>
          <w:rFonts w:ascii="Times New Roman" w:eastAsia="Times New Roman" w:hAnsi="Times New Roman" w:cs="Times New Roman"/>
          <w:b/>
          <w:bCs/>
          <w:kern w:val="0"/>
          <w14:ligatures w14:val="none"/>
        </w:rPr>
        <w:t>47D | 153 (3A)</w:t>
      </w:r>
      <w:r w:rsidRPr="00025804">
        <w:rPr>
          <w:rFonts w:ascii="Times New Roman" w:eastAsia="Times New Roman" w:hAnsi="Times New Roman" w:cs="Times New Roman"/>
          <w:kern w:val="0"/>
          <w14:ligatures w14:val="none"/>
        </w:rPr>
        <w:br/>
        <w:t>Cotton ginners.</w:t>
      </w:r>
    </w:p>
    <w:p w14:paraId="4DD36806" w14:textId="77777777" w:rsidR="00025804" w:rsidRPr="00025804" w:rsidRDefault="00025804" w:rsidP="00025804">
      <w:pPr>
        <w:spacing w:before="100" w:beforeAutospacing="1" w:after="100" w:afterAutospacing="1" w:line="240" w:lineRule="auto"/>
        <w:rPr>
          <w:rFonts w:ascii="Times New Roman" w:eastAsia="Times New Roman" w:hAnsi="Times New Roman" w:cs="Times New Roman"/>
          <w:kern w:val="0"/>
          <w14:ligatures w14:val="none"/>
        </w:rPr>
      </w:pPr>
      <w:r w:rsidRPr="00025804">
        <w:rPr>
          <w:rFonts w:ascii="Times New Roman" w:eastAsia="Times New Roman" w:hAnsi="Times New Roman" w:cs="Times New Roman"/>
          <w:b/>
          <w:bCs/>
          <w:kern w:val="0"/>
          <w14:ligatures w14:val="none"/>
        </w:rPr>
        <w:t>56 (</w:t>
      </w:r>
      <w:proofErr w:type="spellStart"/>
      <w:r w:rsidRPr="00025804">
        <w:rPr>
          <w:rFonts w:ascii="Times New Roman" w:eastAsia="Times New Roman" w:hAnsi="Times New Roman" w:cs="Times New Roman"/>
          <w:b/>
          <w:bCs/>
          <w:kern w:val="0"/>
          <w14:ligatures w14:val="none"/>
        </w:rPr>
        <w:t>i</w:t>
      </w:r>
      <w:proofErr w:type="spellEnd"/>
      <w:r w:rsidRPr="00025804">
        <w:rPr>
          <w:rFonts w:ascii="Times New Roman" w:eastAsia="Times New Roman" w:hAnsi="Times New Roman" w:cs="Times New Roman"/>
          <w:b/>
          <w:bCs/>
          <w:kern w:val="0"/>
          <w14:ligatures w14:val="none"/>
        </w:rPr>
        <w:t>) (a) | 148</w:t>
      </w:r>
      <w:r w:rsidRPr="00025804">
        <w:rPr>
          <w:rFonts w:ascii="Times New Roman" w:eastAsia="Times New Roman" w:hAnsi="Times New Roman" w:cs="Times New Roman"/>
          <w:kern w:val="0"/>
          <w14:ligatures w14:val="none"/>
        </w:rPr>
        <w:br/>
        <w:t>Goods classified under PCT falling under chapters 86 and 99 except PCT Heading 9918.</w:t>
      </w:r>
    </w:p>
    <w:p w14:paraId="424A8B51" w14:textId="77777777" w:rsidR="00025804" w:rsidRPr="00025804" w:rsidRDefault="00025804" w:rsidP="00025804">
      <w:pPr>
        <w:spacing w:before="100" w:beforeAutospacing="1" w:after="100" w:afterAutospacing="1" w:line="240" w:lineRule="auto"/>
        <w:rPr>
          <w:rFonts w:ascii="Times New Roman" w:eastAsia="Times New Roman" w:hAnsi="Times New Roman" w:cs="Times New Roman"/>
          <w:kern w:val="0"/>
          <w14:ligatures w14:val="none"/>
        </w:rPr>
      </w:pPr>
      <w:r w:rsidRPr="00025804">
        <w:rPr>
          <w:rFonts w:ascii="Times New Roman" w:eastAsia="Times New Roman" w:hAnsi="Times New Roman" w:cs="Times New Roman"/>
          <w:b/>
          <w:bCs/>
          <w:kern w:val="0"/>
          <w14:ligatures w14:val="none"/>
        </w:rPr>
        <w:t>56 (ii) | 148</w:t>
      </w:r>
      <w:r w:rsidRPr="00025804">
        <w:rPr>
          <w:rFonts w:ascii="Times New Roman" w:eastAsia="Times New Roman" w:hAnsi="Times New Roman" w:cs="Times New Roman"/>
          <w:kern w:val="0"/>
          <w14:ligatures w14:val="none"/>
        </w:rPr>
        <w:br/>
        <w:t>Import of the following products, if made by the companies listed below:</w:t>
      </w:r>
    </w:p>
    <w:p w14:paraId="40CF73CC" w14:textId="77777777" w:rsidR="00025804" w:rsidRPr="00025804" w:rsidRDefault="00025804">
      <w:pPr>
        <w:numPr>
          <w:ilvl w:val="0"/>
          <w:numId w:val="192"/>
        </w:numPr>
        <w:spacing w:before="100" w:beforeAutospacing="1" w:after="100" w:afterAutospacing="1" w:line="240" w:lineRule="auto"/>
        <w:rPr>
          <w:rFonts w:ascii="Times New Roman" w:eastAsia="Times New Roman" w:hAnsi="Times New Roman" w:cs="Times New Roman"/>
          <w:kern w:val="0"/>
          <w14:ligatures w14:val="none"/>
        </w:rPr>
      </w:pPr>
      <w:r w:rsidRPr="00025804">
        <w:rPr>
          <w:rFonts w:ascii="Times New Roman" w:eastAsia="Times New Roman" w:hAnsi="Times New Roman" w:cs="Times New Roman"/>
          <w:kern w:val="0"/>
          <w14:ligatures w14:val="none"/>
        </w:rPr>
        <w:t>Petroleum oils and oils obtained from bituminous minerals crude (PCT Code 2709.0000).</w:t>
      </w:r>
    </w:p>
    <w:p w14:paraId="719A3CFC" w14:textId="77777777" w:rsidR="00025804" w:rsidRPr="00025804" w:rsidRDefault="00025804">
      <w:pPr>
        <w:numPr>
          <w:ilvl w:val="0"/>
          <w:numId w:val="192"/>
        </w:numPr>
        <w:spacing w:before="100" w:beforeAutospacing="1" w:after="100" w:afterAutospacing="1" w:line="240" w:lineRule="auto"/>
        <w:rPr>
          <w:rFonts w:ascii="Times New Roman" w:eastAsia="Times New Roman" w:hAnsi="Times New Roman" w:cs="Times New Roman"/>
          <w:kern w:val="0"/>
          <w14:ligatures w14:val="none"/>
        </w:rPr>
      </w:pPr>
      <w:r w:rsidRPr="00025804">
        <w:rPr>
          <w:rFonts w:ascii="Times New Roman" w:eastAsia="Times New Roman" w:hAnsi="Times New Roman" w:cs="Times New Roman"/>
          <w:kern w:val="0"/>
          <w14:ligatures w14:val="none"/>
        </w:rPr>
        <w:t>Furnace oil (PCT Code 2710.1941).</w:t>
      </w:r>
    </w:p>
    <w:p w14:paraId="4522949F" w14:textId="77777777" w:rsidR="00025804" w:rsidRPr="00025804" w:rsidRDefault="00025804">
      <w:pPr>
        <w:numPr>
          <w:ilvl w:val="0"/>
          <w:numId w:val="192"/>
        </w:numPr>
        <w:spacing w:before="100" w:beforeAutospacing="1" w:after="100" w:afterAutospacing="1" w:line="240" w:lineRule="auto"/>
        <w:rPr>
          <w:rFonts w:ascii="Times New Roman" w:eastAsia="Times New Roman" w:hAnsi="Times New Roman" w:cs="Times New Roman"/>
          <w:kern w:val="0"/>
          <w14:ligatures w14:val="none"/>
        </w:rPr>
      </w:pPr>
      <w:r w:rsidRPr="00025804">
        <w:rPr>
          <w:rFonts w:ascii="Times New Roman" w:eastAsia="Times New Roman" w:hAnsi="Times New Roman" w:cs="Times New Roman"/>
          <w:kern w:val="0"/>
          <w14:ligatures w14:val="none"/>
        </w:rPr>
        <w:t>High-speed diesel oil (PCT Code 2710.1931).</w:t>
      </w:r>
    </w:p>
    <w:p w14:paraId="5AAC6204" w14:textId="77777777" w:rsidR="00025804" w:rsidRPr="00025804" w:rsidRDefault="00025804">
      <w:pPr>
        <w:numPr>
          <w:ilvl w:val="0"/>
          <w:numId w:val="192"/>
        </w:numPr>
        <w:spacing w:before="100" w:beforeAutospacing="1" w:after="100" w:afterAutospacing="1" w:line="240" w:lineRule="auto"/>
        <w:rPr>
          <w:rFonts w:ascii="Times New Roman" w:eastAsia="Times New Roman" w:hAnsi="Times New Roman" w:cs="Times New Roman"/>
          <w:kern w:val="0"/>
          <w14:ligatures w14:val="none"/>
        </w:rPr>
      </w:pPr>
      <w:r w:rsidRPr="00025804">
        <w:rPr>
          <w:rFonts w:ascii="Times New Roman" w:eastAsia="Times New Roman" w:hAnsi="Times New Roman" w:cs="Times New Roman"/>
          <w:kern w:val="0"/>
          <w14:ligatures w14:val="none"/>
        </w:rPr>
        <w:t>Motor spirit (PCT Code 2710.1210).</w:t>
      </w:r>
    </w:p>
    <w:p w14:paraId="22390D85" w14:textId="77777777" w:rsidR="00025804" w:rsidRPr="00025804" w:rsidRDefault="00025804">
      <w:pPr>
        <w:numPr>
          <w:ilvl w:val="0"/>
          <w:numId w:val="192"/>
        </w:numPr>
        <w:spacing w:before="100" w:beforeAutospacing="1" w:after="100" w:afterAutospacing="1" w:line="240" w:lineRule="auto"/>
        <w:rPr>
          <w:rFonts w:ascii="Times New Roman" w:eastAsia="Times New Roman" w:hAnsi="Times New Roman" w:cs="Times New Roman"/>
          <w:kern w:val="0"/>
          <w14:ligatures w14:val="none"/>
        </w:rPr>
      </w:pPr>
      <w:r w:rsidRPr="00025804">
        <w:rPr>
          <w:rFonts w:ascii="Times New Roman" w:eastAsia="Times New Roman" w:hAnsi="Times New Roman" w:cs="Times New Roman"/>
          <w:kern w:val="0"/>
          <w14:ligatures w14:val="none"/>
        </w:rPr>
        <w:t>J.P.1 (PCT Code 2710.1912).</w:t>
      </w:r>
    </w:p>
    <w:p w14:paraId="01C86789" w14:textId="77777777" w:rsidR="00025804" w:rsidRPr="00025804" w:rsidRDefault="00025804">
      <w:pPr>
        <w:numPr>
          <w:ilvl w:val="0"/>
          <w:numId w:val="192"/>
        </w:numPr>
        <w:spacing w:before="100" w:beforeAutospacing="1" w:after="100" w:afterAutospacing="1" w:line="240" w:lineRule="auto"/>
        <w:rPr>
          <w:rFonts w:ascii="Times New Roman" w:eastAsia="Times New Roman" w:hAnsi="Times New Roman" w:cs="Times New Roman"/>
          <w:kern w:val="0"/>
          <w14:ligatures w14:val="none"/>
        </w:rPr>
      </w:pPr>
      <w:r w:rsidRPr="00025804">
        <w:rPr>
          <w:rFonts w:ascii="Times New Roman" w:eastAsia="Times New Roman" w:hAnsi="Times New Roman" w:cs="Times New Roman"/>
          <w:kern w:val="0"/>
          <w14:ligatures w14:val="none"/>
        </w:rPr>
        <w:t>Base oil for lubricating oil (PCT Code 2710.1993).</w:t>
      </w:r>
    </w:p>
    <w:p w14:paraId="00389970" w14:textId="77777777" w:rsidR="00025804" w:rsidRPr="00025804" w:rsidRDefault="00025804">
      <w:pPr>
        <w:numPr>
          <w:ilvl w:val="0"/>
          <w:numId w:val="192"/>
        </w:numPr>
        <w:spacing w:before="100" w:beforeAutospacing="1" w:after="100" w:afterAutospacing="1" w:line="240" w:lineRule="auto"/>
        <w:rPr>
          <w:rFonts w:ascii="Times New Roman" w:eastAsia="Times New Roman" w:hAnsi="Times New Roman" w:cs="Times New Roman"/>
          <w:kern w:val="0"/>
          <w14:ligatures w14:val="none"/>
        </w:rPr>
      </w:pPr>
      <w:r w:rsidRPr="00025804">
        <w:rPr>
          <w:rFonts w:ascii="Times New Roman" w:eastAsia="Times New Roman" w:hAnsi="Times New Roman" w:cs="Times New Roman"/>
          <w:kern w:val="0"/>
          <w14:ligatures w14:val="none"/>
        </w:rPr>
        <w:t>Light diesel oil (PCT Code 2710.1921).</w:t>
      </w:r>
    </w:p>
    <w:p w14:paraId="166306AE" w14:textId="77777777" w:rsidR="00025804" w:rsidRPr="00025804" w:rsidRDefault="00025804">
      <w:pPr>
        <w:numPr>
          <w:ilvl w:val="0"/>
          <w:numId w:val="192"/>
        </w:numPr>
        <w:spacing w:before="100" w:beforeAutospacing="1" w:after="100" w:afterAutospacing="1" w:line="240" w:lineRule="auto"/>
        <w:rPr>
          <w:rFonts w:ascii="Times New Roman" w:eastAsia="Times New Roman" w:hAnsi="Times New Roman" w:cs="Times New Roman"/>
          <w:kern w:val="0"/>
          <w14:ligatures w14:val="none"/>
        </w:rPr>
      </w:pPr>
      <w:r w:rsidRPr="00025804">
        <w:rPr>
          <w:rFonts w:ascii="Times New Roman" w:eastAsia="Times New Roman" w:hAnsi="Times New Roman" w:cs="Times New Roman"/>
          <w:kern w:val="0"/>
          <w14:ligatures w14:val="none"/>
        </w:rPr>
        <w:t>Super Kerosene Oil.</w:t>
      </w:r>
    </w:p>
    <w:p w14:paraId="7003F308" w14:textId="77777777" w:rsidR="00025804" w:rsidRPr="00025804" w:rsidRDefault="00025804" w:rsidP="00025804">
      <w:pPr>
        <w:spacing w:before="100" w:beforeAutospacing="1" w:after="100" w:afterAutospacing="1" w:line="240" w:lineRule="auto"/>
        <w:rPr>
          <w:rFonts w:ascii="Times New Roman" w:eastAsia="Times New Roman" w:hAnsi="Times New Roman" w:cs="Times New Roman"/>
          <w:kern w:val="0"/>
          <w14:ligatures w14:val="none"/>
        </w:rPr>
      </w:pPr>
      <w:r w:rsidRPr="00025804">
        <w:rPr>
          <w:rFonts w:ascii="Times New Roman" w:eastAsia="Times New Roman" w:hAnsi="Times New Roman" w:cs="Times New Roman"/>
          <w:kern w:val="0"/>
          <w14:ligatures w14:val="none"/>
        </w:rPr>
        <w:t>Imported by:</w:t>
      </w:r>
    </w:p>
    <w:p w14:paraId="628F61D4" w14:textId="77777777" w:rsidR="00025804" w:rsidRPr="00025804" w:rsidRDefault="00025804">
      <w:pPr>
        <w:numPr>
          <w:ilvl w:val="0"/>
          <w:numId w:val="193"/>
        </w:numPr>
        <w:spacing w:before="100" w:beforeAutospacing="1" w:after="100" w:afterAutospacing="1" w:line="240" w:lineRule="auto"/>
        <w:rPr>
          <w:rFonts w:ascii="Times New Roman" w:eastAsia="Times New Roman" w:hAnsi="Times New Roman" w:cs="Times New Roman"/>
          <w:kern w:val="0"/>
          <w14:ligatures w14:val="none"/>
        </w:rPr>
      </w:pPr>
      <w:r w:rsidRPr="00025804">
        <w:rPr>
          <w:rFonts w:ascii="Times New Roman" w:eastAsia="Times New Roman" w:hAnsi="Times New Roman" w:cs="Times New Roman"/>
          <w:kern w:val="0"/>
          <w14:ligatures w14:val="none"/>
        </w:rPr>
        <w:t>Pakistan State Oil Company Limited</w:t>
      </w:r>
    </w:p>
    <w:p w14:paraId="31A8FFD2" w14:textId="77777777" w:rsidR="00025804" w:rsidRPr="00025804" w:rsidRDefault="00025804">
      <w:pPr>
        <w:numPr>
          <w:ilvl w:val="0"/>
          <w:numId w:val="193"/>
        </w:numPr>
        <w:spacing w:before="100" w:beforeAutospacing="1" w:after="100" w:afterAutospacing="1" w:line="240" w:lineRule="auto"/>
        <w:rPr>
          <w:rFonts w:ascii="Times New Roman" w:eastAsia="Times New Roman" w:hAnsi="Times New Roman" w:cs="Times New Roman"/>
          <w:kern w:val="0"/>
          <w14:ligatures w14:val="none"/>
        </w:rPr>
      </w:pPr>
      <w:r w:rsidRPr="00025804">
        <w:rPr>
          <w:rFonts w:ascii="Times New Roman" w:eastAsia="Times New Roman" w:hAnsi="Times New Roman" w:cs="Times New Roman"/>
          <w:kern w:val="0"/>
          <w14:ligatures w14:val="none"/>
        </w:rPr>
        <w:t>Shell Pakistan Limited</w:t>
      </w:r>
    </w:p>
    <w:p w14:paraId="3B6AF428" w14:textId="77777777" w:rsidR="00025804" w:rsidRPr="00025804" w:rsidRDefault="00025804">
      <w:pPr>
        <w:numPr>
          <w:ilvl w:val="0"/>
          <w:numId w:val="193"/>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025804">
        <w:rPr>
          <w:rFonts w:ascii="Times New Roman" w:eastAsia="Times New Roman" w:hAnsi="Times New Roman" w:cs="Times New Roman"/>
          <w:kern w:val="0"/>
          <w14:ligatures w14:val="none"/>
        </w:rPr>
        <w:t>Attock</w:t>
      </w:r>
      <w:proofErr w:type="spellEnd"/>
      <w:r w:rsidRPr="00025804">
        <w:rPr>
          <w:rFonts w:ascii="Times New Roman" w:eastAsia="Times New Roman" w:hAnsi="Times New Roman" w:cs="Times New Roman"/>
          <w:kern w:val="0"/>
          <w14:ligatures w14:val="none"/>
        </w:rPr>
        <w:t xml:space="preserve"> Petroleum Limited</w:t>
      </w:r>
    </w:p>
    <w:p w14:paraId="11256658" w14:textId="77777777" w:rsidR="00025804" w:rsidRPr="00025804" w:rsidRDefault="00025804">
      <w:pPr>
        <w:numPr>
          <w:ilvl w:val="0"/>
          <w:numId w:val="193"/>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025804">
        <w:rPr>
          <w:rFonts w:ascii="Times New Roman" w:eastAsia="Times New Roman" w:hAnsi="Times New Roman" w:cs="Times New Roman"/>
          <w:kern w:val="0"/>
          <w14:ligatures w14:val="none"/>
        </w:rPr>
        <w:t>Byco</w:t>
      </w:r>
      <w:proofErr w:type="spellEnd"/>
      <w:r w:rsidRPr="00025804">
        <w:rPr>
          <w:rFonts w:ascii="Times New Roman" w:eastAsia="Times New Roman" w:hAnsi="Times New Roman" w:cs="Times New Roman"/>
          <w:kern w:val="0"/>
          <w14:ligatures w14:val="none"/>
        </w:rPr>
        <w:t xml:space="preserve"> Petroleum Pakistan Limited</w:t>
      </w:r>
    </w:p>
    <w:p w14:paraId="62D40034" w14:textId="77777777" w:rsidR="00025804" w:rsidRPr="00025804" w:rsidRDefault="00025804">
      <w:pPr>
        <w:numPr>
          <w:ilvl w:val="0"/>
          <w:numId w:val="193"/>
        </w:numPr>
        <w:spacing w:before="100" w:beforeAutospacing="1" w:after="100" w:afterAutospacing="1" w:line="240" w:lineRule="auto"/>
        <w:rPr>
          <w:rFonts w:ascii="Times New Roman" w:eastAsia="Times New Roman" w:hAnsi="Times New Roman" w:cs="Times New Roman"/>
          <w:kern w:val="0"/>
          <w14:ligatures w14:val="none"/>
        </w:rPr>
      </w:pPr>
      <w:r w:rsidRPr="00025804">
        <w:rPr>
          <w:rFonts w:ascii="Times New Roman" w:eastAsia="Times New Roman" w:hAnsi="Times New Roman" w:cs="Times New Roman"/>
          <w:kern w:val="0"/>
          <w14:ligatures w14:val="none"/>
        </w:rPr>
        <w:t>Admore Gas Private Limited</w:t>
      </w:r>
    </w:p>
    <w:p w14:paraId="7A18BA9B" w14:textId="77777777" w:rsidR="00025804" w:rsidRPr="00025804" w:rsidRDefault="00025804">
      <w:pPr>
        <w:numPr>
          <w:ilvl w:val="0"/>
          <w:numId w:val="193"/>
        </w:numPr>
        <w:spacing w:before="100" w:beforeAutospacing="1" w:after="100" w:afterAutospacing="1" w:line="240" w:lineRule="auto"/>
        <w:rPr>
          <w:rFonts w:ascii="Times New Roman" w:eastAsia="Times New Roman" w:hAnsi="Times New Roman" w:cs="Times New Roman"/>
          <w:kern w:val="0"/>
          <w14:ligatures w14:val="none"/>
        </w:rPr>
      </w:pPr>
      <w:r w:rsidRPr="00025804">
        <w:rPr>
          <w:rFonts w:ascii="Times New Roman" w:eastAsia="Times New Roman" w:hAnsi="Times New Roman" w:cs="Times New Roman"/>
          <w:kern w:val="0"/>
          <w14:ligatures w14:val="none"/>
        </w:rPr>
        <w:t>Chevron Pakistan Limited</w:t>
      </w:r>
    </w:p>
    <w:p w14:paraId="21BBC5D8" w14:textId="77777777" w:rsidR="00025804" w:rsidRPr="00025804" w:rsidRDefault="00025804">
      <w:pPr>
        <w:numPr>
          <w:ilvl w:val="0"/>
          <w:numId w:val="193"/>
        </w:numPr>
        <w:spacing w:before="100" w:beforeAutospacing="1" w:after="100" w:afterAutospacing="1" w:line="240" w:lineRule="auto"/>
        <w:rPr>
          <w:rFonts w:ascii="Times New Roman" w:eastAsia="Times New Roman" w:hAnsi="Times New Roman" w:cs="Times New Roman"/>
          <w:kern w:val="0"/>
          <w14:ligatures w14:val="none"/>
        </w:rPr>
      </w:pPr>
      <w:r w:rsidRPr="00025804">
        <w:rPr>
          <w:rFonts w:ascii="Times New Roman" w:eastAsia="Times New Roman" w:hAnsi="Times New Roman" w:cs="Times New Roman"/>
          <w:kern w:val="0"/>
          <w14:ligatures w14:val="none"/>
        </w:rPr>
        <w:t>Total-PARCO Pakistan (Private) Limited</w:t>
      </w:r>
    </w:p>
    <w:p w14:paraId="3BA1BAEC" w14:textId="77777777" w:rsidR="00025804" w:rsidRPr="00025804" w:rsidRDefault="00025804">
      <w:pPr>
        <w:numPr>
          <w:ilvl w:val="0"/>
          <w:numId w:val="193"/>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025804">
        <w:rPr>
          <w:rFonts w:ascii="Times New Roman" w:eastAsia="Times New Roman" w:hAnsi="Times New Roman" w:cs="Times New Roman"/>
          <w:kern w:val="0"/>
          <w14:ligatures w14:val="none"/>
        </w:rPr>
        <w:t>Hascol</w:t>
      </w:r>
      <w:proofErr w:type="spellEnd"/>
      <w:r w:rsidRPr="00025804">
        <w:rPr>
          <w:rFonts w:ascii="Times New Roman" w:eastAsia="Times New Roman" w:hAnsi="Times New Roman" w:cs="Times New Roman"/>
          <w:kern w:val="0"/>
          <w14:ligatures w14:val="none"/>
        </w:rPr>
        <w:t xml:space="preserve"> Petroleum Limited</w:t>
      </w:r>
    </w:p>
    <w:p w14:paraId="468CC634" w14:textId="77777777" w:rsidR="00025804" w:rsidRPr="00025804" w:rsidRDefault="00025804">
      <w:pPr>
        <w:numPr>
          <w:ilvl w:val="0"/>
          <w:numId w:val="193"/>
        </w:numPr>
        <w:spacing w:before="100" w:beforeAutospacing="1" w:after="100" w:afterAutospacing="1" w:line="240" w:lineRule="auto"/>
        <w:rPr>
          <w:rFonts w:ascii="Times New Roman" w:eastAsia="Times New Roman" w:hAnsi="Times New Roman" w:cs="Times New Roman"/>
          <w:kern w:val="0"/>
          <w14:ligatures w14:val="none"/>
        </w:rPr>
      </w:pPr>
      <w:r w:rsidRPr="00025804">
        <w:rPr>
          <w:rFonts w:ascii="Times New Roman" w:eastAsia="Times New Roman" w:hAnsi="Times New Roman" w:cs="Times New Roman"/>
          <w:kern w:val="0"/>
          <w14:ligatures w14:val="none"/>
        </w:rPr>
        <w:t>Bakri Energy (Private) Limited</w:t>
      </w:r>
    </w:p>
    <w:p w14:paraId="219C83E5" w14:textId="77777777" w:rsidR="00025804" w:rsidRPr="00025804" w:rsidRDefault="00025804">
      <w:pPr>
        <w:numPr>
          <w:ilvl w:val="0"/>
          <w:numId w:val="193"/>
        </w:numPr>
        <w:spacing w:before="100" w:beforeAutospacing="1" w:after="100" w:afterAutospacing="1" w:line="240" w:lineRule="auto"/>
        <w:rPr>
          <w:rFonts w:ascii="Times New Roman" w:eastAsia="Times New Roman" w:hAnsi="Times New Roman" w:cs="Times New Roman"/>
          <w:kern w:val="0"/>
          <w14:ligatures w14:val="none"/>
        </w:rPr>
      </w:pPr>
      <w:r w:rsidRPr="00025804">
        <w:rPr>
          <w:rFonts w:ascii="Times New Roman" w:eastAsia="Times New Roman" w:hAnsi="Times New Roman" w:cs="Times New Roman"/>
          <w:kern w:val="0"/>
          <w14:ligatures w14:val="none"/>
        </w:rPr>
        <w:t>Overseas Oil Trading Company (Pvt) Ltd.</w:t>
      </w:r>
    </w:p>
    <w:p w14:paraId="486F9E5D" w14:textId="77777777" w:rsidR="00025804" w:rsidRPr="00025804" w:rsidRDefault="00025804" w:rsidP="00025804">
      <w:pPr>
        <w:spacing w:before="100" w:beforeAutospacing="1" w:after="100" w:afterAutospacing="1" w:line="240" w:lineRule="auto"/>
        <w:rPr>
          <w:rFonts w:ascii="Times New Roman" w:eastAsia="Times New Roman" w:hAnsi="Times New Roman" w:cs="Times New Roman"/>
          <w:kern w:val="0"/>
          <w14:ligatures w14:val="none"/>
        </w:rPr>
      </w:pPr>
      <w:r w:rsidRPr="00025804">
        <w:rPr>
          <w:rFonts w:ascii="Times New Roman" w:eastAsia="Times New Roman" w:hAnsi="Times New Roman" w:cs="Times New Roman"/>
          <w:kern w:val="0"/>
          <w14:ligatures w14:val="none"/>
        </w:rPr>
        <w:t>Income Tax - Exemptions and Concessions [4-105]</w:t>
      </w:r>
    </w:p>
    <w:p w14:paraId="7D1B36BD" w14:textId="77777777" w:rsidR="00025804" w:rsidRPr="00025804" w:rsidRDefault="00025804">
      <w:pPr>
        <w:numPr>
          <w:ilvl w:val="0"/>
          <w:numId w:val="194"/>
        </w:numPr>
        <w:spacing w:before="100" w:beforeAutospacing="1" w:after="100" w:afterAutospacing="1" w:line="240" w:lineRule="auto"/>
        <w:rPr>
          <w:rFonts w:ascii="Times New Roman" w:eastAsia="Times New Roman" w:hAnsi="Times New Roman" w:cs="Times New Roman"/>
          <w:kern w:val="0"/>
          <w14:ligatures w14:val="none"/>
        </w:rPr>
      </w:pPr>
      <w:r w:rsidRPr="00025804">
        <w:rPr>
          <w:rFonts w:ascii="Times New Roman" w:eastAsia="Times New Roman" w:hAnsi="Times New Roman" w:cs="Times New Roman"/>
          <w:b/>
          <w:bCs/>
          <w:kern w:val="0"/>
          <w14:ligatures w14:val="none"/>
        </w:rPr>
        <w:t>Gas and Oil Pakistan (Pvt) Ltd, or</w:t>
      </w:r>
    </w:p>
    <w:p w14:paraId="180FF283" w14:textId="77777777" w:rsidR="00025804" w:rsidRPr="00025804" w:rsidRDefault="00025804">
      <w:pPr>
        <w:numPr>
          <w:ilvl w:val="0"/>
          <w:numId w:val="194"/>
        </w:numPr>
        <w:spacing w:before="100" w:beforeAutospacing="1" w:after="100" w:afterAutospacing="1" w:line="240" w:lineRule="auto"/>
        <w:rPr>
          <w:rFonts w:ascii="Times New Roman" w:eastAsia="Times New Roman" w:hAnsi="Times New Roman" w:cs="Times New Roman"/>
          <w:kern w:val="0"/>
          <w14:ligatures w14:val="none"/>
        </w:rPr>
      </w:pPr>
      <w:r w:rsidRPr="00025804">
        <w:rPr>
          <w:rFonts w:ascii="Times New Roman" w:eastAsia="Times New Roman" w:hAnsi="Times New Roman" w:cs="Times New Roman"/>
          <w:b/>
          <w:bCs/>
          <w:kern w:val="0"/>
          <w14:ligatures w14:val="none"/>
        </w:rPr>
        <w:t>Any other oil marketing company licensed by Oil and Gas Regulatory Authority (OGRA); and</w:t>
      </w:r>
    </w:p>
    <w:p w14:paraId="36D75D30" w14:textId="77777777" w:rsidR="00025804" w:rsidRPr="00025804" w:rsidRDefault="00025804">
      <w:pPr>
        <w:numPr>
          <w:ilvl w:val="0"/>
          <w:numId w:val="194"/>
        </w:numPr>
        <w:spacing w:before="100" w:beforeAutospacing="1" w:after="100" w:afterAutospacing="1" w:line="240" w:lineRule="auto"/>
        <w:rPr>
          <w:rFonts w:ascii="Times New Roman" w:eastAsia="Times New Roman" w:hAnsi="Times New Roman" w:cs="Times New Roman"/>
          <w:kern w:val="0"/>
          <w14:ligatures w14:val="none"/>
        </w:rPr>
      </w:pPr>
      <w:r w:rsidRPr="00025804">
        <w:rPr>
          <w:rFonts w:ascii="Times New Roman" w:eastAsia="Times New Roman" w:hAnsi="Times New Roman" w:cs="Times New Roman"/>
          <w:b/>
          <w:bCs/>
          <w:kern w:val="0"/>
          <w14:ligatures w14:val="none"/>
        </w:rPr>
        <w:t>Oil refineries.</w:t>
      </w:r>
    </w:p>
    <w:p w14:paraId="7F1ECCDB" w14:textId="77777777" w:rsidR="00025804" w:rsidRPr="00025804" w:rsidRDefault="00025804" w:rsidP="00025804">
      <w:pPr>
        <w:spacing w:before="100" w:beforeAutospacing="1" w:after="100" w:afterAutospacing="1" w:line="240" w:lineRule="auto"/>
        <w:rPr>
          <w:rFonts w:ascii="Times New Roman" w:eastAsia="Times New Roman" w:hAnsi="Times New Roman" w:cs="Times New Roman"/>
          <w:kern w:val="0"/>
          <w14:ligatures w14:val="none"/>
        </w:rPr>
      </w:pPr>
      <w:r w:rsidRPr="00025804">
        <w:rPr>
          <w:rFonts w:ascii="Times New Roman" w:eastAsia="Times New Roman" w:hAnsi="Times New Roman" w:cs="Times New Roman"/>
          <w:b/>
          <w:bCs/>
          <w:kern w:val="0"/>
          <w14:ligatures w14:val="none"/>
        </w:rPr>
        <w:lastRenderedPageBreak/>
        <w:t>56 (ii) | 148</w:t>
      </w:r>
      <w:r w:rsidRPr="00025804">
        <w:rPr>
          <w:rFonts w:ascii="Times New Roman" w:eastAsia="Times New Roman" w:hAnsi="Times New Roman" w:cs="Times New Roman"/>
          <w:kern w:val="0"/>
          <w14:ligatures w14:val="none"/>
        </w:rPr>
        <w:br/>
        <w:t>Goods imported by direct and indirect exporters covered under SRO 450(I)/2001.</w:t>
      </w:r>
    </w:p>
    <w:p w14:paraId="5BA5E644" w14:textId="77777777" w:rsidR="00025804" w:rsidRPr="00025804" w:rsidRDefault="00025804" w:rsidP="00025804">
      <w:pPr>
        <w:spacing w:before="100" w:beforeAutospacing="1" w:after="100" w:afterAutospacing="1" w:line="240" w:lineRule="auto"/>
        <w:rPr>
          <w:rFonts w:ascii="Times New Roman" w:eastAsia="Times New Roman" w:hAnsi="Times New Roman" w:cs="Times New Roman"/>
          <w:kern w:val="0"/>
          <w14:ligatures w14:val="none"/>
        </w:rPr>
      </w:pPr>
      <w:r w:rsidRPr="00025804">
        <w:rPr>
          <w:rFonts w:ascii="Times New Roman" w:eastAsia="Times New Roman" w:hAnsi="Times New Roman" w:cs="Times New Roman"/>
          <w:b/>
          <w:bCs/>
          <w:kern w:val="0"/>
          <w14:ligatures w14:val="none"/>
        </w:rPr>
        <w:t>56 (iii) | 148</w:t>
      </w:r>
      <w:r w:rsidRPr="00025804">
        <w:rPr>
          <w:rFonts w:ascii="Times New Roman" w:eastAsia="Times New Roman" w:hAnsi="Times New Roman" w:cs="Times New Roman"/>
          <w:kern w:val="0"/>
          <w14:ligatures w14:val="none"/>
        </w:rPr>
        <w:br/>
        <w:t>Goods temporarily imported into Pakistan for subsequent exportation and which are exempt under SRO 492(I)/2008, dated 13-08-2008.</w:t>
      </w:r>
    </w:p>
    <w:p w14:paraId="067FB086" w14:textId="77777777" w:rsidR="00025804" w:rsidRPr="00025804" w:rsidRDefault="00025804" w:rsidP="00025804">
      <w:pPr>
        <w:spacing w:before="100" w:beforeAutospacing="1" w:after="100" w:afterAutospacing="1" w:line="240" w:lineRule="auto"/>
        <w:rPr>
          <w:rFonts w:ascii="Times New Roman" w:eastAsia="Times New Roman" w:hAnsi="Times New Roman" w:cs="Times New Roman"/>
          <w:kern w:val="0"/>
          <w14:ligatures w14:val="none"/>
        </w:rPr>
      </w:pPr>
      <w:r w:rsidRPr="00025804">
        <w:rPr>
          <w:rFonts w:ascii="Times New Roman" w:eastAsia="Times New Roman" w:hAnsi="Times New Roman" w:cs="Times New Roman"/>
          <w:b/>
          <w:bCs/>
          <w:kern w:val="0"/>
          <w14:ligatures w14:val="none"/>
        </w:rPr>
        <w:t>56 (iv) | 148</w:t>
      </w:r>
      <w:r w:rsidRPr="00025804">
        <w:rPr>
          <w:rFonts w:ascii="Times New Roman" w:eastAsia="Times New Roman" w:hAnsi="Times New Roman" w:cs="Times New Roman"/>
          <w:kern w:val="0"/>
          <w14:ligatures w14:val="none"/>
        </w:rPr>
        <w:br/>
        <w:t>Goods temporarily imported into Pakistan by international athletes which would be subsequently taken back by them within one hundred and twenty days of temporary import.</w:t>
      </w:r>
    </w:p>
    <w:p w14:paraId="6BA3B4C8" w14:textId="77777777" w:rsidR="00025804" w:rsidRPr="00025804" w:rsidRDefault="00025804" w:rsidP="00025804">
      <w:pPr>
        <w:spacing w:before="100" w:beforeAutospacing="1" w:after="100" w:afterAutospacing="1" w:line="240" w:lineRule="auto"/>
        <w:rPr>
          <w:rFonts w:ascii="Times New Roman" w:eastAsia="Times New Roman" w:hAnsi="Times New Roman" w:cs="Times New Roman"/>
          <w:kern w:val="0"/>
          <w14:ligatures w14:val="none"/>
        </w:rPr>
      </w:pPr>
      <w:r w:rsidRPr="00025804">
        <w:rPr>
          <w:rFonts w:ascii="Times New Roman" w:eastAsia="Times New Roman" w:hAnsi="Times New Roman" w:cs="Times New Roman"/>
          <w:b/>
          <w:bCs/>
          <w:kern w:val="0"/>
          <w14:ligatures w14:val="none"/>
        </w:rPr>
        <w:t>56 (v) | 148</w:t>
      </w:r>
      <w:r w:rsidRPr="00025804">
        <w:rPr>
          <w:rFonts w:ascii="Times New Roman" w:eastAsia="Times New Roman" w:hAnsi="Times New Roman" w:cs="Times New Roman"/>
          <w:kern w:val="0"/>
          <w14:ligatures w14:val="none"/>
        </w:rPr>
        <w:br/>
        <w:t>Manufacturing Bond as prescribed under SRO 450(I)/2001.</w:t>
      </w:r>
    </w:p>
    <w:p w14:paraId="025B4E07" w14:textId="77777777" w:rsidR="00025804" w:rsidRPr="00025804" w:rsidRDefault="00025804" w:rsidP="00025804">
      <w:pPr>
        <w:spacing w:before="100" w:beforeAutospacing="1" w:after="100" w:afterAutospacing="1" w:line="240" w:lineRule="auto"/>
        <w:rPr>
          <w:rFonts w:ascii="Times New Roman" w:eastAsia="Times New Roman" w:hAnsi="Times New Roman" w:cs="Times New Roman"/>
          <w:kern w:val="0"/>
          <w14:ligatures w14:val="none"/>
        </w:rPr>
      </w:pPr>
      <w:r w:rsidRPr="00025804">
        <w:rPr>
          <w:rFonts w:ascii="Times New Roman" w:eastAsia="Times New Roman" w:hAnsi="Times New Roman" w:cs="Times New Roman"/>
          <w:b/>
          <w:bCs/>
          <w:kern w:val="0"/>
          <w14:ligatures w14:val="none"/>
        </w:rPr>
        <w:t>56 (vi) | 148</w:t>
      </w:r>
      <w:r w:rsidRPr="00025804">
        <w:rPr>
          <w:rFonts w:ascii="Times New Roman" w:eastAsia="Times New Roman" w:hAnsi="Times New Roman" w:cs="Times New Roman"/>
          <w:kern w:val="0"/>
          <w14:ligatures w14:val="none"/>
        </w:rPr>
        <w:br/>
        <w:t>Mineral oil imported by a manufacturer or formulator of pesticides which is exempt from customs duties under the Customs Notification No. S.R.O. 857(I)/2008, dated the 16th August, 2008.</w:t>
      </w:r>
    </w:p>
    <w:p w14:paraId="03CD0F47" w14:textId="77777777" w:rsidR="00025804" w:rsidRPr="00025804" w:rsidRDefault="00025804" w:rsidP="00025804">
      <w:pPr>
        <w:spacing w:before="100" w:beforeAutospacing="1" w:after="100" w:afterAutospacing="1" w:line="240" w:lineRule="auto"/>
        <w:rPr>
          <w:rFonts w:ascii="Times New Roman" w:eastAsia="Times New Roman" w:hAnsi="Times New Roman" w:cs="Times New Roman"/>
          <w:kern w:val="0"/>
          <w14:ligatures w14:val="none"/>
        </w:rPr>
      </w:pPr>
      <w:r w:rsidRPr="00025804">
        <w:rPr>
          <w:rFonts w:ascii="Times New Roman" w:eastAsia="Times New Roman" w:hAnsi="Times New Roman" w:cs="Times New Roman"/>
          <w:b/>
          <w:bCs/>
          <w:kern w:val="0"/>
          <w14:ligatures w14:val="none"/>
        </w:rPr>
        <w:t>56(vii) | 148</w:t>
      </w:r>
      <w:r w:rsidRPr="00025804">
        <w:rPr>
          <w:rFonts w:ascii="Times New Roman" w:eastAsia="Times New Roman" w:hAnsi="Times New Roman" w:cs="Times New Roman"/>
          <w:kern w:val="0"/>
          <w14:ligatures w14:val="none"/>
        </w:rPr>
        <w:br/>
      </w:r>
      <w:proofErr w:type="spellStart"/>
      <w:r w:rsidRPr="00025804">
        <w:rPr>
          <w:rFonts w:ascii="Times New Roman" w:eastAsia="Times New Roman" w:hAnsi="Times New Roman" w:cs="Times New Roman"/>
          <w:kern w:val="0"/>
          <w14:ligatures w14:val="none"/>
        </w:rPr>
        <w:t>i</w:t>
      </w:r>
      <w:proofErr w:type="spellEnd"/>
      <w:r w:rsidRPr="00025804">
        <w:rPr>
          <w:rFonts w:ascii="Times New Roman" w:eastAsia="Times New Roman" w:hAnsi="Times New Roman" w:cs="Times New Roman"/>
          <w:kern w:val="0"/>
          <w14:ligatures w14:val="none"/>
        </w:rPr>
        <w:t>) The Federal Government;</w:t>
      </w:r>
      <w:r w:rsidRPr="00025804">
        <w:rPr>
          <w:rFonts w:ascii="Times New Roman" w:eastAsia="Times New Roman" w:hAnsi="Times New Roman" w:cs="Times New Roman"/>
          <w:kern w:val="0"/>
          <w14:ligatures w14:val="none"/>
        </w:rPr>
        <w:br/>
        <w:t>ii) A Provincial Government;</w:t>
      </w:r>
      <w:r w:rsidRPr="00025804">
        <w:rPr>
          <w:rFonts w:ascii="Times New Roman" w:eastAsia="Times New Roman" w:hAnsi="Times New Roman" w:cs="Times New Roman"/>
          <w:kern w:val="0"/>
          <w14:ligatures w14:val="none"/>
        </w:rPr>
        <w:br/>
        <w:t>iii) A Local Government;</w:t>
      </w:r>
      <w:r w:rsidRPr="00025804">
        <w:rPr>
          <w:rFonts w:ascii="Times New Roman" w:eastAsia="Times New Roman" w:hAnsi="Times New Roman" w:cs="Times New Roman"/>
          <w:kern w:val="0"/>
          <w14:ligatures w14:val="none"/>
        </w:rPr>
        <w:br/>
        <w:t>iv) A foreign company and its associations whose majority share capital is held by a foreign government;</w:t>
      </w:r>
      <w:r w:rsidRPr="00025804">
        <w:rPr>
          <w:rFonts w:ascii="Times New Roman" w:eastAsia="Times New Roman" w:hAnsi="Times New Roman" w:cs="Times New Roman"/>
          <w:kern w:val="0"/>
          <w14:ligatures w14:val="none"/>
        </w:rPr>
        <w:br/>
        <w:t>v) A person who imports plant and machinery for execution of a contract with the Federal Government or a provincial government or a local government and produces a certificate from that government;</w:t>
      </w:r>
      <w:r w:rsidRPr="00025804">
        <w:rPr>
          <w:rFonts w:ascii="Times New Roman" w:eastAsia="Times New Roman" w:hAnsi="Times New Roman" w:cs="Times New Roman"/>
          <w:kern w:val="0"/>
          <w14:ligatures w14:val="none"/>
        </w:rPr>
        <w:br/>
        <w:t>vi) Companies importing high-speed diesel oil, light diesel oil, high-octane blending component or kerosene oil, crude oil for refining and chemical used in refining thereof in respect of such imports.</w:t>
      </w:r>
      <w:r w:rsidRPr="00025804">
        <w:rPr>
          <w:rFonts w:ascii="Times New Roman" w:eastAsia="Times New Roman" w:hAnsi="Times New Roman" w:cs="Times New Roman"/>
          <w:kern w:val="0"/>
          <w14:ligatures w14:val="none"/>
        </w:rPr>
        <w:br/>
        <w:t>vii) Petroleum (E&amp;P) companies covered under the Customs and Sales Tax Notification No. S.R.O 6/8 (II)2004, dated the 7th August, 2004, except motor vehicles imported by such companies.</w:t>
      </w:r>
    </w:p>
    <w:p w14:paraId="6CCFDB21" w14:textId="77777777" w:rsidR="00025804" w:rsidRPr="00025804" w:rsidRDefault="00025804" w:rsidP="00025804">
      <w:pPr>
        <w:spacing w:before="100" w:beforeAutospacing="1" w:after="100" w:afterAutospacing="1" w:line="240" w:lineRule="auto"/>
        <w:rPr>
          <w:rFonts w:ascii="Times New Roman" w:eastAsia="Times New Roman" w:hAnsi="Times New Roman" w:cs="Times New Roman"/>
          <w:kern w:val="0"/>
          <w14:ligatures w14:val="none"/>
        </w:rPr>
      </w:pPr>
      <w:r w:rsidRPr="00025804">
        <w:rPr>
          <w:rFonts w:ascii="Times New Roman" w:eastAsia="Times New Roman" w:hAnsi="Times New Roman" w:cs="Times New Roman"/>
          <w:b/>
          <w:bCs/>
          <w:kern w:val="0"/>
          <w14:ligatures w14:val="none"/>
        </w:rPr>
        <w:t>56 (viii) | 148</w:t>
      </w:r>
      <w:r w:rsidRPr="00025804">
        <w:rPr>
          <w:rFonts w:ascii="Times New Roman" w:eastAsia="Times New Roman" w:hAnsi="Times New Roman" w:cs="Times New Roman"/>
          <w:kern w:val="0"/>
          <w14:ligatures w14:val="none"/>
        </w:rPr>
        <w:br/>
        <w:t>Goods produced or manufactured and exported from Pakistan which are subsequently imported in Pakistan within one year of their exportation, provided conditions of section 22 of the Customs Act, 1969 (VI of 1969) are complied with.</w:t>
      </w:r>
    </w:p>
    <w:p w14:paraId="7D1664A1" w14:textId="77777777" w:rsidR="00025804" w:rsidRPr="00025804" w:rsidRDefault="00025804">
      <w:pPr>
        <w:numPr>
          <w:ilvl w:val="0"/>
          <w:numId w:val="195"/>
        </w:numPr>
        <w:spacing w:before="100" w:beforeAutospacing="1" w:after="100" w:afterAutospacing="1" w:line="240" w:lineRule="auto"/>
        <w:rPr>
          <w:rFonts w:ascii="Times New Roman" w:eastAsia="Times New Roman" w:hAnsi="Times New Roman" w:cs="Times New Roman"/>
          <w:kern w:val="0"/>
          <w14:ligatures w14:val="none"/>
        </w:rPr>
      </w:pPr>
      <w:r w:rsidRPr="00025804">
        <w:rPr>
          <w:rFonts w:ascii="Times New Roman" w:eastAsia="Times New Roman" w:hAnsi="Times New Roman" w:cs="Times New Roman"/>
          <w:kern w:val="0"/>
          <w14:ligatures w14:val="none"/>
        </w:rPr>
        <w:t>Pant and machinery imported for setting up of a bagasse/biomass-based cogeneration power project qualifying for exemption under Clause (132C) of Part-I of Second Schedule.</w:t>
      </w:r>
    </w:p>
    <w:p w14:paraId="5F1F7BE2" w14:textId="77777777" w:rsidR="00025804" w:rsidRPr="00025804" w:rsidRDefault="00025804">
      <w:pPr>
        <w:numPr>
          <w:ilvl w:val="0"/>
          <w:numId w:val="195"/>
        </w:numPr>
        <w:spacing w:before="100" w:beforeAutospacing="1" w:after="100" w:afterAutospacing="1" w:line="240" w:lineRule="auto"/>
        <w:rPr>
          <w:rFonts w:ascii="Times New Roman" w:eastAsia="Times New Roman" w:hAnsi="Times New Roman" w:cs="Times New Roman"/>
          <w:kern w:val="0"/>
          <w14:ligatures w14:val="none"/>
        </w:rPr>
      </w:pPr>
      <w:r w:rsidRPr="00025804">
        <w:rPr>
          <w:rFonts w:ascii="Times New Roman" w:eastAsia="Times New Roman" w:hAnsi="Times New Roman" w:cs="Times New Roman"/>
          <w:kern w:val="0"/>
          <w14:ligatures w14:val="none"/>
        </w:rPr>
        <w:t>Persons authorized under Export Facilitation Scheme 2021 notified by the FBR with such scope, conditions, limitations, restrictions, and specifications of goods.</w:t>
      </w:r>
    </w:p>
    <w:p w14:paraId="55E06FA2" w14:textId="77777777" w:rsidR="00025804" w:rsidRPr="00025804" w:rsidRDefault="00025804">
      <w:pPr>
        <w:numPr>
          <w:ilvl w:val="0"/>
          <w:numId w:val="195"/>
        </w:numPr>
        <w:spacing w:before="100" w:beforeAutospacing="1" w:after="100" w:afterAutospacing="1" w:line="240" w:lineRule="auto"/>
        <w:rPr>
          <w:rFonts w:ascii="Times New Roman" w:eastAsia="Times New Roman" w:hAnsi="Times New Roman" w:cs="Times New Roman"/>
          <w:kern w:val="0"/>
          <w14:ligatures w14:val="none"/>
        </w:rPr>
      </w:pPr>
      <w:r w:rsidRPr="00025804">
        <w:rPr>
          <w:rFonts w:ascii="Times New Roman" w:eastAsia="Times New Roman" w:hAnsi="Times New Roman" w:cs="Times New Roman"/>
          <w:kern w:val="0"/>
          <w14:ligatures w14:val="none"/>
        </w:rPr>
        <w:t>Motor vehicles up to 1000cc in CBU condition.</w:t>
      </w:r>
    </w:p>
    <w:p w14:paraId="1E276E39" w14:textId="77777777" w:rsidR="00025804" w:rsidRPr="00025804" w:rsidRDefault="00025804">
      <w:pPr>
        <w:numPr>
          <w:ilvl w:val="0"/>
          <w:numId w:val="195"/>
        </w:numPr>
        <w:spacing w:before="100" w:beforeAutospacing="1" w:after="100" w:afterAutospacing="1" w:line="240" w:lineRule="auto"/>
        <w:rPr>
          <w:rFonts w:ascii="Times New Roman" w:eastAsia="Times New Roman" w:hAnsi="Times New Roman" w:cs="Times New Roman"/>
          <w:kern w:val="0"/>
          <w14:ligatures w14:val="none"/>
        </w:rPr>
      </w:pPr>
      <w:r w:rsidRPr="00025804">
        <w:rPr>
          <w:rFonts w:ascii="Times New Roman" w:eastAsia="Times New Roman" w:hAnsi="Times New Roman" w:cs="Times New Roman"/>
          <w:kern w:val="0"/>
          <w14:ligatures w14:val="none"/>
        </w:rPr>
        <w:lastRenderedPageBreak/>
        <w:t>Printed books excluding brochures, leaflets, and similar printed matter, whether or not in single sheets (PCT code 49.01).</w:t>
      </w:r>
    </w:p>
    <w:p w14:paraId="69BC4869" w14:textId="77777777" w:rsidR="00025804" w:rsidRPr="00025804" w:rsidRDefault="00025804">
      <w:pPr>
        <w:numPr>
          <w:ilvl w:val="0"/>
          <w:numId w:val="195"/>
        </w:numPr>
        <w:spacing w:before="100" w:beforeAutospacing="1" w:after="100" w:afterAutospacing="1" w:line="240" w:lineRule="auto"/>
        <w:rPr>
          <w:rFonts w:ascii="Times New Roman" w:eastAsia="Times New Roman" w:hAnsi="Times New Roman" w:cs="Times New Roman"/>
          <w:kern w:val="0"/>
          <w14:ligatures w14:val="none"/>
        </w:rPr>
      </w:pPr>
      <w:r w:rsidRPr="00025804">
        <w:rPr>
          <w:rFonts w:ascii="Times New Roman" w:eastAsia="Times New Roman" w:hAnsi="Times New Roman" w:cs="Times New Roman"/>
          <w:kern w:val="0"/>
          <w14:ligatures w14:val="none"/>
        </w:rPr>
        <w:t>Newspapers, journals, and periodicals, whether or not illustrated or containing advertising material (PCT code 48.02).</w:t>
      </w:r>
    </w:p>
    <w:p w14:paraId="35503E7E" w14:textId="77777777" w:rsidR="00DF764C" w:rsidRPr="00DF764C" w:rsidRDefault="00DF764C" w:rsidP="00DF764C">
      <w:pPr>
        <w:spacing w:before="100" w:beforeAutospacing="1" w:after="100" w:afterAutospacing="1" w:line="240" w:lineRule="auto"/>
        <w:rPr>
          <w:rFonts w:ascii="Times New Roman" w:eastAsia="Times New Roman" w:hAnsi="Times New Roman" w:cs="Times New Roman"/>
          <w:kern w:val="0"/>
          <w14:ligatures w14:val="none"/>
        </w:rPr>
      </w:pPr>
      <w:r w:rsidRPr="00DF764C">
        <w:rPr>
          <w:rFonts w:ascii="Times New Roman" w:eastAsia="Times New Roman" w:hAnsi="Times New Roman" w:cs="Times New Roman"/>
          <w:b/>
          <w:bCs/>
          <w:kern w:val="0"/>
          <w14:ligatures w14:val="none"/>
        </w:rPr>
        <w:t>60B | 148</w:t>
      </w:r>
      <w:r w:rsidRPr="00DF764C">
        <w:rPr>
          <w:rFonts w:ascii="Times New Roman" w:eastAsia="Times New Roman" w:hAnsi="Times New Roman" w:cs="Times New Roman"/>
          <w:kern w:val="0"/>
          <w14:ligatures w14:val="none"/>
        </w:rPr>
        <w:br/>
        <w:t xml:space="preserve">Import of 35 </w:t>
      </w:r>
      <w:proofErr w:type="spellStart"/>
      <w:r w:rsidRPr="00DF764C">
        <w:rPr>
          <w:rFonts w:ascii="Times New Roman" w:eastAsia="Times New Roman" w:hAnsi="Times New Roman" w:cs="Times New Roman"/>
          <w:kern w:val="0"/>
          <w14:ligatures w14:val="none"/>
        </w:rPr>
        <w:t>Armoured</w:t>
      </w:r>
      <w:proofErr w:type="spellEnd"/>
      <w:r w:rsidRPr="00DF764C">
        <w:rPr>
          <w:rFonts w:ascii="Times New Roman" w:eastAsia="Times New Roman" w:hAnsi="Times New Roman" w:cs="Times New Roman"/>
          <w:kern w:val="0"/>
          <w14:ligatures w14:val="none"/>
        </w:rPr>
        <w:t xml:space="preserve"> and Security vehicles by or for Ministry of Foreign Affairs for security of visiting foreign dignitaries. This exemption is subject to conditions that these vehicles will be used only for the purpose and shall not be re-exported, sold or otherwise disposed of without prior approval of FBR.</w:t>
      </w:r>
    </w:p>
    <w:p w14:paraId="627A2EF4" w14:textId="77777777" w:rsidR="00DF764C" w:rsidRPr="00DF764C" w:rsidRDefault="00DF764C" w:rsidP="00DF764C">
      <w:pPr>
        <w:spacing w:before="100" w:beforeAutospacing="1" w:after="100" w:afterAutospacing="1" w:line="240" w:lineRule="auto"/>
        <w:rPr>
          <w:rFonts w:ascii="Times New Roman" w:eastAsia="Times New Roman" w:hAnsi="Times New Roman" w:cs="Times New Roman"/>
          <w:kern w:val="0"/>
          <w14:ligatures w14:val="none"/>
        </w:rPr>
      </w:pPr>
      <w:r w:rsidRPr="00DF764C">
        <w:rPr>
          <w:rFonts w:ascii="Times New Roman" w:eastAsia="Times New Roman" w:hAnsi="Times New Roman" w:cs="Times New Roman"/>
          <w:b/>
          <w:bCs/>
          <w:kern w:val="0"/>
          <w14:ligatures w14:val="none"/>
        </w:rPr>
        <w:t>60C | 148</w:t>
      </w:r>
      <w:r w:rsidRPr="00DF764C">
        <w:rPr>
          <w:rFonts w:ascii="Times New Roman" w:eastAsia="Times New Roman" w:hAnsi="Times New Roman" w:cs="Times New Roman"/>
          <w:kern w:val="0"/>
          <w14:ligatures w14:val="none"/>
        </w:rPr>
        <w:br/>
        <w:t>Import of equipment to be furnished or installed for Rail Based Mass Transit Projects in Lahore, Karachi, Peshawar, and Quetta under CPEC.</w:t>
      </w:r>
    </w:p>
    <w:p w14:paraId="046835EA" w14:textId="77777777" w:rsidR="00DF764C" w:rsidRPr="00DF764C" w:rsidRDefault="00DF764C" w:rsidP="00DF764C">
      <w:pPr>
        <w:spacing w:before="100" w:beforeAutospacing="1" w:after="100" w:afterAutospacing="1" w:line="240" w:lineRule="auto"/>
        <w:rPr>
          <w:rFonts w:ascii="Times New Roman" w:eastAsia="Times New Roman" w:hAnsi="Times New Roman" w:cs="Times New Roman"/>
          <w:kern w:val="0"/>
          <w14:ligatures w14:val="none"/>
        </w:rPr>
      </w:pPr>
      <w:r w:rsidRPr="00DF764C">
        <w:rPr>
          <w:rFonts w:ascii="Times New Roman" w:eastAsia="Times New Roman" w:hAnsi="Times New Roman" w:cs="Times New Roman"/>
          <w:b/>
          <w:bCs/>
          <w:kern w:val="0"/>
          <w14:ligatures w14:val="none"/>
        </w:rPr>
        <w:t>60D | 148</w:t>
      </w:r>
      <w:r w:rsidRPr="00DF764C">
        <w:rPr>
          <w:rFonts w:ascii="Times New Roman" w:eastAsia="Times New Roman" w:hAnsi="Times New Roman" w:cs="Times New Roman"/>
          <w:kern w:val="0"/>
          <w14:ligatures w14:val="none"/>
        </w:rPr>
        <w:br/>
        <w:t>Import of fire-fighting equipment by industrial undertakings set up in the special economic zones established by the Federal Government.</w:t>
      </w:r>
    </w:p>
    <w:p w14:paraId="2CE8FB5F" w14:textId="77777777" w:rsidR="00DF764C" w:rsidRPr="00DF764C" w:rsidRDefault="00DF764C" w:rsidP="00DF764C">
      <w:pPr>
        <w:spacing w:before="100" w:beforeAutospacing="1" w:after="100" w:afterAutospacing="1" w:line="240" w:lineRule="auto"/>
        <w:rPr>
          <w:rFonts w:ascii="Times New Roman" w:eastAsia="Times New Roman" w:hAnsi="Times New Roman" w:cs="Times New Roman"/>
          <w:kern w:val="0"/>
          <w14:ligatures w14:val="none"/>
        </w:rPr>
      </w:pPr>
      <w:r w:rsidRPr="00DF764C">
        <w:rPr>
          <w:rFonts w:ascii="Times New Roman" w:eastAsia="Times New Roman" w:hAnsi="Times New Roman" w:cs="Times New Roman"/>
          <w:b/>
          <w:bCs/>
          <w:kern w:val="0"/>
          <w14:ligatures w14:val="none"/>
        </w:rPr>
        <w:t>60DA | 148</w:t>
      </w:r>
      <w:r w:rsidRPr="00DF764C">
        <w:rPr>
          <w:rFonts w:ascii="Times New Roman" w:eastAsia="Times New Roman" w:hAnsi="Times New Roman" w:cs="Times New Roman"/>
          <w:kern w:val="0"/>
          <w14:ligatures w14:val="none"/>
        </w:rPr>
        <w:br/>
        <w:t>Following persons functioning under Special Technology Zone Authority Act, 2021 for import of capital equipment:</w:t>
      </w:r>
    </w:p>
    <w:p w14:paraId="0100292F" w14:textId="77777777" w:rsidR="00DF764C" w:rsidRPr="00DF764C" w:rsidRDefault="00DF764C">
      <w:pPr>
        <w:numPr>
          <w:ilvl w:val="0"/>
          <w:numId w:val="196"/>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DF764C">
        <w:rPr>
          <w:rFonts w:ascii="Times New Roman" w:eastAsia="Times New Roman" w:hAnsi="Times New Roman" w:cs="Times New Roman"/>
          <w:kern w:val="0"/>
          <w14:ligatures w14:val="none"/>
        </w:rPr>
        <w:t>i</w:t>
      </w:r>
      <w:proofErr w:type="spellEnd"/>
      <w:r w:rsidRPr="00DF764C">
        <w:rPr>
          <w:rFonts w:ascii="Times New Roman" w:eastAsia="Times New Roman" w:hAnsi="Times New Roman" w:cs="Times New Roman"/>
          <w:kern w:val="0"/>
          <w14:ligatures w14:val="none"/>
        </w:rPr>
        <w:t>) Zone developers;</w:t>
      </w:r>
    </w:p>
    <w:p w14:paraId="7E388FFD" w14:textId="77777777" w:rsidR="00DF764C" w:rsidRPr="00DF764C" w:rsidRDefault="00DF764C">
      <w:pPr>
        <w:numPr>
          <w:ilvl w:val="0"/>
          <w:numId w:val="196"/>
        </w:numPr>
        <w:spacing w:before="100" w:beforeAutospacing="1" w:after="100" w:afterAutospacing="1" w:line="240" w:lineRule="auto"/>
        <w:rPr>
          <w:rFonts w:ascii="Times New Roman" w:eastAsia="Times New Roman" w:hAnsi="Times New Roman" w:cs="Times New Roman"/>
          <w:kern w:val="0"/>
          <w14:ligatures w14:val="none"/>
        </w:rPr>
      </w:pPr>
      <w:r w:rsidRPr="00DF764C">
        <w:rPr>
          <w:rFonts w:ascii="Times New Roman" w:eastAsia="Times New Roman" w:hAnsi="Times New Roman" w:cs="Times New Roman"/>
          <w:kern w:val="0"/>
          <w14:ligatures w14:val="none"/>
        </w:rPr>
        <w:t>ii) Zone enterprises; and</w:t>
      </w:r>
    </w:p>
    <w:p w14:paraId="5AF8EBA6" w14:textId="77777777" w:rsidR="00DF764C" w:rsidRPr="00DF764C" w:rsidRDefault="00DF764C">
      <w:pPr>
        <w:numPr>
          <w:ilvl w:val="0"/>
          <w:numId w:val="196"/>
        </w:numPr>
        <w:spacing w:before="100" w:beforeAutospacing="1" w:after="100" w:afterAutospacing="1" w:line="240" w:lineRule="auto"/>
        <w:rPr>
          <w:rFonts w:ascii="Times New Roman" w:eastAsia="Times New Roman" w:hAnsi="Times New Roman" w:cs="Times New Roman"/>
          <w:kern w:val="0"/>
          <w14:ligatures w14:val="none"/>
        </w:rPr>
      </w:pPr>
      <w:r w:rsidRPr="00DF764C">
        <w:rPr>
          <w:rFonts w:ascii="Times New Roman" w:eastAsia="Times New Roman" w:hAnsi="Times New Roman" w:cs="Times New Roman"/>
          <w:kern w:val="0"/>
          <w14:ligatures w14:val="none"/>
        </w:rPr>
        <w:t>iii) Special Technology Zone Authority.</w:t>
      </w:r>
    </w:p>
    <w:p w14:paraId="1A7525BC" w14:textId="77777777" w:rsidR="00DF764C" w:rsidRPr="00DF764C" w:rsidRDefault="00DF764C" w:rsidP="00DF764C">
      <w:pPr>
        <w:spacing w:before="100" w:beforeAutospacing="1" w:after="100" w:afterAutospacing="1" w:line="240" w:lineRule="auto"/>
        <w:rPr>
          <w:rFonts w:ascii="Times New Roman" w:eastAsia="Times New Roman" w:hAnsi="Times New Roman" w:cs="Times New Roman"/>
          <w:kern w:val="0"/>
          <w14:ligatures w14:val="none"/>
        </w:rPr>
      </w:pPr>
      <w:r w:rsidRPr="00DF764C">
        <w:rPr>
          <w:rFonts w:ascii="Times New Roman" w:eastAsia="Times New Roman" w:hAnsi="Times New Roman" w:cs="Times New Roman"/>
          <w:b/>
          <w:bCs/>
          <w:kern w:val="0"/>
          <w14:ligatures w14:val="none"/>
        </w:rPr>
        <w:t>60E | 148</w:t>
      </w:r>
      <w:r w:rsidRPr="00DF764C">
        <w:rPr>
          <w:rFonts w:ascii="Times New Roman" w:eastAsia="Times New Roman" w:hAnsi="Times New Roman" w:cs="Times New Roman"/>
          <w:kern w:val="0"/>
          <w14:ligatures w14:val="none"/>
        </w:rPr>
        <w:br/>
        <w:t>Mobile phones brought in personal baggage under the Baggage Rules, 2008.</w:t>
      </w:r>
    </w:p>
    <w:p w14:paraId="1B355C64" w14:textId="77777777" w:rsidR="00DF764C" w:rsidRPr="00DF764C" w:rsidRDefault="00DF764C" w:rsidP="00DF764C">
      <w:pPr>
        <w:spacing w:before="100" w:beforeAutospacing="1" w:after="100" w:afterAutospacing="1" w:line="240" w:lineRule="auto"/>
        <w:rPr>
          <w:rFonts w:ascii="Times New Roman" w:eastAsia="Times New Roman" w:hAnsi="Times New Roman" w:cs="Times New Roman"/>
          <w:kern w:val="0"/>
          <w14:ligatures w14:val="none"/>
        </w:rPr>
      </w:pPr>
      <w:r w:rsidRPr="00DF764C">
        <w:rPr>
          <w:rFonts w:ascii="Times New Roman" w:eastAsia="Times New Roman" w:hAnsi="Times New Roman" w:cs="Times New Roman"/>
          <w:b/>
          <w:bCs/>
          <w:kern w:val="0"/>
          <w14:ligatures w14:val="none"/>
        </w:rPr>
        <w:t>62 | 97</w:t>
      </w:r>
      <w:r w:rsidRPr="00DF764C">
        <w:rPr>
          <w:rFonts w:ascii="Times New Roman" w:eastAsia="Times New Roman" w:hAnsi="Times New Roman" w:cs="Times New Roman"/>
          <w:kern w:val="0"/>
          <w14:ligatures w14:val="none"/>
        </w:rPr>
        <w:br/>
        <w:t>Transfer of assets on amalgamation of companies or their business or acquisition of shares, requiring that transferor be resident company and belong to a wholly-owned group of resident companies.</w:t>
      </w:r>
    </w:p>
    <w:p w14:paraId="6926198E" w14:textId="77777777" w:rsidR="00DF764C" w:rsidRPr="00DF764C" w:rsidRDefault="00DF764C" w:rsidP="00DF764C">
      <w:pPr>
        <w:spacing w:before="100" w:beforeAutospacing="1" w:after="100" w:afterAutospacing="1" w:line="240" w:lineRule="auto"/>
        <w:rPr>
          <w:rFonts w:ascii="Times New Roman" w:eastAsia="Times New Roman" w:hAnsi="Times New Roman" w:cs="Times New Roman"/>
          <w:kern w:val="0"/>
          <w14:ligatures w14:val="none"/>
        </w:rPr>
      </w:pPr>
      <w:r w:rsidRPr="00DF764C">
        <w:rPr>
          <w:rFonts w:ascii="Times New Roman" w:eastAsia="Times New Roman" w:hAnsi="Times New Roman" w:cs="Times New Roman"/>
          <w:b/>
          <w:bCs/>
          <w:kern w:val="0"/>
          <w14:ligatures w14:val="none"/>
        </w:rPr>
        <w:t>66 | 235</w:t>
      </w:r>
      <w:r w:rsidRPr="00DF764C">
        <w:rPr>
          <w:rFonts w:ascii="Times New Roman" w:eastAsia="Times New Roman" w:hAnsi="Times New Roman" w:cs="Times New Roman"/>
          <w:kern w:val="0"/>
          <w14:ligatures w14:val="none"/>
        </w:rPr>
        <w:br/>
        <w:t>The taxpayers who are registered with sales tax as exporter or manufacturers of:</w:t>
      </w:r>
    </w:p>
    <w:p w14:paraId="75AF4362" w14:textId="77777777" w:rsidR="00DF764C" w:rsidRPr="00DF764C" w:rsidRDefault="00DF764C">
      <w:pPr>
        <w:numPr>
          <w:ilvl w:val="0"/>
          <w:numId w:val="197"/>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DF764C">
        <w:rPr>
          <w:rFonts w:ascii="Times New Roman" w:eastAsia="Times New Roman" w:hAnsi="Times New Roman" w:cs="Times New Roman"/>
          <w:kern w:val="0"/>
          <w14:ligatures w14:val="none"/>
        </w:rPr>
        <w:t>i</w:t>
      </w:r>
      <w:proofErr w:type="spellEnd"/>
      <w:r w:rsidRPr="00DF764C">
        <w:rPr>
          <w:rFonts w:ascii="Times New Roman" w:eastAsia="Times New Roman" w:hAnsi="Times New Roman" w:cs="Times New Roman"/>
          <w:kern w:val="0"/>
          <w14:ligatures w14:val="none"/>
        </w:rPr>
        <w:t>) Carpets;</w:t>
      </w:r>
    </w:p>
    <w:p w14:paraId="5FB90EE5" w14:textId="77777777" w:rsidR="00DF764C" w:rsidRPr="00DF764C" w:rsidRDefault="00DF764C">
      <w:pPr>
        <w:numPr>
          <w:ilvl w:val="0"/>
          <w:numId w:val="197"/>
        </w:numPr>
        <w:spacing w:before="100" w:beforeAutospacing="1" w:after="100" w:afterAutospacing="1" w:line="240" w:lineRule="auto"/>
        <w:rPr>
          <w:rFonts w:ascii="Times New Roman" w:eastAsia="Times New Roman" w:hAnsi="Times New Roman" w:cs="Times New Roman"/>
          <w:kern w:val="0"/>
          <w14:ligatures w14:val="none"/>
        </w:rPr>
      </w:pPr>
      <w:r w:rsidRPr="00DF764C">
        <w:rPr>
          <w:rFonts w:ascii="Times New Roman" w:eastAsia="Times New Roman" w:hAnsi="Times New Roman" w:cs="Times New Roman"/>
          <w:kern w:val="0"/>
          <w14:ligatures w14:val="none"/>
        </w:rPr>
        <w:t>ii) Leather and its articles including artificial leather footwear;</w:t>
      </w:r>
    </w:p>
    <w:p w14:paraId="597D509D" w14:textId="77777777" w:rsidR="00DF764C" w:rsidRPr="00DF764C" w:rsidRDefault="00DF764C">
      <w:pPr>
        <w:numPr>
          <w:ilvl w:val="0"/>
          <w:numId w:val="197"/>
        </w:numPr>
        <w:spacing w:before="100" w:beforeAutospacing="1" w:after="100" w:afterAutospacing="1" w:line="240" w:lineRule="auto"/>
        <w:rPr>
          <w:rFonts w:ascii="Times New Roman" w:eastAsia="Times New Roman" w:hAnsi="Times New Roman" w:cs="Times New Roman"/>
          <w:kern w:val="0"/>
          <w14:ligatures w14:val="none"/>
        </w:rPr>
      </w:pPr>
      <w:r w:rsidRPr="00DF764C">
        <w:rPr>
          <w:rFonts w:ascii="Times New Roman" w:eastAsia="Times New Roman" w:hAnsi="Times New Roman" w:cs="Times New Roman"/>
          <w:kern w:val="0"/>
          <w14:ligatures w14:val="none"/>
        </w:rPr>
        <w:t>iii) Surgical goods;</w:t>
      </w:r>
    </w:p>
    <w:p w14:paraId="378A86AE" w14:textId="77777777" w:rsidR="00DF764C" w:rsidRPr="00DF764C" w:rsidRDefault="00DF764C">
      <w:pPr>
        <w:numPr>
          <w:ilvl w:val="0"/>
          <w:numId w:val="197"/>
        </w:numPr>
        <w:spacing w:before="100" w:beforeAutospacing="1" w:after="100" w:afterAutospacing="1" w:line="240" w:lineRule="auto"/>
        <w:rPr>
          <w:rFonts w:ascii="Times New Roman" w:eastAsia="Times New Roman" w:hAnsi="Times New Roman" w:cs="Times New Roman"/>
          <w:kern w:val="0"/>
          <w14:ligatures w14:val="none"/>
        </w:rPr>
      </w:pPr>
      <w:r w:rsidRPr="00DF764C">
        <w:rPr>
          <w:rFonts w:ascii="Times New Roman" w:eastAsia="Times New Roman" w:hAnsi="Times New Roman" w:cs="Times New Roman"/>
          <w:kern w:val="0"/>
          <w14:ligatures w14:val="none"/>
        </w:rPr>
        <w:t>iv) Sports goods; and</w:t>
      </w:r>
    </w:p>
    <w:p w14:paraId="585D8D69" w14:textId="77777777" w:rsidR="00DF764C" w:rsidRPr="00DF764C" w:rsidRDefault="00DF764C">
      <w:pPr>
        <w:numPr>
          <w:ilvl w:val="0"/>
          <w:numId w:val="197"/>
        </w:numPr>
        <w:spacing w:before="100" w:beforeAutospacing="1" w:after="100" w:afterAutospacing="1" w:line="240" w:lineRule="auto"/>
        <w:rPr>
          <w:rFonts w:ascii="Times New Roman" w:eastAsia="Times New Roman" w:hAnsi="Times New Roman" w:cs="Times New Roman"/>
          <w:kern w:val="0"/>
          <w14:ligatures w14:val="none"/>
        </w:rPr>
      </w:pPr>
      <w:r w:rsidRPr="00DF764C">
        <w:rPr>
          <w:rFonts w:ascii="Times New Roman" w:eastAsia="Times New Roman" w:hAnsi="Times New Roman" w:cs="Times New Roman"/>
          <w:kern w:val="0"/>
          <w14:ligatures w14:val="none"/>
        </w:rPr>
        <w:t>v) Textile and its articles.</w:t>
      </w:r>
    </w:p>
    <w:p w14:paraId="1806EAEF" w14:textId="77777777" w:rsidR="00DF764C" w:rsidRPr="00DF764C" w:rsidRDefault="00DF764C" w:rsidP="00DF764C">
      <w:pPr>
        <w:spacing w:before="100" w:beforeAutospacing="1" w:after="100" w:afterAutospacing="1" w:line="240" w:lineRule="auto"/>
        <w:rPr>
          <w:rFonts w:ascii="Times New Roman" w:eastAsia="Times New Roman" w:hAnsi="Times New Roman" w:cs="Times New Roman"/>
          <w:kern w:val="0"/>
          <w14:ligatures w14:val="none"/>
        </w:rPr>
      </w:pPr>
      <w:r w:rsidRPr="00DF764C">
        <w:rPr>
          <w:rFonts w:ascii="Times New Roman" w:eastAsia="Times New Roman" w:hAnsi="Times New Roman" w:cs="Times New Roman"/>
          <w:b/>
          <w:bCs/>
          <w:kern w:val="0"/>
          <w14:ligatures w14:val="none"/>
        </w:rPr>
        <w:lastRenderedPageBreak/>
        <w:t>67 | 150, 151, 152, 153 &amp; 233</w:t>
      </w:r>
      <w:r w:rsidRPr="00DF764C">
        <w:rPr>
          <w:rFonts w:ascii="Times New Roman" w:eastAsia="Times New Roman" w:hAnsi="Times New Roman" w:cs="Times New Roman"/>
          <w:kern w:val="0"/>
          <w14:ligatures w14:val="none"/>
        </w:rPr>
        <w:br/>
        <w:t>Payments made to the International Finance Corporation established under the International Finance Corporation Act, 1956.</w:t>
      </w:r>
    </w:p>
    <w:p w14:paraId="5C6F9AFB" w14:textId="77777777" w:rsidR="00DF764C" w:rsidRPr="00DF764C" w:rsidRDefault="00DF764C" w:rsidP="00DF764C">
      <w:pPr>
        <w:spacing w:before="100" w:beforeAutospacing="1" w:after="100" w:afterAutospacing="1" w:line="240" w:lineRule="auto"/>
        <w:rPr>
          <w:rFonts w:ascii="Times New Roman" w:eastAsia="Times New Roman" w:hAnsi="Times New Roman" w:cs="Times New Roman"/>
          <w:kern w:val="0"/>
          <w14:ligatures w14:val="none"/>
        </w:rPr>
      </w:pPr>
      <w:r w:rsidRPr="00DF764C">
        <w:rPr>
          <w:rFonts w:ascii="Times New Roman" w:eastAsia="Times New Roman" w:hAnsi="Times New Roman" w:cs="Times New Roman"/>
          <w:b/>
          <w:bCs/>
          <w:kern w:val="0"/>
          <w14:ligatures w14:val="none"/>
        </w:rPr>
        <w:t>67A | 100B &amp; 8th Schedule</w:t>
      </w:r>
      <w:r w:rsidRPr="00DF764C">
        <w:rPr>
          <w:rFonts w:ascii="Times New Roman" w:eastAsia="Times New Roman" w:hAnsi="Times New Roman" w:cs="Times New Roman"/>
          <w:kern w:val="0"/>
          <w14:ligatures w14:val="none"/>
        </w:rPr>
        <w:br/>
        <w:t>Payments made to the International Finance Corporation established under the International Finance Corporation Act, 1956.</w:t>
      </w:r>
    </w:p>
    <w:p w14:paraId="409965F3" w14:textId="77777777" w:rsidR="00DF764C" w:rsidRPr="00DF764C" w:rsidRDefault="00DF764C" w:rsidP="00DF764C">
      <w:pPr>
        <w:spacing w:before="100" w:beforeAutospacing="1" w:after="100" w:afterAutospacing="1" w:line="240" w:lineRule="auto"/>
        <w:rPr>
          <w:rFonts w:ascii="Times New Roman" w:eastAsia="Times New Roman" w:hAnsi="Times New Roman" w:cs="Times New Roman"/>
          <w:kern w:val="0"/>
          <w14:ligatures w14:val="none"/>
        </w:rPr>
      </w:pPr>
      <w:r w:rsidRPr="00DF764C">
        <w:rPr>
          <w:rFonts w:ascii="Times New Roman" w:eastAsia="Times New Roman" w:hAnsi="Times New Roman" w:cs="Times New Roman"/>
          <w:b/>
          <w:bCs/>
          <w:kern w:val="0"/>
          <w14:ligatures w14:val="none"/>
        </w:rPr>
        <w:t>68 | 151, 153 &amp; 155</w:t>
      </w:r>
      <w:r w:rsidRPr="00DF764C">
        <w:rPr>
          <w:rFonts w:ascii="Times New Roman" w:eastAsia="Times New Roman" w:hAnsi="Times New Roman" w:cs="Times New Roman"/>
          <w:kern w:val="0"/>
          <w14:ligatures w14:val="none"/>
        </w:rPr>
        <w:br/>
        <w:t>Payments made to the Pakistan Domestic Sukuk Company Ltd.</w:t>
      </w:r>
    </w:p>
    <w:p w14:paraId="57E90227" w14:textId="77777777" w:rsidR="00DF764C" w:rsidRPr="00DF764C" w:rsidRDefault="00DF764C" w:rsidP="00DF764C">
      <w:pPr>
        <w:spacing w:before="100" w:beforeAutospacing="1" w:after="100" w:afterAutospacing="1" w:line="240" w:lineRule="auto"/>
        <w:rPr>
          <w:rFonts w:ascii="Times New Roman" w:eastAsia="Times New Roman" w:hAnsi="Times New Roman" w:cs="Times New Roman"/>
          <w:kern w:val="0"/>
          <w14:ligatures w14:val="none"/>
        </w:rPr>
      </w:pPr>
      <w:r w:rsidRPr="00DF764C">
        <w:rPr>
          <w:rFonts w:ascii="Times New Roman" w:eastAsia="Times New Roman" w:hAnsi="Times New Roman" w:cs="Times New Roman"/>
          <w:b/>
          <w:bCs/>
          <w:kern w:val="0"/>
          <w14:ligatures w14:val="none"/>
        </w:rPr>
        <w:t>69 | 150, 151, 152, 153 &amp; 233</w:t>
      </w:r>
      <w:r w:rsidRPr="00DF764C">
        <w:rPr>
          <w:rFonts w:ascii="Times New Roman" w:eastAsia="Times New Roman" w:hAnsi="Times New Roman" w:cs="Times New Roman"/>
          <w:kern w:val="0"/>
          <w14:ligatures w14:val="none"/>
        </w:rPr>
        <w:br/>
        <w:t>Payments made to the Asian Development Bank established under the Asian Development Bank Ordinance, 1971.</w:t>
      </w:r>
    </w:p>
    <w:p w14:paraId="21047B12" w14:textId="77777777" w:rsidR="00DF764C" w:rsidRPr="00DF764C" w:rsidRDefault="00DF764C" w:rsidP="00DF764C">
      <w:pPr>
        <w:spacing w:before="100" w:beforeAutospacing="1" w:after="100" w:afterAutospacing="1" w:line="240" w:lineRule="auto"/>
        <w:rPr>
          <w:rFonts w:ascii="Times New Roman" w:eastAsia="Times New Roman" w:hAnsi="Times New Roman" w:cs="Times New Roman"/>
          <w:kern w:val="0"/>
          <w14:ligatures w14:val="none"/>
        </w:rPr>
      </w:pPr>
      <w:r w:rsidRPr="00DF764C">
        <w:rPr>
          <w:rFonts w:ascii="Times New Roman" w:eastAsia="Times New Roman" w:hAnsi="Times New Roman" w:cs="Times New Roman"/>
          <w:b/>
          <w:bCs/>
          <w:kern w:val="0"/>
          <w14:ligatures w14:val="none"/>
        </w:rPr>
        <w:t>71 | All provisions of ITO</w:t>
      </w:r>
      <w:r w:rsidRPr="00DF764C">
        <w:rPr>
          <w:rFonts w:ascii="Times New Roman" w:eastAsia="Times New Roman" w:hAnsi="Times New Roman" w:cs="Times New Roman"/>
          <w:kern w:val="0"/>
          <w14:ligatures w14:val="none"/>
        </w:rPr>
        <w:br/>
        <w:t>M/s. TAISEL corporation under the agreement between National Highway Authority, GOP, which falls under the zero-rated regime of sales tax in respect of supply of products, services, and equipment.</w:t>
      </w:r>
    </w:p>
    <w:p w14:paraId="43F22067" w14:textId="77777777" w:rsidR="00DF764C" w:rsidRPr="00DF764C" w:rsidRDefault="00DF764C" w:rsidP="00DF764C">
      <w:pPr>
        <w:spacing w:before="100" w:beforeAutospacing="1" w:after="100" w:afterAutospacing="1" w:line="240" w:lineRule="auto"/>
        <w:rPr>
          <w:rFonts w:ascii="Times New Roman" w:eastAsia="Times New Roman" w:hAnsi="Times New Roman" w:cs="Times New Roman"/>
          <w:kern w:val="0"/>
          <w14:ligatures w14:val="none"/>
        </w:rPr>
      </w:pPr>
      <w:r w:rsidRPr="00DF764C">
        <w:rPr>
          <w:rFonts w:ascii="Times New Roman" w:eastAsia="Times New Roman" w:hAnsi="Times New Roman" w:cs="Times New Roman"/>
          <w:b/>
          <w:bCs/>
          <w:kern w:val="0"/>
          <w14:ligatures w14:val="none"/>
        </w:rPr>
        <w:t>72 | 150, 151, 152, 153 &amp; 233</w:t>
      </w:r>
      <w:r w:rsidRPr="00DF764C">
        <w:rPr>
          <w:rFonts w:ascii="Times New Roman" w:eastAsia="Times New Roman" w:hAnsi="Times New Roman" w:cs="Times New Roman"/>
          <w:kern w:val="0"/>
          <w14:ligatures w14:val="none"/>
        </w:rPr>
        <w:br/>
        <w:t>Payments made to The ECO Trade and Development Bank.</w:t>
      </w:r>
    </w:p>
    <w:p w14:paraId="3AD1F878" w14:textId="77777777" w:rsidR="00DF764C" w:rsidRPr="00DF764C" w:rsidRDefault="00DF764C" w:rsidP="00DF764C">
      <w:pPr>
        <w:spacing w:before="100" w:beforeAutospacing="1" w:after="100" w:afterAutospacing="1" w:line="240" w:lineRule="auto"/>
        <w:rPr>
          <w:rFonts w:ascii="Times New Roman" w:eastAsia="Times New Roman" w:hAnsi="Times New Roman" w:cs="Times New Roman"/>
          <w:kern w:val="0"/>
          <w14:ligatures w14:val="none"/>
        </w:rPr>
      </w:pPr>
      <w:r w:rsidRPr="00DF764C">
        <w:rPr>
          <w:rFonts w:ascii="Times New Roman" w:eastAsia="Times New Roman" w:hAnsi="Times New Roman" w:cs="Times New Roman"/>
          <w:b/>
          <w:bCs/>
          <w:kern w:val="0"/>
          <w14:ligatures w14:val="none"/>
        </w:rPr>
        <w:t>72A | 152</w:t>
      </w:r>
      <w:r w:rsidRPr="00DF764C">
        <w:rPr>
          <w:rFonts w:ascii="Times New Roman" w:eastAsia="Times New Roman" w:hAnsi="Times New Roman" w:cs="Times New Roman"/>
          <w:kern w:val="0"/>
          <w14:ligatures w14:val="none"/>
        </w:rPr>
        <w:br/>
        <w:t>Hajj Group Operator in respect of Hajj operations.</w:t>
      </w:r>
    </w:p>
    <w:p w14:paraId="33AB3C01" w14:textId="77777777" w:rsidR="00DF764C" w:rsidRPr="00DF764C" w:rsidRDefault="00DF764C" w:rsidP="00DF764C">
      <w:pPr>
        <w:spacing w:before="100" w:beforeAutospacing="1" w:after="100" w:afterAutospacing="1" w:line="240" w:lineRule="auto"/>
        <w:rPr>
          <w:rFonts w:ascii="Times New Roman" w:eastAsia="Times New Roman" w:hAnsi="Times New Roman" w:cs="Times New Roman"/>
          <w:kern w:val="0"/>
          <w14:ligatures w14:val="none"/>
        </w:rPr>
      </w:pPr>
      <w:r w:rsidRPr="00DF764C">
        <w:rPr>
          <w:rFonts w:ascii="Times New Roman" w:eastAsia="Times New Roman" w:hAnsi="Times New Roman" w:cs="Times New Roman"/>
          <w:b/>
          <w:bCs/>
          <w:kern w:val="0"/>
          <w14:ligatures w14:val="none"/>
        </w:rPr>
        <w:t>77 | 148, 153</w:t>
      </w:r>
      <w:r w:rsidRPr="00DF764C">
        <w:rPr>
          <w:rFonts w:ascii="Times New Roman" w:eastAsia="Times New Roman" w:hAnsi="Times New Roman" w:cs="Times New Roman"/>
          <w:kern w:val="0"/>
          <w14:ligatures w14:val="none"/>
        </w:rPr>
        <w:br/>
        <w:t>Import of:</w:t>
      </w:r>
    </w:p>
    <w:p w14:paraId="4B29D139" w14:textId="77777777" w:rsidR="00DF764C" w:rsidRPr="00DF764C" w:rsidRDefault="00DF764C">
      <w:pPr>
        <w:numPr>
          <w:ilvl w:val="0"/>
          <w:numId w:val="198"/>
        </w:numPr>
        <w:spacing w:before="100" w:beforeAutospacing="1" w:after="100" w:afterAutospacing="1" w:line="240" w:lineRule="auto"/>
        <w:rPr>
          <w:rFonts w:ascii="Times New Roman" w:eastAsia="Times New Roman" w:hAnsi="Times New Roman" w:cs="Times New Roman"/>
          <w:kern w:val="0"/>
          <w14:ligatures w14:val="none"/>
        </w:rPr>
      </w:pPr>
      <w:r w:rsidRPr="00DF764C">
        <w:rPr>
          <w:rFonts w:ascii="Times New Roman" w:eastAsia="Times New Roman" w:hAnsi="Times New Roman" w:cs="Times New Roman"/>
          <w:kern w:val="0"/>
          <w14:ligatures w14:val="none"/>
        </w:rPr>
        <w:t>Solar PV panels/modules, along with related components,</w:t>
      </w:r>
    </w:p>
    <w:p w14:paraId="1E4C4FE6" w14:textId="77777777" w:rsidR="00DF764C" w:rsidRPr="00DF764C" w:rsidRDefault="00DF764C">
      <w:pPr>
        <w:numPr>
          <w:ilvl w:val="0"/>
          <w:numId w:val="198"/>
        </w:numPr>
        <w:spacing w:before="100" w:beforeAutospacing="1" w:after="100" w:afterAutospacing="1" w:line="240" w:lineRule="auto"/>
        <w:rPr>
          <w:rFonts w:ascii="Times New Roman" w:eastAsia="Times New Roman" w:hAnsi="Times New Roman" w:cs="Times New Roman"/>
          <w:kern w:val="0"/>
          <w14:ligatures w14:val="none"/>
        </w:rPr>
      </w:pPr>
      <w:r w:rsidRPr="00DF764C">
        <w:rPr>
          <w:rFonts w:ascii="Times New Roman" w:eastAsia="Times New Roman" w:hAnsi="Times New Roman" w:cs="Times New Roman"/>
          <w:kern w:val="0"/>
          <w14:ligatures w14:val="none"/>
        </w:rPr>
        <w:t>LVD induction lamps,</w:t>
      </w:r>
    </w:p>
    <w:p w14:paraId="70A1FC60" w14:textId="77777777" w:rsidR="00DF764C" w:rsidRPr="00DF764C" w:rsidRDefault="00DF764C">
      <w:pPr>
        <w:numPr>
          <w:ilvl w:val="0"/>
          <w:numId w:val="198"/>
        </w:numPr>
        <w:spacing w:before="100" w:beforeAutospacing="1" w:after="100" w:afterAutospacing="1" w:line="240" w:lineRule="auto"/>
        <w:rPr>
          <w:rFonts w:ascii="Times New Roman" w:eastAsia="Times New Roman" w:hAnsi="Times New Roman" w:cs="Times New Roman"/>
          <w:kern w:val="0"/>
          <w14:ligatures w14:val="none"/>
        </w:rPr>
      </w:pPr>
      <w:r w:rsidRPr="00DF764C">
        <w:rPr>
          <w:rFonts w:ascii="Times New Roman" w:eastAsia="Times New Roman" w:hAnsi="Times New Roman" w:cs="Times New Roman"/>
          <w:kern w:val="0"/>
          <w14:ligatures w14:val="none"/>
        </w:rPr>
        <w:t>SMD LEDs with or without ballast with fittings and fixtures,</w:t>
      </w:r>
    </w:p>
    <w:p w14:paraId="115BD634" w14:textId="77777777" w:rsidR="00DF764C" w:rsidRPr="00DF764C" w:rsidRDefault="00DF764C">
      <w:pPr>
        <w:numPr>
          <w:ilvl w:val="0"/>
          <w:numId w:val="198"/>
        </w:numPr>
        <w:spacing w:before="100" w:beforeAutospacing="1" w:after="100" w:afterAutospacing="1" w:line="240" w:lineRule="auto"/>
        <w:rPr>
          <w:rFonts w:ascii="Times New Roman" w:eastAsia="Times New Roman" w:hAnsi="Times New Roman" w:cs="Times New Roman"/>
          <w:kern w:val="0"/>
          <w14:ligatures w14:val="none"/>
        </w:rPr>
      </w:pPr>
      <w:r w:rsidRPr="00DF764C">
        <w:rPr>
          <w:rFonts w:ascii="Times New Roman" w:eastAsia="Times New Roman" w:hAnsi="Times New Roman" w:cs="Times New Roman"/>
          <w:kern w:val="0"/>
          <w14:ligatures w14:val="none"/>
        </w:rPr>
        <w:t>Fully assembled wind turbines including alternator and mast,</w:t>
      </w:r>
    </w:p>
    <w:p w14:paraId="0B354EF4" w14:textId="77777777" w:rsidR="00DF764C" w:rsidRPr="00DF764C" w:rsidRDefault="00DF764C">
      <w:pPr>
        <w:numPr>
          <w:ilvl w:val="0"/>
          <w:numId w:val="198"/>
        </w:numPr>
        <w:spacing w:before="100" w:beforeAutospacing="1" w:after="100" w:afterAutospacing="1" w:line="240" w:lineRule="auto"/>
        <w:rPr>
          <w:rFonts w:ascii="Times New Roman" w:eastAsia="Times New Roman" w:hAnsi="Times New Roman" w:cs="Times New Roman"/>
          <w:kern w:val="0"/>
          <w14:ligatures w14:val="none"/>
        </w:rPr>
      </w:pPr>
      <w:r w:rsidRPr="00DF764C">
        <w:rPr>
          <w:rFonts w:ascii="Times New Roman" w:eastAsia="Times New Roman" w:hAnsi="Times New Roman" w:cs="Times New Roman"/>
          <w:kern w:val="0"/>
          <w14:ligatures w14:val="none"/>
        </w:rPr>
        <w:t>Solar torches, lantern and related instruments.</w:t>
      </w:r>
    </w:p>
    <w:p w14:paraId="172293C0" w14:textId="77777777" w:rsidR="00DF764C" w:rsidRPr="00DF764C" w:rsidRDefault="00DF764C" w:rsidP="00DF764C">
      <w:pPr>
        <w:spacing w:before="100" w:beforeAutospacing="1" w:after="100" w:afterAutospacing="1" w:line="240" w:lineRule="auto"/>
        <w:rPr>
          <w:rFonts w:ascii="Times New Roman" w:eastAsia="Times New Roman" w:hAnsi="Times New Roman" w:cs="Times New Roman"/>
          <w:kern w:val="0"/>
          <w14:ligatures w14:val="none"/>
        </w:rPr>
      </w:pPr>
      <w:r w:rsidRPr="00DF764C">
        <w:rPr>
          <w:rFonts w:ascii="Times New Roman" w:eastAsia="Times New Roman" w:hAnsi="Times New Roman" w:cs="Times New Roman"/>
          <w:b/>
          <w:bCs/>
          <w:kern w:val="0"/>
          <w14:ligatures w14:val="none"/>
        </w:rPr>
        <w:t>78 | 150</w:t>
      </w:r>
      <w:r w:rsidRPr="00DF764C">
        <w:rPr>
          <w:rFonts w:ascii="Times New Roman" w:eastAsia="Times New Roman" w:hAnsi="Times New Roman" w:cs="Times New Roman"/>
          <w:kern w:val="0"/>
          <w14:ligatures w14:val="none"/>
        </w:rPr>
        <w:br/>
        <w:t>Dividend income of a shareholder from such project till thirty (30) years from the date of commencement of business.</w:t>
      </w:r>
    </w:p>
    <w:p w14:paraId="248AED91" w14:textId="77777777" w:rsidR="00DF764C" w:rsidRPr="00DF764C" w:rsidRDefault="00DF764C" w:rsidP="00DF764C">
      <w:pPr>
        <w:spacing w:before="100" w:beforeAutospacing="1" w:after="100" w:afterAutospacing="1" w:line="240" w:lineRule="auto"/>
        <w:rPr>
          <w:rFonts w:ascii="Times New Roman" w:eastAsia="Times New Roman" w:hAnsi="Times New Roman" w:cs="Times New Roman"/>
          <w:kern w:val="0"/>
          <w14:ligatures w14:val="none"/>
        </w:rPr>
      </w:pPr>
      <w:r w:rsidRPr="00DF764C">
        <w:rPr>
          <w:rFonts w:ascii="Times New Roman" w:eastAsia="Times New Roman" w:hAnsi="Times New Roman" w:cs="Times New Roman"/>
          <w:b/>
          <w:bCs/>
          <w:kern w:val="0"/>
          <w14:ligatures w14:val="none"/>
        </w:rPr>
        <w:t>153</w:t>
      </w:r>
      <w:r w:rsidRPr="00DF764C">
        <w:rPr>
          <w:rFonts w:ascii="Times New Roman" w:eastAsia="Times New Roman" w:hAnsi="Times New Roman" w:cs="Times New Roman"/>
          <w:kern w:val="0"/>
          <w14:ligatures w14:val="none"/>
        </w:rPr>
        <w:br/>
        <w:t>The payments made on sale/supply of goods or providing/rendering of services during project construction and operations.</w:t>
      </w:r>
    </w:p>
    <w:p w14:paraId="00C88BBA" w14:textId="77777777" w:rsidR="00DF764C" w:rsidRPr="00DF764C" w:rsidRDefault="00DF764C" w:rsidP="00DF764C">
      <w:pPr>
        <w:spacing w:before="100" w:beforeAutospacing="1" w:after="100" w:afterAutospacing="1" w:line="240" w:lineRule="auto"/>
        <w:rPr>
          <w:rFonts w:ascii="Times New Roman" w:eastAsia="Times New Roman" w:hAnsi="Times New Roman" w:cs="Times New Roman"/>
          <w:kern w:val="0"/>
          <w14:ligatures w14:val="none"/>
        </w:rPr>
      </w:pPr>
      <w:r w:rsidRPr="00DF764C">
        <w:rPr>
          <w:rFonts w:ascii="Times New Roman" w:eastAsia="Times New Roman" w:hAnsi="Times New Roman" w:cs="Times New Roman"/>
          <w:b/>
          <w:bCs/>
          <w:kern w:val="0"/>
          <w14:ligatures w14:val="none"/>
        </w:rPr>
        <w:t>79A | 153(1)(b)</w:t>
      </w:r>
      <w:r w:rsidRPr="00DF764C">
        <w:rPr>
          <w:rFonts w:ascii="Times New Roman" w:eastAsia="Times New Roman" w:hAnsi="Times New Roman" w:cs="Times New Roman"/>
          <w:kern w:val="0"/>
          <w14:ligatures w14:val="none"/>
        </w:rPr>
        <w:br/>
        <w:t xml:space="preserve">Payments received by National Telecommunication Corporation against provision of </w:t>
      </w:r>
      <w:r w:rsidRPr="00DF764C">
        <w:rPr>
          <w:rFonts w:ascii="Times New Roman" w:eastAsia="Times New Roman" w:hAnsi="Times New Roman" w:cs="Times New Roman"/>
          <w:kern w:val="0"/>
          <w14:ligatures w14:val="none"/>
        </w:rPr>
        <w:lastRenderedPageBreak/>
        <w:t>telecommunication services including ancillary services specified in section 41(3) of the Pakistan Telecommunication (Reorganization) Act, 1996.</w:t>
      </w:r>
    </w:p>
    <w:p w14:paraId="28A50CF4" w14:textId="77777777" w:rsidR="00DF764C" w:rsidRPr="00DF764C" w:rsidRDefault="00DF764C" w:rsidP="00DF764C">
      <w:pPr>
        <w:spacing w:before="100" w:beforeAutospacing="1" w:after="100" w:afterAutospacing="1" w:line="240" w:lineRule="auto"/>
        <w:rPr>
          <w:rFonts w:ascii="Times New Roman" w:eastAsia="Times New Roman" w:hAnsi="Times New Roman" w:cs="Times New Roman"/>
          <w:kern w:val="0"/>
          <w14:ligatures w14:val="none"/>
        </w:rPr>
      </w:pPr>
      <w:r w:rsidRPr="00DF764C">
        <w:rPr>
          <w:rFonts w:ascii="Times New Roman" w:eastAsia="Times New Roman" w:hAnsi="Times New Roman" w:cs="Times New Roman"/>
          <w:b/>
          <w:bCs/>
          <w:kern w:val="0"/>
          <w14:ligatures w14:val="none"/>
        </w:rPr>
        <w:t>91 | 148</w:t>
      </w:r>
    </w:p>
    <w:p w14:paraId="5EEEB0D3" w14:textId="77777777" w:rsidR="00DF764C" w:rsidRPr="00DF764C" w:rsidRDefault="00DF764C">
      <w:pPr>
        <w:numPr>
          <w:ilvl w:val="0"/>
          <w:numId w:val="199"/>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DF764C">
        <w:rPr>
          <w:rFonts w:ascii="Times New Roman" w:eastAsia="Times New Roman" w:hAnsi="Times New Roman" w:cs="Times New Roman"/>
          <w:kern w:val="0"/>
          <w14:ligatures w14:val="none"/>
        </w:rPr>
        <w:t>i</w:t>
      </w:r>
      <w:proofErr w:type="spellEnd"/>
      <w:r w:rsidRPr="00DF764C">
        <w:rPr>
          <w:rFonts w:ascii="Times New Roman" w:eastAsia="Times New Roman" w:hAnsi="Times New Roman" w:cs="Times New Roman"/>
          <w:kern w:val="0"/>
          <w14:ligatures w14:val="none"/>
        </w:rPr>
        <w:t>) Specified tillage and seed bed preparation equipment;</w:t>
      </w:r>
    </w:p>
    <w:p w14:paraId="06027F3C" w14:textId="77777777" w:rsidR="00DF764C" w:rsidRPr="00DF764C" w:rsidRDefault="00DF764C">
      <w:pPr>
        <w:numPr>
          <w:ilvl w:val="0"/>
          <w:numId w:val="199"/>
        </w:numPr>
        <w:spacing w:before="100" w:beforeAutospacing="1" w:after="100" w:afterAutospacing="1" w:line="240" w:lineRule="auto"/>
        <w:rPr>
          <w:rFonts w:ascii="Times New Roman" w:eastAsia="Times New Roman" w:hAnsi="Times New Roman" w:cs="Times New Roman"/>
          <w:kern w:val="0"/>
          <w14:ligatures w14:val="none"/>
        </w:rPr>
      </w:pPr>
      <w:r w:rsidRPr="00DF764C">
        <w:rPr>
          <w:rFonts w:ascii="Times New Roman" w:eastAsia="Times New Roman" w:hAnsi="Times New Roman" w:cs="Times New Roman"/>
          <w:kern w:val="0"/>
          <w14:ligatures w14:val="none"/>
        </w:rPr>
        <w:t>ii) Specified seeding or planting equipment;</w:t>
      </w:r>
    </w:p>
    <w:p w14:paraId="28D7E43C" w14:textId="77777777" w:rsidR="00DF764C" w:rsidRPr="00DF764C" w:rsidRDefault="00DF764C">
      <w:pPr>
        <w:numPr>
          <w:ilvl w:val="0"/>
          <w:numId w:val="199"/>
        </w:numPr>
        <w:spacing w:before="100" w:beforeAutospacing="1" w:after="100" w:afterAutospacing="1" w:line="240" w:lineRule="auto"/>
        <w:rPr>
          <w:rFonts w:ascii="Times New Roman" w:eastAsia="Times New Roman" w:hAnsi="Times New Roman" w:cs="Times New Roman"/>
          <w:kern w:val="0"/>
          <w14:ligatures w14:val="none"/>
        </w:rPr>
      </w:pPr>
      <w:r w:rsidRPr="00DF764C">
        <w:rPr>
          <w:rFonts w:ascii="Times New Roman" w:eastAsia="Times New Roman" w:hAnsi="Times New Roman" w:cs="Times New Roman"/>
          <w:kern w:val="0"/>
          <w14:ligatures w14:val="none"/>
        </w:rPr>
        <w:t xml:space="preserve">iii) Specified irrigation, drainage and </w:t>
      </w:r>
      <w:proofErr w:type="spellStart"/>
      <w:r w:rsidRPr="00DF764C">
        <w:rPr>
          <w:rFonts w:ascii="Times New Roman" w:eastAsia="Times New Roman" w:hAnsi="Times New Roman" w:cs="Times New Roman"/>
          <w:kern w:val="0"/>
          <w14:ligatures w14:val="none"/>
        </w:rPr>
        <w:t>agro</w:t>
      </w:r>
      <w:proofErr w:type="spellEnd"/>
      <w:r w:rsidRPr="00DF764C">
        <w:rPr>
          <w:rFonts w:ascii="Times New Roman" w:eastAsia="Times New Roman" w:hAnsi="Times New Roman" w:cs="Times New Roman"/>
          <w:kern w:val="0"/>
          <w14:ligatures w14:val="none"/>
        </w:rPr>
        <w:t>-chemical application equipment;</w:t>
      </w:r>
    </w:p>
    <w:p w14:paraId="7D5B978D" w14:textId="77777777" w:rsidR="00DF764C" w:rsidRPr="00DF764C" w:rsidRDefault="00DF764C">
      <w:pPr>
        <w:numPr>
          <w:ilvl w:val="0"/>
          <w:numId w:val="199"/>
        </w:numPr>
        <w:spacing w:before="100" w:beforeAutospacing="1" w:after="100" w:afterAutospacing="1" w:line="240" w:lineRule="auto"/>
        <w:rPr>
          <w:rFonts w:ascii="Times New Roman" w:eastAsia="Times New Roman" w:hAnsi="Times New Roman" w:cs="Times New Roman"/>
          <w:kern w:val="0"/>
          <w14:ligatures w14:val="none"/>
        </w:rPr>
      </w:pPr>
      <w:r w:rsidRPr="00DF764C">
        <w:rPr>
          <w:rFonts w:ascii="Times New Roman" w:eastAsia="Times New Roman" w:hAnsi="Times New Roman" w:cs="Times New Roman"/>
          <w:kern w:val="0"/>
          <w14:ligatures w14:val="none"/>
        </w:rPr>
        <w:t>iv) Specified harvesting, threshing and storage equipment;</w:t>
      </w:r>
    </w:p>
    <w:p w14:paraId="3DD2008C" w14:textId="77777777" w:rsidR="00DF764C" w:rsidRPr="00DF764C" w:rsidRDefault="00DF764C">
      <w:pPr>
        <w:numPr>
          <w:ilvl w:val="0"/>
          <w:numId w:val="199"/>
        </w:numPr>
        <w:spacing w:before="100" w:beforeAutospacing="1" w:after="100" w:afterAutospacing="1" w:line="240" w:lineRule="auto"/>
        <w:rPr>
          <w:rFonts w:ascii="Times New Roman" w:eastAsia="Times New Roman" w:hAnsi="Times New Roman" w:cs="Times New Roman"/>
          <w:kern w:val="0"/>
          <w14:ligatures w14:val="none"/>
        </w:rPr>
      </w:pPr>
      <w:r w:rsidRPr="00DF764C">
        <w:rPr>
          <w:rFonts w:ascii="Times New Roman" w:eastAsia="Times New Roman" w:hAnsi="Times New Roman" w:cs="Times New Roman"/>
          <w:kern w:val="0"/>
          <w14:ligatures w14:val="none"/>
        </w:rPr>
        <w:t>v) Specified post-harvest handling and processing &amp; miscellaneous machinery.</w:t>
      </w:r>
    </w:p>
    <w:p w14:paraId="3C6BCC4F" w14:textId="77777777" w:rsidR="00DF764C" w:rsidRPr="00DF764C" w:rsidRDefault="00DF764C" w:rsidP="00DF764C">
      <w:pPr>
        <w:spacing w:before="100" w:beforeAutospacing="1" w:after="100" w:afterAutospacing="1" w:line="240" w:lineRule="auto"/>
        <w:rPr>
          <w:rFonts w:ascii="Times New Roman" w:eastAsia="Times New Roman" w:hAnsi="Times New Roman" w:cs="Times New Roman"/>
          <w:kern w:val="0"/>
          <w14:ligatures w14:val="none"/>
        </w:rPr>
      </w:pPr>
      <w:r w:rsidRPr="00DF764C">
        <w:rPr>
          <w:rFonts w:ascii="Times New Roman" w:eastAsia="Times New Roman" w:hAnsi="Times New Roman" w:cs="Times New Roman"/>
          <w:b/>
          <w:bCs/>
          <w:kern w:val="0"/>
          <w14:ligatures w14:val="none"/>
        </w:rPr>
        <w:t>92 | 148</w:t>
      </w:r>
    </w:p>
    <w:p w14:paraId="0E89B730" w14:textId="77777777" w:rsidR="00DF764C" w:rsidRPr="00DF764C" w:rsidRDefault="00DF764C">
      <w:pPr>
        <w:numPr>
          <w:ilvl w:val="0"/>
          <w:numId w:val="200"/>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DF764C">
        <w:rPr>
          <w:rFonts w:ascii="Times New Roman" w:eastAsia="Times New Roman" w:hAnsi="Times New Roman" w:cs="Times New Roman"/>
          <w:kern w:val="0"/>
          <w14:ligatures w14:val="none"/>
        </w:rPr>
        <w:t>i</w:t>
      </w:r>
      <w:proofErr w:type="spellEnd"/>
      <w:r w:rsidRPr="00DF764C">
        <w:rPr>
          <w:rFonts w:ascii="Times New Roman" w:eastAsia="Times New Roman" w:hAnsi="Times New Roman" w:cs="Times New Roman"/>
          <w:kern w:val="0"/>
          <w14:ligatures w14:val="none"/>
        </w:rPr>
        <w:t>) Aircraft - imported or leased.</w:t>
      </w:r>
    </w:p>
    <w:p w14:paraId="544560A9" w14:textId="77777777" w:rsidR="00DF764C" w:rsidRPr="00DF764C" w:rsidRDefault="00DF764C">
      <w:pPr>
        <w:numPr>
          <w:ilvl w:val="0"/>
          <w:numId w:val="200"/>
        </w:numPr>
        <w:spacing w:before="100" w:beforeAutospacing="1" w:after="100" w:afterAutospacing="1" w:line="240" w:lineRule="auto"/>
        <w:rPr>
          <w:rFonts w:ascii="Times New Roman" w:eastAsia="Times New Roman" w:hAnsi="Times New Roman" w:cs="Times New Roman"/>
          <w:kern w:val="0"/>
          <w14:ligatures w14:val="none"/>
        </w:rPr>
      </w:pPr>
      <w:r w:rsidRPr="00DF764C">
        <w:rPr>
          <w:rFonts w:ascii="Times New Roman" w:eastAsia="Times New Roman" w:hAnsi="Times New Roman" w:cs="Times New Roman"/>
          <w:kern w:val="0"/>
          <w14:ligatures w14:val="none"/>
        </w:rPr>
        <w:t>ii) Maintenance kits for use in trainer aircrafts.</w:t>
      </w:r>
    </w:p>
    <w:p w14:paraId="049A2464" w14:textId="77777777" w:rsidR="00DF764C" w:rsidRPr="00DF764C" w:rsidRDefault="00DF764C">
      <w:pPr>
        <w:numPr>
          <w:ilvl w:val="0"/>
          <w:numId w:val="200"/>
        </w:numPr>
        <w:spacing w:before="100" w:beforeAutospacing="1" w:after="100" w:afterAutospacing="1" w:line="240" w:lineRule="auto"/>
        <w:rPr>
          <w:rFonts w:ascii="Times New Roman" w:eastAsia="Times New Roman" w:hAnsi="Times New Roman" w:cs="Times New Roman"/>
          <w:kern w:val="0"/>
          <w14:ligatures w14:val="none"/>
        </w:rPr>
      </w:pPr>
      <w:r w:rsidRPr="00DF764C">
        <w:rPr>
          <w:rFonts w:ascii="Times New Roman" w:eastAsia="Times New Roman" w:hAnsi="Times New Roman" w:cs="Times New Roman"/>
          <w:kern w:val="0"/>
          <w14:ligatures w14:val="none"/>
        </w:rPr>
        <w:t>iii) Spare parts for aircrafts.</w:t>
      </w:r>
    </w:p>
    <w:p w14:paraId="2872C082" w14:textId="77777777" w:rsidR="00DF764C" w:rsidRPr="00DF764C" w:rsidRDefault="00DF764C">
      <w:pPr>
        <w:numPr>
          <w:ilvl w:val="0"/>
          <w:numId w:val="200"/>
        </w:numPr>
        <w:spacing w:before="100" w:beforeAutospacing="1" w:after="100" w:afterAutospacing="1" w:line="240" w:lineRule="auto"/>
        <w:rPr>
          <w:rFonts w:ascii="Times New Roman" w:eastAsia="Times New Roman" w:hAnsi="Times New Roman" w:cs="Times New Roman"/>
          <w:kern w:val="0"/>
          <w14:ligatures w14:val="none"/>
        </w:rPr>
      </w:pPr>
      <w:r w:rsidRPr="00DF764C">
        <w:rPr>
          <w:rFonts w:ascii="Times New Roman" w:eastAsia="Times New Roman" w:hAnsi="Times New Roman" w:cs="Times New Roman"/>
          <w:kern w:val="0"/>
          <w14:ligatures w14:val="none"/>
        </w:rPr>
        <w:t>iv) Machinery for MRO workshop.</w:t>
      </w:r>
    </w:p>
    <w:p w14:paraId="55500D32" w14:textId="77777777" w:rsidR="00DF764C" w:rsidRPr="00DF764C" w:rsidRDefault="00DF764C">
      <w:pPr>
        <w:numPr>
          <w:ilvl w:val="0"/>
          <w:numId w:val="200"/>
        </w:numPr>
        <w:spacing w:before="100" w:beforeAutospacing="1" w:after="100" w:afterAutospacing="1" w:line="240" w:lineRule="auto"/>
        <w:rPr>
          <w:rFonts w:ascii="Times New Roman" w:eastAsia="Times New Roman" w:hAnsi="Times New Roman" w:cs="Times New Roman"/>
          <w:kern w:val="0"/>
          <w14:ligatures w14:val="none"/>
        </w:rPr>
      </w:pPr>
      <w:r w:rsidRPr="00DF764C">
        <w:rPr>
          <w:rFonts w:ascii="Times New Roman" w:eastAsia="Times New Roman" w:hAnsi="Times New Roman" w:cs="Times New Roman"/>
          <w:kern w:val="0"/>
          <w14:ligatures w14:val="none"/>
        </w:rPr>
        <w:t>v) Operational tools, machinery for setting up Greenfield airports.</w:t>
      </w:r>
    </w:p>
    <w:p w14:paraId="7B172C6C" w14:textId="77777777" w:rsidR="00DF764C" w:rsidRPr="00DF764C" w:rsidRDefault="00DF764C">
      <w:pPr>
        <w:numPr>
          <w:ilvl w:val="0"/>
          <w:numId w:val="200"/>
        </w:numPr>
        <w:spacing w:before="100" w:beforeAutospacing="1" w:after="100" w:afterAutospacing="1" w:line="240" w:lineRule="auto"/>
        <w:rPr>
          <w:rFonts w:ascii="Times New Roman" w:eastAsia="Times New Roman" w:hAnsi="Times New Roman" w:cs="Times New Roman"/>
          <w:kern w:val="0"/>
          <w14:ligatures w14:val="none"/>
        </w:rPr>
      </w:pPr>
      <w:r w:rsidRPr="00DF764C">
        <w:rPr>
          <w:rFonts w:ascii="Times New Roman" w:eastAsia="Times New Roman" w:hAnsi="Times New Roman" w:cs="Times New Roman"/>
          <w:kern w:val="0"/>
          <w14:ligatures w14:val="none"/>
        </w:rPr>
        <w:t>vi) Aviation simulators imported by Airline Company.</w:t>
      </w:r>
    </w:p>
    <w:p w14:paraId="431035B4" w14:textId="77777777" w:rsidR="00DF764C" w:rsidRPr="00DF764C" w:rsidRDefault="00DF764C" w:rsidP="00DF764C">
      <w:pPr>
        <w:spacing w:before="100" w:beforeAutospacing="1" w:after="100" w:afterAutospacing="1" w:line="240" w:lineRule="auto"/>
        <w:rPr>
          <w:rFonts w:ascii="Times New Roman" w:eastAsia="Times New Roman" w:hAnsi="Times New Roman" w:cs="Times New Roman"/>
          <w:kern w:val="0"/>
          <w14:ligatures w14:val="none"/>
        </w:rPr>
      </w:pPr>
      <w:r w:rsidRPr="00DF764C">
        <w:rPr>
          <w:rFonts w:ascii="Times New Roman" w:eastAsia="Times New Roman" w:hAnsi="Times New Roman" w:cs="Times New Roman"/>
          <w:b/>
          <w:bCs/>
          <w:kern w:val="0"/>
          <w14:ligatures w14:val="none"/>
        </w:rPr>
        <w:t>93 | 154(1)</w:t>
      </w:r>
      <w:r w:rsidRPr="00DF764C">
        <w:rPr>
          <w:rFonts w:ascii="Times New Roman" w:eastAsia="Times New Roman" w:hAnsi="Times New Roman" w:cs="Times New Roman"/>
          <w:kern w:val="0"/>
          <w14:ligatures w14:val="none"/>
        </w:rPr>
        <w:br/>
        <w:t>Taxpayers operating halal meat production and qualifying for exemption under Clause (126K) of Part-I of Second Schedule, for the period specified in that clause.</w:t>
      </w:r>
    </w:p>
    <w:p w14:paraId="5FE907A4" w14:textId="77777777" w:rsidR="00DF764C" w:rsidRPr="00DF764C" w:rsidRDefault="00DF764C" w:rsidP="00DF764C">
      <w:pPr>
        <w:spacing w:before="100" w:beforeAutospacing="1" w:after="100" w:afterAutospacing="1" w:line="240" w:lineRule="auto"/>
        <w:rPr>
          <w:rFonts w:ascii="Times New Roman" w:eastAsia="Times New Roman" w:hAnsi="Times New Roman" w:cs="Times New Roman"/>
          <w:kern w:val="0"/>
          <w14:ligatures w14:val="none"/>
        </w:rPr>
      </w:pPr>
      <w:r w:rsidRPr="00DF764C">
        <w:rPr>
          <w:rFonts w:ascii="Times New Roman" w:eastAsia="Times New Roman" w:hAnsi="Times New Roman" w:cs="Times New Roman"/>
          <w:b/>
          <w:bCs/>
          <w:kern w:val="0"/>
          <w14:ligatures w14:val="none"/>
        </w:rPr>
        <w:t>95 | 147, 151, 152, 230A &amp; 236K</w:t>
      </w:r>
      <w:r w:rsidRPr="00DF764C">
        <w:rPr>
          <w:rFonts w:ascii="Times New Roman" w:eastAsia="Times New Roman" w:hAnsi="Times New Roman" w:cs="Times New Roman"/>
          <w:kern w:val="0"/>
          <w14:ligatures w14:val="none"/>
        </w:rPr>
        <w:br/>
        <w:t xml:space="preserve">The Second Pakistan International Sukuk Company Limited, the Third Pakistan International Sukuk Company Limited, and the Third Pakistan Global Sukuk </w:t>
      </w:r>
      <w:proofErr w:type="spellStart"/>
      <w:r w:rsidRPr="00DF764C">
        <w:rPr>
          <w:rFonts w:ascii="Times New Roman" w:eastAsia="Times New Roman" w:hAnsi="Times New Roman" w:cs="Times New Roman"/>
          <w:kern w:val="0"/>
          <w14:ligatures w14:val="none"/>
        </w:rPr>
        <w:t>Programme</w:t>
      </w:r>
      <w:proofErr w:type="spellEnd"/>
      <w:r w:rsidRPr="00DF764C">
        <w:rPr>
          <w:rFonts w:ascii="Times New Roman" w:eastAsia="Times New Roman" w:hAnsi="Times New Roman" w:cs="Times New Roman"/>
          <w:kern w:val="0"/>
          <w14:ligatures w14:val="none"/>
        </w:rPr>
        <w:t xml:space="preserve"> Company Limited, as a recipient.</w:t>
      </w:r>
    </w:p>
    <w:p w14:paraId="09D702D6" w14:textId="77777777" w:rsidR="00DF764C" w:rsidRPr="00DF764C" w:rsidRDefault="00DF764C" w:rsidP="00DF764C">
      <w:pPr>
        <w:spacing w:before="100" w:beforeAutospacing="1" w:after="100" w:afterAutospacing="1" w:line="240" w:lineRule="auto"/>
        <w:rPr>
          <w:rFonts w:ascii="Times New Roman" w:eastAsia="Times New Roman" w:hAnsi="Times New Roman" w:cs="Times New Roman"/>
          <w:kern w:val="0"/>
          <w14:ligatures w14:val="none"/>
        </w:rPr>
      </w:pPr>
      <w:r w:rsidRPr="00DF764C">
        <w:rPr>
          <w:rFonts w:ascii="Times New Roman" w:eastAsia="Times New Roman" w:hAnsi="Times New Roman" w:cs="Times New Roman"/>
          <w:b/>
          <w:bCs/>
          <w:kern w:val="0"/>
          <w14:ligatures w14:val="none"/>
        </w:rPr>
        <w:t>95A | 236A</w:t>
      </w:r>
      <w:r w:rsidRPr="00DF764C">
        <w:rPr>
          <w:rFonts w:ascii="Times New Roman" w:eastAsia="Times New Roman" w:hAnsi="Times New Roman" w:cs="Times New Roman"/>
          <w:kern w:val="0"/>
          <w14:ligatures w14:val="none"/>
        </w:rPr>
        <w:br/>
        <w:t>Auction of franchise rights to participating teams in a national or international league organized by any board or other organization established by the Government in Pakistan for the purposes of controlling, regulating or encouraging major games and sports recognized by the Government, w.e.f. 01-07-2019.</w:t>
      </w:r>
    </w:p>
    <w:p w14:paraId="18948092" w14:textId="77777777" w:rsidR="00DF764C" w:rsidRPr="00DF764C" w:rsidRDefault="00DF764C" w:rsidP="00DF764C">
      <w:pPr>
        <w:spacing w:before="100" w:beforeAutospacing="1" w:after="100" w:afterAutospacing="1" w:line="240" w:lineRule="auto"/>
        <w:rPr>
          <w:rFonts w:ascii="Times New Roman" w:eastAsia="Times New Roman" w:hAnsi="Times New Roman" w:cs="Times New Roman"/>
          <w:kern w:val="0"/>
          <w14:ligatures w14:val="none"/>
        </w:rPr>
      </w:pPr>
      <w:r w:rsidRPr="00DF764C">
        <w:rPr>
          <w:rFonts w:ascii="Times New Roman" w:eastAsia="Times New Roman" w:hAnsi="Times New Roman" w:cs="Times New Roman"/>
          <w:b/>
          <w:bCs/>
          <w:kern w:val="0"/>
          <w14:ligatures w14:val="none"/>
        </w:rPr>
        <w:t>96 | 147, 153, 185 &amp; 230K</w:t>
      </w:r>
      <w:r w:rsidRPr="00DF764C">
        <w:rPr>
          <w:rFonts w:ascii="Times New Roman" w:eastAsia="Times New Roman" w:hAnsi="Times New Roman" w:cs="Times New Roman"/>
          <w:kern w:val="0"/>
          <w14:ligatures w14:val="none"/>
        </w:rPr>
        <w:br/>
        <w:t xml:space="preserve">The Second Pakistan International Sukuk Company Limited, the Third Pakistan International Sukuk Company Limited, and the Third Pakistan Global Sukuk </w:t>
      </w:r>
      <w:proofErr w:type="spellStart"/>
      <w:r w:rsidRPr="00DF764C">
        <w:rPr>
          <w:rFonts w:ascii="Times New Roman" w:eastAsia="Times New Roman" w:hAnsi="Times New Roman" w:cs="Times New Roman"/>
          <w:kern w:val="0"/>
          <w14:ligatures w14:val="none"/>
        </w:rPr>
        <w:t>Programme</w:t>
      </w:r>
      <w:proofErr w:type="spellEnd"/>
      <w:r w:rsidRPr="00DF764C">
        <w:rPr>
          <w:rFonts w:ascii="Times New Roman" w:eastAsia="Times New Roman" w:hAnsi="Times New Roman" w:cs="Times New Roman"/>
          <w:kern w:val="0"/>
          <w14:ligatures w14:val="none"/>
        </w:rPr>
        <w:t xml:space="preserve"> Company Limited, as a recipient</w:t>
      </w:r>
    </w:p>
    <w:p w14:paraId="6DFF347B" w14:textId="77777777" w:rsidR="005B719E" w:rsidRPr="005B719E" w:rsidRDefault="005B719E" w:rsidP="005B719E">
      <w:pPr>
        <w:spacing w:before="100" w:beforeAutospacing="1" w:after="100" w:afterAutospacing="1" w:line="240" w:lineRule="auto"/>
        <w:rPr>
          <w:rFonts w:ascii="Times New Roman" w:eastAsia="Times New Roman" w:hAnsi="Times New Roman" w:cs="Times New Roman"/>
          <w:kern w:val="0"/>
          <w14:ligatures w14:val="none"/>
        </w:rPr>
      </w:pPr>
      <w:r w:rsidRPr="005B719E">
        <w:rPr>
          <w:rFonts w:ascii="Times New Roman" w:eastAsia="Times New Roman" w:hAnsi="Times New Roman" w:cs="Times New Roman"/>
          <w:b/>
          <w:bCs/>
          <w:kern w:val="0"/>
          <w14:ligatures w14:val="none"/>
        </w:rPr>
        <w:t>111A | 100B &amp; Rule 1 of 10th Sch.</w:t>
      </w:r>
      <w:r w:rsidRPr="005B719E">
        <w:rPr>
          <w:rFonts w:ascii="Times New Roman" w:eastAsia="Times New Roman" w:hAnsi="Times New Roman" w:cs="Times New Roman"/>
          <w:kern w:val="0"/>
          <w14:ligatures w14:val="none"/>
        </w:rPr>
        <w:br/>
        <w:t>Non-resident individual holding Pakistan Origin Card (POC) or National ID Card for Overseas Pakistanis (NICOP) or Computerized National ID Card (CNIC) maintaining a Foreign Currency Value Account (FCVA) or Non-resident Pakistan Rupee Value Account (NRVA) with authorized banks in Pakistan under the foreign exchange regulations issued by SBP.</w:t>
      </w:r>
    </w:p>
    <w:p w14:paraId="728D3A02" w14:textId="77777777" w:rsidR="005B719E" w:rsidRPr="005B719E" w:rsidRDefault="005B719E" w:rsidP="005B719E">
      <w:pPr>
        <w:spacing w:before="100" w:beforeAutospacing="1" w:after="100" w:afterAutospacing="1" w:line="240" w:lineRule="auto"/>
        <w:rPr>
          <w:rFonts w:ascii="Times New Roman" w:eastAsia="Times New Roman" w:hAnsi="Times New Roman" w:cs="Times New Roman"/>
          <w:kern w:val="0"/>
          <w14:ligatures w14:val="none"/>
        </w:rPr>
      </w:pPr>
      <w:r w:rsidRPr="005B719E">
        <w:rPr>
          <w:rFonts w:ascii="Times New Roman" w:eastAsia="Times New Roman" w:hAnsi="Times New Roman" w:cs="Times New Roman"/>
          <w:b/>
          <w:bCs/>
          <w:kern w:val="0"/>
          <w14:ligatures w14:val="none"/>
        </w:rPr>
        <w:lastRenderedPageBreak/>
        <w:t>111AC | 100BA &amp; Rule 1 of 10th Sch.</w:t>
      </w:r>
      <w:r w:rsidRPr="005B719E">
        <w:rPr>
          <w:rFonts w:ascii="Times New Roman" w:eastAsia="Times New Roman" w:hAnsi="Times New Roman" w:cs="Times New Roman"/>
          <w:kern w:val="0"/>
          <w14:ligatures w14:val="none"/>
        </w:rPr>
        <w:br/>
        <w:t>Non-resident individual holding Pakistan Origin Card (POC) or National ID Card for Overseas Pakistanis (NICOP) in respect of transactions on which tax is collectible under section 236C and 236K.</w:t>
      </w:r>
    </w:p>
    <w:p w14:paraId="2EF74B26" w14:textId="77777777" w:rsidR="005B719E" w:rsidRPr="005B719E" w:rsidRDefault="005B719E" w:rsidP="005B719E">
      <w:pPr>
        <w:spacing w:before="100" w:beforeAutospacing="1" w:after="100" w:afterAutospacing="1" w:line="240" w:lineRule="auto"/>
        <w:rPr>
          <w:rFonts w:ascii="Times New Roman" w:eastAsia="Times New Roman" w:hAnsi="Times New Roman" w:cs="Times New Roman"/>
          <w:kern w:val="0"/>
          <w14:ligatures w14:val="none"/>
        </w:rPr>
      </w:pPr>
      <w:r w:rsidRPr="005B719E">
        <w:rPr>
          <w:rFonts w:ascii="Times New Roman" w:eastAsia="Times New Roman" w:hAnsi="Times New Roman" w:cs="Times New Roman"/>
          <w:b/>
          <w:bCs/>
          <w:kern w:val="0"/>
          <w14:ligatures w14:val="none"/>
        </w:rPr>
        <w:t>113 | 147(5B)</w:t>
      </w:r>
      <w:r w:rsidRPr="005B719E">
        <w:rPr>
          <w:rFonts w:ascii="Times New Roman" w:eastAsia="Times New Roman" w:hAnsi="Times New Roman" w:cs="Times New Roman"/>
          <w:kern w:val="0"/>
          <w14:ligatures w14:val="none"/>
        </w:rPr>
        <w:br/>
        <w:t>Capital gains arising to a non-resident company having no permanent establishment in Pakistan from investment in debt instruments and Government securities including treasury bills and Pakistan investment bonds through special convertible rupee account maintained with a banking company or financial institution in Pakistan.</w:t>
      </w:r>
    </w:p>
    <w:p w14:paraId="600AC459" w14:textId="77777777" w:rsidR="005B719E" w:rsidRPr="005B719E" w:rsidRDefault="005B719E" w:rsidP="005B719E">
      <w:pPr>
        <w:spacing w:before="100" w:beforeAutospacing="1" w:after="100" w:afterAutospacing="1" w:line="240" w:lineRule="auto"/>
        <w:rPr>
          <w:rFonts w:ascii="Times New Roman" w:eastAsia="Times New Roman" w:hAnsi="Times New Roman" w:cs="Times New Roman"/>
          <w:kern w:val="0"/>
          <w14:ligatures w14:val="none"/>
        </w:rPr>
      </w:pPr>
      <w:r w:rsidRPr="005B719E">
        <w:rPr>
          <w:rFonts w:ascii="Times New Roman" w:eastAsia="Times New Roman" w:hAnsi="Times New Roman" w:cs="Times New Roman"/>
          <w:b/>
          <w:bCs/>
          <w:kern w:val="0"/>
          <w14:ligatures w14:val="none"/>
        </w:rPr>
        <w:t>114 | 114(1)(a) &amp; 181</w:t>
      </w:r>
      <w:r w:rsidRPr="005B719E">
        <w:rPr>
          <w:rFonts w:ascii="Times New Roman" w:eastAsia="Times New Roman" w:hAnsi="Times New Roman" w:cs="Times New Roman"/>
          <w:kern w:val="0"/>
          <w14:ligatures w14:val="none"/>
        </w:rPr>
        <w:br/>
        <w:t>A non-resident company having no permanent establishment in Pakistan solely by reason of capital gain or profit on debt earned from investments in debt securities and Government securities including treasury bills and Pakistan investment bonds through special convertible rupee account maintained with a banking company or financial institution in Pakistan.</w:t>
      </w:r>
    </w:p>
    <w:p w14:paraId="181B787B" w14:textId="77777777" w:rsidR="005B719E" w:rsidRPr="005B719E" w:rsidRDefault="005B719E" w:rsidP="005B719E">
      <w:pPr>
        <w:spacing w:before="100" w:beforeAutospacing="1" w:after="100" w:afterAutospacing="1" w:line="240" w:lineRule="auto"/>
        <w:rPr>
          <w:rFonts w:ascii="Times New Roman" w:eastAsia="Times New Roman" w:hAnsi="Times New Roman" w:cs="Times New Roman"/>
          <w:kern w:val="0"/>
          <w14:ligatures w14:val="none"/>
        </w:rPr>
      </w:pPr>
      <w:r w:rsidRPr="005B719E">
        <w:rPr>
          <w:rFonts w:ascii="Times New Roman" w:eastAsia="Times New Roman" w:hAnsi="Times New Roman" w:cs="Times New Roman"/>
          <w:b/>
          <w:bCs/>
          <w:kern w:val="0"/>
          <w14:ligatures w14:val="none"/>
        </w:rPr>
        <w:t>114A | 114(1)(a) &amp; 181</w:t>
      </w:r>
      <w:r w:rsidRPr="005B719E">
        <w:rPr>
          <w:rFonts w:ascii="Times New Roman" w:eastAsia="Times New Roman" w:hAnsi="Times New Roman" w:cs="Times New Roman"/>
          <w:kern w:val="0"/>
          <w14:ligatures w14:val="none"/>
        </w:rPr>
        <w:br/>
        <w:t>Non-resident individual holding Pakistan Origin Card (POC) or National ID Card for Overseas Pakistanis (NICOP) or Computerized National ID Card (CNIC) maintaining a Foreign Currency Value Account (FCVA) or Non-resident Pakistan Rupee Value Account (NRVA) with authorized banks in Pakistan under the foreign exchange regulations issued by SBP.</w:t>
      </w:r>
      <w:r w:rsidRPr="005B719E">
        <w:rPr>
          <w:rFonts w:ascii="Times New Roman" w:eastAsia="Times New Roman" w:hAnsi="Times New Roman" w:cs="Times New Roman"/>
          <w:kern w:val="0"/>
          <w14:ligatures w14:val="none"/>
        </w:rPr>
        <w:br/>
      </w:r>
      <w:r w:rsidRPr="005B719E">
        <w:rPr>
          <w:rFonts w:ascii="Times New Roman" w:eastAsia="Times New Roman" w:hAnsi="Times New Roman" w:cs="Times New Roman"/>
          <w:b/>
          <w:bCs/>
          <w:kern w:val="0"/>
          <w14:ligatures w14:val="none"/>
        </w:rPr>
        <w:t>Note:</w:t>
      </w:r>
      <w:r w:rsidRPr="005B719E">
        <w:rPr>
          <w:rFonts w:ascii="Times New Roman" w:eastAsia="Times New Roman" w:hAnsi="Times New Roman" w:cs="Times New Roman"/>
          <w:kern w:val="0"/>
          <w14:ligatures w14:val="none"/>
        </w:rPr>
        <w:t xml:space="preserve"> This clause does not apply to Pakistan-source taxable income of the person (except those specified in the clause).</w:t>
      </w:r>
    </w:p>
    <w:p w14:paraId="70E9BA9B" w14:textId="77777777" w:rsidR="005B719E" w:rsidRPr="005B719E" w:rsidRDefault="005B719E" w:rsidP="005B719E">
      <w:pPr>
        <w:spacing w:before="100" w:beforeAutospacing="1" w:after="100" w:afterAutospacing="1" w:line="240" w:lineRule="auto"/>
        <w:rPr>
          <w:rFonts w:ascii="Times New Roman" w:eastAsia="Times New Roman" w:hAnsi="Times New Roman" w:cs="Times New Roman"/>
          <w:kern w:val="0"/>
          <w14:ligatures w14:val="none"/>
        </w:rPr>
      </w:pPr>
      <w:r w:rsidRPr="005B719E">
        <w:rPr>
          <w:rFonts w:ascii="Times New Roman" w:eastAsia="Times New Roman" w:hAnsi="Times New Roman" w:cs="Times New Roman"/>
          <w:b/>
          <w:bCs/>
          <w:kern w:val="0"/>
          <w14:ligatures w14:val="none"/>
        </w:rPr>
        <w:t>115 | 153</w:t>
      </w:r>
      <w:r w:rsidRPr="005B719E">
        <w:rPr>
          <w:rFonts w:ascii="Times New Roman" w:eastAsia="Times New Roman" w:hAnsi="Times New Roman" w:cs="Times New Roman"/>
          <w:kern w:val="0"/>
          <w14:ligatures w14:val="none"/>
        </w:rPr>
        <w:br/>
        <w:t>Traders being individuals having turnover up to one hundred million Rupees as a prescribed person.</w:t>
      </w:r>
    </w:p>
    <w:p w14:paraId="51A8C7CA" w14:textId="77777777" w:rsidR="005B719E" w:rsidRPr="005B719E" w:rsidRDefault="005B719E" w:rsidP="005B719E">
      <w:pPr>
        <w:spacing w:before="100" w:beforeAutospacing="1" w:after="100" w:afterAutospacing="1" w:line="240" w:lineRule="auto"/>
        <w:rPr>
          <w:rFonts w:ascii="Times New Roman" w:eastAsia="Times New Roman" w:hAnsi="Times New Roman" w:cs="Times New Roman"/>
          <w:kern w:val="0"/>
          <w14:ligatures w14:val="none"/>
        </w:rPr>
      </w:pPr>
      <w:r w:rsidRPr="005B719E">
        <w:rPr>
          <w:rFonts w:ascii="Times New Roman" w:eastAsia="Times New Roman" w:hAnsi="Times New Roman" w:cs="Times New Roman"/>
          <w:b/>
          <w:bCs/>
          <w:kern w:val="0"/>
          <w14:ligatures w14:val="none"/>
        </w:rPr>
        <w:t>116 | 151</w:t>
      </w:r>
      <w:r w:rsidRPr="005B719E">
        <w:rPr>
          <w:rFonts w:ascii="Times New Roman" w:eastAsia="Times New Roman" w:hAnsi="Times New Roman" w:cs="Times New Roman"/>
          <w:kern w:val="0"/>
          <w14:ligatures w14:val="none"/>
        </w:rPr>
        <w:br/>
        <w:t>The Prime Minister's COVID-19 Pandemic Relief-2020.</w:t>
      </w:r>
    </w:p>
    <w:p w14:paraId="53057769" w14:textId="77777777" w:rsidR="005B719E" w:rsidRPr="005B719E" w:rsidRDefault="005B719E" w:rsidP="005B719E">
      <w:pPr>
        <w:spacing w:before="100" w:beforeAutospacing="1" w:after="100" w:afterAutospacing="1" w:line="240" w:lineRule="auto"/>
        <w:rPr>
          <w:rFonts w:ascii="Times New Roman" w:eastAsia="Times New Roman" w:hAnsi="Times New Roman" w:cs="Times New Roman"/>
          <w:kern w:val="0"/>
          <w14:ligatures w14:val="none"/>
        </w:rPr>
      </w:pPr>
      <w:r w:rsidRPr="005B719E">
        <w:rPr>
          <w:rFonts w:ascii="Times New Roman" w:eastAsia="Times New Roman" w:hAnsi="Times New Roman" w:cs="Times New Roman"/>
          <w:b/>
          <w:bCs/>
          <w:kern w:val="0"/>
          <w14:ligatures w14:val="none"/>
        </w:rPr>
        <w:t>118 | All tax withholding provisions</w:t>
      </w:r>
      <w:r w:rsidRPr="005B719E">
        <w:rPr>
          <w:rFonts w:ascii="Times New Roman" w:eastAsia="Times New Roman" w:hAnsi="Times New Roman" w:cs="Times New Roman"/>
          <w:kern w:val="0"/>
          <w14:ligatures w14:val="none"/>
        </w:rPr>
        <w:br/>
        <w:t>Islamic Naya Pakistan Certificates Company Limited (INPCCL) as a recipient.</w:t>
      </w:r>
    </w:p>
    <w:p w14:paraId="13C2C79F" w14:textId="77777777" w:rsidR="005B719E" w:rsidRPr="005B719E" w:rsidRDefault="005B719E" w:rsidP="005B719E">
      <w:pPr>
        <w:spacing w:before="100" w:beforeAutospacing="1" w:after="100" w:afterAutospacing="1" w:line="240" w:lineRule="auto"/>
        <w:rPr>
          <w:rFonts w:ascii="Times New Roman" w:eastAsia="Times New Roman" w:hAnsi="Times New Roman" w:cs="Times New Roman"/>
          <w:kern w:val="0"/>
          <w14:ligatures w14:val="none"/>
        </w:rPr>
      </w:pPr>
      <w:r w:rsidRPr="005B719E">
        <w:rPr>
          <w:rFonts w:ascii="Times New Roman" w:eastAsia="Times New Roman" w:hAnsi="Times New Roman" w:cs="Times New Roman"/>
          <w:b/>
          <w:bCs/>
          <w:kern w:val="0"/>
          <w14:ligatures w14:val="none"/>
        </w:rPr>
        <w:t>119 | 153(1)(b)</w:t>
      </w:r>
      <w:r w:rsidRPr="005B719E">
        <w:rPr>
          <w:rFonts w:ascii="Times New Roman" w:eastAsia="Times New Roman" w:hAnsi="Times New Roman" w:cs="Times New Roman"/>
          <w:kern w:val="0"/>
          <w14:ligatures w14:val="none"/>
        </w:rPr>
        <w:br/>
        <w:t>Distributors, dealers, wholesalers, and retailers of locally manufactured mobile phone devices as withholding agent, w.e.f. 01-07-2020.</w:t>
      </w:r>
    </w:p>
    <w:p w14:paraId="3270D563" w14:textId="77777777" w:rsidR="005B719E" w:rsidRPr="005B719E" w:rsidRDefault="005B719E" w:rsidP="005B719E">
      <w:pPr>
        <w:spacing w:before="100" w:beforeAutospacing="1" w:after="100" w:afterAutospacing="1" w:line="240" w:lineRule="auto"/>
        <w:rPr>
          <w:rFonts w:ascii="Times New Roman" w:eastAsia="Times New Roman" w:hAnsi="Times New Roman" w:cs="Times New Roman"/>
          <w:kern w:val="0"/>
          <w14:ligatures w14:val="none"/>
        </w:rPr>
      </w:pPr>
      <w:r w:rsidRPr="005B719E">
        <w:rPr>
          <w:rFonts w:ascii="Times New Roman" w:eastAsia="Times New Roman" w:hAnsi="Times New Roman" w:cs="Times New Roman"/>
          <w:b/>
          <w:bCs/>
          <w:kern w:val="0"/>
          <w14:ligatures w14:val="none"/>
        </w:rPr>
        <w:t>120 | Tax Withholding</w:t>
      </w:r>
      <w:r w:rsidRPr="005B719E">
        <w:rPr>
          <w:rFonts w:ascii="Times New Roman" w:eastAsia="Times New Roman" w:hAnsi="Times New Roman" w:cs="Times New Roman"/>
          <w:kern w:val="0"/>
          <w14:ligatures w14:val="none"/>
        </w:rPr>
        <w:br/>
        <w:t>The persons mentioned in Table 1 of clause (66) of Part-I of the Second Schedule as recipients of payment.</w:t>
      </w:r>
      <w:r w:rsidRPr="005B719E">
        <w:rPr>
          <w:rFonts w:ascii="Times New Roman" w:eastAsia="Times New Roman" w:hAnsi="Times New Roman" w:cs="Times New Roman"/>
          <w:kern w:val="0"/>
          <w14:ligatures w14:val="none"/>
        </w:rPr>
        <w:br/>
        <w:t>Such persons shall continue to act as withholding and collecting agent.</w:t>
      </w:r>
    </w:p>
    <w:p w14:paraId="2DB6FA67" w14:textId="77777777" w:rsidR="005B719E" w:rsidRPr="005B719E" w:rsidRDefault="005B719E" w:rsidP="005B719E">
      <w:pPr>
        <w:spacing w:before="100" w:beforeAutospacing="1" w:after="100" w:afterAutospacing="1" w:line="240" w:lineRule="auto"/>
        <w:rPr>
          <w:rFonts w:ascii="Times New Roman" w:eastAsia="Times New Roman" w:hAnsi="Times New Roman" w:cs="Times New Roman"/>
          <w:kern w:val="0"/>
          <w14:ligatures w14:val="none"/>
        </w:rPr>
      </w:pPr>
      <w:r w:rsidRPr="005B719E">
        <w:rPr>
          <w:rFonts w:ascii="Times New Roman" w:eastAsia="Times New Roman" w:hAnsi="Times New Roman" w:cs="Times New Roman"/>
          <w:b/>
          <w:bCs/>
          <w:kern w:val="0"/>
          <w14:ligatures w14:val="none"/>
        </w:rPr>
        <w:lastRenderedPageBreak/>
        <w:t>121 | 151</w:t>
      </w:r>
      <w:r w:rsidRPr="005B719E">
        <w:rPr>
          <w:rFonts w:ascii="Times New Roman" w:eastAsia="Times New Roman" w:hAnsi="Times New Roman" w:cs="Times New Roman"/>
          <w:kern w:val="0"/>
          <w14:ligatures w14:val="none"/>
        </w:rPr>
        <w:br/>
        <w:t>Prime Minister’s Relief Fund for Flood, Earthquake, and other calamities with effect on and from the 5th August, 2022.</w:t>
      </w:r>
    </w:p>
    <w:p w14:paraId="5FB1072D" w14:textId="77777777" w:rsidR="005B719E" w:rsidRPr="005B719E" w:rsidRDefault="005B719E" w:rsidP="005B719E">
      <w:pPr>
        <w:spacing w:before="100" w:beforeAutospacing="1" w:after="100" w:afterAutospacing="1" w:line="240" w:lineRule="auto"/>
        <w:rPr>
          <w:rFonts w:ascii="Times New Roman" w:eastAsia="Times New Roman" w:hAnsi="Times New Roman" w:cs="Times New Roman"/>
          <w:kern w:val="0"/>
          <w14:ligatures w14:val="none"/>
        </w:rPr>
      </w:pPr>
      <w:r w:rsidRPr="005B719E">
        <w:rPr>
          <w:rFonts w:ascii="Times New Roman" w:eastAsia="Times New Roman" w:hAnsi="Times New Roman" w:cs="Times New Roman"/>
          <w:b/>
          <w:bCs/>
          <w:kern w:val="0"/>
          <w14:ligatures w14:val="none"/>
        </w:rPr>
        <w:t>122 | 236</w:t>
      </w:r>
      <w:r w:rsidRPr="005B719E">
        <w:rPr>
          <w:rFonts w:ascii="Times New Roman" w:eastAsia="Times New Roman" w:hAnsi="Times New Roman" w:cs="Times New Roman"/>
          <w:kern w:val="0"/>
          <w14:ligatures w14:val="none"/>
        </w:rPr>
        <w:br/>
        <w:t>The amount donated through SMS to the Prime Minister's Relief Fund, for Flood, Earthquake, and other calamities w.e.f. 05-08-2022.</w:t>
      </w:r>
    </w:p>
    <w:p w14:paraId="3C75A8FB" w14:textId="77777777" w:rsidR="005B719E" w:rsidRPr="005B719E" w:rsidRDefault="005B719E" w:rsidP="005B719E">
      <w:pPr>
        <w:spacing w:before="100" w:beforeAutospacing="1" w:after="100" w:afterAutospacing="1" w:line="240" w:lineRule="auto"/>
        <w:rPr>
          <w:rFonts w:ascii="Times New Roman" w:eastAsia="Times New Roman" w:hAnsi="Times New Roman" w:cs="Times New Roman"/>
          <w:kern w:val="0"/>
          <w14:ligatures w14:val="none"/>
        </w:rPr>
      </w:pPr>
      <w:r w:rsidRPr="005B719E">
        <w:rPr>
          <w:rFonts w:ascii="Times New Roman" w:eastAsia="Times New Roman" w:hAnsi="Times New Roman" w:cs="Times New Roman"/>
          <w:b/>
          <w:bCs/>
          <w:kern w:val="0"/>
          <w14:ligatures w14:val="none"/>
        </w:rPr>
        <w:t>EXEMPTION TO FOREIGN EXPERT [Clause (73)]</w:t>
      </w:r>
      <w:r w:rsidRPr="005B719E">
        <w:rPr>
          <w:rFonts w:ascii="Times New Roman" w:eastAsia="Times New Roman" w:hAnsi="Times New Roman" w:cs="Times New Roman"/>
          <w:kern w:val="0"/>
          <w14:ligatures w14:val="none"/>
        </w:rPr>
        <w:br/>
        <w:t>Income tax payable by a foreign expert shall be exempted in order to mitigate part of the cost of obtaining foreign support to fill productivity gaps, if the expert is acquired with the prior approval of the Ministry of Textile Industry.</w:t>
      </w:r>
    </w:p>
    <w:p w14:paraId="08E082C6" w14:textId="77777777" w:rsidR="005B719E" w:rsidRPr="005B719E" w:rsidRDefault="005B719E" w:rsidP="005B719E">
      <w:pPr>
        <w:spacing w:before="100" w:beforeAutospacing="1" w:after="100" w:afterAutospacing="1" w:line="240" w:lineRule="auto"/>
        <w:rPr>
          <w:rFonts w:ascii="Times New Roman" w:eastAsia="Times New Roman" w:hAnsi="Times New Roman" w:cs="Times New Roman"/>
          <w:kern w:val="0"/>
          <w14:ligatures w14:val="none"/>
        </w:rPr>
      </w:pPr>
      <w:r w:rsidRPr="005B719E">
        <w:rPr>
          <w:rFonts w:ascii="Times New Roman" w:eastAsia="Times New Roman" w:hAnsi="Times New Roman" w:cs="Times New Roman"/>
          <w:b/>
          <w:bCs/>
          <w:kern w:val="0"/>
          <w14:ligatures w14:val="none"/>
        </w:rPr>
        <w:t>EXEMPTION TO CIVIL AVIATION AUTHORITY (CAA)</w:t>
      </w:r>
      <w:r w:rsidRPr="005B719E">
        <w:rPr>
          <w:rFonts w:ascii="Times New Roman" w:eastAsia="Times New Roman" w:hAnsi="Times New Roman" w:cs="Times New Roman"/>
          <w:kern w:val="0"/>
          <w14:ligatures w14:val="none"/>
        </w:rPr>
        <w:br/>
        <w:t>Following exemptions are available to CAA:</w:t>
      </w:r>
    </w:p>
    <w:p w14:paraId="28059463" w14:textId="77777777" w:rsidR="005B719E" w:rsidRPr="005B719E" w:rsidRDefault="005B719E">
      <w:pPr>
        <w:numPr>
          <w:ilvl w:val="0"/>
          <w:numId w:val="201"/>
        </w:numPr>
        <w:spacing w:before="100" w:beforeAutospacing="1" w:after="100" w:afterAutospacing="1" w:line="240" w:lineRule="auto"/>
        <w:rPr>
          <w:rFonts w:ascii="Times New Roman" w:eastAsia="Times New Roman" w:hAnsi="Times New Roman" w:cs="Times New Roman"/>
          <w:kern w:val="0"/>
          <w14:ligatures w14:val="none"/>
        </w:rPr>
      </w:pPr>
      <w:r w:rsidRPr="005B719E">
        <w:rPr>
          <w:rFonts w:ascii="Times New Roman" w:eastAsia="Times New Roman" w:hAnsi="Times New Roman" w:cs="Times New Roman"/>
          <w:kern w:val="0"/>
          <w14:ligatures w14:val="none"/>
        </w:rPr>
        <w:t>No gain (or loss) shall be computed by CAA on transfer of assets for the purpose of a new agreement between Pakistan Domestic Sukuk Company Limited and the Federal Government [Clause (9A)].</w:t>
      </w:r>
    </w:p>
    <w:p w14:paraId="791A651D" w14:textId="77777777" w:rsidR="005B719E" w:rsidRPr="005B719E" w:rsidRDefault="005B719E">
      <w:pPr>
        <w:numPr>
          <w:ilvl w:val="0"/>
          <w:numId w:val="201"/>
        </w:numPr>
        <w:spacing w:before="100" w:beforeAutospacing="1" w:after="100" w:afterAutospacing="1" w:line="240" w:lineRule="auto"/>
        <w:rPr>
          <w:rFonts w:ascii="Times New Roman" w:eastAsia="Times New Roman" w:hAnsi="Times New Roman" w:cs="Times New Roman"/>
          <w:kern w:val="0"/>
          <w14:ligatures w14:val="none"/>
        </w:rPr>
      </w:pPr>
      <w:r w:rsidRPr="005B719E">
        <w:rPr>
          <w:rFonts w:ascii="Times New Roman" w:eastAsia="Times New Roman" w:hAnsi="Times New Roman" w:cs="Times New Roman"/>
          <w:kern w:val="0"/>
          <w14:ligatures w14:val="none"/>
        </w:rPr>
        <w:t>The assets acquired by CAA from the Federal Government, which were previously transferred for the purpose of the new agreement between Pakistan Domestic Sukuk Company Limited and the Federal Government, shall not be treated as depreciable assets for CAA. (The CAA shall not charge depreciation on these assets) [Clause (5D)].</w:t>
      </w:r>
    </w:p>
    <w:p w14:paraId="04A610DC" w14:textId="77777777" w:rsidR="005B719E" w:rsidRPr="005B719E" w:rsidRDefault="005B719E" w:rsidP="005B719E">
      <w:pPr>
        <w:spacing w:before="100" w:beforeAutospacing="1" w:after="100" w:afterAutospacing="1" w:line="240" w:lineRule="auto"/>
        <w:rPr>
          <w:rFonts w:ascii="Times New Roman" w:eastAsia="Times New Roman" w:hAnsi="Times New Roman" w:cs="Times New Roman"/>
          <w:kern w:val="0"/>
          <w14:ligatures w14:val="none"/>
        </w:rPr>
      </w:pPr>
      <w:r w:rsidRPr="005B719E">
        <w:rPr>
          <w:rFonts w:ascii="Times New Roman" w:eastAsia="Times New Roman" w:hAnsi="Times New Roman" w:cs="Times New Roman"/>
          <w:b/>
          <w:bCs/>
          <w:kern w:val="0"/>
          <w14:ligatures w14:val="none"/>
        </w:rPr>
        <w:t>Note:</w:t>
      </w:r>
      <w:r w:rsidRPr="005B719E">
        <w:rPr>
          <w:rFonts w:ascii="Times New Roman" w:eastAsia="Times New Roman" w:hAnsi="Times New Roman" w:cs="Times New Roman"/>
          <w:kern w:val="0"/>
          <w14:ligatures w14:val="none"/>
        </w:rPr>
        <w:t xml:space="preserve"> Provision 5D provides that depreciation shall be allowed at the written down value of the assets immediately before their transfer for the purpose of the given agreement.</w:t>
      </w:r>
    </w:p>
    <w:p w14:paraId="2B43B03C" w14:textId="77777777" w:rsidR="005B719E" w:rsidRPr="005B719E" w:rsidRDefault="005B719E" w:rsidP="005B719E">
      <w:pPr>
        <w:spacing w:before="100" w:beforeAutospacing="1" w:after="100" w:afterAutospacing="1" w:line="240" w:lineRule="auto"/>
        <w:rPr>
          <w:rFonts w:ascii="Times New Roman" w:eastAsia="Times New Roman" w:hAnsi="Times New Roman" w:cs="Times New Roman"/>
          <w:kern w:val="0"/>
          <w14:ligatures w14:val="none"/>
        </w:rPr>
      </w:pPr>
      <w:r w:rsidRPr="005B719E">
        <w:rPr>
          <w:rFonts w:ascii="Times New Roman" w:eastAsia="Times New Roman" w:hAnsi="Times New Roman" w:cs="Times New Roman"/>
          <w:b/>
          <w:bCs/>
          <w:kern w:val="0"/>
          <w14:ligatures w14:val="none"/>
        </w:rPr>
        <w:t>CHAPTER-5: TAXATION OF PERSONS</w:t>
      </w:r>
    </w:p>
    <w:p w14:paraId="5ECCAC5D" w14:textId="77777777" w:rsidR="005B719E" w:rsidRPr="005B719E" w:rsidRDefault="005B719E" w:rsidP="005B719E">
      <w:pPr>
        <w:spacing w:before="100" w:beforeAutospacing="1" w:after="100" w:afterAutospacing="1" w:line="240" w:lineRule="auto"/>
        <w:rPr>
          <w:rFonts w:ascii="Times New Roman" w:eastAsia="Times New Roman" w:hAnsi="Times New Roman" w:cs="Times New Roman"/>
          <w:kern w:val="0"/>
          <w14:ligatures w14:val="none"/>
        </w:rPr>
      </w:pPr>
      <w:r w:rsidRPr="005B719E">
        <w:rPr>
          <w:rFonts w:ascii="Times New Roman" w:eastAsia="Times New Roman" w:hAnsi="Times New Roman" w:cs="Times New Roman"/>
          <w:kern w:val="0"/>
          <w14:ligatures w14:val="none"/>
        </w:rPr>
        <w:t>The Income Tax Ordinance, 2001 lays down certain provisions for taxation of a specific category or class of persons. The provisions which deal with taxation of different persons are discussed in the coming paragraphs.</w:t>
      </w:r>
    </w:p>
    <w:p w14:paraId="6CFD4FF6" w14:textId="77777777" w:rsidR="005B719E" w:rsidRPr="005B719E" w:rsidRDefault="005B719E" w:rsidP="005B719E">
      <w:pPr>
        <w:spacing w:before="100" w:beforeAutospacing="1" w:after="100" w:afterAutospacing="1" w:line="240" w:lineRule="auto"/>
        <w:rPr>
          <w:rFonts w:ascii="Times New Roman" w:eastAsia="Times New Roman" w:hAnsi="Times New Roman" w:cs="Times New Roman"/>
          <w:kern w:val="0"/>
          <w14:ligatures w14:val="none"/>
        </w:rPr>
      </w:pPr>
      <w:r w:rsidRPr="005B719E">
        <w:rPr>
          <w:rFonts w:ascii="Times New Roman" w:eastAsia="Times New Roman" w:hAnsi="Times New Roman" w:cs="Times New Roman"/>
          <w:b/>
          <w:bCs/>
          <w:kern w:val="0"/>
          <w14:ligatures w14:val="none"/>
        </w:rPr>
        <w:t>TAXATION OF INDIVIDUALS</w:t>
      </w:r>
      <w:r w:rsidRPr="005B719E">
        <w:rPr>
          <w:rFonts w:ascii="Times New Roman" w:eastAsia="Times New Roman" w:hAnsi="Times New Roman" w:cs="Times New Roman"/>
          <w:kern w:val="0"/>
          <w14:ligatures w14:val="none"/>
        </w:rPr>
        <w:br/>
        <w:t>For the purposes of determining the taxable income and tax liability, individuals are broadly categorized as:</w:t>
      </w:r>
    </w:p>
    <w:p w14:paraId="4CF18AF3" w14:textId="77777777" w:rsidR="005B719E" w:rsidRPr="005B719E" w:rsidRDefault="005B719E">
      <w:pPr>
        <w:numPr>
          <w:ilvl w:val="0"/>
          <w:numId w:val="202"/>
        </w:numPr>
        <w:spacing w:before="100" w:beforeAutospacing="1" w:after="100" w:afterAutospacing="1" w:line="240" w:lineRule="auto"/>
        <w:rPr>
          <w:rFonts w:ascii="Times New Roman" w:eastAsia="Times New Roman" w:hAnsi="Times New Roman" w:cs="Times New Roman"/>
          <w:kern w:val="0"/>
          <w14:ligatures w14:val="none"/>
        </w:rPr>
      </w:pPr>
      <w:r w:rsidRPr="005B719E">
        <w:rPr>
          <w:rFonts w:ascii="Times New Roman" w:eastAsia="Times New Roman" w:hAnsi="Times New Roman" w:cs="Times New Roman"/>
          <w:b/>
          <w:bCs/>
          <w:kern w:val="0"/>
          <w14:ligatures w14:val="none"/>
        </w:rPr>
        <w:t>Salaried Individuals</w:t>
      </w:r>
      <w:r w:rsidRPr="005B719E">
        <w:rPr>
          <w:rFonts w:ascii="Times New Roman" w:eastAsia="Times New Roman" w:hAnsi="Times New Roman" w:cs="Times New Roman"/>
          <w:kern w:val="0"/>
          <w14:ligatures w14:val="none"/>
        </w:rPr>
        <w:t xml:space="preserve"> (i.e., a person whose salary income exceeds 75% of his taxable income for the tax year).</w:t>
      </w:r>
    </w:p>
    <w:p w14:paraId="696C6C68" w14:textId="77777777" w:rsidR="005B719E" w:rsidRPr="005B719E" w:rsidRDefault="005B719E">
      <w:pPr>
        <w:numPr>
          <w:ilvl w:val="0"/>
          <w:numId w:val="202"/>
        </w:numPr>
        <w:spacing w:before="100" w:beforeAutospacing="1" w:after="100" w:afterAutospacing="1" w:line="240" w:lineRule="auto"/>
        <w:rPr>
          <w:rFonts w:ascii="Times New Roman" w:eastAsia="Times New Roman" w:hAnsi="Times New Roman" w:cs="Times New Roman"/>
          <w:kern w:val="0"/>
          <w14:ligatures w14:val="none"/>
        </w:rPr>
      </w:pPr>
      <w:r w:rsidRPr="005B719E">
        <w:rPr>
          <w:rFonts w:ascii="Times New Roman" w:eastAsia="Times New Roman" w:hAnsi="Times New Roman" w:cs="Times New Roman"/>
          <w:b/>
          <w:bCs/>
          <w:kern w:val="0"/>
          <w14:ligatures w14:val="none"/>
        </w:rPr>
        <w:t>Non-Salaried Individuals</w:t>
      </w:r>
      <w:r w:rsidRPr="005B719E">
        <w:rPr>
          <w:rFonts w:ascii="Times New Roman" w:eastAsia="Times New Roman" w:hAnsi="Times New Roman" w:cs="Times New Roman"/>
          <w:kern w:val="0"/>
          <w14:ligatures w14:val="none"/>
        </w:rPr>
        <w:t xml:space="preserve"> (i.e., individuals other than the salaried persons).</w:t>
      </w:r>
    </w:p>
    <w:p w14:paraId="7F87D3B4" w14:textId="77777777" w:rsidR="005B719E" w:rsidRPr="005B719E" w:rsidRDefault="005B719E" w:rsidP="005B719E">
      <w:pPr>
        <w:spacing w:before="100" w:beforeAutospacing="1" w:after="100" w:afterAutospacing="1" w:line="240" w:lineRule="auto"/>
        <w:rPr>
          <w:rFonts w:ascii="Times New Roman" w:eastAsia="Times New Roman" w:hAnsi="Times New Roman" w:cs="Times New Roman"/>
          <w:kern w:val="0"/>
          <w14:ligatures w14:val="none"/>
        </w:rPr>
      </w:pPr>
      <w:r w:rsidRPr="005B719E">
        <w:rPr>
          <w:rFonts w:ascii="Times New Roman" w:eastAsia="Times New Roman" w:hAnsi="Times New Roman" w:cs="Times New Roman"/>
          <w:kern w:val="0"/>
          <w14:ligatures w14:val="none"/>
        </w:rPr>
        <w:t>Computation of taxable income under both cases is almost the same. Rules in this regard are equally applicable to both types of individuals. However, the tax rates for both cases are different. The following principles apply to the taxation of individuals:</w:t>
      </w:r>
    </w:p>
    <w:p w14:paraId="18D19F3F" w14:textId="77777777" w:rsidR="005B719E" w:rsidRPr="005B719E" w:rsidRDefault="00000000" w:rsidP="005B719E">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028E619F">
          <v:rect id="_x0000_i1197" style="width:0;height:1.5pt" o:hralign="center" o:hrstd="t" o:hr="t" fillcolor="#a0a0a0" stroked="f"/>
        </w:pict>
      </w:r>
    </w:p>
    <w:p w14:paraId="3CD6FB4B" w14:textId="77777777" w:rsidR="005B719E" w:rsidRPr="005B719E" w:rsidRDefault="005B719E" w:rsidP="005B719E">
      <w:pPr>
        <w:spacing w:before="100" w:beforeAutospacing="1" w:after="100" w:afterAutospacing="1" w:line="240" w:lineRule="auto"/>
        <w:rPr>
          <w:rFonts w:ascii="Times New Roman" w:eastAsia="Times New Roman" w:hAnsi="Times New Roman" w:cs="Times New Roman"/>
          <w:kern w:val="0"/>
          <w14:ligatures w14:val="none"/>
        </w:rPr>
      </w:pPr>
      <w:r w:rsidRPr="005B719E">
        <w:rPr>
          <w:rFonts w:ascii="Times New Roman" w:eastAsia="Times New Roman" w:hAnsi="Times New Roman" w:cs="Times New Roman"/>
          <w:b/>
          <w:bCs/>
          <w:kern w:val="0"/>
          <w14:ligatures w14:val="none"/>
        </w:rPr>
        <w:lastRenderedPageBreak/>
        <w:t>Taxation of a Deceased Individual [§87]</w:t>
      </w:r>
      <w:r w:rsidRPr="005B719E">
        <w:rPr>
          <w:rFonts w:ascii="Times New Roman" w:eastAsia="Times New Roman" w:hAnsi="Times New Roman" w:cs="Times New Roman"/>
          <w:kern w:val="0"/>
          <w14:ligatures w14:val="none"/>
        </w:rPr>
        <w:br/>
        <w:t>The tax liability of a deceased individual shall be computed in the like manner as if he had not died. However, his tax liability shall be recovered from his legal representative. The liability of the legal representative shall be limited to the amount of income, which is received from or on behalf of the deceased person.</w:t>
      </w:r>
    </w:p>
    <w:p w14:paraId="1E734A0F" w14:textId="77777777" w:rsidR="005B719E" w:rsidRPr="005B719E" w:rsidRDefault="005B719E" w:rsidP="005B719E">
      <w:pPr>
        <w:spacing w:before="100" w:beforeAutospacing="1" w:after="100" w:afterAutospacing="1" w:line="240" w:lineRule="auto"/>
        <w:rPr>
          <w:rFonts w:ascii="Times New Roman" w:eastAsia="Times New Roman" w:hAnsi="Times New Roman" w:cs="Times New Roman"/>
          <w:kern w:val="0"/>
          <w14:ligatures w14:val="none"/>
        </w:rPr>
      </w:pPr>
      <w:r w:rsidRPr="005B719E">
        <w:rPr>
          <w:rFonts w:ascii="Times New Roman" w:eastAsia="Times New Roman" w:hAnsi="Times New Roman" w:cs="Times New Roman"/>
          <w:kern w:val="0"/>
          <w14:ligatures w14:val="none"/>
        </w:rPr>
        <w:t>The income tax liability of the deceased shall be the first charge on the deceased's estate. The person acting under the Income Tax Ordinance, as a representative of the deceased person, shall act in the capacity of the legal representative of the deceased.</w:t>
      </w:r>
    </w:p>
    <w:p w14:paraId="6A941D19" w14:textId="77777777" w:rsidR="005B719E" w:rsidRPr="005B719E" w:rsidRDefault="005B719E" w:rsidP="005B719E">
      <w:pPr>
        <w:spacing w:before="100" w:beforeAutospacing="1" w:after="100" w:afterAutospacing="1" w:line="240" w:lineRule="auto"/>
        <w:rPr>
          <w:rFonts w:ascii="Times New Roman" w:eastAsia="Times New Roman" w:hAnsi="Times New Roman" w:cs="Times New Roman"/>
          <w:kern w:val="0"/>
          <w14:ligatures w14:val="none"/>
        </w:rPr>
      </w:pPr>
      <w:r w:rsidRPr="005B719E">
        <w:rPr>
          <w:rFonts w:ascii="Times New Roman" w:eastAsia="Times New Roman" w:hAnsi="Times New Roman" w:cs="Times New Roman"/>
          <w:b/>
          <w:bCs/>
          <w:kern w:val="0"/>
          <w14:ligatures w14:val="none"/>
        </w:rPr>
        <w:t>CLUBBING OF INCOMES - SPLITTING OF INCOME</w:t>
      </w:r>
    </w:p>
    <w:p w14:paraId="4F2D3913" w14:textId="77777777" w:rsidR="005B719E" w:rsidRPr="005B719E" w:rsidRDefault="005B719E" w:rsidP="005B719E">
      <w:pPr>
        <w:spacing w:before="100" w:beforeAutospacing="1" w:after="100" w:afterAutospacing="1" w:line="240" w:lineRule="auto"/>
        <w:rPr>
          <w:rFonts w:ascii="Times New Roman" w:eastAsia="Times New Roman" w:hAnsi="Times New Roman" w:cs="Times New Roman"/>
          <w:kern w:val="0"/>
          <w14:ligatures w14:val="none"/>
        </w:rPr>
      </w:pPr>
      <w:r w:rsidRPr="005B719E">
        <w:rPr>
          <w:rFonts w:ascii="Times New Roman" w:eastAsia="Times New Roman" w:hAnsi="Times New Roman" w:cs="Times New Roman"/>
          <w:kern w:val="0"/>
          <w14:ligatures w14:val="none"/>
        </w:rPr>
        <w:t>While making assessments under the Income Tax Ordinance, incomes of certain persons may be clubbed with the incomes of some other persons. Sections 90 and 91 lay down the legal provisions in this regard, which are discussed below.</w:t>
      </w:r>
    </w:p>
    <w:p w14:paraId="14F36473" w14:textId="77777777" w:rsidR="005B719E" w:rsidRPr="005B719E" w:rsidRDefault="005B719E" w:rsidP="005B719E">
      <w:pPr>
        <w:spacing w:before="100" w:beforeAutospacing="1" w:after="100" w:afterAutospacing="1" w:line="240" w:lineRule="auto"/>
        <w:rPr>
          <w:rFonts w:ascii="Times New Roman" w:eastAsia="Times New Roman" w:hAnsi="Times New Roman" w:cs="Times New Roman"/>
          <w:kern w:val="0"/>
          <w14:ligatures w14:val="none"/>
        </w:rPr>
      </w:pPr>
      <w:r w:rsidRPr="005B719E">
        <w:rPr>
          <w:rFonts w:ascii="Times New Roman" w:eastAsia="Times New Roman" w:hAnsi="Times New Roman" w:cs="Times New Roman"/>
          <w:b/>
          <w:bCs/>
          <w:kern w:val="0"/>
          <w14:ligatures w14:val="none"/>
        </w:rPr>
        <w:t>Income from Receivable Transfer of an Asset</w:t>
      </w:r>
    </w:p>
    <w:p w14:paraId="58613B62" w14:textId="77777777" w:rsidR="005B719E" w:rsidRPr="005B719E" w:rsidRDefault="005B719E" w:rsidP="005B719E">
      <w:pPr>
        <w:spacing w:before="100" w:beforeAutospacing="1" w:after="100" w:afterAutospacing="1" w:line="240" w:lineRule="auto"/>
        <w:rPr>
          <w:rFonts w:ascii="Times New Roman" w:eastAsia="Times New Roman" w:hAnsi="Times New Roman" w:cs="Times New Roman"/>
          <w:kern w:val="0"/>
          <w14:ligatures w14:val="none"/>
        </w:rPr>
      </w:pPr>
      <w:r w:rsidRPr="005B719E">
        <w:rPr>
          <w:rFonts w:ascii="Times New Roman" w:eastAsia="Times New Roman" w:hAnsi="Times New Roman" w:cs="Times New Roman"/>
          <w:kern w:val="0"/>
          <w14:ligatures w14:val="none"/>
        </w:rPr>
        <w:t xml:space="preserve">Any income arising from a </w:t>
      </w:r>
      <w:r w:rsidRPr="005B719E">
        <w:rPr>
          <w:rFonts w:ascii="Times New Roman" w:eastAsia="Times New Roman" w:hAnsi="Times New Roman" w:cs="Times New Roman"/>
          <w:i/>
          <w:iCs/>
          <w:kern w:val="0"/>
          <w14:ligatures w14:val="none"/>
        </w:rPr>
        <w:t>revocable transfer of an asset</w:t>
      </w:r>
      <w:r w:rsidRPr="005B719E">
        <w:rPr>
          <w:rFonts w:ascii="Times New Roman" w:eastAsia="Times New Roman" w:hAnsi="Times New Roman" w:cs="Times New Roman"/>
          <w:kern w:val="0"/>
          <w14:ligatures w14:val="none"/>
        </w:rPr>
        <w:t xml:space="preserve"> shall be included in the total income of the transferor. [§90(1)]</w:t>
      </w:r>
      <w:r w:rsidRPr="005B719E">
        <w:rPr>
          <w:rFonts w:ascii="Times New Roman" w:eastAsia="Times New Roman" w:hAnsi="Times New Roman" w:cs="Times New Roman"/>
          <w:kern w:val="0"/>
          <w14:ligatures w14:val="none"/>
        </w:rPr>
        <w:br/>
        <w:t>However, if the transfer is not revocable during the lifetime of the person and there are no benefits or rights from such income, then the income from such assets shall not be included in the income of the transferor. [§90(2)]</w:t>
      </w:r>
    </w:p>
    <w:p w14:paraId="253013DE" w14:textId="77777777" w:rsidR="005B719E" w:rsidRPr="005B719E" w:rsidRDefault="005B719E" w:rsidP="005B719E">
      <w:pPr>
        <w:spacing w:before="100" w:beforeAutospacing="1" w:after="100" w:afterAutospacing="1" w:line="240" w:lineRule="auto"/>
        <w:rPr>
          <w:rFonts w:ascii="Times New Roman" w:eastAsia="Times New Roman" w:hAnsi="Times New Roman" w:cs="Times New Roman"/>
          <w:kern w:val="0"/>
          <w14:ligatures w14:val="none"/>
        </w:rPr>
      </w:pPr>
      <w:r w:rsidRPr="005B719E">
        <w:rPr>
          <w:rFonts w:ascii="Times New Roman" w:eastAsia="Times New Roman" w:hAnsi="Times New Roman" w:cs="Times New Roman"/>
          <w:b/>
          <w:bCs/>
          <w:kern w:val="0"/>
          <w14:ligatures w14:val="none"/>
        </w:rPr>
        <w:t>Notes:</w:t>
      </w:r>
    </w:p>
    <w:p w14:paraId="4076E964" w14:textId="77777777" w:rsidR="005B719E" w:rsidRPr="005B719E" w:rsidRDefault="005B719E">
      <w:pPr>
        <w:numPr>
          <w:ilvl w:val="0"/>
          <w:numId w:val="203"/>
        </w:numPr>
        <w:spacing w:before="100" w:beforeAutospacing="1" w:after="100" w:afterAutospacing="1" w:line="240" w:lineRule="auto"/>
        <w:rPr>
          <w:rFonts w:ascii="Times New Roman" w:eastAsia="Times New Roman" w:hAnsi="Times New Roman" w:cs="Times New Roman"/>
          <w:kern w:val="0"/>
          <w14:ligatures w14:val="none"/>
        </w:rPr>
      </w:pPr>
      <w:r w:rsidRPr="005B719E">
        <w:rPr>
          <w:rFonts w:ascii="Times New Roman" w:eastAsia="Times New Roman" w:hAnsi="Times New Roman" w:cs="Times New Roman"/>
          <w:kern w:val="0"/>
          <w14:ligatures w14:val="none"/>
        </w:rPr>
        <w:t>"Transfer" includes any disposition, settlement, trust, covenant, agreement, or arrangement. [§90(6)]</w:t>
      </w:r>
    </w:p>
    <w:p w14:paraId="2CE46E95" w14:textId="77777777" w:rsidR="005B719E" w:rsidRPr="005B719E" w:rsidRDefault="005B719E">
      <w:pPr>
        <w:numPr>
          <w:ilvl w:val="0"/>
          <w:numId w:val="203"/>
        </w:numPr>
        <w:spacing w:before="100" w:beforeAutospacing="1" w:after="100" w:afterAutospacing="1" w:line="240" w:lineRule="auto"/>
        <w:rPr>
          <w:rFonts w:ascii="Times New Roman" w:eastAsia="Times New Roman" w:hAnsi="Times New Roman" w:cs="Times New Roman"/>
          <w:kern w:val="0"/>
          <w14:ligatures w14:val="none"/>
        </w:rPr>
      </w:pPr>
      <w:r w:rsidRPr="005B719E">
        <w:rPr>
          <w:rFonts w:ascii="Times New Roman" w:eastAsia="Times New Roman" w:hAnsi="Times New Roman" w:cs="Times New Roman"/>
          <w:kern w:val="0"/>
          <w14:ligatures w14:val="none"/>
        </w:rPr>
        <w:t>A transfer shall be deemed to be a revocable one if:</w:t>
      </w:r>
    </w:p>
    <w:p w14:paraId="52730805" w14:textId="77777777" w:rsidR="005B719E" w:rsidRPr="005B719E" w:rsidRDefault="005B719E">
      <w:pPr>
        <w:numPr>
          <w:ilvl w:val="1"/>
          <w:numId w:val="203"/>
        </w:numPr>
        <w:spacing w:before="100" w:beforeAutospacing="1" w:after="100" w:afterAutospacing="1" w:line="240" w:lineRule="auto"/>
        <w:rPr>
          <w:rFonts w:ascii="Times New Roman" w:eastAsia="Times New Roman" w:hAnsi="Times New Roman" w:cs="Times New Roman"/>
          <w:kern w:val="0"/>
          <w14:ligatures w14:val="none"/>
        </w:rPr>
      </w:pPr>
      <w:r w:rsidRPr="005B719E">
        <w:rPr>
          <w:rFonts w:ascii="Times New Roman" w:eastAsia="Times New Roman" w:hAnsi="Times New Roman" w:cs="Times New Roman"/>
          <w:kern w:val="0"/>
          <w14:ligatures w14:val="none"/>
        </w:rPr>
        <w:t>It contains any provision for the re-transfer, directly or indirectly, of the whole or any part of the assets to the transferor; or</w:t>
      </w:r>
    </w:p>
    <w:p w14:paraId="22078302" w14:textId="77777777" w:rsidR="005B719E" w:rsidRPr="005B719E" w:rsidRDefault="005B719E">
      <w:pPr>
        <w:numPr>
          <w:ilvl w:val="1"/>
          <w:numId w:val="203"/>
        </w:numPr>
        <w:spacing w:before="100" w:beforeAutospacing="1" w:after="100" w:afterAutospacing="1" w:line="240" w:lineRule="auto"/>
        <w:rPr>
          <w:rFonts w:ascii="Times New Roman" w:eastAsia="Times New Roman" w:hAnsi="Times New Roman" w:cs="Times New Roman"/>
          <w:kern w:val="0"/>
          <w14:ligatures w14:val="none"/>
        </w:rPr>
      </w:pPr>
      <w:r w:rsidRPr="005B719E">
        <w:rPr>
          <w:rFonts w:ascii="Times New Roman" w:eastAsia="Times New Roman" w:hAnsi="Times New Roman" w:cs="Times New Roman"/>
          <w:kern w:val="0"/>
          <w14:ligatures w14:val="none"/>
        </w:rPr>
        <w:t>It gives the transferor a right to resume power, directly or indirectly, over the whole or any part of the assets. [§90(8)]</w:t>
      </w:r>
    </w:p>
    <w:p w14:paraId="15399961" w14:textId="77777777" w:rsidR="005B719E" w:rsidRPr="005B719E" w:rsidRDefault="005B719E" w:rsidP="005B719E">
      <w:pPr>
        <w:spacing w:before="100" w:beforeAutospacing="1" w:after="100" w:afterAutospacing="1" w:line="240" w:lineRule="auto"/>
        <w:rPr>
          <w:rFonts w:ascii="Times New Roman" w:eastAsia="Times New Roman" w:hAnsi="Times New Roman" w:cs="Times New Roman"/>
          <w:kern w:val="0"/>
          <w14:ligatures w14:val="none"/>
        </w:rPr>
      </w:pPr>
      <w:r w:rsidRPr="005B719E">
        <w:rPr>
          <w:rFonts w:ascii="Times New Roman" w:eastAsia="Times New Roman" w:hAnsi="Times New Roman" w:cs="Times New Roman"/>
          <w:b/>
          <w:bCs/>
          <w:kern w:val="0"/>
          <w14:ligatures w14:val="none"/>
        </w:rPr>
        <w:t>Income from Transfer of Assets [§90(3)]</w:t>
      </w:r>
    </w:p>
    <w:p w14:paraId="5DBDD3CF" w14:textId="77777777" w:rsidR="005B719E" w:rsidRPr="005B719E" w:rsidRDefault="005B719E">
      <w:pPr>
        <w:numPr>
          <w:ilvl w:val="0"/>
          <w:numId w:val="204"/>
        </w:numPr>
        <w:spacing w:before="100" w:beforeAutospacing="1" w:after="100" w:afterAutospacing="1" w:line="240" w:lineRule="auto"/>
        <w:rPr>
          <w:rFonts w:ascii="Times New Roman" w:eastAsia="Times New Roman" w:hAnsi="Times New Roman" w:cs="Times New Roman"/>
          <w:kern w:val="0"/>
          <w14:ligatures w14:val="none"/>
        </w:rPr>
      </w:pPr>
      <w:r w:rsidRPr="005B719E">
        <w:rPr>
          <w:rFonts w:ascii="Times New Roman" w:eastAsia="Times New Roman" w:hAnsi="Times New Roman" w:cs="Times New Roman"/>
          <w:kern w:val="0"/>
          <w14:ligatures w14:val="none"/>
        </w:rPr>
        <w:t>All incomes from transferred assets shall be included in the income of the transferor if the assets remain the property of the transferor. It is immaterial that the transfer was received by another person. [§90(3)]</w:t>
      </w:r>
    </w:p>
    <w:p w14:paraId="5673A788" w14:textId="77777777" w:rsidR="005B719E" w:rsidRPr="005B719E" w:rsidRDefault="005B719E">
      <w:pPr>
        <w:numPr>
          <w:ilvl w:val="0"/>
          <w:numId w:val="204"/>
        </w:numPr>
        <w:spacing w:before="100" w:beforeAutospacing="1" w:after="100" w:afterAutospacing="1" w:line="240" w:lineRule="auto"/>
        <w:rPr>
          <w:rFonts w:ascii="Times New Roman" w:eastAsia="Times New Roman" w:hAnsi="Times New Roman" w:cs="Times New Roman"/>
          <w:kern w:val="0"/>
          <w14:ligatures w14:val="none"/>
        </w:rPr>
      </w:pPr>
      <w:r w:rsidRPr="005B719E">
        <w:rPr>
          <w:rFonts w:ascii="Times New Roman" w:eastAsia="Times New Roman" w:hAnsi="Times New Roman" w:cs="Times New Roman"/>
          <w:kern w:val="0"/>
          <w14:ligatures w14:val="none"/>
        </w:rPr>
        <w:t>All incomes from any asset shall be included in the total income of the transferor if the asset is transferred by him to any of the following persons:</w:t>
      </w:r>
    </w:p>
    <w:p w14:paraId="2DEEE57F" w14:textId="77777777" w:rsidR="005B719E" w:rsidRPr="005B719E" w:rsidRDefault="005B719E">
      <w:pPr>
        <w:numPr>
          <w:ilvl w:val="1"/>
          <w:numId w:val="204"/>
        </w:numPr>
        <w:spacing w:before="100" w:beforeAutospacing="1" w:after="100" w:afterAutospacing="1" w:line="240" w:lineRule="auto"/>
        <w:rPr>
          <w:rFonts w:ascii="Times New Roman" w:eastAsia="Times New Roman" w:hAnsi="Times New Roman" w:cs="Times New Roman"/>
          <w:kern w:val="0"/>
          <w14:ligatures w14:val="none"/>
        </w:rPr>
      </w:pPr>
      <w:r w:rsidRPr="005B719E">
        <w:rPr>
          <w:rFonts w:ascii="Times New Roman" w:eastAsia="Times New Roman" w:hAnsi="Times New Roman" w:cs="Times New Roman"/>
          <w:kern w:val="0"/>
          <w14:ligatures w14:val="none"/>
        </w:rPr>
        <w:t>His spouse;</w:t>
      </w:r>
    </w:p>
    <w:p w14:paraId="40E711DA" w14:textId="77777777" w:rsidR="005B719E" w:rsidRPr="005B719E" w:rsidRDefault="005B719E">
      <w:pPr>
        <w:numPr>
          <w:ilvl w:val="1"/>
          <w:numId w:val="204"/>
        </w:numPr>
        <w:spacing w:before="100" w:beforeAutospacing="1" w:after="100" w:afterAutospacing="1" w:line="240" w:lineRule="auto"/>
        <w:rPr>
          <w:rFonts w:ascii="Times New Roman" w:eastAsia="Times New Roman" w:hAnsi="Times New Roman" w:cs="Times New Roman"/>
          <w:kern w:val="0"/>
          <w14:ligatures w14:val="none"/>
        </w:rPr>
      </w:pPr>
      <w:r w:rsidRPr="005B719E">
        <w:rPr>
          <w:rFonts w:ascii="Times New Roman" w:eastAsia="Times New Roman" w:hAnsi="Times New Roman" w:cs="Times New Roman"/>
          <w:kern w:val="0"/>
          <w14:ligatures w14:val="none"/>
        </w:rPr>
        <w:t>His minor child (excluding a married daughter); or</w:t>
      </w:r>
    </w:p>
    <w:p w14:paraId="7BA4B46E" w14:textId="77777777" w:rsidR="005B719E" w:rsidRPr="005B719E" w:rsidRDefault="005B719E">
      <w:pPr>
        <w:numPr>
          <w:ilvl w:val="1"/>
          <w:numId w:val="204"/>
        </w:numPr>
        <w:spacing w:before="100" w:beforeAutospacing="1" w:after="100" w:afterAutospacing="1" w:line="240" w:lineRule="auto"/>
        <w:rPr>
          <w:rFonts w:ascii="Times New Roman" w:eastAsia="Times New Roman" w:hAnsi="Times New Roman" w:cs="Times New Roman"/>
          <w:kern w:val="0"/>
          <w14:ligatures w14:val="none"/>
        </w:rPr>
      </w:pPr>
      <w:r w:rsidRPr="005B719E">
        <w:rPr>
          <w:rFonts w:ascii="Times New Roman" w:eastAsia="Times New Roman" w:hAnsi="Times New Roman" w:cs="Times New Roman"/>
          <w:kern w:val="0"/>
          <w14:ligatures w14:val="none"/>
        </w:rPr>
        <w:t>Any other person for the benefit of his spouse or minor child.</w:t>
      </w:r>
    </w:p>
    <w:p w14:paraId="78AAD0CD" w14:textId="77777777" w:rsidR="005B719E" w:rsidRPr="005B719E" w:rsidRDefault="005B719E" w:rsidP="005B719E">
      <w:pPr>
        <w:spacing w:before="100" w:beforeAutospacing="1" w:after="100" w:afterAutospacing="1" w:line="240" w:lineRule="auto"/>
        <w:rPr>
          <w:rFonts w:ascii="Times New Roman" w:eastAsia="Times New Roman" w:hAnsi="Times New Roman" w:cs="Times New Roman"/>
          <w:kern w:val="0"/>
          <w14:ligatures w14:val="none"/>
        </w:rPr>
      </w:pPr>
      <w:r w:rsidRPr="005B719E">
        <w:rPr>
          <w:rFonts w:ascii="Times New Roman" w:eastAsia="Times New Roman" w:hAnsi="Times New Roman" w:cs="Times New Roman"/>
          <w:b/>
          <w:bCs/>
          <w:kern w:val="0"/>
          <w14:ligatures w14:val="none"/>
        </w:rPr>
        <w:t>Notes:</w:t>
      </w:r>
    </w:p>
    <w:p w14:paraId="4C193797" w14:textId="77777777" w:rsidR="005B719E" w:rsidRPr="005B719E" w:rsidRDefault="005B719E">
      <w:pPr>
        <w:numPr>
          <w:ilvl w:val="0"/>
          <w:numId w:val="205"/>
        </w:numPr>
        <w:spacing w:before="100" w:beforeAutospacing="1" w:after="100" w:afterAutospacing="1" w:line="240" w:lineRule="auto"/>
        <w:rPr>
          <w:rFonts w:ascii="Times New Roman" w:eastAsia="Times New Roman" w:hAnsi="Times New Roman" w:cs="Times New Roman"/>
          <w:kern w:val="0"/>
          <w14:ligatures w14:val="none"/>
        </w:rPr>
      </w:pPr>
      <w:r w:rsidRPr="005B719E">
        <w:rPr>
          <w:rFonts w:ascii="Times New Roman" w:eastAsia="Times New Roman" w:hAnsi="Times New Roman" w:cs="Times New Roman"/>
          <w:kern w:val="0"/>
          <w14:ligatures w14:val="none"/>
        </w:rPr>
        <w:lastRenderedPageBreak/>
        <w:t>The transfer must be backed by an adequate consideration in connection with an agreement between the parties, where the income and asset not included in the income of the transferor.</w:t>
      </w:r>
    </w:p>
    <w:p w14:paraId="7E768414" w14:textId="77777777" w:rsidR="005B719E" w:rsidRPr="005B719E" w:rsidRDefault="005B719E">
      <w:pPr>
        <w:numPr>
          <w:ilvl w:val="0"/>
          <w:numId w:val="205"/>
        </w:numPr>
        <w:spacing w:before="100" w:beforeAutospacing="1" w:after="100" w:afterAutospacing="1" w:line="240" w:lineRule="auto"/>
        <w:rPr>
          <w:rFonts w:ascii="Times New Roman" w:eastAsia="Times New Roman" w:hAnsi="Times New Roman" w:cs="Times New Roman"/>
          <w:kern w:val="0"/>
          <w14:ligatures w14:val="none"/>
        </w:rPr>
      </w:pPr>
      <w:r w:rsidRPr="005B719E">
        <w:rPr>
          <w:rFonts w:ascii="Times New Roman" w:eastAsia="Times New Roman" w:hAnsi="Times New Roman" w:cs="Times New Roman"/>
          <w:kern w:val="0"/>
          <w14:ligatures w14:val="none"/>
        </w:rPr>
        <w:t>Where the transferor has provided (by way of cash or otherwise) funds to the transferee for the purchase of the asset, it shall be treated as a transfer if adequate proof is provided.</w:t>
      </w:r>
    </w:p>
    <w:p w14:paraId="23B5E682" w14:textId="77777777" w:rsidR="005B719E" w:rsidRPr="005B719E" w:rsidRDefault="00000000" w:rsidP="005B719E">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4F00BE5F">
          <v:rect id="_x0000_i1198" style="width:0;height:1.5pt" o:hralign="center" o:hrstd="t" o:hr="t" fillcolor="#a0a0a0" stroked="f"/>
        </w:pict>
      </w:r>
    </w:p>
    <w:p w14:paraId="1458CACB" w14:textId="77777777" w:rsidR="005B719E" w:rsidRPr="005B719E" w:rsidRDefault="005B719E" w:rsidP="005B719E">
      <w:pPr>
        <w:spacing w:before="100" w:beforeAutospacing="1" w:after="100" w:afterAutospacing="1" w:line="240" w:lineRule="auto"/>
        <w:rPr>
          <w:rFonts w:ascii="Times New Roman" w:eastAsia="Times New Roman" w:hAnsi="Times New Roman" w:cs="Times New Roman"/>
          <w:kern w:val="0"/>
          <w14:ligatures w14:val="none"/>
        </w:rPr>
      </w:pPr>
      <w:r w:rsidRPr="005B719E">
        <w:rPr>
          <w:rFonts w:ascii="Times New Roman" w:eastAsia="Times New Roman" w:hAnsi="Times New Roman" w:cs="Times New Roman"/>
          <w:b/>
          <w:bCs/>
          <w:kern w:val="0"/>
          <w14:ligatures w14:val="none"/>
        </w:rPr>
        <w:t>INCOME OF MINOR CHILD [§91]</w:t>
      </w:r>
      <w:r w:rsidRPr="005B719E">
        <w:rPr>
          <w:rFonts w:ascii="Times New Roman" w:eastAsia="Times New Roman" w:hAnsi="Times New Roman" w:cs="Times New Roman"/>
          <w:kern w:val="0"/>
          <w14:ligatures w14:val="none"/>
        </w:rPr>
        <w:br/>
        <w:t>Business Income:</w:t>
      </w:r>
      <w:r w:rsidRPr="005B719E">
        <w:rPr>
          <w:rFonts w:ascii="Times New Roman" w:eastAsia="Times New Roman" w:hAnsi="Times New Roman" w:cs="Times New Roman"/>
          <w:kern w:val="0"/>
          <w14:ligatures w14:val="none"/>
        </w:rPr>
        <w:br/>
        <w:t>The income of a minor child shall be clubbed with the income of his parent whose taxable income is greater. However, if the child has invested out of the property received by him through inheritance, his income shall be taxed separately.</w:t>
      </w:r>
    </w:p>
    <w:p w14:paraId="2BF2CC93" w14:textId="77777777" w:rsidR="005B719E" w:rsidRPr="005B719E" w:rsidRDefault="005B719E" w:rsidP="005B719E">
      <w:pPr>
        <w:spacing w:before="100" w:beforeAutospacing="1" w:after="100" w:afterAutospacing="1" w:line="240" w:lineRule="auto"/>
        <w:rPr>
          <w:rFonts w:ascii="Times New Roman" w:eastAsia="Times New Roman" w:hAnsi="Times New Roman" w:cs="Times New Roman"/>
          <w:kern w:val="0"/>
          <w14:ligatures w14:val="none"/>
        </w:rPr>
      </w:pPr>
      <w:r w:rsidRPr="005B719E">
        <w:rPr>
          <w:rFonts w:ascii="Times New Roman" w:eastAsia="Times New Roman" w:hAnsi="Times New Roman" w:cs="Times New Roman"/>
          <w:b/>
          <w:bCs/>
          <w:kern w:val="0"/>
          <w14:ligatures w14:val="none"/>
        </w:rPr>
        <w:t>Non-Business Income</w:t>
      </w:r>
    </w:p>
    <w:p w14:paraId="1C9EEAE3" w14:textId="77777777" w:rsidR="005B719E" w:rsidRPr="005B719E" w:rsidRDefault="005B719E" w:rsidP="005B719E">
      <w:pPr>
        <w:spacing w:before="100" w:beforeAutospacing="1" w:after="100" w:afterAutospacing="1" w:line="240" w:lineRule="auto"/>
        <w:rPr>
          <w:rFonts w:ascii="Times New Roman" w:eastAsia="Times New Roman" w:hAnsi="Times New Roman" w:cs="Times New Roman"/>
          <w:kern w:val="0"/>
          <w14:ligatures w14:val="none"/>
        </w:rPr>
      </w:pPr>
      <w:r w:rsidRPr="005B719E">
        <w:rPr>
          <w:rFonts w:ascii="Times New Roman" w:eastAsia="Times New Roman" w:hAnsi="Times New Roman" w:cs="Times New Roman"/>
          <w:kern w:val="0"/>
          <w14:ligatures w14:val="none"/>
        </w:rPr>
        <w:t>A minor child shall be taxed separately for his income under any head (excluding 'Income from Business').</w:t>
      </w:r>
    </w:p>
    <w:p w14:paraId="17A5C4E2" w14:textId="77777777" w:rsidR="005B719E" w:rsidRPr="005B719E" w:rsidRDefault="00000000" w:rsidP="005B719E">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7E09731A">
          <v:rect id="_x0000_i1199" style="width:0;height:1.5pt" o:hralign="center" o:hrstd="t" o:hr="t" fillcolor="#a0a0a0" stroked="f"/>
        </w:pict>
      </w:r>
    </w:p>
    <w:p w14:paraId="4D7ED157" w14:textId="77777777" w:rsidR="005B719E" w:rsidRPr="005B719E" w:rsidRDefault="005B719E" w:rsidP="005B719E">
      <w:pPr>
        <w:spacing w:before="100" w:beforeAutospacing="1" w:after="100" w:afterAutospacing="1" w:line="240" w:lineRule="auto"/>
        <w:rPr>
          <w:rFonts w:ascii="Times New Roman" w:eastAsia="Times New Roman" w:hAnsi="Times New Roman" w:cs="Times New Roman"/>
          <w:b/>
          <w:bCs/>
          <w:kern w:val="0"/>
          <w14:ligatures w14:val="none"/>
        </w:rPr>
      </w:pPr>
      <w:r w:rsidRPr="005B719E">
        <w:rPr>
          <w:rFonts w:ascii="Times New Roman" w:eastAsia="Times New Roman" w:hAnsi="Times New Roman" w:cs="Times New Roman"/>
          <w:b/>
          <w:bCs/>
          <w:kern w:val="0"/>
          <w14:ligatures w14:val="none"/>
        </w:rPr>
        <w:t>TAXATION OF ASSOCIATION OF PERSONS AND ITS MEMBERS [§2 &amp; 88]</w:t>
      </w:r>
    </w:p>
    <w:p w14:paraId="1531DC23" w14:textId="77777777" w:rsidR="005B719E" w:rsidRPr="005B719E" w:rsidRDefault="005B719E">
      <w:pPr>
        <w:numPr>
          <w:ilvl w:val="0"/>
          <w:numId w:val="206"/>
        </w:numPr>
        <w:spacing w:before="100" w:beforeAutospacing="1" w:after="100" w:afterAutospacing="1" w:line="240" w:lineRule="auto"/>
        <w:rPr>
          <w:rFonts w:ascii="Times New Roman" w:eastAsia="Times New Roman" w:hAnsi="Times New Roman" w:cs="Times New Roman"/>
          <w:kern w:val="0"/>
          <w14:ligatures w14:val="none"/>
        </w:rPr>
      </w:pPr>
      <w:r w:rsidRPr="005B719E">
        <w:rPr>
          <w:rFonts w:ascii="Times New Roman" w:eastAsia="Times New Roman" w:hAnsi="Times New Roman" w:cs="Times New Roman"/>
          <w:kern w:val="0"/>
          <w14:ligatures w14:val="none"/>
        </w:rPr>
        <w:t>An association of persons (AOP) is taxed separately from its members. In income tax law, AOP is considered as a separate person. Provisions relating to taxation of an AOP are as below:</w:t>
      </w:r>
    </w:p>
    <w:p w14:paraId="34D6E2E9" w14:textId="77777777" w:rsidR="005B719E" w:rsidRPr="005B719E" w:rsidRDefault="005B719E">
      <w:pPr>
        <w:numPr>
          <w:ilvl w:val="1"/>
          <w:numId w:val="206"/>
        </w:numPr>
        <w:spacing w:before="100" w:beforeAutospacing="1" w:after="100" w:afterAutospacing="1" w:line="240" w:lineRule="auto"/>
        <w:rPr>
          <w:rFonts w:ascii="Times New Roman" w:eastAsia="Times New Roman" w:hAnsi="Times New Roman" w:cs="Times New Roman"/>
          <w:kern w:val="0"/>
          <w14:ligatures w14:val="none"/>
        </w:rPr>
      </w:pPr>
      <w:r w:rsidRPr="005B719E">
        <w:rPr>
          <w:rFonts w:ascii="Times New Roman" w:eastAsia="Times New Roman" w:hAnsi="Times New Roman" w:cs="Times New Roman"/>
          <w:kern w:val="0"/>
          <w14:ligatures w14:val="none"/>
        </w:rPr>
        <w:t>An AOP shall be liable to tax in respect of its incomes, which are chargeable to tax.</w:t>
      </w:r>
    </w:p>
    <w:p w14:paraId="32CBE754" w14:textId="77777777" w:rsidR="005B719E" w:rsidRPr="005B719E" w:rsidRDefault="005B719E">
      <w:pPr>
        <w:numPr>
          <w:ilvl w:val="1"/>
          <w:numId w:val="206"/>
        </w:numPr>
        <w:spacing w:before="100" w:beforeAutospacing="1" w:after="100" w:afterAutospacing="1" w:line="240" w:lineRule="auto"/>
        <w:rPr>
          <w:rFonts w:ascii="Times New Roman" w:eastAsia="Times New Roman" w:hAnsi="Times New Roman" w:cs="Times New Roman"/>
          <w:kern w:val="0"/>
          <w14:ligatures w14:val="none"/>
        </w:rPr>
      </w:pPr>
      <w:r w:rsidRPr="005B719E">
        <w:rPr>
          <w:rFonts w:ascii="Times New Roman" w:eastAsia="Times New Roman" w:hAnsi="Times New Roman" w:cs="Times New Roman"/>
          <w:kern w:val="0"/>
          <w14:ligatures w14:val="none"/>
        </w:rPr>
        <w:t>Where an AOP has paid tax on its incomes, any amount received by a member out of its income shall be exempt from tax.</w:t>
      </w:r>
    </w:p>
    <w:p w14:paraId="53763D75" w14:textId="77777777" w:rsidR="005B719E" w:rsidRPr="005B719E" w:rsidRDefault="005B719E">
      <w:pPr>
        <w:numPr>
          <w:ilvl w:val="0"/>
          <w:numId w:val="206"/>
        </w:numPr>
        <w:spacing w:before="100" w:beforeAutospacing="1" w:after="100" w:afterAutospacing="1" w:line="240" w:lineRule="auto"/>
        <w:rPr>
          <w:rFonts w:ascii="Times New Roman" w:eastAsia="Times New Roman" w:hAnsi="Times New Roman" w:cs="Times New Roman"/>
          <w:kern w:val="0"/>
          <w14:ligatures w14:val="none"/>
        </w:rPr>
      </w:pPr>
      <w:r w:rsidRPr="005B719E">
        <w:rPr>
          <w:rFonts w:ascii="Times New Roman" w:eastAsia="Times New Roman" w:hAnsi="Times New Roman" w:cs="Times New Roman"/>
          <w:kern w:val="0"/>
          <w14:ligatures w14:val="none"/>
        </w:rPr>
        <w:t>All provisions regarding filing of return (u/s 114), method of furnishing the return (u/s 118) and assessment in respect of an AOP apply as to AOPs.</w:t>
      </w:r>
    </w:p>
    <w:p w14:paraId="7A209754" w14:textId="77777777" w:rsidR="005B719E" w:rsidRPr="005B719E" w:rsidRDefault="005B719E">
      <w:pPr>
        <w:numPr>
          <w:ilvl w:val="0"/>
          <w:numId w:val="206"/>
        </w:numPr>
        <w:spacing w:before="100" w:beforeAutospacing="1" w:after="100" w:afterAutospacing="1" w:line="240" w:lineRule="auto"/>
        <w:rPr>
          <w:rFonts w:ascii="Times New Roman" w:eastAsia="Times New Roman" w:hAnsi="Times New Roman" w:cs="Times New Roman"/>
          <w:kern w:val="0"/>
          <w14:ligatures w14:val="none"/>
        </w:rPr>
      </w:pPr>
      <w:r w:rsidRPr="005B719E">
        <w:rPr>
          <w:rFonts w:ascii="Times New Roman" w:eastAsia="Times New Roman" w:hAnsi="Times New Roman" w:cs="Times New Roman"/>
          <w:kern w:val="0"/>
          <w14:ligatures w14:val="none"/>
        </w:rPr>
        <w:t>The AOP is entitled to set off and carry forward its losses as per normal procedure. Its members are not allowed to set off their respective shares of the losses.</w:t>
      </w:r>
    </w:p>
    <w:p w14:paraId="4F5A6BF3" w14:textId="77777777" w:rsidR="005B719E" w:rsidRPr="005B719E" w:rsidRDefault="005B719E">
      <w:pPr>
        <w:numPr>
          <w:ilvl w:val="0"/>
          <w:numId w:val="206"/>
        </w:numPr>
        <w:spacing w:before="100" w:beforeAutospacing="1" w:after="100" w:afterAutospacing="1" w:line="240" w:lineRule="auto"/>
        <w:rPr>
          <w:rFonts w:ascii="Times New Roman" w:eastAsia="Times New Roman" w:hAnsi="Times New Roman" w:cs="Times New Roman"/>
          <w:kern w:val="0"/>
          <w14:ligatures w14:val="none"/>
        </w:rPr>
      </w:pPr>
      <w:r w:rsidRPr="005B719E">
        <w:rPr>
          <w:rFonts w:ascii="Times New Roman" w:eastAsia="Times New Roman" w:hAnsi="Times New Roman" w:cs="Times New Roman"/>
          <w:kern w:val="0"/>
          <w14:ligatures w14:val="none"/>
        </w:rPr>
        <w:t>A member who has a share of the income of the AOP but whose income is not required to be included in the return of income, will pay tax on the income that is transferred to him through the AOP. The AOP is required to include the income in the return of income. (Such a member should also be treated as receiving income from the AOP and taxed accordingly).</w:t>
      </w:r>
    </w:p>
    <w:p w14:paraId="5AEC1B9F" w14:textId="77777777" w:rsidR="005B719E" w:rsidRPr="005B719E" w:rsidRDefault="00000000" w:rsidP="005B719E">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4B919AF7">
          <v:rect id="_x0000_i1200" style="width:0;height:1.5pt" o:hralign="center" o:hrstd="t" o:hr="t" fillcolor="#a0a0a0" stroked="f"/>
        </w:pict>
      </w:r>
    </w:p>
    <w:p w14:paraId="2EEC9481" w14:textId="77777777" w:rsidR="005B719E" w:rsidRPr="005B719E" w:rsidRDefault="005B719E" w:rsidP="005B719E">
      <w:pPr>
        <w:spacing w:before="100" w:beforeAutospacing="1" w:after="100" w:afterAutospacing="1" w:line="240" w:lineRule="auto"/>
        <w:rPr>
          <w:rFonts w:ascii="Times New Roman" w:eastAsia="Times New Roman" w:hAnsi="Times New Roman" w:cs="Times New Roman"/>
          <w:kern w:val="0"/>
          <w14:ligatures w14:val="none"/>
        </w:rPr>
      </w:pPr>
      <w:r w:rsidRPr="005B719E">
        <w:rPr>
          <w:rFonts w:ascii="Times New Roman" w:eastAsia="Times New Roman" w:hAnsi="Times New Roman" w:cs="Times New Roman"/>
          <w:b/>
          <w:bCs/>
          <w:kern w:val="0"/>
          <w14:ligatures w14:val="none"/>
        </w:rPr>
        <w:t>Example:</w:t>
      </w:r>
    </w:p>
    <w:p w14:paraId="4509E85D" w14:textId="77777777" w:rsidR="005B719E" w:rsidRPr="005B719E" w:rsidRDefault="005B719E">
      <w:pPr>
        <w:numPr>
          <w:ilvl w:val="0"/>
          <w:numId w:val="207"/>
        </w:numPr>
        <w:spacing w:before="100" w:beforeAutospacing="1" w:after="100" w:afterAutospacing="1" w:line="240" w:lineRule="auto"/>
        <w:rPr>
          <w:rFonts w:ascii="Times New Roman" w:eastAsia="Times New Roman" w:hAnsi="Times New Roman" w:cs="Times New Roman"/>
          <w:kern w:val="0"/>
          <w14:ligatures w14:val="none"/>
        </w:rPr>
      </w:pPr>
      <w:r w:rsidRPr="005B719E">
        <w:rPr>
          <w:rFonts w:ascii="Times New Roman" w:eastAsia="Times New Roman" w:hAnsi="Times New Roman" w:cs="Times New Roman"/>
          <w:b/>
          <w:bCs/>
          <w:kern w:val="0"/>
          <w14:ligatures w14:val="none"/>
        </w:rPr>
        <w:t xml:space="preserve">Compute the tax liability of </w:t>
      </w:r>
      <w:proofErr w:type="spellStart"/>
      <w:r w:rsidRPr="005B719E">
        <w:rPr>
          <w:rFonts w:ascii="Times New Roman" w:eastAsia="Times New Roman" w:hAnsi="Times New Roman" w:cs="Times New Roman"/>
          <w:b/>
          <w:bCs/>
          <w:kern w:val="0"/>
          <w14:ligatures w14:val="none"/>
        </w:rPr>
        <w:t>Hammand</w:t>
      </w:r>
      <w:proofErr w:type="spellEnd"/>
      <w:r w:rsidRPr="005B719E">
        <w:rPr>
          <w:rFonts w:ascii="Times New Roman" w:eastAsia="Times New Roman" w:hAnsi="Times New Roman" w:cs="Times New Roman"/>
          <w:b/>
          <w:bCs/>
          <w:kern w:val="0"/>
          <w14:ligatures w14:val="none"/>
        </w:rPr>
        <w:t xml:space="preserve"> who has the following sources of income:</w:t>
      </w:r>
    </w:p>
    <w:p w14:paraId="282406E9" w14:textId="77777777" w:rsidR="005B719E" w:rsidRPr="005B719E" w:rsidRDefault="005B719E">
      <w:pPr>
        <w:numPr>
          <w:ilvl w:val="1"/>
          <w:numId w:val="207"/>
        </w:numPr>
        <w:spacing w:before="100" w:beforeAutospacing="1" w:after="100" w:afterAutospacing="1" w:line="240" w:lineRule="auto"/>
        <w:rPr>
          <w:rFonts w:ascii="Times New Roman" w:eastAsia="Times New Roman" w:hAnsi="Times New Roman" w:cs="Times New Roman"/>
          <w:kern w:val="0"/>
          <w14:ligatures w14:val="none"/>
        </w:rPr>
      </w:pPr>
      <w:r w:rsidRPr="005B719E">
        <w:rPr>
          <w:rFonts w:ascii="Times New Roman" w:eastAsia="Times New Roman" w:hAnsi="Times New Roman" w:cs="Times New Roman"/>
          <w:kern w:val="0"/>
          <w14:ligatures w14:val="none"/>
        </w:rPr>
        <w:t>Income of the AOP (</w:t>
      </w:r>
      <w:proofErr w:type="spellStart"/>
      <w:r w:rsidRPr="005B719E">
        <w:rPr>
          <w:rFonts w:ascii="Times New Roman" w:eastAsia="Times New Roman" w:hAnsi="Times New Roman" w:cs="Times New Roman"/>
          <w:kern w:val="0"/>
          <w14:ligatures w14:val="none"/>
        </w:rPr>
        <w:t>Hammand</w:t>
      </w:r>
      <w:proofErr w:type="spellEnd"/>
      <w:r w:rsidRPr="005B719E">
        <w:rPr>
          <w:rFonts w:ascii="Times New Roman" w:eastAsia="Times New Roman" w:hAnsi="Times New Roman" w:cs="Times New Roman"/>
          <w:kern w:val="0"/>
          <w14:ligatures w14:val="none"/>
        </w:rPr>
        <w:t xml:space="preserve"> in the hands of its members): 200,000</w:t>
      </w:r>
    </w:p>
    <w:p w14:paraId="0929EB4B" w14:textId="77777777" w:rsidR="005B719E" w:rsidRPr="005B719E" w:rsidRDefault="005B719E">
      <w:pPr>
        <w:numPr>
          <w:ilvl w:val="1"/>
          <w:numId w:val="207"/>
        </w:numPr>
        <w:spacing w:before="100" w:beforeAutospacing="1" w:after="100" w:afterAutospacing="1" w:line="240" w:lineRule="auto"/>
        <w:rPr>
          <w:rFonts w:ascii="Times New Roman" w:eastAsia="Times New Roman" w:hAnsi="Times New Roman" w:cs="Times New Roman"/>
          <w:kern w:val="0"/>
          <w14:ligatures w14:val="none"/>
        </w:rPr>
      </w:pPr>
      <w:r w:rsidRPr="005B719E">
        <w:rPr>
          <w:rFonts w:ascii="Times New Roman" w:eastAsia="Times New Roman" w:hAnsi="Times New Roman" w:cs="Times New Roman"/>
          <w:kern w:val="0"/>
          <w14:ligatures w14:val="none"/>
        </w:rPr>
        <w:lastRenderedPageBreak/>
        <w:t>Total income of the AOP: 320,000</w:t>
      </w:r>
    </w:p>
    <w:p w14:paraId="28345D23" w14:textId="77777777" w:rsidR="005B719E" w:rsidRPr="005B719E" w:rsidRDefault="005B719E">
      <w:pPr>
        <w:numPr>
          <w:ilvl w:val="0"/>
          <w:numId w:val="207"/>
        </w:numPr>
        <w:spacing w:before="100" w:beforeAutospacing="1" w:after="100" w:afterAutospacing="1" w:line="240" w:lineRule="auto"/>
        <w:rPr>
          <w:rFonts w:ascii="Times New Roman" w:eastAsia="Times New Roman" w:hAnsi="Times New Roman" w:cs="Times New Roman"/>
          <w:kern w:val="0"/>
          <w14:ligatures w14:val="none"/>
        </w:rPr>
      </w:pPr>
      <w:r w:rsidRPr="005B719E">
        <w:rPr>
          <w:rFonts w:ascii="Times New Roman" w:eastAsia="Times New Roman" w:hAnsi="Times New Roman" w:cs="Times New Roman"/>
          <w:b/>
          <w:bCs/>
          <w:kern w:val="0"/>
          <w14:ligatures w14:val="none"/>
        </w:rPr>
        <w:t>Compute the tax liability of the individual:</w:t>
      </w:r>
    </w:p>
    <w:p w14:paraId="7BE5C6BA" w14:textId="77777777" w:rsidR="005B719E" w:rsidRPr="005B719E" w:rsidRDefault="005B719E">
      <w:pPr>
        <w:numPr>
          <w:ilvl w:val="1"/>
          <w:numId w:val="207"/>
        </w:numPr>
        <w:spacing w:before="100" w:beforeAutospacing="1" w:after="100" w:afterAutospacing="1" w:line="240" w:lineRule="auto"/>
        <w:rPr>
          <w:rFonts w:ascii="Times New Roman" w:eastAsia="Times New Roman" w:hAnsi="Times New Roman" w:cs="Times New Roman"/>
          <w:kern w:val="0"/>
          <w14:ligatures w14:val="none"/>
        </w:rPr>
      </w:pPr>
      <w:r w:rsidRPr="005B719E">
        <w:rPr>
          <w:rFonts w:ascii="Times New Roman" w:eastAsia="Times New Roman" w:hAnsi="Times New Roman" w:cs="Times New Roman"/>
          <w:kern w:val="0"/>
          <w14:ligatures w14:val="none"/>
        </w:rPr>
        <w:t>Tax on assessable income = Income from AOP: 650,000</w:t>
      </w:r>
    </w:p>
    <w:p w14:paraId="3905C48F" w14:textId="77777777" w:rsidR="005B719E" w:rsidRPr="005B719E" w:rsidRDefault="005B719E">
      <w:pPr>
        <w:numPr>
          <w:ilvl w:val="1"/>
          <w:numId w:val="207"/>
        </w:numPr>
        <w:spacing w:before="100" w:beforeAutospacing="1" w:after="100" w:afterAutospacing="1" w:line="240" w:lineRule="auto"/>
        <w:rPr>
          <w:rFonts w:ascii="Times New Roman" w:eastAsia="Times New Roman" w:hAnsi="Times New Roman" w:cs="Times New Roman"/>
          <w:kern w:val="0"/>
          <w14:ligatures w14:val="none"/>
        </w:rPr>
      </w:pPr>
      <w:r w:rsidRPr="005B719E">
        <w:rPr>
          <w:rFonts w:ascii="Times New Roman" w:eastAsia="Times New Roman" w:hAnsi="Times New Roman" w:cs="Times New Roman"/>
          <w:kern w:val="0"/>
          <w14:ligatures w14:val="none"/>
        </w:rPr>
        <w:t>Tax liability for the individual: 121,875</w:t>
      </w:r>
    </w:p>
    <w:p w14:paraId="3AD60DE1" w14:textId="77777777" w:rsidR="005773EB" w:rsidRPr="005773EB" w:rsidRDefault="005773EB" w:rsidP="005773EB">
      <w:pPr>
        <w:spacing w:before="100" w:beforeAutospacing="1" w:after="100" w:afterAutospacing="1" w:line="240" w:lineRule="auto"/>
        <w:rPr>
          <w:rFonts w:ascii="Times New Roman" w:eastAsia="Times New Roman" w:hAnsi="Times New Roman" w:cs="Times New Roman"/>
          <w:kern w:val="0"/>
          <w14:ligatures w14:val="none"/>
        </w:rPr>
      </w:pPr>
      <w:r w:rsidRPr="005773EB">
        <w:rPr>
          <w:rFonts w:ascii="Times New Roman" w:eastAsia="Times New Roman" w:hAnsi="Times New Roman" w:cs="Times New Roman"/>
          <w:b/>
          <w:bCs/>
          <w:kern w:val="0"/>
          <w14:ligatures w14:val="none"/>
        </w:rPr>
        <w:t>Exempt Income of AOP</w:t>
      </w:r>
    </w:p>
    <w:p w14:paraId="40DF41E3" w14:textId="77777777" w:rsidR="005773EB" w:rsidRPr="005773EB" w:rsidRDefault="005773EB" w:rsidP="005773EB">
      <w:pPr>
        <w:spacing w:before="100" w:beforeAutospacing="1" w:after="100" w:afterAutospacing="1" w:line="240" w:lineRule="auto"/>
        <w:rPr>
          <w:rFonts w:ascii="Times New Roman" w:eastAsia="Times New Roman" w:hAnsi="Times New Roman" w:cs="Times New Roman"/>
          <w:kern w:val="0"/>
          <w14:ligatures w14:val="none"/>
        </w:rPr>
      </w:pPr>
      <w:r w:rsidRPr="005773EB">
        <w:rPr>
          <w:rFonts w:ascii="Times New Roman" w:eastAsia="Times New Roman" w:hAnsi="Times New Roman" w:cs="Times New Roman"/>
          <w:kern w:val="0"/>
          <w14:ligatures w14:val="none"/>
        </w:rPr>
        <w:t>Where income of an AOP is exempt from tax and results in no tax payable by the AOP, the share received by a member out of the income of the AOP shall remain exempt.</w:t>
      </w:r>
    </w:p>
    <w:p w14:paraId="4FEF7070" w14:textId="77777777" w:rsidR="005773EB" w:rsidRPr="005773EB" w:rsidRDefault="00000000" w:rsidP="005773EB">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07EF0DB5">
          <v:rect id="_x0000_i1201" style="width:0;height:1.5pt" o:hralign="center" o:hrstd="t" o:hr="t" fillcolor="#a0a0a0" stroked="f"/>
        </w:pict>
      </w:r>
    </w:p>
    <w:p w14:paraId="2FB963C3" w14:textId="77777777" w:rsidR="005773EB" w:rsidRPr="005773EB" w:rsidRDefault="005773EB" w:rsidP="005773EB">
      <w:pPr>
        <w:spacing w:before="100" w:beforeAutospacing="1" w:after="100" w:afterAutospacing="1" w:line="240" w:lineRule="auto"/>
        <w:rPr>
          <w:rFonts w:ascii="Times New Roman" w:eastAsia="Times New Roman" w:hAnsi="Times New Roman" w:cs="Times New Roman"/>
          <w:kern w:val="0"/>
          <w14:ligatures w14:val="none"/>
        </w:rPr>
      </w:pPr>
      <w:r w:rsidRPr="005773EB">
        <w:rPr>
          <w:rFonts w:ascii="Times New Roman" w:eastAsia="Times New Roman" w:hAnsi="Times New Roman" w:cs="Times New Roman"/>
          <w:b/>
          <w:bCs/>
          <w:kern w:val="0"/>
          <w14:ligatures w14:val="none"/>
        </w:rPr>
        <w:t>Share of a Member from AOP</w:t>
      </w:r>
    </w:p>
    <w:p w14:paraId="7634F8F8" w14:textId="77777777" w:rsidR="005773EB" w:rsidRPr="005773EB" w:rsidRDefault="005773EB" w:rsidP="005773EB">
      <w:pPr>
        <w:spacing w:before="100" w:beforeAutospacing="1" w:after="100" w:afterAutospacing="1" w:line="240" w:lineRule="auto"/>
        <w:rPr>
          <w:rFonts w:ascii="Times New Roman" w:eastAsia="Times New Roman" w:hAnsi="Times New Roman" w:cs="Times New Roman"/>
          <w:kern w:val="0"/>
          <w14:ligatures w14:val="none"/>
        </w:rPr>
      </w:pPr>
      <w:r w:rsidRPr="005773EB">
        <w:rPr>
          <w:rFonts w:ascii="Times New Roman" w:eastAsia="Times New Roman" w:hAnsi="Times New Roman" w:cs="Times New Roman"/>
          <w:kern w:val="0"/>
          <w14:ligatures w14:val="none"/>
        </w:rPr>
        <w:t>The share of a member in total income of AOP shall comprise the following amounts received by him:</w:t>
      </w:r>
    </w:p>
    <w:p w14:paraId="694026B8" w14:textId="77777777" w:rsidR="005773EB" w:rsidRPr="005773EB" w:rsidRDefault="005773EB">
      <w:pPr>
        <w:numPr>
          <w:ilvl w:val="0"/>
          <w:numId w:val="208"/>
        </w:numPr>
        <w:spacing w:before="100" w:beforeAutospacing="1" w:after="100" w:afterAutospacing="1" w:line="240" w:lineRule="auto"/>
        <w:rPr>
          <w:rFonts w:ascii="Times New Roman" w:eastAsia="Times New Roman" w:hAnsi="Times New Roman" w:cs="Times New Roman"/>
          <w:kern w:val="0"/>
          <w14:ligatures w14:val="none"/>
        </w:rPr>
      </w:pPr>
      <w:r w:rsidRPr="005773EB">
        <w:rPr>
          <w:rFonts w:ascii="Times New Roman" w:eastAsia="Times New Roman" w:hAnsi="Times New Roman" w:cs="Times New Roman"/>
          <w:kern w:val="0"/>
          <w14:ligatures w14:val="none"/>
        </w:rPr>
        <w:t>Share in the divisible income of AOP,</w:t>
      </w:r>
    </w:p>
    <w:p w14:paraId="5D1A5EF2" w14:textId="77777777" w:rsidR="005773EB" w:rsidRPr="005773EB" w:rsidRDefault="005773EB">
      <w:pPr>
        <w:numPr>
          <w:ilvl w:val="0"/>
          <w:numId w:val="208"/>
        </w:numPr>
        <w:spacing w:before="100" w:beforeAutospacing="1" w:after="100" w:afterAutospacing="1" w:line="240" w:lineRule="auto"/>
        <w:rPr>
          <w:rFonts w:ascii="Times New Roman" w:eastAsia="Times New Roman" w:hAnsi="Times New Roman" w:cs="Times New Roman"/>
          <w:kern w:val="0"/>
          <w14:ligatures w14:val="none"/>
        </w:rPr>
      </w:pPr>
      <w:r w:rsidRPr="005773EB">
        <w:rPr>
          <w:rFonts w:ascii="Times New Roman" w:eastAsia="Times New Roman" w:hAnsi="Times New Roman" w:cs="Times New Roman"/>
          <w:kern w:val="0"/>
          <w14:ligatures w14:val="none"/>
        </w:rPr>
        <w:t>Profit on debt,</w:t>
      </w:r>
    </w:p>
    <w:p w14:paraId="57B95EA7" w14:textId="77777777" w:rsidR="005773EB" w:rsidRPr="005773EB" w:rsidRDefault="005773EB">
      <w:pPr>
        <w:numPr>
          <w:ilvl w:val="0"/>
          <w:numId w:val="208"/>
        </w:numPr>
        <w:spacing w:before="100" w:beforeAutospacing="1" w:after="100" w:afterAutospacing="1" w:line="240" w:lineRule="auto"/>
        <w:rPr>
          <w:rFonts w:ascii="Times New Roman" w:eastAsia="Times New Roman" w:hAnsi="Times New Roman" w:cs="Times New Roman"/>
          <w:kern w:val="0"/>
          <w14:ligatures w14:val="none"/>
        </w:rPr>
      </w:pPr>
      <w:r w:rsidRPr="005773EB">
        <w:rPr>
          <w:rFonts w:ascii="Times New Roman" w:eastAsia="Times New Roman" w:hAnsi="Times New Roman" w:cs="Times New Roman"/>
          <w:kern w:val="0"/>
          <w14:ligatures w14:val="none"/>
        </w:rPr>
        <w:t>Brokerage,</w:t>
      </w:r>
    </w:p>
    <w:p w14:paraId="7D71065B" w14:textId="77777777" w:rsidR="005773EB" w:rsidRPr="005773EB" w:rsidRDefault="005773EB">
      <w:pPr>
        <w:numPr>
          <w:ilvl w:val="0"/>
          <w:numId w:val="208"/>
        </w:numPr>
        <w:spacing w:before="100" w:beforeAutospacing="1" w:after="100" w:afterAutospacing="1" w:line="240" w:lineRule="auto"/>
        <w:rPr>
          <w:rFonts w:ascii="Times New Roman" w:eastAsia="Times New Roman" w:hAnsi="Times New Roman" w:cs="Times New Roman"/>
          <w:kern w:val="0"/>
          <w14:ligatures w14:val="none"/>
        </w:rPr>
      </w:pPr>
      <w:r w:rsidRPr="005773EB">
        <w:rPr>
          <w:rFonts w:ascii="Times New Roman" w:eastAsia="Times New Roman" w:hAnsi="Times New Roman" w:cs="Times New Roman"/>
          <w:kern w:val="0"/>
          <w14:ligatures w14:val="none"/>
        </w:rPr>
        <w:t>Commission,</w:t>
      </w:r>
    </w:p>
    <w:p w14:paraId="740DBB27" w14:textId="77777777" w:rsidR="005773EB" w:rsidRPr="005773EB" w:rsidRDefault="005773EB">
      <w:pPr>
        <w:numPr>
          <w:ilvl w:val="0"/>
          <w:numId w:val="208"/>
        </w:numPr>
        <w:spacing w:before="100" w:beforeAutospacing="1" w:after="100" w:afterAutospacing="1" w:line="240" w:lineRule="auto"/>
        <w:rPr>
          <w:rFonts w:ascii="Times New Roman" w:eastAsia="Times New Roman" w:hAnsi="Times New Roman" w:cs="Times New Roman"/>
          <w:kern w:val="0"/>
          <w14:ligatures w14:val="none"/>
        </w:rPr>
      </w:pPr>
      <w:r w:rsidRPr="005773EB">
        <w:rPr>
          <w:rFonts w:ascii="Times New Roman" w:eastAsia="Times New Roman" w:hAnsi="Times New Roman" w:cs="Times New Roman"/>
          <w:kern w:val="0"/>
          <w14:ligatures w14:val="none"/>
        </w:rPr>
        <w:t>Salary; and</w:t>
      </w:r>
    </w:p>
    <w:p w14:paraId="4DD1CF2A" w14:textId="77777777" w:rsidR="005773EB" w:rsidRPr="005773EB" w:rsidRDefault="005773EB">
      <w:pPr>
        <w:numPr>
          <w:ilvl w:val="0"/>
          <w:numId w:val="208"/>
        </w:numPr>
        <w:spacing w:before="100" w:beforeAutospacing="1" w:after="100" w:afterAutospacing="1" w:line="240" w:lineRule="auto"/>
        <w:rPr>
          <w:rFonts w:ascii="Times New Roman" w:eastAsia="Times New Roman" w:hAnsi="Times New Roman" w:cs="Times New Roman"/>
          <w:kern w:val="0"/>
          <w14:ligatures w14:val="none"/>
        </w:rPr>
      </w:pPr>
      <w:r w:rsidRPr="005773EB">
        <w:rPr>
          <w:rFonts w:ascii="Times New Roman" w:eastAsia="Times New Roman" w:hAnsi="Times New Roman" w:cs="Times New Roman"/>
          <w:kern w:val="0"/>
          <w14:ligatures w14:val="none"/>
        </w:rPr>
        <w:t>Any other remuneration received or due from AOP.</w:t>
      </w:r>
    </w:p>
    <w:p w14:paraId="05054BD0" w14:textId="77777777" w:rsidR="005773EB" w:rsidRPr="005773EB" w:rsidRDefault="00000000" w:rsidP="005773EB">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78ED8123">
          <v:rect id="_x0000_i1202" style="width:0;height:1.5pt" o:hralign="center" o:hrstd="t" o:hr="t" fillcolor="#a0a0a0" stroked="f"/>
        </w:pict>
      </w:r>
    </w:p>
    <w:p w14:paraId="373A1DF7" w14:textId="77777777" w:rsidR="005773EB" w:rsidRPr="005773EB" w:rsidRDefault="005773EB" w:rsidP="005773EB">
      <w:pPr>
        <w:spacing w:before="100" w:beforeAutospacing="1" w:after="100" w:afterAutospacing="1" w:line="240" w:lineRule="auto"/>
        <w:rPr>
          <w:rFonts w:ascii="Times New Roman" w:eastAsia="Times New Roman" w:hAnsi="Times New Roman" w:cs="Times New Roman"/>
          <w:kern w:val="0"/>
          <w14:ligatures w14:val="none"/>
        </w:rPr>
      </w:pPr>
      <w:r w:rsidRPr="005773EB">
        <w:rPr>
          <w:rFonts w:ascii="Times New Roman" w:eastAsia="Times New Roman" w:hAnsi="Times New Roman" w:cs="Times New Roman"/>
          <w:b/>
          <w:bCs/>
          <w:kern w:val="0"/>
          <w14:ligatures w14:val="none"/>
        </w:rPr>
        <w:t>Company as Member of AOP [First Proviso to §92]</w:t>
      </w:r>
    </w:p>
    <w:p w14:paraId="4B9C576F" w14:textId="77777777" w:rsidR="005773EB" w:rsidRPr="005773EB" w:rsidRDefault="005773EB" w:rsidP="005773EB">
      <w:pPr>
        <w:spacing w:before="100" w:beforeAutospacing="1" w:after="100" w:afterAutospacing="1" w:line="240" w:lineRule="auto"/>
        <w:rPr>
          <w:rFonts w:ascii="Times New Roman" w:eastAsia="Times New Roman" w:hAnsi="Times New Roman" w:cs="Times New Roman"/>
          <w:kern w:val="0"/>
          <w14:ligatures w14:val="none"/>
        </w:rPr>
      </w:pPr>
      <w:r w:rsidRPr="005773EB">
        <w:rPr>
          <w:rFonts w:ascii="Times New Roman" w:eastAsia="Times New Roman" w:hAnsi="Times New Roman" w:cs="Times New Roman"/>
          <w:kern w:val="0"/>
          <w14:ligatures w14:val="none"/>
        </w:rPr>
        <w:t>Where at least one member of an AOP is a company then the tax liability of the AOP and the company shall be determined as below:</w:t>
      </w:r>
    </w:p>
    <w:p w14:paraId="47D31AD6" w14:textId="77777777" w:rsidR="005773EB" w:rsidRPr="005773EB" w:rsidRDefault="005773EB">
      <w:pPr>
        <w:numPr>
          <w:ilvl w:val="0"/>
          <w:numId w:val="209"/>
        </w:numPr>
        <w:spacing w:before="100" w:beforeAutospacing="1" w:after="100" w:afterAutospacing="1" w:line="240" w:lineRule="auto"/>
        <w:rPr>
          <w:rFonts w:ascii="Times New Roman" w:eastAsia="Times New Roman" w:hAnsi="Times New Roman" w:cs="Times New Roman"/>
          <w:kern w:val="0"/>
          <w14:ligatures w14:val="none"/>
        </w:rPr>
      </w:pPr>
      <w:r w:rsidRPr="005773EB">
        <w:rPr>
          <w:rFonts w:ascii="Times New Roman" w:eastAsia="Times New Roman" w:hAnsi="Times New Roman" w:cs="Times New Roman"/>
          <w:kern w:val="0"/>
          <w14:ligatures w14:val="none"/>
        </w:rPr>
        <w:t>Share of the company (being member of the AOP) shall be excluded from the total income of the AOP. The AOP shall be taxable for its residual income.</w:t>
      </w:r>
    </w:p>
    <w:p w14:paraId="08B95199" w14:textId="77777777" w:rsidR="005773EB" w:rsidRPr="005773EB" w:rsidRDefault="005773EB">
      <w:pPr>
        <w:numPr>
          <w:ilvl w:val="0"/>
          <w:numId w:val="209"/>
        </w:numPr>
        <w:spacing w:before="100" w:beforeAutospacing="1" w:after="100" w:afterAutospacing="1" w:line="240" w:lineRule="auto"/>
        <w:rPr>
          <w:rFonts w:ascii="Times New Roman" w:eastAsia="Times New Roman" w:hAnsi="Times New Roman" w:cs="Times New Roman"/>
          <w:kern w:val="0"/>
          <w14:ligatures w14:val="none"/>
        </w:rPr>
      </w:pPr>
      <w:r w:rsidRPr="005773EB">
        <w:rPr>
          <w:rFonts w:ascii="Times New Roman" w:eastAsia="Times New Roman" w:hAnsi="Times New Roman" w:cs="Times New Roman"/>
          <w:kern w:val="0"/>
          <w14:ligatures w14:val="none"/>
        </w:rPr>
        <w:t>The company shall be taxed separately in respect of its share from AOP at the rates applicable to the companies.</w:t>
      </w:r>
    </w:p>
    <w:p w14:paraId="487C037E" w14:textId="77777777" w:rsidR="005773EB" w:rsidRPr="005773EB" w:rsidRDefault="00000000" w:rsidP="005773EB">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4A80183F">
          <v:rect id="_x0000_i1203" style="width:0;height:1.5pt" o:hralign="center" o:hrstd="t" o:hr="t" fillcolor="#a0a0a0" stroked="f"/>
        </w:pict>
      </w:r>
    </w:p>
    <w:p w14:paraId="589ED95B" w14:textId="77777777" w:rsidR="005773EB" w:rsidRPr="005773EB" w:rsidRDefault="005773EB" w:rsidP="005773EB">
      <w:pPr>
        <w:spacing w:before="100" w:beforeAutospacing="1" w:after="100" w:afterAutospacing="1" w:line="240" w:lineRule="auto"/>
        <w:rPr>
          <w:rFonts w:ascii="Times New Roman" w:eastAsia="Times New Roman" w:hAnsi="Times New Roman" w:cs="Times New Roman"/>
          <w:kern w:val="0"/>
          <w14:ligatures w14:val="none"/>
        </w:rPr>
      </w:pPr>
      <w:r w:rsidRPr="005773EB">
        <w:rPr>
          <w:rFonts w:ascii="Times New Roman" w:eastAsia="Times New Roman" w:hAnsi="Times New Roman" w:cs="Times New Roman"/>
          <w:b/>
          <w:bCs/>
          <w:kern w:val="0"/>
          <w14:ligatures w14:val="none"/>
        </w:rPr>
        <w:t>Example 5.2</w:t>
      </w:r>
      <w:r w:rsidRPr="005773EB">
        <w:rPr>
          <w:rFonts w:ascii="Times New Roman" w:eastAsia="Times New Roman" w:hAnsi="Times New Roman" w:cs="Times New Roman"/>
          <w:kern w:val="0"/>
          <w14:ligatures w14:val="none"/>
        </w:rPr>
        <w:br/>
        <w:t>Neelum Limited is a listed company engaged in manufacturing. During the tax year it earned a taxable income of Rs. 5,000,000. Further, it is a member of Sharda Associates (an AOP) and its share of income from AOP is Rs. 200,000. Compute the tax liability of M/s. Sharda Associates and Neelum Limited.</w:t>
      </w:r>
    </w:p>
    <w:p w14:paraId="61055711" w14:textId="77777777" w:rsidR="005773EB" w:rsidRPr="005773EB" w:rsidRDefault="00000000" w:rsidP="005773EB">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2F2EFE88">
          <v:rect id="_x0000_i1204" style="width:0;height:1.5pt" o:hralign="center" o:hrstd="t" o:hr="t" fillcolor="#a0a0a0" stroked="f"/>
        </w:pict>
      </w:r>
    </w:p>
    <w:p w14:paraId="24EA0D4E" w14:textId="77777777" w:rsidR="005773EB" w:rsidRPr="005773EB" w:rsidRDefault="005773EB" w:rsidP="005773EB">
      <w:pPr>
        <w:spacing w:before="100" w:beforeAutospacing="1" w:after="100" w:afterAutospacing="1" w:line="240" w:lineRule="auto"/>
        <w:rPr>
          <w:rFonts w:ascii="Times New Roman" w:eastAsia="Times New Roman" w:hAnsi="Times New Roman" w:cs="Times New Roman"/>
          <w:kern w:val="0"/>
          <w14:ligatures w14:val="none"/>
        </w:rPr>
      </w:pPr>
      <w:r w:rsidRPr="005773EB">
        <w:rPr>
          <w:rFonts w:ascii="Times New Roman" w:eastAsia="Times New Roman" w:hAnsi="Times New Roman" w:cs="Times New Roman"/>
          <w:b/>
          <w:bCs/>
          <w:kern w:val="0"/>
          <w14:ligatures w14:val="none"/>
        </w:rPr>
        <w:lastRenderedPageBreak/>
        <w:t>Taxable Income and Tax Liability of Sharda Associates:</w:t>
      </w:r>
    </w:p>
    <w:p w14:paraId="420D32EA" w14:textId="77777777" w:rsidR="005773EB" w:rsidRPr="005773EB" w:rsidRDefault="005773EB">
      <w:pPr>
        <w:numPr>
          <w:ilvl w:val="0"/>
          <w:numId w:val="210"/>
        </w:numPr>
        <w:spacing w:before="100" w:beforeAutospacing="1" w:after="100" w:afterAutospacing="1" w:line="240" w:lineRule="auto"/>
        <w:rPr>
          <w:rFonts w:ascii="Times New Roman" w:eastAsia="Times New Roman" w:hAnsi="Times New Roman" w:cs="Times New Roman"/>
          <w:kern w:val="0"/>
          <w14:ligatures w14:val="none"/>
        </w:rPr>
      </w:pPr>
      <w:r w:rsidRPr="005773EB">
        <w:rPr>
          <w:rFonts w:ascii="Times New Roman" w:eastAsia="Times New Roman" w:hAnsi="Times New Roman" w:cs="Times New Roman"/>
          <w:kern w:val="0"/>
          <w14:ligatures w14:val="none"/>
        </w:rPr>
        <w:t>Total Income for the year: Rs. 5,000,000</w:t>
      </w:r>
    </w:p>
    <w:p w14:paraId="0F672316" w14:textId="77777777" w:rsidR="005773EB" w:rsidRPr="005773EB" w:rsidRDefault="005773EB">
      <w:pPr>
        <w:numPr>
          <w:ilvl w:val="0"/>
          <w:numId w:val="210"/>
        </w:numPr>
        <w:spacing w:before="100" w:beforeAutospacing="1" w:after="100" w:afterAutospacing="1" w:line="240" w:lineRule="auto"/>
        <w:rPr>
          <w:rFonts w:ascii="Times New Roman" w:eastAsia="Times New Roman" w:hAnsi="Times New Roman" w:cs="Times New Roman"/>
          <w:kern w:val="0"/>
          <w14:ligatures w14:val="none"/>
        </w:rPr>
      </w:pPr>
      <w:r w:rsidRPr="005773EB">
        <w:rPr>
          <w:rFonts w:ascii="Times New Roman" w:eastAsia="Times New Roman" w:hAnsi="Times New Roman" w:cs="Times New Roman"/>
          <w:kern w:val="0"/>
          <w14:ligatures w14:val="none"/>
        </w:rPr>
        <w:t>Taxable Income for the year (50% of Rs. 2,600,000) = Rs. 1,300,000</w:t>
      </w:r>
    </w:p>
    <w:p w14:paraId="02B9C1F0" w14:textId="77777777" w:rsidR="005773EB" w:rsidRPr="005773EB" w:rsidRDefault="005773EB">
      <w:pPr>
        <w:numPr>
          <w:ilvl w:val="0"/>
          <w:numId w:val="210"/>
        </w:numPr>
        <w:spacing w:before="100" w:beforeAutospacing="1" w:after="100" w:afterAutospacing="1" w:line="240" w:lineRule="auto"/>
        <w:rPr>
          <w:rFonts w:ascii="Times New Roman" w:eastAsia="Times New Roman" w:hAnsi="Times New Roman" w:cs="Times New Roman"/>
          <w:kern w:val="0"/>
          <w14:ligatures w14:val="none"/>
        </w:rPr>
      </w:pPr>
      <w:r w:rsidRPr="005773EB">
        <w:rPr>
          <w:rFonts w:ascii="Times New Roman" w:eastAsia="Times New Roman" w:hAnsi="Times New Roman" w:cs="Times New Roman"/>
          <w:kern w:val="0"/>
          <w14:ligatures w14:val="none"/>
        </w:rPr>
        <w:t>Tax on Rs. 1,300,000</w:t>
      </w:r>
    </w:p>
    <w:p w14:paraId="2B51B77B" w14:textId="77777777" w:rsidR="005773EB" w:rsidRPr="005773EB" w:rsidRDefault="005773EB">
      <w:pPr>
        <w:numPr>
          <w:ilvl w:val="0"/>
          <w:numId w:val="210"/>
        </w:numPr>
        <w:spacing w:before="100" w:beforeAutospacing="1" w:after="100" w:afterAutospacing="1" w:line="240" w:lineRule="auto"/>
        <w:rPr>
          <w:rFonts w:ascii="Times New Roman" w:eastAsia="Times New Roman" w:hAnsi="Times New Roman" w:cs="Times New Roman"/>
          <w:kern w:val="0"/>
          <w14:ligatures w14:val="none"/>
        </w:rPr>
      </w:pPr>
      <w:r w:rsidRPr="005773EB">
        <w:rPr>
          <w:rFonts w:ascii="Times New Roman" w:eastAsia="Times New Roman" w:hAnsi="Times New Roman" w:cs="Times New Roman"/>
          <w:kern w:val="0"/>
          <w14:ligatures w14:val="none"/>
        </w:rPr>
        <w:t>Tax payable (Example for calculation): Rs. 1,21,875</w:t>
      </w:r>
    </w:p>
    <w:p w14:paraId="78F8B25D" w14:textId="77777777" w:rsidR="005773EB" w:rsidRPr="005773EB" w:rsidRDefault="00000000" w:rsidP="005773EB">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38E7727C">
          <v:rect id="_x0000_i1205" style="width:0;height:1.5pt" o:hralign="center" o:hrstd="t" o:hr="t" fillcolor="#a0a0a0" stroked="f"/>
        </w:pict>
      </w:r>
    </w:p>
    <w:p w14:paraId="77DF91F8" w14:textId="77777777" w:rsidR="005773EB" w:rsidRPr="005773EB" w:rsidRDefault="005773EB" w:rsidP="005773EB">
      <w:pPr>
        <w:spacing w:before="100" w:beforeAutospacing="1" w:after="100" w:afterAutospacing="1" w:line="240" w:lineRule="auto"/>
        <w:rPr>
          <w:rFonts w:ascii="Times New Roman" w:eastAsia="Times New Roman" w:hAnsi="Times New Roman" w:cs="Times New Roman"/>
          <w:kern w:val="0"/>
          <w14:ligatures w14:val="none"/>
        </w:rPr>
      </w:pPr>
      <w:r w:rsidRPr="005773EB">
        <w:rPr>
          <w:rFonts w:ascii="Times New Roman" w:eastAsia="Times New Roman" w:hAnsi="Times New Roman" w:cs="Times New Roman"/>
          <w:b/>
          <w:bCs/>
          <w:kern w:val="0"/>
          <w14:ligatures w14:val="none"/>
        </w:rPr>
        <w:t>Taxable Income and Tax Liability of Neelum Limited:</w:t>
      </w:r>
    </w:p>
    <w:p w14:paraId="56EFBE6B" w14:textId="77777777" w:rsidR="005773EB" w:rsidRPr="005773EB" w:rsidRDefault="005773EB">
      <w:pPr>
        <w:numPr>
          <w:ilvl w:val="0"/>
          <w:numId w:val="211"/>
        </w:numPr>
        <w:spacing w:before="100" w:beforeAutospacing="1" w:after="100" w:afterAutospacing="1" w:line="240" w:lineRule="auto"/>
        <w:rPr>
          <w:rFonts w:ascii="Times New Roman" w:eastAsia="Times New Roman" w:hAnsi="Times New Roman" w:cs="Times New Roman"/>
          <w:kern w:val="0"/>
          <w14:ligatures w14:val="none"/>
        </w:rPr>
      </w:pPr>
      <w:r w:rsidRPr="005773EB">
        <w:rPr>
          <w:rFonts w:ascii="Times New Roman" w:eastAsia="Times New Roman" w:hAnsi="Times New Roman" w:cs="Times New Roman"/>
          <w:kern w:val="0"/>
          <w14:ligatures w14:val="none"/>
        </w:rPr>
        <w:t>Total Income for the year: Rs. 5,000,000</w:t>
      </w:r>
    </w:p>
    <w:p w14:paraId="4668FB4B" w14:textId="77777777" w:rsidR="005773EB" w:rsidRPr="005773EB" w:rsidRDefault="005773EB">
      <w:pPr>
        <w:numPr>
          <w:ilvl w:val="0"/>
          <w:numId w:val="211"/>
        </w:numPr>
        <w:spacing w:before="100" w:beforeAutospacing="1" w:after="100" w:afterAutospacing="1" w:line="240" w:lineRule="auto"/>
        <w:rPr>
          <w:rFonts w:ascii="Times New Roman" w:eastAsia="Times New Roman" w:hAnsi="Times New Roman" w:cs="Times New Roman"/>
          <w:kern w:val="0"/>
          <w14:ligatures w14:val="none"/>
        </w:rPr>
      </w:pPr>
      <w:r w:rsidRPr="005773EB">
        <w:rPr>
          <w:rFonts w:ascii="Times New Roman" w:eastAsia="Times New Roman" w:hAnsi="Times New Roman" w:cs="Times New Roman"/>
          <w:kern w:val="0"/>
          <w14:ligatures w14:val="none"/>
        </w:rPr>
        <w:t>Taxable Income from AOP (excluding AOP’s share): Rs. 5,000,000</w:t>
      </w:r>
    </w:p>
    <w:p w14:paraId="447D3FB7" w14:textId="77777777" w:rsidR="005773EB" w:rsidRPr="005773EB" w:rsidRDefault="005773EB">
      <w:pPr>
        <w:numPr>
          <w:ilvl w:val="0"/>
          <w:numId w:val="211"/>
        </w:numPr>
        <w:spacing w:before="100" w:beforeAutospacing="1" w:after="100" w:afterAutospacing="1" w:line="240" w:lineRule="auto"/>
        <w:rPr>
          <w:rFonts w:ascii="Times New Roman" w:eastAsia="Times New Roman" w:hAnsi="Times New Roman" w:cs="Times New Roman"/>
          <w:kern w:val="0"/>
          <w14:ligatures w14:val="none"/>
        </w:rPr>
      </w:pPr>
      <w:r w:rsidRPr="005773EB">
        <w:rPr>
          <w:rFonts w:ascii="Times New Roman" w:eastAsia="Times New Roman" w:hAnsi="Times New Roman" w:cs="Times New Roman"/>
          <w:kern w:val="0"/>
          <w14:ligatures w14:val="none"/>
        </w:rPr>
        <w:t>Tax payable after exemption: Rs. 1,87,500</w:t>
      </w:r>
    </w:p>
    <w:p w14:paraId="140236A9" w14:textId="77777777" w:rsidR="005773EB" w:rsidRPr="005773EB" w:rsidRDefault="00000000" w:rsidP="005773EB">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221FD90A">
          <v:rect id="_x0000_i1206" style="width:0;height:1.5pt" o:hralign="center" o:hrstd="t" o:hr="t" fillcolor="#a0a0a0" stroked="f"/>
        </w:pict>
      </w:r>
    </w:p>
    <w:p w14:paraId="33F7A971" w14:textId="77777777" w:rsidR="005773EB" w:rsidRPr="005773EB" w:rsidRDefault="005773EB" w:rsidP="005773EB">
      <w:pPr>
        <w:spacing w:before="100" w:beforeAutospacing="1" w:after="100" w:afterAutospacing="1" w:line="240" w:lineRule="auto"/>
        <w:rPr>
          <w:rFonts w:ascii="Times New Roman" w:eastAsia="Times New Roman" w:hAnsi="Times New Roman" w:cs="Times New Roman"/>
          <w:kern w:val="0"/>
          <w14:ligatures w14:val="none"/>
        </w:rPr>
      </w:pPr>
      <w:r w:rsidRPr="005773EB">
        <w:rPr>
          <w:rFonts w:ascii="Times New Roman" w:eastAsia="Times New Roman" w:hAnsi="Times New Roman" w:cs="Times New Roman"/>
          <w:b/>
          <w:bCs/>
          <w:kern w:val="0"/>
          <w14:ligatures w14:val="none"/>
        </w:rPr>
        <w:t>NHF</w:t>
      </w:r>
      <w:r w:rsidRPr="005773EB">
        <w:rPr>
          <w:rFonts w:ascii="Times New Roman" w:eastAsia="Times New Roman" w:hAnsi="Times New Roman" w:cs="Times New Roman"/>
          <w:kern w:val="0"/>
          <w14:ligatures w14:val="none"/>
        </w:rPr>
        <w:t>:</w:t>
      </w:r>
      <w:r w:rsidRPr="005773EB">
        <w:rPr>
          <w:rFonts w:ascii="Times New Roman" w:eastAsia="Times New Roman" w:hAnsi="Times New Roman" w:cs="Times New Roman"/>
          <w:kern w:val="0"/>
          <w14:ligatures w14:val="none"/>
        </w:rPr>
        <w:br/>
        <w:t>Shares received by a company must comply with the tax rates applicable to its income from AOP</w:t>
      </w:r>
    </w:p>
    <w:p w14:paraId="53D8DC25" w14:textId="77777777" w:rsidR="005773EB" w:rsidRPr="005773EB" w:rsidRDefault="005773EB" w:rsidP="005773EB">
      <w:pPr>
        <w:spacing w:before="100" w:beforeAutospacing="1" w:after="100" w:afterAutospacing="1" w:line="240" w:lineRule="auto"/>
        <w:rPr>
          <w:rFonts w:ascii="Times New Roman" w:eastAsia="Times New Roman" w:hAnsi="Times New Roman" w:cs="Times New Roman"/>
          <w:kern w:val="0"/>
          <w14:ligatures w14:val="none"/>
        </w:rPr>
      </w:pPr>
      <w:r w:rsidRPr="005773EB">
        <w:rPr>
          <w:rFonts w:ascii="Times New Roman" w:eastAsia="Times New Roman" w:hAnsi="Times New Roman" w:cs="Times New Roman"/>
          <w:b/>
          <w:bCs/>
          <w:kern w:val="0"/>
          <w14:ligatures w14:val="none"/>
        </w:rPr>
        <w:t xml:space="preserve">AOP Having Turnover of Rs. 300 </w:t>
      </w:r>
      <w:proofErr w:type="gramStart"/>
      <w:r w:rsidRPr="005773EB">
        <w:rPr>
          <w:rFonts w:ascii="Times New Roman" w:eastAsia="Times New Roman" w:hAnsi="Times New Roman" w:cs="Times New Roman"/>
          <w:b/>
          <w:bCs/>
          <w:kern w:val="0"/>
          <w14:ligatures w14:val="none"/>
        </w:rPr>
        <w:t>Million</w:t>
      </w:r>
      <w:proofErr w:type="gramEnd"/>
      <w:r w:rsidRPr="005773EB">
        <w:rPr>
          <w:rFonts w:ascii="Times New Roman" w:eastAsia="Times New Roman" w:hAnsi="Times New Roman" w:cs="Times New Roman"/>
          <w:b/>
          <w:bCs/>
          <w:kern w:val="0"/>
          <w14:ligatures w14:val="none"/>
        </w:rPr>
        <w:t xml:space="preserve"> or Above</w:t>
      </w:r>
      <w:r w:rsidRPr="005773EB">
        <w:rPr>
          <w:rFonts w:ascii="Times New Roman" w:eastAsia="Times New Roman" w:hAnsi="Times New Roman" w:cs="Times New Roman"/>
          <w:kern w:val="0"/>
          <w14:ligatures w14:val="none"/>
        </w:rPr>
        <w:t xml:space="preserve"> [Second proviso to section 92]</w:t>
      </w:r>
      <w:r w:rsidRPr="005773EB">
        <w:rPr>
          <w:rFonts w:ascii="Times New Roman" w:eastAsia="Times New Roman" w:hAnsi="Times New Roman" w:cs="Times New Roman"/>
          <w:kern w:val="0"/>
          <w14:ligatures w14:val="none"/>
        </w:rPr>
        <w:br/>
        <w:t>Share received by a member from AOP which has turnover of Rs. 300 million or above during the tax year or any of the preceding tax years, shall be exempt only if financial statements duly audited by a firm of Chartered Accountants (CAs) have been filed with the income tax return. Share received shall not be exempt; rather, the share will be taxable.</w:t>
      </w:r>
    </w:p>
    <w:p w14:paraId="418264B0" w14:textId="77777777" w:rsidR="005773EB" w:rsidRPr="005773EB" w:rsidRDefault="00000000" w:rsidP="005773EB">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1657053B">
          <v:rect id="_x0000_i1207" style="width:0;height:1.5pt" o:hralign="center" o:hrstd="t" o:hr="t" fillcolor="#a0a0a0" stroked="f"/>
        </w:pict>
      </w:r>
    </w:p>
    <w:p w14:paraId="425D8755" w14:textId="77777777" w:rsidR="005773EB" w:rsidRPr="005773EB" w:rsidRDefault="005773EB" w:rsidP="005773EB">
      <w:pPr>
        <w:spacing w:before="100" w:beforeAutospacing="1" w:after="100" w:afterAutospacing="1" w:line="240" w:lineRule="auto"/>
        <w:rPr>
          <w:rFonts w:ascii="Times New Roman" w:eastAsia="Times New Roman" w:hAnsi="Times New Roman" w:cs="Times New Roman"/>
          <w:b/>
          <w:bCs/>
          <w:kern w:val="0"/>
          <w14:ligatures w14:val="none"/>
        </w:rPr>
      </w:pPr>
      <w:r w:rsidRPr="005773EB">
        <w:rPr>
          <w:rFonts w:ascii="Times New Roman" w:eastAsia="Times New Roman" w:hAnsi="Times New Roman" w:cs="Times New Roman"/>
          <w:b/>
          <w:bCs/>
          <w:kern w:val="0"/>
          <w14:ligatures w14:val="none"/>
        </w:rPr>
        <w:t>CHANGE IN THE CONSTITUTION OF AN AOP [§94]</w:t>
      </w:r>
    </w:p>
    <w:p w14:paraId="191DA817" w14:textId="77777777" w:rsidR="005773EB" w:rsidRPr="005773EB" w:rsidRDefault="005773EB" w:rsidP="005773EB">
      <w:pPr>
        <w:spacing w:before="100" w:beforeAutospacing="1" w:after="100" w:afterAutospacing="1" w:line="240" w:lineRule="auto"/>
        <w:rPr>
          <w:rFonts w:ascii="Times New Roman" w:eastAsia="Times New Roman" w:hAnsi="Times New Roman" w:cs="Times New Roman"/>
          <w:kern w:val="0"/>
          <w14:ligatures w14:val="none"/>
        </w:rPr>
      </w:pPr>
      <w:r w:rsidRPr="005773EB">
        <w:rPr>
          <w:rFonts w:ascii="Times New Roman" w:eastAsia="Times New Roman" w:hAnsi="Times New Roman" w:cs="Times New Roman"/>
          <w:kern w:val="0"/>
          <w14:ligatures w14:val="none"/>
        </w:rPr>
        <w:t>The following procedure shall be adopted if at the time of filing of return, it is found that during the tax year a change has occurred in the constitution of the AOP:</w:t>
      </w:r>
    </w:p>
    <w:p w14:paraId="21C63686" w14:textId="77777777" w:rsidR="005773EB" w:rsidRPr="005773EB" w:rsidRDefault="005773EB">
      <w:pPr>
        <w:numPr>
          <w:ilvl w:val="0"/>
          <w:numId w:val="212"/>
        </w:numPr>
        <w:spacing w:before="100" w:beforeAutospacing="1" w:after="100" w:afterAutospacing="1" w:line="240" w:lineRule="auto"/>
        <w:rPr>
          <w:rFonts w:ascii="Times New Roman" w:eastAsia="Times New Roman" w:hAnsi="Times New Roman" w:cs="Times New Roman"/>
          <w:kern w:val="0"/>
          <w14:ligatures w14:val="none"/>
        </w:rPr>
      </w:pPr>
      <w:r w:rsidRPr="005773EB">
        <w:rPr>
          <w:rFonts w:ascii="Times New Roman" w:eastAsia="Times New Roman" w:hAnsi="Times New Roman" w:cs="Times New Roman"/>
          <w:kern w:val="0"/>
          <w14:ligatures w14:val="none"/>
        </w:rPr>
        <w:t>The returning officer shall include the new AOP as constituted at the time of filing of return.</w:t>
      </w:r>
    </w:p>
    <w:p w14:paraId="4C26870C" w14:textId="77777777" w:rsidR="005773EB" w:rsidRPr="005773EB" w:rsidRDefault="005773EB">
      <w:pPr>
        <w:numPr>
          <w:ilvl w:val="0"/>
          <w:numId w:val="212"/>
        </w:numPr>
        <w:spacing w:before="100" w:beforeAutospacing="1" w:after="100" w:afterAutospacing="1" w:line="240" w:lineRule="auto"/>
        <w:rPr>
          <w:rFonts w:ascii="Times New Roman" w:eastAsia="Times New Roman" w:hAnsi="Times New Roman" w:cs="Times New Roman"/>
          <w:kern w:val="0"/>
          <w14:ligatures w14:val="none"/>
        </w:rPr>
      </w:pPr>
      <w:r w:rsidRPr="005773EB">
        <w:rPr>
          <w:rFonts w:ascii="Times New Roman" w:eastAsia="Times New Roman" w:hAnsi="Times New Roman" w:cs="Times New Roman"/>
          <w:kern w:val="0"/>
          <w14:ligatures w14:val="none"/>
        </w:rPr>
        <w:t>The AOP shall be assessed as constituted at the time of filing of return.</w:t>
      </w:r>
    </w:p>
    <w:p w14:paraId="7D17C56D" w14:textId="77777777" w:rsidR="005773EB" w:rsidRPr="005773EB" w:rsidRDefault="005773EB" w:rsidP="005773EB">
      <w:pPr>
        <w:spacing w:before="100" w:beforeAutospacing="1" w:after="100" w:afterAutospacing="1" w:line="240" w:lineRule="auto"/>
        <w:rPr>
          <w:rFonts w:ascii="Times New Roman" w:eastAsia="Times New Roman" w:hAnsi="Times New Roman" w:cs="Times New Roman"/>
          <w:kern w:val="0"/>
          <w14:ligatures w14:val="none"/>
        </w:rPr>
      </w:pPr>
      <w:r w:rsidRPr="005773EB">
        <w:rPr>
          <w:rFonts w:ascii="Times New Roman" w:eastAsia="Times New Roman" w:hAnsi="Times New Roman" w:cs="Times New Roman"/>
          <w:kern w:val="0"/>
          <w14:ligatures w14:val="none"/>
        </w:rPr>
        <w:t>The member shares in the AOP shall be determined by taking into account:</w:t>
      </w:r>
    </w:p>
    <w:p w14:paraId="13FDE049" w14:textId="77777777" w:rsidR="005773EB" w:rsidRPr="005773EB" w:rsidRDefault="005773EB">
      <w:pPr>
        <w:numPr>
          <w:ilvl w:val="0"/>
          <w:numId w:val="213"/>
        </w:numPr>
        <w:spacing w:before="100" w:beforeAutospacing="1" w:after="100" w:afterAutospacing="1" w:line="240" w:lineRule="auto"/>
        <w:rPr>
          <w:rFonts w:ascii="Times New Roman" w:eastAsia="Times New Roman" w:hAnsi="Times New Roman" w:cs="Times New Roman"/>
          <w:kern w:val="0"/>
          <w14:ligatures w14:val="none"/>
        </w:rPr>
      </w:pPr>
      <w:r w:rsidRPr="005773EB">
        <w:rPr>
          <w:rFonts w:ascii="Times New Roman" w:eastAsia="Times New Roman" w:hAnsi="Times New Roman" w:cs="Times New Roman"/>
          <w:kern w:val="0"/>
          <w14:ligatures w14:val="none"/>
        </w:rPr>
        <w:t>The share of the member before the period prior to the change and after the change in the constitution of the AOP.</w:t>
      </w:r>
    </w:p>
    <w:p w14:paraId="0D920366" w14:textId="77777777" w:rsidR="005773EB" w:rsidRPr="005773EB" w:rsidRDefault="005773EB" w:rsidP="005773EB">
      <w:pPr>
        <w:spacing w:before="100" w:beforeAutospacing="1" w:after="100" w:afterAutospacing="1" w:line="240" w:lineRule="auto"/>
        <w:rPr>
          <w:rFonts w:ascii="Times New Roman" w:eastAsia="Times New Roman" w:hAnsi="Times New Roman" w:cs="Times New Roman"/>
          <w:kern w:val="0"/>
          <w14:ligatures w14:val="none"/>
        </w:rPr>
      </w:pPr>
      <w:r w:rsidRPr="005773EB">
        <w:rPr>
          <w:rFonts w:ascii="Times New Roman" w:eastAsia="Times New Roman" w:hAnsi="Times New Roman" w:cs="Times New Roman"/>
          <w:b/>
          <w:bCs/>
          <w:kern w:val="0"/>
          <w14:ligatures w14:val="none"/>
        </w:rPr>
        <w:t>Note:</w:t>
      </w:r>
      <w:r w:rsidRPr="005773EB">
        <w:rPr>
          <w:rFonts w:ascii="Times New Roman" w:eastAsia="Times New Roman" w:hAnsi="Times New Roman" w:cs="Times New Roman"/>
          <w:kern w:val="0"/>
          <w14:ligatures w14:val="none"/>
        </w:rPr>
        <w:t xml:space="preserve"> Where, due to any reason, the tax liability is assessed separately from the AOP and received from him, the AOP shall be liable to pay the tax liability of such member.</w:t>
      </w:r>
    </w:p>
    <w:p w14:paraId="35992058" w14:textId="77777777" w:rsidR="005773EB" w:rsidRPr="005773EB" w:rsidRDefault="00000000" w:rsidP="005773EB">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237066A0">
          <v:rect id="_x0000_i1208" style="width:0;height:1.5pt" o:hralign="center" o:hrstd="t" o:hr="t" fillcolor="#a0a0a0" stroked="f"/>
        </w:pict>
      </w:r>
    </w:p>
    <w:p w14:paraId="4E7AA3F6" w14:textId="77777777" w:rsidR="005773EB" w:rsidRPr="005773EB" w:rsidRDefault="005773EB" w:rsidP="005773EB">
      <w:pPr>
        <w:spacing w:before="100" w:beforeAutospacing="1" w:after="100" w:afterAutospacing="1" w:line="240" w:lineRule="auto"/>
        <w:rPr>
          <w:rFonts w:ascii="Times New Roman" w:eastAsia="Times New Roman" w:hAnsi="Times New Roman" w:cs="Times New Roman"/>
          <w:b/>
          <w:bCs/>
          <w:kern w:val="0"/>
          <w14:ligatures w14:val="none"/>
        </w:rPr>
      </w:pPr>
      <w:r w:rsidRPr="005773EB">
        <w:rPr>
          <w:rFonts w:ascii="Times New Roman" w:eastAsia="Times New Roman" w:hAnsi="Times New Roman" w:cs="Times New Roman"/>
          <w:b/>
          <w:bCs/>
          <w:kern w:val="0"/>
          <w14:ligatures w14:val="none"/>
        </w:rPr>
        <w:lastRenderedPageBreak/>
        <w:t>DISCONTINUANCE OF BUSINESS OR DISSOLUTION OF AN AOP [§98]</w:t>
      </w:r>
    </w:p>
    <w:p w14:paraId="51F105F5" w14:textId="77777777" w:rsidR="005773EB" w:rsidRPr="005773EB" w:rsidRDefault="005773EB" w:rsidP="005773EB">
      <w:pPr>
        <w:spacing w:before="100" w:beforeAutospacing="1" w:after="100" w:afterAutospacing="1" w:line="240" w:lineRule="auto"/>
        <w:rPr>
          <w:rFonts w:ascii="Times New Roman" w:eastAsia="Times New Roman" w:hAnsi="Times New Roman" w:cs="Times New Roman"/>
          <w:kern w:val="0"/>
          <w14:ligatures w14:val="none"/>
        </w:rPr>
      </w:pPr>
      <w:r w:rsidRPr="005773EB">
        <w:rPr>
          <w:rFonts w:ascii="Times New Roman" w:eastAsia="Times New Roman" w:hAnsi="Times New Roman" w:cs="Times New Roman"/>
          <w:kern w:val="0"/>
          <w14:ligatures w14:val="none"/>
        </w:rPr>
        <w:t>Where the business carried on by an AOP has been discontinued or the AOP has been dissolved, the members shall continue to be liable for the tax liability of the AOP in proportion to their respective shares in the AOP.</w:t>
      </w:r>
    </w:p>
    <w:p w14:paraId="267E6FEE" w14:textId="77777777" w:rsidR="005773EB" w:rsidRPr="005773EB" w:rsidRDefault="005773EB" w:rsidP="005773EB">
      <w:pPr>
        <w:spacing w:before="100" w:beforeAutospacing="1" w:after="100" w:afterAutospacing="1" w:line="240" w:lineRule="auto"/>
        <w:rPr>
          <w:rFonts w:ascii="Times New Roman" w:eastAsia="Times New Roman" w:hAnsi="Times New Roman" w:cs="Times New Roman"/>
          <w:kern w:val="0"/>
          <w14:ligatures w14:val="none"/>
        </w:rPr>
      </w:pPr>
      <w:r w:rsidRPr="005773EB">
        <w:rPr>
          <w:rFonts w:ascii="Times New Roman" w:eastAsia="Times New Roman" w:hAnsi="Times New Roman" w:cs="Times New Roman"/>
          <w:kern w:val="0"/>
          <w14:ligatures w14:val="none"/>
        </w:rPr>
        <w:t>The tax liability of a member of an AOP shall continue as the liability until the dissolution or discontinuance of the business.</w:t>
      </w:r>
    </w:p>
    <w:p w14:paraId="5B98D4D3" w14:textId="77777777" w:rsidR="005773EB" w:rsidRPr="005773EB" w:rsidRDefault="00000000" w:rsidP="005773EB">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2A1DD8D3">
          <v:rect id="_x0000_i1209" style="width:0;height:1.5pt" o:hralign="center" o:hrstd="t" o:hr="t" fillcolor="#a0a0a0" stroked="f"/>
        </w:pict>
      </w:r>
    </w:p>
    <w:p w14:paraId="11299AEA" w14:textId="77777777" w:rsidR="005773EB" w:rsidRPr="005773EB" w:rsidRDefault="005773EB" w:rsidP="005773EB">
      <w:pPr>
        <w:spacing w:before="100" w:beforeAutospacing="1" w:after="100" w:afterAutospacing="1" w:line="240" w:lineRule="auto"/>
        <w:rPr>
          <w:rFonts w:ascii="Times New Roman" w:eastAsia="Times New Roman" w:hAnsi="Times New Roman" w:cs="Times New Roman"/>
          <w:b/>
          <w:bCs/>
          <w:kern w:val="0"/>
          <w14:ligatures w14:val="none"/>
        </w:rPr>
      </w:pPr>
      <w:r w:rsidRPr="005773EB">
        <w:rPr>
          <w:rFonts w:ascii="Times New Roman" w:eastAsia="Times New Roman" w:hAnsi="Times New Roman" w:cs="Times New Roman"/>
          <w:b/>
          <w:bCs/>
          <w:kern w:val="0"/>
          <w14:ligatures w14:val="none"/>
        </w:rPr>
        <w:t>TAXATION OF FOREIGN-SOURCE INCOME OF RESIDENTS</w:t>
      </w:r>
    </w:p>
    <w:p w14:paraId="0428CAF1" w14:textId="77777777" w:rsidR="005773EB" w:rsidRPr="005773EB" w:rsidRDefault="005773EB" w:rsidP="005773EB">
      <w:pPr>
        <w:spacing w:before="100" w:beforeAutospacing="1" w:after="100" w:afterAutospacing="1" w:line="240" w:lineRule="auto"/>
        <w:rPr>
          <w:rFonts w:ascii="Times New Roman" w:eastAsia="Times New Roman" w:hAnsi="Times New Roman" w:cs="Times New Roman"/>
          <w:kern w:val="0"/>
          <w14:ligatures w14:val="none"/>
        </w:rPr>
      </w:pPr>
      <w:r w:rsidRPr="005773EB">
        <w:rPr>
          <w:rFonts w:ascii="Times New Roman" w:eastAsia="Times New Roman" w:hAnsi="Times New Roman" w:cs="Times New Roman"/>
          <w:kern w:val="0"/>
          <w14:ligatures w14:val="none"/>
        </w:rPr>
        <w:t>As a general principle, income received by a resident is taxable if it is a Pakistani-source income or foreign-source income. However, there are some specific provisions for taxation of foreign-source income:</w:t>
      </w:r>
    </w:p>
    <w:p w14:paraId="2BFE416A" w14:textId="77777777" w:rsidR="005773EB" w:rsidRPr="005773EB" w:rsidRDefault="005773EB">
      <w:pPr>
        <w:numPr>
          <w:ilvl w:val="0"/>
          <w:numId w:val="214"/>
        </w:numPr>
        <w:spacing w:before="100" w:beforeAutospacing="1" w:after="100" w:afterAutospacing="1" w:line="240" w:lineRule="auto"/>
        <w:rPr>
          <w:rFonts w:ascii="Times New Roman" w:eastAsia="Times New Roman" w:hAnsi="Times New Roman" w:cs="Times New Roman"/>
          <w:kern w:val="0"/>
          <w14:ligatures w14:val="none"/>
        </w:rPr>
      </w:pPr>
      <w:r w:rsidRPr="005773EB">
        <w:rPr>
          <w:rFonts w:ascii="Times New Roman" w:eastAsia="Times New Roman" w:hAnsi="Times New Roman" w:cs="Times New Roman"/>
          <w:kern w:val="0"/>
          <w14:ligatures w14:val="none"/>
        </w:rPr>
        <w:t>A foreign-source income of a resident individual will be exempt from tax if he has paid foreign taxes on such income. The individual may claim a foreign tax credit for the taxes paid.</w:t>
      </w:r>
    </w:p>
    <w:p w14:paraId="54204C62" w14:textId="77777777" w:rsidR="005773EB" w:rsidRPr="005773EB" w:rsidRDefault="005773EB" w:rsidP="005773EB">
      <w:pPr>
        <w:spacing w:before="100" w:beforeAutospacing="1" w:after="100" w:afterAutospacing="1" w:line="240" w:lineRule="auto"/>
        <w:rPr>
          <w:rFonts w:ascii="Times New Roman" w:eastAsia="Times New Roman" w:hAnsi="Times New Roman" w:cs="Times New Roman"/>
          <w:kern w:val="0"/>
          <w14:ligatures w14:val="none"/>
        </w:rPr>
      </w:pPr>
      <w:r w:rsidRPr="005773EB">
        <w:rPr>
          <w:rFonts w:ascii="Times New Roman" w:eastAsia="Times New Roman" w:hAnsi="Times New Roman" w:cs="Times New Roman"/>
          <w:b/>
          <w:bCs/>
          <w:kern w:val="0"/>
          <w14:ligatures w14:val="none"/>
        </w:rPr>
        <w:t>Foreign-source Income</w:t>
      </w:r>
      <w:r w:rsidRPr="005773EB">
        <w:rPr>
          <w:rFonts w:ascii="Times New Roman" w:eastAsia="Times New Roman" w:hAnsi="Times New Roman" w:cs="Times New Roman"/>
          <w:kern w:val="0"/>
          <w14:ligatures w14:val="none"/>
        </w:rPr>
        <w:t xml:space="preserve"> [§103]</w:t>
      </w:r>
    </w:p>
    <w:p w14:paraId="761F3360" w14:textId="77777777" w:rsidR="005773EB" w:rsidRPr="005773EB" w:rsidRDefault="005773EB">
      <w:pPr>
        <w:numPr>
          <w:ilvl w:val="0"/>
          <w:numId w:val="215"/>
        </w:numPr>
        <w:spacing w:before="100" w:beforeAutospacing="1" w:after="100" w:afterAutospacing="1" w:line="240" w:lineRule="auto"/>
        <w:rPr>
          <w:rFonts w:ascii="Times New Roman" w:eastAsia="Times New Roman" w:hAnsi="Times New Roman" w:cs="Times New Roman"/>
          <w:kern w:val="0"/>
          <w14:ligatures w14:val="none"/>
        </w:rPr>
      </w:pPr>
      <w:r w:rsidRPr="005773EB">
        <w:rPr>
          <w:rFonts w:ascii="Times New Roman" w:eastAsia="Times New Roman" w:hAnsi="Times New Roman" w:cs="Times New Roman"/>
          <w:kern w:val="0"/>
          <w14:ligatures w14:val="none"/>
        </w:rPr>
        <w:t>The taxpayer may claim credit for taxes paid to a foreign government in respect of income which is subject to taxation in Pakistan.</w:t>
      </w:r>
    </w:p>
    <w:p w14:paraId="2602D9AB" w14:textId="77777777" w:rsidR="005773EB" w:rsidRPr="005773EB" w:rsidRDefault="00000000" w:rsidP="005773EB">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5613E22E">
          <v:rect id="_x0000_i1210" style="width:0;height:1.5pt" o:hralign="center" o:hrstd="t" o:hr="t" fillcolor="#a0a0a0" stroked="f"/>
        </w:pict>
      </w:r>
    </w:p>
    <w:p w14:paraId="56654F42" w14:textId="77777777" w:rsidR="005773EB" w:rsidRPr="005773EB" w:rsidRDefault="005773EB" w:rsidP="005773EB">
      <w:pPr>
        <w:spacing w:before="100" w:beforeAutospacing="1" w:after="100" w:afterAutospacing="1" w:line="240" w:lineRule="auto"/>
        <w:rPr>
          <w:rFonts w:ascii="Times New Roman" w:eastAsia="Times New Roman" w:hAnsi="Times New Roman" w:cs="Times New Roman"/>
          <w:b/>
          <w:bCs/>
          <w:kern w:val="0"/>
          <w14:ligatures w14:val="none"/>
        </w:rPr>
      </w:pPr>
      <w:r w:rsidRPr="005773EB">
        <w:rPr>
          <w:rFonts w:ascii="Times New Roman" w:eastAsia="Times New Roman" w:hAnsi="Times New Roman" w:cs="Times New Roman"/>
          <w:b/>
          <w:bCs/>
          <w:kern w:val="0"/>
          <w14:ligatures w14:val="none"/>
        </w:rPr>
        <w:t>MAXIMUM TAX ON COTTON GINNERS [Clause (17) of Part-II of Second Schedule]</w:t>
      </w:r>
    </w:p>
    <w:p w14:paraId="079E8487" w14:textId="77777777" w:rsidR="005773EB" w:rsidRPr="005773EB" w:rsidRDefault="005773EB" w:rsidP="005773EB">
      <w:pPr>
        <w:spacing w:before="100" w:beforeAutospacing="1" w:after="100" w:afterAutospacing="1" w:line="240" w:lineRule="auto"/>
        <w:rPr>
          <w:rFonts w:ascii="Times New Roman" w:eastAsia="Times New Roman" w:hAnsi="Times New Roman" w:cs="Times New Roman"/>
          <w:kern w:val="0"/>
          <w14:ligatures w14:val="none"/>
        </w:rPr>
      </w:pPr>
      <w:r w:rsidRPr="005773EB">
        <w:rPr>
          <w:rFonts w:ascii="Times New Roman" w:eastAsia="Times New Roman" w:hAnsi="Times New Roman" w:cs="Times New Roman"/>
          <w:kern w:val="0"/>
          <w14:ligatures w14:val="none"/>
        </w:rPr>
        <w:t>Maximum tax payable by cotton ginners on their income and profits shall be 1% of their turnover from cotton lint, cotton seed, cotton seed oil, and cotton seed cake.</w:t>
      </w:r>
    </w:p>
    <w:p w14:paraId="18223FB8" w14:textId="77777777" w:rsidR="00EB065F" w:rsidRPr="00EB065F" w:rsidRDefault="00EB065F" w:rsidP="00EB065F">
      <w:pPr>
        <w:spacing w:before="100" w:beforeAutospacing="1" w:after="100" w:afterAutospacing="1" w:line="240" w:lineRule="auto"/>
        <w:rPr>
          <w:rFonts w:ascii="Times New Roman" w:eastAsia="Times New Roman" w:hAnsi="Times New Roman" w:cs="Times New Roman"/>
          <w:kern w:val="0"/>
          <w14:ligatures w14:val="none"/>
        </w:rPr>
      </w:pPr>
      <w:r w:rsidRPr="00EB065F">
        <w:rPr>
          <w:rFonts w:ascii="Times New Roman" w:eastAsia="Times New Roman" w:hAnsi="Times New Roman" w:cs="Times New Roman"/>
          <w:b/>
          <w:bCs/>
          <w:kern w:val="0"/>
          <w14:ligatures w14:val="none"/>
        </w:rPr>
        <w:t>TAX ON WOMAN ENTERPRISES [Clause (19) of Part-III of Second Schedule]</w:t>
      </w:r>
    </w:p>
    <w:p w14:paraId="74F32C3D" w14:textId="77777777" w:rsidR="00EB065F" w:rsidRPr="00EB065F" w:rsidRDefault="00EB065F" w:rsidP="00EB065F">
      <w:pPr>
        <w:spacing w:before="100" w:beforeAutospacing="1" w:after="100" w:afterAutospacing="1" w:line="240" w:lineRule="auto"/>
        <w:rPr>
          <w:rFonts w:ascii="Times New Roman" w:eastAsia="Times New Roman" w:hAnsi="Times New Roman" w:cs="Times New Roman"/>
          <w:kern w:val="0"/>
          <w14:ligatures w14:val="none"/>
        </w:rPr>
      </w:pPr>
      <w:r w:rsidRPr="00EB065F">
        <w:rPr>
          <w:rFonts w:ascii="Times New Roman" w:eastAsia="Times New Roman" w:hAnsi="Times New Roman" w:cs="Times New Roman"/>
          <w:kern w:val="0"/>
          <w14:ligatures w14:val="none"/>
        </w:rPr>
        <w:t xml:space="preserve">Tax payable by </w:t>
      </w:r>
      <w:r w:rsidRPr="00EB065F">
        <w:rPr>
          <w:rFonts w:ascii="Times New Roman" w:eastAsia="Times New Roman" w:hAnsi="Times New Roman" w:cs="Times New Roman"/>
          <w:b/>
          <w:bCs/>
          <w:kern w:val="0"/>
          <w14:ligatures w14:val="none"/>
        </w:rPr>
        <w:t>woman enterprises</w:t>
      </w:r>
      <w:r w:rsidRPr="00EB065F">
        <w:rPr>
          <w:rFonts w:ascii="Times New Roman" w:eastAsia="Times New Roman" w:hAnsi="Times New Roman" w:cs="Times New Roman"/>
          <w:kern w:val="0"/>
          <w14:ligatures w14:val="none"/>
        </w:rPr>
        <w:t xml:space="preserve"> on profit and gains from business shall be reduced by 25%.</w:t>
      </w:r>
    </w:p>
    <w:p w14:paraId="2FF51B6B" w14:textId="77777777" w:rsidR="00EB065F" w:rsidRPr="00EB065F" w:rsidRDefault="00EB065F" w:rsidP="00EB065F">
      <w:pPr>
        <w:spacing w:before="100" w:beforeAutospacing="1" w:after="100" w:afterAutospacing="1" w:line="240" w:lineRule="auto"/>
        <w:rPr>
          <w:rFonts w:ascii="Times New Roman" w:eastAsia="Times New Roman" w:hAnsi="Times New Roman" w:cs="Times New Roman"/>
          <w:kern w:val="0"/>
          <w14:ligatures w14:val="none"/>
        </w:rPr>
      </w:pPr>
      <w:r w:rsidRPr="00EB065F">
        <w:rPr>
          <w:rFonts w:ascii="Times New Roman" w:eastAsia="Times New Roman" w:hAnsi="Times New Roman" w:cs="Times New Roman"/>
          <w:i/>
          <w:iCs/>
          <w:kern w:val="0"/>
          <w14:ligatures w14:val="none"/>
        </w:rPr>
        <w:t>"Woman Enterprise"</w:t>
      </w:r>
      <w:r w:rsidRPr="00EB065F">
        <w:rPr>
          <w:rFonts w:ascii="Times New Roman" w:eastAsia="Times New Roman" w:hAnsi="Times New Roman" w:cs="Times New Roman"/>
          <w:kern w:val="0"/>
          <w14:ligatures w14:val="none"/>
        </w:rPr>
        <w:t xml:space="preserve"> means a startup established on or after 01-07-2021 as sole proprietorship owned by a woman or an AOP whose members are women or a company whose 100% shareholding is held or owned by women.</w:t>
      </w:r>
    </w:p>
    <w:p w14:paraId="6929AA11" w14:textId="77777777" w:rsidR="00EB065F" w:rsidRPr="00EB065F" w:rsidRDefault="00000000" w:rsidP="00EB065F">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3DDEEF39">
          <v:rect id="_x0000_i1211" style="width:0;height:1.5pt" o:hralign="center" o:hrstd="t" o:hr="t" fillcolor="#a0a0a0" stroked="f"/>
        </w:pict>
      </w:r>
    </w:p>
    <w:p w14:paraId="7E6E31FA" w14:textId="77777777" w:rsidR="00EB065F" w:rsidRPr="00EB065F" w:rsidRDefault="00EB065F" w:rsidP="00EB065F">
      <w:pPr>
        <w:spacing w:before="100" w:beforeAutospacing="1" w:after="100" w:afterAutospacing="1" w:line="240" w:lineRule="auto"/>
        <w:rPr>
          <w:rFonts w:ascii="Times New Roman" w:eastAsia="Times New Roman" w:hAnsi="Times New Roman" w:cs="Times New Roman"/>
          <w:b/>
          <w:bCs/>
          <w:kern w:val="0"/>
          <w14:ligatures w14:val="none"/>
        </w:rPr>
      </w:pPr>
      <w:r w:rsidRPr="00EB065F">
        <w:rPr>
          <w:rFonts w:ascii="Times New Roman" w:eastAsia="Times New Roman" w:hAnsi="Times New Roman" w:cs="Times New Roman"/>
          <w:b/>
          <w:bCs/>
          <w:kern w:val="0"/>
          <w14:ligatures w14:val="none"/>
        </w:rPr>
        <w:t>TAXATION OF COMPANIES [§94]</w:t>
      </w:r>
    </w:p>
    <w:p w14:paraId="648041EC" w14:textId="77777777" w:rsidR="00EB065F" w:rsidRPr="00EB065F" w:rsidRDefault="00EB065F" w:rsidP="00EB065F">
      <w:pPr>
        <w:spacing w:before="100" w:beforeAutospacing="1" w:after="100" w:afterAutospacing="1" w:line="240" w:lineRule="auto"/>
        <w:rPr>
          <w:rFonts w:ascii="Times New Roman" w:eastAsia="Times New Roman" w:hAnsi="Times New Roman" w:cs="Times New Roman"/>
          <w:kern w:val="0"/>
          <w14:ligatures w14:val="none"/>
        </w:rPr>
      </w:pPr>
      <w:r w:rsidRPr="00EB065F">
        <w:rPr>
          <w:rFonts w:ascii="Times New Roman" w:eastAsia="Times New Roman" w:hAnsi="Times New Roman" w:cs="Times New Roman"/>
          <w:kern w:val="0"/>
          <w14:ligatures w14:val="none"/>
        </w:rPr>
        <w:lastRenderedPageBreak/>
        <w:t>A company is a separate legal entity distinct from its members (shareholders). The liability of a company and its members shall be determined separately, and each member shall be liable to tax on his income, including dividends from the company.</w:t>
      </w:r>
    </w:p>
    <w:p w14:paraId="276DEF8D" w14:textId="77777777" w:rsidR="00EB065F" w:rsidRPr="00EB065F" w:rsidRDefault="00EB065F" w:rsidP="00EB065F">
      <w:pPr>
        <w:spacing w:before="100" w:beforeAutospacing="1" w:after="100" w:afterAutospacing="1" w:line="240" w:lineRule="auto"/>
        <w:rPr>
          <w:rFonts w:ascii="Times New Roman" w:eastAsia="Times New Roman" w:hAnsi="Times New Roman" w:cs="Times New Roman"/>
          <w:kern w:val="0"/>
          <w14:ligatures w14:val="none"/>
        </w:rPr>
      </w:pPr>
      <w:r w:rsidRPr="00EB065F">
        <w:rPr>
          <w:rFonts w:ascii="Times New Roman" w:eastAsia="Times New Roman" w:hAnsi="Times New Roman" w:cs="Times New Roman"/>
          <w:kern w:val="0"/>
          <w14:ligatures w14:val="none"/>
        </w:rPr>
        <w:t>The company shall be taxed on its total income, and the shareholders shall be taxed on dividends received.</w:t>
      </w:r>
    </w:p>
    <w:p w14:paraId="3F8BAE84" w14:textId="77777777" w:rsidR="00EB065F" w:rsidRPr="00EB065F" w:rsidRDefault="00000000" w:rsidP="00EB065F">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2C8C2989">
          <v:rect id="_x0000_i1212" style="width:0;height:1.5pt" o:hralign="center" o:hrstd="t" o:hr="t" fillcolor="#a0a0a0" stroked="f"/>
        </w:pict>
      </w:r>
    </w:p>
    <w:p w14:paraId="6CB2E3EE" w14:textId="77777777" w:rsidR="00EB065F" w:rsidRPr="00EB065F" w:rsidRDefault="00EB065F" w:rsidP="00EB065F">
      <w:pPr>
        <w:spacing w:before="100" w:beforeAutospacing="1" w:after="100" w:afterAutospacing="1" w:line="240" w:lineRule="auto"/>
        <w:rPr>
          <w:rFonts w:ascii="Times New Roman" w:eastAsia="Times New Roman" w:hAnsi="Times New Roman" w:cs="Times New Roman"/>
          <w:kern w:val="0"/>
          <w14:ligatures w14:val="none"/>
        </w:rPr>
      </w:pPr>
      <w:r w:rsidRPr="00EB065F">
        <w:rPr>
          <w:rFonts w:ascii="Times New Roman" w:eastAsia="Times New Roman" w:hAnsi="Times New Roman" w:cs="Times New Roman"/>
          <w:b/>
          <w:bCs/>
          <w:kern w:val="0"/>
          <w14:ligatures w14:val="none"/>
        </w:rPr>
        <w:t>DISPOSAL OF ASSETS BY A RESIDENT COMPANY</w:t>
      </w:r>
    </w:p>
    <w:p w14:paraId="25DF0378" w14:textId="77777777" w:rsidR="00EB065F" w:rsidRPr="00EB065F" w:rsidRDefault="00EB065F" w:rsidP="00EB065F">
      <w:pPr>
        <w:spacing w:before="100" w:beforeAutospacing="1" w:after="100" w:afterAutospacing="1" w:line="240" w:lineRule="auto"/>
        <w:rPr>
          <w:rFonts w:ascii="Times New Roman" w:eastAsia="Times New Roman" w:hAnsi="Times New Roman" w:cs="Times New Roman"/>
          <w:kern w:val="0"/>
          <w14:ligatures w14:val="none"/>
        </w:rPr>
      </w:pPr>
      <w:r w:rsidRPr="00EB065F">
        <w:rPr>
          <w:rFonts w:ascii="Times New Roman" w:eastAsia="Times New Roman" w:hAnsi="Times New Roman" w:cs="Times New Roman"/>
          <w:kern w:val="0"/>
          <w14:ligatures w14:val="none"/>
        </w:rPr>
        <w:t>If the company makes any disposal of assets, including immovable property, the following steps are involved:</w:t>
      </w:r>
    </w:p>
    <w:p w14:paraId="7794DC8B" w14:textId="77777777" w:rsidR="00EB065F" w:rsidRPr="00EB065F" w:rsidRDefault="00EB065F">
      <w:pPr>
        <w:numPr>
          <w:ilvl w:val="0"/>
          <w:numId w:val="216"/>
        </w:numPr>
        <w:spacing w:before="100" w:beforeAutospacing="1" w:after="100" w:afterAutospacing="1" w:line="240" w:lineRule="auto"/>
        <w:rPr>
          <w:rFonts w:ascii="Times New Roman" w:eastAsia="Times New Roman" w:hAnsi="Times New Roman" w:cs="Times New Roman"/>
          <w:kern w:val="0"/>
          <w14:ligatures w14:val="none"/>
        </w:rPr>
      </w:pPr>
      <w:r w:rsidRPr="00EB065F">
        <w:rPr>
          <w:rFonts w:ascii="Times New Roman" w:eastAsia="Times New Roman" w:hAnsi="Times New Roman" w:cs="Times New Roman"/>
          <w:kern w:val="0"/>
          <w14:ligatures w14:val="none"/>
        </w:rPr>
        <w:t>Disposal of assets by the company will be recorded, and the tax on the gain will be computed.</w:t>
      </w:r>
    </w:p>
    <w:p w14:paraId="24DDCB6A" w14:textId="77777777" w:rsidR="00EB065F" w:rsidRPr="00EB065F" w:rsidRDefault="00EB065F">
      <w:pPr>
        <w:numPr>
          <w:ilvl w:val="0"/>
          <w:numId w:val="216"/>
        </w:numPr>
        <w:spacing w:before="100" w:beforeAutospacing="1" w:after="100" w:afterAutospacing="1" w:line="240" w:lineRule="auto"/>
        <w:rPr>
          <w:rFonts w:ascii="Times New Roman" w:eastAsia="Times New Roman" w:hAnsi="Times New Roman" w:cs="Times New Roman"/>
          <w:kern w:val="0"/>
          <w14:ligatures w14:val="none"/>
        </w:rPr>
      </w:pPr>
      <w:r w:rsidRPr="00EB065F">
        <w:rPr>
          <w:rFonts w:ascii="Times New Roman" w:eastAsia="Times New Roman" w:hAnsi="Times New Roman" w:cs="Times New Roman"/>
          <w:kern w:val="0"/>
          <w14:ligatures w14:val="none"/>
        </w:rPr>
        <w:t>If an asset is disposed of by the company, the disposal is subject to tax on capital gains.</w:t>
      </w:r>
    </w:p>
    <w:p w14:paraId="41FD9014" w14:textId="77777777" w:rsidR="00EB065F" w:rsidRPr="00EB065F" w:rsidRDefault="00EB065F" w:rsidP="00EB065F">
      <w:pPr>
        <w:spacing w:before="100" w:beforeAutospacing="1" w:after="100" w:afterAutospacing="1" w:line="240" w:lineRule="auto"/>
        <w:rPr>
          <w:rFonts w:ascii="Times New Roman" w:eastAsia="Times New Roman" w:hAnsi="Times New Roman" w:cs="Times New Roman"/>
          <w:kern w:val="0"/>
          <w14:ligatures w14:val="none"/>
        </w:rPr>
      </w:pPr>
      <w:r w:rsidRPr="00EB065F">
        <w:rPr>
          <w:rFonts w:ascii="Times New Roman" w:eastAsia="Times New Roman" w:hAnsi="Times New Roman" w:cs="Times New Roman"/>
          <w:b/>
          <w:bCs/>
          <w:kern w:val="0"/>
          <w14:ligatures w14:val="none"/>
        </w:rPr>
        <w:t>Strength of Taxes Income Tax - Taxation of Persons [S-118]</w:t>
      </w:r>
    </w:p>
    <w:p w14:paraId="378D194C" w14:textId="77777777" w:rsidR="00EB065F" w:rsidRPr="00EB065F" w:rsidRDefault="00EB065F">
      <w:pPr>
        <w:numPr>
          <w:ilvl w:val="0"/>
          <w:numId w:val="217"/>
        </w:numPr>
        <w:spacing w:before="100" w:beforeAutospacing="1" w:after="100" w:afterAutospacing="1" w:line="240" w:lineRule="auto"/>
        <w:rPr>
          <w:rFonts w:ascii="Times New Roman" w:eastAsia="Times New Roman" w:hAnsi="Times New Roman" w:cs="Times New Roman"/>
          <w:kern w:val="0"/>
          <w14:ligatures w14:val="none"/>
        </w:rPr>
      </w:pPr>
      <w:r w:rsidRPr="00EB065F">
        <w:rPr>
          <w:rFonts w:ascii="Times New Roman" w:eastAsia="Times New Roman" w:hAnsi="Times New Roman" w:cs="Times New Roman"/>
          <w:kern w:val="0"/>
          <w14:ligatures w14:val="none"/>
        </w:rPr>
        <w:t>Where at the time of disposal of assets, any amount of depreciation or amortization has not been set off against the income of transferor, the company shall be entitled to deduct the same against income in the year in which transfer is made. [Sec(2)(xii)]</w:t>
      </w:r>
    </w:p>
    <w:p w14:paraId="3B10493C" w14:textId="77777777" w:rsidR="00EB065F" w:rsidRPr="00EB065F" w:rsidRDefault="00EB065F" w:rsidP="00EB065F">
      <w:pPr>
        <w:spacing w:before="100" w:beforeAutospacing="1" w:after="100" w:afterAutospacing="1" w:line="240" w:lineRule="auto"/>
        <w:rPr>
          <w:rFonts w:ascii="Times New Roman" w:eastAsia="Times New Roman" w:hAnsi="Times New Roman" w:cs="Times New Roman"/>
          <w:kern w:val="0"/>
          <w14:ligatures w14:val="none"/>
        </w:rPr>
      </w:pPr>
      <w:r w:rsidRPr="00EB065F">
        <w:rPr>
          <w:rFonts w:ascii="Times New Roman" w:eastAsia="Times New Roman" w:hAnsi="Times New Roman" w:cs="Times New Roman"/>
          <w:kern w:val="0"/>
          <w14:ligatures w14:val="none"/>
        </w:rPr>
        <w:t>The deduction shall be subtracted from the income of the company after allowing all other deductions under the law. [</w:t>
      </w:r>
      <w:proofErr w:type="gramStart"/>
      <w:r w:rsidRPr="00EB065F">
        <w:rPr>
          <w:rFonts w:ascii="Times New Roman" w:eastAsia="Times New Roman" w:hAnsi="Times New Roman" w:cs="Times New Roman"/>
          <w:kern w:val="0"/>
          <w14:ligatures w14:val="none"/>
        </w:rPr>
        <w:t>Sec(</w:t>
      </w:r>
      <w:proofErr w:type="gramEnd"/>
      <w:r w:rsidRPr="00EB065F">
        <w:rPr>
          <w:rFonts w:ascii="Times New Roman" w:eastAsia="Times New Roman" w:hAnsi="Times New Roman" w:cs="Times New Roman"/>
          <w:kern w:val="0"/>
          <w14:ligatures w14:val="none"/>
        </w:rPr>
        <w:t>3)]</w:t>
      </w:r>
    </w:p>
    <w:p w14:paraId="7AD6475A" w14:textId="77777777" w:rsidR="00EB065F" w:rsidRPr="00EB065F" w:rsidRDefault="00EB065F">
      <w:pPr>
        <w:numPr>
          <w:ilvl w:val="0"/>
          <w:numId w:val="218"/>
        </w:numPr>
        <w:spacing w:before="100" w:beforeAutospacing="1" w:after="100" w:afterAutospacing="1" w:line="240" w:lineRule="auto"/>
        <w:rPr>
          <w:rFonts w:ascii="Times New Roman" w:eastAsia="Times New Roman" w:hAnsi="Times New Roman" w:cs="Times New Roman"/>
          <w:kern w:val="0"/>
          <w14:ligatures w14:val="none"/>
        </w:rPr>
      </w:pPr>
      <w:r w:rsidRPr="00EB065F">
        <w:rPr>
          <w:rFonts w:ascii="Times New Roman" w:eastAsia="Times New Roman" w:hAnsi="Times New Roman" w:cs="Times New Roman"/>
          <w:kern w:val="0"/>
          <w14:ligatures w14:val="none"/>
        </w:rPr>
        <w:t>The value of the shares shall be equal to the net worth (cost less liabilities) of the assets transferred to the company. [Sec(2)(xii)]</w:t>
      </w:r>
    </w:p>
    <w:p w14:paraId="097C4F9E" w14:textId="77777777" w:rsidR="00EB065F" w:rsidRPr="00EB065F" w:rsidRDefault="00000000" w:rsidP="00EB065F">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1F2B0972">
          <v:rect id="_x0000_i1213" style="width:0;height:1.5pt" o:hralign="center" o:hrstd="t" o:hr="t" fillcolor="#a0a0a0" stroked="f"/>
        </w:pict>
      </w:r>
    </w:p>
    <w:p w14:paraId="0107270F" w14:textId="77777777" w:rsidR="00EB065F" w:rsidRPr="00EB065F" w:rsidRDefault="00EB065F" w:rsidP="00EB065F">
      <w:pPr>
        <w:spacing w:before="100" w:beforeAutospacing="1" w:after="100" w:afterAutospacing="1" w:line="240" w:lineRule="auto"/>
        <w:rPr>
          <w:rFonts w:ascii="Times New Roman" w:eastAsia="Times New Roman" w:hAnsi="Times New Roman" w:cs="Times New Roman"/>
          <w:kern w:val="0"/>
          <w14:ligatures w14:val="none"/>
        </w:rPr>
      </w:pPr>
      <w:r w:rsidRPr="00EB065F">
        <w:rPr>
          <w:rFonts w:ascii="Times New Roman" w:eastAsia="Times New Roman" w:hAnsi="Times New Roman" w:cs="Times New Roman"/>
          <w:b/>
          <w:bCs/>
          <w:kern w:val="0"/>
          <w14:ligatures w14:val="none"/>
        </w:rPr>
        <w:t>Example: 5.3</w:t>
      </w:r>
      <w:r w:rsidRPr="00EB065F">
        <w:rPr>
          <w:rFonts w:ascii="Times New Roman" w:eastAsia="Times New Roman" w:hAnsi="Times New Roman" w:cs="Times New Roman"/>
          <w:kern w:val="0"/>
          <w14:ligatures w14:val="none"/>
        </w:rPr>
        <w:br/>
        <w:t xml:space="preserve">Mr. Yaqoob has disposed of his business to </w:t>
      </w:r>
      <w:proofErr w:type="spellStart"/>
      <w:r w:rsidRPr="00EB065F">
        <w:rPr>
          <w:rFonts w:ascii="Times New Roman" w:eastAsia="Times New Roman" w:hAnsi="Times New Roman" w:cs="Times New Roman"/>
          <w:kern w:val="0"/>
          <w14:ligatures w14:val="none"/>
        </w:rPr>
        <w:t>Ms</w:t>
      </w:r>
      <w:proofErr w:type="spellEnd"/>
      <w:r w:rsidRPr="00EB065F">
        <w:rPr>
          <w:rFonts w:ascii="Times New Roman" w:eastAsia="Times New Roman" w:hAnsi="Times New Roman" w:cs="Times New Roman"/>
          <w:kern w:val="0"/>
          <w14:ligatures w14:val="none"/>
        </w:rPr>
        <w:t xml:space="preserve"> Hunza Limited, a resident company. Compute the capital gains accrued on the consideration by Mr. Yaqoob assuming that the assets and liabilities as per the date of the transfer were as below:</w:t>
      </w:r>
    </w:p>
    <w:p w14:paraId="0A7228F1" w14:textId="77777777" w:rsidR="00EB065F" w:rsidRPr="00EB065F" w:rsidRDefault="00EB065F">
      <w:pPr>
        <w:numPr>
          <w:ilvl w:val="0"/>
          <w:numId w:val="219"/>
        </w:numPr>
        <w:spacing w:before="100" w:beforeAutospacing="1" w:after="100" w:afterAutospacing="1" w:line="240" w:lineRule="auto"/>
        <w:rPr>
          <w:rFonts w:ascii="Times New Roman" w:eastAsia="Times New Roman" w:hAnsi="Times New Roman" w:cs="Times New Roman"/>
          <w:kern w:val="0"/>
          <w14:ligatures w14:val="none"/>
        </w:rPr>
      </w:pPr>
      <w:r w:rsidRPr="00EB065F">
        <w:rPr>
          <w:rFonts w:ascii="Times New Roman" w:eastAsia="Times New Roman" w:hAnsi="Times New Roman" w:cs="Times New Roman"/>
          <w:kern w:val="0"/>
          <w14:ligatures w14:val="none"/>
        </w:rPr>
        <w:t>The company issued 250,000 ordinary shares of Rs. 10 each as consideration.</w:t>
      </w:r>
    </w:p>
    <w:p w14:paraId="58996BC2" w14:textId="77777777" w:rsidR="00EB065F" w:rsidRPr="00EB065F" w:rsidRDefault="00EB065F">
      <w:pPr>
        <w:numPr>
          <w:ilvl w:val="0"/>
          <w:numId w:val="219"/>
        </w:numPr>
        <w:spacing w:before="100" w:beforeAutospacing="1" w:after="100" w:afterAutospacing="1" w:line="240" w:lineRule="auto"/>
        <w:rPr>
          <w:rFonts w:ascii="Times New Roman" w:eastAsia="Times New Roman" w:hAnsi="Times New Roman" w:cs="Times New Roman"/>
          <w:kern w:val="0"/>
          <w14:ligatures w14:val="none"/>
        </w:rPr>
      </w:pPr>
      <w:r w:rsidRPr="00EB065F">
        <w:rPr>
          <w:rFonts w:ascii="Times New Roman" w:eastAsia="Times New Roman" w:hAnsi="Times New Roman" w:cs="Times New Roman"/>
          <w:kern w:val="0"/>
          <w14:ligatures w14:val="none"/>
        </w:rPr>
        <w:t>The company acquired assets (for which to discharge) Rs. 10,000,000</w:t>
      </w:r>
    </w:p>
    <w:p w14:paraId="10C7DE63" w14:textId="77777777" w:rsidR="00EB065F" w:rsidRPr="00EB065F" w:rsidRDefault="00EB065F" w:rsidP="00EB065F">
      <w:pPr>
        <w:spacing w:before="100" w:beforeAutospacing="1" w:after="100" w:afterAutospacing="1" w:line="240" w:lineRule="auto"/>
        <w:rPr>
          <w:rFonts w:ascii="Times New Roman" w:eastAsia="Times New Roman" w:hAnsi="Times New Roman" w:cs="Times New Roman"/>
          <w:kern w:val="0"/>
          <w14:ligatures w14:val="none"/>
        </w:rPr>
      </w:pPr>
      <w:r w:rsidRPr="00EB065F">
        <w:rPr>
          <w:rFonts w:ascii="Times New Roman" w:eastAsia="Times New Roman" w:hAnsi="Times New Roman" w:cs="Times New Roman"/>
          <w:b/>
          <w:bCs/>
          <w:kern w:val="0"/>
          <w14:ligatures w14:val="none"/>
        </w:rPr>
        <w:t>Value of Assets:</w:t>
      </w:r>
    </w:p>
    <w:p w14:paraId="5EAB4325" w14:textId="77777777" w:rsidR="00EB065F" w:rsidRPr="00EB065F" w:rsidRDefault="00EB065F">
      <w:pPr>
        <w:numPr>
          <w:ilvl w:val="0"/>
          <w:numId w:val="220"/>
        </w:numPr>
        <w:spacing w:before="100" w:beforeAutospacing="1" w:after="100" w:afterAutospacing="1" w:line="240" w:lineRule="auto"/>
        <w:rPr>
          <w:rFonts w:ascii="Times New Roman" w:eastAsia="Times New Roman" w:hAnsi="Times New Roman" w:cs="Times New Roman"/>
          <w:kern w:val="0"/>
          <w14:ligatures w14:val="none"/>
        </w:rPr>
      </w:pPr>
      <w:r w:rsidRPr="00EB065F">
        <w:rPr>
          <w:rFonts w:ascii="Times New Roman" w:eastAsia="Times New Roman" w:hAnsi="Times New Roman" w:cs="Times New Roman"/>
          <w:kern w:val="0"/>
          <w14:ligatures w14:val="none"/>
        </w:rPr>
        <w:t>Fixed assets Rs. 4,000,000</w:t>
      </w:r>
    </w:p>
    <w:p w14:paraId="6B3BD1B5" w14:textId="77777777" w:rsidR="00EB065F" w:rsidRPr="00EB065F" w:rsidRDefault="00EB065F">
      <w:pPr>
        <w:numPr>
          <w:ilvl w:val="0"/>
          <w:numId w:val="220"/>
        </w:numPr>
        <w:spacing w:before="100" w:beforeAutospacing="1" w:after="100" w:afterAutospacing="1" w:line="240" w:lineRule="auto"/>
        <w:rPr>
          <w:rFonts w:ascii="Times New Roman" w:eastAsia="Times New Roman" w:hAnsi="Times New Roman" w:cs="Times New Roman"/>
          <w:kern w:val="0"/>
          <w14:ligatures w14:val="none"/>
        </w:rPr>
      </w:pPr>
      <w:r w:rsidRPr="00EB065F">
        <w:rPr>
          <w:rFonts w:ascii="Times New Roman" w:eastAsia="Times New Roman" w:hAnsi="Times New Roman" w:cs="Times New Roman"/>
          <w:kern w:val="0"/>
          <w14:ligatures w14:val="none"/>
        </w:rPr>
        <w:t>Losses/ liabilities undertaken by the company Rs. 6,000,000</w:t>
      </w:r>
    </w:p>
    <w:p w14:paraId="70E902D7" w14:textId="77777777" w:rsidR="00EB065F" w:rsidRPr="00EB065F" w:rsidRDefault="00EB065F">
      <w:pPr>
        <w:numPr>
          <w:ilvl w:val="0"/>
          <w:numId w:val="220"/>
        </w:numPr>
        <w:spacing w:before="100" w:beforeAutospacing="1" w:after="100" w:afterAutospacing="1" w:line="240" w:lineRule="auto"/>
        <w:rPr>
          <w:rFonts w:ascii="Times New Roman" w:eastAsia="Times New Roman" w:hAnsi="Times New Roman" w:cs="Times New Roman"/>
          <w:kern w:val="0"/>
          <w14:ligatures w14:val="none"/>
        </w:rPr>
      </w:pPr>
      <w:r w:rsidRPr="00EB065F">
        <w:rPr>
          <w:rFonts w:ascii="Times New Roman" w:eastAsia="Times New Roman" w:hAnsi="Times New Roman" w:cs="Times New Roman"/>
          <w:kern w:val="0"/>
          <w14:ligatures w14:val="none"/>
        </w:rPr>
        <w:t>Value of shares Rs. 10,000,000</w:t>
      </w:r>
    </w:p>
    <w:p w14:paraId="361ED623" w14:textId="77777777" w:rsidR="00EB065F" w:rsidRPr="00EB065F" w:rsidRDefault="00EB065F" w:rsidP="00EB065F">
      <w:pPr>
        <w:spacing w:before="100" w:beforeAutospacing="1" w:after="100" w:afterAutospacing="1" w:line="240" w:lineRule="auto"/>
        <w:rPr>
          <w:rFonts w:ascii="Times New Roman" w:eastAsia="Times New Roman" w:hAnsi="Times New Roman" w:cs="Times New Roman"/>
          <w:kern w:val="0"/>
          <w14:ligatures w14:val="none"/>
        </w:rPr>
      </w:pPr>
      <w:r w:rsidRPr="00EB065F">
        <w:rPr>
          <w:rFonts w:ascii="Times New Roman" w:eastAsia="Times New Roman" w:hAnsi="Times New Roman" w:cs="Times New Roman"/>
          <w:kern w:val="0"/>
          <w14:ligatures w14:val="none"/>
        </w:rPr>
        <w:lastRenderedPageBreak/>
        <w:t>Price per share Rs. 16 per share.</w:t>
      </w:r>
    </w:p>
    <w:p w14:paraId="5809C312" w14:textId="77777777" w:rsidR="00EB065F" w:rsidRPr="00EB065F" w:rsidRDefault="00000000" w:rsidP="00EB065F">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5116195A">
          <v:rect id="_x0000_i1214" style="width:0;height:1.5pt" o:hralign="center" o:hrstd="t" o:hr="t" fillcolor="#a0a0a0" stroked="f"/>
        </w:pict>
      </w:r>
    </w:p>
    <w:p w14:paraId="098D78E3" w14:textId="77777777" w:rsidR="00EB065F" w:rsidRPr="00EB065F" w:rsidRDefault="00EB065F" w:rsidP="00EB065F">
      <w:pPr>
        <w:spacing w:before="100" w:beforeAutospacing="1" w:after="100" w:afterAutospacing="1" w:line="240" w:lineRule="auto"/>
        <w:rPr>
          <w:rFonts w:ascii="Times New Roman" w:eastAsia="Times New Roman" w:hAnsi="Times New Roman" w:cs="Times New Roman"/>
          <w:kern w:val="0"/>
          <w14:ligatures w14:val="none"/>
        </w:rPr>
      </w:pPr>
      <w:r w:rsidRPr="00EB065F">
        <w:rPr>
          <w:rFonts w:ascii="Times New Roman" w:eastAsia="Times New Roman" w:hAnsi="Times New Roman" w:cs="Times New Roman"/>
          <w:b/>
          <w:bCs/>
          <w:kern w:val="0"/>
          <w14:ligatures w14:val="none"/>
        </w:rPr>
        <w:t>Example 5.4</w:t>
      </w:r>
      <w:r w:rsidRPr="00EB065F">
        <w:rPr>
          <w:rFonts w:ascii="Times New Roman" w:eastAsia="Times New Roman" w:hAnsi="Times New Roman" w:cs="Times New Roman"/>
          <w:kern w:val="0"/>
          <w14:ligatures w14:val="none"/>
        </w:rPr>
        <w:br/>
        <w:t>Further, assume that Mr. Yaqoob sold these shares as per the following details:</w:t>
      </w:r>
    </w:p>
    <w:p w14:paraId="13634CCC" w14:textId="77777777" w:rsidR="00EB065F" w:rsidRPr="00EB065F" w:rsidRDefault="00EB065F">
      <w:pPr>
        <w:numPr>
          <w:ilvl w:val="0"/>
          <w:numId w:val="221"/>
        </w:numPr>
        <w:spacing w:before="100" w:beforeAutospacing="1" w:after="100" w:afterAutospacing="1" w:line="240" w:lineRule="auto"/>
        <w:rPr>
          <w:rFonts w:ascii="Times New Roman" w:eastAsia="Times New Roman" w:hAnsi="Times New Roman" w:cs="Times New Roman"/>
          <w:kern w:val="0"/>
          <w14:ligatures w14:val="none"/>
        </w:rPr>
      </w:pPr>
      <w:r w:rsidRPr="00EB065F">
        <w:rPr>
          <w:rFonts w:ascii="Times New Roman" w:eastAsia="Times New Roman" w:hAnsi="Times New Roman" w:cs="Times New Roman"/>
          <w:kern w:val="0"/>
          <w14:ligatures w14:val="none"/>
        </w:rPr>
        <w:t>250,000 shares @ Rs. 20 per share.</w:t>
      </w:r>
    </w:p>
    <w:p w14:paraId="6385E7A7" w14:textId="77777777" w:rsidR="00EB065F" w:rsidRPr="00EB065F" w:rsidRDefault="00EB065F">
      <w:pPr>
        <w:numPr>
          <w:ilvl w:val="0"/>
          <w:numId w:val="221"/>
        </w:numPr>
        <w:spacing w:before="100" w:beforeAutospacing="1" w:after="100" w:afterAutospacing="1" w:line="240" w:lineRule="auto"/>
        <w:rPr>
          <w:rFonts w:ascii="Times New Roman" w:eastAsia="Times New Roman" w:hAnsi="Times New Roman" w:cs="Times New Roman"/>
          <w:kern w:val="0"/>
          <w14:ligatures w14:val="none"/>
        </w:rPr>
      </w:pPr>
      <w:r w:rsidRPr="00EB065F">
        <w:rPr>
          <w:rFonts w:ascii="Times New Roman" w:eastAsia="Times New Roman" w:hAnsi="Times New Roman" w:cs="Times New Roman"/>
          <w:kern w:val="0"/>
          <w14:ligatures w14:val="none"/>
        </w:rPr>
        <w:t>75,000 shares @ Rs. 18 per share.</w:t>
      </w:r>
    </w:p>
    <w:p w14:paraId="2314DEB1" w14:textId="77777777" w:rsidR="00EB065F" w:rsidRPr="00EB065F" w:rsidRDefault="00EB065F">
      <w:pPr>
        <w:numPr>
          <w:ilvl w:val="0"/>
          <w:numId w:val="221"/>
        </w:numPr>
        <w:spacing w:before="100" w:beforeAutospacing="1" w:after="100" w:afterAutospacing="1" w:line="240" w:lineRule="auto"/>
        <w:rPr>
          <w:rFonts w:ascii="Times New Roman" w:eastAsia="Times New Roman" w:hAnsi="Times New Roman" w:cs="Times New Roman"/>
          <w:kern w:val="0"/>
          <w14:ligatures w14:val="none"/>
        </w:rPr>
      </w:pPr>
      <w:r w:rsidRPr="00EB065F">
        <w:rPr>
          <w:rFonts w:ascii="Times New Roman" w:eastAsia="Times New Roman" w:hAnsi="Times New Roman" w:cs="Times New Roman"/>
          <w:kern w:val="0"/>
          <w14:ligatures w14:val="none"/>
        </w:rPr>
        <w:t>75,000 shares @ Rs. 15 per share.</w:t>
      </w:r>
    </w:p>
    <w:p w14:paraId="72AFEACA" w14:textId="77777777" w:rsidR="00EB065F" w:rsidRPr="00EB065F" w:rsidRDefault="00000000" w:rsidP="00EB065F">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57D781B6">
          <v:rect id="_x0000_i1215" style="width:0;height:1.5pt" o:hralign="center" o:hrstd="t" o:hr="t" fillcolor="#a0a0a0" stroked="f"/>
        </w:pict>
      </w:r>
    </w:p>
    <w:p w14:paraId="61CF33F4" w14:textId="77777777" w:rsidR="00EB065F" w:rsidRPr="00EB065F" w:rsidRDefault="00EB065F" w:rsidP="00EB065F">
      <w:pPr>
        <w:spacing w:before="100" w:beforeAutospacing="1" w:after="100" w:afterAutospacing="1" w:line="240" w:lineRule="auto"/>
        <w:rPr>
          <w:rFonts w:ascii="Times New Roman" w:eastAsia="Times New Roman" w:hAnsi="Times New Roman" w:cs="Times New Roman"/>
          <w:kern w:val="0"/>
          <w14:ligatures w14:val="none"/>
        </w:rPr>
      </w:pPr>
      <w:r w:rsidRPr="00EB065F">
        <w:rPr>
          <w:rFonts w:ascii="Times New Roman" w:eastAsia="Times New Roman" w:hAnsi="Times New Roman" w:cs="Times New Roman"/>
          <w:b/>
          <w:bCs/>
          <w:kern w:val="0"/>
          <w14:ligatures w14:val="none"/>
        </w:rPr>
        <w:t>Answer:</w:t>
      </w:r>
    </w:p>
    <w:p w14:paraId="6508F91F" w14:textId="77777777" w:rsidR="00EB065F" w:rsidRPr="00EB065F" w:rsidRDefault="00EB065F" w:rsidP="00EB065F">
      <w:pPr>
        <w:spacing w:before="100" w:beforeAutospacing="1" w:after="100" w:afterAutospacing="1" w:line="240" w:lineRule="auto"/>
        <w:rPr>
          <w:rFonts w:ascii="Times New Roman" w:eastAsia="Times New Roman" w:hAnsi="Times New Roman" w:cs="Times New Roman"/>
          <w:kern w:val="0"/>
          <w14:ligatures w14:val="none"/>
        </w:rPr>
      </w:pPr>
      <w:r w:rsidRPr="00EB065F">
        <w:rPr>
          <w:rFonts w:ascii="Times New Roman" w:eastAsia="Times New Roman" w:hAnsi="Times New Roman" w:cs="Times New Roman"/>
          <w:kern w:val="0"/>
          <w14:ligatures w14:val="none"/>
        </w:rPr>
        <w:t>The amount of Capital gains can be computed as below:</w:t>
      </w:r>
    </w:p>
    <w:p w14:paraId="244A002B" w14:textId="77777777" w:rsidR="00EB065F" w:rsidRPr="00EB065F" w:rsidRDefault="00000000" w:rsidP="00EB065F">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0198122A">
          <v:rect id="_x0000_i1216" style="width:0;height:1.5pt" o:hralign="center" o:hrstd="t" o:hr="t" fillcolor="#a0a0a0" stroked="f"/>
        </w:pict>
      </w:r>
    </w:p>
    <w:p w14:paraId="45F5264C" w14:textId="77777777" w:rsidR="00EB065F" w:rsidRPr="00EB065F" w:rsidRDefault="00EB065F" w:rsidP="00EB065F">
      <w:pPr>
        <w:spacing w:before="100" w:beforeAutospacing="1" w:after="100" w:afterAutospacing="1" w:line="240" w:lineRule="auto"/>
        <w:rPr>
          <w:rFonts w:ascii="Times New Roman" w:eastAsia="Times New Roman" w:hAnsi="Times New Roman" w:cs="Times New Roman"/>
          <w:kern w:val="0"/>
          <w14:ligatures w14:val="none"/>
        </w:rPr>
      </w:pPr>
      <w:r w:rsidRPr="00EB065F">
        <w:rPr>
          <w:rFonts w:ascii="Times New Roman" w:eastAsia="Times New Roman" w:hAnsi="Times New Roman" w:cs="Times New Roman"/>
          <w:kern w:val="0"/>
          <w14:ligatures w14:val="none"/>
        </w:rPr>
        <w:t>Consideration on disposal (Rs. 10,000,000 + Rs. 6,000,000) = Rs. 2,500,000</w:t>
      </w:r>
    </w:p>
    <w:p w14:paraId="68CAFFAF" w14:textId="77777777" w:rsidR="00EB065F" w:rsidRPr="00EB065F" w:rsidRDefault="00EB065F" w:rsidP="00EB065F">
      <w:pPr>
        <w:spacing w:before="100" w:beforeAutospacing="1" w:after="100" w:afterAutospacing="1" w:line="240" w:lineRule="auto"/>
        <w:rPr>
          <w:rFonts w:ascii="Times New Roman" w:eastAsia="Times New Roman" w:hAnsi="Times New Roman" w:cs="Times New Roman"/>
          <w:kern w:val="0"/>
          <w14:ligatures w14:val="none"/>
        </w:rPr>
      </w:pPr>
      <w:r w:rsidRPr="00EB065F">
        <w:rPr>
          <w:rFonts w:ascii="Times New Roman" w:eastAsia="Times New Roman" w:hAnsi="Times New Roman" w:cs="Times New Roman"/>
          <w:kern w:val="0"/>
          <w14:ligatures w14:val="none"/>
        </w:rPr>
        <w:t>Capital gain 1 (Rs. 6,000,000 - Rs. 5,000,000) = Rs. 1,000,000</w:t>
      </w:r>
    </w:p>
    <w:p w14:paraId="4EBFC0C1" w14:textId="77777777" w:rsidR="00EB065F" w:rsidRPr="00EB065F" w:rsidRDefault="00EB065F" w:rsidP="00EB065F">
      <w:pPr>
        <w:spacing w:before="100" w:beforeAutospacing="1" w:after="100" w:afterAutospacing="1" w:line="240" w:lineRule="auto"/>
        <w:rPr>
          <w:rFonts w:ascii="Times New Roman" w:eastAsia="Times New Roman" w:hAnsi="Times New Roman" w:cs="Times New Roman"/>
          <w:kern w:val="0"/>
          <w14:ligatures w14:val="none"/>
        </w:rPr>
      </w:pPr>
      <w:r w:rsidRPr="00EB065F">
        <w:rPr>
          <w:rFonts w:ascii="Times New Roman" w:eastAsia="Times New Roman" w:hAnsi="Times New Roman" w:cs="Times New Roman"/>
          <w:kern w:val="0"/>
          <w14:ligatures w14:val="none"/>
        </w:rPr>
        <w:t>Capital gain 2 (Rs. 2,250,000 - Rs. 1,425,000) = Rs. 850,000</w:t>
      </w:r>
    </w:p>
    <w:p w14:paraId="2D528056" w14:textId="77777777" w:rsidR="00EB065F" w:rsidRPr="00EB065F" w:rsidRDefault="00EB065F" w:rsidP="00EB065F">
      <w:pPr>
        <w:spacing w:before="100" w:beforeAutospacing="1" w:after="100" w:afterAutospacing="1" w:line="240" w:lineRule="auto"/>
        <w:rPr>
          <w:rFonts w:ascii="Times New Roman" w:eastAsia="Times New Roman" w:hAnsi="Times New Roman" w:cs="Times New Roman"/>
          <w:kern w:val="0"/>
          <w14:ligatures w14:val="none"/>
        </w:rPr>
      </w:pPr>
      <w:r w:rsidRPr="00EB065F">
        <w:rPr>
          <w:rFonts w:ascii="Times New Roman" w:eastAsia="Times New Roman" w:hAnsi="Times New Roman" w:cs="Times New Roman"/>
          <w:kern w:val="0"/>
          <w14:ligatures w14:val="none"/>
        </w:rPr>
        <w:t>Total Capital gains: Rs. 1,879,000</w:t>
      </w:r>
    </w:p>
    <w:p w14:paraId="5551BDE6" w14:textId="77777777" w:rsidR="00BE5F7B" w:rsidRPr="00BE5F7B" w:rsidRDefault="00BE5F7B" w:rsidP="00BE5F7B">
      <w:pPr>
        <w:spacing w:before="100" w:beforeAutospacing="1" w:after="100" w:afterAutospacing="1" w:line="240" w:lineRule="auto"/>
        <w:rPr>
          <w:rFonts w:ascii="Times New Roman" w:eastAsia="Times New Roman" w:hAnsi="Times New Roman" w:cs="Times New Roman"/>
          <w:kern w:val="0"/>
          <w14:ligatures w14:val="none"/>
        </w:rPr>
      </w:pPr>
      <w:r w:rsidRPr="00BE5F7B">
        <w:rPr>
          <w:rFonts w:ascii="Times New Roman" w:eastAsia="Times New Roman" w:hAnsi="Times New Roman" w:cs="Times New Roman"/>
          <w:b/>
          <w:bCs/>
          <w:kern w:val="0"/>
          <w14:ligatures w14:val="none"/>
        </w:rPr>
        <w:t>Strength of Taxes - Income Tax - Taxation of Persons [S-119]</w:t>
      </w:r>
    </w:p>
    <w:p w14:paraId="3BEF064F" w14:textId="77777777" w:rsidR="00BE5F7B" w:rsidRPr="00BE5F7B" w:rsidRDefault="00BE5F7B" w:rsidP="00BE5F7B">
      <w:pPr>
        <w:spacing w:before="100" w:beforeAutospacing="1" w:after="100" w:afterAutospacing="1" w:line="240" w:lineRule="auto"/>
        <w:rPr>
          <w:rFonts w:ascii="Times New Roman" w:eastAsia="Times New Roman" w:hAnsi="Times New Roman" w:cs="Times New Roman"/>
          <w:b/>
          <w:bCs/>
          <w:kern w:val="0"/>
          <w14:ligatures w14:val="none"/>
        </w:rPr>
      </w:pPr>
      <w:r w:rsidRPr="00BE5F7B">
        <w:rPr>
          <w:rFonts w:ascii="Times New Roman" w:eastAsia="Times New Roman" w:hAnsi="Times New Roman" w:cs="Times New Roman"/>
          <w:b/>
          <w:bCs/>
          <w:kern w:val="0"/>
          <w14:ligatures w14:val="none"/>
        </w:rPr>
        <w:t>DISPOSAL OF BUSINESS BY RESIDENT AOP TO WHOLLY OWNED COMPANY [96]</w:t>
      </w:r>
    </w:p>
    <w:p w14:paraId="5BD1D1CD" w14:textId="77777777" w:rsidR="00BE5F7B" w:rsidRPr="00BE5F7B" w:rsidRDefault="00BE5F7B" w:rsidP="00BE5F7B">
      <w:pPr>
        <w:spacing w:before="100" w:beforeAutospacing="1" w:after="100" w:afterAutospacing="1" w:line="240" w:lineRule="auto"/>
        <w:rPr>
          <w:rFonts w:ascii="Times New Roman" w:eastAsia="Times New Roman" w:hAnsi="Times New Roman" w:cs="Times New Roman"/>
          <w:kern w:val="0"/>
          <w14:ligatures w14:val="none"/>
        </w:rPr>
      </w:pPr>
      <w:r w:rsidRPr="00BE5F7B">
        <w:rPr>
          <w:rFonts w:ascii="Times New Roman" w:eastAsia="Times New Roman" w:hAnsi="Times New Roman" w:cs="Times New Roman"/>
          <w:kern w:val="0"/>
          <w14:ligatures w14:val="none"/>
        </w:rPr>
        <w:t>Where a resident AOP disposes of all its assets to a company, which is wholly-owned by the association, then the treatment and legal provisions applicable for the transferor, transferee and the company shall be the same in case of disposal of business to a wholly-owned subsidiary company. However, there are some conditions, i.e., each member of the association must have the same interest in shares as was vested to him immediately preceding the disposal of assets.</w:t>
      </w:r>
    </w:p>
    <w:p w14:paraId="1B6A7BCB" w14:textId="77777777" w:rsidR="00BE5F7B" w:rsidRPr="00BE5F7B" w:rsidRDefault="00000000" w:rsidP="00BE5F7B">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3A1536DC">
          <v:rect id="_x0000_i1217" style="width:0;height:1.5pt" o:hralign="center" o:hrstd="t" o:hr="t" fillcolor="#a0a0a0" stroked="f"/>
        </w:pict>
      </w:r>
    </w:p>
    <w:p w14:paraId="5F1BD7D0" w14:textId="77777777" w:rsidR="00BE5F7B" w:rsidRPr="00BE5F7B" w:rsidRDefault="00BE5F7B" w:rsidP="00BE5F7B">
      <w:pPr>
        <w:spacing w:before="100" w:beforeAutospacing="1" w:after="100" w:afterAutospacing="1" w:line="240" w:lineRule="auto"/>
        <w:rPr>
          <w:rFonts w:ascii="Times New Roman" w:eastAsia="Times New Roman" w:hAnsi="Times New Roman" w:cs="Times New Roman"/>
          <w:b/>
          <w:bCs/>
          <w:kern w:val="0"/>
          <w14:ligatures w14:val="none"/>
        </w:rPr>
      </w:pPr>
      <w:r w:rsidRPr="00BE5F7B">
        <w:rPr>
          <w:rFonts w:ascii="Times New Roman" w:eastAsia="Times New Roman" w:hAnsi="Times New Roman" w:cs="Times New Roman"/>
          <w:b/>
          <w:bCs/>
          <w:kern w:val="0"/>
          <w14:ligatures w14:val="none"/>
        </w:rPr>
        <w:t>DISPOSAL OF ASSETS BETWEEN WHOLLY-OWNED COMPANIES [97]</w:t>
      </w:r>
    </w:p>
    <w:p w14:paraId="4A3321D3" w14:textId="77777777" w:rsidR="00BE5F7B" w:rsidRPr="00BE5F7B" w:rsidRDefault="00BE5F7B" w:rsidP="00BE5F7B">
      <w:pPr>
        <w:spacing w:before="100" w:beforeAutospacing="1" w:after="100" w:afterAutospacing="1" w:line="240" w:lineRule="auto"/>
        <w:rPr>
          <w:rFonts w:ascii="Times New Roman" w:eastAsia="Times New Roman" w:hAnsi="Times New Roman" w:cs="Times New Roman"/>
          <w:kern w:val="0"/>
          <w14:ligatures w14:val="none"/>
        </w:rPr>
      </w:pPr>
      <w:r w:rsidRPr="00BE5F7B">
        <w:rPr>
          <w:rFonts w:ascii="Times New Roman" w:eastAsia="Times New Roman" w:hAnsi="Times New Roman" w:cs="Times New Roman"/>
          <w:kern w:val="0"/>
          <w14:ligatures w14:val="none"/>
        </w:rPr>
        <w:t>Transfer or loss on disposal of an asset shall be taken to arise if the following conditions are satisfied:</w:t>
      </w:r>
    </w:p>
    <w:p w14:paraId="26A57EA2" w14:textId="77777777" w:rsidR="00BE5F7B" w:rsidRPr="00BE5F7B" w:rsidRDefault="00BE5F7B">
      <w:pPr>
        <w:numPr>
          <w:ilvl w:val="0"/>
          <w:numId w:val="222"/>
        </w:numPr>
        <w:spacing w:before="100" w:beforeAutospacing="1" w:after="100" w:afterAutospacing="1" w:line="240" w:lineRule="auto"/>
        <w:rPr>
          <w:rFonts w:ascii="Times New Roman" w:eastAsia="Times New Roman" w:hAnsi="Times New Roman" w:cs="Times New Roman"/>
          <w:kern w:val="0"/>
          <w14:ligatures w14:val="none"/>
        </w:rPr>
      </w:pPr>
      <w:r w:rsidRPr="00BE5F7B">
        <w:rPr>
          <w:rFonts w:ascii="Times New Roman" w:eastAsia="Times New Roman" w:hAnsi="Times New Roman" w:cs="Times New Roman"/>
          <w:kern w:val="0"/>
          <w14:ligatures w14:val="none"/>
        </w:rPr>
        <w:t>The asset is disposed of by a resident company to another resident company.</w:t>
      </w:r>
    </w:p>
    <w:p w14:paraId="35F7E4AB" w14:textId="77777777" w:rsidR="00BE5F7B" w:rsidRPr="00BE5F7B" w:rsidRDefault="00BE5F7B">
      <w:pPr>
        <w:numPr>
          <w:ilvl w:val="0"/>
          <w:numId w:val="222"/>
        </w:numPr>
        <w:spacing w:before="100" w:beforeAutospacing="1" w:after="100" w:afterAutospacing="1" w:line="240" w:lineRule="auto"/>
        <w:rPr>
          <w:rFonts w:ascii="Times New Roman" w:eastAsia="Times New Roman" w:hAnsi="Times New Roman" w:cs="Times New Roman"/>
          <w:kern w:val="0"/>
          <w14:ligatures w14:val="none"/>
        </w:rPr>
      </w:pPr>
      <w:r w:rsidRPr="00BE5F7B">
        <w:rPr>
          <w:rFonts w:ascii="Times New Roman" w:eastAsia="Times New Roman" w:hAnsi="Times New Roman" w:cs="Times New Roman"/>
          <w:kern w:val="0"/>
          <w14:ligatures w14:val="none"/>
        </w:rPr>
        <w:lastRenderedPageBreak/>
        <w:t>At the time of disposal both resident companies belong to a wholly-owned group of companies.</w:t>
      </w:r>
    </w:p>
    <w:p w14:paraId="020C4978" w14:textId="77777777" w:rsidR="00BE5F7B" w:rsidRPr="00BE5F7B" w:rsidRDefault="00BE5F7B">
      <w:pPr>
        <w:numPr>
          <w:ilvl w:val="0"/>
          <w:numId w:val="222"/>
        </w:numPr>
        <w:spacing w:before="100" w:beforeAutospacing="1" w:after="100" w:afterAutospacing="1" w:line="240" w:lineRule="auto"/>
        <w:rPr>
          <w:rFonts w:ascii="Times New Roman" w:eastAsia="Times New Roman" w:hAnsi="Times New Roman" w:cs="Times New Roman"/>
          <w:kern w:val="0"/>
          <w14:ligatures w14:val="none"/>
        </w:rPr>
      </w:pPr>
      <w:r w:rsidRPr="00BE5F7B">
        <w:rPr>
          <w:rFonts w:ascii="Times New Roman" w:eastAsia="Times New Roman" w:hAnsi="Times New Roman" w:cs="Times New Roman"/>
          <w:kern w:val="0"/>
          <w14:ligatures w14:val="none"/>
        </w:rPr>
        <w:t>Transferee has undertaken to discharge any liability in respect of the asset acquired.</w:t>
      </w:r>
    </w:p>
    <w:p w14:paraId="2C6B2FCD" w14:textId="77777777" w:rsidR="00BE5F7B" w:rsidRPr="00BE5F7B" w:rsidRDefault="00BE5F7B">
      <w:pPr>
        <w:numPr>
          <w:ilvl w:val="0"/>
          <w:numId w:val="222"/>
        </w:numPr>
        <w:spacing w:before="100" w:beforeAutospacing="1" w:after="100" w:afterAutospacing="1" w:line="240" w:lineRule="auto"/>
        <w:rPr>
          <w:rFonts w:ascii="Times New Roman" w:eastAsia="Times New Roman" w:hAnsi="Times New Roman" w:cs="Times New Roman"/>
          <w:kern w:val="0"/>
          <w14:ligatures w14:val="none"/>
        </w:rPr>
      </w:pPr>
      <w:r w:rsidRPr="00BE5F7B">
        <w:rPr>
          <w:rFonts w:ascii="Times New Roman" w:eastAsia="Times New Roman" w:hAnsi="Times New Roman" w:cs="Times New Roman"/>
          <w:kern w:val="0"/>
          <w14:ligatures w14:val="none"/>
        </w:rPr>
        <w:t>The liability against the asset must not be more than the transferor's cost of the asset at the time of disposal.</w:t>
      </w:r>
    </w:p>
    <w:p w14:paraId="27158F96" w14:textId="77777777" w:rsidR="00BE5F7B" w:rsidRPr="00BE5F7B" w:rsidRDefault="00BE5F7B">
      <w:pPr>
        <w:numPr>
          <w:ilvl w:val="0"/>
          <w:numId w:val="222"/>
        </w:numPr>
        <w:spacing w:before="100" w:beforeAutospacing="1" w:after="100" w:afterAutospacing="1" w:line="240" w:lineRule="auto"/>
        <w:rPr>
          <w:rFonts w:ascii="Times New Roman" w:eastAsia="Times New Roman" w:hAnsi="Times New Roman" w:cs="Times New Roman"/>
          <w:kern w:val="0"/>
          <w14:ligatures w14:val="none"/>
        </w:rPr>
      </w:pPr>
      <w:r w:rsidRPr="00BE5F7B">
        <w:rPr>
          <w:rFonts w:ascii="Times New Roman" w:eastAsia="Times New Roman" w:hAnsi="Times New Roman" w:cs="Times New Roman"/>
          <w:kern w:val="0"/>
          <w14:ligatures w14:val="none"/>
        </w:rPr>
        <w:t>The time period is not exempt from tax for the tax year in which disposal takes place.</w:t>
      </w:r>
    </w:p>
    <w:p w14:paraId="01323C3F" w14:textId="77777777" w:rsidR="00BE5F7B" w:rsidRPr="00BE5F7B" w:rsidRDefault="00BE5F7B" w:rsidP="00BE5F7B">
      <w:pPr>
        <w:spacing w:before="100" w:beforeAutospacing="1" w:after="100" w:afterAutospacing="1" w:line="240" w:lineRule="auto"/>
        <w:rPr>
          <w:rFonts w:ascii="Times New Roman" w:eastAsia="Times New Roman" w:hAnsi="Times New Roman" w:cs="Times New Roman"/>
          <w:kern w:val="0"/>
          <w14:ligatures w14:val="none"/>
        </w:rPr>
      </w:pPr>
      <w:r w:rsidRPr="00BE5F7B">
        <w:rPr>
          <w:rFonts w:ascii="Times New Roman" w:eastAsia="Times New Roman" w:hAnsi="Times New Roman" w:cs="Times New Roman"/>
          <w:b/>
          <w:bCs/>
          <w:kern w:val="0"/>
          <w14:ligatures w14:val="none"/>
        </w:rPr>
        <w:t>Notes:</w:t>
      </w:r>
    </w:p>
    <w:p w14:paraId="7F3DECB0" w14:textId="77777777" w:rsidR="00BE5F7B" w:rsidRPr="00BE5F7B" w:rsidRDefault="00BE5F7B">
      <w:pPr>
        <w:numPr>
          <w:ilvl w:val="0"/>
          <w:numId w:val="223"/>
        </w:numPr>
        <w:spacing w:before="100" w:beforeAutospacing="1" w:after="100" w:afterAutospacing="1" w:line="240" w:lineRule="auto"/>
        <w:rPr>
          <w:rFonts w:ascii="Times New Roman" w:eastAsia="Times New Roman" w:hAnsi="Times New Roman" w:cs="Times New Roman"/>
          <w:kern w:val="0"/>
          <w14:ligatures w14:val="none"/>
        </w:rPr>
      </w:pPr>
      <w:r w:rsidRPr="00BE5F7B">
        <w:rPr>
          <w:rFonts w:ascii="Times New Roman" w:eastAsia="Times New Roman" w:hAnsi="Times New Roman" w:cs="Times New Roman"/>
          <w:kern w:val="0"/>
          <w14:ligatures w14:val="none"/>
        </w:rPr>
        <w:t>The provisions regarding cost of acquisition of an asset, depreciation, etc., are the same as discussed in previous cases.</w:t>
      </w:r>
    </w:p>
    <w:p w14:paraId="05AE17CD" w14:textId="77777777" w:rsidR="00BE5F7B" w:rsidRPr="00BE5F7B" w:rsidRDefault="00BE5F7B">
      <w:pPr>
        <w:numPr>
          <w:ilvl w:val="0"/>
          <w:numId w:val="223"/>
        </w:numPr>
        <w:spacing w:before="100" w:beforeAutospacing="1" w:after="100" w:afterAutospacing="1" w:line="240" w:lineRule="auto"/>
        <w:rPr>
          <w:rFonts w:ascii="Times New Roman" w:eastAsia="Times New Roman" w:hAnsi="Times New Roman" w:cs="Times New Roman"/>
          <w:kern w:val="0"/>
          <w14:ligatures w14:val="none"/>
        </w:rPr>
      </w:pPr>
      <w:r w:rsidRPr="00BE5F7B">
        <w:rPr>
          <w:rFonts w:ascii="Times New Roman" w:eastAsia="Times New Roman" w:hAnsi="Times New Roman" w:cs="Times New Roman"/>
          <w:kern w:val="0"/>
          <w14:ligatures w14:val="none"/>
        </w:rPr>
        <w:t>The transferor and the transferee companies shall belong to the wholly-owned group if any of the following conditions are satisfied:</w:t>
      </w:r>
    </w:p>
    <w:p w14:paraId="02D3B5DE" w14:textId="77777777" w:rsidR="00BE5F7B" w:rsidRPr="00BE5F7B" w:rsidRDefault="00BE5F7B" w:rsidP="00BE5F7B">
      <w:pPr>
        <w:spacing w:before="100" w:beforeAutospacing="1" w:after="100" w:afterAutospacing="1" w:line="240" w:lineRule="auto"/>
        <w:rPr>
          <w:rFonts w:ascii="Times New Roman" w:eastAsia="Times New Roman" w:hAnsi="Times New Roman" w:cs="Times New Roman"/>
          <w:kern w:val="0"/>
          <w14:ligatures w14:val="none"/>
        </w:rPr>
      </w:pPr>
      <w:r w:rsidRPr="00BE5F7B">
        <w:rPr>
          <w:rFonts w:ascii="Times New Roman" w:eastAsia="Times New Roman" w:hAnsi="Times New Roman" w:cs="Times New Roman"/>
          <w:kern w:val="0"/>
          <w14:ligatures w14:val="none"/>
        </w:rPr>
        <w:t>A. Holding company beneficially holds all the issued shares of the other company; or</w:t>
      </w:r>
      <w:r w:rsidRPr="00BE5F7B">
        <w:rPr>
          <w:rFonts w:ascii="Times New Roman" w:eastAsia="Times New Roman" w:hAnsi="Times New Roman" w:cs="Times New Roman"/>
          <w:kern w:val="0"/>
          <w14:ligatures w14:val="none"/>
        </w:rPr>
        <w:br/>
        <w:t>B. A third company beneficially holds all the issued shares of both companies.</w:t>
      </w:r>
    </w:p>
    <w:p w14:paraId="0EF4C770" w14:textId="77777777" w:rsidR="00BE5F7B" w:rsidRPr="00BE5F7B" w:rsidRDefault="00000000" w:rsidP="00BE5F7B">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5AE66F89">
          <v:rect id="_x0000_i1218" style="width:0;height:1.5pt" o:hralign="center" o:hrstd="t" o:hr="t" fillcolor="#a0a0a0" stroked="f"/>
        </w:pict>
      </w:r>
    </w:p>
    <w:p w14:paraId="5F93D999" w14:textId="77777777" w:rsidR="00BE5F7B" w:rsidRPr="00BE5F7B" w:rsidRDefault="00BE5F7B" w:rsidP="00BE5F7B">
      <w:pPr>
        <w:spacing w:before="100" w:beforeAutospacing="1" w:after="100" w:afterAutospacing="1" w:line="240" w:lineRule="auto"/>
        <w:rPr>
          <w:rFonts w:ascii="Times New Roman" w:eastAsia="Times New Roman" w:hAnsi="Times New Roman" w:cs="Times New Roman"/>
          <w:b/>
          <w:bCs/>
          <w:kern w:val="0"/>
          <w14:ligatures w14:val="none"/>
        </w:rPr>
      </w:pPr>
      <w:r w:rsidRPr="00BE5F7B">
        <w:rPr>
          <w:rFonts w:ascii="Times New Roman" w:eastAsia="Times New Roman" w:hAnsi="Times New Roman" w:cs="Times New Roman"/>
          <w:b/>
          <w:bCs/>
          <w:kern w:val="0"/>
          <w14:ligatures w14:val="none"/>
        </w:rPr>
        <w:t>DISPOSAL OF ASSETS UNDER SCHEME OF ARRANGEMENT AND RECONSTRUCTION [97A]</w:t>
      </w:r>
    </w:p>
    <w:p w14:paraId="460F9F1E" w14:textId="77777777" w:rsidR="00BE5F7B" w:rsidRPr="00BE5F7B" w:rsidRDefault="00BE5F7B" w:rsidP="00BE5F7B">
      <w:pPr>
        <w:spacing w:before="100" w:beforeAutospacing="1" w:after="100" w:afterAutospacing="1" w:line="240" w:lineRule="auto"/>
        <w:rPr>
          <w:rFonts w:ascii="Times New Roman" w:eastAsia="Times New Roman" w:hAnsi="Times New Roman" w:cs="Times New Roman"/>
          <w:kern w:val="0"/>
          <w14:ligatures w14:val="none"/>
        </w:rPr>
      </w:pPr>
      <w:r w:rsidRPr="00BE5F7B">
        <w:rPr>
          <w:rFonts w:ascii="Times New Roman" w:eastAsia="Times New Roman" w:hAnsi="Times New Roman" w:cs="Times New Roman"/>
          <w:kern w:val="0"/>
          <w14:ligatures w14:val="none"/>
        </w:rPr>
        <w:t>Following are the conditions where disposal of asset from one company to another company will not result in gain or loss at the time of disposal:</w:t>
      </w:r>
    </w:p>
    <w:p w14:paraId="60582840" w14:textId="77777777" w:rsidR="00BE5F7B" w:rsidRPr="00BE5F7B" w:rsidRDefault="00BE5F7B">
      <w:pPr>
        <w:numPr>
          <w:ilvl w:val="0"/>
          <w:numId w:val="224"/>
        </w:numPr>
        <w:spacing w:before="100" w:beforeAutospacing="1" w:after="100" w:afterAutospacing="1" w:line="240" w:lineRule="auto"/>
        <w:rPr>
          <w:rFonts w:ascii="Times New Roman" w:eastAsia="Times New Roman" w:hAnsi="Times New Roman" w:cs="Times New Roman"/>
          <w:kern w:val="0"/>
          <w14:ligatures w14:val="none"/>
        </w:rPr>
      </w:pPr>
      <w:r w:rsidRPr="00BE5F7B">
        <w:rPr>
          <w:rFonts w:ascii="Times New Roman" w:eastAsia="Times New Roman" w:hAnsi="Times New Roman" w:cs="Times New Roman"/>
          <w:kern w:val="0"/>
          <w14:ligatures w14:val="none"/>
        </w:rPr>
        <w:t>The disposal of asset is by virtue of a Scheme of Arrangement and Reconstruction under the Banking Companies Ordinance, 1962, and sections 284 to 287 of the Companies Act, 2017 or section 48 of the Banking Companies Ordinance, 1962.</w:t>
      </w:r>
    </w:p>
    <w:p w14:paraId="310CFDBC" w14:textId="77777777" w:rsidR="00BE5F7B" w:rsidRPr="00BE5F7B" w:rsidRDefault="00BE5F7B">
      <w:pPr>
        <w:numPr>
          <w:ilvl w:val="0"/>
          <w:numId w:val="224"/>
        </w:numPr>
        <w:spacing w:before="100" w:beforeAutospacing="1" w:after="100" w:afterAutospacing="1" w:line="240" w:lineRule="auto"/>
        <w:rPr>
          <w:rFonts w:ascii="Times New Roman" w:eastAsia="Times New Roman" w:hAnsi="Times New Roman" w:cs="Times New Roman"/>
          <w:kern w:val="0"/>
          <w14:ligatures w14:val="none"/>
        </w:rPr>
      </w:pPr>
      <w:r w:rsidRPr="00BE5F7B">
        <w:rPr>
          <w:rFonts w:ascii="Times New Roman" w:eastAsia="Times New Roman" w:hAnsi="Times New Roman" w:cs="Times New Roman"/>
          <w:kern w:val="0"/>
          <w14:ligatures w14:val="none"/>
        </w:rPr>
        <w:t>The transferee is a resident company.</w:t>
      </w:r>
    </w:p>
    <w:p w14:paraId="5A6EF102" w14:textId="77777777" w:rsidR="00BE5F7B" w:rsidRPr="00BE5F7B" w:rsidRDefault="00BE5F7B">
      <w:pPr>
        <w:numPr>
          <w:ilvl w:val="0"/>
          <w:numId w:val="224"/>
        </w:numPr>
        <w:spacing w:before="100" w:beforeAutospacing="1" w:after="100" w:afterAutospacing="1" w:line="240" w:lineRule="auto"/>
        <w:rPr>
          <w:rFonts w:ascii="Times New Roman" w:eastAsia="Times New Roman" w:hAnsi="Times New Roman" w:cs="Times New Roman"/>
          <w:kern w:val="0"/>
          <w14:ligatures w14:val="none"/>
        </w:rPr>
      </w:pPr>
      <w:r w:rsidRPr="00BE5F7B">
        <w:rPr>
          <w:rFonts w:ascii="Times New Roman" w:eastAsia="Times New Roman" w:hAnsi="Times New Roman" w:cs="Times New Roman"/>
          <w:kern w:val="0"/>
          <w14:ligatures w14:val="none"/>
        </w:rPr>
        <w:t>The liability in respect of such asset must not exceed the transferor's cost of the asset.</w:t>
      </w:r>
    </w:p>
    <w:p w14:paraId="6D20C027" w14:textId="77777777" w:rsidR="00BE5F7B" w:rsidRPr="00BE5F7B" w:rsidRDefault="00BE5F7B">
      <w:pPr>
        <w:numPr>
          <w:ilvl w:val="0"/>
          <w:numId w:val="224"/>
        </w:numPr>
        <w:spacing w:before="100" w:beforeAutospacing="1" w:after="100" w:afterAutospacing="1" w:line="240" w:lineRule="auto"/>
        <w:rPr>
          <w:rFonts w:ascii="Times New Roman" w:eastAsia="Times New Roman" w:hAnsi="Times New Roman" w:cs="Times New Roman"/>
          <w:kern w:val="0"/>
          <w14:ligatures w14:val="none"/>
        </w:rPr>
      </w:pPr>
      <w:r w:rsidRPr="00BE5F7B">
        <w:rPr>
          <w:rFonts w:ascii="Times New Roman" w:eastAsia="Times New Roman" w:hAnsi="Times New Roman" w:cs="Times New Roman"/>
          <w:kern w:val="0"/>
          <w14:ligatures w14:val="none"/>
        </w:rPr>
        <w:t>The transferee must not be exempt from tax for the tax year in which the disposal takes place.</w:t>
      </w:r>
    </w:p>
    <w:p w14:paraId="1C787DA0" w14:textId="77777777" w:rsidR="00BE5F7B" w:rsidRPr="00BE5F7B" w:rsidRDefault="00BE5F7B">
      <w:pPr>
        <w:numPr>
          <w:ilvl w:val="0"/>
          <w:numId w:val="224"/>
        </w:numPr>
        <w:spacing w:before="100" w:beforeAutospacing="1" w:after="100" w:afterAutospacing="1" w:line="240" w:lineRule="auto"/>
        <w:rPr>
          <w:rFonts w:ascii="Times New Roman" w:eastAsia="Times New Roman" w:hAnsi="Times New Roman" w:cs="Times New Roman"/>
          <w:kern w:val="0"/>
          <w14:ligatures w14:val="none"/>
        </w:rPr>
      </w:pPr>
      <w:r w:rsidRPr="00BE5F7B">
        <w:rPr>
          <w:rFonts w:ascii="Times New Roman" w:eastAsia="Times New Roman" w:hAnsi="Times New Roman" w:cs="Times New Roman"/>
          <w:kern w:val="0"/>
          <w14:ligatures w14:val="none"/>
        </w:rPr>
        <w:t>The Scheme of Arrangement and Reconstruction is approved by the High Court, SBP or SECP, as is applicable; and</w:t>
      </w:r>
    </w:p>
    <w:p w14:paraId="55781480" w14:textId="77777777" w:rsidR="00BE5F7B" w:rsidRPr="00BE5F7B" w:rsidRDefault="00BE5F7B">
      <w:pPr>
        <w:numPr>
          <w:ilvl w:val="0"/>
          <w:numId w:val="224"/>
        </w:numPr>
        <w:spacing w:before="100" w:beforeAutospacing="1" w:after="100" w:afterAutospacing="1" w:line="240" w:lineRule="auto"/>
        <w:rPr>
          <w:rFonts w:ascii="Times New Roman" w:eastAsia="Times New Roman" w:hAnsi="Times New Roman" w:cs="Times New Roman"/>
          <w:kern w:val="0"/>
          <w14:ligatures w14:val="none"/>
        </w:rPr>
      </w:pPr>
      <w:r w:rsidRPr="00BE5F7B">
        <w:rPr>
          <w:rFonts w:ascii="Times New Roman" w:eastAsia="Times New Roman" w:hAnsi="Times New Roman" w:cs="Times New Roman"/>
          <w:kern w:val="0"/>
          <w14:ligatures w14:val="none"/>
        </w:rPr>
        <w:t>The Scheme is approved on or after 01-07-2007</w:t>
      </w:r>
    </w:p>
    <w:p w14:paraId="2EC940E1" w14:textId="77777777" w:rsidR="00BE5F7B" w:rsidRPr="00BE5F7B" w:rsidRDefault="00BE5F7B" w:rsidP="00BE5F7B">
      <w:pPr>
        <w:spacing w:before="100" w:beforeAutospacing="1" w:after="100" w:afterAutospacing="1" w:line="240" w:lineRule="auto"/>
        <w:rPr>
          <w:rFonts w:ascii="Times New Roman" w:eastAsia="Times New Roman" w:hAnsi="Times New Roman" w:cs="Times New Roman"/>
          <w:kern w:val="0"/>
          <w14:ligatures w14:val="none"/>
        </w:rPr>
      </w:pPr>
      <w:r w:rsidRPr="00BE5F7B">
        <w:rPr>
          <w:rFonts w:ascii="Times New Roman" w:eastAsia="Times New Roman" w:hAnsi="Times New Roman" w:cs="Times New Roman"/>
          <w:b/>
          <w:bCs/>
          <w:kern w:val="0"/>
          <w14:ligatures w14:val="none"/>
        </w:rPr>
        <w:t>Strength of Taxes - Income Tax - Taxation of Persons [S-120]</w:t>
      </w:r>
    </w:p>
    <w:p w14:paraId="79CABBFF" w14:textId="77777777" w:rsidR="00BE5F7B" w:rsidRPr="00BE5F7B" w:rsidRDefault="00BE5F7B" w:rsidP="00BE5F7B">
      <w:pPr>
        <w:spacing w:before="100" w:beforeAutospacing="1" w:after="100" w:afterAutospacing="1" w:line="240" w:lineRule="auto"/>
        <w:rPr>
          <w:rFonts w:ascii="Times New Roman" w:eastAsia="Times New Roman" w:hAnsi="Times New Roman" w:cs="Times New Roman"/>
          <w:kern w:val="0"/>
          <w14:ligatures w14:val="none"/>
        </w:rPr>
      </w:pPr>
      <w:r w:rsidRPr="00BE5F7B">
        <w:rPr>
          <w:rFonts w:ascii="Times New Roman" w:eastAsia="Times New Roman" w:hAnsi="Times New Roman" w:cs="Times New Roman"/>
          <w:kern w:val="0"/>
          <w14:ligatures w14:val="none"/>
        </w:rPr>
        <w:t>In case of disposal of asset under above-referred scheme, the asset acquired by the transferee shall be treated as having the same character as it had in the hands of the transferor. The transferee’s cost in respect of acquisition of the asset shall be determined as below:</w:t>
      </w:r>
    </w:p>
    <w:p w14:paraId="719B11AE" w14:textId="77777777" w:rsidR="00BE5F7B" w:rsidRPr="00BE5F7B" w:rsidRDefault="00BE5F7B">
      <w:pPr>
        <w:numPr>
          <w:ilvl w:val="0"/>
          <w:numId w:val="225"/>
        </w:numPr>
        <w:spacing w:before="100" w:beforeAutospacing="1" w:after="100" w:afterAutospacing="1" w:line="240" w:lineRule="auto"/>
        <w:rPr>
          <w:rFonts w:ascii="Times New Roman" w:eastAsia="Times New Roman" w:hAnsi="Times New Roman" w:cs="Times New Roman"/>
          <w:kern w:val="0"/>
          <w14:ligatures w14:val="none"/>
        </w:rPr>
      </w:pPr>
      <w:r w:rsidRPr="00BE5F7B">
        <w:rPr>
          <w:rFonts w:ascii="Times New Roman" w:eastAsia="Times New Roman" w:hAnsi="Times New Roman" w:cs="Times New Roman"/>
          <w:b/>
          <w:bCs/>
          <w:kern w:val="0"/>
          <w14:ligatures w14:val="none"/>
        </w:rPr>
        <w:t>Depreciable Asset or Intangible:</w:t>
      </w:r>
      <w:r w:rsidRPr="00BE5F7B">
        <w:rPr>
          <w:rFonts w:ascii="Times New Roman" w:eastAsia="Times New Roman" w:hAnsi="Times New Roman" w:cs="Times New Roman"/>
          <w:kern w:val="0"/>
          <w14:ligatures w14:val="none"/>
        </w:rPr>
        <w:t xml:space="preserve"> The written down value of the asset or intangible immediately before its disposal.</w:t>
      </w:r>
    </w:p>
    <w:p w14:paraId="65023DB7" w14:textId="77777777" w:rsidR="00BE5F7B" w:rsidRPr="00BE5F7B" w:rsidRDefault="00BE5F7B">
      <w:pPr>
        <w:numPr>
          <w:ilvl w:val="0"/>
          <w:numId w:val="225"/>
        </w:numPr>
        <w:spacing w:before="100" w:beforeAutospacing="1" w:after="100" w:afterAutospacing="1" w:line="240" w:lineRule="auto"/>
        <w:rPr>
          <w:rFonts w:ascii="Times New Roman" w:eastAsia="Times New Roman" w:hAnsi="Times New Roman" w:cs="Times New Roman"/>
          <w:kern w:val="0"/>
          <w14:ligatures w14:val="none"/>
        </w:rPr>
      </w:pPr>
      <w:r w:rsidRPr="00BE5F7B">
        <w:rPr>
          <w:rFonts w:ascii="Times New Roman" w:eastAsia="Times New Roman" w:hAnsi="Times New Roman" w:cs="Times New Roman"/>
          <w:b/>
          <w:bCs/>
          <w:kern w:val="0"/>
          <w14:ligatures w14:val="none"/>
        </w:rPr>
        <w:t>Stock-in-Trade:</w:t>
      </w:r>
      <w:r w:rsidRPr="00BE5F7B">
        <w:rPr>
          <w:rFonts w:ascii="Times New Roman" w:eastAsia="Times New Roman" w:hAnsi="Times New Roman" w:cs="Times New Roman"/>
          <w:kern w:val="0"/>
          <w14:ligatures w14:val="none"/>
        </w:rPr>
        <w:t xml:space="preserve"> The lower of cost or net realizable value of the stock-in-trade.</w:t>
      </w:r>
    </w:p>
    <w:p w14:paraId="220678EA" w14:textId="77777777" w:rsidR="00BE5F7B" w:rsidRPr="00BE5F7B" w:rsidRDefault="00BE5F7B">
      <w:pPr>
        <w:numPr>
          <w:ilvl w:val="0"/>
          <w:numId w:val="225"/>
        </w:numPr>
        <w:spacing w:before="100" w:beforeAutospacing="1" w:after="100" w:afterAutospacing="1" w:line="240" w:lineRule="auto"/>
        <w:rPr>
          <w:rFonts w:ascii="Times New Roman" w:eastAsia="Times New Roman" w:hAnsi="Times New Roman" w:cs="Times New Roman"/>
          <w:kern w:val="0"/>
          <w14:ligatures w14:val="none"/>
        </w:rPr>
      </w:pPr>
      <w:r w:rsidRPr="00BE5F7B">
        <w:rPr>
          <w:rFonts w:ascii="Times New Roman" w:eastAsia="Times New Roman" w:hAnsi="Times New Roman" w:cs="Times New Roman"/>
          <w:b/>
          <w:bCs/>
          <w:kern w:val="0"/>
          <w14:ligatures w14:val="none"/>
        </w:rPr>
        <w:t>Any Other Asset:</w:t>
      </w:r>
      <w:r w:rsidRPr="00BE5F7B">
        <w:rPr>
          <w:rFonts w:ascii="Times New Roman" w:eastAsia="Times New Roman" w:hAnsi="Times New Roman" w:cs="Times New Roman"/>
          <w:kern w:val="0"/>
          <w14:ligatures w14:val="none"/>
        </w:rPr>
        <w:t xml:space="preserve"> The transferor’s cost at the time of disposal.</w:t>
      </w:r>
    </w:p>
    <w:p w14:paraId="6D595DE8" w14:textId="77777777" w:rsidR="00BE5F7B" w:rsidRPr="00BE5F7B" w:rsidRDefault="00BE5F7B" w:rsidP="00BE5F7B">
      <w:pPr>
        <w:spacing w:before="100" w:beforeAutospacing="1" w:after="100" w:afterAutospacing="1" w:line="240" w:lineRule="auto"/>
        <w:rPr>
          <w:rFonts w:ascii="Times New Roman" w:eastAsia="Times New Roman" w:hAnsi="Times New Roman" w:cs="Times New Roman"/>
          <w:kern w:val="0"/>
          <w14:ligatures w14:val="none"/>
        </w:rPr>
      </w:pPr>
      <w:r w:rsidRPr="00BE5F7B">
        <w:rPr>
          <w:rFonts w:ascii="Times New Roman" w:eastAsia="Times New Roman" w:hAnsi="Times New Roman" w:cs="Times New Roman"/>
          <w:kern w:val="0"/>
          <w14:ligatures w14:val="none"/>
        </w:rPr>
        <w:lastRenderedPageBreak/>
        <w:t>Where any company has any unabsorbed depreciation/amortization before the disposal of asset, such amount shall be allowed as a deduction under section 22 and 24(b) to the transferee in the tax year in which transfer is made. These deductions shall be taken into account.</w:t>
      </w:r>
    </w:p>
    <w:p w14:paraId="18747044" w14:textId="77777777" w:rsidR="00BE5F7B" w:rsidRPr="00BE5F7B" w:rsidRDefault="00BE5F7B" w:rsidP="00BE5F7B">
      <w:pPr>
        <w:spacing w:before="100" w:beforeAutospacing="1" w:after="100" w:afterAutospacing="1" w:line="240" w:lineRule="auto"/>
        <w:rPr>
          <w:rFonts w:ascii="Times New Roman" w:eastAsia="Times New Roman" w:hAnsi="Times New Roman" w:cs="Times New Roman"/>
          <w:kern w:val="0"/>
          <w14:ligatures w14:val="none"/>
        </w:rPr>
      </w:pPr>
      <w:r w:rsidRPr="00BE5F7B">
        <w:rPr>
          <w:rFonts w:ascii="Times New Roman" w:eastAsia="Times New Roman" w:hAnsi="Times New Roman" w:cs="Times New Roman"/>
          <w:kern w:val="0"/>
          <w14:ligatures w14:val="none"/>
        </w:rPr>
        <w:t>No gain or loss shall be taken to arise on issuance, cancellation, exchange or receipt of shares as a result of scheme of arrangement and reconstruction, approved by the Court, SBP or SECP, as the case may be, on or after 01-07-2007.</w:t>
      </w:r>
    </w:p>
    <w:p w14:paraId="4603923B" w14:textId="77777777" w:rsidR="00BE5F7B" w:rsidRPr="00BE5F7B" w:rsidRDefault="00BE5F7B" w:rsidP="00BE5F7B">
      <w:pPr>
        <w:spacing w:before="100" w:beforeAutospacing="1" w:after="100" w:afterAutospacing="1" w:line="240" w:lineRule="auto"/>
        <w:rPr>
          <w:rFonts w:ascii="Times New Roman" w:eastAsia="Times New Roman" w:hAnsi="Times New Roman" w:cs="Times New Roman"/>
          <w:kern w:val="0"/>
          <w14:ligatures w14:val="none"/>
        </w:rPr>
      </w:pPr>
      <w:r w:rsidRPr="00BE5F7B">
        <w:rPr>
          <w:rFonts w:ascii="Times New Roman" w:eastAsia="Times New Roman" w:hAnsi="Times New Roman" w:cs="Times New Roman"/>
          <w:kern w:val="0"/>
          <w14:ligatures w14:val="none"/>
        </w:rPr>
        <w:t>Where the loss is carried forward by virtue of the Scheme of Arrangement and Reconstruction, any change in the cost of shares shall not be treated as change in ownership of the shares.</w:t>
      </w:r>
    </w:p>
    <w:p w14:paraId="120DBDC0" w14:textId="77777777" w:rsidR="00BE5F7B" w:rsidRPr="00BE5F7B" w:rsidRDefault="00000000" w:rsidP="00BE5F7B">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30742D31">
          <v:rect id="_x0000_i1219" style="width:0;height:1.5pt" o:hralign="center" o:hrstd="t" o:hr="t" fillcolor="#a0a0a0" stroked="f"/>
        </w:pict>
      </w:r>
    </w:p>
    <w:p w14:paraId="343519D6" w14:textId="77777777" w:rsidR="00BE5F7B" w:rsidRPr="00BE5F7B" w:rsidRDefault="00BE5F7B" w:rsidP="00BE5F7B">
      <w:pPr>
        <w:spacing w:before="100" w:beforeAutospacing="1" w:after="100" w:afterAutospacing="1" w:line="240" w:lineRule="auto"/>
        <w:rPr>
          <w:rFonts w:ascii="Times New Roman" w:eastAsia="Times New Roman" w:hAnsi="Times New Roman" w:cs="Times New Roman"/>
          <w:b/>
          <w:bCs/>
          <w:kern w:val="0"/>
          <w14:ligatures w14:val="none"/>
        </w:rPr>
      </w:pPr>
      <w:r w:rsidRPr="00BE5F7B">
        <w:rPr>
          <w:rFonts w:ascii="Times New Roman" w:eastAsia="Times New Roman" w:hAnsi="Times New Roman" w:cs="Times New Roman"/>
          <w:b/>
          <w:bCs/>
          <w:kern w:val="0"/>
          <w14:ligatures w14:val="none"/>
        </w:rPr>
        <w:t>CHANGE IN CONTROL OF AN ENTITY [98]</w:t>
      </w:r>
    </w:p>
    <w:p w14:paraId="742CEB39" w14:textId="77777777" w:rsidR="00BE5F7B" w:rsidRPr="00BE5F7B" w:rsidRDefault="00BE5F7B" w:rsidP="00BE5F7B">
      <w:pPr>
        <w:spacing w:before="100" w:beforeAutospacing="1" w:after="100" w:afterAutospacing="1" w:line="240" w:lineRule="auto"/>
        <w:rPr>
          <w:rFonts w:ascii="Times New Roman" w:eastAsia="Times New Roman" w:hAnsi="Times New Roman" w:cs="Times New Roman"/>
          <w:kern w:val="0"/>
          <w14:ligatures w14:val="none"/>
        </w:rPr>
      </w:pPr>
      <w:r w:rsidRPr="00BE5F7B">
        <w:rPr>
          <w:rFonts w:ascii="Times New Roman" w:eastAsia="Times New Roman" w:hAnsi="Times New Roman" w:cs="Times New Roman"/>
          <w:kern w:val="0"/>
          <w14:ligatures w14:val="none"/>
        </w:rPr>
        <w:t xml:space="preserve">Where there is a change of fifty percent (50%) or more in the </w:t>
      </w:r>
      <w:r w:rsidRPr="00BE5F7B">
        <w:rPr>
          <w:rFonts w:ascii="Times New Roman" w:eastAsia="Times New Roman" w:hAnsi="Times New Roman" w:cs="Times New Roman"/>
          <w:b/>
          <w:bCs/>
          <w:kern w:val="0"/>
          <w14:ligatures w14:val="none"/>
        </w:rPr>
        <w:t>underlying ownership</w:t>
      </w:r>
      <w:r w:rsidRPr="00BE5F7B">
        <w:rPr>
          <w:rFonts w:ascii="Times New Roman" w:eastAsia="Times New Roman" w:hAnsi="Times New Roman" w:cs="Times New Roman"/>
          <w:kern w:val="0"/>
          <w14:ligatures w14:val="none"/>
        </w:rPr>
        <w:t xml:space="preserve"> of an entity from the time the loss was incurred, no person or entity shall be allowed to set off the loss for any year after change. However, the rule shall not apply where:</w:t>
      </w:r>
    </w:p>
    <w:p w14:paraId="7A48EAA8" w14:textId="77777777" w:rsidR="00BE5F7B" w:rsidRPr="00BE5F7B" w:rsidRDefault="00BE5F7B">
      <w:pPr>
        <w:numPr>
          <w:ilvl w:val="0"/>
          <w:numId w:val="226"/>
        </w:numPr>
        <w:spacing w:before="100" w:beforeAutospacing="1" w:after="100" w:afterAutospacing="1" w:line="240" w:lineRule="auto"/>
        <w:rPr>
          <w:rFonts w:ascii="Times New Roman" w:eastAsia="Times New Roman" w:hAnsi="Times New Roman" w:cs="Times New Roman"/>
          <w:kern w:val="0"/>
          <w14:ligatures w14:val="none"/>
        </w:rPr>
      </w:pPr>
      <w:r w:rsidRPr="00BE5F7B">
        <w:rPr>
          <w:rFonts w:ascii="Times New Roman" w:eastAsia="Times New Roman" w:hAnsi="Times New Roman" w:cs="Times New Roman"/>
          <w:kern w:val="0"/>
          <w14:ligatures w14:val="none"/>
        </w:rPr>
        <w:t>The entity continues to conduct the same business on the same line it was doing until the loss was incurred; and</w:t>
      </w:r>
    </w:p>
    <w:p w14:paraId="5A5F2019" w14:textId="77777777" w:rsidR="00BE5F7B" w:rsidRPr="00BE5F7B" w:rsidRDefault="00BE5F7B">
      <w:pPr>
        <w:numPr>
          <w:ilvl w:val="0"/>
          <w:numId w:val="226"/>
        </w:numPr>
        <w:spacing w:before="100" w:beforeAutospacing="1" w:after="100" w:afterAutospacing="1" w:line="240" w:lineRule="auto"/>
        <w:rPr>
          <w:rFonts w:ascii="Times New Roman" w:eastAsia="Times New Roman" w:hAnsi="Times New Roman" w:cs="Times New Roman"/>
          <w:kern w:val="0"/>
          <w14:ligatures w14:val="none"/>
        </w:rPr>
      </w:pPr>
      <w:r w:rsidRPr="00BE5F7B">
        <w:rPr>
          <w:rFonts w:ascii="Times New Roman" w:eastAsia="Times New Roman" w:hAnsi="Times New Roman" w:cs="Times New Roman"/>
          <w:kern w:val="0"/>
          <w14:ligatures w14:val="none"/>
        </w:rPr>
        <w:t>The entity does not engage in any new business or investment that either change until the loss is fully adjusted.</w:t>
      </w:r>
    </w:p>
    <w:p w14:paraId="0E5F3CAC" w14:textId="77777777" w:rsidR="00BE5F7B" w:rsidRPr="00BE5F7B" w:rsidRDefault="00000000" w:rsidP="00BE5F7B">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73F68AB6">
          <v:rect id="_x0000_i1220" style="width:0;height:1.5pt" o:hralign="center" o:hrstd="t" o:hr="t" fillcolor="#a0a0a0" stroked="f"/>
        </w:pict>
      </w:r>
    </w:p>
    <w:p w14:paraId="76A740F0" w14:textId="77777777" w:rsidR="00BE5F7B" w:rsidRPr="00BE5F7B" w:rsidRDefault="00BE5F7B" w:rsidP="00BE5F7B">
      <w:pPr>
        <w:spacing w:before="100" w:beforeAutospacing="1" w:after="100" w:afterAutospacing="1" w:line="240" w:lineRule="auto"/>
        <w:rPr>
          <w:rFonts w:ascii="Times New Roman" w:eastAsia="Times New Roman" w:hAnsi="Times New Roman" w:cs="Times New Roman"/>
          <w:b/>
          <w:bCs/>
          <w:kern w:val="0"/>
          <w14:ligatures w14:val="none"/>
        </w:rPr>
      </w:pPr>
      <w:r w:rsidRPr="00BE5F7B">
        <w:rPr>
          <w:rFonts w:ascii="Times New Roman" w:eastAsia="Times New Roman" w:hAnsi="Times New Roman" w:cs="Times New Roman"/>
          <w:b/>
          <w:bCs/>
          <w:kern w:val="0"/>
          <w14:ligatures w14:val="none"/>
        </w:rPr>
        <w:t>TRANSFER OF LOSS BETWEEN ASSOCIATIONS OF PERSONS [98(2)]</w:t>
      </w:r>
    </w:p>
    <w:p w14:paraId="097328B5" w14:textId="77777777" w:rsidR="00BE5F7B" w:rsidRPr="00BE5F7B" w:rsidRDefault="00BE5F7B" w:rsidP="00BE5F7B">
      <w:pPr>
        <w:spacing w:before="100" w:beforeAutospacing="1" w:after="100" w:afterAutospacing="1" w:line="240" w:lineRule="auto"/>
        <w:rPr>
          <w:rFonts w:ascii="Times New Roman" w:eastAsia="Times New Roman" w:hAnsi="Times New Roman" w:cs="Times New Roman"/>
          <w:kern w:val="0"/>
          <w14:ligatures w14:val="none"/>
        </w:rPr>
      </w:pPr>
      <w:r w:rsidRPr="00BE5F7B">
        <w:rPr>
          <w:rFonts w:ascii="Times New Roman" w:eastAsia="Times New Roman" w:hAnsi="Times New Roman" w:cs="Times New Roman"/>
          <w:kern w:val="0"/>
          <w14:ligatures w14:val="none"/>
        </w:rPr>
        <w:t xml:space="preserve">If an individual has sustained a loss, the entity may set off </w:t>
      </w:r>
      <w:proofErr w:type="spellStart"/>
      <w:proofErr w:type="gramStart"/>
      <w:r w:rsidRPr="00BE5F7B">
        <w:rPr>
          <w:rFonts w:ascii="Times New Roman" w:eastAsia="Times New Roman" w:hAnsi="Times New Roman" w:cs="Times New Roman"/>
          <w:kern w:val="0"/>
          <w14:ligatures w14:val="none"/>
        </w:rPr>
        <w:t>it’s</w:t>
      </w:r>
      <w:proofErr w:type="spellEnd"/>
      <w:proofErr w:type="gramEnd"/>
      <w:r w:rsidRPr="00BE5F7B">
        <w:rPr>
          <w:rFonts w:ascii="Times New Roman" w:eastAsia="Times New Roman" w:hAnsi="Times New Roman" w:cs="Times New Roman"/>
          <w:kern w:val="0"/>
          <w14:ligatures w14:val="none"/>
        </w:rPr>
        <w:t xml:space="preserve"> losses incurred prior to the change in underlying ownership if it continues to conduct the same business and if it does not engage in any new business/investment.</w:t>
      </w:r>
    </w:p>
    <w:p w14:paraId="21ED626D" w14:textId="77777777" w:rsidR="00BE5F7B" w:rsidRPr="00BE5F7B" w:rsidRDefault="00000000" w:rsidP="00BE5F7B">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5434671F">
          <v:rect id="_x0000_i1221" style="width:0;height:1.5pt" o:hralign="center" o:hrstd="t" o:hr="t" fillcolor="#a0a0a0" stroked="f"/>
        </w:pict>
      </w:r>
    </w:p>
    <w:p w14:paraId="2AE5ABB1" w14:textId="77777777" w:rsidR="00BE5F7B" w:rsidRPr="00BE5F7B" w:rsidRDefault="00BE5F7B" w:rsidP="00BE5F7B">
      <w:pPr>
        <w:spacing w:before="100" w:beforeAutospacing="1" w:after="100" w:afterAutospacing="1" w:line="240" w:lineRule="auto"/>
        <w:rPr>
          <w:rFonts w:ascii="Times New Roman" w:eastAsia="Times New Roman" w:hAnsi="Times New Roman" w:cs="Times New Roman"/>
          <w:kern w:val="0"/>
          <w14:ligatures w14:val="none"/>
        </w:rPr>
      </w:pPr>
      <w:r w:rsidRPr="00BE5F7B">
        <w:rPr>
          <w:rFonts w:ascii="Times New Roman" w:eastAsia="Times New Roman" w:hAnsi="Times New Roman" w:cs="Times New Roman"/>
          <w:b/>
          <w:bCs/>
          <w:kern w:val="0"/>
          <w14:ligatures w14:val="none"/>
        </w:rPr>
        <w:t>Person</w:t>
      </w:r>
      <w:r w:rsidRPr="00BE5F7B">
        <w:rPr>
          <w:rFonts w:ascii="Times New Roman" w:eastAsia="Times New Roman" w:hAnsi="Times New Roman" w:cs="Times New Roman"/>
          <w:kern w:val="0"/>
          <w14:ligatures w14:val="none"/>
        </w:rPr>
        <w:t xml:space="preserve"> means an individual or association of persons. [98(2)]</w:t>
      </w:r>
    </w:p>
    <w:p w14:paraId="47F872B4" w14:textId="77777777" w:rsidR="00BE5F7B" w:rsidRPr="00BE5F7B" w:rsidRDefault="00BE5F7B" w:rsidP="00BE5F7B">
      <w:pPr>
        <w:spacing w:before="100" w:beforeAutospacing="1" w:after="100" w:afterAutospacing="1" w:line="240" w:lineRule="auto"/>
        <w:rPr>
          <w:rFonts w:ascii="Times New Roman" w:eastAsia="Times New Roman" w:hAnsi="Times New Roman" w:cs="Times New Roman"/>
          <w:kern w:val="0"/>
          <w14:ligatures w14:val="none"/>
        </w:rPr>
      </w:pPr>
      <w:r w:rsidRPr="00BE5F7B">
        <w:rPr>
          <w:rFonts w:ascii="Times New Roman" w:eastAsia="Times New Roman" w:hAnsi="Times New Roman" w:cs="Times New Roman"/>
          <w:b/>
          <w:bCs/>
          <w:kern w:val="0"/>
          <w14:ligatures w14:val="none"/>
        </w:rPr>
        <w:t>Association of Persons</w:t>
      </w:r>
      <w:r w:rsidRPr="00BE5F7B">
        <w:rPr>
          <w:rFonts w:ascii="Times New Roman" w:eastAsia="Times New Roman" w:hAnsi="Times New Roman" w:cs="Times New Roman"/>
          <w:kern w:val="0"/>
          <w14:ligatures w14:val="none"/>
        </w:rPr>
        <w:t xml:space="preserve"> means two or more persons who have agreed to pool their resources for business purposes. The term “person” may mean:</w:t>
      </w:r>
    </w:p>
    <w:p w14:paraId="21552F38" w14:textId="77777777" w:rsidR="00BE5F7B" w:rsidRPr="00BE5F7B" w:rsidRDefault="00BE5F7B">
      <w:pPr>
        <w:numPr>
          <w:ilvl w:val="0"/>
          <w:numId w:val="227"/>
        </w:numPr>
        <w:spacing w:before="100" w:beforeAutospacing="1" w:after="100" w:afterAutospacing="1" w:line="240" w:lineRule="auto"/>
        <w:rPr>
          <w:rFonts w:ascii="Times New Roman" w:eastAsia="Times New Roman" w:hAnsi="Times New Roman" w:cs="Times New Roman"/>
          <w:kern w:val="0"/>
          <w14:ligatures w14:val="none"/>
        </w:rPr>
      </w:pPr>
      <w:r w:rsidRPr="00BE5F7B">
        <w:rPr>
          <w:rFonts w:ascii="Times New Roman" w:eastAsia="Times New Roman" w:hAnsi="Times New Roman" w:cs="Times New Roman"/>
          <w:kern w:val="0"/>
          <w14:ligatures w14:val="none"/>
        </w:rPr>
        <w:t>An individual, company or an entity, whereby an individual or by a person not ultimately owned by resident individual of Pakistan.</w:t>
      </w:r>
    </w:p>
    <w:p w14:paraId="5C014A4A" w14:textId="77777777" w:rsidR="00BE5F7B" w:rsidRPr="00BE5F7B" w:rsidRDefault="00BE5F7B" w:rsidP="00BE5F7B">
      <w:pPr>
        <w:spacing w:before="100" w:beforeAutospacing="1" w:after="100" w:afterAutospacing="1" w:line="240" w:lineRule="auto"/>
        <w:rPr>
          <w:rFonts w:ascii="Times New Roman" w:eastAsia="Times New Roman" w:hAnsi="Times New Roman" w:cs="Times New Roman"/>
          <w:kern w:val="0"/>
          <w14:ligatures w14:val="none"/>
        </w:rPr>
      </w:pPr>
      <w:r w:rsidRPr="00BE5F7B">
        <w:rPr>
          <w:rFonts w:ascii="Times New Roman" w:eastAsia="Times New Roman" w:hAnsi="Times New Roman" w:cs="Times New Roman"/>
          <w:b/>
          <w:bCs/>
          <w:kern w:val="0"/>
          <w14:ligatures w14:val="none"/>
        </w:rPr>
        <w:t>Beneficial Interest</w:t>
      </w:r>
      <w:r w:rsidRPr="00BE5F7B">
        <w:rPr>
          <w:rFonts w:ascii="Times New Roman" w:eastAsia="Times New Roman" w:hAnsi="Times New Roman" w:cs="Times New Roman"/>
          <w:kern w:val="0"/>
          <w14:ligatures w14:val="none"/>
        </w:rPr>
        <w:t xml:space="preserve"> means a share in a company or the interest of a member in an Association of Persons. [98(4)]</w:t>
      </w:r>
    </w:p>
    <w:p w14:paraId="388BD5A5" w14:textId="77777777" w:rsidR="00BE5F7B" w:rsidRPr="00BE5F7B" w:rsidRDefault="00000000" w:rsidP="00BE5F7B">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7964E59A">
          <v:rect id="_x0000_i1222" style="width:0;height:1.5pt" o:hralign="center" o:hrstd="t" o:hr="t" fillcolor="#a0a0a0" stroked="f"/>
        </w:pict>
      </w:r>
    </w:p>
    <w:p w14:paraId="678FEFD5" w14:textId="77777777" w:rsidR="00BE5F7B" w:rsidRPr="00BE5F7B" w:rsidRDefault="00BE5F7B" w:rsidP="00BE5F7B">
      <w:pPr>
        <w:spacing w:before="100" w:beforeAutospacing="1" w:after="100" w:afterAutospacing="1" w:line="240" w:lineRule="auto"/>
        <w:rPr>
          <w:rFonts w:ascii="Times New Roman" w:eastAsia="Times New Roman" w:hAnsi="Times New Roman" w:cs="Times New Roman"/>
          <w:b/>
          <w:bCs/>
          <w:kern w:val="0"/>
          <w14:ligatures w14:val="none"/>
        </w:rPr>
      </w:pPr>
      <w:r w:rsidRPr="00BE5F7B">
        <w:rPr>
          <w:rFonts w:ascii="Times New Roman" w:eastAsia="Times New Roman" w:hAnsi="Times New Roman" w:cs="Times New Roman"/>
          <w:b/>
          <w:bCs/>
          <w:kern w:val="0"/>
          <w14:ligatures w14:val="none"/>
        </w:rPr>
        <w:lastRenderedPageBreak/>
        <w:t>GAIN ON DISPOSAL OF ASSETS OUTSIDE PAKISTAN [101A]</w:t>
      </w:r>
    </w:p>
    <w:p w14:paraId="17F0B6DE" w14:textId="77777777" w:rsidR="00BE5F7B" w:rsidRPr="00BE5F7B" w:rsidRDefault="00BE5F7B" w:rsidP="00BE5F7B">
      <w:pPr>
        <w:spacing w:before="100" w:beforeAutospacing="1" w:after="100" w:afterAutospacing="1" w:line="240" w:lineRule="auto"/>
        <w:rPr>
          <w:rFonts w:ascii="Times New Roman" w:eastAsia="Times New Roman" w:hAnsi="Times New Roman" w:cs="Times New Roman"/>
          <w:kern w:val="0"/>
          <w14:ligatures w14:val="none"/>
        </w:rPr>
      </w:pPr>
      <w:r w:rsidRPr="00BE5F7B">
        <w:rPr>
          <w:rFonts w:ascii="Times New Roman" w:eastAsia="Times New Roman" w:hAnsi="Times New Roman" w:cs="Times New Roman"/>
          <w:kern w:val="0"/>
          <w14:ligatures w14:val="none"/>
        </w:rPr>
        <w:t>A gain on disposal of an asset situated outside Pakistan or an asset located in Pakistan of a non-resident person shall be treated as Pakistan-source income as per the special provisions applicable to such gain. The relevant provisions are discussed below:</w:t>
      </w:r>
    </w:p>
    <w:p w14:paraId="08A41920" w14:textId="77777777" w:rsidR="00BE5F7B" w:rsidRPr="00BE5F7B" w:rsidRDefault="00BE5F7B">
      <w:pPr>
        <w:numPr>
          <w:ilvl w:val="0"/>
          <w:numId w:val="228"/>
        </w:numPr>
        <w:spacing w:before="100" w:beforeAutospacing="1" w:after="100" w:afterAutospacing="1" w:line="240" w:lineRule="auto"/>
        <w:rPr>
          <w:rFonts w:ascii="Times New Roman" w:eastAsia="Times New Roman" w:hAnsi="Times New Roman" w:cs="Times New Roman"/>
          <w:kern w:val="0"/>
          <w14:ligatures w14:val="none"/>
        </w:rPr>
      </w:pPr>
      <w:r w:rsidRPr="00BE5F7B">
        <w:rPr>
          <w:rFonts w:ascii="Times New Roman" w:eastAsia="Times New Roman" w:hAnsi="Times New Roman" w:cs="Times New Roman"/>
          <w:b/>
          <w:bCs/>
          <w:kern w:val="0"/>
          <w14:ligatures w14:val="none"/>
        </w:rPr>
        <w:t>Gain on disposal of such asset shall be treated as Pakistan-source income</w:t>
      </w:r>
      <w:r w:rsidRPr="00BE5F7B">
        <w:rPr>
          <w:rFonts w:ascii="Times New Roman" w:eastAsia="Times New Roman" w:hAnsi="Times New Roman" w:cs="Times New Roman"/>
          <w:kern w:val="0"/>
          <w14:ligatures w14:val="none"/>
        </w:rPr>
        <w:t>, if:</w:t>
      </w:r>
    </w:p>
    <w:p w14:paraId="1A649620" w14:textId="77777777" w:rsidR="00BE5F7B" w:rsidRPr="00BE5F7B" w:rsidRDefault="00BE5F7B">
      <w:pPr>
        <w:numPr>
          <w:ilvl w:val="1"/>
          <w:numId w:val="228"/>
        </w:numPr>
        <w:spacing w:before="100" w:beforeAutospacing="1" w:after="100" w:afterAutospacing="1" w:line="240" w:lineRule="auto"/>
        <w:rPr>
          <w:rFonts w:ascii="Times New Roman" w:eastAsia="Times New Roman" w:hAnsi="Times New Roman" w:cs="Times New Roman"/>
          <w:kern w:val="0"/>
          <w14:ligatures w14:val="none"/>
        </w:rPr>
      </w:pPr>
      <w:r w:rsidRPr="00BE5F7B">
        <w:rPr>
          <w:rFonts w:ascii="Times New Roman" w:eastAsia="Times New Roman" w:hAnsi="Times New Roman" w:cs="Times New Roman"/>
          <w:kern w:val="0"/>
          <w14:ligatures w14:val="none"/>
        </w:rPr>
        <w:t>The share or interest derives, directly or indirectly, its value wholly or principally from the assets located in Pakistan.</w:t>
      </w:r>
    </w:p>
    <w:p w14:paraId="1FE017A1" w14:textId="77777777" w:rsidR="00BE5F7B" w:rsidRPr="00BE5F7B" w:rsidRDefault="00BE5F7B">
      <w:pPr>
        <w:numPr>
          <w:ilvl w:val="0"/>
          <w:numId w:val="228"/>
        </w:numPr>
        <w:spacing w:before="100" w:beforeAutospacing="1" w:after="100" w:afterAutospacing="1" w:line="240" w:lineRule="auto"/>
        <w:rPr>
          <w:rFonts w:ascii="Times New Roman" w:eastAsia="Times New Roman" w:hAnsi="Times New Roman" w:cs="Times New Roman"/>
          <w:kern w:val="0"/>
          <w14:ligatures w14:val="none"/>
        </w:rPr>
      </w:pPr>
      <w:r w:rsidRPr="00BE5F7B">
        <w:rPr>
          <w:rFonts w:ascii="Times New Roman" w:eastAsia="Times New Roman" w:hAnsi="Times New Roman" w:cs="Times New Roman"/>
          <w:b/>
          <w:bCs/>
          <w:kern w:val="0"/>
          <w14:ligatures w14:val="none"/>
        </w:rPr>
        <w:t>Where the disposal is by a non-resident to a non-resident company</w:t>
      </w:r>
      <w:r w:rsidRPr="00BE5F7B">
        <w:rPr>
          <w:rFonts w:ascii="Times New Roman" w:eastAsia="Times New Roman" w:hAnsi="Times New Roman" w:cs="Times New Roman"/>
          <w:kern w:val="0"/>
          <w14:ligatures w14:val="none"/>
        </w:rPr>
        <w:t>, the asset shall be treated to be located in Pakistan, if:</w:t>
      </w:r>
    </w:p>
    <w:p w14:paraId="72F73255" w14:textId="77777777" w:rsidR="00BE5F7B" w:rsidRPr="00BE5F7B" w:rsidRDefault="00BE5F7B">
      <w:pPr>
        <w:numPr>
          <w:ilvl w:val="1"/>
          <w:numId w:val="228"/>
        </w:numPr>
        <w:spacing w:before="100" w:beforeAutospacing="1" w:after="100" w:afterAutospacing="1" w:line="240" w:lineRule="auto"/>
        <w:rPr>
          <w:rFonts w:ascii="Times New Roman" w:eastAsia="Times New Roman" w:hAnsi="Times New Roman" w:cs="Times New Roman"/>
          <w:kern w:val="0"/>
          <w14:ligatures w14:val="none"/>
        </w:rPr>
      </w:pPr>
      <w:r w:rsidRPr="00BE5F7B">
        <w:rPr>
          <w:rFonts w:ascii="Times New Roman" w:eastAsia="Times New Roman" w:hAnsi="Times New Roman" w:cs="Times New Roman"/>
          <w:kern w:val="0"/>
          <w14:ligatures w14:val="none"/>
        </w:rPr>
        <w:t>The share or interest derives, directly or indirectly, its value wholly or principally from the assets located in Pakistan; and</w:t>
      </w:r>
    </w:p>
    <w:p w14:paraId="578D478C" w14:textId="77777777" w:rsidR="00BE5F7B" w:rsidRPr="00BE5F7B" w:rsidRDefault="00BE5F7B" w:rsidP="00BE5F7B">
      <w:pPr>
        <w:spacing w:before="100" w:beforeAutospacing="1" w:after="100" w:afterAutospacing="1" w:line="240" w:lineRule="auto"/>
        <w:rPr>
          <w:rFonts w:ascii="Times New Roman" w:eastAsia="Times New Roman" w:hAnsi="Times New Roman" w:cs="Times New Roman"/>
          <w:kern w:val="0"/>
          <w14:ligatures w14:val="none"/>
        </w:rPr>
      </w:pPr>
      <w:r w:rsidRPr="00BE5F7B">
        <w:rPr>
          <w:rFonts w:ascii="Times New Roman" w:eastAsia="Times New Roman" w:hAnsi="Times New Roman" w:cs="Times New Roman"/>
          <w:b/>
          <w:bCs/>
          <w:kern w:val="0"/>
          <w14:ligatures w14:val="none"/>
        </w:rPr>
        <w:t>Strength of Taxes – Income Tax – Taxation of Persons [S-121]</w:t>
      </w:r>
    </w:p>
    <w:p w14:paraId="61FE9907" w14:textId="77777777" w:rsidR="00BE5F7B" w:rsidRPr="00BE5F7B" w:rsidRDefault="00BE5F7B" w:rsidP="00BE5F7B">
      <w:pPr>
        <w:spacing w:before="100" w:beforeAutospacing="1" w:after="100" w:afterAutospacing="1" w:line="240" w:lineRule="auto"/>
        <w:rPr>
          <w:rFonts w:ascii="Times New Roman" w:eastAsia="Times New Roman" w:hAnsi="Times New Roman" w:cs="Times New Roman"/>
          <w:b/>
          <w:bCs/>
          <w:kern w:val="0"/>
          <w14:ligatures w14:val="none"/>
        </w:rPr>
      </w:pPr>
      <w:r w:rsidRPr="00BE5F7B">
        <w:rPr>
          <w:rFonts w:ascii="Times New Roman" w:eastAsia="Times New Roman" w:hAnsi="Times New Roman" w:cs="Times New Roman"/>
          <w:b/>
          <w:bCs/>
          <w:kern w:val="0"/>
          <w14:ligatures w14:val="none"/>
        </w:rPr>
        <w:t>(</w:t>
      </w:r>
      <w:proofErr w:type="spellStart"/>
      <w:r w:rsidRPr="00BE5F7B">
        <w:rPr>
          <w:rFonts w:ascii="Times New Roman" w:eastAsia="Times New Roman" w:hAnsi="Times New Roman" w:cs="Times New Roman"/>
          <w:b/>
          <w:bCs/>
          <w:kern w:val="0"/>
          <w14:ligatures w14:val="none"/>
        </w:rPr>
        <w:t>i</w:t>
      </w:r>
      <w:proofErr w:type="spellEnd"/>
      <w:r w:rsidRPr="00BE5F7B">
        <w:rPr>
          <w:rFonts w:ascii="Times New Roman" w:eastAsia="Times New Roman" w:hAnsi="Times New Roman" w:cs="Times New Roman"/>
          <w:b/>
          <w:bCs/>
          <w:kern w:val="0"/>
          <w14:ligatures w14:val="none"/>
        </w:rPr>
        <w:t>)</w:t>
      </w:r>
    </w:p>
    <w:p w14:paraId="7F419335" w14:textId="77777777" w:rsidR="00BE5F7B" w:rsidRPr="00BE5F7B" w:rsidRDefault="00BE5F7B" w:rsidP="00BE5F7B">
      <w:pPr>
        <w:spacing w:before="100" w:beforeAutospacing="1" w:after="100" w:afterAutospacing="1" w:line="240" w:lineRule="auto"/>
        <w:rPr>
          <w:rFonts w:ascii="Times New Roman" w:eastAsia="Times New Roman" w:hAnsi="Times New Roman" w:cs="Times New Roman"/>
          <w:kern w:val="0"/>
          <w14:ligatures w14:val="none"/>
        </w:rPr>
      </w:pPr>
      <w:r w:rsidRPr="00BE5F7B">
        <w:rPr>
          <w:rFonts w:ascii="Times New Roman" w:eastAsia="Times New Roman" w:hAnsi="Times New Roman" w:cs="Times New Roman"/>
          <w:kern w:val="0"/>
          <w14:ligatures w14:val="none"/>
        </w:rPr>
        <w:t>The assets (i.e., shares or interest disposed or alienated) are 10% or more of the share capital of the non-resident company.</w:t>
      </w:r>
    </w:p>
    <w:p w14:paraId="11B94727" w14:textId="77777777" w:rsidR="00BE5F7B" w:rsidRPr="00BE5F7B" w:rsidRDefault="00BE5F7B" w:rsidP="00BE5F7B">
      <w:pPr>
        <w:spacing w:before="100" w:beforeAutospacing="1" w:after="100" w:afterAutospacing="1" w:line="240" w:lineRule="auto"/>
        <w:rPr>
          <w:rFonts w:ascii="Times New Roman" w:eastAsia="Times New Roman" w:hAnsi="Times New Roman" w:cs="Times New Roman"/>
          <w:b/>
          <w:bCs/>
          <w:kern w:val="0"/>
          <w14:ligatures w14:val="none"/>
        </w:rPr>
      </w:pPr>
      <w:r w:rsidRPr="00BE5F7B">
        <w:rPr>
          <w:rFonts w:ascii="Times New Roman" w:eastAsia="Times New Roman" w:hAnsi="Times New Roman" w:cs="Times New Roman"/>
          <w:b/>
          <w:bCs/>
          <w:kern w:val="0"/>
          <w14:ligatures w14:val="none"/>
        </w:rPr>
        <w:t>(ii)</w:t>
      </w:r>
    </w:p>
    <w:p w14:paraId="0BEB500E" w14:textId="77777777" w:rsidR="00BE5F7B" w:rsidRPr="00BE5F7B" w:rsidRDefault="00BE5F7B" w:rsidP="00BE5F7B">
      <w:pPr>
        <w:spacing w:before="100" w:beforeAutospacing="1" w:after="100" w:afterAutospacing="1" w:line="240" w:lineRule="auto"/>
        <w:rPr>
          <w:rFonts w:ascii="Times New Roman" w:eastAsia="Times New Roman" w:hAnsi="Times New Roman" w:cs="Times New Roman"/>
          <w:kern w:val="0"/>
          <w14:ligatures w14:val="none"/>
        </w:rPr>
      </w:pPr>
      <w:r w:rsidRPr="00BE5F7B">
        <w:rPr>
          <w:rFonts w:ascii="Times New Roman" w:eastAsia="Times New Roman" w:hAnsi="Times New Roman" w:cs="Times New Roman"/>
          <w:kern w:val="0"/>
          <w14:ligatures w14:val="none"/>
        </w:rPr>
        <w:t>The share or interest shall be treated to derive its value principally from the assets located in Pakistan if the value of such assets exceeds Rs. 100,000,000 and represents at least 50% of the value of all the assets owned by the non-resident company.</w:t>
      </w:r>
    </w:p>
    <w:p w14:paraId="5D6AD4FE" w14:textId="77777777" w:rsidR="00BE5F7B" w:rsidRPr="00BE5F7B" w:rsidRDefault="00BE5F7B" w:rsidP="00BE5F7B">
      <w:pPr>
        <w:spacing w:before="100" w:beforeAutospacing="1" w:after="100" w:afterAutospacing="1" w:line="240" w:lineRule="auto"/>
        <w:rPr>
          <w:rFonts w:ascii="Times New Roman" w:eastAsia="Times New Roman" w:hAnsi="Times New Roman" w:cs="Times New Roman"/>
          <w:kern w:val="0"/>
          <w14:ligatures w14:val="none"/>
        </w:rPr>
      </w:pPr>
      <w:r w:rsidRPr="00BE5F7B">
        <w:rPr>
          <w:rFonts w:ascii="Times New Roman" w:eastAsia="Times New Roman" w:hAnsi="Times New Roman" w:cs="Times New Roman"/>
          <w:kern w:val="0"/>
          <w14:ligatures w14:val="none"/>
        </w:rPr>
        <w:t>The valuation date for this purpose shall be the last day of the tax year preceding the date of transfer of a share or an interest in the company.</w:t>
      </w:r>
    </w:p>
    <w:p w14:paraId="6679FF0B" w14:textId="77777777" w:rsidR="00BE5F7B" w:rsidRPr="00BE5F7B" w:rsidRDefault="00BE5F7B">
      <w:pPr>
        <w:numPr>
          <w:ilvl w:val="0"/>
          <w:numId w:val="229"/>
        </w:numPr>
        <w:spacing w:before="100" w:beforeAutospacing="1" w:after="100" w:afterAutospacing="1" w:line="240" w:lineRule="auto"/>
        <w:rPr>
          <w:rFonts w:ascii="Times New Roman" w:eastAsia="Times New Roman" w:hAnsi="Times New Roman" w:cs="Times New Roman"/>
          <w:kern w:val="0"/>
          <w14:ligatures w14:val="none"/>
        </w:rPr>
      </w:pPr>
      <w:r w:rsidRPr="00BE5F7B">
        <w:rPr>
          <w:rFonts w:ascii="Times New Roman" w:eastAsia="Times New Roman" w:hAnsi="Times New Roman" w:cs="Times New Roman"/>
          <w:kern w:val="0"/>
          <w14:ligatures w14:val="none"/>
        </w:rPr>
        <w:t>For the purpose of this section, the value of the asset shall be the price prescribed for market value without reduction of liabilities.</w:t>
      </w:r>
    </w:p>
    <w:p w14:paraId="713A42FA" w14:textId="77777777" w:rsidR="00BE5F7B" w:rsidRPr="00BE5F7B" w:rsidRDefault="00BE5F7B" w:rsidP="00BE5F7B">
      <w:pPr>
        <w:spacing w:before="100" w:beforeAutospacing="1" w:after="100" w:afterAutospacing="1" w:line="240" w:lineRule="auto"/>
        <w:rPr>
          <w:rFonts w:ascii="Times New Roman" w:eastAsia="Times New Roman" w:hAnsi="Times New Roman" w:cs="Times New Roman"/>
          <w:b/>
          <w:bCs/>
          <w:kern w:val="0"/>
          <w14:ligatures w14:val="none"/>
        </w:rPr>
      </w:pPr>
      <w:r w:rsidRPr="00BE5F7B">
        <w:rPr>
          <w:rFonts w:ascii="Times New Roman" w:eastAsia="Times New Roman" w:hAnsi="Times New Roman" w:cs="Times New Roman"/>
          <w:b/>
          <w:bCs/>
          <w:kern w:val="0"/>
          <w14:ligatures w14:val="none"/>
        </w:rPr>
        <w:t>4.</w:t>
      </w:r>
    </w:p>
    <w:p w14:paraId="632865EE" w14:textId="77777777" w:rsidR="00BE5F7B" w:rsidRPr="00BE5F7B" w:rsidRDefault="00BE5F7B" w:rsidP="00BE5F7B">
      <w:pPr>
        <w:spacing w:before="100" w:beforeAutospacing="1" w:after="100" w:afterAutospacing="1" w:line="240" w:lineRule="auto"/>
        <w:rPr>
          <w:rFonts w:ascii="Times New Roman" w:eastAsia="Times New Roman" w:hAnsi="Times New Roman" w:cs="Times New Roman"/>
          <w:kern w:val="0"/>
          <w14:ligatures w14:val="none"/>
        </w:rPr>
      </w:pPr>
      <w:r w:rsidRPr="00BE5F7B">
        <w:rPr>
          <w:rFonts w:ascii="Times New Roman" w:eastAsia="Times New Roman" w:hAnsi="Times New Roman" w:cs="Times New Roman"/>
          <w:kern w:val="0"/>
          <w14:ligatures w14:val="none"/>
        </w:rPr>
        <w:t>Where the entire assets of the non-resident company are not located in Pakistan and the share or interest in such company is disposed or alienated outside Pakistan, then the income of the non-resident company shall be treated as Pakistan-source income, to the extent it is reasonably attributable to assets located in Pakistan.</w:t>
      </w:r>
    </w:p>
    <w:p w14:paraId="1FDB5812" w14:textId="77777777" w:rsidR="00BE5F7B" w:rsidRPr="00BE5F7B" w:rsidRDefault="00BE5F7B" w:rsidP="00BE5F7B">
      <w:pPr>
        <w:spacing w:before="100" w:beforeAutospacing="1" w:after="100" w:afterAutospacing="1" w:line="240" w:lineRule="auto"/>
        <w:rPr>
          <w:rFonts w:ascii="Times New Roman" w:eastAsia="Times New Roman" w:hAnsi="Times New Roman" w:cs="Times New Roman"/>
          <w:kern w:val="0"/>
          <w14:ligatures w14:val="none"/>
        </w:rPr>
      </w:pPr>
      <w:r w:rsidRPr="00BE5F7B">
        <w:rPr>
          <w:rFonts w:ascii="Times New Roman" w:eastAsia="Times New Roman" w:hAnsi="Times New Roman" w:cs="Times New Roman"/>
          <w:kern w:val="0"/>
          <w14:ligatures w14:val="none"/>
        </w:rPr>
        <w:t>This notional income shall be determined as per the procedure laid down:</w:t>
      </w:r>
    </w:p>
    <w:p w14:paraId="3CCE60A3" w14:textId="77777777" w:rsidR="00BE5F7B" w:rsidRPr="00BE5F7B" w:rsidRDefault="00BE5F7B" w:rsidP="00BE5F7B">
      <w:pPr>
        <w:spacing w:before="100" w:beforeAutospacing="1" w:after="100" w:afterAutospacing="1" w:line="240" w:lineRule="auto"/>
        <w:rPr>
          <w:rFonts w:ascii="Times New Roman" w:eastAsia="Times New Roman" w:hAnsi="Times New Roman" w:cs="Times New Roman"/>
          <w:kern w:val="0"/>
          <w14:ligatures w14:val="none"/>
        </w:rPr>
      </w:pPr>
      <w:r w:rsidRPr="00BE5F7B">
        <w:rPr>
          <w:rFonts w:ascii="Times New Roman" w:eastAsia="Times New Roman" w:hAnsi="Times New Roman" w:cs="Times New Roman"/>
          <w:kern w:val="0"/>
          <w14:ligatures w14:val="none"/>
        </w:rPr>
        <w:t>a) The resident company or person responsible for making the payment on disposal or alienation of asset, shall furnish to the CIR the prescribed information or document within 60 days of the transaction as below:</w:t>
      </w:r>
    </w:p>
    <w:p w14:paraId="545E2C99" w14:textId="77777777" w:rsidR="00BE5F7B" w:rsidRPr="00BE5F7B" w:rsidRDefault="00BE5F7B">
      <w:pPr>
        <w:numPr>
          <w:ilvl w:val="0"/>
          <w:numId w:val="230"/>
        </w:numPr>
        <w:spacing w:before="100" w:beforeAutospacing="1" w:after="100" w:afterAutospacing="1" w:line="240" w:lineRule="auto"/>
        <w:rPr>
          <w:rFonts w:ascii="Times New Roman" w:eastAsia="Times New Roman" w:hAnsi="Times New Roman" w:cs="Times New Roman"/>
          <w:kern w:val="0"/>
          <w14:ligatures w14:val="none"/>
        </w:rPr>
      </w:pPr>
      <w:r w:rsidRPr="00BE5F7B">
        <w:rPr>
          <w:rFonts w:ascii="Times New Roman" w:eastAsia="Times New Roman" w:hAnsi="Times New Roman" w:cs="Times New Roman"/>
          <w:kern w:val="0"/>
          <w14:ligatures w14:val="none"/>
        </w:rPr>
        <w:lastRenderedPageBreak/>
        <w:t>That the share or interest derives, directly or indirectly, its value wholly or principally from assets located in Pakistan; and</w:t>
      </w:r>
    </w:p>
    <w:p w14:paraId="3BE1CC30" w14:textId="77777777" w:rsidR="00BE5F7B" w:rsidRPr="00BE5F7B" w:rsidRDefault="00BE5F7B">
      <w:pPr>
        <w:numPr>
          <w:ilvl w:val="0"/>
          <w:numId w:val="230"/>
        </w:numPr>
        <w:spacing w:before="100" w:beforeAutospacing="1" w:after="100" w:afterAutospacing="1" w:line="240" w:lineRule="auto"/>
        <w:rPr>
          <w:rFonts w:ascii="Times New Roman" w:eastAsia="Times New Roman" w:hAnsi="Times New Roman" w:cs="Times New Roman"/>
          <w:kern w:val="0"/>
          <w14:ligatures w14:val="none"/>
        </w:rPr>
      </w:pPr>
      <w:r w:rsidRPr="00BE5F7B">
        <w:rPr>
          <w:rFonts w:ascii="Times New Roman" w:eastAsia="Times New Roman" w:hAnsi="Times New Roman" w:cs="Times New Roman"/>
          <w:kern w:val="0"/>
          <w14:ligatures w14:val="none"/>
        </w:rPr>
        <w:t>The non-resident company holds directly or indirectly, such assets through a resident company.</w:t>
      </w:r>
    </w:p>
    <w:p w14:paraId="606328C6" w14:textId="77777777" w:rsidR="00BE5F7B" w:rsidRPr="00BE5F7B" w:rsidRDefault="00BE5F7B" w:rsidP="00BE5F7B">
      <w:pPr>
        <w:spacing w:before="100" w:beforeAutospacing="1" w:after="100" w:afterAutospacing="1" w:line="240" w:lineRule="auto"/>
        <w:rPr>
          <w:rFonts w:ascii="Times New Roman" w:eastAsia="Times New Roman" w:hAnsi="Times New Roman" w:cs="Times New Roman"/>
          <w:kern w:val="0"/>
          <w14:ligatures w14:val="none"/>
        </w:rPr>
      </w:pPr>
      <w:r w:rsidRPr="00BE5F7B">
        <w:rPr>
          <w:rFonts w:ascii="Times New Roman" w:eastAsia="Times New Roman" w:hAnsi="Times New Roman" w:cs="Times New Roman"/>
          <w:kern w:val="0"/>
          <w14:ligatures w14:val="none"/>
        </w:rPr>
        <w:t>b) The information, etc., shall be submitted to the CIR in a prescribed statement.</w:t>
      </w:r>
    </w:p>
    <w:p w14:paraId="57201DE1" w14:textId="77777777" w:rsidR="00BE5F7B" w:rsidRPr="00BE5F7B" w:rsidRDefault="00BE5F7B" w:rsidP="00BE5F7B">
      <w:pPr>
        <w:spacing w:before="100" w:beforeAutospacing="1" w:after="100" w:afterAutospacing="1" w:line="240" w:lineRule="auto"/>
        <w:rPr>
          <w:rFonts w:ascii="Times New Roman" w:eastAsia="Times New Roman" w:hAnsi="Times New Roman" w:cs="Times New Roman"/>
          <w:kern w:val="0"/>
          <w14:ligatures w14:val="none"/>
        </w:rPr>
      </w:pPr>
      <w:r w:rsidRPr="00BE5F7B">
        <w:rPr>
          <w:rFonts w:ascii="Times New Roman" w:eastAsia="Times New Roman" w:hAnsi="Times New Roman" w:cs="Times New Roman"/>
          <w:kern w:val="0"/>
          <w14:ligatures w14:val="none"/>
        </w:rPr>
        <w:t>c) The CIR may, by a written notice, require a resident company to furnish information, documents and statements within a period of less than 60 days.</w:t>
      </w:r>
    </w:p>
    <w:p w14:paraId="06271470" w14:textId="77777777" w:rsidR="00BE5F7B" w:rsidRPr="00BE5F7B" w:rsidRDefault="00BE5F7B" w:rsidP="00BE5F7B">
      <w:pPr>
        <w:spacing w:before="100" w:beforeAutospacing="1" w:after="100" w:afterAutospacing="1" w:line="240" w:lineRule="auto"/>
        <w:rPr>
          <w:rFonts w:ascii="Times New Roman" w:eastAsia="Times New Roman" w:hAnsi="Times New Roman" w:cs="Times New Roman"/>
          <w:kern w:val="0"/>
          <w14:ligatures w14:val="none"/>
        </w:rPr>
      </w:pPr>
      <w:r w:rsidRPr="00BE5F7B">
        <w:rPr>
          <w:rFonts w:ascii="Times New Roman" w:eastAsia="Times New Roman" w:hAnsi="Times New Roman" w:cs="Times New Roman"/>
          <w:kern w:val="0"/>
          <w14:ligatures w14:val="none"/>
        </w:rPr>
        <w:t>d) The above-withholding person or entity, before making the payment to the non-resident company, shall withhold tax from the fair market value or sale price at the higher of:</w:t>
      </w:r>
      <w:r w:rsidRPr="00BE5F7B">
        <w:rPr>
          <w:rFonts w:ascii="Times New Roman" w:eastAsia="Times New Roman" w:hAnsi="Times New Roman" w:cs="Times New Roman"/>
          <w:kern w:val="0"/>
          <w14:ligatures w14:val="none"/>
        </w:rPr>
        <w:br/>
      </w:r>
      <w:proofErr w:type="spellStart"/>
      <w:r w:rsidRPr="00BE5F7B">
        <w:rPr>
          <w:rFonts w:ascii="Times New Roman" w:eastAsia="Times New Roman" w:hAnsi="Times New Roman" w:cs="Times New Roman"/>
          <w:kern w:val="0"/>
          <w14:ligatures w14:val="none"/>
        </w:rPr>
        <w:t>i</w:t>
      </w:r>
      <w:proofErr w:type="spellEnd"/>
      <w:r w:rsidRPr="00BE5F7B">
        <w:rPr>
          <w:rFonts w:ascii="Times New Roman" w:eastAsia="Times New Roman" w:hAnsi="Times New Roman" w:cs="Times New Roman"/>
          <w:kern w:val="0"/>
          <w14:ligatures w14:val="none"/>
        </w:rPr>
        <w:t>. 20% of the gain; or</w:t>
      </w:r>
      <w:r w:rsidRPr="00BE5F7B">
        <w:rPr>
          <w:rFonts w:ascii="Times New Roman" w:eastAsia="Times New Roman" w:hAnsi="Times New Roman" w:cs="Times New Roman"/>
          <w:kern w:val="0"/>
          <w14:ligatures w14:val="none"/>
        </w:rPr>
        <w:br/>
        <w:t>ii. 10% of the gross amount of the consideration of the asset; or</w:t>
      </w:r>
      <w:r w:rsidRPr="00BE5F7B">
        <w:rPr>
          <w:rFonts w:ascii="Times New Roman" w:eastAsia="Times New Roman" w:hAnsi="Times New Roman" w:cs="Times New Roman"/>
          <w:kern w:val="0"/>
          <w14:ligatures w14:val="none"/>
        </w:rPr>
        <w:br/>
        <w:t>iii. 10% of the fair market value of the asset.</w:t>
      </w:r>
    </w:p>
    <w:p w14:paraId="2447BC0B" w14:textId="77777777" w:rsidR="00BE5F7B" w:rsidRPr="00BE5F7B" w:rsidRDefault="00BE5F7B" w:rsidP="00BE5F7B">
      <w:pPr>
        <w:spacing w:before="100" w:beforeAutospacing="1" w:after="100" w:afterAutospacing="1" w:line="240" w:lineRule="auto"/>
        <w:rPr>
          <w:rFonts w:ascii="Times New Roman" w:eastAsia="Times New Roman" w:hAnsi="Times New Roman" w:cs="Times New Roman"/>
          <w:kern w:val="0"/>
          <w14:ligatures w14:val="none"/>
        </w:rPr>
      </w:pPr>
      <w:r w:rsidRPr="00BE5F7B">
        <w:rPr>
          <w:rFonts w:ascii="Times New Roman" w:eastAsia="Times New Roman" w:hAnsi="Times New Roman" w:cs="Times New Roman"/>
          <w:kern w:val="0"/>
          <w14:ligatures w14:val="none"/>
        </w:rPr>
        <w:t>e) The amount of tax withheld from the non-resident person shall:</w:t>
      </w:r>
      <w:r w:rsidRPr="00BE5F7B">
        <w:rPr>
          <w:rFonts w:ascii="Times New Roman" w:eastAsia="Times New Roman" w:hAnsi="Times New Roman" w:cs="Times New Roman"/>
          <w:kern w:val="0"/>
          <w14:ligatures w14:val="none"/>
        </w:rPr>
        <w:br/>
      </w:r>
      <w:proofErr w:type="spellStart"/>
      <w:r w:rsidRPr="00BE5F7B">
        <w:rPr>
          <w:rFonts w:ascii="Times New Roman" w:eastAsia="Times New Roman" w:hAnsi="Times New Roman" w:cs="Times New Roman"/>
          <w:kern w:val="0"/>
          <w14:ligatures w14:val="none"/>
        </w:rPr>
        <w:t>i</w:t>
      </w:r>
      <w:proofErr w:type="spellEnd"/>
      <w:r w:rsidRPr="00BE5F7B">
        <w:rPr>
          <w:rFonts w:ascii="Times New Roman" w:eastAsia="Times New Roman" w:hAnsi="Times New Roman" w:cs="Times New Roman"/>
          <w:kern w:val="0"/>
          <w14:ligatures w14:val="none"/>
        </w:rPr>
        <w:t>. Be paid by the resident person; and</w:t>
      </w:r>
      <w:r w:rsidRPr="00BE5F7B">
        <w:rPr>
          <w:rFonts w:ascii="Times New Roman" w:eastAsia="Times New Roman" w:hAnsi="Times New Roman" w:cs="Times New Roman"/>
          <w:kern w:val="0"/>
          <w14:ligatures w14:val="none"/>
        </w:rPr>
        <w:br/>
        <w:t>ii. The resident person must pay such consideration within 15 days of the month of deduction of the tax; and</w:t>
      </w:r>
      <w:r w:rsidRPr="00BE5F7B">
        <w:rPr>
          <w:rFonts w:ascii="Times New Roman" w:eastAsia="Times New Roman" w:hAnsi="Times New Roman" w:cs="Times New Roman"/>
          <w:kern w:val="0"/>
          <w14:ligatures w14:val="none"/>
        </w:rPr>
        <w:br/>
        <w:t>iii. Submit a prescribed form to the Federal Government within 15 days of that month.</w:t>
      </w:r>
    </w:p>
    <w:p w14:paraId="6F05C40A" w14:textId="77777777" w:rsidR="00BE5F7B" w:rsidRPr="00BE5F7B" w:rsidRDefault="00000000" w:rsidP="00BE5F7B">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1FFA11E5">
          <v:rect id="_x0000_i1223" style="width:0;height:1.5pt" o:hralign="center" o:hrstd="t" o:hr="t" fillcolor="#a0a0a0" stroked="f"/>
        </w:pict>
      </w:r>
    </w:p>
    <w:p w14:paraId="4B3EAFDD" w14:textId="77777777" w:rsidR="00BE5F7B" w:rsidRPr="00BE5F7B" w:rsidRDefault="00BE5F7B" w:rsidP="00BE5F7B">
      <w:pPr>
        <w:spacing w:before="100" w:beforeAutospacing="1" w:after="100" w:afterAutospacing="1" w:line="240" w:lineRule="auto"/>
        <w:rPr>
          <w:rFonts w:ascii="Times New Roman" w:eastAsia="Times New Roman" w:hAnsi="Times New Roman" w:cs="Times New Roman"/>
          <w:b/>
          <w:bCs/>
          <w:kern w:val="0"/>
          <w14:ligatures w14:val="none"/>
        </w:rPr>
      </w:pPr>
      <w:r w:rsidRPr="00BE5F7B">
        <w:rPr>
          <w:rFonts w:ascii="Times New Roman" w:eastAsia="Times New Roman" w:hAnsi="Times New Roman" w:cs="Times New Roman"/>
          <w:b/>
          <w:bCs/>
          <w:kern w:val="0"/>
          <w14:ligatures w14:val="none"/>
        </w:rPr>
        <w:t>5.</w:t>
      </w:r>
    </w:p>
    <w:p w14:paraId="3EED916B" w14:textId="77777777" w:rsidR="00BE5F7B" w:rsidRPr="00BE5F7B" w:rsidRDefault="00BE5F7B" w:rsidP="00BE5F7B">
      <w:pPr>
        <w:spacing w:before="100" w:beforeAutospacing="1" w:after="100" w:afterAutospacing="1" w:line="240" w:lineRule="auto"/>
        <w:rPr>
          <w:rFonts w:ascii="Times New Roman" w:eastAsia="Times New Roman" w:hAnsi="Times New Roman" w:cs="Times New Roman"/>
          <w:kern w:val="0"/>
          <w14:ligatures w14:val="none"/>
        </w:rPr>
      </w:pPr>
      <w:r w:rsidRPr="00BE5F7B">
        <w:rPr>
          <w:rFonts w:ascii="Times New Roman" w:eastAsia="Times New Roman" w:hAnsi="Times New Roman" w:cs="Times New Roman"/>
          <w:kern w:val="0"/>
          <w14:ligatures w14:val="none"/>
        </w:rPr>
        <w:t>Where tax has been deducted in the manner as discussed under point No. 4 above in a case of disposal mentioned in No. 7 above, the tax so deducted shall be outputted against the amount of tax chargeable under Part V of this Ordinance.</w:t>
      </w:r>
    </w:p>
    <w:p w14:paraId="3AF0916F" w14:textId="77777777" w:rsidR="00BE5F7B" w:rsidRPr="00BE5F7B" w:rsidRDefault="00BE5F7B">
      <w:pPr>
        <w:numPr>
          <w:ilvl w:val="0"/>
          <w:numId w:val="231"/>
        </w:numPr>
        <w:spacing w:before="100" w:beforeAutospacing="1" w:after="100" w:afterAutospacing="1" w:line="240" w:lineRule="auto"/>
        <w:rPr>
          <w:rFonts w:ascii="Times New Roman" w:eastAsia="Times New Roman" w:hAnsi="Times New Roman" w:cs="Times New Roman"/>
          <w:kern w:val="0"/>
          <w14:ligatures w14:val="none"/>
        </w:rPr>
      </w:pPr>
      <w:r w:rsidRPr="00BE5F7B">
        <w:rPr>
          <w:rFonts w:ascii="Times New Roman" w:eastAsia="Times New Roman" w:hAnsi="Times New Roman" w:cs="Times New Roman"/>
          <w:kern w:val="0"/>
          <w14:ligatures w14:val="none"/>
        </w:rPr>
        <w:t>Where no tax has been paid as per the above-discussed procedure, the non-resident company shall have no tax liability in respect of gain on disposal of depreciable asset u/s 22(8) or capital gain u/s 37 or 37A</w:t>
      </w:r>
    </w:p>
    <w:p w14:paraId="64EAF707" w14:textId="77777777" w:rsidR="00BE5F7B" w:rsidRPr="00BE5F7B" w:rsidRDefault="00BE5F7B" w:rsidP="00BE5F7B">
      <w:pPr>
        <w:spacing w:before="100" w:beforeAutospacing="1" w:after="100" w:afterAutospacing="1" w:line="240" w:lineRule="auto"/>
        <w:rPr>
          <w:rFonts w:ascii="Times New Roman" w:eastAsia="Times New Roman" w:hAnsi="Times New Roman" w:cs="Times New Roman"/>
          <w:kern w:val="0"/>
          <w14:ligatures w14:val="none"/>
        </w:rPr>
      </w:pPr>
      <w:r w:rsidRPr="00BE5F7B">
        <w:rPr>
          <w:rFonts w:ascii="Times New Roman" w:eastAsia="Times New Roman" w:hAnsi="Times New Roman" w:cs="Times New Roman"/>
          <w:b/>
          <w:bCs/>
          <w:kern w:val="0"/>
          <w14:ligatures w14:val="none"/>
        </w:rPr>
        <w:t>Strength of Taxes – Income Tax – Taxation of Persons [S-122]</w:t>
      </w:r>
    </w:p>
    <w:p w14:paraId="2513BD42" w14:textId="77777777" w:rsidR="00BE5F7B" w:rsidRPr="00BE5F7B" w:rsidRDefault="00BE5F7B" w:rsidP="00BE5F7B">
      <w:pPr>
        <w:spacing w:before="100" w:beforeAutospacing="1" w:after="100" w:afterAutospacing="1" w:line="240" w:lineRule="auto"/>
        <w:rPr>
          <w:rFonts w:ascii="Times New Roman" w:eastAsia="Times New Roman" w:hAnsi="Times New Roman" w:cs="Times New Roman"/>
          <w:kern w:val="0"/>
          <w14:ligatures w14:val="none"/>
        </w:rPr>
      </w:pPr>
      <w:r w:rsidRPr="00BE5F7B">
        <w:rPr>
          <w:rFonts w:ascii="Times New Roman" w:eastAsia="Times New Roman" w:hAnsi="Times New Roman" w:cs="Times New Roman"/>
          <w:b/>
          <w:bCs/>
          <w:kern w:val="0"/>
          <w14:ligatures w14:val="none"/>
        </w:rPr>
        <w:t>Note:</w:t>
      </w:r>
      <w:r w:rsidRPr="00BE5F7B">
        <w:rPr>
          <w:rFonts w:ascii="Times New Roman" w:eastAsia="Times New Roman" w:hAnsi="Times New Roman" w:cs="Times New Roman"/>
          <w:kern w:val="0"/>
          <w14:ligatures w14:val="none"/>
        </w:rPr>
        <w:t xml:space="preserve"> Where any gain is taxable under 101A and also under any other provision of the Income Tax Ordinance, the said gain shall not be taxable under 101A; rather, shall be taxable under that other provision.</w:t>
      </w:r>
    </w:p>
    <w:p w14:paraId="01504E2B" w14:textId="77777777" w:rsidR="00BE5F7B" w:rsidRPr="00BE5F7B" w:rsidRDefault="00000000" w:rsidP="00BE5F7B">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512737C4">
          <v:rect id="_x0000_i1224" style="width:0;height:1.5pt" o:hralign="center" o:hrstd="t" o:hr="t" fillcolor="#a0a0a0" stroked="f"/>
        </w:pict>
      </w:r>
    </w:p>
    <w:p w14:paraId="00D37C26" w14:textId="77777777" w:rsidR="00BE5F7B" w:rsidRPr="00BE5F7B" w:rsidRDefault="00BE5F7B" w:rsidP="00BE5F7B">
      <w:pPr>
        <w:spacing w:before="100" w:beforeAutospacing="1" w:after="100" w:afterAutospacing="1" w:line="240" w:lineRule="auto"/>
        <w:rPr>
          <w:rFonts w:ascii="Times New Roman" w:eastAsia="Times New Roman" w:hAnsi="Times New Roman" w:cs="Times New Roman"/>
          <w:b/>
          <w:bCs/>
          <w:kern w:val="0"/>
          <w14:ligatures w14:val="none"/>
        </w:rPr>
      </w:pPr>
      <w:r w:rsidRPr="00BE5F7B">
        <w:rPr>
          <w:rFonts w:ascii="Times New Roman" w:eastAsia="Times New Roman" w:hAnsi="Times New Roman" w:cs="Times New Roman"/>
          <w:b/>
          <w:bCs/>
          <w:kern w:val="0"/>
          <w14:ligatures w14:val="none"/>
        </w:rPr>
        <w:t>CONTROLLED FOREIGN COMPANY [109A]</w:t>
      </w:r>
    </w:p>
    <w:p w14:paraId="4C4E7DF2" w14:textId="77777777" w:rsidR="00BE5F7B" w:rsidRPr="00BE5F7B" w:rsidRDefault="00BE5F7B" w:rsidP="00BE5F7B">
      <w:pPr>
        <w:spacing w:before="100" w:beforeAutospacing="1" w:after="100" w:afterAutospacing="1" w:line="240" w:lineRule="auto"/>
        <w:rPr>
          <w:rFonts w:ascii="Times New Roman" w:eastAsia="Times New Roman" w:hAnsi="Times New Roman" w:cs="Times New Roman"/>
          <w:kern w:val="0"/>
          <w14:ligatures w14:val="none"/>
        </w:rPr>
      </w:pPr>
      <w:r w:rsidRPr="00BE5F7B">
        <w:rPr>
          <w:rFonts w:ascii="Times New Roman" w:eastAsia="Times New Roman" w:hAnsi="Times New Roman" w:cs="Times New Roman"/>
          <w:kern w:val="0"/>
          <w14:ligatures w14:val="none"/>
        </w:rPr>
        <w:t>“Controlled foreign company” (CFC) means a non-resident company (NRC), if:</w:t>
      </w:r>
    </w:p>
    <w:p w14:paraId="7A427E78" w14:textId="77777777" w:rsidR="00BE5F7B" w:rsidRPr="00BE5F7B" w:rsidRDefault="00BE5F7B">
      <w:pPr>
        <w:numPr>
          <w:ilvl w:val="0"/>
          <w:numId w:val="232"/>
        </w:numPr>
        <w:spacing w:before="100" w:beforeAutospacing="1" w:after="100" w:afterAutospacing="1" w:line="240" w:lineRule="auto"/>
        <w:rPr>
          <w:rFonts w:ascii="Times New Roman" w:eastAsia="Times New Roman" w:hAnsi="Times New Roman" w:cs="Times New Roman"/>
          <w:kern w:val="0"/>
          <w14:ligatures w14:val="none"/>
        </w:rPr>
      </w:pPr>
      <w:r w:rsidRPr="00BE5F7B">
        <w:rPr>
          <w:rFonts w:ascii="Times New Roman" w:eastAsia="Times New Roman" w:hAnsi="Times New Roman" w:cs="Times New Roman"/>
          <w:kern w:val="0"/>
          <w14:ligatures w14:val="none"/>
        </w:rPr>
        <w:lastRenderedPageBreak/>
        <w:t>The share capital or voting rights of the NRC are directly or indirectly held:</w:t>
      </w:r>
    </w:p>
    <w:p w14:paraId="63FAB31C" w14:textId="77777777" w:rsidR="00BE5F7B" w:rsidRPr="00BE5F7B" w:rsidRDefault="00BE5F7B">
      <w:pPr>
        <w:numPr>
          <w:ilvl w:val="1"/>
          <w:numId w:val="232"/>
        </w:numPr>
        <w:spacing w:before="100" w:beforeAutospacing="1" w:after="100" w:afterAutospacing="1" w:line="240" w:lineRule="auto"/>
        <w:rPr>
          <w:rFonts w:ascii="Times New Roman" w:eastAsia="Times New Roman" w:hAnsi="Times New Roman" w:cs="Times New Roman"/>
          <w:kern w:val="0"/>
          <w14:ligatures w14:val="none"/>
        </w:rPr>
      </w:pPr>
      <w:r w:rsidRPr="00BE5F7B">
        <w:rPr>
          <w:rFonts w:ascii="Times New Roman" w:eastAsia="Times New Roman" w:hAnsi="Times New Roman" w:cs="Times New Roman"/>
          <w:kern w:val="0"/>
          <w14:ligatures w14:val="none"/>
        </w:rPr>
        <w:t xml:space="preserve">More than 50% by one or more </w:t>
      </w:r>
      <w:proofErr w:type="gramStart"/>
      <w:r w:rsidRPr="00BE5F7B">
        <w:rPr>
          <w:rFonts w:ascii="Times New Roman" w:eastAsia="Times New Roman" w:hAnsi="Times New Roman" w:cs="Times New Roman"/>
          <w:kern w:val="0"/>
          <w14:ligatures w14:val="none"/>
        </w:rPr>
        <w:t>persons</w:t>
      </w:r>
      <w:proofErr w:type="gramEnd"/>
      <w:r w:rsidRPr="00BE5F7B">
        <w:rPr>
          <w:rFonts w:ascii="Times New Roman" w:eastAsia="Times New Roman" w:hAnsi="Times New Roman" w:cs="Times New Roman"/>
          <w:kern w:val="0"/>
          <w14:ligatures w14:val="none"/>
        </w:rPr>
        <w:t xml:space="preserve"> resident in Pakistan;</w:t>
      </w:r>
    </w:p>
    <w:p w14:paraId="23B61A35" w14:textId="77777777" w:rsidR="00BE5F7B" w:rsidRPr="00BE5F7B" w:rsidRDefault="00BE5F7B">
      <w:pPr>
        <w:numPr>
          <w:ilvl w:val="0"/>
          <w:numId w:val="232"/>
        </w:numPr>
        <w:spacing w:before="100" w:beforeAutospacing="1" w:after="100" w:afterAutospacing="1" w:line="240" w:lineRule="auto"/>
        <w:rPr>
          <w:rFonts w:ascii="Times New Roman" w:eastAsia="Times New Roman" w:hAnsi="Times New Roman" w:cs="Times New Roman"/>
          <w:kern w:val="0"/>
          <w14:ligatures w14:val="none"/>
        </w:rPr>
      </w:pPr>
      <w:r w:rsidRPr="00BE5F7B">
        <w:rPr>
          <w:rFonts w:ascii="Times New Roman" w:eastAsia="Times New Roman" w:hAnsi="Times New Roman" w:cs="Times New Roman"/>
          <w:kern w:val="0"/>
          <w14:ligatures w14:val="none"/>
        </w:rPr>
        <w:t>More than 40% is by a single person resident in Pakistan;</w:t>
      </w:r>
    </w:p>
    <w:p w14:paraId="1C181F59" w14:textId="77777777" w:rsidR="00BE5F7B" w:rsidRPr="00BE5F7B" w:rsidRDefault="00BE5F7B">
      <w:pPr>
        <w:numPr>
          <w:ilvl w:val="0"/>
          <w:numId w:val="232"/>
        </w:numPr>
        <w:spacing w:before="100" w:beforeAutospacing="1" w:after="100" w:afterAutospacing="1" w:line="240" w:lineRule="auto"/>
        <w:rPr>
          <w:rFonts w:ascii="Times New Roman" w:eastAsia="Times New Roman" w:hAnsi="Times New Roman" w:cs="Times New Roman"/>
          <w:kern w:val="0"/>
          <w14:ligatures w14:val="none"/>
        </w:rPr>
      </w:pPr>
      <w:r w:rsidRPr="00BE5F7B">
        <w:rPr>
          <w:rFonts w:ascii="Times New Roman" w:eastAsia="Times New Roman" w:hAnsi="Times New Roman" w:cs="Times New Roman"/>
          <w:kern w:val="0"/>
          <w14:ligatures w14:val="none"/>
        </w:rPr>
        <w:t>Tax paid after foreign tax credits by NRC to any foreign tax authority on its income is less than 60% of the tax on such income under this Ordinance (i.e., the tax payable on that income under the Income Tax Ordinance);</w:t>
      </w:r>
    </w:p>
    <w:p w14:paraId="647766BB" w14:textId="77777777" w:rsidR="00BE5F7B" w:rsidRPr="00BE5F7B" w:rsidRDefault="00BE5F7B">
      <w:pPr>
        <w:numPr>
          <w:ilvl w:val="0"/>
          <w:numId w:val="232"/>
        </w:numPr>
        <w:spacing w:before="100" w:beforeAutospacing="1" w:after="100" w:afterAutospacing="1" w:line="240" w:lineRule="auto"/>
        <w:rPr>
          <w:rFonts w:ascii="Times New Roman" w:eastAsia="Times New Roman" w:hAnsi="Times New Roman" w:cs="Times New Roman"/>
          <w:kern w:val="0"/>
          <w14:ligatures w14:val="none"/>
        </w:rPr>
      </w:pPr>
      <w:r w:rsidRPr="00BE5F7B">
        <w:rPr>
          <w:rFonts w:ascii="Times New Roman" w:eastAsia="Times New Roman" w:hAnsi="Times New Roman" w:cs="Times New Roman"/>
          <w:kern w:val="0"/>
          <w14:ligatures w14:val="none"/>
        </w:rPr>
        <w:t xml:space="preserve">The NRC does not declare </w:t>
      </w:r>
      <w:r w:rsidRPr="00BE5F7B">
        <w:rPr>
          <w:rFonts w:ascii="Times New Roman" w:eastAsia="Times New Roman" w:hAnsi="Times New Roman" w:cs="Times New Roman"/>
          <w:b/>
          <w:bCs/>
          <w:kern w:val="0"/>
          <w14:ligatures w14:val="none"/>
        </w:rPr>
        <w:t>"active business income"</w:t>
      </w:r>
      <w:r w:rsidRPr="00BE5F7B">
        <w:rPr>
          <w:rFonts w:ascii="Times New Roman" w:eastAsia="Times New Roman" w:hAnsi="Times New Roman" w:cs="Times New Roman"/>
          <w:kern w:val="0"/>
          <w14:ligatures w14:val="none"/>
        </w:rPr>
        <w:t>; and</w:t>
      </w:r>
    </w:p>
    <w:p w14:paraId="53AD0620" w14:textId="77777777" w:rsidR="00BE5F7B" w:rsidRPr="00BE5F7B" w:rsidRDefault="00BE5F7B">
      <w:pPr>
        <w:numPr>
          <w:ilvl w:val="0"/>
          <w:numId w:val="232"/>
        </w:numPr>
        <w:spacing w:before="100" w:beforeAutospacing="1" w:after="100" w:afterAutospacing="1" w:line="240" w:lineRule="auto"/>
        <w:rPr>
          <w:rFonts w:ascii="Times New Roman" w:eastAsia="Times New Roman" w:hAnsi="Times New Roman" w:cs="Times New Roman"/>
          <w:kern w:val="0"/>
          <w14:ligatures w14:val="none"/>
        </w:rPr>
      </w:pPr>
      <w:r w:rsidRPr="00BE5F7B">
        <w:rPr>
          <w:rFonts w:ascii="Times New Roman" w:eastAsia="Times New Roman" w:hAnsi="Times New Roman" w:cs="Times New Roman"/>
          <w:kern w:val="0"/>
          <w14:ligatures w14:val="none"/>
        </w:rPr>
        <w:t>The shares are not traded on any stock exchange recognized by law of the country or jurisdiction in which the NRC is resident for tax purposes.</w:t>
      </w:r>
    </w:p>
    <w:p w14:paraId="2FD0CC92" w14:textId="77777777" w:rsidR="00BE5F7B" w:rsidRPr="00BE5F7B" w:rsidRDefault="00000000" w:rsidP="00BE5F7B">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68933BE8">
          <v:rect id="_x0000_i1225" style="width:0;height:1.5pt" o:hralign="center" o:hrstd="t" o:hr="t" fillcolor="#a0a0a0" stroked="f"/>
        </w:pict>
      </w:r>
    </w:p>
    <w:p w14:paraId="7844D9CC" w14:textId="77777777" w:rsidR="00BE5F7B" w:rsidRPr="00BE5F7B" w:rsidRDefault="00BE5F7B" w:rsidP="00BE5F7B">
      <w:pPr>
        <w:spacing w:before="100" w:beforeAutospacing="1" w:after="100" w:afterAutospacing="1" w:line="240" w:lineRule="auto"/>
        <w:rPr>
          <w:rFonts w:ascii="Times New Roman" w:eastAsia="Times New Roman" w:hAnsi="Times New Roman" w:cs="Times New Roman"/>
          <w:b/>
          <w:bCs/>
          <w:kern w:val="0"/>
          <w14:ligatures w14:val="none"/>
        </w:rPr>
      </w:pPr>
      <w:r w:rsidRPr="00BE5F7B">
        <w:rPr>
          <w:rFonts w:ascii="Times New Roman" w:eastAsia="Times New Roman" w:hAnsi="Times New Roman" w:cs="Times New Roman"/>
          <w:b/>
          <w:bCs/>
          <w:kern w:val="0"/>
          <w14:ligatures w14:val="none"/>
        </w:rPr>
        <w:t>Active Business Income</w:t>
      </w:r>
    </w:p>
    <w:p w14:paraId="0464625F" w14:textId="77777777" w:rsidR="00BE5F7B" w:rsidRPr="00BE5F7B" w:rsidRDefault="00BE5F7B" w:rsidP="00BE5F7B">
      <w:pPr>
        <w:spacing w:before="100" w:beforeAutospacing="1" w:after="100" w:afterAutospacing="1" w:line="240" w:lineRule="auto"/>
        <w:rPr>
          <w:rFonts w:ascii="Times New Roman" w:eastAsia="Times New Roman" w:hAnsi="Times New Roman" w:cs="Times New Roman"/>
          <w:kern w:val="0"/>
          <w14:ligatures w14:val="none"/>
        </w:rPr>
      </w:pPr>
      <w:r w:rsidRPr="00BE5F7B">
        <w:rPr>
          <w:rFonts w:ascii="Times New Roman" w:eastAsia="Times New Roman" w:hAnsi="Times New Roman" w:cs="Times New Roman"/>
          <w:kern w:val="0"/>
          <w14:ligatures w14:val="none"/>
        </w:rPr>
        <w:t>A company shall be treated to have derived active income if:</w:t>
      </w:r>
    </w:p>
    <w:p w14:paraId="1A1E8259" w14:textId="77777777" w:rsidR="00BE5F7B" w:rsidRPr="00BE5F7B" w:rsidRDefault="00BE5F7B">
      <w:pPr>
        <w:numPr>
          <w:ilvl w:val="0"/>
          <w:numId w:val="233"/>
        </w:numPr>
        <w:spacing w:before="100" w:beforeAutospacing="1" w:after="100" w:afterAutospacing="1" w:line="240" w:lineRule="auto"/>
        <w:rPr>
          <w:rFonts w:ascii="Times New Roman" w:eastAsia="Times New Roman" w:hAnsi="Times New Roman" w:cs="Times New Roman"/>
          <w:kern w:val="0"/>
          <w14:ligatures w14:val="none"/>
        </w:rPr>
      </w:pPr>
      <w:r w:rsidRPr="00BE5F7B">
        <w:rPr>
          <w:rFonts w:ascii="Times New Roman" w:eastAsia="Times New Roman" w:hAnsi="Times New Roman" w:cs="Times New Roman"/>
          <w:kern w:val="0"/>
          <w14:ligatures w14:val="none"/>
        </w:rPr>
        <w:t>More than 80% of its income does not include income from dividend, interest, property, royalty, capital gains, annuity payment, supply of goods or services to an associate, sale or license of intangibles and management, holding of investment in securities and financial assets;</w:t>
      </w:r>
    </w:p>
    <w:p w14:paraId="1F7B4DC7" w14:textId="77777777" w:rsidR="00BE5F7B" w:rsidRPr="00BE5F7B" w:rsidRDefault="00BE5F7B">
      <w:pPr>
        <w:numPr>
          <w:ilvl w:val="0"/>
          <w:numId w:val="233"/>
        </w:numPr>
        <w:spacing w:before="100" w:beforeAutospacing="1" w:after="100" w:afterAutospacing="1" w:line="240" w:lineRule="auto"/>
        <w:rPr>
          <w:rFonts w:ascii="Times New Roman" w:eastAsia="Times New Roman" w:hAnsi="Times New Roman" w:cs="Times New Roman"/>
          <w:kern w:val="0"/>
          <w14:ligatures w14:val="none"/>
        </w:rPr>
      </w:pPr>
      <w:r w:rsidRPr="00BE5F7B">
        <w:rPr>
          <w:rFonts w:ascii="Times New Roman" w:eastAsia="Times New Roman" w:hAnsi="Times New Roman" w:cs="Times New Roman"/>
          <w:kern w:val="0"/>
          <w14:ligatures w14:val="none"/>
        </w:rPr>
        <w:t>It principally derives income from businesses in the country or jurisdiction of which it is a resident.</w:t>
      </w:r>
    </w:p>
    <w:p w14:paraId="58637CAB" w14:textId="77777777" w:rsidR="00BE5F7B" w:rsidRPr="00BE5F7B" w:rsidRDefault="00000000" w:rsidP="00BE5F7B">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736E2E16">
          <v:rect id="_x0000_i1226" style="width:0;height:1.5pt" o:hralign="center" o:hrstd="t" o:hr="t" fillcolor="#a0a0a0" stroked="f"/>
        </w:pict>
      </w:r>
    </w:p>
    <w:p w14:paraId="7BB2A0DB" w14:textId="77777777" w:rsidR="00BE5F7B" w:rsidRPr="00BE5F7B" w:rsidRDefault="00BE5F7B" w:rsidP="00BE5F7B">
      <w:pPr>
        <w:spacing w:before="100" w:beforeAutospacing="1" w:after="100" w:afterAutospacing="1" w:line="240" w:lineRule="auto"/>
        <w:rPr>
          <w:rFonts w:ascii="Times New Roman" w:eastAsia="Times New Roman" w:hAnsi="Times New Roman" w:cs="Times New Roman"/>
          <w:b/>
          <w:bCs/>
          <w:kern w:val="0"/>
          <w14:ligatures w14:val="none"/>
        </w:rPr>
      </w:pPr>
      <w:r w:rsidRPr="00BE5F7B">
        <w:rPr>
          <w:rFonts w:ascii="Times New Roman" w:eastAsia="Times New Roman" w:hAnsi="Times New Roman" w:cs="Times New Roman"/>
          <w:b/>
          <w:bCs/>
          <w:kern w:val="0"/>
          <w14:ligatures w14:val="none"/>
        </w:rPr>
        <w:t>Taxation of CFC</w:t>
      </w:r>
    </w:p>
    <w:p w14:paraId="0ED1F19D" w14:textId="77777777" w:rsidR="00BE5F7B" w:rsidRPr="00BE5F7B" w:rsidRDefault="00BE5F7B" w:rsidP="00BE5F7B">
      <w:pPr>
        <w:spacing w:before="100" w:beforeAutospacing="1" w:after="100" w:afterAutospacing="1" w:line="240" w:lineRule="auto"/>
        <w:rPr>
          <w:rFonts w:ascii="Times New Roman" w:eastAsia="Times New Roman" w:hAnsi="Times New Roman" w:cs="Times New Roman"/>
          <w:kern w:val="0"/>
          <w14:ligatures w14:val="none"/>
        </w:rPr>
      </w:pPr>
      <w:r w:rsidRPr="00BE5F7B">
        <w:rPr>
          <w:rFonts w:ascii="Times New Roman" w:eastAsia="Times New Roman" w:hAnsi="Times New Roman" w:cs="Times New Roman"/>
          <w:kern w:val="0"/>
          <w14:ligatures w14:val="none"/>
        </w:rPr>
        <w:t>The income of the CFC shall be dealt with as below:</w:t>
      </w:r>
    </w:p>
    <w:p w14:paraId="272ED7D9" w14:textId="77777777" w:rsidR="00BE5F7B" w:rsidRPr="00BE5F7B" w:rsidRDefault="00BE5F7B">
      <w:pPr>
        <w:numPr>
          <w:ilvl w:val="0"/>
          <w:numId w:val="234"/>
        </w:numPr>
        <w:spacing w:before="100" w:beforeAutospacing="1" w:after="100" w:afterAutospacing="1" w:line="240" w:lineRule="auto"/>
        <w:rPr>
          <w:rFonts w:ascii="Times New Roman" w:eastAsia="Times New Roman" w:hAnsi="Times New Roman" w:cs="Times New Roman"/>
          <w:kern w:val="0"/>
          <w14:ligatures w14:val="none"/>
        </w:rPr>
      </w:pPr>
      <w:r w:rsidRPr="00BE5F7B">
        <w:rPr>
          <w:rFonts w:ascii="Times New Roman" w:eastAsia="Times New Roman" w:hAnsi="Times New Roman" w:cs="Times New Roman"/>
          <w:kern w:val="0"/>
          <w14:ligatures w14:val="none"/>
        </w:rPr>
        <w:t>The resident person shall include his share of CFC that shall be included in his taxable income for a tax year.</w:t>
      </w:r>
    </w:p>
    <w:p w14:paraId="4B1B6211" w14:textId="77777777" w:rsidR="00BE5F7B" w:rsidRPr="00BE5F7B" w:rsidRDefault="00BE5F7B">
      <w:pPr>
        <w:numPr>
          <w:ilvl w:val="0"/>
          <w:numId w:val="234"/>
        </w:numPr>
        <w:spacing w:before="100" w:beforeAutospacing="1" w:after="100" w:afterAutospacing="1" w:line="240" w:lineRule="auto"/>
        <w:rPr>
          <w:rFonts w:ascii="Times New Roman" w:eastAsia="Times New Roman" w:hAnsi="Times New Roman" w:cs="Times New Roman"/>
          <w:kern w:val="0"/>
          <w14:ligatures w14:val="none"/>
        </w:rPr>
      </w:pPr>
      <w:r w:rsidRPr="00BE5F7B">
        <w:rPr>
          <w:rFonts w:ascii="Times New Roman" w:eastAsia="Times New Roman" w:hAnsi="Times New Roman" w:cs="Times New Roman"/>
          <w:kern w:val="0"/>
          <w14:ligatures w14:val="none"/>
        </w:rPr>
        <w:t>The attributable share of such income shall be computed by multiplying the percentage of capital held by the resident person with the total income of CFC in that tax year.</w:t>
      </w:r>
    </w:p>
    <w:p w14:paraId="748E15E4" w14:textId="77777777" w:rsidR="00BE5F7B" w:rsidRPr="00BE5F7B" w:rsidRDefault="00BE5F7B">
      <w:pPr>
        <w:numPr>
          <w:ilvl w:val="0"/>
          <w:numId w:val="234"/>
        </w:numPr>
        <w:spacing w:before="100" w:beforeAutospacing="1" w:after="100" w:afterAutospacing="1" w:line="240" w:lineRule="auto"/>
        <w:rPr>
          <w:rFonts w:ascii="Times New Roman" w:eastAsia="Times New Roman" w:hAnsi="Times New Roman" w:cs="Times New Roman"/>
          <w:kern w:val="0"/>
          <w14:ligatures w14:val="none"/>
        </w:rPr>
      </w:pPr>
      <w:r w:rsidRPr="00BE5F7B">
        <w:rPr>
          <w:rFonts w:ascii="Times New Roman" w:eastAsia="Times New Roman" w:hAnsi="Times New Roman" w:cs="Times New Roman"/>
          <w:kern w:val="0"/>
          <w14:ligatures w14:val="none"/>
        </w:rPr>
        <w:t>The income of CFC shall be converted to rupees at the rate notified by SBP and converted into rupees at the SBP rate prevailing at the end of the day of the tax year.</w:t>
      </w:r>
    </w:p>
    <w:p w14:paraId="09EAC55E" w14:textId="77777777" w:rsidR="00BE5F7B" w:rsidRPr="00BE5F7B" w:rsidRDefault="00BE5F7B">
      <w:pPr>
        <w:numPr>
          <w:ilvl w:val="0"/>
          <w:numId w:val="234"/>
        </w:numPr>
        <w:spacing w:before="100" w:beforeAutospacing="1" w:after="100" w:afterAutospacing="1" w:line="240" w:lineRule="auto"/>
        <w:rPr>
          <w:rFonts w:ascii="Times New Roman" w:eastAsia="Times New Roman" w:hAnsi="Times New Roman" w:cs="Times New Roman"/>
          <w:kern w:val="0"/>
          <w14:ligatures w14:val="none"/>
        </w:rPr>
      </w:pPr>
      <w:r w:rsidRPr="00BE5F7B">
        <w:rPr>
          <w:rFonts w:ascii="Times New Roman" w:eastAsia="Times New Roman" w:hAnsi="Times New Roman" w:cs="Times New Roman"/>
          <w:kern w:val="0"/>
          <w14:ligatures w14:val="none"/>
        </w:rPr>
        <w:t xml:space="preserve">Income of a person from CFC shall not be taxed, where: </w:t>
      </w:r>
      <w:proofErr w:type="spellStart"/>
      <w:r w:rsidRPr="00BE5F7B">
        <w:rPr>
          <w:rFonts w:ascii="Times New Roman" w:eastAsia="Times New Roman" w:hAnsi="Times New Roman" w:cs="Times New Roman"/>
          <w:kern w:val="0"/>
          <w14:ligatures w14:val="none"/>
        </w:rPr>
        <w:t>i</w:t>
      </w:r>
      <w:proofErr w:type="spellEnd"/>
      <w:r w:rsidRPr="00BE5F7B">
        <w:rPr>
          <w:rFonts w:ascii="Times New Roman" w:eastAsia="Times New Roman" w:hAnsi="Times New Roman" w:cs="Times New Roman"/>
          <w:kern w:val="0"/>
          <w14:ligatures w14:val="none"/>
        </w:rPr>
        <w:t>) CFC income is less than 10% of the total income;</w:t>
      </w:r>
      <w:r w:rsidRPr="00BE5F7B">
        <w:rPr>
          <w:rFonts w:ascii="Times New Roman" w:eastAsia="Times New Roman" w:hAnsi="Times New Roman" w:cs="Times New Roman"/>
          <w:kern w:val="0"/>
          <w14:ligatures w14:val="none"/>
        </w:rPr>
        <w:br/>
        <w:t>ii) CFC is subject to tax in that foreign country under the provisions of the Income Tax Ordinance, 2001 (Corresponding foreign CFC and resident taxpayer);</w:t>
      </w:r>
      <w:r w:rsidRPr="00BE5F7B">
        <w:rPr>
          <w:rFonts w:ascii="Times New Roman" w:eastAsia="Times New Roman" w:hAnsi="Times New Roman" w:cs="Times New Roman"/>
          <w:kern w:val="0"/>
          <w14:ligatures w14:val="none"/>
        </w:rPr>
        <w:br/>
        <w:t>iii) The income of CFC is subject to a special rate applicable to dividends (as specified in section 5);</w:t>
      </w:r>
      <w:r w:rsidRPr="00BE5F7B">
        <w:rPr>
          <w:rFonts w:ascii="Times New Roman" w:eastAsia="Times New Roman" w:hAnsi="Times New Roman" w:cs="Times New Roman"/>
          <w:kern w:val="0"/>
          <w14:ligatures w14:val="none"/>
        </w:rPr>
        <w:br/>
        <w:t>iv) If attributable income share of a resident person is less than 10%, the amount of attributable income shall be treated as zero.</w:t>
      </w:r>
    </w:p>
    <w:p w14:paraId="0EA24C3E" w14:textId="77777777" w:rsidR="00BE5F7B" w:rsidRPr="00BE5F7B" w:rsidRDefault="00BE5F7B">
      <w:pPr>
        <w:numPr>
          <w:ilvl w:val="0"/>
          <w:numId w:val="234"/>
        </w:numPr>
        <w:spacing w:before="100" w:beforeAutospacing="1" w:after="100" w:afterAutospacing="1" w:line="240" w:lineRule="auto"/>
        <w:rPr>
          <w:rFonts w:ascii="Times New Roman" w:eastAsia="Times New Roman" w:hAnsi="Times New Roman" w:cs="Times New Roman"/>
          <w:kern w:val="0"/>
          <w14:ligatures w14:val="none"/>
        </w:rPr>
      </w:pPr>
      <w:r w:rsidRPr="00BE5F7B">
        <w:rPr>
          <w:rFonts w:ascii="Times New Roman" w:eastAsia="Times New Roman" w:hAnsi="Times New Roman" w:cs="Times New Roman"/>
          <w:kern w:val="0"/>
          <w14:ligatures w14:val="none"/>
        </w:rPr>
        <w:t>Income of a CFC shall not be taxed as zero, if it is less than Rs. 10,000,000.</w:t>
      </w:r>
    </w:p>
    <w:p w14:paraId="2F41A180" w14:textId="77777777" w:rsidR="00BE5F7B" w:rsidRPr="00BE5F7B" w:rsidRDefault="00BE5F7B" w:rsidP="00BE5F7B">
      <w:pPr>
        <w:spacing w:before="100" w:beforeAutospacing="1" w:after="100" w:afterAutospacing="1" w:line="240" w:lineRule="auto"/>
        <w:rPr>
          <w:rFonts w:ascii="Times New Roman" w:eastAsia="Times New Roman" w:hAnsi="Times New Roman" w:cs="Times New Roman"/>
          <w:kern w:val="0"/>
          <w14:ligatures w14:val="none"/>
        </w:rPr>
      </w:pPr>
      <w:r w:rsidRPr="00BE5F7B">
        <w:rPr>
          <w:rFonts w:ascii="Times New Roman" w:eastAsia="Times New Roman" w:hAnsi="Times New Roman" w:cs="Times New Roman"/>
          <w:b/>
          <w:bCs/>
          <w:kern w:val="0"/>
          <w14:ligatures w14:val="none"/>
        </w:rPr>
        <w:t>Strength of Taxes – Income Tax – Taxation of Persons [S-123]</w:t>
      </w:r>
    </w:p>
    <w:p w14:paraId="03DD7190" w14:textId="77777777" w:rsidR="00BE5F7B" w:rsidRPr="00BE5F7B" w:rsidRDefault="00BE5F7B" w:rsidP="00BE5F7B">
      <w:pPr>
        <w:spacing w:before="100" w:beforeAutospacing="1" w:after="100" w:afterAutospacing="1" w:line="240" w:lineRule="auto"/>
        <w:rPr>
          <w:rFonts w:ascii="Times New Roman" w:eastAsia="Times New Roman" w:hAnsi="Times New Roman" w:cs="Times New Roman"/>
          <w:b/>
          <w:bCs/>
          <w:kern w:val="0"/>
          <w14:ligatures w14:val="none"/>
        </w:rPr>
      </w:pPr>
      <w:r w:rsidRPr="00BE5F7B">
        <w:rPr>
          <w:rFonts w:ascii="Times New Roman" w:eastAsia="Times New Roman" w:hAnsi="Times New Roman" w:cs="Times New Roman"/>
          <w:b/>
          <w:bCs/>
          <w:kern w:val="0"/>
          <w14:ligatures w14:val="none"/>
        </w:rPr>
        <w:lastRenderedPageBreak/>
        <w:t>7.</w:t>
      </w:r>
    </w:p>
    <w:p w14:paraId="615A4E6B" w14:textId="77777777" w:rsidR="00BE5F7B" w:rsidRPr="00BE5F7B" w:rsidRDefault="00BE5F7B" w:rsidP="00BE5F7B">
      <w:pPr>
        <w:spacing w:before="100" w:beforeAutospacing="1" w:after="100" w:afterAutospacing="1" w:line="240" w:lineRule="auto"/>
        <w:rPr>
          <w:rFonts w:ascii="Times New Roman" w:eastAsia="Times New Roman" w:hAnsi="Times New Roman" w:cs="Times New Roman"/>
          <w:kern w:val="0"/>
          <w14:ligatures w14:val="none"/>
        </w:rPr>
      </w:pPr>
      <w:r w:rsidRPr="00BE5F7B">
        <w:rPr>
          <w:rFonts w:ascii="Times New Roman" w:eastAsia="Times New Roman" w:hAnsi="Times New Roman" w:cs="Times New Roman"/>
          <w:kern w:val="0"/>
          <w14:ligatures w14:val="none"/>
        </w:rPr>
        <w:t>Where the resident person has paid the tax in Pakistan in respect of the income attributable to CFC, then:</w:t>
      </w:r>
    </w:p>
    <w:p w14:paraId="607F460C" w14:textId="77777777" w:rsidR="00BE5F7B" w:rsidRPr="00BE5F7B" w:rsidRDefault="00BE5F7B" w:rsidP="00BE5F7B">
      <w:p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BE5F7B">
        <w:rPr>
          <w:rFonts w:ascii="Times New Roman" w:eastAsia="Times New Roman" w:hAnsi="Times New Roman" w:cs="Times New Roman"/>
          <w:kern w:val="0"/>
          <w14:ligatures w14:val="none"/>
        </w:rPr>
        <w:t>i</w:t>
      </w:r>
      <w:proofErr w:type="spellEnd"/>
      <w:r w:rsidRPr="00BE5F7B">
        <w:rPr>
          <w:rFonts w:ascii="Times New Roman" w:eastAsia="Times New Roman" w:hAnsi="Times New Roman" w:cs="Times New Roman"/>
          <w:kern w:val="0"/>
          <w14:ligatures w14:val="none"/>
        </w:rPr>
        <w:t>) That income shall not be taxed again on its receipt in Pakistan by the resident person;</w:t>
      </w:r>
      <w:r w:rsidRPr="00BE5F7B">
        <w:rPr>
          <w:rFonts w:ascii="Times New Roman" w:eastAsia="Times New Roman" w:hAnsi="Times New Roman" w:cs="Times New Roman"/>
          <w:kern w:val="0"/>
          <w14:ligatures w14:val="none"/>
        </w:rPr>
        <w:br/>
        <w:t>ii) The resident person shall be allowed to tax credit, if in subsequent tax year he receives dividend distributed by CFC after deduction of tax on that dividend.</w:t>
      </w:r>
    </w:p>
    <w:p w14:paraId="0DAF18C6" w14:textId="77777777" w:rsidR="00BE5F7B" w:rsidRPr="00BE5F7B" w:rsidRDefault="00BE5F7B">
      <w:pPr>
        <w:numPr>
          <w:ilvl w:val="0"/>
          <w:numId w:val="235"/>
        </w:numPr>
        <w:spacing w:before="100" w:beforeAutospacing="1" w:after="100" w:afterAutospacing="1" w:line="240" w:lineRule="auto"/>
        <w:rPr>
          <w:rFonts w:ascii="Times New Roman" w:eastAsia="Times New Roman" w:hAnsi="Times New Roman" w:cs="Times New Roman"/>
          <w:kern w:val="0"/>
          <w14:ligatures w14:val="none"/>
        </w:rPr>
      </w:pPr>
      <w:r w:rsidRPr="00BE5F7B">
        <w:rPr>
          <w:rFonts w:ascii="Times New Roman" w:eastAsia="Times New Roman" w:hAnsi="Times New Roman" w:cs="Times New Roman"/>
          <w:kern w:val="0"/>
          <w14:ligatures w14:val="none"/>
        </w:rPr>
        <w:t>The amount of tax credit shall be the lesser of the following amounts:</w:t>
      </w:r>
      <w:r w:rsidRPr="00BE5F7B">
        <w:rPr>
          <w:rFonts w:ascii="Times New Roman" w:eastAsia="Times New Roman" w:hAnsi="Times New Roman" w:cs="Times New Roman"/>
          <w:kern w:val="0"/>
          <w14:ligatures w14:val="none"/>
        </w:rPr>
        <w:br/>
      </w:r>
      <w:proofErr w:type="spellStart"/>
      <w:r w:rsidRPr="00BE5F7B">
        <w:rPr>
          <w:rFonts w:ascii="Times New Roman" w:eastAsia="Times New Roman" w:hAnsi="Times New Roman" w:cs="Times New Roman"/>
          <w:kern w:val="0"/>
          <w14:ligatures w14:val="none"/>
        </w:rPr>
        <w:t>i</w:t>
      </w:r>
      <w:proofErr w:type="spellEnd"/>
      <w:r w:rsidRPr="00BE5F7B">
        <w:rPr>
          <w:rFonts w:ascii="Times New Roman" w:eastAsia="Times New Roman" w:hAnsi="Times New Roman" w:cs="Times New Roman"/>
          <w:kern w:val="0"/>
          <w14:ligatures w14:val="none"/>
        </w:rPr>
        <w:t>) Foreign tax paid on dividends; and</w:t>
      </w:r>
      <w:r w:rsidRPr="00BE5F7B">
        <w:rPr>
          <w:rFonts w:ascii="Times New Roman" w:eastAsia="Times New Roman" w:hAnsi="Times New Roman" w:cs="Times New Roman"/>
          <w:kern w:val="0"/>
          <w14:ligatures w14:val="none"/>
        </w:rPr>
        <w:br/>
        <w:t>ii) Pakistan income tax calculated and computed by applying the average rate of tax for the tax year to the dividend received.</w:t>
      </w:r>
    </w:p>
    <w:p w14:paraId="11561250" w14:textId="77777777" w:rsidR="00BE5F7B" w:rsidRPr="00BE5F7B" w:rsidRDefault="00000000" w:rsidP="00BE5F7B">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696F0447">
          <v:rect id="_x0000_i1227" style="width:0;height:1.5pt" o:hralign="center" o:hrstd="t" o:hr="t" fillcolor="#a0a0a0" stroked="f"/>
        </w:pict>
      </w:r>
    </w:p>
    <w:p w14:paraId="2E094B40" w14:textId="77777777" w:rsidR="00BE5F7B" w:rsidRPr="00BE5F7B" w:rsidRDefault="00BE5F7B" w:rsidP="00BE5F7B">
      <w:pPr>
        <w:spacing w:before="100" w:beforeAutospacing="1" w:after="100" w:afterAutospacing="1" w:line="240" w:lineRule="auto"/>
        <w:rPr>
          <w:rFonts w:ascii="Times New Roman" w:eastAsia="Times New Roman" w:hAnsi="Times New Roman" w:cs="Times New Roman"/>
          <w:kern w:val="0"/>
          <w14:ligatures w14:val="none"/>
        </w:rPr>
      </w:pPr>
      <w:r w:rsidRPr="00BE5F7B">
        <w:rPr>
          <w:rFonts w:ascii="Times New Roman" w:eastAsia="Times New Roman" w:hAnsi="Times New Roman" w:cs="Times New Roman"/>
          <w:b/>
          <w:bCs/>
          <w:kern w:val="0"/>
          <w14:ligatures w14:val="none"/>
        </w:rPr>
        <w:t>"Foreign tax year"</w:t>
      </w:r>
      <w:r w:rsidRPr="00BE5F7B">
        <w:rPr>
          <w:rFonts w:ascii="Times New Roman" w:eastAsia="Times New Roman" w:hAnsi="Times New Roman" w:cs="Times New Roman"/>
          <w:kern w:val="0"/>
          <w14:ligatures w14:val="none"/>
        </w:rPr>
        <w:t xml:space="preserve"> in relation to </w:t>
      </w:r>
      <w:proofErr w:type="gramStart"/>
      <w:r w:rsidRPr="00BE5F7B">
        <w:rPr>
          <w:rFonts w:ascii="Times New Roman" w:eastAsia="Times New Roman" w:hAnsi="Times New Roman" w:cs="Times New Roman"/>
          <w:kern w:val="0"/>
          <w14:ligatures w14:val="none"/>
        </w:rPr>
        <w:t>a</w:t>
      </w:r>
      <w:proofErr w:type="gramEnd"/>
      <w:r w:rsidRPr="00BE5F7B">
        <w:rPr>
          <w:rFonts w:ascii="Times New Roman" w:eastAsia="Times New Roman" w:hAnsi="Times New Roman" w:cs="Times New Roman"/>
          <w:kern w:val="0"/>
          <w14:ligatures w14:val="none"/>
        </w:rPr>
        <w:t xml:space="preserve"> NRC means any year or period of reporting for income tax purposes in any NRC in the country or jurisdiction of residence of, or that is considered to be under income tax law, shall be the financial reporting year of that company.</w:t>
      </w:r>
    </w:p>
    <w:p w14:paraId="359894F7" w14:textId="77777777" w:rsidR="00BE5F7B" w:rsidRPr="00BE5F7B" w:rsidRDefault="00000000" w:rsidP="00BE5F7B">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6304190B">
          <v:rect id="_x0000_i1228" style="width:0;height:1.5pt" o:hralign="center" o:hrstd="t" o:hr="t" fillcolor="#a0a0a0" stroked="f"/>
        </w:pict>
      </w:r>
    </w:p>
    <w:p w14:paraId="3997A2D8" w14:textId="77777777" w:rsidR="00BE5F7B" w:rsidRPr="00BE5F7B" w:rsidRDefault="00BE5F7B" w:rsidP="00BE5F7B">
      <w:pPr>
        <w:spacing w:before="100" w:beforeAutospacing="1" w:after="100" w:afterAutospacing="1" w:line="240" w:lineRule="auto"/>
        <w:rPr>
          <w:rFonts w:ascii="Times New Roman" w:eastAsia="Times New Roman" w:hAnsi="Times New Roman" w:cs="Times New Roman"/>
          <w:b/>
          <w:bCs/>
          <w:kern w:val="0"/>
          <w14:ligatures w14:val="none"/>
        </w:rPr>
      </w:pPr>
      <w:r w:rsidRPr="00BE5F7B">
        <w:rPr>
          <w:rFonts w:ascii="Times New Roman" w:eastAsia="Times New Roman" w:hAnsi="Times New Roman" w:cs="Times New Roman"/>
          <w:b/>
          <w:bCs/>
          <w:kern w:val="0"/>
          <w14:ligatures w14:val="none"/>
        </w:rPr>
        <w:t>PERMANENT ESTABLISHMENT [2(41)]</w:t>
      </w:r>
    </w:p>
    <w:p w14:paraId="094F0D84" w14:textId="77777777" w:rsidR="00BE5F7B" w:rsidRPr="00BE5F7B" w:rsidRDefault="00BE5F7B" w:rsidP="00BE5F7B">
      <w:pPr>
        <w:spacing w:before="100" w:beforeAutospacing="1" w:after="100" w:afterAutospacing="1" w:line="240" w:lineRule="auto"/>
        <w:rPr>
          <w:rFonts w:ascii="Times New Roman" w:eastAsia="Times New Roman" w:hAnsi="Times New Roman" w:cs="Times New Roman"/>
          <w:kern w:val="0"/>
          <w14:ligatures w14:val="none"/>
        </w:rPr>
      </w:pPr>
      <w:r w:rsidRPr="00BE5F7B">
        <w:rPr>
          <w:rFonts w:ascii="Times New Roman" w:eastAsia="Times New Roman" w:hAnsi="Times New Roman" w:cs="Times New Roman"/>
          <w:kern w:val="0"/>
          <w14:ligatures w14:val="none"/>
        </w:rPr>
        <w:t>“Permanent Establishment” (PE) of a person means a place of business through which the business of a person is wholly or partly carried on. It also includes:</w:t>
      </w:r>
    </w:p>
    <w:p w14:paraId="38C63AA6" w14:textId="77777777" w:rsidR="00BE5F7B" w:rsidRPr="00BE5F7B" w:rsidRDefault="00BE5F7B">
      <w:pPr>
        <w:numPr>
          <w:ilvl w:val="0"/>
          <w:numId w:val="236"/>
        </w:numPr>
        <w:spacing w:before="100" w:beforeAutospacing="1" w:after="100" w:afterAutospacing="1" w:line="240" w:lineRule="auto"/>
        <w:rPr>
          <w:rFonts w:ascii="Times New Roman" w:eastAsia="Times New Roman" w:hAnsi="Times New Roman" w:cs="Times New Roman"/>
          <w:kern w:val="0"/>
          <w14:ligatures w14:val="none"/>
        </w:rPr>
      </w:pPr>
      <w:r w:rsidRPr="00BE5F7B">
        <w:rPr>
          <w:rFonts w:ascii="Times New Roman" w:eastAsia="Times New Roman" w:hAnsi="Times New Roman" w:cs="Times New Roman"/>
          <w:kern w:val="0"/>
          <w14:ligatures w14:val="none"/>
        </w:rPr>
        <w:t>A place of management, branch, office, factory, workshop, sales premises for soliciting orders, warehouse for sales, farm, plantation or other place of extraction of natural resources.</w:t>
      </w:r>
    </w:p>
    <w:p w14:paraId="27C4C6E7" w14:textId="77777777" w:rsidR="00BE5F7B" w:rsidRPr="00BE5F7B" w:rsidRDefault="00BE5F7B">
      <w:pPr>
        <w:numPr>
          <w:ilvl w:val="1"/>
          <w:numId w:val="236"/>
        </w:numPr>
        <w:spacing w:before="100" w:beforeAutospacing="1" w:after="100" w:afterAutospacing="1" w:line="240" w:lineRule="auto"/>
        <w:rPr>
          <w:rFonts w:ascii="Times New Roman" w:eastAsia="Times New Roman" w:hAnsi="Times New Roman" w:cs="Times New Roman"/>
          <w:kern w:val="0"/>
          <w14:ligatures w14:val="none"/>
        </w:rPr>
      </w:pPr>
      <w:r w:rsidRPr="00BE5F7B">
        <w:rPr>
          <w:rFonts w:ascii="Times New Roman" w:eastAsia="Times New Roman" w:hAnsi="Times New Roman" w:cs="Times New Roman"/>
          <w:kern w:val="0"/>
          <w14:ligatures w14:val="none"/>
        </w:rPr>
        <w:t>It also includes a permanent sales establishment to solicit excluding a liaison office. However, if an individual is engaged in negotiation or conclusion of contracts on behalf of the NRC in respect of the PE, it shall be deemed to be a PE.</w:t>
      </w:r>
    </w:p>
    <w:p w14:paraId="430F422B" w14:textId="77777777" w:rsidR="00BE5F7B" w:rsidRPr="00BE5F7B" w:rsidRDefault="00BE5F7B">
      <w:pPr>
        <w:numPr>
          <w:ilvl w:val="0"/>
          <w:numId w:val="236"/>
        </w:numPr>
        <w:spacing w:before="100" w:beforeAutospacing="1" w:after="100" w:afterAutospacing="1" w:line="240" w:lineRule="auto"/>
        <w:rPr>
          <w:rFonts w:ascii="Times New Roman" w:eastAsia="Times New Roman" w:hAnsi="Times New Roman" w:cs="Times New Roman"/>
          <w:kern w:val="0"/>
          <w14:ligatures w14:val="none"/>
        </w:rPr>
      </w:pPr>
      <w:r w:rsidRPr="00BE5F7B">
        <w:rPr>
          <w:rFonts w:ascii="Times New Roman" w:eastAsia="Times New Roman" w:hAnsi="Times New Roman" w:cs="Times New Roman"/>
          <w:kern w:val="0"/>
          <w14:ligatures w14:val="none"/>
        </w:rPr>
        <w:t>Any place of extraction of natural resources (e.g., mine, oil and gas well, quarry, etc.)</w:t>
      </w:r>
    </w:p>
    <w:p w14:paraId="3B6A3294" w14:textId="77777777" w:rsidR="00BE5F7B" w:rsidRPr="00BE5F7B" w:rsidRDefault="00BE5F7B">
      <w:pPr>
        <w:numPr>
          <w:ilvl w:val="0"/>
          <w:numId w:val="236"/>
        </w:numPr>
        <w:spacing w:before="100" w:beforeAutospacing="1" w:after="100" w:afterAutospacing="1" w:line="240" w:lineRule="auto"/>
        <w:rPr>
          <w:rFonts w:ascii="Times New Roman" w:eastAsia="Times New Roman" w:hAnsi="Times New Roman" w:cs="Times New Roman"/>
          <w:kern w:val="0"/>
          <w14:ligatures w14:val="none"/>
        </w:rPr>
      </w:pPr>
      <w:r w:rsidRPr="00BE5F7B">
        <w:rPr>
          <w:rFonts w:ascii="Times New Roman" w:eastAsia="Times New Roman" w:hAnsi="Times New Roman" w:cs="Times New Roman"/>
          <w:kern w:val="0"/>
          <w14:ligatures w14:val="none"/>
        </w:rPr>
        <w:t>An agricultural, pastoral or forestry property.</w:t>
      </w:r>
    </w:p>
    <w:p w14:paraId="74233220" w14:textId="77777777" w:rsidR="00BE5F7B" w:rsidRPr="00BE5F7B" w:rsidRDefault="00BE5F7B">
      <w:pPr>
        <w:numPr>
          <w:ilvl w:val="0"/>
          <w:numId w:val="236"/>
        </w:numPr>
        <w:spacing w:before="100" w:beforeAutospacing="1" w:after="100" w:afterAutospacing="1" w:line="240" w:lineRule="auto"/>
        <w:rPr>
          <w:rFonts w:ascii="Times New Roman" w:eastAsia="Times New Roman" w:hAnsi="Times New Roman" w:cs="Times New Roman"/>
          <w:kern w:val="0"/>
          <w14:ligatures w14:val="none"/>
        </w:rPr>
      </w:pPr>
      <w:r w:rsidRPr="00BE5F7B">
        <w:rPr>
          <w:rFonts w:ascii="Times New Roman" w:eastAsia="Times New Roman" w:hAnsi="Times New Roman" w:cs="Times New Roman"/>
          <w:kern w:val="0"/>
          <w14:ligatures w14:val="none"/>
        </w:rPr>
        <w:t>A building site, construction, installation or assembly project where business transactions are carried on.</w:t>
      </w:r>
    </w:p>
    <w:p w14:paraId="0546F814" w14:textId="77777777" w:rsidR="00BE5F7B" w:rsidRPr="00BE5F7B" w:rsidRDefault="00BE5F7B">
      <w:pPr>
        <w:numPr>
          <w:ilvl w:val="0"/>
          <w:numId w:val="236"/>
        </w:numPr>
        <w:spacing w:before="100" w:beforeAutospacing="1" w:after="100" w:afterAutospacing="1" w:line="240" w:lineRule="auto"/>
        <w:rPr>
          <w:rFonts w:ascii="Times New Roman" w:eastAsia="Times New Roman" w:hAnsi="Times New Roman" w:cs="Times New Roman"/>
          <w:kern w:val="0"/>
          <w14:ligatures w14:val="none"/>
        </w:rPr>
      </w:pPr>
      <w:r w:rsidRPr="00BE5F7B">
        <w:rPr>
          <w:rFonts w:ascii="Times New Roman" w:eastAsia="Times New Roman" w:hAnsi="Times New Roman" w:cs="Times New Roman"/>
          <w:kern w:val="0"/>
          <w14:ligatures w14:val="none"/>
        </w:rPr>
        <w:t>Any kind of premises used as supervisory activities along with the above-referred projects.</w:t>
      </w:r>
    </w:p>
    <w:p w14:paraId="0EA7D3E3" w14:textId="77777777" w:rsidR="00BE5F7B" w:rsidRPr="00BE5F7B" w:rsidRDefault="00BE5F7B">
      <w:pPr>
        <w:numPr>
          <w:ilvl w:val="0"/>
          <w:numId w:val="236"/>
        </w:numPr>
        <w:spacing w:before="100" w:beforeAutospacing="1" w:after="100" w:afterAutospacing="1" w:line="240" w:lineRule="auto"/>
        <w:rPr>
          <w:rFonts w:ascii="Times New Roman" w:eastAsia="Times New Roman" w:hAnsi="Times New Roman" w:cs="Times New Roman"/>
          <w:kern w:val="0"/>
          <w14:ligatures w14:val="none"/>
        </w:rPr>
      </w:pPr>
      <w:r w:rsidRPr="00BE5F7B">
        <w:rPr>
          <w:rFonts w:ascii="Times New Roman" w:eastAsia="Times New Roman" w:hAnsi="Times New Roman" w:cs="Times New Roman"/>
          <w:kern w:val="0"/>
          <w14:ligatures w14:val="none"/>
        </w:rPr>
        <w:t>A place for rendering sales, project and its connected activities as PE if it is necessary that the premises be held for more than the aggregate of 90 days within the ninety (90) days within a 12-month period.</w:t>
      </w:r>
    </w:p>
    <w:p w14:paraId="57785CEB" w14:textId="77777777" w:rsidR="00BE5F7B" w:rsidRPr="00BE5F7B" w:rsidRDefault="00BE5F7B">
      <w:pPr>
        <w:numPr>
          <w:ilvl w:val="0"/>
          <w:numId w:val="236"/>
        </w:numPr>
        <w:spacing w:before="100" w:beforeAutospacing="1" w:after="100" w:afterAutospacing="1" w:line="240" w:lineRule="auto"/>
        <w:rPr>
          <w:rFonts w:ascii="Times New Roman" w:eastAsia="Times New Roman" w:hAnsi="Times New Roman" w:cs="Times New Roman"/>
          <w:kern w:val="0"/>
          <w14:ligatures w14:val="none"/>
        </w:rPr>
      </w:pPr>
      <w:r w:rsidRPr="00BE5F7B">
        <w:rPr>
          <w:rFonts w:ascii="Times New Roman" w:eastAsia="Times New Roman" w:hAnsi="Times New Roman" w:cs="Times New Roman"/>
          <w:kern w:val="0"/>
          <w14:ligatures w14:val="none"/>
        </w:rPr>
        <w:t>Furnishing of services (including consultancy) by any person through employees or other personnel shall be deemed as PE, if:</w:t>
      </w:r>
    </w:p>
    <w:p w14:paraId="3F9178B7" w14:textId="77777777" w:rsidR="00BE5F7B" w:rsidRPr="00BE5F7B" w:rsidRDefault="00BE5F7B" w:rsidP="00BE5F7B">
      <w:pPr>
        <w:spacing w:before="100" w:beforeAutospacing="1" w:after="100" w:afterAutospacing="1" w:line="240" w:lineRule="auto"/>
        <w:rPr>
          <w:rFonts w:ascii="Times New Roman" w:eastAsia="Times New Roman" w:hAnsi="Times New Roman" w:cs="Times New Roman"/>
          <w:kern w:val="0"/>
          <w14:ligatures w14:val="none"/>
        </w:rPr>
      </w:pPr>
      <w:r w:rsidRPr="00BE5F7B">
        <w:rPr>
          <w:rFonts w:ascii="Times New Roman" w:eastAsia="Times New Roman" w:hAnsi="Times New Roman" w:cs="Times New Roman"/>
          <w:kern w:val="0"/>
          <w14:ligatures w14:val="none"/>
        </w:rPr>
        <w:lastRenderedPageBreak/>
        <w:t>a) A person other than NRC habitually exercises in Pakistan the authority to conclude contracts on behalf of the non-resident or habitually secures orders or maintains stock for delivery; or</w:t>
      </w:r>
      <w:r w:rsidRPr="00BE5F7B">
        <w:rPr>
          <w:rFonts w:ascii="Times New Roman" w:eastAsia="Times New Roman" w:hAnsi="Times New Roman" w:cs="Times New Roman"/>
          <w:kern w:val="0"/>
          <w14:ligatures w14:val="none"/>
        </w:rPr>
        <w:br/>
        <w:t>b) The person has no such authority but maintains the following situations for NRC’s benefit:</w:t>
      </w:r>
      <w:r w:rsidRPr="00BE5F7B">
        <w:rPr>
          <w:rFonts w:ascii="Times New Roman" w:eastAsia="Times New Roman" w:hAnsi="Times New Roman" w:cs="Times New Roman"/>
          <w:kern w:val="0"/>
          <w14:ligatures w14:val="none"/>
        </w:rPr>
        <w:br/>
      </w:r>
      <w:proofErr w:type="spellStart"/>
      <w:r w:rsidRPr="00BE5F7B">
        <w:rPr>
          <w:rFonts w:ascii="Times New Roman" w:eastAsia="Times New Roman" w:hAnsi="Times New Roman" w:cs="Times New Roman"/>
          <w:kern w:val="0"/>
          <w14:ligatures w14:val="none"/>
        </w:rPr>
        <w:t>i</w:t>
      </w:r>
      <w:proofErr w:type="spellEnd"/>
      <w:r w:rsidRPr="00BE5F7B">
        <w:rPr>
          <w:rFonts w:ascii="Times New Roman" w:eastAsia="Times New Roman" w:hAnsi="Times New Roman" w:cs="Times New Roman"/>
          <w:kern w:val="0"/>
          <w14:ligatures w14:val="none"/>
        </w:rPr>
        <w:t>. In the name of the principal;</w:t>
      </w:r>
      <w:r w:rsidRPr="00BE5F7B">
        <w:rPr>
          <w:rFonts w:ascii="Times New Roman" w:eastAsia="Times New Roman" w:hAnsi="Times New Roman" w:cs="Times New Roman"/>
          <w:kern w:val="0"/>
          <w14:ligatures w14:val="none"/>
        </w:rPr>
        <w:br/>
        <w:t>ii. In the manner of the ownership of or for the granting of the right to use property; or</w:t>
      </w:r>
    </w:p>
    <w:p w14:paraId="71A03556" w14:textId="77777777" w:rsidR="00E40951" w:rsidRPr="00E40951" w:rsidRDefault="00E40951" w:rsidP="00E40951">
      <w:pPr>
        <w:spacing w:before="100" w:beforeAutospacing="1" w:after="100" w:afterAutospacing="1" w:line="240" w:lineRule="auto"/>
        <w:rPr>
          <w:rFonts w:ascii="Times New Roman" w:eastAsia="Times New Roman" w:hAnsi="Times New Roman" w:cs="Times New Roman"/>
          <w:kern w:val="0"/>
          <w14:ligatures w14:val="none"/>
        </w:rPr>
      </w:pPr>
      <w:r w:rsidRPr="00E40951">
        <w:rPr>
          <w:rFonts w:ascii="Times New Roman" w:eastAsia="Times New Roman" w:hAnsi="Times New Roman" w:cs="Times New Roman"/>
          <w:b/>
          <w:bCs/>
          <w:kern w:val="0"/>
          <w14:ligatures w14:val="none"/>
        </w:rPr>
        <w:t>c)</w:t>
      </w:r>
      <w:r w:rsidRPr="00E40951">
        <w:rPr>
          <w:rFonts w:ascii="Times New Roman" w:eastAsia="Times New Roman" w:hAnsi="Times New Roman" w:cs="Times New Roman"/>
          <w:kern w:val="0"/>
          <w14:ligatures w14:val="none"/>
        </w:rPr>
        <w:t xml:space="preserve"> For the provision of services by the principal.</w:t>
      </w:r>
    </w:p>
    <w:p w14:paraId="2A2B098C" w14:textId="77777777" w:rsidR="00E40951" w:rsidRPr="00E40951" w:rsidRDefault="00E40951" w:rsidP="00E40951">
      <w:pPr>
        <w:spacing w:before="100" w:beforeAutospacing="1" w:after="100" w:afterAutospacing="1" w:line="240" w:lineRule="auto"/>
        <w:rPr>
          <w:rFonts w:ascii="Times New Roman" w:eastAsia="Times New Roman" w:hAnsi="Times New Roman" w:cs="Times New Roman"/>
          <w:kern w:val="0"/>
          <w14:ligatures w14:val="none"/>
        </w:rPr>
      </w:pPr>
      <w:r w:rsidRPr="00E40951">
        <w:rPr>
          <w:rFonts w:ascii="Times New Roman" w:eastAsia="Times New Roman" w:hAnsi="Times New Roman" w:cs="Times New Roman"/>
          <w:kern w:val="0"/>
          <w14:ligatures w14:val="none"/>
        </w:rPr>
        <w:t>ii) The agent has no such authority as specified above but he habitually maintains stock-in-trade and regularly delivers goods on behalf of the other person.</w:t>
      </w:r>
    </w:p>
    <w:p w14:paraId="501A0983" w14:textId="77777777" w:rsidR="00E40951" w:rsidRPr="00E40951" w:rsidRDefault="00E40951" w:rsidP="00E40951">
      <w:pPr>
        <w:spacing w:before="100" w:beforeAutospacing="1" w:after="100" w:afterAutospacing="1" w:line="240" w:lineRule="auto"/>
        <w:rPr>
          <w:rFonts w:ascii="Times New Roman" w:eastAsia="Times New Roman" w:hAnsi="Times New Roman" w:cs="Times New Roman"/>
          <w:kern w:val="0"/>
          <w14:ligatures w14:val="none"/>
        </w:rPr>
      </w:pPr>
      <w:r w:rsidRPr="00E40951">
        <w:rPr>
          <w:rFonts w:ascii="Times New Roman" w:eastAsia="Times New Roman" w:hAnsi="Times New Roman" w:cs="Times New Roman"/>
          <w:b/>
          <w:bCs/>
          <w:kern w:val="0"/>
          <w14:ligatures w14:val="none"/>
        </w:rPr>
        <w:t>Note:</w:t>
      </w:r>
      <w:r w:rsidRPr="00E40951">
        <w:rPr>
          <w:rFonts w:ascii="Times New Roman" w:eastAsia="Times New Roman" w:hAnsi="Times New Roman" w:cs="Times New Roman"/>
          <w:kern w:val="0"/>
          <w14:ligatures w14:val="none"/>
        </w:rPr>
        <w:t xml:space="preserve"> The above provision shall apply only if the agent has no independent status. Where the agent has an independent status, then he shall not be considered as PE of a non-resident person.</w:t>
      </w:r>
    </w:p>
    <w:p w14:paraId="11EBD5A3" w14:textId="77777777" w:rsidR="00E40951" w:rsidRPr="00E40951" w:rsidRDefault="00E40951" w:rsidP="00E40951">
      <w:pPr>
        <w:spacing w:before="100" w:beforeAutospacing="1" w:after="100" w:afterAutospacing="1" w:line="240" w:lineRule="auto"/>
        <w:rPr>
          <w:rFonts w:ascii="Times New Roman" w:eastAsia="Times New Roman" w:hAnsi="Times New Roman" w:cs="Times New Roman"/>
          <w:kern w:val="0"/>
          <w14:ligatures w14:val="none"/>
        </w:rPr>
      </w:pPr>
      <w:r w:rsidRPr="00E40951">
        <w:rPr>
          <w:rFonts w:ascii="Times New Roman" w:eastAsia="Times New Roman" w:hAnsi="Times New Roman" w:cs="Times New Roman"/>
          <w:i/>
          <w:iCs/>
          <w:kern w:val="0"/>
          <w14:ligatures w14:val="none"/>
        </w:rPr>
        <w:t>‘An agent of independent status’</w:t>
      </w:r>
      <w:r w:rsidRPr="00E40951">
        <w:rPr>
          <w:rFonts w:ascii="Times New Roman" w:eastAsia="Times New Roman" w:hAnsi="Times New Roman" w:cs="Times New Roman"/>
          <w:kern w:val="0"/>
          <w14:ligatures w14:val="none"/>
        </w:rPr>
        <w:t xml:space="preserve"> acting in the ordinary course of business does not include a person acting exclusively or almost exclusively on behalf of the person to which it is an associate.</w:t>
      </w:r>
    </w:p>
    <w:p w14:paraId="1F6F8909" w14:textId="77777777" w:rsidR="00E40951" w:rsidRPr="00E40951" w:rsidRDefault="00000000" w:rsidP="00E40951">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7DA63AB8">
          <v:rect id="_x0000_i1229" style="width:0;height:1.5pt" o:hralign="center" o:hrstd="t" o:hr="t" fillcolor="#a0a0a0" stroked="f"/>
        </w:pict>
      </w:r>
    </w:p>
    <w:p w14:paraId="14E8E84D" w14:textId="77777777" w:rsidR="00E40951" w:rsidRPr="00E40951" w:rsidRDefault="00E40951" w:rsidP="00E40951">
      <w:pPr>
        <w:spacing w:before="100" w:beforeAutospacing="1" w:after="100" w:afterAutospacing="1" w:line="240" w:lineRule="auto"/>
        <w:rPr>
          <w:rFonts w:ascii="Times New Roman" w:eastAsia="Times New Roman" w:hAnsi="Times New Roman" w:cs="Times New Roman"/>
          <w:kern w:val="0"/>
          <w14:ligatures w14:val="none"/>
        </w:rPr>
      </w:pPr>
      <w:r w:rsidRPr="00E40951">
        <w:rPr>
          <w:rFonts w:ascii="Times New Roman" w:eastAsia="Times New Roman" w:hAnsi="Times New Roman" w:cs="Times New Roman"/>
          <w:b/>
          <w:bCs/>
          <w:kern w:val="0"/>
          <w14:ligatures w14:val="none"/>
        </w:rPr>
        <w:t>7.</w:t>
      </w:r>
      <w:r w:rsidRPr="00E40951">
        <w:rPr>
          <w:rFonts w:ascii="Times New Roman" w:eastAsia="Times New Roman" w:hAnsi="Times New Roman" w:cs="Times New Roman"/>
          <w:kern w:val="0"/>
          <w14:ligatures w14:val="none"/>
        </w:rPr>
        <w:t xml:space="preserve"> Any substantial equipment, asset or property capable of activity giving rise to income.</w:t>
      </w:r>
    </w:p>
    <w:p w14:paraId="46249722" w14:textId="77777777" w:rsidR="00E40951" w:rsidRPr="00E40951" w:rsidRDefault="00E40951" w:rsidP="00E40951">
      <w:pPr>
        <w:spacing w:before="100" w:beforeAutospacing="1" w:after="100" w:afterAutospacing="1" w:line="240" w:lineRule="auto"/>
        <w:rPr>
          <w:rFonts w:ascii="Times New Roman" w:eastAsia="Times New Roman" w:hAnsi="Times New Roman" w:cs="Times New Roman"/>
          <w:kern w:val="0"/>
          <w14:ligatures w14:val="none"/>
        </w:rPr>
      </w:pPr>
      <w:r w:rsidRPr="00E40951">
        <w:rPr>
          <w:rFonts w:ascii="Times New Roman" w:eastAsia="Times New Roman" w:hAnsi="Times New Roman" w:cs="Times New Roman"/>
          <w:b/>
          <w:bCs/>
          <w:kern w:val="0"/>
          <w14:ligatures w14:val="none"/>
        </w:rPr>
        <w:t>8.</w:t>
      </w:r>
      <w:r w:rsidRPr="00E40951">
        <w:rPr>
          <w:rFonts w:ascii="Times New Roman" w:eastAsia="Times New Roman" w:hAnsi="Times New Roman" w:cs="Times New Roman"/>
          <w:kern w:val="0"/>
          <w14:ligatures w14:val="none"/>
        </w:rPr>
        <w:t xml:space="preserve"> A place of business that is used or maintained by a person if the person or its associate carries on business at that place or at another place in Pakistan and—</w:t>
      </w:r>
    </w:p>
    <w:p w14:paraId="04C6BFEF" w14:textId="77777777" w:rsidR="00E40951" w:rsidRPr="00E40951" w:rsidRDefault="00E40951" w:rsidP="00E40951">
      <w:p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E40951">
        <w:rPr>
          <w:rFonts w:ascii="Times New Roman" w:eastAsia="Times New Roman" w:hAnsi="Times New Roman" w:cs="Times New Roman"/>
          <w:kern w:val="0"/>
          <w14:ligatures w14:val="none"/>
        </w:rPr>
        <w:t>i</w:t>
      </w:r>
      <w:proofErr w:type="spellEnd"/>
      <w:r w:rsidRPr="00E40951">
        <w:rPr>
          <w:rFonts w:ascii="Times New Roman" w:eastAsia="Times New Roman" w:hAnsi="Times New Roman" w:cs="Times New Roman"/>
          <w:kern w:val="0"/>
          <w14:ligatures w14:val="none"/>
        </w:rPr>
        <w:t>) That place constitutes a PE of the person or its associate; or</w:t>
      </w:r>
      <w:r w:rsidRPr="00E40951">
        <w:rPr>
          <w:rFonts w:ascii="Times New Roman" w:eastAsia="Times New Roman" w:hAnsi="Times New Roman" w:cs="Times New Roman"/>
          <w:kern w:val="0"/>
          <w14:ligatures w14:val="none"/>
        </w:rPr>
        <w:br/>
        <w:t xml:space="preserve">ii) Business carried on by the person or its associate at the place constitute complementary functions that are part of a </w:t>
      </w:r>
      <w:r w:rsidRPr="00E40951">
        <w:rPr>
          <w:rFonts w:ascii="Times New Roman" w:eastAsia="Times New Roman" w:hAnsi="Times New Roman" w:cs="Times New Roman"/>
          <w:i/>
          <w:iCs/>
          <w:kern w:val="0"/>
          <w14:ligatures w14:val="none"/>
        </w:rPr>
        <w:t>‘cohesive business operation’</w:t>
      </w:r>
      <w:r w:rsidRPr="00E40951">
        <w:rPr>
          <w:rFonts w:ascii="Times New Roman" w:eastAsia="Times New Roman" w:hAnsi="Times New Roman" w:cs="Times New Roman"/>
          <w:kern w:val="0"/>
          <w14:ligatures w14:val="none"/>
        </w:rPr>
        <w:t>.</w:t>
      </w:r>
    </w:p>
    <w:p w14:paraId="57BDD95D" w14:textId="77777777" w:rsidR="00E40951" w:rsidRPr="00E40951" w:rsidRDefault="00000000" w:rsidP="00E40951">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6D27A917">
          <v:rect id="_x0000_i1230" style="width:0;height:1.5pt" o:hralign="center" o:hrstd="t" o:hr="t" fillcolor="#a0a0a0" stroked="f"/>
        </w:pict>
      </w:r>
    </w:p>
    <w:p w14:paraId="29489EB3" w14:textId="77777777" w:rsidR="00E40951" w:rsidRPr="00E40951" w:rsidRDefault="00E40951" w:rsidP="00E40951">
      <w:pPr>
        <w:spacing w:before="100" w:beforeAutospacing="1" w:after="100" w:afterAutospacing="1" w:line="240" w:lineRule="auto"/>
        <w:rPr>
          <w:rFonts w:ascii="Times New Roman" w:eastAsia="Times New Roman" w:hAnsi="Times New Roman" w:cs="Times New Roman"/>
          <w:kern w:val="0"/>
          <w14:ligatures w14:val="none"/>
        </w:rPr>
      </w:pPr>
      <w:r w:rsidRPr="00E40951">
        <w:rPr>
          <w:rFonts w:ascii="Times New Roman" w:eastAsia="Times New Roman" w:hAnsi="Times New Roman" w:cs="Times New Roman"/>
          <w:b/>
          <w:bCs/>
          <w:kern w:val="0"/>
          <w14:ligatures w14:val="none"/>
        </w:rPr>
        <w:t>Notes:</w:t>
      </w:r>
    </w:p>
    <w:p w14:paraId="61FD11AA" w14:textId="77777777" w:rsidR="00E40951" w:rsidRPr="00E40951" w:rsidRDefault="00E40951">
      <w:pPr>
        <w:numPr>
          <w:ilvl w:val="0"/>
          <w:numId w:val="237"/>
        </w:numPr>
        <w:spacing w:before="100" w:beforeAutospacing="1" w:after="100" w:afterAutospacing="1" w:line="240" w:lineRule="auto"/>
        <w:rPr>
          <w:rFonts w:ascii="Times New Roman" w:eastAsia="Times New Roman" w:hAnsi="Times New Roman" w:cs="Times New Roman"/>
          <w:kern w:val="0"/>
          <w14:ligatures w14:val="none"/>
        </w:rPr>
      </w:pPr>
      <w:r w:rsidRPr="00E40951">
        <w:rPr>
          <w:rFonts w:ascii="Times New Roman" w:eastAsia="Times New Roman" w:hAnsi="Times New Roman" w:cs="Times New Roman"/>
          <w:i/>
          <w:iCs/>
          <w:kern w:val="0"/>
          <w14:ligatures w14:val="none"/>
        </w:rPr>
        <w:t>‘Cohesive business operation’</w:t>
      </w:r>
      <w:r w:rsidRPr="00E40951">
        <w:rPr>
          <w:rFonts w:ascii="Times New Roman" w:eastAsia="Times New Roman" w:hAnsi="Times New Roman" w:cs="Times New Roman"/>
          <w:kern w:val="0"/>
          <w14:ligatures w14:val="none"/>
        </w:rPr>
        <w:t xml:space="preserve"> includes an overall arrangement for the </w:t>
      </w:r>
      <w:r w:rsidRPr="00E40951">
        <w:rPr>
          <w:rFonts w:ascii="Times New Roman" w:eastAsia="Times New Roman" w:hAnsi="Times New Roman" w:cs="Times New Roman"/>
          <w:i/>
          <w:iCs/>
          <w:kern w:val="0"/>
          <w14:ligatures w14:val="none"/>
        </w:rPr>
        <w:t>‘supply of goods’</w:t>
      </w:r>
      <w:r w:rsidRPr="00E40951">
        <w:rPr>
          <w:rFonts w:ascii="Times New Roman" w:eastAsia="Times New Roman" w:hAnsi="Times New Roman" w:cs="Times New Roman"/>
          <w:kern w:val="0"/>
          <w14:ligatures w14:val="none"/>
        </w:rPr>
        <w:t>, installation, construction, assembly, commission, guarantees or supervisory activities and all or principal activities are undertaken or performed either by the person or the associates of the person.</w:t>
      </w:r>
    </w:p>
    <w:p w14:paraId="449BA264" w14:textId="77777777" w:rsidR="00E40951" w:rsidRPr="00E40951" w:rsidRDefault="00E40951">
      <w:pPr>
        <w:numPr>
          <w:ilvl w:val="0"/>
          <w:numId w:val="237"/>
        </w:numPr>
        <w:spacing w:before="100" w:beforeAutospacing="1" w:after="100" w:afterAutospacing="1" w:line="240" w:lineRule="auto"/>
        <w:rPr>
          <w:rFonts w:ascii="Times New Roman" w:eastAsia="Times New Roman" w:hAnsi="Times New Roman" w:cs="Times New Roman"/>
          <w:kern w:val="0"/>
          <w14:ligatures w14:val="none"/>
        </w:rPr>
      </w:pPr>
      <w:r w:rsidRPr="00E40951">
        <w:rPr>
          <w:rFonts w:ascii="Times New Roman" w:eastAsia="Times New Roman" w:hAnsi="Times New Roman" w:cs="Times New Roman"/>
          <w:i/>
          <w:iCs/>
          <w:kern w:val="0"/>
          <w14:ligatures w14:val="none"/>
        </w:rPr>
        <w:t>‘Supply of goods’</w:t>
      </w:r>
      <w:r w:rsidRPr="00E40951">
        <w:rPr>
          <w:rFonts w:ascii="Times New Roman" w:eastAsia="Times New Roman" w:hAnsi="Times New Roman" w:cs="Times New Roman"/>
          <w:kern w:val="0"/>
          <w14:ligatures w14:val="none"/>
        </w:rPr>
        <w:t xml:space="preserve"> includes the goods imported in the name of the associate or any other person, whether or not the title to the goods passes outside Pakistan.</w:t>
      </w:r>
    </w:p>
    <w:p w14:paraId="21B1A4EE" w14:textId="77777777" w:rsidR="00E40951" w:rsidRPr="00E40951" w:rsidRDefault="00000000" w:rsidP="00E40951">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258EC820">
          <v:rect id="_x0000_i1231" style="width:0;height:1.5pt" o:hralign="center" o:hrstd="t" o:hr="t" fillcolor="#a0a0a0" stroked="f"/>
        </w:pict>
      </w:r>
    </w:p>
    <w:p w14:paraId="371106B1" w14:textId="77777777" w:rsidR="00E40951" w:rsidRPr="00E40951" w:rsidRDefault="00E40951" w:rsidP="00E40951">
      <w:pPr>
        <w:spacing w:before="100" w:beforeAutospacing="1" w:after="100" w:afterAutospacing="1" w:line="240" w:lineRule="auto"/>
        <w:rPr>
          <w:rFonts w:ascii="Times New Roman" w:eastAsia="Times New Roman" w:hAnsi="Times New Roman" w:cs="Times New Roman"/>
          <w:b/>
          <w:bCs/>
          <w:kern w:val="0"/>
          <w14:ligatures w14:val="none"/>
        </w:rPr>
      </w:pPr>
      <w:r w:rsidRPr="00E40951">
        <w:rPr>
          <w:rFonts w:ascii="Times New Roman" w:eastAsia="Times New Roman" w:hAnsi="Times New Roman" w:cs="Times New Roman"/>
          <w:b/>
          <w:bCs/>
          <w:kern w:val="0"/>
          <w14:ligatures w14:val="none"/>
        </w:rPr>
        <w:t>Liaison Office [2(30C)]</w:t>
      </w:r>
    </w:p>
    <w:p w14:paraId="233A920A" w14:textId="77777777" w:rsidR="00E40951" w:rsidRPr="00E40951" w:rsidRDefault="00E40951" w:rsidP="00E40951">
      <w:pPr>
        <w:spacing w:before="100" w:beforeAutospacing="1" w:after="100" w:afterAutospacing="1" w:line="240" w:lineRule="auto"/>
        <w:rPr>
          <w:rFonts w:ascii="Times New Roman" w:eastAsia="Times New Roman" w:hAnsi="Times New Roman" w:cs="Times New Roman"/>
          <w:kern w:val="0"/>
          <w14:ligatures w14:val="none"/>
        </w:rPr>
      </w:pPr>
      <w:r w:rsidRPr="00E40951">
        <w:rPr>
          <w:rFonts w:ascii="Times New Roman" w:eastAsia="Times New Roman" w:hAnsi="Times New Roman" w:cs="Times New Roman"/>
          <w:kern w:val="0"/>
          <w14:ligatures w14:val="none"/>
        </w:rPr>
        <w:t>‘Liaison office’ means a place of business acting for the principal, head office or any entity of which it is a part if:</w:t>
      </w:r>
    </w:p>
    <w:p w14:paraId="19014607" w14:textId="77777777" w:rsidR="00E40951" w:rsidRPr="00E40951" w:rsidRDefault="00E40951">
      <w:pPr>
        <w:numPr>
          <w:ilvl w:val="0"/>
          <w:numId w:val="238"/>
        </w:numPr>
        <w:spacing w:before="100" w:beforeAutospacing="1" w:after="100" w:afterAutospacing="1" w:line="240" w:lineRule="auto"/>
        <w:rPr>
          <w:rFonts w:ascii="Times New Roman" w:eastAsia="Times New Roman" w:hAnsi="Times New Roman" w:cs="Times New Roman"/>
          <w:kern w:val="0"/>
          <w14:ligatures w14:val="none"/>
        </w:rPr>
      </w:pPr>
      <w:r w:rsidRPr="00E40951">
        <w:rPr>
          <w:rFonts w:ascii="Times New Roman" w:eastAsia="Times New Roman" w:hAnsi="Times New Roman" w:cs="Times New Roman"/>
          <w:kern w:val="0"/>
          <w14:ligatures w14:val="none"/>
        </w:rPr>
        <w:lastRenderedPageBreak/>
        <w:t>Its activities do not result in deriving income in Pakistan; and</w:t>
      </w:r>
    </w:p>
    <w:p w14:paraId="60E83D74" w14:textId="77777777" w:rsidR="00E40951" w:rsidRPr="00E40951" w:rsidRDefault="00E40951">
      <w:pPr>
        <w:numPr>
          <w:ilvl w:val="0"/>
          <w:numId w:val="238"/>
        </w:numPr>
        <w:spacing w:before="100" w:beforeAutospacing="1" w:after="100" w:afterAutospacing="1" w:line="240" w:lineRule="auto"/>
        <w:rPr>
          <w:rFonts w:ascii="Times New Roman" w:eastAsia="Times New Roman" w:hAnsi="Times New Roman" w:cs="Times New Roman"/>
          <w:kern w:val="0"/>
          <w14:ligatures w14:val="none"/>
        </w:rPr>
      </w:pPr>
      <w:r w:rsidRPr="00E40951">
        <w:rPr>
          <w:rFonts w:ascii="Times New Roman" w:eastAsia="Times New Roman" w:hAnsi="Times New Roman" w:cs="Times New Roman"/>
          <w:kern w:val="0"/>
          <w14:ligatures w14:val="none"/>
        </w:rPr>
        <w:t>It is maintained out of any amount remitted from outside Pakistan through normal banking channels.</w:t>
      </w:r>
    </w:p>
    <w:p w14:paraId="488A6CD9" w14:textId="77777777" w:rsidR="00E40951" w:rsidRPr="00E40951" w:rsidRDefault="00E40951" w:rsidP="00E40951">
      <w:pPr>
        <w:spacing w:before="100" w:beforeAutospacing="1" w:after="100" w:afterAutospacing="1" w:line="240" w:lineRule="auto"/>
        <w:rPr>
          <w:rFonts w:ascii="Times New Roman" w:eastAsia="Times New Roman" w:hAnsi="Times New Roman" w:cs="Times New Roman"/>
          <w:kern w:val="0"/>
          <w14:ligatures w14:val="none"/>
        </w:rPr>
      </w:pPr>
      <w:r w:rsidRPr="00E40951">
        <w:rPr>
          <w:rFonts w:ascii="Times New Roman" w:eastAsia="Times New Roman" w:hAnsi="Times New Roman" w:cs="Times New Roman"/>
          <w:kern w:val="0"/>
          <w14:ligatures w14:val="none"/>
        </w:rPr>
        <w:t>A place of business shall be treated as a liaison office if it undertakes activities of:</w:t>
      </w:r>
    </w:p>
    <w:p w14:paraId="017E9548" w14:textId="77777777" w:rsidR="00E40951" w:rsidRPr="00E40951" w:rsidRDefault="00E40951">
      <w:pPr>
        <w:numPr>
          <w:ilvl w:val="0"/>
          <w:numId w:val="239"/>
        </w:numPr>
        <w:spacing w:before="100" w:beforeAutospacing="1" w:after="100" w:afterAutospacing="1" w:line="240" w:lineRule="auto"/>
        <w:rPr>
          <w:rFonts w:ascii="Times New Roman" w:eastAsia="Times New Roman" w:hAnsi="Times New Roman" w:cs="Times New Roman"/>
          <w:kern w:val="0"/>
          <w14:ligatures w14:val="none"/>
        </w:rPr>
      </w:pPr>
      <w:r w:rsidRPr="00E40951">
        <w:rPr>
          <w:rFonts w:ascii="Times New Roman" w:eastAsia="Times New Roman" w:hAnsi="Times New Roman" w:cs="Times New Roman"/>
          <w:kern w:val="0"/>
          <w14:ligatures w14:val="none"/>
        </w:rPr>
        <w:t>An exploratory or preparatory nature, to investigate the possibilities of trading with, or in, Pakistan;</w:t>
      </w:r>
    </w:p>
    <w:p w14:paraId="70319377" w14:textId="77777777" w:rsidR="00E40951" w:rsidRPr="00E40951" w:rsidRDefault="00E40951">
      <w:pPr>
        <w:numPr>
          <w:ilvl w:val="0"/>
          <w:numId w:val="239"/>
        </w:numPr>
        <w:spacing w:before="100" w:beforeAutospacing="1" w:after="100" w:afterAutospacing="1" w:line="240" w:lineRule="auto"/>
        <w:rPr>
          <w:rFonts w:ascii="Times New Roman" w:eastAsia="Times New Roman" w:hAnsi="Times New Roman" w:cs="Times New Roman"/>
          <w:kern w:val="0"/>
          <w14:ligatures w14:val="none"/>
        </w:rPr>
      </w:pPr>
      <w:r w:rsidRPr="00E40951">
        <w:rPr>
          <w:rFonts w:ascii="Times New Roman" w:eastAsia="Times New Roman" w:hAnsi="Times New Roman" w:cs="Times New Roman"/>
          <w:kern w:val="0"/>
          <w14:ligatures w14:val="none"/>
        </w:rPr>
        <w:t>Exploring the possibility of joint collaboration and export promotion;</w:t>
      </w:r>
    </w:p>
    <w:p w14:paraId="38F331CB" w14:textId="77777777" w:rsidR="00E40951" w:rsidRPr="00E40951" w:rsidRDefault="00E40951">
      <w:pPr>
        <w:numPr>
          <w:ilvl w:val="0"/>
          <w:numId w:val="239"/>
        </w:numPr>
        <w:spacing w:before="100" w:beforeAutospacing="1" w:after="100" w:afterAutospacing="1" w:line="240" w:lineRule="auto"/>
        <w:rPr>
          <w:rFonts w:ascii="Times New Roman" w:eastAsia="Times New Roman" w:hAnsi="Times New Roman" w:cs="Times New Roman"/>
          <w:kern w:val="0"/>
          <w14:ligatures w14:val="none"/>
        </w:rPr>
      </w:pPr>
      <w:r w:rsidRPr="00E40951">
        <w:rPr>
          <w:rFonts w:ascii="Times New Roman" w:eastAsia="Times New Roman" w:hAnsi="Times New Roman" w:cs="Times New Roman"/>
          <w:kern w:val="0"/>
          <w14:ligatures w14:val="none"/>
        </w:rPr>
        <w:t>Promoting products where such products are yet to be supplied to, or sold in, Pakistan;</w:t>
      </w:r>
    </w:p>
    <w:p w14:paraId="64CA1DF9" w14:textId="77777777" w:rsidR="00E40951" w:rsidRPr="00E40951" w:rsidRDefault="00E40951">
      <w:pPr>
        <w:numPr>
          <w:ilvl w:val="0"/>
          <w:numId w:val="239"/>
        </w:numPr>
        <w:spacing w:before="100" w:beforeAutospacing="1" w:after="100" w:afterAutospacing="1" w:line="240" w:lineRule="auto"/>
        <w:rPr>
          <w:rFonts w:ascii="Times New Roman" w:eastAsia="Times New Roman" w:hAnsi="Times New Roman" w:cs="Times New Roman"/>
          <w:kern w:val="0"/>
          <w14:ligatures w14:val="none"/>
        </w:rPr>
      </w:pPr>
      <w:r w:rsidRPr="00E40951">
        <w:rPr>
          <w:rFonts w:ascii="Times New Roman" w:eastAsia="Times New Roman" w:hAnsi="Times New Roman" w:cs="Times New Roman"/>
          <w:kern w:val="0"/>
          <w14:ligatures w14:val="none"/>
        </w:rPr>
        <w:t>Promoting technical and financial collaborations between its principal and taxpayers in Pakistan; or</w:t>
      </w:r>
    </w:p>
    <w:p w14:paraId="38ECC282" w14:textId="77777777" w:rsidR="00E40951" w:rsidRPr="00E40951" w:rsidRDefault="00E40951">
      <w:pPr>
        <w:numPr>
          <w:ilvl w:val="0"/>
          <w:numId w:val="239"/>
        </w:numPr>
        <w:spacing w:before="100" w:beforeAutospacing="1" w:after="100" w:afterAutospacing="1" w:line="240" w:lineRule="auto"/>
        <w:rPr>
          <w:rFonts w:ascii="Times New Roman" w:eastAsia="Times New Roman" w:hAnsi="Times New Roman" w:cs="Times New Roman"/>
          <w:kern w:val="0"/>
          <w14:ligatures w14:val="none"/>
        </w:rPr>
      </w:pPr>
      <w:r w:rsidRPr="00E40951">
        <w:rPr>
          <w:rFonts w:ascii="Times New Roman" w:eastAsia="Times New Roman" w:hAnsi="Times New Roman" w:cs="Times New Roman"/>
          <w:kern w:val="0"/>
          <w14:ligatures w14:val="none"/>
        </w:rPr>
        <w:t>Provision of technical advice and assistance</w:t>
      </w:r>
    </w:p>
    <w:p w14:paraId="6446A49E" w14:textId="77777777" w:rsidR="00E40951" w:rsidRPr="00E40951" w:rsidRDefault="00E40951" w:rsidP="00E40951">
      <w:pPr>
        <w:spacing w:before="100" w:beforeAutospacing="1" w:after="100" w:afterAutospacing="1" w:line="240" w:lineRule="auto"/>
        <w:rPr>
          <w:rFonts w:ascii="Times New Roman" w:eastAsia="Times New Roman" w:hAnsi="Times New Roman" w:cs="Times New Roman"/>
          <w:kern w:val="0"/>
          <w14:ligatures w14:val="none"/>
        </w:rPr>
      </w:pPr>
      <w:r w:rsidRPr="00E40951">
        <w:rPr>
          <w:rFonts w:ascii="Times New Roman" w:eastAsia="Times New Roman" w:hAnsi="Times New Roman" w:cs="Times New Roman"/>
          <w:b/>
          <w:bCs/>
          <w:kern w:val="0"/>
          <w14:ligatures w14:val="none"/>
        </w:rPr>
        <w:t>Notes:</w:t>
      </w:r>
    </w:p>
    <w:p w14:paraId="052628CE" w14:textId="77777777" w:rsidR="00E40951" w:rsidRPr="00E40951" w:rsidRDefault="00E40951">
      <w:pPr>
        <w:numPr>
          <w:ilvl w:val="0"/>
          <w:numId w:val="240"/>
        </w:numPr>
        <w:spacing w:before="100" w:beforeAutospacing="1" w:after="100" w:afterAutospacing="1" w:line="240" w:lineRule="auto"/>
        <w:rPr>
          <w:rFonts w:ascii="Times New Roman" w:eastAsia="Times New Roman" w:hAnsi="Times New Roman" w:cs="Times New Roman"/>
          <w:kern w:val="0"/>
          <w14:ligatures w14:val="none"/>
        </w:rPr>
      </w:pPr>
      <w:r w:rsidRPr="00E40951">
        <w:rPr>
          <w:rFonts w:ascii="Times New Roman" w:eastAsia="Times New Roman" w:hAnsi="Times New Roman" w:cs="Times New Roman"/>
          <w:kern w:val="0"/>
          <w14:ligatures w14:val="none"/>
        </w:rPr>
        <w:t>A place of business shall not be treated as liaison office if it is engaged in:</w:t>
      </w:r>
      <w:r w:rsidRPr="00E40951">
        <w:rPr>
          <w:rFonts w:ascii="Times New Roman" w:eastAsia="Times New Roman" w:hAnsi="Times New Roman" w:cs="Times New Roman"/>
          <w:kern w:val="0"/>
          <w14:ligatures w14:val="none"/>
        </w:rPr>
        <w:br/>
      </w:r>
      <w:proofErr w:type="spellStart"/>
      <w:r w:rsidRPr="00E40951">
        <w:rPr>
          <w:rFonts w:ascii="Times New Roman" w:eastAsia="Times New Roman" w:hAnsi="Times New Roman" w:cs="Times New Roman"/>
          <w:kern w:val="0"/>
          <w14:ligatures w14:val="none"/>
        </w:rPr>
        <w:t>i</w:t>
      </w:r>
      <w:proofErr w:type="spellEnd"/>
      <w:r w:rsidRPr="00E40951">
        <w:rPr>
          <w:rFonts w:ascii="Times New Roman" w:eastAsia="Times New Roman" w:hAnsi="Times New Roman" w:cs="Times New Roman"/>
          <w:kern w:val="0"/>
          <w14:ligatures w14:val="none"/>
        </w:rPr>
        <w:t>) Commercial activities;</w:t>
      </w:r>
      <w:r w:rsidRPr="00E40951">
        <w:rPr>
          <w:rFonts w:ascii="Times New Roman" w:eastAsia="Times New Roman" w:hAnsi="Times New Roman" w:cs="Times New Roman"/>
          <w:kern w:val="0"/>
          <w14:ligatures w14:val="none"/>
        </w:rPr>
        <w:br/>
        <w:t>ii) Trading or industrial activities; or</w:t>
      </w:r>
      <w:r w:rsidRPr="00E40951">
        <w:rPr>
          <w:rFonts w:ascii="Times New Roman" w:eastAsia="Times New Roman" w:hAnsi="Times New Roman" w:cs="Times New Roman"/>
          <w:kern w:val="0"/>
          <w14:ligatures w14:val="none"/>
        </w:rPr>
        <w:br/>
        <w:t>iii) The negotiation and conclusion of contracts.</w:t>
      </w:r>
    </w:p>
    <w:p w14:paraId="23F80D6D" w14:textId="77777777" w:rsidR="00E40951" w:rsidRPr="00E40951" w:rsidRDefault="00E40951">
      <w:pPr>
        <w:numPr>
          <w:ilvl w:val="0"/>
          <w:numId w:val="240"/>
        </w:numPr>
        <w:spacing w:before="100" w:beforeAutospacing="1" w:after="100" w:afterAutospacing="1" w:line="240" w:lineRule="auto"/>
        <w:rPr>
          <w:rFonts w:ascii="Times New Roman" w:eastAsia="Times New Roman" w:hAnsi="Times New Roman" w:cs="Times New Roman"/>
          <w:kern w:val="0"/>
          <w14:ligatures w14:val="none"/>
        </w:rPr>
      </w:pPr>
      <w:r w:rsidRPr="00E40951">
        <w:rPr>
          <w:rFonts w:ascii="Times New Roman" w:eastAsia="Times New Roman" w:hAnsi="Times New Roman" w:cs="Times New Roman"/>
          <w:kern w:val="0"/>
          <w14:ligatures w14:val="none"/>
        </w:rPr>
        <w:t xml:space="preserve">An activity shall be treated as </w:t>
      </w:r>
      <w:r w:rsidRPr="00E40951">
        <w:rPr>
          <w:rFonts w:ascii="Times New Roman" w:eastAsia="Times New Roman" w:hAnsi="Times New Roman" w:cs="Times New Roman"/>
          <w:i/>
          <w:iCs/>
          <w:kern w:val="0"/>
          <w14:ligatures w14:val="none"/>
        </w:rPr>
        <w:t>‘commercial activity’</w:t>
      </w:r>
      <w:r w:rsidRPr="00E40951">
        <w:rPr>
          <w:rFonts w:ascii="Times New Roman" w:eastAsia="Times New Roman" w:hAnsi="Times New Roman" w:cs="Times New Roman"/>
          <w:kern w:val="0"/>
          <w14:ligatures w14:val="none"/>
        </w:rPr>
        <w:t xml:space="preserve"> if it includes:</w:t>
      </w:r>
      <w:r w:rsidRPr="00E40951">
        <w:rPr>
          <w:rFonts w:ascii="Times New Roman" w:eastAsia="Times New Roman" w:hAnsi="Times New Roman" w:cs="Times New Roman"/>
          <w:kern w:val="0"/>
          <w14:ligatures w14:val="none"/>
        </w:rPr>
        <w:br/>
      </w:r>
      <w:proofErr w:type="spellStart"/>
      <w:r w:rsidRPr="00E40951">
        <w:rPr>
          <w:rFonts w:ascii="Times New Roman" w:eastAsia="Times New Roman" w:hAnsi="Times New Roman" w:cs="Times New Roman"/>
          <w:kern w:val="0"/>
          <w14:ligatures w14:val="none"/>
        </w:rPr>
        <w:t>i</w:t>
      </w:r>
      <w:proofErr w:type="spellEnd"/>
      <w:r w:rsidRPr="00E40951">
        <w:rPr>
          <w:rFonts w:ascii="Times New Roman" w:eastAsia="Times New Roman" w:hAnsi="Times New Roman" w:cs="Times New Roman"/>
          <w:kern w:val="0"/>
          <w14:ligatures w14:val="none"/>
        </w:rPr>
        <w:t>) Providing after sales services for goods or services; or</w:t>
      </w:r>
      <w:r w:rsidRPr="00E40951">
        <w:rPr>
          <w:rFonts w:ascii="Times New Roman" w:eastAsia="Times New Roman" w:hAnsi="Times New Roman" w:cs="Times New Roman"/>
          <w:kern w:val="0"/>
          <w14:ligatures w14:val="none"/>
        </w:rPr>
        <w:br/>
        <w:t>ii) Marketing or promoting pharmaceutical and medical products or services.</w:t>
      </w:r>
    </w:p>
    <w:p w14:paraId="7E27D6FA" w14:textId="77777777" w:rsidR="00E40951" w:rsidRPr="00E40951" w:rsidRDefault="00000000" w:rsidP="00E40951">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0BC6CA2C">
          <v:rect id="_x0000_i1232" style="width:0;height:1.5pt" o:hralign="center" o:hrstd="t" o:hr="t" fillcolor="#a0a0a0" stroked="f"/>
        </w:pict>
      </w:r>
    </w:p>
    <w:p w14:paraId="596F207E" w14:textId="77777777" w:rsidR="00E40951" w:rsidRPr="00E40951" w:rsidRDefault="00E40951" w:rsidP="00E40951">
      <w:pPr>
        <w:spacing w:before="100" w:beforeAutospacing="1" w:after="100" w:afterAutospacing="1" w:line="240" w:lineRule="auto"/>
        <w:rPr>
          <w:rFonts w:ascii="Times New Roman" w:eastAsia="Times New Roman" w:hAnsi="Times New Roman" w:cs="Times New Roman"/>
          <w:b/>
          <w:bCs/>
          <w:kern w:val="0"/>
          <w14:ligatures w14:val="none"/>
        </w:rPr>
      </w:pPr>
      <w:r w:rsidRPr="00E40951">
        <w:rPr>
          <w:rFonts w:ascii="Times New Roman" w:eastAsia="Times New Roman" w:hAnsi="Times New Roman" w:cs="Times New Roman"/>
          <w:b/>
          <w:bCs/>
          <w:kern w:val="0"/>
          <w14:ligatures w14:val="none"/>
        </w:rPr>
        <w:t>TAXATION OF A PERMANENT ESTABLISHMENT [105]</w:t>
      </w:r>
    </w:p>
    <w:p w14:paraId="173E5C5D" w14:textId="77777777" w:rsidR="00E40951" w:rsidRPr="00E40951" w:rsidRDefault="00E40951" w:rsidP="00E40951">
      <w:pPr>
        <w:spacing w:before="100" w:beforeAutospacing="1" w:after="100" w:afterAutospacing="1" w:line="240" w:lineRule="auto"/>
        <w:rPr>
          <w:rFonts w:ascii="Times New Roman" w:eastAsia="Times New Roman" w:hAnsi="Times New Roman" w:cs="Times New Roman"/>
          <w:kern w:val="0"/>
          <w14:ligatures w14:val="none"/>
        </w:rPr>
      </w:pPr>
      <w:r w:rsidRPr="00E40951">
        <w:rPr>
          <w:rFonts w:ascii="Times New Roman" w:eastAsia="Times New Roman" w:hAnsi="Times New Roman" w:cs="Times New Roman"/>
          <w:kern w:val="0"/>
          <w14:ligatures w14:val="none"/>
        </w:rPr>
        <w:t>The Income Tax Ordinance, 2001 has introduced a new type of person, i.e., a Permanent Establishment (PE) in Pakistan of a Non-resident person. While determining the taxable income and tax liability of a PE, the following additional points must also be taken into account:</w:t>
      </w:r>
    </w:p>
    <w:p w14:paraId="4E6A266A" w14:textId="77777777" w:rsidR="00E40951" w:rsidRPr="00E40951" w:rsidRDefault="00E40951">
      <w:pPr>
        <w:numPr>
          <w:ilvl w:val="0"/>
          <w:numId w:val="241"/>
        </w:numPr>
        <w:spacing w:before="100" w:beforeAutospacing="1" w:after="100" w:afterAutospacing="1" w:line="240" w:lineRule="auto"/>
        <w:rPr>
          <w:rFonts w:ascii="Times New Roman" w:eastAsia="Times New Roman" w:hAnsi="Times New Roman" w:cs="Times New Roman"/>
          <w:kern w:val="0"/>
          <w14:ligatures w14:val="none"/>
        </w:rPr>
      </w:pPr>
      <w:r w:rsidRPr="00E40951">
        <w:rPr>
          <w:rFonts w:ascii="Times New Roman" w:eastAsia="Times New Roman" w:hAnsi="Times New Roman" w:cs="Times New Roman"/>
          <w:kern w:val="0"/>
          <w14:ligatures w14:val="none"/>
        </w:rPr>
        <w:t>The PE shall be treated as a distinct and separate entity from the non-resident of which it is a PE. Its profit shall be computed on the basis of this principle.</w:t>
      </w:r>
    </w:p>
    <w:p w14:paraId="5950870C" w14:textId="77777777" w:rsidR="00E40951" w:rsidRPr="00E40951" w:rsidRDefault="00E40951">
      <w:pPr>
        <w:numPr>
          <w:ilvl w:val="0"/>
          <w:numId w:val="241"/>
        </w:numPr>
        <w:spacing w:before="100" w:beforeAutospacing="1" w:after="100" w:afterAutospacing="1" w:line="240" w:lineRule="auto"/>
        <w:rPr>
          <w:rFonts w:ascii="Times New Roman" w:eastAsia="Times New Roman" w:hAnsi="Times New Roman" w:cs="Times New Roman"/>
          <w:kern w:val="0"/>
          <w14:ligatures w14:val="none"/>
        </w:rPr>
      </w:pPr>
      <w:r w:rsidRPr="00E40951">
        <w:rPr>
          <w:rFonts w:ascii="Times New Roman" w:eastAsia="Times New Roman" w:hAnsi="Times New Roman" w:cs="Times New Roman"/>
          <w:kern w:val="0"/>
          <w14:ligatures w14:val="none"/>
        </w:rPr>
        <w:t>Deduction on account of expenses (including executive and administrative expenses) shall be allowed as per normal procedure.</w:t>
      </w:r>
    </w:p>
    <w:p w14:paraId="0159CFB3" w14:textId="77777777" w:rsidR="00E40951" w:rsidRPr="00E40951" w:rsidRDefault="00E40951">
      <w:pPr>
        <w:numPr>
          <w:ilvl w:val="0"/>
          <w:numId w:val="241"/>
        </w:numPr>
        <w:spacing w:before="100" w:beforeAutospacing="1" w:after="100" w:afterAutospacing="1" w:line="240" w:lineRule="auto"/>
        <w:rPr>
          <w:rFonts w:ascii="Times New Roman" w:eastAsia="Times New Roman" w:hAnsi="Times New Roman" w:cs="Times New Roman"/>
          <w:kern w:val="0"/>
          <w14:ligatures w14:val="none"/>
        </w:rPr>
      </w:pPr>
      <w:r w:rsidRPr="00E40951">
        <w:rPr>
          <w:rFonts w:ascii="Times New Roman" w:eastAsia="Times New Roman" w:hAnsi="Times New Roman" w:cs="Times New Roman"/>
          <w:kern w:val="0"/>
          <w14:ligatures w14:val="none"/>
        </w:rPr>
        <w:t>A PE shall not be allowed a deduction for any amount paid or payable by it to its head office or to another PE on account of the following expenses:</w:t>
      </w:r>
      <w:r w:rsidRPr="00E40951">
        <w:rPr>
          <w:rFonts w:ascii="Times New Roman" w:eastAsia="Times New Roman" w:hAnsi="Times New Roman" w:cs="Times New Roman"/>
          <w:kern w:val="0"/>
          <w14:ligatures w14:val="none"/>
        </w:rPr>
        <w:br/>
      </w:r>
      <w:proofErr w:type="spellStart"/>
      <w:r w:rsidRPr="00E40951">
        <w:rPr>
          <w:rFonts w:ascii="Times New Roman" w:eastAsia="Times New Roman" w:hAnsi="Times New Roman" w:cs="Times New Roman"/>
          <w:kern w:val="0"/>
          <w14:ligatures w14:val="none"/>
        </w:rPr>
        <w:t>i</w:t>
      </w:r>
      <w:proofErr w:type="spellEnd"/>
      <w:r w:rsidRPr="00E40951">
        <w:rPr>
          <w:rFonts w:ascii="Times New Roman" w:eastAsia="Times New Roman" w:hAnsi="Times New Roman" w:cs="Times New Roman"/>
          <w:kern w:val="0"/>
          <w14:ligatures w14:val="none"/>
        </w:rPr>
        <w:t>) Royalties, fees or other similar payments for the use of any tangible or intangible asset;</w:t>
      </w:r>
      <w:r w:rsidRPr="00E40951">
        <w:rPr>
          <w:rFonts w:ascii="Times New Roman" w:eastAsia="Times New Roman" w:hAnsi="Times New Roman" w:cs="Times New Roman"/>
          <w:kern w:val="0"/>
          <w14:ligatures w14:val="none"/>
        </w:rPr>
        <w:br/>
        <w:t>ii) Compensation for any services (including management services);</w:t>
      </w:r>
      <w:r w:rsidRPr="00E40951">
        <w:rPr>
          <w:rFonts w:ascii="Times New Roman" w:eastAsia="Times New Roman" w:hAnsi="Times New Roman" w:cs="Times New Roman"/>
          <w:kern w:val="0"/>
          <w14:ligatures w14:val="none"/>
        </w:rPr>
        <w:br/>
        <w:t>iii) Profit on debt on money lent to the PE, except in connection with a banking business.</w:t>
      </w:r>
    </w:p>
    <w:p w14:paraId="6D81AE90" w14:textId="77777777" w:rsidR="00E40951" w:rsidRPr="00E40951" w:rsidRDefault="00E40951">
      <w:pPr>
        <w:numPr>
          <w:ilvl w:val="0"/>
          <w:numId w:val="241"/>
        </w:numPr>
        <w:spacing w:before="100" w:beforeAutospacing="1" w:after="100" w:afterAutospacing="1" w:line="240" w:lineRule="auto"/>
        <w:rPr>
          <w:rFonts w:ascii="Times New Roman" w:eastAsia="Times New Roman" w:hAnsi="Times New Roman" w:cs="Times New Roman"/>
          <w:kern w:val="0"/>
          <w14:ligatures w14:val="none"/>
        </w:rPr>
      </w:pPr>
      <w:r w:rsidRPr="00E40951">
        <w:rPr>
          <w:rFonts w:ascii="Times New Roman" w:eastAsia="Times New Roman" w:hAnsi="Times New Roman" w:cs="Times New Roman"/>
          <w:kern w:val="0"/>
          <w14:ligatures w14:val="none"/>
        </w:rPr>
        <w:t>While determining the income, any amount which is received or receivable by a PE from its head office or from another PE on account of the following incomes shall not be taken into account:</w:t>
      </w:r>
      <w:r w:rsidRPr="00E40951">
        <w:rPr>
          <w:rFonts w:ascii="Times New Roman" w:eastAsia="Times New Roman" w:hAnsi="Times New Roman" w:cs="Times New Roman"/>
          <w:kern w:val="0"/>
          <w14:ligatures w14:val="none"/>
        </w:rPr>
        <w:br/>
      </w:r>
      <w:proofErr w:type="spellStart"/>
      <w:r w:rsidRPr="00E40951">
        <w:rPr>
          <w:rFonts w:ascii="Times New Roman" w:eastAsia="Times New Roman" w:hAnsi="Times New Roman" w:cs="Times New Roman"/>
          <w:kern w:val="0"/>
          <w14:ligatures w14:val="none"/>
        </w:rPr>
        <w:t>i</w:t>
      </w:r>
      <w:proofErr w:type="spellEnd"/>
      <w:r w:rsidRPr="00E40951">
        <w:rPr>
          <w:rFonts w:ascii="Times New Roman" w:eastAsia="Times New Roman" w:hAnsi="Times New Roman" w:cs="Times New Roman"/>
          <w:kern w:val="0"/>
          <w14:ligatures w14:val="none"/>
        </w:rPr>
        <w:t>) Royalties, fees or other similar payments for the use of any tangible or intangible asset;</w:t>
      </w:r>
      <w:r w:rsidRPr="00E40951">
        <w:rPr>
          <w:rFonts w:ascii="Times New Roman" w:eastAsia="Times New Roman" w:hAnsi="Times New Roman" w:cs="Times New Roman"/>
          <w:kern w:val="0"/>
          <w14:ligatures w14:val="none"/>
        </w:rPr>
        <w:br/>
      </w:r>
      <w:r w:rsidRPr="00E40951">
        <w:rPr>
          <w:rFonts w:ascii="Times New Roman" w:eastAsia="Times New Roman" w:hAnsi="Times New Roman" w:cs="Times New Roman"/>
          <w:kern w:val="0"/>
          <w14:ligatures w14:val="none"/>
        </w:rPr>
        <w:lastRenderedPageBreak/>
        <w:t>ii) Compensation for any services (including management services);</w:t>
      </w:r>
      <w:r w:rsidRPr="00E40951">
        <w:rPr>
          <w:rFonts w:ascii="Times New Roman" w:eastAsia="Times New Roman" w:hAnsi="Times New Roman" w:cs="Times New Roman"/>
          <w:kern w:val="0"/>
          <w14:ligatures w14:val="none"/>
        </w:rPr>
        <w:br/>
        <w:t>iii) Profit on debt on money lent by the PE except in connection with a banking business.</w:t>
      </w:r>
    </w:p>
    <w:p w14:paraId="2312AE6C" w14:textId="77777777" w:rsidR="00E40951" w:rsidRPr="00E40951" w:rsidRDefault="00E40951">
      <w:pPr>
        <w:numPr>
          <w:ilvl w:val="0"/>
          <w:numId w:val="241"/>
        </w:numPr>
        <w:spacing w:before="100" w:beforeAutospacing="1" w:after="100" w:afterAutospacing="1" w:line="240" w:lineRule="auto"/>
        <w:rPr>
          <w:rFonts w:ascii="Times New Roman" w:eastAsia="Times New Roman" w:hAnsi="Times New Roman" w:cs="Times New Roman"/>
          <w:kern w:val="0"/>
          <w14:ligatures w14:val="none"/>
        </w:rPr>
      </w:pPr>
      <w:r w:rsidRPr="00E40951">
        <w:rPr>
          <w:rFonts w:ascii="Times New Roman" w:eastAsia="Times New Roman" w:hAnsi="Times New Roman" w:cs="Times New Roman"/>
          <w:b/>
          <w:bCs/>
          <w:kern w:val="0"/>
          <w14:ligatures w14:val="none"/>
        </w:rPr>
        <w:t>Head office expenses</w:t>
      </w:r>
      <w:r w:rsidRPr="00E40951">
        <w:rPr>
          <w:rFonts w:ascii="Times New Roman" w:eastAsia="Times New Roman" w:hAnsi="Times New Roman" w:cs="Times New Roman"/>
          <w:kern w:val="0"/>
          <w14:ligatures w14:val="none"/>
        </w:rPr>
        <w:t xml:space="preserve"> shall be allowed as deduction equal to an amount which is computed as below:</w:t>
      </w:r>
    </w:p>
    <w:p w14:paraId="1EBA17AA" w14:textId="77777777" w:rsidR="00E40951" w:rsidRPr="00E40951" w:rsidRDefault="00E40951" w:rsidP="00E40951">
      <w:pPr>
        <w:spacing w:before="100" w:beforeAutospacing="1" w:after="100" w:afterAutospacing="1" w:line="240" w:lineRule="auto"/>
        <w:rPr>
          <w:rFonts w:ascii="Times New Roman" w:eastAsia="Times New Roman" w:hAnsi="Times New Roman" w:cs="Times New Roman"/>
          <w:kern w:val="0"/>
          <w14:ligatures w14:val="none"/>
        </w:rPr>
      </w:pPr>
      <w:r w:rsidRPr="00E40951">
        <w:rPr>
          <w:rFonts w:ascii="Times New Roman" w:eastAsia="Times New Roman" w:hAnsi="Times New Roman" w:cs="Times New Roman"/>
          <w:kern w:val="0"/>
          <w14:ligatures w14:val="none"/>
        </w:rPr>
        <w:t>Total head office expenses of non-resident×Turnover of PETotal world-wide turnover of non-resident\</w:t>
      </w:r>
      <w:proofErr w:type="gramStart"/>
      <w:r w:rsidRPr="00E40951">
        <w:rPr>
          <w:rFonts w:ascii="Times New Roman" w:eastAsia="Times New Roman" w:hAnsi="Times New Roman" w:cs="Times New Roman"/>
          <w:kern w:val="0"/>
          <w14:ligatures w14:val="none"/>
        </w:rPr>
        <w:t>text{</w:t>
      </w:r>
      <w:proofErr w:type="gramEnd"/>
      <w:r w:rsidRPr="00E40951">
        <w:rPr>
          <w:rFonts w:ascii="Times New Roman" w:eastAsia="Times New Roman" w:hAnsi="Times New Roman" w:cs="Times New Roman"/>
          <w:kern w:val="0"/>
          <w14:ligatures w14:val="none"/>
        </w:rPr>
        <w:t>Total head office expenses of non-resident} \times \</w:t>
      </w:r>
      <w:proofErr w:type="gramStart"/>
      <w:r w:rsidRPr="00E40951">
        <w:rPr>
          <w:rFonts w:ascii="Times New Roman" w:eastAsia="Times New Roman" w:hAnsi="Times New Roman" w:cs="Times New Roman"/>
          <w:kern w:val="0"/>
          <w14:ligatures w14:val="none"/>
        </w:rPr>
        <w:t>frac{</w:t>
      </w:r>
      <w:proofErr w:type="gramEnd"/>
      <w:r w:rsidRPr="00E40951">
        <w:rPr>
          <w:rFonts w:ascii="Times New Roman" w:eastAsia="Times New Roman" w:hAnsi="Times New Roman" w:cs="Times New Roman"/>
          <w:kern w:val="0"/>
          <w14:ligatures w14:val="none"/>
        </w:rPr>
        <w:t>\</w:t>
      </w:r>
      <w:proofErr w:type="gramStart"/>
      <w:r w:rsidRPr="00E40951">
        <w:rPr>
          <w:rFonts w:ascii="Times New Roman" w:eastAsia="Times New Roman" w:hAnsi="Times New Roman" w:cs="Times New Roman"/>
          <w:kern w:val="0"/>
          <w14:ligatures w14:val="none"/>
        </w:rPr>
        <w:t>text{</w:t>
      </w:r>
      <w:proofErr w:type="gramEnd"/>
      <w:r w:rsidRPr="00E40951">
        <w:rPr>
          <w:rFonts w:ascii="Times New Roman" w:eastAsia="Times New Roman" w:hAnsi="Times New Roman" w:cs="Times New Roman"/>
          <w:kern w:val="0"/>
          <w14:ligatures w14:val="none"/>
        </w:rPr>
        <w:t>Turnover of PE</w:t>
      </w:r>
      <w:proofErr w:type="gramStart"/>
      <w:r w:rsidRPr="00E40951">
        <w:rPr>
          <w:rFonts w:ascii="Times New Roman" w:eastAsia="Times New Roman" w:hAnsi="Times New Roman" w:cs="Times New Roman"/>
          <w:kern w:val="0"/>
          <w14:ligatures w14:val="none"/>
        </w:rPr>
        <w:t>}}{</w:t>
      </w:r>
      <w:proofErr w:type="gramEnd"/>
      <w:r w:rsidRPr="00E40951">
        <w:rPr>
          <w:rFonts w:ascii="Times New Roman" w:eastAsia="Times New Roman" w:hAnsi="Times New Roman" w:cs="Times New Roman"/>
          <w:kern w:val="0"/>
          <w14:ligatures w14:val="none"/>
        </w:rPr>
        <w:t>\</w:t>
      </w:r>
      <w:proofErr w:type="gramStart"/>
      <w:r w:rsidRPr="00E40951">
        <w:rPr>
          <w:rFonts w:ascii="Times New Roman" w:eastAsia="Times New Roman" w:hAnsi="Times New Roman" w:cs="Times New Roman"/>
          <w:kern w:val="0"/>
          <w14:ligatures w14:val="none"/>
        </w:rPr>
        <w:t>text{</w:t>
      </w:r>
      <w:proofErr w:type="gramEnd"/>
      <w:r w:rsidRPr="00E40951">
        <w:rPr>
          <w:rFonts w:ascii="Times New Roman" w:eastAsia="Times New Roman" w:hAnsi="Times New Roman" w:cs="Times New Roman"/>
          <w:kern w:val="0"/>
          <w14:ligatures w14:val="none"/>
        </w:rPr>
        <w:t>Total world-wide turnover of non-resident</w:t>
      </w:r>
      <w:proofErr w:type="gramStart"/>
      <w:r w:rsidRPr="00E40951">
        <w:rPr>
          <w:rFonts w:ascii="Times New Roman" w:eastAsia="Times New Roman" w:hAnsi="Times New Roman" w:cs="Times New Roman"/>
          <w:kern w:val="0"/>
          <w14:ligatures w14:val="none"/>
        </w:rPr>
        <w:t>}}Total</w:t>
      </w:r>
      <w:proofErr w:type="gramEnd"/>
      <w:r w:rsidRPr="00E40951">
        <w:rPr>
          <w:rFonts w:ascii="Times New Roman" w:eastAsia="Times New Roman" w:hAnsi="Times New Roman" w:cs="Times New Roman"/>
          <w:kern w:val="0"/>
          <w14:ligatures w14:val="none"/>
        </w:rPr>
        <w:t xml:space="preserve"> head office expenses of non-resident×Total world-wide turnover of non-residentTurnover of PE​ </w:t>
      </w:r>
    </w:p>
    <w:p w14:paraId="642A9199" w14:textId="77777777" w:rsidR="00E40951" w:rsidRPr="00E40951" w:rsidRDefault="00E40951" w:rsidP="00E40951">
      <w:pPr>
        <w:spacing w:before="100" w:beforeAutospacing="1" w:after="100" w:afterAutospacing="1" w:line="240" w:lineRule="auto"/>
        <w:rPr>
          <w:rFonts w:ascii="Times New Roman" w:eastAsia="Times New Roman" w:hAnsi="Times New Roman" w:cs="Times New Roman"/>
          <w:kern w:val="0"/>
          <w14:ligatures w14:val="none"/>
        </w:rPr>
      </w:pPr>
      <w:r w:rsidRPr="00E40951">
        <w:rPr>
          <w:rFonts w:ascii="Times New Roman" w:eastAsia="Times New Roman" w:hAnsi="Times New Roman" w:cs="Times New Roman"/>
          <w:kern w:val="0"/>
          <w14:ligatures w14:val="none"/>
        </w:rPr>
        <w:t>Any excess amount allocated to PE shall not be allowed as deduction.</w:t>
      </w:r>
    </w:p>
    <w:p w14:paraId="5020874D" w14:textId="77777777" w:rsidR="00E40951" w:rsidRPr="00E40951" w:rsidRDefault="00E40951">
      <w:pPr>
        <w:numPr>
          <w:ilvl w:val="0"/>
          <w:numId w:val="241"/>
        </w:numPr>
        <w:spacing w:before="100" w:beforeAutospacing="1" w:after="100" w:afterAutospacing="1" w:line="240" w:lineRule="auto"/>
        <w:rPr>
          <w:rFonts w:ascii="Times New Roman" w:eastAsia="Times New Roman" w:hAnsi="Times New Roman" w:cs="Times New Roman"/>
          <w:kern w:val="0"/>
          <w14:ligatures w14:val="none"/>
        </w:rPr>
      </w:pPr>
      <w:r w:rsidRPr="00E40951">
        <w:rPr>
          <w:rFonts w:ascii="Times New Roman" w:eastAsia="Times New Roman" w:hAnsi="Times New Roman" w:cs="Times New Roman"/>
          <w:kern w:val="0"/>
          <w14:ligatures w14:val="none"/>
        </w:rPr>
        <w:t>A PE shall not be allowed a deduction on account of the following expenses paid or payable by the non-resident:</w:t>
      </w:r>
      <w:r w:rsidRPr="00E40951">
        <w:rPr>
          <w:rFonts w:ascii="Times New Roman" w:eastAsia="Times New Roman" w:hAnsi="Times New Roman" w:cs="Times New Roman"/>
          <w:kern w:val="0"/>
          <w14:ligatures w14:val="none"/>
        </w:rPr>
        <w:br/>
      </w:r>
      <w:proofErr w:type="spellStart"/>
      <w:r w:rsidRPr="00E40951">
        <w:rPr>
          <w:rFonts w:ascii="Times New Roman" w:eastAsia="Times New Roman" w:hAnsi="Times New Roman" w:cs="Times New Roman"/>
          <w:kern w:val="0"/>
          <w14:ligatures w14:val="none"/>
        </w:rPr>
        <w:t>i</w:t>
      </w:r>
      <w:proofErr w:type="spellEnd"/>
      <w:r w:rsidRPr="00E40951">
        <w:rPr>
          <w:rFonts w:ascii="Times New Roman" w:eastAsia="Times New Roman" w:hAnsi="Times New Roman" w:cs="Times New Roman"/>
          <w:kern w:val="0"/>
          <w14:ligatures w14:val="none"/>
        </w:rPr>
        <w:t>) Any profit on debt to finance the operations of PE; or</w:t>
      </w:r>
      <w:r w:rsidRPr="00E40951">
        <w:rPr>
          <w:rFonts w:ascii="Times New Roman" w:eastAsia="Times New Roman" w:hAnsi="Times New Roman" w:cs="Times New Roman"/>
          <w:kern w:val="0"/>
          <w14:ligatures w14:val="none"/>
        </w:rPr>
        <w:br/>
        <w:t>ii) Any insurance premium in respect of the above-stated debt.</w:t>
      </w:r>
    </w:p>
    <w:p w14:paraId="6B7ECD5C" w14:textId="77777777" w:rsidR="00E40951" w:rsidRPr="00E40951" w:rsidRDefault="00E40951" w:rsidP="00E40951">
      <w:pPr>
        <w:spacing w:before="100" w:beforeAutospacing="1" w:after="100" w:afterAutospacing="1" w:line="240" w:lineRule="auto"/>
        <w:rPr>
          <w:rFonts w:ascii="Times New Roman" w:eastAsia="Times New Roman" w:hAnsi="Times New Roman" w:cs="Times New Roman"/>
          <w:b/>
          <w:bCs/>
          <w:kern w:val="0"/>
          <w14:ligatures w14:val="none"/>
        </w:rPr>
      </w:pPr>
      <w:r w:rsidRPr="00E40951">
        <w:rPr>
          <w:rFonts w:ascii="Times New Roman" w:eastAsia="Times New Roman" w:hAnsi="Times New Roman" w:cs="Times New Roman"/>
          <w:b/>
          <w:bCs/>
          <w:kern w:val="0"/>
          <w14:ligatures w14:val="none"/>
        </w:rPr>
        <w:t>Notes:</w:t>
      </w:r>
    </w:p>
    <w:p w14:paraId="7A993522" w14:textId="77777777" w:rsidR="00E40951" w:rsidRPr="00E40951" w:rsidRDefault="00E40951">
      <w:pPr>
        <w:numPr>
          <w:ilvl w:val="0"/>
          <w:numId w:val="242"/>
        </w:numPr>
        <w:spacing w:before="100" w:beforeAutospacing="1" w:after="100" w:afterAutospacing="1" w:line="240" w:lineRule="auto"/>
        <w:rPr>
          <w:rFonts w:ascii="Times New Roman" w:eastAsia="Times New Roman" w:hAnsi="Times New Roman" w:cs="Times New Roman"/>
          <w:kern w:val="0"/>
          <w14:ligatures w14:val="none"/>
        </w:rPr>
      </w:pPr>
      <w:r w:rsidRPr="00E40951">
        <w:rPr>
          <w:rFonts w:ascii="Times New Roman" w:eastAsia="Times New Roman" w:hAnsi="Times New Roman" w:cs="Times New Roman"/>
          <w:kern w:val="0"/>
          <w14:ligatures w14:val="none"/>
        </w:rPr>
        <w:t>All the above provisions relate to the computation of income chargeable under the head “Income from Business”. These are not applicable to following incomes earned by a non-resident person, which are taxable as a separate block of incomes u/s 6 &amp; 7:</w:t>
      </w:r>
      <w:r w:rsidRPr="00E40951">
        <w:rPr>
          <w:rFonts w:ascii="Times New Roman" w:eastAsia="Times New Roman" w:hAnsi="Times New Roman" w:cs="Times New Roman"/>
          <w:kern w:val="0"/>
          <w14:ligatures w14:val="none"/>
        </w:rPr>
        <w:br/>
      </w:r>
      <w:proofErr w:type="spellStart"/>
      <w:r w:rsidRPr="00E40951">
        <w:rPr>
          <w:rFonts w:ascii="Times New Roman" w:eastAsia="Times New Roman" w:hAnsi="Times New Roman" w:cs="Times New Roman"/>
          <w:kern w:val="0"/>
          <w14:ligatures w14:val="none"/>
        </w:rPr>
        <w:t>i</w:t>
      </w:r>
      <w:proofErr w:type="spellEnd"/>
      <w:r w:rsidRPr="00E40951">
        <w:rPr>
          <w:rFonts w:ascii="Times New Roman" w:eastAsia="Times New Roman" w:hAnsi="Times New Roman" w:cs="Times New Roman"/>
          <w:kern w:val="0"/>
          <w14:ligatures w14:val="none"/>
        </w:rPr>
        <w:t>) Royalty,</w:t>
      </w:r>
      <w:r w:rsidRPr="00E40951">
        <w:rPr>
          <w:rFonts w:ascii="Times New Roman" w:eastAsia="Times New Roman" w:hAnsi="Times New Roman" w:cs="Times New Roman"/>
          <w:kern w:val="0"/>
          <w14:ligatures w14:val="none"/>
        </w:rPr>
        <w:br/>
        <w:t>ii) Fee for technical services;</w:t>
      </w:r>
      <w:r w:rsidRPr="00E40951">
        <w:rPr>
          <w:rFonts w:ascii="Times New Roman" w:eastAsia="Times New Roman" w:hAnsi="Times New Roman" w:cs="Times New Roman"/>
          <w:kern w:val="0"/>
          <w14:ligatures w14:val="none"/>
        </w:rPr>
        <w:br/>
        <w:t>iii) Shipping business; and</w:t>
      </w:r>
      <w:r w:rsidRPr="00E40951">
        <w:rPr>
          <w:rFonts w:ascii="Times New Roman" w:eastAsia="Times New Roman" w:hAnsi="Times New Roman" w:cs="Times New Roman"/>
          <w:kern w:val="0"/>
          <w14:ligatures w14:val="none"/>
        </w:rPr>
        <w:br/>
        <w:t>iv) Air transport business.</w:t>
      </w:r>
    </w:p>
    <w:p w14:paraId="62985D26" w14:textId="77777777" w:rsidR="00E40951" w:rsidRPr="00E40951" w:rsidRDefault="00E40951">
      <w:pPr>
        <w:numPr>
          <w:ilvl w:val="0"/>
          <w:numId w:val="242"/>
        </w:numPr>
        <w:spacing w:before="100" w:beforeAutospacing="1" w:after="100" w:afterAutospacing="1" w:line="240" w:lineRule="auto"/>
        <w:rPr>
          <w:rFonts w:ascii="Times New Roman" w:eastAsia="Times New Roman" w:hAnsi="Times New Roman" w:cs="Times New Roman"/>
          <w:kern w:val="0"/>
          <w14:ligatures w14:val="none"/>
        </w:rPr>
      </w:pPr>
      <w:r w:rsidRPr="00E40951">
        <w:rPr>
          <w:rFonts w:ascii="Times New Roman" w:eastAsia="Times New Roman" w:hAnsi="Times New Roman" w:cs="Times New Roman"/>
          <w:b/>
          <w:bCs/>
          <w:kern w:val="0"/>
          <w14:ligatures w14:val="none"/>
        </w:rPr>
        <w:t>‘Head Office Expenses’</w:t>
      </w:r>
      <w:r w:rsidRPr="00E40951">
        <w:rPr>
          <w:rFonts w:ascii="Times New Roman" w:eastAsia="Times New Roman" w:hAnsi="Times New Roman" w:cs="Times New Roman"/>
          <w:kern w:val="0"/>
          <w14:ligatures w14:val="none"/>
        </w:rPr>
        <w:t xml:space="preserve"> means any executive or general administration expenses incurred by a non-resident for the business of his PE. It also includes the following expenses:</w:t>
      </w:r>
      <w:r w:rsidRPr="00E40951">
        <w:rPr>
          <w:rFonts w:ascii="Times New Roman" w:eastAsia="Times New Roman" w:hAnsi="Times New Roman" w:cs="Times New Roman"/>
          <w:kern w:val="0"/>
          <w14:ligatures w14:val="none"/>
        </w:rPr>
        <w:br/>
      </w:r>
      <w:proofErr w:type="spellStart"/>
      <w:r w:rsidRPr="00E40951">
        <w:rPr>
          <w:rFonts w:ascii="Times New Roman" w:eastAsia="Times New Roman" w:hAnsi="Times New Roman" w:cs="Times New Roman"/>
          <w:kern w:val="0"/>
          <w14:ligatures w14:val="none"/>
        </w:rPr>
        <w:t>i</w:t>
      </w:r>
      <w:proofErr w:type="spellEnd"/>
      <w:r w:rsidRPr="00E40951">
        <w:rPr>
          <w:rFonts w:ascii="Times New Roman" w:eastAsia="Times New Roman" w:hAnsi="Times New Roman" w:cs="Times New Roman"/>
          <w:kern w:val="0"/>
          <w14:ligatures w14:val="none"/>
        </w:rPr>
        <w:t>) Any rent, local rates (other than foreign income tax), repairs or insurance outside Pakistan;</w:t>
      </w:r>
      <w:r w:rsidRPr="00E40951">
        <w:rPr>
          <w:rFonts w:ascii="Times New Roman" w:eastAsia="Times New Roman" w:hAnsi="Times New Roman" w:cs="Times New Roman"/>
          <w:kern w:val="0"/>
          <w14:ligatures w14:val="none"/>
        </w:rPr>
        <w:br/>
        <w:t>ii) Any salary paid to an employee outside Pakistan;</w:t>
      </w:r>
      <w:r w:rsidRPr="00E40951">
        <w:rPr>
          <w:rFonts w:ascii="Times New Roman" w:eastAsia="Times New Roman" w:hAnsi="Times New Roman" w:cs="Times New Roman"/>
          <w:kern w:val="0"/>
          <w14:ligatures w14:val="none"/>
        </w:rPr>
        <w:br/>
        <w:t>iii) Any traveling expenses of the employee employed outside Pakistan; and</w:t>
      </w:r>
      <w:r w:rsidRPr="00E40951">
        <w:rPr>
          <w:rFonts w:ascii="Times New Roman" w:eastAsia="Times New Roman" w:hAnsi="Times New Roman" w:cs="Times New Roman"/>
          <w:kern w:val="0"/>
          <w14:ligatures w14:val="none"/>
        </w:rPr>
        <w:br/>
        <w:t>iv) Any other expenditure which may be prescribed by the Income Tax Rules, 2002.</w:t>
      </w:r>
    </w:p>
    <w:p w14:paraId="0A3A6821" w14:textId="77777777" w:rsidR="00E40951" w:rsidRPr="00E40951" w:rsidRDefault="00000000" w:rsidP="00E40951">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0BDF0C3B">
          <v:rect id="_x0000_i1233" style="width:0;height:1.5pt" o:hralign="center" o:hrstd="t" o:hr="t" fillcolor="#a0a0a0" stroked="f"/>
        </w:pict>
      </w:r>
    </w:p>
    <w:p w14:paraId="7DB96DFC" w14:textId="77777777" w:rsidR="00E40951" w:rsidRPr="00E40951" w:rsidRDefault="00E40951" w:rsidP="00E40951">
      <w:pPr>
        <w:spacing w:before="100" w:beforeAutospacing="1" w:after="100" w:afterAutospacing="1" w:line="240" w:lineRule="auto"/>
        <w:rPr>
          <w:rFonts w:ascii="Times New Roman" w:eastAsia="Times New Roman" w:hAnsi="Times New Roman" w:cs="Times New Roman"/>
          <w:b/>
          <w:bCs/>
          <w:kern w:val="0"/>
          <w14:ligatures w14:val="none"/>
        </w:rPr>
      </w:pPr>
      <w:r w:rsidRPr="00E40951">
        <w:rPr>
          <w:rFonts w:ascii="Times New Roman" w:eastAsia="Times New Roman" w:hAnsi="Times New Roman" w:cs="Times New Roman"/>
          <w:b/>
          <w:bCs/>
          <w:kern w:val="0"/>
          <w14:ligatures w14:val="none"/>
        </w:rPr>
        <w:t>TAX ON CERTAIN INCOMES OF NON-RESIDENTS</w:t>
      </w:r>
    </w:p>
    <w:p w14:paraId="4DBD5EFF" w14:textId="77777777" w:rsidR="00E40951" w:rsidRPr="00E40951" w:rsidRDefault="00E40951" w:rsidP="00E40951">
      <w:pPr>
        <w:spacing w:before="100" w:beforeAutospacing="1" w:after="100" w:afterAutospacing="1" w:line="240" w:lineRule="auto"/>
        <w:rPr>
          <w:rFonts w:ascii="Times New Roman" w:eastAsia="Times New Roman" w:hAnsi="Times New Roman" w:cs="Times New Roman"/>
          <w:kern w:val="0"/>
          <w14:ligatures w14:val="none"/>
        </w:rPr>
      </w:pPr>
      <w:r w:rsidRPr="00E40951">
        <w:rPr>
          <w:rFonts w:ascii="Times New Roman" w:eastAsia="Times New Roman" w:hAnsi="Times New Roman" w:cs="Times New Roman"/>
          <w:i/>
          <w:iCs/>
          <w:kern w:val="0"/>
          <w14:ligatures w14:val="none"/>
        </w:rPr>
        <w:t>(6, 7 &amp; 8, Division IV &amp; V of Part-I of First Schedule)</w:t>
      </w:r>
    </w:p>
    <w:p w14:paraId="74F23F9D" w14:textId="77777777" w:rsidR="00E40951" w:rsidRPr="00E40951" w:rsidRDefault="00E40951" w:rsidP="00E40951">
      <w:pPr>
        <w:spacing w:before="100" w:beforeAutospacing="1" w:after="100" w:afterAutospacing="1" w:line="240" w:lineRule="auto"/>
        <w:rPr>
          <w:rFonts w:ascii="Times New Roman" w:eastAsia="Times New Roman" w:hAnsi="Times New Roman" w:cs="Times New Roman"/>
          <w:kern w:val="0"/>
          <w14:ligatures w14:val="none"/>
        </w:rPr>
      </w:pPr>
      <w:r w:rsidRPr="00E40951">
        <w:rPr>
          <w:rFonts w:ascii="Times New Roman" w:eastAsia="Times New Roman" w:hAnsi="Times New Roman" w:cs="Times New Roman"/>
          <w:kern w:val="0"/>
          <w14:ligatures w14:val="none"/>
        </w:rPr>
        <w:t>Certain incomes of non-residents are treated as a separate block of incomes and charged to tax at some special tax rates, which are given below. Other legal provisions in this regard are also discussed in coming paragraphs.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22"/>
        <w:gridCol w:w="6086"/>
        <w:gridCol w:w="2452"/>
      </w:tblGrid>
      <w:tr w:rsidR="00E40951" w:rsidRPr="00E40951" w14:paraId="32E48151" w14:textId="77777777" w:rsidTr="00E40951">
        <w:trPr>
          <w:tblHeader/>
          <w:tblCellSpacing w:w="15" w:type="dxa"/>
        </w:trPr>
        <w:tc>
          <w:tcPr>
            <w:tcW w:w="0" w:type="auto"/>
            <w:vAlign w:val="center"/>
            <w:hideMark/>
          </w:tcPr>
          <w:p w14:paraId="0C7F6838" w14:textId="77777777" w:rsidR="00E40951" w:rsidRPr="00E40951" w:rsidRDefault="00E40951" w:rsidP="00E40951">
            <w:pPr>
              <w:spacing w:before="100" w:beforeAutospacing="1" w:after="100" w:afterAutospacing="1" w:line="240" w:lineRule="auto"/>
              <w:rPr>
                <w:rFonts w:ascii="Times New Roman" w:eastAsia="Times New Roman" w:hAnsi="Times New Roman" w:cs="Times New Roman"/>
                <w:b/>
                <w:bCs/>
                <w:kern w:val="0"/>
                <w14:ligatures w14:val="none"/>
              </w:rPr>
            </w:pPr>
            <w:r w:rsidRPr="00E40951">
              <w:rPr>
                <w:rFonts w:ascii="Times New Roman" w:eastAsia="Times New Roman" w:hAnsi="Times New Roman" w:cs="Times New Roman"/>
                <w:b/>
                <w:bCs/>
                <w:kern w:val="0"/>
                <w14:ligatures w14:val="none"/>
              </w:rPr>
              <w:lastRenderedPageBreak/>
              <w:t>Section</w:t>
            </w:r>
          </w:p>
        </w:tc>
        <w:tc>
          <w:tcPr>
            <w:tcW w:w="0" w:type="auto"/>
            <w:vAlign w:val="center"/>
            <w:hideMark/>
          </w:tcPr>
          <w:p w14:paraId="0ECDDB54" w14:textId="77777777" w:rsidR="00E40951" w:rsidRPr="00E40951" w:rsidRDefault="00E40951" w:rsidP="00E40951">
            <w:pPr>
              <w:spacing w:before="100" w:beforeAutospacing="1" w:after="100" w:afterAutospacing="1" w:line="240" w:lineRule="auto"/>
              <w:rPr>
                <w:rFonts w:ascii="Times New Roman" w:eastAsia="Times New Roman" w:hAnsi="Times New Roman" w:cs="Times New Roman"/>
                <w:b/>
                <w:bCs/>
                <w:kern w:val="0"/>
                <w14:ligatures w14:val="none"/>
              </w:rPr>
            </w:pPr>
            <w:r w:rsidRPr="00E40951">
              <w:rPr>
                <w:rFonts w:ascii="Times New Roman" w:eastAsia="Times New Roman" w:hAnsi="Times New Roman" w:cs="Times New Roman"/>
                <w:b/>
                <w:bCs/>
                <w:kern w:val="0"/>
                <w14:ligatures w14:val="none"/>
              </w:rPr>
              <w:t>Nature of Payment / Income</w:t>
            </w:r>
          </w:p>
        </w:tc>
        <w:tc>
          <w:tcPr>
            <w:tcW w:w="0" w:type="auto"/>
            <w:vAlign w:val="center"/>
            <w:hideMark/>
          </w:tcPr>
          <w:p w14:paraId="0A63D4B9" w14:textId="77777777" w:rsidR="00E40951" w:rsidRPr="00E40951" w:rsidRDefault="00E40951" w:rsidP="00E40951">
            <w:pPr>
              <w:spacing w:before="100" w:beforeAutospacing="1" w:after="100" w:afterAutospacing="1" w:line="240" w:lineRule="auto"/>
              <w:rPr>
                <w:rFonts w:ascii="Times New Roman" w:eastAsia="Times New Roman" w:hAnsi="Times New Roman" w:cs="Times New Roman"/>
                <w:b/>
                <w:bCs/>
                <w:kern w:val="0"/>
                <w14:ligatures w14:val="none"/>
              </w:rPr>
            </w:pPr>
            <w:r w:rsidRPr="00E40951">
              <w:rPr>
                <w:rFonts w:ascii="Times New Roman" w:eastAsia="Times New Roman" w:hAnsi="Times New Roman" w:cs="Times New Roman"/>
                <w:b/>
                <w:bCs/>
                <w:kern w:val="0"/>
                <w14:ligatures w14:val="none"/>
              </w:rPr>
              <w:t>Tax Rate</w:t>
            </w:r>
          </w:p>
        </w:tc>
      </w:tr>
      <w:tr w:rsidR="00E40951" w:rsidRPr="00E40951" w14:paraId="2B05917E" w14:textId="77777777" w:rsidTr="00E40951">
        <w:trPr>
          <w:tblCellSpacing w:w="15" w:type="dxa"/>
        </w:trPr>
        <w:tc>
          <w:tcPr>
            <w:tcW w:w="0" w:type="auto"/>
            <w:vAlign w:val="center"/>
            <w:hideMark/>
          </w:tcPr>
          <w:p w14:paraId="0341DE8A" w14:textId="77777777" w:rsidR="00E40951" w:rsidRPr="00E40951" w:rsidRDefault="00E40951" w:rsidP="00E40951">
            <w:pPr>
              <w:spacing w:before="100" w:beforeAutospacing="1" w:after="100" w:afterAutospacing="1" w:line="240" w:lineRule="auto"/>
              <w:rPr>
                <w:rFonts w:ascii="Times New Roman" w:eastAsia="Times New Roman" w:hAnsi="Times New Roman" w:cs="Times New Roman"/>
                <w:kern w:val="0"/>
                <w14:ligatures w14:val="none"/>
              </w:rPr>
            </w:pPr>
            <w:r w:rsidRPr="00E40951">
              <w:rPr>
                <w:rFonts w:ascii="Times New Roman" w:eastAsia="Times New Roman" w:hAnsi="Times New Roman" w:cs="Times New Roman"/>
                <w:kern w:val="0"/>
                <w14:ligatures w14:val="none"/>
              </w:rPr>
              <w:t>6</w:t>
            </w:r>
          </w:p>
        </w:tc>
        <w:tc>
          <w:tcPr>
            <w:tcW w:w="0" w:type="auto"/>
            <w:vAlign w:val="center"/>
            <w:hideMark/>
          </w:tcPr>
          <w:p w14:paraId="11030D02" w14:textId="77777777" w:rsidR="00E40951" w:rsidRPr="00E40951" w:rsidRDefault="00E40951" w:rsidP="00E40951">
            <w:pPr>
              <w:spacing w:before="100" w:beforeAutospacing="1" w:after="100" w:afterAutospacing="1" w:line="240" w:lineRule="auto"/>
              <w:rPr>
                <w:rFonts w:ascii="Times New Roman" w:eastAsia="Times New Roman" w:hAnsi="Times New Roman" w:cs="Times New Roman"/>
                <w:kern w:val="0"/>
                <w14:ligatures w14:val="none"/>
              </w:rPr>
            </w:pPr>
            <w:r w:rsidRPr="00E40951">
              <w:rPr>
                <w:rFonts w:ascii="Times New Roman" w:eastAsia="Times New Roman" w:hAnsi="Times New Roman" w:cs="Times New Roman"/>
                <w:kern w:val="0"/>
                <w14:ligatures w14:val="none"/>
              </w:rPr>
              <w:t>Royalty</w:t>
            </w:r>
          </w:p>
        </w:tc>
        <w:tc>
          <w:tcPr>
            <w:tcW w:w="0" w:type="auto"/>
            <w:vAlign w:val="center"/>
            <w:hideMark/>
          </w:tcPr>
          <w:p w14:paraId="3D16B409" w14:textId="77777777" w:rsidR="00E40951" w:rsidRPr="00E40951" w:rsidRDefault="00E40951" w:rsidP="00E40951">
            <w:pPr>
              <w:spacing w:before="100" w:beforeAutospacing="1" w:after="100" w:afterAutospacing="1" w:line="240" w:lineRule="auto"/>
              <w:rPr>
                <w:rFonts w:ascii="Times New Roman" w:eastAsia="Times New Roman" w:hAnsi="Times New Roman" w:cs="Times New Roman"/>
                <w:kern w:val="0"/>
                <w14:ligatures w14:val="none"/>
              </w:rPr>
            </w:pPr>
            <w:r w:rsidRPr="00E40951">
              <w:rPr>
                <w:rFonts w:ascii="Times New Roman" w:eastAsia="Times New Roman" w:hAnsi="Times New Roman" w:cs="Times New Roman"/>
                <w:kern w:val="0"/>
                <w14:ligatures w14:val="none"/>
              </w:rPr>
              <w:t>15% of the gross amount.</w:t>
            </w:r>
          </w:p>
        </w:tc>
      </w:tr>
      <w:tr w:rsidR="00E40951" w:rsidRPr="00E40951" w14:paraId="2011D7E3" w14:textId="77777777" w:rsidTr="00E40951">
        <w:trPr>
          <w:tblCellSpacing w:w="15" w:type="dxa"/>
        </w:trPr>
        <w:tc>
          <w:tcPr>
            <w:tcW w:w="0" w:type="auto"/>
            <w:vAlign w:val="center"/>
            <w:hideMark/>
          </w:tcPr>
          <w:p w14:paraId="0FAB488C" w14:textId="77777777" w:rsidR="00E40951" w:rsidRPr="00E40951" w:rsidRDefault="00E40951" w:rsidP="00E40951">
            <w:pPr>
              <w:spacing w:before="100" w:beforeAutospacing="1" w:after="100" w:afterAutospacing="1" w:line="240" w:lineRule="auto"/>
              <w:rPr>
                <w:rFonts w:ascii="Times New Roman" w:eastAsia="Times New Roman" w:hAnsi="Times New Roman" w:cs="Times New Roman"/>
                <w:kern w:val="0"/>
                <w14:ligatures w14:val="none"/>
              </w:rPr>
            </w:pPr>
            <w:r w:rsidRPr="00E40951">
              <w:rPr>
                <w:rFonts w:ascii="Times New Roman" w:eastAsia="Times New Roman" w:hAnsi="Times New Roman" w:cs="Times New Roman"/>
                <w:kern w:val="0"/>
                <w14:ligatures w14:val="none"/>
              </w:rPr>
              <w:t>6</w:t>
            </w:r>
          </w:p>
        </w:tc>
        <w:tc>
          <w:tcPr>
            <w:tcW w:w="0" w:type="auto"/>
            <w:vAlign w:val="center"/>
            <w:hideMark/>
          </w:tcPr>
          <w:p w14:paraId="390AD80F" w14:textId="77777777" w:rsidR="00E40951" w:rsidRPr="00E40951" w:rsidRDefault="00E40951" w:rsidP="00E40951">
            <w:pPr>
              <w:spacing w:before="100" w:beforeAutospacing="1" w:after="100" w:afterAutospacing="1" w:line="240" w:lineRule="auto"/>
              <w:rPr>
                <w:rFonts w:ascii="Times New Roman" w:eastAsia="Times New Roman" w:hAnsi="Times New Roman" w:cs="Times New Roman"/>
                <w:kern w:val="0"/>
                <w14:ligatures w14:val="none"/>
              </w:rPr>
            </w:pPr>
            <w:r w:rsidRPr="00E40951">
              <w:rPr>
                <w:rFonts w:ascii="Times New Roman" w:eastAsia="Times New Roman" w:hAnsi="Times New Roman" w:cs="Times New Roman"/>
                <w:kern w:val="0"/>
                <w14:ligatures w14:val="none"/>
              </w:rPr>
              <w:t>Fee for offshore digital services</w:t>
            </w:r>
          </w:p>
        </w:tc>
        <w:tc>
          <w:tcPr>
            <w:tcW w:w="0" w:type="auto"/>
            <w:vAlign w:val="center"/>
            <w:hideMark/>
          </w:tcPr>
          <w:p w14:paraId="700F8FF0" w14:textId="77777777" w:rsidR="00E40951" w:rsidRPr="00E40951" w:rsidRDefault="00E40951" w:rsidP="00E40951">
            <w:pPr>
              <w:spacing w:before="100" w:beforeAutospacing="1" w:after="100" w:afterAutospacing="1" w:line="240" w:lineRule="auto"/>
              <w:rPr>
                <w:rFonts w:ascii="Times New Roman" w:eastAsia="Times New Roman" w:hAnsi="Times New Roman" w:cs="Times New Roman"/>
                <w:kern w:val="0"/>
                <w14:ligatures w14:val="none"/>
              </w:rPr>
            </w:pPr>
            <w:r w:rsidRPr="00E40951">
              <w:rPr>
                <w:rFonts w:ascii="Times New Roman" w:eastAsia="Times New Roman" w:hAnsi="Times New Roman" w:cs="Times New Roman"/>
                <w:kern w:val="0"/>
                <w14:ligatures w14:val="none"/>
              </w:rPr>
              <w:t>15% of the gross amount.</w:t>
            </w:r>
          </w:p>
        </w:tc>
      </w:tr>
      <w:tr w:rsidR="00E40951" w:rsidRPr="00E40951" w14:paraId="7D931A31" w14:textId="77777777" w:rsidTr="00E40951">
        <w:trPr>
          <w:tblCellSpacing w:w="15" w:type="dxa"/>
        </w:trPr>
        <w:tc>
          <w:tcPr>
            <w:tcW w:w="0" w:type="auto"/>
            <w:vAlign w:val="center"/>
            <w:hideMark/>
          </w:tcPr>
          <w:p w14:paraId="6793CFF1" w14:textId="77777777" w:rsidR="00E40951" w:rsidRPr="00E40951" w:rsidRDefault="00E40951" w:rsidP="00E40951">
            <w:pPr>
              <w:spacing w:before="100" w:beforeAutospacing="1" w:after="100" w:afterAutospacing="1" w:line="240" w:lineRule="auto"/>
              <w:rPr>
                <w:rFonts w:ascii="Times New Roman" w:eastAsia="Times New Roman" w:hAnsi="Times New Roman" w:cs="Times New Roman"/>
                <w:kern w:val="0"/>
                <w14:ligatures w14:val="none"/>
              </w:rPr>
            </w:pPr>
            <w:r w:rsidRPr="00E40951">
              <w:rPr>
                <w:rFonts w:ascii="Times New Roman" w:eastAsia="Times New Roman" w:hAnsi="Times New Roman" w:cs="Times New Roman"/>
                <w:kern w:val="0"/>
                <w14:ligatures w14:val="none"/>
              </w:rPr>
              <w:t>6</w:t>
            </w:r>
          </w:p>
        </w:tc>
        <w:tc>
          <w:tcPr>
            <w:tcW w:w="0" w:type="auto"/>
            <w:vAlign w:val="center"/>
            <w:hideMark/>
          </w:tcPr>
          <w:p w14:paraId="2C9D3E66" w14:textId="77777777" w:rsidR="00E40951" w:rsidRPr="00E40951" w:rsidRDefault="00E40951" w:rsidP="00E40951">
            <w:pPr>
              <w:spacing w:before="100" w:beforeAutospacing="1" w:after="100" w:afterAutospacing="1" w:line="240" w:lineRule="auto"/>
              <w:rPr>
                <w:rFonts w:ascii="Times New Roman" w:eastAsia="Times New Roman" w:hAnsi="Times New Roman" w:cs="Times New Roman"/>
                <w:kern w:val="0"/>
                <w14:ligatures w14:val="none"/>
              </w:rPr>
            </w:pPr>
            <w:r w:rsidRPr="00E40951">
              <w:rPr>
                <w:rFonts w:ascii="Times New Roman" w:eastAsia="Times New Roman" w:hAnsi="Times New Roman" w:cs="Times New Roman"/>
                <w:kern w:val="0"/>
                <w14:ligatures w14:val="none"/>
              </w:rPr>
              <w:t>Fee for Technical Services</w:t>
            </w:r>
          </w:p>
        </w:tc>
        <w:tc>
          <w:tcPr>
            <w:tcW w:w="0" w:type="auto"/>
            <w:vAlign w:val="center"/>
            <w:hideMark/>
          </w:tcPr>
          <w:p w14:paraId="276F8D79" w14:textId="77777777" w:rsidR="00E40951" w:rsidRPr="00E40951" w:rsidRDefault="00E40951" w:rsidP="00E40951">
            <w:pPr>
              <w:spacing w:before="100" w:beforeAutospacing="1" w:after="100" w:afterAutospacing="1" w:line="240" w:lineRule="auto"/>
              <w:rPr>
                <w:rFonts w:ascii="Times New Roman" w:eastAsia="Times New Roman" w:hAnsi="Times New Roman" w:cs="Times New Roman"/>
                <w:kern w:val="0"/>
                <w14:ligatures w14:val="none"/>
              </w:rPr>
            </w:pPr>
            <w:r w:rsidRPr="00E40951">
              <w:rPr>
                <w:rFonts w:ascii="Times New Roman" w:eastAsia="Times New Roman" w:hAnsi="Times New Roman" w:cs="Times New Roman"/>
                <w:kern w:val="0"/>
                <w14:ligatures w14:val="none"/>
              </w:rPr>
              <w:t>15% of the gross amount.</w:t>
            </w:r>
          </w:p>
        </w:tc>
      </w:tr>
      <w:tr w:rsidR="00E40951" w:rsidRPr="00E40951" w14:paraId="3C7C3F24" w14:textId="77777777" w:rsidTr="00E40951">
        <w:trPr>
          <w:tblCellSpacing w:w="15" w:type="dxa"/>
        </w:trPr>
        <w:tc>
          <w:tcPr>
            <w:tcW w:w="0" w:type="auto"/>
            <w:vAlign w:val="center"/>
            <w:hideMark/>
          </w:tcPr>
          <w:p w14:paraId="0F60D5B2" w14:textId="77777777" w:rsidR="00E40951" w:rsidRPr="00E40951" w:rsidRDefault="00E40951" w:rsidP="00E40951">
            <w:pPr>
              <w:spacing w:before="100" w:beforeAutospacing="1" w:after="100" w:afterAutospacing="1" w:line="240" w:lineRule="auto"/>
              <w:rPr>
                <w:rFonts w:ascii="Times New Roman" w:eastAsia="Times New Roman" w:hAnsi="Times New Roman" w:cs="Times New Roman"/>
                <w:kern w:val="0"/>
                <w14:ligatures w14:val="none"/>
              </w:rPr>
            </w:pPr>
            <w:r w:rsidRPr="00E40951">
              <w:rPr>
                <w:rFonts w:ascii="Times New Roman" w:eastAsia="Times New Roman" w:hAnsi="Times New Roman" w:cs="Times New Roman"/>
                <w:kern w:val="0"/>
                <w14:ligatures w14:val="none"/>
              </w:rPr>
              <w:t>6</w:t>
            </w:r>
          </w:p>
        </w:tc>
        <w:tc>
          <w:tcPr>
            <w:tcW w:w="0" w:type="auto"/>
            <w:vAlign w:val="center"/>
            <w:hideMark/>
          </w:tcPr>
          <w:p w14:paraId="10F2C5F0" w14:textId="77777777" w:rsidR="00E40951" w:rsidRPr="00E40951" w:rsidRDefault="00E40951" w:rsidP="00E40951">
            <w:pPr>
              <w:spacing w:before="100" w:beforeAutospacing="1" w:after="100" w:afterAutospacing="1" w:line="240" w:lineRule="auto"/>
              <w:rPr>
                <w:rFonts w:ascii="Times New Roman" w:eastAsia="Times New Roman" w:hAnsi="Times New Roman" w:cs="Times New Roman"/>
                <w:kern w:val="0"/>
                <w14:ligatures w14:val="none"/>
              </w:rPr>
            </w:pPr>
            <w:r w:rsidRPr="00E40951">
              <w:rPr>
                <w:rFonts w:ascii="Times New Roman" w:eastAsia="Times New Roman" w:hAnsi="Times New Roman" w:cs="Times New Roman"/>
                <w:kern w:val="0"/>
                <w14:ligatures w14:val="none"/>
              </w:rPr>
              <w:t>Fee for money transfer operations, card network services, payment gateway services, interbank financial telecommunication services</w:t>
            </w:r>
          </w:p>
        </w:tc>
        <w:tc>
          <w:tcPr>
            <w:tcW w:w="0" w:type="auto"/>
            <w:vAlign w:val="center"/>
            <w:hideMark/>
          </w:tcPr>
          <w:p w14:paraId="4CA04B79" w14:textId="77777777" w:rsidR="00E40951" w:rsidRPr="00E40951" w:rsidRDefault="00E40951" w:rsidP="00E40951">
            <w:pPr>
              <w:spacing w:before="100" w:beforeAutospacing="1" w:after="100" w:afterAutospacing="1" w:line="240" w:lineRule="auto"/>
              <w:rPr>
                <w:rFonts w:ascii="Times New Roman" w:eastAsia="Times New Roman" w:hAnsi="Times New Roman" w:cs="Times New Roman"/>
                <w:kern w:val="0"/>
                <w14:ligatures w14:val="none"/>
              </w:rPr>
            </w:pPr>
            <w:r w:rsidRPr="00E40951">
              <w:rPr>
                <w:rFonts w:ascii="Times New Roman" w:eastAsia="Times New Roman" w:hAnsi="Times New Roman" w:cs="Times New Roman"/>
                <w:kern w:val="0"/>
                <w14:ligatures w14:val="none"/>
              </w:rPr>
              <w:t>15% of the gross amount.</w:t>
            </w:r>
          </w:p>
        </w:tc>
      </w:tr>
      <w:tr w:rsidR="00E40951" w:rsidRPr="00E40951" w14:paraId="5D592EA5" w14:textId="77777777" w:rsidTr="00E40951">
        <w:trPr>
          <w:tblCellSpacing w:w="15" w:type="dxa"/>
        </w:trPr>
        <w:tc>
          <w:tcPr>
            <w:tcW w:w="0" w:type="auto"/>
            <w:vAlign w:val="center"/>
            <w:hideMark/>
          </w:tcPr>
          <w:p w14:paraId="058F2E49" w14:textId="77777777" w:rsidR="00E40951" w:rsidRPr="00E40951" w:rsidRDefault="00E40951" w:rsidP="00E40951">
            <w:pPr>
              <w:spacing w:before="100" w:beforeAutospacing="1" w:after="100" w:afterAutospacing="1" w:line="240" w:lineRule="auto"/>
              <w:rPr>
                <w:rFonts w:ascii="Times New Roman" w:eastAsia="Times New Roman" w:hAnsi="Times New Roman" w:cs="Times New Roman"/>
                <w:kern w:val="0"/>
                <w14:ligatures w14:val="none"/>
              </w:rPr>
            </w:pPr>
            <w:r w:rsidRPr="00E40951">
              <w:rPr>
                <w:rFonts w:ascii="Times New Roman" w:eastAsia="Times New Roman" w:hAnsi="Times New Roman" w:cs="Times New Roman"/>
                <w:kern w:val="0"/>
                <w14:ligatures w14:val="none"/>
              </w:rPr>
              <w:t>7</w:t>
            </w:r>
          </w:p>
        </w:tc>
        <w:tc>
          <w:tcPr>
            <w:tcW w:w="0" w:type="auto"/>
            <w:vAlign w:val="center"/>
            <w:hideMark/>
          </w:tcPr>
          <w:p w14:paraId="60EF50B4" w14:textId="77777777" w:rsidR="00E40951" w:rsidRPr="00E40951" w:rsidRDefault="00E40951" w:rsidP="00E40951">
            <w:pPr>
              <w:spacing w:before="100" w:beforeAutospacing="1" w:after="100" w:afterAutospacing="1" w:line="240" w:lineRule="auto"/>
              <w:rPr>
                <w:rFonts w:ascii="Times New Roman" w:eastAsia="Times New Roman" w:hAnsi="Times New Roman" w:cs="Times New Roman"/>
                <w:kern w:val="0"/>
                <w14:ligatures w14:val="none"/>
              </w:rPr>
            </w:pPr>
            <w:r w:rsidRPr="00E40951">
              <w:rPr>
                <w:rFonts w:ascii="Times New Roman" w:eastAsia="Times New Roman" w:hAnsi="Times New Roman" w:cs="Times New Roman"/>
                <w:kern w:val="0"/>
                <w14:ligatures w14:val="none"/>
              </w:rPr>
              <w:t>Shipping income.</w:t>
            </w:r>
          </w:p>
        </w:tc>
        <w:tc>
          <w:tcPr>
            <w:tcW w:w="0" w:type="auto"/>
            <w:vAlign w:val="center"/>
            <w:hideMark/>
          </w:tcPr>
          <w:p w14:paraId="57F7ED58" w14:textId="77777777" w:rsidR="00E40951" w:rsidRPr="00E40951" w:rsidRDefault="00E40951" w:rsidP="00E40951">
            <w:pPr>
              <w:spacing w:before="100" w:beforeAutospacing="1" w:after="100" w:afterAutospacing="1" w:line="240" w:lineRule="auto"/>
              <w:rPr>
                <w:rFonts w:ascii="Times New Roman" w:eastAsia="Times New Roman" w:hAnsi="Times New Roman" w:cs="Times New Roman"/>
                <w:kern w:val="0"/>
                <w14:ligatures w14:val="none"/>
              </w:rPr>
            </w:pPr>
            <w:r w:rsidRPr="00E40951">
              <w:rPr>
                <w:rFonts w:ascii="Times New Roman" w:eastAsia="Times New Roman" w:hAnsi="Times New Roman" w:cs="Times New Roman"/>
                <w:kern w:val="0"/>
                <w14:ligatures w14:val="none"/>
              </w:rPr>
              <w:t>8% of the gross amount received or receivable.</w:t>
            </w:r>
          </w:p>
        </w:tc>
      </w:tr>
      <w:tr w:rsidR="00E40951" w:rsidRPr="00E40951" w14:paraId="73BFEEFF" w14:textId="77777777" w:rsidTr="00E40951">
        <w:trPr>
          <w:tblCellSpacing w:w="15" w:type="dxa"/>
        </w:trPr>
        <w:tc>
          <w:tcPr>
            <w:tcW w:w="0" w:type="auto"/>
            <w:vAlign w:val="center"/>
            <w:hideMark/>
          </w:tcPr>
          <w:p w14:paraId="415F5C70" w14:textId="77777777" w:rsidR="00E40951" w:rsidRPr="00E40951" w:rsidRDefault="00E40951" w:rsidP="00E40951">
            <w:pPr>
              <w:spacing w:before="100" w:beforeAutospacing="1" w:after="100" w:afterAutospacing="1" w:line="240" w:lineRule="auto"/>
              <w:rPr>
                <w:rFonts w:ascii="Times New Roman" w:eastAsia="Times New Roman" w:hAnsi="Times New Roman" w:cs="Times New Roman"/>
                <w:kern w:val="0"/>
                <w14:ligatures w14:val="none"/>
              </w:rPr>
            </w:pPr>
            <w:r w:rsidRPr="00E40951">
              <w:rPr>
                <w:rFonts w:ascii="Times New Roman" w:eastAsia="Times New Roman" w:hAnsi="Times New Roman" w:cs="Times New Roman"/>
                <w:kern w:val="0"/>
                <w14:ligatures w14:val="none"/>
              </w:rPr>
              <w:t>7</w:t>
            </w:r>
          </w:p>
        </w:tc>
        <w:tc>
          <w:tcPr>
            <w:tcW w:w="0" w:type="auto"/>
            <w:vAlign w:val="center"/>
            <w:hideMark/>
          </w:tcPr>
          <w:p w14:paraId="026A0F21" w14:textId="77777777" w:rsidR="00E40951" w:rsidRPr="00E40951" w:rsidRDefault="00E40951" w:rsidP="00E40951">
            <w:pPr>
              <w:spacing w:before="100" w:beforeAutospacing="1" w:after="100" w:afterAutospacing="1" w:line="240" w:lineRule="auto"/>
              <w:rPr>
                <w:rFonts w:ascii="Times New Roman" w:eastAsia="Times New Roman" w:hAnsi="Times New Roman" w:cs="Times New Roman"/>
                <w:kern w:val="0"/>
                <w14:ligatures w14:val="none"/>
              </w:rPr>
            </w:pPr>
            <w:r w:rsidRPr="00E40951">
              <w:rPr>
                <w:rFonts w:ascii="Times New Roman" w:eastAsia="Times New Roman" w:hAnsi="Times New Roman" w:cs="Times New Roman"/>
                <w:kern w:val="0"/>
                <w14:ligatures w14:val="none"/>
              </w:rPr>
              <w:t>Air transport income.</w:t>
            </w:r>
          </w:p>
        </w:tc>
        <w:tc>
          <w:tcPr>
            <w:tcW w:w="0" w:type="auto"/>
            <w:vAlign w:val="center"/>
            <w:hideMark/>
          </w:tcPr>
          <w:p w14:paraId="39D321AE" w14:textId="77777777" w:rsidR="00E40951" w:rsidRPr="00E40951" w:rsidRDefault="00E40951" w:rsidP="00E40951">
            <w:pPr>
              <w:spacing w:before="100" w:beforeAutospacing="1" w:after="100" w:afterAutospacing="1" w:line="240" w:lineRule="auto"/>
              <w:rPr>
                <w:rFonts w:ascii="Times New Roman" w:eastAsia="Times New Roman" w:hAnsi="Times New Roman" w:cs="Times New Roman"/>
                <w:kern w:val="0"/>
                <w14:ligatures w14:val="none"/>
              </w:rPr>
            </w:pPr>
            <w:r w:rsidRPr="00E40951">
              <w:rPr>
                <w:rFonts w:ascii="Times New Roman" w:eastAsia="Times New Roman" w:hAnsi="Times New Roman" w:cs="Times New Roman"/>
                <w:kern w:val="0"/>
                <w14:ligatures w14:val="none"/>
              </w:rPr>
              <w:t>3% of the gross amount received or receivable.</w:t>
            </w:r>
          </w:p>
        </w:tc>
      </w:tr>
    </w:tbl>
    <w:p w14:paraId="254094DD" w14:textId="77777777" w:rsidR="00E40951" w:rsidRPr="00E40951" w:rsidRDefault="00000000" w:rsidP="00E40951">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06E4E68A">
          <v:rect id="_x0000_i1234" style="width:0;height:1.5pt" o:hralign="center" o:hrstd="t" o:hr="t" fillcolor="#a0a0a0" stroked="f"/>
        </w:pict>
      </w:r>
    </w:p>
    <w:p w14:paraId="399BAF3D" w14:textId="77777777" w:rsidR="00E40951" w:rsidRPr="00E40951" w:rsidRDefault="00E40951" w:rsidP="00E40951">
      <w:pPr>
        <w:spacing w:before="100" w:beforeAutospacing="1" w:after="100" w:afterAutospacing="1" w:line="240" w:lineRule="auto"/>
        <w:rPr>
          <w:rFonts w:ascii="Times New Roman" w:eastAsia="Times New Roman" w:hAnsi="Times New Roman" w:cs="Times New Roman"/>
          <w:b/>
          <w:bCs/>
          <w:kern w:val="0"/>
          <w14:ligatures w14:val="none"/>
        </w:rPr>
      </w:pPr>
      <w:r w:rsidRPr="00E40951">
        <w:rPr>
          <w:rFonts w:ascii="Times New Roman" w:eastAsia="Times New Roman" w:hAnsi="Times New Roman" w:cs="Times New Roman"/>
          <w:b/>
          <w:bCs/>
          <w:kern w:val="0"/>
          <w14:ligatures w14:val="none"/>
        </w:rPr>
        <w:t>FEE FOR TECHNICAL SERVICES [2(23)]</w:t>
      </w:r>
    </w:p>
    <w:p w14:paraId="249E7F8B" w14:textId="77777777" w:rsidR="00E40951" w:rsidRPr="00E40951" w:rsidRDefault="00E40951" w:rsidP="00E40951">
      <w:pPr>
        <w:spacing w:before="100" w:beforeAutospacing="1" w:after="100" w:afterAutospacing="1" w:line="240" w:lineRule="auto"/>
        <w:rPr>
          <w:rFonts w:ascii="Times New Roman" w:eastAsia="Times New Roman" w:hAnsi="Times New Roman" w:cs="Times New Roman"/>
          <w:kern w:val="0"/>
          <w14:ligatures w14:val="none"/>
        </w:rPr>
      </w:pPr>
      <w:r w:rsidRPr="00E40951">
        <w:rPr>
          <w:rFonts w:ascii="Times New Roman" w:eastAsia="Times New Roman" w:hAnsi="Times New Roman" w:cs="Times New Roman"/>
          <w:kern w:val="0"/>
          <w14:ligatures w14:val="none"/>
        </w:rPr>
        <w:t>It means any consideration for the rendering of any managerial, technical or consultancy services (including services of technical or other personnel). Fee may be paid periodically or in lump sum.</w:t>
      </w:r>
    </w:p>
    <w:p w14:paraId="6F8FBCCD" w14:textId="77777777" w:rsidR="00E40951" w:rsidRPr="00E40951" w:rsidRDefault="00E40951" w:rsidP="00E40951">
      <w:pPr>
        <w:spacing w:before="100" w:beforeAutospacing="1" w:after="100" w:afterAutospacing="1" w:line="240" w:lineRule="auto"/>
        <w:rPr>
          <w:rFonts w:ascii="Times New Roman" w:eastAsia="Times New Roman" w:hAnsi="Times New Roman" w:cs="Times New Roman"/>
          <w:kern w:val="0"/>
          <w14:ligatures w14:val="none"/>
        </w:rPr>
      </w:pPr>
      <w:r w:rsidRPr="00E40951">
        <w:rPr>
          <w:rFonts w:ascii="Times New Roman" w:eastAsia="Times New Roman" w:hAnsi="Times New Roman" w:cs="Times New Roman"/>
          <w:kern w:val="0"/>
          <w14:ligatures w14:val="none"/>
        </w:rPr>
        <w:t xml:space="preserve">However, the </w:t>
      </w:r>
      <w:r w:rsidRPr="00E40951">
        <w:rPr>
          <w:rFonts w:ascii="Times New Roman" w:eastAsia="Times New Roman" w:hAnsi="Times New Roman" w:cs="Times New Roman"/>
          <w:i/>
          <w:iCs/>
          <w:kern w:val="0"/>
          <w14:ligatures w14:val="none"/>
        </w:rPr>
        <w:t>‘fee for technical services’</w:t>
      </w:r>
      <w:r w:rsidRPr="00E40951">
        <w:rPr>
          <w:rFonts w:ascii="Times New Roman" w:eastAsia="Times New Roman" w:hAnsi="Times New Roman" w:cs="Times New Roman"/>
          <w:kern w:val="0"/>
          <w14:ligatures w14:val="none"/>
        </w:rPr>
        <w:t xml:space="preserve"> does not include a consideration:</w:t>
      </w:r>
    </w:p>
    <w:p w14:paraId="784B0559" w14:textId="77777777" w:rsidR="00E40951" w:rsidRPr="00E40951" w:rsidRDefault="00E40951">
      <w:pPr>
        <w:numPr>
          <w:ilvl w:val="0"/>
          <w:numId w:val="243"/>
        </w:numPr>
        <w:spacing w:before="100" w:beforeAutospacing="1" w:after="100" w:afterAutospacing="1" w:line="240" w:lineRule="auto"/>
        <w:rPr>
          <w:rFonts w:ascii="Times New Roman" w:eastAsia="Times New Roman" w:hAnsi="Times New Roman" w:cs="Times New Roman"/>
          <w:kern w:val="0"/>
          <w14:ligatures w14:val="none"/>
        </w:rPr>
      </w:pPr>
      <w:r w:rsidRPr="00E40951">
        <w:rPr>
          <w:rFonts w:ascii="Times New Roman" w:eastAsia="Times New Roman" w:hAnsi="Times New Roman" w:cs="Times New Roman"/>
          <w:kern w:val="0"/>
          <w14:ligatures w14:val="none"/>
        </w:rPr>
        <w:t>For services rendered in relation to a construction, assembly or like project; or</w:t>
      </w:r>
    </w:p>
    <w:p w14:paraId="7119115A" w14:textId="77777777" w:rsidR="00E40951" w:rsidRPr="00E40951" w:rsidRDefault="00E40951">
      <w:pPr>
        <w:numPr>
          <w:ilvl w:val="0"/>
          <w:numId w:val="243"/>
        </w:numPr>
        <w:spacing w:before="100" w:beforeAutospacing="1" w:after="100" w:afterAutospacing="1" w:line="240" w:lineRule="auto"/>
        <w:rPr>
          <w:rFonts w:ascii="Times New Roman" w:eastAsia="Times New Roman" w:hAnsi="Times New Roman" w:cs="Times New Roman"/>
          <w:kern w:val="0"/>
          <w14:ligatures w14:val="none"/>
        </w:rPr>
      </w:pPr>
      <w:r w:rsidRPr="00E40951">
        <w:rPr>
          <w:rFonts w:ascii="Times New Roman" w:eastAsia="Times New Roman" w:hAnsi="Times New Roman" w:cs="Times New Roman"/>
          <w:kern w:val="0"/>
          <w14:ligatures w14:val="none"/>
        </w:rPr>
        <w:t xml:space="preserve">Which would be taxable under the head </w:t>
      </w:r>
      <w:r w:rsidRPr="00E40951">
        <w:rPr>
          <w:rFonts w:ascii="Times New Roman" w:eastAsia="Times New Roman" w:hAnsi="Times New Roman" w:cs="Times New Roman"/>
          <w:i/>
          <w:iCs/>
          <w:kern w:val="0"/>
          <w14:ligatures w14:val="none"/>
        </w:rPr>
        <w:t>“Salary”</w:t>
      </w:r>
      <w:r w:rsidRPr="00E40951">
        <w:rPr>
          <w:rFonts w:ascii="Times New Roman" w:eastAsia="Times New Roman" w:hAnsi="Times New Roman" w:cs="Times New Roman"/>
          <w:kern w:val="0"/>
          <w14:ligatures w14:val="none"/>
        </w:rPr>
        <w:t>.</w:t>
      </w:r>
    </w:p>
    <w:p w14:paraId="69BBAACB" w14:textId="77777777" w:rsidR="00E40951" w:rsidRPr="00E40951" w:rsidRDefault="00000000" w:rsidP="00E40951">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166CEAF7">
          <v:rect id="_x0000_i1235" style="width:0;height:1.5pt" o:hralign="center" o:hrstd="t" o:hr="t" fillcolor="#a0a0a0" stroked="f"/>
        </w:pict>
      </w:r>
    </w:p>
    <w:p w14:paraId="5F942CBF" w14:textId="77777777" w:rsidR="00E40951" w:rsidRPr="00E40951" w:rsidRDefault="00E40951" w:rsidP="00E40951">
      <w:pPr>
        <w:spacing w:before="100" w:beforeAutospacing="1" w:after="100" w:afterAutospacing="1" w:line="240" w:lineRule="auto"/>
        <w:rPr>
          <w:rFonts w:ascii="Times New Roman" w:eastAsia="Times New Roman" w:hAnsi="Times New Roman" w:cs="Times New Roman"/>
          <w:b/>
          <w:bCs/>
          <w:kern w:val="0"/>
          <w14:ligatures w14:val="none"/>
        </w:rPr>
      </w:pPr>
      <w:r w:rsidRPr="00E40951">
        <w:rPr>
          <w:rFonts w:ascii="Times New Roman" w:eastAsia="Times New Roman" w:hAnsi="Times New Roman" w:cs="Times New Roman"/>
          <w:b/>
          <w:bCs/>
          <w:kern w:val="0"/>
          <w14:ligatures w14:val="none"/>
        </w:rPr>
        <w:t>FEE FOR OFFSHORE DIGITAL SERVICES [2(22B)]</w:t>
      </w:r>
    </w:p>
    <w:p w14:paraId="52859705" w14:textId="77777777" w:rsidR="00E40951" w:rsidRPr="00E40951" w:rsidRDefault="00E40951" w:rsidP="00E40951">
      <w:pPr>
        <w:spacing w:before="100" w:beforeAutospacing="1" w:after="100" w:afterAutospacing="1" w:line="240" w:lineRule="auto"/>
        <w:rPr>
          <w:rFonts w:ascii="Times New Roman" w:eastAsia="Times New Roman" w:hAnsi="Times New Roman" w:cs="Times New Roman"/>
          <w:kern w:val="0"/>
          <w14:ligatures w14:val="none"/>
        </w:rPr>
      </w:pPr>
      <w:r w:rsidRPr="00E40951">
        <w:rPr>
          <w:rFonts w:ascii="Times New Roman" w:eastAsia="Times New Roman" w:hAnsi="Times New Roman" w:cs="Times New Roman"/>
          <w:kern w:val="0"/>
          <w14:ligatures w14:val="none"/>
        </w:rPr>
        <w:t xml:space="preserve">It means any consideration for providing or rendering services by a non-resident person for </w:t>
      </w:r>
      <w:r w:rsidRPr="00E40951">
        <w:rPr>
          <w:rFonts w:ascii="Times New Roman" w:eastAsia="Times New Roman" w:hAnsi="Times New Roman" w:cs="Times New Roman"/>
          <w:b/>
          <w:bCs/>
          <w:kern w:val="0"/>
          <w14:ligatures w14:val="none"/>
        </w:rPr>
        <w:t>online advertising</w:t>
      </w:r>
      <w:r w:rsidRPr="00E40951">
        <w:rPr>
          <w:rFonts w:ascii="Times New Roman" w:eastAsia="Times New Roman" w:hAnsi="Times New Roman" w:cs="Times New Roman"/>
          <w:kern w:val="0"/>
          <w14:ligatures w14:val="none"/>
        </w:rPr>
        <w:t>.</w:t>
      </w:r>
    </w:p>
    <w:p w14:paraId="002615D7" w14:textId="77777777" w:rsidR="00E40951" w:rsidRPr="00E40951" w:rsidRDefault="00E40951" w:rsidP="00E40951">
      <w:pPr>
        <w:spacing w:before="100" w:beforeAutospacing="1" w:after="100" w:afterAutospacing="1" w:line="240" w:lineRule="auto"/>
        <w:rPr>
          <w:rFonts w:ascii="Times New Roman" w:eastAsia="Times New Roman" w:hAnsi="Times New Roman" w:cs="Times New Roman"/>
          <w:b/>
          <w:bCs/>
          <w:kern w:val="0"/>
          <w14:ligatures w14:val="none"/>
        </w:rPr>
      </w:pPr>
      <w:r w:rsidRPr="00E40951">
        <w:rPr>
          <w:rFonts w:ascii="Times New Roman" w:eastAsia="Times New Roman" w:hAnsi="Times New Roman" w:cs="Times New Roman"/>
          <w:b/>
          <w:bCs/>
          <w:kern w:val="0"/>
          <w14:ligatures w14:val="none"/>
        </w:rPr>
        <w:t>‘Online Advertising’</w:t>
      </w:r>
    </w:p>
    <w:p w14:paraId="50207CEC" w14:textId="77777777" w:rsidR="00E40951" w:rsidRPr="00E40951" w:rsidRDefault="00E40951" w:rsidP="00E40951">
      <w:pPr>
        <w:spacing w:before="100" w:beforeAutospacing="1" w:after="100" w:afterAutospacing="1" w:line="240" w:lineRule="auto"/>
        <w:rPr>
          <w:rFonts w:ascii="Times New Roman" w:eastAsia="Times New Roman" w:hAnsi="Times New Roman" w:cs="Times New Roman"/>
          <w:kern w:val="0"/>
          <w14:ligatures w14:val="none"/>
        </w:rPr>
      </w:pPr>
      <w:r w:rsidRPr="00E40951">
        <w:rPr>
          <w:rFonts w:ascii="Times New Roman" w:eastAsia="Times New Roman" w:hAnsi="Times New Roman" w:cs="Times New Roman"/>
          <w:kern w:val="0"/>
          <w14:ligatures w14:val="none"/>
        </w:rPr>
        <w:t>Includes digital advertising space, designing, creating, hosting or maintenance of websites, digital or cyber space for websites, advertising, e-mails, online computing, blogs, online content and online data, providing any facility or service for uploading, storing or distribution of digital content including digital text, digital audio or digital video, online collection or processing of data related to users in Pakistan, any facility for online sale of goods or services or any other online facility.</w:t>
      </w:r>
    </w:p>
    <w:p w14:paraId="09653CD6" w14:textId="77777777" w:rsidR="00E40951" w:rsidRPr="00E40951" w:rsidRDefault="00000000" w:rsidP="00E40951">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480FFF79">
          <v:rect id="_x0000_i1236" style="width:0;height:1.5pt" o:hralign="center" o:hrstd="t" o:hr="t" fillcolor="#a0a0a0" stroked="f"/>
        </w:pict>
      </w:r>
    </w:p>
    <w:p w14:paraId="0BDB8A1A" w14:textId="77777777" w:rsidR="00E40951" w:rsidRPr="00E40951" w:rsidRDefault="00E40951" w:rsidP="00E40951">
      <w:pPr>
        <w:spacing w:before="100" w:beforeAutospacing="1" w:after="100" w:afterAutospacing="1" w:line="240" w:lineRule="auto"/>
        <w:rPr>
          <w:rFonts w:ascii="Times New Roman" w:eastAsia="Times New Roman" w:hAnsi="Times New Roman" w:cs="Times New Roman"/>
          <w:b/>
          <w:bCs/>
          <w:kern w:val="0"/>
          <w14:ligatures w14:val="none"/>
        </w:rPr>
      </w:pPr>
      <w:r w:rsidRPr="00E40951">
        <w:rPr>
          <w:rFonts w:ascii="Times New Roman" w:eastAsia="Times New Roman" w:hAnsi="Times New Roman" w:cs="Times New Roman"/>
          <w:b/>
          <w:bCs/>
          <w:kern w:val="0"/>
          <w14:ligatures w14:val="none"/>
        </w:rPr>
        <w:lastRenderedPageBreak/>
        <w:t>ROYALTY [2(54)]</w:t>
      </w:r>
    </w:p>
    <w:p w14:paraId="004DCF4E" w14:textId="77777777" w:rsidR="00E40951" w:rsidRPr="00E40951" w:rsidRDefault="00E40951" w:rsidP="00E40951">
      <w:pPr>
        <w:spacing w:before="100" w:beforeAutospacing="1" w:after="100" w:afterAutospacing="1" w:line="240" w:lineRule="auto"/>
        <w:rPr>
          <w:rFonts w:ascii="Times New Roman" w:eastAsia="Times New Roman" w:hAnsi="Times New Roman" w:cs="Times New Roman"/>
          <w:kern w:val="0"/>
          <w14:ligatures w14:val="none"/>
        </w:rPr>
      </w:pPr>
      <w:r w:rsidRPr="00E40951">
        <w:rPr>
          <w:rFonts w:ascii="Times New Roman" w:eastAsia="Times New Roman" w:hAnsi="Times New Roman" w:cs="Times New Roman"/>
          <w:kern w:val="0"/>
          <w14:ligatures w14:val="none"/>
        </w:rPr>
        <w:t xml:space="preserve">‘Royalty’ is consideration for transfer or use of an </w:t>
      </w:r>
      <w:r w:rsidRPr="00E40951">
        <w:rPr>
          <w:rFonts w:ascii="Times New Roman" w:eastAsia="Times New Roman" w:hAnsi="Times New Roman" w:cs="Times New Roman"/>
          <w:i/>
          <w:iCs/>
          <w:kern w:val="0"/>
          <w14:ligatures w14:val="none"/>
        </w:rPr>
        <w:t>intangible</w:t>
      </w:r>
      <w:r w:rsidRPr="00E40951">
        <w:rPr>
          <w:rFonts w:ascii="Times New Roman" w:eastAsia="Times New Roman" w:hAnsi="Times New Roman" w:cs="Times New Roman"/>
          <w:kern w:val="0"/>
          <w14:ligatures w14:val="none"/>
        </w:rPr>
        <w:t>. For the purposes of Income Tax, this term has been defined by taking into account the nature of the intangible or asset. Legal provisions in this regard are summarized below:</w:t>
      </w:r>
    </w:p>
    <w:p w14:paraId="44169E3B" w14:textId="77777777" w:rsidR="00E40951" w:rsidRPr="00E40951" w:rsidRDefault="00E40951">
      <w:pPr>
        <w:numPr>
          <w:ilvl w:val="0"/>
          <w:numId w:val="244"/>
        </w:numPr>
        <w:spacing w:before="100" w:beforeAutospacing="1" w:after="100" w:afterAutospacing="1" w:line="240" w:lineRule="auto"/>
        <w:rPr>
          <w:rFonts w:ascii="Times New Roman" w:eastAsia="Times New Roman" w:hAnsi="Times New Roman" w:cs="Times New Roman"/>
          <w:kern w:val="0"/>
          <w14:ligatures w14:val="none"/>
        </w:rPr>
      </w:pPr>
      <w:r w:rsidRPr="00E40951">
        <w:rPr>
          <w:rFonts w:ascii="Times New Roman" w:eastAsia="Times New Roman" w:hAnsi="Times New Roman" w:cs="Times New Roman"/>
          <w:b/>
          <w:bCs/>
          <w:kern w:val="0"/>
          <w14:ligatures w14:val="none"/>
        </w:rPr>
        <w:t>Patent, Invention, Model, Design, Secret Process or Formula, Trademark, etc.</w:t>
      </w:r>
      <w:r w:rsidRPr="00E40951">
        <w:rPr>
          <w:rFonts w:ascii="Times New Roman" w:eastAsia="Times New Roman" w:hAnsi="Times New Roman" w:cs="Times New Roman"/>
          <w:kern w:val="0"/>
          <w14:ligatures w14:val="none"/>
        </w:rPr>
        <w:br/>
        <w:t>In respect of above assets the ‘royalty’ means any consideration for the:</w:t>
      </w:r>
      <w:r w:rsidRPr="00E40951">
        <w:rPr>
          <w:rFonts w:ascii="Times New Roman" w:eastAsia="Times New Roman" w:hAnsi="Times New Roman" w:cs="Times New Roman"/>
          <w:kern w:val="0"/>
          <w14:ligatures w14:val="none"/>
        </w:rPr>
        <w:br/>
      </w:r>
      <w:proofErr w:type="spellStart"/>
      <w:r w:rsidRPr="00E40951">
        <w:rPr>
          <w:rFonts w:ascii="Times New Roman" w:eastAsia="Times New Roman" w:hAnsi="Times New Roman" w:cs="Times New Roman"/>
          <w:kern w:val="0"/>
          <w14:ligatures w14:val="none"/>
        </w:rPr>
        <w:t>i</w:t>
      </w:r>
      <w:proofErr w:type="spellEnd"/>
      <w:r w:rsidRPr="00E40951">
        <w:rPr>
          <w:rFonts w:ascii="Times New Roman" w:eastAsia="Times New Roman" w:hAnsi="Times New Roman" w:cs="Times New Roman"/>
          <w:kern w:val="0"/>
          <w14:ligatures w14:val="none"/>
        </w:rPr>
        <w:t>) Transfer of all or any rights;</w:t>
      </w:r>
      <w:r w:rsidRPr="00E40951">
        <w:rPr>
          <w:rFonts w:ascii="Times New Roman" w:eastAsia="Times New Roman" w:hAnsi="Times New Roman" w:cs="Times New Roman"/>
          <w:kern w:val="0"/>
          <w14:ligatures w14:val="none"/>
        </w:rPr>
        <w:br/>
        <w:t xml:space="preserve">ii) Granting of a </w:t>
      </w:r>
      <w:proofErr w:type="spellStart"/>
      <w:r w:rsidRPr="00E40951">
        <w:rPr>
          <w:rFonts w:ascii="Times New Roman" w:eastAsia="Times New Roman" w:hAnsi="Times New Roman" w:cs="Times New Roman"/>
          <w:kern w:val="0"/>
          <w14:ligatures w14:val="none"/>
        </w:rPr>
        <w:t>licence</w:t>
      </w:r>
      <w:proofErr w:type="spellEnd"/>
      <w:r w:rsidRPr="00E40951">
        <w:rPr>
          <w:rFonts w:ascii="Times New Roman" w:eastAsia="Times New Roman" w:hAnsi="Times New Roman" w:cs="Times New Roman"/>
          <w:kern w:val="0"/>
          <w14:ligatures w14:val="none"/>
        </w:rPr>
        <w:t>;</w:t>
      </w:r>
      <w:r w:rsidRPr="00E40951">
        <w:rPr>
          <w:rFonts w:ascii="Times New Roman" w:eastAsia="Times New Roman" w:hAnsi="Times New Roman" w:cs="Times New Roman"/>
          <w:kern w:val="0"/>
          <w14:ligatures w14:val="none"/>
        </w:rPr>
        <w:br/>
        <w:t>iii) Imparting of any information concerning the working or use of such assets; or</w:t>
      </w:r>
      <w:r w:rsidRPr="00E40951">
        <w:rPr>
          <w:rFonts w:ascii="Times New Roman" w:eastAsia="Times New Roman" w:hAnsi="Times New Roman" w:cs="Times New Roman"/>
          <w:kern w:val="0"/>
          <w14:ligatures w14:val="none"/>
        </w:rPr>
        <w:br/>
        <w:t>iv) Use of such assets.</w:t>
      </w:r>
    </w:p>
    <w:p w14:paraId="32C10E6F" w14:textId="77777777" w:rsidR="00E40951" w:rsidRPr="00E40951" w:rsidRDefault="00E40951">
      <w:pPr>
        <w:numPr>
          <w:ilvl w:val="0"/>
          <w:numId w:val="244"/>
        </w:numPr>
        <w:spacing w:before="100" w:beforeAutospacing="1" w:after="100" w:afterAutospacing="1" w:line="240" w:lineRule="auto"/>
        <w:rPr>
          <w:rFonts w:ascii="Times New Roman" w:eastAsia="Times New Roman" w:hAnsi="Times New Roman" w:cs="Times New Roman"/>
          <w:kern w:val="0"/>
          <w14:ligatures w14:val="none"/>
        </w:rPr>
      </w:pPr>
      <w:r w:rsidRPr="00E40951">
        <w:rPr>
          <w:rFonts w:ascii="Times New Roman" w:eastAsia="Times New Roman" w:hAnsi="Times New Roman" w:cs="Times New Roman"/>
          <w:b/>
          <w:bCs/>
          <w:kern w:val="0"/>
          <w14:ligatures w14:val="none"/>
        </w:rPr>
        <w:t>Copy Right, Literary, Artistic or Scientific Work, etc.</w:t>
      </w:r>
      <w:r w:rsidRPr="00E40951">
        <w:rPr>
          <w:rFonts w:ascii="Times New Roman" w:eastAsia="Times New Roman" w:hAnsi="Times New Roman" w:cs="Times New Roman"/>
          <w:kern w:val="0"/>
          <w14:ligatures w14:val="none"/>
        </w:rPr>
        <w:br/>
        <w:t>‘Royalty’ means the consideration for the transfer of all or any rights in respect of any copy right, literary, artistic or scientific work including films or video tapes for use in connection with television or tapes for use in connection with radio broadcasting. However, it does not include any consideration for the sale, distribution or exhibition of cinematograph films.</w:t>
      </w:r>
    </w:p>
    <w:p w14:paraId="335387C0" w14:textId="77777777" w:rsidR="00E40951" w:rsidRPr="00E40951" w:rsidRDefault="00E40951">
      <w:pPr>
        <w:numPr>
          <w:ilvl w:val="0"/>
          <w:numId w:val="244"/>
        </w:numPr>
        <w:spacing w:before="100" w:beforeAutospacing="1" w:after="100" w:afterAutospacing="1" w:line="240" w:lineRule="auto"/>
        <w:rPr>
          <w:rFonts w:ascii="Times New Roman" w:eastAsia="Times New Roman" w:hAnsi="Times New Roman" w:cs="Times New Roman"/>
          <w:kern w:val="0"/>
          <w14:ligatures w14:val="none"/>
        </w:rPr>
      </w:pPr>
      <w:r w:rsidRPr="00E40951">
        <w:rPr>
          <w:rFonts w:ascii="Times New Roman" w:eastAsia="Times New Roman" w:hAnsi="Times New Roman" w:cs="Times New Roman"/>
          <w:b/>
          <w:bCs/>
          <w:kern w:val="0"/>
          <w14:ligatures w14:val="none"/>
        </w:rPr>
        <w:t>Services</w:t>
      </w:r>
      <w:r w:rsidRPr="00E40951">
        <w:rPr>
          <w:rFonts w:ascii="Times New Roman" w:eastAsia="Times New Roman" w:hAnsi="Times New Roman" w:cs="Times New Roman"/>
          <w:kern w:val="0"/>
          <w14:ligatures w14:val="none"/>
        </w:rPr>
        <w:br/>
        <w:t>Any consideration for the rendering of any services in connection with any of the above stated activities is also ‘royalty’.</w:t>
      </w:r>
    </w:p>
    <w:p w14:paraId="268B98E8" w14:textId="77777777" w:rsidR="00E40951" w:rsidRPr="00E40951" w:rsidRDefault="00E40951" w:rsidP="00E40951">
      <w:pPr>
        <w:spacing w:before="100" w:beforeAutospacing="1" w:after="100" w:afterAutospacing="1" w:line="240" w:lineRule="auto"/>
        <w:rPr>
          <w:rFonts w:ascii="Times New Roman" w:eastAsia="Times New Roman" w:hAnsi="Times New Roman" w:cs="Times New Roman"/>
          <w:kern w:val="0"/>
          <w14:ligatures w14:val="none"/>
        </w:rPr>
      </w:pPr>
      <w:r w:rsidRPr="00E40951">
        <w:rPr>
          <w:rFonts w:ascii="Times New Roman" w:eastAsia="Times New Roman" w:hAnsi="Times New Roman" w:cs="Times New Roman"/>
          <w:b/>
          <w:bCs/>
          <w:kern w:val="0"/>
          <w14:ligatures w14:val="none"/>
        </w:rPr>
        <w:t>Note:</w:t>
      </w:r>
      <w:r w:rsidRPr="00E40951">
        <w:rPr>
          <w:rFonts w:ascii="Times New Roman" w:eastAsia="Times New Roman" w:hAnsi="Times New Roman" w:cs="Times New Roman"/>
          <w:kern w:val="0"/>
          <w14:ligatures w14:val="none"/>
        </w:rPr>
        <w:t xml:space="preserve"> The consideration may be in installment or in lump sum.</w:t>
      </w:r>
    </w:p>
    <w:p w14:paraId="5475D30C" w14:textId="77777777" w:rsidR="00E40951" w:rsidRPr="00E40951" w:rsidRDefault="00000000" w:rsidP="00E40951">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28C8AD55">
          <v:rect id="_x0000_i1237" style="width:0;height:1.5pt" o:hralign="center" o:hrstd="t" o:hr="t" fillcolor="#a0a0a0" stroked="f"/>
        </w:pict>
      </w:r>
    </w:p>
    <w:p w14:paraId="472E5A3C" w14:textId="77777777" w:rsidR="00E40951" w:rsidRPr="00E40951" w:rsidRDefault="00E40951" w:rsidP="00E40951">
      <w:pPr>
        <w:spacing w:before="100" w:beforeAutospacing="1" w:after="100" w:afterAutospacing="1" w:line="240" w:lineRule="auto"/>
        <w:rPr>
          <w:rFonts w:ascii="Times New Roman" w:eastAsia="Times New Roman" w:hAnsi="Times New Roman" w:cs="Times New Roman"/>
          <w:b/>
          <w:bCs/>
          <w:kern w:val="0"/>
          <w14:ligatures w14:val="none"/>
        </w:rPr>
      </w:pPr>
      <w:r w:rsidRPr="00E40951">
        <w:rPr>
          <w:rFonts w:ascii="Times New Roman" w:eastAsia="Times New Roman" w:hAnsi="Times New Roman" w:cs="Times New Roman"/>
          <w:b/>
          <w:bCs/>
          <w:kern w:val="0"/>
          <w14:ligatures w14:val="none"/>
        </w:rPr>
        <w:t>Pakistan-Source Royalty or Fees [6]</w:t>
      </w:r>
    </w:p>
    <w:p w14:paraId="584898B2" w14:textId="77777777" w:rsidR="00E40951" w:rsidRPr="00E40951" w:rsidRDefault="00E40951" w:rsidP="00E40951">
      <w:pPr>
        <w:spacing w:before="100" w:beforeAutospacing="1" w:after="100" w:afterAutospacing="1" w:line="240" w:lineRule="auto"/>
        <w:rPr>
          <w:rFonts w:ascii="Times New Roman" w:eastAsia="Times New Roman" w:hAnsi="Times New Roman" w:cs="Times New Roman"/>
          <w:kern w:val="0"/>
          <w14:ligatures w14:val="none"/>
        </w:rPr>
      </w:pPr>
      <w:r w:rsidRPr="00E40951">
        <w:rPr>
          <w:rFonts w:ascii="Times New Roman" w:eastAsia="Times New Roman" w:hAnsi="Times New Roman" w:cs="Times New Roman"/>
          <w:kern w:val="0"/>
          <w14:ligatures w14:val="none"/>
        </w:rPr>
        <w:t xml:space="preserve">Any Pakistan-source income on account of royalty or any fee received by a non-resident person shall be treated as above and charged to tax separately. However, the following incomes shall </w:t>
      </w:r>
      <w:r w:rsidRPr="00E40951">
        <w:rPr>
          <w:rFonts w:ascii="Times New Roman" w:eastAsia="Times New Roman" w:hAnsi="Times New Roman" w:cs="Times New Roman"/>
          <w:b/>
          <w:bCs/>
          <w:kern w:val="0"/>
          <w14:ligatures w14:val="none"/>
        </w:rPr>
        <w:t>not</w:t>
      </w:r>
      <w:r w:rsidRPr="00E40951">
        <w:rPr>
          <w:rFonts w:ascii="Times New Roman" w:eastAsia="Times New Roman" w:hAnsi="Times New Roman" w:cs="Times New Roman"/>
          <w:kern w:val="0"/>
          <w14:ligatures w14:val="none"/>
        </w:rPr>
        <w:t xml:space="preserve"> be so treated; rather, shall be treated as income from business attributable to the </w:t>
      </w:r>
      <w:r w:rsidRPr="00E40951">
        <w:rPr>
          <w:rFonts w:ascii="Times New Roman" w:eastAsia="Times New Roman" w:hAnsi="Times New Roman" w:cs="Times New Roman"/>
          <w:i/>
          <w:iCs/>
          <w:kern w:val="0"/>
          <w14:ligatures w14:val="none"/>
        </w:rPr>
        <w:t>permanent establishment</w:t>
      </w:r>
      <w:r w:rsidRPr="00E40951">
        <w:rPr>
          <w:rFonts w:ascii="Times New Roman" w:eastAsia="Times New Roman" w:hAnsi="Times New Roman" w:cs="Times New Roman"/>
          <w:kern w:val="0"/>
          <w14:ligatures w14:val="none"/>
        </w:rPr>
        <w:t xml:space="preserve"> in Pakistan of that person (PE):</w:t>
      </w:r>
    </w:p>
    <w:p w14:paraId="7416C9E4" w14:textId="77777777" w:rsidR="00E40951" w:rsidRPr="00E40951" w:rsidRDefault="00E40951">
      <w:pPr>
        <w:numPr>
          <w:ilvl w:val="0"/>
          <w:numId w:val="245"/>
        </w:numPr>
        <w:spacing w:before="100" w:beforeAutospacing="1" w:after="100" w:afterAutospacing="1" w:line="240" w:lineRule="auto"/>
        <w:rPr>
          <w:rFonts w:ascii="Times New Roman" w:eastAsia="Times New Roman" w:hAnsi="Times New Roman" w:cs="Times New Roman"/>
          <w:kern w:val="0"/>
          <w14:ligatures w14:val="none"/>
        </w:rPr>
      </w:pPr>
      <w:r w:rsidRPr="00E40951">
        <w:rPr>
          <w:rFonts w:ascii="Times New Roman" w:eastAsia="Times New Roman" w:hAnsi="Times New Roman" w:cs="Times New Roman"/>
          <w:kern w:val="0"/>
          <w14:ligatures w14:val="none"/>
        </w:rPr>
        <w:t>Royalty from such property or right which is effectively connected with a PE of the non-resident person;</w:t>
      </w:r>
    </w:p>
    <w:p w14:paraId="294C18E1" w14:textId="77777777" w:rsidR="00E40951" w:rsidRPr="00E40951" w:rsidRDefault="00E40951">
      <w:pPr>
        <w:numPr>
          <w:ilvl w:val="0"/>
          <w:numId w:val="245"/>
        </w:numPr>
        <w:spacing w:before="100" w:beforeAutospacing="1" w:after="100" w:afterAutospacing="1" w:line="240" w:lineRule="auto"/>
        <w:rPr>
          <w:rFonts w:ascii="Times New Roman" w:eastAsia="Times New Roman" w:hAnsi="Times New Roman" w:cs="Times New Roman"/>
          <w:kern w:val="0"/>
          <w14:ligatures w14:val="none"/>
        </w:rPr>
      </w:pPr>
      <w:r w:rsidRPr="00E40951">
        <w:rPr>
          <w:rFonts w:ascii="Times New Roman" w:eastAsia="Times New Roman" w:hAnsi="Times New Roman" w:cs="Times New Roman"/>
          <w:kern w:val="0"/>
          <w14:ligatures w14:val="none"/>
        </w:rPr>
        <w:t>Fee from such services which are rendered through a PE of the non-resident person; and</w:t>
      </w:r>
    </w:p>
    <w:p w14:paraId="67633CB0" w14:textId="77777777" w:rsidR="00E40951" w:rsidRPr="00E40951" w:rsidRDefault="00E40951">
      <w:pPr>
        <w:numPr>
          <w:ilvl w:val="0"/>
          <w:numId w:val="245"/>
        </w:numPr>
        <w:spacing w:before="100" w:beforeAutospacing="1" w:after="100" w:afterAutospacing="1" w:line="240" w:lineRule="auto"/>
        <w:rPr>
          <w:rFonts w:ascii="Times New Roman" w:eastAsia="Times New Roman" w:hAnsi="Times New Roman" w:cs="Times New Roman"/>
          <w:kern w:val="0"/>
          <w14:ligatures w14:val="none"/>
        </w:rPr>
      </w:pPr>
      <w:r w:rsidRPr="00E40951">
        <w:rPr>
          <w:rFonts w:ascii="Times New Roman" w:eastAsia="Times New Roman" w:hAnsi="Times New Roman" w:cs="Times New Roman"/>
          <w:kern w:val="0"/>
          <w14:ligatures w14:val="none"/>
        </w:rPr>
        <w:t>Any royalty or fee, which is exempt from tax.</w:t>
      </w:r>
    </w:p>
    <w:p w14:paraId="651C1AAE" w14:textId="77777777" w:rsidR="00E40951" w:rsidRPr="00E40951" w:rsidRDefault="00000000" w:rsidP="00E40951">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35AE70B1">
          <v:rect id="_x0000_i1238" style="width:0;height:1.5pt" o:hralign="center" o:hrstd="t" o:hr="t" fillcolor="#a0a0a0" stroked="f"/>
        </w:pict>
      </w:r>
    </w:p>
    <w:p w14:paraId="023870E3" w14:textId="77777777" w:rsidR="00E40951" w:rsidRPr="00E40951" w:rsidRDefault="00E40951" w:rsidP="00E40951">
      <w:pPr>
        <w:spacing w:before="100" w:beforeAutospacing="1" w:after="100" w:afterAutospacing="1" w:line="240" w:lineRule="auto"/>
        <w:rPr>
          <w:rFonts w:ascii="Times New Roman" w:eastAsia="Times New Roman" w:hAnsi="Times New Roman" w:cs="Times New Roman"/>
          <w:b/>
          <w:bCs/>
          <w:kern w:val="0"/>
          <w14:ligatures w14:val="none"/>
        </w:rPr>
      </w:pPr>
      <w:r w:rsidRPr="00E40951">
        <w:rPr>
          <w:rFonts w:ascii="Times New Roman" w:eastAsia="Times New Roman" w:hAnsi="Times New Roman" w:cs="Times New Roman"/>
          <w:b/>
          <w:bCs/>
          <w:kern w:val="0"/>
          <w14:ligatures w14:val="none"/>
        </w:rPr>
        <w:t>Computation of Royalty Income or Fee for Technical Services</w:t>
      </w:r>
    </w:p>
    <w:p w14:paraId="4A4F689D" w14:textId="77777777" w:rsidR="00E40951" w:rsidRPr="00E40951" w:rsidRDefault="00E40951" w:rsidP="00E40951">
      <w:pPr>
        <w:spacing w:before="100" w:beforeAutospacing="1" w:after="100" w:afterAutospacing="1" w:line="240" w:lineRule="auto"/>
        <w:rPr>
          <w:rFonts w:ascii="Times New Roman" w:eastAsia="Times New Roman" w:hAnsi="Times New Roman" w:cs="Times New Roman"/>
          <w:kern w:val="0"/>
          <w14:ligatures w14:val="none"/>
        </w:rPr>
      </w:pPr>
      <w:r w:rsidRPr="00E40951">
        <w:rPr>
          <w:rFonts w:ascii="Times New Roman" w:eastAsia="Times New Roman" w:hAnsi="Times New Roman" w:cs="Times New Roman"/>
          <w:b/>
          <w:bCs/>
          <w:kern w:val="0"/>
          <w14:ligatures w14:val="none"/>
        </w:rPr>
        <w:t>[Rules-18 &amp; 19]</w:t>
      </w:r>
    </w:p>
    <w:p w14:paraId="636D390F" w14:textId="77777777" w:rsidR="00E40951" w:rsidRPr="00E40951" w:rsidRDefault="00E40951" w:rsidP="00E40951">
      <w:pPr>
        <w:spacing w:before="100" w:beforeAutospacing="1" w:after="100" w:afterAutospacing="1" w:line="240" w:lineRule="auto"/>
        <w:rPr>
          <w:rFonts w:ascii="Times New Roman" w:eastAsia="Times New Roman" w:hAnsi="Times New Roman" w:cs="Times New Roman"/>
          <w:kern w:val="0"/>
          <w14:ligatures w14:val="none"/>
        </w:rPr>
      </w:pPr>
      <w:r w:rsidRPr="00E40951">
        <w:rPr>
          <w:rFonts w:ascii="Times New Roman" w:eastAsia="Times New Roman" w:hAnsi="Times New Roman" w:cs="Times New Roman"/>
          <w:kern w:val="0"/>
          <w14:ligatures w14:val="none"/>
        </w:rPr>
        <w:lastRenderedPageBreak/>
        <w:t xml:space="preserve">While computing the income of a non-resident by way of </w:t>
      </w:r>
      <w:r w:rsidRPr="00E40951">
        <w:rPr>
          <w:rFonts w:ascii="Times New Roman" w:eastAsia="Times New Roman" w:hAnsi="Times New Roman" w:cs="Times New Roman"/>
          <w:i/>
          <w:iCs/>
          <w:kern w:val="0"/>
          <w14:ligatures w14:val="none"/>
        </w:rPr>
        <w:t>‘royalty’</w:t>
      </w:r>
      <w:r w:rsidRPr="00E40951">
        <w:rPr>
          <w:rFonts w:ascii="Times New Roman" w:eastAsia="Times New Roman" w:hAnsi="Times New Roman" w:cs="Times New Roman"/>
          <w:kern w:val="0"/>
          <w14:ligatures w14:val="none"/>
        </w:rPr>
        <w:t xml:space="preserve"> or </w:t>
      </w:r>
      <w:r w:rsidRPr="00E40951">
        <w:rPr>
          <w:rFonts w:ascii="Times New Roman" w:eastAsia="Times New Roman" w:hAnsi="Times New Roman" w:cs="Times New Roman"/>
          <w:i/>
          <w:iCs/>
          <w:kern w:val="0"/>
          <w14:ligatures w14:val="none"/>
        </w:rPr>
        <w:t>‘fee for technical services’</w:t>
      </w:r>
      <w:r w:rsidRPr="00E40951">
        <w:rPr>
          <w:rFonts w:ascii="Times New Roman" w:eastAsia="Times New Roman" w:hAnsi="Times New Roman" w:cs="Times New Roman"/>
          <w:kern w:val="0"/>
          <w14:ligatures w14:val="none"/>
        </w:rPr>
        <w:t xml:space="preserve"> received from a resident person or PE of a non-resident person, the following points shall be considered:</w:t>
      </w:r>
    </w:p>
    <w:p w14:paraId="7032E61D" w14:textId="77777777" w:rsidR="00E40951" w:rsidRPr="00E40951" w:rsidRDefault="00E40951" w:rsidP="00E40951">
      <w:pPr>
        <w:spacing w:before="100" w:beforeAutospacing="1" w:after="100" w:afterAutospacing="1" w:line="240" w:lineRule="auto"/>
        <w:rPr>
          <w:rFonts w:ascii="Times New Roman" w:eastAsia="Times New Roman" w:hAnsi="Times New Roman" w:cs="Times New Roman"/>
          <w:b/>
          <w:bCs/>
          <w:kern w:val="0"/>
          <w14:ligatures w14:val="none"/>
        </w:rPr>
      </w:pPr>
      <w:r w:rsidRPr="00E40951">
        <w:rPr>
          <w:rFonts w:ascii="Times New Roman" w:eastAsia="Times New Roman" w:hAnsi="Times New Roman" w:cs="Times New Roman"/>
          <w:b/>
          <w:bCs/>
          <w:kern w:val="0"/>
          <w14:ligatures w14:val="none"/>
        </w:rPr>
        <w:t>1. Royalty In Pursuance of an Agreement Prior to 08-03-1980 [Rule-18(a)]</w:t>
      </w:r>
    </w:p>
    <w:p w14:paraId="5EF5933E" w14:textId="3FBE1A82" w:rsidR="00025804" w:rsidRDefault="00E40951" w:rsidP="00291C69">
      <w:pPr>
        <w:spacing w:before="100" w:beforeAutospacing="1" w:after="100" w:afterAutospacing="1" w:line="240" w:lineRule="auto"/>
        <w:rPr>
          <w:rFonts w:ascii="Times New Roman" w:eastAsia="Times New Roman" w:hAnsi="Times New Roman" w:cs="Times New Roman"/>
          <w:kern w:val="0"/>
          <w14:ligatures w14:val="none"/>
        </w:rPr>
      </w:pPr>
      <w:r w:rsidRPr="00E40951">
        <w:rPr>
          <w:rFonts w:ascii="Times New Roman" w:eastAsia="Times New Roman" w:hAnsi="Times New Roman" w:cs="Times New Roman"/>
          <w:kern w:val="0"/>
          <w14:ligatures w14:val="none"/>
        </w:rPr>
        <w:t>Where the royalty is received in pursuance of an agreement made before 08-03-1980, the income shall be computed as below:</w:t>
      </w:r>
    </w:p>
    <w:p w14:paraId="2BADDE84" w14:textId="77777777" w:rsidR="00E40951" w:rsidRPr="00E40951" w:rsidRDefault="00E40951" w:rsidP="00E40951">
      <w:pPr>
        <w:spacing w:before="100" w:beforeAutospacing="1" w:after="100" w:afterAutospacing="1" w:line="240" w:lineRule="auto"/>
        <w:rPr>
          <w:rFonts w:ascii="Times New Roman" w:eastAsia="Times New Roman" w:hAnsi="Times New Roman" w:cs="Times New Roman"/>
          <w:b/>
          <w:bCs/>
          <w:kern w:val="0"/>
          <w14:ligatures w14:val="none"/>
        </w:rPr>
      </w:pPr>
      <w:r w:rsidRPr="00E40951">
        <w:rPr>
          <w:rFonts w:ascii="Times New Roman" w:eastAsia="Times New Roman" w:hAnsi="Times New Roman" w:cs="Times New Roman"/>
          <w:b/>
          <w:bCs/>
          <w:kern w:val="0"/>
          <w14:ligatures w14:val="none"/>
        </w:rPr>
        <w:t>Computation Details for Royalty &amp; Technical Fees</w:t>
      </w:r>
    </w:p>
    <w:p w14:paraId="483E43AC" w14:textId="77777777" w:rsidR="00E40951" w:rsidRPr="00E40951" w:rsidRDefault="00E40951">
      <w:pPr>
        <w:numPr>
          <w:ilvl w:val="0"/>
          <w:numId w:val="246"/>
        </w:numPr>
        <w:spacing w:before="100" w:beforeAutospacing="1" w:after="100" w:afterAutospacing="1" w:line="240" w:lineRule="auto"/>
        <w:rPr>
          <w:rFonts w:ascii="Times New Roman" w:eastAsia="Times New Roman" w:hAnsi="Times New Roman" w:cs="Times New Roman"/>
          <w:kern w:val="0"/>
          <w14:ligatures w14:val="none"/>
        </w:rPr>
      </w:pPr>
      <w:r w:rsidRPr="00E40951">
        <w:rPr>
          <w:rFonts w:ascii="Times New Roman" w:eastAsia="Times New Roman" w:hAnsi="Times New Roman" w:cs="Times New Roman"/>
          <w:b/>
          <w:bCs/>
          <w:kern w:val="0"/>
          <w14:ligatures w14:val="none"/>
        </w:rPr>
        <w:t>Gross amount of royalty</w:t>
      </w:r>
      <w:r w:rsidRPr="00E40951">
        <w:rPr>
          <w:rFonts w:ascii="Times New Roman" w:eastAsia="Times New Roman" w:hAnsi="Times New Roman" w:cs="Times New Roman"/>
          <w:kern w:val="0"/>
          <w14:ligatures w14:val="none"/>
        </w:rPr>
        <w:br/>
        <w:t>Less: Deductions allowed u/s 40 (i.e., Income from Other Sources)</w:t>
      </w:r>
      <w:r w:rsidRPr="00E40951">
        <w:rPr>
          <w:rFonts w:ascii="Times New Roman" w:eastAsia="Times New Roman" w:hAnsi="Times New Roman" w:cs="Times New Roman"/>
          <w:kern w:val="0"/>
          <w14:ligatures w14:val="none"/>
        </w:rPr>
        <w:br/>
      </w:r>
      <w:r w:rsidRPr="00E40951">
        <w:rPr>
          <w:rFonts w:ascii="Times New Roman" w:eastAsia="Times New Roman" w:hAnsi="Times New Roman" w:cs="Times New Roman"/>
          <w:b/>
          <w:bCs/>
          <w:kern w:val="0"/>
          <w14:ligatures w14:val="none"/>
        </w:rPr>
        <w:t>= XXX</w:t>
      </w:r>
    </w:p>
    <w:p w14:paraId="17B6EF89" w14:textId="77777777" w:rsidR="00E40951" w:rsidRPr="00E40951" w:rsidRDefault="00000000" w:rsidP="00E40951">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2B8B3348">
          <v:rect id="_x0000_i1239" style="width:0;height:1.5pt" o:hralign="center" o:hrstd="t" o:hr="t" fillcolor="#a0a0a0" stroked="f"/>
        </w:pict>
      </w:r>
    </w:p>
    <w:p w14:paraId="60100A46" w14:textId="77777777" w:rsidR="00E40951" w:rsidRPr="00E40951" w:rsidRDefault="00E40951" w:rsidP="00E40951">
      <w:pPr>
        <w:spacing w:before="100" w:beforeAutospacing="1" w:after="100" w:afterAutospacing="1" w:line="240" w:lineRule="auto"/>
        <w:rPr>
          <w:rFonts w:ascii="Times New Roman" w:eastAsia="Times New Roman" w:hAnsi="Times New Roman" w:cs="Times New Roman"/>
          <w:b/>
          <w:bCs/>
          <w:kern w:val="0"/>
          <w14:ligatures w14:val="none"/>
        </w:rPr>
      </w:pPr>
      <w:r w:rsidRPr="00E40951">
        <w:rPr>
          <w:rFonts w:ascii="Times New Roman" w:eastAsia="Times New Roman" w:hAnsi="Times New Roman" w:cs="Times New Roman"/>
          <w:b/>
          <w:bCs/>
          <w:kern w:val="0"/>
          <w14:ligatures w14:val="none"/>
        </w:rPr>
        <w:t>2. Royalty to Which Section 6(2) Applies [6(2)]</w:t>
      </w:r>
    </w:p>
    <w:p w14:paraId="6266FF69" w14:textId="77777777" w:rsidR="00E40951" w:rsidRPr="00E40951" w:rsidRDefault="00E40951" w:rsidP="00E40951">
      <w:pPr>
        <w:spacing w:before="100" w:beforeAutospacing="1" w:after="100" w:afterAutospacing="1" w:line="240" w:lineRule="auto"/>
        <w:rPr>
          <w:rFonts w:ascii="Times New Roman" w:eastAsia="Times New Roman" w:hAnsi="Times New Roman" w:cs="Times New Roman"/>
          <w:kern w:val="0"/>
          <w14:ligatures w14:val="none"/>
        </w:rPr>
      </w:pPr>
      <w:r w:rsidRPr="00E40951">
        <w:rPr>
          <w:rFonts w:ascii="Times New Roman" w:eastAsia="Times New Roman" w:hAnsi="Times New Roman" w:cs="Times New Roman"/>
          <w:kern w:val="0"/>
          <w14:ligatures w14:val="none"/>
        </w:rPr>
        <w:t xml:space="preserve">The royalty income of a non-resident shall be taxable as a separate block of income and tax shall be charged @ </w:t>
      </w:r>
      <w:r w:rsidRPr="00E40951">
        <w:rPr>
          <w:rFonts w:ascii="Times New Roman" w:eastAsia="Times New Roman" w:hAnsi="Times New Roman" w:cs="Times New Roman"/>
          <w:b/>
          <w:bCs/>
          <w:kern w:val="0"/>
          <w14:ligatures w14:val="none"/>
        </w:rPr>
        <w:t>15%</w:t>
      </w:r>
      <w:r w:rsidRPr="00E40951">
        <w:rPr>
          <w:rFonts w:ascii="Times New Roman" w:eastAsia="Times New Roman" w:hAnsi="Times New Roman" w:cs="Times New Roman"/>
          <w:kern w:val="0"/>
          <w14:ligatures w14:val="none"/>
        </w:rPr>
        <w:t xml:space="preserve"> of the gross amount of the royalty. It means that under this case no deduction shall be allowed while computing the royalty income.</w:t>
      </w:r>
    </w:p>
    <w:p w14:paraId="24615323" w14:textId="77777777" w:rsidR="00E40951" w:rsidRPr="00E40951" w:rsidRDefault="00000000" w:rsidP="00E40951">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163B108C">
          <v:rect id="_x0000_i1240" style="width:0;height:1.5pt" o:hralign="center" o:hrstd="t" o:hr="t" fillcolor="#a0a0a0" stroked="f"/>
        </w:pict>
      </w:r>
    </w:p>
    <w:p w14:paraId="44BF2016" w14:textId="77777777" w:rsidR="00E40951" w:rsidRPr="00E40951" w:rsidRDefault="00E40951" w:rsidP="00E40951">
      <w:pPr>
        <w:spacing w:before="100" w:beforeAutospacing="1" w:after="100" w:afterAutospacing="1" w:line="240" w:lineRule="auto"/>
        <w:rPr>
          <w:rFonts w:ascii="Times New Roman" w:eastAsia="Times New Roman" w:hAnsi="Times New Roman" w:cs="Times New Roman"/>
          <w:b/>
          <w:bCs/>
          <w:kern w:val="0"/>
          <w14:ligatures w14:val="none"/>
        </w:rPr>
      </w:pPr>
      <w:r w:rsidRPr="00E40951">
        <w:rPr>
          <w:rFonts w:ascii="Times New Roman" w:eastAsia="Times New Roman" w:hAnsi="Times New Roman" w:cs="Times New Roman"/>
          <w:b/>
          <w:bCs/>
          <w:kern w:val="0"/>
          <w14:ligatures w14:val="none"/>
        </w:rPr>
        <w:t>3. Royalty to Which Section 6(2) Does Not Apply [Rule-18(b) &amp; (c)]</w:t>
      </w:r>
    </w:p>
    <w:p w14:paraId="733EB292" w14:textId="77777777" w:rsidR="00E40951" w:rsidRPr="00E40951" w:rsidRDefault="00E40951" w:rsidP="00E40951">
      <w:pPr>
        <w:spacing w:before="100" w:beforeAutospacing="1" w:after="100" w:afterAutospacing="1" w:line="240" w:lineRule="auto"/>
        <w:rPr>
          <w:rFonts w:ascii="Times New Roman" w:eastAsia="Times New Roman" w:hAnsi="Times New Roman" w:cs="Times New Roman"/>
          <w:kern w:val="0"/>
          <w14:ligatures w14:val="none"/>
        </w:rPr>
      </w:pPr>
      <w:r w:rsidRPr="00E40951">
        <w:rPr>
          <w:rFonts w:ascii="Times New Roman" w:eastAsia="Times New Roman" w:hAnsi="Times New Roman" w:cs="Times New Roman"/>
          <w:kern w:val="0"/>
          <w14:ligatures w14:val="none"/>
        </w:rPr>
        <w:t>Under such a case, the royalty income shall be computed as below:</w:t>
      </w:r>
      <w:r w:rsidRPr="00E40951">
        <w:rPr>
          <w:rFonts w:ascii="Times New Roman" w:eastAsia="Times New Roman" w:hAnsi="Times New Roman" w:cs="Times New Roman"/>
          <w:kern w:val="0"/>
          <w14:ligatures w14:val="none"/>
        </w:rPr>
        <w:br/>
      </w:r>
      <w:r w:rsidRPr="00E40951">
        <w:rPr>
          <w:rFonts w:ascii="Times New Roman" w:eastAsia="Times New Roman" w:hAnsi="Times New Roman" w:cs="Times New Roman"/>
          <w:b/>
          <w:bCs/>
          <w:kern w:val="0"/>
          <w14:ligatures w14:val="none"/>
        </w:rPr>
        <w:t>Gross amount of royalty</w:t>
      </w:r>
      <w:r w:rsidRPr="00E40951">
        <w:rPr>
          <w:rFonts w:ascii="Times New Roman" w:eastAsia="Times New Roman" w:hAnsi="Times New Roman" w:cs="Times New Roman"/>
          <w:kern w:val="0"/>
          <w14:ligatures w14:val="none"/>
        </w:rPr>
        <w:t xml:space="preserve"> – XXX</w:t>
      </w:r>
      <w:r w:rsidRPr="00E40951">
        <w:rPr>
          <w:rFonts w:ascii="Times New Roman" w:eastAsia="Times New Roman" w:hAnsi="Times New Roman" w:cs="Times New Roman"/>
          <w:kern w:val="0"/>
          <w14:ligatures w14:val="none"/>
        </w:rPr>
        <w:br/>
        <w:t>Less:</w:t>
      </w:r>
    </w:p>
    <w:p w14:paraId="47558F4A" w14:textId="77777777" w:rsidR="00E40951" w:rsidRPr="00E40951" w:rsidRDefault="00E40951">
      <w:pPr>
        <w:numPr>
          <w:ilvl w:val="0"/>
          <w:numId w:val="247"/>
        </w:numPr>
        <w:spacing w:before="100" w:beforeAutospacing="1" w:after="100" w:afterAutospacing="1" w:line="240" w:lineRule="auto"/>
        <w:rPr>
          <w:rFonts w:ascii="Times New Roman" w:eastAsia="Times New Roman" w:hAnsi="Times New Roman" w:cs="Times New Roman"/>
          <w:kern w:val="0"/>
          <w14:ligatures w14:val="none"/>
        </w:rPr>
      </w:pPr>
      <w:r w:rsidRPr="00E40951">
        <w:rPr>
          <w:rFonts w:ascii="Times New Roman" w:eastAsia="Times New Roman" w:hAnsi="Times New Roman" w:cs="Times New Roman"/>
          <w:kern w:val="0"/>
          <w14:ligatures w14:val="none"/>
        </w:rPr>
        <w:t>Expenses incurred in Pakistan to earn royalty – XXX</w:t>
      </w:r>
    </w:p>
    <w:p w14:paraId="3866D44A" w14:textId="77777777" w:rsidR="00E40951" w:rsidRPr="00E40951" w:rsidRDefault="00E40951">
      <w:pPr>
        <w:numPr>
          <w:ilvl w:val="0"/>
          <w:numId w:val="247"/>
        </w:numPr>
        <w:spacing w:before="100" w:beforeAutospacing="1" w:after="100" w:afterAutospacing="1" w:line="240" w:lineRule="auto"/>
        <w:rPr>
          <w:rFonts w:ascii="Times New Roman" w:eastAsia="Times New Roman" w:hAnsi="Times New Roman" w:cs="Times New Roman"/>
          <w:kern w:val="0"/>
          <w14:ligatures w14:val="none"/>
        </w:rPr>
      </w:pPr>
      <w:r w:rsidRPr="00E40951">
        <w:rPr>
          <w:rFonts w:ascii="Times New Roman" w:eastAsia="Times New Roman" w:hAnsi="Times New Roman" w:cs="Times New Roman"/>
          <w:kern w:val="0"/>
          <w14:ligatures w14:val="none"/>
        </w:rPr>
        <w:t>Expenses incurred outside Pakistan – XXX (XXX)</w:t>
      </w:r>
      <w:r w:rsidRPr="00E40951">
        <w:rPr>
          <w:rFonts w:ascii="Times New Roman" w:eastAsia="Times New Roman" w:hAnsi="Times New Roman" w:cs="Times New Roman"/>
          <w:kern w:val="0"/>
          <w14:ligatures w14:val="none"/>
        </w:rPr>
        <w:br/>
      </w:r>
      <w:r w:rsidRPr="00E40951">
        <w:rPr>
          <w:rFonts w:ascii="Times New Roman" w:eastAsia="Times New Roman" w:hAnsi="Times New Roman" w:cs="Times New Roman"/>
          <w:i/>
          <w:iCs/>
          <w:kern w:val="0"/>
          <w14:ligatures w14:val="none"/>
        </w:rPr>
        <w:t>(Maximum up to 10% of gross amount)</w:t>
      </w:r>
      <w:r w:rsidRPr="00E40951">
        <w:rPr>
          <w:rFonts w:ascii="Times New Roman" w:eastAsia="Times New Roman" w:hAnsi="Times New Roman" w:cs="Times New Roman"/>
          <w:kern w:val="0"/>
          <w14:ligatures w14:val="none"/>
        </w:rPr>
        <w:br/>
      </w:r>
      <w:r w:rsidRPr="00E40951">
        <w:rPr>
          <w:rFonts w:ascii="Times New Roman" w:eastAsia="Times New Roman" w:hAnsi="Times New Roman" w:cs="Times New Roman"/>
          <w:b/>
          <w:bCs/>
          <w:kern w:val="0"/>
          <w14:ligatures w14:val="none"/>
        </w:rPr>
        <w:t>= XXX</w:t>
      </w:r>
    </w:p>
    <w:p w14:paraId="5BEADC85" w14:textId="77777777" w:rsidR="00E40951" w:rsidRPr="00E40951" w:rsidRDefault="00000000" w:rsidP="00E40951">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72F697F5">
          <v:rect id="_x0000_i1241" style="width:0;height:1.5pt" o:hralign="center" o:hrstd="t" o:hr="t" fillcolor="#a0a0a0" stroked="f"/>
        </w:pict>
      </w:r>
    </w:p>
    <w:p w14:paraId="5C1AB8A6" w14:textId="77777777" w:rsidR="00E40951" w:rsidRPr="00E40951" w:rsidRDefault="00E40951" w:rsidP="00E40951">
      <w:pPr>
        <w:spacing w:before="100" w:beforeAutospacing="1" w:after="100" w:afterAutospacing="1" w:line="240" w:lineRule="auto"/>
        <w:rPr>
          <w:rFonts w:ascii="Times New Roman" w:eastAsia="Times New Roman" w:hAnsi="Times New Roman" w:cs="Times New Roman"/>
          <w:b/>
          <w:bCs/>
          <w:kern w:val="0"/>
          <w14:ligatures w14:val="none"/>
        </w:rPr>
      </w:pPr>
      <w:r w:rsidRPr="00E40951">
        <w:rPr>
          <w:rFonts w:ascii="Times New Roman" w:eastAsia="Times New Roman" w:hAnsi="Times New Roman" w:cs="Times New Roman"/>
          <w:b/>
          <w:bCs/>
          <w:kern w:val="0"/>
          <w14:ligatures w14:val="none"/>
        </w:rPr>
        <w:t>4. Fee for Technical Service as per an Agreement Prior to 08-03-1980 [Rule-19(e)]</w:t>
      </w:r>
    </w:p>
    <w:p w14:paraId="082AAC73" w14:textId="77777777" w:rsidR="00E40951" w:rsidRPr="00E40951" w:rsidRDefault="00E40951" w:rsidP="00E40951">
      <w:pPr>
        <w:spacing w:before="100" w:beforeAutospacing="1" w:after="100" w:afterAutospacing="1" w:line="240" w:lineRule="auto"/>
        <w:rPr>
          <w:rFonts w:ascii="Times New Roman" w:eastAsia="Times New Roman" w:hAnsi="Times New Roman" w:cs="Times New Roman"/>
          <w:kern w:val="0"/>
          <w14:ligatures w14:val="none"/>
        </w:rPr>
      </w:pPr>
      <w:r w:rsidRPr="00E40951">
        <w:rPr>
          <w:rFonts w:ascii="Times New Roman" w:eastAsia="Times New Roman" w:hAnsi="Times New Roman" w:cs="Times New Roman"/>
          <w:kern w:val="0"/>
          <w14:ligatures w14:val="none"/>
        </w:rPr>
        <w:t>Where the fee for technical services is received in pursuance of an agreement made before 08-03-1980, the income shall be computed as below:</w:t>
      </w:r>
      <w:r w:rsidRPr="00E40951">
        <w:rPr>
          <w:rFonts w:ascii="Times New Roman" w:eastAsia="Times New Roman" w:hAnsi="Times New Roman" w:cs="Times New Roman"/>
          <w:kern w:val="0"/>
          <w14:ligatures w14:val="none"/>
        </w:rPr>
        <w:br/>
      </w:r>
      <w:r w:rsidRPr="00E40951">
        <w:rPr>
          <w:rFonts w:ascii="Times New Roman" w:eastAsia="Times New Roman" w:hAnsi="Times New Roman" w:cs="Times New Roman"/>
          <w:b/>
          <w:bCs/>
          <w:kern w:val="0"/>
          <w14:ligatures w14:val="none"/>
        </w:rPr>
        <w:t>Gross amount of fee</w:t>
      </w:r>
      <w:r w:rsidRPr="00E40951">
        <w:rPr>
          <w:rFonts w:ascii="Times New Roman" w:eastAsia="Times New Roman" w:hAnsi="Times New Roman" w:cs="Times New Roman"/>
          <w:kern w:val="0"/>
          <w14:ligatures w14:val="none"/>
        </w:rPr>
        <w:t xml:space="preserve"> – XXX</w:t>
      </w:r>
      <w:r w:rsidRPr="00E40951">
        <w:rPr>
          <w:rFonts w:ascii="Times New Roman" w:eastAsia="Times New Roman" w:hAnsi="Times New Roman" w:cs="Times New Roman"/>
          <w:kern w:val="0"/>
          <w14:ligatures w14:val="none"/>
        </w:rPr>
        <w:br/>
        <w:t>Less: Deductions allowed u/s 40 (i.e., “Income from Other Sources”) – (XXX)</w:t>
      </w:r>
      <w:r w:rsidRPr="00E40951">
        <w:rPr>
          <w:rFonts w:ascii="Times New Roman" w:eastAsia="Times New Roman" w:hAnsi="Times New Roman" w:cs="Times New Roman"/>
          <w:kern w:val="0"/>
          <w14:ligatures w14:val="none"/>
        </w:rPr>
        <w:br/>
      </w:r>
      <w:r w:rsidRPr="00E40951">
        <w:rPr>
          <w:rFonts w:ascii="Times New Roman" w:eastAsia="Times New Roman" w:hAnsi="Times New Roman" w:cs="Times New Roman"/>
          <w:b/>
          <w:bCs/>
          <w:kern w:val="0"/>
          <w14:ligatures w14:val="none"/>
        </w:rPr>
        <w:t>= XXX</w:t>
      </w:r>
    </w:p>
    <w:p w14:paraId="682659B8" w14:textId="77777777" w:rsidR="00E40951" w:rsidRPr="00E40951" w:rsidRDefault="00000000" w:rsidP="00E40951">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lastRenderedPageBreak/>
        <w:pict w14:anchorId="79308EAE">
          <v:rect id="_x0000_i1242" style="width:0;height:1.5pt" o:hralign="center" o:hrstd="t" o:hr="t" fillcolor="#a0a0a0" stroked="f"/>
        </w:pict>
      </w:r>
    </w:p>
    <w:p w14:paraId="224CCC8D" w14:textId="77777777" w:rsidR="00E40951" w:rsidRPr="00E40951" w:rsidRDefault="00E40951" w:rsidP="00E40951">
      <w:pPr>
        <w:spacing w:before="100" w:beforeAutospacing="1" w:after="100" w:afterAutospacing="1" w:line="240" w:lineRule="auto"/>
        <w:rPr>
          <w:rFonts w:ascii="Times New Roman" w:eastAsia="Times New Roman" w:hAnsi="Times New Roman" w:cs="Times New Roman"/>
          <w:b/>
          <w:bCs/>
          <w:kern w:val="0"/>
          <w14:ligatures w14:val="none"/>
        </w:rPr>
      </w:pPr>
      <w:r w:rsidRPr="00E40951">
        <w:rPr>
          <w:rFonts w:ascii="Times New Roman" w:eastAsia="Times New Roman" w:hAnsi="Times New Roman" w:cs="Times New Roman"/>
          <w:b/>
          <w:bCs/>
          <w:kern w:val="0"/>
          <w14:ligatures w14:val="none"/>
        </w:rPr>
        <w:t>5. Fee for Technical Service as per an Agreement after 08-03-1980 but Before 04-05-1981 [Rule-19(b)]</w:t>
      </w:r>
    </w:p>
    <w:p w14:paraId="774FF57E" w14:textId="77777777" w:rsidR="00E40951" w:rsidRPr="00E40951" w:rsidRDefault="00E40951" w:rsidP="00E40951">
      <w:pPr>
        <w:spacing w:before="100" w:beforeAutospacing="1" w:after="100" w:afterAutospacing="1" w:line="240" w:lineRule="auto"/>
        <w:rPr>
          <w:rFonts w:ascii="Times New Roman" w:eastAsia="Times New Roman" w:hAnsi="Times New Roman" w:cs="Times New Roman"/>
          <w:kern w:val="0"/>
          <w14:ligatures w14:val="none"/>
        </w:rPr>
      </w:pPr>
      <w:r w:rsidRPr="00E40951">
        <w:rPr>
          <w:rFonts w:ascii="Times New Roman" w:eastAsia="Times New Roman" w:hAnsi="Times New Roman" w:cs="Times New Roman"/>
          <w:kern w:val="0"/>
          <w14:ligatures w14:val="none"/>
        </w:rPr>
        <w:t>Where the fee for technical services is received in pursuance of an agreement made after 08-03-1980 but before 04-05-1981, the income shall be computed as below:</w:t>
      </w:r>
      <w:r w:rsidRPr="00E40951">
        <w:rPr>
          <w:rFonts w:ascii="Times New Roman" w:eastAsia="Times New Roman" w:hAnsi="Times New Roman" w:cs="Times New Roman"/>
          <w:kern w:val="0"/>
          <w14:ligatures w14:val="none"/>
        </w:rPr>
        <w:br/>
      </w:r>
      <w:r w:rsidRPr="00E40951">
        <w:rPr>
          <w:rFonts w:ascii="Times New Roman" w:eastAsia="Times New Roman" w:hAnsi="Times New Roman" w:cs="Times New Roman"/>
          <w:b/>
          <w:bCs/>
          <w:kern w:val="0"/>
          <w14:ligatures w14:val="none"/>
        </w:rPr>
        <w:t>Gross amount of fee</w:t>
      </w:r>
      <w:r w:rsidRPr="00E40951">
        <w:rPr>
          <w:rFonts w:ascii="Times New Roman" w:eastAsia="Times New Roman" w:hAnsi="Times New Roman" w:cs="Times New Roman"/>
          <w:kern w:val="0"/>
          <w14:ligatures w14:val="none"/>
        </w:rPr>
        <w:t xml:space="preserve"> – XXX</w:t>
      </w:r>
      <w:r w:rsidRPr="00E40951">
        <w:rPr>
          <w:rFonts w:ascii="Times New Roman" w:eastAsia="Times New Roman" w:hAnsi="Times New Roman" w:cs="Times New Roman"/>
          <w:kern w:val="0"/>
          <w14:ligatures w14:val="none"/>
        </w:rPr>
        <w:br/>
        <w:t>Less:</w:t>
      </w:r>
    </w:p>
    <w:p w14:paraId="5189CC6C" w14:textId="77777777" w:rsidR="00E40951" w:rsidRPr="00E40951" w:rsidRDefault="00E40951">
      <w:pPr>
        <w:numPr>
          <w:ilvl w:val="0"/>
          <w:numId w:val="248"/>
        </w:numPr>
        <w:spacing w:before="100" w:beforeAutospacing="1" w:after="100" w:afterAutospacing="1" w:line="240" w:lineRule="auto"/>
        <w:rPr>
          <w:rFonts w:ascii="Times New Roman" w:eastAsia="Times New Roman" w:hAnsi="Times New Roman" w:cs="Times New Roman"/>
          <w:kern w:val="0"/>
          <w14:ligatures w14:val="none"/>
        </w:rPr>
      </w:pPr>
      <w:r w:rsidRPr="00E40951">
        <w:rPr>
          <w:rFonts w:ascii="Times New Roman" w:eastAsia="Times New Roman" w:hAnsi="Times New Roman" w:cs="Times New Roman"/>
          <w:kern w:val="0"/>
          <w14:ligatures w14:val="none"/>
        </w:rPr>
        <w:t>Expenses incurred in Pakistan to earn fee – XXX</w:t>
      </w:r>
    </w:p>
    <w:p w14:paraId="2E742992" w14:textId="77777777" w:rsidR="00E40951" w:rsidRPr="00E40951" w:rsidRDefault="00E40951">
      <w:pPr>
        <w:numPr>
          <w:ilvl w:val="0"/>
          <w:numId w:val="248"/>
        </w:numPr>
        <w:spacing w:before="100" w:beforeAutospacing="1" w:after="100" w:afterAutospacing="1" w:line="240" w:lineRule="auto"/>
        <w:rPr>
          <w:rFonts w:ascii="Times New Roman" w:eastAsia="Times New Roman" w:hAnsi="Times New Roman" w:cs="Times New Roman"/>
          <w:kern w:val="0"/>
          <w14:ligatures w14:val="none"/>
        </w:rPr>
      </w:pPr>
      <w:r w:rsidRPr="00E40951">
        <w:rPr>
          <w:rFonts w:ascii="Times New Roman" w:eastAsia="Times New Roman" w:hAnsi="Times New Roman" w:cs="Times New Roman"/>
          <w:kern w:val="0"/>
          <w14:ligatures w14:val="none"/>
        </w:rPr>
        <w:t>Expenses incurred outside Pakistan – XXX (XXX)</w:t>
      </w:r>
      <w:r w:rsidRPr="00E40951">
        <w:rPr>
          <w:rFonts w:ascii="Times New Roman" w:eastAsia="Times New Roman" w:hAnsi="Times New Roman" w:cs="Times New Roman"/>
          <w:kern w:val="0"/>
          <w14:ligatures w14:val="none"/>
        </w:rPr>
        <w:br/>
      </w:r>
      <w:r w:rsidRPr="00E40951">
        <w:rPr>
          <w:rFonts w:ascii="Times New Roman" w:eastAsia="Times New Roman" w:hAnsi="Times New Roman" w:cs="Times New Roman"/>
          <w:i/>
          <w:iCs/>
          <w:kern w:val="0"/>
          <w14:ligatures w14:val="none"/>
        </w:rPr>
        <w:t>(Maximum up to 20% of gross amount)</w:t>
      </w:r>
      <w:r w:rsidRPr="00E40951">
        <w:rPr>
          <w:rFonts w:ascii="Times New Roman" w:eastAsia="Times New Roman" w:hAnsi="Times New Roman" w:cs="Times New Roman"/>
          <w:kern w:val="0"/>
          <w14:ligatures w14:val="none"/>
        </w:rPr>
        <w:br/>
      </w:r>
      <w:r w:rsidRPr="00E40951">
        <w:rPr>
          <w:rFonts w:ascii="Times New Roman" w:eastAsia="Times New Roman" w:hAnsi="Times New Roman" w:cs="Times New Roman"/>
          <w:b/>
          <w:bCs/>
          <w:kern w:val="0"/>
          <w14:ligatures w14:val="none"/>
        </w:rPr>
        <w:t>= XXX</w:t>
      </w:r>
    </w:p>
    <w:p w14:paraId="396B93D1" w14:textId="77777777" w:rsidR="00E40951" w:rsidRPr="00E40951" w:rsidRDefault="00000000" w:rsidP="00E40951">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56DEB301">
          <v:rect id="_x0000_i1243" style="width:0;height:1.5pt" o:hralign="center" o:hrstd="t" o:hr="t" fillcolor="#a0a0a0" stroked="f"/>
        </w:pict>
      </w:r>
    </w:p>
    <w:p w14:paraId="6F12813B" w14:textId="77777777" w:rsidR="00E40951" w:rsidRPr="00E40951" w:rsidRDefault="00E40951" w:rsidP="00E40951">
      <w:pPr>
        <w:spacing w:before="100" w:beforeAutospacing="1" w:after="100" w:afterAutospacing="1" w:line="240" w:lineRule="auto"/>
        <w:rPr>
          <w:rFonts w:ascii="Times New Roman" w:eastAsia="Times New Roman" w:hAnsi="Times New Roman" w:cs="Times New Roman"/>
          <w:b/>
          <w:bCs/>
          <w:kern w:val="0"/>
          <w14:ligatures w14:val="none"/>
        </w:rPr>
      </w:pPr>
      <w:r w:rsidRPr="00E40951">
        <w:rPr>
          <w:rFonts w:ascii="Times New Roman" w:eastAsia="Times New Roman" w:hAnsi="Times New Roman" w:cs="Times New Roman"/>
          <w:b/>
          <w:bCs/>
          <w:kern w:val="0"/>
          <w14:ligatures w14:val="none"/>
        </w:rPr>
        <w:t>6. Fee for Technical Service to Which Section 6(2) Applies [6(2)]</w:t>
      </w:r>
    </w:p>
    <w:p w14:paraId="33F49923" w14:textId="77777777" w:rsidR="00E40951" w:rsidRPr="00E40951" w:rsidRDefault="00E40951" w:rsidP="00E40951">
      <w:pPr>
        <w:spacing w:before="100" w:beforeAutospacing="1" w:after="100" w:afterAutospacing="1" w:line="240" w:lineRule="auto"/>
        <w:rPr>
          <w:rFonts w:ascii="Times New Roman" w:eastAsia="Times New Roman" w:hAnsi="Times New Roman" w:cs="Times New Roman"/>
          <w:kern w:val="0"/>
          <w14:ligatures w14:val="none"/>
        </w:rPr>
      </w:pPr>
      <w:r w:rsidRPr="00E40951">
        <w:rPr>
          <w:rFonts w:ascii="Times New Roman" w:eastAsia="Times New Roman" w:hAnsi="Times New Roman" w:cs="Times New Roman"/>
          <w:kern w:val="0"/>
          <w14:ligatures w14:val="none"/>
        </w:rPr>
        <w:t xml:space="preserve">The fee for technical services of a non-resident shall be taxable as a separate block of income and tax shall be charged @ </w:t>
      </w:r>
      <w:r w:rsidRPr="00E40951">
        <w:rPr>
          <w:rFonts w:ascii="Times New Roman" w:eastAsia="Times New Roman" w:hAnsi="Times New Roman" w:cs="Times New Roman"/>
          <w:b/>
          <w:bCs/>
          <w:kern w:val="0"/>
          <w14:ligatures w14:val="none"/>
        </w:rPr>
        <w:t>15%</w:t>
      </w:r>
      <w:r w:rsidRPr="00E40951">
        <w:rPr>
          <w:rFonts w:ascii="Times New Roman" w:eastAsia="Times New Roman" w:hAnsi="Times New Roman" w:cs="Times New Roman"/>
          <w:kern w:val="0"/>
          <w14:ligatures w14:val="none"/>
        </w:rPr>
        <w:t xml:space="preserve"> of the gross amount of the fee for technical services. It means that under this case no deduction shall be allowed while computing the income.</w:t>
      </w:r>
    </w:p>
    <w:p w14:paraId="49A3B259" w14:textId="77777777" w:rsidR="00E40951" w:rsidRPr="00E40951" w:rsidRDefault="00000000" w:rsidP="00E40951">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388608B4">
          <v:rect id="_x0000_i1244" style="width:0;height:1.5pt" o:hralign="center" o:hrstd="t" o:hr="t" fillcolor="#a0a0a0" stroked="f"/>
        </w:pict>
      </w:r>
    </w:p>
    <w:p w14:paraId="27FDE9FC" w14:textId="77777777" w:rsidR="00E40951" w:rsidRPr="00E40951" w:rsidRDefault="00E40951" w:rsidP="00E40951">
      <w:pPr>
        <w:spacing w:before="100" w:beforeAutospacing="1" w:after="100" w:afterAutospacing="1" w:line="240" w:lineRule="auto"/>
        <w:rPr>
          <w:rFonts w:ascii="Times New Roman" w:eastAsia="Times New Roman" w:hAnsi="Times New Roman" w:cs="Times New Roman"/>
          <w:b/>
          <w:bCs/>
          <w:kern w:val="0"/>
          <w14:ligatures w14:val="none"/>
        </w:rPr>
      </w:pPr>
      <w:r w:rsidRPr="00E40951">
        <w:rPr>
          <w:rFonts w:ascii="Times New Roman" w:eastAsia="Times New Roman" w:hAnsi="Times New Roman" w:cs="Times New Roman"/>
          <w:b/>
          <w:bCs/>
          <w:kern w:val="0"/>
          <w14:ligatures w14:val="none"/>
        </w:rPr>
        <w:t>7. Fee for Technical Service to Which Section 6(2) Does Not Apply [Rule-19(c)]</w:t>
      </w:r>
    </w:p>
    <w:p w14:paraId="5306205E" w14:textId="77777777" w:rsidR="00E40951" w:rsidRPr="00E40951" w:rsidRDefault="00E40951" w:rsidP="00E40951">
      <w:pPr>
        <w:spacing w:before="100" w:beforeAutospacing="1" w:after="100" w:afterAutospacing="1" w:line="240" w:lineRule="auto"/>
        <w:rPr>
          <w:rFonts w:ascii="Times New Roman" w:eastAsia="Times New Roman" w:hAnsi="Times New Roman" w:cs="Times New Roman"/>
          <w:kern w:val="0"/>
          <w14:ligatures w14:val="none"/>
        </w:rPr>
      </w:pPr>
      <w:r w:rsidRPr="00E40951">
        <w:rPr>
          <w:rFonts w:ascii="Times New Roman" w:eastAsia="Times New Roman" w:hAnsi="Times New Roman" w:cs="Times New Roman"/>
          <w:kern w:val="0"/>
          <w14:ligatures w14:val="none"/>
        </w:rPr>
        <w:t>Under such a case the fee for technical services income shall be computed as below:</w:t>
      </w:r>
      <w:r w:rsidRPr="00E40951">
        <w:rPr>
          <w:rFonts w:ascii="Times New Roman" w:eastAsia="Times New Roman" w:hAnsi="Times New Roman" w:cs="Times New Roman"/>
          <w:kern w:val="0"/>
          <w14:ligatures w14:val="none"/>
        </w:rPr>
        <w:br/>
      </w:r>
      <w:r w:rsidRPr="00E40951">
        <w:rPr>
          <w:rFonts w:ascii="Times New Roman" w:eastAsia="Times New Roman" w:hAnsi="Times New Roman" w:cs="Times New Roman"/>
          <w:b/>
          <w:bCs/>
          <w:kern w:val="0"/>
          <w14:ligatures w14:val="none"/>
        </w:rPr>
        <w:t>Gross amount of fee for technical services</w:t>
      </w:r>
      <w:r w:rsidRPr="00E40951">
        <w:rPr>
          <w:rFonts w:ascii="Times New Roman" w:eastAsia="Times New Roman" w:hAnsi="Times New Roman" w:cs="Times New Roman"/>
          <w:kern w:val="0"/>
          <w14:ligatures w14:val="none"/>
        </w:rPr>
        <w:t xml:space="preserve"> – XXX</w:t>
      </w:r>
      <w:r w:rsidRPr="00E40951">
        <w:rPr>
          <w:rFonts w:ascii="Times New Roman" w:eastAsia="Times New Roman" w:hAnsi="Times New Roman" w:cs="Times New Roman"/>
          <w:kern w:val="0"/>
          <w14:ligatures w14:val="none"/>
        </w:rPr>
        <w:br/>
        <w:t>Less:</w:t>
      </w:r>
    </w:p>
    <w:p w14:paraId="2D149C5A" w14:textId="77777777" w:rsidR="00E40951" w:rsidRPr="00E40951" w:rsidRDefault="00E40951">
      <w:pPr>
        <w:numPr>
          <w:ilvl w:val="0"/>
          <w:numId w:val="249"/>
        </w:numPr>
        <w:spacing w:before="100" w:beforeAutospacing="1" w:after="100" w:afterAutospacing="1" w:line="240" w:lineRule="auto"/>
        <w:rPr>
          <w:rFonts w:ascii="Times New Roman" w:eastAsia="Times New Roman" w:hAnsi="Times New Roman" w:cs="Times New Roman"/>
          <w:kern w:val="0"/>
          <w14:ligatures w14:val="none"/>
        </w:rPr>
      </w:pPr>
      <w:r w:rsidRPr="00E40951">
        <w:rPr>
          <w:rFonts w:ascii="Times New Roman" w:eastAsia="Times New Roman" w:hAnsi="Times New Roman" w:cs="Times New Roman"/>
          <w:kern w:val="0"/>
          <w14:ligatures w14:val="none"/>
        </w:rPr>
        <w:t>Expenses incurred in Pakistan to earn fee – XXX</w:t>
      </w:r>
    </w:p>
    <w:p w14:paraId="0ABEF93F" w14:textId="77777777" w:rsidR="00E40951" w:rsidRPr="00E40951" w:rsidRDefault="00E40951">
      <w:pPr>
        <w:numPr>
          <w:ilvl w:val="0"/>
          <w:numId w:val="249"/>
        </w:numPr>
        <w:spacing w:before="100" w:beforeAutospacing="1" w:after="100" w:afterAutospacing="1" w:line="240" w:lineRule="auto"/>
        <w:rPr>
          <w:rFonts w:ascii="Times New Roman" w:eastAsia="Times New Roman" w:hAnsi="Times New Roman" w:cs="Times New Roman"/>
          <w:kern w:val="0"/>
          <w14:ligatures w14:val="none"/>
        </w:rPr>
      </w:pPr>
      <w:r w:rsidRPr="00E40951">
        <w:rPr>
          <w:rFonts w:ascii="Times New Roman" w:eastAsia="Times New Roman" w:hAnsi="Times New Roman" w:cs="Times New Roman"/>
          <w:kern w:val="0"/>
          <w14:ligatures w14:val="none"/>
        </w:rPr>
        <w:t>Expenses incurred outside Pakistan – XXX (XXX)</w:t>
      </w:r>
      <w:r w:rsidRPr="00E40951">
        <w:rPr>
          <w:rFonts w:ascii="Times New Roman" w:eastAsia="Times New Roman" w:hAnsi="Times New Roman" w:cs="Times New Roman"/>
          <w:kern w:val="0"/>
          <w14:ligatures w14:val="none"/>
        </w:rPr>
        <w:br/>
      </w:r>
      <w:r w:rsidRPr="00E40951">
        <w:rPr>
          <w:rFonts w:ascii="Times New Roman" w:eastAsia="Times New Roman" w:hAnsi="Times New Roman" w:cs="Times New Roman"/>
          <w:i/>
          <w:iCs/>
          <w:kern w:val="0"/>
          <w14:ligatures w14:val="none"/>
        </w:rPr>
        <w:t>(Maximum up to 10% of gross amount)</w:t>
      </w:r>
      <w:r w:rsidRPr="00E40951">
        <w:rPr>
          <w:rFonts w:ascii="Times New Roman" w:eastAsia="Times New Roman" w:hAnsi="Times New Roman" w:cs="Times New Roman"/>
          <w:kern w:val="0"/>
          <w14:ligatures w14:val="none"/>
        </w:rPr>
        <w:br/>
      </w:r>
      <w:r w:rsidRPr="00E40951">
        <w:rPr>
          <w:rFonts w:ascii="Times New Roman" w:eastAsia="Times New Roman" w:hAnsi="Times New Roman" w:cs="Times New Roman"/>
          <w:b/>
          <w:bCs/>
          <w:kern w:val="0"/>
          <w14:ligatures w14:val="none"/>
        </w:rPr>
        <w:t>= XXX</w:t>
      </w:r>
    </w:p>
    <w:p w14:paraId="5B6CA37A" w14:textId="77777777" w:rsidR="00E40951" w:rsidRPr="00E40951" w:rsidRDefault="00000000" w:rsidP="00E40951">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0908A4FB">
          <v:rect id="_x0000_i1245" style="width:0;height:1.5pt" o:hralign="center" o:hrstd="t" o:hr="t" fillcolor="#a0a0a0" stroked="f"/>
        </w:pict>
      </w:r>
    </w:p>
    <w:p w14:paraId="71C864FF" w14:textId="77777777" w:rsidR="00E40951" w:rsidRPr="00E40951" w:rsidRDefault="00E40951" w:rsidP="00E40951">
      <w:pPr>
        <w:spacing w:before="100" w:beforeAutospacing="1" w:after="100" w:afterAutospacing="1" w:line="240" w:lineRule="auto"/>
        <w:rPr>
          <w:rFonts w:ascii="Times New Roman" w:eastAsia="Times New Roman" w:hAnsi="Times New Roman" w:cs="Times New Roman"/>
          <w:b/>
          <w:bCs/>
          <w:kern w:val="0"/>
          <w14:ligatures w14:val="none"/>
        </w:rPr>
      </w:pPr>
      <w:r w:rsidRPr="00E40951">
        <w:rPr>
          <w:rFonts w:ascii="Times New Roman" w:eastAsia="Times New Roman" w:hAnsi="Times New Roman" w:cs="Times New Roman"/>
          <w:b/>
          <w:bCs/>
          <w:kern w:val="0"/>
          <w14:ligatures w14:val="none"/>
        </w:rPr>
        <w:t>Notes:</w:t>
      </w:r>
    </w:p>
    <w:p w14:paraId="2FD77722" w14:textId="77777777" w:rsidR="00E40951" w:rsidRPr="00E40951" w:rsidRDefault="00E40951">
      <w:pPr>
        <w:numPr>
          <w:ilvl w:val="0"/>
          <w:numId w:val="250"/>
        </w:numPr>
        <w:spacing w:before="100" w:beforeAutospacing="1" w:after="100" w:afterAutospacing="1" w:line="240" w:lineRule="auto"/>
        <w:rPr>
          <w:rFonts w:ascii="Times New Roman" w:eastAsia="Times New Roman" w:hAnsi="Times New Roman" w:cs="Times New Roman"/>
          <w:kern w:val="0"/>
          <w14:ligatures w14:val="none"/>
        </w:rPr>
      </w:pPr>
      <w:r w:rsidRPr="00E40951">
        <w:rPr>
          <w:rFonts w:ascii="Times New Roman" w:eastAsia="Times New Roman" w:hAnsi="Times New Roman" w:cs="Times New Roman"/>
          <w:kern w:val="0"/>
          <w14:ligatures w14:val="none"/>
        </w:rPr>
        <w:t xml:space="preserve">A non-resident may opt for taxation under FTR (u/s 6) by filing a written declaration/option within </w:t>
      </w:r>
      <w:r w:rsidRPr="00E40951">
        <w:rPr>
          <w:rFonts w:ascii="Times New Roman" w:eastAsia="Times New Roman" w:hAnsi="Times New Roman" w:cs="Times New Roman"/>
          <w:b/>
          <w:bCs/>
          <w:kern w:val="0"/>
          <w14:ligatures w14:val="none"/>
        </w:rPr>
        <w:t>15 days</w:t>
      </w:r>
      <w:r w:rsidRPr="00E40951">
        <w:rPr>
          <w:rFonts w:ascii="Times New Roman" w:eastAsia="Times New Roman" w:hAnsi="Times New Roman" w:cs="Times New Roman"/>
          <w:kern w:val="0"/>
          <w14:ligatures w14:val="none"/>
        </w:rPr>
        <w:t xml:space="preserve"> of the commencement of the contract. Such option shall remain operative till completion of the said contract. [Proviso to Rule 19(c)]</w:t>
      </w:r>
    </w:p>
    <w:p w14:paraId="78022DC9" w14:textId="77777777" w:rsidR="00E40951" w:rsidRPr="00E40951" w:rsidRDefault="00E40951">
      <w:pPr>
        <w:numPr>
          <w:ilvl w:val="0"/>
          <w:numId w:val="250"/>
        </w:numPr>
        <w:spacing w:before="100" w:beforeAutospacing="1" w:after="100" w:afterAutospacing="1" w:line="240" w:lineRule="auto"/>
        <w:rPr>
          <w:rFonts w:ascii="Times New Roman" w:eastAsia="Times New Roman" w:hAnsi="Times New Roman" w:cs="Times New Roman"/>
          <w:kern w:val="0"/>
          <w14:ligatures w14:val="none"/>
        </w:rPr>
      </w:pPr>
      <w:r w:rsidRPr="00E40951">
        <w:rPr>
          <w:rFonts w:ascii="Times New Roman" w:eastAsia="Times New Roman" w:hAnsi="Times New Roman" w:cs="Times New Roman"/>
          <w:kern w:val="0"/>
          <w14:ligatures w14:val="none"/>
        </w:rPr>
        <w:t xml:space="preserve">A non-resident or his duly authorized agent shall furnish a return to the CIR within thirty (30) days from the last day of </w:t>
      </w:r>
      <w:r w:rsidRPr="00E40951">
        <w:rPr>
          <w:rFonts w:ascii="Times New Roman" w:eastAsia="Times New Roman" w:hAnsi="Times New Roman" w:cs="Times New Roman"/>
          <w:b/>
          <w:bCs/>
          <w:kern w:val="0"/>
          <w14:ligatures w14:val="none"/>
        </w:rPr>
        <w:t>December and June</w:t>
      </w:r>
      <w:r w:rsidRPr="00E40951">
        <w:rPr>
          <w:rFonts w:ascii="Times New Roman" w:eastAsia="Times New Roman" w:hAnsi="Times New Roman" w:cs="Times New Roman"/>
          <w:kern w:val="0"/>
          <w14:ligatures w14:val="none"/>
        </w:rPr>
        <w:t xml:space="preserve"> in every financial year. This return shall...</w:t>
      </w:r>
    </w:p>
    <w:p w14:paraId="778D7C3E" w14:textId="77777777" w:rsidR="00E40951" w:rsidRPr="00E40951" w:rsidRDefault="00E40951" w:rsidP="00E40951">
      <w:pPr>
        <w:spacing w:before="100" w:beforeAutospacing="1" w:after="100" w:afterAutospacing="1" w:line="240" w:lineRule="auto"/>
        <w:rPr>
          <w:rFonts w:ascii="Times New Roman" w:eastAsia="Times New Roman" w:hAnsi="Times New Roman" w:cs="Times New Roman"/>
          <w:b/>
          <w:bCs/>
          <w:kern w:val="0"/>
          <w14:ligatures w14:val="none"/>
        </w:rPr>
      </w:pPr>
      <w:r w:rsidRPr="00E40951">
        <w:rPr>
          <w:rFonts w:ascii="Times New Roman" w:eastAsia="Times New Roman" w:hAnsi="Times New Roman" w:cs="Times New Roman"/>
          <w:b/>
          <w:bCs/>
          <w:kern w:val="0"/>
          <w14:ligatures w14:val="none"/>
        </w:rPr>
        <w:lastRenderedPageBreak/>
        <w:t>SHIPPING BUSINESS OF NON-RESIDENTS [7 &amp; 143]</w:t>
      </w:r>
    </w:p>
    <w:p w14:paraId="09E44D4A" w14:textId="77777777" w:rsidR="00E40951" w:rsidRPr="00E40951" w:rsidRDefault="00E40951" w:rsidP="00E40951">
      <w:pPr>
        <w:spacing w:before="100" w:beforeAutospacing="1" w:after="100" w:afterAutospacing="1" w:line="240" w:lineRule="auto"/>
        <w:rPr>
          <w:rFonts w:ascii="Times New Roman" w:eastAsia="Times New Roman" w:hAnsi="Times New Roman" w:cs="Times New Roman"/>
          <w:kern w:val="0"/>
          <w14:ligatures w14:val="none"/>
        </w:rPr>
      </w:pPr>
      <w:r w:rsidRPr="00E40951">
        <w:rPr>
          <w:rFonts w:ascii="Times New Roman" w:eastAsia="Times New Roman" w:hAnsi="Times New Roman" w:cs="Times New Roman"/>
          <w:kern w:val="0"/>
          <w14:ligatures w14:val="none"/>
        </w:rPr>
        <w:t>Where a non-resident is carrying on business of operation of ships, he is required to pay tax on his aggregate amount of income before the departure of the ship from a port in Pakistan. Other provisions in this regard are the following:</w:t>
      </w:r>
    </w:p>
    <w:p w14:paraId="1675BF9D" w14:textId="77777777" w:rsidR="00E40951" w:rsidRPr="00E40951" w:rsidRDefault="00E40951">
      <w:pPr>
        <w:numPr>
          <w:ilvl w:val="0"/>
          <w:numId w:val="251"/>
        </w:numPr>
        <w:spacing w:before="100" w:beforeAutospacing="1" w:after="100" w:afterAutospacing="1" w:line="240" w:lineRule="auto"/>
        <w:rPr>
          <w:rFonts w:ascii="Times New Roman" w:eastAsia="Times New Roman" w:hAnsi="Times New Roman" w:cs="Times New Roman"/>
          <w:kern w:val="0"/>
          <w14:ligatures w14:val="none"/>
        </w:rPr>
      </w:pPr>
      <w:r w:rsidRPr="00E40951">
        <w:rPr>
          <w:rFonts w:ascii="Times New Roman" w:eastAsia="Times New Roman" w:hAnsi="Times New Roman" w:cs="Times New Roman"/>
          <w:kern w:val="0"/>
          <w14:ligatures w14:val="none"/>
        </w:rPr>
        <w:t xml:space="preserve">The master of the ship shall furnish to the CIR a return showing the aggregate </w:t>
      </w:r>
      <w:proofErr w:type="gramStart"/>
      <w:r w:rsidRPr="00E40951">
        <w:rPr>
          <w:rFonts w:ascii="Times New Roman" w:eastAsia="Times New Roman" w:hAnsi="Times New Roman" w:cs="Times New Roman"/>
          <w:kern w:val="0"/>
          <w14:ligatures w14:val="none"/>
        </w:rPr>
        <w:t>amount</w:t>
      </w:r>
      <w:proofErr w:type="gramEnd"/>
      <w:r w:rsidRPr="00E40951">
        <w:rPr>
          <w:rFonts w:ascii="Times New Roman" w:eastAsia="Times New Roman" w:hAnsi="Times New Roman" w:cs="Times New Roman"/>
          <w:kern w:val="0"/>
          <w14:ligatures w14:val="none"/>
        </w:rPr>
        <w:t xml:space="preserve"> of incomes received or deemed to have been received by the principal from his business in Pakistan. This return shall disclose:</w:t>
      </w:r>
      <w:r w:rsidRPr="00E40951">
        <w:rPr>
          <w:rFonts w:ascii="Times New Roman" w:eastAsia="Times New Roman" w:hAnsi="Times New Roman" w:cs="Times New Roman"/>
          <w:kern w:val="0"/>
          <w14:ligatures w14:val="none"/>
        </w:rPr>
        <w:br/>
      </w:r>
      <w:proofErr w:type="spellStart"/>
      <w:r w:rsidRPr="00E40951">
        <w:rPr>
          <w:rFonts w:ascii="Times New Roman" w:eastAsia="Times New Roman" w:hAnsi="Times New Roman" w:cs="Times New Roman"/>
          <w:kern w:val="0"/>
          <w14:ligatures w14:val="none"/>
        </w:rPr>
        <w:t>i</w:t>
      </w:r>
      <w:proofErr w:type="spellEnd"/>
      <w:r w:rsidRPr="00E40951">
        <w:rPr>
          <w:rFonts w:ascii="Times New Roman" w:eastAsia="Times New Roman" w:hAnsi="Times New Roman" w:cs="Times New Roman"/>
          <w:kern w:val="0"/>
          <w14:ligatures w14:val="none"/>
        </w:rPr>
        <w:t>) The amount paid or payable to the principal on account of carriage of any goods and passengers shipped at a port in Pakistan since the last arrival of the ship.</w:t>
      </w:r>
      <w:r w:rsidRPr="00E40951">
        <w:rPr>
          <w:rFonts w:ascii="Times New Roman" w:eastAsia="Times New Roman" w:hAnsi="Times New Roman" w:cs="Times New Roman"/>
          <w:kern w:val="0"/>
          <w14:ligatures w14:val="none"/>
        </w:rPr>
        <w:br/>
        <w:t>ii) The amount received or deemed to have been received in Pakistan on account of the carriage of goods, etc., at any port outside Pakistan.</w:t>
      </w:r>
    </w:p>
    <w:p w14:paraId="3E44B88F" w14:textId="77777777" w:rsidR="00E40951" w:rsidRPr="00E40951" w:rsidRDefault="00E40951">
      <w:pPr>
        <w:numPr>
          <w:ilvl w:val="0"/>
          <w:numId w:val="251"/>
        </w:numPr>
        <w:spacing w:before="100" w:beforeAutospacing="1" w:after="100" w:afterAutospacing="1" w:line="240" w:lineRule="auto"/>
        <w:rPr>
          <w:rFonts w:ascii="Times New Roman" w:eastAsia="Times New Roman" w:hAnsi="Times New Roman" w:cs="Times New Roman"/>
          <w:kern w:val="0"/>
          <w14:ligatures w14:val="none"/>
        </w:rPr>
      </w:pPr>
      <w:r w:rsidRPr="00E40951">
        <w:rPr>
          <w:rFonts w:ascii="Times New Roman" w:eastAsia="Times New Roman" w:hAnsi="Times New Roman" w:cs="Times New Roman"/>
          <w:kern w:val="0"/>
          <w14:ligatures w14:val="none"/>
        </w:rPr>
        <w:t>The above-mentioned return shall be furnished before the departure of the ship. The CIR may allow the departure of the ship if he is satisfied that arrangement for the payment of tax has been made in Pakistan.</w:t>
      </w:r>
    </w:p>
    <w:p w14:paraId="6D692D93" w14:textId="77777777" w:rsidR="00E40951" w:rsidRPr="00E40951" w:rsidRDefault="00E40951">
      <w:pPr>
        <w:numPr>
          <w:ilvl w:val="0"/>
          <w:numId w:val="251"/>
        </w:numPr>
        <w:spacing w:before="100" w:beforeAutospacing="1" w:after="100" w:afterAutospacing="1" w:line="240" w:lineRule="auto"/>
        <w:rPr>
          <w:rFonts w:ascii="Times New Roman" w:eastAsia="Times New Roman" w:hAnsi="Times New Roman" w:cs="Times New Roman"/>
          <w:kern w:val="0"/>
          <w14:ligatures w14:val="none"/>
        </w:rPr>
      </w:pPr>
      <w:r w:rsidRPr="00E40951">
        <w:rPr>
          <w:rFonts w:ascii="Times New Roman" w:eastAsia="Times New Roman" w:hAnsi="Times New Roman" w:cs="Times New Roman"/>
          <w:kern w:val="0"/>
          <w14:ligatures w14:val="none"/>
        </w:rPr>
        <w:t xml:space="preserve">Tax shall be charged @ </w:t>
      </w:r>
      <w:r w:rsidRPr="00E40951">
        <w:rPr>
          <w:rFonts w:ascii="Times New Roman" w:eastAsia="Times New Roman" w:hAnsi="Times New Roman" w:cs="Times New Roman"/>
          <w:b/>
          <w:bCs/>
          <w:kern w:val="0"/>
          <w14:ligatures w14:val="none"/>
        </w:rPr>
        <w:t>8%</w:t>
      </w:r>
      <w:r w:rsidRPr="00E40951">
        <w:rPr>
          <w:rFonts w:ascii="Times New Roman" w:eastAsia="Times New Roman" w:hAnsi="Times New Roman" w:cs="Times New Roman"/>
          <w:kern w:val="0"/>
          <w14:ligatures w14:val="none"/>
        </w:rPr>
        <w:t xml:space="preserve"> of the aggregate amount of income as per the return furnished by the master of the ship.</w:t>
      </w:r>
    </w:p>
    <w:p w14:paraId="77064241" w14:textId="77777777" w:rsidR="00E40951" w:rsidRPr="00E40951" w:rsidRDefault="00E40951">
      <w:pPr>
        <w:numPr>
          <w:ilvl w:val="0"/>
          <w:numId w:val="251"/>
        </w:numPr>
        <w:spacing w:before="100" w:beforeAutospacing="1" w:after="100" w:afterAutospacing="1" w:line="240" w:lineRule="auto"/>
        <w:rPr>
          <w:rFonts w:ascii="Times New Roman" w:eastAsia="Times New Roman" w:hAnsi="Times New Roman" w:cs="Times New Roman"/>
          <w:kern w:val="0"/>
          <w14:ligatures w14:val="none"/>
        </w:rPr>
      </w:pPr>
      <w:r w:rsidRPr="00E40951">
        <w:rPr>
          <w:rFonts w:ascii="Times New Roman" w:eastAsia="Times New Roman" w:hAnsi="Times New Roman" w:cs="Times New Roman"/>
          <w:kern w:val="0"/>
          <w14:ligatures w14:val="none"/>
        </w:rPr>
        <w:t>This payment of tax shall be deemed as full and final discharge of the tax liability and the taxpayer is not required to file a return of total income.</w:t>
      </w:r>
    </w:p>
    <w:p w14:paraId="4628C082" w14:textId="77777777" w:rsidR="00E40951" w:rsidRPr="00E40951" w:rsidRDefault="00000000" w:rsidP="00E40951">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5901BE4B">
          <v:rect id="_x0000_i1246" style="width:0;height:1.5pt" o:hralign="center" o:hrstd="t" o:hr="t" fillcolor="#a0a0a0" stroked="f"/>
        </w:pict>
      </w:r>
    </w:p>
    <w:p w14:paraId="246E0FAC" w14:textId="77777777" w:rsidR="00E40951" w:rsidRPr="00E40951" w:rsidRDefault="00E40951" w:rsidP="00E40951">
      <w:pPr>
        <w:spacing w:before="100" w:beforeAutospacing="1" w:after="100" w:afterAutospacing="1" w:line="240" w:lineRule="auto"/>
        <w:rPr>
          <w:rFonts w:ascii="Times New Roman" w:eastAsia="Times New Roman" w:hAnsi="Times New Roman" w:cs="Times New Roman"/>
          <w:b/>
          <w:bCs/>
          <w:kern w:val="0"/>
          <w14:ligatures w14:val="none"/>
        </w:rPr>
      </w:pPr>
      <w:r w:rsidRPr="00E40951">
        <w:rPr>
          <w:rFonts w:ascii="Times New Roman" w:eastAsia="Times New Roman" w:hAnsi="Times New Roman" w:cs="Times New Roman"/>
          <w:b/>
          <w:bCs/>
          <w:kern w:val="0"/>
          <w14:ligatures w14:val="none"/>
        </w:rPr>
        <w:t>AIR TRANSPORT BUSINESS OF NON-RESIDENTS [7 &amp; 144]</w:t>
      </w:r>
    </w:p>
    <w:p w14:paraId="2D5C0829" w14:textId="77777777" w:rsidR="00E40951" w:rsidRPr="00E40951" w:rsidRDefault="00E40951" w:rsidP="00E40951">
      <w:pPr>
        <w:spacing w:before="100" w:beforeAutospacing="1" w:after="100" w:afterAutospacing="1" w:line="240" w:lineRule="auto"/>
        <w:rPr>
          <w:rFonts w:ascii="Times New Roman" w:eastAsia="Times New Roman" w:hAnsi="Times New Roman" w:cs="Times New Roman"/>
          <w:kern w:val="0"/>
          <w14:ligatures w14:val="none"/>
        </w:rPr>
      </w:pPr>
      <w:r w:rsidRPr="00E40951">
        <w:rPr>
          <w:rFonts w:ascii="Times New Roman" w:eastAsia="Times New Roman" w:hAnsi="Times New Roman" w:cs="Times New Roman"/>
          <w:kern w:val="0"/>
          <w14:ligatures w14:val="none"/>
        </w:rPr>
        <w:t>Any non-resident deriving income from the business of operation of aircraft shall be liable to pay tax on his total income received or generated in Pakistan. The relevant provisions of the law are summarized below:</w:t>
      </w:r>
    </w:p>
    <w:p w14:paraId="3EB1DC18" w14:textId="77777777" w:rsidR="00E40951" w:rsidRPr="00E40951" w:rsidRDefault="00E40951">
      <w:pPr>
        <w:numPr>
          <w:ilvl w:val="0"/>
          <w:numId w:val="252"/>
        </w:numPr>
        <w:spacing w:before="100" w:beforeAutospacing="1" w:after="100" w:afterAutospacing="1" w:line="240" w:lineRule="auto"/>
        <w:rPr>
          <w:rFonts w:ascii="Times New Roman" w:eastAsia="Times New Roman" w:hAnsi="Times New Roman" w:cs="Times New Roman"/>
          <w:kern w:val="0"/>
          <w14:ligatures w14:val="none"/>
        </w:rPr>
      </w:pPr>
      <w:r w:rsidRPr="00E40951">
        <w:rPr>
          <w:rFonts w:ascii="Times New Roman" w:eastAsia="Times New Roman" w:hAnsi="Times New Roman" w:cs="Times New Roman"/>
          <w:kern w:val="0"/>
          <w14:ligatures w14:val="none"/>
        </w:rPr>
        <w:t>The following receipts of such a taxpayer shall be taxable:</w:t>
      </w:r>
      <w:r w:rsidRPr="00E40951">
        <w:rPr>
          <w:rFonts w:ascii="Times New Roman" w:eastAsia="Times New Roman" w:hAnsi="Times New Roman" w:cs="Times New Roman"/>
          <w:kern w:val="0"/>
          <w14:ligatures w14:val="none"/>
        </w:rPr>
        <w:br/>
      </w:r>
      <w:proofErr w:type="spellStart"/>
      <w:r w:rsidRPr="00E40951">
        <w:rPr>
          <w:rFonts w:ascii="Times New Roman" w:eastAsia="Times New Roman" w:hAnsi="Times New Roman" w:cs="Times New Roman"/>
          <w:kern w:val="0"/>
          <w14:ligatures w14:val="none"/>
        </w:rPr>
        <w:t>i</w:t>
      </w:r>
      <w:proofErr w:type="spellEnd"/>
      <w:r w:rsidRPr="00E40951">
        <w:rPr>
          <w:rFonts w:ascii="Times New Roman" w:eastAsia="Times New Roman" w:hAnsi="Times New Roman" w:cs="Times New Roman"/>
          <w:kern w:val="0"/>
          <w14:ligatures w14:val="none"/>
        </w:rPr>
        <w:t>) Amount paid or payable to the principal on account of carriage of anything loaded from any place in Pakistan.</w:t>
      </w:r>
      <w:r w:rsidRPr="00E40951">
        <w:rPr>
          <w:rFonts w:ascii="Times New Roman" w:eastAsia="Times New Roman" w:hAnsi="Times New Roman" w:cs="Times New Roman"/>
          <w:kern w:val="0"/>
          <w14:ligatures w14:val="none"/>
        </w:rPr>
        <w:br/>
        <w:t>ii) Amount received or deemed to have been received in Pakistan, by the principal, on account of carriage of anything from any place outside Pakistan.</w:t>
      </w:r>
    </w:p>
    <w:p w14:paraId="48555E55" w14:textId="77777777" w:rsidR="00E40951" w:rsidRPr="00E40951" w:rsidRDefault="00E40951">
      <w:pPr>
        <w:numPr>
          <w:ilvl w:val="0"/>
          <w:numId w:val="252"/>
        </w:numPr>
        <w:spacing w:before="100" w:beforeAutospacing="1" w:after="100" w:afterAutospacing="1" w:line="240" w:lineRule="auto"/>
        <w:rPr>
          <w:rFonts w:ascii="Times New Roman" w:eastAsia="Times New Roman" w:hAnsi="Times New Roman" w:cs="Times New Roman"/>
          <w:kern w:val="0"/>
          <w14:ligatures w14:val="none"/>
        </w:rPr>
      </w:pPr>
      <w:r w:rsidRPr="00E40951">
        <w:rPr>
          <w:rFonts w:ascii="Times New Roman" w:eastAsia="Times New Roman" w:hAnsi="Times New Roman" w:cs="Times New Roman"/>
          <w:kern w:val="0"/>
          <w14:ligatures w14:val="none"/>
        </w:rPr>
        <w:t xml:space="preserve">Tax @ </w:t>
      </w:r>
      <w:r w:rsidRPr="00E40951">
        <w:rPr>
          <w:rFonts w:ascii="Times New Roman" w:eastAsia="Times New Roman" w:hAnsi="Times New Roman" w:cs="Times New Roman"/>
          <w:b/>
          <w:bCs/>
          <w:kern w:val="0"/>
          <w14:ligatures w14:val="none"/>
        </w:rPr>
        <w:t>3%</w:t>
      </w:r>
      <w:r w:rsidRPr="00E40951">
        <w:rPr>
          <w:rFonts w:ascii="Times New Roman" w:eastAsia="Times New Roman" w:hAnsi="Times New Roman" w:cs="Times New Roman"/>
          <w:kern w:val="0"/>
          <w14:ligatures w14:val="none"/>
        </w:rPr>
        <w:t xml:space="preserve"> of the aggregate </w:t>
      </w:r>
      <w:proofErr w:type="gramStart"/>
      <w:r w:rsidRPr="00E40951">
        <w:rPr>
          <w:rFonts w:ascii="Times New Roman" w:eastAsia="Times New Roman" w:hAnsi="Times New Roman" w:cs="Times New Roman"/>
          <w:kern w:val="0"/>
          <w14:ligatures w14:val="none"/>
        </w:rPr>
        <w:t>amount</w:t>
      </w:r>
      <w:proofErr w:type="gramEnd"/>
      <w:r w:rsidRPr="00E40951">
        <w:rPr>
          <w:rFonts w:ascii="Times New Roman" w:eastAsia="Times New Roman" w:hAnsi="Times New Roman" w:cs="Times New Roman"/>
          <w:kern w:val="0"/>
          <w14:ligatures w14:val="none"/>
        </w:rPr>
        <w:t xml:space="preserve"> of receipts shall be charged. This shall be treated as full and final discharge of the tax liability.</w:t>
      </w:r>
    </w:p>
    <w:p w14:paraId="0E10C603" w14:textId="77777777" w:rsidR="00E40951" w:rsidRPr="00E40951" w:rsidRDefault="00E40951">
      <w:pPr>
        <w:numPr>
          <w:ilvl w:val="0"/>
          <w:numId w:val="252"/>
        </w:numPr>
        <w:spacing w:before="100" w:beforeAutospacing="1" w:after="100" w:afterAutospacing="1" w:line="240" w:lineRule="auto"/>
        <w:rPr>
          <w:rFonts w:ascii="Times New Roman" w:eastAsia="Times New Roman" w:hAnsi="Times New Roman" w:cs="Times New Roman"/>
          <w:kern w:val="0"/>
          <w14:ligatures w14:val="none"/>
        </w:rPr>
      </w:pPr>
      <w:r w:rsidRPr="00E40951">
        <w:rPr>
          <w:rFonts w:ascii="Times New Roman" w:eastAsia="Times New Roman" w:hAnsi="Times New Roman" w:cs="Times New Roman"/>
          <w:kern w:val="0"/>
          <w14:ligatures w14:val="none"/>
        </w:rPr>
        <w:t xml:space="preserve">A quarterly return shall be furnished by the principal or any other person on his behalf within </w:t>
      </w:r>
      <w:r w:rsidRPr="00E40951">
        <w:rPr>
          <w:rFonts w:ascii="Times New Roman" w:eastAsia="Times New Roman" w:hAnsi="Times New Roman" w:cs="Times New Roman"/>
          <w:b/>
          <w:bCs/>
          <w:kern w:val="0"/>
          <w14:ligatures w14:val="none"/>
        </w:rPr>
        <w:t>45 days</w:t>
      </w:r>
      <w:r w:rsidRPr="00E40951">
        <w:rPr>
          <w:rFonts w:ascii="Times New Roman" w:eastAsia="Times New Roman" w:hAnsi="Times New Roman" w:cs="Times New Roman"/>
          <w:kern w:val="0"/>
          <w14:ligatures w14:val="none"/>
        </w:rPr>
        <w:t xml:space="preserve"> of the end of each quarter.</w:t>
      </w:r>
    </w:p>
    <w:p w14:paraId="3489207B" w14:textId="77777777" w:rsidR="00E40951" w:rsidRPr="00E40951" w:rsidRDefault="00000000" w:rsidP="00E40951">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32EE35AA">
          <v:rect id="_x0000_i1247" style="width:0;height:1.5pt" o:hralign="center" o:hrstd="t" o:hr="t" fillcolor="#a0a0a0" stroked="f"/>
        </w:pict>
      </w:r>
    </w:p>
    <w:p w14:paraId="0BAFDBCA" w14:textId="77777777" w:rsidR="00E40951" w:rsidRPr="00E40951" w:rsidRDefault="00E40951" w:rsidP="00E40951">
      <w:pPr>
        <w:spacing w:before="100" w:beforeAutospacing="1" w:after="100" w:afterAutospacing="1" w:line="240" w:lineRule="auto"/>
        <w:rPr>
          <w:rFonts w:ascii="Times New Roman" w:eastAsia="Times New Roman" w:hAnsi="Times New Roman" w:cs="Times New Roman"/>
          <w:b/>
          <w:bCs/>
          <w:kern w:val="0"/>
          <w14:ligatures w14:val="none"/>
        </w:rPr>
      </w:pPr>
      <w:r w:rsidRPr="00E40951">
        <w:rPr>
          <w:rFonts w:ascii="Times New Roman" w:eastAsia="Times New Roman" w:hAnsi="Times New Roman" w:cs="Times New Roman"/>
          <w:b/>
          <w:bCs/>
          <w:kern w:val="0"/>
          <w14:ligatures w14:val="none"/>
        </w:rPr>
        <w:t>SHIPPING BUSINESS OF RESIDENTS [7A]</w:t>
      </w:r>
    </w:p>
    <w:p w14:paraId="748F8456" w14:textId="77777777" w:rsidR="00E40951" w:rsidRPr="00E40951" w:rsidRDefault="00E40951" w:rsidP="00E40951">
      <w:pPr>
        <w:spacing w:before="100" w:beforeAutospacing="1" w:after="100" w:afterAutospacing="1" w:line="240" w:lineRule="auto"/>
        <w:rPr>
          <w:rFonts w:ascii="Times New Roman" w:eastAsia="Times New Roman" w:hAnsi="Times New Roman" w:cs="Times New Roman"/>
          <w:kern w:val="0"/>
          <w14:ligatures w14:val="none"/>
        </w:rPr>
      </w:pPr>
      <w:r w:rsidRPr="00E40951">
        <w:rPr>
          <w:rFonts w:ascii="Times New Roman" w:eastAsia="Times New Roman" w:hAnsi="Times New Roman" w:cs="Times New Roman"/>
          <w:kern w:val="0"/>
          <w14:ligatures w14:val="none"/>
        </w:rPr>
        <w:t>Any resident person engaged in the business of shipping shall be charged a presumptive income tax as per the following:</w:t>
      </w:r>
    </w:p>
    <w:p w14:paraId="2FD23AE8" w14:textId="77777777" w:rsidR="00634A42" w:rsidRPr="00634A42" w:rsidRDefault="00634A42" w:rsidP="00634A42">
      <w:pPr>
        <w:spacing w:before="100" w:beforeAutospacing="1" w:after="100" w:afterAutospacing="1" w:line="240" w:lineRule="auto"/>
        <w:rPr>
          <w:rFonts w:ascii="Times New Roman" w:eastAsia="Times New Roman" w:hAnsi="Times New Roman" w:cs="Times New Roman"/>
          <w:b/>
          <w:bCs/>
          <w:kern w:val="0"/>
          <w14:ligatures w14:val="none"/>
        </w:rPr>
      </w:pPr>
      <w:r w:rsidRPr="00634A42">
        <w:rPr>
          <w:rFonts w:ascii="Times New Roman" w:eastAsia="Times New Roman" w:hAnsi="Times New Roman" w:cs="Times New Roman"/>
          <w:b/>
          <w:bCs/>
          <w:kern w:val="0"/>
          <w14:ligatures w14:val="none"/>
        </w:rPr>
        <w:lastRenderedPageBreak/>
        <w:t>1.</w:t>
      </w:r>
    </w:p>
    <w:p w14:paraId="2F2A9E83" w14:textId="77777777" w:rsidR="00634A42" w:rsidRPr="00634A42" w:rsidRDefault="00634A42" w:rsidP="00634A42">
      <w:pPr>
        <w:spacing w:before="100" w:beforeAutospacing="1" w:after="100" w:afterAutospacing="1" w:line="240" w:lineRule="auto"/>
        <w:rPr>
          <w:rFonts w:ascii="Times New Roman" w:eastAsia="Times New Roman" w:hAnsi="Times New Roman" w:cs="Times New Roman"/>
          <w:kern w:val="0"/>
          <w14:ligatures w14:val="none"/>
        </w:rPr>
      </w:pPr>
      <w:r w:rsidRPr="00634A42">
        <w:rPr>
          <w:rFonts w:ascii="Times New Roman" w:eastAsia="Times New Roman" w:hAnsi="Times New Roman" w:cs="Times New Roman"/>
          <w:kern w:val="0"/>
          <w14:ligatures w14:val="none"/>
        </w:rPr>
        <w:t>Ships and all floating crafts purchased or bare-boat chartered and flying Pakistan flag shall pay tonnage tax of an amount equivalent to one US$ per gross registered tonnage per annum.</w:t>
      </w:r>
    </w:p>
    <w:p w14:paraId="110FE554" w14:textId="77777777" w:rsidR="00634A42" w:rsidRPr="00634A42" w:rsidRDefault="00634A42" w:rsidP="00634A42">
      <w:pPr>
        <w:spacing w:before="100" w:beforeAutospacing="1" w:after="100" w:afterAutospacing="1" w:line="240" w:lineRule="auto"/>
        <w:rPr>
          <w:rFonts w:ascii="Times New Roman" w:eastAsia="Times New Roman" w:hAnsi="Times New Roman" w:cs="Times New Roman"/>
          <w:b/>
          <w:bCs/>
          <w:kern w:val="0"/>
          <w14:ligatures w14:val="none"/>
        </w:rPr>
      </w:pPr>
      <w:r w:rsidRPr="00634A42">
        <w:rPr>
          <w:rFonts w:ascii="Times New Roman" w:eastAsia="Times New Roman" w:hAnsi="Times New Roman" w:cs="Times New Roman"/>
          <w:b/>
          <w:bCs/>
          <w:kern w:val="0"/>
          <w14:ligatures w14:val="none"/>
        </w:rPr>
        <w:t>2.</w:t>
      </w:r>
    </w:p>
    <w:p w14:paraId="29DD83E9" w14:textId="77777777" w:rsidR="00634A42" w:rsidRPr="00634A42" w:rsidRDefault="00634A42" w:rsidP="00634A42">
      <w:pPr>
        <w:spacing w:before="100" w:beforeAutospacing="1" w:after="100" w:afterAutospacing="1" w:line="240" w:lineRule="auto"/>
        <w:rPr>
          <w:rFonts w:ascii="Times New Roman" w:eastAsia="Times New Roman" w:hAnsi="Times New Roman" w:cs="Times New Roman"/>
          <w:kern w:val="0"/>
          <w14:ligatures w14:val="none"/>
        </w:rPr>
      </w:pPr>
      <w:r w:rsidRPr="00634A42">
        <w:rPr>
          <w:rFonts w:ascii="Times New Roman" w:eastAsia="Times New Roman" w:hAnsi="Times New Roman" w:cs="Times New Roman"/>
          <w:kern w:val="0"/>
          <w14:ligatures w14:val="none"/>
        </w:rPr>
        <w:t>Ships and all floating crafts not registered in Pakistan and hired under any charter other than bare-boat charter shall pay tonnage tax of an amount equivalent to fifteen US cents per ton of gross registered tonnage per chartered voyage. However, this tax shall not exceed one US$ per ton of gross registered tonnage per annum.</w:t>
      </w:r>
    </w:p>
    <w:p w14:paraId="321A448F" w14:textId="77777777" w:rsidR="00634A42" w:rsidRPr="00634A42" w:rsidRDefault="00634A42" w:rsidP="00634A42">
      <w:pPr>
        <w:spacing w:before="100" w:beforeAutospacing="1" w:after="100" w:afterAutospacing="1" w:line="240" w:lineRule="auto"/>
        <w:rPr>
          <w:rFonts w:ascii="Times New Roman" w:eastAsia="Times New Roman" w:hAnsi="Times New Roman" w:cs="Times New Roman"/>
          <w:b/>
          <w:bCs/>
          <w:kern w:val="0"/>
          <w14:ligatures w14:val="none"/>
        </w:rPr>
      </w:pPr>
      <w:r w:rsidRPr="00634A42">
        <w:rPr>
          <w:rFonts w:ascii="Times New Roman" w:eastAsia="Times New Roman" w:hAnsi="Times New Roman" w:cs="Times New Roman"/>
          <w:b/>
          <w:bCs/>
          <w:kern w:val="0"/>
          <w14:ligatures w14:val="none"/>
        </w:rPr>
        <w:t>3.</w:t>
      </w:r>
    </w:p>
    <w:p w14:paraId="34C4DD4B" w14:textId="77777777" w:rsidR="00634A42" w:rsidRPr="00634A42" w:rsidRDefault="00634A42" w:rsidP="00634A42">
      <w:pPr>
        <w:spacing w:before="100" w:beforeAutospacing="1" w:after="100" w:afterAutospacing="1" w:line="240" w:lineRule="auto"/>
        <w:rPr>
          <w:rFonts w:ascii="Times New Roman" w:eastAsia="Times New Roman" w:hAnsi="Times New Roman" w:cs="Times New Roman"/>
          <w:kern w:val="0"/>
          <w14:ligatures w14:val="none"/>
        </w:rPr>
      </w:pPr>
      <w:r w:rsidRPr="00634A42">
        <w:rPr>
          <w:rFonts w:ascii="Times New Roman" w:eastAsia="Times New Roman" w:hAnsi="Times New Roman" w:cs="Times New Roman"/>
          <w:kern w:val="0"/>
          <w14:ligatures w14:val="none"/>
        </w:rPr>
        <w:t xml:space="preserve">A Pakistani resident ship owning company registered with the SECP after the 15-11-2019 and having its own sea worthy vessel registered under Pakistan Flag shall pay tonnage tax of an amount equivalent to </w:t>
      </w:r>
      <w:proofErr w:type="gramStart"/>
      <w:r w:rsidRPr="00634A42">
        <w:rPr>
          <w:rFonts w:ascii="Times New Roman" w:eastAsia="Times New Roman" w:hAnsi="Times New Roman" w:cs="Times New Roman"/>
          <w:kern w:val="0"/>
          <w14:ligatures w14:val="none"/>
        </w:rPr>
        <w:t>seventy five</w:t>
      </w:r>
      <w:proofErr w:type="gramEnd"/>
      <w:r w:rsidRPr="00634A42">
        <w:rPr>
          <w:rFonts w:ascii="Times New Roman" w:eastAsia="Times New Roman" w:hAnsi="Times New Roman" w:cs="Times New Roman"/>
          <w:kern w:val="0"/>
          <w14:ligatures w14:val="none"/>
        </w:rPr>
        <w:t xml:space="preserve"> US Cents per ton of gross registered tonnage per annum.</w:t>
      </w:r>
    </w:p>
    <w:p w14:paraId="7F6A5AB0" w14:textId="77777777" w:rsidR="00634A42" w:rsidRPr="00634A42" w:rsidRDefault="00634A42" w:rsidP="00634A42">
      <w:pPr>
        <w:spacing w:before="100" w:beforeAutospacing="1" w:after="100" w:afterAutospacing="1" w:line="240" w:lineRule="auto"/>
        <w:rPr>
          <w:rFonts w:ascii="Times New Roman" w:eastAsia="Times New Roman" w:hAnsi="Times New Roman" w:cs="Times New Roman"/>
          <w:b/>
          <w:bCs/>
          <w:kern w:val="0"/>
          <w14:ligatures w14:val="none"/>
        </w:rPr>
      </w:pPr>
      <w:r w:rsidRPr="00634A42">
        <w:rPr>
          <w:rFonts w:ascii="Times New Roman" w:eastAsia="Times New Roman" w:hAnsi="Times New Roman" w:cs="Times New Roman"/>
          <w:b/>
          <w:bCs/>
          <w:kern w:val="0"/>
          <w14:ligatures w14:val="none"/>
        </w:rPr>
        <w:t>4.</w:t>
      </w:r>
    </w:p>
    <w:p w14:paraId="2E2606FA" w14:textId="77777777" w:rsidR="00634A42" w:rsidRPr="00634A42" w:rsidRDefault="00634A42" w:rsidP="00634A42">
      <w:pPr>
        <w:spacing w:before="100" w:beforeAutospacing="1" w:after="100" w:afterAutospacing="1" w:line="240" w:lineRule="auto"/>
        <w:rPr>
          <w:rFonts w:ascii="Times New Roman" w:eastAsia="Times New Roman" w:hAnsi="Times New Roman" w:cs="Times New Roman"/>
          <w:kern w:val="0"/>
          <w14:ligatures w14:val="none"/>
        </w:rPr>
      </w:pPr>
      <w:r w:rsidRPr="00634A42">
        <w:rPr>
          <w:rFonts w:ascii="Times New Roman" w:eastAsia="Times New Roman" w:hAnsi="Times New Roman" w:cs="Times New Roman"/>
          <w:kern w:val="0"/>
          <w14:ligatures w14:val="none"/>
        </w:rPr>
        <w:t>Payment of tax under above system will be effective till 30-06-2030.</w:t>
      </w:r>
    </w:p>
    <w:p w14:paraId="03E6742C" w14:textId="77777777" w:rsidR="00634A42" w:rsidRPr="00634A42" w:rsidRDefault="00634A42" w:rsidP="00634A42">
      <w:pPr>
        <w:spacing w:before="100" w:beforeAutospacing="1" w:after="100" w:afterAutospacing="1" w:line="240" w:lineRule="auto"/>
        <w:rPr>
          <w:rFonts w:ascii="Times New Roman" w:eastAsia="Times New Roman" w:hAnsi="Times New Roman" w:cs="Times New Roman"/>
          <w:kern w:val="0"/>
          <w14:ligatures w14:val="none"/>
        </w:rPr>
      </w:pPr>
      <w:r w:rsidRPr="00634A42">
        <w:rPr>
          <w:rFonts w:ascii="Times New Roman" w:eastAsia="Times New Roman" w:hAnsi="Times New Roman" w:cs="Times New Roman"/>
          <w:i/>
          <w:iCs/>
          <w:kern w:val="0"/>
          <w14:ligatures w14:val="none"/>
        </w:rPr>
        <w:t>‘Equivalent amount’</w:t>
      </w:r>
      <w:r w:rsidRPr="00634A42">
        <w:rPr>
          <w:rFonts w:ascii="Times New Roman" w:eastAsia="Times New Roman" w:hAnsi="Times New Roman" w:cs="Times New Roman"/>
          <w:kern w:val="0"/>
          <w14:ligatures w14:val="none"/>
        </w:rPr>
        <w:t xml:space="preserve"> means the rupee equivalent of a US dollar according to exchange rate prevalent on the first day of December in the case of a company and the first day of September in other cases in the relevant tax year.</w:t>
      </w:r>
    </w:p>
    <w:p w14:paraId="3B037D2C" w14:textId="77777777" w:rsidR="00634A42" w:rsidRPr="00634A42" w:rsidRDefault="00000000" w:rsidP="00634A42">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58AE1FE5">
          <v:rect id="_x0000_i1248" style="width:0;height:1.5pt" o:hralign="center" o:hrstd="t" o:hr="t" fillcolor="#a0a0a0" stroked="f"/>
        </w:pict>
      </w:r>
    </w:p>
    <w:p w14:paraId="0FE5DBE0" w14:textId="77777777" w:rsidR="00634A42" w:rsidRPr="00634A42" w:rsidRDefault="00634A42" w:rsidP="00634A42">
      <w:pPr>
        <w:spacing w:before="100" w:beforeAutospacing="1" w:after="100" w:afterAutospacing="1" w:line="240" w:lineRule="auto"/>
        <w:rPr>
          <w:rFonts w:ascii="Times New Roman" w:eastAsia="Times New Roman" w:hAnsi="Times New Roman" w:cs="Times New Roman"/>
          <w:b/>
          <w:bCs/>
          <w:kern w:val="0"/>
          <w14:ligatures w14:val="none"/>
        </w:rPr>
      </w:pPr>
      <w:r w:rsidRPr="00634A42">
        <w:rPr>
          <w:rFonts w:ascii="Times New Roman" w:eastAsia="Times New Roman" w:hAnsi="Times New Roman" w:cs="Times New Roman"/>
          <w:b/>
          <w:bCs/>
          <w:kern w:val="0"/>
          <w14:ligatures w14:val="none"/>
        </w:rPr>
        <w:t>TAX ON PROFIT ON DEBT [7B &amp; Division IIIA, Part-I of First Schedule]</w:t>
      </w:r>
    </w:p>
    <w:p w14:paraId="0030E085" w14:textId="77777777" w:rsidR="00634A42" w:rsidRPr="00634A42" w:rsidRDefault="00634A42" w:rsidP="00634A42">
      <w:pPr>
        <w:spacing w:before="100" w:beforeAutospacing="1" w:after="100" w:afterAutospacing="1" w:line="240" w:lineRule="auto"/>
        <w:rPr>
          <w:rFonts w:ascii="Times New Roman" w:eastAsia="Times New Roman" w:hAnsi="Times New Roman" w:cs="Times New Roman"/>
          <w:kern w:val="0"/>
          <w14:ligatures w14:val="none"/>
        </w:rPr>
      </w:pPr>
      <w:r w:rsidRPr="00634A42">
        <w:rPr>
          <w:rFonts w:ascii="Times New Roman" w:eastAsia="Times New Roman" w:hAnsi="Times New Roman" w:cs="Times New Roman"/>
          <w:kern w:val="0"/>
          <w14:ligatures w14:val="none"/>
        </w:rPr>
        <w:t>Any taxable profit on debt received by a non-corporate taxpayer (i.e., individuals and AOPs) shall be taxable as a separate block of income and charged to tax at special rates. Other legal provisions are as below:</w:t>
      </w:r>
    </w:p>
    <w:p w14:paraId="6E21EE02" w14:textId="77777777" w:rsidR="00634A42" w:rsidRPr="00634A42" w:rsidRDefault="00634A42">
      <w:pPr>
        <w:numPr>
          <w:ilvl w:val="0"/>
          <w:numId w:val="253"/>
        </w:numPr>
        <w:spacing w:before="100" w:beforeAutospacing="1" w:after="100" w:afterAutospacing="1" w:line="240" w:lineRule="auto"/>
        <w:rPr>
          <w:rFonts w:ascii="Times New Roman" w:eastAsia="Times New Roman" w:hAnsi="Times New Roman" w:cs="Times New Roman"/>
          <w:kern w:val="0"/>
          <w14:ligatures w14:val="none"/>
        </w:rPr>
      </w:pPr>
      <w:r w:rsidRPr="00634A42">
        <w:rPr>
          <w:rFonts w:ascii="Times New Roman" w:eastAsia="Times New Roman" w:hAnsi="Times New Roman" w:cs="Times New Roman"/>
          <w:b/>
          <w:bCs/>
          <w:kern w:val="0"/>
          <w14:ligatures w14:val="none"/>
        </w:rPr>
        <w:t>Profit on debt has been received from</w:t>
      </w:r>
      <w:r w:rsidRPr="00634A42">
        <w:rPr>
          <w:rFonts w:ascii="Times New Roman" w:eastAsia="Times New Roman" w:hAnsi="Times New Roman" w:cs="Times New Roman"/>
          <w:kern w:val="0"/>
          <w14:ligatures w14:val="none"/>
        </w:rPr>
        <w:t>:</w:t>
      </w:r>
      <w:r w:rsidRPr="00634A42">
        <w:rPr>
          <w:rFonts w:ascii="Times New Roman" w:eastAsia="Times New Roman" w:hAnsi="Times New Roman" w:cs="Times New Roman"/>
          <w:kern w:val="0"/>
          <w14:ligatures w14:val="none"/>
        </w:rPr>
        <w:br/>
      </w:r>
      <w:proofErr w:type="spellStart"/>
      <w:r w:rsidRPr="00634A42">
        <w:rPr>
          <w:rFonts w:ascii="Times New Roman" w:eastAsia="Times New Roman" w:hAnsi="Times New Roman" w:cs="Times New Roman"/>
          <w:kern w:val="0"/>
          <w14:ligatures w14:val="none"/>
        </w:rPr>
        <w:t>i</w:t>
      </w:r>
      <w:proofErr w:type="spellEnd"/>
      <w:r w:rsidRPr="00634A42">
        <w:rPr>
          <w:rFonts w:ascii="Times New Roman" w:eastAsia="Times New Roman" w:hAnsi="Times New Roman" w:cs="Times New Roman"/>
          <w:kern w:val="0"/>
          <w14:ligatures w14:val="none"/>
        </w:rPr>
        <w:t>) National Savings Scheme or Post Office Savings Account;</w:t>
      </w:r>
      <w:r w:rsidRPr="00634A42">
        <w:rPr>
          <w:rFonts w:ascii="Times New Roman" w:eastAsia="Times New Roman" w:hAnsi="Times New Roman" w:cs="Times New Roman"/>
          <w:kern w:val="0"/>
          <w14:ligatures w14:val="none"/>
        </w:rPr>
        <w:br/>
        <w:t>ii) A banking company;</w:t>
      </w:r>
      <w:r w:rsidRPr="00634A42">
        <w:rPr>
          <w:rFonts w:ascii="Times New Roman" w:eastAsia="Times New Roman" w:hAnsi="Times New Roman" w:cs="Times New Roman"/>
          <w:kern w:val="0"/>
          <w14:ligatures w14:val="none"/>
        </w:rPr>
        <w:br/>
        <w:t>iii) A financial institution;</w:t>
      </w:r>
      <w:r w:rsidRPr="00634A42">
        <w:rPr>
          <w:rFonts w:ascii="Times New Roman" w:eastAsia="Times New Roman" w:hAnsi="Times New Roman" w:cs="Times New Roman"/>
          <w:kern w:val="0"/>
          <w14:ligatures w14:val="none"/>
        </w:rPr>
        <w:br/>
        <w:t>iv) The Government (Federal, Provincial and Local);</w:t>
      </w:r>
      <w:r w:rsidRPr="00634A42">
        <w:rPr>
          <w:rFonts w:ascii="Times New Roman" w:eastAsia="Times New Roman" w:hAnsi="Times New Roman" w:cs="Times New Roman"/>
          <w:kern w:val="0"/>
          <w14:ligatures w14:val="none"/>
        </w:rPr>
        <w:br/>
        <w:t>v) A company as defined in the Companies Act, 2017; and</w:t>
      </w:r>
      <w:r w:rsidRPr="00634A42">
        <w:rPr>
          <w:rFonts w:ascii="Times New Roman" w:eastAsia="Times New Roman" w:hAnsi="Times New Roman" w:cs="Times New Roman"/>
          <w:kern w:val="0"/>
          <w14:ligatures w14:val="none"/>
        </w:rPr>
        <w:br/>
        <w:t>vi) A body corporate formed by or under any law in force in Pakistan.</w:t>
      </w:r>
    </w:p>
    <w:p w14:paraId="26B4BC90" w14:textId="77777777" w:rsidR="00634A42" w:rsidRPr="00634A42" w:rsidRDefault="00634A42">
      <w:pPr>
        <w:numPr>
          <w:ilvl w:val="0"/>
          <w:numId w:val="253"/>
        </w:numPr>
        <w:spacing w:before="100" w:beforeAutospacing="1" w:after="100" w:afterAutospacing="1" w:line="240" w:lineRule="auto"/>
        <w:rPr>
          <w:rFonts w:ascii="Times New Roman" w:eastAsia="Times New Roman" w:hAnsi="Times New Roman" w:cs="Times New Roman"/>
          <w:kern w:val="0"/>
          <w14:ligatures w14:val="none"/>
        </w:rPr>
      </w:pPr>
      <w:r w:rsidRPr="00634A42">
        <w:rPr>
          <w:rFonts w:ascii="Times New Roman" w:eastAsia="Times New Roman" w:hAnsi="Times New Roman" w:cs="Times New Roman"/>
          <w:kern w:val="0"/>
          <w14:ligatures w14:val="none"/>
        </w:rPr>
        <w:t xml:space="preserve">For the purpose of computing the tax, rate shall be applied to the </w:t>
      </w:r>
      <w:r w:rsidRPr="00634A42">
        <w:rPr>
          <w:rFonts w:ascii="Times New Roman" w:eastAsia="Times New Roman" w:hAnsi="Times New Roman" w:cs="Times New Roman"/>
          <w:b/>
          <w:bCs/>
          <w:kern w:val="0"/>
          <w14:ligatures w14:val="none"/>
        </w:rPr>
        <w:t>gross amount</w:t>
      </w:r>
      <w:r w:rsidRPr="00634A42">
        <w:rPr>
          <w:rFonts w:ascii="Times New Roman" w:eastAsia="Times New Roman" w:hAnsi="Times New Roman" w:cs="Times New Roman"/>
          <w:kern w:val="0"/>
          <w14:ligatures w14:val="none"/>
        </w:rPr>
        <w:t xml:space="preserve"> of the profit on debt.</w:t>
      </w:r>
    </w:p>
    <w:p w14:paraId="7EB2AF82" w14:textId="77777777" w:rsidR="00634A42" w:rsidRPr="00634A42" w:rsidRDefault="00634A42">
      <w:pPr>
        <w:numPr>
          <w:ilvl w:val="0"/>
          <w:numId w:val="253"/>
        </w:numPr>
        <w:spacing w:before="100" w:beforeAutospacing="1" w:after="100" w:afterAutospacing="1" w:line="240" w:lineRule="auto"/>
        <w:rPr>
          <w:rFonts w:ascii="Times New Roman" w:eastAsia="Times New Roman" w:hAnsi="Times New Roman" w:cs="Times New Roman"/>
          <w:kern w:val="0"/>
          <w14:ligatures w14:val="none"/>
        </w:rPr>
      </w:pPr>
      <w:r w:rsidRPr="00634A42">
        <w:rPr>
          <w:rFonts w:ascii="Times New Roman" w:eastAsia="Times New Roman" w:hAnsi="Times New Roman" w:cs="Times New Roman"/>
          <w:kern w:val="0"/>
          <w14:ligatures w14:val="none"/>
        </w:rPr>
        <w:t xml:space="preserve">Profit on debt shall be taxable @ </w:t>
      </w:r>
      <w:r w:rsidRPr="00634A42">
        <w:rPr>
          <w:rFonts w:ascii="Times New Roman" w:eastAsia="Times New Roman" w:hAnsi="Times New Roman" w:cs="Times New Roman"/>
          <w:b/>
          <w:bCs/>
          <w:kern w:val="0"/>
          <w14:ligatures w14:val="none"/>
        </w:rPr>
        <w:t>15%</w:t>
      </w:r>
      <w:r w:rsidRPr="00634A42">
        <w:rPr>
          <w:rFonts w:ascii="Times New Roman" w:eastAsia="Times New Roman" w:hAnsi="Times New Roman" w:cs="Times New Roman"/>
          <w:kern w:val="0"/>
          <w14:ligatures w14:val="none"/>
        </w:rPr>
        <w:t>.</w:t>
      </w:r>
    </w:p>
    <w:p w14:paraId="28040E35" w14:textId="77777777" w:rsidR="00634A42" w:rsidRPr="00634A42" w:rsidRDefault="00634A42">
      <w:pPr>
        <w:numPr>
          <w:ilvl w:val="0"/>
          <w:numId w:val="253"/>
        </w:numPr>
        <w:spacing w:before="100" w:beforeAutospacing="1" w:after="100" w:afterAutospacing="1" w:line="240" w:lineRule="auto"/>
        <w:rPr>
          <w:rFonts w:ascii="Times New Roman" w:eastAsia="Times New Roman" w:hAnsi="Times New Roman" w:cs="Times New Roman"/>
          <w:kern w:val="0"/>
          <w14:ligatures w14:val="none"/>
        </w:rPr>
      </w:pPr>
      <w:r w:rsidRPr="00634A42">
        <w:rPr>
          <w:rFonts w:ascii="Times New Roman" w:eastAsia="Times New Roman" w:hAnsi="Times New Roman" w:cs="Times New Roman"/>
          <w:kern w:val="0"/>
          <w14:ligatures w14:val="none"/>
        </w:rPr>
        <w:lastRenderedPageBreak/>
        <w:t>Tax under this section shall not be charged if the profit on debt is:</w:t>
      </w:r>
      <w:r w:rsidRPr="00634A42">
        <w:rPr>
          <w:rFonts w:ascii="Times New Roman" w:eastAsia="Times New Roman" w:hAnsi="Times New Roman" w:cs="Times New Roman"/>
          <w:kern w:val="0"/>
          <w14:ligatures w14:val="none"/>
        </w:rPr>
        <w:br/>
      </w:r>
      <w:proofErr w:type="spellStart"/>
      <w:r w:rsidRPr="00634A42">
        <w:rPr>
          <w:rFonts w:ascii="Times New Roman" w:eastAsia="Times New Roman" w:hAnsi="Times New Roman" w:cs="Times New Roman"/>
          <w:kern w:val="0"/>
          <w14:ligatures w14:val="none"/>
        </w:rPr>
        <w:t>i</w:t>
      </w:r>
      <w:proofErr w:type="spellEnd"/>
      <w:r w:rsidRPr="00634A42">
        <w:rPr>
          <w:rFonts w:ascii="Times New Roman" w:eastAsia="Times New Roman" w:hAnsi="Times New Roman" w:cs="Times New Roman"/>
          <w:kern w:val="0"/>
          <w14:ligatures w14:val="none"/>
        </w:rPr>
        <w:t>) Exempt from tax; or</w:t>
      </w:r>
      <w:r w:rsidRPr="00634A42">
        <w:rPr>
          <w:rFonts w:ascii="Times New Roman" w:eastAsia="Times New Roman" w:hAnsi="Times New Roman" w:cs="Times New Roman"/>
          <w:kern w:val="0"/>
          <w14:ligatures w14:val="none"/>
        </w:rPr>
        <w:br/>
        <w:t>ii) More than Rs. 5,000,000.</w:t>
      </w:r>
    </w:p>
    <w:p w14:paraId="3EA1C405" w14:textId="77777777" w:rsidR="00634A42" w:rsidRPr="00634A42" w:rsidRDefault="00634A42" w:rsidP="00634A42">
      <w:pPr>
        <w:spacing w:before="100" w:beforeAutospacing="1" w:after="100" w:afterAutospacing="1" w:line="240" w:lineRule="auto"/>
        <w:rPr>
          <w:rFonts w:ascii="Times New Roman" w:eastAsia="Times New Roman" w:hAnsi="Times New Roman" w:cs="Times New Roman"/>
          <w:kern w:val="0"/>
          <w14:ligatures w14:val="none"/>
        </w:rPr>
      </w:pPr>
      <w:r w:rsidRPr="00634A42">
        <w:rPr>
          <w:rFonts w:ascii="Times New Roman" w:eastAsia="Times New Roman" w:hAnsi="Times New Roman" w:cs="Times New Roman"/>
          <w:b/>
          <w:bCs/>
          <w:kern w:val="0"/>
          <w14:ligatures w14:val="none"/>
        </w:rPr>
        <w:t>Note:</w:t>
      </w:r>
      <w:r w:rsidRPr="00634A42">
        <w:rPr>
          <w:rFonts w:ascii="Times New Roman" w:eastAsia="Times New Roman" w:hAnsi="Times New Roman" w:cs="Times New Roman"/>
          <w:kern w:val="0"/>
          <w14:ligatures w14:val="none"/>
        </w:rPr>
        <w:t xml:space="preserve"> Profit on debt shall be taxable as </w:t>
      </w:r>
      <w:r w:rsidRPr="00634A42">
        <w:rPr>
          <w:rFonts w:ascii="Times New Roman" w:eastAsia="Times New Roman" w:hAnsi="Times New Roman" w:cs="Times New Roman"/>
          <w:i/>
          <w:iCs/>
          <w:kern w:val="0"/>
          <w14:ligatures w14:val="none"/>
        </w:rPr>
        <w:t>"Income from Other Source”</w:t>
      </w:r>
      <w:r w:rsidRPr="00634A42">
        <w:rPr>
          <w:rFonts w:ascii="Times New Roman" w:eastAsia="Times New Roman" w:hAnsi="Times New Roman" w:cs="Times New Roman"/>
          <w:kern w:val="0"/>
          <w14:ligatures w14:val="none"/>
        </w:rPr>
        <w:t xml:space="preserve"> if it exceeds Rs. 5 million in a tax year.</w:t>
      </w:r>
    </w:p>
    <w:p w14:paraId="5EE9D991" w14:textId="77777777" w:rsidR="00634A42" w:rsidRPr="00634A42" w:rsidRDefault="00000000" w:rsidP="00634A42">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2B0A6CD5">
          <v:rect id="_x0000_i1249" style="width:0;height:1.5pt" o:hralign="center" o:hrstd="t" o:hr="t" fillcolor="#a0a0a0" stroked="f"/>
        </w:pict>
      </w:r>
    </w:p>
    <w:p w14:paraId="4C4C8324" w14:textId="77777777" w:rsidR="00634A42" w:rsidRPr="00634A42" w:rsidRDefault="00634A42" w:rsidP="00634A42">
      <w:pPr>
        <w:spacing w:before="100" w:beforeAutospacing="1" w:after="100" w:afterAutospacing="1" w:line="240" w:lineRule="auto"/>
        <w:rPr>
          <w:rFonts w:ascii="Times New Roman" w:eastAsia="Times New Roman" w:hAnsi="Times New Roman" w:cs="Times New Roman"/>
          <w:b/>
          <w:bCs/>
          <w:kern w:val="0"/>
          <w14:ligatures w14:val="none"/>
        </w:rPr>
      </w:pPr>
      <w:r w:rsidRPr="00634A42">
        <w:rPr>
          <w:rFonts w:ascii="Times New Roman" w:eastAsia="Times New Roman" w:hAnsi="Times New Roman" w:cs="Times New Roman"/>
          <w:b/>
          <w:bCs/>
          <w:kern w:val="0"/>
          <w14:ligatures w14:val="none"/>
        </w:rPr>
        <w:t>Person Not Appearing in Active Taxpayers’ List</w:t>
      </w:r>
    </w:p>
    <w:p w14:paraId="2E4FD266" w14:textId="77777777" w:rsidR="00634A42" w:rsidRPr="00634A42" w:rsidRDefault="00634A42" w:rsidP="00634A42">
      <w:pPr>
        <w:spacing w:before="100" w:beforeAutospacing="1" w:after="100" w:afterAutospacing="1" w:line="240" w:lineRule="auto"/>
        <w:rPr>
          <w:rFonts w:ascii="Times New Roman" w:eastAsia="Times New Roman" w:hAnsi="Times New Roman" w:cs="Times New Roman"/>
          <w:kern w:val="0"/>
          <w14:ligatures w14:val="none"/>
        </w:rPr>
      </w:pPr>
      <w:r w:rsidRPr="00634A42">
        <w:rPr>
          <w:rFonts w:ascii="Times New Roman" w:eastAsia="Times New Roman" w:hAnsi="Times New Roman" w:cs="Times New Roman"/>
          <w:kern w:val="0"/>
          <w14:ligatures w14:val="none"/>
        </w:rPr>
        <w:t>(Third Proviso of Rule 1 of Tenth Schedule)</w:t>
      </w:r>
      <w:r w:rsidRPr="00634A42">
        <w:rPr>
          <w:rFonts w:ascii="Times New Roman" w:eastAsia="Times New Roman" w:hAnsi="Times New Roman" w:cs="Times New Roman"/>
          <w:kern w:val="0"/>
          <w14:ligatures w14:val="none"/>
        </w:rPr>
        <w:br/>
        <w:t xml:space="preserve">Tax required to be collected u/s 151 of ITO on yield or profit on debt shall be </w:t>
      </w:r>
      <w:r w:rsidRPr="00634A42">
        <w:rPr>
          <w:rFonts w:ascii="Times New Roman" w:eastAsia="Times New Roman" w:hAnsi="Times New Roman" w:cs="Times New Roman"/>
          <w:b/>
          <w:bCs/>
          <w:kern w:val="0"/>
          <w14:ligatures w14:val="none"/>
        </w:rPr>
        <w:t>35%</w:t>
      </w:r>
      <w:r w:rsidRPr="00634A42">
        <w:rPr>
          <w:rFonts w:ascii="Times New Roman" w:eastAsia="Times New Roman" w:hAnsi="Times New Roman" w:cs="Times New Roman"/>
          <w:kern w:val="0"/>
          <w14:ligatures w14:val="none"/>
        </w:rPr>
        <w:t xml:space="preserve"> if the recipient is not appearing in Active Taxpayers’ List.</w:t>
      </w:r>
    </w:p>
    <w:p w14:paraId="4747501F" w14:textId="77777777" w:rsidR="00634A42" w:rsidRPr="00634A42" w:rsidRDefault="00000000" w:rsidP="00634A42">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49FDFCA6">
          <v:rect id="_x0000_i1250" style="width:0;height:1.5pt" o:hralign="center" o:hrstd="t" o:hr="t" fillcolor="#a0a0a0" stroked="f"/>
        </w:pict>
      </w:r>
    </w:p>
    <w:p w14:paraId="15D99087" w14:textId="77777777" w:rsidR="00634A42" w:rsidRPr="00634A42" w:rsidRDefault="00634A42" w:rsidP="00634A42">
      <w:pPr>
        <w:spacing w:before="100" w:beforeAutospacing="1" w:after="100" w:afterAutospacing="1" w:line="240" w:lineRule="auto"/>
        <w:rPr>
          <w:rFonts w:ascii="Times New Roman" w:eastAsia="Times New Roman" w:hAnsi="Times New Roman" w:cs="Times New Roman"/>
          <w:b/>
          <w:bCs/>
          <w:kern w:val="0"/>
          <w14:ligatures w14:val="none"/>
        </w:rPr>
      </w:pPr>
      <w:r w:rsidRPr="00634A42">
        <w:rPr>
          <w:rFonts w:ascii="Times New Roman" w:eastAsia="Times New Roman" w:hAnsi="Times New Roman" w:cs="Times New Roman"/>
          <w:b/>
          <w:bCs/>
          <w:kern w:val="0"/>
          <w14:ligatures w14:val="none"/>
        </w:rPr>
        <w:t>TAX ON BUILDERS [7C &amp; Division-VIIIA, Part-I of First Schedule]</w:t>
      </w:r>
    </w:p>
    <w:p w14:paraId="568A47A9" w14:textId="77777777" w:rsidR="00634A42" w:rsidRPr="00634A42" w:rsidRDefault="00634A42" w:rsidP="00634A42">
      <w:pPr>
        <w:spacing w:before="100" w:beforeAutospacing="1" w:after="100" w:afterAutospacing="1" w:line="240" w:lineRule="auto"/>
        <w:rPr>
          <w:rFonts w:ascii="Times New Roman" w:eastAsia="Times New Roman" w:hAnsi="Times New Roman" w:cs="Times New Roman"/>
          <w:kern w:val="0"/>
          <w14:ligatures w14:val="none"/>
        </w:rPr>
      </w:pPr>
      <w:r w:rsidRPr="00634A42">
        <w:rPr>
          <w:rFonts w:ascii="Times New Roman" w:eastAsia="Times New Roman" w:hAnsi="Times New Roman" w:cs="Times New Roman"/>
          <w:i/>
          <w:iCs/>
          <w:kern w:val="0"/>
          <w14:ligatures w14:val="none"/>
        </w:rPr>
        <w:t>Special procedure for taxing the profits and gains from the business of residential and commercial buildings was effective for tax year 2020.</w:t>
      </w:r>
    </w:p>
    <w:p w14:paraId="3A56745F" w14:textId="77777777" w:rsidR="00634A42" w:rsidRPr="00634A42" w:rsidRDefault="00634A42" w:rsidP="00634A42">
      <w:pPr>
        <w:spacing w:before="100" w:beforeAutospacing="1" w:after="100" w:afterAutospacing="1" w:line="240" w:lineRule="auto"/>
        <w:rPr>
          <w:rFonts w:ascii="Times New Roman" w:eastAsia="Times New Roman" w:hAnsi="Times New Roman" w:cs="Times New Roman"/>
          <w:b/>
          <w:bCs/>
          <w:kern w:val="0"/>
          <w14:ligatures w14:val="none"/>
        </w:rPr>
      </w:pPr>
      <w:r w:rsidRPr="00634A42">
        <w:rPr>
          <w:rFonts w:ascii="Times New Roman" w:eastAsia="Times New Roman" w:hAnsi="Times New Roman" w:cs="Times New Roman"/>
          <w:b/>
          <w:bCs/>
          <w:kern w:val="0"/>
          <w14:ligatures w14:val="none"/>
        </w:rPr>
        <w:t>TAX ON DEVELOPERS [7D &amp; Division-VIIIB, Part-I of First Schedule]</w:t>
      </w:r>
    </w:p>
    <w:p w14:paraId="21BB2B11" w14:textId="77777777" w:rsidR="00634A42" w:rsidRPr="00634A42" w:rsidRDefault="00634A42" w:rsidP="00634A42">
      <w:pPr>
        <w:spacing w:before="100" w:beforeAutospacing="1" w:after="100" w:afterAutospacing="1" w:line="240" w:lineRule="auto"/>
        <w:rPr>
          <w:rFonts w:ascii="Times New Roman" w:eastAsia="Times New Roman" w:hAnsi="Times New Roman" w:cs="Times New Roman"/>
          <w:kern w:val="0"/>
          <w14:ligatures w14:val="none"/>
        </w:rPr>
      </w:pPr>
      <w:r w:rsidRPr="00634A42">
        <w:rPr>
          <w:rFonts w:ascii="Times New Roman" w:eastAsia="Times New Roman" w:hAnsi="Times New Roman" w:cs="Times New Roman"/>
          <w:kern w:val="0"/>
          <w14:ligatures w14:val="none"/>
        </w:rPr>
        <w:t xml:space="preserve">Special procedure for taxing the profits and gains from the business of </w:t>
      </w:r>
      <w:r w:rsidRPr="00634A42">
        <w:rPr>
          <w:rFonts w:ascii="Times New Roman" w:eastAsia="Times New Roman" w:hAnsi="Times New Roman" w:cs="Times New Roman"/>
          <w:b/>
          <w:bCs/>
          <w:kern w:val="0"/>
          <w14:ligatures w14:val="none"/>
        </w:rPr>
        <w:t>development and sale</w:t>
      </w:r>
      <w:r w:rsidRPr="00634A42">
        <w:rPr>
          <w:rFonts w:ascii="Times New Roman" w:eastAsia="Times New Roman" w:hAnsi="Times New Roman" w:cs="Times New Roman"/>
          <w:kern w:val="0"/>
          <w14:ligatures w14:val="none"/>
        </w:rPr>
        <w:t xml:space="preserve"> of residential and commercial plots was effective for tax year 2017 only. Hence, being irrelevant has not been discussed.</w:t>
      </w:r>
    </w:p>
    <w:p w14:paraId="246FFAC0" w14:textId="77777777" w:rsidR="00634A42" w:rsidRPr="00634A42" w:rsidRDefault="00000000" w:rsidP="00634A42">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37CF0269">
          <v:rect id="_x0000_i1251" style="width:0;height:1.5pt" o:hralign="center" o:hrstd="t" o:hr="t" fillcolor="#a0a0a0" stroked="f"/>
        </w:pict>
      </w:r>
    </w:p>
    <w:p w14:paraId="76F36DD7" w14:textId="77777777" w:rsidR="00634A42" w:rsidRPr="00634A42" w:rsidRDefault="00634A42" w:rsidP="00634A42">
      <w:pPr>
        <w:spacing w:before="100" w:beforeAutospacing="1" w:after="100" w:afterAutospacing="1" w:line="240" w:lineRule="auto"/>
        <w:rPr>
          <w:rFonts w:ascii="Times New Roman" w:eastAsia="Times New Roman" w:hAnsi="Times New Roman" w:cs="Times New Roman"/>
          <w:b/>
          <w:bCs/>
          <w:kern w:val="0"/>
          <w14:ligatures w14:val="none"/>
        </w:rPr>
      </w:pPr>
      <w:r w:rsidRPr="00634A42">
        <w:rPr>
          <w:rFonts w:ascii="Times New Roman" w:eastAsia="Times New Roman" w:hAnsi="Times New Roman" w:cs="Times New Roman"/>
          <w:b/>
          <w:bCs/>
          <w:kern w:val="0"/>
          <w14:ligatures w14:val="none"/>
        </w:rPr>
        <w:t>TAX ON BUILDERS AND DEVELOPERS [7F]</w:t>
      </w:r>
    </w:p>
    <w:p w14:paraId="73C9C5FE" w14:textId="77777777" w:rsidR="00634A42" w:rsidRPr="00634A42" w:rsidRDefault="00634A42">
      <w:pPr>
        <w:numPr>
          <w:ilvl w:val="0"/>
          <w:numId w:val="254"/>
        </w:numPr>
        <w:spacing w:before="100" w:beforeAutospacing="1" w:after="100" w:afterAutospacing="1" w:line="240" w:lineRule="auto"/>
        <w:rPr>
          <w:rFonts w:ascii="Times New Roman" w:eastAsia="Times New Roman" w:hAnsi="Times New Roman" w:cs="Times New Roman"/>
          <w:kern w:val="0"/>
          <w14:ligatures w14:val="none"/>
        </w:rPr>
      </w:pPr>
      <w:r w:rsidRPr="00634A42">
        <w:rPr>
          <w:rFonts w:ascii="Times New Roman" w:eastAsia="Times New Roman" w:hAnsi="Times New Roman" w:cs="Times New Roman"/>
          <w:kern w:val="0"/>
          <w14:ligatures w14:val="none"/>
        </w:rPr>
        <w:t xml:space="preserve">Every person (individual, AOP, company) deriving income from the below-mentioned business shall pay tax on </w:t>
      </w:r>
      <w:r w:rsidRPr="00634A42">
        <w:rPr>
          <w:rFonts w:ascii="Times New Roman" w:eastAsia="Times New Roman" w:hAnsi="Times New Roman" w:cs="Times New Roman"/>
          <w:i/>
          <w:iCs/>
          <w:kern w:val="0"/>
          <w14:ligatures w14:val="none"/>
        </w:rPr>
        <w:t>taxable profit</w:t>
      </w:r>
      <w:r w:rsidRPr="00634A42">
        <w:rPr>
          <w:rFonts w:ascii="Times New Roman" w:eastAsia="Times New Roman" w:hAnsi="Times New Roman" w:cs="Times New Roman"/>
          <w:kern w:val="0"/>
          <w14:ligatures w14:val="none"/>
        </w:rPr>
        <w:t xml:space="preserve"> from such business:</w:t>
      </w:r>
    </w:p>
    <w:p w14:paraId="1EBD88E7" w14:textId="77777777" w:rsidR="00634A42" w:rsidRPr="00634A42" w:rsidRDefault="00634A42">
      <w:pPr>
        <w:numPr>
          <w:ilvl w:val="1"/>
          <w:numId w:val="254"/>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634A42">
        <w:rPr>
          <w:rFonts w:ascii="Times New Roman" w:eastAsia="Times New Roman" w:hAnsi="Times New Roman" w:cs="Times New Roman"/>
          <w:kern w:val="0"/>
          <w14:ligatures w14:val="none"/>
        </w:rPr>
        <w:t>i</w:t>
      </w:r>
      <w:proofErr w:type="spellEnd"/>
      <w:r w:rsidRPr="00634A42">
        <w:rPr>
          <w:rFonts w:ascii="Times New Roman" w:eastAsia="Times New Roman" w:hAnsi="Times New Roman" w:cs="Times New Roman"/>
          <w:kern w:val="0"/>
          <w14:ligatures w14:val="none"/>
        </w:rPr>
        <w:t>) Construction and sale of residential, commercial or other buildings;</w:t>
      </w:r>
    </w:p>
    <w:p w14:paraId="6839C17C" w14:textId="77777777" w:rsidR="00634A42" w:rsidRPr="00634A42" w:rsidRDefault="00634A42">
      <w:pPr>
        <w:numPr>
          <w:ilvl w:val="1"/>
          <w:numId w:val="254"/>
        </w:numPr>
        <w:spacing w:before="100" w:beforeAutospacing="1" w:after="100" w:afterAutospacing="1" w:line="240" w:lineRule="auto"/>
        <w:rPr>
          <w:rFonts w:ascii="Times New Roman" w:eastAsia="Times New Roman" w:hAnsi="Times New Roman" w:cs="Times New Roman"/>
          <w:kern w:val="0"/>
          <w14:ligatures w14:val="none"/>
        </w:rPr>
      </w:pPr>
      <w:r w:rsidRPr="00634A42">
        <w:rPr>
          <w:rFonts w:ascii="Times New Roman" w:eastAsia="Times New Roman" w:hAnsi="Times New Roman" w:cs="Times New Roman"/>
          <w:kern w:val="0"/>
          <w14:ligatures w14:val="none"/>
        </w:rPr>
        <w:t>ii) Development and sale of residential, commercial or other plots; or</w:t>
      </w:r>
    </w:p>
    <w:p w14:paraId="0AC09B66" w14:textId="77777777" w:rsidR="00634A42" w:rsidRPr="00634A42" w:rsidRDefault="00634A42">
      <w:pPr>
        <w:numPr>
          <w:ilvl w:val="1"/>
          <w:numId w:val="254"/>
        </w:numPr>
        <w:spacing w:before="100" w:beforeAutospacing="1" w:after="100" w:afterAutospacing="1" w:line="240" w:lineRule="auto"/>
        <w:rPr>
          <w:rFonts w:ascii="Times New Roman" w:eastAsia="Times New Roman" w:hAnsi="Times New Roman" w:cs="Times New Roman"/>
          <w:kern w:val="0"/>
          <w14:ligatures w14:val="none"/>
        </w:rPr>
      </w:pPr>
      <w:r w:rsidRPr="00634A42">
        <w:rPr>
          <w:rFonts w:ascii="Times New Roman" w:eastAsia="Times New Roman" w:hAnsi="Times New Roman" w:cs="Times New Roman"/>
          <w:kern w:val="0"/>
          <w14:ligatures w14:val="none"/>
        </w:rPr>
        <w:t>iii) Activities relating to above-referred construction, development and sale.</w:t>
      </w:r>
    </w:p>
    <w:p w14:paraId="1A165A5E" w14:textId="77777777" w:rsidR="00634A42" w:rsidRPr="00634A42" w:rsidRDefault="00634A42">
      <w:pPr>
        <w:numPr>
          <w:ilvl w:val="0"/>
          <w:numId w:val="254"/>
        </w:numPr>
        <w:spacing w:before="100" w:beforeAutospacing="1" w:after="100" w:afterAutospacing="1" w:line="240" w:lineRule="auto"/>
        <w:rPr>
          <w:rFonts w:ascii="Times New Roman" w:eastAsia="Times New Roman" w:hAnsi="Times New Roman" w:cs="Times New Roman"/>
          <w:kern w:val="0"/>
          <w14:ligatures w14:val="none"/>
        </w:rPr>
      </w:pPr>
      <w:r w:rsidRPr="00634A42">
        <w:rPr>
          <w:rFonts w:ascii="Times New Roman" w:eastAsia="Times New Roman" w:hAnsi="Times New Roman" w:cs="Times New Roman"/>
          <w:kern w:val="0"/>
          <w14:ligatures w14:val="none"/>
        </w:rPr>
        <w:t>Tax shall be charged at the normal rates applicable to the person under Division I or II of Part-I of the First Schedule of ITO.</w:t>
      </w:r>
    </w:p>
    <w:p w14:paraId="66959878" w14:textId="77777777" w:rsidR="00634A42" w:rsidRPr="00634A42" w:rsidRDefault="00634A42" w:rsidP="00634A42">
      <w:pPr>
        <w:spacing w:before="100" w:beforeAutospacing="1" w:after="100" w:afterAutospacing="1" w:line="240" w:lineRule="auto"/>
        <w:rPr>
          <w:rFonts w:ascii="Times New Roman" w:eastAsia="Times New Roman" w:hAnsi="Times New Roman" w:cs="Times New Roman"/>
          <w:kern w:val="0"/>
          <w14:ligatures w14:val="none"/>
        </w:rPr>
      </w:pPr>
      <w:r w:rsidRPr="00634A42">
        <w:rPr>
          <w:rFonts w:ascii="Times New Roman" w:eastAsia="Times New Roman" w:hAnsi="Times New Roman" w:cs="Times New Roman"/>
          <w:b/>
          <w:bCs/>
          <w:kern w:val="0"/>
          <w14:ligatures w14:val="none"/>
        </w:rPr>
        <w:t>Section 7F applies only to such income accruing from gross receipts from activities specified in it. It shall not be applicable to incomes from any other source or under any head of income.</w:t>
      </w:r>
    </w:p>
    <w:p w14:paraId="14072902" w14:textId="77777777" w:rsidR="00634A42" w:rsidRPr="00634A42" w:rsidRDefault="00000000" w:rsidP="00634A42">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1B9C3B9B">
          <v:rect id="_x0000_i1252" style="width:0;height:1.5pt" o:hralign="center" o:hrstd="t" o:hr="t" fillcolor="#a0a0a0" stroked="f"/>
        </w:pict>
      </w:r>
    </w:p>
    <w:p w14:paraId="71BCFD67" w14:textId="77777777" w:rsidR="00634A42" w:rsidRPr="00634A42" w:rsidRDefault="00634A42" w:rsidP="00634A42">
      <w:pPr>
        <w:spacing w:before="100" w:beforeAutospacing="1" w:after="100" w:afterAutospacing="1" w:line="240" w:lineRule="auto"/>
        <w:rPr>
          <w:rFonts w:ascii="Times New Roman" w:eastAsia="Times New Roman" w:hAnsi="Times New Roman" w:cs="Times New Roman"/>
          <w:b/>
          <w:bCs/>
          <w:kern w:val="0"/>
          <w14:ligatures w14:val="none"/>
        </w:rPr>
      </w:pPr>
      <w:r w:rsidRPr="00634A42">
        <w:rPr>
          <w:rFonts w:ascii="Times New Roman" w:eastAsia="Times New Roman" w:hAnsi="Times New Roman" w:cs="Times New Roman"/>
          <w:b/>
          <w:bCs/>
          <w:kern w:val="0"/>
          <w14:ligatures w14:val="none"/>
        </w:rPr>
        <w:lastRenderedPageBreak/>
        <w:t>3. Taxable Profit shall be the amount determined as below: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67"/>
        <w:gridCol w:w="6619"/>
        <w:gridCol w:w="2074"/>
      </w:tblGrid>
      <w:tr w:rsidR="00634A42" w:rsidRPr="00634A42" w14:paraId="677C6019" w14:textId="77777777" w:rsidTr="00634A42">
        <w:trPr>
          <w:tblHeader/>
          <w:tblCellSpacing w:w="15" w:type="dxa"/>
        </w:trPr>
        <w:tc>
          <w:tcPr>
            <w:tcW w:w="0" w:type="auto"/>
            <w:vAlign w:val="center"/>
            <w:hideMark/>
          </w:tcPr>
          <w:p w14:paraId="7A5243C9" w14:textId="77777777" w:rsidR="00634A42" w:rsidRPr="00634A42" w:rsidRDefault="00634A42" w:rsidP="00634A42">
            <w:pPr>
              <w:spacing w:before="100" w:beforeAutospacing="1" w:after="100" w:afterAutospacing="1" w:line="240" w:lineRule="auto"/>
              <w:rPr>
                <w:rFonts w:ascii="Times New Roman" w:eastAsia="Times New Roman" w:hAnsi="Times New Roman" w:cs="Times New Roman"/>
                <w:b/>
                <w:bCs/>
                <w:kern w:val="0"/>
                <w14:ligatures w14:val="none"/>
              </w:rPr>
            </w:pPr>
            <w:r w:rsidRPr="00634A42">
              <w:rPr>
                <w:rFonts w:ascii="Times New Roman" w:eastAsia="Times New Roman" w:hAnsi="Times New Roman" w:cs="Times New Roman"/>
                <w:b/>
                <w:bCs/>
                <w:kern w:val="0"/>
                <w14:ligatures w14:val="none"/>
              </w:rPr>
              <w:t>S. No.</w:t>
            </w:r>
          </w:p>
        </w:tc>
        <w:tc>
          <w:tcPr>
            <w:tcW w:w="0" w:type="auto"/>
            <w:vAlign w:val="center"/>
            <w:hideMark/>
          </w:tcPr>
          <w:p w14:paraId="40FF8176" w14:textId="77777777" w:rsidR="00634A42" w:rsidRPr="00634A42" w:rsidRDefault="00634A42" w:rsidP="00634A42">
            <w:pPr>
              <w:spacing w:before="100" w:beforeAutospacing="1" w:after="100" w:afterAutospacing="1" w:line="240" w:lineRule="auto"/>
              <w:rPr>
                <w:rFonts w:ascii="Times New Roman" w:eastAsia="Times New Roman" w:hAnsi="Times New Roman" w:cs="Times New Roman"/>
                <w:b/>
                <w:bCs/>
                <w:kern w:val="0"/>
                <w14:ligatures w14:val="none"/>
              </w:rPr>
            </w:pPr>
            <w:r w:rsidRPr="00634A42">
              <w:rPr>
                <w:rFonts w:ascii="Times New Roman" w:eastAsia="Times New Roman" w:hAnsi="Times New Roman" w:cs="Times New Roman"/>
                <w:b/>
                <w:bCs/>
                <w:kern w:val="0"/>
                <w14:ligatures w14:val="none"/>
              </w:rPr>
              <w:t>Business</w:t>
            </w:r>
          </w:p>
        </w:tc>
        <w:tc>
          <w:tcPr>
            <w:tcW w:w="0" w:type="auto"/>
            <w:vAlign w:val="center"/>
            <w:hideMark/>
          </w:tcPr>
          <w:p w14:paraId="2516670F" w14:textId="77777777" w:rsidR="00634A42" w:rsidRPr="00634A42" w:rsidRDefault="00634A42" w:rsidP="00634A42">
            <w:pPr>
              <w:spacing w:before="100" w:beforeAutospacing="1" w:after="100" w:afterAutospacing="1" w:line="240" w:lineRule="auto"/>
              <w:rPr>
                <w:rFonts w:ascii="Times New Roman" w:eastAsia="Times New Roman" w:hAnsi="Times New Roman" w:cs="Times New Roman"/>
                <w:b/>
                <w:bCs/>
                <w:kern w:val="0"/>
                <w14:ligatures w14:val="none"/>
              </w:rPr>
            </w:pPr>
            <w:r w:rsidRPr="00634A42">
              <w:rPr>
                <w:rFonts w:ascii="Times New Roman" w:eastAsia="Times New Roman" w:hAnsi="Times New Roman" w:cs="Times New Roman"/>
                <w:b/>
                <w:bCs/>
                <w:kern w:val="0"/>
                <w14:ligatures w14:val="none"/>
              </w:rPr>
              <w:t>Taxable Profit</w:t>
            </w:r>
          </w:p>
        </w:tc>
      </w:tr>
      <w:tr w:rsidR="00634A42" w:rsidRPr="00634A42" w14:paraId="52FFBDE3" w14:textId="77777777" w:rsidTr="00634A42">
        <w:trPr>
          <w:tblCellSpacing w:w="15" w:type="dxa"/>
        </w:trPr>
        <w:tc>
          <w:tcPr>
            <w:tcW w:w="0" w:type="auto"/>
            <w:vAlign w:val="center"/>
            <w:hideMark/>
          </w:tcPr>
          <w:p w14:paraId="297F7B05" w14:textId="77777777" w:rsidR="00634A42" w:rsidRPr="00634A42" w:rsidRDefault="00634A42" w:rsidP="00634A42">
            <w:pPr>
              <w:spacing w:before="100" w:beforeAutospacing="1" w:after="100" w:afterAutospacing="1" w:line="240" w:lineRule="auto"/>
              <w:rPr>
                <w:rFonts w:ascii="Times New Roman" w:eastAsia="Times New Roman" w:hAnsi="Times New Roman" w:cs="Times New Roman"/>
                <w:kern w:val="0"/>
                <w14:ligatures w14:val="none"/>
              </w:rPr>
            </w:pPr>
            <w:r w:rsidRPr="00634A42">
              <w:rPr>
                <w:rFonts w:ascii="Times New Roman" w:eastAsia="Times New Roman" w:hAnsi="Times New Roman" w:cs="Times New Roman"/>
                <w:kern w:val="0"/>
                <w14:ligatures w14:val="none"/>
              </w:rPr>
              <w:t>1.</w:t>
            </w:r>
          </w:p>
        </w:tc>
        <w:tc>
          <w:tcPr>
            <w:tcW w:w="0" w:type="auto"/>
            <w:vAlign w:val="center"/>
            <w:hideMark/>
          </w:tcPr>
          <w:p w14:paraId="1A9F43CA" w14:textId="77777777" w:rsidR="00634A42" w:rsidRPr="00634A42" w:rsidRDefault="00634A42" w:rsidP="00634A42">
            <w:pPr>
              <w:spacing w:before="100" w:beforeAutospacing="1" w:after="100" w:afterAutospacing="1" w:line="240" w:lineRule="auto"/>
              <w:rPr>
                <w:rFonts w:ascii="Times New Roman" w:eastAsia="Times New Roman" w:hAnsi="Times New Roman" w:cs="Times New Roman"/>
                <w:kern w:val="0"/>
                <w14:ligatures w14:val="none"/>
              </w:rPr>
            </w:pPr>
            <w:r w:rsidRPr="00634A42">
              <w:rPr>
                <w:rFonts w:ascii="Times New Roman" w:eastAsia="Times New Roman" w:hAnsi="Times New Roman" w:cs="Times New Roman"/>
                <w:kern w:val="0"/>
                <w14:ligatures w14:val="none"/>
              </w:rPr>
              <w:t>Construction and sale of residential, commercial or other buildings</w:t>
            </w:r>
          </w:p>
        </w:tc>
        <w:tc>
          <w:tcPr>
            <w:tcW w:w="0" w:type="auto"/>
            <w:vAlign w:val="center"/>
            <w:hideMark/>
          </w:tcPr>
          <w:p w14:paraId="6AF84F1B" w14:textId="77777777" w:rsidR="00634A42" w:rsidRPr="00634A42" w:rsidRDefault="00634A42" w:rsidP="00634A42">
            <w:pPr>
              <w:spacing w:before="100" w:beforeAutospacing="1" w:after="100" w:afterAutospacing="1" w:line="240" w:lineRule="auto"/>
              <w:rPr>
                <w:rFonts w:ascii="Times New Roman" w:eastAsia="Times New Roman" w:hAnsi="Times New Roman" w:cs="Times New Roman"/>
                <w:kern w:val="0"/>
                <w14:ligatures w14:val="none"/>
              </w:rPr>
            </w:pPr>
            <w:r w:rsidRPr="00634A42">
              <w:rPr>
                <w:rFonts w:ascii="Times New Roman" w:eastAsia="Times New Roman" w:hAnsi="Times New Roman" w:cs="Times New Roman"/>
                <w:kern w:val="0"/>
                <w14:ligatures w14:val="none"/>
              </w:rPr>
              <w:t>10% of gross receipts</w:t>
            </w:r>
          </w:p>
        </w:tc>
      </w:tr>
      <w:tr w:rsidR="00634A42" w:rsidRPr="00634A42" w14:paraId="0F6CD6B1" w14:textId="77777777" w:rsidTr="00634A42">
        <w:trPr>
          <w:tblCellSpacing w:w="15" w:type="dxa"/>
        </w:trPr>
        <w:tc>
          <w:tcPr>
            <w:tcW w:w="0" w:type="auto"/>
            <w:vAlign w:val="center"/>
            <w:hideMark/>
          </w:tcPr>
          <w:p w14:paraId="382489B4" w14:textId="77777777" w:rsidR="00634A42" w:rsidRPr="00634A42" w:rsidRDefault="00634A42" w:rsidP="00634A42">
            <w:pPr>
              <w:spacing w:before="100" w:beforeAutospacing="1" w:after="100" w:afterAutospacing="1" w:line="240" w:lineRule="auto"/>
              <w:rPr>
                <w:rFonts w:ascii="Times New Roman" w:eastAsia="Times New Roman" w:hAnsi="Times New Roman" w:cs="Times New Roman"/>
                <w:kern w:val="0"/>
                <w14:ligatures w14:val="none"/>
              </w:rPr>
            </w:pPr>
            <w:r w:rsidRPr="00634A42">
              <w:rPr>
                <w:rFonts w:ascii="Times New Roman" w:eastAsia="Times New Roman" w:hAnsi="Times New Roman" w:cs="Times New Roman"/>
                <w:kern w:val="0"/>
                <w14:ligatures w14:val="none"/>
              </w:rPr>
              <w:t>2.</w:t>
            </w:r>
          </w:p>
        </w:tc>
        <w:tc>
          <w:tcPr>
            <w:tcW w:w="0" w:type="auto"/>
            <w:vAlign w:val="center"/>
            <w:hideMark/>
          </w:tcPr>
          <w:p w14:paraId="6CC388DE" w14:textId="77777777" w:rsidR="00634A42" w:rsidRPr="00634A42" w:rsidRDefault="00634A42" w:rsidP="00634A42">
            <w:pPr>
              <w:spacing w:before="100" w:beforeAutospacing="1" w:after="100" w:afterAutospacing="1" w:line="240" w:lineRule="auto"/>
              <w:rPr>
                <w:rFonts w:ascii="Times New Roman" w:eastAsia="Times New Roman" w:hAnsi="Times New Roman" w:cs="Times New Roman"/>
                <w:kern w:val="0"/>
                <w14:ligatures w14:val="none"/>
              </w:rPr>
            </w:pPr>
            <w:r w:rsidRPr="00634A42">
              <w:rPr>
                <w:rFonts w:ascii="Times New Roman" w:eastAsia="Times New Roman" w:hAnsi="Times New Roman" w:cs="Times New Roman"/>
                <w:kern w:val="0"/>
                <w14:ligatures w14:val="none"/>
              </w:rPr>
              <w:t>Development and sale of residential, commercial or other plots</w:t>
            </w:r>
          </w:p>
        </w:tc>
        <w:tc>
          <w:tcPr>
            <w:tcW w:w="0" w:type="auto"/>
            <w:vAlign w:val="center"/>
            <w:hideMark/>
          </w:tcPr>
          <w:p w14:paraId="24669B9F" w14:textId="77777777" w:rsidR="00634A42" w:rsidRPr="00634A42" w:rsidRDefault="00634A42" w:rsidP="00634A42">
            <w:pPr>
              <w:spacing w:before="100" w:beforeAutospacing="1" w:after="100" w:afterAutospacing="1" w:line="240" w:lineRule="auto"/>
              <w:rPr>
                <w:rFonts w:ascii="Times New Roman" w:eastAsia="Times New Roman" w:hAnsi="Times New Roman" w:cs="Times New Roman"/>
                <w:kern w:val="0"/>
                <w14:ligatures w14:val="none"/>
              </w:rPr>
            </w:pPr>
            <w:r w:rsidRPr="00634A42">
              <w:rPr>
                <w:rFonts w:ascii="Times New Roman" w:eastAsia="Times New Roman" w:hAnsi="Times New Roman" w:cs="Times New Roman"/>
                <w:kern w:val="0"/>
                <w14:ligatures w14:val="none"/>
              </w:rPr>
              <w:t>15% of gross receipts</w:t>
            </w:r>
          </w:p>
        </w:tc>
      </w:tr>
      <w:tr w:rsidR="00634A42" w:rsidRPr="00634A42" w14:paraId="4846CDB6" w14:textId="77777777" w:rsidTr="00634A42">
        <w:trPr>
          <w:tblCellSpacing w:w="15" w:type="dxa"/>
        </w:trPr>
        <w:tc>
          <w:tcPr>
            <w:tcW w:w="0" w:type="auto"/>
            <w:vAlign w:val="center"/>
            <w:hideMark/>
          </w:tcPr>
          <w:p w14:paraId="5D74F30E" w14:textId="77777777" w:rsidR="00634A42" w:rsidRPr="00634A42" w:rsidRDefault="00634A42" w:rsidP="00634A42">
            <w:pPr>
              <w:spacing w:before="100" w:beforeAutospacing="1" w:after="100" w:afterAutospacing="1" w:line="240" w:lineRule="auto"/>
              <w:rPr>
                <w:rFonts w:ascii="Times New Roman" w:eastAsia="Times New Roman" w:hAnsi="Times New Roman" w:cs="Times New Roman"/>
                <w:kern w:val="0"/>
                <w14:ligatures w14:val="none"/>
              </w:rPr>
            </w:pPr>
            <w:r w:rsidRPr="00634A42">
              <w:rPr>
                <w:rFonts w:ascii="Times New Roman" w:eastAsia="Times New Roman" w:hAnsi="Times New Roman" w:cs="Times New Roman"/>
                <w:kern w:val="0"/>
                <w14:ligatures w14:val="none"/>
              </w:rPr>
              <w:t>3.</w:t>
            </w:r>
          </w:p>
        </w:tc>
        <w:tc>
          <w:tcPr>
            <w:tcW w:w="0" w:type="auto"/>
            <w:vAlign w:val="center"/>
            <w:hideMark/>
          </w:tcPr>
          <w:p w14:paraId="6A9D471C" w14:textId="77777777" w:rsidR="00634A42" w:rsidRPr="00634A42" w:rsidRDefault="00634A42" w:rsidP="00634A42">
            <w:pPr>
              <w:spacing w:before="100" w:beforeAutospacing="1" w:after="100" w:afterAutospacing="1" w:line="240" w:lineRule="auto"/>
              <w:rPr>
                <w:rFonts w:ascii="Times New Roman" w:eastAsia="Times New Roman" w:hAnsi="Times New Roman" w:cs="Times New Roman"/>
                <w:kern w:val="0"/>
                <w14:ligatures w14:val="none"/>
              </w:rPr>
            </w:pPr>
            <w:r w:rsidRPr="00634A42">
              <w:rPr>
                <w:rFonts w:ascii="Times New Roman" w:eastAsia="Times New Roman" w:hAnsi="Times New Roman" w:cs="Times New Roman"/>
                <w:kern w:val="0"/>
                <w14:ligatures w14:val="none"/>
              </w:rPr>
              <w:t>Activities relating to above-referred construction, development and sale</w:t>
            </w:r>
          </w:p>
        </w:tc>
        <w:tc>
          <w:tcPr>
            <w:tcW w:w="0" w:type="auto"/>
            <w:vAlign w:val="center"/>
            <w:hideMark/>
          </w:tcPr>
          <w:p w14:paraId="2EBDF402" w14:textId="77777777" w:rsidR="00634A42" w:rsidRPr="00634A42" w:rsidRDefault="00634A42" w:rsidP="00634A42">
            <w:pPr>
              <w:spacing w:before="100" w:beforeAutospacing="1" w:after="100" w:afterAutospacing="1" w:line="240" w:lineRule="auto"/>
              <w:rPr>
                <w:rFonts w:ascii="Times New Roman" w:eastAsia="Times New Roman" w:hAnsi="Times New Roman" w:cs="Times New Roman"/>
                <w:kern w:val="0"/>
                <w14:ligatures w14:val="none"/>
              </w:rPr>
            </w:pPr>
            <w:r w:rsidRPr="00634A42">
              <w:rPr>
                <w:rFonts w:ascii="Times New Roman" w:eastAsia="Times New Roman" w:hAnsi="Times New Roman" w:cs="Times New Roman"/>
                <w:kern w:val="0"/>
                <w14:ligatures w14:val="none"/>
              </w:rPr>
              <w:t>12% of gross receipts</w:t>
            </w:r>
          </w:p>
        </w:tc>
      </w:tr>
    </w:tbl>
    <w:p w14:paraId="5F4EA8EA" w14:textId="77777777" w:rsidR="00634A42" w:rsidRPr="00634A42" w:rsidRDefault="00000000" w:rsidP="00634A42">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53A76B65">
          <v:rect id="_x0000_i1253" style="width:0;height:1.5pt" o:hralign="center" o:hrstd="t" o:hr="t" fillcolor="#a0a0a0" stroked="f"/>
        </w:pict>
      </w:r>
    </w:p>
    <w:p w14:paraId="67B30521" w14:textId="77777777" w:rsidR="00634A42" w:rsidRPr="00634A42" w:rsidRDefault="00634A42" w:rsidP="00634A42">
      <w:pPr>
        <w:spacing w:before="100" w:beforeAutospacing="1" w:after="100" w:afterAutospacing="1" w:line="240" w:lineRule="auto"/>
        <w:rPr>
          <w:rFonts w:ascii="Times New Roman" w:eastAsia="Times New Roman" w:hAnsi="Times New Roman" w:cs="Times New Roman"/>
          <w:b/>
          <w:bCs/>
          <w:kern w:val="0"/>
          <w14:ligatures w14:val="none"/>
        </w:rPr>
      </w:pPr>
      <w:r w:rsidRPr="00634A42">
        <w:rPr>
          <w:rFonts w:ascii="Times New Roman" w:eastAsia="Times New Roman" w:hAnsi="Times New Roman" w:cs="Times New Roman"/>
          <w:b/>
          <w:bCs/>
          <w:kern w:val="0"/>
          <w14:ligatures w14:val="none"/>
        </w:rPr>
        <w:t>Explanation of the Nature and Source of Amount u/s 111</w:t>
      </w:r>
    </w:p>
    <w:p w14:paraId="59D8A0F2" w14:textId="77777777" w:rsidR="00634A42" w:rsidRPr="00634A42" w:rsidRDefault="00634A42" w:rsidP="00634A42">
      <w:pPr>
        <w:spacing w:before="100" w:beforeAutospacing="1" w:after="100" w:afterAutospacing="1" w:line="240" w:lineRule="auto"/>
        <w:rPr>
          <w:rFonts w:ascii="Times New Roman" w:eastAsia="Times New Roman" w:hAnsi="Times New Roman" w:cs="Times New Roman"/>
          <w:kern w:val="0"/>
          <w14:ligatures w14:val="none"/>
        </w:rPr>
      </w:pPr>
      <w:r w:rsidRPr="00634A42">
        <w:rPr>
          <w:rFonts w:ascii="Times New Roman" w:eastAsia="Times New Roman" w:hAnsi="Times New Roman" w:cs="Times New Roman"/>
          <w:b/>
          <w:bCs/>
          <w:kern w:val="0"/>
          <w14:ligatures w14:val="none"/>
        </w:rPr>
        <w:t>Where ‘Taxable Income’ u/s 9 is Less Than ‘Taxable Profit’ u/s 7F:</w:t>
      </w:r>
    </w:p>
    <w:p w14:paraId="66A35B93" w14:textId="77777777" w:rsidR="00634A42" w:rsidRPr="00634A42" w:rsidRDefault="00634A42">
      <w:pPr>
        <w:numPr>
          <w:ilvl w:val="0"/>
          <w:numId w:val="255"/>
        </w:numPr>
        <w:spacing w:before="100" w:beforeAutospacing="1" w:after="100" w:afterAutospacing="1" w:line="240" w:lineRule="auto"/>
        <w:rPr>
          <w:rFonts w:ascii="Times New Roman" w:eastAsia="Times New Roman" w:hAnsi="Times New Roman" w:cs="Times New Roman"/>
          <w:kern w:val="0"/>
          <w14:ligatures w14:val="none"/>
        </w:rPr>
      </w:pPr>
      <w:r w:rsidRPr="00634A42">
        <w:rPr>
          <w:rFonts w:ascii="Times New Roman" w:eastAsia="Times New Roman" w:hAnsi="Times New Roman" w:cs="Times New Roman"/>
          <w:kern w:val="0"/>
          <w14:ligatures w14:val="none"/>
        </w:rPr>
        <w:t xml:space="preserve">Only so much amount shall be treated as a valid source as is equal to the amount of </w:t>
      </w:r>
      <w:r w:rsidRPr="00634A42">
        <w:rPr>
          <w:rFonts w:ascii="Times New Roman" w:eastAsia="Times New Roman" w:hAnsi="Times New Roman" w:cs="Times New Roman"/>
          <w:i/>
          <w:iCs/>
          <w:kern w:val="0"/>
          <w14:ligatures w14:val="none"/>
        </w:rPr>
        <w:t>taxable profit</w:t>
      </w:r>
      <w:r w:rsidRPr="00634A42">
        <w:rPr>
          <w:rFonts w:ascii="Times New Roman" w:eastAsia="Times New Roman" w:hAnsi="Times New Roman" w:cs="Times New Roman"/>
          <w:kern w:val="0"/>
          <w14:ligatures w14:val="none"/>
        </w:rPr>
        <w:t xml:space="preserve"> subject to tax u/s 7F of ITO.</w:t>
      </w:r>
    </w:p>
    <w:p w14:paraId="23FCF351" w14:textId="77777777" w:rsidR="00634A42" w:rsidRPr="00634A42" w:rsidRDefault="00634A42" w:rsidP="00634A42">
      <w:pPr>
        <w:spacing w:before="100" w:beforeAutospacing="1" w:after="100" w:afterAutospacing="1" w:line="240" w:lineRule="auto"/>
        <w:rPr>
          <w:rFonts w:ascii="Times New Roman" w:eastAsia="Times New Roman" w:hAnsi="Times New Roman" w:cs="Times New Roman"/>
          <w:kern w:val="0"/>
          <w14:ligatures w14:val="none"/>
        </w:rPr>
      </w:pPr>
      <w:r w:rsidRPr="00634A42">
        <w:rPr>
          <w:rFonts w:ascii="Times New Roman" w:eastAsia="Times New Roman" w:hAnsi="Times New Roman" w:cs="Times New Roman"/>
          <w:b/>
          <w:bCs/>
          <w:kern w:val="0"/>
          <w14:ligatures w14:val="none"/>
        </w:rPr>
        <w:t>Where ‘Taxable Income’ u/s 9 is More Than ‘Taxable Profit’ u/s 7F:</w:t>
      </w:r>
    </w:p>
    <w:p w14:paraId="3A0F26E5" w14:textId="77777777" w:rsidR="00634A42" w:rsidRPr="00634A42" w:rsidRDefault="00634A42">
      <w:pPr>
        <w:numPr>
          <w:ilvl w:val="0"/>
          <w:numId w:val="256"/>
        </w:numPr>
        <w:spacing w:before="100" w:beforeAutospacing="1" w:after="100" w:afterAutospacing="1" w:line="240" w:lineRule="auto"/>
        <w:rPr>
          <w:rFonts w:ascii="Times New Roman" w:eastAsia="Times New Roman" w:hAnsi="Times New Roman" w:cs="Times New Roman"/>
          <w:kern w:val="0"/>
          <w14:ligatures w14:val="none"/>
        </w:rPr>
      </w:pPr>
      <w:r w:rsidRPr="00634A42">
        <w:rPr>
          <w:rFonts w:ascii="Times New Roman" w:eastAsia="Times New Roman" w:hAnsi="Times New Roman" w:cs="Times New Roman"/>
          <w:kern w:val="0"/>
          <w14:ligatures w14:val="none"/>
        </w:rPr>
        <w:t xml:space="preserve">So much amount shall be treated as a valid source as is equal to the amount of </w:t>
      </w:r>
      <w:r w:rsidRPr="00634A42">
        <w:rPr>
          <w:rFonts w:ascii="Times New Roman" w:eastAsia="Times New Roman" w:hAnsi="Times New Roman" w:cs="Times New Roman"/>
          <w:i/>
          <w:iCs/>
          <w:kern w:val="0"/>
          <w14:ligatures w14:val="none"/>
        </w:rPr>
        <w:t>taxable profit</w:t>
      </w:r>
      <w:r w:rsidRPr="00634A42">
        <w:rPr>
          <w:rFonts w:ascii="Times New Roman" w:eastAsia="Times New Roman" w:hAnsi="Times New Roman" w:cs="Times New Roman"/>
          <w:kern w:val="0"/>
          <w14:ligatures w14:val="none"/>
        </w:rPr>
        <w:t xml:space="preserve"> subject to tax u/s 7F of ITO; and</w:t>
      </w:r>
    </w:p>
    <w:p w14:paraId="7253E911" w14:textId="77777777" w:rsidR="00634A42" w:rsidRPr="00634A42" w:rsidRDefault="00634A42">
      <w:pPr>
        <w:numPr>
          <w:ilvl w:val="0"/>
          <w:numId w:val="256"/>
        </w:numPr>
        <w:spacing w:before="100" w:beforeAutospacing="1" w:after="100" w:afterAutospacing="1" w:line="240" w:lineRule="auto"/>
        <w:rPr>
          <w:rFonts w:ascii="Times New Roman" w:eastAsia="Times New Roman" w:hAnsi="Times New Roman" w:cs="Times New Roman"/>
          <w:kern w:val="0"/>
          <w14:ligatures w14:val="none"/>
        </w:rPr>
      </w:pPr>
      <w:r w:rsidRPr="00634A42">
        <w:rPr>
          <w:rFonts w:ascii="Times New Roman" w:eastAsia="Times New Roman" w:hAnsi="Times New Roman" w:cs="Times New Roman"/>
          <w:kern w:val="0"/>
          <w14:ligatures w14:val="none"/>
        </w:rPr>
        <w:t xml:space="preserve">Excess amount of </w:t>
      </w:r>
      <w:r w:rsidRPr="00634A42">
        <w:rPr>
          <w:rFonts w:ascii="Times New Roman" w:eastAsia="Times New Roman" w:hAnsi="Times New Roman" w:cs="Times New Roman"/>
          <w:i/>
          <w:iCs/>
          <w:kern w:val="0"/>
          <w14:ligatures w14:val="none"/>
        </w:rPr>
        <w:t>taxable income</w:t>
      </w:r>
      <w:r w:rsidRPr="00634A42">
        <w:rPr>
          <w:rFonts w:ascii="Times New Roman" w:eastAsia="Times New Roman" w:hAnsi="Times New Roman" w:cs="Times New Roman"/>
          <w:kern w:val="0"/>
          <w14:ligatures w14:val="none"/>
        </w:rPr>
        <w:t xml:space="preserve"> over </w:t>
      </w:r>
      <w:r w:rsidRPr="00634A42">
        <w:rPr>
          <w:rFonts w:ascii="Times New Roman" w:eastAsia="Times New Roman" w:hAnsi="Times New Roman" w:cs="Times New Roman"/>
          <w:i/>
          <w:iCs/>
          <w:kern w:val="0"/>
          <w14:ligatures w14:val="none"/>
        </w:rPr>
        <w:t>taxable profit</w:t>
      </w:r>
      <w:r w:rsidRPr="00634A42">
        <w:rPr>
          <w:rFonts w:ascii="Times New Roman" w:eastAsia="Times New Roman" w:hAnsi="Times New Roman" w:cs="Times New Roman"/>
          <w:kern w:val="0"/>
          <w14:ligatures w14:val="none"/>
        </w:rPr>
        <w:t xml:space="preserve"> may be considered as a valid source if tax on it is paid at the normal rates of tax applicable (under Division I or II of Part I of First Schedule) to the person on such excess amount.</w:t>
      </w:r>
    </w:p>
    <w:p w14:paraId="18213521" w14:textId="77777777" w:rsidR="00634A42" w:rsidRPr="00634A42" w:rsidRDefault="00000000" w:rsidP="00634A42">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58CFE379">
          <v:rect id="_x0000_i1254" style="width:0;height:1.5pt" o:hralign="center" o:hrstd="t" o:hr="t" fillcolor="#a0a0a0" stroked="f"/>
        </w:pict>
      </w:r>
    </w:p>
    <w:p w14:paraId="4CFFE185" w14:textId="77777777" w:rsidR="00634A42" w:rsidRPr="00634A42" w:rsidRDefault="00634A42" w:rsidP="00634A42">
      <w:pPr>
        <w:spacing w:before="100" w:beforeAutospacing="1" w:after="100" w:afterAutospacing="1" w:line="240" w:lineRule="auto"/>
        <w:rPr>
          <w:rFonts w:ascii="Times New Roman" w:eastAsia="Times New Roman" w:hAnsi="Times New Roman" w:cs="Times New Roman"/>
          <w:b/>
          <w:bCs/>
          <w:kern w:val="0"/>
          <w14:ligatures w14:val="none"/>
        </w:rPr>
      </w:pPr>
      <w:r w:rsidRPr="00634A42">
        <w:rPr>
          <w:rFonts w:ascii="Times New Roman" w:eastAsia="Times New Roman" w:hAnsi="Times New Roman" w:cs="Times New Roman"/>
          <w:b/>
          <w:bCs/>
          <w:kern w:val="0"/>
          <w14:ligatures w14:val="none"/>
        </w:rPr>
        <w:t>Non-Application of Section 7F</w:t>
      </w:r>
    </w:p>
    <w:p w14:paraId="0F7B7D71" w14:textId="77777777" w:rsidR="00634A42" w:rsidRPr="00634A42" w:rsidRDefault="00634A42" w:rsidP="00634A42">
      <w:pPr>
        <w:spacing w:before="100" w:beforeAutospacing="1" w:after="100" w:afterAutospacing="1" w:line="240" w:lineRule="auto"/>
        <w:rPr>
          <w:rFonts w:ascii="Times New Roman" w:eastAsia="Times New Roman" w:hAnsi="Times New Roman" w:cs="Times New Roman"/>
          <w:kern w:val="0"/>
          <w14:ligatures w14:val="none"/>
        </w:rPr>
      </w:pPr>
      <w:r w:rsidRPr="00634A42">
        <w:rPr>
          <w:rFonts w:ascii="Times New Roman" w:eastAsia="Times New Roman" w:hAnsi="Times New Roman" w:cs="Times New Roman"/>
          <w:kern w:val="0"/>
          <w14:ligatures w14:val="none"/>
        </w:rPr>
        <w:t>Section 7F shall not apply to a builder or developer who is:</w:t>
      </w:r>
    </w:p>
    <w:p w14:paraId="0F880E87" w14:textId="77777777" w:rsidR="00634A42" w:rsidRPr="00634A42" w:rsidRDefault="00634A42">
      <w:pPr>
        <w:numPr>
          <w:ilvl w:val="0"/>
          <w:numId w:val="257"/>
        </w:numPr>
        <w:spacing w:before="100" w:beforeAutospacing="1" w:after="100" w:afterAutospacing="1" w:line="240" w:lineRule="auto"/>
        <w:rPr>
          <w:rFonts w:ascii="Times New Roman" w:eastAsia="Times New Roman" w:hAnsi="Times New Roman" w:cs="Times New Roman"/>
          <w:kern w:val="0"/>
          <w14:ligatures w14:val="none"/>
        </w:rPr>
      </w:pPr>
      <w:r w:rsidRPr="00634A42">
        <w:rPr>
          <w:rFonts w:ascii="Times New Roman" w:eastAsia="Times New Roman" w:hAnsi="Times New Roman" w:cs="Times New Roman"/>
          <w:kern w:val="0"/>
          <w14:ligatures w14:val="none"/>
        </w:rPr>
        <w:t>Established by an Act of the Parliament or a Provincial Assembly or by a Presidential Order; and</w:t>
      </w:r>
    </w:p>
    <w:p w14:paraId="59174668" w14:textId="77777777" w:rsidR="00634A42" w:rsidRPr="00634A42" w:rsidRDefault="00634A42">
      <w:pPr>
        <w:numPr>
          <w:ilvl w:val="0"/>
          <w:numId w:val="258"/>
        </w:numPr>
        <w:spacing w:before="100" w:beforeAutospacing="1" w:after="100" w:afterAutospacing="1" w:line="240" w:lineRule="auto"/>
        <w:rPr>
          <w:rFonts w:ascii="Times New Roman" w:eastAsia="Times New Roman" w:hAnsi="Times New Roman" w:cs="Times New Roman"/>
          <w:kern w:val="0"/>
          <w14:ligatures w14:val="none"/>
        </w:rPr>
      </w:pPr>
      <w:r w:rsidRPr="00634A42">
        <w:rPr>
          <w:rFonts w:ascii="Times New Roman" w:eastAsia="Times New Roman" w:hAnsi="Times New Roman" w:cs="Times New Roman"/>
          <w:kern w:val="0"/>
          <w14:ligatures w14:val="none"/>
        </w:rPr>
        <w:t>Engaged in activities for the benefit of its employees or otherwise including activities for the planning and development of and for providing and regulating housing and ancillary facilities in a specified or notified area.</w:t>
      </w:r>
    </w:p>
    <w:p w14:paraId="6CF4ED0E" w14:textId="77777777" w:rsidR="00634A42" w:rsidRPr="00634A42" w:rsidRDefault="00000000" w:rsidP="00634A42">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6961FF8C">
          <v:rect id="_x0000_i1255" style="width:0;height:1.5pt" o:hralign="center" o:hrstd="t" o:hr="t" fillcolor="#a0a0a0" stroked="f"/>
        </w:pict>
      </w:r>
    </w:p>
    <w:p w14:paraId="0B3713CC" w14:textId="77777777" w:rsidR="00634A42" w:rsidRPr="00634A42" w:rsidRDefault="00634A42" w:rsidP="00634A42">
      <w:pPr>
        <w:spacing w:before="100" w:beforeAutospacing="1" w:after="100" w:afterAutospacing="1" w:line="240" w:lineRule="auto"/>
        <w:rPr>
          <w:rFonts w:ascii="Times New Roman" w:eastAsia="Times New Roman" w:hAnsi="Times New Roman" w:cs="Times New Roman"/>
          <w:b/>
          <w:bCs/>
          <w:kern w:val="0"/>
          <w14:ligatures w14:val="none"/>
        </w:rPr>
      </w:pPr>
      <w:r w:rsidRPr="00634A42">
        <w:rPr>
          <w:rFonts w:ascii="Times New Roman" w:eastAsia="Times New Roman" w:hAnsi="Times New Roman" w:cs="Times New Roman"/>
          <w:b/>
          <w:bCs/>
          <w:kern w:val="0"/>
          <w14:ligatures w14:val="none"/>
        </w:rPr>
        <w:t>Important to Note:</w:t>
      </w:r>
    </w:p>
    <w:p w14:paraId="5AFF2730" w14:textId="77777777" w:rsidR="00634A42" w:rsidRPr="00634A42" w:rsidRDefault="00634A42" w:rsidP="00634A42">
      <w:pPr>
        <w:spacing w:before="100" w:beforeAutospacing="1" w:after="100" w:afterAutospacing="1" w:line="240" w:lineRule="auto"/>
        <w:rPr>
          <w:rFonts w:ascii="Times New Roman" w:eastAsia="Times New Roman" w:hAnsi="Times New Roman" w:cs="Times New Roman"/>
          <w:kern w:val="0"/>
          <w14:ligatures w14:val="none"/>
        </w:rPr>
      </w:pPr>
      <w:r w:rsidRPr="00634A42">
        <w:rPr>
          <w:rFonts w:ascii="Times New Roman" w:eastAsia="Times New Roman" w:hAnsi="Times New Roman" w:cs="Times New Roman"/>
          <w:kern w:val="0"/>
          <w14:ligatures w14:val="none"/>
        </w:rPr>
        <w:lastRenderedPageBreak/>
        <w:t xml:space="preserve">There are two different sections of ITO (i.e., </w:t>
      </w:r>
      <w:r w:rsidRPr="00634A42">
        <w:rPr>
          <w:rFonts w:ascii="Times New Roman" w:eastAsia="Times New Roman" w:hAnsi="Times New Roman" w:cs="Times New Roman"/>
          <w:b/>
          <w:bCs/>
          <w:kern w:val="0"/>
          <w14:ligatures w14:val="none"/>
        </w:rPr>
        <w:t>7F</w:t>
      </w:r>
      <w:r w:rsidRPr="00634A42">
        <w:rPr>
          <w:rFonts w:ascii="Times New Roman" w:eastAsia="Times New Roman" w:hAnsi="Times New Roman" w:cs="Times New Roman"/>
          <w:kern w:val="0"/>
          <w14:ligatures w14:val="none"/>
        </w:rPr>
        <w:t xml:space="preserve"> &amp; </w:t>
      </w:r>
      <w:r w:rsidRPr="00634A42">
        <w:rPr>
          <w:rFonts w:ascii="Times New Roman" w:eastAsia="Times New Roman" w:hAnsi="Times New Roman" w:cs="Times New Roman"/>
          <w:b/>
          <w:bCs/>
          <w:kern w:val="0"/>
          <w14:ligatures w14:val="none"/>
        </w:rPr>
        <w:t>100D</w:t>
      </w:r>
      <w:r w:rsidRPr="00634A42">
        <w:rPr>
          <w:rFonts w:ascii="Times New Roman" w:eastAsia="Times New Roman" w:hAnsi="Times New Roman" w:cs="Times New Roman"/>
          <w:kern w:val="0"/>
          <w14:ligatures w14:val="none"/>
        </w:rPr>
        <w:t>) which deal with taxation of income of builders and developers. Perusal of these sections results in the following:</w:t>
      </w:r>
    </w:p>
    <w:p w14:paraId="098F517B" w14:textId="77777777" w:rsidR="00634A42" w:rsidRPr="00634A42" w:rsidRDefault="00634A42">
      <w:pPr>
        <w:numPr>
          <w:ilvl w:val="0"/>
          <w:numId w:val="259"/>
        </w:numPr>
        <w:spacing w:before="100" w:beforeAutospacing="1" w:after="100" w:afterAutospacing="1" w:line="240" w:lineRule="auto"/>
        <w:rPr>
          <w:rFonts w:ascii="Times New Roman" w:eastAsia="Times New Roman" w:hAnsi="Times New Roman" w:cs="Times New Roman"/>
          <w:kern w:val="0"/>
          <w14:ligatures w14:val="none"/>
        </w:rPr>
      </w:pPr>
      <w:r w:rsidRPr="00634A42">
        <w:rPr>
          <w:rFonts w:ascii="Times New Roman" w:eastAsia="Times New Roman" w:hAnsi="Times New Roman" w:cs="Times New Roman"/>
          <w:kern w:val="0"/>
          <w14:ligatures w14:val="none"/>
        </w:rPr>
        <w:t xml:space="preserve">Incomes accruing from the projects completed up to </w:t>
      </w:r>
      <w:r w:rsidRPr="00634A42">
        <w:rPr>
          <w:rFonts w:ascii="Times New Roman" w:eastAsia="Times New Roman" w:hAnsi="Times New Roman" w:cs="Times New Roman"/>
          <w:b/>
          <w:bCs/>
          <w:kern w:val="0"/>
          <w14:ligatures w14:val="none"/>
        </w:rPr>
        <w:t>30-09-2023</w:t>
      </w:r>
      <w:r w:rsidRPr="00634A42">
        <w:rPr>
          <w:rFonts w:ascii="Times New Roman" w:eastAsia="Times New Roman" w:hAnsi="Times New Roman" w:cs="Times New Roman"/>
          <w:kern w:val="0"/>
          <w14:ligatures w14:val="none"/>
        </w:rPr>
        <w:t xml:space="preserve"> shall be taxable u/s </w:t>
      </w:r>
      <w:r w:rsidRPr="00634A42">
        <w:rPr>
          <w:rFonts w:ascii="Times New Roman" w:eastAsia="Times New Roman" w:hAnsi="Times New Roman" w:cs="Times New Roman"/>
          <w:b/>
          <w:bCs/>
          <w:kern w:val="0"/>
          <w14:ligatures w14:val="none"/>
        </w:rPr>
        <w:t>100D</w:t>
      </w:r>
      <w:r w:rsidRPr="00634A42">
        <w:rPr>
          <w:rFonts w:ascii="Times New Roman" w:eastAsia="Times New Roman" w:hAnsi="Times New Roman" w:cs="Times New Roman"/>
          <w:kern w:val="0"/>
          <w14:ligatures w14:val="none"/>
        </w:rPr>
        <w:t>; and</w:t>
      </w:r>
    </w:p>
    <w:p w14:paraId="5A358485" w14:textId="77777777" w:rsidR="00634A42" w:rsidRPr="00634A42" w:rsidRDefault="00634A42">
      <w:pPr>
        <w:numPr>
          <w:ilvl w:val="0"/>
          <w:numId w:val="259"/>
        </w:numPr>
        <w:spacing w:before="100" w:beforeAutospacing="1" w:after="100" w:afterAutospacing="1" w:line="240" w:lineRule="auto"/>
        <w:rPr>
          <w:rFonts w:ascii="Times New Roman" w:eastAsia="Times New Roman" w:hAnsi="Times New Roman" w:cs="Times New Roman"/>
          <w:kern w:val="0"/>
          <w14:ligatures w14:val="none"/>
        </w:rPr>
      </w:pPr>
      <w:r w:rsidRPr="00634A42">
        <w:rPr>
          <w:rFonts w:ascii="Times New Roman" w:eastAsia="Times New Roman" w:hAnsi="Times New Roman" w:cs="Times New Roman"/>
          <w:i/>
          <w:iCs/>
          <w:kern w:val="0"/>
          <w14:ligatures w14:val="none"/>
        </w:rPr>
        <w:t>"Taxable profit"</w:t>
      </w:r>
      <w:r w:rsidRPr="00634A42">
        <w:rPr>
          <w:rFonts w:ascii="Times New Roman" w:eastAsia="Times New Roman" w:hAnsi="Times New Roman" w:cs="Times New Roman"/>
          <w:kern w:val="0"/>
          <w14:ligatures w14:val="none"/>
        </w:rPr>
        <w:t xml:space="preserve"> accruing from </w:t>
      </w:r>
      <w:r w:rsidRPr="00634A42">
        <w:rPr>
          <w:rFonts w:ascii="Times New Roman" w:eastAsia="Times New Roman" w:hAnsi="Times New Roman" w:cs="Times New Roman"/>
          <w:b/>
          <w:bCs/>
          <w:kern w:val="0"/>
          <w14:ligatures w14:val="none"/>
        </w:rPr>
        <w:t>01-07-2024 and onwards</w:t>
      </w:r>
      <w:r w:rsidRPr="00634A42">
        <w:rPr>
          <w:rFonts w:ascii="Times New Roman" w:eastAsia="Times New Roman" w:hAnsi="Times New Roman" w:cs="Times New Roman"/>
          <w:kern w:val="0"/>
          <w14:ligatures w14:val="none"/>
        </w:rPr>
        <w:t xml:space="preserve"> shall be taxable u/s </w:t>
      </w:r>
      <w:r w:rsidRPr="00634A42">
        <w:rPr>
          <w:rFonts w:ascii="Times New Roman" w:eastAsia="Times New Roman" w:hAnsi="Times New Roman" w:cs="Times New Roman"/>
          <w:b/>
          <w:bCs/>
          <w:kern w:val="0"/>
          <w14:ligatures w14:val="none"/>
        </w:rPr>
        <w:t>7F</w:t>
      </w:r>
      <w:r w:rsidRPr="00634A42">
        <w:rPr>
          <w:rFonts w:ascii="Times New Roman" w:eastAsia="Times New Roman" w:hAnsi="Times New Roman" w:cs="Times New Roman"/>
          <w:kern w:val="0"/>
          <w14:ligatures w14:val="none"/>
        </w:rPr>
        <w:t>.</w:t>
      </w:r>
    </w:p>
    <w:p w14:paraId="5229BBEE" w14:textId="77777777" w:rsidR="00634A42" w:rsidRPr="00634A42" w:rsidRDefault="00000000" w:rsidP="00634A42">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6F9598E4">
          <v:rect id="_x0000_i1256" style="width:0;height:1.5pt" o:hralign="center" o:hrstd="t" o:hr="t" fillcolor="#a0a0a0" stroked="f"/>
        </w:pict>
      </w:r>
    </w:p>
    <w:p w14:paraId="261B7C98" w14:textId="77777777" w:rsidR="00634A42" w:rsidRPr="00634A42" w:rsidRDefault="00634A42" w:rsidP="00634A42">
      <w:pPr>
        <w:spacing w:before="100" w:beforeAutospacing="1" w:after="100" w:afterAutospacing="1" w:line="240" w:lineRule="auto"/>
        <w:rPr>
          <w:rFonts w:ascii="Times New Roman" w:eastAsia="Times New Roman" w:hAnsi="Times New Roman" w:cs="Times New Roman"/>
          <w:b/>
          <w:bCs/>
          <w:kern w:val="0"/>
          <w14:ligatures w14:val="none"/>
        </w:rPr>
      </w:pPr>
      <w:r w:rsidRPr="00634A42">
        <w:rPr>
          <w:rFonts w:ascii="Times New Roman" w:eastAsia="Times New Roman" w:hAnsi="Times New Roman" w:cs="Times New Roman"/>
          <w:b/>
          <w:bCs/>
          <w:kern w:val="0"/>
          <w14:ligatures w14:val="none"/>
        </w:rPr>
        <w:t>TAX ON BUILDERS AND DEVELOPERS [100D &amp; 11th Schedule]</w:t>
      </w:r>
    </w:p>
    <w:p w14:paraId="0787929D" w14:textId="77777777" w:rsidR="00634A42" w:rsidRPr="00634A42" w:rsidRDefault="00634A42">
      <w:pPr>
        <w:numPr>
          <w:ilvl w:val="0"/>
          <w:numId w:val="260"/>
        </w:numPr>
        <w:spacing w:before="100" w:beforeAutospacing="1" w:after="100" w:afterAutospacing="1" w:line="240" w:lineRule="auto"/>
        <w:rPr>
          <w:rFonts w:ascii="Times New Roman" w:eastAsia="Times New Roman" w:hAnsi="Times New Roman" w:cs="Times New Roman"/>
          <w:kern w:val="0"/>
          <w14:ligatures w14:val="none"/>
        </w:rPr>
      </w:pPr>
      <w:r w:rsidRPr="00634A42">
        <w:rPr>
          <w:rFonts w:ascii="Times New Roman" w:eastAsia="Times New Roman" w:hAnsi="Times New Roman" w:cs="Times New Roman"/>
          <w:kern w:val="0"/>
          <w14:ligatures w14:val="none"/>
        </w:rPr>
        <w:t>For tax year 2020 and onwards, the tax payable by a builder or a developer who opts to pay tax under this special procedure shall be computed and paid in accordance with the rules in the Eleventh Schedule on a project-by-project basis on the income, profits, and gains derived from the sale of buildings or sale of plots from:</w:t>
      </w:r>
      <w:r w:rsidRPr="00634A42">
        <w:rPr>
          <w:rFonts w:ascii="Times New Roman" w:eastAsia="Times New Roman" w:hAnsi="Times New Roman" w:cs="Times New Roman"/>
          <w:kern w:val="0"/>
          <w14:ligatures w14:val="none"/>
        </w:rPr>
        <w:br/>
      </w:r>
      <w:proofErr w:type="spellStart"/>
      <w:r w:rsidRPr="00634A42">
        <w:rPr>
          <w:rFonts w:ascii="Times New Roman" w:eastAsia="Times New Roman" w:hAnsi="Times New Roman" w:cs="Times New Roman"/>
          <w:kern w:val="0"/>
          <w14:ligatures w14:val="none"/>
        </w:rPr>
        <w:t>i</w:t>
      </w:r>
      <w:proofErr w:type="spellEnd"/>
      <w:r w:rsidRPr="00634A42">
        <w:rPr>
          <w:rFonts w:ascii="Times New Roman" w:eastAsia="Times New Roman" w:hAnsi="Times New Roman" w:cs="Times New Roman"/>
          <w:kern w:val="0"/>
          <w14:ligatures w14:val="none"/>
        </w:rPr>
        <w:t>) A new project to be completed by 30-09-2023; or</w:t>
      </w:r>
      <w:r w:rsidRPr="00634A42">
        <w:rPr>
          <w:rFonts w:ascii="Times New Roman" w:eastAsia="Times New Roman" w:hAnsi="Times New Roman" w:cs="Times New Roman"/>
          <w:kern w:val="0"/>
          <w14:ligatures w14:val="none"/>
        </w:rPr>
        <w:br/>
        <w:t>ii) An incomplete existing project to be completed by 30-09-2023.</w:t>
      </w:r>
    </w:p>
    <w:p w14:paraId="771037C5" w14:textId="77777777" w:rsidR="00634A42" w:rsidRPr="00634A42" w:rsidRDefault="00634A42" w:rsidP="00634A42">
      <w:pPr>
        <w:spacing w:before="100" w:beforeAutospacing="1" w:after="100" w:afterAutospacing="1" w:line="240" w:lineRule="auto"/>
        <w:rPr>
          <w:rFonts w:ascii="Times New Roman" w:eastAsia="Times New Roman" w:hAnsi="Times New Roman" w:cs="Times New Roman"/>
          <w:kern w:val="0"/>
          <w14:ligatures w14:val="none"/>
        </w:rPr>
      </w:pPr>
      <w:r w:rsidRPr="00634A42">
        <w:rPr>
          <w:rFonts w:ascii="Times New Roman" w:eastAsia="Times New Roman" w:hAnsi="Times New Roman" w:cs="Times New Roman"/>
          <w:kern w:val="0"/>
          <w14:ligatures w14:val="none"/>
        </w:rPr>
        <w:t>Any other income of a builder or developer shall be subject to tax normally.</w:t>
      </w:r>
    </w:p>
    <w:p w14:paraId="44387D3F" w14:textId="77777777" w:rsidR="00634A42" w:rsidRPr="00634A42" w:rsidRDefault="00634A42">
      <w:pPr>
        <w:numPr>
          <w:ilvl w:val="0"/>
          <w:numId w:val="260"/>
        </w:numPr>
        <w:spacing w:before="100" w:beforeAutospacing="1" w:after="100" w:afterAutospacing="1" w:line="240" w:lineRule="auto"/>
        <w:rPr>
          <w:rFonts w:ascii="Times New Roman" w:eastAsia="Times New Roman" w:hAnsi="Times New Roman" w:cs="Times New Roman"/>
          <w:kern w:val="0"/>
          <w14:ligatures w14:val="none"/>
        </w:rPr>
      </w:pPr>
      <w:r w:rsidRPr="00634A42">
        <w:rPr>
          <w:rFonts w:ascii="Times New Roman" w:eastAsia="Times New Roman" w:hAnsi="Times New Roman" w:cs="Times New Roman"/>
          <w:kern w:val="0"/>
          <w14:ligatures w14:val="none"/>
        </w:rPr>
        <w:t>Where tax is paid under these special provisions:</w:t>
      </w:r>
      <w:r w:rsidRPr="00634A42">
        <w:rPr>
          <w:rFonts w:ascii="Times New Roman" w:eastAsia="Times New Roman" w:hAnsi="Times New Roman" w:cs="Times New Roman"/>
          <w:kern w:val="0"/>
          <w14:ligatures w14:val="none"/>
        </w:rPr>
        <w:br/>
      </w:r>
      <w:proofErr w:type="spellStart"/>
      <w:r w:rsidRPr="00634A42">
        <w:rPr>
          <w:rFonts w:ascii="Times New Roman" w:eastAsia="Times New Roman" w:hAnsi="Times New Roman" w:cs="Times New Roman"/>
          <w:kern w:val="0"/>
          <w14:ligatures w14:val="none"/>
        </w:rPr>
        <w:t>i</w:t>
      </w:r>
      <w:proofErr w:type="spellEnd"/>
      <w:r w:rsidRPr="00634A42">
        <w:rPr>
          <w:rFonts w:ascii="Times New Roman" w:eastAsia="Times New Roman" w:hAnsi="Times New Roman" w:cs="Times New Roman"/>
          <w:kern w:val="0"/>
          <w14:ligatures w14:val="none"/>
        </w:rPr>
        <w:t>) The income shall not be chargeable to tax under any head of income;</w:t>
      </w:r>
      <w:r w:rsidRPr="00634A42">
        <w:rPr>
          <w:rFonts w:ascii="Times New Roman" w:eastAsia="Times New Roman" w:hAnsi="Times New Roman" w:cs="Times New Roman"/>
          <w:kern w:val="0"/>
          <w14:ligatures w14:val="none"/>
        </w:rPr>
        <w:br/>
        <w:t>ii) No deduction shall be allowed for any expenditure incurred in deriving the income;</w:t>
      </w:r>
      <w:r w:rsidRPr="00634A42">
        <w:rPr>
          <w:rFonts w:ascii="Times New Roman" w:eastAsia="Times New Roman" w:hAnsi="Times New Roman" w:cs="Times New Roman"/>
          <w:kern w:val="0"/>
          <w14:ligatures w14:val="none"/>
        </w:rPr>
        <w:br/>
        <w:t>iii) The amount of the income shall not be reduced by:</w:t>
      </w:r>
    </w:p>
    <w:p w14:paraId="4629BD51" w14:textId="77777777" w:rsidR="00634A42" w:rsidRPr="00634A42" w:rsidRDefault="00634A42">
      <w:pPr>
        <w:numPr>
          <w:ilvl w:val="1"/>
          <w:numId w:val="260"/>
        </w:numPr>
        <w:spacing w:before="100" w:beforeAutospacing="1" w:after="100" w:afterAutospacing="1" w:line="240" w:lineRule="auto"/>
        <w:rPr>
          <w:rFonts w:ascii="Times New Roman" w:eastAsia="Times New Roman" w:hAnsi="Times New Roman" w:cs="Times New Roman"/>
          <w:kern w:val="0"/>
          <w14:ligatures w14:val="none"/>
        </w:rPr>
      </w:pPr>
      <w:r w:rsidRPr="00634A42">
        <w:rPr>
          <w:rFonts w:ascii="Times New Roman" w:eastAsia="Times New Roman" w:hAnsi="Times New Roman" w:cs="Times New Roman"/>
          <w:kern w:val="0"/>
          <w14:ligatures w14:val="none"/>
        </w:rPr>
        <w:t>a) any deductible allowance under Part IX of Chapter III; or</w:t>
      </w:r>
    </w:p>
    <w:p w14:paraId="4A50A7B0" w14:textId="77777777" w:rsidR="00634A42" w:rsidRPr="00634A42" w:rsidRDefault="00634A42">
      <w:pPr>
        <w:numPr>
          <w:ilvl w:val="1"/>
          <w:numId w:val="260"/>
        </w:numPr>
        <w:spacing w:before="100" w:beforeAutospacing="1" w:after="100" w:afterAutospacing="1" w:line="240" w:lineRule="auto"/>
        <w:rPr>
          <w:rFonts w:ascii="Times New Roman" w:eastAsia="Times New Roman" w:hAnsi="Times New Roman" w:cs="Times New Roman"/>
          <w:kern w:val="0"/>
          <w14:ligatures w14:val="none"/>
        </w:rPr>
      </w:pPr>
      <w:r w:rsidRPr="00634A42">
        <w:rPr>
          <w:rFonts w:ascii="Times New Roman" w:eastAsia="Times New Roman" w:hAnsi="Times New Roman" w:cs="Times New Roman"/>
          <w:kern w:val="0"/>
          <w14:ligatures w14:val="none"/>
        </w:rPr>
        <w:t>b) the set-off of any loss;</w:t>
      </w:r>
      <w:r w:rsidRPr="00634A42">
        <w:rPr>
          <w:rFonts w:ascii="Times New Roman" w:eastAsia="Times New Roman" w:hAnsi="Times New Roman" w:cs="Times New Roman"/>
          <w:kern w:val="0"/>
          <w14:ligatures w14:val="none"/>
        </w:rPr>
        <w:br/>
        <w:t>iv) No tax credit shall be allowed against the tax payable.</w:t>
      </w:r>
    </w:p>
    <w:p w14:paraId="133DEDEC" w14:textId="77777777" w:rsidR="00634A42" w:rsidRPr="00634A42" w:rsidRDefault="00634A42">
      <w:pPr>
        <w:numPr>
          <w:ilvl w:val="1"/>
          <w:numId w:val="260"/>
        </w:numPr>
        <w:spacing w:before="100" w:beforeAutospacing="1" w:after="100" w:afterAutospacing="1" w:line="240" w:lineRule="auto"/>
        <w:rPr>
          <w:rFonts w:ascii="Times New Roman" w:eastAsia="Times New Roman" w:hAnsi="Times New Roman" w:cs="Times New Roman"/>
          <w:kern w:val="0"/>
          <w14:ligatures w14:val="none"/>
        </w:rPr>
      </w:pPr>
      <w:r w:rsidRPr="00634A42">
        <w:rPr>
          <w:rFonts w:ascii="Times New Roman" w:eastAsia="Times New Roman" w:hAnsi="Times New Roman" w:cs="Times New Roman"/>
          <w:kern w:val="0"/>
          <w14:ligatures w14:val="none"/>
        </w:rPr>
        <w:t>However, tax collected u/s 236A or 236K on purchase of immoveable property utilized in a project after 17-04-2020 shall be adjustable.</w:t>
      </w:r>
      <w:r w:rsidRPr="00634A42">
        <w:rPr>
          <w:rFonts w:ascii="Times New Roman" w:eastAsia="Times New Roman" w:hAnsi="Times New Roman" w:cs="Times New Roman"/>
          <w:kern w:val="0"/>
          <w14:ligatures w14:val="none"/>
        </w:rPr>
        <w:br/>
        <w:t>v) No refund of any tax collected or deducted shall be allowed;</w:t>
      </w:r>
      <w:r w:rsidRPr="00634A42">
        <w:rPr>
          <w:rFonts w:ascii="Times New Roman" w:eastAsia="Times New Roman" w:hAnsi="Times New Roman" w:cs="Times New Roman"/>
          <w:kern w:val="0"/>
          <w14:ligatures w14:val="none"/>
        </w:rPr>
        <w:br/>
        <w:t>vi) All provisions of the Income Tax Ordinance shall apply for recovery of the tax not paid or short paid; and</w:t>
      </w:r>
      <w:r w:rsidRPr="00634A42">
        <w:rPr>
          <w:rFonts w:ascii="Times New Roman" w:eastAsia="Times New Roman" w:hAnsi="Times New Roman" w:cs="Times New Roman"/>
          <w:kern w:val="0"/>
          <w14:ligatures w14:val="none"/>
        </w:rPr>
        <w:br/>
        <w:t>vii) Provision of sections 113 and 113C shall not apply on the turnover, income, profits and gains of a builder or developer from a project.</w:t>
      </w:r>
    </w:p>
    <w:p w14:paraId="49DD2830" w14:textId="77777777" w:rsidR="00634A42" w:rsidRPr="00634A42" w:rsidRDefault="00634A42">
      <w:pPr>
        <w:numPr>
          <w:ilvl w:val="0"/>
          <w:numId w:val="260"/>
        </w:numPr>
        <w:spacing w:before="100" w:beforeAutospacing="1" w:after="100" w:afterAutospacing="1" w:line="240" w:lineRule="auto"/>
        <w:rPr>
          <w:rFonts w:ascii="Times New Roman" w:eastAsia="Times New Roman" w:hAnsi="Times New Roman" w:cs="Times New Roman"/>
          <w:kern w:val="0"/>
          <w14:ligatures w14:val="none"/>
        </w:rPr>
      </w:pPr>
      <w:r w:rsidRPr="00634A42">
        <w:rPr>
          <w:rFonts w:ascii="Times New Roman" w:eastAsia="Times New Roman" w:hAnsi="Times New Roman" w:cs="Times New Roman"/>
          <w:kern w:val="0"/>
          <w14:ligatures w14:val="none"/>
        </w:rPr>
        <w:t>Provisions of section 111 shall not apply to capital investment made in a new project in the form of money or land, subject to the following conditions:</w:t>
      </w:r>
    </w:p>
    <w:p w14:paraId="445B8EC8" w14:textId="77777777" w:rsidR="00634A42" w:rsidRPr="00634A42" w:rsidRDefault="00634A42">
      <w:pPr>
        <w:numPr>
          <w:ilvl w:val="1"/>
          <w:numId w:val="260"/>
        </w:numPr>
        <w:spacing w:before="100" w:beforeAutospacing="1" w:after="100" w:afterAutospacing="1" w:line="240" w:lineRule="auto"/>
        <w:rPr>
          <w:rFonts w:ascii="Times New Roman" w:eastAsia="Times New Roman" w:hAnsi="Times New Roman" w:cs="Times New Roman"/>
          <w:kern w:val="0"/>
          <w14:ligatures w14:val="none"/>
        </w:rPr>
      </w:pPr>
      <w:r w:rsidRPr="00634A42">
        <w:rPr>
          <w:rFonts w:ascii="Times New Roman" w:eastAsia="Times New Roman" w:hAnsi="Times New Roman" w:cs="Times New Roman"/>
          <w:kern w:val="0"/>
          <w14:ligatures w14:val="none"/>
        </w:rPr>
        <w:t>In case of individual, if the investment is made:</w:t>
      </w:r>
      <w:r w:rsidRPr="00634A42">
        <w:rPr>
          <w:rFonts w:ascii="Times New Roman" w:eastAsia="Times New Roman" w:hAnsi="Times New Roman" w:cs="Times New Roman"/>
          <w:kern w:val="0"/>
          <w14:ligatures w14:val="none"/>
        </w:rPr>
        <w:br/>
        <w:t xml:space="preserve">a) In the form of money, a new bank account is opened and the amount is deposited therein on or before </w:t>
      </w:r>
      <w:r w:rsidRPr="00634A42">
        <w:rPr>
          <w:rFonts w:ascii="Times New Roman" w:eastAsia="Times New Roman" w:hAnsi="Times New Roman" w:cs="Times New Roman"/>
          <w:b/>
          <w:bCs/>
          <w:kern w:val="0"/>
          <w14:ligatures w14:val="none"/>
        </w:rPr>
        <w:t>30-06-2021</w:t>
      </w:r>
      <w:r w:rsidRPr="00634A42">
        <w:rPr>
          <w:rFonts w:ascii="Times New Roman" w:eastAsia="Times New Roman" w:hAnsi="Times New Roman" w:cs="Times New Roman"/>
          <w:kern w:val="0"/>
          <w14:ligatures w14:val="none"/>
        </w:rPr>
        <w:t>; or</w:t>
      </w:r>
    </w:p>
    <w:p w14:paraId="299697D4" w14:textId="77777777" w:rsidR="00583F8F" w:rsidRPr="00583F8F" w:rsidRDefault="00583F8F" w:rsidP="00583F8F">
      <w:pPr>
        <w:spacing w:before="100" w:beforeAutospacing="1" w:after="100" w:afterAutospacing="1" w:line="240" w:lineRule="auto"/>
        <w:rPr>
          <w:rFonts w:ascii="Times New Roman" w:eastAsia="Times New Roman" w:hAnsi="Times New Roman" w:cs="Times New Roman"/>
          <w:kern w:val="0"/>
          <w14:ligatures w14:val="none"/>
        </w:rPr>
      </w:pPr>
      <w:r w:rsidRPr="00583F8F">
        <w:rPr>
          <w:rFonts w:ascii="Times New Roman" w:eastAsia="Times New Roman" w:hAnsi="Times New Roman" w:cs="Times New Roman"/>
          <w:b/>
          <w:bCs/>
          <w:kern w:val="0"/>
          <w14:ligatures w14:val="none"/>
        </w:rPr>
        <w:t>3. Provisions of section 111 shall not apply to capital investment made in a new project</w:t>
      </w:r>
      <w:r w:rsidRPr="00583F8F">
        <w:rPr>
          <w:rFonts w:ascii="Times New Roman" w:eastAsia="Times New Roman" w:hAnsi="Times New Roman" w:cs="Times New Roman"/>
          <w:kern w:val="0"/>
          <w14:ligatures w14:val="none"/>
        </w:rPr>
        <w:t xml:space="preserve"> in the form of money or land, subject to the following conditions:</w:t>
      </w:r>
    </w:p>
    <w:p w14:paraId="114B75F6" w14:textId="77777777" w:rsidR="00583F8F" w:rsidRPr="00583F8F" w:rsidRDefault="00583F8F" w:rsidP="00583F8F">
      <w:pPr>
        <w:spacing w:before="100" w:beforeAutospacing="1" w:after="100" w:afterAutospacing="1" w:line="240" w:lineRule="auto"/>
        <w:rPr>
          <w:rFonts w:ascii="Times New Roman" w:eastAsia="Times New Roman" w:hAnsi="Times New Roman" w:cs="Times New Roman"/>
          <w:kern w:val="0"/>
          <w14:ligatures w14:val="none"/>
        </w:rPr>
      </w:pPr>
      <w:r w:rsidRPr="00583F8F">
        <w:rPr>
          <w:rFonts w:ascii="Times New Roman" w:eastAsia="Times New Roman" w:hAnsi="Times New Roman" w:cs="Times New Roman"/>
          <w:b/>
          <w:bCs/>
          <w:kern w:val="0"/>
          <w14:ligatures w14:val="none"/>
        </w:rPr>
        <w:t>b)</w:t>
      </w:r>
      <w:r w:rsidRPr="00583F8F">
        <w:rPr>
          <w:rFonts w:ascii="Times New Roman" w:eastAsia="Times New Roman" w:hAnsi="Times New Roman" w:cs="Times New Roman"/>
          <w:kern w:val="0"/>
          <w14:ligatures w14:val="none"/>
        </w:rPr>
        <w:t xml:space="preserve"> In the form of land, the individual shall have the ownership title of the land on 17-04-2020.</w:t>
      </w:r>
      <w:r w:rsidRPr="00583F8F">
        <w:rPr>
          <w:rFonts w:ascii="Times New Roman" w:eastAsia="Times New Roman" w:hAnsi="Times New Roman" w:cs="Times New Roman"/>
          <w:kern w:val="0"/>
          <w14:ligatures w14:val="none"/>
        </w:rPr>
        <w:br/>
      </w:r>
      <w:r w:rsidRPr="00583F8F">
        <w:rPr>
          <w:rFonts w:ascii="Times New Roman" w:eastAsia="Times New Roman" w:hAnsi="Times New Roman" w:cs="Times New Roman"/>
          <w:b/>
          <w:bCs/>
          <w:kern w:val="0"/>
          <w14:ligatures w14:val="none"/>
        </w:rPr>
        <w:t>ii)</w:t>
      </w:r>
      <w:r w:rsidRPr="00583F8F">
        <w:rPr>
          <w:rFonts w:ascii="Times New Roman" w:eastAsia="Times New Roman" w:hAnsi="Times New Roman" w:cs="Times New Roman"/>
          <w:kern w:val="0"/>
          <w14:ligatures w14:val="none"/>
        </w:rPr>
        <w:t xml:space="preserve"> If the investment is made by a person through a company or an association of persons:</w:t>
      </w:r>
    </w:p>
    <w:p w14:paraId="16F91EF5" w14:textId="77777777" w:rsidR="00583F8F" w:rsidRPr="00583F8F" w:rsidRDefault="00583F8F">
      <w:pPr>
        <w:numPr>
          <w:ilvl w:val="0"/>
          <w:numId w:val="261"/>
        </w:numPr>
        <w:spacing w:before="100" w:beforeAutospacing="1" w:after="100" w:afterAutospacing="1" w:line="240" w:lineRule="auto"/>
        <w:rPr>
          <w:rFonts w:ascii="Times New Roman" w:eastAsia="Times New Roman" w:hAnsi="Times New Roman" w:cs="Times New Roman"/>
          <w:kern w:val="0"/>
          <w14:ligatures w14:val="none"/>
        </w:rPr>
      </w:pPr>
      <w:r w:rsidRPr="00583F8F">
        <w:rPr>
          <w:rFonts w:ascii="Times New Roman" w:eastAsia="Times New Roman" w:hAnsi="Times New Roman" w:cs="Times New Roman"/>
          <w:b/>
          <w:bCs/>
          <w:kern w:val="0"/>
          <w14:ligatures w14:val="none"/>
        </w:rPr>
        <w:lastRenderedPageBreak/>
        <w:t>a)</w:t>
      </w:r>
      <w:r w:rsidRPr="00583F8F">
        <w:rPr>
          <w:rFonts w:ascii="Times New Roman" w:eastAsia="Times New Roman" w:hAnsi="Times New Roman" w:cs="Times New Roman"/>
          <w:kern w:val="0"/>
          <w14:ligatures w14:val="none"/>
        </w:rPr>
        <w:t xml:space="preserve"> Such company or AOP shall be a single object (builder or developer) company or association of persons registered under the Companies Act, 2017, the Limited Liability Partnership Act, 2017 or the Partnership Act, 1932 after the date of commencement of the Tax Laws (Amendment) Ordinance, 2020 and on or before 30-06-2021; and</w:t>
      </w:r>
    </w:p>
    <w:p w14:paraId="6E256682" w14:textId="77777777" w:rsidR="00583F8F" w:rsidRPr="00583F8F" w:rsidRDefault="00583F8F">
      <w:pPr>
        <w:numPr>
          <w:ilvl w:val="0"/>
          <w:numId w:val="261"/>
        </w:numPr>
        <w:spacing w:before="100" w:beforeAutospacing="1" w:after="100" w:afterAutospacing="1" w:line="240" w:lineRule="auto"/>
        <w:rPr>
          <w:rFonts w:ascii="Times New Roman" w:eastAsia="Times New Roman" w:hAnsi="Times New Roman" w:cs="Times New Roman"/>
          <w:kern w:val="0"/>
          <w14:ligatures w14:val="none"/>
        </w:rPr>
      </w:pPr>
      <w:r w:rsidRPr="00583F8F">
        <w:rPr>
          <w:rFonts w:ascii="Times New Roman" w:eastAsia="Times New Roman" w:hAnsi="Times New Roman" w:cs="Times New Roman"/>
          <w:b/>
          <w:bCs/>
          <w:kern w:val="0"/>
          <w14:ligatures w14:val="none"/>
        </w:rPr>
        <w:t>b)</w:t>
      </w:r>
      <w:r w:rsidRPr="00583F8F">
        <w:rPr>
          <w:rFonts w:ascii="Times New Roman" w:eastAsia="Times New Roman" w:hAnsi="Times New Roman" w:cs="Times New Roman"/>
          <w:kern w:val="0"/>
          <w14:ligatures w14:val="none"/>
        </w:rPr>
        <w:t xml:space="preserve"> The person shall be a member or shareholder of such association of persons or company.</w:t>
      </w:r>
    </w:p>
    <w:p w14:paraId="2BDA6A56" w14:textId="77777777" w:rsidR="00583F8F" w:rsidRPr="00583F8F" w:rsidRDefault="00583F8F" w:rsidP="00583F8F">
      <w:pPr>
        <w:spacing w:before="100" w:beforeAutospacing="1" w:after="100" w:afterAutospacing="1" w:line="240" w:lineRule="auto"/>
        <w:rPr>
          <w:rFonts w:ascii="Times New Roman" w:eastAsia="Times New Roman" w:hAnsi="Times New Roman" w:cs="Times New Roman"/>
          <w:kern w:val="0"/>
          <w14:ligatures w14:val="none"/>
        </w:rPr>
      </w:pPr>
      <w:r w:rsidRPr="00583F8F">
        <w:rPr>
          <w:rFonts w:ascii="Times New Roman" w:eastAsia="Times New Roman" w:hAnsi="Times New Roman" w:cs="Times New Roman"/>
          <w:b/>
          <w:bCs/>
          <w:kern w:val="0"/>
          <w14:ligatures w14:val="none"/>
        </w:rPr>
        <w:t>If capital investment is made</w:t>
      </w:r>
      <w:r w:rsidRPr="00583F8F">
        <w:rPr>
          <w:rFonts w:ascii="Times New Roman" w:eastAsia="Times New Roman" w:hAnsi="Times New Roman" w:cs="Times New Roman"/>
          <w:kern w:val="0"/>
          <w14:ligatures w14:val="none"/>
        </w:rPr>
        <w:t>:</w:t>
      </w:r>
      <w:r w:rsidRPr="00583F8F">
        <w:rPr>
          <w:rFonts w:ascii="Times New Roman" w:eastAsia="Times New Roman" w:hAnsi="Times New Roman" w:cs="Times New Roman"/>
          <w:kern w:val="0"/>
          <w14:ligatures w14:val="none"/>
        </w:rPr>
        <w:br/>
      </w:r>
      <w:r w:rsidRPr="00583F8F">
        <w:rPr>
          <w:rFonts w:ascii="Times New Roman" w:eastAsia="Times New Roman" w:hAnsi="Times New Roman" w:cs="Times New Roman"/>
          <w:b/>
          <w:bCs/>
          <w:kern w:val="0"/>
          <w14:ligatures w14:val="none"/>
        </w:rPr>
        <w:t>a)</w:t>
      </w:r>
      <w:r w:rsidRPr="00583F8F">
        <w:rPr>
          <w:rFonts w:ascii="Times New Roman" w:eastAsia="Times New Roman" w:hAnsi="Times New Roman" w:cs="Times New Roman"/>
          <w:kern w:val="0"/>
          <w14:ligatures w14:val="none"/>
        </w:rPr>
        <w:t xml:space="preserve"> In the form of money, such amount shall be invested through a crossed banking instrument deposited in the bank account of such AOP or company on or before 30-06-2021; or</w:t>
      </w:r>
      <w:r w:rsidRPr="00583F8F">
        <w:rPr>
          <w:rFonts w:ascii="Times New Roman" w:eastAsia="Times New Roman" w:hAnsi="Times New Roman" w:cs="Times New Roman"/>
          <w:kern w:val="0"/>
          <w14:ligatures w14:val="none"/>
        </w:rPr>
        <w:br/>
      </w:r>
      <w:r w:rsidRPr="00583F8F">
        <w:rPr>
          <w:rFonts w:ascii="Times New Roman" w:eastAsia="Times New Roman" w:hAnsi="Times New Roman" w:cs="Times New Roman"/>
          <w:b/>
          <w:bCs/>
          <w:kern w:val="0"/>
          <w14:ligatures w14:val="none"/>
        </w:rPr>
        <w:t>b)</w:t>
      </w:r>
      <w:r w:rsidRPr="00583F8F">
        <w:rPr>
          <w:rFonts w:ascii="Times New Roman" w:eastAsia="Times New Roman" w:hAnsi="Times New Roman" w:cs="Times New Roman"/>
          <w:kern w:val="0"/>
          <w14:ligatures w14:val="none"/>
        </w:rPr>
        <w:t xml:space="preserve"> In the form of land, such land shall be transferred to such AOP or company on or before the 30-06-2021.</w:t>
      </w:r>
    </w:p>
    <w:p w14:paraId="752E284D" w14:textId="77777777" w:rsidR="00583F8F" w:rsidRPr="00583F8F" w:rsidRDefault="00583F8F" w:rsidP="00583F8F">
      <w:pPr>
        <w:spacing w:before="100" w:beforeAutospacing="1" w:after="100" w:afterAutospacing="1" w:line="240" w:lineRule="auto"/>
        <w:rPr>
          <w:rFonts w:ascii="Times New Roman" w:eastAsia="Times New Roman" w:hAnsi="Times New Roman" w:cs="Times New Roman"/>
          <w:kern w:val="0"/>
          <w14:ligatures w14:val="none"/>
        </w:rPr>
      </w:pPr>
      <w:r w:rsidRPr="00583F8F">
        <w:rPr>
          <w:rFonts w:ascii="Times New Roman" w:eastAsia="Times New Roman" w:hAnsi="Times New Roman" w:cs="Times New Roman"/>
          <w:kern w:val="0"/>
          <w14:ligatures w14:val="none"/>
        </w:rPr>
        <w:t>The person shall have the ownership title of the land at the time of commencement of the Tax Laws (Amendment) Ordinance, 2020;</w:t>
      </w:r>
    </w:p>
    <w:p w14:paraId="06CD019F" w14:textId="77777777" w:rsidR="00583F8F" w:rsidRPr="00583F8F" w:rsidRDefault="00583F8F" w:rsidP="00583F8F">
      <w:pPr>
        <w:spacing w:before="100" w:beforeAutospacing="1" w:after="100" w:afterAutospacing="1" w:line="240" w:lineRule="auto"/>
        <w:rPr>
          <w:rFonts w:ascii="Times New Roman" w:eastAsia="Times New Roman" w:hAnsi="Times New Roman" w:cs="Times New Roman"/>
          <w:kern w:val="0"/>
          <w14:ligatures w14:val="none"/>
        </w:rPr>
      </w:pPr>
      <w:r w:rsidRPr="00583F8F">
        <w:rPr>
          <w:rFonts w:ascii="Times New Roman" w:eastAsia="Times New Roman" w:hAnsi="Times New Roman" w:cs="Times New Roman"/>
          <w:b/>
          <w:bCs/>
          <w:kern w:val="0"/>
          <w14:ligatures w14:val="none"/>
        </w:rPr>
        <w:t>iii)</w:t>
      </w:r>
      <w:r w:rsidRPr="00583F8F">
        <w:rPr>
          <w:rFonts w:ascii="Times New Roman" w:eastAsia="Times New Roman" w:hAnsi="Times New Roman" w:cs="Times New Roman"/>
          <w:kern w:val="0"/>
          <w14:ligatures w14:val="none"/>
        </w:rPr>
        <w:t xml:space="preserve"> A person making an investment shall submit a prescribed form on Iris web portal;</w:t>
      </w:r>
      <w:r w:rsidRPr="00583F8F">
        <w:rPr>
          <w:rFonts w:ascii="Times New Roman" w:eastAsia="Times New Roman" w:hAnsi="Times New Roman" w:cs="Times New Roman"/>
          <w:kern w:val="0"/>
          <w14:ligatures w14:val="none"/>
        </w:rPr>
        <w:br/>
      </w:r>
      <w:r w:rsidRPr="00583F8F">
        <w:rPr>
          <w:rFonts w:ascii="Times New Roman" w:eastAsia="Times New Roman" w:hAnsi="Times New Roman" w:cs="Times New Roman"/>
          <w:b/>
          <w:bCs/>
          <w:kern w:val="0"/>
          <w14:ligatures w14:val="none"/>
        </w:rPr>
        <w:t>iv)</w:t>
      </w:r>
      <w:r w:rsidRPr="00583F8F">
        <w:rPr>
          <w:rFonts w:ascii="Times New Roman" w:eastAsia="Times New Roman" w:hAnsi="Times New Roman" w:cs="Times New Roman"/>
          <w:kern w:val="0"/>
          <w14:ligatures w14:val="none"/>
        </w:rPr>
        <w:t xml:space="preserve"> The money or land invested shall be wholly utilized in a project; and</w:t>
      </w:r>
      <w:r w:rsidRPr="00583F8F">
        <w:rPr>
          <w:rFonts w:ascii="Times New Roman" w:eastAsia="Times New Roman" w:hAnsi="Times New Roman" w:cs="Times New Roman"/>
          <w:kern w:val="0"/>
          <w14:ligatures w14:val="none"/>
        </w:rPr>
        <w:br/>
      </w:r>
      <w:r w:rsidRPr="00583F8F">
        <w:rPr>
          <w:rFonts w:ascii="Times New Roman" w:eastAsia="Times New Roman" w:hAnsi="Times New Roman" w:cs="Times New Roman"/>
          <w:b/>
          <w:bCs/>
          <w:kern w:val="0"/>
          <w14:ligatures w14:val="none"/>
        </w:rPr>
        <w:t>v)</w:t>
      </w:r>
      <w:r w:rsidRPr="00583F8F">
        <w:rPr>
          <w:rFonts w:ascii="Times New Roman" w:eastAsia="Times New Roman" w:hAnsi="Times New Roman" w:cs="Times New Roman"/>
          <w:kern w:val="0"/>
          <w14:ligatures w14:val="none"/>
        </w:rPr>
        <w:t xml:space="preserve"> Completion of the project shall be certified in the following manner:</w:t>
      </w:r>
    </w:p>
    <w:p w14:paraId="01C3D6C1" w14:textId="77777777" w:rsidR="00583F8F" w:rsidRPr="00583F8F" w:rsidRDefault="00583F8F">
      <w:pPr>
        <w:numPr>
          <w:ilvl w:val="0"/>
          <w:numId w:val="262"/>
        </w:numPr>
        <w:spacing w:before="100" w:beforeAutospacing="1" w:after="100" w:afterAutospacing="1" w:line="240" w:lineRule="auto"/>
        <w:rPr>
          <w:rFonts w:ascii="Times New Roman" w:eastAsia="Times New Roman" w:hAnsi="Times New Roman" w:cs="Times New Roman"/>
          <w:kern w:val="0"/>
          <w14:ligatures w14:val="none"/>
        </w:rPr>
      </w:pPr>
      <w:r w:rsidRPr="00583F8F">
        <w:rPr>
          <w:rFonts w:ascii="Times New Roman" w:eastAsia="Times New Roman" w:hAnsi="Times New Roman" w:cs="Times New Roman"/>
          <w:b/>
          <w:bCs/>
          <w:kern w:val="0"/>
          <w14:ligatures w14:val="none"/>
        </w:rPr>
        <w:t>a)</w:t>
      </w:r>
      <w:r w:rsidRPr="00583F8F">
        <w:rPr>
          <w:rFonts w:ascii="Times New Roman" w:eastAsia="Times New Roman" w:hAnsi="Times New Roman" w:cs="Times New Roman"/>
          <w:kern w:val="0"/>
          <w14:ligatures w14:val="none"/>
        </w:rPr>
        <w:t xml:space="preserve"> In case of a builder, the map approving authority or NESPAK shall certify that grey structure as per the approved map has been completed by the builder on or before 30-09-2023; and</w:t>
      </w:r>
    </w:p>
    <w:p w14:paraId="5112611C" w14:textId="77777777" w:rsidR="00583F8F" w:rsidRPr="00583F8F" w:rsidRDefault="00583F8F">
      <w:pPr>
        <w:numPr>
          <w:ilvl w:val="0"/>
          <w:numId w:val="262"/>
        </w:numPr>
        <w:spacing w:before="100" w:beforeAutospacing="1" w:after="100" w:afterAutospacing="1" w:line="240" w:lineRule="auto"/>
        <w:rPr>
          <w:rFonts w:ascii="Times New Roman" w:eastAsia="Times New Roman" w:hAnsi="Times New Roman" w:cs="Times New Roman"/>
          <w:kern w:val="0"/>
          <w14:ligatures w14:val="none"/>
        </w:rPr>
      </w:pPr>
      <w:r w:rsidRPr="00583F8F">
        <w:rPr>
          <w:rFonts w:ascii="Times New Roman" w:eastAsia="Times New Roman" w:hAnsi="Times New Roman" w:cs="Times New Roman"/>
          <w:b/>
          <w:bCs/>
          <w:kern w:val="0"/>
          <w14:ligatures w14:val="none"/>
        </w:rPr>
        <w:t>b)</w:t>
      </w:r>
      <w:r w:rsidRPr="00583F8F">
        <w:rPr>
          <w:rFonts w:ascii="Times New Roman" w:eastAsia="Times New Roman" w:hAnsi="Times New Roman" w:cs="Times New Roman"/>
          <w:kern w:val="0"/>
          <w14:ligatures w14:val="none"/>
        </w:rPr>
        <w:t xml:space="preserve"> In case of a developer:</w:t>
      </w:r>
    </w:p>
    <w:p w14:paraId="49245573" w14:textId="77777777" w:rsidR="00583F8F" w:rsidRPr="00583F8F" w:rsidRDefault="00583F8F">
      <w:pPr>
        <w:numPr>
          <w:ilvl w:val="1"/>
          <w:numId w:val="262"/>
        </w:numPr>
        <w:spacing w:before="100" w:beforeAutospacing="1" w:after="100" w:afterAutospacing="1" w:line="240" w:lineRule="auto"/>
        <w:rPr>
          <w:rFonts w:ascii="Times New Roman" w:eastAsia="Times New Roman" w:hAnsi="Times New Roman" w:cs="Times New Roman"/>
          <w:kern w:val="0"/>
          <w14:ligatures w14:val="none"/>
        </w:rPr>
      </w:pPr>
      <w:r w:rsidRPr="00583F8F">
        <w:rPr>
          <w:rFonts w:ascii="Times New Roman" w:eastAsia="Times New Roman" w:hAnsi="Times New Roman" w:cs="Times New Roman"/>
          <w:b/>
          <w:bCs/>
          <w:kern w:val="0"/>
          <w14:ligatures w14:val="none"/>
        </w:rPr>
        <w:t>(A)</w:t>
      </w:r>
      <w:r w:rsidRPr="00583F8F">
        <w:rPr>
          <w:rFonts w:ascii="Times New Roman" w:eastAsia="Times New Roman" w:hAnsi="Times New Roman" w:cs="Times New Roman"/>
          <w:kern w:val="0"/>
          <w14:ligatures w14:val="none"/>
        </w:rPr>
        <w:t xml:space="preserve"> The map approving authority or NESPAK shall certify that landscaping has been completed on or before 30-09-2023;</w:t>
      </w:r>
    </w:p>
    <w:p w14:paraId="11EF0B4D" w14:textId="77777777" w:rsidR="00583F8F" w:rsidRPr="00583F8F" w:rsidRDefault="00583F8F">
      <w:pPr>
        <w:numPr>
          <w:ilvl w:val="1"/>
          <w:numId w:val="262"/>
        </w:numPr>
        <w:spacing w:before="100" w:beforeAutospacing="1" w:after="100" w:afterAutospacing="1" w:line="240" w:lineRule="auto"/>
        <w:rPr>
          <w:rFonts w:ascii="Times New Roman" w:eastAsia="Times New Roman" w:hAnsi="Times New Roman" w:cs="Times New Roman"/>
          <w:kern w:val="0"/>
          <w14:ligatures w14:val="none"/>
        </w:rPr>
      </w:pPr>
      <w:r w:rsidRPr="00583F8F">
        <w:rPr>
          <w:rFonts w:ascii="Times New Roman" w:eastAsia="Times New Roman" w:hAnsi="Times New Roman" w:cs="Times New Roman"/>
          <w:b/>
          <w:bCs/>
          <w:kern w:val="0"/>
          <w14:ligatures w14:val="none"/>
        </w:rPr>
        <w:t>(B)</w:t>
      </w:r>
      <w:r w:rsidRPr="00583F8F">
        <w:rPr>
          <w:rFonts w:ascii="Times New Roman" w:eastAsia="Times New Roman" w:hAnsi="Times New Roman" w:cs="Times New Roman"/>
          <w:kern w:val="0"/>
          <w14:ligatures w14:val="none"/>
        </w:rPr>
        <w:t xml:space="preserve"> A firm of chartered accountants having an ICAP QCR rating of </w:t>
      </w:r>
      <w:r w:rsidRPr="00583F8F">
        <w:rPr>
          <w:rFonts w:ascii="Times New Roman" w:eastAsia="Times New Roman" w:hAnsi="Times New Roman" w:cs="Times New Roman"/>
          <w:i/>
          <w:iCs/>
          <w:kern w:val="0"/>
          <w14:ligatures w14:val="none"/>
        </w:rPr>
        <w:t>satisfactory</w:t>
      </w:r>
      <w:r w:rsidRPr="00583F8F">
        <w:rPr>
          <w:rFonts w:ascii="Times New Roman" w:eastAsia="Times New Roman" w:hAnsi="Times New Roman" w:cs="Times New Roman"/>
          <w:kern w:val="0"/>
          <w14:ligatures w14:val="none"/>
        </w:rPr>
        <w:t xml:space="preserve"> (notified by the FBR) shall certify that at least 50% of the plots have been booked for sale and at least 40% of the sale proceeds have been received by 30-09-2023; and</w:t>
      </w:r>
    </w:p>
    <w:p w14:paraId="1A913961" w14:textId="77777777" w:rsidR="00583F8F" w:rsidRPr="00583F8F" w:rsidRDefault="00583F8F">
      <w:pPr>
        <w:numPr>
          <w:ilvl w:val="1"/>
          <w:numId w:val="262"/>
        </w:numPr>
        <w:spacing w:before="100" w:beforeAutospacing="1" w:after="100" w:afterAutospacing="1" w:line="240" w:lineRule="auto"/>
        <w:rPr>
          <w:rFonts w:ascii="Times New Roman" w:eastAsia="Times New Roman" w:hAnsi="Times New Roman" w:cs="Times New Roman"/>
          <w:kern w:val="0"/>
          <w14:ligatures w14:val="none"/>
        </w:rPr>
      </w:pPr>
      <w:r w:rsidRPr="00583F8F">
        <w:rPr>
          <w:rFonts w:ascii="Times New Roman" w:eastAsia="Times New Roman" w:hAnsi="Times New Roman" w:cs="Times New Roman"/>
          <w:b/>
          <w:bCs/>
          <w:kern w:val="0"/>
          <w14:ligatures w14:val="none"/>
        </w:rPr>
        <w:t>(C)</w:t>
      </w:r>
      <w:r w:rsidRPr="00583F8F">
        <w:rPr>
          <w:rFonts w:ascii="Times New Roman" w:eastAsia="Times New Roman" w:hAnsi="Times New Roman" w:cs="Times New Roman"/>
          <w:kern w:val="0"/>
          <w14:ligatures w14:val="none"/>
        </w:rPr>
        <w:t xml:space="preserve"> At least 50% of the roads have been laid up to sub-grade level as certified by the approving authority or NESPAK.</w:t>
      </w:r>
    </w:p>
    <w:p w14:paraId="5052FEC0" w14:textId="77777777" w:rsidR="00583F8F" w:rsidRPr="00583F8F" w:rsidRDefault="00000000" w:rsidP="00583F8F">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2989E157">
          <v:rect id="_x0000_i1257" style="width:0;height:1.5pt" o:hralign="center" o:hrstd="t" o:hr="t" fillcolor="#a0a0a0" stroked="f"/>
        </w:pict>
      </w:r>
    </w:p>
    <w:p w14:paraId="1B03F4A7" w14:textId="77777777" w:rsidR="00583F8F" w:rsidRPr="00583F8F" w:rsidRDefault="00583F8F" w:rsidP="00583F8F">
      <w:pPr>
        <w:spacing w:before="100" w:beforeAutospacing="1" w:after="100" w:afterAutospacing="1" w:line="240" w:lineRule="auto"/>
        <w:rPr>
          <w:rFonts w:ascii="Times New Roman" w:eastAsia="Times New Roman" w:hAnsi="Times New Roman" w:cs="Times New Roman"/>
          <w:kern w:val="0"/>
          <w14:ligatures w14:val="none"/>
        </w:rPr>
      </w:pPr>
      <w:r w:rsidRPr="00583F8F">
        <w:rPr>
          <w:rFonts w:ascii="Times New Roman" w:eastAsia="Times New Roman" w:hAnsi="Times New Roman" w:cs="Times New Roman"/>
          <w:b/>
          <w:bCs/>
          <w:kern w:val="0"/>
          <w14:ligatures w14:val="none"/>
        </w:rPr>
        <w:t>4. The provisions of section 111 shall also not apply to:</w:t>
      </w:r>
    </w:p>
    <w:p w14:paraId="01CD6989" w14:textId="77777777" w:rsidR="00583F8F" w:rsidRPr="00583F8F" w:rsidRDefault="00583F8F" w:rsidP="00583F8F">
      <w:p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583F8F">
        <w:rPr>
          <w:rFonts w:ascii="Times New Roman" w:eastAsia="Times New Roman" w:hAnsi="Times New Roman" w:cs="Times New Roman"/>
          <w:b/>
          <w:bCs/>
          <w:kern w:val="0"/>
          <w14:ligatures w14:val="none"/>
        </w:rPr>
        <w:t>i</w:t>
      </w:r>
      <w:proofErr w:type="spellEnd"/>
      <w:r w:rsidRPr="00583F8F">
        <w:rPr>
          <w:rFonts w:ascii="Times New Roman" w:eastAsia="Times New Roman" w:hAnsi="Times New Roman" w:cs="Times New Roman"/>
          <w:b/>
          <w:bCs/>
          <w:kern w:val="0"/>
          <w14:ligatures w14:val="none"/>
        </w:rPr>
        <w:t>)</w:t>
      </w:r>
      <w:r w:rsidRPr="00583F8F">
        <w:rPr>
          <w:rFonts w:ascii="Times New Roman" w:eastAsia="Times New Roman" w:hAnsi="Times New Roman" w:cs="Times New Roman"/>
          <w:kern w:val="0"/>
          <w14:ligatures w14:val="none"/>
        </w:rPr>
        <w:t xml:space="preserve"> First purchaser of a building or a unit of the building purchased from the builder in respect of purchase price of the building or unit of the building subject to the following conditions</w:t>
      </w:r>
    </w:p>
    <w:p w14:paraId="7CDB9392" w14:textId="77777777" w:rsidR="00583F8F" w:rsidRPr="00583F8F" w:rsidRDefault="00583F8F" w:rsidP="00583F8F">
      <w:pPr>
        <w:spacing w:before="100" w:beforeAutospacing="1" w:after="100" w:afterAutospacing="1" w:line="240" w:lineRule="auto"/>
        <w:rPr>
          <w:rFonts w:ascii="Times New Roman" w:eastAsia="Times New Roman" w:hAnsi="Times New Roman" w:cs="Times New Roman"/>
          <w:kern w:val="0"/>
          <w14:ligatures w14:val="none"/>
        </w:rPr>
      </w:pPr>
      <w:r w:rsidRPr="00583F8F">
        <w:rPr>
          <w:rFonts w:ascii="Times New Roman" w:eastAsia="Times New Roman" w:hAnsi="Times New Roman" w:cs="Times New Roman"/>
          <w:b/>
          <w:bCs/>
          <w:kern w:val="0"/>
          <w14:ligatures w14:val="none"/>
        </w:rPr>
        <w:t>4. The provisions of section 111 shall also not apply to:</w:t>
      </w:r>
    </w:p>
    <w:p w14:paraId="0EB93AE8" w14:textId="77777777" w:rsidR="00583F8F" w:rsidRPr="00583F8F" w:rsidRDefault="00583F8F" w:rsidP="00583F8F">
      <w:p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583F8F">
        <w:rPr>
          <w:rFonts w:ascii="Times New Roman" w:eastAsia="Times New Roman" w:hAnsi="Times New Roman" w:cs="Times New Roman"/>
          <w:b/>
          <w:bCs/>
          <w:kern w:val="0"/>
          <w14:ligatures w14:val="none"/>
        </w:rPr>
        <w:t>i</w:t>
      </w:r>
      <w:proofErr w:type="spellEnd"/>
      <w:r w:rsidRPr="00583F8F">
        <w:rPr>
          <w:rFonts w:ascii="Times New Roman" w:eastAsia="Times New Roman" w:hAnsi="Times New Roman" w:cs="Times New Roman"/>
          <w:b/>
          <w:bCs/>
          <w:kern w:val="0"/>
          <w14:ligatures w14:val="none"/>
        </w:rPr>
        <w:t>)</w:t>
      </w:r>
      <w:r w:rsidRPr="00583F8F">
        <w:rPr>
          <w:rFonts w:ascii="Times New Roman" w:eastAsia="Times New Roman" w:hAnsi="Times New Roman" w:cs="Times New Roman"/>
          <w:kern w:val="0"/>
          <w14:ligatures w14:val="none"/>
        </w:rPr>
        <w:t xml:space="preserve"> First purchaser of a building or a unit of the building purchased from the builder in respect of purchase price of the building or unit of the building subject to the following conditions:</w:t>
      </w:r>
    </w:p>
    <w:p w14:paraId="73159B4A" w14:textId="77777777" w:rsidR="00583F8F" w:rsidRPr="00583F8F" w:rsidRDefault="00583F8F" w:rsidP="00583F8F">
      <w:pPr>
        <w:spacing w:before="100" w:beforeAutospacing="1" w:after="100" w:afterAutospacing="1" w:line="240" w:lineRule="auto"/>
        <w:rPr>
          <w:rFonts w:ascii="Times New Roman" w:eastAsia="Times New Roman" w:hAnsi="Times New Roman" w:cs="Times New Roman"/>
          <w:kern w:val="0"/>
          <w14:ligatures w14:val="none"/>
        </w:rPr>
      </w:pPr>
      <w:r w:rsidRPr="00583F8F">
        <w:rPr>
          <w:rFonts w:ascii="Times New Roman" w:eastAsia="Times New Roman" w:hAnsi="Times New Roman" w:cs="Times New Roman"/>
          <w:b/>
          <w:bCs/>
          <w:kern w:val="0"/>
          <w14:ligatures w14:val="none"/>
        </w:rPr>
        <w:lastRenderedPageBreak/>
        <w:t>a)</w:t>
      </w:r>
      <w:r w:rsidRPr="00583F8F">
        <w:rPr>
          <w:rFonts w:ascii="Times New Roman" w:eastAsia="Times New Roman" w:hAnsi="Times New Roman" w:cs="Times New Roman"/>
          <w:kern w:val="0"/>
          <w14:ligatures w14:val="none"/>
        </w:rPr>
        <w:t xml:space="preserve"> </w:t>
      </w:r>
      <w:r w:rsidRPr="00583F8F">
        <w:rPr>
          <w:rFonts w:ascii="Times New Roman" w:eastAsia="Times New Roman" w:hAnsi="Times New Roman" w:cs="Times New Roman"/>
          <w:i/>
          <w:iCs/>
          <w:kern w:val="0"/>
          <w14:ligatures w14:val="none"/>
        </w:rPr>
        <w:t>Where purchase is from a new project</w:t>
      </w:r>
      <w:r w:rsidRPr="00583F8F">
        <w:rPr>
          <w:rFonts w:ascii="Times New Roman" w:eastAsia="Times New Roman" w:hAnsi="Times New Roman" w:cs="Times New Roman"/>
          <w:kern w:val="0"/>
          <w14:ligatures w14:val="none"/>
        </w:rPr>
        <w:t>: Full payment is made through a crossed banking instrument to the builder during a period starting from the date of registration of the project with the FBR and ending on 31-03-2023;</w:t>
      </w:r>
    </w:p>
    <w:p w14:paraId="1EF34AE3" w14:textId="77777777" w:rsidR="00583F8F" w:rsidRPr="00583F8F" w:rsidRDefault="00583F8F" w:rsidP="00583F8F">
      <w:pPr>
        <w:spacing w:before="100" w:beforeAutospacing="1" w:after="100" w:afterAutospacing="1" w:line="240" w:lineRule="auto"/>
        <w:rPr>
          <w:rFonts w:ascii="Times New Roman" w:eastAsia="Times New Roman" w:hAnsi="Times New Roman" w:cs="Times New Roman"/>
          <w:kern w:val="0"/>
          <w14:ligatures w14:val="none"/>
        </w:rPr>
      </w:pPr>
      <w:r w:rsidRPr="00583F8F">
        <w:rPr>
          <w:rFonts w:ascii="Times New Roman" w:eastAsia="Times New Roman" w:hAnsi="Times New Roman" w:cs="Times New Roman"/>
          <w:b/>
          <w:bCs/>
          <w:kern w:val="0"/>
          <w14:ligatures w14:val="none"/>
        </w:rPr>
        <w:t>b)</w:t>
      </w:r>
      <w:r w:rsidRPr="00583F8F">
        <w:rPr>
          <w:rFonts w:ascii="Times New Roman" w:eastAsia="Times New Roman" w:hAnsi="Times New Roman" w:cs="Times New Roman"/>
          <w:kern w:val="0"/>
          <w14:ligatures w14:val="none"/>
        </w:rPr>
        <w:t xml:space="preserve"> </w:t>
      </w:r>
      <w:r w:rsidRPr="00583F8F">
        <w:rPr>
          <w:rFonts w:ascii="Times New Roman" w:eastAsia="Times New Roman" w:hAnsi="Times New Roman" w:cs="Times New Roman"/>
          <w:i/>
          <w:iCs/>
          <w:kern w:val="0"/>
          <w14:ligatures w14:val="none"/>
        </w:rPr>
        <w:t>Where purchase is from an existing incomplete project</w:t>
      </w:r>
      <w:r w:rsidRPr="00583F8F">
        <w:rPr>
          <w:rFonts w:ascii="Times New Roman" w:eastAsia="Times New Roman" w:hAnsi="Times New Roman" w:cs="Times New Roman"/>
          <w:kern w:val="0"/>
          <w14:ligatures w14:val="none"/>
        </w:rPr>
        <w:t>: Full or balance amount of payment is made through a crossed banking instrument to the builder during a period starting from the date of registration of the project with the FBR under this section and ending on 31-03-2023.</w:t>
      </w:r>
    </w:p>
    <w:p w14:paraId="768CBA9B" w14:textId="77777777" w:rsidR="00583F8F" w:rsidRPr="00583F8F" w:rsidRDefault="00583F8F" w:rsidP="00583F8F">
      <w:pPr>
        <w:spacing w:before="100" w:beforeAutospacing="1" w:after="100" w:afterAutospacing="1" w:line="240" w:lineRule="auto"/>
        <w:rPr>
          <w:rFonts w:ascii="Times New Roman" w:eastAsia="Times New Roman" w:hAnsi="Times New Roman" w:cs="Times New Roman"/>
          <w:kern w:val="0"/>
          <w14:ligatures w14:val="none"/>
        </w:rPr>
      </w:pPr>
      <w:r w:rsidRPr="00583F8F">
        <w:rPr>
          <w:rFonts w:ascii="Times New Roman" w:eastAsia="Times New Roman" w:hAnsi="Times New Roman" w:cs="Times New Roman"/>
          <w:b/>
          <w:bCs/>
          <w:kern w:val="0"/>
          <w14:ligatures w14:val="none"/>
        </w:rPr>
        <w:t>ii)</w:t>
      </w:r>
      <w:r w:rsidRPr="00583F8F">
        <w:rPr>
          <w:rFonts w:ascii="Times New Roman" w:eastAsia="Times New Roman" w:hAnsi="Times New Roman" w:cs="Times New Roman"/>
          <w:kern w:val="0"/>
          <w14:ligatures w14:val="none"/>
        </w:rPr>
        <w:t xml:space="preserve"> The purchaser of a plot who intends to construct a building thereon, if:</w:t>
      </w:r>
    </w:p>
    <w:p w14:paraId="0FDFCBD7" w14:textId="77777777" w:rsidR="00583F8F" w:rsidRPr="00583F8F" w:rsidRDefault="00583F8F">
      <w:pPr>
        <w:numPr>
          <w:ilvl w:val="0"/>
          <w:numId w:val="263"/>
        </w:numPr>
        <w:spacing w:before="100" w:beforeAutospacing="1" w:after="100" w:afterAutospacing="1" w:line="240" w:lineRule="auto"/>
        <w:rPr>
          <w:rFonts w:ascii="Times New Roman" w:eastAsia="Times New Roman" w:hAnsi="Times New Roman" w:cs="Times New Roman"/>
          <w:kern w:val="0"/>
          <w14:ligatures w14:val="none"/>
        </w:rPr>
      </w:pPr>
      <w:r w:rsidRPr="00583F8F">
        <w:rPr>
          <w:rFonts w:ascii="Times New Roman" w:eastAsia="Times New Roman" w:hAnsi="Times New Roman" w:cs="Times New Roman"/>
          <w:b/>
          <w:bCs/>
          <w:kern w:val="0"/>
          <w14:ligatures w14:val="none"/>
        </w:rPr>
        <w:t>a)</w:t>
      </w:r>
      <w:r w:rsidRPr="00583F8F">
        <w:rPr>
          <w:rFonts w:ascii="Times New Roman" w:eastAsia="Times New Roman" w:hAnsi="Times New Roman" w:cs="Times New Roman"/>
          <w:kern w:val="0"/>
          <w14:ligatures w14:val="none"/>
        </w:rPr>
        <w:t xml:space="preserve"> The purchase is made on or before 30-06-2021;</w:t>
      </w:r>
    </w:p>
    <w:p w14:paraId="179BB094" w14:textId="77777777" w:rsidR="00583F8F" w:rsidRPr="00583F8F" w:rsidRDefault="00583F8F">
      <w:pPr>
        <w:numPr>
          <w:ilvl w:val="0"/>
          <w:numId w:val="263"/>
        </w:numPr>
        <w:spacing w:before="100" w:beforeAutospacing="1" w:after="100" w:afterAutospacing="1" w:line="240" w:lineRule="auto"/>
        <w:rPr>
          <w:rFonts w:ascii="Times New Roman" w:eastAsia="Times New Roman" w:hAnsi="Times New Roman" w:cs="Times New Roman"/>
          <w:kern w:val="0"/>
          <w14:ligatures w14:val="none"/>
        </w:rPr>
      </w:pPr>
      <w:r w:rsidRPr="00583F8F">
        <w:rPr>
          <w:rFonts w:ascii="Times New Roman" w:eastAsia="Times New Roman" w:hAnsi="Times New Roman" w:cs="Times New Roman"/>
          <w:b/>
          <w:bCs/>
          <w:kern w:val="0"/>
          <w14:ligatures w14:val="none"/>
        </w:rPr>
        <w:t>b)</w:t>
      </w:r>
      <w:r w:rsidRPr="00583F8F">
        <w:rPr>
          <w:rFonts w:ascii="Times New Roman" w:eastAsia="Times New Roman" w:hAnsi="Times New Roman" w:cs="Times New Roman"/>
          <w:kern w:val="0"/>
          <w14:ligatures w14:val="none"/>
        </w:rPr>
        <w:t xml:space="preserve"> Full payment is made on or before 30-06-2021 through a crossed banking instrument;</w:t>
      </w:r>
    </w:p>
    <w:p w14:paraId="4AD1DD74" w14:textId="77777777" w:rsidR="00583F8F" w:rsidRPr="00583F8F" w:rsidRDefault="00583F8F">
      <w:pPr>
        <w:numPr>
          <w:ilvl w:val="0"/>
          <w:numId w:val="263"/>
        </w:numPr>
        <w:spacing w:before="100" w:beforeAutospacing="1" w:after="100" w:afterAutospacing="1" w:line="240" w:lineRule="auto"/>
        <w:rPr>
          <w:rFonts w:ascii="Times New Roman" w:eastAsia="Times New Roman" w:hAnsi="Times New Roman" w:cs="Times New Roman"/>
          <w:kern w:val="0"/>
          <w14:ligatures w14:val="none"/>
        </w:rPr>
      </w:pPr>
      <w:r w:rsidRPr="00583F8F">
        <w:rPr>
          <w:rFonts w:ascii="Times New Roman" w:eastAsia="Times New Roman" w:hAnsi="Times New Roman" w:cs="Times New Roman"/>
          <w:b/>
          <w:bCs/>
          <w:kern w:val="0"/>
          <w14:ligatures w14:val="none"/>
        </w:rPr>
        <w:t>c)</w:t>
      </w:r>
      <w:r w:rsidRPr="00583F8F">
        <w:rPr>
          <w:rFonts w:ascii="Times New Roman" w:eastAsia="Times New Roman" w:hAnsi="Times New Roman" w:cs="Times New Roman"/>
          <w:kern w:val="0"/>
          <w14:ligatures w14:val="none"/>
        </w:rPr>
        <w:t xml:space="preserve"> Construction on such plot is commenced on or before 31-12-2021;</w:t>
      </w:r>
    </w:p>
    <w:p w14:paraId="7029941D" w14:textId="77777777" w:rsidR="00583F8F" w:rsidRPr="00583F8F" w:rsidRDefault="00583F8F">
      <w:pPr>
        <w:numPr>
          <w:ilvl w:val="0"/>
          <w:numId w:val="263"/>
        </w:numPr>
        <w:spacing w:before="100" w:beforeAutospacing="1" w:after="100" w:afterAutospacing="1" w:line="240" w:lineRule="auto"/>
        <w:rPr>
          <w:rFonts w:ascii="Times New Roman" w:eastAsia="Times New Roman" w:hAnsi="Times New Roman" w:cs="Times New Roman"/>
          <w:kern w:val="0"/>
          <w14:ligatures w14:val="none"/>
        </w:rPr>
      </w:pPr>
      <w:r w:rsidRPr="00583F8F">
        <w:rPr>
          <w:rFonts w:ascii="Times New Roman" w:eastAsia="Times New Roman" w:hAnsi="Times New Roman" w:cs="Times New Roman"/>
          <w:b/>
          <w:bCs/>
          <w:kern w:val="0"/>
          <w14:ligatures w14:val="none"/>
        </w:rPr>
        <w:t>d)</w:t>
      </w:r>
      <w:r w:rsidRPr="00583F8F">
        <w:rPr>
          <w:rFonts w:ascii="Times New Roman" w:eastAsia="Times New Roman" w:hAnsi="Times New Roman" w:cs="Times New Roman"/>
          <w:kern w:val="0"/>
          <w14:ligatures w14:val="none"/>
        </w:rPr>
        <w:t xml:space="preserve"> Construction is completed on or before 30-09-2023; and</w:t>
      </w:r>
    </w:p>
    <w:p w14:paraId="062408BC" w14:textId="77777777" w:rsidR="00583F8F" w:rsidRPr="00583F8F" w:rsidRDefault="00583F8F">
      <w:pPr>
        <w:numPr>
          <w:ilvl w:val="0"/>
          <w:numId w:val="263"/>
        </w:numPr>
        <w:spacing w:before="100" w:beforeAutospacing="1" w:after="100" w:afterAutospacing="1" w:line="240" w:lineRule="auto"/>
        <w:rPr>
          <w:rFonts w:ascii="Times New Roman" w:eastAsia="Times New Roman" w:hAnsi="Times New Roman" w:cs="Times New Roman"/>
          <w:kern w:val="0"/>
          <w14:ligatures w14:val="none"/>
        </w:rPr>
      </w:pPr>
      <w:r w:rsidRPr="00583F8F">
        <w:rPr>
          <w:rFonts w:ascii="Times New Roman" w:eastAsia="Times New Roman" w:hAnsi="Times New Roman" w:cs="Times New Roman"/>
          <w:b/>
          <w:bCs/>
          <w:kern w:val="0"/>
          <w14:ligatures w14:val="none"/>
        </w:rPr>
        <w:t>e)</w:t>
      </w:r>
      <w:r w:rsidRPr="00583F8F">
        <w:rPr>
          <w:rFonts w:ascii="Times New Roman" w:eastAsia="Times New Roman" w:hAnsi="Times New Roman" w:cs="Times New Roman"/>
          <w:kern w:val="0"/>
          <w14:ligatures w14:val="none"/>
        </w:rPr>
        <w:t xml:space="preserve"> The person registers himself with the FBR on the online Iris web portal.</w:t>
      </w:r>
    </w:p>
    <w:p w14:paraId="2F6FD2DD" w14:textId="77777777" w:rsidR="00583F8F" w:rsidRPr="00583F8F" w:rsidRDefault="00000000" w:rsidP="00583F8F">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28D5B021">
          <v:rect id="_x0000_i1258" style="width:0;height:1.5pt" o:hralign="center" o:hrstd="t" o:hr="t" fillcolor="#a0a0a0" stroked="f"/>
        </w:pict>
      </w:r>
    </w:p>
    <w:p w14:paraId="6FF93575" w14:textId="77777777" w:rsidR="00583F8F" w:rsidRPr="00583F8F" w:rsidRDefault="00583F8F" w:rsidP="00583F8F">
      <w:pPr>
        <w:spacing w:before="100" w:beforeAutospacing="1" w:after="100" w:afterAutospacing="1" w:line="240" w:lineRule="auto"/>
        <w:rPr>
          <w:rFonts w:ascii="Times New Roman" w:eastAsia="Times New Roman" w:hAnsi="Times New Roman" w:cs="Times New Roman"/>
          <w:kern w:val="0"/>
          <w14:ligatures w14:val="none"/>
        </w:rPr>
      </w:pPr>
      <w:r w:rsidRPr="00583F8F">
        <w:rPr>
          <w:rFonts w:ascii="Times New Roman" w:eastAsia="Times New Roman" w:hAnsi="Times New Roman" w:cs="Times New Roman"/>
          <w:b/>
          <w:bCs/>
          <w:kern w:val="0"/>
          <w14:ligatures w14:val="none"/>
        </w:rPr>
        <w:t>5.</w:t>
      </w:r>
      <w:r w:rsidRPr="00583F8F">
        <w:rPr>
          <w:rFonts w:ascii="Times New Roman" w:eastAsia="Times New Roman" w:hAnsi="Times New Roman" w:cs="Times New Roman"/>
          <w:kern w:val="0"/>
          <w14:ligatures w14:val="none"/>
        </w:rPr>
        <w:t xml:space="preserve"> The value or price of land or building shall be the higher of the following:</w:t>
      </w:r>
    </w:p>
    <w:p w14:paraId="4684CD27" w14:textId="77777777" w:rsidR="00583F8F" w:rsidRPr="00583F8F" w:rsidRDefault="00583F8F">
      <w:pPr>
        <w:numPr>
          <w:ilvl w:val="0"/>
          <w:numId w:val="264"/>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583F8F">
        <w:rPr>
          <w:rFonts w:ascii="Times New Roman" w:eastAsia="Times New Roman" w:hAnsi="Times New Roman" w:cs="Times New Roman"/>
          <w:b/>
          <w:bCs/>
          <w:kern w:val="0"/>
          <w14:ligatures w14:val="none"/>
        </w:rPr>
        <w:t>i</w:t>
      </w:r>
      <w:proofErr w:type="spellEnd"/>
      <w:r w:rsidRPr="00583F8F">
        <w:rPr>
          <w:rFonts w:ascii="Times New Roman" w:eastAsia="Times New Roman" w:hAnsi="Times New Roman" w:cs="Times New Roman"/>
          <w:b/>
          <w:bCs/>
          <w:kern w:val="0"/>
          <w14:ligatures w14:val="none"/>
        </w:rPr>
        <w:t>)</w:t>
      </w:r>
      <w:r w:rsidRPr="00583F8F">
        <w:rPr>
          <w:rFonts w:ascii="Times New Roman" w:eastAsia="Times New Roman" w:hAnsi="Times New Roman" w:cs="Times New Roman"/>
          <w:kern w:val="0"/>
          <w14:ligatures w14:val="none"/>
        </w:rPr>
        <w:t xml:space="preserve"> 130% of the fair market value as determined by the FBR u/s 68(4); or</w:t>
      </w:r>
    </w:p>
    <w:p w14:paraId="6FBF308D" w14:textId="77777777" w:rsidR="00583F8F" w:rsidRPr="00583F8F" w:rsidRDefault="00583F8F">
      <w:pPr>
        <w:numPr>
          <w:ilvl w:val="0"/>
          <w:numId w:val="264"/>
        </w:numPr>
        <w:spacing w:before="100" w:beforeAutospacing="1" w:after="100" w:afterAutospacing="1" w:line="240" w:lineRule="auto"/>
        <w:rPr>
          <w:rFonts w:ascii="Times New Roman" w:eastAsia="Times New Roman" w:hAnsi="Times New Roman" w:cs="Times New Roman"/>
          <w:kern w:val="0"/>
          <w14:ligatures w14:val="none"/>
        </w:rPr>
      </w:pPr>
      <w:r w:rsidRPr="00583F8F">
        <w:rPr>
          <w:rFonts w:ascii="Times New Roman" w:eastAsia="Times New Roman" w:hAnsi="Times New Roman" w:cs="Times New Roman"/>
          <w:b/>
          <w:bCs/>
          <w:kern w:val="0"/>
          <w14:ligatures w14:val="none"/>
        </w:rPr>
        <w:t>ii)</w:t>
      </w:r>
      <w:r w:rsidRPr="00583F8F">
        <w:rPr>
          <w:rFonts w:ascii="Times New Roman" w:eastAsia="Times New Roman" w:hAnsi="Times New Roman" w:cs="Times New Roman"/>
          <w:kern w:val="0"/>
          <w14:ligatures w14:val="none"/>
        </w:rPr>
        <w:t xml:space="preserve"> At the option of the person making investment, the lower of the values as determined by at least two independent valuers from the list of valuers approved by the State Bank of Pakistan.</w:t>
      </w:r>
    </w:p>
    <w:p w14:paraId="14B673D5" w14:textId="77777777" w:rsidR="00583F8F" w:rsidRPr="00583F8F" w:rsidRDefault="00000000" w:rsidP="00583F8F">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28D29A7C">
          <v:rect id="_x0000_i1259" style="width:0;height:1.5pt" o:hralign="center" o:hrstd="t" o:hr="t" fillcolor="#a0a0a0" stroked="f"/>
        </w:pict>
      </w:r>
    </w:p>
    <w:p w14:paraId="3686675B" w14:textId="77777777" w:rsidR="00583F8F" w:rsidRPr="00583F8F" w:rsidRDefault="00583F8F" w:rsidP="00583F8F">
      <w:pPr>
        <w:spacing w:before="100" w:beforeAutospacing="1" w:after="100" w:afterAutospacing="1" w:line="240" w:lineRule="auto"/>
        <w:rPr>
          <w:rFonts w:ascii="Times New Roman" w:eastAsia="Times New Roman" w:hAnsi="Times New Roman" w:cs="Times New Roman"/>
          <w:kern w:val="0"/>
          <w14:ligatures w14:val="none"/>
        </w:rPr>
      </w:pPr>
      <w:r w:rsidRPr="00583F8F">
        <w:rPr>
          <w:rFonts w:ascii="Times New Roman" w:eastAsia="Times New Roman" w:hAnsi="Times New Roman" w:cs="Times New Roman"/>
          <w:b/>
          <w:bCs/>
          <w:kern w:val="0"/>
          <w14:ligatures w14:val="none"/>
        </w:rPr>
        <w:t>6.</w:t>
      </w:r>
      <w:r w:rsidRPr="00583F8F">
        <w:rPr>
          <w:rFonts w:ascii="Times New Roman" w:eastAsia="Times New Roman" w:hAnsi="Times New Roman" w:cs="Times New Roman"/>
          <w:kern w:val="0"/>
          <w14:ligatures w14:val="none"/>
        </w:rPr>
        <w:t xml:space="preserve"> Provisions of section 111 shall apply under the following cases:</w:t>
      </w:r>
    </w:p>
    <w:p w14:paraId="5D37D1A4" w14:textId="77777777" w:rsidR="00583F8F" w:rsidRPr="00583F8F" w:rsidRDefault="00583F8F">
      <w:pPr>
        <w:numPr>
          <w:ilvl w:val="0"/>
          <w:numId w:val="265"/>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583F8F">
        <w:rPr>
          <w:rFonts w:ascii="Times New Roman" w:eastAsia="Times New Roman" w:hAnsi="Times New Roman" w:cs="Times New Roman"/>
          <w:b/>
          <w:bCs/>
          <w:kern w:val="0"/>
          <w14:ligatures w14:val="none"/>
        </w:rPr>
        <w:t>i</w:t>
      </w:r>
      <w:proofErr w:type="spellEnd"/>
      <w:r w:rsidRPr="00583F8F">
        <w:rPr>
          <w:rFonts w:ascii="Times New Roman" w:eastAsia="Times New Roman" w:hAnsi="Times New Roman" w:cs="Times New Roman"/>
          <w:b/>
          <w:bCs/>
          <w:kern w:val="0"/>
          <w14:ligatures w14:val="none"/>
        </w:rPr>
        <w:t>)</w:t>
      </w:r>
      <w:r w:rsidRPr="00583F8F">
        <w:rPr>
          <w:rFonts w:ascii="Times New Roman" w:eastAsia="Times New Roman" w:hAnsi="Times New Roman" w:cs="Times New Roman"/>
          <w:kern w:val="0"/>
          <w14:ligatures w14:val="none"/>
        </w:rPr>
        <w:t xml:space="preserve"> Holder of any public office as defined in the Voluntary Declaration of Domestic Assets Act, 2018 or his </w:t>
      </w:r>
      <w:proofErr w:type="spellStart"/>
      <w:r w:rsidRPr="00583F8F">
        <w:rPr>
          <w:rFonts w:ascii="Times New Roman" w:eastAsia="Times New Roman" w:hAnsi="Times New Roman" w:cs="Times New Roman"/>
          <w:b/>
          <w:bCs/>
          <w:kern w:val="0"/>
          <w14:ligatures w14:val="none"/>
        </w:rPr>
        <w:t>benamidar</w:t>
      </w:r>
      <w:proofErr w:type="spellEnd"/>
      <w:r w:rsidRPr="00583F8F">
        <w:rPr>
          <w:rFonts w:ascii="Times New Roman" w:eastAsia="Times New Roman" w:hAnsi="Times New Roman" w:cs="Times New Roman"/>
          <w:kern w:val="0"/>
          <w14:ligatures w14:val="none"/>
        </w:rPr>
        <w:t xml:space="preserve"> as defined in the Benami Transactions (Prohibition) Act, 2017 or his spouse or dependents;</w:t>
      </w:r>
    </w:p>
    <w:p w14:paraId="41727AA3" w14:textId="77777777" w:rsidR="00583F8F" w:rsidRPr="00583F8F" w:rsidRDefault="00583F8F">
      <w:pPr>
        <w:numPr>
          <w:ilvl w:val="0"/>
          <w:numId w:val="265"/>
        </w:numPr>
        <w:spacing w:before="100" w:beforeAutospacing="1" w:after="100" w:afterAutospacing="1" w:line="240" w:lineRule="auto"/>
        <w:rPr>
          <w:rFonts w:ascii="Times New Roman" w:eastAsia="Times New Roman" w:hAnsi="Times New Roman" w:cs="Times New Roman"/>
          <w:kern w:val="0"/>
          <w14:ligatures w14:val="none"/>
        </w:rPr>
      </w:pPr>
      <w:r w:rsidRPr="00583F8F">
        <w:rPr>
          <w:rFonts w:ascii="Times New Roman" w:eastAsia="Times New Roman" w:hAnsi="Times New Roman" w:cs="Times New Roman"/>
          <w:b/>
          <w:bCs/>
          <w:kern w:val="0"/>
          <w14:ligatures w14:val="none"/>
        </w:rPr>
        <w:t>ii)</w:t>
      </w:r>
      <w:r w:rsidRPr="00583F8F">
        <w:rPr>
          <w:rFonts w:ascii="Times New Roman" w:eastAsia="Times New Roman" w:hAnsi="Times New Roman" w:cs="Times New Roman"/>
          <w:kern w:val="0"/>
          <w14:ligatures w14:val="none"/>
        </w:rPr>
        <w:t xml:space="preserve"> A public listed company, a real estate investment trust or a company whose income is exempt under any provision of the Income Tax Ordinance; or</w:t>
      </w:r>
    </w:p>
    <w:p w14:paraId="5FD794EE" w14:textId="77777777" w:rsidR="00583F8F" w:rsidRPr="00583F8F" w:rsidRDefault="00583F8F">
      <w:pPr>
        <w:numPr>
          <w:ilvl w:val="0"/>
          <w:numId w:val="265"/>
        </w:numPr>
        <w:spacing w:before="100" w:beforeAutospacing="1" w:after="100" w:afterAutospacing="1" w:line="240" w:lineRule="auto"/>
        <w:rPr>
          <w:rFonts w:ascii="Times New Roman" w:eastAsia="Times New Roman" w:hAnsi="Times New Roman" w:cs="Times New Roman"/>
          <w:kern w:val="0"/>
          <w14:ligatures w14:val="none"/>
        </w:rPr>
      </w:pPr>
      <w:r w:rsidRPr="00583F8F">
        <w:rPr>
          <w:rFonts w:ascii="Times New Roman" w:eastAsia="Times New Roman" w:hAnsi="Times New Roman" w:cs="Times New Roman"/>
          <w:b/>
          <w:bCs/>
          <w:kern w:val="0"/>
          <w14:ligatures w14:val="none"/>
        </w:rPr>
        <w:t>iii)</w:t>
      </w:r>
      <w:r w:rsidRPr="00583F8F">
        <w:rPr>
          <w:rFonts w:ascii="Times New Roman" w:eastAsia="Times New Roman" w:hAnsi="Times New Roman" w:cs="Times New Roman"/>
          <w:kern w:val="0"/>
          <w14:ligatures w14:val="none"/>
        </w:rPr>
        <w:t xml:space="preserve"> Any proceeds derived from the commission of a criminal offence including the crimes of money laundering, extortion or terror financing but excluding the offences under the Income Tax Ordinance.</w:t>
      </w:r>
    </w:p>
    <w:p w14:paraId="6C7966DE" w14:textId="77777777" w:rsidR="00583F8F" w:rsidRPr="00583F8F" w:rsidRDefault="00000000" w:rsidP="00583F8F">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327D5F3D">
          <v:rect id="_x0000_i1260" style="width:0;height:1.5pt" o:hralign="center" o:hrstd="t" o:hr="t" fillcolor="#a0a0a0" stroked="f"/>
        </w:pict>
      </w:r>
    </w:p>
    <w:p w14:paraId="086C4EE2" w14:textId="77777777" w:rsidR="00583F8F" w:rsidRPr="00583F8F" w:rsidRDefault="00583F8F" w:rsidP="00583F8F">
      <w:pPr>
        <w:spacing w:before="100" w:beforeAutospacing="1" w:after="100" w:afterAutospacing="1" w:line="240" w:lineRule="auto"/>
        <w:rPr>
          <w:rFonts w:ascii="Times New Roman" w:eastAsia="Times New Roman" w:hAnsi="Times New Roman" w:cs="Times New Roman"/>
          <w:kern w:val="0"/>
          <w14:ligatures w14:val="none"/>
        </w:rPr>
      </w:pPr>
      <w:r w:rsidRPr="00583F8F">
        <w:rPr>
          <w:rFonts w:ascii="Times New Roman" w:eastAsia="Times New Roman" w:hAnsi="Times New Roman" w:cs="Times New Roman"/>
          <w:b/>
          <w:bCs/>
          <w:kern w:val="0"/>
          <w14:ligatures w14:val="none"/>
        </w:rPr>
        <w:t>7.</w:t>
      </w:r>
      <w:r w:rsidRPr="00583F8F">
        <w:rPr>
          <w:rFonts w:ascii="Times New Roman" w:eastAsia="Times New Roman" w:hAnsi="Times New Roman" w:cs="Times New Roman"/>
          <w:kern w:val="0"/>
          <w14:ligatures w14:val="none"/>
        </w:rPr>
        <w:t xml:space="preserve"> Dividend income paid to a person by a builder or developer being a company out of the profits and gains derived from a project shall be exempt from tax.</w:t>
      </w:r>
    </w:p>
    <w:p w14:paraId="3E1AEDDF" w14:textId="77777777" w:rsidR="00583F8F" w:rsidRPr="00583F8F" w:rsidRDefault="00000000" w:rsidP="00583F8F">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0EBB78FC">
          <v:rect id="_x0000_i1261" style="width:0;height:1.5pt" o:hralign="center" o:hrstd="t" o:hr="t" fillcolor="#a0a0a0" stroked="f"/>
        </w:pict>
      </w:r>
    </w:p>
    <w:p w14:paraId="2A245F93" w14:textId="77777777" w:rsidR="00583F8F" w:rsidRPr="00583F8F" w:rsidRDefault="00583F8F" w:rsidP="00583F8F">
      <w:pPr>
        <w:spacing w:before="100" w:beforeAutospacing="1" w:after="100" w:afterAutospacing="1" w:line="240" w:lineRule="auto"/>
        <w:rPr>
          <w:rFonts w:ascii="Times New Roman" w:eastAsia="Times New Roman" w:hAnsi="Times New Roman" w:cs="Times New Roman"/>
          <w:kern w:val="0"/>
          <w14:ligatures w14:val="none"/>
        </w:rPr>
      </w:pPr>
      <w:r w:rsidRPr="00583F8F">
        <w:rPr>
          <w:rFonts w:ascii="Times New Roman" w:eastAsia="Times New Roman" w:hAnsi="Times New Roman" w:cs="Times New Roman"/>
          <w:b/>
          <w:bCs/>
          <w:kern w:val="0"/>
          <w14:ligatures w14:val="none"/>
        </w:rPr>
        <w:lastRenderedPageBreak/>
        <w:t>8.</w:t>
      </w:r>
      <w:r w:rsidRPr="00583F8F">
        <w:rPr>
          <w:rFonts w:ascii="Times New Roman" w:eastAsia="Times New Roman" w:hAnsi="Times New Roman" w:cs="Times New Roman"/>
          <w:kern w:val="0"/>
          <w14:ligatures w14:val="none"/>
        </w:rPr>
        <w:t xml:space="preserve"> Irrespective of the provision of section 100D or the Eleventh Schedule, where a return or declaration has been made through misrepresentation or suppression of facts, such return or declaration shall be void and all the provisions of the Income Tax Ordinance shall apply.</w:t>
      </w:r>
    </w:p>
    <w:p w14:paraId="507362E4" w14:textId="77777777" w:rsidR="00583F8F" w:rsidRPr="00583F8F" w:rsidRDefault="00583F8F" w:rsidP="00583F8F">
      <w:pPr>
        <w:spacing w:before="100" w:beforeAutospacing="1" w:after="100" w:afterAutospacing="1" w:line="240" w:lineRule="auto"/>
        <w:rPr>
          <w:rFonts w:ascii="Times New Roman" w:eastAsia="Times New Roman" w:hAnsi="Times New Roman" w:cs="Times New Roman"/>
          <w:kern w:val="0"/>
          <w14:ligatures w14:val="none"/>
        </w:rPr>
      </w:pPr>
      <w:r w:rsidRPr="00583F8F">
        <w:rPr>
          <w:rFonts w:ascii="Times New Roman" w:eastAsia="Times New Roman" w:hAnsi="Times New Roman" w:cs="Times New Roman"/>
          <w:kern w:val="0"/>
          <w14:ligatures w14:val="none"/>
        </w:rPr>
        <w:t>No action shall be taken if such misrepresentation has been made on account of a bona fide mistake.</w:t>
      </w:r>
      <w:r w:rsidRPr="00583F8F">
        <w:rPr>
          <w:rFonts w:ascii="Times New Roman" w:eastAsia="Times New Roman" w:hAnsi="Times New Roman" w:cs="Times New Roman"/>
          <w:kern w:val="0"/>
          <w14:ligatures w14:val="none"/>
        </w:rPr>
        <w:br/>
        <w:t>Before taking an action prior approval of the FBR shall be obtained and an opportunity of being heard shall be provided to the person.</w:t>
      </w:r>
    </w:p>
    <w:p w14:paraId="75A5B285" w14:textId="77777777" w:rsidR="00583F8F" w:rsidRPr="00583F8F" w:rsidRDefault="00000000" w:rsidP="00583F8F">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491D1C82">
          <v:rect id="_x0000_i1262" style="width:0;height:1.5pt" o:hralign="center" o:hrstd="t" o:hr="t" fillcolor="#a0a0a0" stroked="f"/>
        </w:pict>
      </w:r>
    </w:p>
    <w:p w14:paraId="70BE9585" w14:textId="77777777" w:rsidR="00583F8F" w:rsidRPr="00583F8F" w:rsidRDefault="00583F8F" w:rsidP="00583F8F">
      <w:pPr>
        <w:spacing w:before="100" w:beforeAutospacing="1" w:after="100" w:afterAutospacing="1" w:line="240" w:lineRule="auto"/>
        <w:rPr>
          <w:rFonts w:ascii="Times New Roman" w:eastAsia="Times New Roman" w:hAnsi="Times New Roman" w:cs="Times New Roman"/>
          <w:kern w:val="0"/>
          <w14:ligatures w14:val="none"/>
        </w:rPr>
      </w:pPr>
      <w:r w:rsidRPr="00583F8F">
        <w:rPr>
          <w:rFonts w:ascii="Times New Roman" w:eastAsia="Times New Roman" w:hAnsi="Times New Roman" w:cs="Times New Roman"/>
          <w:b/>
          <w:bCs/>
          <w:kern w:val="0"/>
          <w14:ligatures w14:val="none"/>
        </w:rPr>
        <w:t>9.</w:t>
      </w:r>
      <w:r w:rsidRPr="00583F8F">
        <w:rPr>
          <w:rFonts w:ascii="Times New Roman" w:eastAsia="Times New Roman" w:hAnsi="Times New Roman" w:cs="Times New Roman"/>
          <w:kern w:val="0"/>
          <w14:ligatures w14:val="none"/>
        </w:rPr>
        <w:t xml:space="preserve"> The provisions of the Income Tax Ordinance not specifically dealt with in section 100D or the rules made thereunder shall apply </w:t>
      </w:r>
      <w:r w:rsidRPr="00583F8F">
        <w:rPr>
          <w:rFonts w:ascii="Times New Roman" w:eastAsia="Times New Roman" w:hAnsi="Times New Roman" w:cs="Times New Roman"/>
          <w:i/>
          <w:iCs/>
          <w:kern w:val="0"/>
          <w14:ligatures w14:val="none"/>
        </w:rPr>
        <w:t>mutatis mutandis</w:t>
      </w:r>
      <w:r w:rsidRPr="00583F8F">
        <w:rPr>
          <w:rFonts w:ascii="Times New Roman" w:eastAsia="Times New Roman" w:hAnsi="Times New Roman" w:cs="Times New Roman"/>
          <w:kern w:val="0"/>
          <w14:ligatures w14:val="none"/>
        </w:rPr>
        <w:t xml:space="preserve"> to builders and developers in so far as they are not inconsistent with above-referred provisions</w:t>
      </w:r>
    </w:p>
    <w:p w14:paraId="046AC39D" w14:textId="77777777" w:rsidR="00583F8F" w:rsidRPr="00583F8F" w:rsidRDefault="00583F8F" w:rsidP="00583F8F">
      <w:pPr>
        <w:spacing w:before="100" w:beforeAutospacing="1" w:after="100" w:afterAutospacing="1" w:line="240" w:lineRule="auto"/>
        <w:rPr>
          <w:rFonts w:ascii="Times New Roman" w:eastAsia="Times New Roman" w:hAnsi="Times New Roman" w:cs="Times New Roman"/>
          <w:kern w:val="0"/>
          <w14:ligatures w14:val="none"/>
        </w:rPr>
      </w:pPr>
      <w:r w:rsidRPr="00583F8F">
        <w:rPr>
          <w:rFonts w:ascii="Times New Roman" w:eastAsia="Times New Roman" w:hAnsi="Times New Roman" w:cs="Times New Roman"/>
          <w:b/>
          <w:bCs/>
          <w:kern w:val="0"/>
          <w14:ligatures w14:val="none"/>
        </w:rPr>
        <w:t>Definitions:</w:t>
      </w:r>
    </w:p>
    <w:p w14:paraId="0EDF1C74" w14:textId="77777777" w:rsidR="00583F8F" w:rsidRPr="00583F8F" w:rsidRDefault="00583F8F">
      <w:pPr>
        <w:numPr>
          <w:ilvl w:val="0"/>
          <w:numId w:val="266"/>
        </w:numPr>
        <w:spacing w:before="100" w:beforeAutospacing="1" w:after="100" w:afterAutospacing="1" w:line="240" w:lineRule="auto"/>
        <w:rPr>
          <w:rFonts w:ascii="Times New Roman" w:eastAsia="Times New Roman" w:hAnsi="Times New Roman" w:cs="Times New Roman"/>
          <w:kern w:val="0"/>
          <w14:ligatures w14:val="none"/>
        </w:rPr>
      </w:pPr>
      <w:r w:rsidRPr="00583F8F">
        <w:rPr>
          <w:rFonts w:ascii="Times New Roman" w:eastAsia="Times New Roman" w:hAnsi="Times New Roman" w:cs="Times New Roman"/>
          <w:b/>
          <w:bCs/>
          <w:kern w:val="0"/>
          <w14:ligatures w14:val="none"/>
        </w:rPr>
        <w:t>‘Builder’</w:t>
      </w:r>
      <w:r w:rsidRPr="00583F8F">
        <w:rPr>
          <w:rFonts w:ascii="Times New Roman" w:eastAsia="Times New Roman" w:hAnsi="Times New Roman" w:cs="Times New Roman"/>
          <w:kern w:val="0"/>
          <w14:ligatures w14:val="none"/>
        </w:rPr>
        <w:t xml:space="preserve"> means a person who is registered as a builder with the FBR and is engaged in the construction and disposal of residential or commercial buildings.</w:t>
      </w:r>
    </w:p>
    <w:p w14:paraId="20534D62" w14:textId="77777777" w:rsidR="00583F8F" w:rsidRPr="00583F8F" w:rsidRDefault="00583F8F">
      <w:pPr>
        <w:numPr>
          <w:ilvl w:val="0"/>
          <w:numId w:val="266"/>
        </w:numPr>
        <w:spacing w:before="100" w:beforeAutospacing="1" w:after="100" w:afterAutospacing="1" w:line="240" w:lineRule="auto"/>
        <w:rPr>
          <w:rFonts w:ascii="Times New Roman" w:eastAsia="Times New Roman" w:hAnsi="Times New Roman" w:cs="Times New Roman"/>
          <w:kern w:val="0"/>
          <w14:ligatures w14:val="none"/>
        </w:rPr>
      </w:pPr>
      <w:r w:rsidRPr="00583F8F">
        <w:rPr>
          <w:rFonts w:ascii="Times New Roman" w:eastAsia="Times New Roman" w:hAnsi="Times New Roman" w:cs="Times New Roman"/>
          <w:b/>
          <w:bCs/>
          <w:kern w:val="0"/>
          <w14:ligatures w14:val="none"/>
        </w:rPr>
        <w:t>‘Capital investment’</w:t>
      </w:r>
      <w:r w:rsidRPr="00583F8F">
        <w:rPr>
          <w:rFonts w:ascii="Times New Roman" w:eastAsia="Times New Roman" w:hAnsi="Times New Roman" w:cs="Times New Roman"/>
          <w:kern w:val="0"/>
          <w14:ligatures w14:val="none"/>
        </w:rPr>
        <w:t xml:space="preserve"> means investment as equity resources and does not include borrowed funds.</w:t>
      </w:r>
    </w:p>
    <w:p w14:paraId="36CC67C4" w14:textId="77777777" w:rsidR="00583F8F" w:rsidRPr="00583F8F" w:rsidRDefault="00583F8F">
      <w:pPr>
        <w:numPr>
          <w:ilvl w:val="0"/>
          <w:numId w:val="266"/>
        </w:numPr>
        <w:spacing w:before="100" w:beforeAutospacing="1" w:after="100" w:afterAutospacing="1" w:line="240" w:lineRule="auto"/>
        <w:rPr>
          <w:rFonts w:ascii="Times New Roman" w:eastAsia="Times New Roman" w:hAnsi="Times New Roman" w:cs="Times New Roman"/>
          <w:kern w:val="0"/>
          <w14:ligatures w14:val="none"/>
        </w:rPr>
      </w:pPr>
      <w:r w:rsidRPr="00583F8F">
        <w:rPr>
          <w:rFonts w:ascii="Times New Roman" w:eastAsia="Times New Roman" w:hAnsi="Times New Roman" w:cs="Times New Roman"/>
          <w:b/>
          <w:bCs/>
          <w:kern w:val="0"/>
          <w14:ligatures w14:val="none"/>
        </w:rPr>
        <w:t>‘Developer’</w:t>
      </w:r>
      <w:r w:rsidRPr="00583F8F">
        <w:rPr>
          <w:rFonts w:ascii="Times New Roman" w:eastAsia="Times New Roman" w:hAnsi="Times New Roman" w:cs="Times New Roman"/>
          <w:kern w:val="0"/>
          <w14:ligatures w14:val="none"/>
        </w:rPr>
        <w:t xml:space="preserve"> means a person who is registered as a developer with the FBR and is engaged in the development of land in the form of plots of any kind either for itself or otherwise.</w:t>
      </w:r>
    </w:p>
    <w:p w14:paraId="5AB5A8C3" w14:textId="77777777" w:rsidR="00583F8F" w:rsidRPr="00583F8F" w:rsidRDefault="00583F8F">
      <w:pPr>
        <w:numPr>
          <w:ilvl w:val="0"/>
          <w:numId w:val="266"/>
        </w:numPr>
        <w:spacing w:before="100" w:beforeAutospacing="1" w:after="100" w:afterAutospacing="1" w:line="240" w:lineRule="auto"/>
        <w:rPr>
          <w:rFonts w:ascii="Times New Roman" w:eastAsia="Times New Roman" w:hAnsi="Times New Roman" w:cs="Times New Roman"/>
          <w:kern w:val="0"/>
          <w14:ligatures w14:val="none"/>
        </w:rPr>
      </w:pPr>
      <w:r w:rsidRPr="00583F8F">
        <w:rPr>
          <w:rFonts w:ascii="Times New Roman" w:eastAsia="Times New Roman" w:hAnsi="Times New Roman" w:cs="Times New Roman"/>
          <w:b/>
          <w:bCs/>
          <w:kern w:val="0"/>
          <w14:ligatures w14:val="none"/>
        </w:rPr>
        <w:t>‘Existing project’</w:t>
      </w:r>
      <w:r w:rsidRPr="00583F8F">
        <w:rPr>
          <w:rFonts w:ascii="Times New Roman" w:eastAsia="Times New Roman" w:hAnsi="Times New Roman" w:cs="Times New Roman"/>
          <w:kern w:val="0"/>
          <w14:ligatures w14:val="none"/>
        </w:rPr>
        <w:t xml:space="preserve"> means a construction or development project, which:</w:t>
      </w:r>
    </w:p>
    <w:p w14:paraId="06182386" w14:textId="77777777" w:rsidR="00583F8F" w:rsidRPr="00583F8F" w:rsidRDefault="00583F8F">
      <w:pPr>
        <w:numPr>
          <w:ilvl w:val="1"/>
          <w:numId w:val="266"/>
        </w:numPr>
        <w:spacing w:before="100" w:beforeAutospacing="1" w:after="100" w:afterAutospacing="1" w:line="240" w:lineRule="auto"/>
        <w:rPr>
          <w:rFonts w:ascii="Times New Roman" w:eastAsia="Times New Roman" w:hAnsi="Times New Roman" w:cs="Times New Roman"/>
          <w:kern w:val="0"/>
          <w14:ligatures w14:val="none"/>
        </w:rPr>
      </w:pPr>
      <w:r w:rsidRPr="00583F8F">
        <w:rPr>
          <w:rFonts w:ascii="Times New Roman" w:eastAsia="Times New Roman" w:hAnsi="Times New Roman" w:cs="Times New Roman"/>
          <w:kern w:val="0"/>
          <w14:ligatures w14:val="none"/>
        </w:rPr>
        <w:t>Has commenced before the date of commencement of the Tax Laws (Amendment) Ordinance, 2020;</w:t>
      </w:r>
    </w:p>
    <w:p w14:paraId="6717879F" w14:textId="77777777" w:rsidR="00583F8F" w:rsidRPr="00583F8F" w:rsidRDefault="00583F8F">
      <w:pPr>
        <w:numPr>
          <w:ilvl w:val="1"/>
          <w:numId w:val="266"/>
        </w:numPr>
        <w:spacing w:before="100" w:beforeAutospacing="1" w:after="100" w:afterAutospacing="1" w:line="240" w:lineRule="auto"/>
        <w:rPr>
          <w:rFonts w:ascii="Times New Roman" w:eastAsia="Times New Roman" w:hAnsi="Times New Roman" w:cs="Times New Roman"/>
          <w:kern w:val="0"/>
          <w14:ligatures w14:val="none"/>
        </w:rPr>
      </w:pPr>
      <w:r w:rsidRPr="00583F8F">
        <w:rPr>
          <w:rFonts w:ascii="Times New Roman" w:eastAsia="Times New Roman" w:hAnsi="Times New Roman" w:cs="Times New Roman"/>
          <w:kern w:val="0"/>
          <w14:ligatures w14:val="none"/>
        </w:rPr>
        <w:t>Is incomplete;</w:t>
      </w:r>
    </w:p>
    <w:p w14:paraId="0CBAC498" w14:textId="77777777" w:rsidR="00583F8F" w:rsidRPr="00583F8F" w:rsidRDefault="00583F8F">
      <w:pPr>
        <w:numPr>
          <w:ilvl w:val="1"/>
          <w:numId w:val="266"/>
        </w:numPr>
        <w:spacing w:before="100" w:beforeAutospacing="1" w:after="100" w:afterAutospacing="1" w:line="240" w:lineRule="auto"/>
        <w:rPr>
          <w:rFonts w:ascii="Times New Roman" w:eastAsia="Times New Roman" w:hAnsi="Times New Roman" w:cs="Times New Roman"/>
          <w:kern w:val="0"/>
          <w14:ligatures w14:val="none"/>
        </w:rPr>
      </w:pPr>
      <w:r w:rsidRPr="00583F8F">
        <w:rPr>
          <w:rFonts w:ascii="Times New Roman" w:eastAsia="Times New Roman" w:hAnsi="Times New Roman" w:cs="Times New Roman"/>
          <w:kern w:val="0"/>
          <w14:ligatures w14:val="none"/>
        </w:rPr>
        <w:t>Is completed on or before 30-09-2023; and</w:t>
      </w:r>
    </w:p>
    <w:p w14:paraId="7414A8EC" w14:textId="77777777" w:rsidR="00583F8F" w:rsidRPr="00583F8F" w:rsidRDefault="00583F8F">
      <w:pPr>
        <w:numPr>
          <w:ilvl w:val="1"/>
          <w:numId w:val="266"/>
        </w:numPr>
        <w:spacing w:before="100" w:beforeAutospacing="1" w:after="100" w:afterAutospacing="1" w:line="240" w:lineRule="auto"/>
        <w:rPr>
          <w:rFonts w:ascii="Times New Roman" w:eastAsia="Times New Roman" w:hAnsi="Times New Roman" w:cs="Times New Roman"/>
          <w:kern w:val="0"/>
          <w14:ligatures w14:val="none"/>
        </w:rPr>
      </w:pPr>
      <w:r w:rsidRPr="00583F8F">
        <w:rPr>
          <w:rFonts w:ascii="Times New Roman" w:eastAsia="Times New Roman" w:hAnsi="Times New Roman" w:cs="Times New Roman"/>
          <w:kern w:val="0"/>
          <w14:ligatures w14:val="none"/>
        </w:rPr>
        <w:t>A declaration is provided in the registration form under Eleventh Schedule to the effect of percentage of the project completed up to the last day of the accounting period pertaining to tax year 2019 or tax year 2020 at the option of the taxpayer.</w:t>
      </w:r>
    </w:p>
    <w:p w14:paraId="57A15E4B" w14:textId="77777777" w:rsidR="00583F8F" w:rsidRPr="00583F8F" w:rsidRDefault="00583F8F">
      <w:pPr>
        <w:numPr>
          <w:ilvl w:val="0"/>
          <w:numId w:val="266"/>
        </w:numPr>
        <w:spacing w:before="100" w:beforeAutospacing="1" w:after="100" w:afterAutospacing="1" w:line="240" w:lineRule="auto"/>
        <w:rPr>
          <w:rFonts w:ascii="Times New Roman" w:eastAsia="Times New Roman" w:hAnsi="Times New Roman" w:cs="Times New Roman"/>
          <w:kern w:val="0"/>
          <w14:ligatures w14:val="none"/>
        </w:rPr>
      </w:pPr>
      <w:r w:rsidRPr="00583F8F">
        <w:rPr>
          <w:rFonts w:ascii="Times New Roman" w:eastAsia="Times New Roman" w:hAnsi="Times New Roman" w:cs="Times New Roman"/>
          <w:b/>
          <w:bCs/>
          <w:kern w:val="0"/>
          <w14:ligatures w14:val="none"/>
        </w:rPr>
        <w:t>‘First purchaser’</w:t>
      </w:r>
      <w:r w:rsidRPr="00583F8F">
        <w:rPr>
          <w:rFonts w:ascii="Times New Roman" w:eastAsia="Times New Roman" w:hAnsi="Times New Roman" w:cs="Times New Roman"/>
          <w:kern w:val="0"/>
          <w14:ligatures w14:val="none"/>
        </w:rPr>
        <w:t xml:space="preserve"> means a person who purchases a building or a unit, as the case may be, directly from the builder and does not include a subsequent or a substituted purchaser.</w:t>
      </w:r>
    </w:p>
    <w:p w14:paraId="64AB4720" w14:textId="77777777" w:rsidR="00583F8F" w:rsidRPr="00583F8F" w:rsidRDefault="00583F8F">
      <w:pPr>
        <w:numPr>
          <w:ilvl w:val="0"/>
          <w:numId w:val="266"/>
        </w:numPr>
        <w:spacing w:before="100" w:beforeAutospacing="1" w:after="100" w:afterAutospacing="1" w:line="240" w:lineRule="auto"/>
        <w:rPr>
          <w:rFonts w:ascii="Times New Roman" w:eastAsia="Times New Roman" w:hAnsi="Times New Roman" w:cs="Times New Roman"/>
          <w:kern w:val="0"/>
          <w14:ligatures w14:val="none"/>
        </w:rPr>
      </w:pPr>
      <w:r w:rsidRPr="00583F8F">
        <w:rPr>
          <w:rFonts w:ascii="Times New Roman" w:eastAsia="Times New Roman" w:hAnsi="Times New Roman" w:cs="Times New Roman"/>
          <w:b/>
          <w:bCs/>
          <w:kern w:val="0"/>
          <w14:ligatures w14:val="none"/>
        </w:rPr>
        <w:t>‘New project’</w:t>
      </w:r>
      <w:r w:rsidRPr="00583F8F">
        <w:rPr>
          <w:rFonts w:ascii="Times New Roman" w:eastAsia="Times New Roman" w:hAnsi="Times New Roman" w:cs="Times New Roman"/>
          <w:kern w:val="0"/>
          <w14:ligatures w14:val="none"/>
        </w:rPr>
        <w:t xml:space="preserve"> means a construction or development project, which:</w:t>
      </w:r>
    </w:p>
    <w:p w14:paraId="19D47556" w14:textId="77777777" w:rsidR="00583F8F" w:rsidRPr="00583F8F" w:rsidRDefault="00583F8F">
      <w:pPr>
        <w:numPr>
          <w:ilvl w:val="1"/>
          <w:numId w:val="266"/>
        </w:numPr>
        <w:spacing w:before="100" w:beforeAutospacing="1" w:after="100" w:afterAutospacing="1" w:line="240" w:lineRule="auto"/>
        <w:rPr>
          <w:rFonts w:ascii="Times New Roman" w:eastAsia="Times New Roman" w:hAnsi="Times New Roman" w:cs="Times New Roman"/>
          <w:kern w:val="0"/>
          <w14:ligatures w14:val="none"/>
        </w:rPr>
      </w:pPr>
      <w:r w:rsidRPr="00583F8F">
        <w:rPr>
          <w:rFonts w:ascii="Times New Roman" w:eastAsia="Times New Roman" w:hAnsi="Times New Roman" w:cs="Times New Roman"/>
          <w:kern w:val="0"/>
          <w14:ligatures w14:val="none"/>
        </w:rPr>
        <w:t>Is commenced during the period starting from the date of commencement of the Tax Laws (Amendment) Ordinance, 2020 and ending on 31-12-2021; and</w:t>
      </w:r>
    </w:p>
    <w:p w14:paraId="06A62E80" w14:textId="77777777" w:rsidR="00583F8F" w:rsidRPr="00583F8F" w:rsidRDefault="00583F8F">
      <w:pPr>
        <w:numPr>
          <w:ilvl w:val="1"/>
          <w:numId w:val="266"/>
        </w:numPr>
        <w:spacing w:before="100" w:beforeAutospacing="1" w:after="100" w:afterAutospacing="1" w:line="240" w:lineRule="auto"/>
        <w:rPr>
          <w:rFonts w:ascii="Times New Roman" w:eastAsia="Times New Roman" w:hAnsi="Times New Roman" w:cs="Times New Roman"/>
          <w:kern w:val="0"/>
          <w14:ligatures w14:val="none"/>
        </w:rPr>
      </w:pPr>
      <w:r w:rsidRPr="00583F8F">
        <w:rPr>
          <w:rFonts w:ascii="Times New Roman" w:eastAsia="Times New Roman" w:hAnsi="Times New Roman" w:cs="Times New Roman"/>
          <w:kern w:val="0"/>
          <w14:ligatures w14:val="none"/>
        </w:rPr>
        <w:t>Is completed on or before 30-09-2023.</w:t>
      </w:r>
    </w:p>
    <w:p w14:paraId="30529834" w14:textId="77777777" w:rsidR="00583F8F" w:rsidRPr="00583F8F" w:rsidRDefault="00583F8F">
      <w:pPr>
        <w:numPr>
          <w:ilvl w:val="0"/>
          <w:numId w:val="266"/>
        </w:numPr>
        <w:spacing w:before="100" w:beforeAutospacing="1" w:after="100" w:afterAutospacing="1" w:line="240" w:lineRule="auto"/>
        <w:rPr>
          <w:rFonts w:ascii="Times New Roman" w:eastAsia="Times New Roman" w:hAnsi="Times New Roman" w:cs="Times New Roman"/>
          <w:kern w:val="0"/>
          <w14:ligatures w14:val="none"/>
        </w:rPr>
      </w:pPr>
      <w:r w:rsidRPr="00583F8F">
        <w:rPr>
          <w:rFonts w:ascii="Times New Roman" w:eastAsia="Times New Roman" w:hAnsi="Times New Roman" w:cs="Times New Roman"/>
          <w:b/>
          <w:bCs/>
          <w:kern w:val="0"/>
          <w14:ligatures w14:val="none"/>
        </w:rPr>
        <w:t>‘Project’</w:t>
      </w:r>
      <w:r w:rsidRPr="00583F8F">
        <w:rPr>
          <w:rFonts w:ascii="Times New Roman" w:eastAsia="Times New Roman" w:hAnsi="Times New Roman" w:cs="Times New Roman"/>
          <w:kern w:val="0"/>
          <w14:ligatures w14:val="none"/>
        </w:rPr>
        <w:t xml:space="preserve"> means a project for construction of a building with the object of disposal, or a project for development of land into plots with the object of disposal or otherwise.</w:t>
      </w:r>
    </w:p>
    <w:p w14:paraId="6BA5C31A" w14:textId="77777777" w:rsidR="00583F8F" w:rsidRPr="00583F8F" w:rsidRDefault="00583F8F">
      <w:pPr>
        <w:numPr>
          <w:ilvl w:val="0"/>
          <w:numId w:val="266"/>
        </w:numPr>
        <w:spacing w:before="100" w:beforeAutospacing="1" w:after="100" w:afterAutospacing="1" w:line="240" w:lineRule="auto"/>
        <w:rPr>
          <w:rFonts w:ascii="Times New Roman" w:eastAsia="Times New Roman" w:hAnsi="Times New Roman" w:cs="Times New Roman"/>
          <w:kern w:val="0"/>
          <w14:ligatures w14:val="none"/>
        </w:rPr>
      </w:pPr>
      <w:r w:rsidRPr="00583F8F">
        <w:rPr>
          <w:rFonts w:ascii="Times New Roman" w:eastAsia="Times New Roman" w:hAnsi="Times New Roman" w:cs="Times New Roman"/>
          <w:b/>
          <w:bCs/>
          <w:kern w:val="0"/>
          <w14:ligatures w14:val="none"/>
        </w:rPr>
        <w:t>‘Registered with the FBR’</w:t>
      </w:r>
      <w:r w:rsidRPr="00583F8F">
        <w:rPr>
          <w:rFonts w:ascii="Times New Roman" w:eastAsia="Times New Roman" w:hAnsi="Times New Roman" w:cs="Times New Roman"/>
          <w:kern w:val="0"/>
          <w14:ligatures w14:val="none"/>
        </w:rPr>
        <w:t xml:space="preserve"> means registered after submission of form on project-by-project basis on the online Iris web portal.</w:t>
      </w:r>
    </w:p>
    <w:p w14:paraId="513AAFD6" w14:textId="77777777" w:rsidR="00583F8F" w:rsidRPr="00583F8F" w:rsidRDefault="00000000" w:rsidP="00583F8F">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5F9A82E1">
          <v:rect id="_x0000_i1263" style="width:0;height:1.5pt" o:hralign="center" o:hrstd="t" o:hr="t" fillcolor="#a0a0a0" stroked="f"/>
        </w:pict>
      </w:r>
    </w:p>
    <w:p w14:paraId="53787417" w14:textId="77777777" w:rsidR="00583F8F" w:rsidRPr="00583F8F" w:rsidRDefault="00583F8F" w:rsidP="00583F8F">
      <w:pPr>
        <w:spacing w:before="100" w:beforeAutospacing="1" w:after="100" w:afterAutospacing="1" w:line="240" w:lineRule="auto"/>
        <w:rPr>
          <w:rFonts w:ascii="Times New Roman" w:eastAsia="Times New Roman" w:hAnsi="Times New Roman" w:cs="Times New Roman"/>
          <w:b/>
          <w:bCs/>
          <w:kern w:val="0"/>
          <w14:ligatures w14:val="none"/>
        </w:rPr>
      </w:pPr>
      <w:r w:rsidRPr="00583F8F">
        <w:rPr>
          <w:rFonts w:ascii="Times New Roman" w:eastAsia="Times New Roman" w:hAnsi="Times New Roman" w:cs="Times New Roman"/>
          <w:b/>
          <w:bCs/>
          <w:kern w:val="0"/>
          <w14:ligatures w14:val="none"/>
        </w:rPr>
        <w:lastRenderedPageBreak/>
        <w:t>RULES FOR COMPUTATION OF PROFITS AND GAINS OF BUILDERS AND DEVELOPERS AND TAX PAYABLE THEREON (Eleventh Schedule)</w:t>
      </w:r>
    </w:p>
    <w:p w14:paraId="4F0A7DE8" w14:textId="77777777" w:rsidR="00583F8F" w:rsidRPr="00583F8F" w:rsidRDefault="00583F8F" w:rsidP="00583F8F">
      <w:pPr>
        <w:spacing w:before="100" w:beforeAutospacing="1" w:after="100" w:afterAutospacing="1" w:line="240" w:lineRule="auto"/>
        <w:rPr>
          <w:rFonts w:ascii="Times New Roman" w:eastAsia="Times New Roman" w:hAnsi="Times New Roman" w:cs="Times New Roman"/>
          <w:kern w:val="0"/>
          <w14:ligatures w14:val="none"/>
        </w:rPr>
      </w:pPr>
      <w:r w:rsidRPr="00583F8F">
        <w:rPr>
          <w:rFonts w:ascii="Times New Roman" w:eastAsia="Times New Roman" w:hAnsi="Times New Roman" w:cs="Times New Roman"/>
          <w:b/>
          <w:bCs/>
          <w:kern w:val="0"/>
          <w14:ligatures w14:val="none"/>
        </w:rPr>
        <w:t>Scope and Payment of Tax</w:t>
      </w:r>
      <w:r w:rsidRPr="00583F8F">
        <w:rPr>
          <w:rFonts w:ascii="Times New Roman" w:eastAsia="Times New Roman" w:hAnsi="Times New Roman" w:cs="Times New Roman"/>
          <w:kern w:val="0"/>
          <w14:ligatures w14:val="none"/>
        </w:rPr>
        <w:t xml:space="preserve"> </w:t>
      </w:r>
      <w:r w:rsidRPr="00583F8F">
        <w:rPr>
          <w:rFonts w:ascii="Times New Roman" w:eastAsia="Times New Roman" w:hAnsi="Times New Roman" w:cs="Times New Roman"/>
          <w:i/>
          <w:iCs/>
          <w:kern w:val="0"/>
          <w14:ligatures w14:val="none"/>
        </w:rPr>
        <w:t>(Rule-10 of Eleventh Schedule)</w:t>
      </w:r>
      <w:r w:rsidRPr="00583F8F">
        <w:rPr>
          <w:rFonts w:ascii="Times New Roman" w:eastAsia="Times New Roman" w:hAnsi="Times New Roman" w:cs="Times New Roman"/>
          <w:kern w:val="0"/>
          <w14:ligatures w14:val="none"/>
        </w:rPr>
        <w:br/>
        <w:t xml:space="preserve">Income and tax payable shall be on </w:t>
      </w:r>
      <w:r w:rsidRPr="00583F8F">
        <w:rPr>
          <w:rFonts w:ascii="Times New Roman" w:eastAsia="Times New Roman" w:hAnsi="Times New Roman" w:cs="Times New Roman"/>
          <w:b/>
          <w:bCs/>
          <w:kern w:val="0"/>
          <w14:ligatures w14:val="none"/>
        </w:rPr>
        <w:t>project-by-project basis</w:t>
      </w:r>
      <w:r w:rsidRPr="00583F8F">
        <w:rPr>
          <w:rFonts w:ascii="Times New Roman" w:eastAsia="Times New Roman" w:hAnsi="Times New Roman" w:cs="Times New Roman"/>
          <w:kern w:val="0"/>
          <w14:ligatures w14:val="none"/>
        </w:rPr>
        <w:t xml:space="preserve"> which shall be computed and paid at the following tax rates. Tax liability so calculated and paid shall be final tax.</w:t>
      </w:r>
    </w:p>
    <w:p w14:paraId="608D082B" w14:textId="77777777" w:rsidR="00583F8F" w:rsidRPr="00583F8F" w:rsidRDefault="00000000" w:rsidP="00583F8F">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459BC895">
          <v:rect id="_x0000_i1264"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66"/>
        <w:gridCol w:w="1562"/>
        <w:gridCol w:w="3404"/>
        <w:gridCol w:w="1728"/>
      </w:tblGrid>
      <w:tr w:rsidR="00583F8F" w:rsidRPr="00583F8F" w14:paraId="7CCFF964" w14:textId="77777777" w:rsidTr="00583F8F">
        <w:trPr>
          <w:tblHeader/>
          <w:tblCellSpacing w:w="15" w:type="dxa"/>
        </w:trPr>
        <w:tc>
          <w:tcPr>
            <w:tcW w:w="0" w:type="auto"/>
            <w:vAlign w:val="center"/>
            <w:hideMark/>
          </w:tcPr>
          <w:p w14:paraId="1D7F4020" w14:textId="77777777" w:rsidR="00583F8F" w:rsidRPr="00583F8F" w:rsidRDefault="00583F8F" w:rsidP="00583F8F">
            <w:pPr>
              <w:spacing w:before="100" w:beforeAutospacing="1" w:after="100" w:afterAutospacing="1" w:line="240" w:lineRule="auto"/>
              <w:rPr>
                <w:rFonts w:ascii="Times New Roman" w:eastAsia="Times New Roman" w:hAnsi="Times New Roman" w:cs="Times New Roman"/>
                <w:b/>
                <w:bCs/>
                <w:kern w:val="0"/>
                <w14:ligatures w14:val="none"/>
              </w:rPr>
            </w:pPr>
            <w:r w:rsidRPr="00583F8F">
              <w:rPr>
                <w:rFonts w:ascii="Times New Roman" w:eastAsia="Times New Roman" w:hAnsi="Times New Roman" w:cs="Times New Roman"/>
                <w:b/>
                <w:bCs/>
                <w:kern w:val="0"/>
                <w14:ligatures w14:val="none"/>
              </w:rPr>
              <w:t>Area in</w:t>
            </w:r>
          </w:p>
        </w:tc>
        <w:tc>
          <w:tcPr>
            <w:tcW w:w="0" w:type="auto"/>
            <w:vAlign w:val="center"/>
            <w:hideMark/>
          </w:tcPr>
          <w:p w14:paraId="35CBD1AF" w14:textId="77777777" w:rsidR="00583F8F" w:rsidRPr="00583F8F" w:rsidRDefault="00583F8F" w:rsidP="00583F8F">
            <w:pPr>
              <w:spacing w:before="100" w:beforeAutospacing="1" w:after="100" w:afterAutospacing="1" w:line="240" w:lineRule="auto"/>
              <w:rPr>
                <w:rFonts w:ascii="Times New Roman" w:eastAsia="Times New Roman" w:hAnsi="Times New Roman" w:cs="Times New Roman"/>
                <w:b/>
                <w:bCs/>
                <w:kern w:val="0"/>
                <w14:ligatures w14:val="none"/>
              </w:rPr>
            </w:pPr>
            <w:r w:rsidRPr="00583F8F">
              <w:rPr>
                <w:rFonts w:ascii="Times New Roman" w:eastAsia="Times New Roman" w:hAnsi="Times New Roman" w:cs="Times New Roman"/>
                <w:b/>
                <w:bCs/>
                <w:kern w:val="0"/>
                <w14:ligatures w14:val="none"/>
              </w:rPr>
              <w:t>Karachi, Lahore and Islamabad</w:t>
            </w:r>
          </w:p>
        </w:tc>
        <w:tc>
          <w:tcPr>
            <w:tcW w:w="0" w:type="auto"/>
            <w:vAlign w:val="center"/>
            <w:hideMark/>
          </w:tcPr>
          <w:p w14:paraId="6737FA0B" w14:textId="77777777" w:rsidR="00583F8F" w:rsidRPr="00583F8F" w:rsidRDefault="00583F8F" w:rsidP="00583F8F">
            <w:pPr>
              <w:spacing w:before="100" w:beforeAutospacing="1" w:after="100" w:afterAutospacing="1" w:line="240" w:lineRule="auto"/>
              <w:rPr>
                <w:rFonts w:ascii="Times New Roman" w:eastAsia="Times New Roman" w:hAnsi="Times New Roman" w:cs="Times New Roman"/>
                <w:b/>
                <w:bCs/>
                <w:kern w:val="0"/>
                <w14:ligatures w14:val="none"/>
              </w:rPr>
            </w:pPr>
            <w:r w:rsidRPr="00583F8F">
              <w:rPr>
                <w:rFonts w:ascii="Times New Roman" w:eastAsia="Times New Roman" w:hAnsi="Times New Roman" w:cs="Times New Roman"/>
                <w:b/>
                <w:bCs/>
                <w:kern w:val="0"/>
                <w14:ligatures w14:val="none"/>
              </w:rPr>
              <w:t>Hyderabad, Sukkur, Multan, Faisalabad, Rawalpindi, Gujranwala, Sahiwal, Peshawar, Mardan, Abbottabad, Quetta</w:t>
            </w:r>
          </w:p>
        </w:tc>
        <w:tc>
          <w:tcPr>
            <w:tcW w:w="0" w:type="auto"/>
            <w:vAlign w:val="center"/>
            <w:hideMark/>
          </w:tcPr>
          <w:p w14:paraId="69805F2C" w14:textId="77777777" w:rsidR="00583F8F" w:rsidRPr="00583F8F" w:rsidRDefault="00583F8F" w:rsidP="00583F8F">
            <w:pPr>
              <w:spacing w:before="100" w:beforeAutospacing="1" w:after="100" w:afterAutospacing="1" w:line="240" w:lineRule="auto"/>
              <w:rPr>
                <w:rFonts w:ascii="Times New Roman" w:eastAsia="Times New Roman" w:hAnsi="Times New Roman" w:cs="Times New Roman"/>
                <w:b/>
                <w:bCs/>
                <w:kern w:val="0"/>
                <w14:ligatures w14:val="none"/>
              </w:rPr>
            </w:pPr>
            <w:r w:rsidRPr="00583F8F">
              <w:rPr>
                <w:rFonts w:ascii="Times New Roman" w:eastAsia="Times New Roman" w:hAnsi="Times New Roman" w:cs="Times New Roman"/>
                <w:b/>
                <w:bCs/>
                <w:kern w:val="0"/>
                <w14:ligatures w14:val="none"/>
              </w:rPr>
              <w:t>Urban Areas not specified in column (2) and (3)</w:t>
            </w:r>
          </w:p>
        </w:tc>
      </w:tr>
      <w:tr w:rsidR="00583F8F" w:rsidRPr="00583F8F" w14:paraId="5FC69194" w14:textId="77777777" w:rsidTr="00583F8F">
        <w:trPr>
          <w:tblCellSpacing w:w="15" w:type="dxa"/>
        </w:trPr>
        <w:tc>
          <w:tcPr>
            <w:tcW w:w="0" w:type="auto"/>
            <w:vAlign w:val="center"/>
            <w:hideMark/>
          </w:tcPr>
          <w:p w14:paraId="519F6C6F" w14:textId="77777777" w:rsidR="00583F8F" w:rsidRPr="00583F8F" w:rsidRDefault="00583F8F" w:rsidP="00583F8F">
            <w:pPr>
              <w:spacing w:before="100" w:beforeAutospacing="1" w:after="100" w:afterAutospacing="1" w:line="240" w:lineRule="auto"/>
              <w:rPr>
                <w:rFonts w:ascii="Times New Roman" w:eastAsia="Times New Roman" w:hAnsi="Times New Roman" w:cs="Times New Roman"/>
                <w:kern w:val="0"/>
                <w14:ligatures w14:val="none"/>
              </w:rPr>
            </w:pPr>
            <w:r w:rsidRPr="00583F8F">
              <w:rPr>
                <w:rFonts w:ascii="Times New Roman" w:eastAsia="Times New Roman" w:hAnsi="Times New Roman" w:cs="Times New Roman"/>
                <w:b/>
                <w:bCs/>
                <w:kern w:val="0"/>
                <w14:ligatures w14:val="none"/>
              </w:rPr>
              <w:t>TAX ON BUILDERS – FOR COMMERCIAL BUILDINGS</w:t>
            </w:r>
          </w:p>
        </w:tc>
        <w:tc>
          <w:tcPr>
            <w:tcW w:w="0" w:type="auto"/>
            <w:vAlign w:val="center"/>
            <w:hideMark/>
          </w:tcPr>
          <w:p w14:paraId="6C0FC8F2" w14:textId="77777777" w:rsidR="00583F8F" w:rsidRPr="00583F8F" w:rsidRDefault="00583F8F" w:rsidP="00583F8F">
            <w:pPr>
              <w:spacing w:before="100" w:beforeAutospacing="1" w:after="100" w:afterAutospacing="1" w:line="240" w:lineRule="auto"/>
              <w:rPr>
                <w:rFonts w:ascii="Times New Roman" w:eastAsia="Times New Roman" w:hAnsi="Times New Roman" w:cs="Times New Roman"/>
                <w:kern w:val="0"/>
                <w14:ligatures w14:val="none"/>
              </w:rPr>
            </w:pPr>
            <w:r w:rsidRPr="00583F8F">
              <w:rPr>
                <w:rFonts w:ascii="Times New Roman" w:eastAsia="Times New Roman" w:hAnsi="Times New Roman" w:cs="Times New Roman"/>
                <w:kern w:val="0"/>
                <w14:ligatures w14:val="none"/>
              </w:rPr>
              <w:t>Rs. 250 per Sq. ft.</w:t>
            </w:r>
          </w:p>
        </w:tc>
        <w:tc>
          <w:tcPr>
            <w:tcW w:w="0" w:type="auto"/>
            <w:vAlign w:val="center"/>
            <w:hideMark/>
          </w:tcPr>
          <w:p w14:paraId="349CD7F6" w14:textId="77777777" w:rsidR="00583F8F" w:rsidRPr="00583F8F" w:rsidRDefault="00583F8F" w:rsidP="00583F8F">
            <w:pPr>
              <w:spacing w:before="100" w:beforeAutospacing="1" w:after="100" w:afterAutospacing="1" w:line="240" w:lineRule="auto"/>
              <w:rPr>
                <w:rFonts w:ascii="Times New Roman" w:eastAsia="Times New Roman" w:hAnsi="Times New Roman" w:cs="Times New Roman"/>
                <w:kern w:val="0"/>
                <w14:ligatures w14:val="none"/>
              </w:rPr>
            </w:pPr>
            <w:r w:rsidRPr="00583F8F">
              <w:rPr>
                <w:rFonts w:ascii="Times New Roman" w:eastAsia="Times New Roman" w:hAnsi="Times New Roman" w:cs="Times New Roman"/>
                <w:kern w:val="0"/>
                <w14:ligatures w14:val="none"/>
              </w:rPr>
              <w:t>Rs. 230 per Sq. ft.</w:t>
            </w:r>
          </w:p>
        </w:tc>
        <w:tc>
          <w:tcPr>
            <w:tcW w:w="0" w:type="auto"/>
            <w:vAlign w:val="center"/>
            <w:hideMark/>
          </w:tcPr>
          <w:p w14:paraId="0015CF83" w14:textId="77777777" w:rsidR="00583F8F" w:rsidRPr="00583F8F" w:rsidRDefault="00583F8F" w:rsidP="00583F8F">
            <w:pPr>
              <w:spacing w:before="100" w:beforeAutospacing="1" w:after="100" w:afterAutospacing="1" w:line="240" w:lineRule="auto"/>
              <w:rPr>
                <w:rFonts w:ascii="Times New Roman" w:eastAsia="Times New Roman" w:hAnsi="Times New Roman" w:cs="Times New Roman"/>
                <w:kern w:val="0"/>
                <w14:ligatures w14:val="none"/>
              </w:rPr>
            </w:pPr>
            <w:r w:rsidRPr="00583F8F">
              <w:rPr>
                <w:rFonts w:ascii="Times New Roman" w:eastAsia="Times New Roman" w:hAnsi="Times New Roman" w:cs="Times New Roman"/>
                <w:kern w:val="0"/>
                <w14:ligatures w14:val="none"/>
              </w:rPr>
              <w:t>Rs. 210 per Sq. ft.</w:t>
            </w:r>
          </w:p>
        </w:tc>
      </w:tr>
    </w:tbl>
    <w:p w14:paraId="04916576" w14:textId="77777777" w:rsidR="00583F8F" w:rsidRPr="00583F8F" w:rsidRDefault="00583F8F" w:rsidP="00583F8F">
      <w:pPr>
        <w:spacing w:before="100" w:beforeAutospacing="1" w:after="100" w:afterAutospacing="1" w:line="240" w:lineRule="auto"/>
        <w:rPr>
          <w:rFonts w:ascii="Times New Roman" w:eastAsia="Times New Roman" w:hAnsi="Times New Roman" w:cs="Times New Roman"/>
          <w:b/>
          <w:bCs/>
          <w:kern w:val="0"/>
          <w14:ligatures w14:val="none"/>
        </w:rPr>
      </w:pPr>
      <w:r w:rsidRPr="00583F8F">
        <w:rPr>
          <w:rFonts w:ascii="Times New Roman" w:eastAsia="Times New Roman" w:hAnsi="Times New Roman" w:cs="Times New Roman"/>
          <w:b/>
          <w:bCs/>
          <w:kern w:val="0"/>
          <w14:ligatures w14:val="none"/>
        </w:rPr>
        <w:t>FOR RESIDENTIAL BUILDINGS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35"/>
        <w:gridCol w:w="3167"/>
        <w:gridCol w:w="1800"/>
        <w:gridCol w:w="2075"/>
      </w:tblGrid>
      <w:tr w:rsidR="00583F8F" w:rsidRPr="00583F8F" w14:paraId="2EB3D68C" w14:textId="77777777" w:rsidTr="00583F8F">
        <w:trPr>
          <w:tblHeader/>
          <w:tblCellSpacing w:w="15" w:type="dxa"/>
        </w:trPr>
        <w:tc>
          <w:tcPr>
            <w:tcW w:w="0" w:type="auto"/>
            <w:vAlign w:val="center"/>
            <w:hideMark/>
          </w:tcPr>
          <w:p w14:paraId="58EE0D0C" w14:textId="77777777" w:rsidR="00583F8F" w:rsidRPr="00583F8F" w:rsidRDefault="00583F8F" w:rsidP="00583F8F">
            <w:pPr>
              <w:spacing w:before="100" w:beforeAutospacing="1" w:after="100" w:afterAutospacing="1" w:line="240" w:lineRule="auto"/>
              <w:rPr>
                <w:rFonts w:ascii="Times New Roman" w:eastAsia="Times New Roman" w:hAnsi="Times New Roman" w:cs="Times New Roman"/>
                <w:b/>
                <w:bCs/>
                <w:kern w:val="0"/>
                <w14:ligatures w14:val="none"/>
              </w:rPr>
            </w:pPr>
            <w:r w:rsidRPr="00583F8F">
              <w:rPr>
                <w:rFonts w:ascii="Times New Roman" w:eastAsia="Times New Roman" w:hAnsi="Times New Roman" w:cs="Times New Roman"/>
                <w:b/>
                <w:bCs/>
                <w:kern w:val="0"/>
                <w14:ligatures w14:val="none"/>
              </w:rPr>
              <w:t>Size</w:t>
            </w:r>
          </w:p>
        </w:tc>
        <w:tc>
          <w:tcPr>
            <w:tcW w:w="0" w:type="auto"/>
            <w:vAlign w:val="center"/>
            <w:hideMark/>
          </w:tcPr>
          <w:p w14:paraId="3F777381" w14:textId="77777777" w:rsidR="00583F8F" w:rsidRPr="00583F8F" w:rsidRDefault="00583F8F" w:rsidP="00583F8F">
            <w:pPr>
              <w:spacing w:before="100" w:beforeAutospacing="1" w:after="100" w:afterAutospacing="1" w:line="240" w:lineRule="auto"/>
              <w:rPr>
                <w:rFonts w:ascii="Times New Roman" w:eastAsia="Times New Roman" w:hAnsi="Times New Roman" w:cs="Times New Roman"/>
                <w:b/>
                <w:bCs/>
                <w:kern w:val="0"/>
                <w14:ligatures w14:val="none"/>
              </w:rPr>
            </w:pPr>
            <w:r w:rsidRPr="00583F8F">
              <w:rPr>
                <w:rFonts w:ascii="Times New Roman" w:eastAsia="Times New Roman" w:hAnsi="Times New Roman" w:cs="Times New Roman"/>
                <w:b/>
                <w:bCs/>
                <w:kern w:val="0"/>
                <w14:ligatures w14:val="none"/>
              </w:rPr>
              <w:t>Karachi, Lahore &amp; Islamabad</w:t>
            </w:r>
          </w:p>
        </w:tc>
        <w:tc>
          <w:tcPr>
            <w:tcW w:w="0" w:type="auto"/>
            <w:vAlign w:val="center"/>
            <w:hideMark/>
          </w:tcPr>
          <w:p w14:paraId="6496F626" w14:textId="77777777" w:rsidR="00583F8F" w:rsidRPr="00583F8F" w:rsidRDefault="00583F8F" w:rsidP="00583F8F">
            <w:pPr>
              <w:spacing w:before="100" w:beforeAutospacing="1" w:after="100" w:afterAutospacing="1" w:line="240" w:lineRule="auto"/>
              <w:rPr>
                <w:rFonts w:ascii="Times New Roman" w:eastAsia="Times New Roman" w:hAnsi="Times New Roman" w:cs="Times New Roman"/>
                <w:b/>
                <w:bCs/>
                <w:kern w:val="0"/>
                <w14:ligatures w14:val="none"/>
              </w:rPr>
            </w:pPr>
            <w:r w:rsidRPr="00583F8F">
              <w:rPr>
                <w:rFonts w:ascii="Times New Roman" w:eastAsia="Times New Roman" w:hAnsi="Times New Roman" w:cs="Times New Roman"/>
                <w:b/>
                <w:bCs/>
                <w:kern w:val="0"/>
                <w14:ligatures w14:val="none"/>
              </w:rPr>
              <w:t>Hyderabad etc.</w:t>
            </w:r>
          </w:p>
        </w:tc>
        <w:tc>
          <w:tcPr>
            <w:tcW w:w="0" w:type="auto"/>
            <w:vAlign w:val="center"/>
            <w:hideMark/>
          </w:tcPr>
          <w:p w14:paraId="0E6E0B4A" w14:textId="77777777" w:rsidR="00583F8F" w:rsidRPr="00583F8F" w:rsidRDefault="00583F8F" w:rsidP="00583F8F">
            <w:pPr>
              <w:spacing w:before="100" w:beforeAutospacing="1" w:after="100" w:afterAutospacing="1" w:line="240" w:lineRule="auto"/>
              <w:rPr>
                <w:rFonts w:ascii="Times New Roman" w:eastAsia="Times New Roman" w:hAnsi="Times New Roman" w:cs="Times New Roman"/>
                <w:b/>
                <w:bCs/>
                <w:kern w:val="0"/>
                <w14:ligatures w14:val="none"/>
              </w:rPr>
            </w:pPr>
            <w:r w:rsidRPr="00583F8F">
              <w:rPr>
                <w:rFonts w:ascii="Times New Roman" w:eastAsia="Times New Roman" w:hAnsi="Times New Roman" w:cs="Times New Roman"/>
                <w:b/>
                <w:bCs/>
                <w:kern w:val="0"/>
                <w14:ligatures w14:val="none"/>
              </w:rPr>
              <w:t>Other Urban Areas</w:t>
            </w:r>
          </w:p>
        </w:tc>
      </w:tr>
      <w:tr w:rsidR="00583F8F" w:rsidRPr="00583F8F" w14:paraId="2082EEB6" w14:textId="77777777" w:rsidTr="00583F8F">
        <w:trPr>
          <w:tblCellSpacing w:w="15" w:type="dxa"/>
        </w:trPr>
        <w:tc>
          <w:tcPr>
            <w:tcW w:w="0" w:type="auto"/>
            <w:vAlign w:val="center"/>
            <w:hideMark/>
          </w:tcPr>
          <w:p w14:paraId="443A8955" w14:textId="77777777" w:rsidR="00583F8F" w:rsidRPr="00583F8F" w:rsidRDefault="00583F8F" w:rsidP="00583F8F">
            <w:p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583F8F">
              <w:rPr>
                <w:rFonts w:ascii="Times New Roman" w:eastAsia="Times New Roman" w:hAnsi="Times New Roman" w:cs="Times New Roman"/>
                <w:kern w:val="0"/>
                <w14:ligatures w14:val="none"/>
              </w:rPr>
              <w:t>Upto</w:t>
            </w:r>
            <w:proofErr w:type="spellEnd"/>
            <w:r w:rsidRPr="00583F8F">
              <w:rPr>
                <w:rFonts w:ascii="Times New Roman" w:eastAsia="Times New Roman" w:hAnsi="Times New Roman" w:cs="Times New Roman"/>
                <w:kern w:val="0"/>
                <w14:ligatures w14:val="none"/>
              </w:rPr>
              <w:t xml:space="preserve"> 3000 Sq. ft.</w:t>
            </w:r>
          </w:p>
        </w:tc>
        <w:tc>
          <w:tcPr>
            <w:tcW w:w="0" w:type="auto"/>
            <w:vAlign w:val="center"/>
            <w:hideMark/>
          </w:tcPr>
          <w:p w14:paraId="14B35EDE" w14:textId="77777777" w:rsidR="00583F8F" w:rsidRPr="00583F8F" w:rsidRDefault="00583F8F" w:rsidP="00583F8F">
            <w:pPr>
              <w:spacing w:before="100" w:beforeAutospacing="1" w:after="100" w:afterAutospacing="1" w:line="240" w:lineRule="auto"/>
              <w:rPr>
                <w:rFonts w:ascii="Times New Roman" w:eastAsia="Times New Roman" w:hAnsi="Times New Roman" w:cs="Times New Roman"/>
                <w:kern w:val="0"/>
                <w14:ligatures w14:val="none"/>
              </w:rPr>
            </w:pPr>
            <w:r w:rsidRPr="00583F8F">
              <w:rPr>
                <w:rFonts w:ascii="Times New Roman" w:eastAsia="Times New Roman" w:hAnsi="Times New Roman" w:cs="Times New Roman"/>
                <w:kern w:val="0"/>
                <w14:ligatures w14:val="none"/>
              </w:rPr>
              <w:t>Rs. 80 per Sq. ft.</w:t>
            </w:r>
          </w:p>
        </w:tc>
        <w:tc>
          <w:tcPr>
            <w:tcW w:w="0" w:type="auto"/>
            <w:vAlign w:val="center"/>
            <w:hideMark/>
          </w:tcPr>
          <w:p w14:paraId="404B2E16" w14:textId="77777777" w:rsidR="00583F8F" w:rsidRPr="00583F8F" w:rsidRDefault="00583F8F" w:rsidP="00583F8F">
            <w:pPr>
              <w:spacing w:before="100" w:beforeAutospacing="1" w:after="100" w:afterAutospacing="1" w:line="240" w:lineRule="auto"/>
              <w:rPr>
                <w:rFonts w:ascii="Times New Roman" w:eastAsia="Times New Roman" w:hAnsi="Times New Roman" w:cs="Times New Roman"/>
                <w:kern w:val="0"/>
                <w14:ligatures w14:val="none"/>
              </w:rPr>
            </w:pPr>
            <w:r w:rsidRPr="00583F8F">
              <w:rPr>
                <w:rFonts w:ascii="Times New Roman" w:eastAsia="Times New Roman" w:hAnsi="Times New Roman" w:cs="Times New Roman"/>
                <w:kern w:val="0"/>
                <w14:ligatures w14:val="none"/>
              </w:rPr>
              <w:t>Rs. 65 per Sq. ft.</w:t>
            </w:r>
          </w:p>
        </w:tc>
        <w:tc>
          <w:tcPr>
            <w:tcW w:w="0" w:type="auto"/>
            <w:vAlign w:val="center"/>
            <w:hideMark/>
          </w:tcPr>
          <w:p w14:paraId="1F33C7C1" w14:textId="77777777" w:rsidR="00583F8F" w:rsidRPr="00583F8F" w:rsidRDefault="00583F8F" w:rsidP="00583F8F">
            <w:pPr>
              <w:spacing w:before="100" w:beforeAutospacing="1" w:after="100" w:afterAutospacing="1" w:line="240" w:lineRule="auto"/>
              <w:rPr>
                <w:rFonts w:ascii="Times New Roman" w:eastAsia="Times New Roman" w:hAnsi="Times New Roman" w:cs="Times New Roman"/>
                <w:kern w:val="0"/>
                <w14:ligatures w14:val="none"/>
              </w:rPr>
            </w:pPr>
            <w:r w:rsidRPr="00583F8F">
              <w:rPr>
                <w:rFonts w:ascii="Times New Roman" w:eastAsia="Times New Roman" w:hAnsi="Times New Roman" w:cs="Times New Roman"/>
                <w:kern w:val="0"/>
                <w14:ligatures w14:val="none"/>
              </w:rPr>
              <w:t>Rs. 50 per Sq. ft.</w:t>
            </w:r>
          </w:p>
        </w:tc>
      </w:tr>
      <w:tr w:rsidR="00583F8F" w:rsidRPr="00583F8F" w14:paraId="727066A6" w14:textId="77777777" w:rsidTr="00583F8F">
        <w:trPr>
          <w:tblCellSpacing w:w="15" w:type="dxa"/>
        </w:trPr>
        <w:tc>
          <w:tcPr>
            <w:tcW w:w="0" w:type="auto"/>
            <w:vAlign w:val="center"/>
            <w:hideMark/>
          </w:tcPr>
          <w:p w14:paraId="5A0C8D6A" w14:textId="77777777" w:rsidR="00583F8F" w:rsidRPr="00583F8F" w:rsidRDefault="00583F8F" w:rsidP="00583F8F">
            <w:pPr>
              <w:spacing w:before="100" w:beforeAutospacing="1" w:after="100" w:afterAutospacing="1" w:line="240" w:lineRule="auto"/>
              <w:rPr>
                <w:rFonts w:ascii="Times New Roman" w:eastAsia="Times New Roman" w:hAnsi="Times New Roman" w:cs="Times New Roman"/>
                <w:kern w:val="0"/>
                <w14:ligatures w14:val="none"/>
              </w:rPr>
            </w:pPr>
            <w:r w:rsidRPr="00583F8F">
              <w:rPr>
                <w:rFonts w:ascii="Times New Roman" w:eastAsia="Times New Roman" w:hAnsi="Times New Roman" w:cs="Times New Roman"/>
                <w:kern w:val="0"/>
                <w14:ligatures w14:val="none"/>
              </w:rPr>
              <w:t>3000 Sq. ft. and above</w:t>
            </w:r>
          </w:p>
        </w:tc>
        <w:tc>
          <w:tcPr>
            <w:tcW w:w="0" w:type="auto"/>
            <w:vAlign w:val="center"/>
            <w:hideMark/>
          </w:tcPr>
          <w:p w14:paraId="2E99F86C" w14:textId="77777777" w:rsidR="00583F8F" w:rsidRPr="00583F8F" w:rsidRDefault="00583F8F" w:rsidP="00583F8F">
            <w:pPr>
              <w:spacing w:before="100" w:beforeAutospacing="1" w:after="100" w:afterAutospacing="1" w:line="240" w:lineRule="auto"/>
              <w:rPr>
                <w:rFonts w:ascii="Times New Roman" w:eastAsia="Times New Roman" w:hAnsi="Times New Roman" w:cs="Times New Roman"/>
                <w:kern w:val="0"/>
                <w14:ligatures w14:val="none"/>
              </w:rPr>
            </w:pPr>
            <w:r w:rsidRPr="00583F8F">
              <w:rPr>
                <w:rFonts w:ascii="Times New Roman" w:eastAsia="Times New Roman" w:hAnsi="Times New Roman" w:cs="Times New Roman"/>
                <w:kern w:val="0"/>
                <w14:ligatures w14:val="none"/>
              </w:rPr>
              <w:t>Rs. 125 per Sq. ft.</w:t>
            </w:r>
          </w:p>
        </w:tc>
        <w:tc>
          <w:tcPr>
            <w:tcW w:w="0" w:type="auto"/>
            <w:vAlign w:val="center"/>
            <w:hideMark/>
          </w:tcPr>
          <w:p w14:paraId="63DC03B3" w14:textId="77777777" w:rsidR="00583F8F" w:rsidRPr="00583F8F" w:rsidRDefault="00583F8F" w:rsidP="00583F8F">
            <w:pPr>
              <w:spacing w:before="100" w:beforeAutospacing="1" w:after="100" w:afterAutospacing="1" w:line="240" w:lineRule="auto"/>
              <w:rPr>
                <w:rFonts w:ascii="Times New Roman" w:eastAsia="Times New Roman" w:hAnsi="Times New Roman" w:cs="Times New Roman"/>
                <w:kern w:val="0"/>
                <w14:ligatures w14:val="none"/>
              </w:rPr>
            </w:pPr>
            <w:r w:rsidRPr="00583F8F">
              <w:rPr>
                <w:rFonts w:ascii="Times New Roman" w:eastAsia="Times New Roman" w:hAnsi="Times New Roman" w:cs="Times New Roman"/>
                <w:kern w:val="0"/>
                <w14:ligatures w14:val="none"/>
              </w:rPr>
              <w:t>Rs. 110 per Sq. ft.</w:t>
            </w:r>
          </w:p>
        </w:tc>
        <w:tc>
          <w:tcPr>
            <w:tcW w:w="0" w:type="auto"/>
            <w:vAlign w:val="center"/>
            <w:hideMark/>
          </w:tcPr>
          <w:p w14:paraId="0A86DA46" w14:textId="77777777" w:rsidR="00583F8F" w:rsidRPr="00583F8F" w:rsidRDefault="00583F8F" w:rsidP="00583F8F">
            <w:pPr>
              <w:spacing w:before="100" w:beforeAutospacing="1" w:after="100" w:afterAutospacing="1" w:line="240" w:lineRule="auto"/>
              <w:rPr>
                <w:rFonts w:ascii="Times New Roman" w:eastAsia="Times New Roman" w:hAnsi="Times New Roman" w:cs="Times New Roman"/>
                <w:kern w:val="0"/>
                <w14:ligatures w14:val="none"/>
              </w:rPr>
            </w:pPr>
            <w:r w:rsidRPr="00583F8F">
              <w:rPr>
                <w:rFonts w:ascii="Times New Roman" w:eastAsia="Times New Roman" w:hAnsi="Times New Roman" w:cs="Times New Roman"/>
                <w:kern w:val="0"/>
                <w14:ligatures w14:val="none"/>
              </w:rPr>
              <w:t>Rs. 100 per Sq. ft.</w:t>
            </w:r>
          </w:p>
        </w:tc>
      </w:tr>
    </w:tbl>
    <w:p w14:paraId="5D1EE97C" w14:textId="77777777" w:rsidR="00583F8F" w:rsidRPr="00583F8F" w:rsidRDefault="00000000" w:rsidP="00583F8F">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58DDE4A6">
          <v:rect id="_x0000_i1265" style="width:0;height:1.5pt" o:hralign="center" o:hrstd="t" o:hr="t" fillcolor="#a0a0a0" stroked="f"/>
        </w:pict>
      </w:r>
    </w:p>
    <w:p w14:paraId="05F02B91" w14:textId="77777777" w:rsidR="00583F8F" w:rsidRPr="00583F8F" w:rsidRDefault="00583F8F" w:rsidP="00583F8F">
      <w:pPr>
        <w:spacing w:before="100" w:beforeAutospacing="1" w:after="100" w:afterAutospacing="1" w:line="240" w:lineRule="auto"/>
        <w:rPr>
          <w:rFonts w:ascii="Times New Roman" w:eastAsia="Times New Roman" w:hAnsi="Times New Roman" w:cs="Times New Roman"/>
          <w:b/>
          <w:bCs/>
          <w:kern w:val="0"/>
          <w14:ligatures w14:val="none"/>
        </w:rPr>
      </w:pPr>
      <w:r w:rsidRPr="00583F8F">
        <w:rPr>
          <w:rFonts w:ascii="Times New Roman" w:eastAsia="Times New Roman" w:hAnsi="Times New Roman" w:cs="Times New Roman"/>
          <w:b/>
          <w:bCs/>
          <w:kern w:val="0"/>
          <w14:ligatures w14:val="none"/>
        </w:rPr>
        <w:t>TAX ON DEVELOPERS (ENTIRE PROJECT)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09"/>
        <w:gridCol w:w="3167"/>
        <w:gridCol w:w="1894"/>
        <w:gridCol w:w="2075"/>
      </w:tblGrid>
      <w:tr w:rsidR="00583F8F" w:rsidRPr="00583F8F" w14:paraId="30BDA898" w14:textId="77777777" w:rsidTr="00583F8F">
        <w:trPr>
          <w:tblHeader/>
          <w:tblCellSpacing w:w="15" w:type="dxa"/>
        </w:trPr>
        <w:tc>
          <w:tcPr>
            <w:tcW w:w="0" w:type="auto"/>
            <w:vAlign w:val="center"/>
            <w:hideMark/>
          </w:tcPr>
          <w:p w14:paraId="69C41444" w14:textId="77777777" w:rsidR="00583F8F" w:rsidRPr="00583F8F" w:rsidRDefault="00583F8F" w:rsidP="00583F8F">
            <w:pPr>
              <w:spacing w:before="100" w:beforeAutospacing="1" w:after="100" w:afterAutospacing="1" w:line="240" w:lineRule="auto"/>
              <w:rPr>
                <w:rFonts w:ascii="Times New Roman" w:eastAsia="Times New Roman" w:hAnsi="Times New Roman" w:cs="Times New Roman"/>
                <w:b/>
                <w:bCs/>
                <w:kern w:val="0"/>
                <w14:ligatures w14:val="none"/>
              </w:rPr>
            </w:pPr>
            <w:r w:rsidRPr="00583F8F">
              <w:rPr>
                <w:rFonts w:ascii="Times New Roman" w:eastAsia="Times New Roman" w:hAnsi="Times New Roman" w:cs="Times New Roman"/>
                <w:b/>
                <w:bCs/>
                <w:kern w:val="0"/>
                <w14:ligatures w14:val="none"/>
              </w:rPr>
              <w:t>Size</w:t>
            </w:r>
          </w:p>
        </w:tc>
        <w:tc>
          <w:tcPr>
            <w:tcW w:w="0" w:type="auto"/>
            <w:vAlign w:val="center"/>
            <w:hideMark/>
          </w:tcPr>
          <w:p w14:paraId="224A768E" w14:textId="77777777" w:rsidR="00583F8F" w:rsidRPr="00583F8F" w:rsidRDefault="00583F8F" w:rsidP="00583F8F">
            <w:pPr>
              <w:spacing w:before="100" w:beforeAutospacing="1" w:after="100" w:afterAutospacing="1" w:line="240" w:lineRule="auto"/>
              <w:rPr>
                <w:rFonts w:ascii="Times New Roman" w:eastAsia="Times New Roman" w:hAnsi="Times New Roman" w:cs="Times New Roman"/>
                <w:b/>
                <w:bCs/>
                <w:kern w:val="0"/>
                <w14:ligatures w14:val="none"/>
              </w:rPr>
            </w:pPr>
            <w:r w:rsidRPr="00583F8F">
              <w:rPr>
                <w:rFonts w:ascii="Times New Roman" w:eastAsia="Times New Roman" w:hAnsi="Times New Roman" w:cs="Times New Roman"/>
                <w:b/>
                <w:bCs/>
                <w:kern w:val="0"/>
                <w14:ligatures w14:val="none"/>
              </w:rPr>
              <w:t>Karachi, Lahore &amp; Islamabad</w:t>
            </w:r>
          </w:p>
        </w:tc>
        <w:tc>
          <w:tcPr>
            <w:tcW w:w="0" w:type="auto"/>
            <w:vAlign w:val="center"/>
            <w:hideMark/>
          </w:tcPr>
          <w:p w14:paraId="1DB2F71C" w14:textId="77777777" w:rsidR="00583F8F" w:rsidRPr="00583F8F" w:rsidRDefault="00583F8F" w:rsidP="00583F8F">
            <w:pPr>
              <w:spacing w:before="100" w:beforeAutospacing="1" w:after="100" w:afterAutospacing="1" w:line="240" w:lineRule="auto"/>
              <w:rPr>
                <w:rFonts w:ascii="Times New Roman" w:eastAsia="Times New Roman" w:hAnsi="Times New Roman" w:cs="Times New Roman"/>
                <w:b/>
                <w:bCs/>
                <w:kern w:val="0"/>
                <w14:ligatures w14:val="none"/>
              </w:rPr>
            </w:pPr>
            <w:r w:rsidRPr="00583F8F">
              <w:rPr>
                <w:rFonts w:ascii="Times New Roman" w:eastAsia="Times New Roman" w:hAnsi="Times New Roman" w:cs="Times New Roman"/>
                <w:b/>
                <w:bCs/>
                <w:kern w:val="0"/>
                <w14:ligatures w14:val="none"/>
              </w:rPr>
              <w:t>Hyderabad etc.</w:t>
            </w:r>
          </w:p>
        </w:tc>
        <w:tc>
          <w:tcPr>
            <w:tcW w:w="0" w:type="auto"/>
            <w:vAlign w:val="center"/>
            <w:hideMark/>
          </w:tcPr>
          <w:p w14:paraId="75BEB89F" w14:textId="77777777" w:rsidR="00583F8F" w:rsidRPr="00583F8F" w:rsidRDefault="00583F8F" w:rsidP="00583F8F">
            <w:pPr>
              <w:spacing w:before="100" w:beforeAutospacing="1" w:after="100" w:afterAutospacing="1" w:line="240" w:lineRule="auto"/>
              <w:rPr>
                <w:rFonts w:ascii="Times New Roman" w:eastAsia="Times New Roman" w:hAnsi="Times New Roman" w:cs="Times New Roman"/>
                <w:b/>
                <w:bCs/>
                <w:kern w:val="0"/>
                <w14:ligatures w14:val="none"/>
              </w:rPr>
            </w:pPr>
            <w:r w:rsidRPr="00583F8F">
              <w:rPr>
                <w:rFonts w:ascii="Times New Roman" w:eastAsia="Times New Roman" w:hAnsi="Times New Roman" w:cs="Times New Roman"/>
                <w:b/>
                <w:bCs/>
                <w:kern w:val="0"/>
                <w14:ligatures w14:val="none"/>
              </w:rPr>
              <w:t>Other Urban Areas</w:t>
            </w:r>
          </w:p>
        </w:tc>
      </w:tr>
      <w:tr w:rsidR="00583F8F" w:rsidRPr="00583F8F" w14:paraId="0FF44C68" w14:textId="77777777" w:rsidTr="00583F8F">
        <w:trPr>
          <w:tblCellSpacing w:w="15" w:type="dxa"/>
        </w:trPr>
        <w:tc>
          <w:tcPr>
            <w:tcW w:w="0" w:type="auto"/>
            <w:vAlign w:val="center"/>
            <w:hideMark/>
          </w:tcPr>
          <w:p w14:paraId="76F99A5E" w14:textId="77777777" w:rsidR="00583F8F" w:rsidRPr="00583F8F" w:rsidRDefault="00583F8F" w:rsidP="00583F8F">
            <w:pPr>
              <w:spacing w:before="100" w:beforeAutospacing="1" w:after="100" w:afterAutospacing="1" w:line="240" w:lineRule="auto"/>
              <w:rPr>
                <w:rFonts w:ascii="Times New Roman" w:eastAsia="Times New Roman" w:hAnsi="Times New Roman" w:cs="Times New Roman"/>
                <w:kern w:val="0"/>
                <w14:ligatures w14:val="none"/>
              </w:rPr>
            </w:pPr>
            <w:r w:rsidRPr="00583F8F">
              <w:rPr>
                <w:rFonts w:ascii="Times New Roman" w:eastAsia="Times New Roman" w:hAnsi="Times New Roman" w:cs="Times New Roman"/>
                <w:kern w:val="0"/>
                <w14:ligatures w14:val="none"/>
              </w:rPr>
              <w:t>Any size (in Sq. Yds.)</w:t>
            </w:r>
          </w:p>
        </w:tc>
        <w:tc>
          <w:tcPr>
            <w:tcW w:w="0" w:type="auto"/>
            <w:vAlign w:val="center"/>
            <w:hideMark/>
          </w:tcPr>
          <w:p w14:paraId="60A40F78" w14:textId="77777777" w:rsidR="00583F8F" w:rsidRPr="00583F8F" w:rsidRDefault="00583F8F" w:rsidP="00583F8F">
            <w:pPr>
              <w:spacing w:before="100" w:beforeAutospacing="1" w:after="100" w:afterAutospacing="1" w:line="240" w:lineRule="auto"/>
              <w:rPr>
                <w:rFonts w:ascii="Times New Roman" w:eastAsia="Times New Roman" w:hAnsi="Times New Roman" w:cs="Times New Roman"/>
                <w:kern w:val="0"/>
                <w14:ligatures w14:val="none"/>
              </w:rPr>
            </w:pPr>
            <w:r w:rsidRPr="00583F8F">
              <w:rPr>
                <w:rFonts w:ascii="Times New Roman" w:eastAsia="Times New Roman" w:hAnsi="Times New Roman" w:cs="Times New Roman"/>
                <w:kern w:val="0"/>
                <w14:ligatures w14:val="none"/>
              </w:rPr>
              <w:t>Rs. 150 per Sq. yd.</w:t>
            </w:r>
          </w:p>
        </w:tc>
        <w:tc>
          <w:tcPr>
            <w:tcW w:w="0" w:type="auto"/>
            <w:vAlign w:val="center"/>
            <w:hideMark/>
          </w:tcPr>
          <w:p w14:paraId="10F24A3C" w14:textId="77777777" w:rsidR="00583F8F" w:rsidRPr="00583F8F" w:rsidRDefault="00583F8F" w:rsidP="00583F8F">
            <w:pPr>
              <w:spacing w:before="100" w:beforeAutospacing="1" w:after="100" w:afterAutospacing="1" w:line="240" w:lineRule="auto"/>
              <w:rPr>
                <w:rFonts w:ascii="Times New Roman" w:eastAsia="Times New Roman" w:hAnsi="Times New Roman" w:cs="Times New Roman"/>
                <w:kern w:val="0"/>
                <w14:ligatures w14:val="none"/>
              </w:rPr>
            </w:pPr>
            <w:r w:rsidRPr="00583F8F">
              <w:rPr>
                <w:rFonts w:ascii="Times New Roman" w:eastAsia="Times New Roman" w:hAnsi="Times New Roman" w:cs="Times New Roman"/>
                <w:kern w:val="0"/>
                <w14:ligatures w14:val="none"/>
              </w:rPr>
              <w:t>Rs. 130 per Sq. yd.</w:t>
            </w:r>
          </w:p>
        </w:tc>
        <w:tc>
          <w:tcPr>
            <w:tcW w:w="0" w:type="auto"/>
            <w:vAlign w:val="center"/>
            <w:hideMark/>
          </w:tcPr>
          <w:p w14:paraId="3A1698E5" w14:textId="77777777" w:rsidR="00583F8F" w:rsidRPr="00583F8F" w:rsidRDefault="00583F8F" w:rsidP="00583F8F">
            <w:pPr>
              <w:spacing w:before="100" w:beforeAutospacing="1" w:after="100" w:afterAutospacing="1" w:line="240" w:lineRule="auto"/>
              <w:rPr>
                <w:rFonts w:ascii="Times New Roman" w:eastAsia="Times New Roman" w:hAnsi="Times New Roman" w:cs="Times New Roman"/>
                <w:kern w:val="0"/>
                <w14:ligatures w14:val="none"/>
              </w:rPr>
            </w:pPr>
            <w:r w:rsidRPr="00583F8F">
              <w:rPr>
                <w:rFonts w:ascii="Times New Roman" w:eastAsia="Times New Roman" w:hAnsi="Times New Roman" w:cs="Times New Roman"/>
                <w:kern w:val="0"/>
                <w14:ligatures w14:val="none"/>
              </w:rPr>
              <w:t>Rs. 100 per Sq. yd.</w:t>
            </w:r>
          </w:p>
        </w:tc>
      </w:tr>
    </w:tbl>
    <w:p w14:paraId="2A23E2A3" w14:textId="77777777" w:rsidR="00583F8F" w:rsidRPr="00583F8F" w:rsidRDefault="00000000" w:rsidP="00583F8F">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53998C58">
          <v:rect id="_x0000_i1266" style="width:0;height:1.5pt" o:hralign="center" o:hrstd="t" o:hr="t" fillcolor="#a0a0a0" stroked="f"/>
        </w:pict>
      </w:r>
    </w:p>
    <w:p w14:paraId="3DBA4B2D" w14:textId="77777777" w:rsidR="00583F8F" w:rsidRPr="00583F8F" w:rsidRDefault="00583F8F" w:rsidP="00583F8F">
      <w:pPr>
        <w:spacing w:before="100" w:beforeAutospacing="1" w:after="100" w:afterAutospacing="1" w:line="240" w:lineRule="auto"/>
        <w:rPr>
          <w:rFonts w:ascii="Times New Roman" w:eastAsia="Times New Roman" w:hAnsi="Times New Roman" w:cs="Times New Roman"/>
          <w:b/>
          <w:bCs/>
          <w:kern w:val="0"/>
          <w14:ligatures w14:val="none"/>
        </w:rPr>
      </w:pPr>
      <w:r w:rsidRPr="00583F8F">
        <w:rPr>
          <w:rFonts w:ascii="Times New Roman" w:eastAsia="Times New Roman" w:hAnsi="Times New Roman" w:cs="Times New Roman"/>
          <w:b/>
          <w:bCs/>
          <w:kern w:val="0"/>
          <w14:ligatures w14:val="none"/>
        </w:rPr>
        <w:t>FOR DEVELOPMENT OF INDUSTRIAL AREA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09"/>
        <w:gridCol w:w="3167"/>
        <w:gridCol w:w="1774"/>
        <w:gridCol w:w="2075"/>
      </w:tblGrid>
      <w:tr w:rsidR="00583F8F" w:rsidRPr="00583F8F" w14:paraId="530DC649" w14:textId="77777777" w:rsidTr="00583F8F">
        <w:trPr>
          <w:tblHeader/>
          <w:tblCellSpacing w:w="15" w:type="dxa"/>
        </w:trPr>
        <w:tc>
          <w:tcPr>
            <w:tcW w:w="0" w:type="auto"/>
            <w:vAlign w:val="center"/>
            <w:hideMark/>
          </w:tcPr>
          <w:p w14:paraId="2EE2CD86" w14:textId="77777777" w:rsidR="00583F8F" w:rsidRPr="00583F8F" w:rsidRDefault="00583F8F" w:rsidP="00583F8F">
            <w:pPr>
              <w:spacing w:before="100" w:beforeAutospacing="1" w:after="100" w:afterAutospacing="1" w:line="240" w:lineRule="auto"/>
              <w:rPr>
                <w:rFonts w:ascii="Times New Roman" w:eastAsia="Times New Roman" w:hAnsi="Times New Roman" w:cs="Times New Roman"/>
                <w:b/>
                <w:bCs/>
                <w:kern w:val="0"/>
                <w14:ligatures w14:val="none"/>
              </w:rPr>
            </w:pPr>
            <w:r w:rsidRPr="00583F8F">
              <w:rPr>
                <w:rFonts w:ascii="Times New Roman" w:eastAsia="Times New Roman" w:hAnsi="Times New Roman" w:cs="Times New Roman"/>
                <w:b/>
                <w:bCs/>
                <w:kern w:val="0"/>
                <w14:ligatures w14:val="none"/>
              </w:rPr>
              <w:t>Size</w:t>
            </w:r>
          </w:p>
        </w:tc>
        <w:tc>
          <w:tcPr>
            <w:tcW w:w="0" w:type="auto"/>
            <w:vAlign w:val="center"/>
            <w:hideMark/>
          </w:tcPr>
          <w:p w14:paraId="4DF34ECB" w14:textId="77777777" w:rsidR="00583F8F" w:rsidRPr="00583F8F" w:rsidRDefault="00583F8F" w:rsidP="00583F8F">
            <w:pPr>
              <w:spacing w:before="100" w:beforeAutospacing="1" w:after="100" w:afterAutospacing="1" w:line="240" w:lineRule="auto"/>
              <w:rPr>
                <w:rFonts w:ascii="Times New Roman" w:eastAsia="Times New Roman" w:hAnsi="Times New Roman" w:cs="Times New Roman"/>
                <w:b/>
                <w:bCs/>
                <w:kern w:val="0"/>
                <w14:ligatures w14:val="none"/>
              </w:rPr>
            </w:pPr>
            <w:r w:rsidRPr="00583F8F">
              <w:rPr>
                <w:rFonts w:ascii="Times New Roman" w:eastAsia="Times New Roman" w:hAnsi="Times New Roman" w:cs="Times New Roman"/>
                <w:b/>
                <w:bCs/>
                <w:kern w:val="0"/>
                <w14:ligatures w14:val="none"/>
              </w:rPr>
              <w:t>Karachi, Lahore &amp; Islamabad</w:t>
            </w:r>
          </w:p>
        </w:tc>
        <w:tc>
          <w:tcPr>
            <w:tcW w:w="0" w:type="auto"/>
            <w:vAlign w:val="center"/>
            <w:hideMark/>
          </w:tcPr>
          <w:p w14:paraId="0A2295AB" w14:textId="77777777" w:rsidR="00583F8F" w:rsidRPr="00583F8F" w:rsidRDefault="00583F8F" w:rsidP="00583F8F">
            <w:pPr>
              <w:spacing w:before="100" w:beforeAutospacing="1" w:after="100" w:afterAutospacing="1" w:line="240" w:lineRule="auto"/>
              <w:rPr>
                <w:rFonts w:ascii="Times New Roman" w:eastAsia="Times New Roman" w:hAnsi="Times New Roman" w:cs="Times New Roman"/>
                <w:b/>
                <w:bCs/>
                <w:kern w:val="0"/>
                <w14:ligatures w14:val="none"/>
              </w:rPr>
            </w:pPr>
            <w:r w:rsidRPr="00583F8F">
              <w:rPr>
                <w:rFonts w:ascii="Times New Roman" w:eastAsia="Times New Roman" w:hAnsi="Times New Roman" w:cs="Times New Roman"/>
                <w:b/>
                <w:bCs/>
                <w:kern w:val="0"/>
                <w14:ligatures w14:val="none"/>
              </w:rPr>
              <w:t>Hyderabad etc.</w:t>
            </w:r>
          </w:p>
        </w:tc>
        <w:tc>
          <w:tcPr>
            <w:tcW w:w="0" w:type="auto"/>
            <w:vAlign w:val="center"/>
            <w:hideMark/>
          </w:tcPr>
          <w:p w14:paraId="6BD48561" w14:textId="77777777" w:rsidR="00583F8F" w:rsidRPr="00583F8F" w:rsidRDefault="00583F8F" w:rsidP="00583F8F">
            <w:pPr>
              <w:spacing w:before="100" w:beforeAutospacing="1" w:after="100" w:afterAutospacing="1" w:line="240" w:lineRule="auto"/>
              <w:rPr>
                <w:rFonts w:ascii="Times New Roman" w:eastAsia="Times New Roman" w:hAnsi="Times New Roman" w:cs="Times New Roman"/>
                <w:b/>
                <w:bCs/>
                <w:kern w:val="0"/>
                <w14:ligatures w14:val="none"/>
              </w:rPr>
            </w:pPr>
            <w:r w:rsidRPr="00583F8F">
              <w:rPr>
                <w:rFonts w:ascii="Times New Roman" w:eastAsia="Times New Roman" w:hAnsi="Times New Roman" w:cs="Times New Roman"/>
                <w:b/>
                <w:bCs/>
                <w:kern w:val="0"/>
                <w14:ligatures w14:val="none"/>
              </w:rPr>
              <w:t>Other Urban Areas</w:t>
            </w:r>
          </w:p>
        </w:tc>
      </w:tr>
      <w:tr w:rsidR="00583F8F" w:rsidRPr="00583F8F" w14:paraId="11358C87" w14:textId="77777777" w:rsidTr="00583F8F">
        <w:trPr>
          <w:tblCellSpacing w:w="15" w:type="dxa"/>
        </w:trPr>
        <w:tc>
          <w:tcPr>
            <w:tcW w:w="0" w:type="auto"/>
            <w:vAlign w:val="center"/>
            <w:hideMark/>
          </w:tcPr>
          <w:p w14:paraId="527CB5A9" w14:textId="77777777" w:rsidR="00583F8F" w:rsidRPr="00583F8F" w:rsidRDefault="00583F8F" w:rsidP="00583F8F">
            <w:pPr>
              <w:spacing w:before="100" w:beforeAutospacing="1" w:after="100" w:afterAutospacing="1" w:line="240" w:lineRule="auto"/>
              <w:rPr>
                <w:rFonts w:ascii="Times New Roman" w:eastAsia="Times New Roman" w:hAnsi="Times New Roman" w:cs="Times New Roman"/>
                <w:kern w:val="0"/>
                <w14:ligatures w14:val="none"/>
              </w:rPr>
            </w:pPr>
            <w:r w:rsidRPr="00583F8F">
              <w:rPr>
                <w:rFonts w:ascii="Times New Roman" w:eastAsia="Times New Roman" w:hAnsi="Times New Roman" w:cs="Times New Roman"/>
                <w:kern w:val="0"/>
                <w14:ligatures w14:val="none"/>
              </w:rPr>
              <w:t>Any size (in Sq. Yds.)</w:t>
            </w:r>
          </w:p>
        </w:tc>
        <w:tc>
          <w:tcPr>
            <w:tcW w:w="0" w:type="auto"/>
            <w:vAlign w:val="center"/>
            <w:hideMark/>
          </w:tcPr>
          <w:p w14:paraId="1551F7C1" w14:textId="77777777" w:rsidR="00583F8F" w:rsidRPr="00583F8F" w:rsidRDefault="00583F8F" w:rsidP="00583F8F">
            <w:pPr>
              <w:spacing w:before="100" w:beforeAutospacing="1" w:after="100" w:afterAutospacing="1" w:line="240" w:lineRule="auto"/>
              <w:rPr>
                <w:rFonts w:ascii="Times New Roman" w:eastAsia="Times New Roman" w:hAnsi="Times New Roman" w:cs="Times New Roman"/>
                <w:kern w:val="0"/>
                <w14:ligatures w14:val="none"/>
              </w:rPr>
            </w:pPr>
            <w:r w:rsidRPr="00583F8F">
              <w:rPr>
                <w:rFonts w:ascii="Times New Roman" w:eastAsia="Times New Roman" w:hAnsi="Times New Roman" w:cs="Times New Roman"/>
                <w:kern w:val="0"/>
                <w14:ligatures w14:val="none"/>
              </w:rPr>
              <w:t>Rs. 20 per Sq. yd.</w:t>
            </w:r>
          </w:p>
        </w:tc>
        <w:tc>
          <w:tcPr>
            <w:tcW w:w="0" w:type="auto"/>
            <w:vAlign w:val="center"/>
            <w:hideMark/>
          </w:tcPr>
          <w:p w14:paraId="049A550C" w14:textId="77777777" w:rsidR="00583F8F" w:rsidRPr="00583F8F" w:rsidRDefault="00583F8F" w:rsidP="00583F8F">
            <w:pPr>
              <w:spacing w:before="100" w:beforeAutospacing="1" w:after="100" w:afterAutospacing="1" w:line="240" w:lineRule="auto"/>
              <w:rPr>
                <w:rFonts w:ascii="Times New Roman" w:eastAsia="Times New Roman" w:hAnsi="Times New Roman" w:cs="Times New Roman"/>
                <w:kern w:val="0"/>
                <w14:ligatures w14:val="none"/>
              </w:rPr>
            </w:pPr>
            <w:r w:rsidRPr="00583F8F">
              <w:rPr>
                <w:rFonts w:ascii="Times New Roman" w:eastAsia="Times New Roman" w:hAnsi="Times New Roman" w:cs="Times New Roman"/>
                <w:kern w:val="0"/>
                <w14:ligatures w14:val="none"/>
              </w:rPr>
              <w:t>Rs. 20 per Sq. yd.</w:t>
            </w:r>
          </w:p>
        </w:tc>
        <w:tc>
          <w:tcPr>
            <w:tcW w:w="0" w:type="auto"/>
            <w:vAlign w:val="center"/>
            <w:hideMark/>
          </w:tcPr>
          <w:p w14:paraId="2FBD6E19" w14:textId="77777777" w:rsidR="00583F8F" w:rsidRPr="00583F8F" w:rsidRDefault="00583F8F" w:rsidP="00583F8F">
            <w:pPr>
              <w:spacing w:before="100" w:beforeAutospacing="1" w:after="100" w:afterAutospacing="1" w:line="240" w:lineRule="auto"/>
              <w:rPr>
                <w:rFonts w:ascii="Times New Roman" w:eastAsia="Times New Roman" w:hAnsi="Times New Roman" w:cs="Times New Roman"/>
                <w:kern w:val="0"/>
                <w14:ligatures w14:val="none"/>
              </w:rPr>
            </w:pPr>
            <w:r w:rsidRPr="00583F8F">
              <w:rPr>
                <w:rFonts w:ascii="Times New Roman" w:eastAsia="Times New Roman" w:hAnsi="Times New Roman" w:cs="Times New Roman"/>
                <w:kern w:val="0"/>
                <w14:ligatures w14:val="none"/>
              </w:rPr>
              <w:t>Rs. 10 per Sq. yd.</w:t>
            </w:r>
          </w:p>
        </w:tc>
      </w:tr>
    </w:tbl>
    <w:p w14:paraId="4E5CC98B" w14:textId="77777777" w:rsidR="00583F8F" w:rsidRPr="00583F8F" w:rsidRDefault="00000000" w:rsidP="00583F8F">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44A9F638">
          <v:rect id="_x0000_i1267" style="width:0;height:1.5pt" o:hralign="center" o:hrstd="t" o:hr="t" fillcolor="#a0a0a0" stroked="f"/>
        </w:pict>
      </w:r>
    </w:p>
    <w:p w14:paraId="58ACC3AB" w14:textId="77777777" w:rsidR="00583F8F" w:rsidRPr="00583F8F" w:rsidRDefault="00583F8F" w:rsidP="00583F8F">
      <w:pPr>
        <w:spacing w:before="100" w:beforeAutospacing="1" w:after="100" w:afterAutospacing="1" w:line="240" w:lineRule="auto"/>
        <w:rPr>
          <w:rFonts w:ascii="Times New Roman" w:eastAsia="Times New Roman" w:hAnsi="Times New Roman" w:cs="Times New Roman"/>
          <w:b/>
          <w:bCs/>
          <w:kern w:val="0"/>
          <w14:ligatures w14:val="none"/>
        </w:rPr>
      </w:pPr>
      <w:r w:rsidRPr="00583F8F">
        <w:rPr>
          <w:rFonts w:ascii="Times New Roman" w:eastAsia="Times New Roman" w:hAnsi="Times New Roman" w:cs="Times New Roman"/>
          <w:b/>
          <w:bCs/>
          <w:kern w:val="0"/>
          <w14:ligatures w14:val="none"/>
        </w:rPr>
        <w:t>Notes:</w:t>
      </w:r>
    </w:p>
    <w:p w14:paraId="76DB5FB8" w14:textId="77777777" w:rsidR="00583F8F" w:rsidRPr="00583F8F" w:rsidRDefault="00583F8F">
      <w:pPr>
        <w:numPr>
          <w:ilvl w:val="0"/>
          <w:numId w:val="267"/>
        </w:numPr>
        <w:spacing w:before="100" w:beforeAutospacing="1" w:after="100" w:afterAutospacing="1" w:line="240" w:lineRule="auto"/>
        <w:rPr>
          <w:rFonts w:ascii="Times New Roman" w:eastAsia="Times New Roman" w:hAnsi="Times New Roman" w:cs="Times New Roman"/>
          <w:kern w:val="0"/>
          <w14:ligatures w14:val="none"/>
        </w:rPr>
      </w:pPr>
      <w:r w:rsidRPr="00583F8F">
        <w:rPr>
          <w:rFonts w:ascii="Times New Roman" w:eastAsia="Times New Roman" w:hAnsi="Times New Roman" w:cs="Times New Roman"/>
          <w:kern w:val="0"/>
          <w14:ligatures w14:val="none"/>
        </w:rPr>
        <w:t>For mixed-use buildings having both commercial and residential areas, respective rates shall apply.</w:t>
      </w:r>
    </w:p>
    <w:p w14:paraId="58F40590" w14:textId="77777777" w:rsidR="00583F8F" w:rsidRPr="00583F8F" w:rsidRDefault="00583F8F">
      <w:pPr>
        <w:numPr>
          <w:ilvl w:val="0"/>
          <w:numId w:val="267"/>
        </w:numPr>
        <w:spacing w:before="100" w:beforeAutospacing="1" w:after="100" w:afterAutospacing="1" w:line="240" w:lineRule="auto"/>
        <w:rPr>
          <w:rFonts w:ascii="Times New Roman" w:eastAsia="Times New Roman" w:hAnsi="Times New Roman" w:cs="Times New Roman"/>
          <w:kern w:val="0"/>
          <w14:ligatures w14:val="none"/>
        </w:rPr>
      </w:pPr>
      <w:r w:rsidRPr="00583F8F">
        <w:rPr>
          <w:rFonts w:ascii="Times New Roman" w:eastAsia="Times New Roman" w:hAnsi="Times New Roman" w:cs="Times New Roman"/>
          <w:kern w:val="0"/>
          <w14:ligatures w14:val="none"/>
        </w:rPr>
        <w:lastRenderedPageBreak/>
        <w:t>For development of plots and constructing buildings on the same plots as one project, both rates shall apply.</w:t>
      </w:r>
    </w:p>
    <w:p w14:paraId="2486388F" w14:textId="77777777" w:rsidR="00583F8F" w:rsidRPr="00583F8F" w:rsidRDefault="00583F8F">
      <w:pPr>
        <w:numPr>
          <w:ilvl w:val="0"/>
          <w:numId w:val="267"/>
        </w:numPr>
        <w:spacing w:before="100" w:beforeAutospacing="1" w:after="100" w:afterAutospacing="1" w:line="240" w:lineRule="auto"/>
        <w:rPr>
          <w:rFonts w:ascii="Times New Roman" w:eastAsia="Times New Roman" w:hAnsi="Times New Roman" w:cs="Times New Roman"/>
          <w:kern w:val="0"/>
          <w14:ligatures w14:val="none"/>
        </w:rPr>
      </w:pPr>
      <w:r w:rsidRPr="00583F8F">
        <w:rPr>
          <w:rFonts w:ascii="Times New Roman" w:eastAsia="Times New Roman" w:hAnsi="Times New Roman" w:cs="Times New Roman"/>
          <w:kern w:val="0"/>
          <w14:ligatures w14:val="none"/>
        </w:rPr>
        <w:t>In the case of "</w:t>
      </w:r>
      <w:proofErr w:type="gramStart"/>
      <w:r w:rsidRPr="00583F8F">
        <w:rPr>
          <w:rFonts w:ascii="Times New Roman" w:eastAsia="Times New Roman" w:hAnsi="Times New Roman" w:cs="Times New Roman"/>
          <w:kern w:val="0"/>
          <w14:ligatures w14:val="none"/>
        </w:rPr>
        <w:t>low cost</w:t>
      </w:r>
      <w:proofErr w:type="gramEnd"/>
      <w:r w:rsidRPr="00583F8F">
        <w:rPr>
          <w:rFonts w:ascii="Times New Roman" w:eastAsia="Times New Roman" w:hAnsi="Times New Roman" w:cs="Times New Roman"/>
          <w:kern w:val="0"/>
          <w14:ligatures w14:val="none"/>
        </w:rPr>
        <w:t xml:space="preserve"> housing" and all projects developed by NAPHDA, the higher rates shall apply.</w:t>
      </w:r>
    </w:p>
    <w:p w14:paraId="4C349838" w14:textId="77777777" w:rsidR="00583F8F" w:rsidRPr="00583F8F" w:rsidRDefault="00583F8F">
      <w:pPr>
        <w:numPr>
          <w:ilvl w:val="0"/>
          <w:numId w:val="267"/>
        </w:numPr>
        <w:spacing w:before="100" w:beforeAutospacing="1" w:after="100" w:afterAutospacing="1" w:line="240" w:lineRule="auto"/>
        <w:rPr>
          <w:rFonts w:ascii="Times New Roman" w:eastAsia="Times New Roman" w:hAnsi="Times New Roman" w:cs="Times New Roman"/>
          <w:kern w:val="0"/>
          <w14:ligatures w14:val="none"/>
        </w:rPr>
      </w:pPr>
      <w:r w:rsidRPr="00583F8F">
        <w:rPr>
          <w:rFonts w:ascii="Times New Roman" w:eastAsia="Times New Roman" w:hAnsi="Times New Roman" w:cs="Times New Roman"/>
          <w:kern w:val="0"/>
          <w14:ligatures w14:val="none"/>
        </w:rPr>
        <w:t xml:space="preserve">These rates shall be applicable for computing tax liability for the project on an </w:t>
      </w:r>
      <w:r w:rsidRPr="00583F8F">
        <w:rPr>
          <w:rFonts w:ascii="Times New Roman" w:eastAsia="Times New Roman" w:hAnsi="Times New Roman" w:cs="Times New Roman"/>
          <w:b/>
          <w:bCs/>
          <w:kern w:val="0"/>
          <w14:ligatures w14:val="none"/>
        </w:rPr>
        <w:t>annual basis</w:t>
      </w:r>
      <w:r w:rsidRPr="00583F8F">
        <w:rPr>
          <w:rFonts w:ascii="Times New Roman" w:eastAsia="Times New Roman" w:hAnsi="Times New Roman" w:cs="Times New Roman"/>
          <w:kern w:val="0"/>
          <w14:ligatures w14:val="none"/>
        </w:rPr>
        <w:t>. The annual tax liability shall be worked out as:</w:t>
      </w:r>
    </w:p>
    <w:p w14:paraId="18C0871F" w14:textId="77777777" w:rsidR="00583F8F" w:rsidRPr="00583F8F" w:rsidRDefault="00583F8F" w:rsidP="00583F8F">
      <w:p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583F8F">
        <w:rPr>
          <w:rFonts w:ascii="Times New Roman" w:eastAsia="Times New Roman" w:hAnsi="Times New Roman" w:cs="Times New Roman"/>
          <w:kern w:val="0"/>
          <w14:ligatures w14:val="none"/>
        </w:rPr>
        <w:t>csharp</w:t>
      </w:r>
      <w:proofErr w:type="spellEnd"/>
    </w:p>
    <w:p w14:paraId="2D0C5D85" w14:textId="77777777" w:rsidR="00583F8F" w:rsidRPr="00583F8F" w:rsidRDefault="00583F8F" w:rsidP="00583F8F">
      <w:p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583F8F">
        <w:rPr>
          <w:rFonts w:ascii="Times New Roman" w:eastAsia="Times New Roman" w:hAnsi="Times New Roman" w:cs="Times New Roman"/>
          <w:kern w:val="0"/>
          <w14:ligatures w14:val="none"/>
        </w:rPr>
        <w:t>CopyEdit</w:t>
      </w:r>
      <w:proofErr w:type="spellEnd"/>
    </w:p>
    <w:p w14:paraId="4E6C8611" w14:textId="77777777" w:rsidR="00583F8F" w:rsidRPr="00583F8F" w:rsidRDefault="00583F8F" w:rsidP="00583F8F">
      <w:pPr>
        <w:spacing w:before="100" w:beforeAutospacing="1" w:after="100" w:afterAutospacing="1" w:line="240" w:lineRule="auto"/>
        <w:rPr>
          <w:rFonts w:ascii="Times New Roman" w:eastAsia="Times New Roman" w:hAnsi="Times New Roman" w:cs="Times New Roman"/>
          <w:kern w:val="0"/>
          <w14:ligatures w14:val="none"/>
        </w:rPr>
      </w:pPr>
      <w:r w:rsidRPr="00583F8F">
        <w:rPr>
          <w:rFonts w:ascii="Times New Roman" w:eastAsia="Times New Roman" w:hAnsi="Times New Roman" w:cs="Times New Roman"/>
          <w:kern w:val="0"/>
          <w14:ligatures w14:val="none"/>
        </w:rPr>
        <w:t>Tax liability as per above rates / Estimated project life in years</w:t>
      </w:r>
    </w:p>
    <w:p w14:paraId="34601058" w14:textId="77777777" w:rsidR="00583F8F" w:rsidRPr="00583F8F" w:rsidRDefault="00583F8F">
      <w:pPr>
        <w:numPr>
          <w:ilvl w:val="0"/>
          <w:numId w:val="267"/>
        </w:numPr>
        <w:spacing w:before="100" w:beforeAutospacing="1" w:after="100" w:afterAutospacing="1" w:line="240" w:lineRule="auto"/>
        <w:rPr>
          <w:rFonts w:ascii="Times New Roman" w:eastAsia="Times New Roman" w:hAnsi="Times New Roman" w:cs="Times New Roman"/>
          <w:kern w:val="0"/>
          <w14:ligatures w14:val="none"/>
        </w:rPr>
      </w:pPr>
      <w:r w:rsidRPr="00583F8F">
        <w:rPr>
          <w:rFonts w:ascii="Times New Roman" w:eastAsia="Times New Roman" w:hAnsi="Times New Roman" w:cs="Times New Roman"/>
          <w:kern w:val="0"/>
          <w14:ligatures w14:val="none"/>
        </w:rPr>
        <w:t xml:space="preserve">The estimated project life shall not exceed </w:t>
      </w:r>
      <w:r w:rsidRPr="00583F8F">
        <w:rPr>
          <w:rFonts w:ascii="Times New Roman" w:eastAsia="Times New Roman" w:hAnsi="Times New Roman" w:cs="Times New Roman"/>
          <w:b/>
          <w:bCs/>
          <w:kern w:val="0"/>
          <w14:ligatures w14:val="none"/>
        </w:rPr>
        <w:t>three years</w:t>
      </w:r>
      <w:r w:rsidRPr="00583F8F">
        <w:rPr>
          <w:rFonts w:ascii="Times New Roman" w:eastAsia="Times New Roman" w:hAnsi="Times New Roman" w:cs="Times New Roman"/>
          <w:kern w:val="0"/>
          <w14:ligatures w14:val="none"/>
        </w:rPr>
        <w:t>. In case of existing incomplete projects, the estimated project life shall be treated as four years maximum from tax year 2020 through tax year 2023 and the tax payable shall be reduced by the percentage of completion up to the last day of the accounting period pertaining to tax year 2019 or tax year 2020 as declared in the registration form.</w:t>
      </w:r>
    </w:p>
    <w:p w14:paraId="645FD576" w14:textId="77777777" w:rsidR="00583F8F" w:rsidRPr="00583F8F" w:rsidRDefault="00583F8F">
      <w:pPr>
        <w:numPr>
          <w:ilvl w:val="0"/>
          <w:numId w:val="267"/>
        </w:numPr>
        <w:spacing w:before="100" w:beforeAutospacing="1" w:after="100" w:afterAutospacing="1" w:line="240" w:lineRule="auto"/>
        <w:rPr>
          <w:rFonts w:ascii="Times New Roman" w:eastAsia="Times New Roman" w:hAnsi="Times New Roman" w:cs="Times New Roman"/>
          <w:kern w:val="0"/>
          <w14:ligatures w14:val="none"/>
        </w:rPr>
      </w:pPr>
      <w:r w:rsidRPr="00583F8F">
        <w:rPr>
          <w:rFonts w:ascii="Times New Roman" w:eastAsia="Times New Roman" w:hAnsi="Times New Roman" w:cs="Times New Roman"/>
          <w:kern w:val="0"/>
          <w14:ligatures w14:val="none"/>
        </w:rPr>
        <w:t>Year shall include fraction of a year.</w:t>
      </w:r>
    </w:p>
    <w:p w14:paraId="4B8CF35F" w14:textId="77777777" w:rsidR="00583F8F" w:rsidRPr="00583F8F" w:rsidRDefault="00000000" w:rsidP="00583F8F">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47578B8C">
          <v:rect id="_x0000_i1268" style="width:0;height:1.5pt" o:hralign="center" o:hrstd="t" o:hr="t" fillcolor="#a0a0a0" stroked="f"/>
        </w:pict>
      </w:r>
    </w:p>
    <w:p w14:paraId="796165BD" w14:textId="77777777" w:rsidR="00583F8F" w:rsidRPr="00583F8F" w:rsidRDefault="00583F8F" w:rsidP="00583F8F">
      <w:pPr>
        <w:spacing w:before="100" w:beforeAutospacing="1" w:after="100" w:afterAutospacing="1" w:line="240" w:lineRule="auto"/>
        <w:rPr>
          <w:rFonts w:ascii="Times New Roman" w:eastAsia="Times New Roman" w:hAnsi="Times New Roman" w:cs="Times New Roman"/>
          <w:b/>
          <w:bCs/>
          <w:kern w:val="0"/>
          <w14:ligatures w14:val="none"/>
        </w:rPr>
      </w:pPr>
      <w:r w:rsidRPr="00583F8F">
        <w:rPr>
          <w:rFonts w:ascii="Times New Roman" w:eastAsia="Times New Roman" w:hAnsi="Times New Roman" w:cs="Times New Roman"/>
          <w:b/>
          <w:bCs/>
          <w:kern w:val="0"/>
          <w14:ligatures w14:val="none"/>
        </w:rPr>
        <w:t>Registration and Filing of Return</w:t>
      </w:r>
    </w:p>
    <w:p w14:paraId="288908E2" w14:textId="77777777" w:rsidR="00583F8F" w:rsidRPr="00583F8F" w:rsidRDefault="00583F8F">
      <w:pPr>
        <w:numPr>
          <w:ilvl w:val="0"/>
          <w:numId w:val="268"/>
        </w:numPr>
        <w:spacing w:before="100" w:beforeAutospacing="1" w:after="100" w:afterAutospacing="1" w:line="240" w:lineRule="auto"/>
        <w:rPr>
          <w:rFonts w:ascii="Times New Roman" w:eastAsia="Times New Roman" w:hAnsi="Times New Roman" w:cs="Times New Roman"/>
          <w:kern w:val="0"/>
          <w14:ligatures w14:val="none"/>
        </w:rPr>
      </w:pPr>
      <w:r w:rsidRPr="00583F8F">
        <w:rPr>
          <w:rFonts w:ascii="Times New Roman" w:eastAsia="Times New Roman" w:hAnsi="Times New Roman" w:cs="Times New Roman"/>
          <w:kern w:val="0"/>
          <w14:ligatures w14:val="none"/>
        </w:rPr>
        <w:t xml:space="preserve">A builder or developer shall electronically register a project on Iris by </w:t>
      </w:r>
      <w:r w:rsidRPr="00583F8F">
        <w:rPr>
          <w:rFonts w:ascii="Times New Roman" w:eastAsia="Times New Roman" w:hAnsi="Times New Roman" w:cs="Times New Roman"/>
          <w:b/>
          <w:bCs/>
          <w:kern w:val="0"/>
          <w14:ligatures w14:val="none"/>
        </w:rPr>
        <w:t>31-12-2021</w:t>
      </w:r>
      <w:r w:rsidRPr="00583F8F">
        <w:rPr>
          <w:rFonts w:ascii="Times New Roman" w:eastAsia="Times New Roman" w:hAnsi="Times New Roman" w:cs="Times New Roman"/>
          <w:kern w:val="0"/>
          <w14:ligatures w14:val="none"/>
        </w:rPr>
        <w:t xml:space="preserve"> by submitting:</w:t>
      </w:r>
    </w:p>
    <w:p w14:paraId="2C269E72" w14:textId="77777777" w:rsidR="00583F8F" w:rsidRPr="00583F8F" w:rsidRDefault="00583F8F" w:rsidP="00583F8F">
      <w:p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583F8F">
        <w:rPr>
          <w:rFonts w:ascii="Times New Roman" w:eastAsia="Times New Roman" w:hAnsi="Times New Roman" w:cs="Times New Roman"/>
          <w:kern w:val="0"/>
          <w14:ligatures w14:val="none"/>
        </w:rPr>
        <w:t>i</w:t>
      </w:r>
      <w:proofErr w:type="spellEnd"/>
      <w:r w:rsidRPr="00583F8F">
        <w:rPr>
          <w:rFonts w:ascii="Times New Roman" w:eastAsia="Times New Roman" w:hAnsi="Times New Roman" w:cs="Times New Roman"/>
          <w:kern w:val="0"/>
          <w14:ligatures w14:val="none"/>
        </w:rPr>
        <w:t xml:space="preserve">) </w:t>
      </w:r>
      <w:r w:rsidRPr="00583F8F">
        <w:rPr>
          <w:rFonts w:ascii="Times New Roman" w:eastAsia="Times New Roman" w:hAnsi="Times New Roman" w:cs="Times New Roman"/>
          <w:b/>
          <w:bCs/>
          <w:kern w:val="0"/>
          <w14:ligatures w14:val="none"/>
        </w:rPr>
        <w:t>Registration form</w:t>
      </w:r>
      <w:r w:rsidRPr="00583F8F">
        <w:rPr>
          <w:rFonts w:ascii="Times New Roman" w:eastAsia="Times New Roman" w:hAnsi="Times New Roman" w:cs="Times New Roman"/>
          <w:kern w:val="0"/>
          <w14:ligatures w14:val="none"/>
        </w:rPr>
        <w:t xml:space="preserve"> which shall include, </w:t>
      </w:r>
      <w:r w:rsidRPr="00583F8F">
        <w:rPr>
          <w:rFonts w:ascii="Times New Roman" w:eastAsia="Times New Roman" w:hAnsi="Times New Roman" w:cs="Times New Roman"/>
          <w:i/>
          <w:iCs/>
          <w:kern w:val="0"/>
          <w14:ligatures w14:val="none"/>
        </w:rPr>
        <w:t>inter alia</w:t>
      </w:r>
      <w:r w:rsidRPr="00583F8F">
        <w:rPr>
          <w:rFonts w:ascii="Times New Roman" w:eastAsia="Times New Roman" w:hAnsi="Times New Roman" w:cs="Times New Roman"/>
          <w:kern w:val="0"/>
          <w14:ligatures w14:val="none"/>
        </w:rPr>
        <w:t>, details of a member or shareholder of a builder or developer. A developer who is also a builder in case of a project shall submit two separate forms for registration as a developer and as a builder.</w:t>
      </w:r>
    </w:p>
    <w:p w14:paraId="609934CF" w14:textId="77777777" w:rsidR="00583F8F" w:rsidRPr="00583F8F" w:rsidRDefault="00583F8F">
      <w:pPr>
        <w:numPr>
          <w:ilvl w:val="1"/>
          <w:numId w:val="268"/>
        </w:numPr>
        <w:spacing w:before="100" w:beforeAutospacing="1" w:after="100" w:afterAutospacing="1" w:line="240" w:lineRule="auto"/>
        <w:rPr>
          <w:rFonts w:ascii="Times New Roman" w:eastAsia="Times New Roman" w:hAnsi="Times New Roman" w:cs="Times New Roman"/>
          <w:kern w:val="0"/>
          <w14:ligatures w14:val="none"/>
        </w:rPr>
      </w:pPr>
      <w:r w:rsidRPr="00583F8F">
        <w:rPr>
          <w:rFonts w:ascii="Times New Roman" w:eastAsia="Times New Roman" w:hAnsi="Times New Roman" w:cs="Times New Roman"/>
          <w:kern w:val="0"/>
          <w14:ligatures w14:val="none"/>
        </w:rPr>
        <w:t xml:space="preserve">For the purpose of availing exemption from application of section 111, the project shall be registered by </w:t>
      </w:r>
      <w:r w:rsidRPr="00583F8F">
        <w:rPr>
          <w:rFonts w:ascii="Times New Roman" w:eastAsia="Times New Roman" w:hAnsi="Times New Roman" w:cs="Times New Roman"/>
          <w:b/>
          <w:bCs/>
          <w:kern w:val="0"/>
          <w14:ligatures w14:val="none"/>
        </w:rPr>
        <w:t>30-06-2021</w:t>
      </w:r>
      <w:r w:rsidRPr="00583F8F">
        <w:rPr>
          <w:rFonts w:ascii="Times New Roman" w:eastAsia="Times New Roman" w:hAnsi="Times New Roman" w:cs="Times New Roman"/>
          <w:kern w:val="0"/>
          <w14:ligatures w14:val="none"/>
        </w:rPr>
        <w:t>; and</w:t>
      </w:r>
    </w:p>
    <w:p w14:paraId="708BC848" w14:textId="77777777" w:rsidR="00583F8F" w:rsidRPr="00583F8F" w:rsidRDefault="00583F8F" w:rsidP="00583F8F">
      <w:pPr>
        <w:spacing w:before="100" w:beforeAutospacing="1" w:after="100" w:afterAutospacing="1" w:line="240" w:lineRule="auto"/>
        <w:rPr>
          <w:rFonts w:ascii="Times New Roman" w:eastAsia="Times New Roman" w:hAnsi="Times New Roman" w:cs="Times New Roman"/>
          <w:kern w:val="0"/>
          <w14:ligatures w14:val="none"/>
        </w:rPr>
      </w:pPr>
      <w:r w:rsidRPr="00583F8F">
        <w:rPr>
          <w:rFonts w:ascii="Times New Roman" w:eastAsia="Times New Roman" w:hAnsi="Times New Roman" w:cs="Times New Roman"/>
          <w:kern w:val="0"/>
          <w14:ligatures w14:val="none"/>
        </w:rPr>
        <w:t xml:space="preserve">ii) An </w:t>
      </w:r>
      <w:r w:rsidRPr="00583F8F">
        <w:rPr>
          <w:rFonts w:ascii="Times New Roman" w:eastAsia="Times New Roman" w:hAnsi="Times New Roman" w:cs="Times New Roman"/>
          <w:b/>
          <w:bCs/>
          <w:kern w:val="0"/>
          <w14:ligatures w14:val="none"/>
        </w:rPr>
        <w:t>irrevocable option</w:t>
      </w:r>
      <w:r w:rsidRPr="00583F8F">
        <w:rPr>
          <w:rFonts w:ascii="Times New Roman" w:eastAsia="Times New Roman" w:hAnsi="Times New Roman" w:cs="Times New Roman"/>
          <w:kern w:val="0"/>
          <w14:ligatures w14:val="none"/>
        </w:rPr>
        <w:t xml:space="preserve"> to be assessed under special procedure in respect of each project.</w:t>
      </w:r>
    </w:p>
    <w:p w14:paraId="3D8F5F41" w14:textId="77777777" w:rsidR="00583F8F" w:rsidRPr="00583F8F" w:rsidRDefault="00583F8F">
      <w:pPr>
        <w:numPr>
          <w:ilvl w:val="0"/>
          <w:numId w:val="268"/>
        </w:numPr>
        <w:spacing w:before="100" w:beforeAutospacing="1" w:after="100" w:afterAutospacing="1" w:line="240" w:lineRule="auto"/>
        <w:rPr>
          <w:rFonts w:ascii="Times New Roman" w:eastAsia="Times New Roman" w:hAnsi="Times New Roman" w:cs="Times New Roman"/>
          <w:kern w:val="0"/>
          <w14:ligatures w14:val="none"/>
        </w:rPr>
      </w:pPr>
      <w:r w:rsidRPr="00583F8F">
        <w:rPr>
          <w:rFonts w:ascii="Times New Roman" w:eastAsia="Times New Roman" w:hAnsi="Times New Roman" w:cs="Times New Roman"/>
          <w:kern w:val="0"/>
          <w14:ligatures w14:val="none"/>
        </w:rPr>
        <w:t xml:space="preserve">A builder or developer shall </w:t>
      </w:r>
      <w:r w:rsidRPr="00583F8F">
        <w:rPr>
          <w:rFonts w:ascii="Times New Roman" w:eastAsia="Times New Roman" w:hAnsi="Times New Roman" w:cs="Times New Roman"/>
          <w:b/>
          <w:bCs/>
          <w:kern w:val="0"/>
          <w14:ligatures w14:val="none"/>
        </w:rPr>
        <w:t>electronically file a return and wealth statement</w:t>
      </w:r>
      <w:r w:rsidRPr="00583F8F">
        <w:rPr>
          <w:rFonts w:ascii="Times New Roman" w:eastAsia="Times New Roman" w:hAnsi="Times New Roman" w:cs="Times New Roman"/>
          <w:kern w:val="0"/>
          <w14:ligatures w14:val="none"/>
        </w:rPr>
        <w:t xml:space="preserve"> on Iris with evidence of payment of due tax. Return so filed shall be treated as a valid return under the law.</w:t>
      </w:r>
    </w:p>
    <w:p w14:paraId="53127344" w14:textId="77777777" w:rsidR="00583F8F" w:rsidRPr="00583F8F" w:rsidRDefault="00583F8F" w:rsidP="00583F8F">
      <w:pPr>
        <w:spacing w:before="100" w:beforeAutospacing="1" w:after="100" w:afterAutospacing="1" w:line="240" w:lineRule="auto"/>
        <w:rPr>
          <w:rFonts w:ascii="Times New Roman" w:eastAsia="Times New Roman" w:hAnsi="Times New Roman" w:cs="Times New Roman"/>
          <w:b/>
          <w:bCs/>
          <w:kern w:val="0"/>
          <w14:ligatures w14:val="none"/>
        </w:rPr>
      </w:pPr>
      <w:r w:rsidRPr="00583F8F">
        <w:rPr>
          <w:rFonts w:ascii="Times New Roman" w:eastAsia="Times New Roman" w:hAnsi="Times New Roman" w:cs="Times New Roman"/>
          <w:b/>
          <w:bCs/>
          <w:kern w:val="0"/>
          <w14:ligatures w14:val="none"/>
        </w:rPr>
        <w:t>Certification</w:t>
      </w:r>
    </w:p>
    <w:p w14:paraId="05DCEBFF" w14:textId="77777777" w:rsidR="00583F8F" w:rsidRPr="00583F8F" w:rsidRDefault="00583F8F" w:rsidP="00583F8F">
      <w:pPr>
        <w:spacing w:before="100" w:beforeAutospacing="1" w:after="100" w:afterAutospacing="1" w:line="240" w:lineRule="auto"/>
        <w:rPr>
          <w:rFonts w:ascii="Times New Roman" w:eastAsia="Times New Roman" w:hAnsi="Times New Roman" w:cs="Times New Roman"/>
          <w:kern w:val="0"/>
          <w14:ligatures w14:val="none"/>
        </w:rPr>
      </w:pPr>
      <w:r w:rsidRPr="00583F8F">
        <w:rPr>
          <w:rFonts w:ascii="Times New Roman" w:eastAsia="Times New Roman" w:hAnsi="Times New Roman" w:cs="Times New Roman"/>
          <w:kern w:val="0"/>
          <w14:ligatures w14:val="none"/>
        </w:rPr>
        <w:t>A certificate from approving authority or map approving authority or NESPAK shall be obtained by the builder or developer and provided to the FBR. The certificate shall be regarding the following matters:</w:t>
      </w:r>
    </w:p>
    <w:p w14:paraId="07564585" w14:textId="77777777" w:rsidR="00583F8F" w:rsidRPr="00583F8F" w:rsidRDefault="00583F8F">
      <w:pPr>
        <w:numPr>
          <w:ilvl w:val="0"/>
          <w:numId w:val="269"/>
        </w:numPr>
        <w:spacing w:before="100" w:beforeAutospacing="1" w:after="100" w:afterAutospacing="1" w:line="240" w:lineRule="auto"/>
        <w:rPr>
          <w:rFonts w:ascii="Times New Roman" w:eastAsia="Times New Roman" w:hAnsi="Times New Roman" w:cs="Times New Roman"/>
          <w:kern w:val="0"/>
          <w14:ligatures w14:val="none"/>
        </w:rPr>
      </w:pPr>
      <w:r w:rsidRPr="00583F8F">
        <w:rPr>
          <w:rFonts w:ascii="Times New Roman" w:eastAsia="Times New Roman" w:hAnsi="Times New Roman" w:cs="Times New Roman"/>
          <w:b/>
          <w:bCs/>
          <w:kern w:val="0"/>
          <w14:ligatures w14:val="none"/>
        </w:rPr>
        <w:lastRenderedPageBreak/>
        <w:t>Total land area</w:t>
      </w:r>
      <w:r w:rsidRPr="00583F8F">
        <w:rPr>
          <w:rFonts w:ascii="Times New Roman" w:eastAsia="Times New Roman" w:hAnsi="Times New Roman" w:cs="Times New Roman"/>
          <w:kern w:val="0"/>
          <w14:ligatures w14:val="none"/>
        </w:rPr>
        <w:t xml:space="preserve"> in square yards;</w:t>
      </w:r>
    </w:p>
    <w:p w14:paraId="13B5B56B" w14:textId="77777777" w:rsidR="00583F8F" w:rsidRPr="00583F8F" w:rsidRDefault="00583F8F">
      <w:pPr>
        <w:numPr>
          <w:ilvl w:val="0"/>
          <w:numId w:val="269"/>
        </w:numPr>
        <w:spacing w:before="100" w:beforeAutospacing="1" w:after="100" w:afterAutospacing="1" w:line="240" w:lineRule="auto"/>
        <w:rPr>
          <w:rFonts w:ascii="Times New Roman" w:eastAsia="Times New Roman" w:hAnsi="Times New Roman" w:cs="Times New Roman"/>
          <w:kern w:val="0"/>
          <w14:ligatures w14:val="none"/>
        </w:rPr>
      </w:pPr>
      <w:r w:rsidRPr="00583F8F">
        <w:rPr>
          <w:rFonts w:ascii="Times New Roman" w:eastAsia="Times New Roman" w:hAnsi="Times New Roman" w:cs="Times New Roman"/>
          <w:b/>
          <w:bCs/>
          <w:kern w:val="0"/>
          <w14:ligatures w14:val="none"/>
        </w:rPr>
        <w:t>Covered area</w:t>
      </w:r>
      <w:r w:rsidRPr="00583F8F">
        <w:rPr>
          <w:rFonts w:ascii="Times New Roman" w:eastAsia="Times New Roman" w:hAnsi="Times New Roman" w:cs="Times New Roman"/>
          <w:kern w:val="0"/>
          <w14:ligatures w14:val="none"/>
        </w:rPr>
        <w:t xml:space="preserve"> in square feet;</w:t>
      </w:r>
    </w:p>
    <w:p w14:paraId="3CFD82E4" w14:textId="77777777" w:rsidR="00583F8F" w:rsidRPr="00583F8F" w:rsidRDefault="00583F8F">
      <w:pPr>
        <w:numPr>
          <w:ilvl w:val="0"/>
          <w:numId w:val="269"/>
        </w:numPr>
        <w:spacing w:before="100" w:beforeAutospacing="1" w:after="100" w:afterAutospacing="1" w:line="240" w:lineRule="auto"/>
        <w:rPr>
          <w:rFonts w:ascii="Times New Roman" w:eastAsia="Times New Roman" w:hAnsi="Times New Roman" w:cs="Times New Roman"/>
          <w:kern w:val="0"/>
          <w14:ligatures w14:val="none"/>
        </w:rPr>
      </w:pPr>
      <w:r w:rsidRPr="00583F8F">
        <w:rPr>
          <w:rFonts w:ascii="Times New Roman" w:eastAsia="Times New Roman" w:hAnsi="Times New Roman" w:cs="Times New Roman"/>
          <w:b/>
          <w:bCs/>
          <w:kern w:val="0"/>
          <w14:ligatures w14:val="none"/>
        </w:rPr>
        <w:t>Saleable area</w:t>
      </w:r>
      <w:r w:rsidRPr="00583F8F">
        <w:rPr>
          <w:rFonts w:ascii="Times New Roman" w:eastAsia="Times New Roman" w:hAnsi="Times New Roman" w:cs="Times New Roman"/>
          <w:kern w:val="0"/>
          <w14:ligatures w14:val="none"/>
        </w:rPr>
        <w:t xml:space="preserve"> in square feet; and</w:t>
      </w:r>
    </w:p>
    <w:p w14:paraId="6493476F" w14:textId="77777777" w:rsidR="00583F8F" w:rsidRPr="00583F8F" w:rsidRDefault="00583F8F">
      <w:pPr>
        <w:numPr>
          <w:ilvl w:val="0"/>
          <w:numId w:val="269"/>
        </w:numPr>
        <w:spacing w:before="100" w:beforeAutospacing="1" w:after="100" w:afterAutospacing="1" w:line="240" w:lineRule="auto"/>
        <w:rPr>
          <w:rFonts w:ascii="Times New Roman" w:eastAsia="Times New Roman" w:hAnsi="Times New Roman" w:cs="Times New Roman"/>
          <w:kern w:val="0"/>
          <w14:ligatures w14:val="none"/>
        </w:rPr>
      </w:pPr>
      <w:r w:rsidRPr="00583F8F">
        <w:rPr>
          <w:rFonts w:ascii="Times New Roman" w:eastAsia="Times New Roman" w:hAnsi="Times New Roman" w:cs="Times New Roman"/>
          <w:b/>
          <w:bCs/>
          <w:kern w:val="0"/>
          <w14:ligatures w14:val="none"/>
        </w:rPr>
        <w:t>Type</w:t>
      </w:r>
      <w:r w:rsidRPr="00583F8F">
        <w:rPr>
          <w:rFonts w:ascii="Times New Roman" w:eastAsia="Times New Roman" w:hAnsi="Times New Roman" w:cs="Times New Roman"/>
          <w:kern w:val="0"/>
          <w14:ligatures w14:val="none"/>
        </w:rPr>
        <w:t xml:space="preserve"> (commercial, residential, or industrial) of saleable area or the total land area.</w:t>
      </w:r>
    </w:p>
    <w:p w14:paraId="012848AA" w14:textId="77777777" w:rsidR="00583F8F" w:rsidRPr="00583F8F" w:rsidRDefault="00000000" w:rsidP="00583F8F">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4A5ACBE4">
          <v:rect id="_x0000_i1269" style="width:0;height:1.5pt" o:hralign="center" o:hrstd="t" o:hr="t" fillcolor="#a0a0a0" stroked="f"/>
        </w:pict>
      </w:r>
    </w:p>
    <w:p w14:paraId="01786559" w14:textId="77777777" w:rsidR="00583F8F" w:rsidRPr="00583F8F" w:rsidRDefault="00583F8F" w:rsidP="00583F8F">
      <w:pPr>
        <w:spacing w:before="100" w:beforeAutospacing="1" w:after="100" w:afterAutospacing="1" w:line="240" w:lineRule="auto"/>
        <w:rPr>
          <w:rFonts w:ascii="Times New Roman" w:eastAsia="Times New Roman" w:hAnsi="Times New Roman" w:cs="Times New Roman"/>
          <w:b/>
          <w:bCs/>
          <w:kern w:val="0"/>
          <w14:ligatures w14:val="none"/>
        </w:rPr>
      </w:pPr>
      <w:r w:rsidRPr="00583F8F">
        <w:rPr>
          <w:rFonts w:ascii="Times New Roman" w:eastAsia="Times New Roman" w:hAnsi="Times New Roman" w:cs="Times New Roman"/>
          <w:b/>
          <w:bCs/>
          <w:kern w:val="0"/>
          <w14:ligatures w14:val="none"/>
        </w:rPr>
        <w:t>Advance Tax by Builders and Developers</w:t>
      </w:r>
    </w:p>
    <w:p w14:paraId="02D4B4AB" w14:textId="77777777" w:rsidR="00583F8F" w:rsidRPr="00583F8F" w:rsidRDefault="00583F8F" w:rsidP="00583F8F">
      <w:pPr>
        <w:spacing w:before="100" w:beforeAutospacing="1" w:after="100" w:afterAutospacing="1" w:line="240" w:lineRule="auto"/>
        <w:rPr>
          <w:rFonts w:ascii="Times New Roman" w:eastAsia="Times New Roman" w:hAnsi="Times New Roman" w:cs="Times New Roman"/>
          <w:kern w:val="0"/>
          <w14:ligatures w14:val="none"/>
        </w:rPr>
      </w:pPr>
      <w:r w:rsidRPr="00583F8F">
        <w:rPr>
          <w:rFonts w:ascii="Times New Roman" w:eastAsia="Times New Roman" w:hAnsi="Times New Roman" w:cs="Times New Roman"/>
          <w:kern w:val="0"/>
          <w14:ligatures w14:val="none"/>
        </w:rPr>
        <w:t>[</w:t>
      </w:r>
      <w:r w:rsidRPr="00583F8F">
        <w:rPr>
          <w:rFonts w:ascii="Times New Roman" w:eastAsia="Times New Roman" w:hAnsi="Times New Roman" w:cs="Times New Roman"/>
          <w:i/>
          <w:iCs/>
          <w:kern w:val="0"/>
          <w14:ligatures w14:val="none"/>
        </w:rPr>
        <w:t>147(5C) &amp; Part-IIB of First Schedule &amp; Rule 5 of 11th Schedule</w:t>
      </w:r>
      <w:r w:rsidRPr="00583F8F">
        <w:rPr>
          <w:rFonts w:ascii="Times New Roman" w:eastAsia="Times New Roman" w:hAnsi="Times New Roman" w:cs="Times New Roman"/>
          <w:kern w:val="0"/>
          <w14:ligatures w14:val="none"/>
        </w:rPr>
        <w:t>]</w:t>
      </w:r>
    </w:p>
    <w:p w14:paraId="3523BEFA" w14:textId="77777777" w:rsidR="00583F8F" w:rsidRPr="00583F8F" w:rsidRDefault="00583F8F" w:rsidP="00583F8F">
      <w:pPr>
        <w:spacing w:before="100" w:beforeAutospacing="1" w:after="100" w:afterAutospacing="1" w:line="240" w:lineRule="auto"/>
        <w:rPr>
          <w:rFonts w:ascii="Times New Roman" w:eastAsia="Times New Roman" w:hAnsi="Times New Roman" w:cs="Times New Roman"/>
          <w:kern w:val="0"/>
          <w14:ligatures w14:val="none"/>
        </w:rPr>
      </w:pPr>
      <w:r w:rsidRPr="00583F8F">
        <w:rPr>
          <w:rFonts w:ascii="Times New Roman" w:eastAsia="Times New Roman" w:hAnsi="Times New Roman" w:cs="Times New Roman"/>
          <w:kern w:val="0"/>
          <w14:ligatures w14:val="none"/>
        </w:rPr>
        <w:t xml:space="preserve">Builders and developers shall pay </w:t>
      </w:r>
      <w:r w:rsidRPr="00583F8F">
        <w:rPr>
          <w:rFonts w:ascii="Times New Roman" w:eastAsia="Times New Roman" w:hAnsi="Times New Roman" w:cs="Times New Roman"/>
          <w:b/>
          <w:bCs/>
          <w:kern w:val="0"/>
          <w14:ligatures w14:val="none"/>
        </w:rPr>
        <w:t>advance tax</w:t>
      </w:r>
      <w:r w:rsidRPr="00583F8F">
        <w:rPr>
          <w:rFonts w:ascii="Times New Roman" w:eastAsia="Times New Roman" w:hAnsi="Times New Roman" w:cs="Times New Roman"/>
          <w:kern w:val="0"/>
          <w14:ligatures w14:val="none"/>
        </w:rPr>
        <w:t xml:space="preserve"> for a tax year in four equal installments. Other provisions in this regard are:</w:t>
      </w:r>
    </w:p>
    <w:p w14:paraId="37624686" w14:textId="77777777" w:rsidR="00583F8F" w:rsidRPr="00583F8F" w:rsidRDefault="00583F8F">
      <w:pPr>
        <w:numPr>
          <w:ilvl w:val="0"/>
          <w:numId w:val="270"/>
        </w:numPr>
        <w:spacing w:before="100" w:beforeAutospacing="1" w:after="100" w:afterAutospacing="1" w:line="240" w:lineRule="auto"/>
        <w:rPr>
          <w:rFonts w:ascii="Times New Roman" w:eastAsia="Times New Roman" w:hAnsi="Times New Roman" w:cs="Times New Roman"/>
          <w:kern w:val="0"/>
          <w14:ligatures w14:val="none"/>
        </w:rPr>
      </w:pPr>
      <w:r w:rsidRPr="00583F8F">
        <w:rPr>
          <w:rFonts w:ascii="Times New Roman" w:eastAsia="Times New Roman" w:hAnsi="Times New Roman" w:cs="Times New Roman"/>
          <w:kern w:val="0"/>
          <w14:ligatures w14:val="none"/>
        </w:rPr>
        <w:t xml:space="preserve">Advance tax shall be payable on a </w:t>
      </w:r>
      <w:r w:rsidRPr="00583F8F">
        <w:rPr>
          <w:rFonts w:ascii="Times New Roman" w:eastAsia="Times New Roman" w:hAnsi="Times New Roman" w:cs="Times New Roman"/>
          <w:b/>
          <w:bCs/>
          <w:kern w:val="0"/>
          <w14:ligatures w14:val="none"/>
        </w:rPr>
        <w:t>Project-by-Project basis</w:t>
      </w:r>
      <w:r w:rsidRPr="00583F8F">
        <w:rPr>
          <w:rFonts w:ascii="Times New Roman" w:eastAsia="Times New Roman" w:hAnsi="Times New Roman" w:cs="Times New Roman"/>
          <w:kern w:val="0"/>
          <w14:ligatures w14:val="none"/>
        </w:rPr>
        <w:t xml:space="preserve"> as may be prescribed in the ITR.</w:t>
      </w:r>
    </w:p>
    <w:p w14:paraId="50384AE9" w14:textId="77777777" w:rsidR="00583F8F" w:rsidRPr="00583F8F" w:rsidRDefault="00583F8F">
      <w:pPr>
        <w:numPr>
          <w:ilvl w:val="0"/>
          <w:numId w:val="270"/>
        </w:numPr>
        <w:spacing w:before="100" w:beforeAutospacing="1" w:after="100" w:afterAutospacing="1" w:line="240" w:lineRule="auto"/>
        <w:rPr>
          <w:rFonts w:ascii="Times New Roman" w:eastAsia="Times New Roman" w:hAnsi="Times New Roman" w:cs="Times New Roman"/>
          <w:kern w:val="0"/>
          <w14:ligatures w14:val="none"/>
        </w:rPr>
      </w:pPr>
      <w:r w:rsidRPr="00583F8F">
        <w:rPr>
          <w:rFonts w:ascii="Times New Roman" w:eastAsia="Times New Roman" w:hAnsi="Times New Roman" w:cs="Times New Roman"/>
          <w:kern w:val="0"/>
          <w14:ligatures w14:val="none"/>
        </w:rPr>
        <w:t>Quarterly advance tax installment shall be paid by due date for payment of advance tax u/s 147 of ITO.</w:t>
      </w:r>
      <w:r w:rsidRPr="00583F8F">
        <w:rPr>
          <w:rFonts w:ascii="Times New Roman" w:eastAsia="Times New Roman" w:hAnsi="Times New Roman" w:cs="Times New Roman"/>
          <w:kern w:val="0"/>
          <w14:ligatures w14:val="none"/>
        </w:rPr>
        <w:br/>
      </w:r>
      <w:r w:rsidRPr="00583F8F">
        <w:rPr>
          <w:rFonts w:ascii="Times New Roman" w:eastAsia="Times New Roman" w:hAnsi="Times New Roman" w:cs="Times New Roman"/>
          <w:i/>
          <w:iCs/>
          <w:kern w:val="0"/>
          <w14:ligatures w14:val="none"/>
        </w:rPr>
        <w:t>[Due dates for individuals, AOPs and companies are discussed respectively in relevant chapters]</w:t>
      </w:r>
    </w:p>
    <w:p w14:paraId="1A9EAA62" w14:textId="77777777" w:rsidR="00583F8F" w:rsidRPr="00583F8F" w:rsidRDefault="00583F8F">
      <w:pPr>
        <w:numPr>
          <w:ilvl w:val="0"/>
          <w:numId w:val="270"/>
        </w:numPr>
        <w:spacing w:before="100" w:beforeAutospacing="1" w:after="100" w:afterAutospacing="1" w:line="240" w:lineRule="auto"/>
        <w:rPr>
          <w:rFonts w:ascii="Times New Roman" w:eastAsia="Times New Roman" w:hAnsi="Times New Roman" w:cs="Times New Roman"/>
          <w:kern w:val="0"/>
          <w14:ligatures w14:val="none"/>
        </w:rPr>
      </w:pPr>
      <w:r w:rsidRPr="00583F8F">
        <w:rPr>
          <w:rFonts w:ascii="Times New Roman" w:eastAsia="Times New Roman" w:hAnsi="Times New Roman" w:cs="Times New Roman"/>
          <w:kern w:val="0"/>
          <w14:ligatures w14:val="none"/>
        </w:rPr>
        <w:t xml:space="preserve">Advance tax payable shall be treated as </w:t>
      </w:r>
      <w:r w:rsidRPr="00583F8F">
        <w:rPr>
          <w:rFonts w:ascii="Times New Roman" w:eastAsia="Times New Roman" w:hAnsi="Times New Roman" w:cs="Times New Roman"/>
          <w:b/>
          <w:bCs/>
          <w:kern w:val="0"/>
          <w14:ligatures w14:val="none"/>
        </w:rPr>
        <w:t>tax due under an assessment order</w:t>
      </w:r>
      <w:r w:rsidRPr="00583F8F">
        <w:rPr>
          <w:rFonts w:ascii="Times New Roman" w:eastAsia="Times New Roman" w:hAnsi="Times New Roman" w:cs="Times New Roman"/>
          <w:kern w:val="0"/>
          <w14:ligatures w14:val="none"/>
        </w:rPr>
        <w:t>.</w:t>
      </w:r>
    </w:p>
    <w:p w14:paraId="53FB2DFE" w14:textId="77777777" w:rsidR="00583F8F" w:rsidRPr="00583F8F" w:rsidRDefault="00583F8F">
      <w:pPr>
        <w:numPr>
          <w:ilvl w:val="0"/>
          <w:numId w:val="270"/>
        </w:numPr>
        <w:spacing w:before="100" w:beforeAutospacing="1" w:after="100" w:afterAutospacing="1" w:line="240" w:lineRule="auto"/>
        <w:rPr>
          <w:rFonts w:ascii="Times New Roman" w:eastAsia="Times New Roman" w:hAnsi="Times New Roman" w:cs="Times New Roman"/>
          <w:kern w:val="0"/>
          <w14:ligatures w14:val="none"/>
        </w:rPr>
      </w:pPr>
      <w:r w:rsidRPr="00583F8F">
        <w:rPr>
          <w:rFonts w:ascii="Times New Roman" w:eastAsia="Times New Roman" w:hAnsi="Times New Roman" w:cs="Times New Roman"/>
          <w:kern w:val="0"/>
          <w14:ligatures w14:val="none"/>
        </w:rPr>
        <w:t xml:space="preserve">It shall be </w:t>
      </w:r>
      <w:r w:rsidRPr="00583F8F">
        <w:rPr>
          <w:rFonts w:ascii="Times New Roman" w:eastAsia="Times New Roman" w:hAnsi="Times New Roman" w:cs="Times New Roman"/>
          <w:b/>
          <w:bCs/>
          <w:kern w:val="0"/>
          <w14:ligatures w14:val="none"/>
        </w:rPr>
        <w:t>adjustable and credit shall be allowed</w:t>
      </w:r>
      <w:r w:rsidRPr="00583F8F">
        <w:rPr>
          <w:rFonts w:ascii="Times New Roman" w:eastAsia="Times New Roman" w:hAnsi="Times New Roman" w:cs="Times New Roman"/>
          <w:kern w:val="0"/>
          <w14:ligatures w14:val="none"/>
        </w:rPr>
        <w:t xml:space="preserve"> in accordance with section 4(3) of ITO.</w:t>
      </w:r>
    </w:p>
    <w:p w14:paraId="6620528C" w14:textId="77777777" w:rsidR="00583F8F" w:rsidRPr="00583F8F" w:rsidRDefault="00583F8F">
      <w:pPr>
        <w:numPr>
          <w:ilvl w:val="0"/>
          <w:numId w:val="270"/>
        </w:numPr>
        <w:spacing w:before="100" w:beforeAutospacing="1" w:after="100" w:afterAutospacing="1" w:line="240" w:lineRule="auto"/>
        <w:rPr>
          <w:rFonts w:ascii="Times New Roman" w:eastAsia="Times New Roman" w:hAnsi="Times New Roman" w:cs="Times New Roman"/>
          <w:kern w:val="0"/>
          <w14:ligatures w14:val="none"/>
        </w:rPr>
      </w:pPr>
      <w:r w:rsidRPr="00583F8F">
        <w:rPr>
          <w:rFonts w:ascii="Times New Roman" w:eastAsia="Times New Roman" w:hAnsi="Times New Roman" w:cs="Times New Roman"/>
          <w:kern w:val="0"/>
          <w14:ligatures w14:val="none"/>
        </w:rPr>
        <w:t xml:space="preserve">Where advance tax paid is </w:t>
      </w:r>
      <w:r w:rsidRPr="00583F8F">
        <w:rPr>
          <w:rFonts w:ascii="Times New Roman" w:eastAsia="Times New Roman" w:hAnsi="Times New Roman" w:cs="Times New Roman"/>
          <w:b/>
          <w:bCs/>
          <w:kern w:val="0"/>
          <w14:ligatures w14:val="none"/>
        </w:rPr>
        <w:t>more than tax liability</w:t>
      </w:r>
      <w:r w:rsidRPr="00583F8F">
        <w:rPr>
          <w:rFonts w:ascii="Times New Roman" w:eastAsia="Times New Roman" w:hAnsi="Times New Roman" w:cs="Times New Roman"/>
          <w:kern w:val="0"/>
          <w14:ligatures w14:val="none"/>
        </w:rPr>
        <w:t xml:space="preserve"> for the tax year, the </w:t>
      </w:r>
      <w:r w:rsidRPr="00583F8F">
        <w:rPr>
          <w:rFonts w:ascii="Times New Roman" w:eastAsia="Times New Roman" w:hAnsi="Times New Roman" w:cs="Times New Roman"/>
          <w:b/>
          <w:bCs/>
          <w:kern w:val="0"/>
          <w14:ligatures w14:val="none"/>
        </w:rPr>
        <w:t>excess shall be refunded</w:t>
      </w:r>
      <w:r w:rsidRPr="00583F8F">
        <w:rPr>
          <w:rFonts w:ascii="Times New Roman" w:eastAsia="Times New Roman" w:hAnsi="Times New Roman" w:cs="Times New Roman"/>
          <w:kern w:val="0"/>
          <w14:ligatures w14:val="none"/>
        </w:rPr>
        <w:t>.</w:t>
      </w:r>
    </w:p>
    <w:p w14:paraId="010BA692" w14:textId="77777777" w:rsidR="00583F8F" w:rsidRPr="00583F8F" w:rsidRDefault="00583F8F">
      <w:pPr>
        <w:numPr>
          <w:ilvl w:val="0"/>
          <w:numId w:val="270"/>
        </w:numPr>
        <w:spacing w:before="100" w:beforeAutospacing="1" w:after="100" w:afterAutospacing="1" w:line="240" w:lineRule="auto"/>
        <w:rPr>
          <w:rFonts w:ascii="Times New Roman" w:eastAsia="Times New Roman" w:hAnsi="Times New Roman" w:cs="Times New Roman"/>
          <w:kern w:val="0"/>
          <w14:ligatures w14:val="none"/>
        </w:rPr>
      </w:pPr>
      <w:r w:rsidRPr="00583F8F">
        <w:rPr>
          <w:rFonts w:ascii="Times New Roman" w:eastAsia="Times New Roman" w:hAnsi="Times New Roman" w:cs="Times New Roman"/>
          <w:kern w:val="0"/>
          <w14:ligatures w14:val="none"/>
        </w:rPr>
        <w:t>Tax payable (by persons deriving income from below-mentioned business) shall be determined considering the area (in sq. ft. or sq. yds.) and at the following rates:</w:t>
      </w:r>
    </w:p>
    <w:p w14:paraId="3701DD1F" w14:textId="77777777" w:rsidR="00583F8F" w:rsidRPr="00583F8F" w:rsidRDefault="00000000" w:rsidP="00583F8F">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184CBD9A">
          <v:rect id="_x0000_i1270" style="width:0;height:1.5pt" o:hralign="center" o:hrstd="t" o:hr="t" fillcolor="#a0a0a0" stroked="f"/>
        </w:pict>
      </w:r>
    </w:p>
    <w:p w14:paraId="5D8CBCF0" w14:textId="77777777" w:rsidR="00583F8F" w:rsidRPr="00583F8F" w:rsidRDefault="00583F8F" w:rsidP="00583F8F">
      <w:pPr>
        <w:spacing w:before="100" w:beforeAutospacing="1" w:after="100" w:afterAutospacing="1" w:line="240" w:lineRule="auto"/>
        <w:rPr>
          <w:rFonts w:ascii="Times New Roman" w:eastAsia="Times New Roman" w:hAnsi="Times New Roman" w:cs="Times New Roman"/>
          <w:b/>
          <w:bCs/>
          <w:kern w:val="0"/>
          <w14:ligatures w14:val="none"/>
        </w:rPr>
      </w:pPr>
      <w:r w:rsidRPr="00583F8F">
        <w:rPr>
          <w:rFonts w:ascii="Times New Roman" w:eastAsia="Times New Roman" w:hAnsi="Times New Roman" w:cs="Times New Roman"/>
          <w:b/>
          <w:bCs/>
          <w:kern w:val="0"/>
          <w14:ligatures w14:val="none"/>
        </w:rPr>
        <w:t>Rate in Respect of:</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42"/>
        <w:gridCol w:w="1577"/>
        <w:gridCol w:w="3936"/>
        <w:gridCol w:w="1005"/>
      </w:tblGrid>
      <w:tr w:rsidR="00583F8F" w:rsidRPr="00583F8F" w14:paraId="38327D5D" w14:textId="77777777" w:rsidTr="00583F8F">
        <w:trPr>
          <w:tblHeader/>
          <w:tblCellSpacing w:w="15" w:type="dxa"/>
        </w:trPr>
        <w:tc>
          <w:tcPr>
            <w:tcW w:w="0" w:type="auto"/>
            <w:vAlign w:val="center"/>
            <w:hideMark/>
          </w:tcPr>
          <w:p w14:paraId="7B391DD9" w14:textId="77777777" w:rsidR="00583F8F" w:rsidRPr="00583F8F" w:rsidRDefault="00583F8F" w:rsidP="00583F8F">
            <w:pPr>
              <w:spacing w:before="100" w:beforeAutospacing="1" w:after="100" w:afterAutospacing="1" w:line="240" w:lineRule="auto"/>
              <w:rPr>
                <w:rFonts w:ascii="Times New Roman" w:eastAsia="Times New Roman" w:hAnsi="Times New Roman" w:cs="Times New Roman"/>
                <w:b/>
                <w:bCs/>
                <w:kern w:val="0"/>
                <w14:ligatures w14:val="none"/>
              </w:rPr>
            </w:pPr>
            <w:r w:rsidRPr="00583F8F">
              <w:rPr>
                <w:rFonts w:ascii="Times New Roman" w:eastAsia="Times New Roman" w:hAnsi="Times New Roman" w:cs="Times New Roman"/>
                <w:b/>
                <w:bCs/>
                <w:kern w:val="0"/>
                <w14:ligatures w14:val="none"/>
              </w:rPr>
              <w:t>Area</w:t>
            </w:r>
          </w:p>
        </w:tc>
        <w:tc>
          <w:tcPr>
            <w:tcW w:w="0" w:type="auto"/>
            <w:vAlign w:val="center"/>
            <w:hideMark/>
          </w:tcPr>
          <w:p w14:paraId="593B05CB" w14:textId="77777777" w:rsidR="00583F8F" w:rsidRPr="00583F8F" w:rsidRDefault="00583F8F" w:rsidP="00583F8F">
            <w:pPr>
              <w:spacing w:before="100" w:beforeAutospacing="1" w:after="100" w:afterAutospacing="1" w:line="240" w:lineRule="auto"/>
              <w:rPr>
                <w:rFonts w:ascii="Times New Roman" w:eastAsia="Times New Roman" w:hAnsi="Times New Roman" w:cs="Times New Roman"/>
                <w:b/>
                <w:bCs/>
                <w:kern w:val="0"/>
                <w14:ligatures w14:val="none"/>
              </w:rPr>
            </w:pPr>
            <w:r w:rsidRPr="00583F8F">
              <w:rPr>
                <w:rFonts w:ascii="Times New Roman" w:eastAsia="Times New Roman" w:hAnsi="Times New Roman" w:cs="Times New Roman"/>
                <w:b/>
                <w:bCs/>
                <w:kern w:val="0"/>
                <w14:ligatures w14:val="none"/>
              </w:rPr>
              <w:t>Karachi, Lahore and Islamabad</w:t>
            </w:r>
          </w:p>
        </w:tc>
        <w:tc>
          <w:tcPr>
            <w:tcW w:w="0" w:type="auto"/>
            <w:vAlign w:val="center"/>
            <w:hideMark/>
          </w:tcPr>
          <w:p w14:paraId="485A0F3E" w14:textId="77777777" w:rsidR="00583F8F" w:rsidRPr="00583F8F" w:rsidRDefault="00583F8F" w:rsidP="00583F8F">
            <w:pPr>
              <w:spacing w:before="100" w:beforeAutospacing="1" w:after="100" w:afterAutospacing="1" w:line="240" w:lineRule="auto"/>
              <w:rPr>
                <w:rFonts w:ascii="Times New Roman" w:eastAsia="Times New Roman" w:hAnsi="Times New Roman" w:cs="Times New Roman"/>
                <w:b/>
                <w:bCs/>
                <w:kern w:val="0"/>
                <w14:ligatures w14:val="none"/>
              </w:rPr>
            </w:pPr>
            <w:r w:rsidRPr="00583F8F">
              <w:rPr>
                <w:rFonts w:ascii="Times New Roman" w:eastAsia="Times New Roman" w:hAnsi="Times New Roman" w:cs="Times New Roman"/>
                <w:b/>
                <w:bCs/>
                <w:kern w:val="0"/>
                <w14:ligatures w14:val="none"/>
              </w:rPr>
              <w:t>Hyderabad, Sukkur, Multan, Faisalabad, Rawalpindi, Gujranwala, Sahiwal, Sialkot, Bahawalpur, Peshawar, Mardan, Abbottabad, Quetta</w:t>
            </w:r>
          </w:p>
        </w:tc>
        <w:tc>
          <w:tcPr>
            <w:tcW w:w="0" w:type="auto"/>
            <w:vAlign w:val="center"/>
            <w:hideMark/>
          </w:tcPr>
          <w:p w14:paraId="420796D7" w14:textId="77777777" w:rsidR="00583F8F" w:rsidRPr="00583F8F" w:rsidRDefault="00583F8F" w:rsidP="00583F8F">
            <w:pPr>
              <w:spacing w:before="100" w:beforeAutospacing="1" w:after="100" w:afterAutospacing="1" w:line="240" w:lineRule="auto"/>
              <w:rPr>
                <w:rFonts w:ascii="Times New Roman" w:eastAsia="Times New Roman" w:hAnsi="Times New Roman" w:cs="Times New Roman"/>
                <w:b/>
                <w:bCs/>
                <w:kern w:val="0"/>
                <w14:ligatures w14:val="none"/>
              </w:rPr>
            </w:pPr>
            <w:r w:rsidRPr="00583F8F">
              <w:rPr>
                <w:rFonts w:ascii="Times New Roman" w:eastAsia="Times New Roman" w:hAnsi="Times New Roman" w:cs="Times New Roman"/>
                <w:b/>
                <w:bCs/>
                <w:kern w:val="0"/>
                <w14:ligatures w14:val="none"/>
              </w:rPr>
              <w:t>Other Urban Areas</w:t>
            </w:r>
          </w:p>
        </w:tc>
      </w:tr>
      <w:tr w:rsidR="00583F8F" w:rsidRPr="00583F8F" w14:paraId="2B4C1F3F" w14:textId="77777777" w:rsidTr="00583F8F">
        <w:trPr>
          <w:tblCellSpacing w:w="15" w:type="dxa"/>
        </w:trPr>
        <w:tc>
          <w:tcPr>
            <w:tcW w:w="0" w:type="auto"/>
            <w:vAlign w:val="center"/>
            <w:hideMark/>
          </w:tcPr>
          <w:p w14:paraId="040028AA" w14:textId="77777777" w:rsidR="00583F8F" w:rsidRPr="00583F8F" w:rsidRDefault="00583F8F" w:rsidP="00583F8F">
            <w:pPr>
              <w:spacing w:before="100" w:beforeAutospacing="1" w:after="100" w:afterAutospacing="1" w:line="240" w:lineRule="auto"/>
              <w:rPr>
                <w:rFonts w:ascii="Times New Roman" w:eastAsia="Times New Roman" w:hAnsi="Times New Roman" w:cs="Times New Roman"/>
                <w:kern w:val="0"/>
                <w14:ligatures w14:val="none"/>
              </w:rPr>
            </w:pPr>
            <w:r w:rsidRPr="00583F8F">
              <w:rPr>
                <w:rFonts w:ascii="Times New Roman" w:eastAsia="Times New Roman" w:hAnsi="Times New Roman" w:cs="Times New Roman"/>
                <w:b/>
                <w:bCs/>
                <w:kern w:val="0"/>
                <w14:ligatures w14:val="none"/>
              </w:rPr>
              <w:t>1. Income from Construction and Disposal of Commercial Buildings</w:t>
            </w:r>
            <w:r w:rsidRPr="00583F8F">
              <w:rPr>
                <w:rFonts w:ascii="Times New Roman" w:eastAsia="Times New Roman" w:hAnsi="Times New Roman" w:cs="Times New Roman"/>
                <w:kern w:val="0"/>
                <w14:ligatures w14:val="none"/>
              </w:rPr>
              <w:t xml:space="preserve"> [u/s 147(5</w:t>
            </w:r>
            <w:proofErr w:type="gramStart"/>
            <w:r w:rsidRPr="00583F8F">
              <w:rPr>
                <w:rFonts w:ascii="Times New Roman" w:eastAsia="Times New Roman" w:hAnsi="Times New Roman" w:cs="Times New Roman"/>
                <w:kern w:val="0"/>
                <w14:ligatures w14:val="none"/>
              </w:rPr>
              <w:t>C)(</w:t>
            </w:r>
            <w:proofErr w:type="spellStart"/>
            <w:proofErr w:type="gramEnd"/>
            <w:r w:rsidRPr="00583F8F">
              <w:rPr>
                <w:rFonts w:ascii="Times New Roman" w:eastAsia="Times New Roman" w:hAnsi="Times New Roman" w:cs="Times New Roman"/>
                <w:kern w:val="0"/>
                <w14:ligatures w14:val="none"/>
              </w:rPr>
              <w:t>i</w:t>
            </w:r>
            <w:proofErr w:type="spellEnd"/>
            <w:r w:rsidRPr="00583F8F">
              <w:rPr>
                <w:rFonts w:ascii="Times New Roman" w:eastAsia="Times New Roman" w:hAnsi="Times New Roman" w:cs="Times New Roman"/>
                <w:kern w:val="0"/>
                <w14:ligatures w14:val="none"/>
              </w:rPr>
              <w:t>)]</w:t>
            </w:r>
          </w:p>
        </w:tc>
        <w:tc>
          <w:tcPr>
            <w:tcW w:w="0" w:type="auto"/>
            <w:vAlign w:val="center"/>
            <w:hideMark/>
          </w:tcPr>
          <w:p w14:paraId="1524A700" w14:textId="77777777" w:rsidR="00583F8F" w:rsidRPr="00583F8F" w:rsidRDefault="00583F8F" w:rsidP="00583F8F">
            <w:pPr>
              <w:spacing w:before="100" w:beforeAutospacing="1" w:after="100" w:afterAutospacing="1" w:line="240" w:lineRule="auto"/>
              <w:rPr>
                <w:rFonts w:ascii="Times New Roman" w:eastAsia="Times New Roman" w:hAnsi="Times New Roman" w:cs="Times New Roman"/>
                <w:kern w:val="0"/>
                <w14:ligatures w14:val="none"/>
              </w:rPr>
            </w:pPr>
            <w:r w:rsidRPr="00583F8F">
              <w:rPr>
                <w:rFonts w:ascii="Times New Roman" w:eastAsia="Times New Roman" w:hAnsi="Times New Roman" w:cs="Times New Roman"/>
                <w:kern w:val="0"/>
                <w14:ligatures w14:val="none"/>
              </w:rPr>
              <w:t>Rs. 250 per sq. ft.</w:t>
            </w:r>
          </w:p>
        </w:tc>
        <w:tc>
          <w:tcPr>
            <w:tcW w:w="0" w:type="auto"/>
            <w:vAlign w:val="center"/>
            <w:hideMark/>
          </w:tcPr>
          <w:p w14:paraId="3A27690B" w14:textId="77777777" w:rsidR="00583F8F" w:rsidRPr="00583F8F" w:rsidRDefault="00583F8F" w:rsidP="00583F8F">
            <w:pPr>
              <w:spacing w:before="100" w:beforeAutospacing="1" w:after="100" w:afterAutospacing="1" w:line="240" w:lineRule="auto"/>
              <w:rPr>
                <w:rFonts w:ascii="Times New Roman" w:eastAsia="Times New Roman" w:hAnsi="Times New Roman" w:cs="Times New Roman"/>
                <w:kern w:val="0"/>
                <w14:ligatures w14:val="none"/>
              </w:rPr>
            </w:pPr>
            <w:r w:rsidRPr="00583F8F">
              <w:rPr>
                <w:rFonts w:ascii="Times New Roman" w:eastAsia="Times New Roman" w:hAnsi="Times New Roman" w:cs="Times New Roman"/>
                <w:kern w:val="0"/>
                <w14:ligatures w14:val="none"/>
              </w:rPr>
              <w:t>Rs. 230 per sq. ft.</w:t>
            </w:r>
          </w:p>
        </w:tc>
        <w:tc>
          <w:tcPr>
            <w:tcW w:w="0" w:type="auto"/>
            <w:vAlign w:val="center"/>
            <w:hideMark/>
          </w:tcPr>
          <w:p w14:paraId="14F58DC3" w14:textId="77777777" w:rsidR="00583F8F" w:rsidRPr="00583F8F" w:rsidRDefault="00583F8F" w:rsidP="00583F8F">
            <w:pPr>
              <w:spacing w:before="100" w:beforeAutospacing="1" w:after="100" w:afterAutospacing="1" w:line="240" w:lineRule="auto"/>
              <w:rPr>
                <w:rFonts w:ascii="Times New Roman" w:eastAsia="Times New Roman" w:hAnsi="Times New Roman" w:cs="Times New Roman"/>
                <w:kern w:val="0"/>
                <w14:ligatures w14:val="none"/>
              </w:rPr>
            </w:pPr>
            <w:r w:rsidRPr="00583F8F">
              <w:rPr>
                <w:rFonts w:ascii="Times New Roman" w:eastAsia="Times New Roman" w:hAnsi="Times New Roman" w:cs="Times New Roman"/>
                <w:kern w:val="0"/>
                <w14:ligatures w14:val="none"/>
              </w:rPr>
              <w:t>Rs. 210 per sq. ft.</w:t>
            </w:r>
          </w:p>
        </w:tc>
      </w:tr>
      <w:tr w:rsidR="00583F8F" w:rsidRPr="00583F8F" w14:paraId="63F4D192" w14:textId="77777777" w:rsidTr="00583F8F">
        <w:trPr>
          <w:tblCellSpacing w:w="15" w:type="dxa"/>
        </w:trPr>
        <w:tc>
          <w:tcPr>
            <w:tcW w:w="0" w:type="auto"/>
            <w:vAlign w:val="center"/>
            <w:hideMark/>
          </w:tcPr>
          <w:p w14:paraId="22579093" w14:textId="77777777" w:rsidR="00583F8F" w:rsidRPr="00583F8F" w:rsidRDefault="00583F8F" w:rsidP="00583F8F">
            <w:pPr>
              <w:spacing w:before="100" w:beforeAutospacing="1" w:after="100" w:afterAutospacing="1" w:line="240" w:lineRule="auto"/>
              <w:rPr>
                <w:rFonts w:ascii="Times New Roman" w:eastAsia="Times New Roman" w:hAnsi="Times New Roman" w:cs="Times New Roman"/>
                <w:kern w:val="0"/>
                <w14:ligatures w14:val="none"/>
              </w:rPr>
            </w:pPr>
            <w:r w:rsidRPr="00583F8F">
              <w:rPr>
                <w:rFonts w:ascii="Times New Roman" w:eastAsia="Times New Roman" w:hAnsi="Times New Roman" w:cs="Times New Roman"/>
                <w:b/>
                <w:bCs/>
                <w:kern w:val="0"/>
                <w14:ligatures w14:val="none"/>
              </w:rPr>
              <w:t>2. Income from Construction and Disposal of Residential Buildings</w:t>
            </w:r>
            <w:r w:rsidRPr="00583F8F">
              <w:rPr>
                <w:rFonts w:ascii="Times New Roman" w:eastAsia="Times New Roman" w:hAnsi="Times New Roman" w:cs="Times New Roman"/>
                <w:kern w:val="0"/>
                <w14:ligatures w14:val="none"/>
              </w:rPr>
              <w:t xml:space="preserve"> [u/s 147(5</w:t>
            </w:r>
            <w:proofErr w:type="gramStart"/>
            <w:r w:rsidRPr="00583F8F">
              <w:rPr>
                <w:rFonts w:ascii="Times New Roman" w:eastAsia="Times New Roman" w:hAnsi="Times New Roman" w:cs="Times New Roman"/>
                <w:kern w:val="0"/>
                <w14:ligatures w14:val="none"/>
              </w:rPr>
              <w:t>C)(</w:t>
            </w:r>
            <w:proofErr w:type="spellStart"/>
            <w:proofErr w:type="gramEnd"/>
            <w:r w:rsidRPr="00583F8F">
              <w:rPr>
                <w:rFonts w:ascii="Times New Roman" w:eastAsia="Times New Roman" w:hAnsi="Times New Roman" w:cs="Times New Roman"/>
                <w:kern w:val="0"/>
                <w14:ligatures w14:val="none"/>
              </w:rPr>
              <w:t>i</w:t>
            </w:r>
            <w:proofErr w:type="spellEnd"/>
            <w:r w:rsidRPr="00583F8F">
              <w:rPr>
                <w:rFonts w:ascii="Times New Roman" w:eastAsia="Times New Roman" w:hAnsi="Times New Roman" w:cs="Times New Roman"/>
                <w:kern w:val="0"/>
                <w14:ligatures w14:val="none"/>
              </w:rPr>
              <w:t>)]</w:t>
            </w:r>
          </w:p>
        </w:tc>
        <w:tc>
          <w:tcPr>
            <w:tcW w:w="0" w:type="auto"/>
            <w:vAlign w:val="center"/>
            <w:hideMark/>
          </w:tcPr>
          <w:p w14:paraId="14522555" w14:textId="77777777" w:rsidR="00583F8F" w:rsidRPr="00583F8F" w:rsidRDefault="00583F8F" w:rsidP="00583F8F">
            <w:pPr>
              <w:spacing w:before="100" w:beforeAutospacing="1" w:after="100" w:afterAutospacing="1" w:line="240" w:lineRule="auto"/>
              <w:rPr>
                <w:rFonts w:ascii="Times New Roman" w:eastAsia="Times New Roman" w:hAnsi="Times New Roman" w:cs="Times New Roman"/>
                <w:kern w:val="0"/>
                <w14:ligatures w14:val="none"/>
              </w:rPr>
            </w:pPr>
          </w:p>
        </w:tc>
        <w:tc>
          <w:tcPr>
            <w:tcW w:w="0" w:type="auto"/>
            <w:vAlign w:val="center"/>
            <w:hideMark/>
          </w:tcPr>
          <w:p w14:paraId="2E6EDDC2" w14:textId="77777777" w:rsidR="00583F8F" w:rsidRPr="00583F8F" w:rsidRDefault="00583F8F" w:rsidP="00583F8F">
            <w:pPr>
              <w:spacing w:before="100" w:beforeAutospacing="1" w:after="100" w:afterAutospacing="1" w:line="240" w:lineRule="auto"/>
              <w:rPr>
                <w:rFonts w:ascii="Times New Roman" w:eastAsia="Times New Roman" w:hAnsi="Times New Roman" w:cs="Times New Roman"/>
                <w:kern w:val="0"/>
                <w14:ligatures w14:val="none"/>
              </w:rPr>
            </w:pPr>
          </w:p>
        </w:tc>
        <w:tc>
          <w:tcPr>
            <w:tcW w:w="0" w:type="auto"/>
            <w:vAlign w:val="center"/>
            <w:hideMark/>
          </w:tcPr>
          <w:p w14:paraId="6E3E37F0" w14:textId="77777777" w:rsidR="00583F8F" w:rsidRPr="00583F8F" w:rsidRDefault="00583F8F" w:rsidP="00583F8F">
            <w:pPr>
              <w:spacing w:before="100" w:beforeAutospacing="1" w:after="100" w:afterAutospacing="1" w:line="240" w:lineRule="auto"/>
              <w:rPr>
                <w:rFonts w:ascii="Times New Roman" w:eastAsia="Times New Roman" w:hAnsi="Times New Roman" w:cs="Times New Roman"/>
                <w:kern w:val="0"/>
                <w14:ligatures w14:val="none"/>
              </w:rPr>
            </w:pPr>
          </w:p>
        </w:tc>
      </w:tr>
      <w:tr w:rsidR="00583F8F" w:rsidRPr="00583F8F" w14:paraId="14C429EF" w14:textId="77777777" w:rsidTr="00583F8F">
        <w:trPr>
          <w:tblCellSpacing w:w="15" w:type="dxa"/>
        </w:trPr>
        <w:tc>
          <w:tcPr>
            <w:tcW w:w="0" w:type="auto"/>
            <w:vAlign w:val="center"/>
            <w:hideMark/>
          </w:tcPr>
          <w:p w14:paraId="4218B0B8" w14:textId="77777777" w:rsidR="00583F8F" w:rsidRPr="00583F8F" w:rsidRDefault="00583F8F" w:rsidP="00583F8F">
            <w:pPr>
              <w:spacing w:before="100" w:beforeAutospacing="1" w:after="100" w:afterAutospacing="1" w:line="240" w:lineRule="auto"/>
              <w:rPr>
                <w:rFonts w:ascii="Times New Roman" w:eastAsia="Times New Roman" w:hAnsi="Times New Roman" w:cs="Times New Roman"/>
                <w:kern w:val="0"/>
                <w14:ligatures w14:val="none"/>
              </w:rPr>
            </w:pPr>
            <w:r w:rsidRPr="00583F8F">
              <w:rPr>
                <w:rFonts w:ascii="Times New Roman" w:eastAsia="Times New Roman" w:hAnsi="Times New Roman" w:cs="Times New Roman"/>
                <w:kern w:val="0"/>
                <w14:ligatures w14:val="none"/>
              </w:rPr>
              <w:lastRenderedPageBreak/>
              <w:t xml:space="preserve">- </w:t>
            </w:r>
            <w:proofErr w:type="spellStart"/>
            <w:r w:rsidRPr="00583F8F">
              <w:rPr>
                <w:rFonts w:ascii="Times New Roman" w:eastAsia="Times New Roman" w:hAnsi="Times New Roman" w:cs="Times New Roman"/>
                <w:kern w:val="0"/>
                <w14:ligatures w14:val="none"/>
              </w:rPr>
              <w:t>Upto</w:t>
            </w:r>
            <w:proofErr w:type="spellEnd"/>
            <w:r w:rsidRPr="00583F8F">
              <w:rPr>
                <w:rFonts w:ascii="Times New Roman" w:eastAsia="Times New Roman" w:hAnsi="Times New Roman" w:cs="Times New Roman"/>
                <w:kern w:val="0"/>
                <w14:ligatures w14:val="none"/>
              </w:rPr>
              <w:t xml:space="preserve"> 3000 sq. ft.</w:t>
            </w:r>
          </w:p>
        </w:tc>
        <w:tc>
          <w:tcPr>
            <w:tcW w:w="0" w:type="auto"/>
            <w:vAlign w:val="center"/>
            <w:hideMark/>
          </w:tcPr>
          <w:p w14:paraId="48406526" w14:textId="77777777" w:rsidR="00583F8F" w:rsidRPr="00583F8F" w:rsidRDefault="00583F8F" w:rsidP="00583F8F">
            <w:pPr>
              <w:spacing w:before="100" w:beforeAutospacing="1" w:after="100" w:afterAutospacing="1" w:line="240" w:lineRule="auto"/>
              <w:rPr>
                <w:rFonts w:ascii="Times New Roman" w:eastAsia="Times New Roman" w:hAnsi="Times New Roman" w:cs="Times New Roman"/>
                <w:kern w:val="0"/>
                <w14:ligatures w14:val="none"/>
              </w:rPr>
            </w:pPr>
            <w:r w:rsidRPr="00583F8F">
              <w:rPr>
                <w:rFonts w:ascii="Times New Roman" w:eastAsia="Times New Roman" w:hAnsi="Times New Roman" w:cs="Times New Roman"/>
                <w:kern w:val="0"/>
                <w14:ligatures w14:val="none"/>
              </w:rPr>
              <w:t>Rs. 80 per sq. ft.</w:t>
            </w:r>
          </w:p>
        </w:tc>
        <w:tc>
          <w:tcPr>
            <w:tcW w:w="0" w:type="auto"/>
            <w:vAlign w:val="center"/>
            <w:hideMark/>
          </w:tcPr>
          <w:p w14:paraId="697548A1" w14:textId="77777777" w:rsidR="00583F8F" w:rsidRPr="00583F8F" w:rsidRDefault="00583F8F" w:rsidP="00583F8F">
            <w:pPr>
              <w:spacing w:before="100" w:beforeAutospacing="1" w:after="100" w:afterAutospacing="1" w:line="240" w:lineRule="auto"/>
              <w:rPr>
                <w:rFonts w:ascii="Times New Roman" w:eastAsia="Times New Roman" w:hAnsi="Times New Roman" w:cs="Times New Roman"/>
                <w:kern w:val="0"/>
                <w14:ligatures w14:val="none"/>
              </w:rPr>
            </w:pPr>
            <w:r w:rsidRPr="00583F8F">
              <w:rPr>
                <w:rFonts w:ascii="Times New Roman" w:eastAsia="Times New Roman" w:hAnsi="Times New Roman" w:cs="Times New Roman"/>
                <w:kern w:val="0"/>
                <w14:ligatures w14:val="none"/>
              </w:rPr>
              <w:t>Rs. 65 per sq. ft.</w:t>
            </w:r>
          </w:p>
        </w:tc>
        <w:tc>
          <w:tcPr>
            <w:tcW w:w="0" w:type="auto"/>
            <w:vAlign w:val="center"/>
            <w:hideMark/>
          </w:tcPr>
          <w:p w14:paraId="537042EC" w14:textId="77777777" w:rsidR="00583F8F" w:rsidRPr="00583F8F" w:rsidRDefault="00583F8F" w:rsidP="00583F8F">
            <w:pPr>
              <w:spacing w:before="100" w:beforeAutospacing="1" w:after="100" w:afterAutospacing="1" w:line="240" w:lineRule="auto"/>
              <w:rPr>
                <w:rFonts w:ascii="Times New Roman" w:eastAsia="Times New Roman" w:hAnsi="Times New Roman" w:cs="Times New Roman"/>
                <w:kern w:val="0"/>
                <w14:ligatures w14:val="none"/>
              </w:rPr>
            </w:pPr>
            <w:r w:rsidRPr="00583F8F">
              <w:rPr>
                <w:rFonts w:ascii="Times New Roman" w:eastAsia="Times New Roman" w:hAnsi="Times New Roman" w:cs="Times New Roman"/>
                <w:kern w:val="0"/>
                <w14:ligatures w14:val="none"/>
              </w:rPr>
              <w:t>Rs. 50 per sq. ft.</w:t>
            </w:r>
          </w:p>
        </w:tc>
      </w:tr>
      <w:tr w:rsidR="00583F8F" w:rsidRPr="00583F8F" w14:paraId="579125B6" w14:textId="77777777" w:rsidTr="00583F8F">
        <w:trPr>
          <w:tblCellSpacing w:w="15" w:type="dxa"/>
        </w:trPr>
        <w:tc>
          <w:tcPr>
            <w:tcW w:w="0" w:type="auto"/>
            <w:vAlign w:val="center"/>
            <w:hideMark/>
          </w:tcPr>
          <w:p w14:paraId="44897344" w14:textId="77777777" w:rsidR="00583F8F" w:rsidRPr="00583F8F" w:rsidRDefault="00583F8F" w:rsidP="00583F8F">
            <w:pPr>
              <w:spacing w:before="100" w:beforeAutospacing="1" w:after="100" w:afterAutospacing="1" w:line="240" w:lineRule="auto"/>
              <w:rPr>
                <w:rFonts w:ascii="Times New Roman" w:eastAsia="Times New Roman" w:hAnsi="Times New Roman" w:cs="Times New Roman"/>
                <w:kern w:val="0"/>
                <w14:ligatures w14:val="none"/>
              </w:rPr>
            </w:pPr>
            <w:r w:rsidRPr="00583F8F">
              <w:rPr>
                <w:rFonts w:ascii="Times New Roman" w:eastAsia="Times New Roman" w:hAnsi="Times New Roman" w:cs="Times New Roman"/>
                <w:kern w:val="0"/>
                <w14:ligatures w14:val="none"/>
              </w:rPr>
              <w:t>- 3000 sq. ft. and above</w:t>
            </w:r>
          </w:p>
        </w:tc>
        <w:tc>
          <w:tcPr>
            <w:tcW w:w="0" w:type="auto"/>
            <w:vAlign w:val="center"/>
            <w:hideMark/>
          </w:tcPr>
          <w:p w14:paraId="6817CF71" w14:textId="77777777" w:rsidR="00583F8F" w:rsidRPr="00583F8F" w:rsidRDefault="00583F8F" w:rsidP="00583F8F">
            <w:pPr>
              <w:spacing w:before="100" w:beforeAutospacing="1" w:after="100" w:afterAutospacing="1" w:line="240" w:lineRule="auto"/>
              <w:rPr>
                <w:rFonts w:ascii="Times New Roman" w:eastAsia="Times New Roman" w:hAnsi="Times New Roman" w:cs="Times New Roman"/>
                <w:kern w:val="0"/>
                <w14:ligatures w14:val="none"/>
              </w:rPr>
            </w:pPr>
            <w:r w:rsidRPr="00583F8F">
              <w:rPr>
                <w:rFonts w:ascii="Times New Roman" w:eastAsia="Times New Roman" w:hAnsi="Times New Roman" w:cs="Times New Roman"/>
                <w:kern w:val="0"/>
                <w14:ligatures w14:val="none"/>
              </w:rPr>
              <w:t>Rs. 125 per sq. ft.</w:t>
            </w:r>
          </w:p>
        </w:tc>
        <w:tc>
          <w:tcPr>
            <w:tcW w:w="0" w:type="auto"/>
            <w:vAlign w:val="center"/>
            <w:hideMark/>
          </w:tcPr>
          <w:p w14:paraId="747E16C9" w14:textId="77777777" w:rsidR="00583F8F" w:rsidRPr="00583F8F" w:rsidRDefault="00583F8F" w:rsidP="00583F8F">
            <w:pPr>
              <w:spacing w:before="100" w:beforeAutospacing="1" w:after="100" w:afterAutospacing="1" w:line="240" w:lineRule="auto"/>
              <w:rPr>
                <w:rFonts w:ascii="Times New Roman" w:eastAsia="Times New Roman" w:hAnsi="Times New Roman" w:cs="Times New Roman"/>
                <w:kern w:val="0"/>
                <w14:ligatures w14:val="none"/>
              </w:rPr>
            </w:pPr>
            <w:r w:rsidRPr="00583F8F">
              <w:rPr>
                <w:rFonts w:ascii="Times New Roman" w:eastAsia="Times New Roman" w:hAnsi="Times New Roman" w:cs="Times New Roman"/>
                <w:kern w:val="0"/>
                <w14:ligatures w14:val="none"/>
              </w:rPr>
              <w:t>Rs. 110 per sq. ft.</w:t>
            </w:r>
          </w:p>
        </w:tc>
        <w:tc>
          <w:tcPr>
            <w:tcW w:w="0" w:type="auto"/>
            <w:vAlign w:val="center"/>
            <w:hideMark/>
          </w:tcPr>
          <w:p w14:paraId="243D1D13" w14:textId="77777777" w:rsidR="00583F8F" w:rsidRPr="00583F8F" w:rsidRDefault="00583F8F" w:rsidP="00583F8F">
            <w:pPr>
              <w:spacing w:before="100" w:beforeAutospacing="1" w:after="100" w:afterAutospacing="1" w:line="240" w:lineRule="auto"/>
              <w:rPr>
                <w:rFonts w:ascii="Times New Roman" w:eastAsia="Times New Roman" w:hAnsi="Times New Roman" w:cs="Times New Roman"/>
                <w:kern w:val="0"/>
                <w14:ligatures w14:val="none"/>
              </w:rPr>
            </w:pPr>
            <w:r w:rsidRPr="00583F8F">
              <w:rPr>
                <w:rFonts w:ascii="Times New Roman" w:eastAsia="Times New Roman" w:hAnsi="Times New Roman" w:cs="Times New Roman"/>
                <w:kern w:val="0"/>
                <w14:ligatures w14:val="none"/>
              </w:rPr>
              <w:t>Rs. 100 per sq. ft.</w:t>
            </w:r>
          </w:p>
        </w:tc>
      </w:tr>
    </w:tbl>
    <w:p w14:paraId="0D13E93B" w14:textId="77777777" w:rsidR="00D95833" w:rsidRPr="00D95833" w:rsidRDefault="00D95833" w:rsidP="00D95833">
      <w:pPr>
        <w:spacing w:before="100" w:beforeAutospacing="1" w:after="100" w:afterAutospacing="1" w:line="240" w:lineRule="auto"/>
        <w:rPr>
          <w:rFonts w:ascii="Times New Roman" w:eastAsia="Times New Roman" w:hAnsi="Times New Roman" w:cs="Times New Roman"/>
          <w:b/>
          <w:bCs/>
          <w:kern w:val="0"/>
          <w14:ligatures w14:val="none"/>
        </w:rPr>
      </w:pPr>
      <w:r w:rsidRPr="00D95833">
        <w:rPr>
          <w:rFonts w:ascii="Times New Roman" w:eastAsia="Times New Roman" w:hAnsi="Times New Roman" w:cs="Times New Roman"/>
          <w:b/>
          <w:bCs/>
          <w:kern w:val="0"/>
          <w14:ligatures w14:val="none"/>
        </w:rPr>
        <w:t>3. Income from Development and Sale of Residential or Commercial Plots</w:t>
      </w:r>
    </w:p>
    <w:p w14:paraId="4FE740C4" w14:textId="77777777" w:rsidR="00D95833" w:rsidRPr="00D95833" w:rsidRDefault="00D95833" w:rsidP="00D95833">
      <w:pPr>
        <w:spacing w:before="100" w:beforeAutospacing="1" w:after="100" w:afterAutospacing="1" w:line="240" w:lineRule="auto"/>
        <w:rPr>
          <w:rFonts w:ascii="Times New Roman" w:eastAsia="Times New Roman" w:hAnsi="Times New Roman" w:cs="Times New Roman"/>
          <w:kern w:val="0"/>
          <w14:ligatures w14:val="none"/>
        </w:rPr>
      </w:pPr>
      <w:r w:rsidRPr="00D95833">
        <w:rPr>
          <w:rFonts w:ascii="Times New Roman" w:eastAsia="Times New Roman" w:hAnsi="Times New Roman" w:cs="Times New Roman"/>
          <w:kern w:val="0"/>
          <w14:ligatures w14:val="none"/>
        </w:rPr>
        <w:t>[u/s 147(5</w:t>
      </w:r>
      <w:proofErr w:type="gramStart"/>
      <w:r w:rsidRPr="00D95833">
        <w:rPr>
          <w:rFonts w:ascii="Times New Roman" w:eastAsia="Times New Roman" w:hAnsi="Times New Roman" w:cs="Times New Roman"/>
          <w:kern w:val="0"/>
          <w14:ligatures w14:val="none"/>
        </w:rPr>
        <w:t>C)(</w:t>
      </w:r>
      <w:proofErr w:type="gramEnd"/>
      <w:r w:rsidRPr="00D95833">
        <w:rPr>
          <w:rFonts w:ascii="Times New Roman" w:eastAsia="Times New Roman" w:hAnsi="Times New Roman" w:cs="Times New Roman"/>
          <w:kern w:val="0"/>
          <w14:ligatures w14:val="none"/>
        </w:rPr>
        <w:t>ii)]</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1"/>
        <w:gridCol w:w="1869"/>
      </w:tblGrid>
      <w:tr w:rsidR="00D95833" w:rsidRPr="00D95833" w14:paraId="523CB0EC" w14:textId="77777777" w:rsidTr="00D95833">
        <w:trPr>
          <w:tblHeader/>
          <w:tblCellSpacing w:w="15" w:type="dxa"/>
        </w:trPr>
        <w:tc>
          <w:tcPr>
            <w:tcW w:w="0" w:type="auto"/>
            <w:vAlign w:val="center"/>
            <w:hideMark/>
          </w:tcPr>
          <w:p w14:paraId="75AC9237" w14:textId="77777777" w:rsidR="00D95833" w:rsidRPr="00D95833" w:rsidRDefault="00D95833" w:rsidP="00D95833">
            <w:pPr>
              <w:spacing w:before="100" w:beforeAutospacing="1" w:after="100" w:afterAutospacing="1" w:line="240" w:lineRule="auto"/>
              <w:rPr>
                <w:rFonts w:ascii="Times New Roman" w:eastAsia="Times New Roman" w:hAnsi="Times New Roman" w:cs="Times New Roman"/>
                <w:b/>
                <w:bCs/>
                <w:kern w:val="0"/>
                <w14:ligatures w14:val="none"/>
              </w:rPr>
            </w:pPr>
            <w:r w:rsidRPr="00D95833">
              <w:rPr>
                <w:rFonts w:ascii="Times New Roman" w:eastAsia="Times New Roman" w:hAnsi="Times New Roman" w:cs="Times New Roman"/>
                <w:b/>
                <w:bCs/>
                <w:kern w:val="0"/>
                <w14:ligatures w14:val="none"/>
              </w:rPr>
              <w:t>Area</w:t>
            </w:r>
          </w:p>
        </w:tc>
        <w:tc>
          <w:tcPr>
            <w:tcW w:w="0" w:type="auto"/>
            <w:vAlign w:val="center"/>
            <w:hideMark/>
          </w:tcPr>
          <w:p w14:paraId="78724136" w14:textId="77777777" w:rsidR="00D95833" w:rsidRPr="00D95833" w:rsidRDefault="00D95833" w:rsidP="00D95833">
            <w:pPr>
              <w:spacing w:before="100" w:beforeAutospacing="1" w:after="100" w:afterAutospacing="1" w:line="240" w:lineRule="auto"/>
              <w:rPr>
                <w:rFonts w:ascii="Times New Roman" w:eastAsia="Times New Roman" w:hAnsi="Times New Roman" w:cs="Times New Roman"/>
                <w:b/>
                <w:bCs/>
                <w:kern w:val="0"/>
                <w14:ligatures w14:val="none"/>
              </w:rPr>
            </w:pPr>
            <w:r w:rsidRPr="00D95833">
              <w:rPr>
                <w:rFonts w:ascii="Times New Roman" w:eastAsia="Times New Roman" w:hAnsi="Times New Roman" w:cs="Times New Roman"/>
                <w:b/>
                <w:bCs/>
                <w:kern w:val="0"/>
                <w14:ligatures w14:val="none"/>
              </w:rPr>
              <w:t>Rate</w:t>
            </w:r>
          </w:p>
        </w:tc>
      </w:tr>
      <w:tr w:rsidR="00D95833" w:rsidRPr="00D95833" w14:paraId="027CF334" w14:textId="77777777" w:rsidTr="00D95833">
        <w:trPr>
          <w:tblCellSpacing w:w="15" w:type="dxa"/>
        </w:trPr>
        <w:tc>
          <w:tcPr>
            <w:tcW w:w="0" w:type="auto"/>
            <w:vAlign w:val="center"/>
            <w:hideMark/>
          </w:tcPr>
          <w:p w14:paraId="7D5C34C2" w14:textId="77777777" w:rsidR="00D95833" w:rsidRPr="00D95833" w:rsidRDefault="00D95833" w:rsidP="00D95833">
            <w:pPr>
              <w:spacing w:before="100" w:beforeAutospacing="1" w:after="100" w:afterAutospacing="1" w:line="240" w:lineRule="auto"/>
              <w:rPr>
                <w:rFonts w:ascii="Times New Roman" w:eastAsia="Times New Roman" w:hAnsi="Times New Roman" w:cs="Times New Roman"/>
                <w:kern w:val="0"/>
                <w14:ligatures w14:val="none"/>
              </w:rPr>
            </w:pPr>
            <w:r w:rsidRPr="00D95833">
              <w:rPr>
                <w:rFonts w:ascii="Times New Roman" w:eastAsia="Times New Roman" w:hAnsi="Times New Roman" w:cs="Times New Roman"/>
                <w:kern w:val="0"/>
                <w14:ligatures w14:val="none"/>
              </w:rPr>
              <w:t>Karachi, Lahore and Islamabad</w:t>
            </w:r>
          </w:p>
        </w:tc>
        <w:tc>
          <w:tcPr>
            <w:tcW w:w="0" w:type="auto"/>
            <w:vAlign w:val="center"/>
            <w:hideMark/>
          </w:tcPr>
          <w:p w14:paraId="5560ED50" w14:textId="77777777" w:rsidR="00D95833" w:rsidRPr="00D95833" w:rsidRDefault="00D95833" w:rsidP="00D95833">
            <w:pPr>
              <w:spacing w:before="100" w:beforeAutospacing="1" w:after="100" w:afterAutospacing="1" w:line="240" w:lineRule="auto"/>
              <w:rPr>
                <w:rFonts w:ascii="Times New Roman" w:eastAsia="Times New Roman" w:hAnsi="Times New Roman" w:cs="Times New Roman"/>
                <w:kern w:val="0"/>
                <w14:ligatures w14:val="none"/>
              </w:rPr>
            </w:pPr>
            <w:r w:rsidRPr="00D95833">
              <w:rPr>
                <w:rFonts w:ascii="Times New Roman" w:eastAsia="Times New Roman" w:hAnsi="Times New Roman" w:cs="Times New Roman"/>
                <w:kern w:val="0"/>
                <w14:ligatures w14:val="none"/>
              </w:rPr>
              <w:t>Rs. 150 per sq. yd.</w:t>
            </w:r>
          </w:p>
        </w:tc>
      </w:tr>
      <w:tr w:rsidR="00D95833" w:rsidRPr="00D95833" w14:paraId="1E8D430A" w14:textId="77777777" w:rsidTr="00D95833">
        <w:trPr>
          <w:tblCellSpacing w:w="15" w:type="dxa"/>
        </w:trPr>
        <w:tc>
          <w:tcPr>
            <w:tcW w:w="0" w:type="auto"/>
            <w:vAlign w:val="center"/>
            <w:hideMark/>
          </w:tcPr>
          <w:p w14:paraId="0E8ABCE7" w14:textId="77777777" w:rsidR="00D95833" w:rsidRPr="00D95833" w:rsidRDefault="00D95833" w:rsidP="00D95833">
            <w:pPr>
              <w:spacing w:before="100" w:beforeAutospacing="1" w:after="100" w:afterAutospacing="1" w:line="240" w:lineRule="auto"/>
              <w:rPr>
                <w:rFonts w:ascii="Times New Roman" w:eastAsia="Times New Roman" w:hAnsi="Times New Roman" w:cs="Times New Roman"/>
                <w:kern w:val="0"/>
                <w14:ligatures w14:val="none"/>
              </w:rPr>
            </w:pPr>
            <w:r w:rsidRPr="00D95833">
              <w:rPr>
                <w:rFonts w:ascii="Times New Roman" w:eastAsia="Times New Roman" w:hAnsi="Times New Roman" w:cs="Times New Roman"/>
                <w:kern w:val="0"/>
                <w14:ligatures w14:val="none"/>
              </w:rPr>
              <w:t>Hyderabad, Sukkur, Multan, Faisalabad, etc.</w:t>
            </w:r>
          </w:p>
        </w:tc>
        <w:tc>
          <w:tcPr>
            <w:tcW w:w="0" w:type="auto"/>
            <w:vAlign w:val="center"/>
            <w:hideMark/>
          </w:tcPr>
          <w:p w14:paraId="7B7DA76F" w14:textId="77777777" w:rsidR="00D95833" w:rsidRPr="00D95833" w:rsidRDefault="00D95833" w:rsidP="00D95833">
            <w:pPr>
              <w:spacing w:before="100" w:beforeAutospacing="1" w:after="100" w:afterAutospacing="1" w:line="240" w:lineRule="auto"/>
              <w:rPr>
                <w:rFonts w:ascii="Times New Roman" w:eastAsia="Times New Roman" w:hAnsi="Times New Roman" w:cs="Times New Roman"/>
                <w:kern w:val="0"/>
                <w14:ligatures w14:val="none"/>
              </w:rPr>
            </w:pPr>
            <w:r w:rsidRPr="00D95833">
              <w:rPr>
                <w:rFonts w:ascii="Times New Roman" w:eastAsia="Times New Roman" w:hAnsi="Times New Roman" w:cs="Times New Roman"/>
                <w:kern w:val="0"/>
                <w14:ligatures w14:val="none"/>
              </w:rPr>
              <w:t>Rs. 130 per sq. yd.</w:t>
            </w:r>
          </w:p>
        </w:tc>
      </w:tr>
      <w:tr w:rsidR="00D95833" w:rsidRPr="00D95833" w14:paraId="2E50C4BE" w14:textId="77777777" w:rsidTr="00D95833">
        <w:trPr>
          <w:tblCellSpacing w:w="15" w:type="dxa"/>
        </w:trPr>
        <w:tc>
          <w:tcPr>
            <w:tcW w:w="0" w:type="auto"/>
            <w:vAlign w:val="center"/>
            <w:hideMark/>
          </w:tcPr>
          <w:p w14:paraId="2C5197E6" w14:textId="77777777" w:rsidR="00D95833" w:rsidRPr="00D95833" w:rsidRDefault="00D95833" w:rsidP="00D95833">
            <w:pPr>
              <w:spacing w:before="100" w:beforeAutospacing="1" w:after="100" w:afterAutospacing="1" w:line="240" w:lineRule="auto"/>
              <w:rPr>
                <w:rFonts w:ascii="Times New Roman" w:eastAsia="Times New Roman" w:hAnsi="Times New Roman" w:cs="Times New Roman"/>
                <w:kern w:val="0"/>
                <w14:ligatures w14:val="none"/>
              </w:rPr>
            </w:pPr>
            <w:r w:rsidRPr="00D95833">
              <w:rPr>
                <w:rFonts w:ascii="Times New Roman" w:eastAsia="Times New Roman" w:hAnsi="Times New Roman" w:cs="Times New Roman"/>
                <w:kern w:val="0"/>
                <w14:ligatures w14:val="none"/>
              </w:rPr>
              <w:t>Other Urban Areas</w:t>
            </w:r>
          </w:p>
        </w:tc>
        <w:tc>
          <w:tcPr>
            <w:tcW w:w="0" w:type="auto"/>
            <w:vAlign w:val="center"/>
            <w:hideMark/>
          </w:tcPr>
          <w:p w14:paraId="513D0E0C" w14:textId="77777777" w:rsidR="00D95833" w:rsidRPr="00D95833" w:rsidRDefault="00D95833" w:rsidP="00D95833">
            <w:pPr>
              <w:spacing w:before="100" w:beforeAutospacing="1" w:after="100" w:afterAutospacing="1" w:line="240" w:lineRule="auto"/>
              <w:rPr>
                <w:rFonts w:ascii="Times New Roman" w:eastAsia="Times New Roman" w:hAnsi="Times New Roman" w:cs="Times New Roman"/>
                <w:kern w:val="0"/>
                <w14:ligatures w14:val="none"/>
              </w:rPr>
            </w:pPr>
            <w:r w:rsidRPr="00D95833">
              <w:rPr>
                <w:rFonts w:ascii="Times New Roman" w:eastAsia="Times New Roman" w:hAnsi="Times New Roman" w:cs="Times New Roman"/>
                <w:kern w:val="0"/>
                <w14:ligatures w14:val="none"/>
              </w:rPr>
              <w:t>Rs. 100 per sq. yd.</w:t>
            </w:r>
          </w:p>
        </w:tc>
      </w:tr>
    </w:tbl>
    <w:p w14:paraId="6B987374" w14:textId="77777777" w:rsidR="00D95833" w:rsidRPr="00D95833" w:rsidRDefault="00000000" w:rsidP="00D95833">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492E36B7">
          <v:rect id="_x0000_i1271" style="width:0;height:1.5pt" o:hralign="center" o:hrstd="t" o:hr="t" fillcolor="#a0a0a0" stroked="f"/>
        </w:pict>
      </w:r>
    </w:p>
    <w:p w14:paraId="52921F74" w14:textId="77777777" w:rsidR="00D95833" w:rsidRPr="00D95833" w:rsidRDefault="00D95833" w:rsidP="00D95833">
      <w:pPr>
        <w:spacing w:before="100" w:beforeAutospacing="1" w:after="100" w:afterAutospacing="1" w:line="240" w:lineRule="auto"/>
        <w:rPr>
          <w:rFonts w:ascii="Times New Roman" w:eastAsia="Times New Roman" w:hAnsi="Times New Roman" w:cs="Times New Roman"/>
          <w:b/>
          <w:bCs/>
          <w:kern w:val="0"/>
          <w14:ligatures w14:val="none"/>
        </w:rPr>
      </w:pPr>
      <w:r w:rsidRPr="00D95833">
        <w:rPr>
          <w:rFonts w:ascii="Times New Roman" w:eastAsia="Times New Roman" w:hAnsi="Times New Roman" w:cs="Times New Roman"/>
          <w:b/>
          <w:bCs/>
          <w:kern w:val="0"/>
          <w14:ligatures w14:val="none"/>
        </w:rPr>
        <w:t>4. Income from Development of Industrial Area</w:t>
      </w:r>
    </w:p>
    <w:p w14:paraId="4ACD77C9" w14:textId="77777777" w:rsidR="00D95833" w:rsidRPr="00D95833" w:rsidRDefault="00D95833" w:rsidP="00D95833">
      <w:pPr>
        <w:spacing w:before="100" w:beforeAutospacing="1" w:after="100" w:afterAutospacing="1" w:line="240" w:lineRule="auto"/>
        <w:rPr>
          <w:rFonts w:ascii="Times New Roman" w:eastAsia="Times New Roman" w:hAnsi="Times New Roman" w:cs="Times New Roman"/>
          <w:kern w:val="0"/>
          <w14:ligatures w14:val="none"/>
        </w:rPr>
      </w:pPr>
      <w:r w:rsidRPr="00D95833">
        <w:rPr>
          <w:rFonts w:ascii="Times New Roman" w:eastAsia="Times New Roman" w:hAnsi="Times New Roman" w:cs="Times New Roman"/>
          <w:kern w:val="0"/>
          <w14:ligatures w14:val="none"/>
        </w:rPr>
        <w:t>[u/s 147(5</w:t>
      </w:r>
      <w:proofErr w:type="gramStart"/>
      <w:r w:rsidRPr="00D95833">
        <w:rPr>
          <w:rFonts w:ascii="Times New Roman" w:eastAsia="Times New Roman" w:hAnsi="Times New Roman" w:cs="Times New Roman"/>
          <w:kern w:val="0"/>
          <w14:ligatures w14:val="none"/>
        </w:rPr>
        <w:t>C)(</w:t>
      </w:r>
      <w:proofErr w:type="gramEnd"/>
      <w:r w:rsidRPr="00D95833">
        <w:rPr>
          <w:rFonts w:ascii="Times New Roman" w:eastAsia="Times New Roman" w:hAnsi="Times New Roman" w:cs="Times New Roman"/>
          <w:kern w:val="0"/>
          <w14:ligatures w14:val="none"/>
        </w:rPr>
        <w:t>ii)]</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95"/>
        <w:gridCol w:w="5094"/>
      </w:tblGrid>
      <w:tr w:rsidR="00D95833" w:rsidRPr="00D95833" w14:paraId="07A7BB0A" w14:textId="77777777" w:rsidTr="00D95833">
        <w:trPr>
          <w:tblHeader/>
          <w:tblCellSpacing w:w="15" w:type="dxa"/>
        </w:trPr>
        <w:tc>
          <w:tcPr>
            <w:tcW w:w="0" w:type="auto"/>
            <w:vAlign w:val="center"/>
            <w:hideMark/>
          </w:tcPr>
          <w:p w14:paraId="47794145" w14:textId="77777777" w:rsidR="00D95833" w:rsidRPr="00D95833" w:rsidRDefault="00D95833" w:rsidP="00D95833">
            <w:pPr>
              <w:spacing w:before="100" w:beforeAutospacing="1" w:after="100" w:afterAutospacing="1" w:line="240" w:lineRule="auto"/>
              <w:rPr>
                <w:rFonts w:ascii="Times New Roman" w:eastAsia="Times New Roman" w:hAnsi="Times New Roman" w:cs="Times New Roman"/>
                <w:b/>
                <w:bCs/>
                <w:kern w:val="0"/>
                <w14:ligatures w14:val="none"/>
              </w:rPr>
            </w:pPr>
            <w:r w:rsidRPr="00D95833">
              <w:rPr>
                <w:rFonts w:ascii="Times New Roman" w:eastAsia="Times New Roman" w:hAnsi="Times New Roman" w:cs="Times New Roman"/>
                <w:b/>
                <w:bCs/>
                <w:kern w:val="0"/>
                <w14:ligatures w14:val="none"/>
              </w:rPr>
              <w:t>Area</w:t>
            </w:r>
          </w:p>
        </w:tc>
        <w:tc>
          <w:tcPr>
            <w:tcW w:w="0" w:type="auto"/>
            <w:vAlign w:val="center"/>
            <w:hideMark/>
          </w:tcPr>
          <w:p w14:paraId="11C9D973" w14:textId="77777777" w:rsidR="00D95833" w:rsidRPr="00D95833" w:rsidRDefault="00D95833" w:rsidP="00D95833">
            <w:pPr>
              <w:spacing w:before="100" w:beforeAutospacing="1" w:after="100" w:afterAutospacing="1" w:line="240" w:lineRule="auto"/>
              <w:rPr>
                <w:rFonts w:ascii="Times New Roman" w:eastAsia="Times New Roman" w:hAnsi="Times New Roman" w:cs="Times New Roman"/>
                <w:b/>
                <w:bCs/>
                <w:kern w:val="0"/>
                <w14:ligatures w14:val="none"/>
              </w:rPr>
            </w:pPr>
            <w:r w:rsidRPr="00D95833">
              <w:rPr>
                <w:rFonts w:ascii="Times New Roman" w:eastAsia="Times New Roman" w:hAnsi="Times New Roman" w:cs="Times New Roman"/>
                <w:b/>
                <w:bCs/>
                <w:kern w:val="0"/>
                <w14:ligatures w14:val="none"/>
              </w:rPr>
              <w:t>Rate</w:t>
            </w:r>
          </w:p>
        </w:tc>
      </w:tr>
      <w:tr w:rsidR="00D95833" w:rsidRPr="00D95833" w14:paraId="45AF4FEE" w14:textId="77777777" w:rsidTr="00D95833">
        <w:trPr>
          <w:tblCellSpacing w:w="15" w:type="dxa"/>
        </w:trPr>
        <w:tc>
          <w:tcPr>
            <w:tcW w:w="0" w:type="auto"/>
            <w:vAlign w:val="center"/>
            <w:hideMark/>
          </w:tcPr>
          <w:p w14:paraId="48BF3331" w14:textId="77777777" w:rsidR="00D95833" w:rsidRPr="00D95833" w:rsidRDefault="00D95833" w:rsidP="00D95833">
            <w:pPr>
              <w:spacing w:before="100" w:beforeAutospacing="1" w:after="100" w:afterAutospacing="1" w:line="240" w:lineRule="auto"/>
              <w:rPr>
                <w:rFonts w:ascii="Times New Roman" w:eastAsia="Times New Roman" w:hAnsi="Times New Roman" w:cs="Times New Roman"/>
                <w:kern w:val="0"/>
                <w14:ligatures w14:val="none"/>
              </w:rPr>
            </w:pPr>
            <w:r w:rsidRPr="00D95833">
              <w:rPr>
                <w:rFonts w:ascii="Times New Roman" w:eastAsia="Times New Roman" w:hAnsi="Times New Roman" w:cs="Times New Roman"/>
                <w:kern w:val="0"/>
                <w14:ligatures w14:val="none"/>
              </w:rPr>
              <w:t>Any area</w:t>
            </w:r>
          </w:p>
        </w:tc>
        <w:tc>
          <w:tcPr>
            <w:tcW w:w="0" w:type="auto"/>
            <w:vAlign w:val="center"/>
            <w:hideMark/>
          </w:tcPr>
          <w:p w14:paraId="6A1BC05B" w14:textId="77777777" w:rsidR="00D95833" w:rsidRPr="00D95833" w:rsidRDefault="00D95833" w:rsidP="00D95833">
            <w:pPr>
              <w:spacing w:before="100" w:beforeAutospacing="1" w:after="100" w:afterAutospacing="1" w:line="240" w:lineRule="auto"/>
              <w:rPr>
                <w:rFonts w:ascii="Times New Roman" w:eastAsia="Times New Roman" w:hAnsi="Times New Roman" w:cs="Times New Roman"/>
                <w:kern w:val="0"/>
                <w14:ligatures w14:val="none"/>
              </w:rPr>
            </w:pPr>
            <w:r w:rsidRPr="00D95833">
              <w:rPr>
                <w:rFonts w:ascii="Times New Roman" w:eastAsia="Times New Roman" w:hAnsi="Times New Roman" w:cs="Times New Roman"/>
                <w:kern w:val="0"/>
                <w14:ligatures w14:val="none"/>
              </w:rPr>
              <w:t>Rs. 20 per sq. yd. (Karachi, Lahore, Islamabad, etc.)</w:t>
            </w:r>
          </w:p>
        </w:tc>
      </w:tr>
      <w:tr w:rsidR="00D95833" w:rsidRPr="00D95833" w14:paraId="5976AFAB" w14:textId="77777777" w:rsidTr="00D95833">
        <w:trPr>
          <w:tblCellSpacing w:w="15" w:type="dxa"/>
        </w:trPr>
        <w:tc>
          <w:tcPr>
            <w:tcW w:w="0" w:type="auto"/>
            <w:vAlign w:val="center"/>
            <w:hideMark/>
          </w:tcPr>
          <w:p w14:paraId="719A3460" w14:textId="77777777" w:rsidR="00D95833" w:rsidRPr="00D95833" w:rsidRDefault="00D95833" w:rsidP="00D95833">
            <w:pPr>
              <w:spacing w:before="100" w:beforeAutospacing="1" w:after="100" w:afterAutospacing="1" w:line="240" w:lineRule="auto"/>
              <w:rPr>
                <w:rFonts w:ascii="Times New Roman" w:eastAsia="Times New Roman" w:hAnsi="Times New Roman" w:cs="Times New Roman"/>
                <w:kern w:val="0"/>
                <w14:ligatures w14:val="none"/>
              </w:rPr>
            </w:pPr>
            <w:r w:rsidRPr="00D95833">
              <w:rPr>
                <w:rFonts w:ascii="Times New Roman" w:eastAsia="Times New Roman" w:hAnsi="Times New Roman" w:cs="Times New Roman"/>
                <w:kern w:val="0"/>
                <w14:ligatures w14:val="none"/>
              </w:rPr>
              <w:t>Rs. 20 per sq. yd. (Other major cities)</w:t>
            </w:r>
          </w:p>
        </w:tc>
        <w:tc>
          <w:tcPr>
            <w:tcW w:w="0" w:type="auto"/>
            <w:vAlign w:val="center"/>
            <w:hideMark/>
          </w:tcPr>
          <w:p w14:paraId="43D83BB0" w14:textId="77777777" w:rsidR="00D95833" w:rsidRPr="00D95833" w:rsidRDefault="00D95833" w:rsidP="00D95833">
            <w:pPr>
              <w:spacing w:before="100" w:beforeAutospacing="1" w:after="100" w:afterAutospacing="1" w:line="240" w:lineRule="auto"/>
              <w:rPr>
                <w:rFonts w:ascii="Times New Roman" w:eastAsia="Times New Roman" w:hAnsi="Times New Roman" w:cs="Times New Roman"/>
                <w:kern w:val="0"/>
                <w14:ligatures w14:val="none"/>
              </w:rPr>
            </w:pPr>
          </w:p>
        </w:tc>
      </w:tr>
      <w:tr w:rsidR="00D95833" w:rsidRPr="00D95833" w14:paraId="68CBD224" w14:textId="77777777" w:rsidTr="00D95833">
        <w:trPr>
          <w:tblCellSpacing w:w="15" w:type="dxa"/>
        </w:trPr>
        <w:tc>
          <w:tcPr>
            <w:tcW w:w="0" w:type="auto"/>
            <w:vAlign w:val="center"/>
            <w:hideMark/>
          </w:tcPr>
          <w:p w14:paraId="393E2011" w14:textId="77777777" w:rsidR="00D95833" w:rsidRPr="00D95833" w:rsidRDefault="00D95833" w:rsidP="00D95833">
            <w:pPr>
              <w:spacing w:before="100" w:beforeAutospacing="1" w:after="100" w:afterAutospacing="1" w:line="240" w:lineRule="auto"/>
              <w:rPr>
                <w:rFonts w:ascii="Times New Roman" w:eastAsia="Times New Roman" w:hAnsi="Times New Roman" w:cs="Times New Roman"/>
                <w:kern w:val="0"/>
                <w14:ligatures w14:val="none"/>
              </w:rPr>
            </w:pPr>
            <w:r w:rsidRPr="00D95833">
              <w:rPr>
                <w:rFonts w:ascii="Times New Roman" w:eastAsia="Times New Roman" w:hAnsi="Times New Roman" w:cs="Times New Roman"/>
                <w:kern w:val="0"/>
                <w14:ligatures w14:val="none"/>
              </w:rPr>
              <w:t>Rs. 10 per sq. yd. (Other Urban Areas)</w:t>
            </w:r>
          </w:p>
        </w:tc>
        <w:tc>
          <w:tcPr>
            <w:tcW w:w="0" w:type="auto"/>
            <w:vAlign w:val="center"/>
            <w:hideMark/>
          </w:tcPr>
          <w:p w14:paraId="1F610A10" w14:textId="77777777" w:rsidR="00D95833" w:rsidRPr="00D95833" w:rsidRDefault="00D95833" w:rsidP="00D95833">
            <w:pPr>
              <w:spacing w:before="100" w:beforeAutospacing="1" w:after="100" w:afterAutospacing="1" w:line="240" w:lineRule="auto"/>
              <w:rPr>
                <w:rFonts w:ascii="Times New Roman" w:eastAsia="Times New Roman" w:hAnsi="Times New Roman" w:cs="Times New Roman"/>
                <w:kern w:val="0"/>
                <w14:ligatures w14:val="none"/>
              </w:rPr>
            </w:pPr>
          </w:p>
        </w:tc>
      </w:tr>
    </w:tbl>
    <w:p w14:paraId="6E49901C" w14:textId="77777777" w:rsidR="00D95833" w:rsidRPr="00D95833" w:rsidRDefault="00000000" w:rsidP="00D95833">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0CF5F2DC">
          <v:rect id="_x0000_i1272" style="width:0;height:1.5pt" o:hralign="center" o:hrstd="t" o:hr="t" fillcolor="#a0a0a0" stroked="f"/>
        </w:pict>
      </w:r>
    </w:p>
    <w:p w14:paraId="172A64A1" w14:textId="77777777" w:rsidR="00D95833" w:rsidRPr="00D95833" w:rsidRDefault="00D95833" w:rsidP="00D95833">
      <w:pPr>
        <w:spacing w:before="100" w:beforeAutospacing="1" w:after="100" w:afterAutospacing="1" w:line="240" w:lineRule="auto"/>
        <w:rPr>
          <w:rFonts w:ascii="Times New Roman" w:eastAsia="Times New Roman" w:hAnsi="Times New Roman" w:cs="Times New Roman"/>
          <w:b/>
          <w:bCs/>
          <w:kern w:val="0"/>
          <w14:ligatures w14:val="none"/>
        </w:rPr>
      </w:pPr>
      <w:r w:rsidRPr="00D95833">
        <w:rPr>
          <w:rFonts w:ascii="Times New Roman" w:eastAsia="Times New Roman" w:hAnsi="Times New Roman" w:cs="Times New Roman"/>
          <w:b/>
          <w:bCs/>
          <w:kern w:val="0"/>
          <w14:ligatures w14:val="none"/>
        </w:rPr>
        <w:t>Notes:</w:t>
      </w:r>
    </w:p>
    <w:p w14:paraId="5063420A" w14:textId="77777777" w:rsidR="00D95833" w:rsidRPr="00D95833" w:rsidRDefault="00D95833">
      <w:pPr>
        <w:numPr>
          <w:ilvl w:val="0"/>
          <w:numId w:val="271"/>
        </w:numPr>
        <w:spacing w:before="100" w:beforeAutospacing="1" w:after="100" w:afterAutospacing="1" w:line="240" w:lineRule="auto"/>
        <w:rPr>
          <w:rFonts w:ascii="Times New Roman" w:eastAsia="Times New Roman" w:hAnsi="Times New Roman" w:cs="Times New Roman"/>
          <w:kern w:val="0"/>
          <w14:ligatures w14:val="none"/>
        </w:rPr>
      </w:pPr>
      <w:r w:rsidRPr="00D95833">
        <w:rPr>
          <w:rFonts w:ascii="Times New Roman" w:eastAsia="Times New Roman" w:hAnsi="Times New Roman" w:cs="Times New Roman"/>
          <w:kern w:val="0"/>
          <w14:ligatures w14:val="none"/>
        </w:rPr>
        <w:t>Where a building has both commercial and residential areas, advance tax shall be computed by applying their respective rates.</w:t>
      </w:r>
    </w:p>
    <w:p w14:paraId="0AE95367" w14:textId="77777777" w:rsidR="00D95833" w:rsidRPr="00D95833" w:rsidRDefault="00D95833">
      <w:pPr>
        <w:numPr>
          <w:ilvl w:val="0"/>
          <w:numId w:val="271"/>
        </w:numPr>
        <w:spacing w:before="100" w:beforeAutospacing="1" w:after="100" w:afterAutospacing="1" w:line="240" w:lineRule="auto"/>
        <w:rPr>
          <w:rFonts w:ascii="Times New Roman" w:eastAsia="Times New Roman" w:hAnsi="Times New Roman" w:cs="Times New Roman"/>
          <w:kern w:val="0"/>
          <w14:ligatures w14:val="none"/>
        </w:rPr>
      </w:pPr>
      <w:r w:rsidRPr="00D95833">
        <w:rPr>
          <w:rFonts w:ascii="Times New Roman" w:eastAsia="Times New Roman" w:hAnsi="Times New Roman" w:cs="Times New Roman"/>
          <w:kern w:val="0"/>
          <w14:ligatures w14:val="none"/>
        </w:rPr>
        <w:t>Where development of plots and constructing buildings on those plots is undertaken as one project, both rates (for development and construction) shall apply.</w:t>
      </w:r>
    </w:p>
    <w:p w14:paraId="34313AC2" w14:textId="77777777" w:rsidR="00D95833" w:rsidRPr="00D95833" w:rsidRDefault="00D95833">
      <w:pPr>
        <w:numPr>
          <w:ilvl w:val="0"/>
          <w:numId w:val="271"/>
        </w:numPr>
        <w:spacing w:before="100" w:beforeAutospacing="1" w:after="100" w:afterAutospacing="1" w:line="240" w:lineRule="auto"/>
        <w:rPr>
          <w:rFonts w:ascii="Times New Roman" w:eastAsia="Times New Roman" w:hAnsi="Times New Roman" w:cs="Times New Roman"/>
          <w:kern w:val="0"/>
          <w14:ligatures w14:val="none"/>
        </w:rPr>
      </w:pPr>
      <w:r w:rsidRPr="00D95833">
        <w:rPr>
          <w:rFonts w:ascii="Times New Roman" w:eastAsia="Times New Roman" w:hAnsi="Times New Roman" w:cs="Times New Roman"/>
          <w:kern w:val="0"/>
          <w14:ligatures w14:val="none"/>
        </w:rPr>
        <w:t>Advance tax on Project-by-Project basis (as required u/s 147(5C) of ITO) is yet to be prescribed. In that case, the general procedure provided in the Eleventh Schedule may be applied.</w:t>
      </w:r>
    </w:p>
    <w:p w14:paraId="5FA801FC" w14:textId="77777777" w:rsidR="00D95833" w:rsidRPr="00D95833" w:rsidRDefault="00000000" w:rsidP="00D95833">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5272965F">
          <v:rect id="_x0000_i1273" style="width:0;height:1.5pt" o:hralign="center" o:hrstd="t" o:hr="t" fillcolor="#a0a0a0" stroked="f"/>
        </w:pict>
      </w:r>
    </w:p>
    <w:p w14:paraId="4B6114C3" w14:textId="77777777" w:rsidR="00D95833" w:rsidRPr="00D95833" w:rsidRDefault="00D95833" w:rsidP="00D95833">
      <w:pPr>
        <w:spacing w:before="100" w:beforeAutospacing="1" w:after="100" w:afterAutospacing="1" w:line="240" w:lineRule="auto"/>
        <w:rPr>
          <w:rFonts w:ascii="Times New Roman" w:eastAsia="Times New Roman" w:hAnsi="Times New Roman" w:cs="Times New Roman"/>
          <w:b/>
          <w:bCs/>
          <w:kern w:val="0"/>
          <w14:ligatures w14:val="none"/>
        </w:rPr>
      </w:pPr>
      <w:r w:rsidRPr="00D95833">
        <w:rPr>
          <w:rFonts w:ascii="Times New Roman" w:eastAsia="Times New Roman" w:hAnsi="Times New Roman" w:cs="Times New Roman"/>
          <w:b/>
          <w:bCs/>
          <w:kern w:val="0"/>
          <w14:ligatures w14:val="none"/>
        </w:rPr>
        <w:lastRenderedPageBreak/>
        <w:t>Incorporation of Profits and Gains for Computation of Income</w:t>
      </w:r>
    </w:p>
    <w:p w14:paraId="66664C1D" w14:textId="77777777" w:rsidR="00D95833" w:rsidRPr="00D95833" w:rsidRDefault="00D95833">
      <w:pPr>
        <w:numPr>
          <w:ilvl w:val="0"/>
          <w:numId w:val="272"/>
        </w:numPr>
        <w:spacing w:before="100" w:beforeAutospacing="1" w:after="100" w:afterAutospacing="1" w:line="240" w:lineRule="auto"/>
        <w:rPr>
          <w:rFonts w:ascii="Times New Roman" w:eastAsia="Times New Roman" w:hAnsi="Times New Roman" w:cs="Times New Roman"/>
          <w:kern w:val="0"/>
          <w14:ligatures w14:val="none"/>
        </w:rPr>
      </w:pPr>
      <w:r w:rsidRPr="00D95833">
        <w:rPr>
          <w:rFonts w:ascii="Times New Roman" w:eastAsia="Times New Roman" w:hAnsi="Times New Roman" w:cs="Times New Roman"/>
          <w:kern w:val="0"/>
          <w14:ligatures w14:val="none"/>
        </w:rPr>
        <w:t xml:space="preserve">A builder or developer may incorporate profits and gains accruing from projects up to </w:t>
      </w:r>
      <w:r w:rsidRPr="00D95833">
        <w:rPr>
          <w:rFonts w:ascii="Times New Roman" w:eastAsia="Times New Roman" w:hAnsi="Times New Roman" w:cs="Times New Roman"/>
          <w:b/>
          <w:bCs/>
          <w:kern w:val="0"/>
          <w14:ligatures w14:val="none"/>
        </w:rPr>
        <w:t>ten times</w:t>
      </w:r>
      <w:r w:rsidRPr="00D95833">
        <w:rPr>
          <w:rFonts w:ascii="Times New Roman" w:eastAsia="Times New Roman" w:hAnsi="Times New Roman" w:cs="Times New Roman"/>
          <w:kern w:val="0"/>
          <w14:ligatures w14:val="none"/>
        </w:rPr>
        <w:t xml:space="preserve"> the tax paid under special procedure.</w:t>
      </w:r>
    </w:p>
    <w:p w14:paraId="7D82D51D" w14:textId="77777777" w:rsidR="00D95833" w:rsidRPr="00D95833" w:rsidRDefault="00D95833">
      <w:pPr>
        <w:numPr>
          <w:ilvl w:val="0"/>
          <w:numId w:val="272"/>
        </w:numPr>
        <w:spacing w:before="100" w:beforeAutospacing="1" w:after="100" w:afterAutospacing="1" w:line="240" w:lineRule="auto"/>
        <w:rPr>
          <w:rFonts w:ascii="Times New Roman" w:eastAsia="Times New Roman" w:hAnsi="Times New Roman" w:cs="Times New Roman"/>
          <w:kern w:val="0"/>
          <w14:ligatures w14:val="none"/>
        </w:rPr>
      </w:pPr>
      <w:r w:rsidRPr="00D95833">
        <w:rPr>
          <w:rFonts w:ascii="Times New Roman" w:eastAsia="Times New Roman" w:hAnsi="Times New Roman" w:cs="Times New Roman"/>
          <w:kern w:val="0"/>
          <w14:ligatures w14:val="none"/>
        </w:rPr>
        <w:t xml:space="preserve">A builder or developer shall not be allowed to incorporate profits and gains accruing from a </w:t>
      </w:r>
      <w:proofErr w:type="gramStart"/>
      <w:r w:rsidRPr="00D95833">
        <w:rPr>
          <w:rFonts w:ascii="Times New Roman" w:eastAsia="Times New Roman" w:hAnsi="Times New Roman" w:cs="Times New Roman"/>
          <w:b/>
          <w:bCs/>
          <w:kern w:val="0"/>
          <w14:ligatures w14:val="none"/>
        </w:rPr>
        <w:t>low cost</w:t>
      </w:r>
      <w:proofErr w:type="gramEnd"/>
      <w:r w:rsidRPr="00D95833">
        <w:rPr>
          <w:rFonts w:ascii="Times New Roman" w:eastAsia="Times New Roman" w:hAnsi="Times New Roman" w:cs="Times New Roman"/>
          <w:b/>
          <w:bCs/>
          <w:kern w:val="0"/>
          <w14:ligatures w14:val="none"/>
        </w:rPr>
        <w:t xml:space="preserve"> housing project</w:t>
      </w:r>
      <w:r w:rsidRPr="00D95833">
        <w:rPr>
          <w:rFonts w:ascii="Times New Roman" w:eastAsia="Times New Roman" w:hAnsi="Times New Roman" w:cs="Times New Roman"/>
          <w:kern w:val="0"/>
          <w14:ligatures w14:val="none"/>
        </w:rPr>
        <w:t xml:space="preserve"> in excess of ten times of the tax liability.</w:t>
      </w:r>
    </w:p>
    <w:p w14:paraId="1F36BEE9" w14:textId="77777777" w:rsidR="00D95833" w:rsidRPr="00D95833" w:rsidRDefault="00D95833">
      <w:pPr>
        <w:numPr>
          <w:ilvl w:val="0"/>
          <w:numId w:val="272"/>
        </w:numPr>
        <w:spacing w:before="100" w:beforeAutospacing="1" w:after="100" w:afterAutospacing="1" w:line="240" w:lineRule="auto"/>
        <w:rPr>
          <w:rFonts w:ascii="Times New Roman" w:eastAsia="Times New Roman" w:hAnsi="Times New Roman" w:cs="Times New Roman"/>
          <w:kern w:val="0"/>
          <w14:ligatures w14:val="none"/>
        </w:rPr>
      </w:pPr>
      <w:r w:rsidRPr="00D95833">
        <w:rPr>
          <w:rFonts w:ascii="Times New Roman" w:eastAsia="Times New Roman" w:hAnsi="Times New Roman" w:cs="Times New Roman"/>
          <w:kern w:val="0"/>
          <w14:ligatures w14:val="none"/>
        </w:rPr>
        <w:t xml:space="preserve">Where profits and gains accruing from a project are in excess of ten times of the tax paid, such excess profits and gains shall be incorporated in the books of account or wealth statement. As the case may be, such excess shall be </w:t>
      </w:r>
      <w:r w:rsidRPr="00D95833">
        <w:rPr>
          <w:rFonts w:ascii="Times New Roman" w:eastAsia="Times New Roman" w:hAnsi="Times New Roman" w:cs="Times New Roman"/>
          <w:b/>
          <w:bCs/>
          <w:kern w:val="0"/>
          <w14:ligatures w14:val="none"/>
        </w:rPr>
        <w:t>taxable @ 20%</w:t>
      </w:r>
      <w:r w:rsidRPr="00D95833">
        <w:rPr>
          <w:rFonts w:ascii="Times New Roman" w:eastAsia="Times New Roman" w:hAnsi="Times New Roman" w:cs="Times New Roman"/>
          <w:kern w:val="0"/>
          <w14:ligatures w14:val="none"/>
        </w:rPr>
        <w:t xml:space="preserve"> on profits and gains which are in excess of ten times of the tax paid.</w:t>
      </w:r>
    </w:p>
    <w:p w14:paraId="1246B069" w14:textId="77777777" w:rsidR="00D95833" w:rsidRPr="00D95833" w:rsidRDefault="00000000" w:rsidP="00D95833">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10FF9A0C">
          <v:rect id="_x0000_i1274" style="width:0;height:1.5pt" o:hralign="center" o:hrstd="t" o:hr="t" fillcolor="#a0a0a0" stroked="f"/>
        </w:pict>
      </w:r>
    </w:p>
    <w:p w14:paraId="3CEA75BA" w14:textId="77777777" w:rsidR="00D95833" w:rsidRPr="00D95833" w:rsidRDefault="00D95833" w:rsidP="00D95833">
      <w:pPr>
        <w:spacing w:before="100" w:beforeAutospacing="1" w:after="100" w:afterAutospacing="1" w:line="240" w:lineRule="auto"/>
        <w:rPr>
          <w:rFonts w:ascii="Times New Roman" w:eastAsia="Times New Roman" w:hAnsi="Times New Roman" w:cs="Times New Roman"/>
          <w:b/>
          <w:bCs/>
          <w:kern w:val="0"/>
          <w14:ligatures w14:val="none"/>
        </w:rPr>
      </w:pPr>
      <w:r w:rsidRPr="00D95833">
        <w:rPr>
          <w:rFonts w:ascii="Times New Roman" w:eastAsia="Times New Roman" w:hAnsi="Times New Roman" w:cs="Times New Roman"/>
          <w:b/>
          <w:bCs/>
          <w:kern w:val="0"/>
          <w14:ligatures w14:val="none"/>
        </w:rPr>
        <w:t>Exemption from Tax Withholding</w:t>
      </w:r>
    </w:p>
    <w:p w14:paraId="09B32249" w14:textId="77777777" w:rsidR="00D95833" w:rsidRPr="00D95833" w:rsidRDefault="00D95833">
      <w:pPr>
        <w:numPr>
          <w:ilvl w:val="0"/>
          <w:numId w:val="273"/>
        </w:numPr>
        <w:spacing w:before="100" w:beforeAutospacing="1" w:after="100" w:afterAutospacing="1" w:line="240" w:lineRule="auto"/>
        <w:rPr>
          <w:rFonts w:ascii="Times New Roman" w:eastAsia="Times New Roman" w:hAnsi="Times New Roman" w:cs="Times New Roman"/>
          <w:kern w:val="0"/>
          <w14:ligatures w14:val="none"/>
        </w:rPr>
      </w:pPr>
      <w:r w:rsidRPr="00D95833">
        <w:rPr>
          <w:rFonts w:ascii="Times New Roman" w:eastAsia="Times New Roman" w:hAnsi="Times New Roman" w:cs="Times New Roman"/>
          <w:kern w:val="0"/>
          <w14:ligatures w14:val="none"/>
        </w:rPr>
        <w:t>Tax withholding u/s 153 shall not apply to builders and developers on:</w:t>
      </w:r>
    </w:p>
    <w:p w14:paraId="38370976" w14:textId="77777777" w:rsidR="00D95833" w:rsidRPr="00D95833" w:rsidRDefault="00D95833">
      <w:pPr>
        <w:numPr>
          <w:ilvl w:val="1"/>
          <w:numId w:val="273"/>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D95833">
        <w:rPr>
          <w:rFonts w:ascii="Times New Roman" w:eastAsia="Times New Roman" w:hAnsi="Times New Roman" w:cs="Times New Roman"/>
          <w:b/>
          <w:bCs/>
          <w:kern w:val="0"/>
          <w14:ligatures w14:val="none"/>
        </w:rPr>
        <w:t>i</w:t>
      </w:r>
      <w:proofErr w:type="spellEnd"/>
      <w:r w:rsidRPr="00D95833">
        <w:rPr>
          <w:rFonts w:ascii="Times New Roman" w:eastAsia="Times New Roman" w:hAnsi="Times New Roman" w:cs="Times New Roman"/>
          <w:b/>
          <w:bCs/>
          <w:kern w:val="0"/>
          <w14:ligatures w14:val="none"/>
        </w:rPr>
        <w:t>)</w:t>
      </w:r>
      <w:r w:rsidRPr="00D95833">
        <w:rPr>
          <w:rFonts w:ascii="Times New Roman" w:eastAsia="Times New Roman" w:hAnsi="Times New Roman" w:cs="Times New Roman"/>
          <w:kern w:val="0"/>
          <w14:ligatures w14:val="none"/>
        </w:rPr>
        <w:t xml:space="preserve"> Purchase of building material except steel and cement; and</w:t>
      </w:r>
    </w:p>
    <w:p w14:paraId="3272BD86" w14:textId="77777777" w:rsidR="00D95833" w:rsidRPr="00D95833" w:rsidRDefault="00D95833">
      <w:pPr>
        <w:numPr>
          <w:ilvl w:val="1"/>
          <w:numId w:val="273"/>
        </w:numPr>
        <w:spacing w:before="100" w:beforeAutospacing="1" w:after="100" w:afterAutospacing="1" w:line="240" w:lineRule="auto"/>
        <w:rPr>
          <w:rFonts w:ascii="Times New Roman" w:eastAsia="Times New Roman" w:hAnsi="Times New Roman" w:cs="Times New Roman"/>
          <w:kern w:val="0"/>
          <w14:ligatures w14:val="none"/>
        </w:rPr>
      </w:pPr>
      <w:r w:rsidRPr="00D95833">
        <w:rPr>
          <w:rFonts w:ascii="Times New Roman" w:eastAsia="Times New Roman" w:hAnsi="Times New Roman" w:cs="Times New Roman"/>
          <w:b/>
          <w:bCs/>
          <w:kern w:val="0"/>
          <w14:ligatures w14:val="none"/>
        </w:rPr>
        <w:t>ii)</w:t>
      </w:r>
      <w:r w:rsidRPr="00D95833">
        <w:rPr>
          <w:rFonts w:ascii="Times New Roman" w:eastAsia="Times New Roman" w:hAnsi="Times New Roman" w:cs="Times New Roman"/>
          <w:kern w:val="0"/>
          <w14:ligatures w14:val="none"/>
        </w:rPr>
        <w:t xml:space="preserve"> Services of plumbing, electrification, shuttering and other similar services. Where these services are provided by companies, then section 153 shall apply.</w:t>
      </w:r>
    </w:p>
    <w:p w14:paraId="76DD865B" w14:textId="77777777" w:rsidR="00D95833" w:rsidRPr="00D95833" w:rsidRDefault="00D95833">
      <w:pPr>
        <w:numPr>
          <w:ilvl w:val="0"/>
          <w:numId w:val="273"/>
        </w:numPr>
        <w:spacing w:before="100" w:beforeAutospacing="1" w:after="100" w:afterAutospacing="1" w:line="240" w:lineRule="auto"/>
        <w:rPr>
          <w:rFonts w:ascii="Times New Roman" w:eastAsia="Times New Roman" w:hAnsi="Times New Roman" w:cs="Times New Roman"/>
          <w:kern w:val="0"/>
          <w14:ligatures w14:val="none"/>
        </w:rPr>
      </w:pPr>
      <w:r w:rsidRPr="00D95833">
        <w:rPr>
          <w:rFonts w:ascii="Times New Roman" w:eastAsia="Times New Roman" w:hAnsi="Times New Roman" w:cs="Times New Roman"/>
          <w:kern w:val="0"/>
          <w14:ligatures w14:val="none"/>
        </w:rPr>
        <w:t>Tax u/s 150 shall not be withheld from dividend, which is exempt u/s 100</w:t>
      </w:r>
      <w:proofErr w:type="gramStart"/>
      <w:r w:rsidRPr="00D95833">
        <w:rPr>
          <w:rFonts w:ascii="Times New Roman" w:eastAsia="Times New Roman" w:hAnsi="Times New Roman" w:cs="Times New Roman"/>
          <w:kern w:val="0"/>
          <w14:ligatures w14:val="none"/>
        </w:rPr>
        <w:t>D(</w:t>
      </w:r>
      <w:proofErr w:type="gramEnd"/>
      <w:r w:rsidRPr="00D95833">
        <w:rPr>
          <w:rFonts w:ascii="Times New Roman" w:eastAsia="Times New Roman" w:hAnsi="Times New Roman" w:cs="Times New Roman"/>
          <w:kern w:val="0"/>
          <w14:ligatures w14:val="none"/>
        </w:rPr>
        <w:t>7).</w:t>
      </w:r>
    </w:p>
    <w:p w14:paraId="2B78589B" w14:textId="77777777" w:rsidR="00D95833" w:rsidRPr="00D95833" w:rsidRDefault="00000000" w:rsidP="00D95833">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38C5888A">
          <v:rect id="_x0000_i1275" style="width:0;height:1.5pt" o:hralign="center" o:hrstd="t" o:hr="t" fillcolor="#a0a0a0" stroked="f"/>
        </w:pict>
      </w:r>
    </w:p>
    <w:p w14:paraId="42EBFC6A" w14:textId="77777777" w:rsidR="00D95833" w:rsidRPr="00D95833" w:rsidRDefault="00D95833" w:rsidP="00D95833">
      <w:pPr>
        <w:spacing w:before="100" w:beforeAutospacing="1" w:after="100" w:afterAutospacing="1" w:line="240" w:lineRule="auto"/>
        <w:rPr>
          <w:rFonts w:ascii="Times New Roman" w:eastAsia="Times New Roman" w:hAnsi="Times New Roman" w:cs="Times New Roman"/>
          <w:b/>
          <w:bCs/>
          <w:kern w:val="0"/>
          <w14:ligatures w14:val="none"/>
        </w:rPr>
      </w:pPr>
      <w:r w:rsidRPr="00D95833">
        <w:rPr>
          <w:rFonts w:ascii="Times New Roman" w:eastAsia="Times New Roman" w:hAnsi="Times New Roman" w:cs="Times New Roman"/>
          <w:b/>
          <w:bCs/>
          <w:kern w:val="0"/>
          <w14:ligatures w14:val="none"/>
        </w:rPr>
        <w:t>Restriction on Change in Pattern of Ownership</w:t>
      </w:r>
    </w:p>
    <w:p w14:paraId="723F3AA2" w14:textId="77777777" w:rsidR="00D95833" w:rsidRPr="00D95833" w:rsidRDefault="00D95833" w:rsidP="00D95833">
      <w:pPr>
        <w:spacing w:before="100" w:beforeAutospacing="1" w:after="100" w:afterAutospacing="1" w:line="240" w:lineRule="auto"/>
        <w:rPr>
          <w:rFonts w:ascii="Times New Roman" w:eastAsia="Times New Roman" w:hAnsi="Times New Roman" w:cs="Times New Roman"/>
          <w:kern w:val="0"/>
          <w14:ligatures w14:val="none"/>
        </w:rPr>
      </w:pPr>
      <w:r w:rsidRPr="00D95833">
        <w:rPr>
          <w:rFonts w:ascii="Times New Roman" w:eastAsia="Times New Roman" w:hAnsi="Times New Roman" w:cs="Times New Roman"/>
          <w:kern w:val="0"/>
          <w14:ligatures w14:val="none"/>
        </w:rPr>
        <w:t>Exemption from section 111 is subject to the following restrictions:</w:t>
      </w:r>
    </w:p>
    <w:p w14:paraId="7EB947AB" w14:textId="77777777" w:rsidR="00D95833" w:rsidRPr="00D95833" w:rsidRDefault="00D95833">
      <w:pPr>
        <w:numPr>
          <w:ilvl w:val="0"/>
          <w:numId w:val="274"/>
        </w:numPr>
        <w:spacing w:before="100" w:beforeAutospacing="1" w:after="100" w:afterAutospacing="1" w:line="240" w:lineRule="auto"/>
        <w:rPr>
          <w:rFonts w:ascii="Times New Roman" w:eastAsia="Times New Roman" w:hAnsi="Times New Roman" w:cs="Times New Roman"/>
          <w:kern w:val="0"/>
          <w14:ligatures w14:val="none"/>
        </w:rPr>
      </w:pPr>
      <w:r w:rsidRPr="00D95833">
        <w:rPr>
          <w:rFonts w:ascii="Times New Roman" w:eastAsia="Times New Roman" w:hAnsi="Times New Roman" w:cs="Times New Roman"/>
          <w:kern w:val="0"/>
          <w14:ligatures w14:val="none"/>
        </w:rPr>
        <w:t xml:space="preserve">A shareholder or a partner of a builder or developer shall not be allowed a change in ownership of an incomplete project except where </w:t>
      </w:r>
      <w:r w:rsidRPr="00D95833">
        <w:rPr>
          <w:rFonts w:ascii="Times New Roman" w:eastAsia="Times New Roman" w:hAnsi="Times New Roman" w:cs="Times New Roman"/>
          <w:b/>
          <w:bCs/>
          <w:kern w:val="0"/>
          <w14:ligatures w14:val="none"/>
        </w:rPr>
        <w:t>at least 50%</w:t>
      </w:r>
      <w:r w:rsidRPr="00D95833">
        <w:rPr>
          <w:rFonts w:ascii="Times New Roman" w:eastAsia="Times New Roman" w:hAnsi="Times New Roman" w:cs="Times New Roman"/>
          <w:kern w:val="0"/>
          <w14:ligatures w14:val="none"/>
        </w:rPr>
        <w:t xml:space="preserve"> of the total project cost has been incurred up to the date of change of ownership. It shall be certified by a QCR ‘satisfactory’ rating CA firm;</w:t>
      </w:r>
    </w:p>
    <w:p w14:paraId="24FF5DD7" w14:textId="77777777" w:rsidR="00D95833" w:rsidRPr="00D95833" w:rsidRDefault="00D95833">
      <w:pPr>
        <w:numPr>
          <w:ilvl w:val="0"/>
          <w:numId w:val="274"/>
        </w:numPr>
        <w:spacing w:before="100" w:beforeAutospacing="1" w:after="100" w:afterAutospacing="1" w:line="240" w:lineRule="auto"/>
        <w:rPr>
          <w:rFonts w:ascii="Times New Roman" w:eastAsia="Times New Roman" w:hAnsi="Times New Roman" w:cs="Times New Roman"/>
          <w:kern w:val="0"/>
          <w14:ligatures w14:val="none"/>
        </w:rPr>
      </w:pPr>
      <w:r w:rsidRPr="00D95833">
        <w:rPr>
          <w:rFonts w:ascii="Times New Roman" w:eastAsia="Times New Roman" w:hAnsi="Times New Roman" w:cs="Times New Roman"/>
          <w:kern w:val="0"/>
          <w14:ligatures w14:val="none"/>
        </w:rPr>
        <w:t xml:space="preserve">The additional partners or shareholders in a builder or developer after 30-06-2021 may join, but </w:t>
      </w:r>
      <w:r w:rsidRPr="00D95833">
        <w:rPr>
          <w:rFonts w:ascii="Times New Roman" w:eastAsia="Times New Roman" w:hAnsi="Times New Roman" w:cs="Times New Roman"/>
          <w:b/>
          <w:bCs/>
          <w:kern w:val="0"/>
          <w14:ligatures w14:val="none"/>
        </w:rPr>
        <w:t>additional partners or shareholders shall not be eligible for exemption</w:t>
      </w:r>
      <w:r w:rsidRPr="00D95833">
        <w:rPr>
          <w:rFonts w:ascii="Times New Roman" w:eastAsia="Times New Roman" w:hAnsi="Times New Roman" w:cs="Times New Roman"/>
          <w:kern w:val="0"/>
          <w14:ligatures w14:val="none"/>
        </w:rPr>
        <w:t>; and</w:t>
      </w:r>
    </w:p>
    <w:p w14:paraId="73BFB82D" w14:textId="77777777" w:rsidR="00D95833" w:rsidRPr="00D95833" w:rsidRDefault="00D95833">
      <w:pPr>
        <w:numPr>
          <w:ilvl w:val="0"/>
          <w:numId w:val="274"/>
        </w:numPr>
        <w:spacing w:before="100" w:beforeAutospacing="1" w:after="100" w:afterAutospacing="1" w:line="240" w:lineRule="auto"/>
        <w:rPr>
          <w:rFonts w:ascii="Times New Roman" w:eastAsia="Times New Roman" w:hAnsi="Times New Roman" w:cs="Times New Roman"/>
          <w:kern w:val="0"/>
          <w14:ligatures w14:val="none"/>
        </w:rPr>
      </w:pPr>
      <w:r w:rsidRPr="00D95833">
        <w:rPr>
          <w:rFonts w:ascii="Times New Roman" w:eastAsia="Times New Roman" w:hAnsi="Times New Roman" w:cs="Times New Roman"/>
          <w:kern w:val="0"/>
          <w14:ligatures w14:val="none"/>
        </w:rPr>
        <w:t>The succession to legal heirs in case of deceased shareholder or a partner shall be allowed.</w:t>
      </w:r>
    </w:p>
    <w:p w14:paraId="5601520F" w14:textId="77777777" w:rsidR="00D95833" w:rsidRPr="00D95833" w:rsidRDefault="00D95833" w:rsidP="00D95833">
      <w:pPr>
        <w:spacing w:before="100" w:beforeAutospacing="1" w:after="100" w:afterAutospacing="1" w:line="240" w:lineRule="auto"/>
        <w:rPr>
          <w:rFonts w:ascii="Times New Roman" w:eastAsia="Times New Roman" w:hAnsi="Times New Roman" w:cs="Times New Roman"/>
          <w:b/>
          <w:bCs/>
          <w:kern w:val="0"/>
          <w14:ligatures w14:val="none"/>
        </w:rPr>
      </w:pPr>
      <w:r w:rsidRPr="00D95833">
        <w:rPr>
          <w:rFonts w:ascii="Times New Roman" w:eastAsia="Times New Roman" w:hAnsi="Times New Roman" w:cs="Times New Roman"/>
          <w:b/>
          <w:bCs/>
          <w:kern w:val="0"/>
          <w14:ligatures w14:val="none"/>
        </w:rPr>
        <w:t xml:space="preserve">Area </w:t>
      </w:r>
      <w:proofErr w:type="gramStart"/>
      <w:r w:rsidRPr="00D95833">
        <w:rPr>
          <w:rFonts w:ascii="Times New Roman" w:eastAsia="Times New Roman" w:hAnsi="Times New Roman" w:cs="Times New Roman"/>
          <w:b/>
          <w:bCs/>
          <w:kern w:val="0"/>
          <w14:ligatures w14:val="none"/>
        </w:rPr>
        <w:t>means,–</w:t>
      </w:r>
      <w:proofErr w:type="gramEnd"/>
    </w:p>
    <w:p w14:paraId="0BB5E1DE" w14:textId="77777777" w:rsidR="00D95833" w:rsidRPr="00D95833" w:rsidRDefault="00D95833">
      <w:pPr>
        <w:numPr>
          <w:ilvl w:val="0"/>
          <w:numId w:val="275"/>
        </w:numPr>
        <w:spacing w:before="100" w:beforeAutospacing="1" w:after="100" w:afterAutospacing="1" w:line="240" w:lineRule="auto"/>
        <w:rPr>
          <w:rFonts w:ascii="Times New Roman" w:eastAsia="Times New Roman" w:hAnsi="Times New Roman" w:cs="Times New Roman"/>
          <w:kern w:val="0"/>
          <w14:ligatures w14:val="none"/>
        </w:rPr>
      </w:pPr>
      <w:r w:rsidRPr="00D95833">
        <w:rPr>
          <w:rFonts w:ascii="Times New Roman" w:eastAsia="Times New Roman" w:hAnsi="Times New Roman" w:cs="Times New Roman"/>
          <w:b/>
          <w:bCs/>
          <w:kern w:val="0"/>
          <w14:ligatures w14:val="none"/>
        </w:rPr>
        <w:t>In case of a builder:</w:t>
      </w:r>
    </w:p>
    <w:p w14:paraId="5BA6C203" w14:textId="77777777" w:rsidR="00D95833" w:rsidRPr="00D95833" w:rsidRDefault="00D95833">
      <w:pPr>
        <w:numPr>
          <w:ilvl w:val="1"/>
          <w:numId w:val="275"/>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D95833">
        <w:rPr>
          <w:rFonts w:ascii="Times New Roman" w:eastAsia="Times New Roman" w:hAnsi="Times New Roman" w:cs="Times New Roman"/>
          <w:kern w:val="0"/>
          <w14:ligatures w14:val="none"/>
        </w:rPr>
        <w:t>i</w:t>
      </w:r>
      <w:proofErr w:type="spellEnd"/>
      <w:r w:rsidRPr="00D95833">
        <w:rPr>
          <w:rFonts w:ascii="Times New Roman" w:eastAsia="Times New Roman" w:hAnsi="Times New Roman" w:cs="Times New Roman"/>
          <w:kern w:val="0"/>
          <w14:ligatures w14:val="none"/>
        </w:rPr>
        <w:t xml:space="preserve">) </w:t>
      </w:r>
      <w:r w:rsidRPr="00D95833">
        <w:rPr>
          <w:rFonts w:ascii="Times New Roman" w:eastAsia="Times New Roman" w:hAnsi="Times New Roman" w:cs="Times New Roman"/>
          <w:b/>
          <w:bCs/>
          <w:kern w:val="0"/>
          <w14:ligatures w14:val="none"/>
        </w:rPr>
        <w:t>For a Commercial or Residential Building (excluding a House):</w:t>
      </w:r>
      <w:r w:rsidRPr="00D95833">
        <w:rPr>
          <w:rFonts w:ascii="Times New Roman" w:eastAsia="Times New Roman" w:hAnsi="Times New Roman" w:cs="Times New Roman"/>
          <w:kern w:val="0"/>
          <w14:ligatures w14:val="none"/>
        </w:rPr>
        <w:t xml:space="preserve"> Saleable area of the building.</w:t>
      </w:r>
    </w:p>
    <w:p w14:paraId="276DC80E" w14:textId="77777777" w:rsidR="00D95833" w:rsidRPr="00D95833" w:rsidRDefault="00D95833">
      <w:pPr>
        <w:numPr>
          <w:ilvl w:val="1"/>
          <w:numId w:val="275"/>
        </w:numPr>
        <w:spacing w:before="100" w:beforeAutospacing="1" w:after="100" w:afterAutospacing="1" w:line="240" w:lineRule="auto"/>
        <w:rPr>
          <w:rFonts w:ascii="Times New Roman" w:eastAsia="Times New Roman" w:hAnsi="Times New Roman" w:cs="Times New Roman"/>
          <w:kern w:val="0"/>
          <w14:ligatures w14:val="none"/>
        </w:rPr>
      </w:pPr>
      <w:r w:rsidRPr="00D95833">
        <w:rPr>
          <w:rFonts w:ascii="Times New Roman" w:eastAsia="Times New Roman" w:hAnsi="Times New Roman" w:cs="Times New Roman"/>
          <w:kern w:val="0"/>
          <w14:ligatures w14:val="none"/>
        </w:rPr>
        <w:t xml:space="preserve">ii) </w:t>
      </w:r>
      <w:r w:rsidRPr="00D95833">
        <w:rPr>
          <w:rFonts w:ascii="Times New Roman" w:eastAsia="Times New Roman" w:hAnsi="Times New Roman" w:cs="Times New Roman"/>
          <w:b/>
          <w:bCs/>
          <w:kern w:val="0"/>
          <w14:ligatures w14:val="none"/>
        </w:rPr>
        <w:t>For a House:</w:t>
      </w:r>
      <w:r w:rsidRPr="00D95833">
        <w:rPr>
          <w:rFonts w:ascii="Times New Roman" w:eastAsia="Times New Roman" w:hAnsi="Times New Roman" w:cs="Times New Roman"/>
          <w:kern w:val="0"/>
          <w14:ligatures w14:val="none"/>
        </w:rPr>
        <w:t xml:space="preserve"> Covered area of house.</w:t>
      </w:r>
    </w:p>
    <w:p w14:paraId="39A08832" w14:textId="77777777" w:rsidR="00D95833" w:rsidRPr="00D95833" w:rsidRDefault="00D95833">
      <w:pPr>
        <w:numPr>
          <w:ilvl w:val="0"/>
          <w:numId w:val="275"/>
        </w:numPr>
        <w:spacing w:before="100" w:beforeAutospacing="1" w:after="100" w:afterAutospacing="1" w:line="240" w:lineRule="auto"/>
        <w:rPr>
          <w:rFonts w:ascii="Times New Roman" w:eastAsia="Times New Roman" w:hAnsi="Times New Roman" w:cs="Times New Roman"/>
          <w:kern w:val="0"/>
          <w14:ligatures w14:val="none"/>
        </w:rPr>
      </w:pPr>
      <w:r w:rsidRPr="00D95833">
        <w:rPr>
          <w:rFonts w:ascii="Times New Roman" w:eastAsia="Times New Roman" w:hAnsi="Times New Roman" w:cs="Times New Roman"/>
          <w:b/>
          <w:bCs/>
          <w:kern w:val="0"/>
          <w14:ligatures w14:val="none"/>
        </w:rPr>
        <w:t>In case of a developer:</w:t>
      </w:r>
      <w:r w:rsidRPr="00D95833">
        <w:rPr>
          <w:rFonts w:ascii="Times New Roman" w:eastAsia="Times New Roman" w:hAnsi="Times New Roman" w:cs="Times New Roman"/>
          <w:kern w:val="0"/>
          <w14:ligatures w14:val="none"/>
        </w:rPr>
        <w:t xml:space="preserve"> The total land area of the project.</w:t>
      </w:r>
    </w:p>
    <w:p w14:paraId="5E95A819" w14:textId="77777777" w:rsidR="00D95833" w:rsidRPr="00D95833" w:rsidRDefault="00000000" w:rsidP="00D95833">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01293DAF">
          <v:rect id="_x0000_i1276" style="width:0;height:1.5pt" o:hralign="center" o:hrstd="t" o:hr="t" fillcolor="#a0a0a0" stroked="f"/>
        </w:pict>
      </w:r>
    </w:p>
    <w:p w14:paraId="2E5EC14B" w14:textId="77777777" w:rsidR="00D95833" w:rsidRPr="00D95833" w:rsidRDefault="00D95833" w:rsidP="00D95833">
      <w:pPr>
        <w:spacing w:before="100" w:beforeAutospacing="1" w:after="100" w:afterAutospacing="1" w:line="240" w:lineRule="auto"/>
        <w:rPr>
          <w:rFonts w:ascii="Times New Roman" w:eastAsia="Times New Roman" w:hAnsi="Times New Roman" w:cs="Times New Roman"/>
          <w:b/>
          <w:bCs/>
          <w:kern w:val="0"/>
          <w14:ligatures w14:val="none"/>
        </w:rPr>
      </w:pPr>
      <w:r w:rsidRPr="00D95833">
        <w:rPr>
          <w:rFonts w:ascii="Times New Roman" w:eastAsia="Times New Roman" w:hAnsi="Times New Roman" w:cs="Times New Roman"/>
          <w:b/>
          <w:bCs/>
          <w:kern w:val="0"/>
          <w14:ligatures w14:val="none"/>
        </w:rPr>
        <w:lastRenderedPageBreak/>
        <w:t>Building means a residential or commercial building or unit thereof.</w:t>
      </w:r>
    </w:p>
    <w:p w14:paraId="042A178B" w14:textId="77777777" w:rsidR="00D95833" w:rsidRPr="00D95833" w:rsidRDefault="00D95833" w:rsidP="00D95833">
      <w:pPr>
        <w:spacing w:before="100" w:beforeAutospacing="1" w:after="100" w:afterAutospacing="1" w:line="240" w:lineRule="auto"/>
        <w:rPr>
          <w:rFonts w:ascii="Times New Roman" w:eastAsia="Times New Roman" w:hAnsi="Times New Roman" w:cs="Times New Roman"/>
          <w:b/>
          <w:bCs/>
          <w:kern w:val="0"/>
          <w14:ligatures w14:val="none"/>
        </w:rPr>
      </w:pPr>
      <w:r w:rsidRPr="00D95833">
        <w:rPr>
          <w:rFonts w:ascii="Times New Roman" w:eastAsia="Times New Roman" w:hAnsi="Times New Roman" w:cs="Times New Roman"/>
          <w:b/>
          <w:bCs/>
          <w:kern w:val="0"/>
          <w14:ligatures w14:val="none"/>
        </w:rPr>
        <w:t>Commercial Building includes any building or part thereof which is to be used for commercial purposes in accordance with the relevant laws.</w:t>
      </w:r>
    </w:p>
    <w:p w14:paraId="5DD5D2F0" w14:textId="77777777" w:rsidR="00D95833" w:rsidRPr="00D95833" w:rsidRDefault="00000000" w:rsidP="00D95833">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26301D78">
          <v:rect id="_x0000_i1277" style="width:0;height:1.5pt" o:hralign="center" o:hrstd="t" o:hr="t" fillcolor="#a0a0a0" stroked="f"/>
        </w:pict>
      </w:r>
    </w:p>
    <w:p w14:paraId="6F0A17CD" w14:textId="77777777" w:rsidR="00D95833" w:rsidRPr="00D95833" w:rsidRDefault="00D95833" w:rsidP="00D95833">
      <w:pPr>
        <w:spacing w:before="100" w:beforeAutospacing="1" w:after="100" w:afterAutospacing="1" w:line="240" w:lineRule="auto"/>
        <w:rPr>
          <w:rFonts w:ascii="Times New Roman" w:eastAsia="Times New Roman" w:hAnsi="Times New Roman" w:cs="Times New Roman"/>
          <w:b/>
          <w:bCs/>
          <w:kern w:val="0"/>
          <w14:ligatures w14:val="none"/>
        </w:rPr>
      </w:pPr>
      <w:r w:rsidRPr="00D95833">
        <w:rPr>
          <w:rFonts w:ascii="Times New Roman" w:eastAsia="Times New Roman" w:hAnsi="Times New Roman" w:cs="Times New Roman"/>
          <w:b/>
          <w:bCs/>
          <w:kern w:val="0"/>
          <w14:ligatures w14:val="none"/>
        </w:rPr>
        <w:t>Commencement of Project means:</w:t>
      </w:r>
    </w:p>
    <w:p w14:paraId="714012C6" w14:textId="77777777" w:rsidR="00D95833" w:rsidRPr="00D95833" w:rsidRDefault="00D95833">
      <w:pPr>
        <w:numPr>
          <w:ilvl w:val="0"/>
          <w:numId w:val="276"/>
        </w:numPr>
        <w:spacing w:before="100" w:beforeAutospacing="1" w:after="100" w:afterAutospacing="1" w:line="240" w:lineRule="auto"/>
        <w:rPr>
          <w:rFonts w:ascii="Times New Roman" w:eastAsia="Times New Roman" w:hAnsi="Times New Roman" w:cs="Times New Roman"/>
          <w:kern w:val="0"/>
          <w14:ligatures w14:val="none"/>
        </w:rPr>
      </w:pPr>
      <w:r w:rsidRPr="00D95833">
        <w:rPr>
          <w:rFonts w:ascii="Times New Roman" w:eastAsia="Times New Roman" w:hAnsi="Times New Roman" w:cs="Times New Roman"/>
          <w:b/>
          <w:bCs/>
          <w:kern w:val="0"/>
          <w14:ligatures w14:val="none"/>
        </w:rPr>
        <w:t>For a Construction Project:</w:t>
      </w:r>
      <w:r w:rsidRPr="00D95833">
        <w:rPr>
          <w:rFonts w:ascii="Times New Roman" w:eastAsia="Times New Roman" w:hAnsi="Times New Roman" w:cs="Times New Roman"/>
          <w:kern w:val="0"/>
          <w14:ligatures w14:val="none"/>
        </w:rPr>
        <w:t xml:space="preserve"> Approval of layout plan by the concerned authority.</w:t>
      </w:r>
    </w:p>
    <w:p w14:paraId="421D2726" w14:textId="77777777" w:rsidR="00D95833" w:rsidRPr="00D95833" w:rsidRDefault="00D95833">
      <w:pPr>
        <w:numPr>
          <w:ilvl w:val="0"/>
          <w:numId w:val="276"/>
        </w:numPr>
        <w:spacing w:before="100" w:beforeAutospacing="1" w:after="100" w:afterAutospacing="1" w:line="240" w:lineRule="auto"/>
        <w:rPr>
          <w:rFonts w:ascii="Times New Roman" w:eastAsia="Times New Roman" w:hAnsi="Times New Roman" w:cs="Times New Roman"/>
          <w:kern w:val="0"/>
          <w14:ligatures w14:val="none"/>
        </w:rPr>
      </w:pPr>
      <w:r w:rsidRPr="00D95833">
        <w:rPr>
          <w:rFonts w:ascii="Times New Roman" w:eastAsia="Times New Roman" w:hAnsi="Times New Roman" w:cs="Times New Roman"/>
          <w:b/>
          <w:bCs/>
          <w:kern w:val="0"/>
          <w14:ligatures w14:val="none"/>
        </w:rPr>
        <w:t>For a Development Project:</w:t>
      </w:r>
      <w:r w:rsidRPr="00D95833">
        <w:rPr>
          <w:rFonts w:ascii="Times New Roman" w:eastAsia="Times New Roman" w:hAnsi="Times New Roman" w:cs="Times New Roman"/>
          <w:kern w:val="0"/>
          <w14:ligatures w14:val="none"/>
        </w:rPr>
        <w:t xml:space="preserve"> Approval of the development plan by the concerned authority.</w:t>
      </w:r>
    </w:p>
    <w:p w14:paraId="7373A1F6" w14:textId="77777777" w:rsidR="00D95833" w:rsidRPr="00D95833" w:rsidRDefault="00D95833" w:rsidP="00D95833">
      <w:pPr>
        <w:spacing w:before="100" w:beforeAutospacing="1" w:after="100" w:afterAutospacing="1" w:line="240" w:lineRule="auto"/>
        <w:rPr>
          <w:rFonts w:ascii="Times New Roman" w:eastAsia="Times New Roman" w:hAnsi="Times New Roman" w:cs="Times New Roman"/>
          <w:kern w:val="0"/>
          <w14:ligatures w14:val="none"/>
        </w:rPr>
      </w:pPr>
      <w:r w:rsidRPr="00D95833">
        <w:rPr>
          <w:rFonts w:ascii="Times New Roman" w:eastAsia="Times New Roman" w:hAnsi="Times New Roman" w:cs="Times New Roman"/>
          <w:b/>
          <w:bCs/>
          <w:kern w:val="0"/>
          <w14:ligatures w14:val="none"/>
        </w:rPr>
        <w:t>FBR</w:t>
      </w:r>
      <w:r w:rsidRPr="00D95833">
        <w:rPr>
          <w:rFonts w:ascii="Times New Roman" w:eastAsia="Times New Roman" w:hAnsi="Times New Roman" w:cs="Times New Roman"/>
          <w:kern w:val="0"/>
          <w14:ligatures w14:val="none"/>
        </w:rPr>
        <w:t xml:space="preserve"> may provisionally accept commencement of a project on a case-to-case basis where:</w:t>
      </w:r>
    </w:p>
    <w:p w14:paraId="36194D4F" w14:textId="77777777" w:rsidR="00D95833" w:rsidRPr="00D95833" w:rsidRDefault="00D95833">
      <w:pPr>
        <w:numPr>
          <w:ilvl w:val="0"/>
          <w:numId w:val="277"/>
        </w:numPr>
        <w:spacing w:before="100" w:beforeAutospacing="1" w:after="100" w:afterAutospacing="1" w:line="240" w:lineRule="auto"/>
        <w:rPr>
          <w:rFonts w:ascii="Times New Roman" w:eastAsia="Times New Roman" w:hAnsi="Times New Roman" w:cs="Times New Roman"/>
          <w:kern w:val="0"/>
          <w14:ligatures w14:val="none"/>
        </w:rPr>
      </w:pPr>
      <w:r w:rsidRPr="00D95833">
        <w:rPr>
          <w:rFonts w:ascii="Times New Roman" w:eastAsia="Times New Roman" w:hAnsi="Times New Roman" w:cs="Times New Roman"/>
          <w:kern w:val="0"/>
          <w14:ligatures w14:val="none"/>
        </w:rPr>
        <w:t>The builder or developer has taken all actions and done all things which are required and necessary to procure any approvals but any approval is delayed beyond a period of 30 days from the date of relevant application; and</w:t>
      </w:r>
    </w:p>
    <w:p w14:paraId="03B79BC1" w14:textId="77777777" w:rsidR="00D95833" w:rsidRPr="00D95833" w:rsidRDefault="00D95833">
      <w:pPr>
        <w:numPr>
          <w:ilvl w:val="0"/>
          <w:numId w:val="277"/>
        </w:numPr>
        <w:spacing w:before="100" w:beforeAutospacing="1" w:after="100" w:afterAutospacing="1" w:line="240" w:lineRule="auto"/>
        <w:rPr>
          <w:rFonts w:ascii="Times New Roman" w:eastAsia="Times New Roman" w:hAnsi="Times New Roman" w:cs="Times New Roman"/>
          <w:kern w:val="0"/>
          <w14:ligatures w14:val="none"/>
        </w:rPr>
      </w:pPr>
      <w:r w:rsidRPr="00D95833">
        <w:rPr>
          <w:rFonts w:ascii="Times New Roman" w:eastAsia="Times New Roman" w:hAnsi="Times New Roman" w:cs="Times New Roman"/>
          <w:kern w:val="0"/>
          <w14:ligatures w14:val="none"/>
        </w:rPr>
        <w:t xml:space="preserve">The cutoff date of </w:t>
      </w:r>
      <w:r w:rsidRPr="00D95833">
        <w:rPr>
          <w:rFonts w:ascii="Times New Roman" w:eastAsia="Times New Roman" w:hAnsi="Times New Roman" w:cs="Times New Roman"/>
          <w:b/>
          <w:bCs/>
          <w:kern w:val="0"/>
          <w14:ligatures w14:val="none"/>
        </w:rPr>
        <w:t>31-12-2021</w:t>
      </w:r>
      <w:r w:rsidRPr="00D95833">
        <w:rPr>
          <w:rFonts w:ascii="Times New Roman" w:eastAsia="Times New Roman" w:hAnsi="Times New Roman" w:cs="Times New Roman"/>
          <w:kern w:val="0"/>
          <w14:ligatures w14:val="none"/>
        </w:rPr>
        <w:t xml:space="preserve"> is not adhered to by the builder or developer.</w:t>
      </w:r>
    </w:p>
    <w:p w14:paraId="35DEFC9A" w14:textId="77777777" w:rsidR="00D95833" w:rsidRPr="00D95833" w:rsidRDefault="00000000" w:rsidP="00D95833">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1EE75598">
          <v:rect id="_x0000_i1278" style="width:0;height:1.5pt" o:hralign="center" o:hrstd="t" o:hr="t" fillcolor="#a0a0a0" stroked="f"/>
        </w:pict>
      </w:r>
    </w:p>
    <w:p w14:paraId="468D7058" w14:textId="77777777" w:rsidR="00D95833" w:rsidRPr="00D95833" w:rsidRDefault="00D95833" w:rsidP="00D95833">
      <w:pPr>
        <w:spacing w:before="100" w:beforeAutospacing="1" w:after="100" w:afterAutospacing="1" w:line="240" w:lineRule="auto"/>
        <w:rPr>
          <w:rFonts w:ascii="Times New Roman" w:eastAsia="Times New Roman" w:hAnsi="Times New Roman" w:cs="Times New Roman"/>
          <w:b/>
          <w:bCs/>
          <w:kern w:val="0"/>
          <w14:ligatures w14:val="none"/>
        </w:rPr>
      </w:pPr>
      <w:r w:rsidRPr="00D95833">
        <w:rPr>
          <w:rFonts w:ascii="Times New Roman" w:eastAsia="Times New Roman" w:hAnsi="Times New Roman" w:cs="Times New Roman"/>
          <w:b/>
          <w:bCs/>
          <w:kern w:val="0"/>
          <w14:ligatures w14:val="none"/>
        </w:rPr>
        <w:t>Completion of Project means:</w:t>
      </w:r>
    </w:p>
    <w:p w14:paraId="3B1BB5FD" w14:textId="77777777" w:rsidR="00D95833" w:rsidRPr="00D95833" w:rsidRDefault="00D95833">
      <w:pPr>
        <w:numPr>
          <w:ilvl w:val="0"/>
          <w:numId w:val="278"/>
        </w:numPr>
        <w:spacing w:before="100" w:beforeAutospacing="1" w:after="100" w:afterAutospacing="1" w:line="240" w:lineRule="auto"/>
        <w:rPr>
          <w:rFonts w:ascii="Times New Roman" w:eastAsia="Times New Roman" w:hAnsi="Times New Roman" w:cs="Times New Roman"/>
          <w:kern w:val="0"/>
          <w14:ligatures w14:val="none"/>
        </w:rPr>
      </w:pPr>
      <w:r w:rsidRPr="00D95833">
        <w:rPr>
          <w:rFonts w:ascii="Times New Roman" w:eastAsia="Times New Roman" w:hAnsi="Times New Roman" w:cs="Times New Roman"/>
          <w:b/>
          <w:bCs/>
          <w:kern w:val="0"/>
          <w14:ligatures w14:val="none"/>
        </w:rPr>
        <w:t xml:space="preserve">For a </w:t>
      </w:r>
      <w:proofErr w:type="gramStart"/>
      <w:r w:rsidRPr="00D95833">
        <w:rPr>
          <w:rFonts w:ascii="Times New Roman" w:eastAsia="Times New Roman" w:hAnsi="Times New Roman" w:cs="Times New Roman"/>
          <w:b/>
          <w:bCs/>
          <w:kern w:val="0"/>
          <w14:ligatures w14:val="none"/>
        </w:rPr>
        <w:t>Builder</w:t>
      </w:r>
      <w:proofErr w:type="gramEnd"/>
      <w:r w:rsidRPr="00D95833">
        <w:rPr>
          <w:rFonts w:ascii="Times New Roman" w:eastAsia="Times New Roman" w:hAnsi="Times New Roman" w:cs="Times New Roman"/>
          <w:b/>
          <w:bCs/>
          <w:kern w:val="0"/>
          <w14:ligatures w14:val="none"/>
        </w:rPr>
        <w:t>:</w:t>
      </w:r>
      <w:r w:rsidRPr="00D95833">
        <w:rPr>
          <w:rFonts w:ascii="Times New Roman" w:eastAsia="Times New Roman" w:hAnsi="Times New Roman" w:cs="Times New Roman"/>
          <w:kern w:val="0"/>
          <w14:ligatures w14:val="none"/>
        </w:rPr>
        <w:t xml:space="preserve"> The date on which the </w:t>
      </w:r>
      <w:r w:rsidRPr="00D95833">
        <w:rPr>
          <w:rFonts w:ascii="Times New Roman" w:eastAsia="Times New Roman" w:hAnsi="Times New Roman" w:cs="Times New Roman"/>
          <w:b/>
          <w:bCs/>
          <w:kern w:val="0"/>
          <w14:ligatures w14:val="none"/>
        </w:rPr>
        <w:t>grey structure</w:t>
      </w:r>
      <w:r w:rsidRPr="00D95833">
        <w:rPr>
          <w:rFonts w:ascii="Times New Roman" w:eastAsia="Times New Roman" w:hAnsi="Times New Roman" w:cs="Times New Roman"/>
          <w:kern w:val="0"/>
          <w14:ligatures w14:val="none"/>
        </w:rPr>
        <w:t xml:space="preserve"> is completed.</w:t>
      </w:r>
    </w:p>
    <w:p w14:paraId="31217278" w14:textId="77777777" w:rsidR="00D95833" w:rsidRPr="00D95833" w:rsidRDefault="00D95833">
      <w:pPr>
        <w:numPr>
          <w:ilvl w:val="1"/>
          <w:numId w:val="278"/>
        </w:numPr>
        <w:spacing w:before="100" w:beforeAutospacing="1" w:after="100" w:afterAutospacing="1" w:line="240" w:lineRule="auto"/>
        <w:rPr>
          <w:rFonts w:ascii="Times New Roman" w:eastAsia="Times New Roman" w:hAnsi="Times New Roman" w:cs="Times New Roman"/>
          <w:kern w:val="0"/>
          <w14:ligatures w14:val="none"/>
        </w:rPr>
      </w:pPr>
      <w:r w:rsidRPr="00D95833">
        <w:rPr>
          <w:rFonts w:ascii="Times New Roman" w:eastAsia="Times New Roman" w:hAnsi="Times New Roman" w:cs="Times New Roman"/>
          <w:kern w:val="0"/>
          <w14:ligatures w14:val="none"/>
        </w:rPr>
        <w:t>Grey structure shall only be considered as completed when the roof of the top floor has been laid as per the approved plan.</w:t>
      </w:r>
    </w:p>
    <w:p w14:paraId="6B312AFA" w14:textId="77777777" w:rsidR="00D95833" w:rsidRPr="00D95833" w:rsidRDefault="00D95833">
      <w:pPr>
        <w:numPr>
          <w:ilvl w:val="0"/>
          <w:numId w:val="278"/>
        </w:numPr>
        <w:spacing w:before="100" w:beforeAutospacing="1" w:after="100" w:afterAutospacing="1" w:line="240" w:lineRule="auto"/>
        <w:rPr>
          <w:rFonts w:ascii="Times New Roman" w:eastAsia="Times New Roman" w:hAnsi="Times New Roman" w:cs="Times New Roman"/>
          <w:kern w:val="0"/>
          <w14:ligatures w14:val="none"/>
        </w:rPr>
      </w:pPr>
      <w:r w:rsidRPr="00D95833">
        <w:rPr>
          <w:rFonts w:ascii="Times New Roman" w:eastAsia="Times New Roman" w:hAnsi="Times New Roman" w:cs="Times New Roman"/>
          <w:b/>
          <w:bCs/>
          <w:kern w:val="0"/>
          <w14:ligatures w14:val="none"/>
        </w:rPr>
        <w:t>For a Developer:</w:t>
      </w:r>
      <w:r w:rsidRPr="00D95833">
        <w:rPr>
          <w:rFonts w:ascii="Times New Roman" w:eastAsia="Times New Roman" w:hAnsi="Times New Roman" w:cs="Times New Roman"/>
          <w:kern w:val="0"/>
          <w14:ligatures w14:val="none"/>
        </w:rPr>
        <w:t xml:space="preserve"> The date on which –</w:t>
      </w:r>
      <w:r w:rsidRPr="00D95833">
        <w:rPr>
          <w:rFonts w:ascii="Times New Roman" w:eastAsia="Times New Roman" w:hAnsi="Times New Roman" w:cs="Times New Roman"/>
          <w:kern w:val="0"/>
          <w14:ligatures w14:val="none"/>
        </w:rPr>
        <w:br/>
      </w:r>
      <w:proofErr w:type="spellStart"/>
      <w:r w:rsidRPr="00D95833">
        <w:rPr>
          <w:rFonts w:ascii="Times New Roman" w:eastAsia="Times New Roman" w:hAnsi="Times New Roman" w:cs="Times New Roman"/>
          <w:kern w:val="0"/>
          <w14:ligatures w14:val="none"/>
        </w:rPr>
        <w:t>i</w:t>
      </w:r>
      <w:proofErr w:type="spellEnd"/>
      <w:r w:rsidRPr="00D95833">
        <w:rPr>
          <w:rFonts w:ascii="Times New Roman" w:eastAsia="Times New Roman" w:hAnsi="Times New Roman" w:cs="Times New Roman"/>
          <w:kern w:val="0"/>
          <w14:ligatures w14:val="none"/>
        </w:rPr>
        <w:t xml:space="preserve">) At least </w:t>
      </w:r>
      <w:r w:rsidRPr="00D95833">
        <w:rPr>
          <w:rFonts w:ascii="Times New Roman" w:eastAsia="Times New Roman" w:hAnsi="Times New Roman" w:cs="Times New Roman"/>
          <w:b/>
          <w:bCs/>
          <w:kern w:val="0"/>
          <w14:ligatures w14:val="none"/>
        </w:rPr>
        <w:t>50% of the total plots</w:t>
      </w:r>
      <w:r w:rsidRPr="00D95833">
        <w:rPr>
          <w:rFonts w:ascii="Times New Roman" w:eastAsia="Times New Roman" w:hAnsi="Times New Roman" w:cs="Times New Roman"/>
          <w:kern w:val="0"/>
          <w14:ligatures w14:val="none"/>
        </w:rPr>
        <w:t xml:space="preserve"> have been booked in name of buyers;</w:t>
      </w:r>
      <w:r w:rsidRPr="00D95833">
        <w:rPr>
          <w:rFonts w:ascii="Times New Roman" w:eastAsia="Times New Roman" w:hAnsi="Times New Roman" w:cs="Times New Roman"/>
          <w:kern w:val="0"/>
          <w14:ligatures w14:val="none"/>
        </w:rPr>
        <w:br/>
        <w:t xml:space="preserve">ii) At least </w:t>
      </w:r>
      <w:r w:rsidRPr="00D95833">
        <w:rPr>
          <w:rFonts w:ascii="Times New Roman" w:eastAsia="Times New Roman" w:hAnsi="Times New Roman" w:cs="Times New Roman"/>
          <w:b/>
          <w:bCs/>
          <w:kern w:val="0"/>
          <w14:ligatures w14:val="none"/>
        </w:rPr>
        <w:t>40% of the sale proceeds</w:t>
      </w:r>
      <w:r w:rsidRPr="00D95833">
        <w:rPr>
          <w:rFonts w:ascii="Times New Roman" w:eastAsia="Times New Roman" w:hAnsi="Times New Roman" w:cs="Times New Roman"/>
          <w:kern w:val="0"/>
          <w14:ligatures w14:val="none"/>
        </w:rPr>
        <w:t xml:space="preserve"> have been received;</w:t>
      </w:r>
      <w:r w:rsidRPr="00D95833">
        <w:rPr>
          <w:rFonts w:ascii="Times New Roman" w:eastAsia="Times New Roman" w:hAnsi="Times New Roman" w:cs="Times New Roman"/>
          <w:kern w:val="0"/>
          <w14:ligatures w14:val="none"/>
        </w:rPr>
        <w:br/>
        <w:t xml:space="preserve">iii) </w:t>
      </w:r>
      <w:r w:rsidRPr="00D95833">
        <w:rPr>
          <w:rFonts w:ascii="Times New Roman" w:eastAsia="Times New Roman" w:hAnsi="Times New Roman" w:cs="Times New Roman"/>
          <w:b/>
          <w:bCs/>
          <w:kern w:val="0"/>
          <w14:ligatures w14:val="none"/>
        </w:rPr>
        <w:t>Landscaping</w:t>
      </w:r>
      <w:r w:rsidRPr="00D95833">
        <w:rPr>
          <w:rFonts w:ascii="Times New Roman" w:eastAsia="Times New Roman" w:hAnsi="Times New Roman" w:cs="Times New Roman"/>
          <w:kern w:val="0"/>
          <w14:ligatures w14:val="none"/>
        </w:rPr>
        <w:t xml:space="preserve"> has been completed; and</w:t>
      </w:r>
      <w:r w:rsidRPr="00D95833">
        <w:rPr>
          <w:rFonts w:ascii="Times New Roman" w:eastAsia="Times New Roman" w:hAnsi="Times New Roman" w:cs="Times New Roman"/>
          <w:kern w:val="0"/>
          <w14:ligatures w14:val="none"/>
        </w:rPr>
        <w:br/>
        <w:t xml:space="preserve">iv) At least </w:t>
      </w:r>
      <w:r w:rsidRPr="00D95833">
        <w:rPr>
          <w:rFonts w:ascii="Times New Roman" w:eastAsia="Times New Roman" w:hAnsi="Times New Roman" w:cs="Times New Roman"/>
          <w:b/>
          <w:bCs/>
          <w:kern w:val="0"/>
          <w14:ligatures w14:val="none"/>
        </w:rPr>
        <w:t>50% of the roads</w:t>
      </w:r>
      <w:r w:rsidRPr="00D95833">
        <w:rPr>
          <w:rFonts w:ascii="Times New Roman" w:eastAsia="Times New Roman" w:hAnsi="Times New Roman" w:cs="Times New Roman"/>
          <w:kern w:val="0"/>
          <w14:ligatures w14:val="none"/>
        </w:rPr>
        <w:t xml:space="preserve"> have been laid up to sub-grade level as certified by the approving authority or NESPAK.</w:t>
      </w:r>
    </w:p>
    <w:p w14:paraId="584A9A4D" w14:textId="77777777" w:rsidR="00D95833" w:rsidRPr="00D95833" w:rsidRDefault="00000000" w:rsidP="00D95833">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2BCB74C2">
          <v:rect id="_x0000_i1279" style="width:0;height:1.5pt" o:hralign="center" o:hrstd="t" o:hr="t" fillcolor="#a0a0a0" stroked="f"/>
        </w:pict>
      </w:r>
    </w:p>
    <w:p w14:paraId="410E61F3" w14:textId="77777777" w:rsidR="00D95833" w:rsidRPr="00D95833" w:rsidRDefault="00D95833" w:rsidP="00D95833">
      <w:pPr>
        <w:spacing w:before="100" w:beforeAutospacing="1" w:after="100" w:afterAutospacing="1" w:line="240" w:lineRule="auto"/>
        <w:rPr>
          <w:rFonts w:ascii="Times New Roman" w:eastAsia="Times New Roman" w:hAnsi="Times New Roman" w:cs="Times New Roman"/>
          <w:b/>
          <w:bCs/>
          <w:kern w:val="0"/>
          <w14:ligatures w14:val="none"/>
        </w:rPr>
      </w:pPr>
      <w:proofErr w:type="gramStart"/>
      <w:r w:rsidRPr="00D95833">
        <w:rPr>
          <w:rFonts w:ascii="Times New Roman" w:eastAsia="Times New Roman" w:hAnsi="Times New Roman" w:cs="Times New Roman"/>
          <w:b/>
          <w:bCs/>
          <w:kern w:val="0"/>
          <w14:ligatures w14:val="none"/>
        </w:rPr>
        <w:t>Low Cost</w:t>
      </w:r>
      <w:proofErr w:type="gramEnd"/>
      <w:r w:rsidRPr="00D95833">
        <w:rPr>
          <w:rFonts w:ascii="Times New Roman" w:eastAsia="Times New Roman" w:hAnsi="Times New Roman" w:cs="Times New Roman"/>
          <w:b/>
          <w:bCs/>
          <w:kern w:val="0"/>
          <w14:ligatures w14:val="none"/>
        </w:rPr>
        <w:t xml:space="preserve"> Housing means a housing scheme as developed or approved by NAPHDA or under the Ehsaas </w:t>
      </w:r>
      <w:proofErr w:type="spellStart"/>
      <w:r w:rsidRPr="00D95833">
        <w:rPr>
          <w:rFonts w:ascii="Times New Roman" w:eastAsia="Times New Roman" w:hAnsi="Times New Roman" w:cs="Times New Roman"/>
          <w:b/>
          <w:bCs/>
          <w:kern w:val="0"/>
          <w14:ligatures w14:val="none"/>
        </w:rPr>
        <w:t>Programme</w:t>
      </w:r>
      <w:proofErr w:type="spellEnd"/>
      <w:r w:rsidRPr="00D95833">
        <w:rPr>
          <w:rFonts w:ascii="Times New Roman" w:eastAsia="Times New Roman" w:hAnsi="Times New Roman" w:cs="Times New Roman"/>
          <w:b/>
          <w:bCs/>
          <w:kern w:val="0"/>
          <w14:ligatures w14:val="none"/>
        </w:rPr>
        <w:t>.</w:t>
      </w:r>
    </w:p>
    <w:p w14:paraId="5FD08948" w14:textId="77777777" w:rsidR="00D95833" w:rsidRPr="00D95833" w:rsidRDefault="00D95833">
      <w:pPr>
        <w:numPr>
          <w:ilvl w:val="0"/>
          <w:numId w:val="279"/>
        </w:numPr>
        <w:spacing w:before="100" w:beforeAutospacing="1" w:after="100" w:afterAutospacing="1" w:line="240" w:lineRule="auto"/>
        <w:rPr>
          <w:rFonts w:ascii="Times New Roman" w:eastAsia="Times New Roman" w:hAnsi="Times New Roman" w:cs="Times New Roman"/>
          <w:kern w:val="0"/>
          <w14:ligatures w14:val="none"/>
        </w:rPr>
      </w:pPr>
      <w:r w:rsidRPr="00D95833">
        <w:rPr>
          <w:rFonts w:ascii="Times New Roman" w:eastAsia="Times New Roman" w:hAnsi="Times New Roman" w:cs="Times New Roman"/>
          <w:b/>
          <w:bCs/>
          <w:kern w:val="0"/>
          <w14:ligatures w14:val="none"/>
        </w:rPr>
        <w:t>NAPHDA</w:t>
      </w:r>
      <w:r w:rsidRPr="00D95833">
        <w:rPr>
          <w:rFonts w:ascii="Times New Roman" w:eastAsia="Times New Roman" w:hAnsi="Times New Roman" w:cs="Times New Roman"/>
          <w:kern w:val="0"/>
          <w14:ligatures w14:val="none"/>
        </w:rPr>
        <w:t xml:space="preserve"> means </w:t>
      </w:r>
      <w:r w:rsidRPr="00D95833">
        <w:rPr>
          <w:rFonts w:ascii="Times New Roman" w:eastAsia="Times New Roman" w:hAnsi="Times New Roman" w:cs="Times New Roman"/>
          <w:b/>
          <w:bCs/>
          <w:kern w:val="0"/>
          <w14:ligatures w14:val="none"/>
        </w:rPr>
        <w:t>Naya Pakistan Housing and Development Authority</w:t>
      </w:r>
      <w:r w:rsidRPr="00D95833">
        <w:rPr>
          <w:rFonts w:ascii="Times New Roman" w:eastAsia="Times New Roman" w:hAnsi="Times New Roman" w:cs="Times New Roman"/>
          <w:kern w:val="0"/>
          <w14:ligatures w14:val="none"/>
        </w:rPr>
        <w:t>.</w:t>
      </w:r>
    </w:p>
    <w:p w14:paraId="5E2F7F79" w14:textId="77777777" w:rsidR="00D95833" w:rsidRPr="00D95833" w:rsidRDefault="00D95833">
      <w:pPr>
        <w:numPr>
          <w:ilvl w:val="0"/>
          <w:numId w:val="279"/>
        </w:numPr>
        <w:spacing w:before="100" w:beforeAutospacing="1" w:after="100" w:afterAutospacing="1" w:line="240" w:lineRule="auto"/>
        <w:rPr>
          <w:rFonts w:ascii="Times New Roman" w:eastAsia="Times New Roman" w:hAnsi="Times New Roman" w:cs="Times New Roman"/>
          <w:kern w:val="0"/>
          <w14:ligatures w14:val="none"/>
        </w:rPr>
      </w:pPr>
      <w:r w:rsidRPr="00D95833">
        <w:rPr>
          <w:rFonts w:ascii="Times New Roman" w:eastAsia="Times New Roman" w:hAnsi="Times New Roman" w:cs="Times New Roman"/>
          <w:b/>
          <w:bCs/>
          <w:kern w:val="0"/>
          <w14:ligatures w14:val="none"/>
        </w:rPr>
        <w:t>NESPAK</w:t>
      </w:r>
      <w:r w:rsidRPr="00D95833">
        <w:rPr>
          <w:rFonts w:ascii="Times New Roman" w:eastAsia="Times New Roman" w:hAnsi="Times New Roman" w:cs="Times New Roman"/>
          <w:kern w:val="0"/>
          <w14:ligatures w14:val="none"/>
        </w:rPr>
        <w:t xml:space="preserve"> means </w:t>
      </w:r>
      <w:r w:rsidRPr="00D95833">
        <w:rPr>
          <w:rFonts w:ascii="Times New Roman" w:eastAsia="Times New Roman" w:hAnsi="Times New Roman" w:cs="Times New Roman"/>
          <w:b/>
          <w:bCs/>
          <w:kern w:val="0"/>
          <w14:ligatures w14:val="none"/>
        </w:rPr>
        <w:t>National Engineering Services Pakistan (Private) Limited</w:t>
      </w:r>
      <w:r w:rsidRPr="00D95833">
        <w:rPr>
          <w:rFonts w:ascii="Times New Roman" w:eastAsia="Times New Roman" w:hAnsi="Times New Roman" w:cs="Times New Roman"/>
          <w:kern w:val="0"/>
          <w14:ligatures w14:val="none"/>
        </w:rPr>
        <w:t>.</w:t>
      </w:r>
    </w:p>
    <w:p w14:paraId="5F3A2982" w14:textId="77777777" w:rsidR="00D95833" w:rsidRPr="00D95833" w:rsidRDefault="00000000" w:rsidP="00D95833">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374B1214">
          <v:rect id="_x0000_i1280" style="width:0;height:1.5pt" o:hralign="center" o:hrstd="t" o:hr="t" fillcolor="#a0a0a0" stroked="f"/>
        </w:pict>
      </w:r>
    </w:p>
    <w:p w14:paraId="55575749" w14:textId="77777777" w:rsidR="00D95833" w:rsidRPr="00D95833" w:rsidRDefault="00D95833" w:rsidP="00D95833">
      <w:pPr>
        <w:spacing w:before="100" w:beforeAutospacing="1" w:after="100" w:afterAutospacing="1" w:line="240" w:lineRule="auto"/>
        <w:rPr>
          <w:rFonts w:ascii="Times New Roman" w:eastAsia="Times New Roman" w:hAnsi="Times New Roman" w:cs="Times New Roman"/>
          <w:b/>
          <w:bCs/>
          <w:kern w:val="0"/>
          <w14:ligatures w14:val="none"/>
        </w:rPr>
      </w:pPr>
      <w:r w:rsidRPr="00D95833">
        <w:rPr>
          <w:rFonts w:ascii="Times New Roman" w:eastAsia="Times New Roman" w:hAnsi="Times New Roman" w:cs="Times New Roman"/>
          <w:b/>
          <w:bCs/>
          <w:kern w:val="0"/>
          <w14:ligatures w14:val="none"/>
        </w:rPr>
        <w:t>Residential Building means a building which is not a commercial building but does not include buildings used for industrial purposes.</w:t>
      </w:r>
    </w:p>
    <w:p w14:paraId="12BC7D6A" w14:textId="77777777" w:rsidR="00D95833" w:rsidRPr="00D95833" w:rsidRDefault="00D95833" w:rsidP="00D95833">
      <w:pPr>
        <w:spacing w:before="100" w:beforeAutospacing="1" w:after="100" w:afterAutospacing="1" w:line="240" w:lineRule="auto"/>
        <w:rPr>
          <w:rFonts w:ascii="Times New Roman" w:eastAsia="Times New Roman" w:hAnsi="Times New Roman" w:cs="Times New Roman"/>
          <w:b/>
          <w:bCs/>
          <w:kern w:val="0"/>
          <w14:ligatures w14:val="none"/>
        </w:rPr>
      </w:pPr>
      <w:r w:rsidRPr="00D95833">
        <w:rPr>
          <w:rFonts w:ascii="Times New Roman" w:eastAsia="Times New Roman" w:hAnsi="Times New Roman" w:cs="Times New Roman"/>
          <w:b/>
          <w:bCs/>
          <w:kern w:val="0"/>
          <w14:ligatures w14:val="none"/>
        </w:rPr>
        <w:lastRenderedPageBreak/>
        <w:t>Saleable Area in case of buildings, means saleable area as determined by the approving authority or map approving authority or NESPAK under the relevant laws.</w:t>
      </w:r>
    </w:p>
    <w:p w14:paraId="29E0C2B7" w14:textId="77777777" w:rsidR="00D95833" w:rsidRPr="00D95833" w:rsidRDefault="00D95833" w:rsidP="00D95833">
      <w:pPr>
        <w:spacing w:before="100" w:beforeAutospacing="1" w:after="100" w:afterAutospacing="1" w:line="240" w:lineRule="auto"/>
        <w:rPr>
          <w:rFonts w:ascii="Times New Roman" w:eastAsia="Times New Roman" w:hAnsi="Times New Roman" w:cs="Times New Roman"/>
          <w:b/>
          <w:bCs/>
          <w:kern w:val="0"/>
          <w14:ligatures w14:val="none"/>
        </w:rPr>
      </w:pPr>
      <w:r w:rsidRPr="00D95833">
        <w:rPr>
          <w:rFonts w:ascii="Times New Roman" w:eastAsia="Times New Roman" w:hAnsi="Times New Roman" w:cs="Times New Roman"/>
          <w:b/>
          <w:bCs/>
          <w:kern w:val="0"/>
          <w14:ligatures w14:val="none"/>
        </w:rPr>
        <w:t>Unit means a self-contained or independent building or part thereof including houses, apartments, shops, offices, etc.</w:t>
      </w:r>
    </w:p>
    <w:p w14:paraId="2E9AA0DA" w14:textId="77777777" w:rsidR="00D95833" w:rsidRPr="00D95833" w:rsidRDefault="00000000" w:rsidP="00D95833">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6B6AAA8E">
          <v:rect id="_x0000_i1281" style="width:0;height:1.5pt" o:hralign="center" o:hrstd="t" o:hr="t" fillcolor="#a0a0a0" stroked="f"/>
        </w:pict>
      </w:r>
    </w:p>
    <w:p w14:paraId="7D1991C6" w14:textId="77777777" w:rsidR="00D95833" w:rsidRPr="00D95833" w:rsidRDefault="00D95833" w:rsidP="00D95833">
      <w:pPr>
        <w:spacing w:before="100" w:beforeAutospacing="1" w:after="100" w:afterAutospacing="1" w:line="240" w:lineRule="auto"/>
        <w:rPr>
          <w:rFonts w:ascii="Times New Roman" w:eastAsia="Times New Roman" w:hAnsi="Times New Roman" w:cs="Times New Roman"/>
          <w:b/>
          <w:bCs/>
          <w:kern w:val="0"/>
          <w14:ligatures w14:val="none"/>
        </w:rPr>
      </w:pPr>
      <w:r w:rsidRPr="00D95833">
        <w:rPr>
          <w:rFonts w:ascii="Times New Roman" w:eastAsia="Times New Roman" w:hAnsi="Times New Roman" w:cs="Times New Roman"/>
          <w:b/>
          <w:bCs/>
          <w:kern w:val="0"/>
          <w14:ligatures w14:val="none"/>
        </w:rPr>
        <w:t>REDUCTION IN TAX</w:t>
      </w:r>
    </w:p>
    <w:p w14:paraId="58FA5D2D" w14:textId="77777777" w:rsidR="00D95833" w:rsidRPr="00D95833" w:rsidRDefault="00D95833" w:rsidP="00D95833">
      <w:pPr>
        <w:spacing w:before="100" w:beforeAutospacing="1" w:after="100" w:afterAutospacing="1" w:line="240" w:lineRule="auto"/>
        <w:rPr>
          <w:rFonts w:ascii="Times New Roman" w:eastAsia="Times New Roman" w:hAnsi="Times New Roman" w:cs="Times New Roman"/>
          <w:kern w:val="0"/>
          <w14:ligatures w14:val="none"/>
        </w:rPr>
      </w:pPr>
      <w:r w:rsidRPr="00D95833">
        <w:rPr>
          <w:rFonts w:ascii="Times New Roman" w:eastAsia="Times New Roman" w:hAnsi="Times New Roman" w:cs="Times New Roman"/>
          <w:b/>
          <w:bCs/>
          <w:kern w:val="0"/>
          <w14:ligatures w14:val="none"/>
        </w:rPr>
        <w:t>[Clause (09B) of Part-III of Second Schedule]</w:t>
      </w:r>
    </w:p>
    <w:p w14:paraId="17D5781E" w14:textId="77777777" w:rsidR="00D95833" w:rsidRPr="00D95833" w:rsidRDefault="00D95833" w:rsidP="00D95833">
      <w:pPr>
        <w:spacing w:before="100" w:beforeAutospacing="1" w:after="100" w:afterAutospacing="1" w:line="240" w:lineRule="auto"/>
        <w:rPr>
          <w:rFonts w:ascii="Times New Roman" w:eastAsia="Times New Roman" w:hAnsi="Times New Roman" w:cs="Times New Roman"/>
          <w:kern w:val="0"/>
          <w14:ligatures w14:val="none"/>
        </w:rPr>
      </w:pPr>
      <w:r w:rsidRPr="00D95833">
        <w:rPr>
          <w:rFonts w:ascii="Times New Roman" w:eastAsia="Times New Roman" w:hAnsi="Times New Roman" w:cs="Times New Roman"/>
          <w:kern w:val="0"/>
          <w14:ligatures w14:val="none"/>
        </w:rPr>
        <w:t xml:space="preserve">Tax payable on income, profits, and gains from </w:t>
      </w:r>
      <w:r w:rsidRPr="00D95833">
        <w:rPr>
          <w:rFonts w:ascii="Times New Roman" w:eastAsia="Times New Roman" w:hAnsi="Times New Roman" w:cs="Times New Roman"/>
          <w:b/>
          <w:bCs/>
          <w:kern w:val="0"/>
          <w14:ligatures w14:val="none"/>
        </w:rPr>
        <w:t>‘</w:t>
      </w:r>
      <w:proofErr w:type="gramStart"/>
      <w:r w:rsidRPr="00D95833">
        <w:rPr>
          <w:rFonts w:ascii="Times New Roman" w:eastAsia="Times New Roman" w:hAnsi="Times New Roman" w:cs="Times New Roman"/>
          <w:b/>
          <w:bCs/>
          <w:kern w:val="0"/>
          <w14:ligatures w14:val="none"/>
        </w:rPr>
        <w:t>low cost</w:t>
      </w:r>
      <w:proofErr w:type="gramEnd"/>
      <w:r w:rsidRPr="00D95833">
        <w:rPr>
          <w:rFonts w:ascii="Times New Roman" w:eastAsia="Times New Roman" w:hAnsi="Times New Roman" w:cs="Times New Roman"/>
          <w:b/>
          <w:bCs/>
          <w:kern w:val="0"/>
          <w14:ligatures w14:val="none"/>
        </w:rPr>
        <w:t xml:space="preserve"> housing’</w:t>
      </w:r>
      <w:r w:rsidRPr="00D95833">
        <w:rPr>
          <w:rFonts w:ascii="Times New Roman" w:eastAsia="Times New Roman" w:hAnsi="Times New Roman" w:cs="Times New Roman"/>
          <w:kern w:val="0"/>
          <w14:ligatures w14:val="none"/>
        </w:rPr>
        <w:t xml:space="preserve"> projects developed or approved by:</w:t>
      </w:r>
    </w:p>
    <w:p w14:paraId="736DD888" w14:textId="77777777" w:rsidR="00D95833" w:rsidRPr="00D95833" w:rsidRDefault="00D95833">
      <w:pPr>
        <w:numPr>
          <w:ilvl w:val="0"/>
          <w:numId w:val="280"/>
        </w:numPr>
        <w:spacing w:before="100" w:beforeAutospacing="1" w:after="100" w:afterAutospacing="1" w:line="240" w:lineRule="auto"/>
        <w:rPr>
          <w:rFonts w:ascii="Times New Roman" w:eastAsia="Times New Roman" w:hAnsi="Times New Roman" w:cs="Times New Roman"/>
          <w:kern w:val="0"/>
          <w14:ligatures w14:val="none"/>
        </w:rPr>
      </w:pPr>
      <w:r w:rsidRPr="00D95833">
        <w:rPr>
          <w:rFonts w:ascii="Times New Roman" w:eastAsia="Times New Roman" w:hAnsi="Times New Roman" w:cs="Times New Roman"/>
          <w:b/>
          <w:bCs/>
          <w:kern w:val="0"/>
          <w14:ligatures w14:val="none"/>
        </w:rPr>
        <w:t>Naya Pakistan Housing and Development Authority (NAPHDA)</w:t>
      </w:r>
      <w:r w:rsidRPr="00D95833">
        <w:rPr>
          <w:rFonts w:ascii="Times New Roman" w:eastAsia="Times New Roman" w:hAnsi="Times New Roman" w:cs="Times New Roman"/>
          <w:kern w:val="0"/>
          <w14:ligatures w14:val="none"/>
        </w:rPr>
        <w:t>, or</w:t>
      </w:r>
    </w:p>
    <w:p w14:paraId="5818DE1A" w14:textId="77777777" w:rsidR="00D95833" w:rsidRPr="00D95833" w:rsidRDefault="00D95833">
      <w:pPr>
        <w:numPr>
          <w:ilvl w:val="0"/>
          <w:numId w:val="280"/>
        </w:numPr>
        <w:spacing w:before="100" w:beforeAutospacing="1" w:after="100" w:afterAutospacing="1" w:line="240" w:lineRule="auto"/>
        <w:rPr>
          <w:rFonts w:ascii="Times New Roman" w:eastAsia="Times New Roman" w:hAnsi="Times New Roman" w:cs="Times New Roman"/>
          <w:kern w:val="0"/>
          <w14:ligatures w14:val="none"/>
        </w:rPr>
      </w:pPr>
      <w:r w:rsidRPr="00D95833">
        <w:rPr>
          <w:rFonts w:ascii="Times New Roman" w:eastAsia="Times New Roman" w:hAnsi="Times New Roman" w:cs="Times New Roman"/>
          <w:kern w:val="0"/>
          <w14:ligatures w14:val="none"/>
        </w:rPr>
        <w:t xml:space="preserve">under the </w:t>
      </w:r>
      <w:r w:rsidRPr="00D95833">
        <w:rPr>
          <w:rFonts w:ascii="Times New Roman" w:eastAsia="Times New Roman" w:hAnsi="Times New Roman" w:cs="Times New Roman"/>
          <w:b/>
          <w:bCs/>
          <w:kern w:val="0"/>
          <w14:ligatures w14:val="none"/>
        </w:rPr>
        <w:t xml:space="preserve">Ehsaas </w:t>
      </w:r>
      <w:proofErr w:type="spellStart"/>
      <w:r w:rsidRPr="00D95833">
        <w:rPr>
          <w:rFonts w:ascii="Times New Roman" w:eastAsia="Times New Roman" w:hAnsi="Times New Roman" w:cs="Times New Roman"/>
          <w:b/>
          <w:bCs/>
          <w:kern w:val="0"/>
          <w14:ligatures w14:val="none"/>
        </w:rPr>
        <w:t>Programme</w:t>
      </w:r>
      <w:proofErr w:type="spellEnd"/>
      <w:r w:rsidRPr="00D95833">
        <w:rPr>
          <w:rFonts w:ascii="Times New Roman" w:eastAsia="Times New Roman" w:hAnsi="Times New Roman" w:cs="Times New Roman"/>
          <w:kern w:val="0"/>
          <w14:ligatures w14:val="none"/>
        </w:rPr>
        <w:t>,</w:t>
      </w:r>
      <w:r w:rsidRPr="00D95833">
        <w:rPr>
          <w:rFonts w:ascii="Times New Roman" w:eastAsia="Times New Roman" w:hAnsi="Times New Roman" w:cs="Times New Roman"/>
          <w:kern w:val="0"/>
          <w14:ligatures w14:val="none"/>
        </w:rPr>
        <w:br/>
        <w:t xml:space="preserve">shall be </w:t>
      </w:r>
      <w:r w:rsidRPr="00D95833">
        <w:rPr>
          <w:rFonts w:ascii="Times New Roman" w:eastAsia="Times New Roman" w:hAnsi="Times New Roman" w:cs="Times New Roman"/>
          <w:b/>
          <w:bCs/>
          <w:kern w:val="0"/>
          <w14:ligatures w14:val="none"/>
        </w:rPr>
        <w:t>reduced by 90%</w:t>
      </w:r>
      <w:r w:rsidRPr="00D95833">
        <w:rPr>
          <w:rFonts w:ascii="Times New Roman" w:eastAsia="Times New Roman" w:hAnsi="Times New Roman" w:cs="Times New Roman"/>
          <w:kern w:val="0"/>
          <w14:ligatures w14:val="none"/>
        </w:rPr>
        <w:t>.</w:t>
      </w:r>
    </w:p>
    <w:p w14:paraId="4D0D7FA9" w14:textId="77777777" w:rsidR="00D95833" w:rsidRPr="00D95833" w:rsidRDefault="00D95833" w:rsidP="00D95833">
      <w:pPr>
        <w:spacing w:before="100" w:beforeAutospacing="1" w:after="100" w:afterAutospacing="1" w:line="240" w:lineRule="auto"/>
        <w:rPr>
          <w:rFonts w:ascii="Times New Roman" w:eastAsia="Times New Roman" w:hAnsi="Times New Roman" w:cs="Times New Roman"/>
          <w:kern w:val="0"/>
          <w14:ligatures w14:val="none"/>
        </w:rPr>
      </w:pPr>
      <w:r w:rsidRPr="00D95833">
        <w:rPr>
          <w:rFonts w:ascii="Times New Roman" w:eastAsia="Times New Roman" w:hAnsi="Times New Roman" w:cs="Times New Roman"/>
          <w:kern w:val="0"/>
          <w14:ligatures w14:val="none"/>
        </w:rPr>
        <w:t xml:space="preserve">This exemption </w:t>
      </w:r>
      <w:r w:rsidRPr="00D95833">
        <w:rPr>
          <w:rFonts w:ascii="Times New Roman" w:eastAsia="Times New Roman" w:hAnsi="Times New Roman" w:cs="Times New Roman"/>
          <w:b/>
          <w:bCs/>
          <w:kern w:val="0"/>
          <w14:ligatures w14:val="none"/>
        </w:rPr>
        <w:t>shall continue to remain available</w:t>
      </w:r>
      <w:r w:rsidRPr="00D95833">
        <w:rPr>
          <w:rFonts w:ascii="Times New Roman" w:eastAsia="Times New Roman" w:hAnsi="Times New Roman" w:cs="Times New Roman"/>
          <w:kern w:val="0"/>
          <w14:ligatures w14:val="none"/>
        </w:rPr>
        <w:t xml:space="preserve"> to projects which commence on or before </w:t>
      </w:r>
      <w:r w:rsidRPr="00D95833">
        <w:rPr>
          <w:rFonts w:ascii="Times New Roman" w:eastAsia="Times New Roman" w:hAnsi="Times New Roman" w:cs="Times New Roman"/>
          <w:b/>
          <w:bCs/>
          <w:kern w:val="0"/>
          <w14:ligatures w14:val="none"/>
        </w:rPr>
        <w:t>30-06-2024</w:t>
      </w:r>
      <w:r w:rsidRPr="00D95833">
        <w:rPr>
          <w:rFonts w:ascii="Times New Roman" w:eastAsia="Times New Roman" w:hAnsi="Times New Roman" w:cs="Times New Roman"/>
          <w:kern w:val="0"/>
          <w14:ligatures w14:val="none"/>
        </w:rPr>
        <w:t>.</w:t>
      </w:r>
    </w:p>
    <w:p w14:paraId="19E745AC" w14:textId="77777777" w:rsidR="00D95833" w:rsidRPr="00D95833" w:rsidRDefault="00000000" w:rsidP="00D95833">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761DF149">
          <v:rect id="_x0000_i1282" style="width:0;height:1.5pt" o:hralign="center" o:hrstd="t" o:hr="t" fillcolor="#a0a0a0" stroked="f"/>
        </w:pict>
      </w:r>
    </w:p>
    <w:p w14:paraId="586891B4" w14:textId="77777777" w:rsidR="00D95833" w:rsidRPr="00D95833" w:rsidRDefault="00D95833" w:rsidP="00D95833">
      <w:pPr>
        <w:spacing w:before="100" w:beforeAutospacing="1" w:after="100" w:afterAutospacing="1" w:line="240" w:lineRule="auto"/>
        <w:rPr>
          <w:rFonts w:ascii="Times New Roman" w:eastAsia="Times New Roman" w:hAnsi="Times New Roman" w:cs="Times New Roman"/>
          <w:b/>
          <w:bCs/>
          <w:kern w:val="0"/>
          <w14:ligatures w14:val="none"/>
        </w:rPr>
      </w:pPr>
      <w:r w:rsidRPr="00D95833">
        <w:rPr>
          <w:rFonts w:ascii="Times New Roman" w:eastAsia="Times New Roman" w:hAnsi="Times New Roman" w:cs="Times New Roman"/>
          <w:b/>
          <w:bCs/>
          <w:kern w:val="0"/>
          <w14:ligatures w14:val="none"/>
        </w:rPr>
        <w:t>THIN CAPITALIZATION [106]</w:t>
      </w:r>
    </w:p>
    <w:p w14:paraId="3EAA8566" w14:textId="77777777" w:rsidR="00D95833" w:rsidRPr="00D95833" w:rsidRDefault="00D95833" w:rsidP="00D95833">
      <w:pPr>
        <w:spacing w:before="100" w:beforeAutospacing="1" w:after="100" w:afterAutospacing="1" w:line="240" w:lineRule="auto"/>
        <w:rPr>
          <w:rFonts w:ascii="Times New Roman" w:eastAsia="Times New Roman" w:hAnsi="Times New Roman" w:cs="Times New Roman"/>
          <w:kern w:val="0"/>
          <w14:ligatures w14:val="none"/>
        </w:rPr>
      </w:pPr>
      <w:r w:rsidRPr="00D95833">
        <w:rPr>
          <w:rFonts w:ascii="Times New Roman" w:eastAsia="Times New Roman" w:hAnsi="Times New Roman" w:cs="Times New Roman"/>
          <w:kern w:val="0"/>
          <w14:ligatures w14:val="none"/>
        </w:rPr>
        <w:t xml:space="preserve">Thin capitalization is a situation where a company has a very lesser amount of capital as compared to its debts. A </w:t>
      </w:r>
      <w:r w:rsidRPr="00D95833">
        <w:rPr>
          <w:rFonts w:ascii="Times New Roman" w:eastAsia="Times New Roman" w:hAnsi="Times New Roman" w:cs="Times New Roman"/>
          <w:b/>
          <w:bCs/>
          <w:kern w:val="0"/>
          <w14:ligatures w14:val="none"/>
        </w:rPr>
        <w:t>foreign-controlled resident company</w:t>
      </w:r>
      <w:r w:rsidRPr="00D95833">
        <w:rPr>
          <w:rFonts w:ascii="Times New Roman" w:eastAsia="Times New Roman" w:hAnsi="Times New Roman" w:cs="Times New Roman"/>
          <w:kern w:val="0"/>
          <w14:ligatures w14:val="none"/>
        </w:rPr>
        <w:t xml:space="preserve"> shall not be allowed a deduction for the profit on debt paid by it on that part of the debt as exceeds the prescribed ratio. The provisions in this regard are as below:</w:t>
      </w:r>
    </w:p>
    <w:p w14:paraId="2ECC802F" w14:textId="77777777" w:rsidR="00D95833" w:rsidRPr="00D95833" w:rsidRDefault="00D95833">
      <w:pPr>
        <w:numPr>
          <w:ilvl w:val="0"/>
          <w:numId w:val="281"/>
        </w:numPr>
        <w:spacing w:before="100" w:beforeAutospacing="1" w:after="100" w:afterAutospacing="1" w:line="240" w:lineRule="auto"/>
        <w:rPr>
          <w:rFonts w:ascii="Times New Roman" w:eastAsia="Times New Roman" w:hAnsi="Times New Roman" w:cs="Times New Roman"/>
          <w:kern w:val="0"/>
          <w14:ligatures w14:val="none"/>
        </w:rPr>
      </w:pPr>
      <w:r w:rsidRPr="00D95833">
        <w:rPr>
          <w:rFonts w:ascii="Times New Roman" w:eastAsia="Times New Roman" w:hAnsi="Times New Roman" w:cs="Times New Roman"/>
          <w:kern w:val="0"/>
          <w14:ligatures w14:val="none"/>
        </w:rPr>
        <w:t xml:space="preserve">The company has a </w:t>
      </w:r>
      <w:r w:rsidRPr="00D95833">
        <w:rPr>
          <w:rFonts w:ascii="Times New Roman" w:eastAsia="Times New Roman" w:hAnsi="Times New Roman" w:cs="Times New Roman"/>
          <w:b/>
          <w:bCs/>
          <w:kern w:val="0"/>
          <w14:ligatures w14:val="none"/>
        </w:rPr>
        <w:t>foreign debt to foreign equity</w:t>
      </w:r>
      <w:r w:rsidRPr="00D95833">
        <w:rPr>
          <w:rFonts w:ascii="Times New Roman" w:eastAsia="Times New Roman" w:hAnsi="Times New Roman" w:cs="Times New Roman"/>
          <w:kern w:val="0"/>
          <w14:ligatures w14:val="none"/>
        </w:rPr>
        <w:t xml:space="preserve"> ratio in excess of </w:t>
      </w:r>
      <w:r w:rsidRPr="00D95833">
        <w:rPr>
          <w:rFonts w:ascii="Times New Roman" w:eastAsia="Times New Roman" w:hAnsi="Times New Roman" w:cs="Times New Roman"/>
          <w:b/>
          <w:bCs/>
          <w:kern w:val="0"/>
          <w14:ligatures w14:val="none"/>
        </w:rPr>
        <w:t>three to one</w:t>
      </w:r>
      <w:r w:rsidRPr="00D95833">
        <w:rPr>
          <w:rFonts w:ascii="Times New Roman" w:eastAsia="Times New Roman" w:hAnsi="Times New Roman" w:cs="Times New Roman"/>
          <w:kern w:val="0"/>
          <w14:ligatures w14:val="none"/>
        </w:rPr>
        <w:t xml:space="preserve"> at any time during the tax year.</w:t>
      </w:r>
    </w:p>
    <w:p w14:paraId="765E54A7" w14:textId="77777777" w:rsidR="00D95833" w:rsidRPr="00D95833" w:rsidRDefault="00D95833">
      <w:pPr>
        <w:numPr>
          <w:ilvl w:val="0"/>
          <w:numId w:val="281"/>
        </w:numPr>
        <w:spacing w:before="100" w:beforeAutospacing="1" w:after="100" w:afterAutospacing="1" w:line="240" w:lineRule="auto"/>
        <w:rPr>
          <w:rFonts w:ascii="Times New Roman" w:eastAsia="Times New Roman" w:hAnsi="Times New Roman" w:cs="Times New Roman"/>
          <w:kern w:val="0"/>
          <w14:ligatures w14:val="none"/>
        </w:rPr>
      </w:pPr>
      <w:r w:rsidRPr="00D95833">
        <w:rPr>
          <w:rFonts w:ascii="Times New Roman" w:eastAsia="Times New Roman" w:hAnsi="Times New Roman" w:cs="Times New Roman"/>
          <w:kern w:val="0"/>
          <w14:ligatures w14:val="none"/>
        </w:rPr>
        <w:t xml:space="preserve">Profit on debt shall be allowed as a deduction </w:t>
      </w:r>
      <w:r w:rsidRPr="00D95833">
        <w:rPr>
          <w:rFonts w:ascii="Times New Roman" w:eastAsia="Times New Roman" w:hAnsi="Times New Roman" w:cs="Times New Roman"/>
          <w:b/>
          <w:bCs/>
          <w:kern w:val="0"/>
          <w14:ligatures w14:val="none"/>
        </w:rPr>
        <w:t>if the debt-equity ratio remains up to three to one</w:t>
      </w:r>
      <w:r w:rsidRPr="00D95833">
        <w:rPr>
          <w:rFonts w:ascii="Times New Roman" w:eastAsia="Times New Roman" w:hAnsi="Times New Roman" w:cs="Times New Roman"/>
          <w:kern w:val="0"/>
          <w14:ligatures w14:val="none"/>
        </w:rPr>
        <w:t>.</w:t>
      </w:r>
    </w:p>
    <w:p w14:paraId="1BE272BF" w14:textId="77777777" w:rsidR="00D95833" w:rsidRPr="00D95833" w:rsidRDefault="00D95833">
      <w:pPr>
        <w:numPr>
          <w:ilvl w:val="1"/>
          <w:numId w:val="281"/>
        </w:numPr>
        <w:spacing w:before="100" w:beforeAutospacing="1" w:after="100" w:afterAutospacing="1" w:line="240" w:lineRule="auto"/>
        <w:rPr>
          <w:rFonts w:ascii="Times New Roman" w:eastAsia="Times New Roman" w:hAnsi="Times New Roman" w:cs="Times New Roman"/>
          <w:kern w:val="0"/>
          <w14:ligatures w14:val="none"/>
        </w:rPr>
      </w:pPr>
      <w:r w:rsidRPr="00D95833">
        <w:rPr>
          <w:rFonts w:ascii="Times New Roman" w:eastAsia="Times New Roman" w:hAnsi="Times New Roman" w:cs="Times New Roman"/>
          <w:kern w:val="0"/>
          <w14:ligatures w14:val="none"/>
        </w:rPr>
        <w:t xml:space="preserve">As and when it exceeds this ratio, any amount paid as profit on that part of the debt as exceeds three to one ratio </w:t>
      </w:r>
      <w:r w:rsidRPr="00D95833">
        <w:rPr>
          <w:rFonts w:ascii="Times New Roman" w:eastAsia="Times New Roman" w:hAnsi="Times New Roman" w:cs="Times New Roman"/>
          <w:b/>
          <w:bCs/>
          <w:kern w:val="0"/>
          <w14:ligatures w14:val="none"/>
        </w:rPr>
        <w:t>shall not be allowed</w:t>
      </w:r>
      <w:r w:rsidRPr="00D95833">
        <w:rPr>
          <w:rFonts w:ascii="Times New Roman" w:eastAsia="Times New Roman" w:hAnsi="Times New Roman" w:cs="Times New Roman"/>
          <w:kern w:val="0"/>
          <w14:ligatures w14:val="none"/>
        </w:rPr>
        <w:t>.</w:t>
      </w:r>
    </w:p>
    <w:p w14:paraId="5958C866" w14:textId="77777777" w:rsidR="00D95833" w:rsidRPr="00D95833" w:rsidRDefault="00D95833">
      <w:pPr>
        <w:numPr>
          <w:ilvl w:val="0"/>
          <w:numId w:val="281"/>
        </w:numPr>
        <w:spacing w:before="100" w:beforeAutospacing="1" w:after="100" w:afterAutospacing="1" w:line="240" w:lineRule="auto"/>
        <w:rPr>
          <w:rFonts w:ascii="Times New Roman" w:eastAsia="Times New Roman" w:hAnsi="Times New Roman" w:cs="Times New Roman"/>
          <w:kern w:val="0"/>
          <w14:ligatures w14:val="none"/>
        </w:rPr>
      </w:pPr>
      <w:r w:rsidRPr="00D95833">
        <w:rPr>
          <w:rFonts w:ascii="Times New Roman" w:eastAsia="Times New Roman" w:hAnsi="Times New Roman" w:cs="Times New Roman"/>
          <w:kern w:val="0"/>
          <w14:ligatures w14:val="none"/>
        </w:rPr>
        <w:t>The above provisions do not apply to:</w:t>
      </w:r>
    </w:p>
    <w:p w14:paraId="3E0CE80B" w14:textId="77777777" w:rsidR="00D95833" w:rsidRPr="00D95833" w:rsidRDefault="00D95833">
      <w:pPr>
        <w:numPr>
          <w:ilvl w:val="1"/>
          <w:numId w:val="281"/>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D95833">
        <w:rPr>
          <w:rFonts w:ascii="Times New Roman" w:eastAsia="Times New Roman" w:hAnsi="Times New Roman" w:cs="Times New Roman"/>
          <w:kern w:val="0"/>
          <w14:ligatures w14:val="none"/>
        </w:rPr>
        <w:t>i</w:t>
      </w:r>
      <w:proofErr w:type="spellEnd"/>
      <w:r w:rsidRPr="00D95833">
        <w:rPr>
          <w:rFonts w:ascii="Times New Roman" w:eastAsia="Times New Roman" w:hAnsi="Times New Roman" w:cs="Times New Roman"/>
          <w:kern w:val="0"/>
          <w14:ligatures w14:val="none"/>
        </w:rPr>
        <w:t>) A financial institution;</w:t>
      </w:r>
    </w:p>
    <w:p w14:paraId="102EB28F" w14:textId="77777777" w:rsidR="00D95833" w:rsidRPr="00D95833" w:rsidRDefault="00D95833">
      <w:pPr>
        <w:numPr>
          <w:ilvl w:val="1"/>
          <w:numId w:val="281"/>
        </w:numPr>
        <w:spacing w:before="100" w:beforeAutospacing="1" w:after="100" w:afterAutospacing="1" w:line="240" w:lineRule="auto"/>
        <w:rPr>
          <w:rFonts w:ascii="Times New Roman" w:eastAsia="Times New Roman" w:hAnsi="Times New Roman" w:cs="Times New Roman"/>
          <w:kern w:val="0"/>
          <w14:ligatures w14:val="none"/>
        </w:rPr>
      </w:pPr>
      <w:r w:rsidRPr="00D95833">
        <w:rPr>
          <w:rFonts w:ascii="Times New Roman" w:eastAsia="Times New Roman" w:hAnsi="Times New Roman" w:cs="Times New Roman"/>
          <w:kern w:val="0"/>
          <w14:ligatures w14:val="none"/>
        </w:rPr>
        <w:t>ii) A banking company; or</w:t>
      </w:r>
    </w:p>
    <w:p w14:paraId="6A84D324" w14:textId="77777777" w:rsidR="00D95833" w:rsidRPr="00D95833" w:rsidRDefault="00D95833">
      <w:pPr>
        <w:numPr>
          <w:ilvl w:val="1"/>
          <w:numId w:val="281"/>
        </w:numPr>
        <w:spacing w:before="100" w:beforeAutospacing="1" w:after="100" w:afterAutospacing="1" w:line="240" w:lineRule="auto"/>
        <w:rPr>
          <w:rFonts w:ascii="Times New Roman" w:eastAsia="Times New Roman" w:hAnsi="Times New Roman" w:cs="Times New Roman"/>
          <w:kern w:val="0"/>
          <w14:ligatures w14:val="none"/>
        </w:rPr>
      </w:pPr>
      <w:r w:rsidRPr="00D95833">
        <w:rPr>
          <w:rFonts w:ascii="Times New Roman" w:eastAsia="Times New Roman" w:hAnsi="Times New Roman" w:cs="Times New Roman"/>
          <w:kern w:val="0"/>
          <w14:ligatures w14:val="none"/>
        </w:rPr>
        <w:t>iii) A branch of a foreign company operating in Pakistan.</w:t>
      </w:r>
    </w:p>
    <w:p w14:paraId="04A4F8F4" w14:textId="77777777" w:rsidR="00D95833" w:rsidRPr="00D95833" w:rsidRDefault="00000000" w:rsidP="00D95833">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75BE6657">
          <v:rect id="_x0000_i1283" style="width:0;height:1.5pt" o:hralign="center" o:hrstd="t" o:hr="t" fillcolor="#a0a0a0" stroked="f"/>
        </w:pict>
      </w:r>
    </w:p>
    <w:p w14:paraId="47EF5932" w14:textId="77777777" w:rsidR="00D95833" w:rsidRPr="00D95833" w:rsidRDefault="00D95833" w:rsidP="00D95833">
      <w:pPr>
        <w:spacing w:before="100" w:beforeAutospacing="1" w:after="100" w:afterAutospacing="1" w:line="240" w:lineRule="auto"/>
        <w:rPr>
          <w:rFonts w:ascii="Times New Roman" w:eastAsia="Times New Roman" w:hAnsi="Times New Roman" w:cs="Times New Roman"/>
          <w:b/>
          <w:bCs/>
          <w:kern w:val="0"/>
          <w14:ligatures w14:val="none"/>
        </w:rPr>
      </w:pPr>
      <w:r w:rsidRPr="00D95833">
        <w:rPr>
          <w:rFonts w:ascii="Times New Roman" w:eastAsia="Times New Roman" w:hAnsi="Times New Roman" w:cs="Times New Roman"/>
          <w:b/>
          <w:bCs/>
          <w:kern w:val="0"/>
          <w14:ligatures w14:val="none"/>
        </w:rPr>
        <w:t>Foreign-Controlled Resident Company [106(2)]</w:t>
      </w:r>
    </w:p>
    <w:p w14:paraId="443DA19D" w14:textId="77777777" w:rsidR="00D95833" w:rsidRPr="00D95833" w:rsidRDefault="00D95833" w:rsidP="00D95833">
      <w:pPr>
        <w:spacing w:before="100" w:beforeAutospacing="1" w:after="100" w:afterAutospacing="1" w:line="240" w:lineRule="auto"/>
        <w:rPr>
          <w:rFonts w:ascii="Times New Roman" w:eastAsia="Times New Roman" w:hAnsi="Times New Roman" w:cs="Times New Roman"/>
          <w:kern w:val="0"/>
          <w14:ligatures w14:val="none"/>
        </w:rPr>
      </w:pPr>
      <w:r w:rsidRPr="00D95833">
        <w:rPr>
          <w:rFonts w:ascii="Times New Roman" w:eastAsia="Times New Roman" w:hAnsi="Times New Roman" w:cs="Times New Roman"/>
          <w:kern w:val="0"/>
          <w14:ligatures w14:val="none"/>
        </w:rPr>
        <w:lastRenderedPageBreak/>
        <w:t xml:space="preserve">It means a resident company in which </w:t>
      </w:r>
      <w:r w:rsidRPr="00D95833">
        <w:rPr>
          <w:rFonts w:ascii="Times New Roman" w:eastAsia="Times New Roman" w:hAnsi="Times New Roman" w:cs="Times New Roman"/>
          <w:b/>
          <w:bCs/>
          <w:kern w:val="0"/>
          <w14:ligatures w14:val="none"/>
        </w:rPr>
        <w:t>fifty percent (50%) or more underlying ownership</w:t>
      </w:r>
      <w:r w:rsidRPr="00D95833">
        <w:rPr>
          <w:rFonts w:ascii="Times New Roman" w:eastAsia="Times New Roman" w:hAnsi="Times New Roman" w:cs="Times New Roman"/>
          <w:kern w:val="0"/>
          <w14:ligatures w14:val="none"/>
        </w:rPr>
        <w:t xml:space="preserve"> of the company is held by a non-resident person either alone or together with an associate or associates.</w:t>
      </w:r>
    </w:p>
    <w:p w14:paraId="0B6DE4B2" w14:textId="77777777" w:rsidR="00D95833" w:rsidRPr="00D95833" w:rsidRDefault="00000000" w:rsidP="00D95833">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24691C4E">
          <v:rect id="_x0000_i1284" style="width:0;height:1.5pt" o:hralign="center" o:hrstd="t" o:hr="t" fillcolor="#a0a0a0" stroked="f"/>
        </w:pict>
      </w:r>
    </w:p>
    <w:p w14:paraId="11EB4048" w14:textId="77777777" w:rsidR="00D95833" w:rsidRPr="00D95833" w:rsidRDefault="00D95833" w:rsidP="00D95833">
      <w:pPr>
        <w:spacing w:before="100" w:beforeAutospacing="1" w:after="100" w:afterAutospacing="1" w:line="240" w:lineRule="auto"/>
        <w:rPr>
          <w:rFonts w:ascii="Times New Roman" w:eastAsia="Times New Roman" w:hAnsi="Times New Roman" w:cs="Times New Roman"/>
          <w:b/>
          <w:bCs/>
          <w:kern w:val="0"/>
          <w14:ligatures w14:val="none"/>
        </w:rPr>
      </w:pPr>
      <w:r w:rsidRPr="00D95833">
        <w:rPr>
          <w:rFonts w:ascii="Times New Roman" w:eastAsia="Times New Roman" w:hAnsi="Times New Roman" w:cs="Times New Roman"/>
          <w:b/>
          <w:bCs/>
          <w:kern w:val="0"/>
          <w14:ligatures w14:val="none"/>
        </w:rPr>
        <w:t>Foreign Debt [106(2)]</w:t>
      </w:r>
    </w:p>
    <w:p w14:paraId="090DC5CE" w14:textId="77777777" w:rsidR="00D95833" w:rsidRPr="00D95833" w:rsidRDefault="00D95833" w:rsidP="00D95833">
      <w:pPr>
        <w:spacing w:before="100" w:beforeAutospacing="1" w:after="100" w:afterAutospacing="1" w:line="240" w:lineRule="auto"/>
        <w:rPr>
          <w:rFonts w:ascii="Times New Roman" w:eastAsia="Times New Roman" w:hAnsi="Times New Roman" w:cs="Times New Roman"/>
          <w:kern w:val="0"/>
          <w14:ligatures w14:val="none"/>
        </w:rPr>
      </w:pPr>
      <w:r w:rsidRPr="00D95833">
        <w:rPr>
          <w:rFonts w:ascii="Times New Roman" w:eastAsia="Times New Roman" w:hAnsi="Times New Roman" w:cs="Times New Roman"/>
          <w:kern w:val="0"/>
          <w14:ligatures w14:val="none"/>
        </w:rPr>
        <w:t>Foreign debt has been defined in relation to a foreign-controlled resident company and it means the greatest amount of the total of the following amounts:</w:t>
      </w:r>
    </w:p>
    <w:p w14:paraId="706A136D" w14:textId="77777777" w:rsidR="00D95833" w:rsidRPr="00D95833" w:rsidRDefault="00D95833">
      <w:pPr>
        <w:numPr>
          <w:ilvl w:val="0"/>
          <w:numId w:val="282"/>
        </w:numPr>
        <w:spacing w:before="100" w:beforeAutospacing="1" w:after="100" w:afterAutospacing="1" w:line="240" w:lineRule="auto"/>
        <w:rPr>
          <w:rFonts w:ascii="Times New Roman" w:eastAsia="Times New Roman" w:hAnsi="Times New Roman" w:cs="Times New Roman"/>
          <w:kern w:val="0"/>
          <w14:ligatures w14:val="none"/>
        </w:rPr>
      </w:pPr>
      <w:r w:rsidRPr="00D95833">
        <w:rPr>
          <w:rFonts w:ascii="Times New Roman" w:eastAsia="Times New Roman" w:hAnsi="Times New Roman" w:cs="Times New Roman"/>
          <w:kern w:val="0"/>
          <w14:ligatures w14:val="none"/>
        </w:rPr>
        <w:t>The balance of any debt owed by the company to a foreign controller or to his non-resident associates, the profit on which is either:</w:t>
      </w:r>
    </w:p>
    <w:p w14:paraId="30782127" w14:textId="77777777" w:rsidR="00D95833" w:rsidRPr="00D95833" w:rsidRDefault="00D95833">
      <w:pPr>
        <w:numPr>
          <w:ilvl w:val="1"/>
          <w:numId w:val="282"/>
        </w:numPr>
        <w:spacing w:before="100" w:beforeAutospacing="1" w:after="100" w:afterAutospacing="1" w:line="240" w:lineRule="auto"/>
        <w:rPr>
          <w:rFonts w:ascii="Times New Roman" w:eastAsia="Times New Roman" w:hAnsi="Times New Roman" w:cs="Times New Roman"/>
          <w:kern w:val="0"/>
          <w14:ligatures w14:val="none"/>
        </w:rPr>
      </w:pPr>
      <w:r w:rsidRPr="00D95833">
        <w:rPr>
          <w:rFonts w:ascii="Times New Roman" w:eastAsia="Times New Roman" w:hAnsi="Times New Roman" w:cs="Times New Roman"/>
          <w:kern w:val="0"/>
          <w14:ligatures w14:val="none"/>
        </w:rPr>
        <w:t>exempt from tax, or</w:t>
      </w:r>
    </w:p>
    <w:p w14:paraId="0B9CA605" w14:textId="77777777" w:rsidR="00D95833" w:rsidRPr="00D95833" w:rsidRDefault="00D95833">
      <w:pPr>
        <w:numPr>
          <w:ilvl w:val="1"/>
          <w:numId w:val="282"/>
        </w:numPr>
        <w:spacing w:before="100" w:beforeAutospacing="1" w:after="100" w:afterAutospacing="1" w:line="240" w:lineRule="auto"/>
        <w:rPr>
          <w:rFonts w:ascii="Times New Roman" w:eastAsia="Times New Roman" w:hAnsi="Times New Roman" w:cs="Times New Roman"/>
          <w:kern w:val="0"/>
          <w14:ligatures w14:val="none"/>
        </w:rPr>
      </w:pPr>
      <w:r w:rsidRPr="00D95833">
        <w:rPr>
          <w:rFonts w:ascii="Times New Roman" w:eastAsia="Times New Roman" w:hAnsi="Times New Roman" w:cs="Times New Roman"/>
          <w:kern w:val="0"/>
          <w14:ligatures w14:val="none"/>
        </w:rPr>
        <w:t>taxable at a rate which is lower than the corporate rate; and</w:t>
      </w:r>
    </w:p>
    <w:p w14:paraId="1399C0EC" w14:textId="77777777" w:rsidR="00D95833" w:rsidRPr="00D95833" w:rsidRDefault="00D95833">
      <w:pPr>
        <w:numPr>
          <w:ilvl w:val="0"/>
          <w:numId w:val="282"/>
        </w:numPr>
        <w:spacing w:before="100" w:beforeAutospacing="1" w:after="100" w:afterAutospacing="1" w:line="240" w:lineRule="auto"/>
        <w:rPr>
          <w:rFonts w:ascii="Times New Roman" w:eastAsia="Times New Roman" w:hAnsi="Times New Roman" w:cs="Times New Roman"/>
          <w:kern w:val="0"/>
          <w14:ligatures w14:val="none"/>
        </w:rPr>
      </w:pPr>
      <w:r w:rsidRPr="00D95833">
        <w:rPr>
          <w:rFonts w:ascii="Times New Roman" w:eastAsia="Times New Roman" w:hAnsi="Times New Roman" w:cs="Times New Roman"/>
          <w:kern w:val="0"/>
          <w14:ligatures w14:val="none"/>
        </w:rPr>
        <w:t xml:space="preserve">The balance of any debt owed by the company to a person other than specified in No. 1 above, </w:t>
      </w:r>
      <w:r w:rsidRPr="00D95833">
        <w:rPr>
          <w:rFonts w:ascii="Times New Roman" w:eastAsia="Times New Roman" w:hAnsi="Times New Roman" w:cs="Times New Roman"/>
          <w:b/>
          <w:bCs/>
          <w:kern w:val="0"/>
          <w14:ligatures w14:val="none"/>
        </w:rPr>
        <w:t>if that other person is owing a similar amount of debt</w:t>
      </w:r>
      <w:r w:rsidRPr="00D95833">
        <w:rPr>
          <w:rFonts w:ascii="Times New Roman" w:eastAsia="Times New Roman" w:hAnsi="Times New Roman" w:cs="Times New Roman"/>
          <w:kern w:val="0"/>
          <w14:ligatures w14:val="none"/>
        </w:rPr>
        <w:t xml:space="preserve"> to the foreign controller or his associates.</w:t>
      </w:r>
    </w:p>
    <w:p w14:paraId="0C8ACC91" w14:textId="77777777" w:rsidR="00D95833" w:rsidRPr="00D95833" w:rsidRDefault="00D95833" w:rsidP="00D95833">
      <w:pPr>
        <w:spacing w:before="100" w:beforeAutospacing="1" w:after="100" w:afterAutospacing="1" w:line="240" w:lineRule="auto"/>
        <w:rPr>
          <w:rFonts w:ascii="Times New Roman" w:eastAsia="Times New Roman" w:hAnsi="Times New Roman" w:cs="Times New Roman"/>
          <w:kern w:val="0"/>
          <w14:ligatures w14:val="none"/>
        </w:rPr>
      </w:pPr>
      <w:r w:rsidRPr="00D95833">
        <w:rPr>
          <w:rFonts w:ascii="Times New Roman" w:eastAsia="Times New Roman" w:hAnsi="Times New Roman" w:cs="Times New Roman"/>
          <w:b/>
          <w:bCs/>
          <w:kern w:val="0"/>
          <w14:ligatures w14:val="none"/>
        </w:rPr>
        <w:t>Note:</w:t>
      </w:r>
      <w:r w:rsidRPr="00D95833">
        <w:rPr>
          <w:rFonts w:ascii="Times New Roman" w:eastAsia="Times New Roman" w:hAnsi="Times New Roman" w:cs="Times New Roman"/>
          <w:kern w:val="0"/>
          <w14:ligatures w14:val="none"/>
        </w:rPr>
        <w:t xml:space="preserve"> The </w:t>
      </w:r>
      <w:r w:rsidRPr="00D95833">
        <w:rPr>
          <w:rFonts w:ascii="Times New Roman" w:eastAsia="Times New Roman" w:hAnsi="Times New Roman" w:cs="Times New Roman"/>
          <w:b/>
          <w:bCs/>
          <w:kern w:val="0"/>
          <w14:ligatures w14:val="none"/>
        </w:rPr>
        <w:t>greatest amount at any time</w:t>
      </w:r>
      <w:r w:rsidRPr="00D95833">
        <w:rPr>
          <w:rFonts w:ascii="Times New Roman" w:eastAsia="Times New Roman" w:hAnsi="Times New Roman" w:cs="Times New Roman"/>
          <w:kern w:val="0"/>
          <w14:ligatures w14:val="none"/>
        </w:rPr>
        <w:t xml:space="preserve"> in a tax year shall be taken as foreign debt.</w:t>
      </w:r>
    </w:p>
    <w:p w14:paraId="43D69E4F" w14:textId="77777777" w:rsidR="00D95833" w:rsidRPr="00D95833" w:rsidRDefault="00000000" w:rsidP="00D95833">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6F6FAA2F">
          <v:rect id="_x0000_i1285" style="width:0;height:1.5pt" o:hralign="center" o:hrstd="t" o:hr="t" fillcolor="#a0a0a0" stroked="f"/>
        </w:pict>
      </w:r>
    </w:p>
    <w:p w14:paraId="1B84090E" w14:textId="77777777" w:rsidR="00D95833" w:rsidRPr="00D95833" w:rsidRDefault="00D95833" w:rsidP="00D95833">
      <w:pPr>
        <w:spacing w:before="100" w:beforeAutospacing="1" w:after="100" w:afterAutospacing="1" w:line="240" w:lineRule="auto"/>
        <w:rPr>
          <w:rFonts w:ascii="Times New Roman" w:eastAsia="Times New Roman" w:hAnsi="Times New Roman" w:cs="Times New Roman"/>
          <w:b/>
          <w:bCs/>
          <w:kern w:val="0"/>
          <w14:ligatures w14:val="none"/>
        </w:rPr>
      </w:pPr>
      <w:r w:rsidRPr="00D95833">
        <w:rPr>
          <w:rFonts w:ascii="Times New Roman" w:eastAsia="Times New Roman" w:hAnsi="Times New Roman" w:cs="Times New Roman"/>
          <w:b/>
          <w:bCs/>
          <w:kern w:val="0"/>
          <w14:ligatures w14:val="none"/>
        </w:rPr>
        <w:t>Foreign Equity [106(2)]</w:t>
      </w:r>
    </w:p>
    <w:p w14:paraId="335C1516" w14:textId="77777777" w:rsidR="00D95833" w:rsidRPr="00D95833" w:rsidRDefault="00D95833" w:rsidP="00D95833">
      <w:pPr>
        <w:spacing w:before="100" w:beforeAutospacing="1" w:after="100" w:afterAutospacing="1" w:line="240" w:lineRule="auto"/>
        <w:rPr>
          <w:rFonts w:ascii="Times New Roman" w:eastAsia="Times New Roman" w:hAnsi="Times New Roman" w:cs="Times New Roman"/>
          <w:kern w:val="0"/>
          <w14:ligatures w14:val="none"/>
        </w:rPr>
      </w:pPr>
      <w:r w:rsidRPr="00D95833">
        <w:rPr>
          <w:rFonts w:ascii="Times New Roman" w:eastAsia="Times New Roman" w:hAnsi="Times New Roman" w:cs="Times New Roman"/>
          <w:kern w:val="0"/>
          <w14:ligatures w14:val="none"/>
        </w:rPr>
        <w:t>The amount of foreign equity of a foreign-controlled resident company shall be computed as below:</w:t>
      </w:r>
    </w:p>
    <w:p w14:paraId="6EA1ACE7" w14:textId="77777777" w:rsidR="00D95833" w:rsidRPr="00D95833" w:rsidRDefault="00D95833">
      <w:pPr>
        <w:numPr>
          <w:ilvl w:val="0"/>
          <w:numId w:val="283"/>
        </w:numPr>
        <w:spacing w:before="100" w:beforeAutospacing="1" w:after="100" w:afterAutospacing="1" w:line="240" w:lineRule="auto"/>
        <w:rPr>
          <w:rFonts w:ascii="Times New Roman" w:eastAsia="Times New Roman" w:hAnsi="Times New Roman" w:cs="Times New Roman"/>
          <w:kern w:val="0"/>
          <w14:ligatures w14:val="none"/>
        </w:rPr>
      </w:pPr>
      <w:r w:rsidRPr="00D95833">
        <w:rPr>
          <w:rFonts w:ascii="Times New Roman" w:eastAsia="Times New Roman" w:hAnsi="Times New Roman" w:cs="Times New Roman"/>
          <w:b/>
          <w:bCs/>
          <w:kern w:val="0"/>
          <w14:ligatures w14:val="none"/>
        </w:rPr>
        <w:t>Amounts representing share in the equity</w:t>
      </w:r>
      <w:r w:rsidRPr="00D95833">
        <w:rPr>
          <w:rFonts w:ascii="Times New Roman" w:eastAsia="Times New Roman" w:hAnsi="Times New Roman" w:cs="Times New Roman"/>
          <w:kern w:val="0"/>
          <w14:ligatures w14:val="none"/>
        </w:rPr>
        <w:t xml:space="preserve"> of the company of the foreign-controller or his non-resident foreign associates</w:t>
      </w:r>
    </w:p>
    <w:p w14:paraId="5DF3DCE7" w14:textId="77777777" w:rsidR="00D95833" w:rsidRPr="00D95833" w:rsidRDefault="00D95833" w:rsidP="00D95833">
      <w:pPr>
        <w:spacing w:before="100" w:beforeAutospacing="1" w:after="100" w:afterAutospacing="1" w:line="240" w:lineRule="auto"/>
        <w:rPr>
          <w:rFonts w:ascii="Times New Roman" w:eastAsia="Times New Roman" w:hAnsi="Times New Roman" w:cs="Times New Roman"/>
          <w:b/>
          <w:bCs/>
          <w:kern w:val="0"/>
          <w14:ligatures w14:val="none"/>
        </w:rPr>
      </w:pPr>
      <w:r w:rsidRPr="00D95833">
        <w:rPr>
          <w:rFonts w:ascii="Times New Roman" w:eastAsia="Times New Roman" w:hAnsi="Times New Roman" w:cs="Times New Roman"/>
          <w:b/>
          <w:bCs/>
          <w:kern w:val="0"/>
          <w14:ligatures w14:val="none"/>
        </w:rPr>
        <w:t>Paid-up Value of Shares Held:</w:t>
      </w:r>
    </w:p>
    <w:p w14:paraId="6F6E6182" w14:textId="77777777" w:rsidR="00D95833" w:rsidRPr="00D95833" w:rsidRDefault="00D95833">
      <w:pPr>
        <w:numPr>
          <w:ilvl w:val="0"/>
          <w:numId w:val="284"/>
        </w:numPr>
        <w:spacing w:before="100" w:beforeAutospacing="1" w:after="100" w:afterAutospacing="1" w:line="240" w:lineRule="auto"/>
        <w:rPr>
          <w:rFonts w:ascii="Times New Roman" w:eastAsia="Times New Roman" w:hAnsi="Times New Roman" w:cs="Times New Roman"/>
          <w:kern w:val="0"/>
          <w14:ligatures w14:val="none"/>
        </w:rPr>
      </w:pPr>
      <w:r w:rsidRPr="00D95833">
        <w:rPr>
          <w:rFonts w:ascii="Times New Roman" w:eastAsia="Times New Roman" w:hAnsi="Times New Roman" w:cs="Times New Roman"/>
          <w:kern w:val="0"/>
          <w14:ligatures w14:val="none"/>
        </w:rPr>
        <w:t>Paid up value of shares held – XXX</w:t>
      </w:r>
    </w:p>
    <w:p w14:paraId="789F9F06" w14:textId="77777777" w:rsidR="00D95833" w:rsidRPr="00D95833" w:rsidRDefault="00D95833">
      <w:pPr>
        <w:numPr>
          <w:ilvl w:val="0"/>
          <w:numId w:val="284"/>
        </w:numPr>
        <w:spacing w:before="100" w:beforeAutospacing="1" w:after="100" w:afterAutospacing="1" w:line="240" w:lineRule="auto"/>
        <w:rPr>
          <w:rFonts w:ascii="Times New Roman" w:eastAsia="Times New Roman" w:hAnsi="Times New Roman" w:cs="Times New Roman"/>
          <w:kern w:val="0"/>
          <w14:ligatures w14:val="none"/>
        </w:rPr>
      </w:pPr>
      <w:r w:rsidRPr="00D95833">
        <w:rPr>
          <w:rFonts w:ascii="Times New Roman" w:eastAsia="Times New Roman" w:hAnsi="Times New Roman" w:cs="Times New Roman"/>
          <w:kern w:val="0"/>
          <w14:ligatures w14:val="none"/>
        </w:rPr>
        <w:t>Share premium – XXX</w:t>
      </w:r>
    </w:p>
    <w:p w14:paraId="1EA4B17A" w14:textId="77777777" w:rsidR="00D95833" w:rsidRPr="00D95833" w:rsidRDefault="00D95833">
      <w:pPr>
        <w:numPr>
          <w:ilvl w:val="0"/>
          <w:numId w:val="284"/>
        </w:numPr>
        <w:spacing w:before="100" w:beforeAutospacing="1" w:after="100" w:afterAutospacing="1" w:line="240" w:lineRule="auto"/>
        <w:rPr>
          <w:rFonts w:ascii="Times New Roman" w:eastAsia="Times New Roman" w:hAnsi="Times New Roman" w:cs="Times New Roman"/>
          <w:kern w:val="0"/>
          <w14:ligatures w14:val="none"/>
        </w:rPr>
      </w:pPr>
      <w:r w:rsidRPr="00D95833">
        <w:rPr>
          <w:rFonts w:ascii="Times New Roman" w:eastAsia="Times New Roman" w:hAnsi="Times New Roman" w:cs="Times New Roman"/>
          <w:kern w:val="0"/>
          <w14:ligatures w14:val="none"/>
        </w:rPr>
        <w:t>Accumulated profit – XXX</w:t>
      </w:r>
    </w:p>
    <w:p w14:paraId="2F395862" w14:textId="77777777" w:rsidR="00D95833" w:rsidRPr="00D95833" w:rsidRDefault="00D95833">
      <w:pPr>
        <w:numPr>
          <w:ilvl w:val="0"/>
          <w:numId w:val="284"/>
        </w:numPr>
        <w:spacing w:before="100" w:beforeAutospacing="1" w:after="100" w:afterAutospacing="1" w:line="240" w:lineRule="auto"/>
        <w:rPr>
          <w:rFonts w:ascii="Times New Roman" w:eastAsia="Times New Roman" w:hAnsi="Times New Roman" w:cs="Times New Roman"/>
          <w:kern w:val="0"/>
          <w14:ligatures w14:val="none"/>
        </w:rPr>
      </w:pPr>
      <w:r w:rsidRPr="00D95833">
        <w:rPr>
          <w:rFonts w:ascii="Times New Roman" w:eastAsia="Times New Roman" w:hAnsi="Times New Roman" w:cs="Times New Roman"/>
          <w:kern w:val="0"/>
          <w14:ligatures w14:val="none"/>
        </w:rPr>
        <w:t>Asset revaluation reserve – XXX</w:t>
      </w:r>
      <w:r w:rsidRPr="00D95833">
        <w:rPr>
          <w:rFonts w:ascii="Times New Roman" w:eastAsia="Times New Roman" w:hAnsi="Times New Roman" w:cs="Times New Roman"/>
          <w:kern w:val="0"/>
          <w14:ligatures w14:val="none"/>
        </w:rPr>
        <w:br/>
      </w:r>
      <w:r w:rsidRPr="00D95833">
        <w:rPr>
          <w:rFonts w:ascii="Times New Roman" w:eastAsia="Times New Roman" w:hAnsi="Times New Roman" w:cs="Times New Roman"/>
          <w:b/>
          <w:bCs/>
          <w:kern w:val="0"/>
          <w14:ligatures w14:val="none"/>
        </w:rPr>
        <w:t>= XXX</w:t>
      </w:r>
    </w:p>
    <w:p w14:paraId="460070E2" w14:textId="77777777" w:rsidR="00D95833" w:rsidRPr="00D95833" w:rsidRDefault="00D95833" w:rsidP="00D95833">
      <w:pPr>
        <w:spacing w:before="100" w:beforeAutospacing="1" w:after="100" w:afterAutospacing="1" w:line="240" w:lineRule="auto"/>
        <w:rPr>
          <w:rFonts w:ascii="Times New Roman" w:eastAsia="Times New Roman" w:hAnsi="Times New Roman" w:cs="Times New Roman"/>
          <w:kern w:val="0"/>
          <w14:ligatures w14:val="none"/>
        </w:rPr>
      </w:pPr>
      <w:r w:rsidRPr="00D95833">
        <w:rPr>
          <w:rFonts w:ascii="Times New Roman" w:eastAsia="Times New Roman" w:hAnsi="Times New Roman" w:cs="Times New Roman"/>
          <w:b/>
          <w:bCs/>
          <w:kern w:val="0"/>
          <w14:ligatures w14:val="none"/>
        </w:rPr>
        <w:t>Less:</w:t>
      </w:r>
    </w:p>
    <w:p w14:paraId="19F75A4E" w14:textId="77777777" w:rsidR="00D95833" w:rsidRPr="00D95833" w:rsidRDefault="00D95833">
      <w:pPr>
        <w:numPr>
          <w:ilvl w:val="0"/>
          <w:numId w:val="285"/>
        </w:numPr>
        <w:spacing w:before="100" w:beforeAutospacing="1" w:after="100" w:afterAutospacing="1" w:line="240" w:lineRule="auto"/>
        <w:rPr>
          <w:rFonts w:ascii="Times New Roman" w:eastAsia="Times New Roman" w:hAnsi="Times New Roman" w:cs="Times New Roman"/>
          <w:kern w:val="0"/>
          <w14:ligatures w14:val="none"/>
        </w:rPr>
      </w:pPr>
      <w:r w:rsidRPr="00D95833">
        <w:rPr>
          <w:rFonts w:ascii="Times New Roman" w:eastAsia="Times New Roman" w:hAnsi="Times New Roman" w:cs="Times New Roman"/>
          <w:kern w:val="0"/>
          <w14:ligatures w14:val="none"/>
        </w:rPr>
        <w:t>Debt obligation owed to the company by the foreign-controller and his non-resident associates – XXX</w:t>
      </w:r>
    </w:p>
    <w:p w14:paraId="415031C3" w14:textId="77777777" w:rsidR="00D95833" w:rsidRPr="00D95833" w:rsidRDefault="00D95833">
      <w:pPr>
        <w:numPr>
          <w:ilvl w:val="0"/>
          <w:numId w:val="285"/>
        </w:numPr>
        <w:spacing w:before="100" w:beforeAutospacing="1" w:after="100" w:afterAutospacing="1" w:line="240" w:lineRule="auto"/>
        <w:rPr>
          <w:rFonts w:ascii="Times New Roman" w:eastAsia="Times New Roman" w:hAnsi="Times New Roman" w:cs="Times New Roman"/>
          <w:kern w:val="0"/>
          <w14:ligatures w14:val="none"/>
        </w:rPr>
      </w:pPr>
      <w:r w:rsidRPr="00D95833">
        <w:rPr>
          <w:rFonts w:ascii="Times New Roman" w:eastAsia="Times New Roman" w:hAnsi="Times New Roman" w:cs="Times New Roman"/>
          <w:kern w:val="0"/>
          <w14:ligatures w14:val="none"/>
        </w:rPr>
        <w:t>Share in accumulated losses – XXX</w:t>
      </w:r>
    </w:p>
    <w:p w14:paraId="3C91CDFF" w14:textId="77777777" w:rsidR="00D95833" w:rsidRPr="00D95833" w:rsidRDefault="00D95833" w:rsidP="00D95833">
      <w:pPr>
        <w:spacing w:before="100" w:beforeAutospacing="1" w:after="100" w:afterAutospacing="1" w:line="240" w:lineRule="auto"/>
        <w:rPr>
          <w:rFonts w:ascii="Times New Roman" w:eastAsia="Times New Roman" w:hAnsi="Times New Roman" w:cs="Times New Roman"/>
          <w:kern w:val="0"/>
          <w14:ligatures w14:val="none"/>
        </w:rPr>
      </w:pPr>
      <w:r w:rsidRPr="00D95833">
        <w:rPr>
          <w:rFonts w:ascii="Times New Roman" w:eastAsia="Times New Roman" w:hAnsi="Times New Roman" w:cs="Times New Roman"/>
          <w:b/>
          <w:bCs/>
          <w:kern w:val="0"/>
          <w14:ligatures w14:val="none"/>
        </w:rPr>
        <w:t>Foreign equity = XXX</w:t>
      </w:r>
    </w:p>
    <w:p w14:paraId="40988667" w14:textId="77777777" w:rsidR="00D95833" w:rsidRPr="00D95833" w:rsidRDefault="00D95833" w:rsidP="00D95833">
      <w:pPr>
        <w:spacing w:before="100" w:beforeAutospacing="1" w:after="100" w:afterAutospacing="1" w:line="240" w:lineRule="auto"/>
        <w:rPr>
          <w:rFonts w:ascii="Times New Roman" w:eastAsia="Times New Roman" w:hAnsi="Times New Roman" w:cs="Times New Roman"/>
          <w:kern w:val="0"/>
          <w14:ligatures w14:val="none"/>
        </w:rPr>
      </w:pPr>
      <w:r w:rsidRPr="00D95833">
        <w:rPr>
          <w:rFonts w:ascii="Times New Roman" w:eastAsia="Times New Roman" w:hAnsi="Times New Roman" w:cs="Times New Roman"/>
          <w:b/>
          <w:bCs/>
          <w:kern w:val="0"/>
          <w14:ligatures w14:val="none"/>
        </w:rPr>
        <w:lastRenderedPageBreak/>
        <w:t>Note:</w:t>
      </w:r>
      <w:r w:rsidRPr="00D95833">
        <w:rPr>
          <w:rFonts w:ascii="Times New Roman" w:eastAsia="Times New Roman" w:hAnsi="Times New Roman" w:cs="Times New Roman"/>
          <w:kern w:val="0"/>
          <w14:ligatures w14:val="none"/>
        </w:rPr>
        <w:t xml:space="preserve"> All the </w:t>
      </w:r>
      <w:proofErr w:type="gramStart"/>
      <w:r w:rsidRPr="00D95833">
        <w:rPr>
          <w:rFonts w:ascii="Times New Roman" w:eastAsia="Times New Roman" w:hAnsi="Times New Roman" w:cs="Times New Roman"/>
          <w:kern w:val="0"/>
          <w14:ligatures w14:val="none"/>
        </w:rPr>
        <w:t>above mentioned</w:t>
      </w:r>
      <w:proofErr w:type="gramEnd"/>
      <w:r w:rsidRPr="00D95833">
        <w:rPr>
          <w:rFonts w:ascii="Times New Roman" w:eastAsia="Times New Roman" w:hAnsi="Times New Roman" w:cs="Times New Roman"/>
          <w:kern w:val="0"/>
          <w14:ligatures w14:val="none"/>
        </w:rPr>
        <w:t xml:space="preserve"> amounts should be taken at the balance appearing in the books at the beginning of the tax year.</w:t>
      </w:r>
    </w:p>
    <w:p w14:paraId="3669044C" w14:textId="77777777" w:rsidR="00D95833" w:rsidRPr="00D95833" w:rsidRDefault="00000000" w:rsidP="00D95833">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27136A65">
          <v:rect id="_x0000_i1286" style="width:0;height:1.5pt" o:hralign="center" o:hrstd="t" o:hr="t" fillcolor="#a0a0a0" stroked="f"/>
        </w:pict>
      </w:r>
    </w:p>
    <w:p w14:paraId="75D69A25" w14:textId="77777777" w:rsidR="00D95833" w:rsidRPr="00D95833" w:rsidRDefault="00D95833" w:rsidP="00D95833">
      <w:pPr>
        <w:spacing w:before="100" w:beforeAutospacing="1" w:after="100" w:afterAutospacing="1" w:line="240" w:lineRule="auto"/>
        <w:rPr>
          <w:rFonts w:ascii="Times New Roman" w:eastAsia="Times New Roman" w:hAnsi="Times New Roman" w:cs="Times New Roman"/>
          <w:b/>
          <w:bCs/>
          <w:kern w:val="0"/>
          <w14:ligatures w14:val="none"/>
        </w:rPr>
      </w:pPr>
      <w:r w:rsidRPr="00D95833">
        <w:rPr>
          <w:rFonts w:ascii="Times New Roman" w:eastAsia="Times New Roman" w:hAnsi="Times New Roman" w:cs="Times New Roman"/>
          <w:b/>
          <w:bCs/>
          <w:kern w:val="0"/>
          <w14:ligatures w14:val="none"/>
        </w:rPr>
        <w:t>GROUP TAXATION [59AA]</w:t>
      </w:r>
    </w:p>
    <w:p w14:paraId="44E462AB" w14:textId="77777777" w:rsidR="00D95833" w:rsidRPr="00D95833" w:rsidRDefault="00D95833" w:rsidP="00D95833">
      <w:pPr>
        <w:spacing w:before="100" w:beforeAutospacing="1" w:after="100" w:afterAutospacing="1" w:line="240" w:lineRule="auto"/>
        <w:rPr>
          <w:rFonts w:ascii="Times New Roman" w:eastAsia="Times New Roman" w:hAnsi="Times New Roman" w:cs="Times New Roman"/>
          <w:kern w:val="0"/>
          <w14:ligatures w14:val="none"/>
        </w:rPr>
      </w:pPr>
      <w:r w:rsidRPr="00D95833">
        <w:rPr>
          <w:rFonts w:ascii="Times New Roman" w:eastAsia="Times New Roman" w:hAnsi="Times New Roman" w:cs="Times New Roman"/>
          <w:kern w:val="0"/>
          <w14:ligatures w14:val="none"/>
        </w:rPr>
        <w:t>The Finance Act, 2007 introduced a new concept of ‘</w:t>
      </w:r>
      <w:r w:rsidRPr="00D95833">
        <w:rPr>
          <w:rFonts w:ascii="Times New Roman" w:eastAsia="Times New Roman" w:hAnsi="Times New Roman" w:cs="Times New Roman"/>
          <w:b/>
          <w:bCs/>
          <w:kern w:val="0"/>
          <w14:ligatures w14:val="none"/>
        </w:rPr>
        <w:t>Group Taxation</w:t>
      </w:r>
      <w:r w:rsidRPr="00D95833">
        <w:rPr>
          <w:rFonts w:ascii="Times New Roman" w:eastAsia="Times New Roman" w:hAnsi="Times New Roman" w:cs="Times New Roman"/>
          <w:kern w:val="0"/>
          <w14:ligatures w14:val="none"/>
        </w:rPr>
        <w:t>’. Under this concept, the holding and subsidiary companies may opt to be taxed as one fiscal unit. Provisions in this regard are summarized below:</w:t>
      </w:r>
    </w:p>
    <w:p w14:paraId="08AA2340" w14:textId="77777777" w:rsidR="00D95833" w:rsidRPr="00D95833" w:rsidRDefault="00D95833">
      <w:pPr>
        <w:numPr>
          <w:ilvl w:val="0"/>
          <w:numId w:val="286"/>
        </w:numPr>
        <w:spacing w:before="100" w:beforeAutospacing="1" w:after="100" w:afterAutospacing="1" w:line="240" w:lineRule="auto"/>
        <w:rPr>
          <w:rFonts w:ascii="Times New Roman" w:eastAsia="Times New Roman" w:hAnsi="Times New Roman" w:cs="Times New Roman"/>
          <w:kern w:val="0"/>
          <w14:ligatures w14:val="none"/>
        </w:rPr>
      </w:pPr>
      <w:r w:rsidRPr="00D95833">
        <w:rPr>
          <w:rFonts w:ascii="Times New Roman" w:eastAsia="Times New Roman" w:hAnsi="Times New Roman" w:cs="Times New Roman"/>
          <w:kern w:val="0"/>
          <w14:ligatures w14:val="none"/>
        </w:rPr>
        <w:t xml:space="preserve">Holding companies and subsidiary companies of </w:t>
      </w:r>
      <w:r w:rsidRPr="00D95833">
        <w:rPr>
          <w:rFonts w:ascii="Times New Roman" w:eastAsia="Times New Roman" w:hAnsi="Times New Roman" w:cs="Times New Roman"/>
          <w:b/>
          <w:bCs/>
          <w:kern w:val="0"/>
          <w14:ligatures w14:val="none"/>
        </w:rPr>
        <w:t>100% owned group</w:t>
      </w:r>
      <w:r w:rsidRPr="00D95833">
        <w:rPr>
          <w:rFonts w:ascii="Times New Roman" w:eastAsia="Times New Roman" w:hAnsi="Times New Roman" w:cs="Times New Roman"/>
          <w:kern w:val="0"/>
          <w14:ligatures w14:val="none"/>
        </w:rPr>
        <w:t xml:space="preserve"> may opt to be taxed as </w:t>
      </w:r>
      <w:r w:rsidRPr="00D95833">
        <w:rPr>
          <w:rFonts w:ascii="Times New Roman" w:eastAsia="Times New Roman" w:hAnsi="Times New Roman" w:cs="Times New Roman"/>
          <w:b/>
          <w:bCs/>
          <w:kern w:val="0"/>
          <w14:ligatures w14:val="none"/>
        </w:rPr>
        <w:t>one fiscal unit</w:t>
      </w:r>
      <w:r w:rsidRPr="00D95833">
        <w:rPr>
          <w:rFonts w:ascii="Times New Roman" w:eastAsia="Times New Roman" w:hAnsi="Times New Roman" w:cs="Times New Roman"/>
          <w:kern w:val="0"/>
          <w14:ligatures w14:val="none"/>
        </w:rPr>
        <w:t>.</w:t>
      </w:r>
    </w:p>
    <w:p w14:paraId="0216FBA9" w14:textId="77777777" w:rsidR="00D95833" w:rsidRPr="00D95833" w:rsidRDefault="00D95833">
      <w:pPr>
        <w:numPr>
          <w:ilvl w:val="0"/>
          <w:numId w:val="286"/>
        </w:numPr>
        <w:spacing w:before="100" w:beforeAutospacing="1" w:after="100" w:afterAutospacing="1" w:line="240" w:lineRule="auto"/>
        <w:rPr>
          <w:rFonts w:ascii="Times New Roman" w:eastAsia="Times New Roman" w:hAnsi="Times New Roman" w:cs="Times New Roman"/>
          <w:kern w:val="0"/>
          <w14:ligatures w14:val="none"/>
        </w:rPr>
      </w:pPr>
      <w:r w:rsidRPr="00D95833">
        <w:rPr>
          <w:rFonts w:ascii="Times New Roman" w:eastAsia="Times New Roman" w:hAnsi="Times New Roman" w:cs="Times New Roman"/>
          <w:kern w:val="0"/>
          <w14:ligatures w14:val="none"/>
        </w:rPr>
        <w:t>The group as a whole, besides consolidated group accounts (as are required under the Companies Act, 2017), shall make computation of income and tax payable.</w:t>
      </w:r>
    </w:p>
    <w:p w14:paraId="46C138B8" w14:textId="77777777" w:rsidR="00D95833" w:rsidRPr="00D95833" w:rsidRDefault="00D95833">
      <w:pPr>
        <w:numPr>
          <w:ilvl w:val="0"/>
          <w:numId w:val="286"/>
        </w:numPr>
        <w:spacing w:before="100" w:beforeAutospacing="1" w:after="100" w:afterAutospacing="1" w:line="240" w:lineRule="auto"/>
        <w:rPr>
          <w:rFonts w:ascii="Times New Roman" w:eastAsia="Times New Roman" w:hAnsi="Times New Roman" w:cs="Times New Roman"/>
          <w:kern w:val="0"/>
          <w14:ligatures w14:val="none"/>
        </w:rPr>
      </w:pPr>
      <w:r w:rsidRPr="00D95833">
        <w:rPr>
          <w:rFonts w:ascii="Times New Roman" w:eastAsia="Times New Roman" w:hAnsi="Times New Roman" w:cs="Times New Roman"/>
          <w:kern w:val="0"/>
          <w14:ligatures w14:val="none"/>
        </w:rPr>
        <w:t xml:space="preserve">The companies in the group shall give </w:t>
      </w:r>
      <w:r w:rsidRPr="00D95833">
        <w:rPr>
          <w:rFonts w:ascii="Times New Roman" w:eastAsia="Times New Roman" w:hAnsi="Times New Roman" w:cs="Times New Roman"/>
          <w:b/>
          <w:bCs/>
          <w:kern w:val="0"/>
          <w14:ligatures w14:val="none"/>
        </w:rPr>
        <w:t>irrevocable option</w:t>
      </w:r>
      <w:r w:rsidRPr="00D95833">
        <w:rPr>
          <w:rFonts w:ascii="Times New Roman" w:eastAsia="Times New Roman" w:hAnsi="Times New Roman" w:cs="Times New Roman"/>
          <w:kern w:val="0"/>
          <w14:ligatures w14:val="none"/>
        </w:rPr>
        <w:t xml:space="preserve"> for taxation as one fiscal unit.</w:t>
      </w:r>
    </w:p>
    <w:p w14:paraId="7DA9B8C5" w14:textId="77777777" w:rsidR="00D95833" w:rsidRPr="00D95833" w:rsidRDefault="00D95833">
      <w:pPr>
        <w:numPr>
          <w:ilvl w:val="0"/>
          <w:numId w:val="286"/>
        </w:numPr>
        <w:spacing w:before="100" w:beforeAutospacing="1" w:after="100" w:afterAutospacing="1" w:line="240" w:lineRule="auto"/>
        <w:rPr>
          <w:rFonts w:ascii="Times New Roman" w:eastAsia="Times New Roman" w:hAnsi="Times New Roman" w:cs="Times New Roman"/>
          <w:kern w:val="0"/>
          <w14:ligatures w14:val="none"/>
        </w:rPr>
      </w:pPr>
      <w:r w:rsidRPr="00D95833">
        <w:rPr>
          <w:rFonts w:ascii="Times New Roman" w:eastAsia="Times New Roman" w:hAnsi="Times New Roman" w:cs="Times New Roman"/>
          <w:kern w:val="0"/>
          <w14:ligatures w14:val="none"/>
        </w:rPr>
        <w:t xml:space="preserve">The group taxation shall be restricted to only such companies which are </w:t>
      </w:r>
      <w:r w:rsidRPr="00D95833">
        <w:rPr>
          <w:rFonts w:ascii="Times New Roman" w:eastAsia="Times New Roman" w:hAnsi="Times New Roman" w:cs="Times New Roman"/>
          <w:b/>
          <w:bCs/>
          <w:kern w:val="0"/>
          <w14:ligatures w14:val="none"/>
        </w:rPr>
        <w:t>locally incorporated under the Companies Act, 2017</w:t>
      </w:r>
      <w:r w:rsidRPr="00D95833">
        <w:rPr>
          <w:rFonts w:ascii="Times New Roman" w:eastAsia="Times New Roman" w:hAnsi="Times New Roman" w:cs="Times New Roman"/>
          <w:kern w:val="0"/>
          <w14:ligatures w14:val="none"/>
        </w:rPr>
        <w:t>.</w:t>
      </w:r>
    </w:p>
    <w:p w14:paraId="73224ACF" w14:textId="77777777" w:rsidR="00D95833" w:rsidRPr="00D95833" w:rsidRDefault="00D95833">
      <w:pPr>
        <w:numPr>
          <w:ilvl w:val="0"/>
          <w:numId w:val="286"/>
        </w:numPr>
        <w:spacing w:before="100" w:beforeAutospacing="1" w:after="100" w:afterAutospacing="1" w:line="240" w:lineRule="auto"/>
        <w:rPr>
          <w:rFonts w:ascii="Times New Roman" w:eastAsia="Times New Roman" w:hAnsi="Times New Roman" w:cs="Times New Roman"/>
          <w:kern w:val="0"/>
          <w14:ligatures w14:val="none"/>
        </w:rPr>
      </w:pPr>
      <w:r w:rsidRPr="00D95833">
        <w:rPr>
          <w:rFonts w:ascii="Times New Roman" w:eastAsia="Times New Roman" w:hAnsi="Times New Roman" w:cs="Times New Roman"/>
          <w:kern w:val="0"/>
          <w14:ligatures w14:val="none"/>
        </w:rPr>
        <w:t xml:space="preserve">Losses prior to the formation of the group shall </w:t>
      </w:r>
      <w:r w:rsidRPr="00D95833">
        <w:rPr>
          <w:rFonts w:ascii="Times New Roman" w:eastAsia="Times New Roman" w:hAnsi="Times New Roman" w:cs="Times New Roman"/>
          <w:b/>
          <w:bCs/>
          <w:kern w:val="0"/>
          <w14:ligatures w14:val="none"/>
        </w:rPr>
        <w:t>not be entitled</w:t>
      </w:r>
      <w:r w:rsidRPr="00D95833">
        <w:rPr>
          <w:rFonts w:ascii="Times New Roman" w:eastAsia="Times New Roman" w:hAnsi="Times New Roman" w:cs="Times New Roman"/>
          <w:kern w:val="0"/>
          <w14:ligatures w14:val="none"/>
        </w:rPr>
        <w:t xml:space="preserve"> to any relief under group taxation.</w:t>
      </w:r>
    </w:p>
    <w:p w14:paraId="059CE11D" w14:textId="77777777" w:rsidR="00D95833" w:rsidRPr="00D95833" w:rsidRDefault="00D95833">
      <w:pPr>
        <w:numPr>
          <w:ilvl w:val="0"/>
          <w:numId w:val="286"/>
        </w:numPr>
        <w:spacing w:before="100" w:beforeAutospacing="1" w:after="100" w:afterAutospacing="1" w:line="240" w:lineRule="auto"/>
        <w:rPr>
          <w:rFonts w:ascii="Times New Roman" w:eastAsia="Times New Roman" w:hAnsi="Times New Roman" w:cs="Times New Roman"/>
          <w:kern w:val="0"/>
          <w14:ligatures w14:val="none"/>
        </w:rPr>
      </w:pPr>
      <w:r w:rsidRPr="00D95833">
        <w:rPr>
          <w:rFonts w:ascii="Times New Roman" w:eastAsia="Times New Roman" w:hAnsi="Times New Roman" w:cs="Times New Roman"/>
          <w:kern w:val="0"/>
          <w14:ligatures w14:val="none"/>
        </w:rPr>
        <w:t>The option of group taxation shall be available to those group companies which:</w:t>
      </w:r>
    </w:p>
    <w:p w14:paraId="6E74B707" w14:textId="77777777" w:rsidR="00D95833" w:rsidRPr="00D95833" w:rsidRDefault="00D95833">
      <w:pPr>
        <w:numPr>
          <w:ilvl w:val="1"/>
          <w:numId w:val="286"/>
        </w:numPr>
        <w:spacing w:before="100" w:beforeAutospacing="1" w:after="100" w:afterAutospacing="1" w:line="240" w:lineRule="auto"/>
        <w:rPr>
          <w:rFonts w:ascii="Times New Roman" w:eastAsia="Times New Roman" w:hAnsi="Times New Roman" w:cs="Times New Roman"/>
          <w:kern w:val="0"/>
          <w14:ligatures w14:val="none"/>
        </w:rPr>
      </w:pPr>
      <w:r w:rsidRPr="00D95833">
        <w:rPr>
          <w:rFonts w:ascii="Times New Roman" w:eastAsia="Times New Roman" w:hAnsi="Times New Roman" w:cs="Times New Roman"/>
          <w:kern w:val="0"/>
          <w14:ligatures w14:val="none"/>
        </w:rPr>
        <w:t>comply with the corporate governance requirements specified by the SECP; and</w:t>
      </w:r>
    </w:p>
    <w:p w14:paraId="0E9E68CE" w14:textId="77777777" w:rsidR="00D95833" w:rsidRPr="00D95833" w:rsidRDefault="00D95833">
      <w:pPr>
        <w:numPr>
          <w:ilvl w:val="1"/>
          <w:numId w:val="286"/>
        </w:numPr>
        <w:spacing w:before="100" w:beforeAutospacing="1" w:after="100" w:afterAutospacing="1" w:line="240" w:lineRule="auto"/>
        <w:rPr>
          <w:rFonts w:ascii="Times New Roman" w:eastAsia="Times New Roman" w:hAnsi="Times New Roman" w:cs="Times New Roman"/>
          <w:kern w:val="0"/>
          <w14:ligatures w14:val="none"/>
        </w:rPr>
      </w:pPr>
      <w:r w:rsidRPr="00D95833">
        <w:rPr>
          <w:rFonts w:ascii="Times New Roman" w:eastAsia="Times New Roman" w:hAnsi="Times New Roman" w:cs="Times New Roman"/>
          <w:kern w:val="0"/>
          <w14:ligatures w14:val="none"/>
        </w:rPr>
        <w:t>are designated as companies entitled to avail group taxation.</w:t>
      </w:r>
    </w:p>
    <w:p w14:paraId="6E27519E" w14:textId="77777777" w:rsidR="00D95833" w:rsidRPr="00D95833" w:rsidRDefault="00D95833">
      <w:pPr>
        <w:numPr>
          <w:ilvl w:val="0"/>
          <w:numId w:val="286"/>
        </w:numPr>
        <w:spacing w:before="100" w:beforeAutospacing="1" w:after="100" w:afterAutospacing="1" w:line="240" w:lineRule="auto"/>
        <w:rPr>
          <w:rFonts w:ascii="Times New Roman" w:eastAsia="Times New Roman" w:hAnsi="Times New Roman" w:cs="Times New Roman"/>
          <w:kern w:val="0"/>
          <w14:ligatures w14:val="none"/>
        </w:rPr>
      </w:pPr>
      <w:r w:rsidRPr="00D95833">
        <w:rPr>
          <w:rFonts w:ascii="Times New Roman" w:eastAsia="Times New Roman" w:hAnsi="Times New Roman" w:cs="Times New Roman"/>
          <w:kern w:val="0"/>
          <w14:ligatures w14:val="none"/>
        </w:rPr>
        <w:t xml:space="preserve">The </w:t>
      </w:r>
      <w:r w:rsidRPr="00D95833">
        <w:rPr>
          <w:rFonts w:ascii="Times New Roman" w:eastAsia="Times New Roman" w:hAnsi="Times New Roman" w:cs="Times New Roman"/>
          <w:b/>
          <w:bCs/>
          <w:kern w:val="0"/>
          <w14:ligatures w14:val="none"/>
        </w:rPr>
        <w:t>FBR may make rules</w:t>
      </w:r>
      <w:r w:rsidRPr="00D95833">
        <w:rPr>
          <w:rFonts w:ascii="Times New Roman" w:eastAsia="Times New Roman" w:hAnsi="Times New Roman" w:cs="Times New Roman"/>
          <w:kern w:val="0"/>
          <w14:ligatures w14:val="none"/>
        </w:rPr>
        <w:t xml:space="preserve"> for regulation of group taxation.</w:t>
      </w:r>
    </w:p>
    <w:p w14:paraId="75730FBC" w14:textId="77777777" w:rsidR="00D95833" w:rsidRPr="00D95833" w:rsidRDefault="00000000" w:rsidP="00D95833">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2EE55A0B">
          <v:rect id="_x0000_i1287" style="width:0;height:1.5pt" o:hralign="center" o:hrstd="t" o:hr="t" fillcolor="#a0a0a0" stroked="f"/>
        </w:pict>
      </w:r>
    </w:p>
    <w:p w14:paraId="5A2F8A85" w14:textId="77777777" w:rsidR="00D95833" w:rsidRPr="00D95833" w:rsidRDefault="00D95833" w:rsidP="00D95833">
      <w:pPr>
        <w:spacing w:before="100" w:beforeAutospacing="1" w:after="100" w:afterAutospacing="1" w:line="240" w:lineRule="auto"/>
        <w:rPr>
          <w:rFonts w:ascii="Times New Roman" w:eastAsia="Times New Roman" w:hAnsi="Times New Roman" w:cs="Times New Roman"/>
          <w:b/>
          <w:bCs/>
          <w:kern w:val="0"/>
          <w14:ligatures w14:val="none"/>
        </w:rPr>
      </w:pPr>
      <w:r w:rsidRPr="00D95833">
        <w:rPr>
          <w:rFonts w:ascii="Times New Roman" w:eastAsia="Times New Roman" w:hAnsi="Times New Roman" w:cs="Times New Roman"/>
          <w:b/>
          <w:bCs/>
          <w:kern w:val="0"/>
          <w14:ligatures w14:val="none"/>
        </w:rPr>
        <w:t>SPECIAL PROCEDURE FOR SMALL TRADERS AND SHOPKEEPERS [99B]</w:t>
      </w:r>
    </w:p>
    <w:p w14:paraId="6CE1E775" w14:textId="77777777" w:rsidR="00D95833" w:rsidRPr="00D95833" w:rsidRDefault="00D95833" w:rsidP="00D95833">
      <w:pPr>
        <w:spacing w:before="100" w:beforeAutospacing="1" w:after="100" w:afterAutospacing="1" w:line="240" w:lineRule="auto"/>
        <w:rPr>
          <w:rFonts w:ascii="Times New Roman" w:eastAsia="Times New Roman" w:hAnsi="Times New Roman" w:cs="Times New Roman"/>
          <w:kern w:val="0"/>
          <w14:ligatures w14:val="none"/>
        </w:rPr>
      </w:pPr>
      <w:r w:rsidRPr="00D95833">
        <w:rPr>
          <w:rFonts w:ascii="Times New Roman" w:eastAsia="Times New Roman" w:hAnsi="Times New Roman" w:cs="Times New Roman"/>
          <w:kern w:val="0"/>
          <w14:ligatures w14:val="none"/>
        </w:rPr>
        <w:t>In respect of small traders and shopkeepers, the FBR with the approval of the Minister-in-charge may prescribe special procedure for the following matters:</w:t>
      </w:r>
    </w:p>
    <w:p w14:paraId="317956DC" w14:textId="77777777" w:rsidR="00D95833" w:rsidRPr="00D95833" w:rsidRDefault="00D95833">
      <w:pPr>
        <w:numPr>
          <w:ilvl w:val="0"/>
          <w:numId w:val="287"/>
        </w:numPr>
        <w:spacing w:before="100" w:beforeAutospacing="1" w:after="100" w:afterAutospacing="1" w:line="240" w:lineRule="auto"/>
        <w:rPr>
          <w:rFonts w:ascii="Times New Roman" w:eastAsia="Times New Roman" w:hAnsi="Times New Roman" w:cs="Times New Roman"/>
          <w:kern w:val="0"/>
          <w14:ligatures w14:val="none"/>
        </w:rPr>
      </w:pPr>
      <w:r w:rsidRPr="00D95833">
        <w:rPr>
          <w:rFonts w:ascii="Times New Roman" w:eastAsia="Times New Roman" w:hAnsi="Times New Roman" w:cs="Times New Roman"/>
          <w:kern w:val="0"/>
          <w14:ligatures w14:val="none"/>
        </w:rPr>
        <w:t>Scope and payment of tax, and</w:t>
      </w:r>
    </w:p>
    <w:p w14:paraId="17060A5E" w14:textId="77777777" w:rsidR="00D95833" w:rsidRPr="00D95833" w:rsidRDefault="00D95833">
      <w:pPr>
        <w:numPr>
          <w:ilvl w:val="0"/>
          <w:numId w:val="287"/>
        </w:numPr>
        <w:spacing w:before="100" w:beforeAutospacing="1" w:after="100" w:afterAutospacing="1" w:line="240" w:lineRule="auto"/>
        <w:rPr>
          <w:rFonts w:ascii="Times New Roman" w:eastAsia="Times New Roman" w:hAnsi="Times New Roman" w:cs="Times New Roman"/>
          <w:kern w:val="0"/>
          <w14:ligatures w14:val="none"/>
        </w:rPr>
      </w:pPr>
      <w:r w:rsidRPr="00D95833">
        <w:rPr>
          <w:rFonts w:ascii="Times New Roman" w:eastAsia="Times New Roman" w:hAnsi="Times New Roman" w:cs="Times New Roman"/>
          <w:kern w:val="0"/>
          <w14:ligatures w14:val="none"/>
        </w:rPr>
        <w:t>Filing of return and assessment.</w:t>
      </w:r>
    </w:p>
    <w:p w14:paraId="5DC886D2" w14:textId="77777777" w:rsidR="00D95833" w:rsidRPr="00D95833" w:rsidRDefault="00D95833" w:rsidP="00D95833">
      <w:pPr>
        <w:spacing w:before="100" w:beforeAutospacing="1" w:after="100" w:afterAutospacing="1" w:line="240" w:lineRule="auto"/>
        <w:rPr>
          <w:rFonts w:ascii="Times New Roman" w:eastAsia="Times New Roman" w:hAnsi="Times New Roman" w:cs="Times New Roman"/>
          <w:kern w:val="0"/>
          <w14:ligatures w14:val="none"/>
        </w:rPr>
      </w:pPr>
      <w:r w:rsidRPr="00D95833">
        <w:rPr>
          <w:rFonts w:ascii="Times New Roman" w:eastAsia="Times New Roman" w:hAnsi="Times New Roman" w:cs="Times New Roman"/>
          <w:kern w:val="0"/>
          <w14:ligatures w14:val="none"/>
        </w:rPr>
        <w:t xml:space="preserve">The </w:t>
      </w:r>
      <w:r w:rsidRPr="00D95833">
        <w:rPr>
          <w:rFonts w:ascii="Times New Roman" w:eastAsia="Times New Roman" w:hAnsi="Times New Roman" w:cs="Times New Roman"/>
          <w:b/>
          <w:bCs/>
          <w:kern w:val="0"/>
          <w14:ligatures w14:val="none"/>
        </w:rPr>
        <w:t>Federal Government shall also notify</w:t>
      </w:r>
      <w:r w:rsidRPr="00D95833">
        <w:rPr>
          <w:rFonts w:ascii="Times New Roman" w:eastAsia="Times New Roman" w:hAnsi="Times New Roman" w:cs="Times New Roman"/>
          <w:kern w:val="0"/>
          <w14:ligatures w14:val="none"/>
        </w:rPr>
        <w:t xml:space="preserve"> in the official Gazette the cities or territories where special procedure shall apply.</w:t>
      </w:r>
    </w:p>
    <w:p w14:paraId="70E91BD9" w14:textId="77777777" w:rsidR="00D95833" w:rsidRPr="00D95833" w:rsidRDefault="00000000" w:rsidP="00D95833">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2FBC1810">
          <v:rect id="_x0000_i1288" style="width:0;height:1.5pt" o:hralign="center" o:hrstd="t" o:hr="t" fillcolor="#a0a0a0" stroked="f"/>
        </w:pict>
      </w:r>
    </w:p>
    <w:p w14:paraId="39DE53CF" w14:textId="77777777" w:rsidR="00D95833" w:rsidRPr="00D95833" w:rsidRDefault="00D95833" w:rsidP="00D95833">
      <w:pPr>
        <w:spacing w:before="100" w:beforeAutospacing="1" w:after="100" w:afterAutospacing="1" w:line="240" w:lineRule="auto"/>
        <w:rPr>
          <w:rFonts w:ascii="Times New Roman" w:eastAsia="Times New Roman" w:hAnsi="Times New Roman" w:cs="Times New Roman"/>
          <w:b/>
          <w:bCs/>
          <w:kern w:val="0"/>
          <w14:ligatures w14:val="none"/>
        </w:rPr>
      </w:pPr>
      <w:r w:rsidRPr="00D95833">
        <w:rPr>
          <w:rFonts w:ascii="Times New Roman" w:eastAsia="Times New Roman" w:hAnsi="Times New Roman" w:cs="Times New Roman"/>
          <w:b/>
          <w:bCs/>
          <w:kern w:val="0"/>
          <w14:ligatures w14:val="none"/>
        </w:rPr>
        <w:t>Penalty for Not Getting Registration [98B, 182(1)-Sr.3A &amp; 191B]</w:t>
      </w:r>
    </w:p>
    <w:p w14:paraId="21420F55" w14:textId="77777777" w:rsidR="00D95833" w:rsidRPr="00D95833" w:rsidRDefault="00D95833">
      <w:pPr>
        <w:numPr>
          <w:ilvl w:val="0"/>
          <w:numId w:val="288"/>
        </w:numPr>
        <w:spacing w:before="100" w:beforeAutospacing="1" w:after="100" w:afterAutospacing="1" w:line="240" w:lineRule="auto"/>
        <w:rPr>
          <w:rFonts w:ascii="Times New Roman" w:eastAsia="Times New Roman" w:hAnsi="Times New Roman" w:cs="Times New Roman"/>
          <w:kern w:val="0"/>
          <w14:ligatures w14:val="none"/>
        </w:rPr>
      </w:pPr>
      <w:r w:rsidRPr="00D95833">
        <w:rPr>
          <w:rFonts w:ascii="Times New Roman" w:eastAsia="Times New Roman" w:hAnsi="Times New Roman" w:cs="Times New Roman"/>
          <w:kern w:val="0"/>
          <w14:ligatures w14:val="none"/>
        </w:rPr>
        <w:t xml:space="preserve">Where a trader or shopkeeper who is required to apply for registration, fails to register or pay advance tax specified in a scheme of special procedure, </w:t>
      </w:r>
      <w:r w:rsidRPr="00D95833">
        <w:rPr>
          <w:rFonts w:ascii="Times New Roman" w:eastAsia="Times New Roman" w:hAnsi="Times New Roman" w:cs="Times New Roman"/>
          <w:b/>
          <w:bCs/>
          <w:kern w:val="0"/>
          <w14:ligatures w14:val="none"/>
        </w:rPr>
        <w:t>the shop or such person shall be sealed</w:t>
      </w:r>
      <w:r w:rsidRPr="00D95833">
        <w:rPr>
          <w:rFonts w:ascii="Times New Roman" w:eastAsia="Times New Roman" w:hAnsi="Times New Roman" w:cs="Times New Roman"/>
          <w:kern w:val="0"/>
          <w14:ligatures w14:val="none"/>
        </w:rPr>
        <w:t>:</w:t>
      </w:r>
    </w:p>
    <w:p w14:paraId="7E52EF44" w14:textId="77777777" w:rsidR="00D95833" w:rsidRPr="00D95833" w:rsidRDefault="00D95833">
      <w:pPr>
        <w:numPr>
          <w:ilvl w:val="1"/>
          <w:numId w:val="288"/>
        </w:numPr>
        <w:spacing w:before="100" w:beforeAutospacing="1" w:after="100" w:afterAutospacing="1" w:line="240" w:lineRule="auto"/>
        <w:rPr>
          <w:rFonts w:ascii="Times New Roman" w:eastAsia="Times New Roman" w:hAnsi="Times New Roman" w:cs="Times New Roman"/>
          <w:kern w:val="0"/>
          <w14:ligatures w14:val="none"/>
        </w:rPr>
      </w:pPr>
      <w:r w:rsidRPr="00D95833">
        <w:rPr>
          <w:rFonts w:ascii="Times New Roman" w:eastAsia="Times New Roman" w:hAnsi="Times New Roman" w:cs="Times New Roman"/>
          <w:kern w:val="0"/>
          <w14:ligatures w14:val="none"/>
        </w:rPr>
        <w:t xml:space="preserve">for </w:t>
      </w:r>
      <w:r w:rsidRPr="00D95833">
        <w:rPr>
          <w:rFonts w:ascii="Times New Roman" w:eastAsia="Times New Roman" w:hAnsi="Times New Roman" w:cs="Times New Roman"/>
          <w:b/>
          <w:bCs/>
          <w:kern w:val="0"/>
          <w14:ligatures w14:val="none"/>
        </w:rPr>
        <w:t>seven (7) days</w:t>
      </w:r>
      <w:r w:rsidRPr="00D95833">
        <w:rPr>
          <w:rFonts w:ascii="Times New Roman" w:eastAsia="Times New Roman" w:hAnsi="Times New Roman" w:cs="Times New Roman"/>
          <w:kern w:val="0"/>
          <w14:ligatures w14:val="none"/>
        </w:rPr>
        <w:t xml:space="preserve"> for the first default; and</w:t>
      </w:r>
    </w:p>
    <w:p w14:paraId="4EB1F72B" w14:textId="77777777" w:rsidR="00D95833" w:rsidRPr="00D95833" w:rsidRDefault="00D95833">
      <w:pPr>
        <w:numPr>
          <w:ilvl w:val="1"/>
          <w:numId w:val="288"/>
        </w:numPr>
        <w:spacing w:before="100" w:beforeAutospacing="1" w:after="100" w:afterAutospacing="1" w:line="240" w:lineRule="auto"/>
        <w:rPr>
          <w:rFonts w:ascii="Times New Roman" w:eastAsia="Times New Roman" w:hAnsi="Times New Roman" w:cs="Times New Roman"/>
          <w:kern w:val="0"/>
          <w14:ligatures w14:val="none"/>
        </w:rPr>
      </w:pPr>
      <w:r w:rsidRPr="00D95833">
        <w:rPr>
          <w:rFonts w:ascii="Times New Roman" w:eastAsia="Times New Roman" w:hAnsi="Times New Roman" w:cs="Times New Roman"/>
          <w:kern w:val="0"/>
          <w14:ligatures w14:val="none"/>
        </w:rPr>
        <w:lastRenderedPageBreak/>
        <w:t xml:space="preserve">for </w:t>
      </w:r>
      <w:r w:rsidRPr="00D95833">
        <w:rPr>
          <w:rFonts w:ascii="Times New Roman" w:eastAsia="Times New Roman" w:hAnsi="Times New Roman" w:cs="Times New Roman"/>
          <w:b/>
          <w:bCs/>
          <w:kern w:val="0"/>
          <w14:ligatures w14:val="none"/>
        </w:rPr>
        <w:t>twenty-one (21) days</w:t>
      </w:r>
      <w:r w:rsidRPr="00D95833">
        <w:rPr>
          <w:rFonts w:ascii="Times New Roman" w:eastAsia="Times New Roman" w:hAnsi="Times New Roman" w:cs="Times New Roman"/>
          <w:kern w:val="0"/>
          <w14:ligatures w14:val="none"/>
        </w:rPr>
        <w:t xml:space="preserve"> for each subsequent default</w:t>
      </w:r>
    </w:p>
    <w:p w14:paraId="685D2FFB" w14:textId="77777777" w:rsidR="00D95833" w:rsidRPr="00D95833" w:rsidRDefault="00D95833" w:rsidP="00D95833">
      <w:pPr>
        <w:spacing w:before="100" w:beforeAutospacing="1" w:after="100" w:afterAutospacing="1" w:line="240" w:lineRule="auto"/>
        <w:rPr>
          <w:rFonts w:ascii="Times New Roman" w:eastAsia="Times New Roman" w:hAnsi="Times New Roman" w:cs="Times New Roman"/>
          <w:kern w:val="0"/>
          <w14:ligatures w14:val="none"/>
        </w:rPr>
      </w:pPr>
      <w:r w:rsidRPr="00D95833">
        <w:rPr>
          <w:rFonts w:ascii="Times New Roman" w:eastAsia="Times New Roman" w:hAnsi="Times New Roman" w:cs="Times New Roman"/>
          <w:kern w:val="0"/>
          <w14:ligatures w14:val="none"/>
        </w:rPr>
        <w:t xml:space="preserve">Where a trader or shopkeeper who is required to apply for registration, fails to apply shall commit an offence punishable with imprisonment up to </w:t>
      </w:r>
      <w:r w:rsidRPr="00D95833">
        <w:rPr>
          <w:rFonts w:ascii="Times New Roman" w:eastAsia="Times New Roman" w:hAnsi="Times New Roman" w:cs="Times New Roman"/>
          <w:b/>
          <w:bCs/>
          <w:kern w:val="0"/>
          <w14:ligatures w14:val="none"/>
        </w:rPr>
        <w:t>six (6) months</w:t>
      </w:r>
      <w:r w:rsidRPr="00D95833">
        <w:rPr>
          <w:rFonts w:ascii="Times New Roman" w:eastAsia="Times New Roman" w:hAnsi="Times New Roman" w:cs="Times New Roman"/>
          <w:kern w:val="0"/>
          <w14:ligatures w14:val="none"/>
        </w:rPr>
        <w:t xml:space="preserve"> or fine or both.</w:t>
      </w:r>
    </w:p>
    <w:p w14:paraId="5A06A85E" w14:textId="77777777" w:rsidR="00D95833" w:rsidRPr="00D95833" w:rsidRDefault="00000000" w:rsidP="00D95833">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5874E204">
          <v:rect id="_x0000_i1289" style="width:0;height:1.5pt" o:hralign="center" o:hrstd="t" o:hr="t" fillcolor="#a0a0a0" stroked="f"/>
        </w:pict>
      </w:r>
    </w:p>
    <w:p w14:paraId="4C760579" w14:textId="77777777" w:rsidR="00D95833" w:rsidRPr="00D95833" w:rsidRDefault="00D95833" w:rsidP="00D95833">
      <w:pPr>
        <w:spacing w:before="100" w:beforeAutospacing="1" w:after="100" w:afterAutospacing="1" w:line="240" w:lineRule="auto"/>
        <w:rPr>
          <w:rFonts w:ascii="Times New Roman" w:eastAsia="Times New Roman" w:hAnsi="Times New Roman" w:cs="Times New Roman"/>
          <w:b/>
          <w:bCs/>
          <w:kern w:val="0"/>
          <w14:ligatures w14:val="none"/>
        </w:rPr>
      </w:pPr>
      <w:r w:rsidRPr="00D95833">
        <w:rPr>
          <w:rFonts w:ascii="Times New Roman" w:eastAsia="Times New Roman" w:hAnsi="Times New Roman" w:cs="Times New Roman"/>
          <w:b/>
          <w:bCs/>
          <w:kern w:val="0"/>
          <w14:ligatures w14:val="none"/>
        </w:rPr>
        <w:t>SPECIAL PROCEDURE FOR CERTAIN PERSONS [99C]</w:t>
      </w:r>
    </w:p>
    <w:p w14:paraId="66BCDF4D" w14:textId="77777777" w:rsidR="00D95833" w:rsidRPr="00D95833" w:rsidRDefault="00D95833" w:rsidP="00D95833">
      <w:pPr>
        <w:spacing w:before="100" w:beforeAutospacing="1" w:after="100" w:afterAutospacing="1" w:line="240" w:lineRule="auto"/>
        <w:rPr>
          <w:rFonts w:ascii="Times New Roman" w:eastAsia="Times New Roman" w:hAnsi="Times New Roman" w:cs="Times New Roman"/>
          <w:kern w:val="0"/>
          <w14:ligatures w14:val="none"/>
        </w:rPr>
      </w:pPr>
      <w:r w:rsidRPr="00D95833">
        <w:rPr>
          <w:rFonts w:ascii="Times New Roman" w:eastAsia="Times New Roman" w:hAnsi="Times New Roman" w:cs="Times New Roman"/>
          <w:kern w:val="0"/>
          <w14:ligatures w14:val="none"/>
        </w:rPr>
        <w:t>In respect of small businesses, construction businesses, medical practitioners, hospitals, educational institutions and any other sector the FBR with the approval of the Minister-in-charge may prescribe special procedure for the following matters:</w:t>
      </w:r>
    </w:p>
    <w:p w14:paraId="76CF7FD6" w14:textId="77777777" w:rsidR="00D95833" w:rsidRPr="00D95833" w:rsidRDefault="00D95833">
      <w:pPr>
        <w:numPr>
          <w:ilvl w:val="0"/>
          <w:numId w:val="289"/>
        </w:numPr>
        <w:spacing w:before="100" w:beforeAutospacing="1" w:after="100" w:afterAutospacing="1" w:line="240" w:lineRule="auto"/>
        <w:rPr>
          <w:rFonts w:ascii="Times New Roman" w:eastAsia="Times New Roman" w:hAnsi="Times New Roman" w:cs="Times New Roman"/>
          <w:kern w:val="0"/>
          <w14:ligatures w14:val="none"/>
        </w:rPr>
      </w:pPr>
      <w:r w:rsidRPr="00D95833">
        <w:rPr>
          <w:rFonts w:ascii="Times New Roman" w:eastAsia="Times New Roman" w:hAnsi="Times New Roman" w:cs="Times New Roman"/>
          <w:kern w:val="0"/>
          <w14:ligatures w14:val="none"/>
        </w:rPr>
        <w:t>Scope and payment of tax,</w:t>
      </w:r>
    </w:p>
    <w:p w14:paraId="1168200B" w14:textId="77777777" w:rsidR="00D95833" w:rsidRPr="00D95833" w:rsidRDefault="00D95833">
      <w:pPr>
        <w:numPr>
          <w:ilvl w:val="0"/>
          <w:numId w:val="289"/>
        </w:numPr>
        <w:spacing w:before="100" w:beforeAutospacing="1" w:after="100" w:afterAutospacing="1" w:line="240" w:lineRule="auto"/>
        <w:rPr>
          <w:rFonts w:ascii="Times New Roman" w:eastAsia="Times New Roman" w:hAnsi="Times New Roman" w:cs="Times New Roman"/>
          <w:kern w:val="0"/>
          <w14:ligatures w14:val="none"/>
        </w:rPr>
      </w:pPr>
      <w:r w:rsidRPr="00D95833">
        <w:rPr>
          <w:rFonts w:ascii="Times New Roman" w:eastAsia="Times New Roman" w:hAnsi="Times New Roman" w:cs="Times New Roman"/>
          <w:kern w:val="0"/>
          <w14:ligatures w14:val="none"/>
        </w:rPr>
        <w:t>Record keeping, and</w:t>
      </w:r>
    </w:p>
    <w:p w14:paraId="62A1FDAB" w14:textId="77777777" w:rsidR="00D95833" w:rsidRPr="00D95833" w:rsidRDefault="00D95833">
      <w:pPr>
        <w:numPr>
          <w:ilvl w:val="0"/>
          <w:numId w:val="289"/>
        </w:numPr>
        <w:spacing w:before="100" w:beforeAutospacing="1" w:after="100" w:afterAutospacing="1" w:line="240" w:lineRule="auto"/>
        <w:rPr>
          <w:rFonts w:ascii="Times New Roman" w:eastAsia="Times New Roman" w:hAnsi="Times New Roman" w:cs="Times New Roman"/>
          <w:kern w:val="0"/>
          <w14:ligatures w14:val="none"/>
        </w:rPr>
      </w:pPr>
      <w:r w:rsidRPr="00D95833">
        <w:rPr>
          <w:rFonts w:ascii="Times New Roman" w:eastAsia="Times New Roman" w:hAnsi="Times New Roman" w:cs="Times New Roman"/>
          <w:kern w:val="0"/>
          <w14:ligatures w14:val="none"/>
        </w:rPr>
        <w:t>Filing of return and assessment.</w:t>
      </w:r>
    </w:p>
    <w:p w14:paraId="7B8D6162" w14:textId="77777777" w:rsidR="00D95833" w:rsidRPr="00D95833" w:rsidRDefault="00D95833" w:rsidP="00D95833">
      <w:pPr>
        <w:spacing w:before="100" w:beforeAutospacing="1" w:after="100" w:afterAutospacing="1" w:line="240" w:lineRule="auto"/>
        <w:rPr>
          <w:rFonts w:ascii="Times New Roman" w:eastAsia="Times New Roman" w:hAnsi="Times New Roman" w:cs="Times New Roman"/>
          <w:kern w:val="0"/>
          <w14:ligatures w14:val="none"/>
        </w:rPr>
      </w:pPr>
      <w:r w:rsidRPr="00D95833">
        <w:rPr>
          <w:rFonts w:ascii="Times New Roman" w:eastAsia="Times New Roman" w:hAnsi="Times New Roman" w:cs="Times New Roman"/>
          <w:kern w:val="0"/>
          <w14:ligatures w14:val="none"/>
        </w:rPr>
        <w:t>The Federal Government shall also notify in the official Gazette the cities or territories where special procedure shall apply.</w:t>
      </w:r>
    </w:p>
    <w:p w14:paraId="79DDEBC0" w14:textId="77777777" w:rsidR="00D95833" w:rsidRPr="00D95833" w:rsidRDefault="00000000" w:rsidP="00D95833">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170F9876">
          <v:rect id="_x0000_i1290" style="width:0;height:1.5pt" o:hralign="center" o:hrstd="t" o:hr="t" fillcolor="#a0a0a0" stroked="f"/>
        </w:pict>
      </w:r>
    </w:p>
    <w:p w14:paraId="51AA2E64" w14:textId="77777777" w:rsidR="00D95833" w:rsidRPr="00D95833" w:rsidRDefault="00D95833" w:rsidP="00D95833">
      <w:pPr>
        <w:spacing w:before="100" w:beforeAutospacing="1" w:after="100" w:afterAutospacing="1" w:line="240" w:lineRule="auto"/>
        <w:rPr>
          <w:rFonts w:ascii="Times New Roman" w:eastAsia="Times New Roman" w:hAnsi="Times New Roman" w:cs="Times New Roman"/>
          <w:b/>
          <w:bCs/>
          <w:kern w:val="0"/>
          <w14:ligatures w14:val="none"/>
        </w:rPr>
      </w:pPr>
      <w:r w:rsidRPr="00D95833">
        <w:rPr>
          <w:rFonts w:ascii="Times New Roman" w:eastAsia="Times New Roman" w:hAnsi="Times New Roman" w:cs="Times New Roman"/>
          <w:b/>
          <w:bCs/>
          <w:kern w:val="0"/>
          <w14:ligatures w14:val="none"/>
        </w:rPr>
        <w:t>TAXATION OF SMALL AND MEDIUM ENTERPRISES [100E &amp; Fourteenth Schedule]</w:t>
      </w:r>
    </w:p>
    <w:p w14:paraId="08C2A619" w14:textId="77777777" w:rsidR="00D95833" w:rsidRPr="00D95833" w:rsidRDefault="00D95833" w:rsidP="00D95833">
      <w:pPr>
        <w:spacing w:before="100" w:beforeAutospacing="1" w:after="100" w:afterAutospacing="1" w:line="240" w:lineRule="auto"/>
        <w:rPr>
          <w:rFonts w:ascii="Times New Roman" w:eastAsia="Times New Roman" w:hAnsi="Times New Roman" w:cs="Times New Roman"/>
          <w:kern w:val="0"/>
          <w14:ligatures w14:val="none"/>
        </w:rPr>
      </w:pPr>
      <w:r w:rsidRPr="00D95833">
        <w:rPr>
          <w:rFonts w:ascii="Times New Roman" w:eastAsia="Times New Roman" w:hAnsi="Times New Roman" w:cs="Times New Roman"/>
          <w:kern w:val="0"/>
          <w14:ligatures w14:val="none"/>
        </w:rPr>
        <w:t xml:space="preserve">For tax year 2021 and onwards, the tax payable by a </w:t>
      </w:r>
      <w:r w:rsidRPr="00D95833">
        <w:rPr>
          <w:rFonts w:ascii="Times New Roman" w:eastAsia="Times New Roman" w:hAnsi="Times New Roman" w:cs="Times New Roman"/>
          <w:b/>
          <w:bCs/>
          <w:kern w:val="0"/>
          <w14:ligatures w14:val="none"/>
        </w:rPr>
        <w:t>‘small and medium enterprise’</w:t>
      </w:r>
      <w:r w:rsidRPr="00D95833">
        <w:rPr>
          <w:rFonts w:ascii="Times New Roman" w:eastAsia="Times New Roman" w:hAnsi="Times New Roman" w:cs="Times New Roman"/>
          <w:kern w:val="0"/>
          <w14:ligatures w14:val="none"/>
        </w:rPr>
        <w:t xml:space="preserve"> shall be computed and paid in accordance with rules made under the Fourteenth Schedule.</w:t>
      </w:r>
    </w:p>
    <w:p w14:paraId="2E6AB28C" w14:textId="77777777" w:rsidR="00D95833" w:rsidRPr="00D95833" w:rsidRDefault="00D95833" w:rsidP="00D95833">
      <w:pPr>
        <w:spacing w:before="100" w:beforeAutospacing="1" w:after="100" w:afterAutospacing="1" w:line="240" w:lineRule="auto"/>
        <w:rPr>
          <w:rFonts w:ascii="Times New Roman" w:eastAsia="Times New Roman" w:hAnsi="Times New Roman" w:cs="Times New Roman"/>
          <w:kern w:val="0"/>
          <w14:ligatures w14:val="none"/>
        </w:rPr>
      </w:pPr>
      <w:r w:rsidRPr="00D95833">
        <w:rPr>
          <w:rFonts w:ascii="Times New Roman" w:eastAsia="Times New Roman" w:hAnsi="Times New Roman" w:cs="Times New Roman"/>
          <w:kern w:val="0"/>
          <w14:ligatures w14:val="none"/>
        </w:rPr>
        <w:t>FBR may prescribe a simplified return for a small and medium enterprise.</w:t>
      </w:r>
    </w:p>
    <w:p w14:paraId="4E5077CE" w14:textId="77777777" w:rsidR="00D95833" w:rsidRPr="00D95833" w:rsidRDefault="00D95833" w:rsidP="00D95833">
      <w:pPr>
        <w:spacing w:before="100" w:beforeAutospacing="1" w:after="100" w:afterAutospacing="1" w:line="240" w:lineRule="auto"/>
        <w:rPr>
          <w:rFonts w:ascii="Times New Roman" w:eastAsia="Times New Roman" w:hAnsi="Times New Roman" w:cs="Times New Roman"/>
          <w:kern w:val="0"/>
          <w14:ligatures w14:val="none"/>
        </w:rPr>
      </w:pPr>
      <w:r w:rsidRPr="00D95833">
        <w:rPr>
          <w:rFonts w:ascii="Times New Roman" w:eastAsia="Times New Roman" w:hAnsi="Times New Roman" w:cs="Times New Roman"/>
          <w:b/>
          <w:bCs/>
          <w:kern w:val="0"/>
          <w14:ligatures w14:val="none"/>
        </w:rPr>
        <w:t>‘Small And Medium Enterprise’</w:t>
      </w:r>
      <w:r w:rsidRPr="00D95833">
        <w:rPr>
          <w:rFonts w:ascii="Times New Roman" w:eastAsia="Times New Roman" w:hAnsi="Times New Roman" w:cs="Times New Roman"/>
          <w:kern w:val="0"/>
          <w14:ligatures w14:val="none"/>
        </w:rPr>
        <w:t xml:space="preserve"> means a person who is engaged in manufacturing as defined in section 153(7)(iv) of the Income Tax Ordinance and his business turnover in a tax year does not exceed Rs. 250 million.</w:t>
      </w:r>
    </w:p>
    <w:p w14:paraId="0010F69A" w14:textId="77777777" w:rsidR="00D95833" w:rsidRPr="00D95833" w:rsidRDefault="00D95833" w:rsidP="00D95833">
      <w:pPr>
        <w:spacing w:before="100" w:beforeAutospacing="1" w:after="100" w:afterAutospacing="1" w:line="240" w:lineRule="auto"/>
        <w:rPr>
          <w:rFonts w:ascii="Times New Roman" w:eastAsia="Times New Roman" w:hAnsi="Times New Roman" w:cs="Times New Roman"/>
          <w:kern w:val="0"/>
          <w14:ligatures w14:val="none"/>
        </w:rPr>
      </w:pPr>
      <w:r w:rsidRPr="00D95833">
        <w:rPr>
          <w:rFonts w:ascii="Times New Roman" w:eastAsia="Times New Roman" w:hAnsi="Times New Roman" w:cs="Times New Roman"/>
          <w:kern w:val="0"/>
          <w14:ligatures w14:val="none"/>
        </w:rPr>
        <w:t xml:space="preserve">For a tax year in which </w:t>
      </w:r>
      <w:r w:rsidRPr="00D95833">
        <w:rPr>
          <w:rFonts w:ascii="Times New Roman" w:eastAsia="Times New Roman" w:hAnsi="Times New Roman" w:cs="Times New Roman"/>
          <w:b/>
          <w:bCs/>
          <w:kern w:val="0"/>
          <w14:ligatures w14:val="none"/>
        </w:rPr>
        <w:t>annual turnover of a person exceeds Rs. 250 million</w:t>
      </w:r>
      <w:r w:rsidRPr="00D95833">
        <w:rPr>
          <w:rFonts w:ascii="Times New Roman" w:eastAsia="Times New Roman" w:hAnsi="Times New Roman" w:cs="Times New Roman"/>
          <w:kern w:val="0"/>
          <w14:ligatures w14:val="none"/>
        </w:rPr>
        <w:t xml:space="preserve">, and for any subsequent tax year, the person shall </w:t>
      </w:r>
      <w:r w:rsidRPr="00D95833">
        <w:rPr>
          <w:rFonts w:ascii="Times New Roman" w:eastAsia="Times New Roman" w:hAnsi="Times New Roman" w:cs="Times New Roman"/>
          <w:b/>
          <w:bCs/>
          <w:kern w:val="0"/>
          <w14:ligatures w14:val="none"/>
        </w:rPr>
        <w:t>not qualify</w:t>
      </w:r>
      <w:r w:rsidRPr="00D95833">
        <w:rPr>
          <w:rFonts w:ascii="Times New Roman" w:eastAsia="Times New Roman" w:hAnsi="Times New Roman" w:cs="Times New Roman"/>
          <w:kern w:val="0"/>
          <w14:ligatures w14:val="none"/>
        </w:rPr>
        <w:t xml:space="preserve"> as small and medium enterprise. [2(59A)]</w:t>
      </w:r>
    </w:p>
    <w:p w14:paraId="25D1207A" w14:textId="77777777" w:rsidR="00D95833" w:rsidRPr="00D95833" w:rsidRDefault="00000000" w:rsidP="00D95833">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4C5894A6">
          <v:rect id="_x0000_i1291" style="width:0;height:1.5pt" o:hralign="center" o:hrstd="t" o:hr="t" fillcolor="#a0a0a0" stroked="f"/>
        </w:pict>
      </w:r>
    </w:p>
    <w:p w14:paraId="62D7BA71" w14:textId="77777777" w:rsidR="00D95833" w:rsidRPr="00D95833" w:rsidRDefault="00D95833" w:rsidP="00D95833">
      <w:pPr>
        <w:spacing w:before="100" w:beforeAutospacing="1" w:after="100" w:afterAutospacing="1" w:line="240" w:lineRule="auto"/>
        <w:rPr>
          <w:rFonts w:ascii="Times New Roman" w:eastAsia="Times New Roman" w:hAnsi="Times New Roman" w:cs="Times New Roman"/>
          <w:b/>
          <w:bCs/>
          <w:kern w:val="0"/>
          <w14:ligatures w14:val="none"/>
        </w:rPr>
      </w:pPr>
      <w:r w:rsidRPr="00D95833">
        <w:rPr>
          <w:rFonts w:ascii="Times New Roman" w:eastAsia="Times New Roman" w:hAnsi="Times New Roman" w:cs="Times New Roman"/>
          <w:b/>
          <w:bCs/>
          <w:kern w:val="0"/>
          <w14:ligatures w14:val="none"/>
        </w:rPr>
        <w:t>**RULES FOR COMPUTATION OF PROFIT AND GAINS</w:t>
      </w:r>
    </w:p>
    <w:p w14:paraId="09186B87" w14:textId="77777777" w:rsidR="00D95833" w:rsidRPr="00D95833" w:rsidRDefault="00D95833" w:rsidP="00D95833">
      <w:pPr>
        <w:spacing w:before="100" w:beforeAutospacing="1" w:after="100" w:afterAutospacing="1" w:line="240" w:lineRule="auto"/>
        <w:rPr>
          <w:rFonts w:ascii="Times New Roman" w:eastAsia="Times New Roman" w:hAnsi="Times New Roman" w:cs="Times New Roman"/>
          <w:kern w:val="0"/>
          <w14:ligatures w14:val="none"/>
        </w:rPr>
      </w:pPr>
      <w:r w:rsidRPr="00D95833">
        <w:rPr>
          <w:rFonts w:ascii="Times New Roman" w:eastAsia="Times New Roman" w:hAnsi="Times New Roman" w:cs="Times New Roman"/>
          <w:kern w:val="0"/>
          <w14:ligatures w14:val="none"/>
        </w:rPr>
        <w:t>FOR SMALL AND MEDIUM ENTERPRISES**</w:t>
      </w:r>
      <w:r w:rsidRPr="00D95833">
        <w:rPr>
          <w:rFonts w:ascii="Times New Roman" w:eastAsia="Times New Roman" w:hAnsi="Times New Roman" w:cs="Times New Roman"/>
          <w:kern w:val="0"/>
          <w14:ligatures w14:val="none"/>
        </w:rPr>
        <w:br/>
      </w:r>
      <w:r w:rsidRPr="00D95833">
        <w:rPr>
          <w:rFonts w:ascii="Times New Roman" w:eastAsia="Times New Roman" w:hAnsi="Times New Roman" w:cs="Times New Roman"/>
          <w:i/>
          <w:iCs/>
          <w:kern w:val="0"/>
          <w14:ligatures w14:val="none"/>
        </w:rPr>
        <w:t>(Fourteenth Schedule)</w:t>
      </w:r>
    </w:p>
    <w:p w14:paraId="08E1D1CB" w14:textId="77777777" w:rsidR="00D95833" w:rsidRPr="00D95833" w:rsidRDefault="00D95833" w:rsidP="00D95833">
      <w:pPr>
        <w:spacing w:before="100" w:beforeAutospacing="1" w:after="100" w:afterAutospacing="1" w:line="240" w:lineRule="auto"/>
        <w:rPr>
          <w:rFonts w:ascii="Times New Roman" w:eastAsia="Times New Roman" w:hAnsi="Times New Roman" w:cs="Times New Roman"/>
          <w:b/>
          <w:bCs/>
          <w:kern w:val="0"/>
          <w14:ligatures w14:val="none"/>
        </w:rPr>
      </w:pPr>
      <w:r w:rsidRPr="00D95833">
        <w:rPr>
          <w:rFonts w:ascii="Times New Roman" w:eastAsia="Times New Roman" w:hAnsi="Times New Roman" w:cs="Times New Roman"/>
          <w:b/>
          <w:bCs/>
          <w:kern w:val="0"/>
          <w14:ligatures w14:val="none"/>
        </w:rPr>
        <w:t>Registration [Rule-2]</w:t>
      </w:r>
    </w:p>
    <w:p w14:paraId="5A3A119E" w14:textId="77777777" w:rsidR="00D95833" w:rsidRPr="00D95833" w:rsidRDefault="00D95833" w:rsidP="00D95833">
      <w:pPr>
        <w:spacing w:before="100" w:beforeAutospacing="1" w:after="100" w:afterAutospacing="1" w:line="240" w:lineRule="auto"/>
        <w:rPr>
          <w:rFonts w:ascii="Times New Roman" w:eastAsia="Times New Roman" w:hAnsi="Times New Roman" w:cs="Times New Roman"/>
          <w:kern w:val="0"/>
          <w14:ligatures w14:val="none"/>
        </w:rPr>
      </w:pPr>
      <w:r w:rsidRPr="00D95833">
        <w:rPr>
          <w:rFonts w:ascii="Times New Roman" w:eastAsia="Times New Roman" w:hAnsi="Times New Roman" w:cs="Times New Roman"/>
          <w:kern w:val="0"/>
          <w14:ligatures w14:val="none"/>
        </w:rPr>
        <w:lastRenderedPageBreak/>
        <w:t>Small and medium enterprise shall be required to register with FBR on its Iris web portal or Small and Medium Enterprises Development Authority on its SME registration portal (SMERP).</w:t>
      </w:r>
    </w:p>
    <w:p w14:paraId="00C2AF12" w14:textId="77777777" w:rsidR="00D95833" w:rsidRPr="00D95833" w:rsidRDefault="00000000" w:rsidP="00D95833">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7D4B7D77">
          <v:rect id="_x0000_i1292" style="width:0;height:1.5pt" o:hralign="center" o:hrstd="t" o:hr="t" fillcolor="#a0a0a0" stroked="f"/>
        </w:pict>
      </w:r>
    </w:p>
    <w:p w14:paraId="47C302C1" w14:textId="77777777" w:rsidR="00D95833" w:rsidRPr="00D95833" w:rsidRDefault="00D95833" w:rsidP="00D95833">
      <w:pPr>
        <w:spacing w:before="100" w:beforeAutospacing="1" w:after="100" w:afterAutospacing="1" w:line="240" w:lineRule="auto"/>
        <w:rPr>
          <w:rFonts w:ascii="Times New Roman" w:eastAsia="Times New Roman" w:hAnsi="Times New Roman" w:cs="Times New Roman"/>
          <w:b/>
          <w:bCs/>
          <w:kern w:val="0"/>
          <w14:ligatures w14:val="none"/>
        </w:rPr>
      </w:pPr>
      <w:r w:rsidRPr="00D95833">
        <w:rPr>
          <w:rFonts w:ascii="Times New Roman" w:eastAsia="Times New Roman" w:hAnsi="Times New Roman" w:cs="Times New Roman"/>
          <w:b/>
          <w:bCs/>
          <w:kern w:val="0"/>
          <w14:ligatures w14:val="none"/>
        </w:rPr>
        <w:t>Categories and tax rates [Rule-3]</w:t>
      </w:r>
    </w:p>
    <w:p w14:paraId="1F4D8F51" w14:textId="77777777" w:rsidR="00D95833" w:rsidRPr="00D95833" w:rsidRDefault="00D95833" w:rsidP="00D95833">
      <w:pPr>
        <w:spacing w:before="100" w:beforeAutospacing="1" w:after="100" w:afterAutospacing="1" w:line="240" w:lineRule="auto"/>
        <w:rPr>
          <w:rFonts w:ascii="Times New Roman" w:eastAsia="Times New Roman" w:hAnsi="Times New Roman" w:cs="Times New Roman"/>
          <w:kern w:val="0"/>
          <w14:ligatures w14:val="none"/>
        </w:rPr>
      </w:pPr>
      <w:r w:rsidRPr="00D95833">
        <w:rPr>
          <w:rFonts w:ascii="Times New Roman" w:eastAsia="Times New Roman" w:hAnsi="Times New Roman" w:cs="Times New Roman"/>
          <w:kern w:val="0"/>
          <w14:ligatures w14:val="none"/>
        </w:rPr>
        <w:t>Categories of small and medium enterprises and tax rate applicable on their taxable income shall be as below: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23"/>
        <w:gridCol w:w="6268"/>
        <w:gridCol w:w="1969"/>
      </w:tblGrid>
      <w:tr w:rsidR="00D95833" w:rsidRPr="00D95833" w14:paraId="7D003670" w14:textId="77777777" w:rsidTr="00D95833">
        <w:trPr>
          <w:tblHeader/>
          <w:tblCellSpacing w:w="15" w:type="dxa"/>
        </w:trPr>
        <w:tc>
          <w:tcPr>
            <w:tcW w:w="0" w:type="auto"/>
            <w:vAlign w:val="center"/>
            <w:hideMark/>
          </w:tcPr>
          <w:p w14:paraId="7D7FD643" w14:textId="77777777" w:rsidR="00D95833" w:rsidRPr="00D95833" w:rsidRDefault="00D95833" w:rsidP="00D95833">
            <w:pPr>
              <w:spacing w:before="100" w:beforeAutospacing="1" w:after="100" w:afterAutospacing="1" w:line="240" w:lineRule="auto"/>
              <w:rPr>
                <w:rFonts w:ascii="Times New Roman" w:eastAsia="Times New Roman" w:hAnsi="Times New Roman" w:cs="Times New Roman"/>
                <w:b/>
                <w:bCs/>
                <w:kern w:val="0"/>
                <w14:ligatures w14:val="none"/>
              </w:rPr>
            </w:pPr>
            <w:r w:rsidRPr="00D95833">
              <w:rPr>
                <w:rFonts w:ascii="Times New Roman" w:eastAsia="Times New Roman" w:hAnsi="Times New Roman" w:cs="Times New Roman"/>
                <w:b/>
                <w:bCs/>
                <w:kern w:val="0"/>
                <w14:ligatures w14:val="none"/>
              </w:rPr>
              <w:t>Category</w:t>
            </w:r>
          </w:p>
        </w:tc>
        <w:tc>
          <w:tcPr>
            <w:tcW w:w="0" w:type="auto"/>
            <w:vAlign w:val="center"/>
            <w:hideMark/>
          </w:tcPr>
          <w:p w14:paraId="2C4BBF41" w14:textId="77777777" w:rsidR="00D95833" w:rsidRPr="00D95833" w:rsidRDefault="00D95833" w:rsidP="00D95833">
            <w:pPr>
              <w:spacing w:before="100" w:beforeAutospacing="1" w:after="100" w:afterAutospacing="1" w:line="240" w:lineRule="auto"/>
              <w:rPr>
                <w:rFonts w:ascii="Times New Roman" w:eastAsia="Times New Roman" w:hAnsi="Times New Roman" w:cs="Times New Roman"/>
                <w:b/>
                <w:bCs/>
                <w:kern w:val="0"/>
                <w14:ligatures w14:val="none"/>
              </w:rPr>
            </w:pPr>
            <w:r w:rsidRPr="00D95833">
              <w:rPr>
                <w:rFonts w:ascii="Times New Roman" w:eastAsia="Times New Roman" w:hAnsi="Times New Roman" w:cs="Times New Roman"/>
                <w:b/>
                <w:bCs/>
                <w:kern w:val="0"/>
                <w14:ligatures w14:val="none"/>
              </w:rPr>
              <w:t>Turnover</w:t>
            </w:r>
          </w:p>
        </w:tc>
        <w:tc>
          <w:tcPr>
            <w:tcW w:w="0" w:type="auto"/>
            <w:vAlign w:val="center"/>
            <w:hideMark/>
          </w:tcPr>
          <w:p w14:paraId="70F4DE47" w14:textId="77777777" w:rsidR="00D95833" w:rsidRPr="00D95833" w:rsidRDefault="00D95833" w:rsidP="00D95833">
            <w:pPr>
              <w:spacing w:before="100" w:beforeAutospacing="1" w:after="100" w:afterAutospacing="1" w:line="240" w:lineRule="auto"/>
              <w:rPr>
                <w:rFonts w:ascii="Times New Roman" w:eastAsia="Times New Roman" w:hAnsi="Times New Roman" w:cs="Times New Roman"/>
                <w:b/>
                <w:bCs/>
                <w:kern w:val="0"/>
                <w14:ligatures w14:val="none"/>
              </w:rPr>
            </w:pPr>
            <w:r w:rsidRPr="00D95833">
              <w:rPr>
                <w:rFonts w:ascii="Times New Roman" w:eastAsia="Times New Roman" w:hAnsi="Times New Roman" w:cs="Times New Roman"/>
                <w:b/>
                <w:bCs/>
                <w:kern w:val="0"/>
                <w14:ligatures w14:val="none"/>
              </w:rPr>
              <w:t>Rates</w:t>
            </w:r>
          </w:p>
        </w:tc>
      </w:tr>
      <w:tr w:rsidR="00D95833" w:rsidRPr="00D95833" w14:paraId="2599C806" w14:textId="77777777" w:rsidTr="00D95833">
        <w:trPr>
          <w:tblCellSpacing w:w="15" w:type="dxa"/>
        </w:trPr>
        <w:tc>
          <w:tcPr>
            <w:tcW w:w="0" w:type="auto"/>
            <w:vAlign w:val="center"/>
            <w:hideMark/>
          </w:tcPr>
          <w:p w14:paraId="0C354F37" w14:textId="77777777" w:rsidR="00D95833" w:rsidRPr="00D95833" w:rsidRDefault="00D95833" w:rsidP="00D95833">
            <w:pPr>
              <w:spacing w:before="100" w:beforeAutospacing="1" w:after="100" w:afterAutospacing="1" w:line="240" w:lineRule="auto"/>
              <w:rPr>
                <w:rFonts w:ascii="Times New Roman" w:eastAsia="Times New Roman" w:hAnsi="Times New Roman" w:cs="Times New Roman"/>
                <w:kern w:val="0"/>
                <w14:ligatures w14:val="none"/>
              </w:rPr>
            </w:pPr>
            <w:r w:rsidRPr="00D95833">
              <w:rPr>
                <w:rFonts w:ascii="Times New Roman" w:eastAsia="Times New Roman" w:hAnsi="Times New Roman" w:cs="Times New Roman"/>
                <w:kern w:val="0"/>
                <w14:ligatures w14:val="none"/>
              </w:rPr>
              <w:t>Category-1</w:t>
            </w:r>
          </w:p>
        </w:tc>
        <w:tc>
          <w:tcPr>
            <w:tcW w:w="0" w:type="auto"/>
            <w:vAlign w:val="center"/>
            <w:hideMark/>
          </w:tcPr>
          <w:p w14:paraId="742CB370" w14:textId="77777777" w:rsidR="00D95833" w:rsidRPr="00D95833" w:rsidRDefault="00D95833" w:rsidP="00D95833">
            <w:pPr>
              <w:spacing w:before="100" w:beforeAutospacing="1" w:after="100" w:afterAutospacing="1" w:line="240" w:lineRule="auto"/>
              <w:rPr>
                <w:rFonts w:ascii="Times New Roman" w:eastAsia="Times New Roman" w:hAnsi="Times New Roman" w:cs="Times New Roman"/>
                <w:kern w:val="0"/>
                <w14:ligatures w14:val="none"/>
              </w:rPr>
            </w:pPr>
            <w:r w:rsidRPr="00D95833">
              <w:rPr>
                <w:rFonts w:ascii="Times New Roman" w:eastAsia="Times New Roman" w:hAnsi="Times New Roman" w:cs="Times New Roman"/>
                <w:kern w:val="0"/>
                <w14:ligatures w14:val="none"/>
              </w:rPr>
              <w:t>Where annual business turnover does not exceed Rs. 100 million</w:t>
            </w:r>
          </w:p>
        </w:tc>
        <w:tc>
          <w:tcPr>
            <w:tcW w:w="0" w:type="auto"/>
            <w:vAlign w:val="center"/>
            <w:hideMark/>
          </w:tcPr>
          <w:p w14:paraId="71ECD44F" w14:textId="77777777" w:rsidR="00D95833" w:rsidRPr="00D95833" w:rsidRDefault="00D95833" w:rsidP="00D95833">
            <w:pPr>
              <w:spacing w:before="100" w:beforeAutospacing="1" w:after="100" w:afterAutospacing="1" w:line="240" w:lineRule="auto"/>
              <w:rPr>
                <w:rFonts w:ascii="Times New Roman" w:eastAsia="Times New Roman" w:hAnsi="Times New Roman" w:cs="Times New Roman"/>
                <w:kern w:val="0"/>
                <w14:ligatures w14:val="none"/>
              </w:rPr>
            </w:pPr>
            <w:r w:rsidRPr="00D95833">
              <w:rPr>
                <w:rFonts w:ascii="Times New Roman" w:eastAsia="Times New Roman" w:hAnsi="Times New Roman" w:cs="Times New Roman"/>
                <w:b/>
                <w:bCs/>
                <w:kern w:val="0"/>
                <w14:ligatures w14:val="none"/>
              </w:rPr>
              <w:t>7.5%</w:t>
            </w:r>
            <w:r w:rsidRPr="00D95833">
              <w:rPr>
                <w:rFonts w:ascii="Times New Roman" w:eastAsia="Times New Roman" w:hAnsi="Times New Roman" w:cs="Times New Roman"/>
                <w:kern w:val="0"/>
                <w14:ligatures w14:val="none"/>
              </w:rPr>
              <w:t xml:space="preserve"> of taxable income</w:t>
            </w:r>
          </w:p>
        </w:tc>
      </w:tr>
      <w:tr w:rsidR="00D95833" w:rsidRPr="00D95833" w14:paraId="2F5B4581" w14:textId="77777777" w:rsidTr="00D95833">
        <w:trPr>
          <w:tblCellSpacing w:w="15" w:type="dxa"/>
        </w:trPr>
        <w:tc>
          <w:tcPr>
            <w:tcW w:w="0" w:type="auto"/>
            <w:vAlign w:val="center"/>
            <w:hideMark/>
          </w:tcPr>
          <w:p w14:paraId="179B4242" w14:textId="77777777" w:rsidR="00D95833" w:rsidRPr="00D95833" w:rsidRDefault="00D95833" w:rsidP="00D95833">
            <w:pPr>
              <w:spacing w:before="100" w:beforeAutospacing="1" w:after="100" w:afterAutospacing="1" w:line="240" w:lineRule="auto"/>
              <w:rPr>
                <w:rFonts w:ascii="Times New Roman" w:eastAsia="Times New Roman" w:hAnsi="Times New Roman" w:cs="Times New Roman"/>
                <w:kern w:val="0"/>
                <w14:ligatures w14:val="none"/>
              </w:rPr>
            </w:pPr>
            <w:r w:rsidRPr="00D95833">
              <w:rPr>
                <w:rFonts w:ascii="Times New Roman" w:eastAsia="Times New Roman" w:hAnsi="Times New Roman" w:cs="Times New Roman"/>
                <w:kern w:val="0"/>
                <w14:ligatures w14:val="none"/>
              </w:rPr>
              <w:t>Category-2</w:t>
            </w:r>
          </w:p>
        </w:tc>
        <w:tc>
          <w:tcPr>
            <w:tcW w:w="0" w:type="auto"/>
            <w:vAlign w:val="center"/>
            <w:hideMark/>
          </w:tcPr>
          <w:p w14:paraId="3A499AAB" w14:textId="77777777" w:rsidR="00D95833" w:rsidRPr="00D95833" w:rsidRDefault="00D95833" w:rsidP="00D95833">
            <w:pPr>
              <w:spacing w:before="100" w:beforeAutospacing="1" w:after="100" w:afterAutospacing="1" w:line="240" w:lineRule="auto"/>
              <w:rPr>
                <w:rFonts w:ascii="Times New Roman" w:eastAsia="Times New Roman" w:hAnsi="Times New Roman" w:cs="Times New Roman"/>
                <w:kern w:val="0"/>
                <w14:ligatures w14:val="none"/>
              </w:rPr>
            </w:pPr>
            <w:r w:rsidRPr="00D95833">
              <w:rPr>
                <w:rFonts w:ascii="Times New Roman" w:eastAsia="Times New Roman" w:hAnsi="Times New Roman" w:cs="Times New Roman"/>
                <w:kern w:val="0"/>
                <w14:ligatures w14:val="none"/>
              </w:rPr>
              <w:t>Where annual turnover exceeds Rs. 100 million but does not exceed Rs. 250 million</w:t>
            </w:r>
          </w:p>
        </w:tc>
        <w:tc>
          <w:tcPr>
            <w:tcW w:w="0" w:type="auto"/>
            <w:vAlign w:val="center"/>
            <w:hideMark/>
          </w:tcPr>
          <w:p w14:paraId="34BF70E8" w14:textId="77777777" w:rsidR="00D95833" w:rsidRPr="00D95833" w:rsidRDefault="00D95833" w:rsidP="00D95833">
            <w:pPr>
              <w:spacing w:before="100" w:beforeAutospacing="1" w:after="100" w:afterAutospacing="1" w:line="240" w:lineRule="auto"/>
              <w:rPr>
                <w:rFonts w:ascii="Times New Roman" w:eastAsia="Times New Roman" w:hAnsi="Times New Roman" w:cs="Times New Roman"/>
                <w:kern w:val="0"/>
                <w14:ligatures w14:val="none"/>
              </w:rPr>
            </w:pPr>
            <w:r w:rsidRPr="00D95833">
              <w:rPr>
                <w:rFonts w:ascii="Times New Roman" w:eastAsia="Times New Roman" w:hAnsi="Times New Roman" w:cs="Times New Roman"/>
                <w:b/>
                <w:bCs/>
                <w:kern w:val="0"/>
                <w14:ligatures w14:val="none"/>
              </w:rPr>
              <w:t>15%</w:t>
            </w:r>
            <w:r w:rsidRPr="00D95833">
              <w:rPr>
                <w:rFonts w:ascii="Times New Roman" w:eastAsia="Times New Roman" w:hAnsi="Times New Roman" w:cs="Times New Roman"/>
                <w:kern w:val="0"/>
                <w14:ligatures w14:val="none"/>
              </w:rPr>
              <w:t xml:space="preserve"> of taxable income</w:t>
            </w:r>
          </w:p>
        </w:tc>
      </w:tr>
    </w:tbl>
    <w:p w14:paraId="5B863BCE" w14:textId="77777777" w:rsidR="00D95833" w:rsidRPr="00D95833" w:rsidRDefault="00000000" w:rsidP="00D95833">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54194447">
          <v:rect id="_x0000_i1293" style="width:0;height:1.5pt" o:hralign="center" o:hrstd="t" o:hr="t" fillcolor="#a0a0a0" stroked="f"/>
        </w:pict>
      </w:r>
    </w:p>
    <w:p w14:paraId="47B134CA" w14:textId="77777777" w:rsidR="00D95833" w:rsidRPr="00D95833" w:rsidRDefault="00D95833" w:rsidP="00D95833">
      <w:pPr>
        <w:spacing w:before="100" w:beforeAutospacing="1" w:after="100" w:afterAutospacing="1" w:line="240" w:lineRule="auto"/>
        <w:rPr>
          <w:rFonts w:ascii="Times New Roman" w:eastAsia="Times New Roman" w:hAnsi="Times New Roman" w:cs="Times New Roman"/>
          <w:b/>
          <w:bCs/>
          <w:kern w:val="0"/>
          <w14:ligatures w14:val="none"/>
        </w:rPr>
      </w:pPr>
      <w:r w:rsidRPr="00D95833">
        <w:rPr>
          <w:rFonts w:ascii="Times New Roman" w:eastAsia="Times New Roman" w:hAnsi="Times New Roman" w:cs="Times New Roman"/>
          <w:b/>
          <w:bCs/>
          <w:kern w:val="0"/>
          <w14:ligatures w14:val="none"/>
        </w:rPr>
        <w:t>Option for Final Tax Regime [Rule-4]</w:t>
      </w:r>
    </w:p>
    <w:p w14:paraId="7442F2E2" w14:textId="77777777" w:rsidR="00D95833" w:rsidRPr="00D95833" w:rsidRDefault="00D95833" w:rsidP="00D95833">
      <w:pPr>
        <w:spacing w:before="100" w:beforeAutospacing="1" w:after="100" w:afterAutospacing="1" w:line="240" w:lineRule="auto"/>
        <w:rPr>
          <w:rFonts w:ascii="Times New Roman" w:eastAsia="Times New Roman" w:hAnsi="Times New Roman" w:cs="Times New Roman"/>
          <w:kern w:val="0"/>
          <w14:ligatures w14:val="none"/>
        </w:rPr>
      </w:pPr>
      <w:r w:rsidRPr="00D95833">
        <w:rPr>
          <w:rFonts w:ascii="Times New Roman" w:eastAsia="Times New Roman" w:hAnsi="Times New Roman" w:cs="Times New Roman"/>
          <w:kern w:val="0"/>
          <w14:ligatures w14:val="none"/>
        </w:rPr>
        <w:t>The small and medium enterprises may opt for taxation under final tax regime. In this case the following tax rates shall apply</w:t>
      </w:r>
    </w:p>
    <w:p w14:paraId="14D3774B" w14:textId="77777777" w:rsidR="00D95833" w:rsidRPr="00D95833" w:rsidRDefault="00D95833" w:rsidP="00D95833">
      <w:pPr>
        <w:spacing w:before="100" w:beforeAutospacing="1" w:after="100" w:afterAutospacing="1" w:line="240" w:lineRule="auto"/>
        <w:rPr>
          <w:rFonts w:ascii="Times New Roman" w:eastAsia="Times New Roman" w:hAnsi="Times New Roman" w:cs="Times New Roman"/>
          <w:b/>
          <w:bCs/>
          <w:kern w:val="0"/>
          <w14:ligatures w14:val="none"/>
        </w:rPr>
      </w:pPr>
      <w:r w:rsidRPr="00D95833">
        <w:rPr>
          <w:rFonts w:ascii="Times New Roman" w:eastAsia="Times New Roman" w:hAnsi="Times New Roman" w:cs="Times New Roman"/>
          <w:b/>
          <w:bCs/>
          <w:kern w:val="0"/>
          <w14:ligatures w14:val="none"/>
        </w:rPr>
        <w:t>Option for Final Tax Regime (continued from previous page)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75"/>
        <w:gridCol w:w="6379"/>
        <w:gridCol w:w="1806"/>
      </w:tblGrid>
      <w:tr w:rsidR="00D95833" w:rsidRPr="00D95833" w14:paraId="4D031897" w14:textId="77777777" w:rsidTr="00D95833">
        <w:trPr>
          <w:tblHeader/>
          <w:tblCellSpacing w:w="15" w:type="dxa"/>
        </w:trPr>
        <w:tc>
          <w:tcPr>
            <w:tcW w:w="0" w:type="auto"/>
            <w:vAlign w:val="center"/>
            <w:hideMark/>
          </w:tcPr>
          <w:p w14:paraId="0F943B63" w14:textId="77777777" w:rsidR="00D95833" w:rsidRPr="00D95833" w:rsidRDefault="00D95833" w:rsidP="00D95833">
            <w:pPr>
              <w:spacing w:before="100" w:beforeAutospacing="1" w:after="100" w:afterAutospacing="1" w:line="240" w:lineRule="auto"/>
              <w:rPr>
                <w:rFonts w:ascii="Times New Roman" w:eastAsia="Times New Roman" w:hAnsi="Times New Roman" w:cs="Times New Roman"/>
                <w:b/>
                <w:bCs/>
                <w:kern w:val="0"/>
                <w14:ligatures w14:val="none"/>
              </w:rPr>
            </w:pPr>
            <w:r w:rsidRPr="00D95833">
              <w:rPr>
                <w:rFonts w:ascii="Times New Roman" w:eastAsia="Times New Roman" w:hAnsi="Times New Roman" w:cs="Times New Roman"/>
                <w:b/>
                <w:bCs/>
                <w:kern w:val="0"/>
                <w14:ligatures w14:val="none"/>
              </w:rPr>
              <w:t>Category</w:t>
            </w:r>
          </w:p>
        </w:tc>
        <w:tc>
          <w:tcPr>
            <w:tcW w:w="0" w:type="auto"/>
            <w:vAlign w:val="center"/>
            <w:hideMark/>
          </w:tcPr>
          <w:p w14:paraId="44B6EEDA" w14:textId="77777777" w:rsidR="00D95833" w:rsidRPr="00D95833" w:rsidRDefault="00D95833" w:rsidP="00D95833">
            <w:pPr>
              <w:spacing w:before="100" w:beforeAutospacing="1" w:after="100" w:afterAutospacing="1" w:line="240" w:lineRule="auto"/>
              <w:rPr>
                <w:rFonts w:ascii="Times New Roman" w:eastAsia="Times New Roman" w:hAnsi="Times New Roman" w:cs="Times New Roman"/>
                <w:b/>
                <w:bCs/>
                <w:kern w:val="0"/>
                <w14:ligatures w14:val="none"/>
              </w:rPr>
            </w:pPr>
            <w:r w:rsidRPr="00D95833">
              <w:rPr>
                <w:rFonts w:ascii="Times New Roman" w:eastAsia="Times New Roman" w:hAnsi="Times New Roman" w:cs="Times New Roman"/>
                <w:b/>
                <w:bCs/>
                <w:kern w:val="0"/>
                <w14:ligatures w14:val="none"/>
              </w:rPr>
              <w:t>Turnover</w:t>
            </w:r>
          </w:p>
        </w:tc>
        <w:tc>
          <w:tcPr>
            <w:tcW w:w="0" w:type="auto"/>
            <w:vAlign w:val="center"/>
            <w:hideMark/>
          </w:tcPr>
          <w:p w14:paraId="38F5E947" w14:textId="77777777" w:rsidR="00D95833" w:rsidRPr="00D95833" w:rsidRDefault="00D95833" w:rsidP="00D95833">
            <w:pPr>
              <w:spacing w:before="100" w:beforeAutospacing="1" w:after="100" w:afterAutospacing="1" w:line="240" w:lineRule="auto"/>
              <w:rPr>
                <w:rFonts w:ascii="Times New Roman" w:eastAsia="Times New Roman" w:hAnsi="Times New Roman" w:cs="Times New Roman"/>
                <w:b/>
                <w:bCs/>
                <w:kern w:val="0"/>
                <w14:ligatures w14:val="none"/>
              </w:rPr>
            </w:pPr>
            <w:r w:rsidRPr="00D95833">
              <w:rPr>
                <w:rFonts w:ascii="Times New Roman" w:eastAsia="Times New Roman" w:hAnsi="Times New Roman" w:cs="Times New Roman"/>
                <w:b/>
                <w:bCs/>
                <w:kern w:val="0"/>
                <w14:ligatures w14:val="none"/>
              </w:rPr>
              <w:t>Rates</w:t>
            </w:r>
          </w:p>
        </w:tc>
      </w:tr>
      <w:tr w:rsidR="00D95833" w:rsidRPr="00D95833" w14:paraId="1FE20783" w14:textId="77777777" w:rsidTr="00D95833">
        <w:trPr>
          <w:tblCellSpacing w:w="15" w:type="dxa"/>
        </w:trPr>
        <w:tc>
          <w:tcPr>
            <w:tcW w:w="0" w:type="auto"/>
            <w:vAlign w:val="center"/>
            <w:hideMark/>
          </w:tcPr>
          <w:p w14:paraId="0AD343DB" w14:textId="77777777" w:rsidR="00D95833" w:rsidRPr="00D95833" w:rsidRDefault="00D95833" w:rsidP="00D95833">
            <w:pPr>
              <w:spacing w:before="100" w:beforeAutospacing="1" w:after="100" w:afterAutospacing="1" w:line="240" w:lineRule="auto"/>
              <w:rPr>
                <w:rFonts w:ascii="Times New Roman" w:eastAsia="Times New Roman" w:hAnsi="Times New Roman" w:cs="Times New Roman"/>
                <w:kern w:val="0"/>
                <w14:ligatures w14:val="none"/>
              </w:rPr>
            </w:pPr>
            <w:r w:rsidRPr="00D95833">
              <w:rPr>
                <w:rFonts w:ascii="Times New Roman" w:eastAsia="Times New Roman" w:hAnsi="Times New Roman" w:cs="Times New Roman"/>
                <w:b/>
                <w:bCs/>
                <w:kern w:val="0"/>
                <w14:ligatures w14:val="none"/>
              </w:rPr>
              <w:t>Category-1</w:t>
            </w:r>
          </w:p>
        </w:tc>
        <w:tc>
          <w:tcPr>
            <w:tcW w:w="0" w:type="auto"/>
            <w:vAlign w:val="center"/>
            <w:hideMark/>
          </w:tcPr>
          <w:p w14:paraId="65DEEAB8" w14:textId="77777777" w:rsidR="00D95833" w:rsidRPr="00D95833" w:rsidRDefault="00D95833" w:rsidP="00D95833">
            <w:pPr>
              <w:spacing w:before="100" w:beforeAutospacing="1" w:after="100" w:afterAutospacing="1" w:line="240" w:lineRule="auto"/>
              <w:rPr>
                <w:rFonts w:ascii="Times New Roman" w:eastAsia="Times New Roman" w:hAnsi="Times New Roman" w:cs="Times New Roman"/>
                <w:kern w:val="0"/>
                <w14:ligatures w14:val="none"/>
              </w:rPr>
            </w:pPr>
            <w:r w:rsidRPr="00D95833">
              <w:rPr>
                <w:rFonts w:ascii="Times New Roman" w:eastAsia="Times New Roman" w:hAnsi="Times New Roman" w:cs="Times New Roman"/>
                <w:kern w:val="0"/>
                <w14:ligatures w14:val="none"/>
              </w:rPr>
              <w:t>Where annual business turnover does not exceed Rupees 100 million</w:t>
            </w:r>
          </w:p>
        </w:tc>
        <w:tc>
          <w:tcPr>
            <w:tcW w:w="0" w:type="auto"/>
            <w:vAlign w:val="center"/>
            <w:hideMark/>
          </w:tcPr>
          <w:p w14:paraId="33DF7D98" w14:textId="77777777" w:rsidR="00D95833" w:rsidRPr="00D95833" w:rsidRDefault="00D95833" w:rsidP="00D95833">
            <w:pPr>
              <w:spacing w:before="100" w:beforeAutospacing="1" w:after="100" w:afterAutospacing="1" w:line="240" w:lineRule="auto"/>
              <w:rPr>
                <w:rFonts w:ascii="Times New Roman" w:eastAsia="Times New Roman" w:hAnsi="Times New Roman" w:cs="Times New Roman"/>
                <w:kern w:val="0"/>
                <w14:ligatures w14:val="none"/>
              </w:rPr>
            </w:pPr>
            <w:r w:rsidRPr="00D95833">
              <w:rPr>
                <w:rFonts w:ascii="Times New Roman" w:eastAsia="Times New Roman" w:hAnsi="Times New Roman" w:cs="Times New Roman"/>
                <w:kern w:val="0"/>
                <w14:ligatures w14:val="none"/>
              </w:rPr>
              <w:t>0.25% of gross turnover</w:t>
            </w:r>
          </w:p>
        </w:tc>
      </w:tr>
      <w:tr w:rsidR="00D95833" w:rsidRPr="00D95833" w14:paraId="69EDF365" w14:textId="77777777" w:rsidTr="00D95833">
        <w:trPr>
          <w:tblCellSpacing w:w="15" w:type="dxa"/>
        </w:trPr>
        <w:tc>
          <w:tcPr>
            <w:tcW w:w="0" w:type="auto"/>
            <w:vAlign w:val="center"/>
            <w:hideMark/>
          </w:tcPr>
          <w:p w14:paraId="3D46F785" w14:textId="77777777" w:rsidR="00D95833" w:rsidRPr="00D95833" w:rsidRDefault="00D95833" w:rsidP="00D95833">
            <w:pPr>
              <w:spacing w:before="100" w:beforeAutospacing="1" w:after="100" w:afterAutospacing="1" w:line="240" w:lineRule="auto"/>
              <w:rPr>
                <w:rFonts w:ascii="Times New Roman" w:eastAsia="Times New Roman" w:hAnsi="Times New Roman" w:cs="Times New Roman"/>
                <w:kern w:val="0"/>
                <w14:ligatures w14:val="none"/>
              </w:rPr>
            </w:pPr>
            <w:r w:rsidRPr="00D95833">
              <w:rPr>
                <w:rFonts w:ascii="Times New Roman" w:eastAsia="Times New Roman" w:hAnsi="Times New Roman" w:cs="Times New Roman"/>
                <w:b/>
                <w:bCs/>
                <w:kern w:val="0"/>
                <w14:ligatures w14:val="none"/>
              </w:rPr>
              <w:t>Category-2</w:t>
            </w:r>
          </w:p>
        </w:tc>
        <w:tc>
          <w:tcPr>
            <w:tcW w:w="0" w:type="auto"/>
            <w:vAlign w:val="center"/>
            <w:hideMark/>
          </w:tcPr>
          <w:p w14:paraId="6692755E" w14:textId="77777777" w:rsidR="00D95833" w:rsidRPr="00D95833" w:rsidRDefault="00D95833" w:rsidP="00D95833">
            <w:pPr>
              <w:spacing w:before="100" w:beforeAutospacing="1" w:after="100" w:afterAutospacing="1" w:line="240" w:lineRule="auto"/>
              <w:rPr>
                <w:rFonts w:ascii="Times New Roman" w:eastAsia="Times New Roman" w:hAnsi="Times New Roman" w:cs="Times New Roman"/>
                <w:kern w:val="0"/>
                <w14:ligatures w14:val="none"/>
              </w:rPr>
            </w:pPr>
            <w:r w:rsidRPr="00D95833">
              <w:rPr>
                <w:rFonts w:ascii="Times New Roman" w:eastAsia="Times New Roman" w:hAnsi="Times New Roman" w:cs="Times New Roman"/>
                <w:kern w:val="0"/>
                <w14:ligatures w14:val="none"/>
              </w:rPr>
              <w:t>Where annual business turnover exceeds Rupees 100 million but does not exceed Rupees 250 million</w:t>
            </w:r>
          </w:p>
        </w:tc>
        <w:tc>
          <w:tcPr>
            <w:tcW w:w="0" w:type="auto"/>
            <w:vAlign w:val="center"/>
            <w:hideMark/>
          </w:tcPr>
          <w:p w14:paraId="1BAD7F00" w14:textId="77777777" w:rsidR="00D95833" w:rsidRPr="00D95833" w:rsidRDefault="00D95833" w:rsidP="00D95833">
            <w:pPr>
              <w:spacing w:before="100" w:beforeAutospacing="1" w:after="100" w:afterAutospacing="1" w:line="240" w:lineRule="auto"/>
              <w:rPr>
                <w:rFonts w:ascii="Times New Roman" w:eastAsia="Times New Roman" w:hAnsi="Times New Roman" w:cs="Times New Roman"/>
                <w:kern w:val="0"/>
                <w14:ligatures w14:val="none"/>
              </w:rPr>
            </w:pPr>
            <w:r w:rsidRPr="00D95833">
              <w:rPr>
                <w:rFonts w:ascii="Times New Roman" w:eastAsia="Times New Roman" w:hAnsi="Times New Roman" w:cs="Times New Roman"/>
                <w:kern w:val="0"/>
                <w14:ligatures w14:val="none"/>
              </w:rPr>
              <w:t>0.5% of gross turnover</w:t>
            </w:r>
          </w:p>
        </w:tc>
      </w:tr>
    </w:tbl>
    <w:p w14:paraId="689F6612" w14:textId="77777777" w:rsidR="00D95833" w:rsidRPr="00D95833" w:rsidRDefault="00D95833" w:rsidP="00D95833">
      <w:pPr>
        <w:spacing w:before="100" w:beforeAutospacing="1" w:after="100" w:afterAutospacing="1" w:line="240" w:lineRule="auto"/>
        <w:rPr>
          <w:rFonts w:ascii="Times New Roman" w:eastAsia="Times New Roman" w:hAnsi="Times New Roman" w:cs="Times New Roman"/>
          <w:kern w:val="0"/>
          <w14:ligatures w14:val="none"/>
        </w:rPr>
      </w:pPr>
      <w:r w:rsidRPr="00D95833">
        <w:rPr>
          <w:rFonts w:ascii="Times New Roman" w:eastAsia="Times New Roman" w:hAnsi="Times New Roman" w:cs="Times New Roman"/>
          <w:kern w:val="0"/>
          <w14:ligatures w14:val="none"/>
        </w:rPr>
        <w:t>The option shall be exercised at the time of filing of return of income and once exercised, shall be irrevocable for three tax years.</w:t>
      </w:r>
      <w:r w:rsidRPr="00D95833">
        <w:rPr>
          <w:rFonts w:ascii="Times New Roman" w:eastAsia="Times New Roman" w:hAnsi="Times New Roman" w:cs="Times New Roman"/>
          <w:kern w:val="0"/>
          <w14:ligatures w14:val="none"/>
        </w:rPr>
        <w:br/>
        <w:t>The provisions of section 177 and 214C of the Income Tax Ordinance shall not apply to SME who opts for taxation under final tax regime.</w:t>
      </w:r>
    </w:p>
    <w:p w14:paraId="461BAE75" w14:textId="77777777" w:rsidR="00D95833" w:rsidRPr="00D95833" w:rsidRDefault="00000000" w:rsidP="00D95833">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22C98B09">
          <v:rect id="_x0000_i1294" style="width:0;height:1.5pt" o:hralign="center" o:hrstd="t" o:hr="t" fillcolor="#a0a0a0" stroked="f"/>
        </w:pict>
      </w:r>
    </w:p>
    <w:p w14:paraId="2F00AA41" w14:textId="77777777" w:rsidR="00D95833" w:rsidRPr="00D95833" w:rsidRDefault="00D95833" w:rsidP="00D95833">
      <w:pPr>
        <w:spacing w:before="100" w:beforeAutospacing="1" w:after="100" w:afterAutospacing="1" w:line="240" w:lineRule="auto"/>
        <w:rPr>
          <w:rFonts w:ascii="Times New Roman" w:eastAsia="Times New Roman" w:hAnsi="Times New Roman" w:cs="Times New Roman"/>
          <w:b/>
          <w:bCs/>
          <w:kern w:val="0"/>
          <w14:ligatures w14:val="none"/>
        </w:rPr>
      </w:pPr>
      <w:r w:rsidRPr="00D95833">
        <w:rPr>
          <w:rFonts w:ascii="Times New Roman" w:eastAsia="Times New Roman" w:hAnsi="Times New Roman" w:cs="Times New Roman"/>
          <w:b/>
          <w:bCs/>
          <w:kern w:val="0"/>
          <w14:ligatures w14:val="none"/>
        </w:rPr>
        <w:t>Audit [Rule-5]</w:t>
      </w:r>
    </w:p>
    <w:p w14:paraId="47903ABB" w14:textId="77777777" w:rsidR="00D95833" w:rsidRPr="00D95833" w:rsidRDefault="00D95833" w:rsidP="00D95833">
      <w:pPr>
        <w:spacing w:before="100" w:beforeAutospacing="1" w:after="100" w:afterAutospacing="1" w:line="240" w:lineRule="auto"/>
        <w:rPr>
          <w:rFonts w:ascii="Times New Roman" w:eastAsia="Times New Roman" w:hAnsi="Times New Roman" w:cs="Times New Roman"/>
          <w:kern w:val="0"/>
          <w14:ligatures w14:val="none"/>
        </w:rPr>
      </w:pPr>
      <w:r w:rsidRPr="00D95833">
        <w:rPr>
          <w:rFonts w:ascii="Times New Roman" w:eastAsia="Times New Roman" w:hAnsi="Times New Roman" w:cs="Times New Roman"/>
          <w:kern w:val="0"/>
          <w14:ligatures w14:val="none"/>
        </w:rPr>
        <w:t>SMEs who opt for taxation under normal tax regime may be selected for tax audit through risk-based parametric computer ballot under section 214C of the Income Tax Ordinance if its tax to turnover ratio is below tax rates applicable to final tax regime under rule-4.</w:t>
      </w:r>
    </w:p>
    <w:p w14:paraId="0329FDD7" w14:textId="77777777" w:rsidR="00D95833" w:rsidRPr="00D95833" w:rsidRDefault="00D95833" w:rsidP="00D95833">
      <w:pPr>
        <w:spacing w:before="100" w:beforeAutospacing="1" w:after="100" w:afterAutospacing="1" w:line="240" w:lineRule="auto"/>
        <w:rPr>
          <w:rFonts w:ascii="Times New Roman" w:eastAsia="Times New Roman" w:hAnsi="Times New Roman" w:cs="Times New Roman"/>
          <w:kern w:val="0"/>
          <w14:ligatures w14:val="none"/>
        </w:rPr>
      </w:pPr>
      <w:r w:rsidRPr="00D95833">
        <w:rPr>
          <w:rFonts w:ascii="Times New Roman" w:eastAsia="Times New Roman" w:hAnsi="Times New Roman" w:cs="Times New Roman"/>
          <w:kern w:val="0"/>
          <w14:ligatures w14:val="none"/>
        </w:rPr>
        <w:lastRenderedPageBreak/>
        <w:t>The cases selected for audit shall not exceed 5% of the total population of SMEs whose tax to turnover ratio is below tax rates applicable to final tax regime.</w:t>
      </w:r>
    </w:p>
    <w:p w14:paraId="7CFBD5C7" w14:textId="77777777" w:rsidR="00D95833" w:rsidRPr="00D95833" w:rsidRDefault="00000000" w:rsidP="00D95833">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28E7A838">
          <v:rect id="_x0000_i1295" style="width:0;height:1.5pt" o:hralign="center" o:hrstd="t" o:hr="t" fillcolor="#a0a0a0" stroked="f"/>
        </w:pict>
      </w:r>
    </w:p>
    <w:p w14:paraId="644527BB" w14:textId="77777777" w:rsidR="00D95833" w:rsidRPr="00D95833" w:rsidRDefault="00D95833" w:rsidP="00D95833">
      <w:pPr>
        <w:spacing w:before="100" w:beforeAutospacing="1" w:after="100" w:afterAutospacing="1" w:line="240" w:lineRule="auto"/>
        <w:rPr>
          <w:rFonts w:ascii="Times New Roman" w:eastAsia="Times New Roman" w:hAnsi="Times New Roman" w:cs="Times New Roman"/>
          <w:b/>
          <w:bCs/>
          <w:kern w:val="0"/>
          <w14:ligatures w14:val="none"/>
        </w:rPr>
      </w:pPr>
      <w:r w:rsidRPr="00D95833">
        <w:rPr>
          <w:rFonts w:ascii="Times New Roman" w:eastAsia="Times New Roman" w:hAnsi="Times New Roman" w:cs="Times New Roman"/>
          <w:b/>
          <w:bCs/>
          <w:kern w:val="0"/>
          <w14:ligatures w14:val="none"/>
        </w:rPr>
        <w:t>Provisions of Ordinance to apply [Rule-6]</w:t>
      </w:r>
    </w:p>
    <w:p w14:paraId="4C122C31" w14:textId="77777777" w:rsidR="00D95833" w:rsidRPr="00D95833" w:rsidRDefault="00D95833" w:rsidP="00D95833">
      <w:pPr>
        <w:spacing w:before="100" w:beforeAutospacing="1" w:after="100" w:afterAutospacing="1" w:line="240" w:lineRule="auto"/>
        <w:rPr>
          <w:rFonts w:ascii="Times New Roman" w:eastAsia="Times New Roman" w:hAnsi="Times New Roman" w:cs="Times New Roman"/>
          <w:kern w:val="0"/>
          <w14:ligatures w14:val="none"/>
        </w:rPr>
      </w:pPr>
      <w:r w:rsidRPr="00D95833">
        <w:rPr>
          <w:rFonts w:ascii="Times New Roman" w:eastAsia="Times New Roman" w:hAnsi="Times New Roman" w:cs="Times New Roman"/>
          <w:kern w:val="0"/>
          <w14:ligatures w14:val="none"/>
        </w:rPr>
        <w:t>The other provisions of the Income Tax Ordinance, 2001 shall apply mutatis mutandis to the SMEs.</w:t>
      </w:r>
    </w:p>
    <w:p w14:paraId="703625EB" w14:textId="77777777" w:rsidR="00D95833" w:rsidRPr="00D95833" w:rsidRDefault="00000000" w:rsidP="00D95833">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5A2D3EEA">
          <v:rect id="_x0000_i1296" style="width:0;height:1.5pt" o:hralign="center" o:hrstd="t" o:hr="t" fillcolor="#a0a0a0" stroked="f"/>
        </w:pict>
      </w:r>
    </w:p>
    <w:p w14:paraId="6859AB92" w14:textId="77777777" w:rsidR="00D95833" w:rsidRPr="00D95833" w:rsidRDefault="00D95833" w:rsidP="00D95833">
      <w:pPr>
        <w:spacing w:before="100" w:beforeAutospacing="1" w:after="100" w:afterAutospacing="1" w:line="240" w:lineRule="auto"/>
        <w:rPr>
          <w:rFonts w:ascii="Times New Roman" w:eastAsia="Times New Roman" w:hAnsi="Times New Roman" w:cs="Times New Roman"/>
          <w:b/>
          <w:bCs/>
          <w:kern w:val="0"/>
          <w14:ligatures w14:val="none"/>
        </w:rPr>
      </w:pPr>
      <w:r w:rsidRPr="00D95833">
        <w:rPr>
          <w:rFonts w:ascii="Times New Roman" w:eastAsia="Times New Roman" w:hAnsi="Times New Roman" w:cs="Times New Roman"/>
          <w:b/>
          <w:bCs/>
          <w:kern w:val="0"/>
          <w14:ligatures w14:val="none"/>
        </w:rPr>
        <w:t>ADDITIONAL TAX ON CERTAIN INCOME, PROFITS AND GAINS [99D]</w:t>
      </w:r>
    </w:p>
    <w:p w14:paraId="5317DBFA" w14:textId="77777777" w:rsidR="00D95833" w:rsidRPr="00D95833" w:rsidRDefault="00D95833" w:rsidP="00D95833">
      <w:pPr>
        <w:spacing w:before="100" w:beforeAutospacing="1" w:after="100" w:afterAutospacing="1" w:line="240" w:lineRule="auto"/>
        <w:rPr>
          <w:rFonts w:ascii="Times New Roman" w:eastAsia="Times New Roman" w:hAnsi="Times New Roman" w:cs="Times New Roman"/>
          <w:kern w:val="0"/>
          <w14:ligatures w14:val="none"/>
        </w:rPr>
      </w:pPr>
      <w:r w:rsidRPr="00D95833">
        <w:rPr>
          <w:rFonts w:ascii="Times New Roman" w:eastAsia="Times New Roman" w:hAnsi="Times New Roman" w:cs="Times New Roman"/>
          <w:kern w:val="0"/>
          <w14:ligatures w14:val="none"/>
        </w:rPr>
        <w:t>In addition to any tax charged or chargeable, paid or payable under any provision of ITO, every company shall be liable to an additional tax subject to the following conditions:</w:t>
      </w:r>
    </w:p>
    <w:p w14:paraId="555EDACA" w14:textId="77777777" w:rsidR="00D95833" w:rsidRPr="00D95833" w:rsidRDefault="00D95833">
      <w:pPr>
        <w:numPr>
          <w:ilvl w:val="0"/>
          <w:numId w:val="290"/>
        </w:numPr>
        <w:spacing w:before="100" w:beforeAutospacing="1" w:after="100" w:afterAutospacing="1" w:line="240" w:lineRule="auto"/>
        <w:rPr>
          <w:rFonts w:ascii="Times New Roman" w:eastAsia="Times New Roman" w:hAnsi="Times New Roman" w:cs="Times New Roman"/>
          <w:kern w:val="0"/>
          <w14:ligatures w14:val="none"/>
        </w:rPr>
      </w:pPr>
      <w:r w:rsidRPr="00D95833">
        <w:rPr>
          <w:rFonts w:ascii="Times New Roman" w:eastAsia="Times New Roman" w:hAnsi="Times New Roman" w:cs="Times New Roman"/>
          <w:kern w:val="0"/>
          <w14:ligatures w14:val="none"/>
        </w:rPr>
        <w:t>It is imposed for any of the last three tax years preceding the tax year 2023 and onwards and notwithstanding anything contained in any law (including ITO) in force for the time being.</w:t>
      </w:r>
    </w:p>
    <w:p w14:paraId="32FC5079" w14:textId="77777777" w:rsidR="00D95833" w:rsidRPr="00D95833" w:rsidRDefault="00D95833">
      <w:pPr>
        <w:numPr>
          <w:ilvl w:val="0"/>
          <w:numId w:val="290"/>
        </w:numPr>
        <w:spacing w:before="100" w:beforeAutospacing="1" w:after="100" w:afterAutospacing="1" w:line="240" w:lineRule="auto"/>
        <w:rPr>
          <w:rFonts w:ascii="Times New Roman" w:eastAsia="Times New Roman" w:hAnsi="Times New Roman" w:cs="Times New Roman"/>
          <w:kern w:val="0"/>
          <w14:ligatures w14:val="none"/>
        </w:rPr>
      </w:pPr>
      <w:r w:rsidRPr="00D95833">
        <w:rPr>
          <w:rFonts w:ascii="Times New Roman" w:eastAsia="Times New Roman" w:hAnsi="Times New Roman" w:cs="Times New Roman"/>
          <w:kern w:val="0"/>
          <w14:ligatures w14:val="none"/>
        </w:rPr>
        <w:t>The company has any income, profit or gains that have arisen due to any economic factor or factors that resulted in windfall income, profits or gains.</w:t>
      </w:r>
    </w:p>
    <w:p w14:paraId="14A80AAD" w14:textId="77777777" w:rsidR="00D95833" w:rsidRPr="00D95833" w:rsidRDefault="00D95833">
      <w:pPr>
        <w:numPr>
          <w:ilvl w:val="0"/>
          <w:numId w:val="290"/>
        </w:numPr>
        <w:spacing w:before="100" w:beforeAutospacing="1" w:after="100" w:afterAutospacing="1" w:line="240" w:lineRule="auto"/>
        <w:rPr>
          <w:rFonts w:ascii="Times New Roman" w:eastAsia="Times New Roman" w:hAnsi="Times New Roman" w:cs="Times New Roman"/>
          <w:kern w:val="0"/>
          <w14:ligatures w14:val="none"/>
        </w:rPr>
      </w:pPr>
      <w:r w:rsidRPr="00D95833">
        <w:rPr>
          <w:rFonts w:ascii="Times New Roman" w:eastAsia="Times New Roman" w:hAnsi="Times New Roman" w:cs="Times New Roman"/>
          <w:kern w:val="0"/>
          <w14:ligatures w14:val="none"/>
        </w:rPr>
        <w:t>FG may, by a notification:</w:t>
      </w:r>
      <w:r w:rsidRPr="00D95833">
        <w:rPr>
          <w:rFonts w:ascii="Times New Roman" w:eastAsia="Times New Roman" w:hAnsi="Times New Roman" w:cs="Times New Roman"/>
          <w:kern w:val="0"/>
          <w14:ligatures w14:val="none"/>
        </w:rPr>
        <w:br/>
      </w:r>
      <w:proofErr w:type="spellStart"/>
      <w:r w:rsidRPr="00D95833">
        <w:rPr>
          <w:rFonts w:ascii="Times New Roman" w:eastAsia="Times New Roman" w:hAnsi="Times New Roman" w:cs="Times New Roman"/>
          <w:kern w:val="0"/>
          <w14:ligatures w14:val="none"/>
        </w:rPr>
        <w:t>i</w:t>
      </w:r>
      <w:proofErr w:type="spellEnd"/>
      <w:r w:rsidRPr="00D95833">
        <w:rPr>
          <w:rFonts w:ascii="Times New Roman" w:eastAsia="Times New Roman" w:hAnsi="Times New Roman" w:cs="Times New Roman"/>
          <w:kern w:val="0"/>
          <w14:ligatures w14:val="none"/>
        </w:rPr>
        <w:t>. Specify sector or sectors subject to additional tax;</w:t>
      </w:r>
      <w:r w:rsidRPr="00D95833">
        <w:rPr>
          <w:rFonts w:ascii="Times New Roman" w:eastAsia="Times New Roman" w:hAnsi="Times New Roman" w:cs="Times New Roman"/>
          <w:kern w:val="0"/>
          <w14:ligatures w14:val="none"/>
        </w:rPr>
        <w:br/>
        <w:t>ii. Determine windfall income, profits or gains and economic factor or factors including but not limited to international price fluctuation having bearing on any commodity price in Pakistan or any sector of the economy or difference in income, profit or gains on account of foreign currency fluctuation;</w:t>
      </w:r>
      <w:r w:rsidRPr="00D95833">
        <w:rPr>
          <w:rFonts w:ascii="Times New Roman" w:eastAsia="Times New Roman" w:hAnsi="Times New Roman" w:cs="Times New Roman"/>
          <w:kern w:val="0"/>
          <w14:ligatures w14:val="none"/>
        </w:rPr>
        <w:br/>
        <w:t>iii. Provide the rate not exceeding fifty percent of such income, profits or gains;</w:t>
      </w:r>
      <w:r w:rsidRPr="00D95833">
        <w:rPr>
          <w:rFonts w:ascii="Times New Roman" w:eastAsia="Times New Roman" w:hAnsi="Times New Roman" w:cs="Times New Roman"/>
          <w:kern w:val="0"/>
          <w14:ligatures w14:val="none"/>
        </w:rPr>
        <w:br/>
        <w:t>iv. Provide for the scope, time and payment of tax payable in specified manner and with applicable conditions; and</w:t>
      </w:r>
      <w:r w:rsidRPr="00D95833">
        <w:rPr>
          <w:rFonts w:ascii="Times New Roman" w:eastAsia="Times New Roman" w:hAnsi="Times New Roman" w:cs="Times New Roman"/>
          <w:kern w:val="0"/>
          <w14:ligatures w14:val="none"/>
        </w:rPr>
        <w:br/>
        <w:t>v. Exempt any person or classes of persons, any income or classes of income from additional tax with applicable condition, if any.</w:t>
      </w:r>
    </w:p>
    <w:p w14:paraId="5CEDCBC5" w14:textId="77777777" w:rsidR="00D95833" w:rsidRPr="00D95833" w:rsidRDefault="00D95833" w:rsidP="00D95833">
      <w:pPr>
        <w:spacing w:before="100" w:beforeAutospacing="1" w:after="100" w:afterAutospacing="1" w:line="240" w:lineRule="auto"/>
        <w:rPr>
          <w:rFonts w:ascii="Times New Roman" w:eastAsia="Times New Roman" w:hAnsi="Times New Roman" w:cs="Times New Roman"/>
          <w:b/>
          <w:bCs/>
          <w:kern w:val="0"/>
          <w14:ligatures w14:val="none"/>
        </w:rPr>
      </w:pPr>
      <w:r w:rsidRPr="00D95833">
        <w:rPr>
          <w:rFonts w:ascii="Times New Roman" w:eastAsia="Times New Roman" w:hAnsi="Times New Roman" w:cs="Times New Roman"/>
          <w:b/>
          <w:bCs/>
          <w:kern w:val="0"/>
          <w14:ligatures w14:val="none"/>
        </w:rPr>
        <w:t>CHAPTER-6: SALARY INCOME</w:t>
      </w:r>
    </w:p>
    <w:p w14:paraId="29AF2663" w14:textId="77777777" w:rsidR="00D95833" w:rsidRPr="00D95833" w:rsidRDefault="00D95833" w:rsidP="00D95833">
      <w:pPr>
        <w:spacing w:before="100" w:beforeAutospacing="1" w:after="100" w:afterAutospacing="1" w:line="240" w:lineRule="auto"/>
        <w:rPr>
          <w:rFonts w:ascii="Times New Roman" w:eastAsia="Times New Roman" w:hAnsi="Times New Roman" w:cs="Times New Roman"/>
          <w:kern w:val="0"/>
          <w14:ligatures w14:val="none"/>
        </w:rPr>
      </w:pPr>
      <w:r w:rsidRPr="00D95833">
        <w:rPr>
          <w:rFonts w:ascii="Times New Roman" w:eastAsia="Times New Roman" w:hAnsi="Times New Roman" w:cs="Times New Roman"/>
          <w:kern w:val="0"/>
          <w14:ligatures w14:val="none"/>
        </w:rPr>
        <w:t xml:space="preserve">In order to render an income chargeable under the head </w:t>
      </w:r>
      <w:r w:rsidRPr="00D95833">
        <w:rPr>
          <w:rFonts w:ascii="Times New Roman" w:eastAsia="Times New Roman" w:hAnsi="Times New Roman" w:cs="Times New Roman"/>
          <w:i/>
          <w:iCs/>
          <w:kern w:val="0"/>
          <w14:ligatures w14:val="none"/>
        </w:rPr>
        <w:t>“Salary”</w:t>
      </w:r>
      <w:r w:rsidRPr="00D95833">
        <w:rPr>
          <w:rFonts w:ascii="Times New Roman" w:eastAsia="Times New Roman" w:hAnsi="Times New Roman" w:cs="Times New Roman"/>
          <w:kern w:val="0"/>
          <w14:ligatures w14:val="none"/>
        </w:rPr>
        <w:t xml:space="preserve">, the relationship of the </w:t>
      </w:r>
      <w:r w:rsidRPr="00D95833">
        <w:rPr>
          <w:rFonts w:ascii="Times New Roman" w:eastAsia="Times New Roman" w:hAnsi="Times New Roman" w:cs="Times New Roman"/>
          <w:b/>
          <w:bCs/>
          <w:kern w:val="0"/>
          <w14:ligatures w14:val="none"/>
        </w:rPr>
        <w:t>employee</w:t>
      </w:r>
      <w:r w:rsidRPr="00D95833">
        <w:rPr>
          <w:rFonts w:ascii="Times New Roman" w:eastAsia="Times New Roman" w:hAnsi="Times New Roman" w:cs="Times New Roman"/>
          <w:kern w:val="0"/>
          <w14:ligatures w14:val="none"/>
        </w:rPr>
        <w:t xml:space="preserve"> and the </w:t>
      </w:r>
      <w:r w:rsidRPr="00D95833">
        <w:rPr>
          <w:rFonts w:ascii="Times New Roman" w:eastAsia="Times New Roman" w:hAnsi="Times New Roman" w:cs="Times New Roman"/>
          <w:b/>
          <w:bCs/>
          <w:kern w:val="0"/>
          <w14:ligatures w14:val="none"/>
        </w:rPr>
        <w:t>employer</w:t>
      </w:r>
      <w:r w:rsidRPr="00D95833">
        <w:rPr>
          <w:rFonts w:ascii="Times New Roman" w:eastAsia="Times New Roman" w:hAnsi="Times New Roman" w:cs="Times New Roman"/>
          <w:kern w:val="0"/>
          <w14:ligatures w14:val="none"/>
        </w:rPr>
        <w:t xml:space="preserve"> must exist between the payer and the payee. The employer may be the current, former or prospective.</w:t>
      </w:r>
    </w:p>
    <w:p w14:paraId="3F606FA5" w14:textId="77777777" w:rsidR="00D95833" w:rsidRPr="00D95833" w:rsidRDefault="00000000" w:rsidP="00D95833">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47DCF873">
          <v:rect id="_x0000_i1297" style="width:0;height:1.5pt" o:hralign="center" o:hrstd="t" o:hr="t" fillcolor="#a0a0a0" stroked="f"/>
        </w:pict>
      </w:r>
    </w:p>
    <w:p w14:paraId="71A7D1F3" w14:textId="77777777" w:rsidR="00D95833" w:rsidRPr="00D95833" w:rsidRDefault="00D95833" w:rsidP="00D95833">
      <w:pPr>
        <w:spacing w:before="100" w:beforeAutospacing="1" w:after="100" w:afterAutospacing="1" w:line="240" w:lineRule="auto"/>
        <w:rPr>
          <w:rFonts w:ascii="Times New Roman" w:eastAsia="Times New Roman" w:hAnsi="Times New Roman" w:cs="Times New Roman"/>
          <w:b/>
          <w:bCs/>
          <w:kern w:val="0"/>
          <w14:ligatures w14:val="none"/>
        </w:rPr>
      </w:pPr>
      <w:r w:rsidRPr="00D95833">
        <w:rPr>
          <w:rFonts w:ascii="Times New Roman" w:eastAsia="Times New Roman" w:hAnsi="Times New Roman" w:cs="Times New Roman"/>
          <w:b/>
          <w:bCs/>
          <w:kern w:val="0"/>
          <w14:ligatures w14:val="none"/>
        </w:rPr>
        <w:t>EMPLOYMENT</w:t>
      </w:r>
    </w:p>
    <w:p w14:paraId="4E2E3C48" w14:textId="77777777" w:rsidR="00D95833" w:rsidRPr="00D95833" w:rsidRDefault="00D95833" w:rsidP="00D95833">
      <w:pPr>
        <w:spacing w:before="100" w:beforeAutospacing="1" w:after="100" w:afterAutospacing="1" w:line="240" w:lineRule="auto"/>
        <w:rPr>
          <w:rFonts w:ascii="Times New Roman" w:eastAsia="Times New Roman" w:hAnsi="Times New Roman" w:cs="Times New Roman"/>
          <w:kern w:val="0"/>
          <w14:ligatures w14:val="none"/>
        </w:rPr>
      </w:pPr>
      <w:r w:rsidRPr="00D95833">
        <w:rPr>
          <w:rFonts w:ascii="Times New Roman" w:eastAsia="Times New Roman" w:hAnsi="Times New Roman" w:cs="Times New Roman"/>
          <w:kern w:val="0"/>
          <w14:ligatures w14:val="none"/>
        </w:rPr>
        <w:t>Employment is the rendering of services by an employee against the remuneration receivable from the employer. It includes: [2(22)]</w:t>
      </w:r>
    </w:p>
    <w:p w14:paraId="5ECB6A4D" w14:textId="77777777" w:rsidR="00D95833" w:rsidRPr="00D95833" w:rsidRDefault="00D95833">
      <w:pPr>
        <w:numPr>
          <w:ilvl w:val="0"/>
          <w:numId w:val="291"/>
        </w:numPr>
        <w:spacing w:before="100" w:beforeAutospacing="1" w:after="100" w:afterAutospacing="1" w:line="240" w:lineRule="auto"/>
        <w:rPr>
          <w:rFonts w:ascii="Times New Roman" w:eastAsia="Times New Roman" w:hAnsi="Times New Roman" w:cs="Times New Roman"/>
          <w:kern w:val="0"/>
          <w14:ligatures w14:val="none"/>
        </w:rPr>
      </w:pPr>
      <w:r w:rsidRPr="00D95833">
        <w:rPr>
          <w:rFonts w:ascii="Times New Roman" w:eastAsia="Times New Roman" w:hAnsi="Times New Roman" w:cs="Times New Roman"/>
          <w:kern w:val="0"/>
          <w14:ligatures w14:val="none"/>
        </w:rPr>
        <w:lastRenderedPageBreak/>
        <w:t>A directorship or any other office involved in the management of a company;</w:t>
      </w:r>
    </w:p>
    <w:p w14:paraId="3CB9E523" w14:textId="77777777" w:rsidR="00D95833" w:rsidRPr="00D95833" w:rsidRDefault="00D95833">
      <w:pPr>
        <w:numPr>
          <w:ilvl w:val="0"/>
          <w:numId w:val="291"/>
        </w:numPr>
        <w:spacing w:before="100" w:beforeAutospacing="1" w:after="100" w:afterAutospacing="1" w:line="240" w:lineRule="auto"/>
        <w:rPr>
          <w:rFonts w:ascii="Times New Roman" w:eastAsia="Times New Roman" w:hAnsi="Times New Roman" w:cs="Times New Roman"/>
          <w:kern w:val="0"/>
          <w14:ligatures w14:val="none"/>
        </w:rPr>
      </w:pPr>
      <w:r w:rsidRPr="00D95833">
        <w:rPr>
          <w:rFonts w:ascii="Times New Roman" w:eastAsia="Times New Roman" w:hAnsi="Times New Roman" w:cs="Times New Roman"/>
          <w:kern w:val="0"/>
          <w14:ligatures w14:val="none"/>
        </w:rPr>
        <w:t>A position which entitles its holder to a fixed or ascertainable remuneration; or</w:t>
      </w:r>
    </w:p>
    <w:p w14:paraId="42984F66" w14:textId="77777777" w:rsidR="00D95833" w:rsidRPr="00D95833" w:rsidRDefault="00D95833">
      <w:pPr>
        <w:numPr>
          <w:ilvl w:val="0"/>
          <w:numId w:val="291"/>
        </w:numPr>
        <w:spacing w:before="100" w:beforeAutospacing="1" w:after="100" w:afterAutospacing="1" w:line="240" w:lineRule="auto"/>
        <w:rPr>
          <w:rFonts w:ascii="Times New Roman" w:eastAsia="Times New Roman" w:hAnsi="Times New Roman" w:cs="Times New Roman"/>
          <w:kern w:val="0"/>
          <w14:ligatures w14:val="none"/>
        </w:rPr>
      </w:pPr>
      <w:r w:rsidRPr="00D95833">
        <w:rPr>
          <w:rFonts w:ascii="Times New Roman" w:eastAsia="Times New Roman" w:hAnsi="Times New Roman" w:cs="Times New Roman"/>
          <w:kern w:val="0"/>
          <w14:ligatures w14:val="none"/>
        </w:rPr>
        <w:t>The holding or acting in any public office.</w:t>
      </w:r>
    </w:p>
    <w:p w14:paraId="682AD42B" w14:textId="77777777" w:rsidR="00D95833" w:rsidRPr="00D95833" w:rsidRDefault="00000000" w:rsidP="00D95833">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03343962">
          <v:rect id="_x0000_i1298" style="width:0;height:1.5pt" o:hralign="center" o:hrstd="t" o:hr="t" fillcolor="#a0a0a0" stroked="f"/>
        </w:pict>
      </w:r>
    </w:p>
    <w:p w14:paraId="4E1A66D6" w14:textId="77777777" w:rsidR="00D95833" w:rsidRPr="00D95833" w:rsidRDefault="00D95833" w:rsidP="00D95833">
      <w:pPr>
        <w:spacing w:before="100" w:beforeAutospacing="1" w:after="100" w:afterAutospacing="1" w:line="240" w:lineRule="auto"/>
        <w:rPr>
          <w:rFonts w:ascii="Times New Roman" w:eastAsia="Times New Roman" w:hAnsi="Times New Roman" w:cs="Times New Roman"/>
          <w:b/>
          <w:bCs/>
          <w:kern w:val="0"/>
          <w14:ligatures w14:val="none"/>
        </w:rPr>
      </w:pPr>
      <w:r w:rsidRPr="00D95833">
        <w:rPr>
          <w:rFonts w:ascii="Times New Roman" w:eastAsia="Times New Roman" w:hAnsi="Times New Roman" w:cs="Times New Roman"/>
          <w:b/>
          <w:bCs/>
          <w:kern w:val="0"/>
          <w14:ligatures w14:val="none"/>
        </w:rPr>
        <w:t>EMPLOYEE</w:t>
      </w:r>
    </w:p>
    <w:p w14:paraId="65E80B30" w14:textId="77777777" w:rsidR="00D95833" w:rsidRPr="00D95833" w:rsidRDefault="00D95833" w:rsidP="00D95833">
      <w:pPr>
        <w:spacing w:before="100" w:beforeAutospacing="1" w:after="100" w:afterAutospacing="1" w:line="240" w:lineRule="auto"/>
        <w:rPr>
          <w:rFonts w:ascii="Times New Roman" w:eastAsia="Times New Roman" w:hAnsi="Times New Roman" w:cs="Times New Roman"/>
          <w:kern w:val="0"/>
          <w14:ligatures w14:val="none"/>
        </w:rPr>
      </w:pPr>
      <w:r w:rsidRPr="00D95833">
        <w:rPr>
          <w:rFonts w:ascii="Times New Roman" w:eastAsia="Times New Roman" w:hAnsi="Times New Roman" w:cs="Times New Roman"/>
          <w:kern w:val="0"/>
          <w14:ligatures w14:val="none"/>
        </w:rPr>
        <w:t xml:space="preserve">Means an individual who is engaged in an </w:t>
      </w:r>
      <w:r w:rsidRPr="00D95833">
        <w:rPr>
          <w:rFonts w:ascii="Times New Roman" w:eastAsia="Times New Roman" w:hAnsi="Times New Roman" w:cs="Times New Roman"/>
          <w:i/>
          <w:iCs/>
          <w:kern w:val="0"/>
          <w14:ligatures w14:val="none"/>
        </w:rPr>
        <w:t>employment</w:t>
      </w:r>
      <w:r w:rsidRPr="00D95833">
        <w:rPr>
          <w:rFonts w:ascii="Times New Roman" w:eastAsia="Times New Roman" w:hAnsi="Times New Roman" w:cs="Times New Roman"/>
          <w:kern w:val="0"/>
          <w14:ligatures w14:val="none"/>
        </w:rPr>
        <w:t>. [2(20)]</w:t>
      </w:r>
    </w:p>
    <w:p w14:paraId="12021C6A" w14:textId="77777777" w:rsidR="00D95833" w:rsidRPr="00D95833" w:rsidRDefault="00000000" w:rsidP="00D95833">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058A23C5">
          <v:rect id="_x0000_i1299" style="width:0;height:1.5pt" o:hralign="center" o:hrstd="t" o:hr="t" fillcolor="#a0a0a0" stroked="f"/>
        </w:pict>
      </w:r>
    </w:p>
    <w:p w14:paraId="7608B82A" w14:textId="77777777" w:rsidR="00D95833" w:rsidRPr="00D95833" w:rsidRDefault="00D95833" w:rsidP="00D95833">
      <w:pPr>
        <w:spacing w:before="100" w:beforeAutospacing="1" w:after="100" w:afterAutospacing="1" w:line="240" w:lineRule="auto"/>
        <w:rPr>
          <w:rFonts w:ascii="Times New Roman" w:eastAsia="Times New Roman" w:hAnsi="Times New Roman" w:cs="Times New Roman"/>
          <w:b/>
          <w:bCs/>
          <w:kern w:val="0"/>
          <w14:ligatures w14:val="none"/>
        </w:rPr>
      </w:pPr>
      <w:r w:rsidRPr="00D95833">
        <w:rPr>
          <w:rFonts w:ascii="Times New Roman" w:eastAsia="Times New Roman" w:hAnsi="Times New Roman" w:cs="Times New Roman"/>
          <w:b/>
          <w:bCs/>
          <w:kern w:val="0"/>
          <w14:ligatures w14:val="none"/>
        </w:rPr>
        <w:t>EMPLOYER</w:t>
      </w:r>
    </w:p>
    <w:p w14:paraId="478E2329" w14:textId="77777777" w:rsidR="00D95833" w:rsidRPr="00D95833" w:rsidRDefault="00D95833" w:rsidP="00D95833">
      <w:pPr>
        <w:spacing w:before="100" w:beforeAutospacing="1" w:after="100" w:afterAutospacing="1" w:line="240" w:lineRule="auto"/>
        <w:rPr>
          <w:rFonts w:ascii="Times New Roman" w:eastAsia="Times New Roman" w:hAnsi="Times New Roman" w:cs="Times New Roman"/>
          <w:kern w:val="0"/>
          <w14:ligatures w14:val="none"/>
        </w:rPr>
      </w:pPr>
      <w:r w:rsidRPr="00D95833">
        <w:rPr>
          <w:rFonts w:ascii="Times New Roman" w:eastAsia="Times New Roman" w:hAnsi="Times New Roman" w:cs="Times New Roman"/>
          <w:kern w:val="0"/>
          <w14:ligatures w14:val="none"/>
        </w:rPr>
        <w:t xml:space="preserve">Means any person who engages and remunerates an </w:t>
      </w:r>
      <w:r w:rsidRPr="00D95833">
        <w:rPr>
          <w:rFonts w:ascii="Times New Roman" w:eastAsia="Times New Roman" w:hAnsi="Times New Roman" w:cs="Times New Roman"/>
          <w:i/>
          <w:iCs/>
          <w:kern w:val="0"/>
          <w14:ligatures w14:val="none"/>
        </w:rPr>
        <w:t>employee</w:t>
      </w:r>
      <w:r w:rsidRPr="00D95833">
        <w:rPr>
          <w:rFonts w:ascii="Times New Roman" w:eastAsia="Times New Roman" w:hAnsi="Times New Roman" w:cs="Times New Roman"/>
          <w:kern w:val="0"/>
          <w14:ligatures w14:val="none"/>
        </w:rPr>
        <w:t>. [2(21)]</w:t>
      </w:r>
    </w:p>
    <w:p w14:paraId="32E7B822" w14:textId="77777777" w:rsidR="00D95833" w:rsidRPr="00D95833" w:rsidRDefault="00000000" w:rsidP="00D95833">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1F8AF4C4">
          <v:rect id="_x0000_i1300" style="width:0;height:1.5pt" o:hralign="center" o:hrstd="t" o:hr="t" fillcolor="#a0a0a0" stroked="f"/>
        </w:pict>
      </w:r>
    </w:p>
    <w:p w14:paraId="7E8FBAD4" w14:textId="77777777" w:rsidR="00D95833" w:rsidRPr="00D95833" w:rsidRDefault="00D95833" w:rsidP="00D95833">
      <w:pPr>
        <w:spacing w:before="100" w:beforeAutospacing="1" w:after="100" w:afterAutospacing="1" w:line="240" w:lineRule="auto"/>
        <w:rPr>
          <w:rFonts w:ascii="Times New Roman" w:eastAsia="Times New Roman" w:hAnsi="Times New Roman" w:cs="Times New Roman"/>
          <w:b/>
          <w:bCs/>
          <w:kern w:val="0"/>
          <w14:ligatures w14:val="none"/>
        </w:rPr>
      </w:pPr>
      <w:r w:rsidRPr="00D95833">
        <w:rPr>
          <w:rFonts w:ascii="Times New Roman" w:eastAsia="Times New Roman" w:hAnsi="Times New Roman" w:cs="Times New Roman"/>
          <w:b/>
          <w:bCs/>
          <w:kern w:val="0"/>
          <w14:ligatures w14:val="none"/>
        </w:rPr>
        <w:t>SALARY [12(2)]</w:t>
      </w:r>
    </w:p>
    <w:p w14:paraId="6AFF45FB" w14:textId="77777777" w:rsidR="00D95833" w:rsidRPr="00D95833" w:rsidRDefault="00D95833" w:rsidP="00D95833">
      <w:pPr>
        <w:spacing w:before="100" w:beforeAutospacing="1" w:after="100" w:afterAutospacing="1" w:line="240" w:lineRule="auto"/>
        <w:rPr>
          <w:rFonts w:ascii="Times New Roman" w:eastAsia="Times New Roman" w:hAnsi="Times New Roman" w:cs="Times New Roman"/>
          <w:kern w:val="0"/>
          <w14:ligatures w14:val="none"/>
        </w:rPr>
      </w:pPr>
      <w:r w:rsidRPr="00D95833">
        <w:rPr>
          <w:rFonts w:ascii="Times New Roman" w:eastAsia="Times New Roman" w:hAnsi="Times New Roman" w:cs="Times New Roman"/>
          <w:kern w:val="0"/>
          <w14:ligatures w14:val="none"/>
        </w:rPr>
        <w:t xml:space="preserve">Salary is a reward or recompense for services performed. In a more limited sense, a fixed periodical compensation paid by an employer for the services rendered by an employee is termed as salary. For the purpose of Income Tax, </w:t>
      </w:r>
      <w:r w:rsidRPr="00D95833">
        <w:rPr>
          <w:rFonts w:ascii="Times New Roman" w:eastAsia="Times New Roman" w:hAnsi="Times New Roman" w:cs="Times New Roman"/>
          <w:i/>
          <w:iCs/>
          <w:kern w:val="0"/>
          <w14:ligatures w14:val="none"/>
        </w:rPr>
        <w:t>“Salary”</w:t>
      </w:r>
      <w:r w:rsidRPr="00D95833">
        <w:rPr>
          <w:rFonts w:ascii="Times New Roman" w:eastAsia="Times New Roman" w:hAnsi="Times New Roman" w:cs="Times New Roman"/>
          <w:kern w:val="0"/>
          <w14:ligatures w14:val="none"/>
        </w:rPr>
        <w:t xml:space="preserve"> means any amount received by an employee from any employment. It includes any:</w:t>
      </w:r>
    </w:p>
    <w:p w14:paraId="5E2CAED5" w14:textId="77777777" w:rsidR="00D95833" w:rsidRPr="00D95833" w:rsidRDefault="00D95833">
      <w:pPr>
        <w:numPr>
          <w:ilvl w:val="0"/>
          <w:numId w:val="292"/>
        </w:numPr>
        <w:spacing w:before="100" w:beforeAutospacing="1" w:after="100" w:afterAutospacing="1" w:line="240" w:lineRule="auto"/>
        <w:rPr>
          <w:rFonts w:ascii="Times New Roman" w:eastAsia="Times New Roman" w:hAnsi="Times New Roman" w:cs="Times New Roman"/>
          <w:kern w:val="0"/>
          <w14:ligatures w14:val="none"/>
        </w:rPr>
      </w:pPr>
      <w:r w:rsidRPr="00D95833">
        <w:rPr>
          <w:rFonts w:ascii="Times New Roman" w:eastAsia="Times New Roman" w:hAnsi="Times New Roman" w:cs="Times New Roman"/>
          <w:kern w:val="0"/>
          <w14:ligatures w14:val="none"/>
        </w:rPr>
        <w:t>Pay</w:t>
      </w:r>
    </w:p>
    <w:p w14:paraId="733C1CEF" w14:textId="77777777" w:rsidR="00D95833" w:rsidRPr="00D95833" w:rsidRDefault="00D95833">
      <w:pPr>
        <w:numPr>
          <w:ilvl w:val="0"/>
          <w:numId w:val="292"/>
        </w:numPr>
        <w:spacing w:before="100" w:beforeAutospacing="1" w:after="100" w:afterAutospacing="1" w:line="240" w:lineRule="auto"/>
        <w:rPr>
          <w:rFonts w:ascii="Times New Roman" w:eastAsia="Times New Roman" w:hAnsi="Times New Roman" w:cs="Times New Roman"/>
          <w:kern w:val="0"/>
          <w14:ligatures w14:val="none"/>
        </w:rPr>
      </w:pPr>
      <w:r w:rsidRPr="00D95833">
        <w:rPr>
          <w:rFonts w:ascii="Times New Roman" w:eastAsia="Times New Roman" w:hAnsi="Times New Roman" w:cs="Times New Roman"/>
          <w:kern w:val="0"/>
          <w14:ligatures w14:val="none"/>
        </w:rPr>
        <w:t>Wages</w:t>
      </w:r>
    </w:p>
    <w:p w14:paraId="642EEAD1" w14:textId="77777777" w:rsidR="00D95833" w:rsidRPr="00D95833" w:rsidRDefault="00D95833">
      <w:pPr>
        <w:numPr>
          <w:ilvl w:val="0"/>
          <w:numId w:val="292"/>
        </w:numPr>
        <w:spacing w:before="100" w:beforeAutospacing="1" w:after="100" w:afterAutospacing="1" w:line="240" w:lineRule="auto"/>
        <w:rPr>
          <w:rFonts w:ascii="Times New Roman" w:eastAsia="Times New Roman" w:hAnsi="Times New Roman" w:cs="Times New Roman"/>
          <w:kern w:val="0"/>
          <w14:ligatures w14:val="none"/>
        </w:rPr>
      </w:pPr>
      <w:r w:rsidRPr="00D95833">
        <w:rPr>
          <w:rFonts w:ascii="Times New Roman" w:eastAsia="Times New Roman" w:hAnsi="Times New Roman" w:cs="Times New Roman"/>
          <w:kern w:val="0"/>
          <w14:ligatures w14:val="none"/>
        </w:rPr>
        <w:t>Leave pay</w:t>
      </w:r>
    </w:p>
    <w:p w14:paraId="76F346A3" w14:textId="77777777" w:rsidR="00D95833" w:rsidRPr="00D95833" w:rsidRDefault="00D95833">
      <w:pPr>
        <w:numPr>
          <w:ilvl w:val="0"/>
          <w:numId w:val="292"/>
        </w:numPr>
        <w:spacing w:before="100" w:beforeAutospacing="1" w:after="100" w:afterAutospacing="1" w:line="240" w:lineRule="auto"/>
        <w:rPr>
          <w:rFonts w:ascii="Times New Roman" w:eastAsia="Times New Roman" w:hAnsi="Times New Roman" w:cs="Times New Roman"/>
          <w:kern w:val="0"/>
          <w14:ligatures w14:val="none"/>
        </w:rPr>
      </w:pPr>
      <w:r w:rsidRPr="00D95833">
        <w:rPr>
          <w:rFonts w:ascii="Times New Roman" w:eastAsia="Times New Roman" w:hAnsi="Times New Roman" w:cs="Times New Roman"/>
          <w:kern w:val="0"/>
          <w14:ligatures w14:val="none"/>
        </w:rPr>
        <w:t>Overtime</w:t>
      </w:r>
    </w:p>
    <w:p w14:paraId="6DE9DEF0" w14:textId="77777777" w:rsidR="00D95833" w:rsidRPr="00D95833" w:rsidRDefault="00D95833">
      <w:pPr>
        <w:numPr>
          <w:ilvl w:val="0"/>
          <w:numId w:val="292"/>
        </w:numPr>
        <w:spacing w:before="100" w:beforeAutospacing="1" w:after="100" w:afterAutospacing="1" w:line="240" w:lineRule="auto"/>
        <w:rPr>
          <w:rFonts w:ascii="Times New Roman" w:eastAsia="Times New Roman" w:hAnsi="Times New Roman" w:cs="Times New Roman"/>
          <w:kern w:val="0"/>
          <w14:ligatures w14:val="none"/>
        </w:rPr>
      </w:pPr>
      <w:r w:rsidRPr="00D95833">
        <w:rPr>
          <w:rFonts w:ascii="Times New Roman" w:eastAsia="Times New Roman" w:hAnsi="Times New Roman" w:cs="Times New Roman"/>
          <w:kern w:val="0"/>
          <w14:ligatures w14:val="none"/>
        </w:rPr>
        <w:t>Bonus</w:t>
      </w:r>
    </w:p>
    <w:p w14:paraId="401A839D" w14:textId="77777777" w:rsidR="00D95833" w:rsidRPr="00D95833" w:rsidRDefault="00D95833">
      <w:pPr>
        <w:numPr>
          <w:ilvl w:val="0"/>
          <w:numId w:val="292"/>
        </w:numPr>
        <w:spacing w:before="100" w:beforeAutospacing="1" w:after="100" w:afterAutospacing="1" w:line="240" w:lineRule="auto"/>
        <w:rPr>
          <w:rFonts w:ascii="Times New Roman" w:eastAsia="Times New Roman" w:hAnsi="Times New Roman" w:cs="Times New Roman"/>
          <w:kern w:val="0"/>
          <w14:ligatures w14:val="none"/>
        </w:rPr>
      </w:pPr>
      <w:r w:rsidRPr="00D95833">
        <w:rPr>
          <w:rFonts w:ascii="Times New Roman" w:eastAsia="Times New Roman" w:hAnsi="Times New Roman" w:cs="Times New Roman"/>
          <w:kern w:val="0"/>
          <w14:ligatures w14:val="none"/>
        </w:rPr>
        <w:t>Gratuity</w:t>
      </w:r>
    </w:p>
    <w:p w14:paraId="54380390" w14:textId="77777777" w:rsidR="00D95833" w:rsidRPr="00D95833" w:rsidRDefault="00D95833">
      <w:pPr>
        <w:numPr>
          <w:ilvl w:val="0"/>
          <w:numId w:val="292"/>
        </w:numPr>
        <w:spacing w:before="100" w:beforeAutospacing="1" w:after="100" w:afterAutospacing="1" w:line="240" w:lineRule="auto"/>
        <w:rPr>
          <w:rFonts w:ascii="Times New Roman" w:eastAsia="Times New Roman" w:hAnsi="Times New Roman" w:cs="Times New Roman"/>
          <w:kern w:val="0"/>
          <w14:ligatures w14:val="none"/>
        </w:rPr>
      </w:pPr>
      <w:r w:rsidRPr="00D95833">
        <w:rPr>
          <w:rFonts w:ascii="Times New Roman" w:eastAsia="Times New Roman" w:hAnsi="Times New Roman" w:cs="Times New Roman"/>
          <w:kern w:val="0"/>
          <w14:ligatures w14:val="none"/>
        </w:rPr>
        <w:t>Work conditions supplements (i.e., additional pay for unpleasant or dangerous work)</w:t>
      </w:r>
    </w:p>
    <w:p w14:paraId="03ED89E0" w14:textId="77777777" w:rsidR="00D95833" w:rsidRPr="00D95833" w:rsidRDefault="00D95833">
      <w:pPr>
        <w:numPr>
          <w:ilvl w:val="0"/>
          <w:numId w:val="292"/>
        </w:numPr>
        <w:spacing w:before="100" w:beforeAutospacing="1" w:after="100" w:afterAutospacing="1" w:line="240" w:lineRule="auto"/>
        <w:rPr>
          <w:rFonts w:ascii="Times New Roman" w:eastAsia="Times New Roman" w:hAnsi="Times New Roman" w:cs="Times New Roman"/>
          <w:kern w:val="0"/>
          <w14:ligatures w14:val="none"/>
        </w:rPr>
      </w:pPr>
      <w:r w:rsidRPr="00D95833">
        <w:rPr>
          <w:rFonts w:ascii="Times New Roman" w:eastAsia="Times New Roman" w:hAnsi="Times New Roman" w:cs="Times New Roman"/>
          <w:kern w:val="0"/>
          <w14:ligatures w14:val="none"/>
        </w:rPr>
        <w:t>Fees</w:t>
      </w:r>
    </w:p>
    <w:p w14:paraId="4ACF12B1" w14:textId="77777777" w:rsidR="00D95833" w:rsidRPr="00D95833" w:rsidRDefault="00D95833">
      <w:pPr>
        <w:numPr>
          <w:ilvl w:val="0"/>
          <w:numId w:val="292"/>
        </w:numPr>
        <w:spacing w:before="100" w:beforeAutospacing="1" w:after="100" w:afterAutospacing="1" w:line="240" w:lineRule="auto"/>
        <w:rPr>
          <w:rFonts w:ascii="Times New Roman" w:eastAsia="Times New Roman" w:hAnsi="Times New Roman" w:cs="Times New Roman"/>
          <w:kern w:val="0"/>
          <w14:ligatures w14:val="none"/>
        </w:rPr>
      </w:pPr>
      <w:r w:rsidRPr="00D95833">
        <w:rPr>
          <w:rFonts w:ascii="Times New Roman" w:eastAsia="Times New Roman" w:hAnsi="Times New Roman" w:cs="Times New Roman"/>
          <w:kern w:val="0"/>
          <w14:ligatures w14:val="none"/>
        </w:rPr>
        <w:t>Commission</w:t>
      </w:r>
    </w:p>
    <w:p w14:paraId="050CF29C" w14:textId="77777777" w:rsidR="00D95833" w:rsidRPr="00D95833" w:rsidRDefault="00D95833">
      <w:pPr>
        <w:numPr>
          <w:ilvl w:val="0"/>
          <w:numId w:val="292"/>
        </w:numPr>
        <w:spacing w:before="100" w:beforeAutospacing="1" w:after="100" w:afterAutospacing="1" w:line="240" w:lineRule="auto"/>
        <w:rPr>
          <w:rFonts w:ascii="Times New Roman" w:eastAsia="Times New Roman" w:hAnsi="Times New Roman" w:cs="Times New Roman"/>
          <w:kern w:val="0"/>
          <w14:ligatures w14:val="none"/>
        </w:rPr>
      </w:pPr>
      <w:r w:rsidRPr="00D95833">
        <w:rPr>
          <w:rFonts w:ascii="Times New Roman" w:eastAsia="Times New Roman" w:hAnsi="Times New Roman" w:cs="Times New Roman"/>
          <w:kern w:val="0"/>
          <w14:ligatures w14:val="none"/>
        </w:rPr>
        <w:t>Allowances</w:t>
      </w:r>
    </w:p>
    <w:p w14:paraId="5CC40A22" w14:textId="77777777" w:rsidR="00D95833" w:rsidRPr="00D95833" w:rsidRDefault="00D95833">
      <w:pPr>
        <w:numPr>
          <w:ilvl w:val="0"/>
          <w:numId w:val="292"/>
        </w:numPr>
        <w:spacing w:before="100" w:beforeAutospacing="1" w:after="100" w:afterAutospacing="1" w:line="240" w:lineRule="auto"/>
        <w:rPr>
          <w:rFonts w:ascii="Times New Roman" w:eastAsia="Times New Roman" w:hAnsi="Times New Roman" w:cs="Times New Roman"/>
          <w:kern w:val="0"/>
          <w14:ligatures w14:val="none"/>
        </w:rPr>
      </w:pPr>
      <w:r w:rsidRPr="00D95833">
        <w:rPr>
          <w:rFonts w:ascii="Times New Roman" w:eastAsia="Times New Roman" w:hAnsi="Times New Roman" w:cs="Times New Roman"/>
          <w:kern w:val="0"/>
          <w14:ligatures w14:val="none"/>
        </w:rPr>
        <w:t>Perquisites</w:t>
      </w:r>
    </w:p>
    <w:p w14:paraId="67C5B4C8" w14:textId="77777777" w:rsidR="00D95833" w:rsidRPr="00D95833" w:rsidRDefault="00D95833">
      <w:pPr>
        <w:numPr>
          <w:ilvl w:val="0"/>
          <w:numId w:val="292"/>
        </w:numPr>
        <w:spacing w:before="100" w:beforeAutospacing="1" w:after="100" w:afterAutospacing="1" w:line="240" w:lineRule="auto"/>
        <w:rPr>
          <w:rFonts w:ascii="Times New Roman" w:eastAsia="Times New Roman" w:hAnsi="Times New Roman" w:cs="Times New Roman"/>
          <w:kern w:val="0"/>
          <w14:ligatures w14:val="none"/>
        </w:rPr>
      </w:pPr>
      <w:r w:rsidRPr="00D95833">
        <w:rPr>
          <w:rFonts w:ascii="Times New Roman" w:eastAsia="Times New Roman" w:hAnsi="Times New Roman" w:cs="Times New Roman"/>
          <w:kern w:val="0"/>
          <w14:ligatures w14:val="none"/>
        </w:rPr>
        <w:t>Profit in lieu of or in addition to the salary or wages; and</w:t>
      </w:r>
    </w:p>
    <w:p w14:paraId="26B55538" w14:textId="77777777" w:rsidR="00D95833" w:rsidRPr="00D95833" w:rsidRDefault="00D95833">
      <w:pPr>
        <w:numPr>
          <w:ilvl w:val="0"/>
          <w:numId w:val="292"/>
        </w:numPr>
        <w:spacing w:before="100" w:beforeAutospacing="1" w:after="100" w:afterAutospacing="1" w:line="240" w:lineRule="auto"/>
        <w:rPr>
          <w:rFonts w:ascii="Times New Roman" w:eastAsia="Times New Roman" w:hAnsi="Times New Roman" w:cs="Times New Roman"/>
          <w:kern w:val="0"/>
          <w14:ligatures w14:val="none"/>
        </w:rPr>
      </w:pPr>
      <w:r w:rsidRPr="00D95833">
        <w:rPr>
          <w:rFonts w:ascii="Times New Roman" w:eastAsia="Times New Roman" w:hAnsi="Times New Roman" w:cs="Times New Roman"/>
          <w:kern w:val="0"/>
          <w14:ligatures w14:val="none"/>
        </w:rPr>
        <w:t>Any other benefit provided by the employer to his employee.</w:t>
      </w:r>
    </w:p>
    <w:p w14:paraId="159302CA" w14:textId="77777777" w:rsidR="00D95833" w:rsidRPr="00D95833" w:rsidRDefault="00000000" w:rsidP="00D95833">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30DCD684">
          <v:rect id="_x0000_i1301" style="width:0;height:1.5pt" o:hralign="center" o:hrstd="t" o:hr="t" fillcolor="#a0a0a0" stroked="f"/>
        </w:pict>
      </w:r>
    </w:p>
    <w:p w14:paraId="43DEB0C3" w14:textId="77777777" w:rsidR="00D95833" w:rsidRPr="00D95833" w:rsidRDefault="00D95833" w:rsidP="00D95833">
      <w:pPr>
        <w:spacing w:before="100" w:beforeAutospacing="1" w:after="100" w:afterAutospacing="1" w:line="240" w:lineRule="auto"/>
        <w:rPr>
          <w:rFonts w:ascii="Times New Roman" w:eastAsia="Times New Roman" w:hAnsi="Times New Roman" w:cs="Times New Roman"/>
          <w:b/>
          <w:bCs/>
          <w:kern w:val="0"/>
          <w14:ligatures w14:val="none"/>
        </w:rPr>
      </w:pPr>
      <w:r w:rsidRPr="00D95833">
        <w:rPr>
          <w:rFonts w:ascii="Times New Roman" w:eastAsia="Times New Roman" w:hAnsi="Times New Roman" w:cs="Times New Roman"/>
          <w:b/>
          <w:bCs/>
          <w:kern w:val="0"/>
          <w14:ligatures w14:val="none"/>
        </w:rPr>
        <w:t>Allowance Solely Expended in Performance of Employee's Duty [12(2)(c)]</w:t>
      </w:r>
    </w:p>
    <w:p w14:paraId="512FF737" w14:textId="77777777" w:rsidR="00D95833" w:rsidRPr="00D95833" w:rsidRDefault="00D95833" w:rsidP="00D95833">
      <w:pPr>
        <w:spacing w:before="100" w:beforeAutospacing="1" w:after="100" w:afterAutospacing="1" w:line="240" w:lineRule="auto"/>
        <w:rPr>
          <w:rFonts w:ascii="Times New Roman" w:eastAsia="Times New Roman" w:hAnsi="Times New Roman" w:cs="Times New Roman"/>
          <w:kern w:val="0"/>
          <w14:ligatures w14:val="none"/>
        </w:rPr>
      </w:pPr>
      <w:r w:rsidRPr="00D95833">
        <w:rPr>
          <w:rFonts w:ascii="Times New Roman" w:eastAsia="Times New Roman" w:hAnsi="Times New Roman" w:cs="Times New Roman"/>
          <w:i/>
          <w:iCs/>
          <w:kern w:val="0"/>
          <w14:ligatures w14:val="none"/>
        </w:rPr>
        <w:t>"Allowance solely expended in the performance of employee's duty"</w:t>
      </w:r>
      <w:r w:rsidRPr="00D95833">
        <w:rPr>
          <w:rFonts w:ascii="Times New Roman" w:eastAsia="Times New Roman" w:hAnsi="Times New Roman" w:cs="Times New Roman"/>
          <w:kern w:val="0"/>
          <w14:ligatures w14:val="none"/>
        </w:rPr>
        <w:t xml:space="preserve"> are </w:t>
      </w:r>
      <w:r w:rsidRPr="00D95833">
        <w:rPr>
          <w:rFonts w:ascii="Times New Roman" w:eastAsia="Times New Roman" w:hAnsi="Times New Roman" w:cs="Times New Roman"/>
          <w:b/>
          <w:bCs/>
          <w:kern w:val="0"/>
          <w14:ligatures w14:val="none"/>
        </w:rPr>
        <w:t>not included</w:t>
      </w:r>
      <w:r w:rsidRPr="00D95833">
        <w:rPr>
          <w:rFonts w:ascii="Times New Roman" w:eastAsia="Times New Roman" w:hAnsi="Times New Roman" w:cs="Times New Roman"/>
          <w:kern w:val="0"/>
          <w14:ligatures w14:val="none"/>
        </w:rPr>
        <w:t xml:space="preserve"> in salary income of an employee. This term does not include:</w:t>
      </w:r>
    </w:p>
    <w:p w14:paraId="382BD2AC" w14:textId="77777777" w:rsidR="00D95833" w:rsidRPr="00D95833" w:rsidRDefault="00D95833">
      <w:pPr>
        <w:numPr>
          <w:ilvl w:val="0"/>
          <w:numId w:val="293"/>
        </w:numPr>
        <w:spacing w:before="100" w:beforeAutospacing="1" w:after="100" w:afterAutospacing="1" w:line="240" w:lineRule="auto"/>
        <w:rPr>
          <w:rFonts w:ascii="Times New Roman" w:eastAsia="Times New Roman" w:hAnsi="Times New Roman" w:cs="Times New Roman"/>
          <w:kern w:val="0"/>
          <w14:ligatures w14:val="none"/>
        </w:rPr>
      </w:pPr>
      <w:r w:rsidRPr="00D95833">
        <w:rPr>
          <w:rFonts w:ascii="Times New Roman" w:eastAsia="Times New Roman" w:hAnsi="Times New Roman" w:cs="Times New Roman"/>
          <w:kern w:val="0"/>
          <w14:ligatures w14:val="none"/>
        </w:rPr>
        <w:lastRenderedPageBreak/>
        <w:t>Allowance which is paid in monthly salary on fixed basis or percentage of salary; or</w:t>
      </w:r>
    </w:p>
    <w:p w14:paraId="043DD439" w14:textId="77777777" w:rsidR="00D95833" w:rsidRPr="00D95833" w:rsidRDefault="00D95833">
      <w:pPr>
        <w:numPr>
          <w:ilvl w:val="0"/>
          <w:numId w:val="293"/>
        </w:numPr>
        <w:spacing w:before="100" w:beforeAutospacing="1" w:after="100" w:afterAutospacing="1" w:line="240" w:lineRule="auto"/>
        <w:rPr>
          <w:rFonts w:ascii="Times New Roman" w:eastAsia="Times New Roman" w:hAnsi="Times New Roman" w:cs="Times New Roman"/>
          <w:kern w:val="0"/>
          <w14:ligatures w14:val="none"/>
        </w:rPr>
      </w:pPr>
      <w:r w:rsidRPr="00D95833">
        <w:rPr>
          <w:rFonts w:ascii="Times New Roman" w:eastAsia="Times New Roman" w:hAnsi="Times New Roman" w:cs="Times New Roman"/>
          <w:kern w:val="0"/>
          <w14:ligatures w14:val="none"/>
        </w:rPr>
        <w:t>Allowance which is not wholly, exclusively, necessarily or actually spent on behalf of the employer.</w:t>
      </w:r>
    </w:p>
    <w:p w14:paraId="530349F9" w14:textId="77777777" w:rsidR="00D95833" w:rsidRPr="00D95833" w:rsidRDefault="00000000" w:rsidP="00D95833">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231E4FF2">
          <v:rect id="_x0000_i1302" style="width:0;height:1.5pt" o:hralign="center" o:hrstd="t" o:hr="t" fillcolor="#a0a0a0" stroked="f"/>
        </w:pict>
      </w:r>
    </w:p>
    <w:p w14:paraId="4039C94C" w14:textId="77777777" w:rsidR="00D95833" w:rsidRPr="00D95833" w:rsidRDefault="00D95833" w:rsidP="00D95833">
      <w:pPr>
        <w:spacing w:before="100" w:beforeAutospacing="1" w:after="100" w:afterAutospacing="1" w:line="240" w:lineRule="auto"/>
        <w:rPr>
          <w:rFonts w:ascii="Times New Roman" w:eastAsia="Times New Roman" w:hAnsi="Times New Roman" w:cs="Times New Roman"/>
          <w:b/>
          <w:bCs/>
          <w:kern w:val="0"/>
          <w14:ligatures w14:val="none"/>
        </w:rPr>
      </w:pPr>
      <w:r w:rsidRPr="00D95833">
        <w:rPr>
          <w:rFonts w:ascii="Times New Roman" w:eastAsia="Times New Roman" w:hAnsi="Times New Roman" w:cs="Times New Roman"/>
          <w:b/>
          <w:bCs/>
          <w:kern w:val="0"/>
          <w14:ligatures w14:val="none"/>
        </w:rPr>
        <w:t>PERQUISITES [13]</w:t>
      </w:r>
    </w:p>
    <w:p w14:paraId="03EC3B69" w14:textId="77777777" w:rsidR="00D95833" w:rsidRPr="00D95833" w:rsidRDefault="00D95833" w:rsidP="00D95833">
      <w:pPr>
        <w:spacing w:before="100" w:beforeAutospacing="1" w:after="100" w:afterAutospacing="1" w:line="240" w:lineRule="auto"/>
        <w:rPr>
          <w:rFonts w:ascii="Times New Roman" w:eastAsia="Times New Roman" w:hAnsi="Times New Roman" w:cs="Times New Roman"/>
          <w:kern w:val="0"/>
          <w14:ligatures w14:val="none"/>
        </w:rPr>
      </w:pPr>
      <w:r w:rsidRPr="00D95833">
        <w:rPr>
          <w:rFonts w:ascii="Times New Roman" w:eastAsia="Times New Roman" w:hAnsi="Times New Roman" w:cs="Times New Roman"/>
          <w:i/>
          <w:iCs/>
          <w:kern w:val="0"/>
          <w14:ligatures w14:val="none"/>
        </w:rPr>
        <w:t>Black’s Law Dictionary</w:t>
      </w:r>
      <w:r w:rsidRPr="00D95833">
        <w:rPr>
          <w:rFonts w:ascii="Times New Roman" w:eastAsia="Times New Roman" w:hAnsi="Times New Roman" w:cs="Times New Roman"/>
          <w:kern w:val="0"/>
          <w14:ligatures w14:val="none"/>
        </w:rPr>
        <w:t xml:space="preserve"> defines the perquisites as </w:t>
      </w:r>
      <w:r w:rsidRPr="00D95833">
        <w:rPr>
          <w:rFonts w:ascii="Times New Roman" w:eastAsia="Times New Roman" w:hAnsi="Times New Roman" w:cs="Times New Roman"/>
          <w:i/>
          <w:iCs/>
          <w:kern w:val="0"/>
          <w14:ligatures w14:val="none"/>
        </w:rPr>
        <w:t>"emoluments, fringe benefits or other incidental profits or benefits attaching to an office or position"</w:t>
      </w:r>
      <w:r w:rsidRPr="00D95833">
        <w:rPr>
          <w:rFonts w:ascii="Times New Roman" w:eastAsia="Times New Roman" w:hAnsi="Times New Roman" w:cs="Times New Roman"/>
          <w:kern w:val="0"/>
          <w14:ligatures w14:val="none"/>
        </w:rPr>
        <w:t>. Under the Income Tax Law, “perquisites” includes:</w:t>
      </w:r>
    </w:p>
    <w:p w14:paraId="17491C16" w14:textId="77777777" w:rsidR="00684AB3" w:rsidRPr="00684AB3" w:rsidRDefault="00684AB3" w:rsidP="00684AB3">
      <w:pPr>
        <w:spacing w:before="100" w:beforeAutospacing="1" w:after="100" w:afterAutospacing="1" w:line="240" w:lineRule="auto"/>
        <w:rPr>
          <w:rFonts w:ascii="Times New Roman" w:eastAsia="Times New Roman" w:hAnsi="Times New Roman" w:cs="Times New Roman"/>
          <w:b/>
          <w:bCs/>
          <w:kern w:val="0"/>
          <w14:ligatures w14:val="none"/>
        </w:rPr>
      </w:pPr>
      <w:r w:rsidRPr="00684AB3">
        <w:rPr>
          <w:rFonts w:ascii="Times New Roman" w:eastAsia="Times New Roman" w:hAnsi="Times New Roman" w:cs="Times New Roman"/>
          <w:b/>
          <w:bCs/>
          <w:kern w:val="0"/>
          <w14:ligatures w14:val="none"/>
        </w:rPr>
        <w:t>Perquisites (continued)</w:t>
      </w:r>
    </w:p>
    <w:p w14:paraId="6AC72EFD" w14:textId="77777777" w:rsidR="00684AB3" w:rsidRPr="00684AB3" w:rsidRDefault="00684AB3">
      <w:pPr>
        <w:numPr>
          <w:ilvl w:val="0"/>
          <w:numId w:val="294"/>
        </w:numPr>
        <w:spacing w:before="100" w:beforeAutospacing="1" w:after="100" w:afterAutospacing="1" w:line="240" w:lineRule="auto"/>
        <w:rPr>
          <w:rFonts w:ascii="Times New Roman" w:eastAsia="Times New Roman" w:hAnsi="Times New Roman" w:cs="Times New Roman"/>
          <w:kern w:val="0"/>
          <w14:ligatures w14:val="none"/>
        </w:rPr>
      </w:pPr>
      <w:r w:rsidRPr="00684AB3">
        <w:rPr>
          <w:rFonts w:ascii="Times New Roman" w:eastAsia="Times New Roman" w:hAnsi="Times New Roman" w:cs="Times New Roman"/>
          <w:kern w:val="0"/>
          <w14:ligatures w14:val="none"/>
        </w:rPr>
        <w:t>The value of rent-free accommodation.</w:t>
      </w:r>
    </w:p>
    <w:p w14:paraId="7662862F" w14:textId="77777777" w:rsidR="00684AB3" w:rsidRPr="00684AB3" w:rsidRDefault="00684AB3">
      <w:pPr>
        <w:numPr>
          <w:ilvl w:val="0"/>
          <w:numId w:val="294"/>
        </w:numPr>
        <w:spacing w:before="100" w:beforeAutospacing="1" w:after="100" w:afterAutospacing="1" w:line="240" w:lineRule="auto"/>
        <w:rPr>
          <w:rFonts w:ascii="Times New Roman" w:eastAsia="Times New Roman" w:hAnsi="Times New Roman" w:cs="Times New Roman"/>
          <w:kern w:val="0"/>
          <w14:ligatures w14:val="none"/>
        </w:rPr>
      </w:pPr>
      <w:r w:rsidRPr="00684AB3">
        <w:rPr>
          <w:rFonts w:ascii="Times New Roman" w:eastAsia="Times New Roman" w:hAnsi="Times New Roman" w:cs="Times New Roman"/>
          <w:kern w:val="0"/>
          <w14:ligatures w14:val="none"/>
        </w:rPr>
        <w:t>The value of any concession in rent of any accommodation.</w:t>
      </w:r>
    </w:p>
    <w:p w14:paraId="3CC2B707" w14:textId="77777777" w:rsidR="00684AB3" w:rsidRPr="00684AB3" w:rsidRDefault="00684AB3">
      <w:pPr>
        <w:numPr>
          <w:ilvl w:val="0"/>
          <w:numId w:val="294"/>
        </w:numPr>
        <w:spacing w:before="100" w:beforeAutospacing="1" w:after="100" w:afterAutospacing="1" w:line="240" w:lineRule="auto"/>
        <w:rPr>
          <w:rFonts w:ascii="Times New Roman" w:eastAsia="Times New Roman" w:hAnsi="Times New Roman" w:cs="Times New Roman"/>
          <w:kern w:val="0"/>
          <w14:ligatures w14:val="none"/>
        </w:rPr>
      </w:pPr>
      <w:r w:rsidRPr="00684AB3">
        <w:rPr>
          <w:rFonts w:ascii="Times New Roman" w:eastAsia="Times New Roman" w:hAnsi="Times New Roman" w:cs="Times New Roman"/>
          <w:kern w:val="0"/>
          <w14:ligatures w14:val="none"/>
        </w:rPr>
        <w:t>Any payment by the employer for the benefit of the employee, his spouse or dependent child, such as:</w:t>
      </w:r>
    </w:p>
    <w:p w14:paraId="14F46E6C" w14:textId="77777777" w:rsidR="00684AB3" w:rsidRPr="00684AB3" w:rsidRDefault="00684AB3">
      <w:pPr>
        <w:numPr>
          <w:ilvl w:val="1"/>
          <w:numId w:val="294"/>
        </w:numPr>
        <w:spacing w:before="100" w:beforeAutospacing="1" w:after="100" w:afterAutospacing="1" w:line="240" w:lineRule="auto"/>
        <w:rPr>
          <w:rFonts w:ascii="Times New Roman" w:eastAsia="Times New Roman" w:hAnsi="Times New Roman" w:cs="Times New Roman"/>
          <w:kern w:val="0"/>
          <w14:ligatures w14:val="none"/>
        </w:rPr>
      </w:pPr>
      <w:r w:rsidRPr="00684AB3">
        <w:rPr>
          <w:rFonts w:ascii="Times New Roman" w:eastAsia="Times New Roman" w:hAnsi="Times New Roman" w:cs="Times New Roman"/>
          <w:kern w:val="0"/>
          <w14:ligatures w14:val="none"/>
        </w:rPr>
        <w:t>(</w:t>
      </w:r>
      <w:proofErr w:type="spellStart"/>
      <w:r w:rsidRPr="00684AB3">
        <w:rPr>
          <w:rFonts w:ascii="Times New Roman" w:eastAsia="Times New Roman" w:hAnsi="Times New Roman" w:cs="Times New Roman"/>
          <w:kern w:val="0"/>
          <w14:ligatures w14:val="none"/>
        </w:rPr>
        <w:t>i</w:t>
      </w:r>
      <w:proofErr w:type="spellEnd"/>
      <w:r w:rsidRPr="00684AB3">
        <w:rPr>
          <w:rFonts w:ascii="Times New Roman" w:eastAsia="Times New Roman" w:hAnsi="Times New Roman" w:cs="Times New Roman"/>
          <w:kern w:val="0"/>
          <w14:ligatures w14:val="none"/>
        </w:rPr>
        <w:t>) Payment of life insurance, and</w:t>
      </w:r>
    </w:p>
    <w:p w14:paraId="003CE7C6" w14:textId="77777777" w:rsidR="00684AB3" w:rsidRPr="00684AB3" w:rsidRDefault="00684AB3">
      <w:pPr>
        <w:numPr>
          <w:ilvl w:val="1"/>
          <w:numId w:val="294"/>
        </w:numPr>
        <w:spacing w:before="100" w:beforeAutospacing="1" w:after="100" w:afterAutospacing="1" w:line="240" w:lineRule="auto"/>
        <w:rPr>
          <w:rFonts w:ascii="Times New Roman" w:eastAsia="Times New Roman" w:hAnsi="Times New Roman" w:cs="Times New Roman"/>
          <w:kern w:val="0"/>
          <w14:ligatures w14:val="none"/>
        </w:rPr>
      </w:pPr>
      <w:r w:rsidRPr="00684AB3">
        <w:rPr>
          <w:rFonts w:ascii="Times New Roman" w:eastAsia="Times New Roman" w:hAnsi="Times New Roman" w:cs="Times New Roman"/>
          <w:kern w:val="0"/>
          <w14:ligatures w14:val="none"/>
        </w:rPr>
        <w:t>(ii) Payment towards a contract of annuity.</w:t>
      </w:r>
    </w:p>
    <w:p w14:paraId="3B9455CC" w14:textId="77777777" w:rsidR="00684AB3" w:rsidRPr="00684AB3" w:rsidRDefault="00684AB3">
      <w:pPr>
        <w:numPr>
          <w:ilvl w:val="0"/>
          <w:numId w:val="294"/>
        </w:numPr>
        <w:spacing w:before="100" w:beforeAutospacing="1" w:after="100" w:afterAutospacing="1" w:line="240" w:lineRule="auto"/>
        <w:rPr>
          <w:rFonts w:ascii="Times New Roman" w:eastAsia="Times New Roman" w:hAnsi="Times New Roman" w:cs="Times New Roman"/>
          <w:kern w:val="0"/>
          <w14:ligatures w14:val="none"/>
        </w:rPr>
      </w:pPr>
      <w:r w:rsidRPr="00684AB3">
        <w:rPr>
          <w:rFonts w:ascii="Times New Roman" w:eastAsia="Times New Roman" w:hAnsi="Times New Roman" w:cs="Times New Roman"/>
          <w:kern w:val="0"/>
          <w14:ligatures w14:val="none"/>
        </w:rPr>
        <w:t>The value of any benefit provided free of cost;</w:t>
      </w:r>
    </w:p>
    <w:p w14:paraId="44AC35CC" w14:textId="77777777" w:rsidR="00684AB3" w:rsidRPr="00684AB3" w:rsidRDefault="00684AB3">
      <w:pPr>
        <w:numPr>
          <w:ilvl w:val="0"/>
          <w:numId w:val="294"/>
        </w:numPr>
        <w:spacing w:before="100" w:beforeAutospacing="1" w:after="100" w:afterAutospacing="1" w:line="240" w:lineRule="auto"/>
        <w:rPr>
          <w:rFonts w:ascii="Times New Roman" w:eastAsia="Times New Roman" w:hAnsi="Times New Roman" w:cs="Times New Roman"/>
          <w:kern w:val="0"/>
          <w14:ligatures w14:val="none"/>
        </w:rPr>
      </w:pPr>
      <w:r w:rsidRPr="00684AB3">
        <w:rPr>
          <w:rFonts w:ascii="Times New Roman" w:eastAsia="Times New Roman" w:hAnsi="Times New Roman" w:cs="Times New Roman"/>
          <w:kern w:val="0"/>
          <w14:ligatures w14:val="none"/>
        </w:rPr>
        <w:t>The value of any benefit provided at a concessional rate;</w:t>
      </w:r>
    </w:p>
    <w:p w14:paraId="1D98AE4D" w14:textId="77777777" w:rsidR="00684AB3" w:rsidRPr="00684AB3" w:rsidRDefault="00684AB3">
      <w:pPr>
        <w:numPr>
          <w:ilvl w:val="0"/>
          <w:numId w:val="294"/>
        </w:numPr>
        <w:spacing w:before="100" w:beforeAutospacing="1" w:after="100" w:afterAutospacing="1" w:line="240" w:lineRule="auto"/>
        <w:rPr>
          <w:rFonts w:ascii="Times New Roman" w:eastAsia="Times New Roman" w:hAnsi="Times New Roman" w:cs="Times New Roman"/>
          <w:kern w:val="0"/>
          <w14:ligatures w14:val="none"/>
        </w:rPr>
      </w:pPr>
      <w:r w:rsidRPr="00684AB3">
        <w:rPr>
          <w:rFonts w:ascii="Times New Roman" w:eastAsia="Times New Roman" w:hAnsi="Times New Roman" w:cs="Times New Roman"/>
          <w:kern w:val="0"/>
          <w14:ligatures w14:val="none"/>
        </w:rPr>
        <w:t>Any sum paid by an employer in respect of any obligation of an employee; and</w:t>
      </w:r>
    </w:p>
    <w:p w14:paraId="056375A0" w14:textId="77777777" w:rsidR="00684AB3" w:rsidRPr="00684AB3" w:rsidRDefault="00684AB3">
      <w:pPr>
        <w:numPr>
          <w:ilvl w:val="0"/>
          <w:numId w:val="294"/>
        </w:numPr>
        <w:spacing w:before="100" w:beforeAutospacing="1" w:after="100" w:afterAutospacing="1" w:line="240" w:lineRule="auto"/>
        <w:rPr>
          <w:rFonts w:ascii="Times New Roman" w:eastAsia="Times New Roman" w:hAnsi="Times New Roman" w:cs="Times New Roman"/>
          <w:kern w:val="0"/>
          <w14:ligatures w14:val="none"/>
        </w:rPr>
      </w:pPr>
      <w:r w:rsidRPr="00684AB3">
        <w:rPr>
          <w:rFonts w:ascii="Times New Roman" w:eastAsia="Times New Roman" w:hAnsi="Times New Roman" w:cs="Times New Roman"/>
          <w:kern w:val="0"/>
          <w14:ligatures w14:val="none"/>
        </w:rPr>
        <w:t>Facility of motor vehicle provided by an employer to his employee wholly or partly for private use of the employee.</w:t>
      </w:r>
    </w:p>
    <w:p w14:paraId="53A430B3" w14:textId="77777777" w:rsidR="00684AB3" w:rsidRPr="00684AB3" w:rsidRDefault="00000000" w:rsidP="00684AB3">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48041E53">
          <v:rect id="_x0000_i1303" style="width:0;height:1.5pt" o:hralign="center" o:hrstd="t" o:hr="t" fillcolor="#a0a0a0" stroked="f"/>
        </w:pict>
      </w:r>
    </w:p>
    <w:p w14:paraId="5CED17FF" w14:textId="77777777" w:rsidR="00684AB3" w:rsidRPr="00684AB3" w:rsidRDefault="00684AB3" w:rsidP="00684AB3">
      <w:pPr>
        <w:spacing w:before="100" w:beforeAutospacing="1" w:after="100" w:afterAutospacing="1" w:line="240" w:lineRule="auto"/>
        <w:rPr>
          <w:rFonts w:ascii="Times New Roman" w:eastAsia="Times New Roman" w:hAnsi="Times New Roman" w:cs="Times New Roman"/>
          <w:b/>
          <w:bCs/>
          <w:kern w:val="0"/>
          <w14:ligatures w14:val="none"/>
        </w:rPr>
      </w:pPr>
      <w:r w:rsidRPr="00684AB3">
        <w:rPr>
          <w:rFonts w:ascii="Times New Roman" w:eastAsia="Times New Roman" w:hAnsi="Times New Roman" w:cs="Times New Roman"/>
          <w:b/>
          <w:bCs/>
          <w:kern w:val="0"/>
          <w14:ligatures w14:val="none"/>
        </w:rPr>
        <w:t>PROFIT IN LIEU OF OR IN ADDITION TO SALARY [12(2)(e)]</w:t>
      </w:r>
    </w:p>
    <w:p w14:paraId="0EBE6ABB" w14:textId="77777777" w:rsidR="00684AB3" w:rsidRPr="00684AB3" w:rsidRDefault="00684AB3" w:rsidP="00684AB3">
      <w:pPr>
        <w:spacing w:before="100" w:beforeAutospacing="1" w:after="100" w:afterAutospacing="1" w:line="240" w:lineRule="auto"/>
        <w:rPr>
          <w:rFonts w:ascii="Times New Roman" w:eastAsia="Times New Roman" w:hAnsi="Times New Roman" w:cs="Times New Roman"/>
          <w:kern w:val="0"/>
          <w14:ligatures w14:val="none"/>
        </w:rPr>
      </w:pPr>
      <w:r w:rsidRPr="00684AB3">
        <w:rPr>
          <w:rFonts w:ascii="Times New Roman" w:eastAsia="Times New Roman" w:hAnsi="Times New Roman" w:cs="Times New Roman"/>
          <w:i/>
          <w:iCs/>
          <w:kern w:val="0"/>
          <w14:ligatures w14:val="none"/>
        </w:rPr>
        <w:t>"Profit in lieu of or in addition to salary"</w:t>
      </w:r>
      <w:r w:rsidRPr="00684AB3">
        <w:rPr>
          <w:rFonts w:ascii="Times New Roman" w:eastAsia="Times New Roman" w:hAnsi="Times New Roman" w:cs="Times New Roman"/>
          <w:kern w:val="0"/>
          <w14:ligatures w14:val="none"/>
        </w:rPr>
        <w:t xml:space="preserve"> includes:</w:t>
      </w:r>
    </w:p>
    <w:p w14:paraId="3A113A49" w14:textId="77777777" w:rsidR="00684AB3" w:rsidRPr="00684AB3" w:rsidRDefault="00684AB3">
      <w:pPr>
        <w:numPr>
          <w:ilvl w:val="0"/>
          <w:numId w:val="295"/>
        </w:numPr>
        <w:spacing w:before="100" w:beforeAutospacing="1" w:after="100" w:afterAutospacing="1" w:line="240" w:lineRule="auto"/>
        <w:rPr>
          <w:rFonts w:ascii="Times New Roman" w:eastAsia="Times New Roman" w:hAnsi="Times New Roman" w:cs="Times New Roman"/>
          <w:kern w:val="0"/>
          <w14:ligatures w14:val="none"/>
        </w:rPr>
      </w:pPr>
      <w:r w:rsidRPr="00684AB3">
        <w:rPr>
          <w:rFonts w:ascii="Times New Roman" w:eastAsia="Times New Roman" w:hAnsi="Times New Roman" w:cs="Times New Roman"/>
          <w:kern w:val="0"/>
          <w14:ligatures w14:val="none"/>
        </w:rPr>
        <w:t>Any amount received as consideration for an agreement to enter into an employment relationship;</w:t>
      </w:r>
    </w:p>
    <w:p w14:paraId="41F5DEC2" w14:textId="77777777" w:rsidR="00684AB3" w:rsidRPr="00684AB3" w:rsidRDefault="00684AB3">
      <w:pPr>
        <w:numPr>
          <w:ilvl w:val="0"/>
          <w:numId w:val="295"/>
        </w:numPr>
        <w:spacing w:before="100" w:beforeAutospacing="1" w:after="100" w:afterAutospacing="1" w:line="240" w:lineRule="auto"/>
        <w:rPr>
          <w:rFonts w:ascii="Times New Roman" w:eastAsia="Times New Roman" w:hAnsi="Times New Roman" w:cs="Times New Roman"/>
          <w:kern w:val="0"/>
          <w14:ligatures w14:val="none"/>
        </w:rPr>
      </w:pPr>
      <w:r w:rsidRPr="00684AB3">
        <w:rPr>
          <w:rFonts w:ascii="Times New Roman" w:eastAsia="Times New Roman" w:hAnsi="Times New Roman" w:cs="Times New Roman"/>
          <w:kern w:val="0"/>
          <w14:ligatures w14:val="none"/>
        </w:rPr>
        <w:t>Any amount received as consideration for an employee’s agreement to any conditions of employment or any change therein;</w:t>
      </w:r>
    </w:p>
    <w:p w14:paraId="106F82F5" w14:textId="77777777" w:rsidR="00684AB3" w:rsidRPr="00684AB3" w:rsidRDefault="00684AB3">
      <w:pPr>
        <w:numPr>
          <w:ilvl w:val="0"/>
          <w:numId w:val="295"/>
        </w:numPr>
        <w:spacing w:before="100" w:beforeAutospacing="1" w:after="100" w:afterAutospacing="1" w:line="240" w:lineRule="auto"/>
        <w:rPr>
          <w:rFonts w:ascii="Times New Roman" w:eastAsia="Times New Roman" w:hAnsi="Times New Roman" w:cs="Times New Roman"/>
          <w:kern w:val="0"/>
          <w14:ligatures w14:val="none"/>
        </w:rPr>
      </w:pPr>
      <w:r w:rsidRPr="00684AB3">
        <w:rPr>
          <w:rFonts w:ascii="Times New Roman" w:eastAsia="Times New Roman" w:hAnsi="Times New Roman" w:cs="Times New Roman"/>
          <w:kern w:val="0"/>
          <w14:ligatures w14:val="none"/>
        </w:rPr>
        <w:t>Any amount received as compensation for the termination of employment. It includes any compensation for redundancy or loss of employment and golden handshake payments;</w:t>
      </w:r>
    </w:p>
    <w:p w14:paraId="20FFB99D" w14:textId="77777777" w:rsidR="00684AB3" w:rsidRPr="00684AB3" w:rsidRDefault="00684AB3">
      <w:pPr>
        <w:numPr>
          <w:ilvl w:val="0"/>
          <w:numId w:val="295"/>
        </w:numPr>
        <w:spacing w:before="100" w:beforeAutospacing="1" w:after="100" w:afterAutospacing="1" w:line="240" w:lineRule="auto"/>
        <w:rPr>
          <w:rFonts w:ascii="Times New Roman" w:eastAsia="Times New Roman" w:hAnsi="Times New Roman" w:cs="Times New Roman"/>
          <w:kern w:val="0"/>
          <w14:ligatures w14:val="none"/>
        </w:rPr>
      </w:pPr>
      <w:r w:rsidRPr="00684AB3">
        <w:rPr>
          <w:rFonts w:ascii="Times New Roman" w:eastAsia="Times New Roman" w:hAnsi="Times New Roman" w:cs="Times New Roman"/>
          <w:kern w:val="0"/>
          <w14:ligatures w14:val="none"/>
        </w:rPr>
        <w:t>Any amount received from any fund (e.g., provident fund, etc.) constituted by the employer to the extent to which the amount is not a repayment of contributions made by the employee to the fund;</w:t>
      </w:r>
    </w:p>
    <w:p w14:paraId="0D806FE4" w14:textId="77777777" w:rsidR="00684AB3" w:rsidRPr="00684AB3" w:rsidRDefault="00684AB3">
      <w:pPr>
        <w:numPr>
          <w:ilvl w:val="0"/>
          <w:numId w:val="295"/>
        </w:numPr>
        <w:spacing w:before="100" w:beforeAutospacing="1" w:after="100" w:afterAutospacing="1" w:line="240" w:lineRule="auto"/>
        <w:rPr>
          <w:rFonts w:ascii="Times New Roman" w:eastAsia="Times New Roman" w:hAnsi="Times New Roman" w:cs="Times New Roman"/>
          <w:kern w:val="0"/>
          <w14:ligatures w14:val="none"/>
        </w:rPr>
      </w:pPr>
      <w:r w:rsidRPr="00684AB3">
        <w:rPr>
          <w:rFonts w:ascii="Times New Roman" w:eastAsia="Times New Roman" w:hAnsi="Times New Roman" w:cs="Times New Roman"/>
          <w:kern w:val="0"/>
          <w14:ligatures w14:val="none"/>
        </w:rPr>
        <w:t>Any amount received as consideration for an employee’s agreement to a restrictive covenant in respect of any past, present or prospective employment;</w:t>
      </w:r>
    </w:p>
    <w:p w14:paraId="1351259E" w14:textId="77777777" w:rsidR="00684AB3" w:rsidRPr="00684AB3" w:rsidRDefault="00684AB3">
      <w:pPr>
        <w:numPr>
          <w:ilvl w:val="0"/>
          <w:numId w:val="295"/>
        </w:numPr>
        <w:spacing w:before="100" w:beforeAutospacing="1" w:after="100" w:afterAutospacing="1" w:line="240" w:lineRule="auto"/>
        <w:rPr>
          <w:rFonts w:ascii="Times New Roman" w:eastAsia="Times New Roman" w:hAnsi="Times New Roman" w:cs="Times New Roman"/>
          <w:kern w:val="0"/>
          <w14:ligatures w14:val="none"/>
        </w:rPr>
      </w:pPr>
      <w:r w:rsidRPr="00684AB3">
        <w:rPr>
          <w:rFonts w:ascii="Times New Roman" w:eastAsia="Times New Roman" w:hAnsi="Times New Roman" w:cs="Times New Roman"/>
          <w:kern w:val="0"/>
          <w14:ligatures w14:val="none"/>
        </w:rPr>
        <w:t>Any pension or annuity or any supplement to a pension or annuity; and</w:t>
      </w:r>
    </w:p>
    <w:p w14:paraId="2B1CE32F" w14:textId="77777777" w:rsidR="00684AB3" w:rsidRPr="00684AB3" w:rsidRDefault="00684AB3">
      <w:pPr>
        <w:numPr>
          <w:ilvl w:val="0"/>
          <w:numId w:val="295"/>
        </w:numPr>
        <w:spacing w:before="100" w:beforeAutospacing="1" w:after="100" w:afterAutospacing="1" w:line="240" w:lineRule="auto"/>
        <w:rPr>
          <w:rFonts w:ascii="Times New Roman" w:eastAsia="Times New Roman" w:hAnsi="Times New Roman" w:cs="Times New Roman"/>
          <w:kern w:val="0"/>
          <w14:ligatures w14:val="none"/>
        </w:rPr>
      </w:pPr>
      <w:r w:rsidRPr="00684AB3">
        <w:rPr>
          <w:rFonts w:ascii="Times New Roman" w:eastAsia="Times New Roman" w:hAnsi="Times New Roman" w:cs="Times New Roman"/>
          <w:kern w:val="0"/>
          <w14:ligatures w14:val="none"/>
        </w:rPr>
        <w:t>Any amount chargeable to tax on account of employee share option scheme u/s 14.</w:t>
      </w:r>
    </w:p>
    <w:p w14:paraId="0E44522D" w14:textId="77777777" w:rsidR="00684AB3" w:rsidRPr="00684AB3" w:rsidRDefault="00000000" w:rsidP="00684AB3">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lastRenderedPageBreak/>
        <w:pict w14:anchorId="610C2B58">
          <v:rect id="_x0000_i1304" style="width:0;height:1.5pt" o:hralign="center" o:hrstd="t" o:hr="t" fillcolor="#a0a0a0" stroked="f"/>
        </w:pict>
      </w:r>
    </w:p>
    <w:p w14:paraId="6E11427D" w14:textId="77777777" w:rsidR="00684AB3" w:rsidRPr="00684AB3" w:rsidRDefault="00684AB3" w:rsidP="00684AB3">
      <w:pPr>
        <w:spacing w:before="100" w:beforeAutospacing="1" w:after="100" w:afterAutospacing="1" w:line="240" w:lineRule="auto"/>
        <w:rPr>
          <w:rFonts w:ascii="Times New Roman" w:eastAsia="Times New Roman" w:hAnsi="Times New Roman" w:cs="Times New Roman"/>
          <w:b/>
          <w:bCs/>
          <w:kern w:val="0"/>
          <w14:ligatures w14:val="none"/>
        </w:rPr>
      </w:pPr>
      <w:r w:rsidRPr="00684AB3">
        <w:rPr>
          <w:rFonts w:ascii="Times New Roman" w:eastAsia="Times New Roman" w:hAnsi="Times New Roman" w:cs="Times New Roman"/>
          <w:b/>
          <w:bCs/>
          <w:kern w:val="0"/>
          <w14:ligatures w14:val="none"/>
        </w:rPr>
        <w:t>SALARY INCOME</w:t>
      </w:r>
    </w:p>
    <w:p w14:paraId="2730B3D1" w14:textId="77777777" w:rsidR="00684AB3" w:rsidRPr="00684AB3" w:rsidRDefault="00684AB3" w:rsidP="00684AB3">
      <w:pPr>
        <w:spacing w:before="100" w:beforeAutospacing="1" w:after="100" w:afterAutospacing="1" w:line="240" w:lineRule="auto"/>
        <w:rPr>
          <w:rFonts w:ascii="Times New Roman" w:eastAsia="Times New Roman" w:hAnsi="Times New Roman" w:cs="Times New Roman"/>
          <w:kern w:val="0"/>
          <w14:ligatures w14:val="none"/>
        </w:rPr>
      </w:pPr>
      <w:r w:rsidRPr="00684AB3">
        <w:rPr>
          <w:rFonts w:ascii="Times New Roman" w:eastAsia="Times New Roman" w:hAnsi="Times New Roman" w:cs="Times New Roman"/>
          <w:kern w:val="0"/>
          <w14:ligatures w14:val="none"/>
        </w:rPr>
        <w:t xml:space="preserve">The following incomes are chargeable to tax under the head </w:t>
      </w:r>
      <w:r w:rsidRPr="00684AB3">
        <w:rPr>
          <w:rFonts w:ascii="Times New Roman" w:eastAsia="Times New Roman" w:hAnsi="Times New Roman" w:cs="Times New Roman"/>
          <w:i/>
          <w:iCs/>
          <w:kern w:val="0"/>
          <w14:ligatures w14:val="none"/>
        </w:rPr>
        <w:t>“salary”</w:t>
      </w:r>
      <w:r w:rsidRPr="00684AB3">
        <w:rPr>
          <w:rFonts w:ascii="Times New Roman" w:eastAsia="Times New Roman" w:hAnsi="Times New Roman" w:cs="Times New Roman"/>
          <w:kern w:val="0"/>
          <w14:ligatures w14:val="none"/>
        </w:rPr>
        <w:t>:</w:t>
      </w:r>
    </w:p>
    <w:p w14:paraId="126F1CE4" w14:textId="77777777" w:rsidR="00684AB3" w:rsidRPr="00684AB3" w:rsidRDefault="00684AB3">
      <w:pPr>
        <w:numPr>
          <w:ilvl w:val="0"/>
          <w:numId w:val="296"/>
        </w:numPr>
        <w:spacing w:before="100" w:beforeAutospacing="1" w:after="100" w:afterAutospacing="1" w:line="240" w:lineRule="auto"/>
        <w:rPr>
          <w:rFonts w:ascii="Times New Roman" w:eastAsia="Times New Roman" w:hAnsi="Times New Roman" w:cs="Times New Roman"/>
          <w:kern w:val="0"/>
          <w14:ligatures w14:val="none"/>
        </w:rPr>
      </w:pPr>
      <w:r w:rsidRPr="00684AB3">
        <w:rPr>
          <w:rFonts w:ascii="Times New Roman" w:eastAsia="Times New Roman" w:hAnsi="Times New Roman" w:cs="Times New Roman"/>
          <w:kern w:val="0"/>
          <w14:ligatures w14:val="none"/>
        </w:rPr>
        <w:t>Any salary received during the year. The receipt may be on account of current salary, arrears or advance [12(1)(</w:t>
      </w:r>
      <w:proofErr w:type="spellStart"/>
      <w:r w:rsidRPr="00684AB3">
        <w:rPr>
          <w:rFonts w:ascii="Times New Roman" w:eastAsia="Times New Roman" w:hAnsi="Times New Roman" w:cs="Times New Roman"/>
          <w:kern w:val="0"/>
          <w14:ligatures w14:val="none"/>
        </w:rPr>
        <w:t>i</w:t>
      </w:r>
      <w:proofErr w:type="spellEnd"/>
      <w:r w:rsidRPr="00684AB3">
        <w:rPr>
          <w:rFonts w:ascii="Times New Roman" w:eastAsia="Times New Roman" w:hAnsi="Times New Roman" w:cs="Times New Roman"/>
          <w:kern w:val="0"/>
          <w14:ligatures w14:val="none"/>
        </w:rPr>
        <w:t>)]; and</w:t>
      </w:r>
    </w:p>
    <w:p w14:paraId="4BB400A3" w14:textId="77777777" w:rsidR="00684AB3" w:rsidRPr="00684AB3" w:rsidRDefault="00684AB3">
      <w:pPr>
        <w:numPr>
          <w:ilvl w:val="0"/>
          <w:numId w:val="296"/>
        </w:numPr>
        <w:spacing w:before="100" w:beforeAutospacing="1" w:after="100" w:afterAutospacing="1" w:line="240" w:lineRule="auto"/>
        <w:rPr>
          <w:rFonts w:ascii="Times New Roman" w:eastAsia="Times New Roman" w:hAnsi="Times New Roman" w:cs="Times New Roman"/>
          <w:kern w:val="0"/>
          <w14:ligatures w14:val="none"/>
        </w:rPr>
      </w:pPr>
      <w:r w:rsidRPr="00684AB3">
        <w:rPr>
          <w:rFonts w:ascii="Times New Roman" w:eastAsia="Times New Roman" w:hAnsi="Times New Roman" w:cs="Times New Roman"/>
          <w:kern w:val="0"/>
          <w14:ligatures w14:val="none"/>
        </w:rPr>
        <w:t>Valuation of perquisites, allowances and benefits according to sections 13 &amp; 14 of the Income Tax Ordinance, 2001 and the Income Tax Rules, 2002.</w:t>
      </w:r>
    </w:p>
    <w:p w14:paraId="538954B1" w14:textId="77777777" w:rsidR="00684AB3" w:rsidRPr="00684AB3" w:rsidRDefault="00000000" w:rsidP="00684AB3">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2AE7BCF7">
          <v:rect id="_x0000_i1305" style="width:0;height:1.5pt" o:hralign="center" o:hrstd="t" o:hr="t" fillcolor="#a0a0a0" stroked="f"/>
        </w:pict>
      </w:r>
    </w:p>
    <w:p w14:paraId="5682DE38" w14:textId="77777777" w:rsidR="00684AB3" w:rsidRPr="00684AB3" w:rsidRDefault="00684AB3" w:rsidP="00684AB3">
      <w:pPr>
        <w:spacing w:before="100" w:beforeAutospacing="1" w:after="100" w:afterAutospacing="1" w:line="240" w:lineRule="auto"/>
        <w:rPr>
          <w:rFonts w:ascii="Times New Roman" w:eastAsia="Times New Roman" w:hAnsi="Times New Roman" w:cs="Times New Roman"/>
          <w:b/>
          <w:bCs/>
          <w:kern w:val="0"/>
          <w14:ligatures w14:val="none"/>
        </w:rPr>
      </w:pPr>
      <w:r w:rsidRPr="00684AB3">
        <w:rPr>
          <w:rFonts w:ascii="Times New Roman" w:eastAsia="Times New Roman" w:hAnsi="Times New Roman" w:cs="Times New Roman"/>
          <w:b/>
          <w:bCs/>
          <w:kern w:val="0"/>
          <w14:ligatures w14:val="none"/>
        </w:rPr>
        <w:t>Notes:</w:t>
      </w:r>
    </w:p>
    <w:p w14:paraId="7593F4F7" w14:textId="77777777" w:rsidR="00684AB3" w:rsidRPr="00684AB3" w:rsidRDefault="00684AB3">
      <w:pPr>
        <w:numPr>
          <w:ilvl w:val="0"/>
          <w:numId w:val="297"/>
        </w:numPr>
        <w:spacing w:before="100" w:beforeAutospacing="1" w:after="100" w:afterAutospacing="1" w:line="240" w:lineRule="auto"/>
        <w:rPr>
          <w:rFonts w:ascii="Times New Roman" w:eastAsia="Times New Roman" w:hAnsi="Times New Roman" w:cs="Times New Roman"/>
          <w:kern w:val="0"/>
          <w14:ligatures w14:val="none"/>
        </w:rPr>
      </w:pPr>
      <w:r w:rsidRPr="00684AB3">
        <w:rPr>
          <w:rFonts w:ascii="Times New Roman" w:eastAsia="Times New Roman" w:hAnsi="Times New Roman" w:cs="Times New Roman"/>
          <w:kern w:val="0"/>
          <w14:ligatures w14:val="none"/>
        </w:rPr>
        <w:t xml:space="preserve">Salary income is chargeable to tax on the </w:t>
      </w:r>
      <w:r w:rsidRPr="00684AB3">
        <w:rPr>
          <w:rFonts w:ascii="Times New Roman" w:eastAsia="Times New Roman" w:hAnsi="Times New Roman" w:cs="Times New Roman"/>
          <w:i/>
          <w:iCs/>
          <w:kern w:val="0"/>
          <w14:ligatures w14:val="none"/>
        </w:rPr>
        <w:t>"receipt basis"</w:t>
      </w:r>
      <w:r w:rsidRPr="00684AB3">
        <w:rPr>
          <w:rFonts w:ascii="Times New Roman" w:eastAsia="Times New Roman" w:hAnsi="Times New Roman" w:cs="Times New Roman"/>
          <w:kern w:val="0"/>
          <w14:ligatures w14:val="none"/>
        </w:rPr>
        <w:t>. It means any salary that is actually received during the tax year (which may be current salary, arrears of salary and advance salary) shall be charged to tax. Normally, the salary is not taxed on accrual basis. However, there are two exceptions to this general rule, which are:</w:t>
      </w:r>
    </w:p>
    <w:p w14:paraId="1B9BB51C" w14:textId="77777777" w:rsidR="00684AB3" w:rsidRPr="00684AB3" w:rsidRDefault="00684AB3" w:rsidP="00684AB3">
      <w:pPr>
        <w:spacing w:before="100" w:beforeAutospacing="1" w:after="100" w:afterAutospacing="1" w:line="240" w:lineRule="auto"/>
        <w:rPr>
          <w:rFonts w:ascii="Times New Roman" w:eastAsia="Times New Roman" w:hAnsi="Times New Roman" w:cs="Times New Roman"/>
          <w:kern w:val="0"/>
          <w14:ligatures w14:val="none"/>
        </w:rPr>
      </w:pPr>
      <w:r w:rsidRPr="00684AB3">
        <w:rPr>
          <w:rFonts w:ascii="Times New Roman" w:eastAsia="Times New Roman" w:hAnsi="Times New Roman" w:cs="Times New Roman"/>
          <w:b/>
          <w:bCs/>
          <w:kern w:val="0"/>
          <w14:ligatures w14:val="none"/>
        </w:rPr>
        <w:t>Exceptions to Receipt Basis of Salary Income:</w:t>
      </w:r>
    </w:p>
    <w:p w14:paraId="3F7FC0DF" w14:textId="77777777" w:rsidR="00684AB3" w:rsidRPr="00684AB3" w:rsidRDefault="00684AB3" w:rsidP="00684AB3">
      <w:p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684AB3">
        <w:rPr>
          <w:rFonts w:ascii="Times New Roman" w:eastAsia="Times New Roman" w:hAnsi="Times New Roman" w:cs="Times New Roman"/>
          <w:kern w:val="0"/>
          <w14:ligatures w14:val="none"/>
        </w:rPr>
        <w:t>i</w:t>
      </w:r>
      <w:proofErr w:type="spellEnd"/>
      <w:r w:rsidRPr="00684AB3">
        <w:rPr>
          <w:rFonts w:ascii="Times New Roman" w:eastAsia="Times New Roman" w:hAnsi="Times New Roman" w:cs="Times New Roman"/>
          <w:kern w:val="0"/>
          <w14:ligatures w14:val="none"/>
        </w:rPr>
        <w:t>) In case of an employee of a Private Limited Company, the CIR may opt the accrual basis for taxation of salary income if he has reasonable grounds to believe that payment of salary was deliberately deferred for tax avoidance [110]; and</w:t>
      </w:r>
      <w:r w:rsidRPr="00684AB3">
        <w:rPr>
          <w:rFonts w:ascii="Times New Roman" w:eastAsia="Times New Roman" w:hAnsi="Times New Roman" w:cs="Times New Roman"/>
          <w:kern w:val="0"/>
          <w14:ligatures w14:val="none"/>
        </w:rPr>
        <w:br/>
        <w:t>ii) Where the employee has opted that his income be charged to tax on an accrual basis. It is permitted in a case where the taxpayer has received ‘salary in arrears’ resulting in the application of higher rate of tax in the year of receipt of the arrears. [12(7)]</w:t>
      </w:r>
    </w:p>
    <w:p w14:paraId="231712B7" w14:textId="77777777" w:rsidR="00684AB3" w:rsidRPr="00684AB3" w:rsidRDefault="00684AB3">
      <w:pPr>
        <w:numPr>
          <w:ilvl w:val="0"/>
          <w:numId w:val="298"/>
        </w:numPr>
        <w:spacing w:before="100" w:beforeAutospacing="1" w:after="100" w:afterAutospacing="1" w:line="240" w:lineRule="auto"/>
        <w:rPr>
          <w:rFonts w:ascii="Times New Roman" w:eastAsia="Times New Roman" w:hAnsi="Times New Roman" w:cs="Times New Roman"/>
          <w:kern w:val="0"/>
          <w14:ligatures w14:val="none"/>
        </w:rPr>
      </w:pPr>
      <w:r w:rsidRPr="00684AB3">
        <w:rPr>
          <w:rFonts w:ascii="Times New Roman" w:eastAsia="Times New Roman" w:hAnsi="Times New Roman" w:cs="Times New Roman"/>
          <w:kern w:val="0"/>
          <w14:ligatures w14:val="none"/>
        </w:rPr>
        <w:t>An employee shall not be entitled to deduct any expenditure incurred by him in deriving salary income. [12(4)]</w:t>
      </w:r>
    </w:p>
    <w:p w14:paraId="4735B8F1" w14:textId="77777777" w:rsidR="00684AB3" w:rsidRPr="00684AB3" w:rsidRDefault="00684AB3">
      <w:pPr>
        <w:numPr>
          <w:ilvl w:val="0"/>
          <w:numId w:val="298"/>
        </w:numPr>
        <w:spacing w:before="100" w:beforeAutospacing="1" w:after="100" w:afterAutospacing="1" w:line="240" w:lineRule="auto"/>
        <w:rPr>
          <w:rFonts w:ascii="Times New Roman" w:eastAsia="Times New Roman" w:hAnsi="Times New Roman" w:cs="Times New Roman"/>
          <w:kern w:val="0"/>
          <w14:ligatures w14:val="none"/>
        </w:rPr>
      </w:pPr>
      <w:r w:rsidRPr="00684AB3">
        <w:rPr>
          <w:rFonts w:ascii="Times New Roman" w:eastAsia="Times New Roman" w:hAnsi="Times New Roman" w:cs="Times New Roman"/>
          <w:kern w:val="0"/>
          <w14:ligatures w14:val="none"/>
        </w:rPr>
        <w:t>An amount or perquisite shall be treated as received by an employee whether it is paid or provided:</w:t>
      </w:r>
      <w:r w:rsidRPr="00684AB3">
        <w:rPr>
          <w:rFonts w:ascii="Times New Roman" w:eastAsia="Times New Roman" w:hAnsi="Times New Roman" w:cs="Times New Roman"/>
          <w:kern w:val="0"/>
          <w14:ligatures w14:val="none"/>
        </w:rPr>
        <w:br/>
      </w:r>
      <w:proofErr w:type="spellStart"/>
      <w:r w:rsidRPr="00684AB3">
        <w:rPr>
          <w:rFonts w:ascii="Times New Roman" w:eastAsia="Times New Roman" w:hAnsi="Times New Roman" w:cs="Times New Roman"/>
          <w:kern w:val="0"/>
          <w14:ligatures w14:val="none"/>
        </w:rPr>
        <w:t>i</w:t>
      </w:r>
      <w:proofErr w:type="spellEnd"/>
      <w:r w:rsidRPr="00684AB3">
        <w:rPr>
          <w:rFonts w:ascii="Times New Roman" w:eastAsia="Times New Roman" w:hAnsi="Times New Roman" w:cs="Times New Roman"/>
          <w:kern w:val="0"/>
          <w14:ligatures w14:val="none"/>
        </w:rPr>
        <w:t>) By his employer (including present, past or prospective), an associate of his employer or a third party on behalf of his employer; or</w:t>
      </w:r>
      <w:r w:rsidRPr="00684AB3">
        <w:rPr>
          <w:rFonts w:ascii="Times New Roman" w:eastAsia="Times New Roman" w:hAnsi="Times New Roman" w:cs="Times New Roman"/>
          <w:kern w:val="0"/>
          <w14:ligatures w14:val="none"/>
        </w:rPr>
        <w:br/>
        <w:t>ii) To him, to his associate or to a third party on his behalf. [12(5)]</w:t>
      </w:r>
    </w:p>
    <w:p w14:paraId="7304D3CF" w14:textId="77777777" w:rsidR="00684AB3" w:rsidRPr="00684AB3" w:rsidRDefault="00000000" w:rsidP="00684AB3">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0AB02C19">
          <v:rect id="_x0000_i1306" style="width:0;height:1.5pt" o:hralign="center" o:hrstd="t" o:hr="t" fillcolor="#a0a0a0" stroked="f"/>
        </w:pict>
      </w:r>
    </w:p>
    <w:p w14:paraId="1B3E995F" w14:textId="77777777" w:rsidR="00684AB3" w:rsidRPr="00684AB3" w:rsidRDefault="00684AB3" w:rsidP="00684AB3">
      <w:pPr>
        <w:spacing w:before="100" w:beforeAutospacing="1" w:after="100" w:afterAutospacing="1" w:line="240" w:lineRule="auto"/>
        <w:rPr>
          <w:rFonts w:ascii="Times New Roman" w:eastAsia="Times New Roman" w:hAnsi="Times New Roman" w:cs="Times New Roman"/>
          <w:b/>
          <w:bCs/>
          <w:kern w:val="0"/>
          <w14:ligatures w14:val="none"/>
        </w:rPr>
      </w:pPr>
      <w:r w:rsidRPr="00684AB3">
        <w:rPr>
          <w:rFonts w:ascii="Times New Roman" w:eastAsia="Times New Roman" w:hAnsi="Times New Roman" w:cs="Times New Roman"/>
          <w:b/>
          <w:bCs/>
          <w:kern w:val="0"/>
          <w14:ligatures w14:val="none"/>
        </w:rPr>
        <w:t>TAX FREE SALARY TO EMPLOYEE [12(3)]</w:t>
      </w:r>
    </w:p>
    <w:p w14:paraId="4B8E9E03" w14:textId="77777777" w:rsidR="00684AB3" w:rsidRPr="00684AB3" w:rsidRDefault="00684AB3" w:rsidP="00684AB3">
      <w:pPr>
        <w:spacing w:before="100" w:beforeAutospacing="1" w:after="100" w:afterAutospacing="1" w:line="240" w:lineRule="auto"/>
        <w:rPr>
          <w:rFonts w:ascii="Times New Roman" w:eastAsia="Times New Roman" w:hAnsi="Times New Roman" w:cs="Times New Roman"/>
          <w:kern w:val="0"/>
          <w14:ligatures w14:val="none"/>
        </w:rPr>
      </w:pPr>
      <w:r w:rsidRPr="00684AB3">
        <w:rPr>
          <w:rFonts w:ascii="Times New Roman" w:eastAsia="Times New Roman" w:hAnsi="Times New Roman" w:cs="Times New Roman"/>
          <w:kern w:val="0"/>
          <w14:ligatures w14:val="none"/>
        </w:rPr>
        <w:t>Where an employer agrees to pay the tax liability of his employee, then the amount so paid shall be treated as an additional benefit to the employee. The salary income of the employee shall be increased by the amount of tax paid by the employer.</w:t>
      </w:r>
    </w:p>
    <w:p w14:paraId="3950C463" w14:textId="77777777" w:rsidR="00684AB3" w:rsidRPr="00684AB3" w:rsidRDefault="00000000" w:rsidP="00684AB3">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23987621">
          <v:rect id="_x0000_i1307" style="width:0;height:1.5pt" o:hralign="center" o:hrstd="t" o:hr="t" fillcolor="#a0a0a0" stroked="f"/>
        </w:pict>
      </w:r>
    </w:p>
    <w:p w14:paraId="6A8AE7FF" w14:textId="77777777" w:rsidR="00684AB3" w:rsidRPr="00684AB3" w:rsidRDefault="00684AB3" w:rsidP="00684AB3">
      <w:pPr>
        <w:spacing w:before="100" w:beforeAutospacing="1" w:after="100" w:afterAutospacing="1" w:line="240" w:lineRule="auto"/>
        <w:rPr>
          <w:rFonts w:ascii="Times New Roman" w:eastAsia="Times New Roman" w:hAnsi="Times New Roman" w:cs="Times New Roman"/>
          <w:b/>
          <w:bCs/>
          <w:kern w:val="0"/>
          <w14:ligatures w14:val="none"/>
        </w:rPr>
      </w:pPr>
      <w:r w:rsidRPr="00684AB3">
        <w:rPr>
          <w:rFonts w:ascii="Times New Roman" w:eastAsia="Times New Roman" w:hAnsi="Times New Roman" w:cs="Times New Roman"/>
          <w:b/>
          <w:bCs/>
          <w:kern w:val="0"/>
          <w14:ligatures w14:val="none"/>
        </w:rPr>
        <w:lastRenderedPageBreak/>
        <w:t>Example 6.1:</w:t>
      </w:r>
    </w:p>
    <w:p w14:paraId="6DF32043" w14:textId="77777777" w:rsidR="00684AB3" w:rsidRPr="00684AB3" w:rsidRDefault="00684AB3" w:rsidP="00684AB3">
      <w:pPr>
        <w:spacing w:before="100" w:beforeAutospacing="1" w:after="100" w:afterAutospacing="1" w:line="240" w:lineRule="auto"/>
        <w:rPr>
          <w:rFonts w:ascii="Times New Roman" w:eastAsia="Times New Roman" w:hAnsi="Times New Roman" w:cs="Times New Roman"/>
          <w:kern w:val="0"/>
          <w14:ligatures w14:val="none"/>
        </w:rPr>
      </w:pPr>
      <w:r w:rsidRPr="00684AB3">
        <w:rPr>
          <w:rFonts w:ascii="Times New Roman" w:eastAsia="Times New Roman" w:hAnsi="Times New Roman" w:cs="Times New Roman"/>
          <w:kern w:val="0"/>
          <w14:ligatures w14:val="none"/>
        </w:rPr>
        <w:t>Mr. Ahsan is an employee of a company and draws an annual salary of Rs. 2,200,000. As per terms of employment his employer has undertaken to pay the amount of tax on his salary income. Compute his tax liability for the year assuming that he is liable to pay tax @ 5% of his taxable income.</w:t>
      </w:r>
    </w:p>
    <w:p w14:paraId="2329A97F" w14:textId="77777777" w:rsidR="00684AB3" w:rsidRPr="00684AB3" w:rsidRDefault="00684AB3" w:rsidP="00684AB3">
      <w:pPr>
        <w:spacing w:before="100" w:beforeAutospacing="1" w:after="100" w:afterAutospacing="1" w:line="240" w:lineRule="auto"/>
        <w:rPr>
          <w:rFonts w:ascii="Times New Roman" w:eastAsia="Times New Roman" w:hAnsi="Times New Roman" w:cs="Times New Roman"/>
          <w:kern w:val="0"/>
          <w14:ligatures w14:val="none"/>
        </w:rPr>
      </w:pPr>
      <w:r w:rsidRPr="00684AB3">
        <w:rPr>
          <w:rFonts w:ascii="Times New Roman" w:eastAsia="Times New Roman" w:hAnsi="Times New Roman" w:cs="Times New Roman"/>
          <w:b/>
          <w:bCs/>
          <w:kern w:val="0"/>
          <w14:ligatures w14:val="none"/>
        </w:rPr>
        <w:t>Answer:</w:t>
      </w:r>
    </w:p>
    <w:p w14:paraId="10582A0F" w14:textId="77777777" w:rsidR="00684AB3" w:rsidRPr="00684AB3" w:rsidRDefault="00684AB3">
      <w:pPr>
        <w:numPr>
          <w:ilvl w:val="0"/>
          <w:numId w:val="299"/>
        </w:numPr>
        <w:spacing w:before="100" w:beforeAutospacing="1" w:after="100" w:afterAutospacing="1" w:line="240" w:lineRule="auto"/>
        <w:rPr>
          <w:rFonts w:ascii="Times New Roman" w:eastAsia="Times New Roman" w:hAnsi="Times New Roman" w:cs="Times New Roman"/>
          <w:kern w:val="0"/>
          <w14:ligatures w14:val="none"/>
        </w:rPr>
      </w:pPr>
      <w:r w:rsidRPr="00684AB3">
        <w:rPr>
          <w:rFonts w:ascii="Times New Roman" w:eastAsia="Times New Roman" w:hAnsi="Times New Roman" w:cs="Times New Roman"/>
          <w:kern w:val="0"/>
          <w14:ligatures w14:val="none"/>
        </w:rPr>
        <w:t>Salary received: Rs. 2,200,000</w:t>
      </w:r>
    </w:p>
    <w:p w14:paraId="2152286A" w14:textId="77777777" w:rsidR="00684AB3" w:rsidRPr="00684AB3" w:rsidRDefault="00684AB3">
      <w:pPr>
        <w:numPr>
          <w:ilvl w:val="0"/>
          <w:numId w:val="299"/>
        </w:numPr>
        <w:spacing w:before="100" w:beforeAutospacing="1" w:after="100" w:afterAutospacing="1" w:line="240" w:lineRule="auto"/>
        <w:rPr>
          <w:rFonts w:ascii="Times New Roman" w:eastAsia="Times New Roman" w:hAnsi="Times New Roman" w:cs="Times New Roman"/>
          <w:kern w:val="0"/>
          <w14:ligatures w14:val="none"/>
        </w:rPr>
      </w:pPr>
      <w:r w:rsidRPr="00684AB3">
        <w:rPr>
          <w:rFonts w:ascii="Times New Roman" w:eastAsia="Times New Roman" w:hAnsi="Times New Roman" w:cs="Times New Roman"/>
          <w:kern w:val="0"/>
          <w14:ligatures w14:val="none"/>
        </w:rPr>
        <w:t>Add: Tax paid by the Employer (Rs. 2,200,000 @ 5%) = Rs. 110,000</w:t>
      </w:r>
    </w:p>
    <w:p w14:paraId="67E52F5D" w14:textId="77777777" w:rsidR="00684AB3" w:rsidRPr="00684AB3" w:rsidRDefault="00684AB3">
      <w:pPr>
        <w:numPr>
          <w:ilvl w:val="0"/>
          <w:numId w:val="299"/>
        </w:numPr>
        <w:spacing w:before="100" w:beforeAutospacing="1" w:after="100" w:afterAutospacing="1" w:line="240" w:lineRule="auto"/>
        <w:rPr>
          <w:rFonts w:ascii="Times New Roman" w:eastAsia="Times New Roman" w:hAnsi="Times New Roman" w:cs="Times New Roman"/>
          <w:kern w:val="0"/>
          <w14:ligatures w14:val="none"/>
        </w:rPr>
      </w:pPr>
      <w:r w:rsidRPr="00684AB3">
        <w:rPr>
          <w:rFonts w:ascii="Times New Roman" w:eastAsia="Times New Roman" w:hAnsi="Times New Roman" w:cs="Times New Roman"/>
          <w:b/>
          <w:bCs/>
          <w:kern w:val="0"/>
          <w14:ligatures w14:val="none"/>
        </w:rPr>
        <w:t>Total taxable salary income</w:t>
      </w:r>
      <w:r w:rsidRPr="00684AB3">
        <w:rPr>
          <w:rFonts w:ascii="Times New Roman" w:eastAsia="Times New Roman" w:hAnsi="Times New Roman" w:cs="Times New Roman"/>
          <w:kern w:val="0"/>
          <w14:ligatures w14:val="none"/>
        </w:rPr>
        <w:t xml:space="preserve"> = Rs. </w:t>
      </w:r>
      <w:r w:rsidRPr="00684AB3">
        <w:rPr>
          <w:rFonts w:ascii="Times New Roman" w:eastAsia="Times New Roman" w:hAnsi="Times New Roman" w:cs="Times New Roman"/>
          <w:b/>
          <w:bCs/>
          <w:kern w:val="0"/>
          <w14:ligatures w14:val="none"/>
        </w:rPr>
        <w:t>2,310,000</w:t>
      </w:r>
    </w:p>
    <w:p w14:paraId="5E570037" w14:textId="77777777" w:rsidR="00684AB3" w:rsidRPr="00684AB3" w:rsidRDefault="00684AB3" w:rsidP="00684AB3">
      <w:pPr>
        <w:spacing w:before="100" w:beforeAutospacing="1" w:after="100" w:afterAutospacing="1" w:line="240" w:lineRule="auto"/>
        <w:rPr>
          <w:rFonts w:ascii="Times New Roman" w:eastAsia="Times New Roman" w:hAnsi="Times New Roman" w:cs="Times New Roman"/>
          <w:kern w:val="0"/>
          <w14:ligatures w14:val="none"/>
        </w:rPr>
      </w:pPr>
      <w:r w:rsidRPr="00684AB3">
        <w:rPr>
          <w:rFonts w:ascii="Times New Roman" w:eastAsia="Times New Roman" w:hAnsi="Times New Roman" w:cs="Times New Roman"/>
          <w:b/>
          <w:bCs/>
          <w:kern w:val="0"/>
          <w14:ligatures w14:val="none"/>
        </w:rPr>
        <w:t>Tax computation:</w:t>
      </w:r>
    </w:p>
    <w:p w14:paraId="4AB01A5E" w14:textId="77777777" w:rsidR="00684AB3" w:rsidRPr="00684AB3" w:rsidRDefault="00684AB3">
      <w:pPr>
        <w:numPr>
          <w:ilvl w:val="0"/>
          <w:numId w:val="300"/>
        </w:numPr>
        <w:spacing w:before="100" w:beforeAutospacing="1" w:after="100" w:afterAutospacing="1" w:line="240" w:lineRule="auto"/>
        <w:rPr>
          <w:rFonts w:ascii="Times New Roman" w:eastAsia="Times New Roman" w:hAnsi="Times New Roman" w:cs="Times New Roman"/>
          <w:kern w:val="0"/>
          <w14:ligatures w14:val="none"/>
        </w:rPr>
      </w:pPr>
      <w:r w:rsidRPr="00684AB3">
        <w:rPr>
          <w:rFonts w:ascii="Times New Roman" w:eastAsia="Times New Roman" w:hAnsi="Times New Roman" w:cs="Times New Roman"/>
          <w:kern w:val="0"/>
          <w14:ligatures w14:val="none"/>
        </w:rPr>
        <w:t>Total tax liability for the year (Rs. 2,310,000 @ 5%) = Rs. 115,500</w:t>
      </w:r>
    </w:p>
    <w:p w14:paraId="60F06090" w14:textId="77777777" w:rsidR="00684AB3" w:rsidRPr="00684AB3" w:rsidRDefault="00684AB3">
      <w:pPr>
        <w:numPr>
          <w:ilvl w:val="0"/>
          <w:numId w:val="300"/>
        </w:numPr>
        <w:spacing w:before="100" w:beforeAutospacing="1" w:after="100" w:afterAutospacing="1" w:line="240" w:lineRule="auto"/>
        <w:rPr>
          <w:rFonts w:ascii="Times New Roman" w:eastAsia="Times New Roman" w:hAnsi="Times New Roman" w:cs="Times New Roman"/>
          <w:kern w:val="0"/>
          <w14:ligatures w14:val="none"/>
        </w:rPr>
      </w:pPr>
      <w:r w:rsidRPr="00684AB3">
        <w:rPr>
          <w:rFonts w:ascii="Times New Roman" w:eastAsia="Times New Roman" w:hAnsi="Times New Roman" w:cs="Times New Roman"/>
          <w:kern w:val="0"/>
          <w14:ligatures w14:val="none"/>
        </w:rPr>
        <w:t xml:space="preserve">Less: Tax already paid (by the employer on behalf of </w:t>
      </w:r>
      <w:proofErr w:type="spellStart"/>
      <w:r w:rsidRPr="00684AB3">
        <w:rPr>
          <w:rFonts w:ascii="Times New Roman" w:eastAsia="Times New Roman" w:hAnsi="Times New Roman" w:cs="Times New Roman"/>
          <w:kern w:val="0"/>
          <w14:ligatures w14:val="none"/>
        </w:rPr>
        <w:t>Mr</w:t>
      </w:r>
      <w:proofErr w:type="spellEnd"/>
      <w:r w:rsidRPr="00684AB3">
        <w:rPr>
          <w:rFonts w:ascii="Times New Roman" w:eastAsia="Times New Roman" w:hAnsi="Times New Roman" w:cs="Times New Roman"/>
          <w:kern w:val="0"/>
          <w14:ligatures w14:val="none"/>
        </w:rPr>
        <w:t xml:space="preserve"> Ahsan) = Rs. 110,000</w:t>
      </w:r>
    </w:p>
    <w:p w14:paraId="00B55B0B" w14:textId="77777777" w:rsidR="00684AB3" w:rsidRPr="00684AB3" w:rsidRDefault="00684AB3">
      <w:pPr>
        <w:numPr>
          <w:ilvl w:val="0"/>
          <w:numId w:val="300"/>
        </w:numPr>
        <w:spacing w:before="100" w:beforeAutospacing="1" w:after="100" w:afterAutospacing="1" w:line="240" w:lineRule="auto"/>
        <w:rPr>
          <w:rFonts w:ascii="Times New Roman" w:eastAsia="Times New Roman" w:hAnsi="Times New Roman" w:cs="Times New Roman"/>
          <w:kern w:val="0"/>
          <w14:ligatures w14:val="none"/>
        </w:rPr>
      </w:pPr>
      <w:r w:rsidRPr="00684AB3">
        <w:rPr>
          <w:rFonts w:ascii="Times New Roman" w:eastAsia="Times New Roman" w:hAnsi="Times New Roman" w:cs="Times New Roman"/>
          <w:b/>
          <w:bCs/>
          <w:kern w:val="0"/>
          <w14:ligatures w14:val="none"/>
        </w:rPr>
        <w:t>Net tax payable</w:t>
      </w:r>
      <w:r w:rsidRPr="00684AB3">
        <w:rPr>
          <w:rFonts w:ascii="Times New Roman" w:eastAsia="Times New Roman" w:hAnsi="Times New Roman" w:cs="Times New Roman"/>
          <w:kern w:val="0"/>
          <w14:ligatures w14:val="none"/>
        </w:rPr>
        <w:t xml:space="preserve"> = Rs. </w:t>
      </w:r>
      <w:r w:rsidRPr="00684AB3">
        <w:rPr>
          <w:rFonts w:ascii="Times New Roman" w:eastAsia="Times New Roman" w:hAnsi="Times New Roman" w:cs="Times New Roman"/>
          <w:b/>
          <w:bCs/>
          <w:kern w:val="0"/>
          <w14:ligatures w14:val="none"/>
        </w:rPr>
        <w:t>5,500</w:t>
      </w:r>
    </w:p>
    <w:p w14:paraId="48726998" w14:textId="77777777" w:rsidR="00684AB3" w:rsidRPr="00684AB3" w:rsidRDefault="00684AB3" w:rsidP="00684AB3">
      <w:pPr>
        <w:spacing w:before="100" w:beforeAutospacing="1" w:after="100" w:afterAutospacing="1" w:line="240" w:lineRule="auto"/>
        <w:rPr>
          <w:rFonts w:ascii="Times New Roman" w:eastAsia="Times New Roman" w:hAnsi="Times New Roman" w:cs="Times New Roman"/>
          <w:kern w:val="0"/>
          <w14:ligatures w14:val="none"/>
        </w:rPr>
      </w:pPr>
      <w:r w:rsidRPr="00684AB3">
        <w:rPr>
          <w:rFonts w:ascii="Times New Roman" w:eastAsia="Times New Roman" w:hAnsi="Times New Roman" w:cs="Times New Roman"/>
          <w:i/>
          <w:iCs/>
          <w:kern w:val="0"/>
          <w14:ligatures w14:val="none"/>
        </w:rPr>
        <w:t xml:space="preserve">For the simplicity of the calculations a tax rate of 5% has been applied. In order to compute the exact tax </w:t>
      </w:r>
      <w:proofErr w:type="gramStart"/>
      <w:r w:rsidRPr="00684AB3">
        <w:rPr>
          <w:rFonts w:ascii="Times New Roman" w:eastAsia="Times New Roman" w:hAnsi="Times New Roman" w:cs="Times New Roman"/>
          <w:i/>
          <w:iCs/>
          <w:kern w:val="0"/>
          <w14:ligatures w14:val="none"/>
        </w:rPr>
        <w:t>liability</w:t>
      </w:r>
      <w:proofErr w:type="gramEnd"/>
      <w:r w:rsidRPr="00684AB3">
        <w:rPr>
          <w:rFonts w:ascii="Times New Roman" w:eastAsia="Times New Roman" w:hAnsi="Times New Roman" w:cs="Times New Roman"/>
          <w:i/>
          <w:iCs/>
          <w:kern w:val="0"/>
          <w14:ligatures w14:val="none"/>
        </w:rPr>
        <w:t xml:space="preserve"> the rates specified in the First Schedule shall be applied.</w:t>
      </w:r>
    </w:p>
    <w:p w14:paraId="6849D9B0" w14:textId="77777777" w:rsidR="00684AB3" w:rsidRPr="00684AB3" w:rsidRDefault="00000000" w:rsidP="00684AB3">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2AF88890">
          <v:rect id="_x0000_i1308" style="width:0;height:1.5pt" o:hralign="center" o:hrstd="t" o:hr="t" fillcolor="#a0a0a0" stroked="f"/>
        </w:pict>
      </w:r>
    </w:p>
    <w:p w14:paraId="743128B3" w14:textId="77777777" w:rsidR="00684AB3" w:rsidRPr="00684AB3" w:rsidRDefault="00684AB3" w:rsidP="00684AB3">
      <w:pPr>
        <w:spacing w:before="100" w:beforeAutospacing="1" w:after="100" w:afterAutospacing="1" w:line="240" w:lineRule="auto"/>
        <w:rPr>
          <w:rFonts w:ascii="Times New Roman" w:eastAsia="Times New Roman" w:hAnsi="Times New Roman" w:cs="Times New Roman"/>
          <w:b/>
          <w:bCs/>
          <w:kern w:val="0"/>
          <w14:ligatures w14:val="none"/>
        </w:rPr>
      </w:pPr>
      <w:r w:rsidRPr="00684AB3">
        <w:rPr>
          <w:rFonts w:ascii="Times New Roman" w:eastAsia="Times New Roman" w:hAnsi="Times New Roman" w:cs="Times New Roman"/>
          <w:b/>
          <w:bCs/>
          <w:kern w:val="0"/>
          <w14:ligatures w14:val="none"/>
        </w:rPr>
        <w:t>Example 6.2:</w:t>
      </w:r>
    </w:p>
    <w:p w14:paraId="1CF34D38" w14:textId="77777777" w:rsidR="00684AB3" w:rsidRPr="00684AB3" w:rsidRDefault="00684AB3" w:rsidP="00684AB3">
      <w:pPr>
        <w:spacing w:before="100" w:beforeAutospacing="1" w:after="100" w:afterAutospacing="1" w:line="240" w:lineRule="auto"/>
        <w:rPr>
          <w:rFonts w:ascii="Times New Roman" w:eastAsia="Times New Roman" w:hAnsi="Times New Roman" w:cs="Times New Roman"/>
          <w:kern w:val="0"/>
          <w14:ligatures w14:val="none"/>
        </w:rPr>
      </w:pPr>
      <w:r w:rsidRPr="00684AB3">
        <w:rPr>
          <w:rFonts w:ascii="Times New Roman" w:eastAsia="Times New Roman" w:hAnsi="Times New Roman" w:cs="Times New Roman"/>
          <w:kern w:val="0"/>
          <w14:ligatures w14:val="none"/>
        </w:rPr>
        <w:t>Compute the exact tax liability of Mr. Ahsan under the Income Tax Ordinance, 2001 by using the information of Example 6.1.</w:t>
      </w:r>
    </w:p>
    <w:p w14:paraId="3CE6304A" w14:textId="77777777" w:rsidR="00684AB3" w:rsidRPr="00684AB3" w:rsidRDefault="00684AB3" w:rsidP="00684AB3">
      <w:pPr>
        <w:spacing w:before="100" w:beforeAutospacing="1" w:after="100" w:afterAutospacing="1" w:line="240" w:lineRule="auto"/>
        <w:rPr>
          <w:rFonts w:ascii="Times New Roman" w:eastAsia="Times New Roman" w:hAnsi="Times New Roman" w:cs="Times New Roman"/>
          <w:kern w:val="0"/>
          <w14:ligatures w14:val="none"/>
        </w:rPr>
      </w:pPr>
      <w:r w:rsidRPr="00684AB3">
        <w:rPr>
          <w:rFonts w:ascii="Times New Roman" w:eastAsia="Times New Roman" w:hAnsi="Times New Roman" w:cs="Times New Roman"/>
          <w:b/>
          <w:bCs/>
          <w:kern w:val="0"/>
          <w14:ligatures w14:val="none"/>
        </w:rPr>
        <w:t>Answer:</w:t>
      </w:r>
    </w:p>
    <w:p w14:paraId="65D763A4" w14:textId="77777777" w:rsidR="00684AB3" w:rsidRPr="00684AB3" w:rsidRDefault="00684AB3">
      <w:pPr>
        <w:numPr>
          <w:ilvl w:val="0"/>
          <w:numId w:val="301"/>
        </w:numPr>
        <w:spacing w:before="100" w:beforeAutospacing="1" w:after="100" w:afterAutospacing="1" w:line="240" w:lineRule="auto"/>
        <w:rPr>
          <w:rFonts w:ascii="Times New Roman" w:eastAsia="Times New Roman" w:hAnsi="Times New Roman" w:cs="Times New Roman"/>
          <w:kern w:val="0"/>
          <w14:ligatures w14:val="none"/>
        </w:rPr>
      </w:pPr>
      <w:r w:rsidRPr="00684AB3">
        <w:rPr>
          <w:rFonts w:ascii="Times New Roman" w:eastAsia="Times New Roman" w:hAnsi="Times New Roman" w:cs="Times New Roman"/>
          <w:kern w:val="0"/>
          <w14:ligatures w14:val="none"/>
        </w:rPr>
        <w:t>Salary received: Rs. 2,200,000</w:t>
      </w:r>
    </w:p>
    <w:p w14:paraId="131685D7" w14:textId="77777777" w:rsidR="00684AB3" w:rsidRPr="00684AB3" w:rsidRDefault="00684AB3">
      <w:pPr>
        <w:numPr>
          <w:ilvl w:val="0"/>
          <w:numId w:val="301"/>
        </w:numPr>
        <w:spacing w:before="100" w:beforeAutospacing="1" w:after="100" w:afterAutospacing="1" w:line="240" w:lineRule="auto"/>
        <w:rPr>
          <w:rFonts w:ascii="Times New Roman" w:eastAsia="Times New Roman" w:hAnsi="Times New Roman" w:cs="Times New Roman"/>
          <w:kern w:val="0"/>
          <w14:ligatures w14:val="none"/>
        </w:rPr>
      </w:pPr>
      <w:r w:rsidRPr="00684AB3">
        <w:rPr>
          <w:rFonts w:ascii="Times New Roman" w:eastAsia="Times New Roman" w:hAnsi="Times New Roman" w:cs="Times New Roman"/>
          <w:kern w:val="0"/>
          <w14:ligatures w14:val="none"/>
        </w:rPr>
        <w:t>Add: Tax paid by the Employer on Rs. 2,200,000 [N-1] = Rs. 180,000</w:t>
      </w:r>
    </w:p>
    <w:p w14:paraId="621934DD" w14:textId="77777777" w:rsidR="00684AB3" w:rsidRPr="00684AB3" w:rsidRDefault="00684AB3">
      <w:pPr>
        <w:numPr>
          <w:ilvl w:val="0"/>
          <w:numId w:val="301"/>
        </w:numPr>
        <w:spacing w:before="100" w:beforeAutospacing="1" w:after="100" w:afterAutospacing="1" w:line="240" w:lineRule="auto"/>
        <w:rPr>
          <w:rFonts w:ascii="Times New Roman" w:eastAsia="Times New Roman" w:hAnsi="Times New Roman" w:cs="Times New Roman"/>
          <w:kern w:val="0"/>
          <w14:ligatures w14:val="none"/>
        </w:rPr>
      </w:pPr>
      <w:r w:rsidRPr="00684AB3">
        <w:rPr>
          <w:rFonts w:ascii="Times New Roman" w:eastAsia="Times New Roman" w:hAnsi="Times New Roman" w:cs="Times New Roman"/>
          <w:b/>
          <w:bCs/>
          <w:kern w:val="0"/>
          <w14:ligatures w14:val="none"/>
        </w:rPr>
        <w:t>Total taxable salary income</w:t>
      </w:r>
      <w:r w:rsidRPr="00684AB3">
        <w:rPr>
          <w:rFonts w:ascii="Times New Roman" w:eastAsia="Times New Roman" w:hAnsi="Times New Roman" w:cs="Times New Roman"/>
          <w:kern w:val="0"/>
          <w14:ligatures w14:val="none"/>
        </w:rPr>
        <w:t xml:space="preserve"> = Rs. </w:t>
      </w:r>
      <w:r w:rsidRPr="00684AB3">
        <w:rPr>
          <w:rFonts w:ascii="Times New Roman" w:eastAsia="Times New Roman" w:hAnsi="Times New Roman" w:cs="Times New Roman"/>
          <w:b/>
          <w:bCs/>
          <w:kern w:val="0"/>
          <w14:ligatures w14:val="none"/>
        </w:rPr>
        <w:t>2,380,000</w:t>
      </w:r>
    </w:p>
    <w:p w14:paraId="06999F16" w14:textId="77777777" w:rsidR="00684AB3" w:rsidRPr="00684AB3" w:rsidRDefault="00684AB3" w:rsidP="00684AB3">
      <w:pPr>
        <w:spacing w:before="100" w:beforeAutospacing="1" w:after="100" w:afterAutospacing="1" w:line="240" w:lineRule="auto"/>
        <w:rPr>
          <w:rFonts w:ascii="Times New Roman" w:eastAsia="Times New Roman" w:hAnsi="Times New Roman" w:cs="Times New Roman"/>
          <w:b/>
          <w:bCs/>
          <w:kern w:val="0"/>
          <w14:ligatures w14:val="none"/>
        </w:rPr>
      </w:pPr>
      <w:r w:rsidRPr="00684AB3">
        <w:rPr>
          <w:rFonts w:ascii="Times New Roman" w:eastAsia="Times New Roman" w:hAnsi="Times New Roman" w:cs="Times New Roman"/>
          <w:b/>
          <w:bCs/>
          <w:kern w:val="0"/>
          <w14:ligatures w14:val="none"/>
        </w:rPr>
        <w:t>Tax Liability</w:t>
      </w:r>
    </w:p>
    <w:p w14:paraId="4E78CB9C" w14:textId="77777777" w:rsidR="00684AB3" w:rsidRPr="00684AB3" w:rsidRDefault="00684AB3">
      <w:pPr>
        <w:numPr>
          <w:ilvl w:val="0"/>
          <w:numId w:val="302"/>
        </w:numPr>
        <w:spacing w:before="100" w:beforeAutospacing="1" w:after="100" w:afterAutospacing="1" w:line="240" w:lineRule="auto"/>
        <w:rPr>
          <w:rFonts w:ascii="Times New Roman" w:eastAsia="Times New Roman" w:hAnsi="Times New Roman" w:cs="Times New Roman"/>
          <w:kern w:val="0"/>
          <w14:ligatures w14:val="none"/>
        </w:rPr>
      </w:pPr>
      <w:r w:rsidRPr="00684AB3">
        <w:rPr>
          <w:rFonts w:ascii="Times New Roman" w:eastAsia="Times New Roman" w:hAnsi="Times New Roman" w:cs="Times New Roman"/>
          <w:kern w:val="0"/>
          <w14:ligatures w14:val="none"/>
        </w:rPr>
        <w:t>Tax on Rs. 2,200,000 = Rs. 180,000</w:t>
      </w:r>
    </w:p>
    <w:p w14:paraId="0B27F77E" w14:textId="77777777" w:rsidR="00684AB3" w:rsidRPr="00684AB3" w:rsidRDefault="00684AB3">
      <w:pPr>
        <w:numPr>
          <w:ilvl w:val="0"/>
          <w:numId w:val="302"/>
        </w:numPr>
        <w:spacing w:before="100" w:beforeAutospacing="1" w:after="100" w:afterAutospacing="1" w:line="240" w:lineRule="auto"/>
        <w:rPr>
          <w:rFonts w:ascii="Times New Roman" w:eastAsia="Times New Roman" w:hAnsi="Times New Roman" w:cs="Times New Roman"/>
          <w:kern w:val="0"/>
          <w14:ligatures w14:val="none"/>
        </w:rPr>
      </w:pPr>
      <w:r w:rsidRPr="00684AB3">
        <w:rPr>
          <w:rFonts w:ascii="Times New Roman" w:eastAsia="Times New Roman" w:hAnsi="Times New Roman" w:cs="Times New Roman"/>
          <w:kern w:val="0"/>
          <w14:ligatures w14:val="none"/>
        </w:rPr>
        <w:t>Tax on Rs. 180,000 @ 25% = Rs. 45,000</w:t>
      </w:r>
    </w:p>
    <w:p w14:paraId="174E4BC2" w14:textId="77777777" w:rsidR="00684AB3" w:rsidRPr="00684AB3" w:rsidRDefault="00684AB3">
      <w:pPr>
        <w:numPr>
          <w:ilvl w:val="0"/>
          <w:numId w:val="302"/>
        </w:numPr>
        <w:spacing w:before="100" w:beforeAutospacing="1" w:after="100" w:afterAutospacing="1" w:line="240" w:lineRule="auto"/>
        <w:rPr>
          <w:rFonts w:ascii="Times New Roman" w:eastAsia="Times New Roman" w:hAnsi="Times New Roman" w:cs="Times New Roman"/>
          <w:kern w:val="0"/>
          <w14:ligatures w14:val="none"/>
        </w:rPr>
      </w:pPr>
      <w:r w:rsidRPr="00684AB3">
        <w:rPr>
          <w:rFonts w:ascii="Times New Roman" w:eastAsia="Times New Roman" w:hAnsi="Times New Roman" w:cs="Times New Roman"/>
          <w:b/>
          <w:bCs/>
          <w:kern w:val="0"/>
          <w14:ligatures w14:val="none"/>
        </w:rPr>
        <w:t>Total</w:t>
      </w:r>
      <w:r w:rsidRPr="00684AB3">
        <w:rPr>
          <w:rFonts w:ascii="Times New Roman" w:eastAsia="Times New Roman" w:hAnsi="Times New Roman" w:cs="Times New Roman"/>
          <w:kern w:val="0"/>
          <w14:ligatures w14:val="none"/>
        </w:rPr>
        <w:t xml:space="preserve"> = Rs. </w:t>
      </w:r>
      <w:r w:rsidRPr="00684AB3">
        <w:rPr>
          <w:rFonts w:ascii="Times New Roman" w:eastAsia="Times New Roman" w:hAnsi="Times New Roman" w:cs="Times New Roman"/>
          <w:b/>
          <w:bCs/>
          <w:kern w:val="0"/>
          <w14:ligatures w14:val="none"/>
        </w:rPr>
        <w:t>225,000</w:t>
      </w:r>
    </w:p>
    <w:p w14:paraId="31BD00AF" w14:textId="77777777" w:rsidR="00684AB3" w:rsidRPr="00684AB3" w:rsidRDefault="00684AB3">
      <w:pPr>
        <w:numPr>
          <w:ilvl w:val="0"/>
          <w:numId w:val="302"/>
        </w:numPr>
        <w:spacing w:before="100" w:beforeAutospacing="1" w:after="100" w:afterAutospacing="1" w:line="240" w:lineRule="auto"/>
        <w:rPr>
          <w:rFonts w:ascii="Times New Roman" w:eastAsia="Times New Roman" w:hAnsi="Times New Roman" w:cs="Times New Roman"/>
          <w:kern w:val="0"/>
          <w14:ligatures w14:val="none"/>
        </w:rPr>
      </w:pPr>
      <w:r w:rsidRPr="00684AB3">
        <w:rPr>
          <w:rFonts w:ascii="Times New Roman" w:eastAsia="Times New Roman" w:hAnsi="Times New Roman" w:cs="Times New Roman"/>
          <w:kern w:val="0"/>
          <w14:ligatures w14:val="none"/>
        </w:rPr>
        <w:t>Less: Tax paid by the employer = Rs. 180,000</w:t>
      </w:r>
    </w:p>
    <w:p w14:paraId="3ACFFDAF" w14:textId="77777777" w:rsidR="00684AB3" w:rsidRPr="00684AB3" w:rsidRDefault="00684AB3">
      <w:pPr>
        <w:numPr>
          <w:ilvl w:val="0"/>
          <w:numId w:val="302"/>
        </w:numPr>
        <w:spacing w:before="100" w:beforeAutospacing="1" w:after="100" w:afterAutospacing="1" w:line="240" w:lineRule="auto"/>
        <w:rPr>
          <w:rFonts w:ascii="Times New Roman" w:eastAsia="Times New Roman" w:hAnsi="Times New Roman" w:cs="Times New Roman"/>
          <w:kern w:val="0"/>
          <w14:ligatures w14:val="none"/>
        </w:rPr>
      </w:pPr>
      <w:r w:rsidRPr="00684AB3">
        <w:rPr>
          <w:rFonts w:ascii="Times New Roman" w:eastAsia="Times New Roman" w:hAnsi="Times New Roman" w:cs="Times New Roman"/>
          <w:b/>
          <w:bCs/>
          <w:kern w:val="0"/>
          <w14:ligatures w14:val="none"/>
        </w:rPr>
        <w:t>Net tax payable</w:t>
      </w:r>
      <w:r w:rsidRPr="00684AB3">
        <w:rPr>
          <w:rFonts w:ascii="Times New Roman" w:eastAsia="Times New Roman" w:hAnsi="Times New Roman" w:cs="Times New Roman"/>
          <w:kern w:val="0"/>
          <w14:ligatures w14:val="none"/>
        </w:rPr>
        <w:t xml:space="preserve"> = Rs. </w:t>
      </w:r>
      <w:r w:rsidRPr="00684AB3">
        <w:rPr>
          <w:rFonts w:ascii="Times New Roman" w:eastAsia="Times New Roman" w:hAnsi="Times New Roman" w:cs="Times New Roman"/>
          <w:b/>
          <w:bCs/>
          <w:kern w:val="0"/>
          <w14:ligatures w14:val="none"/>
        </w:rPr>
        <w:t>45,000</w:t>
      </w:r>
    </w:p>
    <w:p w14:paraId="584400AF" w14:textId="77777777" w:rsidR="00684AB3" w:rsidRPr="00684AB3" w:rsidRDefault="00684AB3" w:rsidP="00684AB3">
      <w:pPr>
        <w:spacing w:before="100" w:beforeAutospacing="1" w:after="100" w:afterAutospacing="1" w:line="240" w:lineRule="auto"/>
        <w:rPr>
          <w:rFonts w:ascii="Times New Roman" w:eastAsia="Times New Roman" w:hAnsi="Times New Roman" w:cs="Times New Roman"/>
          <w:kern w:val="0"/>
          <w14:ligatures w14:val="none"/>
        </w:rPr>
      </w:pPr>
      <w:r w:rsidRPr="00684AB3">
        <w:rPr>
          <w:rFonts w:ascii="Times New Roman" w:eastAsia="Times New Roman" w:hAnsi="Times New Roman" w:cs="Times New Roman"/>
          <w:b/>
          <w:bCs/>
          <w:kern w:val="0"/>
          <w14:ligatures w14:val="none"/>
        </w:rPr>
        <w:t>N-1</w:t>
      </w:r>
      <w:r w:rsidRPr="00684AB3">
        <w:rPr>
          <w:rFonts w:ascii="Times New Roman" w:eastAsia="Times New Roman" w:hAnsi="Times New Roman" w:cs="Times New Roman"/>
          <w:kern w:val="0"/>
          <w14:ligatures w14:val="none"/>
        </w:rPr>
        <w:t>: Amount of tax as is provided in the tax rate table.</w:t>
      </w:r>
    </w:p>
    <w:p w14:paraId="43DB18CF" w14:textId="77777777" w:rsidR="00684AB3" w:rsidRPr="00684AB3" w:rsidRDefault="00000000" w:rsidP="00684AB3">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7138C5C8">
          <v:rect id="_x0000_i1309" style="width:0;height:1.5pt" o:hralign="center" o:hrstd="t" o:hr="t" fillcolor="#a0a0a0" stroked="f"/>
        </w:pict>
      </w:r>
    </w:p>
    <w:p w14:paraId="475391DE" w14:textId="77777777" w:rsidR="00684AB3" w:rsidRPr="00684AB3" w:rsidRDefault="00684AB3" w:rsidP="00684AB3">
      <w:pPr>
        <w:spacing w:before="100" w:beforeAutospacing="1" w:after="100" w:afterAutospacing="1" w:line="240" w:lineRule="auto"/>
        <w:rPr>
          <w:rFonts w:ascii="Times New Roman" w:eastAsia="Times New Roman" w:hAnsi="Times New Roman" w:cs="Times New Roman"/>
          <w:b/>
          <w:bCs/>
          <w:kern w:val="0"/>
          <w14:ligatures w14:val="none"/>
        </w:rPr>
      </w:pPr>
      <w:r w:rsidRPr="00684AB3">
        <w:rPr>
          <w:rFonts w:ascii="Times New Roman" w:eastAsia="Times New Roman" w:hAnsi="Times New Roman" w:cs="Times New Roman"/>
          <w:b/>
          <w:bCs/>
          <w:kern w:val="0"/>
          <w14:ligatures w14:val="none"/>
        </w:rPr>
        <w:lastRenderedPageBreak/>
        <w:t>TAX ON AMOUNTS RECEIVED ON TERMINATION OF EMPLOYMENT [12(2)(e)(iii) &amp; 12(6)]</w:t>
      </w:r>
    </w:p>
    <w:p w14:paraId="6C0FD53A" w14:textId="77777777" w:rsidR="00684AB3" w:rsidRPr="00684AB3" w:rsidRDefault="00684AB3" w:rsidP="00684AB3">
      <w:pPr>
        <w:spacing w:before="100" w:beforeAutospacing="1" w:after="100" w:afterAutospacing="1" w:line="240" w:lineRule="auto"/>
        <w:rPr>
          <w:rFonts w:ascii="Times New Roman" w:eastAsia="Times New Roman" w:hAnsi="Times New Roman" w:cs="Times New Roman"/>
          <w:kern w:val="0"/>
          <w14:ligatures w14:val="none"/>
        </w:rPr>
      </w:pPr>
      <w:r w:rsidRPr="00684AB3">
        <w:rPr>
          <w:rFonts w:ascii="Times New Roman" w:eastAsia="Times New Roman" w:hAnsi="Times New Roman" w:cs="Times New Roman"/>
          <w:kern w:val="0"/>
          <w14:ligatures w14:val="none"/>
        </w:rPr>
        <w:t>The amount of any profit in lieu of or in addition to salary (i.e., compensation for redundancy or loss of employment, golden handshake payments, etc.) may, at the option of the employee, be taxed in any of the following ways:</w:t>
      </w:r>
    </w:p>
    <w:p w14:paraId="3673FB45" w14:textId="77777777" w:rsidR="00684AB3" w:rsidRPr="00684AB3" w:rsidRDefault="00684AB3">
      <w:pPr>
        <w:numPr>
          <w:ilvl w:val="0"/>
          <w:numId w:val="303"/>
        </w:numPr>
        <w:spacing w:before="100" w:beforeAutospacing="1" w:after="100" w:afterAutospacing="1" w:line="240" w:lineRule="auto"/>
        <w:rPr>
          <w:rFonts w:ascii="Times New Roman" w:eastAsia="Times New Roman" w:hAnsi="Times New Roman" w:cs="Times New Roman"/>
          <w:kern w:val="0"/>
          <w14:ligatures w14:val="none"/>
        </w:rPr>
      </w:pPr>
      <w:r w:rsidRPr="00684AB3">
        <w:rPr>
          <w:rFonts w:ascii="Times New Roman" w:eastAsia="Times New Roman" w:hAnsi="Times New Roman" w:cs="Times New Roman"/>
          <w:kern w:val="0"/>
          <w14:ligatures w14:val="none"/>
        </w:rPr>
        <w:t>It may be included in total income of the employee for the tax year in which it is received; or</w:t>
      </w:r>
    </w:p>
    <w:p w14:paraId="1A7B60CF" w14:textId="77777777" w:rsidR="00684AB3" w:rsidRPr="00684AB3" w:rsidRDefault="00684AB3">
      <w:pPr>
        <w:numPr>
          <w:ilvl w:val="0"/>
          <w:numId w:val="303"/>
        </w:numPr>
        <w:spacing w:before="100" w:beforeAutospacing="1" w:after="100" w:afterAutospacing="1" w:line="240" w:lineRule="auto"/>
        <w:rPr>
          <w:rFonts w:ascii="Times New Roman" w:eastAsia="Times New Roman" w:hAnsi="Times New Roman" w:cs="Times New Roman"/>
          <w:kern w:val="0"/>
          <w14:ligatures w14:val="none"/>
        </w:rPr>
      </w:pPr>
      <w:r w:rsidRPr="00684AB3">
        <w:rPr>
          <w:rFonts w:ascii="Times New Roman" w:eastAsia="Times New Roman" w:hAnsi="Times New Roman" w:cs="Times New Roman"/>
          <w:kern w:val="0"/>
          <w14:ligatures w14:val="none"/>
        </w:rPr>
        <w:t>It may be taxed as a separate block. The rate of tax applicable to such amount shall be computed in accordance with the following formula:</w:t>
      </w:r>
    </w:p>
    <w:p w14:paraId="0A3D9768" w14:textId="77777777" w:rsidR="00684AB3" w:rsidRPr="00684AB3" w:rsidRDefault="00684AB3" w:rsidP="00684AB3">
      <w:pPr>
        <w:spacing w:before="100" w:beforeAutospacing="1" w:after="100" w:afterAutospacing="1" w:line="240" w:lineRule="auto"/>
        <w:rPr>
          <w:rFonts w:ascii="Times New Roman" w:eastAsia="Times New Roman" w:hAnsi="Times New Roman" w:cs="Times New Roman"/>
          <w:kern w:val="0"/>
          <w14:ligatures w14:val="none"/>
        </w:rPr>
      </w:pPr>
      <w:r w:rsidRPr="00684AB3">
        <w:rPr>
          <w:rFonts w:ascii="Times New Roman" w:eastAsia="Times New Roman" w:hAnsi="Times New Roman" w:cs="Times New Roman"/>
          <w:kern w:val="0"/>
          <w14:ligatures w14:val="none"/>
        </w:rPr>
        <w:t> </w:t>
      </w:r>
      <w:r w:rsidRPr="00684AB3">
        <w:rPr>
          <w:rFonts w:ascii="Times New Roman" w:eastAsia="Times New Roman" w:hAnsi="Times New Roman" w:cs="Times New Roman"/>
          <w:kern w:val="0"/>
          <w14:ligatures w14:val="none"/>
        </w:rPr>
        <w:t> </w:t>
      </w:r>
      <w:r w:rsidRPr="00684AB3">
        <w:rPr>
          <w:rFonts w:ascii="Times New Roman" w:eastAsia="Times New Roman" w:hAnsi="Times New Roman" w:cs="Times New Roman"/>
          <w:b/>
          <w:bCs/>
          <w:kern w:val="0"/>
          <w14:ligatures w14:val="none"/>
        </w:rPr>
        <w:t>A / B %</w:t>
      </w:r>
    </w:p>
    <w:p w14:paraId="77E618B7" w14:textId="77777777" w:rsidR="00684AB3" w:rsidRPr="00684AB3" w:rsidRDefault="00684AB3" w:rsidP="00684AB3">
      <w:pPr>
        <w:spacing w:before="100" w:beforeAutospacing="1" w:after="100" w:afterAutospacing="1" w:line="240" w:lineRule="auto"/>
        <w:rPr>
          <w:rFonts w:ascii="Times New Roman" w:eastAsia="Times New Roman" w:hAnsi="Times New Roman" w:cs="Times New Roman"/>
          <w:kern w:val="0"/>
          <w14:ligatures w14:val="none"/>
        </w:rPr>
      </w:pPr>
      <w:r w:rsidRPr="00684AB3">
        <w:rPr>
          <w:rFonts w:ascii="Times New Roman" w:eastAsia="Times New Roman" w:hAnsi="Times New Roman" w:cs="Times New Roman"/>
          <w:kern w:val="0"/>
          <w14:ligatures w14:val="none"/>
        </w:rPr>
        <w:t>Where:</w:t>
      </w:r>
    </w:p>
    <w:p w14:paraId="514F1D90" w14:textId="77777777" w:rsidR="00684AB3" w:rsidRPr="00684AB3" w:rsidRDefault="00684AB3">
      <w:pPr>
        <w:numPr>
          <w:ilvl w:val="0"/>
          <w:numId w:val="304"/>
        </w:numPr>
        <w:spacing w:before="100" w:beforeAutospacing="1" w:after="100" w:afterAutospacing="1" w:line="240" w:lineRule="auto"/>
        <w:rPr>
          <w:rFonts w:ascii="Times New Roman" w:eastAsia="Times New Roman" w:hAnsi="Times New Roman" w:cs="Times New Roman"/>
          <w:kern w:val="0"/>
          <w14:ligatures w14:val="none"/>
        </w:rPr>
      </w:pPr>
      <w:r w:rsidRPr="00684AB3">
        <w:rPr>
          <w:rFonts w:ascii="Times New Roman" w:eastAsia="Times New Roman" w:hAnsi="Times New Roman" w:cs="Times New Roman"/>
          <w:b/>
          <w:bCs/>
          <w:kern w:val="0"/>
          <w14:ligatures w14:val="none"/>
        </w:rPr>
        <w:t>A</w:t>
      </w:r>
      <w:r w:rsidRPr="00684AB3">
        <w:rPr>
          <w:rFonts w:ascii="Times New Roman" w:eastAsia="Times New Roman" w:hAnsi="Times New Roman" w:cs="Times New Roman"/>
          <w:kern w:val="0"/>
          <w14:ligatures w14:val="none"/>
        </w:rPr>
        <w:t xml:space="preserve"> is total tax paid or payable by the employee on his </w:t>
      </w:r>
      <w:r w:rsidRPr="00684AB3">
        <w:rPr>
          <w:rFonts w:ascii="Times New Roman" w:eastAsia="Times New Roman" w:hAnsi="Times New Roman" w:cs="Times New Roman"/>
          <w:b/>
          <w:bCs/>
          <w:kern w:val="0"/>
          <w14:ligatures w14:val="none"/>
        </w:rPr>
        <w:t>total taxable income</w:t>
      </w:r>
      <w:r w:rsidRPr="00684AB3">
        <w:rPr>
          <w:rFonts w:ascii="Times New Roman" w:eastAsia="Times New Roman" w:hAnsi="Times New Roman" w:cs="Times New Roman"/>
          <w:kern w:val="0"/>
          <w14:ligatures w14:val="none"/>
        </w:rPr>
        <w:t xml:space="preserve"> for the three preceding tax years; and</w:t>
      </w:r>
    </w:p>
    <w:p w14:paraId="632E0B88" w14:textId="77777777" w:rsidR="00684AB3" w:rsidRPr="00684AB3" w:rsidRDefault="00684AB3">
      <w:pPr>
        <w:numPr>
          <w:ilvl w:val="0"/>
          <w:numId w:val="304"/>
        </w:numPr>
        <w:spacing w:before="100" w:beforeAutospacing="1" w:after="100" w:afterAutospacing="1" w:line="240" w:lineRule="auto"/>
        <w:rPr>
          <w:rFonts w:ascii="Times New Roman" w:eastAsia="Times New Roman" w:hAnsi="Times New Roman" w:cs="Times New Roman"/>
          <w:kern w:val="0"/>
          <w14:ligatures w14:val="none"/>
        </w:rPr>
      </w:pPr>
      <w:r w:rsidRPr="00684AB3">
        <w:rPr>
          <w:rFonts w:ascii="Times New Roman" w:eastAsia="Times New Roman" w:hAnsi="Times New Roman" w:cs="Times New Roman"/>
          <w:b/>
          <w:bCs/>
          <w:kern w:val="0"/>
          <w14:ligatures w14:val="none"/>
        </w:rPr>
        <w:t>B</w:t>
      </w:r>
      <w:r w:rsidRPr="00684AB3">
        <w:rPr>
          <w:rFonts w:ascii="Times New Roman" w:eastAsia="Times New Roman" w:hAnsi="Times New Roman" w:cs="Times New Roman"/>
          <w:kern w:val="0"/>
          <w14:ligatures w14:val="none"/>
        </w:rPr>
        <w:t xml:space="preserve"> is the employee's total taxable income for the three preceding tax years.</w:t>
      </w:r>
    </w:p>
    <w:p w14:paraId="787D41A9" w14:textId="77777777" w:rsidR="00684AB3" w:rsidRPr="00684AB3" w:rsidRDefault="00000000" w:rsidP="00684AB3">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2A0887FD">
          <v:rect id="_x0000_i1310" style="width:0;height:1.5pt" o:hralign="center" o:hrstd="t" o:hr="t" fillcolor="#a0a0a0" stroked="f"/>
        </w:pict>
      </w:r>
    </w:p>
    <w:p w14:paraId="784CE7C1" w14:textId="77777777" w:rsidR="00684AB3" w:rsidRPr="00684AB3" w:rsidRDefault="00684AB3" w:rsidP="00684AB3">
      <w:pPr>
        <w:spacing w:before="100" w:beforeAutospacing="1" w:after="100" w:afterAutospacing="1" w:line="240" w:lineRule="auto"/>
        <w:rPr>
          <w:rFonts w:ascii="Times New Roman" w:eastAsia="Times New Roman" w:hAnsi="Times New Roman" w:cs="Times New Roman"/>
          <w:b/>
          <w:bCs/>
          <w:kern w:val="0"/>
          <w14:ligatures w14:val="none"/>
        </w:rPr>
      </w:pPr>
      <w:r w:rsidRPr="00684AB3">
        <w:rPr>
          <w:rFonts w:ascii="Times New Roman" w:eastAsia="Times New Roman" w:hAnsi="Times New Roman" w:cs="Times New Roman"/>
          <w:b/>
          <w:bCs/>
          <w:kern w:val="0"/>
          <w14:ligatures w14:val="none"/>
        </w:rPr>
        <w:t>Notes:</w:t>
      </w:r>
    </w:p>
    <w:p w14:paraId="3963BE97" w14:textId="77777777" w:rsidR="00684AB3" w:rsidRPr="00684AB3" w:rsidRDefault="00684AB3">
      <w:pPr>
        <w:numPr>
          <w:ilvl w:val="0"/>
          <w:numId w:val="305"/>
        </w:numPr>
        <w:spacing w:before="100" w:beforeAutospacing="1" w:after="100" w:afterAutospacing="1" w:line="240" w:lineRule="auto"/>
        <w:rPr>
          <w:rFonts w:ascii="Times New Roman" w:eastAsia="Times New Roman" w:hAnsi="Times New Roman" w:cs="Times New Roman"/>
          <w:kern w:val="0"/>
          <w14:ligatures w14:val="none"/>
        </w:rPr>
      </w:pPr>
      <w:r w:rsidRPr="00684AB3">
        <w:rPr>
          <w:rFonts w:ascii="Times New Roman" w:eastAsia="Times New Roman" w:hAnsi="Times New Roman" w:cs="Times New Roman"/>
          <w:kern w:val="0"/>
          <w14:ligatures w14:val="none"/>
        </w:rPr>
        <w:t xml:space="preserve">In the above formula </w:t>
      </w:r>
      <w:r w:rsidRPr="00684AB3">
        <w:rPr>
          <w:rFonts w:ascii="Times New Roman" w:eastAsia="Times New Roman" w:hAnsi="Times New Roman" w:cs="Times New Roman"/>
          <w:b/>
          <w:bCs/>
          <w:kern w:val="0"/>
          <w14:ligatures w14:val="none"/>
        </w:rPr>
        <w:t>total taxable income</w:t>
      </w:r>
      <w:r w:rsidRPr="00684AB3">
        <w:rPr>
          <w:rFonts w:ascii="Times New Roman" w:eastAsia="Times New Roman" w:hAnsi="Times New Roman" w:cs="Times New Roman"/>
          <w:kern w:val="0"/>
          <w14:ligatures w14:val="none"/>
        </w:rPr>
        <w:t xml:space="preserve"> has been used, which depicts that while computing the applicable tax rate, income of the employee from all sources taxable under NTR shall be taken into account.</w:t>
      </w:r>
    </w:p>
    <w:p w14:paraId="42937ADA" w14:textId="77777777" w:rsidR="00684AB3" w:rsidRPr="00684AB3" w:rsidRDefault="00684AB3">
      <w:pPr>
        <w:numPr>
          <w:ilvl w:val="0"/>
          <w:numId w:val="305"/>
        </w:numPr>
        <w:spacing w:before="100" w:beforeAutospacing="1" w:after="100" w:afterAutospacing="1" w:line="240" w:lineRule="auto"/>
        <w:rPr>
          <w:rFonts w:ascii="Times New Roman" w:eastAsia="Times New Roman" w:hAnsi="Times New Roman" w:cs="Times New Roman"/>
          <w:kern w:val="0"/>
          <w14:ligatures w14:val="none"/>
        </w:rPr>
      </w:pPr>
      <w:r w:rsidRPr="00684AB3">
        <w:rPr>
          <w:rFonts w:ascii="Times New Roman" w:eastAsia="Times New Roman" w:hAnsi="Times New Roman" w:cs="Times New Roman"/>
          <w:kern w:val="0"/>
          <w14:ligatures w14:val="none"/>
        </w:rPr>
        <w:t>Withdrawal from accumulated balance from the voluntary pension fund is exempt up to 50% of the accumulated balance. Treatment for the remaining 50% shall be as below: [Clause 23A]</w:t>
      </w:r>
      <w:r w:rsidRPr="00684AB3">
        <w:rPr>
          <w:rFonts w:ascii="Times New Roman" w:eastAsia="Times New Roman" w:hAnsi="Times New Roman" w:cs="Times New Roman"/>
          <w:kern w:val="0"/>
          <w14:ligatures w14:val="none"/>
        </w:rPr>
        <w:br/>
      </w:r>
      <w:proofErr w:type="spellStart"/>
      <w:r w:rsidRPr="00684AB3">
        <w:rPr>
          <w:rFonts w:ascii="Times New Roman" w:eastAsia="Times New Roman" w:hAnsi="Times New Roman" w:cs="Times New Roman"/>
          <w:kern w:val="0"/>
          <w14:ligatures w14:val="none"/>
        </w:rPr>
        <w:t>i</w:t>
      </w:r>
      <w:proofErr w:type="spellEnd"/>
      <w:r w:rsidRPr="00684AB3">
        <w:rPr>
          <w:rFonts w:ascii="Times New Roman" w:eastAsia="Times New Roman" w:hAnsi="Times New Roman" w:cs="Times New Roman"/>
          <w:kern w:val="0"/>
          <w14:ligatures w14:val="none"/>
        </w:rPr>
        <w:t>) Withdrawal in case of disability or death of the person, the excess amount shall be added in salary income and charged to tax under NTR.</w:t>
      </w:r>
      <w:r w:rsidRPr="00684AB3">
        <w:rPr>
          <w:rFonts w:ascii="Times New Roman" w:eastAsia="Times New Roman" w:hAnsi="Times New Roman" w:cs="Times New Roman"/>
          <w:kern w:val="0"/>
          <w14:ligatures w14:val="none"/>
        </w:rPr>
        <w:br/>
        <w:t>ii) Withdrawal in case of retirement (either before retirement age or at time of or after retirement age), excess of fifty percent (50%) of accumulated balance, shall be taxed u/s 12(6) as separate block of income and charged at average rate of tax (ART) based on preceding three tax years.</w:t>
      </w:r>
    </w:p>
    <w:p w14:paraId="2EDCC86D" w14:textId="77777777" w:rsidR="00684AB3" w:rsidRPr="00684AB3" w:rsidRDefault="00000000" w:rsidP="00684AB3">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2455B1FB">
          <v:rect id="_x0000_i1311" style="width:0;height:1.5pt" o:hralign="center" o:hrstd="t" o:hr="t" fillcolor="#a0a0a0" stroked="f"/>
        </w:pict>
      </w:r>
    </w:p>
    <w:p w14:paraId="6701BF28" w14:textId="77777777" w:rsidR="00684AB3" w:rsidRPr="00684AB3" w:rsidRDefault="00684AB3" w:rsidP="00684AB3">
      <w:pPr>
        <w:spacing w:before="100" w:beforeAutospacing="1" w:after="100" w:afterAutospacing="1" w:line="240" w:lineRule="auto"/>
        <w:rPr>
          <w:rFonts w:ascii="Times New Roman" w:eastAsia="Times New Roman" w:hAnsi="Times New Roman" w:cs="Times New Roman"/>
          <w:b/>
          <w:bCs/>
          <w:kern w:val="0"/>
          <w14:ligatures w14:val="none"/>
        </w:rPr>
      </w:pPr>
      <w:r w:rsidRPr="00684AB3">
        <w:rPr>
          <w:rFonts w:ascii="Times New Roman" w:eastAsia="Times New Roman" w:hAnsi="Times New Roman" w:cs="Times New Roman"/>
          <w:b/>
          <w:bCs/>
          <w:kern w:val="0"/>
          <w14:ligatures w14:val="none"/>
        </w:rPr>
        <w:t>Example: 6.3</w:t>
      </w:r>
    </w:p>
    <w:p w14:paraId="490F5F43" w14:textId="77777777" w:rsidR="00684AB3" w:rsidRPr="00684AB3" w:rsidRDefault="00684AB3" w:rsidP="00684AB3">
      <w:pPr>
        <w:spacing w:before="100" w:beforeAutospacing="1" w:after="100" w:afterAutospacing="1" w:line="240" w:lineRule="auto"/>
        <w:rPr>
          <w:rFonts w:ascii="Times New Roman" w:eastAsia="Times New Roman" w:hAnsi="Times New Roman" w:cs="Times New Roman"/>
          <w:kern w:val="0"/>
          <w14:ligatures w14:val="none"/>
        </w:rPr>
      </w:pPr>
      <w:r w:rsidRPr="00684AB3">
        <w:rPr>
          <w:rFonts w:ascii="Times New Roman" w:eastAsia="Times New Roman" w:hAnsi="Times New Roman" w:cs="Times New Roman"/>
          <w:kern w:val="0"/>
          <w14:ligatures w14:val="none"/>
        </w:rPr>
        <w:t xml:space="preserve">Mr. Azeem has a taxable salary income of Rs. 2,200,000 during the tax year. At the end of the </w:t>
      </w:r>
      <w:proofErr w:type="gramStart"/>
      <w:r w:rsidRPr="00684AB3">
        <w:rPr>
          <w:rFonts w:ascii="Times New Roman" w:eastAsia="Times New Roman" w:hAnsi="Times New Roman" w:cs="Times New Roman"/>
          <w:kern w:val="0"/>
          <w14:ligatures w14:val="none"/>
        </w:rPr>
        <w:t>year</w:t>
      </w:r>
      <w:proofErr w:type="gramEnd"/>
      <w:r w:rsidRPr="00684AB3">
        <w:rPr>
          <w:rFonts w:ascii="Times New Roman" w:eastAsia="Times New Roman" w:hAnsi="Times New Roman" w:cs="Times New Roman"/>
          <w:kern w:val="0"/>
          <w14:ligatures w14:val="none"/>
        </w:rPr>
        <w:t xml:space="preserve"> he opted to retire under a scheme announced by his employer and received Rs. 3,000,000 as a golden handshake payment. The taxable incomes and tax liabilities of Mr. Azeem for the three immediately preceding tax years were as below: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42"/>
        <w:gridCol w:w="1707"/>
        <w:gridCol w:w="1416"/>
      </w:tblGrid>
      <w:tr w:rsidR="00684AB3" w:rsidRPr="00684AB3" w14:paraId="50F9FA14" w14:textId="77777777" w:rsidTr="00684AB3">
        <w:trPr>
          <w:tblHeader/>
          <w:tblCellSpacing w:w="15" w:type="dxa"/>
        </w:trPr>
        <w:tc>
          <w:tcPr>
            <w:tcW w:w="0" w:type="auto"/>
            <w:vAlign w:val="center"/>
            <w:hideMark/>
          </w:tcPr>
          <w:p w14:paraId="6DC65F3C" w14:textId="77777777" w:rsidR="00684AB3" w:rsidRPr="00684AB3" w:rsidRDefault="00684AB3" w:rsidP="00684AB3">
            <w:pPr>
              <w:spacing w:before="100" w:beforeAutospacing="1" w:after="100" w:afterAutospacing="1" w:line="240" w:lineRule="auto"/>
              <w:rPr>
                <w:rFonts w:ascii="Times New Roman" w:eastAsia="Times New Roman" w:hAnsi="Times New Roman" w:cs="Times New Roman"/>
                <w:b/>
                <w:bCs/>
                <w:kern w:val="0"/>
                <w14:ligatures w14:val="none"/>
              </w:rPr>
            </w:pPr>
            <w:r w:rsidRPr="00684AB3">
              <w:rPr>
                <w:rFonts w:ascii="Times New Roman" w:eastAsia="Times New Roman" w:hAnsi="Times New Roman" w:cs="Times New Roman"/>
                <w:b/>
                <w:bCs/>
                <w:kern w:val="0"/>
                <w14:ligatures w14:val="none"/>
              </w:rPr>
              <w:lastRenderedPageBreak/>
              <w:t>Tax Year</w:t>
            </w:r>
          </w:p>
        </w:tc>
        <w:tc>
          <w:tcPr>
            <w:tcW w:w="0" w:type="auto"/>
            <w:vAlign w:val="center"/>
            <w:hideMark/>
          </w:tcPr>
          <w:p w14:paraId="6E406F17" w14:textId="77777777" w:rsidR="00684AB3" w:rsidRPr="00684AB3" w:rsidRDefault="00684AB3" w:rsidP="00684AB3">
            <w:pPr>
              <w:spacing w:before="100" w:beforeAutospacing="1" w:after="100" w:afterAutospacing="1" w:line="240" w:lineRule="auto"/>
              <w:rPr>
                <w:rFonts w:ascii="Times New Roman" w:eastAsia="Times New Roman" w:hAnsi="Times New Roman" w:cs="Times New Roman"/>
                <w:b/>
                <w:bCs/>
                <w:kern w:val="0"/>
                <w14:ligatures w14:val="none"/>
              </w:rPr>
            </w:pPr>
            <w:r w:rsidRPr="00684AB3">
              <w:rPr>
                <w:rFonts w:ascii="Times New Roman" w:eastAsia="Times New Roman" w:hAnsi="Times New Roman" w:cs="Times New Roman"/>
                <w:b/>
                <w:bCs/>
                <w:kern w:val="0"/>
                <w14:ligatures w14:val="none"/>
              </w:rPr>
              <w:t>Taxable Income</w:t>
            </w:r>
          </w:p>
        </w:tc>
        <w:tc>
          <w:tcPr>
            <w:tcW w:w="0" w:type="auto"/>
            <w:vAlign w:val="center"/>
            <w:hideMark/>
          </w:tcPr>
          <w:p w14:paraId="38F2AD95" w14:textId="77777777" w:rsidR="00684AB3" w:rsidRPr="00684AB3" w:rsidRDefault="00684AB3" w:rsidP="00684AB3">
            <w:pPr>
              <w:spacing w:before="100" w:beforeAutospacing="1" w:after="100" w:afterAutospacing="1" w:line="240" w:lineRule="auto"/>
              <w:rPr>
                <w:rFonts w:ascii="Times New Roman" w:eastAsia="Times New Roman" w:hAnsi="Times New Roman" w:cs="Times New Roman"/>
                <w:b/>
                <w:bCs/>
                <w:kern w:val="0"/>
                <w14:ligatures w14:val="none"/>
              </w:rPr>
            </w:pPr>
            <w:r w:rsidRPr="00684AB3">
              <w:rPr>
                <w:rFonts w:ascii="Times New Roman" w:eastAsia="Times New Roman" w:hAnsi="Times New Roman" w:cs="Times New Roman"/>
                <w:b/>
                <w:bCs/>
                <w:kern w:val="0"/>
                <w14:ligatures w14:val="none"/>
              </w:rPr>
              <w:t>Tax Liability</w:t>
            </w:r>
          </w:p>
        </w:tc>
      </w:tr>
      <w:tr w:rsidR="00684AB3" w:rsidRPr="00684AB3" w14:paraId="7C3113B2" w14:textId="77777777" w:rsidTr="00684AB3">
        <w:trPr>
          <w:tblCellSpacing w:w="15" w:type="dxa"/>
        </w:trPr>
        <w:tc>
          <w:tcPr>
            <w:tcW w:w="0" w:type="auto"/>
            <w:vAlign w:val="center"/>
            <w:hideMark/>
          </w:tcPr>
          <w:p w14:paraId="20FBC003" w14:textId="77777777" w:rsidR="00684AB3" w:rsidRPr="00684AB3" w:rsidRDefault="00684AB3" w:rsidP="00684AB3">
            <w:pPr>
              <w:spacing w:before="100" w:beforeAutospacing="1" w:after="100" w:afterAutospacing="1" w:line="240" w:lineRule="auto"/>
              <w:rPr>
                <w:rFonts w:ascii="Times New Roman" w:eastAsia="Times New Roman" w:hAnsi="Times New Roman" w:cs="Times New Roman"/>
                <w:kern w:val="0"/>
                <w14:ligatures w14:val="none"/>
              </w:rPr>
            </w:pPr>
            <w:r w:rsidRPr="00684AB3">
              <w:rPr>
                <w:rFonts w:ascii="Times New Roman" w:eastAsia="Times New Roman" w:hAnsi="Times New Roman" w:cs="Times New Roman"/>
                <w:kern w:val="0"/>
                <w14:ligatures w14:val="none"/>
              </w:rPr>
              <w:t>1.</w:t>
            </w:r>
          </w:p>
        </w:tc>
        <w:tc>
          <w:tcPr>
            <w:tcW w:w="0" w:type="auto"/>
            <w:vAlign w:val="center"/>
            <w:hideMark/>
          </w:tcPr>
          <w:p w14:paraId="7501F865" w14:textId="77777777" w:rsidR="00684AB3" w:rsidRPr="00684AB3" w:rsidRDefault="00684AB3" w:rsidP="00684AB3">
            <w:pPr>
              <w:spacing w:before="100" w:beforeAutospacing="1" w:after="100" w:afterAutospacing="1" w:line="240" w:lineRule="auto"/>
              <w:rPr>
                <w:rFonts w:ascii="Times New Roman" w:eastAsia="Times New Roman" w:hAnsi="Times New Roman" w:cs="Times New Roman"/>
                <w:kern w:val="0"/>
                <w14:ligatures w14:val="none"/>
              </w:rPr>
            </w:pPr>
            <w:r w:rsidRPr="00684AB3">
              <w:rPr>
                <w:rFonts w:ascii="Times New Roman" w:eastAsia="Times New Roman" w:hAnsi="Times New Roman" w:cs="Times New Roman"/>
                <w:kern w:val="0"/>
                <w14:ligatures w14:val="none"/>
              </w:rPr>
              <w:t>Rs. 800,000</w:t>
            </w:r>
          </w:p>
        </w:tc>
        <w:tc>
          <w:tcPr>
            <w:tcW w:w="0" w:type="auto"/>
            <w:vAlign w:val="center"/>
            <w:hideMark/>
          </w:tcPr>
          <w:p w14:paraId="67A33B91" w14:textId="77777777" w:rsidR="00684AB3" w:rsidRPr="00684AB3" w:rsidRDefault="00684AB3" w:rsidP="00684AB3">
            <w:pPr>
              <w:spacing w:before="100" w:beforeAutospacing="1" w:after="100" w:afterAutospacing="1" w:line="240" w:lineRule="auto"/>
              <w:rPr>
                <w:rFonts w:ascii="Times New Roman" w:eastAsia="Times New Roman" w:hAnsi="Times New Roman" w:cs="Times New Roman"/>
                <w:kern w:val="0"/>
                <w14:ligatures w14:val="none"/>
              </w:rPr>
            </w:pPr>
            <w:r w:rsidRPr="00684AB3">
              <w:rPr>
                <w:rFonts w:ascii="Times New Roman" w:eastAsia="Times New Roman" w:hAnsi="Times New Roman" w:cs="Times New Roman"/>
                <w:kern w:val="0"/>
                <w14:ligatures w14:val="none"/>
              </w:rPr>
              <w:t>Rs. 10,000</w:t>
            </w:r>
          </w:p>
        </w:tc>
      </w:tr>
      <w:tr w:rsidR="00684AB3" w:rsidRPr="00684AB3" w14:paraId="4384EBF3" w14:textId="77777777" w:rsidTr="00684AB3">
        <w:trPr>
          <w:tblCellSpacing w:w="15" w:type="dxa"/>
        </w:trPr>
        <w:tc>
          <w:tcPr>
            <w:tcW w:w="0" w:type="auto"/>
            <w:vAlign w:val="center"/>
            <w:hideMark/>
          </w:tcPr>
          <w:p w14:paraId="01CD94B2" w14:textId="77777777" w:rsidR="00684AB3" w:rsidRPr="00684AB3" w:rsidRDefault="00684AB3" w:rsidP="00684AB3">
            <w:pPr>
              <w:spacing w:before="100" w:beforeAutospacing="1" w:after="100" w:afterAutospacing="1" w:line="240" w:lineRule="auto"/>
              <w:rPr>
                <w:rFonts w:ascii="Times New Roman" w:eastAsia="Times New Roman" w:hAnsi="Times New Roman" w:cs="Times New Roman"/>
                <w:kern w:val="0"/>
                <w14:ligatures w14:val="none"/>
              </w:rPr>
            </w:pPr>
            <w:r w:rsidRPr="00684AB3">
              <w:rPr>
                <w:rFonts w:ascii="Times New Roman" w:eastAsia="Times New Roman" w:hAnsi="Times New Roman" w:cs="Times New Roman"/>
                <w:kern w:val="0"/>
                <w14:ligatures w14:val="none"/>
              </w:rPr>
              <w:t>2.</w:t>
            </w:r>
          </w:p>
        </w:tc>
        <w:tc>
          <w:tcPr>
            <w:tcW w:w="0" w:type="auto"/>
            <w:vAlign w:val="center"/>
            <w:hideMark/>
          </w:tcPr>
          <w:p w14:paraId="46CE1C0C" w14:textId="77777777" w:rsidR="00684AB3" w:rsidRPr="00684AB3" w:rsidRDefault="00684AB3" w:rsidP="00684AB3">
            <w:pPr>
              <w:spacing w:before="100" w:beforeAutospacing="1" w:after="100" w:afterAutospacing="1" w:line="240" w:lineRule="auto"/>
              <w:rPr>
                <w:rFonts w:ascii="Times New Roman" w:eastAsia="Times New Roman" w:hAnsi="Times New Roman" w:cs="Times New Roman"/>
                <w:kern w:val="0"/>
                <w14:ligatures w14:val="none"/>
              </w:rPr>
            </w:pPr>
            <w:r w:rsidRPr="00684AB3">
              <w:rPr>
                <w:rFonts w:ascii="Times New Roman" w:eastAsia="Times New Roman" w:hAnsi="Times New Roman" w:cs="Times New Roman"/>
                <w:kern w:val="0"/>
                <w14:ligatures w14:val="none"/>
              </w:rPr>
              <w:t>Rs. 1,200,000</w:t>
            </w:r>
          </w:p>
        </w:tc>
        <w:tc>
          <w:tcPr>
            <w:tcW w:w="0" w:type="auto"/>
            <w:vAlign w:val="center"/>
            <w:hideMark/>
          </w:tcPr>
          <w:p w14:paraId="6C16D8B8" w14:textId="77777777" w:rsidR="00684AB3" w:rsidRPr="00684AB3" w:rsidRDefault="00684AB3" w:rsidP="00684AB3">
            <w:pPr>
              <w:spacing w:before="100" w:beforeAutospacing="1" w:after="100" w:afterAutospacing="1" w:line="240" w:lineRule="auto"/>
              <w:rPr>
                <w:rFonts w:ascii="Times New Roman" w:eastAsia="Times New Roman" w:hAnsi="Times New Roman" w:cs="Times New Roman"/>
                <w:kern w:val="0"/>
                <w14:ligatures w14:val="none"/>
              </w:rPr>
            </w:pPr>
            <w:r w:rsidRPr="00684AB3">
              <w:rPr>
                <w:rFonts w:ascii="Times New Roman" w:eastAsia="Times New Roman" w:hAnsi="Times New Roman" w:cs="Times New Roman"/>
                <w:kern w:val="0"/>
                <w14:ligatures w14:val="none"/>
              </w:rPr>
              <w:t>Rs. 30,000</w:t>
            </w:r>
          </w:p>
        </w:tc>
      </w:tr>
      <w:tr w:rsidR="00684AB3" w:rsidRPr="00684AB3" w14:paraId="1027055D" w14:textId="77777777" w:rsidTr="00684AB3">
        <w:trPr>
          <w:tblCellSpacing w:w="15" w:type="dxa"/>
        </w:trPr>
        <w:tc>
          <w:tcPr>
            <w:tcW w:w="0" w:type="auto"/>
            <w:vAlign w:val="center"/>
            <w:hideMark/>
          </w:tcPr>
          <w:p w14:paraId="5D5CB2B3" w14:textId="77777777" w:rsidR="00684AB3" w:rsidRPr="00684AB3" w:rsidRDefault="00684AB3" w:rsidP="00684AB3">
            <w:pPr>
              <w:spacing w:before="100" w:beforeAutospacing="1" w:after="100" w:afterAutospacing="1" w:line="240" w:lineRule="auto"/>
              <w:rPr>
                <w:rFonts w:ascii="Times New Roman" w:eastAsia="Times New Roman" w:hAnsi="Times New Roman" w:cs="Times New Roman"/>
                <w:kern w:val="0"/>
                <w14:ligatures w14:val="none"/>
              </w:rPr>
            </w:pPr>
            <w:r w:rsidRPr="00684AB3">
              <w:rPr>
                <w:rFonts w:ascii="Times New Roman" w:eastAsia="Times New Roman" w:hAnsi="Times New Roman" w:cs="Times New Roman"/>
                <w:kern w:val="0"/>
                <w14:ligatures w14:val="none"/>
              </w:rPr>
              <w:t>3.</w:t>
            </w:r>
          </w:p>
        </w:tc>
        <w:tc>
          <w:tcPr>
            <w:tcW w:w="0" w:type="auto"/>
            <w:vAlign w:val="center"/>
            <w:hideMark/>
          </w:tcPr>
          <w:p w14:paraId="48406CAC" w14:textId="77777777" w:rsidR="00684AB3" w:rsidRPr="00684AB3" w:rsidRDefault="00684AB3" w:rsidP="00684AB3">
            <w:pPr>
              <w:spacing w:before="100" w:beforeAutospacing="1" w:after="100" w:afterAutospacing="1" w:line="240" w:lineRule="auto"/>
              <w:rPr>
                <w:rFonts w:ascii="Times New Roman" w:eastAsia="Times New Roman" w:hAnsi="Times New Roman" w:cs="Times New Roman"/>
                <w:kern w:val="0"/>
                <w14:ligatures w14:val="none"/>
              </w:rPr>
            </w:pPr>
            <w:r w:rsidRPr="00684AB3">
              <w:rPr>
                <w:rFonts w:ascii="Times New Roman" w:eastAsia="Times New Roman" w:hAnsi="Times New Roman" w:cs="Times New Roman"/>
                <w:kern w:val="0"/>
                <w14:ligatures w14:val="none"/>
              </w:rPr>
              <w:t>Rs. 1,800,000</w:t>
            </w:r>
          </w:p>
        </w:tc>
        <w:tc>
          <w:tcPr>
            <w:tcW w:w="0" w:type="auto"/>
            <w:vAlign w:val="center"/>
            <w:hideMark/>
          </w:tcPr>
          <w:p w14:paraId="6A95CEAF" w14:textId="77777777" w:rsidR="00684AB3" w:rsidRPr="00684AB3" w:rsidRDefault="00684AB3" w:rsidP="00684AB3">
            <w:pPr>
              <w:spacing w:before="100" w:beforeAutospacing="1" w:after="100" w:afterAutospacing="1" w:line="240" w:lineRule="auto"/>
              <w:rPr>
                <w:rFonts w:ascii="Times New Roman" w:eastAsia="Times New Roman" w:hAnsi="Times New Roman" w:cs="Times New Roman"/>
                <w:kern w:val="0"/>
                <w14:ligatures w14:val="none"/>
              </w:rPr>
            </w:pPr>
            <w:r w:rsidRPr="00684AB3">
              <w:rPr>
                <w:rFonts w:ascii="Times New Roman" w:eastAsia="Times New Roman" w:hAnsi="Times New Roman" w:cs="Times New Roman"/>
                <w:kern w:val="0"/>
                <w14:ligatures w14:val="none"/>
              </w:rPr>
              <w:t>Rs. 120,000</w:t>
            </w:r>
          </w:p>
        </w:tc>
      </w:tr>
    </w:tbl>
    <w:p w14:paraId="440588F1" w14:textId="77777777" w:rsidR="00684AB3" w:rsidRPr="00684AB3" w:rsidRDefault="00684AB3" w:rsidP="00684AB3">
      <w:pPr>
        <w:spacing w:before="100" w:beforeAutospacing="1" w:after="100" w:afterAutospacing="1" w:line="240" w:lineRule="auto"/>
        <w:rPr>
          <w:rFonts w:ascii="Times New Roman" w:eastAsia="Times New Roman" w:hAnsi="Times New Roman" w:cs="Times New Roman"/>
          <w:kern w:val="0"/>
          <w14:ligatures w14:val="none"/>
        </w:rPr>
      </w:pPr>
      <w:r w:rsidRPr="00684AB3">
        <w:rPr>
          <w:rFonts w:ascii="Times New Roman" w:eastAsia="Times New Roman" w:hAnsi="Times New Roman" w:cs="Times New Roman"/>
          <w:kern w:val="0"/>
          <w14:ligatures w14:val="none"/>
        </w:rPr>
        <w:t>Compute the tax liability for the current tax year assuming that he opted that:</w:t>
      </w:r>
    </w:p>
    <w:p w14:paraId="23635C52" w14:textId="77777777" w:rsidR="00684AB3" w:rsidRPr="00684AB3" w:rsidRDefault="00684AB3">
      <w:pPr>
        <w:numPr>
          <w:ilvl w:val="0"/>
          <w:numId w:val="306"/>
        </w:numPr>
        <w:spacing w:before="100" w:beforeAutospacing="1" w:after="100" w:afterAutospacing="1" w:line="240" w:lineRule="auto"/>
        <w:rPr>
          <w:rFonts w:ascii="Times New Roman" w:eastAsia="Times New Roman" w:hAnsi="Times New Roman" w:cs="Times New Roman"/>
          <w:kern w:val="0"/>
          <w14:ligatures w14:val="none"/>
        </w:rPr>
      </w:pPr>
      <w:r w:rsidRPr="00684AB3">
        <w:rPr>
          <w:rFonts w:ascii="Times New Roman" w:eastAsia="Times New Roman" w:hAnsi="Times New Roman" w:cs="Times New Roman"/>
          <w:kern w:val="0"/>
          <w14:ligatures w14:val="none"/>
        </w:rPr>
        <w:t>The golden handshake payment be taxed as a separate block; and</w:t>
      </w:r>
    </w:p>
    <w:p w14:paraId="35D9764E" w14:textId="77777777" w:rsidR="00684AB3" w:rsidRPr="00684AB3" w:rsidRDefault="00684AB3">
      <w:pPr>
        <w:numPr>
          <w:ilvl w:val="0"/>
          <w:numId w:val="306"/>
        </w:numPr>
        <w:spacing w:before="100" w:beforeAutospacing="1" w:after="100" w:afterAutospacing="1" w:line="240" w:lineRule="auto"/>
        <w:rPr>
          <w:rFonts w:ascii="Times New Roman" w:eastAsia="Times New Roman" w:hAnsi="Times New Roman" w:cs="Times New Roman"/>
          <w:kern w:val="0"/>
          <w14:ligatures w14:val="none"/>
        </w:rPr>
      </w:pPr>
      <w:r w:rsidRPr="00684AB3">
        <w:rPr>
          <w:rFonts w:ascii="Times New Roman" w:eastAsia="Times New Roman" w:hAnsi="Times New Roman" w:cs="Times New Roman"/>
          <w:kern w:val="0"/>
          <w14:ligatures w14:val="none"/>
        </w:rPr>
        <w:t>The golden handshake payment be taxed together with salary income</w:t>
      </w:r>
    </w:p>
    <w:p w14:paraId="004636D3" w14:textId="77777777" w:rsidR="00684AB3" w:rsidRPr="00684AB3" w:rsidRDefault="00684AB3" w:rsidP="00684AB3">
      <w:pPr>
        <w:spacing w:before="100" w:beforeAutospacing="1" w:after="100" w:afterAutospacing="1" w:line="240" w:lineRule="auto"/>
        <w:rPr>
          <w:rFonts w:ascii="Times New Roman" w:eastAsia="Times New Roman" w:hAnsi="Times New Roman" w:cs="Times New Roman"/>
          <w:b/>
          <w:bCs/>
          <w:kern w:val="0"/>
          <w14:ligatures w14:val="none"/>
        </w:rPr>
      </w:pPr>
      <w:r w:rsidRPr="00684AB3">
        <w:rPr>
          <w:rFonts w:ascii="Times New Roman" w:eastAsia="Times New Roman" w:hAnsi="Times New Roman" w:cs="Times New Roman"/>
          <w:b/>
          <w:bCs/>
          <w:kern w:val="0"/>
          <w14:ligatures w14:val="none"/>
        </w:rPr>
        <w:t>Answer:</w:t>
      </w:r>
    </w:p>
    <w:p w14:paraId="20B1E1BE" w14:textId="77777777" w:rsidR="00684AB3" w:rsidRPr="00684AB3" w:rsidRDefault="00684AB3" w:rsidP="00684AB3">
      <w:pPr>
        <w:spacing w:before="100" w:beforeAutospacing="1" w:after="100" w:afterAutospacing="1" w:line="240" w:lineRule="auto"/>
        <w:rPr>
          <w:rFonts w:ascii="Times New Roman" w:eastAsia="Times New Roman" w:hAnsi="Times New Roman" w:cs="Times New Roman"/>
          <w:b/>
          <w:bCs/>
          <w:kern w:val="0"/>
          <w14:ligatures w14:val="none"/>
        </w:rPr>
      </w:pPr>
      <w:r w:rsidRPr="00684AB3">
        <w:rPr>
          <w:rFonts w:ascii="Times New Roman" w:eastAsia="Times New Roman" w:hAnsi="Times New Roman" w:cs="Times New Roman"/>
          <w:b/>
          <w:bCs/>
          <w:kern w:val="0"/>
          <w14:ligatures w14:val="none"/>
        </w:rPr>
        <w:t>1. Golden Handshake Taxable as a Separate Block of Income</w:t>
      </w:r>
    </w:p>
    <w:p w14:paraId="632E0C7E" w14:textId="77777777" w:rsidR="00684AB3" w:rsidRPr="00684AB3" w:rsidRDefault="00684AB3">
      <w:pPr>
        <w:numPr>
          <w:ilvl w:val="0"/>
          <w:numId w:val="307"/>
        </w:numPr>
        <w:spacing w:before="100" w:beforeAutospacing="1" w:after="100" w:afterAutospacing="1" w:line="240" w:lineRule="auto"/>
        <w:rPr>
          <w:rFonts w:ascii="Times New Roman" w:eastAsia="Times New Roman" w:hAnsi="Times New Roman" w:cs="Times New Roman"/>
          <w:kern w:val="0"/>
          <w14:ligatures w14:val="none"/>
        </w:rPr>
      </w:pPr>
      <w:r w:rsidRPr="00684AB3">
        <w:rPr>
          <w:rFonts w:ascii="Times New Roman" w:eastAsia="Times New Roman" w:hAnsi="Times New Roman" w:cs="Times New Roman"/>
          <w:b/>
          <w:bCs/>
          <w:kern w:val="0"/>
          <w14:ligatures w14:val="none"/>
        </w:rPr>
        <w:t>Income taxable as per normal rates:</w:t>
      </w:r>
      <w:r w:rsidRPr="00684AB3">
        <w:rPr>
          <w:rFonts w:ascii="Times New Roman" w:eastAsia="Times New Roman" w:hAnsi="Times New Roman" w:cs="Times New Roman"/>
          <w:kern w:val="0"/>
          <w14:ligatures w14:val="none"/>
        </w:rPr>
        <w:t xml:space="preserve"> Rs. 2,200,000</w:t>
      </w:r>
    </w:p>
    <w:p w14:paraId="78A21729" w14:textId="77777777" w:rsidR="00684AB3" w:rsidRPr="00684AB3" w:rsidRDefault="00684AB3">
      <w:pPr>
        <w:numPr>
          <w:ilvl w:val="0"/>
          <w:numId w:val="307"/>
        </w:numPr>
        <w:spacing w:before="100" w:beforeAutospacing="1" w:after="100" w:afterAutospacing="1" w:line="240" w:lineRule="auto"/>
        <w:rPr>
          <w:rFonts w:ascii="Times New Roman" w:eastAsia="Times New Roman" w:hAnsi="Times New Roman" w:cs="Times New Roman"/>
          <w:kern w:val="0"/>
          <w14:ligatures w14:val="none"/>
        </w:rPr>
      </w:pPr>
      <w:r w:rsidRPr="00684AB3">
        <w:rPr>
          <w:rFonts w:ascii="Times New Roman" w:eastAsia="Times New Roman" w:hAnsi="Times New Roman" w:cs="Times New Roman"/>
          <w:b/>
          <w:bCs/>
          <w:kern w:val="0"/>
          <w14:ligatures w14:val="none"/>
        </w:rPr>
        <w:t>Income taxable at a special rate (i.e., golden handshake payment):</w:t>
      </w:r>
      <w:r w:rsidRPr="00684AB3">
        <w:rPr>
          <w:rFonts w:ascii="Times New Roman" w:eastAsia="Times New Roman" w:hAnsi="Times New Roman" w:cs="Times New Roman"/>
          <w:kern w:val="0"/>
          <w14:ligatures w14:val="none"/>
        </w:rPr>
        <w:t xml:space="preserve"> Rs. 3,000,000</w:t>
      </w:r>
    </w:p>
    <w:p w14:paraId="7D5F747B" w14:textId="77777777" w:rsidR="00684AB3" w:rsidRPr="00684AB3" w:rsidRDefault="00684AB3">
      <w:pPr>
        <w:numPr>
          <w:ilvl w:val="0"/>
          <w:numId w:val="307"/>
        </w:numPr>
        <w:spacing w:before="100" w:beforeAutospacing="1" w:after="100" w:afterAutospacing="1" w:line="240" w:lineRule="auto"/>
        <w:rPr>
          <w:rFonts w:ascii="Times New Roman" w:eastAsia="Times New Roman" w:hAnsi="Times New Roman" w:cs="Times New Roman"/>
          <w:kern w:val="0"/>
          <w14:ligatures w14:val="none"/>
        </w:rPr>
      </w:pPr>
      <w:r w:rsidRPr="00684AB3">
        <w:rPr>
          <w:rFonts w:ascii="Times New Roman" w:eastAsia="Times New Roman" w:hAnsi="Times New Roman" w:cs="Times New Roman"/>
          <w:b/>
          <w:bCs/>
          <w:kern w:val="0"/>
          <w14:ligatures w14:val="none"/>
        </w:rPr>
        <w:t>Total income for the year:</w:t>
      </w:r>
      <w:r w:rsidRPr="00684AB3">
        <w:rPr>
          <w:rFonts w:ascii="Times New Roman" w:eastAsia="Times New Roman" w:hAnsi="Times New Roman" w:cs="Times New Roman"/>
          <w:kern w:val="0"/>
          <w14:ligatures w14:val="none"/>
        </w:rPr>
        <w:t xml:space="preserve"> Rs. </w:t>
      </w:r>
      <w:r w:rsidRPr="00684AB3">
        <w:rPr>
          <w:rFonts w:ascii="Times New Roman" w:eastAsia="Times New Roman" w:hAnsi="Times New Roman" w:cs="Times New Roman"/>
          <w:b/>
          <w:bCs/>
          <w:kern w:val="0"/>
          <w14:ligatures w14:val="none"/>
        </w:rPr>
        <w:t>5,200,000</w:t>
      </w:r>
    </w:p>
    <w:p w14:paraId="520484CC" w14:textId="77777777" w:rsidR="00684AB3" w:rsidRPr="00684AB3" w:rsidRDefault="00684AB3" w:rsidP="00684AB3">
      <w:pPr>
        <w:spacing w:before="100" w:beforeAutospacing="1" w:after="100" w:afterAutospacing="1" w:line="240" w:lineRule="auto"/>
        <w:rPr>
          <w:rFonts w:ascii="Times New Roman" w:eastAsia="Times New Roman" w:hAnsi="Times New Roman" w:cs="Times New Roman"/>
          <w:b/>
          <w:bCs/>
          <w:kern w:val="0"/>
          <w14:ligatures w14:val="none"/>
        </w:rPr>
      </w:pPr>
      <w:r w:rsidRPr="00684AB3">
        <w:rPr>
          <w:rFonts w:ascii="Times New Roman" w:eastAsia="Times New Roman" w:hAnsi="Times New Roman" w:cs="Times New Roman"/>
          <w:b/>
          <w:bCs/>
          <w:kern w:val="0"/>
          <w14:ligatures w14:val="none"/>
        </w:rPr>
        <w:t>Tax Liability</w:t>
      </w:r>
    </w:p>
    <w:p w14:paraId="12677887" w14:textId="77777777" w:rsidR="00684AB3" w:rsidRPr="00684AB3" w:rsidRDefault="00684AB3">
      <w:pPr>
        <w:numPr>
          <w:ilvl w:val="0"/>
          <w:numId w:val="308"/>
        </w:numPr>
        <w:spacing w:before="100" w:beforeAutospacing="1" w:after="100" w:afterAutospacing="1" w:line="240" w:lineRule="auto"/>
        <w:rPr>
          <w:rFonts w:ascii="Times New Roman" w:eastAsia="Times New Roman" w:hAnsi="Times New Roman" w:cs="Times New Roman"/>
          <w:kern w:val="0"/>
          <w14:ligatures w14:val="none"/>
        </w:rPr>
      </w:pPr>
      <w:r w:rsidRPr="00684AB3">
        <w:rPr>
          <w:rFonts w:ascii="Times New Roman" w:eastAsia="Times New Roman" w:hAnsi="Times New Roman" w:cs="Times New Roman"/>
          <w:b/>
          <w:bCs/>
          <w:kern w:val="0"/>
          <w14:ligatures w14:val="none"/>
        </w:rPr>
        <w:t>Tax on taxable income of Rs. 2,200,000 [N-1]:</w:t>
      </w:r>
      <w:r w:rsidRPr="00684AB3">
        <w:rPr>
          <w:rFonts w:ascii="Times New Roman" w:eastAsia="Times New Roman" w:hAnsi="Times New Roman" w:cs="Times New Roman"/>
          <w:kern w:val="0"/>
          <w14:ligatures w14:val="none"/>
        </w:rPr>
        <w:t xml:space="preserve"> Rs. 180,000</w:t>
      </w:r>
    </w:p>
    <w:p w14:paraId="26879488" w14:textId="77777777" w:rsidR="00684AB3" w:rsidRPr="00684AB3" w:rsidRDefault="00684AB3">
      <w:pPr>
        <w:numPr>
          <w:ilvl w:val="0"/>
          <w:numId w:val="308"/>
        </w:numPr>
        <w:spacing w:before="100" w:beforeAutospacing="1" w:after="100" w:afterAutospacing="1" w:line="240" w:lineRule="auto"/>
        <w:rPr>
          <w:rFonts w:ascii="Times New Roman" w:eastAsia="Times New Roman" w:hAnsi="Times New Roman" w:cs="Times New Roman"/>
          <w:kern w:val="0"/>
          <w14:ligatures w14:val="none"/>
        </w:rPr>
      </w:pPr>
      <w:r w:rsidRPr="00684AB3">
        <w:rPr>
          <w:rFonts w:ascii="Times New Roman" w:eastAsia="Times New Roman" w:hAnsi="Times New Roman" w:cs="Times New Roman"/>
          <w:b/>
          <w:bCs/>
          <w:kern w:val="0"/>
          <w14:ligatures w14:val="none"/>
        </w:rPr>
        <w:t>Tax on golden handshake payment (3,000,000 @ 4.21%) [N-2]:</w:t>
      </w:r>
      <w:r w:rsidRPr="00684AB3">
        <w:rPr>
          <w:rFonts w:ascii="Times New Roman" w:eastAsia="Times New Roman" w:hAnsi="Times New Roman" w:cs="Times New Roman"/>
          <w:kern w:val="0"/>
          <w14:ligatures w14:val="none"/>
        </w:rPr>
        <w:t xml:space="preserve"> Rs. 126,300</w:t>
      </w:r>
    </w:p>
    <w:p w14:paraId="3A59F5CE" w14:textId="77777777" w:rsidR="00684AB3" w:rsidRPr="00684AB3" w:rsidRDefault="00684AB3">
      <w:pPr>
        <w:numPr>
          <w:ilvl w:val="0"/>
          <w:numId w:val="308"/>
        </w:numPr>
        <w:spacing w:before="100" w:beforeAutospacing="1" w:after="100" w:afterAutospacing="1" w:line="240" w:lineRule="auto"/>
        <w:rPr>
          <w:rFonts w:ascii="Times New Roman" w:eastAsia="Times New Roman" w:hAnsi="Times New Roman" w:cs="Times New Roman"/>
          <w:kern w:val="0"/>
          <w14:ligatures w14:val="none"/>
        </w:rPr>
      </w:pPr>
      <w:r w:rsidRPr="00684AB3">
        <w:rPr>
          <w:rFonts w:ascii="Times New Roman" w:eastAsia="Times New Roman" w:hAnsi="Times New Roman" w:cs="Times New Roman"/>
          <w:b/>
          <w:bCs/>
          <w:kern w:val="0"/>
          <w14:ligatures w14:val="none"/>
        </w:rPr>
        <w:t>Total tax liability for the year:</w:t>
      </w:r>
      <w:r w:rsidRPr="00684AB3">
        <w:rPr>
          <w:rFonts w:ascii="Times New Roman" w:eastAsia="Times New Roman" w:hAnsi="Times New Roman" w:cs="Times New Roman"/>
          <w:kern w:val="0"/>
          <w14:ligatures w14:val="none"/>
        </w:rPr>
        <w:t xml:space="preserve"> Rs. </w:t>
      </w:r>
      <w:r w:rsidRPr="00684AB3">
        <w:rPr>
          <w:rFonts w:ascii="Times New Roman" w:eastAsia="Times New Roman" w:hAnsi="Times New Roman" w:cs="Times New Roman"/>
          <w:b/>
          <w:bCs/>
          <w:kern w:val="0"/>
          <w14:ligatures w14:val="none"/>
        </w:rPr>
        <w:t>306,300</w:t>
      </w:r>
    </w:p>
    <w:p w14:paraId="2837B5DB" w14:textId="77777777" w:rsidR="00684AB3" w:rsidRPr="00684AB3" w:rsidRDefault="00000000" w:rsidP="00684AB3">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2C62F3DC">
          <v:rect id="_x0000_i1312" style="width:0;height:1.5pt" o:hralign="center" o:hrstd="t" o:hr="t" fillcolor="#a0a0a0" stroked="f"/>
        </w:pict>
      </w:r>
    </w:p>
    <w:p w14:paraId="7C485A1D" w14:textId="77777777" w:rsidR="00684AB3" w:rsidRPr="00684AB3" w:rsidRDefault="00684AB3" w:rsidP="00684AB3">
      <w:pPr>
        <w:spacing w:before="100" w:beforeAutospacing="1" w:after="100" w:afterAutospacing="1" w:line="240" w:lineRule="auto"/>
        <w:rPr>
          <w:rFonts w:ascii="Times New Roman" w:eastAsia="Times New Roman" w:hAnsi="Times New Roman" w:cs="Times New Roman"/>
          <w:kern w:val="0"/>
          <w14:ligatures w14:val="none"/>
        </w:rPr>
      </w:pPr>
      <w:r w:rsidRPr="00684AB3">
        <w:rPr>
          <w:rFonts w:ascii="Times New Roman" w:eastAsia="Times New Roman" w:hAnsi="Times New Roman" w:cs="Times New Roman"/>
          <w:b/>
          <w:bCs/>
          <w:kern w:val="0"/>
          <w14:ligatures w14:val="none"/>
        </w:rPr>
        <w:t>N-1</w:t>
      </w:r>
      <w:r w:rsidRPr="00684AB3">
        <w:rPr>
          <w:rFonts w:ascii="Times New Roman" w:eastAsia="Times New Roman" w:hAnsi="Times New Roman" w:cs="Times New Roman"/>
          <w:kern w:val="0"/>
          <w14:ligatures w14:val="none"/>
        </w:rPr>
        <w:t>: Tax on regular income is as per tax rate table.</w:t>
      </w:r>
    </w:p>
    <w:p w14:paraId="7EB5F647" w14:textId="77777777" w:rsidR="00684AB3" w:rsidRPr="00684AB3" w:rsidRDefault="00684AB3" w:rsidP="00684AB3">
      <w:pPr>
        <w:spacing w:before="100" w:beforeAutospacing="1" w:after="100" w:afterAutospacing="1" w:line="240" w:lineRule="auto"/>
        <w:rPr>
          <w:rFonts w:ascii="Times New Roman" w:eastAsia="Times New Roman" w:hAnsi="Times New Roman" w:cs="Times New Roman"/>
          <w:kern w:val="0"/>
          <w14:ligatures w14:val="none"/>
        </w:rPr>
      </w:pPr>
      <w:r w:rsidRPr="00684AB3">
        <w:rPr>
          <w:rFonts w:ascii="Times New Roman" w:eastAsia="Times New Roman" w:hAnsi="Times New Roman" w:cs="Times New Roman"/>
          <w:b/>
          <w:bCs/>
          <w:kern w:val="0"/>
          <w14:ligatures w14:val="none"/>
        </w:rPr>
        <w:t>N-2</w:t>
      </w:r>
      <w:r w:rsidRPr="00684AB3">
        <w:rPr>
          <w:rFonts w:ascii="Times New Roman" w:eastAsia="Times New Roman" w:hAnsi="Times New Roman" w:cs="Times New Roman"/>
          <w:kern w:val="0"/>
          <w14:ligatures w14:val="none"/>
        </w:rPr>
        <w:t xml:space="preserve">: </w:t>
      </w:r>
      <w:r w:rsidRPr="00684AB3">
        <w:rPr>
          <w:rFonts w:ascii="Times New Roman" w:eastAsia="Times New Roman" w:hAnsi="Times New Roman" w:cs="Times New Roman"/>
          <w:b/>
          <w:bCs/>
          <w:kern w:val="0"/>
          <w14:ligatures w14:val="none"/>
        </w:rPr>
        <w:t>Tax Rate applicable to Golden Handshake Payments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42"/>
        <w:gridCol w:w="1707"/>
        <w:gridCol w:w="1416"/>
      </w:tblGrid>
      <w:tr w:rsidR="00684AB3" w:rsidRPr="00684AB3" w14:paraId="22BE7C90" w14:textId="77777777" w:rsidTr="00684AB3">
        <w:trPr>
          <w:tblHeader/>
          <w:tblCellSpacing w:w="15" w:type="dxa"/>
        </w:trPr>
        <w:tc>
          <w:tcPr>
            <w:tcW w:w="0" w:type="auto"/>
            <w:vAlign w:val="center"/>
            <w:hideMark/>
          </w:tcPr>
          <w:p w14:paraId="25B609CA" w14:textId="77777777" w:rsidR="00684AB3" w:rsidRPr="00684AB3" w:rsidRDefault="00684AB3" w:rsidP="00684AB3">
            <w:pPr>
              <w:spacing w:before="100" w:beforeAutospacing="1" w:after="100" w:afterAutospacing="1" w:line="240" w:lineRule="auto"/>
              <w:rPr>
                <w:rFonts w:ascii="Times New Roman" w:eastAsia="Times New Roman" w:hAnsi="Times New Roman" w:cs="Times New Roman"/>
                <w:b/>
                <w:bCs/>
                <w:kern w:val="0"/>
                <w14:ligatures w14:val="none"/>
              </w:rPr>
            </w:pPr>
            <w:r w:rsidRPr="00684AB3">
              <w:rPr>
                <w:rFonts w:ascii="Times New Roman" w:eastAsia="Times New Roman" w:hAnsi="Times New Roman" w:cs="Times New Roman"/>
                <w:b/>
                <w:bCs/>
                <w:kern w:val="0"/>
                <w14:ligatures w14:val="none"/>
              </w:rPr>
              <w:t>Tax Year</w:t>
            </w:r>
          </w:p>
        </w:tc>
        <w:tc>
          <w:tcPr>
            <w:tcW w:w="0" w:type="auto"/>
            <w:vAlign w:val="center"/>
            <w:hideMark/>
          </w:tcPr>
          <w:p w14:paraId="53A257EF" w14:textId="77777777" w:rsidR="00684AB3" w:rsidRPr="00684AB3" w:rsidRDefault="00684AB3" w:rsidP="00684AB3">
            <w:pPr>
              <w:spacing w:before="100" w:beforeAutospacing="1" w:after="100" w:afterAutospacing="1" w:line="240" w:lineRule="auto"/>
              <w:rPr>
                <w:rFonts w:ascii="Times New Roman" w:eastAsia="Times New Roman" w:hAnsi="Times New Roman" w:cs="Times New Roman"/>
                <w:b/>
                <w:bCs/>
                <w:kern w:val="0"/>
                <w14:ligatures w14:val="none"/>
              </w:rPr>
            </w:pPr>
            <w:r w:rsidRPr="00684AB3">
              <w:rPr>
                <w:rFonts w:ascii="Times New Roman" w:eastAsia="Times New Roman" w:hAnsi="Times New Roman" w:cs="Times New Roman"/>
                <w:b/>
                <w:bCs/>
                <w:kern w:val="0"/>
                <w14:ligatures w14:val="none"/>
              </w:rPr>
              <w:t>Taxable Income</w:t>
            </w:r>
          </w:p>
        </w:tc>
        <w:tc>
          <w:tcPr>
            <w:tcW w:w="0" w:type="auto"/>
            <w:vAlign w:val="center"/>
            <w:hideMark/>
          </w:tcPr>
          <w:p w14:paraId="16144597" w14:textId="77777777" w:rsidR="00684AB3" w:rsidRPr="00684AB3" w:rsidRDefault="00684AB3" w:rsidP="00684AB3">
            <w:pPr>
              <w:spacing w:before="100" w:beforeAutospacing="1" w:after="100" w:afterAutospacing="1" w:line="240" w:lineRule="auto"/>
              <w:rPr>
                <w:rFonts w:ascii="Times New Roman" w:eastAsia="Times New Roman" w:hAnsi="Times New Roman" w:cs="Times New Roman"/>
                <w:b/>
                <w:bCs/>
                <w:kern w:val="0"/>
                <w14:ligatures w14:val="none"/>
              </w:rPr>
            </w:pPr>
            <w:r w:rsidRPr="00684AB3">
              <w:rPr>
                <w:rFonts w:ascii="Times New Roman" w:eastAsia="Times New Roman" w:hAnsi="Times New Roman" w:cs="Times New Roman"/>
                <w:b/>
                <w:bCs/>
                <w:kern w:val="0"/>
                <w14:ligatures w14:val="none"/>
              </w:rPr>
              <w:t>Tax Liability</w:t>
            </w:r>
          </w:p>
        </w:tc>
      </w:tr>
      <w:tr w:rsidR="00684AB3" w:rsidRPr="00684AB3" w14:paraId="6C6F1404" w14:textId="77777777" w:rsidTr="00684AB3">
        <w:trPr>
          <w:tblCellSpacing w:w="15" w:type="dxa"/>
        </w:trPr>
        <w:tc>
          <w:tcPr>
            <w:tcW w:w="0" w:type="auto"/>
            <w:vAlign w:val="center"/>
            <w:hideMark/>
          </w:tcPr>
          <w:p w14:paraId="00BD5777" w14:textId="77777777" w:rsidR="00684AB3" w:rsidRPr="00684AB3" w:rsidRDefault="00684AB3" w:rsidP="00684AB3">
            <w:pPr>
              <w:spacing w:before="100" w:beforeAutospacing="1" w:after="100" w:afterAutospacing="1" w:line="240" w:lineRule="auto"/>
              <w:rPr>
                <w:rFonts w:ascii="Times New Roman" w:eastAsia="Times New Roman" w:hAnsi="Times New Roman" w:cs="Times New Roman"/>
                <w:kern w:val="0"/>
                <w14:ligatures w14:val="none"/>
              </w:rPr>
            </w:pPr>
            <w:r w:rsidRPr="00684AB3">
              <w:rPr>
                <w:rFonts w:ascii="Times New Roman" w:eastAsia="Times New Roman" w:hAnsi="Times New Roman" w:cs="Times New Roman"/>
                <w:kern w:val="0"/>
                <w14:ligatures w14:val="none"/>
              </w:rPr>
              <w:t>1.</w:t>
            </w:r>
          </w:p>
        </w:tc>
        <w:tc>
          <w:tcPr>
            <w:tcW w:w="0" w:type="auto"/>
            <w:vAlign w:val="center"/>
            <w:hideMark/>
          </w:tcPr>
          <w:p w14:paraId="7AD117B7" w14:textId="77777777" w:rsidR="00684AB3" w:rsidRPr="00684AB3" w:rsidRDefault="00684AB3" w:rsidP="00684AB3">
            <w:pPr>
              <w:spacing w:before="100" w:beforeAutospacing="1" w:after="100" w:afterAutospacing="1" w:line="240" w:lineRule="auto"/>
              <w:rPr>
                <w:rFonts w:ascii="Times New Roman" w:eastAsia="Times New Roman" w:hAnsi="Times New Roman" w:cs="Times New Roman"/>
                <w:kern w:val="0"/>
                <w14:ligatures w14:val="none"/>
              </w:rPr>
            </w:pPr>
            <w:r w:rsidRPr="00684AB3">
              <w:rPr>
                <w:rFonts w:ascii="Times New Roman" w:eastAsia="Times New Roman" w:hAnsi="Times New Roman" w:cs="Times New Roman"/>
                <w:kern w:val="0"/>
                <w14:ligatures w14:val="none"/>
              </w:rPr>
              <w:t>Rs. 800,000</w:t>
            </w:r>
          </w:p>
        </w:tc>
        <w:tc>
          <w:tcPr>
            <w:tcW w:w="0" w:type="auto"/>
            <w:vAlign w:val="center"/>
            <w:hideMark/>
          </w:tcPr>
          <w:p w14:paraId="4287BD1F" w14:textId="77777777" w:rsidR="00684AB3" w:rsidRPr="00684AB3" w:rsidRDefault="00684AB3" w:rsidP="00684AB3">
            <w:pPr>
              <w:spacing w:before="100" w:beforeAutospacing="1" w:after="100" w:afterAutospacing="1" w:line="240" w:lineRule="auto"/>
              <w:rPr>
                <w:rFonts w:ascii="Times New Roman" w:eastAsia="Times New Roman" w:hAnsi="Times New Roman" w:cs="Times New Roman"/>
                <w:kern w:val="0"/>
                <w14:ligatures w14:val="none"/>
              </w:rPr>
            </w:pPr>
            <w:r w:rsidRPr="00684AB3">
              <w:rPr>
                <w:rFonts w:ascii="Times New Roman" w:eastAsia="Times New Roman" w:hAnsi="Times New Roman" w:cs="Times New Roman"/>
                <w:kern w:val="0"/>
                <w14:ligatures w14:val="none"/>
              </w:rPr>
              <w:t>Rs. 10,000</w:t>
            </w:r>
          </w:p>
        </w:tc>
      </w:tr>
      <w:tr w:rsidR="00684AB3" w:rsidRPr="00684AB3" w14:paraId="4CA4BEAF" w14:textId="77777777" w:rsidTr="00684AB3">
        <w:trPr>
          <w:tblCellSpacing w:w="15" w:type="dxa"/>
        </w:trPr>
        <w:tc>
          <w:tcPr>
            <w:tcW w:w="0" w:type="auto"/>
            <w:vAlign w:val="center"/>
            <w:hideMark/>
          </w:tcPr>
          <w:p w14:paraId="7C5FE1C6" w14:textId="77777777" w:rsidR="00684AB3" w:rsidRPr="00684AB3" w:rsidRDefault="00684AB3" w:rsidP="00684AB3">
            <w:pPr>
              <w:spacing w:before="100" w:beforeAutospacing="1" w:after="100" w:afterAutospacing="1" w:line="240" w:lineRule="auto"/>
              <w:rPr>
                <w:rFonts w:ascii="Times New Roman" w:eastAsia="Times New Roman" w:hAnsi="Times New Roman" w:cs="Times New Roman"/>
                <w:kern w:val="0"/>
                <w14:ligatures w14:val="none"/>
              </w:rPr>
            </w:pPr>
            <w:r w:rsidRPr="00684AB3">
              <w:rPr>
                <w:rFonts w:ascii="Times New Roman" w:eastAsia="Times New Roman" w:hAnsi="Times New Roman" w:cs="Times New Roman"/>
                <w:kern w:val="0"/>
                <w14:ligatures w14:val="none"/>
              </w:rPr>
              <w:t>2.</w:t>
            </w:r>
          </w:p>
        </w:tc>
        <w:tc>
          <w:tcPr>
            <w:tcW w:w="0" w:type="auto"/>
            <w:vAlign w:val="center"/>
            <w:hideMark/>
          </w:tcPr>
          <w:p w14:paraId="056560BE" w14:textId="77777777" w:rsidR="00684AB3" w:rsidRPr="00684AB3" w:rsidRDefault="00684AB3" w:rsidP="00684AB3">
            <w:pPr>
              <w:spacing w:before="100" w:beforeAutospacing="1" w:after="100" w:afterAutospacing="1" w:line="240" w:lineRule="auto"/>
              <w:rPr>
                <w:rFonts w:ascii="Times New Roman" w:eastAsia="Times New Roman" w:hAnsi="Times New Roman" w:cs="Times New Roman"/>
                <w:kern w:val="0"/>
                <w14:ligatures w14:val="none"/>
              </w:rPr>
            </w:pPr>
            <w:r w:rsidRPr="00684AB3">
              <w:rPr>
                <w:rFonts w:ascii="Times New Roman" w:eastAsia="Times New Roman" w:hAnsi="Times New Roman" w:cs="Times New Roman"/>
                <w:kern w:val="0"/>
                <w14:ligatures w14:val="none"/>
              </w:rPr>
              <w:t>Rs. 1,200,000</w:t>
            </w:r>
          </w:p>
        </w:tc>
        <w:tc>
          <w:tcPr>
            <w:tcW w:w="0" w:type="auto"/>
            <w:vAlign w:val="center"/>
            <w:hideMark/>
          </w:tcPr>
          <w:p w14:paraId="1D3D1D96" w14:textId="77777777" w:rsidR="00684AB3" w:rsidRPr="00684AB3" w:rsidRDefault="00684AB3" w:rsidP="00684AB3">
            <w:pPr>
              <w:spacing w:before="100" w:beforeAutospacing="1" w:after="100" w:afterAutospacing="1" w:line="240" w:lineRule="auto"/>
              <w:rPr>
                <w:rFonts w:ascii="Times New Roman" w:eastAsia="Times New Roman" w:hAnsi="Times New Roman" w:cs="Times New Roman"/>
                <w:kern w:val="0"/>
                <w14:ligatures w14:val="none"/>
              </w:rPr>
            </w:pPr>
            <w:r w:rsidRPr="00684AB3">
              <w:rPr>
                <w:rFonts w:ascii="Times New Roman" w:eastAsia="Times New Roman" w:hAnsi="Times New Roman" w:cs="Times New Roman"/>
                <w:kern w:val="0"/>
                <w14:ligatures w14:val="none"/>
              </w:rPr>
              <w:t>Rs. 30,000</w:t>
            </w:r>
          </w:p>
        </w:tc>
      </w:tr>
      <w:tr w:rsidR="00684AB3" w:rsidRPr="00684AB3" w14:paraId="3E221E2C" w14:textId="77777777" w:rsidTr="00684AB3">
        <w:trPr>
          <w:tblCellSpacing w:w="15" w:type="dxa"/>
        </w:trPr>
        <w:tc>
          <w:tcPr>
            <w:tcW w:w="0" w:type="auto"/>
            <w:vAlign w:val="center"/>
            <w:hideMark/>
          </w:tcPr>
          <w:p w14:paraId="67342C71" w14:textId="77777777" w:rsidR="00684AB3" w:rsidRPr="00684AB3" w:rsidRDefault="00684AB3" w:rsidP="00684AB3">
            <w:pPr>
              <w:spacing w:before="100" w:beforeAutospacing="1" w:after="100" w:afterAutospacing="1" w:line="240" w:lineRule="auto"/>
              <w:rPr>
                <w:rFonts w:ascii="Times New Roman" w:eastAsia="Times New Roman" w:hAnsi="Times New Roman" w:cs="Times New Roman"/>
                <w:kern w:val="0"/>
                <w14:ligatures w14:val="none"/>
              </w:rPr>
            </w:pPr>
            <w:r w:rsidRPr="00684AB3">
              <w:rPr>
                <w:rFonts w:ascii="Times New Roman" w:eastAsia="Times New Roman" w:hAnsi="Times New Roman" w:cs="Times New Roman"/>
                <w:kern w:val="0"/>
                <w14:ligatures w14:val="none"/>
              </w:rPr>
              <w:t>3.</w:t>
            </w:r>
          </w:p>
        </w:tc>
        <w:tc>
          <w:tcPr>
            <w:tcW w:w="0" w:type="auto"/>
            <w:vAlign w:val="center"/>
            <w:hideMark/>
          </w:tcPr>
          <w:p w14:paraId="5799E854" w14:textId="77777777" w:rsidR="00684AB3" w:rsidRPr="00684AB3" w:rsidRDefault="00684AB3" w:rsidP="00684AB3">
            <w:pPr>
              <w:spacing w:before="100" w:beforeAutospacing="1" w:after="100" w:afterAutospacing="1" w:line="240" w:lineRule="auto"/>
              <w:rPr>
                <w:rFonts w:ascii="Times New Roman" w:eastAsia="Times New Roman" w:hAnsi="Times New Roman" w:cs="Times New Roman"/>
                <w:kern w:val="0"/>
                <w14:ligatures w14:val="none"/>
              </w:rPr>
            </w:pPr>
            <w:r w:rsidRPr="00684AB3">
              <w:rPr>
                <w:rFonts w:ascii="Times New Roman" w:eastAsia="Times New Roman" w:hAnsi="Times New Roman" w:cs="Times New Roman"/>
                <w:kern w:val="0"/>
                <w14:ligatures w14:val="none"/>
              </w:rPr>
              <w:t>Rs. 1,800,000</w:t>
            </w:r>
          </w:p>
        </w:tc>
        <w:tc>
          <w:tcPr>
            <w:tcW w:w="0" w:type="auto"/>
            <w:vAlign w:val="center"/>
            <w:hideMark/>
          </w:tcPr>
          <w:p w14:paraId="4672D354" w14:textId="77777777" w:rsidR="00684AB3" w:rsidRPr="00684AB3" w:rsidRDefault="00684AB3" w:rsidP="00684AB3">
            <w:pPr>
              <w:spacing w:before="100" w:beforeAutospacing="1" w:after="100" w:afterAutospacing="1" w:line="240" w:lineRule="auto"/>
              <w:rPr>
                <w:rFonts w:ascii="Times New Roman" w:eastAsia="Times New Roman" w:hAnsi="Times New Roman" w:cs="Times New Roman"/>
                <w:kern w:val="0"/>
                <w14:ligatures w14:val="none"/>
              </w:rPr>
            </w:pPr>
            <w:r w:rsidRPr="00684AB3">
              <w:rPr>
                <w:rFonts w:ascii="Times New Roman" w:eastAsia="Times New Roman" w:hAnsi="Times New Roman" w:cs="Times New Roman"/>
                <w:kern w:val="0"/>
                <w14:ligatures w14:val="none"/>
              </w:rPr>
              <w:t>Rs. 120,000</w:t>
            </w:r>
          </w:p>
        </w:tc>
      </w:tr>
      <w:tr w:rsidR="00684AB3" w:rsidRPr="00684AB3" w14:paraId="0D9B8B93" w14:textId="77777777" w:rsidTr="00684AB3">
        <w:trPr>
          <w:tblCellSpacing w:w="15" w:type="dxa"/>
        </w:trPr>
        <w:tc>
          <w:tcPr>
            <w:tcW w:w="0" w:type="auto"/>
            <w:vAlign w:val="center"/>
            <w:hideMark/>
          </w:tcPr>
          <w:p w14:paraId="3DEC63F6" w14:textId="77777777" w:rsidR="00684AB3" w:rsidRPr="00684AB3" w:rsidRDefault="00684AB3" w:rsidP="00684AB3">
            <w:pPr>
              <w:spacing w:before="100" w:beforeAutospacing="1" w:after="100" w:afterAutospacing="1" w:line="240" w:lineRule="auto"/>
              <w:rPr>
                <w:rFonts w:ascii="Times New Roman" w:eastAsia="Times New Roman" w:hAnsi="Times New Roman" w:cs="Times New Roman"/>
                <w:kern w:val="0"/>
                <w14:ligatures w14:val="none"/>
              </w:rPr>
            </w:pPr>
            <w:r w:rsidRPr="00684AB3">
              <w:rPr>
                <w:rFonts w:ascii="Times New Roman" w:eastAsia="Times New Roman" w:hAnsi="Times New Roman" w:cs="Times New Roman"/>
                <w:b/>
                <w:bCs/>
                <w:kern w:val="0"/>
                <w14:ligatures w14:val="none"/>
              </w:rPr>
              <w:t>Total:</w:t>
            </w:r>
          </w:p>
        </w:tc>
        <w:tc>
          <w:tcPr>
            <w:tcW w:w="0" w:type="auto"/>
            <w:vAlign w:val="center"/>
            <w:hideMark/>
          </w:tcPr>
          <w:p w14:paraId="30C3B660" w14:textId="77777777" w:rsidR="00684AB3" w:rsidRPr="00684AB3" w:rsidRDefault="00684AB3" w:rsidP="00684AB3">
            <w:pPr>
              <w:spacing w:before="100" w:beforeAutospacing="1" w:after="100" w:afterAutospacing="1" w:line="240" w:lineRule="auto"/>
              <w:rPr>
                <w:rFonts w:ascii="Times New Roman" w:eastAsia="Times New Roman" w:hAnsi="Times New Roman" w:cs="Times New Roman"/>
                <w:kern w:val="0"/>
                <w14:ligatures w14:val="none"/>
              </w:rPr>
            </w:pPr>
            <w:r w:rsidRPr="00684AB3">
              <w:rPr>
                <w:rFonts w:ascii="Times New Roman" w:eastAsia="Times New Roman" w:hAnsi="Times New Roman" w:cs="Times New Roman"/>
                <w:b/>
                <w:bCs/>
                <w:kern w:val="0"/>
                <w14:ligatures w14:val="none"/>
              </w:rPr>
              <w:t>Rs. 3,800,000</w:t>
            </w:r>
          </w:p>
        </w:tc>
        <w:tc>
          <w:tcPr>
            <w:tcW w:w="0" w:type="auto"/>
            <w:vAlign w:val="center"/>
            <w:hideMark/>
          </w:tcPr>
          <w:p w14:paraId="5F384AD4" w14:textId="77777777" w:rsidR="00684AB3" w:rsidRPr="00684AB3" w:rsidRDefault="00684AB3" w:rsidP="00684AB3">
            <w:pPr>
              <w:spacing w:before="100" w:beforeAutospacing="1" w:after="100" w:afterAutospacing="1" w:line="240" w:lineRule="auto"/>
              <w:rPr>
                <w:rFonts w:ascii="Times New Roman" w:eastAsia="Times New Roman" w:hAnsi="Times New Roman" w:cs="Times New Roman"/>
                <w:kern w:val="0"/>
                <w14:ligatures w14:val="none"/>
              </w:rPr>
            </w:pPr>
            <w:r w:rsidRPr="00684AB3">
              <w:rPr>
                <w:rFonts w:ascii="Times New Roman" w:eastAsia="Times New Roman" w:hAnsi="Times New Roman" w:cs="Times New Roman"/>
                <w:b/>
                <w:bCs/>
                <w:kern w:val="0"/>
                <w14:ligatures w14:val="none"/>
              </w:rPr>
              <w:t>Rs. 160,000</w:t>
            </w:r>
          </w:p>
        </w:tc>
      </w:tr>
    </w:tbl>
    <w:p w14:paraId="234630BD" w14:textId="77777777" w:rsidR="00684AB3" w:rsidRPr="00684AB3" w:rsidRDefault="00684AB3">
      <w:pPr>
        <w:numPr>
          <w:ilvl w:val="0"/>
          <w:numId w:val="309"/>
        </w:numPr>
        <w:spacing w:before="100" w:beforeAutospacing="1" w:after="100" w:afterAutospacing="1" w:line="240" w:lineRule="auto"/>
        <w:rPr>
          <w:rFonts w:ascii="Times New Roman" w:eastAsia="Times New Roman" w:hAnsi="Times New Roman" w:cs="Times New Roman"/>
          <w:kern w:val="0"/>
          <w14:ligatures w14:val="none"/>
        </w:rPr>
      </w:pPr>
      <w:r w:rsidRPr="00684AB3">
        <w:rPr>
          <w:rFonts w:ascii="Times New Roman" w:eastAsia="Times New Roman" w:hAnsi="Times New Roman" w:cs="Times New Roman"/>
          <w:b/>
          <w:bCs/>
          <w:kern w:val="0"/>
          <w14:ligatures w14:val="none"/>
        </w:rPr>
        <w:t>Average Rate</w:t>
      </w:r>
      <w:r w:rsidRPr="00684AB3">
        <w:rPr>
          <w:rFonts w:ascii="Times New Roman" w:eastAsia="Times New Roman" w:hAnsi="Times New Roman" w:cs="Times New Roman"/>
          <w:kern w:val="0"/>
          <w14:ligatures w14:val="none"/>
        </w:rPr>
        <w:t xml:space="preserve"> = (Tax of last 3 years ÷ Taxable income of last 3 years) × 100</w:t>
      </w:r>
      <w:r w:rsidRPr="00684AB3">
        <w:rPr>
          <w:rFonts w:ascii="Times New Roman" w:eastAsia="Times New Roman" w:hAnsi="Times New Roman" w:cs="Times New Roman"/>
          <w:kern w:val="0"/>
          <w14:ligatures w14:val="none"/>
        </w:rPr>
        <w:br/>
        <w:t xml:space="preserve">= (160,000 ÷ 3,800,000) × 100 = </w:t>
      </w:r>
      <w:r w:rsidRPr="00684AB3">
        <w:rPr>
          <w:rFonts w:ascii="Times New Roman" w:eastAsia="Times New Roman" w:hAnsi="Times New Roman" w:cs="Times New Roman"/>
          <w:b/>
          <w:bCs/>
          <w:kern w:val="0"/>
          <w14:ligatures w14:val="none"/>
        </w:rPr>
        <w:t>4.21%</w:t>
      </w:r>
    </w:p>
    <w:p w14:paraId="56C88E30" w14:textId="77777777" w:rsidR="00684AB3" w:rsidRPr="00684AB3" w:rsidRDefault="00000000" w:rsidP="00684AB3">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6B31F817">
          <v:rect id="_x0000_i1313" style="width:0;height:1.5pt" o:hralign="center" o:hrstd="t" o:hr="t" fillcolor="#a0a0a0" stroked="f"/>
        </w:pict>
      </w:r>
    </w:p>
    <w:p w14:paraId="6703A4DF" w14:textId="77777777" w:rsidR="00684AB3" w:rsidRPr="00684AB3" w:rsidRDefault="00684AB3" w:rsidP="00684AB3">
      <w:pPr>
        <w:spacing w:before="100" w:beforeAutospacing="1" w:after="100" w:afterAutospacing="1" w:line="240" w:lineRule="auto"/>
        <w:rPr>
          <w:rFonts w:ascii="Times New Roman" w:eastAsia="Times New Roman" w:hAnsi="Times New Roman" w:cs="Times New Roman"/>
          <w:b/>
          <w:bCs/>
          <w:kern w:val="0"/>
          <w14:ligatures w14:val="none"/>
        </w:rPr>
      </w:pPr>
      <w:r w:rsidRPr="00684AB3">
        <w:rPr>
          <w:rFonts w:ascii="Times New Roman" w:eastAsia="Times New Roman" w:hAnsi="Times New Roman" w:cs="Times New Roman"/>
          <w:b/>
          <w:bCs/>
          <w:kern w:val="0"/>
          <w14:ligatures w14:val="none"/>
        </w:rPr>
        <w:t>2. Golden Handshake Payment Taxable Together with Salary Income for the Year</w:t>
      </w:r>
    </w:p>
    <w:p w14:paraId="11D8EC43" w14:textId="77777777" w:rsidR="00684AB3" w:rsidRPr="00684AB3" w:rsidRDefault="00684AB3">
      <w:pPr>
        <w:numPr>
          <w:ilvl w:val="0"/>
          <w:numId w:val="310"/>
        </w:numPr>
        <w:spacing w:before="100" w:beforeAutospacing="1" w:after="100" w:afterAutospacing="1" w:line="240" w:lineRule="auto"/>
        <w:rPr>
          <w:rFonts w:ascii="Times New Roman" w:eastAsia="Times New Roman" w:hAnsi="Times New Roman" w:cs="Times New Roman"/>
          <w:kern w:val="0"/>
          <w14:ligatures w14:val="none"/>
        </w:rPr>
      </w:pPr>
      <w:r w:rsidRPr="00684AB3">
        <w:rPr>
          <w:rFonts w:ascii="Times New Roman" w:eastAsia="Times New Roman" w:hAnsi="Times New Roman" w:cs="Times New Roman"/>
          <w:b/>
          <w:bCs/>
          <w:kern w:val="0"/>
          <w14:ligatures w14:val="none"/>
        </w:rPr>
        <w:t>Salary received during the year:</w:t>
      </w:r>
      <w:r w:rsidRPr="00684AB3">
        <w:rPr>
          <w:rFonts w:ascii="Times New Roman" w:eastAsia="Times New Roman" w:hAnsi="Times New Roman" w:cs="Times New Roman"/>
          <w:kern w:val="0"/>
          <w14:ligatures w14:val="none"/>
        </w:rPr>
        <w:t xml:space="preserve"> Rs. 2,400,000</w:t>
      </w:r>
    </w:p>
    <w:p w14:paraId="49EC735F" w14:textId="77777777" w:rsidR="00684AB3" w:rsidRPr="00684AB3" w:rsidRDefault="00684AB3">
      <w:pPr>
        <w:numPr>
          <w:ilvl w:val="0"/>
          <w:numId w:val="310"/>
        </w:numPr>
        <w:spacing w:before="100" w:beforeAutospacing="1" w:after="100" w:afterAutospacing="1" w:line="240" w:lineRule="auto"/>
        <w:rPr>
          <w:rFonts w:ascii="Times New Roman" w:eastAsia="Times New Roman" w:hAnsi="Times New Roman" w:cs="Times New Roman"/>
          <w:kern w:val="0"/>
          <w14:ligatures w14:val="none"/>
        </w:rPr>
      </w:pPr>
      <w:r w:rsidRPr="00684AB3">
        <w:rPr>
          <w:rFonts w:ascii="Times New Roman" w:eastAsia="Times New Roman" w:hAnsi="Times New Roman" w:cs="Times New Roman"/>
          <w:b/>
          <w:bCs/>
          <w:kern w:val="0"/>
          <w14:ligatures w14:val="none"/>
        </w:rPr>
        <w:lastRenderedPageBreak/>
        <w:t>Amount received on account of Golden Handshake:</w:t>
      </w:r>
      <w:r w:rsidRPr="00684AB3">
        <w:rPr>
          <w:rFonts w:ascii="Times New Roman" w:eastAsia="Times New Roman" w:hAnsi="Times New Roman" w:cs="Times New Roman"/>
          <w:kern w:val="0"/>
          <w14:ligatures w14:val="none"/>
        </w:rPr>
        <w:t xml:space="preserve"> Rs. 3,000,000</w:t>
      </w:r>
    </w:p>
    <w:p w14:paraId="0F12E3B9" w14:textId="77777777" w:rsidR="00684AB3" w:rsidRPr="00684AB3" w:rsidRDefault="00684AB3">
      <w:pPr>
        <w:numPr>
          <w:ilvl w:val="0"/>
          <w:numId w:val="310"/>
        </w:numPr>
        <w:spacing w:before="100" w:beforeAutospacing="1" w:after="100" w:afterAutospacing="1" w:line="240" w:lineRule="auto"/>
        <w:rPr>
          <w:rFonts w:ascii="Times New Roman" w:eastAsia="Times New Roman" w:hAnsi="Times New Roman" w:cs="Times New Roman"/>
          <w:kern w:val="0"/>
          <w14:ligatures w14:val="none"/>
        </w:rPr>
      </w:pPr>
      <w:r w:rsidRPr="00684AB3">
        <w:rPr>
          <w:rFonts w:ascii="Times New Roman" w:eastAsia="Times New Roman" w:hAnsi="Times New Roman" w:cs="Times New Roman"/>
          <w:b/>
          <w:bCs/>
          <w:kern w:val="0"/>
          <w14:ligatures w14:val="none"/>
        </w:rPr>
        <w:t>Total income taxable under the head “Salary”:</w:t>
      </w:r>
      <w:r w:rsidRPr="00684AB3">
        <w:rPr>
          <w:rFonts w:ascii="Times New Roman" w:eastAsia="Times New Roman" w:hAnsi="Times New Roman" w:cs="Times New Roman"/>
          <w:kern w:val="0"/>
          <w14:ligatures w14:val="none"/>
        </w:rPr>
        <w:t xml:space="preserve"> Rs. </w:t>
      </w:r>
      <w:r w:rsidRPr="00684AB3">
        <w:rPr>
          <w:rFonts w:ascii="Times New Roman" w:eastAsia="Times New Roman" w:hAnsi="Times New Roman" w:cs="Times New Roman"/>
          <w:b/>
          <w:bCs/>
          <w:kern w:val="0"/>
          <w14:ligatures w14:val="none"/>
        </w:rPr>
        <w:t>5,200,000</w:t>
      </w:r>
    </w:p>
    <w:p w14:paraId="62B6EC5F" w14:textId="77777777" w:rsidR="00684AB3" w:rsidRPr="00684AB3" w:rsidRDefault="00684AB3" w:rsidP="00684AB3">
      <w:pPr>
        <w:spacing w:before="100" w:beforeAutospacing="1" w:after="100" w:afterAutospacing="1" w:line="240" w:lineRule="auto"/>
        <w:rPr>
          <w:rFonts w:ascii="Times New Roman" w:eastAsia="Times New Roman" w:hAnsi="Times New Roman" w:cs="Times New Roman"/>
          <w:b/>
          <w:bCs/>
          <w:kern w:val="0"/>
          <w14:ligatures w14:val="none"/>
        </w:rPr>
      </w:pPr>
      <w:r w:rsidRPr="00684AB3">
        <w:rPr>
          <w:rFonts w:ascii="Times New Roman" w:eastAsia="Times New Roman" w:hAnsi="Times New Roman" w:cs="Times New Roman"/>
          <w:b/>
          <w:bCs/>
          <w:kern w:val="0"/>
          <w14:ligatures w14:val="none"/>
        </w:rPr>
        <w:t>Tax Liability</w:t>
      </w:r>
    </w:p>
    <w:p w14:paraId="1E96F33F" w14:textId="77777777" w:rsidR="00684AB3" w:rsidRPr="00684AB3" w:rsidRDefault="00684AB3">
      <w:pPr>
        <w:numPr>
          <w:ilvl w:val="0"/>
          <w:numId w:val="311"/>
        </w:numPr>
        <w:spacing w:before="100" w:beforeAutospacing="1" w:after="100" w:afterAutospacing="1" w:line="240" w:lineRule="auto"/>
        <w:rPr>
          <w:rFonts w:ascii="Times New Roman" w:eastAsia="Times New Roman" w:hAnsi="Times New Roman" w:cs="Times New Roman"/>
          <w:kern w:val="0"/>
          <w14:ligatures w14:val="none"/>
        </w:rPr>
      </w:pPr>
      <w:r w:rsidRPr="00684AB3">
        <w:rPr>
          <w:rFonts w:ascii="Times New Roman" w:eastAsia="Times New Roman" w:hAnsi="Times New Roman" w:cs="Times New Roman"/>
          <w:b/>
          <w:bCs/>
          <w:kern w:val="0"/>
          <w14:ligatures w14:val="none"/>
        </w:rPr>
        <w:t>Tax on Rs. 4,100,000:</w:t>
      </w:r>
      <w:r w:rsidRPr="00684AB3">
        <w:rPr>
          <w:rFonts w:ascii="Times New Roman" w:eastAsia="Times New Roman" w:hAnsi="Times New Roman" w:cs="Times New Roman"/>
          <w:kern w:val="0"/>
          <w14:ligatures w14:val="none"/>
        </w:rPr>
        <w:t xml:space="preserve"> Rs. 700,000</w:t>
      </w:r>
    </w:p>
    <w:p w14:paraId="1FFE7F98" w14:textId="77777777" w:rsidR="00684AB3" w:rsidRPr="00684AB3" w:rsidRDefault="00684AB3">
      <w:pPr>
        <w:numPr>
          <w:ilvl w:val="0"/>
          <w:numId w:val="311"/>
        </w:numPr>
        <w:spacing w:before="100" w:beforeAutospacing="1" w:after="100" w:afterAutospacing="1" w:line="240" w:lineRule="auto"/>
        <w:rPr>
          <w:rFonts w:ascii="Times New Roman" w:eastAsia="Times New Roman" w:hAnsi="Times New Roman" w:cs="Times New Roman"/>
          <w:kern w:val="0"/>
          <w14:ligatures w14:val="none"/>
        </w:rPr>
      </w:pPr>
      <w:r w:rsidRPr="00684AB3">
        <w:rPr>
          <w:rFonts w:ascii="Times New Roman" w:eastAsia="Times New Roman" w:hAnsi="Times New Roman" w:cs="Times New Roman"/>
          <w:b/>
          <w:bCs/>
          <w:kern w:val="0"/>
          <w14:ligatures w14:val="none"/>
        </w:rPr>
        <w:t>Tax on Rs. 1,100,000 @ 35%:</w:t>
      </w:r>
      <w:r w:rsidRPr="00684AB3">
        <w:rPr>
          <w:rFonts w:ascii="Times New Roman" w:eastAsia="Times New Roman" w:hAnsi="Times New Roman" w:cs="Times New Roman"/>
          <w:kern w:val="0"/>
          <w14:ligatures w14:val="none"/>
        </w:rPr>
        <w:t xml:space="preserve"> Rs. 385,000</w:t>
      </w:r>
    </w:p>
    <w:p w14:paraId="0171BD8B" w14:textId="77777777" w:rsidR="00684AB3" w:rsidRPr="00684AB3" w:rsidRDefault="00684AB3">
      <w:pPr>
        <w:numPr>
          <w:ilvl w:val="0"/>
          <w:numId w:val="311"/>
        </w:numPr>
        <w:spacing w:before="100" w:beforeAutospacing="1" w:after="100" w:afterAutospacing="1" w:line="240" w:lineRule="auto"/>
        <w:rPr>
          <w:rFonts w:ascii="Times New Roman" w:eastAsia="Times New Roman" w:hAnsi="Times New Roman" w:cs="Times New Roman"/>
          <w:kern w:val="0"/>
          <w14:ligatures w14:val="none"/>
        </w:rPr>
      </w:pPr>
      <w:r w:rsidRPr="00684AB3">
        <w:rPr>
          <w:rFonts w:ascii="Times New Roman" w:eastAsia="Times New Roman" w:hAnsi="Times New Roman" w:cs="Times New Roman"/>
          <w:b/>
          <w:bCs/>
          <w:kern w:val="0"/>
          <w14:ligatures w14:val="none"/>
        </w:rPr>
        <w:t>Total:</w:t>
      </w:r>
      <w:r w:rsidRPr="00684AB3">
        <w:rPr>
          <w:rFonts w:ascii="Times New Roman" w:eastAsia="Times New Roman" w:hAnsi="Times New Roman" w:cs="Times New Roman"/>
          <w:kern w:val="0"/>
          <w14:ligatures w14:val="none"/>
        </w:rPr>
        <w:t xml:space="preserve"> Rs. </w:t>
      </w:r>
      <w:r w:rsidRPr="00684AB3">
        <w:rPr>
          <w:rFonts w:ascii="Times New Roman" w:eastAsia="Times New Roman" w:hAnsi="Times New Roman" w:cs="Times New Roman"/>
          <w:b/>
          <w:bCs/>
          <w:kern w:val="0"/>
          <w14:ligatures w14:val="none"/>
        </w:rPr>
        <w:t>1,085,000</w:t>
      </w:r>
    </w:p>
    <w:p w14:paraId="03813060" w14:textId="77777777" w:rsidR="00684AB3" w:rsidRPr="00684AB3" w:rsidRDefault="00684AB3" w:rsidP="00684AB3">
      <w:pPr>
        <w:spacing w:before="100" w:beforeAutospacing="1" w:after="100" w:afterAutospacing="1" w:line="240" w:lineRule="auto"/>
        <w:rPr>
          <w:rFonts w:ascii="Times New Roman" w:eastAsia="Times New Roman" w:hAnsi="Times New Roman" w:cs="Times New Roman"/>
          <w:kern w:val="0"/>
          <w14:ligatures w14:val="none"/>
        </w:rPr>
      </w:pPr>
      <w:r w:rsidRPr="00684AB3">
        <w:rPr>
          <w:rFonts w:ascii="Times New Roman" w:eastAsia="Times New Roman" w:hAnsi="Times New Roman" w:cs="Times New Roman"/>
          <w:b/>
          <w:bCs/>
          <w:kern w:val="0"/>
          <w14:ligatures w14:val="none"/>
        </w:rPr>
        <w:t>Note</w:t>
      </w:r>
      <w:r w:rsidRPr="00684AB3">
        <w:rPr>
          <w:rFonts w:ascii="Times New Roman" w:eastAsia="Times New Roman" w:hAnsi="Times New Roman" w:cs="Times New Roman"/>
          <w:kern w:val="0"/>
          <w14:ligatures w14:val="none"/>
        </w:rPr>
        <w:t xml:space="preserve">: </w:t>
      </w:r>
      <w:r w:rsidRPr="00684AB3">
        <w:rPr>
          <w:rFonts w:ascii="Times New Roman" w:eastAsia="Times New Roman" w:hAnsi="Times New Roman" w:cs="Times New Roman"/>
          <w:i/>
          <w:iCs/>
          <w:kern w:val="0"/>
          <w14:ligatures w14:val="none"/>
        </w:rPr>
        <w:t>The taxpayer should go for that option which reduces his overall tax liability. It is observed that where the golden handshake payment is treated as a separate block of income, tax liability shall be the lesser.</w:t>
      </w:r>
    </w:p>
    <w:p w14:paraId="0E29932B" w14:textId="77777777" w:rsidR="00684AB3" w:rsidRPr="00684AB3" w:rsidRDefault="00000000" w:rsidP="00684AB3">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77077AE5">
          <v:rect id="_x0000_i1314" style="width:0;height:1.5pt" o:hralign="center" o:hrstd="t" o:hr="t" fillcolor="#a0a0a0" stroked="f"/>
        </w:pict>
      </w:r>
    </w:p>
    <w:p w14:paraId="6BFF91BF" w14:textId="77777777" w:rsidR="00684AB3" w:rsidRPr="00684AB3" w:rsidRDefault="00684AB3" w:rsidP="00684AB3">
      <w:pPr>
        <w:spacing w:before="100" w:beforeAutospacing="1" w:after="100" w:afterAutospacing="1" w:line="240" w:lineRule="auto"/>
        <w:rPr>
          <w:rFonts w:ascii="Times New Roman" w:eastAsia="Times New Roman" w:hAnsi="Times New Roman" w:cs="Times New Roman"/>
          <w:b/>
          <w:bCs/>
          <w:kern w:val="0"/>
          <w14:ligatures w14:val="none"/>
        </w:rPr>
      </w:pPr>
      <w:r w:rsidRPr="00684AB3">
        <w:rPr>
          <w:rFonts w:ascii="Times New Roman" w:eastAsia="Times New Roman" w:hAnsi="Times New Roman" w:cs="Times New Roman"/>
          <w:b/>
          <w:bCs/>
          <w:kern w:val="0"/>
          <w14:ligatures w14:val="none"/>
        </w:rPr>
        <w:t>TAX ON SALARY RECEIVED IN ARREARS [12(7)]</w:t>
      </w:r>
    </w:p>
    <w:p w14:paraId="46874501" w14:textId="77777777" w:rsidR="00684AB3" w:rsidRPr="00684AB3" w:rsidRDefault="00684AB3" w:rsidP="00684AB3">
      <w:pPr>
        <w:spacing w:before="100" w:beforeAutospacing="1" w:after="100" w:afterAutospacing="1" w:line="240" w:lineRule="auto"/>
        <w:rPr>
          <w:rFonts w:ascii="Times New Roman" w:eastAsia="Times New Roman" w:hAnsi="Times New Roman" w:cs="Times New Roman"/>
          <w:kern w:val="0"/>
          <w14:ligatures w14:val="none"/>
        </w:rPr>
      </w:pPr>
      <w:r w:rsidRPr="00684AB3">
        <w:rPr>
          <w:rFonts w:ascii="Times New Roman" w:eastAsia="Times New Roman" w:hAnsi="Times New Roman" w:cs="Times New Roman"/>
          <w:kern w:val="0"/>
          <w14:ligatures w14:val="none"/>
        </w:rPr>
        <w:t xml:space="preserve">An employee may opt that the amount of salary received in arrears be taxed at such </w:t>
      </w:r>
      <w:r w:rsidRPr="00684AB3">
        <w:rPr>
          <w:rFonts w:ascii="Times New Roman" w:eastAsia="Times New Roman" w:hAnsi="Times New Roman" w:cs="Times New Roman"/>
          <w:b/>
          <w:bCs/>
          <w:kern w:val="0"/>
          <w14:ligatures w14:val="none"/>
        </w:rPr>
        <w:t>rates</w:t>
      </w:r>
      <w:r w:rsidRPr="00684AB3">
        <w:rPr>
          <w:rFonts w:ascii="Times New Roman" w:eastAsia="Times New Roman" w:hAnsi="Times New Roman" w:cs="Times New Roman"/>
          <w:kern w:val="0"/>
          <w14:ligatures w14:val="none"/>
        </w:rPr>
        <w:t xml:space="preserve"> that would have been applicable if the salary had been paid to him in the tax year </w:t>
      </w:r>
      <w:r w:rsidRPr="00684AB3">
        <w:rPr>
          <w:rFonts w:ascii="Times New Roman" w:eastAsia="Times New Roman" w:hAnsi="Times New Roman" w:cs="Times New Roman"/>
          <w:b/>
          <w:bCs/>
          <w:kern w:val="0"/>
          <w14:ligatures w14:val="none"/>
        </w:rPr>
        <w:t>when the services were rendered</w:t>
      </w:r>
      <w:r w:rsidRPr="00684AB3">
        <w:rPr>
          <w:rFonts w:ascii="Times New Roman" w:eastAsia="Times New Roman" w:hAnsi="Times New Roman" w:cs="Times New Roman"/>
          <w:kern w:val="0"/>
          <w14:ligatures w14:val="none"/>
        </w:rPr>
        <w:t>. This option may be exercised if the following conditions are fulfilled:</w:t>
      </w:r>
    </w:p>
    <w:p w14:paraId="4E6F03B7" w14:textId="77777777" w:rsidR="00684AB3" w:rsidRPr="00684AB3" w:rsidRDefault="00684AB3">
      <w:pPr>
        <w:numPr>
          <w:ilvl w:val="0"/>
          <w:numId w:val="312"/>
        </w:numPr>
        <w:spacing w:before="100" w:beforeAutospacing="1" w:after="100" w:afterAutospacing="1" w:line="240" w:lineRule="auto"/>
        <w:rPr>
          <w:rFonts w:ascii="Times New Roman" w:eastAsia="Times New Roman" w:hAnsi="Times New Roman" w:cs="Times New Roman"/>
          <w:kern w:val="0"/>
          <w14:ligatures w14:val="none"/>
        </w:rPr>
      </w:pPr>
      <w:r w:rsidRPr="00684AB3">
        <w:rPr>
          <w:rFonts w:ascii="Times New Roman" w:eastAsia="Times New Roman" w:hAnsi="Times New Roman" w:cs="Times New Roman"/>
          <w:kern w:val="0"/>
          <w14:ligatures w14:val="none"/>
        </w:rPr>
        <w:t xml:space="preserve">The taxpayer has received a </w:t>
      </w:r>
      <w:r w:rsidRPr="00684AB3">
        <w:rPr>
          <w:rFonts w:ascii="Times New Roman" w:eastAsia="Times New Roman" w:hAnsi="Times New Roman" w:cs="Times New Roman"/>
          <w:b/>
          <w:bCs/>
          <w:kern w:val="0"/>
          <w14:ligatures w14:val="none"/>
        </w:rPr>
        <w:t>‘salary in arrears’</w:t>
      </w:r>
      <w:r w:rsidRPr="00684AB3">
        <w:rPr>
          <w:rFonts w:ascii="Times New Roman" w:eastAsia="Times New Roman" w:hAnsi="Times New Roman" w:cs="Times New Roman"/>
          <w:kern w:val="0"/>
          <w14:ligatures w14:val="none"/>
        </w:rPr>
        <w:t>;</w:t>
      </w:r>
    </w:p>
    <w:p w14:paraId="13EE60D8" w14:textId="77777777" w:rsidR="00684AB3" w:rsidRPr="00684AB3" w:rsidRDefault="00684AB3">
      <w:pPr>
        <w:numPr>
          <w:ilvl w:val="0"/>
          <w:numId w:val="312"/>
        </w:numPr>
        <w:spacing w:before="100" w:beforeAutospacing="1" w:after="100" w:afterAutospacing="1" w:line="240" w:lineRule="auto"/>
        <w:rPr>
          <w:rFonts w:ascii="Times New Roman" w:eastAsia="Times New Roman" w:hAnsi="Times New Roman" w:cs="Times New Roman"/>
          <w:kern w:val="0"/>
          <w14:ligatures w14:val="none"/>
        </w:rPr>
      </w:pPr>
      <w:r w:rsidRPr="00684AB3">
        <w:rPr>
          <w:rFonts w:ascii="Times New Roman" w:eastAsia="Times New Roman" w:hAnsi="Times New Roman" w:cs="Times New Roman"/>
          <w:kern w:val="0"/>
          <w14:ligatures w14:val="none"/>
        </w:rPr>
        <w:t xml:space="preserve">This receipt has been </w:t>
      </w:r>
      <w:r w:rsidRPr="00684AB3">
        <w:rPr>
          <w:rFonts w:ascii="Times New Roman" w:eastAsia="Times New Roman" w:hAnsi="Times New Roman" w:cs="Times New Roman"/>
          <w:b/>
          <w:bCs/>
          <w:kern w:val="0"/>
          <w14:ligatures w14:val="none"/>
        </w:rPr>
        <w:t>included in the total income</w:t>
      </w:r>
      <w:r w:rsidRPr="00684AB3">
        <w:rPr>
          <w:rFonts w:ascii="Times New Roman" w:eastAsia="Times New Roman" w:hAnsi="Times New Roman" w:cs="Times New Roman"/>
          <w:kern w:val="0"/>
          <w14:ligatures w14:val="none"/>
        </w:rPr>
        <w:t xml:space="preserve"> for the year in which it is received; and</w:t>
      </w:r>
    </w:p>
    <w:p w14:paraId="3B05FE62" w14:textId="77777777" w:rsidR="00684AB3" w:rsidRPr="00684AB3" w:rsidRDefault="00684AB3">
      <w:pPr>
        <w:numPr>
          <w:ilvl w:val="0"/>
          <w:numId w:val="312"/>
        </w:numPr>
        <w:spacing w:before="100" w:beforeAutospacing="1" w:after="100" w:afterAutospacing="1" w:line="240" w:lineRule="auto"/>
        <w:rPr>
          <w:rFonts w:ascii="Times New Roman" w:eastAsia="Times New Roman" w:hAnsi="Times New Roman" w:cs="Times New Roman"/>
          <w:kern w:val="0"/>
          <w14:ligatures w14:val="none"/>
        </w:rPr>
      </w:pPr>
      <w:r w:rsidRPr="00684AB3">
        <w:rPr>
          <w:rFonts w:ascii="Times New Roman" w:eastAsia="Times New Roman" w:hAnsi="Times New Roman" w:cs="Times New Roman"/>
          <w:kern w:val="0"/>
          <w14:ligatures w14:val="none"/>
        </w:rPr>
        <w:t xml:space="preserve">This inclusion has </w:t>
      </w:r>
      <w:r w:rsidRPr="00684AB3">
        <w:rPr>
          <w:rFonts w:ascii="Times New Roman" w:eastAsia="Times New Roman" w:hAnsi="Times New Roman" w:cs="Times New Roman"/>
          <w:b/>
          <w:bCs/>
          <w:kern w:val="0"/>
          <w14:ligatures w14:val="none"/>
        </w:rPr>
        <w:t>resulted in the application of the higher rate of tax</w:t>
      </w:r>
      <w:r w:rsidRPr="00684AB3">
        <w:rPr>
          <w:rFonts w:ascii="Times New Roman" w:eastAsia="Times New Roman" w:hAnsi="Times New Roman" w:cs="Times New Roman"/>
          <w:kern w:val="0"/>
          <w14:ligatures w14:val="none"/>
        </w:rPr>
        <w:t xml:space="preserve"> on such income.</w:t>
      </w:r>
    </w:p>
    <w:p w14:paraId="6FFCCD1D" w14:textId="77777777" w:rsidR="00684AB3" w:rsidRPr="00684AB3" w:rsidRDefault="00000000" w:rsidP="00684AB3">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75029CCC">
          <v:rect id="_x0000_i1315" style="width:0;height:1.5pt" o:hralign="center" o:hrstd="t" o:hr="t" fillcolor="#a0a0a0" stroked="f"/>
        </w:pict>
      </w:r>
    </w:p>
    <w:p w14:paraId="5055D7BB" w14:textId="77777777" w:rsidR="00684AB3" w:rsidRPr="00684AB3" w:rsidRDefault="00684AB3" w:rsidP="00684AB3">
      <w:pPr>
        <w:spacing w:before="100" w:beforeAutospacing="1" w:after="100" w:afterAutospacing="1" w:line="240" w:lineRule="auto"/>
        <w:rPr>
          <w:rFonts w:ascii="Times New Roman" w:eastAsia="Times New Roman" w:hAnsi="Times New Roman" w:cs="Times New Roman"/>
          <w:kern w:val="0"/>
          <w14:ligatures w14:val="none"/>
        </w:rPr>
      </w:pPr>
      <w:r w:rsidRPr="00684AB3">
        <w:rPr>
          <w:rFonts w:ascii="Times New Roman" w:eastAsia="Times New Roman" w:hAnsi="Times New Roman" w:cs="Times New Roman"/>
          <w:i/>
          <w:iCs/>
          <w:kern w:val="0"/>
          <w14:ligatures w14:val="none"/>
        </w:rPr>
        <w:t>“The option available to the employee in respect of salary received in arrears or amount received on termination of employment shall be exercised in writing and furnished to the Commissioner by the due date for filing the return, etc.” [12(8)]</w:t>
      </w:r>
    </w:p>
    <w:p w14:paraId="7A66D79C" w14:textId="77777777" w:rsidR="00684AB3" w:rsidRPr="00684AB3" w:rsidRDefault="00684AB3" w:rsidP="00684AB3">
      <w:pPr>
        <w:spacing w:before="100" w:beforeAutospacing="1" w:after="100" w:afterAutospacing="1" w:line="240" w:lineRule="auto"/>
        <w:rPr>
          <w:rFonts w:ascii="Times New Roman" w:eastAsia="Times New Roman" w:hAnsi="Times New Roman" w:cs="Times New Roman"/>
          <w:b/>
          <w:bCs/>
          <w:kern w:val="0"/>
          <w14:ligatures w14:val="none"/>
        </w:rPr>
      </w:pPr>
      <w:r w:rsidRPr="00684AB3">
        <w:rPr>
          <w:rFonts w:ascii="Times New Roman" w:eastAsia="Times New Roman" w:hAnsi="Times New Roman" w:cs="Times New Roman"/>
          <w:b/>
          <w:bCs/>
          <w:kern w:val="0"/>
          <w14:ligatures w14:val="none"/>
        </w:rPr>
        <w:t>Example: 6.4</w:t>
      </w:r>
    </w:p>
    <w:p w14:paraId="566A6DA3" w14:textId="77777777" w:rsidR="00684AB3" w:rsidRPr="00684AB3" w:rsidRDefault="00684AB3" w:rsidP="00684AB3">
      <w:pPr>
        <w:spacing w:before="100" w:beforeAutospacing="1" w:after="100" w:afterAutospacing="1" w:line="240" w:lineRule="auto"/>
        <w:rPr>
          <w:rFonts w:ascii="Times New Roman" w:eastAsia="Times New Roman" w:hAnsi="Times New Roman" w:cs="Times New Roman"/>
          <w:kern w:val="0"/>
          <w14:ligatures w14:val="none"/>
        </w:rPr>
      </w:pPr>
      <w:r w:rsidRPr="00684AB3">
        <w:rPr>
          <w:rFonts w:ascii="Times New Roman" w:eastAsia="Times New Roman" w:hAnsi="Times New Roman" w:cs="Times New Roman"/>
          <w:kern w:val="0"/>
          <w14:ligatures w14:val="none"/>
        </w:rPr>
        <w:t>Mr. Rashid is drawing a taxable salary income of Rs. 200,000 per month. During the tax year 20x1 he was paid a salary for 10 months. The salary for the remaining 2 months was paid along with the salary of the tax year 20x2. Determine the amount of tax refund or tax payable for the tax year 20x2.</w:t>
      </w:r>
    </w:p>
    <w:p w14:paraId="4BFCEAB1" w14:textId="77777777" w:rsidR="00684AB3" w:rsidRPr="00684AB3" w:rsidRDefault="00000000" w:rsidP="00684AB3">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6674DCD1">
          <v:rect id="_x0000_i1316" style="width:0;height:1.5pt" o:hralign="center" o:hrstd="t" o:hr="t" fillcolor="#a0a0a0" stroked="f"/>
        </w:pict>
      </w:r>
    </w:p>
    <w:p w14:paraId="40C47865" w14:textId="77777777" w:rsidR="00684AB3" w:rsidRPr="00684AB3" w:rsidRDefault="00684AB3" w:rsidP="00684AB3">
      <w:pPr>
        <w:spacing w:before="100" w:beforeAutospacing="1" w:after="100" w:afterAutospacing="1" w:line="240" w:lineRule="auto"/>
        <w:rPr>
          <w:rFonts w:ascii="Times New Roman" w:eastAsia="Times New Roman" w:hAnsi="Times New Roman" w:cs="Times New Roman"/>
          <w:b/>
          <w:bCs/>
          <w:kern w:val="0"/>
          <w14:ligatures w14:val="none"/>
        </w:rPr>
      </w:pPr>
      <w:r w:rsidRPr="00684AB3">
        <w:rPr>
          <w:rFonts w:ascii="Times New Roman" w:eastAsia="Times New Roman" w:hAnsi="Times New Roman" w:cs="Times New Roman"/>
          <w:b/>
          <w:bCs/>
          <w:kern w:val="0"/>
          <w14:ligatures w14:val="none"/>
        </w:rPr>
        <w:t>Answer:</w:t>
      </w:r>
    </w:p>
    <w:p w14:paraId="4C4B8A57" w14:textId="77777777" w:rsidR="00684AB3" w:rsidRPr="00684AB3" w:rsidRDefault="00684AB3" w:rsidP="00684AB3">
      <w:pPr>
        <w:spacing w:before="100" w:beforeAutospacing="1" w:after="100" w:afterAutospacing="1" w:line="240" w:lineRule="auto"/>
        <w:rPr>
          <w:rFonts w:ascii="Times New Roman" w:eastAsia="Times New Roman" w:hAnsi="Times New Roman" w:cs="Times New Roman"/>
          <w:kern w:val="0"/>
          <w14:ligatures w14:val="none"/>
        </w:rPr>
      </w:pPr>
      <w:r w:rsidRPr="00684AB3">
        <w:rPr>
          <w:rFonts w:ascii="Times New Roman" w:eastAsia="Times New Roman" w:hAnsi="Times New Roman" w:cs="Times New Roman"/>
          <w:b/>
          <w:bCs/>
          <w:kern w:val="0"/>
          <w14:ligatures w14:val="none"/>
        </w:rPr>
        <w:t>For the purpose of uniformity in calculations, the tax liability is calculated on the basis of the rates applicable to the Tax Year 2025</w:t>
      </w:r>
    </w:p>
    <w:p w14:paraId="090708AC" w14:textId="77777777" w:rsidR="00684AB3" w:rsidRPr="00684AB3" w:rsidRDefault="00000000" w:rsidP="00684AB3">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lastRenderedPageBreak/>
        <w:pict w14:anchorId="2C482A0D">
          <v:rect id="_x0000_i1317" style="width:0;height:1.5pt" o:hralign="center" o:hrstd="t" o:hr="t" fillcolor="#a0a0a0" stroked="f"/>
        </w:pict>
      </w:r>
    </w:p>
    <w:p w14:paraId="6DE45286" w14:textId="77777777" w:rsidR="00684AB3" w:rsidRPr="00684AB3" w:rsidRDefault="00684AB3" w:rsidP="00684AB3">
      <w:pPr>
        <w:spacing w:before="100" w:beforeAutospacing="1" w:after="100" w:afterAutospacing="1" w:line="240" w:lineRule="auto"/>
        <w:rPr>
          <w:rFonts w:ascii="Times New Roman" w:eastAsia="Times New Roman" w:hAnsi="Times New Roman" w:cs="Times New Roman"/>
          <w:b/>
          <w:bCs/>
          <w:kern w:val="0"/>
          <w14:ligatures w14:val="none"/>
        </w:rPr>
      </w:pPr>
      <w:r w:rsidRPr="00684AB3">
        <w:rPr>
          <w:rFonts w:ascii="Times New Roman" w:eastAsia="Times New Roman" w:hAnsi="Times New Roman" w:cs="Times New Roman"/>
          <w:b/>
          <w:bCs/>
          <w:kern w:val="0"/>
          <w14:ligatures w14:val="none"/>
        </w:rPr>
        <w:t>Step-1: Tax Liability on Receipt Basis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41"/>
        <w:gridCol w:w="1567"/>
        <w:gridCol w:w="1582"/>
      </w:tblGrid>
      <w:tr w:rsidR="00684AB3" w:rsidRPr="00684AB3" w14:paraId="2F87D465" w14:textId="77777777" w:rsidTr="00684AB3">
        <w:trPr>
          <w:tblHeader/>
          <w:tblCellSpacing w:w="15" w:type="dxa"/>
        </w:trPr>
        <w:tc>
          <w:tcPr>
            <w:tcW w:w="0" w:type="auto"/>
            <w:vAlign w:val="center"/>
            <w:hideMark/>
          </w:tcPr>
          <w:p w14:paraId="6B3EC6AE" w14:textId="77777777" w:rsidR="00684AB3" w:rsidRPr="00684AB3" w:rsidRDefault="00684AB3" w:rsidP="00684AB3">
            <w:pPr>
              <w:spacing w:before="100" w:beforeAutospacing="1" w:after="100" w:afterAutospacing="1" w:line="240" w:lineRule="auto"/>
              <w:rPr>
                <w:rFonts w:ascii="Times New Roman" w:eastAsia="Times New Roman" w:hAnsi="Times New Roman" w:cs="Times New Roman"/>
                <w:kern w:val="0"/>
                <w14:ligatures w14:val="none"/>
              </w:rPr>
            </w:pPr>
          </w:p>
        </w:tc>
        <w:tc>
          <w:tcPr>
            <w:tcW w:w="0" w:type="auto"/>
            <w:vAlign w:val="center"/>
            <w:hideMark/>
          </w:tcPr>
          <w:p w14:paraId="6258DF8B" w14:textId="77777777" w:rsidR="00684AB3" w:rsidRPr="00684AB3" w:rsidRDefault="00684AB3" w:rsidP="00684AB3">
            <w:pPr>
              <w:spacing w:before="100" w:beforeAutospacing="1" w:after="100" w:afterAutospacing="1" w:line="240" w:lineRule="auto"/>
              <w:rPr>
                <w:rFonts w:ascii="Times New Roman" w:eastAsia="Times New Roman" w:hAnsi="Times New Roman" w:cs="Times New Roman"/>
                <w:b/>
                <w:bCs/>
                <w:kern w:val="0"/>
                <w14:ligatures w14:val="none"/>
              </w:rPr>
            </w:pPr>
            <w:r w:rsidRPr="00684AB3">
              <w:rPr>
                <w:rFonts w:ascii="Times New Roman" w:eastAsia="Times New Roman" w:hAnsi="Times New Roman" w:cs="Times New Roman"/>
                <w:b/>
                <w:bCs/>
                <w:kern w:val="0"/>
                <w14:ligatures w14:val="none"/>
              </w:rPr>
              <w:t>Tax Year 20x1</w:t>
            </w:r>
          </w:p>
        </w:tc>
        <w:tc>
          <w:tcPr>
            <w:tcW w:w="0" w:type="auto"/>
            <w:vAlign w:val="center"/>
            <w:hideMark/>
          </w:tcPr>
          <w:p w14:paraId="0684CBB7" w14:textId="77777777" w:rsidR="00684AB3" w:rsidRPr="00684AB3" w:rsidRDefault="00684AB3" w:rsidP="00684AB3">
            <w:pPr>
              <w:spacing w:before="100" w:beforeAutospacing="1" w:after="100" w:afterAutospacing="1" w:line="240" w:lineRule="auto"/>
              <w:rPr>
                <w:rFonts w:ascii="Times New Roman" w:eastAsia="Times New Roman" w:hAnsi="Times New Roman" w:cs="Times New Roman"/>
                <w:b/>
                <w:bCs/>
                <w:kern w:val="0"/>
                <w14:ligatures w14:val="none"/>
              </w:rPr>
            </w:pPr>
            <w:r w:rsidRPr="00684AB3">
              <w:rPr>
                <w:rFonts w:ascii="Times New Roman" w:eastAsia="Times New Roman" w:hAnsi="Times New Roman" w:cs="Times New Roman"/>
                <w:b/>
                <w:bCs/>
                <w:kern w:val="0"/>
                <w14:ligatures w14:val="none"/>
              </w:rPr>
              <w:t>Tax Year 20x2</w:t>
            </w:r>
          </w:p>
        </w:tc>
      </w:tr>
      <w:tr w:rsidR="00684AB3" w:rsidRPr="00684AB3" w14:paraId="437F48B0" w14:textId="77777777" w:rsidTr="00684AB3">
        <w:trPr>
          <w:tblCellSpacing w:w="15" w:type="dxa"/>
        </w:trPr>
        <w:tc>
          <w:tcPr>
            <w:tcW w:w="0" w:type="auto"/>
            <w:vAlign w:val="center"/>
            <w:hideMark/>
          </w:tcPr>
          <w:p w14:paraId="08EBE0EA" w14:textId="77777777" w:rsidR="00684AB3" w:rsidRPr="00684AB3" w:rsidRDefault="00684AB3" w:rsidP="00684AB3">
            <w:pPr>
              <w:spacing w:before="100" w:beforeAutospacing="1" w:after="100" w:afterAutospacing="1" w:line="240" w:lineRule="auto"/>
              <w:rPr>
                <w:rFonts w:ascii="Times New Roman" w:eastAsia="Times New Roman" w:hAnsi="Times New Roman" w:cs="Times New Roman"/>
                <w:kern w:val="0"/>
                <w14:ligatures w14:val="none"/>
              </w:rPr>
            </w:pPr>
            <w:r w:rsidRPr="00684AB3">
              <w:rPr>
                <w:rFonts w:ascii="Times New Roman" w:eastAsia="Times New Roman" w:hAnsi="Times New Roman" w:cs="Times New Roman"/>
                <w:kern w:val="0"/>
                <w14:ligatures w14:val="none"/>
              </w:rPr>
              <w:t>Total income [N-1]</w:t>
            </w:r>
          </w:p>
        </w:tc>
        <w:tc>
          <w:tcPr>
            <w:tcW w:w="0" w:type="auto"/>
            <w:vAlign w:val="center"/>
            <w:hideMark/>
          </w:tcPr>
          <w:p w14:paraId="5C2029A7" w14:textId="77777777" w:rsidR="00684AB3" w:rsidRPr="00684AB3" w:rsidRDefault="00684AB3" w:rsidP="00684AB3">
            <w:pPr>
              <w:spacing w:before="100" w:beforeAutospacing="1" w:after="100" w:afterAutospacing="1" w:line="240" w:lineRule="auto"/>
              <w:rPr>
                <w:rFonts w:ascii="Times New Roman" w:eastAsia="Times New Roman" w:hAnsi="Times New Roman" w:cs="Times New Roman"/>
                <w:kern w:val="0"/>
                <w14:ligatures w14:val="none"/>
              </w:rPr>
            </w:pPr>
            <w:r w:rsidRPr="00684AB3">
              <w:rPr>
                <w:rFonts w:ascii="Times New Roman" w:eastAsia="Times New Roman" w:hAnsi="Times New Roman" w:cs="Times New Roman"/>
                <w:kern w:val="0"/>
                <w14:ligatures w14:val="none"/>
              </w:rPr>
              <w:t>2,000,000</w:t>
            </w:r>
          </w:p>
        </w:tc>
        <w:tc>
          <w:tcPr>
            <w:tcW w:w="0" w:type="auto"/>
            <w:vAlign w:val="center"/>
            <w:hideMark/>
          </w:tcPr>
          <w:p w14:paraId="58EAD1CB" w14:textId="77777777" w:rsidR="00684AB3" w:rsidRPr="00684AB3" w:rsidRDefault="00684AB3" w:rsidP="00684AB3">
            <w:pPr>
              <w:spacing w:before="100" w:beforeAutospacing="1" w:after="100" w:afterAutospacing="1" w:line="240" w:lineRule="auto"/>
              <w:rPr>
                <w:rFonts w:ascii="Times New Roman" w:eastAsia="Times New Roman" w:hAnsi="Times New Roman" w:cs="Times New Roman"/>
                <w:kern w:val="0"/>
                <w14:ligatures w14:val="none"/>
              </w:rPr>
            </w:pPr>
            <w:r w:rsidRPr="00684AB3">
              <w:rPr>
                <w:rFonts w:ascii="Times New Roman" w:eastAsia="Times New Roman" w:hAnsi="Times New Roman" w:cs="Times New Roman"/>
                <w:kern w:val="0"/>
                <w14:ligatures w14:val="none"/>
              </w:rPr>
              <w:t>2,800,000</w:t>
            </w:r>
          </w:p>
        </w:tc>
      </w:tr>
      <w:tr w:rsidR="00684AB3" w:rsidRPr="00684AB3" w14:paraId="399F2317" w14:textId="77777777" w:rsidTr="00684AB3">
        <w:trPr>
          <w:tblCellSpacing w:w="15" w:type="dxa"/>
        </w:trPr>
        <w:tc>
          <w:tcPr>
            <w:tcW w:w="0" w:type="auto"/>
            <w:vAlign w:val="center"/>
            <w:hideMark/>
          </w:tcPr>
          <w:p w14:paraId="05147004" w14:textId="77777777" w:rsidR="00684AB3" w:rsidRPr="00684AB3" w:rsidRDefault="00684AB3" w:rsidP="00684AB3">
            <w:pPr>
              <w:spacing w:before="100" w:beforeAutospacing="1" w:after="100" w:afterAutospacing="1" w:line="240" w:lineRule="auto"/>
              <w:rPr>
                <w:rFonts w:ascii="Times New Roman" w:eastAsia="Times New Roman" w:hAnsi="Times New Roman" w:cs="Times New Roman"/>
                <w:kern w:val="0"/>
                <w14:ligatures w14:val="none"/>
              </w:rPr>
            </w:pPr>
            <w:r w:rsidRPr="00684AB3">
              <w:rPr>
                <w:rFonts w:ascii="Times New Roman" w:eastAsia="Times New Roman" w:hAnsi="Times New Roman" w:cs="Times New Roman"/>
                <w:kern w:val="0"/>
                <w14:ligatures w14:val="none"/>
              </w:rPr>
              <w:t>Tax payable [N-2]</w:t>
            </w:r>
          </w:p>
        </w:tc>
        <w:tc>
          <w:tcPr>
            <w:tcW w:w="0" w:type="auto"/>
            <w:vAlign w:val="center"/>
            <w:hideMark/>
          </w:tcPr>
          <w:p w14:paraId="7C1A0864" w14:textId="77777777" w:rsidR="00684AB3" w:rsidRPr="00684AB3" w:rsidRDefault="00684AB3" w:rsidP="00684AB3">
            <w:pPr>
              <w:spacing w:before="100" w:beforeAutospacing="1" w:after="100" w:afterAutospacing="1" w:line="240" w:lineRule="auto"/>
              <w:rPr>
                <w:rFonts w:ascii="Times New Roman" w:eastAsia="Times New Roman" w:hAnsi="Times New Roman" w:cs="Times New Roman"/>
                <w:kern w:val="0"/>
                <w14:ligatures w14:val="none"/>
              </w:rPr>
            </w:pPr>
            <w:r w:rsidRPr="00684AB3">
              <w:rPr>
                <w:rFonts w:ascii="Times New Roman" w:eastAsia="Times New Roman" w:hAnsi="Times New Roman" w:cs="Times New Roman"/>
                <w:kern w:val="0"/>
                <w14:ligatures w14:val="none"/>
              </w:rPr>
              <w:t>150,000</w:t>
            </w:r>
          </w:p>
        </w:tc>
        <w:tc>
          <w:tcPr>
            <w:tcW w:w="0" w:type="auto"/>
            <w:vAlign w:val="center"/>
            <w:hideMark/>
          </w:tcPr>
          <w:p w14:paraId="0DC0D459" w14:textId="77777777" w:rsidR="00684AB3" w:rsidRPr="00684AB3" w:rsidRDefault="00684AB3" w:rsidP="00684AB3">
            <w:pPr>
              <w:spacing w:before="100" w:beforeAutospacing="1" w:after="100" w:afterAutospacing="1" w:line="240" w:lineRule="auto"/>
              <w:rPr>
                <w:rFonts w:ascii="Times New Roman" w:eastAsia="Times New Roman" w:hAnsi="Times New Roman" w:cs="Times New Roman"/>
                <w:kern w:val="0"/>
                <w14:ligatures w14:val="none"/>
              </w:rPr>
            </w:pPr>
            <w:r w:rsidRPr="00684AB3">
              <w:rPr>
                <w:rFonts w:ascii="Times New Roman" w:eastAsia="Times New Roman" w:hAnsi="Times New Roman" w:cs="Times New Roman"/>
                <w:kern w:val="0"/>
                <w14:ligatures w14:val="none"/>
              </w:rPr>
              <w:t>330,000</w:t>
            </w:r>
          </w:p>
        </w:tc>
      </w:tr>
    </w:tbl>
    <w:p w14:paraId="2911EB25" w14:textId="77777777" w:rsidR="00684AB3" w:rsidRPr="00684AB3" w:rsidRDefault="00000000" w:rsidP="00684AB3">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6781EC51">
          <v:rect id="_x0000_i1318" style="width:0;height:1.5pt" o:hralign="center" o:hrstd="t" o:hr="t" fillcolor="#a0a0a0" stroked="f"/>
        </w:pict>
      </w:r>
    </w:p>
    <w:p w14:paraId="2F76B05A" w14:textId="77777777" w:rsidR="00684AB3" w:rsidRPr="00684AB3" w:rsidRDefault="00684AB3" w:rsidP="00684AB3">
      <w:pPr>
        <w:spacing w:before="100" w:beforeAutospacing="1" w:after="100" w:afterAutospacing="1" w:line="240" w:lineRule="auto"/>
        <w:rPr>
          <w:rFonts w:ascii="Times New Roman" w:eastAsia="Times New Roman" w:hAnsi="Times New Roman" w:cs="Times New Roman"/>
          <w:b/>
          <w:bCs/>
          <w:kern w:val="0"/>
          <w14:ligatures w14:val="none"/>
        </w:rPr>
      </w:pPr>
      <w:r w:rsidRPr="00684AB3">
        <w:rPr>
          <w:rFonts w:ascii="Times New Roman" w:eastAsia="Times New Roman" w:hAnsi="Times New Roman" w:cs="Times New Roman"/>
          <w:b/>
          <w:bCs/>
          <w:kern w:val="0"/>
          <w14:ligatures w14:val="none"/>
        </w:rPr>
        <w:t>N-1: Total Income</w:t>
      </w:r>
    </w:p>
    <w:p w14:paraId="7758323A" w14:textId="77777777" w:rsidR="00684AB3" w:rsidRPr="00684AB3" w:rsidRDefault="00684AB3">
      <w:pPr>
        <w:numPr>
          <w:ilvl w:val="0"/>
          <w:numId w:val="313"/>
        </w:numPr>
        <w:spacing w:before="100" w:beforeAutospacing="1" w:after="100" w:afterAutospacing="1" w:line="240" w:lineRule="auto"/>
        <w:rPr>
          <w:rFonts w:ascii="Times New Roman" w:eastAsia="Times New Roman" w:hAnsi="Times New Roman" w:cs="Times New Roman"/>
          <w:kern w:val="0"/>
          <w14:ligatures w14:val="none"/>
        </w:rPr>
      </w:pPr>
      <w:r w:rsidRPr="00684AB3">
        <w:rPr>
          <w:rFonts w:ascii="Times New Roman" w:eastAsia="Times New Roman" w:hAnsi="Times New Roman" w:cs="Times New Roman"/>
          <w:kern w:val="0"/>
          <w14:ligatures w14:val="none"/>
        </w:rPr>
        <w:t>For Tax year 20x1: Rs. 200,000 × 10 = Rs. 2,000,000</w:t>
      </w:r>
    </w:p>
    <w:p w14:paraId="0D8BCA7E" w14:textId="77777777" w:rsidR="00684AB3" w:rsidRPr="00684AB3" w:rsidRDefault="00684AB3">
      <w:pPr>
        <w:numPr>
          <w:ilvl w:val="0"/>
          <w:numId w:val="313"/>
        </w:numPr>
        <w:spacing w:before="100" w:beforeAutospacing="1" w:after="100" w:afterAutospacing="1" w:line="240" w:lineRule="auto"/>
        <w:rPr>
          <w:rFonts w:ascii="Times New Roman" w:eastAsia="Times New Roman" w:hAnsi="Times New Roman" w:cs="Times New Roman"/>
          <w:kern w:val="0"/>
          <w14:ligatures w14:val="none"/>
        </w:rPr>
      </w:pPr>
      <w:r w:rsidRPr="00684AB3">
        <w:rPr>
          <w:rFonts w:ascii="Times New Roman" w:eastAsia="Times New Roman" w:hAnsi="Times New Roman" w:cs="Times New Roman"/>
          <w:kern w:val="0"/>
          <w14:ligatures w14:val="none"/>
        </w:rPr>
        <w:t>For Tax year 20x2: Rs. 200,000 × 14 = Rs. 2,800,000</w:t>
      </w:r>
    </w:p>
    <w:p w14:paraId="46E3FB25" w14:textId="77777777" w:rsidR="00684AB3" w:rsidRPr="00684AB3" w:rsidRDefault="00000000" w:rsidP="00684AB3">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7E53D715">
          <v:rect id="_x0000_i1319" style="width:0;height:1.5pt" o:hralign="center" o:hrstd="t" o:hr="t" fillcolor="#a0a0a0" stroked="f"/>
        </w:pict>
      </w:r>
    </w:p>
    <w:p w14:paraId="33269D33" w14:textId="77777777" w:rsidR="00684AB3" w:rsidRPr="00684AB3" w:rsidRDefault="00684AB3" w:rsidP="00684AB3">
      <w:pPr>
        <w:spacing w:before="100" w:beforeAutospacing="1" w:after="100" w:afterAutospacing="1" w:line="240" w:lineRule="auto"/>
        <w:rPr>
          <w:rFonts w:ascii="Times New Roman" w:eastAsia="Times New Roman" w:hAnsi="Times New Roman" w:cs="Times New Roman"/>
          <w:b/>
          <w:bCs/>
          <w:kern w:val="0"/>
          <w14:ligatures w14:val="none"/>
        </w:rPr>
      </w:pPr>
      <w:r w:rsidRPr="00684AB3">
        <w:rPr>
          <w:rFonts w:ascii="Times New Roman" w:eastAsia="Times New Roman" w:hAnsi="Times New Roman" w:cs="Times New Roman"/>
          <w:b/>
          <w:bCs/>
          <w:kern w:val="0"/>
          <w14:ligatures w14:val="none"/>
        </w:rPr>
        <w:t>N-2: Tax Liability</w:t>
      </w:r>
    </w:p>
    <w:p w14:paraId="6B697070" w14:textId="77777777" w:rsidR="00684AB3" w:rsidRPr="00684AB3" w:rsidRDefault="00684AB3" w:rsidP="00684AB3">
      <w:pPr>
        <w:spacing w:before="100" w:beforeAutospacing="1" w:after="100" w:afterAutospacing="1" w:line="240" w:lineRule="auto"/>
        <w:rPr>
          <w:rFonts w:ascii="Times New Roman" w:eastAsia="Times New Roman" w:hAnsi="Times New Roman" w:cs="Times New Roman"/>
          <w:kern w:val="0"/>
          <w14:ligatures w14:val="none"/>
        </w:rPr>
      </w:pPr>
      <w:r w:rsidRPr="00684AB3">
        <w:rPr>
          <w:rFonts w:ascii="Times New Roman" w:eastAsia="Times New Roman" w:hAnsi="Times New Roman" w:cs="Times New Roman"/>
          <w:b/>
          <w:bCs/>
          <w:kern w:val="0"/>
          <w14:ligatures w14:val="none"/>
        </w:rPr>
        <w:t>Tax Year 20x1:</w:t>
      </w:r>
    </w:p>
    <w:p w14:paraId="470B5A65" w14:textId="77777777" w:rsidR="00684AB3" w:rsidRPr="00684AB3" w:rsidRDefault="00684AB3">
      <w:pPr>
        <w:numPr>
          <w:ilvl w:val="0"/>
          <w:numId w:val="314"/>
        </w:numPr>
        <w:spacing w:before="100" w:beforeAutospacing="1" w:after="100" w:afterAutospacing="1" w:line="240" w:lineRule="auto"/>
        <w:rPr>
          <w:rFonts w:ascii="Times New Roman" w:eastAsia="Times New Roman" w:hAnsi="Times New Roman" w:cs="Times New Roman"/>
          <w:kern w:val="0"/>
          <w14:ligatures w14:val="none"/>
        </w:rPr>
      </w:pPr>
      <w:r w:rsidRPr="00684AB3">
        <w:rPr>
          <w:rFonts w:ascii="Times New Roman" w:eastAsia="Times New Roman" w:hAnsi="Times New Roman" w:cs="Times New Roman"/>
          <w:kern w:val="0"/>
          <w14:ligatures w14:val="none"/>
        </w:rPr>
        <w:t>Tax on Rs. 1,200,000 = Rs. 30,000</w:t>
      </w:r>
    </w:p>
    <w:p w14:paraId="1997A923" w14:textId="77777777" w:rsidR="00684AB3" w:rsidRPr="00684AB3" w:rsidRDefault="00684AB3">
      <w:pPr>
        <w:numPr>
          <w:ilvl w:val="0"/>
          <w:numId w:val="314"/>
        </w:numPr>
        <w:spacing w:before="100" w:beforeAutospacing="1" w:after="100" w:afterAutospacing="1" w:line="240" w:lineRule="auto"/>
        <w:rPr>
          <w:rFonts w:ascii="Times New Roman" w:eastAsia="Times New Roman" w:hAnsi="Times New Roman" w:cs="Times New Roman"/>
          <w:kern w:val="0"/>
          <w14:ligatures w14:val="none"/>
        </w:rPr>
      </w:pPr>
      <w:r w:rsidRPr="00684AB3">
        <w:rPr>
          <w:rFonts w:ascii="Times New Roman" w:eastAsia="Times New Roman" w:hAnsi="Times New Roman" w:cs="Times New Roman"/>
          <w:kern w:val="0"/>
          <w14:ligatures w14:val="none"/>
        </w:rPr>
        <w:t>Tax on balance of Rs. 800,000 @ 15% = Rs. 120,000</w:t>
      </w:r>
    </w:p>
    <w:p w14:paraId="6A407263" w14:textId="77777777" w:rsidR="00684AB3" w:rsidRPr="00684AB3" w:rsidRDefault="00684AB3">
      <w:pPr>
        <w:numPr>
          <w:ilvl w:val="0"/>
          <w:numId w:val="314"/>
        </w:numPr>
        <w:spacing w:before="100" w:beforeAutospacing="1" w:after="100" w:afterAutospacing="1" w:line="240" w:lineRule="auto"/>
        <w:rPr>
          <w:rFonts w:ascii="Times New Roman" w:eastAsia="Times New Roman" w:hAnsi="Times New Roman" w:cs="Times New Roman"/>
          <w:kern w:val="0"/>
          <w14:ligatures w14:val="none"/>
        </w:rPr>
      </w:pPr>
      <w:r w:rsidRPr="00684AB3">
        <w:rPr>
          <w:rFonts w:ascii="Times New Roman" w:eastAsia="Times New Roman" w:hAnsi="Times New Roman" w:cs="Times New Roman"/>
          <w:b/>
          <w:bCs/>
          <w:kern w:val="0"/>
          <w14:ligatures w14:val="none"/>
        </w:rPr>
        <w:t>Total:</w:t>
      </w:r>
      <w:r w:rsidRPr="00684AB3">
        <w:rPr>
          <w:rFonts w:ascii="Times New Roman" w:eastAsia="Times New Roman" w:hAnsi="Times New Roman" w:cs="Times New Roman"/>
          <w:kern w:val="0"/>
          <w14:ligatures w14:val="none"/>
        </w:rPr>
        <w:t xml:space="preserve"> Rs. 150,000</w:t>
      </w:r>
    </w:p>
    <w:p w14:paraId="45713587" w14:textId="77777777" w:rsidR="00684AB3" w:rsidRPr="00684AB3" w:rsidRDefault="00684AB3" w:rsidP="00684AB3">
      <w:pPr>
        <w:spacing w:before="100" w:beforeAutospacing="1" w:after="100" w:afterAutospacing="1" w:line="240" w:lineRule="auto"/>
        <w:rPr>
          <w:rFonts w:ascii="Times New Roman" w:eastAsia="Times New Roman" w:hAnsi="Times New Roman" w:cs="Times New Roman"/>
          <w:kern w:val="0"/>
          <w14:ligatures w14:val="none"/>
        </w:rPr>
      </w:pPr>
      <w:r w:rsidRPr="00684AB3">
        <w:rPr>
          <w:rFonts w:ascii="Times New Roman" w:eastAsia="Times New Roman" w:hAnsi="Times New Roman" w:cs="Times New Roman"/>
          <w:b/>
          <w:bCs/>
          <w:kern w:val="0"/>
          <w14:ligatures w14:val="none"/>
        </w:rPr>
        <w:t>Tax Year 20x2:</w:t>
      </w:r>
    </w:p>
    <w:p w14:paraId="231F55A9" w14:textId="77777777" w:rsidR="00684AB3" w:rsidRPr="00684AB3" w:rsidRDefault="00684AB3">
      <w:pPr>
        <w:numPr>
          <w:ilvl w:val="0"/>
          <w:numId w:val="315"/>
        </w:numPr>
        <w:spacing w:before="100" w:beforeAutospacing="1" w:after="100" w:afterAutospacing="1" w:line="240" w:lineRule="auto"/>
        <w:rPr>
          <w:rFonts w:ascii="Times New Roman" w:eastAsia="Times New Roman" w:hAnsi="Times New Roman" w:cs="Times New Roman"/>
          <w:kern w:val="0"/>
          <w14:ligatures w14:val="none"/>
        </w:rPr>
      </w:pPr>
      <w:r w:rsidRPr="00684AB3">
        <w:rPr>
          <w:rFonts w:ascii="Times New Roman" w:eastAsia="Times New Roman" w:hAnsi="Times New Roman" w:cs="Times New Roman"/>
          <w:kern w:val="0"/>
          <w14:ligatures w14:val="none"/>
        </w:rPr>
        <w:t>Tax on Rs. 2,200,000 = Rs. 180,000</w:t>
      </w:r>
    </w:p>
    <w:p w14:paraId="0425F12A" w14:textId="77777777" w:rsidR="00684AB3" w:rsidRPr="00684AB3" w:rsidRDefault="00684AB3">
      <w:pPr>
        <w:numPr>
          <w:ilvl w:val="0"/>
          <w:numId w:val="315"/>
        </w:numPr>
        <w:spacing w:before="100" w:beforeAutospacing="1" w:after="100" w:afterAutospacing="1" w:line="240" w:lineRule="auto"/>
        <w:rPr>
          <w:rFonts w:ascii="Times New Roman" w:eastAsia="Times New Roman" w:hAnsi="Times New Roman" w:cs="Times New Roman"/>
          <w:kern w:val="0"/>
          <w14:ligatures w14:val="none"/>
        </w:rPr>
      </w:pPr>
      <w:r w:rsidRPr="00684AB3">
        <w:rPr>
          <w:rFonts w:ascii="Times New Roman" w:eastAsia="Times New Roman" w:hAnsi="Times New Roman" w:cs="Times New Roman"/>
          <w:kern w:val="0"/>
          <w14:ligatures w14:val="none"/>
        </w:rPr>
        <w:t>Tax on balance of Rs. 600,000 @ 25% = Rs. 150,000</w:t>
      </w:r>
    </w:p>
    <w:p w14:paraId="3EA197A6" w14:textId="77777777" w:rsidR="00684AB3" w:rsidRPr="00684AB3" w:rsidRDefault="00684AB3">
      <w:pPr>
        <w:numPr>
          <w:ilvl w:val="0"/>
          <w:numId w:val="315"/>
        </w:numPr>
        <w:spacing w:before="100" w:beforeAutospacing="1" w:after="100" w:afterAutospacing="1" w:line="240" w:lineRule="auto"/>
        <w:rPr>
          <w:rFonts w:ascii="Times New Roman" w:eastAsia="Times New Roman" w:hAnsi="Times New Roman" w:cs="Times New Roman"/>
          <w:kern w:val="0"/>
          <w14:ligatures w14:val="none"/>
        </w:rPr>
      </w:pPr>
      <w:r w:rsidRPr="00684AB3">
        <w:rPr>
          <w:rFonts w:ascii="Times New Roman" w:eastAsia="Times New Roman" w:hAnsi="Times New Roman" w:cs="Times New Roman"/>
          <w:b/>
          <w:bCs/>
          <w:kern w:val="0"/>
          <w14:ligatures w14:val="none"/>
        </w:rPr>
        <w:t>Total:</w:t>
      </w:r>
      <w:r w:rsidRPr="00684AB3">
        <w:rPr>
          <w:rFonts w:ascii="Times New Roman" w:eastAsia="Times New Roman" w:hAnsi="Times New Roman" w:cs="Times New Roman"/>
          <w:kern w:val="0"/>
          <w14:ligatures w14:val="none"/>
        </w:rPr>
        <w:t xml:space="preserve"> Rs. 330,000</w:t>
      </w:r>
    </w:p>
    <w:p w14:paraId="58438868" w14:textId="77777777" w:rsidR="00684AB3" w:rsidRPr="00684AB3" w:rsidRDefault="00000000" w:rsidP="00684AB3">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716F43E7">
          <v:rect id="_x0000_i1320" style="width:0;height:1.5pt" o:hralign="center" o:hrstd="t" o:hr="t" fillcolor="#a0a0a0" stroked="f"/>
        </w:pict>
      </w:r>
    </w:p>
    <w:p w14:paraId="31D4D41A" w14:textId="77777777" w:rsidR="00684AB3" w:rsidRPr="00684AB3" w:rsidRDefault="00684AB3" w:rsidP="00684AB3">
      <w:pPr>
        <w:spacing w:before="100" w:beforeAutospacing="1" w:after="100" w:afterAutospacing="1" w:line="240" w:lineRule="auto"/>
        <w:rPr>
          <w:rFonts w:ascii="Times New Roman" w:eastAsia="Times New Roman" w:hAnsi="Times New Roman" w:cs="Times New Roman"/>
          <w:b/>
          <w:bCs/>
          <w:kern w:val="0"/>
          <w14:ligatures w14:val="none"/>
        </w:rPr>
      </w:pPr>
      <w:r w:rsidRPr="00684AB3">
        <w:rPr>
          <w:rFonts w:ascii="Times New Roman" w:eastAsia="Times New Roman" w:hAnsi="Times New Roman" w:cs="Times New Roman"/>
          <w:b/>
          <w:bCs/>
          <w:kern w:val="0"/>
          <w14:ligatures w14:val="none"/>
        </w:rPr>
        <w:t>Step-2: Tax Liability on Accrual Basis</w:t>
      </w:r>
    </w:p>
    <w:p w14:paraId="4CD9A683" w14:textId="77777777" w:rsidR="00684AB3" w:rsidRPr="00684AB3" w:rsidRDefault="00684AB3">
      <w:pPr>
        <w:numPr>
          <w:ilvl w:val="0"/>
          <w:numId w:val="316"/>
        </w:numPr>
        <w:spacing w:before="100" w:beforeAutospacing="1" w:after="100" w:afterAutospacing="1" w:line="240" w:lineRule="auto"/>
        <w:rPr>
          <w:rFonts w:ascii="Times New Roman" w:eastAsia="Times New Roman" w:hAnsi="Times New Roman" w:cs="Times New Roman"/>
          <w:kern w:val="0"/>
          <w14:ligatures w14:val="none"/>
        </w:rPr>
      </w:pPr>
      <w:r w:rsidRPr="00684AB3">
        <w:rPr>
          <w:rFonts w:ascii="Times New Roman" w:eastAsia="Times New Roman" w:hAnsi="Times New Roman" w:cs="Times New Roman"/>
          <w:b/>
          <w:bCs/>
          <w:kern w:val="0"/>
          <w14:ligatures w14:val="none"/>
        </w:rPr>
        <w:t>Total Income (Rs. 200,000 × 12)</w:t>
      </w:r>
      <w:r w:rsidRPr="00684AB3">
        <w:rPr>
          <w:rFonts w:ascii="Times New Roman" w:eastAsia="Times New Roman" w:hAnsi="Times New Roman" w:cs="Times New Roman"/>
          <w:kern w:val="0"/>
          <w14:ligatures w14:val="none"/>
        </w:rPr>
        <w:t xml:space="preserve"> = Rs. 2,400,000 for both years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43"/>
        <w:gridCol w:w="1567"/>
        <w:gridCol w:w="1582"/>
      </w:tblGrid>
      <w:tr w:rsidR="00684AB3" w:rsidRPr="00684AB3" w14:paraId="700C0E99" w14:textId="77777777" w:rsidTr="00684AB3">
        <w:trPr>
          <w:tblHeader/>
          <w:tblCellSpacing w:w="15" w:type="dxa"/>
        </w:trPr>
        <w:tc>
          <w:tcPr>
            <w:tcW w:w="0" w:type="auto"/>
            <w:vAlign w:val="center"/>
            <w:hideMark/>
          </w:tcPr>
          <w:p w14:paraId="54D5CADA" w14:textId="77777777" w:rsidR="00684AB3" w:rsidRPr="00684AB3" w:rsidRDefault="00684AB3">
            <w:pPr>
              <w:numPr>
                <w:ilvl w:val="0"/>
                <w:numId w:val="316"/>
              </w:numPr>
              <w:spacing w:before="100" w:beforeAutospacing="1" w:after="100" w:afterAutospacing="1" w:line="240" w:lineRule="auto"/>
              <w:rPr>
                <w:rFonts w:ascii="Times New Roman" w:eastAsia="Times New Roman" w:hAnsi="Times New Roman" w:cs="Times New Roman"/>
                <w:kern w:val="0"/>
                <w14:ligatures w14:val="none"/>
              </w:rPr>
            </w:pPr>
          </w:p>
        </w:tc>
        <w:tc>
          <w:tcPr>
            <w:tcW w:w="0" w:type="auto"/>
            <w:vAlign w:val="center"/>
            <w:hideMark/>
          </w:tcPr>
          <w:p w14:paraId="28D3F02D" w14:textId="77777777" w:rsidR="00684AB3" w:rsidRPr="00684AB3" w:rsidRDefault="00684AB3" w:rsidP="00684AB3">
            <w:pPr>
              <w:spacing w:before="100" w:beforeAutospacing="1" w:after="100" w:afterAutospacing="1" w:line="240" w:lineRule="auto"/>
              <w:rPr>
                <w:rFonts w:ascii="Times New Roman" w:eastAsia="Times New Roman" w:hAnsi="Times New Roman" w:cs="Times New Roman"/>
                <w:b/>
                <w:bCs/>
                <w:kern w:val="0"/>
                <w14:ligatures w14:val="none"/>
              </w:rPr>
            </w:pPr>
            <w:r w:rsidRPr="00684AB3">
              <w:rPr>
                <w:rFonts w:ascii="Times New Roman" w:eastAsia="Times New Roman" w:hAnsi="Times New Roman" w:cs="Times New Roman"/>
                <w:b/>
                <w:bCs/>
                <w:kern w:val="0"/>
                <w14:ligatures w14:val="none"/>
              </w:rPr>
              <w:t>Tax Year 20x1</w:t>
            </w:r>
          </w:p>
        </w:tc>
        <w:tc>
          <w:tcPr>
            <w:tcW w:w="0" w:type="auto"/>
            <w:vAlign w:val="center"/>
            <w:hideMark/>
          </w:tcPr>
          <w:p w14:paraId="65B1C629" w14:textId="77777777" w:rsidR="00684AB3" w:rsidRPr="00684AB3" w:rsidRDefault="00684AB3" w:rsidP="00684AB3">
            <w:pPr>
              <w:spacing w:before="100" w:beforeAutospacing="1" w:after="100" w:afterAutospacing="1" w:line="240" w:lineRule="auto"/>
              <w:rPr>
                <w:rFonts w:ascii="Times New Roman" w:eastAsia="Times New Roman" w:hAnsi="Times New Roman" w:cs="Times New Roman"/>
                <w:b/>
                <w:bCs/>
                <w:kern w:val="0"/>
                <w14:ligatures w14:val="none"/>
              </w:rPr>
            </w:pPr>
            <w:r w:rsidRPr="00684AB3">
              <w:rPr>
                <w:rFonts w:ascii="Times New Roman" w:eastAsia="Times New Roman" w:hAnsi="Times New Roman" w:cs="Times New Roman"/>
                <w:b/>
                <w:bCs/>
                <w:kern w:val="0"/>
                <w14:ligatures w14:val="none"/>
              </w:rPr>
              <w:t>Tax Year 20x2</w:t>
            </w:r>
          </w:p>
        </w:tc>
      </w:tr>
      <w:tr w:rsidR="00684AB3" w:rsidRPr="00684AB3" w14:paraId="0C594EC1" w14:textId="77777777" w:rsidTr="00684AB3">
        <w:trPr>
          <w:tblCellSpacing w:w="15" w:type="dxa"/>
        </w:trPr>
        <w:tc>
          <w:tcPr>
            <w:tcW w:w="0" w:type="auto"/>
            <w:vAlign w:val="center"/>
            <w:hideMark/>
          </w:tcPr>
          <w:p w14:paraId="1998FF84" w14:textId="77777777" w:rsidR="00684AB3" w:rsidRPr="00684AB3" w:rsidRDefault="00684AB3" w:rsidP="00684AB3">
            <w:pPr>
              <w:spacing w:before="100" w:beforeAutospacing="1" w:after="100" w:afterAutospacing="1" w:line="240" w:lineRule="auto"/>
              <w:rPr>
                <w:rFonts w:ascii="Times New Roman" w:eastAsia="Times New Roman" w:hAnsi="Times New Roman" w:cs="Times New Roman"/>
                <w:kern w:val="0"/>
                <w14:ligatures w14:val="none"/>
              </w:rPr>
            </w:pPr>
            <w:r w:rsidRPr="00684AB3">
              <w:rPr>
                <w:rFonts w:ascii="Times New Roman" w:eastAsia="Times New Roman" w:hAnsi="Times New Roman" w:cs="Times New Roman"/>
                <w:kern w:val="0"/>
                <w14:ligatures w14:val="none"/>
              </w:rPr>
              <w:t>Tax on Rs. 2,200,000</w:t>
            </w:r>
          </w:p>
        </w:tc>
        <w:tc>
          <w:tcPr>
            <w:tcW w:w="0" w:type="auto"/>
            <w:vAlign w:val="center"/>
            <w:hideMark/>
          </w:tcPr>
          <w:p w14:paraId="1D8F2F37" w14:textId="77777777" w:rsidR="00684AB3" w:rsidRPr="00684AB3" w:rsidRDefault="00684AB3" w:rsidP="00684AB3">
            <w:pPr>
              <w:spacing w:before="100" w:beforeAutospacing="1" w:after="100" w:afterAutospacing="1" w:line="240" w:lineRule="auto"/>
              <w:rPr>
                <w:rFonts w:ascii="Times New Roman" w:eastAsia="Times New Roman" w:hAnsi="Times New Roman" w:cs="Times New Roman"/>
                <w:kern w:val="0"/>
                <w14:ligatures w14:val="none"/>
              </w:rPr>
            </w:pPr>
            <w:r w:rsidRPr="00684AB3">
              <w:rPr>
                <w:rFonts w:ascii="Times New Roman" w:eastAsia="Times New Roman" w:hAnsi="Times New Roman" w:cs="Times New Roman"/>
                <w:kern w:val="0"/>
                <w14:ligatures w14:val="none"/>
              </w:rPr>
              <w:t>Rs. 180,000</w:t>
            </w:r>
          </w:p>
        </w:tc>
        <w:tc>
          <w:tcPr>
            <w:tcW w:w="0" w:type="auto"/>
            <w:vAlign w:val="center"/>
            <w:hideMark/>
          </w:tcPr>
          <w:p w14:paraId="191316AB" w14:textId="77777777" w:rsidR="00684AB3" w:rsidRPr="00684AB3" w:rsidRDefault="00684AB3" w:rsidP="00684AB3">
            <w:pPr>
              <w:spacing w:before="100" w:beforeAutospacing="1" w:after="100" w:afterAutospacing="1" w:line="240" w:lineRule="auto"/>
              <w:rPr>
                <w:rFonts w:ascii="Times New Roman" w:eastAsia="Times New Roman" w:hAnsi="Times New Roman" w:cs="Times New Roman"/>
                <w:kern w:val="0"/>
                <w14:ligatures w14:val="none"/>
              </w:rPr>
            </w:pPr>
            <w:r w:rsidRPr="00684AB3">
              <w:rPr>
                <w:rFonts w:ascii="Times New Roman" w:eastAsia="Times New Roman" w:hAnsi="Times New Roman" w:cs="Times New Roman"/>
                <w:kern w:val="0"/>
                <w14:ligatures w14:val="none"/>
              </w:rPr>
              <w:t>Rs. 180,000</w:t>
            </w:r>
          </w:p>
        </w:tc>
      </w:tr>
      <w:tr w:rsidR="00684AB3" w:rsidRPr="00684AB3" w14:paraId="00D483BD" w14:textId="77777777" w:rsidTr="00684AB3">
        <w:trPr>
          <w:tblCellSpacing w:w="15" w:type="dxa"/>
        </w:trPr>
        <w:tc>
          <w:tcPr>
            <w:tcW w:w="0" w:type="auto"/>
            <w:vAlign w:val="center"/>
            <w:hideMark/>
          </w:tcPr>
          <w:p w14:paraId="592EF12B" w14:textId="77777777" w:rsidR="00684AB3" w:rsidRPr="00684AB3" w:rsidRDefault="00684AB3" w:rsidP="00684AB3">
            <w:pPr>
              <w:spacing w:before="100" w:beforeAutospacing="1" w:after="100" w:afterAutospacing="1" w:line="240" w:lineRule="auto"/>
              <w:rPr>
                <w:rFonts w:ascii="Times New Roman" w:eastAsia="Times New Roman" w:hAnsi="Times New Roman" w:cs="Times New Roman"/>
                <w:kern w:val="0"/>
                <w14:ligatures w14:val="none"/>
              </w:rPr>
            </w:pPr>
            <w:r w:rsidRPr="00684AB3">
              <w:rPr>
                <w:rFonts w:ascii="Times New Roman" w:eastAsia="Times New Roman" w:hAnsi="Times New Roman" w:cs="Times New Roman"/>
                <w:kern w:val="0"/>
                <w14:ligatures w14:val="none"/>
              </w:rPr>
              <w:t>Tax on Rs. 200,000 @ 25%</w:t>
            </w:r>
          </w:p>
        </w:tc>
        <w:tc>
          <w:tcPr>
            <w:tcW w:w="0" w:type="auto"/>
            <w:vAlign w:val="center"/>
            <w:hideMark/>
          </w:tcPr>
          <w:p w14:paraId="78E6DB28" w14:textId="77777777" w:rsidR="00684AB3" w:rsidRPr="00684AB3" w:rsidRDefault="00684AB3" w:rsidP="00684AB3">
            <w:pPr>
              <w:spacing w:before="100" w:beforeAutospacing="1" w:after="100" w:afterAutospacing="1" w:line="240" w:lineRule="auto"/>
              <w:rPr>
                <w:rFonts w:ascii="Times New Roman" w:eastAsia="Times New Roman" w:hAnsi="Times New Roman" w:cs="Times New Roman"/>
                <w:kern w:val="0"/>
                <w14:ligatures w14:val="none"/>
              </w:rPr>
            </w:pPr>
            <w:r w:rsidRPr="00684AB3">
              <w:rPr>
                <w:rFonts w:ascii="Times New Roman" w:eastAsia="Times New Roman" w:hAnsi="Times New Roman" w:cs="Times New Roman"/>
                <w:kern w:val="0"/>
                <w14:ligatures w14:val="none"/>
              </w:rPr>
              <w:t>Rs. 50,000</w:t>
            </w:r>
          </w:p>
        </w:tc>
        <w:tc>
          <w:tcPr>
            <w:tcW w:w="0" w:type="auto"/>
            <w:vAlign w:val="center"/>
            <w:hideMark/>
          </w:tcPr>
          <w:p w14:paraId="4B7273E2" w14:textId="77777777" w:rsidR="00684AB3" w:rsidRPr="00684AB3" w:rsidRDefault="00684AB3" w:rsidP="00684AB3">
            <w:pPr>
              <w:spacing w:before="100" w:beforeAutospacing="1" w:after="100" w:afterAutospacing="1" w:line="240" w:lineRule="auto"/>
              <w:rPr>
                <w:rFonts w:ascii="Times New Roman" w:eastAsia="Times New Roman" w:hAnsi="Times New Roman" w:cs="Times New Roman"/>
                <w:kern w:val="0"/>
                <w14:ligatures w14:val="none"/>
              </w:rPr>
            </w:pPr>
            <w:r w:rsidRPr="00684AB3">
              <w:rPr>
                <w:rFonts w:ascii="Times New Roman" w:eastAsia="Times New Roman" w:hAnsi="Times New Roman" w:cs="Times New Roman"/>
                <w:kern w:val="0"/>
                <w14:ligatures w14:val="none"/>
              </w:rPr>
              <w:t>Rs. 50,000</w:t>
            </w:r>
          </w:p>
        </w:tc>
      </w:tr>
      <w:tr w:rsidR="00684AB3" w:rsidRPr="00684AB3" w14:paraId="65764C05" w14:textId="77777777" w:rsidTr="00684AB3">
        <w:trPr>
          <w:tblCellSpacing w:w="15" w:type="dxa"/>
        </w:trPr>
        <w:tc>
          <w:tcPr>
            <w:tcW w:w="0" w:type="auto"/>
            <w:vAlign w:val="center"/>
            <w:hideMark/>
          </w:tcPr>
          <w:p w14:paraId="73CEACF1" w14:textId="77777777" w:rsidR="00684AB3" w:rsidRPr="00684AB3" w:rsidRDefault="00684AB3" w:rsidP="00684AB3">
            <w:pPr>
              <w:spacing w:before="100" w:beforeAutospacing="1" w:after="100" w:afterAutospacing="1" w:line="240" w:lineRule="auto"/>
              <w:rPr>
                <w:rFonts w:ascii="Times New Roman" w:eastAsia="Times New Roman" w:hAnsi="Times New Roman" w:cs="Times New Roman"/>
                <w:kern w:val="0"/>
                <w14:ligatures w14:val="none"/>
              </w:rPr>
            </w:pPr>
            <w:r w:rsidRPr="00684AB3">
              <w:rPr>
                <w:rFonts w:ascii="Times New Roman" w:eastAsia="Times New Roman" w:hAnsi="Times New Roman" w:cs="Times New Roman"/>
                <w:b/>
                <w:bCs/>
                <w:kern w:val="0"/>
                <w14:ligatures w14:val="none"/>
              </w:rPr>
              <w:t>Total</w:t>
            </w:r>
          </w:p>
        </w:tc>
        <w:tc>
          <w:tcPr>
            <w:tcW w:w="0" w:type="auto"/>
            <w:vAlign w:val="center"/>
            <w:hideMark/>
          </w:tcPr>
          <w:p w14:paraId="5ACD9E19" w14:textId="77777777" w:rsidR="00684AB3" w:rsidRPr="00684AB3" w:rsidRDefault="00684AB3" w:rsidP="00684AB3">
            <w:pPr>
              <w:spacing w:before="100" w:beforeAutospacing="1" w:after="100" w:afterAutospacing="1" w:line="240" w:lineRule="auto"/>
              <w:rPr>
                <w:rFonts w:ascii="Times New Roman" w:eastAsia="Times New Roman" w:hAnsi="Times New Roman" w:cs="Times New Roman"/>
                <w:kern w:val="0"/>
                <w14:ligatures w14:val="none"/>
              </w:rPr>
            </w:pPr>
            <w:r w:rsidRPr="00684AB3">
              <w:rPr>
                <w:rFonts w:ascii="Times New Roman" w:eastAsia="Times New Roman" w:hAnsi="Times New Roman" w:cs="Times New Roman"/>
                <w:b/>
                <w:bCs/>
                <w:kern w:val="0"/>
                <w14:ligatures w14:val="none"/>
              </w:rPr>
              <w:t>Rs. 230,000</w:t>
            </w:r>
          </w:p>
        </w:tc>
        <w:tc>
          <w:tcPr>
            <w:tcW w:w="0" w:type="auto"/>
            <w:vAlign w:val="center"/>
            <w:hideMark/>
          </w:tcPr>
          <w:p w14:paraId="1D3716E7" w14:textId="77777777" w:rsidR="00684AB3" w:rsidRPr="00684AB3" w:rsidRDefault="00684AB3" w:rsidP="00684AB3">
            <w:pPr>
              <w:spacing w:before="100" w:beforeAutospacing="1" w:after="100" w:afterAutospacing="1" w:line="240" w:lineRule="auto"/>
              <w:rPr>
                <w:rFonts w:ascii="Times New Roman" w:eastAsia="Times New Roman" w:hAnsi="Times New Roman" w:cs="Times New Roman"/>
                <w:kern w:val="0"/>
                <w14:ligatures w14:val="none"/>
              </w:rPr>
            </w:pPr>
            <w:r w:rsidRPr="00684AB3">
              <w:rPr>
                <w:rFonts w:ascii="Times New Roman" w:eastAsia="Times New Roman" w:hAnsi="Times New Roman" w:cs="Times New Roman"/>
                <w:b/>
                <w:bCs/>
                <w:kern w:val="0"/>
                <w14:ligatures w14:val="none"/>
              </w:rPr>
              <w:t>Rs. 230,000</w:t>
            </w:r>
          </w:p>
        </w:tc>
      </w:tr>
    </w:tbl>
    <w:p w14:paraId="064F4D30" w14:textId="77777777" w:rsidR="00684AB3" w:rsidRPr="00684AB3" w:rsidRDefault="00000000" w:rsidP="00684AB3">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548CD7BF">
          <v:rect id="_x0000_i1321" style="width:0;height:1.5pt" o:hralign="center" o:hrstd="t" o:hr="t" fillcolor="#a0a0a0" stroked="f"/>
        </w:pict>
      </w:r>
    </w:p>
    <w:p w14:paraId="2B50D719" w14:textId="77777777" w:rsidR="00684AB3" w:rsidRPr="00684AB3" w:rsidRDefault="00684AB3" w:rsidP="00684AB3">
      <w:pPr>
        <w:spacing w:before="100" w:beforeAutospacing="1" w:after="100" w:afterAutospacing="1" w:line="240" w:lineRule="auto"/>
        <w:rPr>
          <w:rFonts w:ascii="Times New Roman" w:eastAsia="Times New Roman" w:hAnsi="Times New Roman" w:cs="Times New Roman"/>
          <w:b/>
          <w:bCs/>
          <w:kern w:val="0"/>
          <w14:ligatures w14:val="none"/>
        </w:rPr>
      </w:pPr>
      <w:r w:rsidRPr="00684AB3">
        <w:rPr>
          <w:rFonts w:ascii="Times New Roman" w:eastAsia="Times New Roman" w:hAnsi="Times New Roman" w:cs="Times New Roman"/>
          <w:b/>
          <w:bCs/>
          <w:kern w:val="0"/>
          <w14:ligatures w14:val="none"/>
        </w:rPr>
        <w:lastRenderedPageBreak/>
        <w:t>Step-3: Refund of Tax</w:t>
      </w:r>
    </w:p>
    <w:p w14:paraId="57589772" w14:textId="77777777" w:rsidR="00684AB3" w:rsidRPr="00684AB3" w:rsidRDefault="00684AB3">
      <w:pPr>
        <w:numPr>
          <w:ilvl w:val="0"/>
          <w:numId w:val="317"/>
        </w:numPr>
        <w:spacing w:before="100" w:beforeAutospacing="1" w:after="100" w:afterAutospacing="1" w:line="240" w:lineRule="auto"/>
        <w:rPr>
          <w:rFonts w:ascii="Times New Roman" w:eastAsia="Times New Roman" w:hAnsi="Times New Roman" w:cs="Times New Roman"/>
          <w:kern w:val="0"/>
          <w14:ligatures w14:val="none"/>
        </w:rPr>
      </w:pPr>
      <w:r w:rsidRPr="00684AB3">
        <w:rPr>
          <w:rFonts w:ascii="Times New Roman" w:eastAsia="Times New Roman" w:hAnsi="Times New Roman" w:cs="Times New Roman"/>
          <w:b/>
          <w:bCs/>
          <w:kern w:val="0"/>
          <w14:ligatures w14:val="none"/>
        </w:rPr>
        <w:t>Tax paid (withheld and deposited by employer)</w:t>
      </w:r>
      <w:r w:rsidRPr="00684AB3">
        <w:rPr>
          <w:rFonts w:ascii="Times New Roman" w:eastAsia="Times New Roman" w:hAnsi="Times New Roman" w:cs="Times New Roman"/>
          <w:kern w:val="0"/>
          <w14:ligatures w14:val="none"/>
        </w:rPr>
        <w:br/>
        <w:t>(Rs. 150,000 + 330,000) = Rs. 480,000</w:t>
      </w:r>
    </w:p>
    <w:p w14:paraId="7CB6E78C" w14:textId="77777777" w:rsidR="00684AB3" w:rsidRPr="00684AB3" w:rsidRDefault="00684AB3">
      <w:pPr>
        <w:numPr>
          <w:ilvl w:val="0"/>
          <w:numId w:val="317"/>
        </w:numPr>
        <w:spacing w:before="100" w:beforeAutospacing="1" w:after="100" w:afterAutospacing="1" w:line="240" w:lineRule="auto"/>
        <w:rPr>
          <w:rFonts w:ascii="Times New Roman" w:eastAsia="Times New Roman" w:hAnsi="Times New Roman" w:cs="Times New Roman"/>
          <w:kern w:val="0"/>
          <w14:ligatures w14:val="none"/>
        </w:rPr>
      </w:pPr>
      <w:r w:rsidRPr="00684AB3">
        <w:rPr>
          <w:rFonts w:ascii="Times New Roman" w:eastAsia="Times New Roman" w:hAnsi="Times New Roman" w:cs="Times New Roman"/>
          <w:b/>
          <w:bCs/>
          <w:kern w:val="0"/>
          <w14:ligatures w14:val="none"/>
        </w:rPr>
        <w:t>Less: Tax payable as per step-2 (Rs. 230,000 + 230,000)</w:t>
      </w:r>
      <w:r w:rsidRPr="00684AB3">
        <w:rPr>
          <w:rFonts w:ascii="Times New Roman" w:eastAsia="Times New Roman" w:hAnsi="Times New Roman" w:cs="Times New Roman"/>
          <w:kern w:val="0"/>
          <w14:ligatures w14:val="none"/>
        </w:rPr>
        <w:t xml:space="preserve"> = Rs. 460,000</w:t>
      </w:r>
    </w:p>
    <w:p w14:paraId="0FDDDEB9" w14:textId="77777777" w:rsidR="00684AB3" w:rsidRPr="00684AB3" w:rsidRDefault="00684AB3">
      <w:pPr>
        <w:numPr>
          <w:ilvl w:val="0"/>
          <w:numId w:val="317"/>
        </w:numPr>
        <w:spacing w:before="100" w:beforeAutospacing="1" w:after="100" w:afterAutospacing="1" w:line="240" w:lineRule="auto"/>
        <w:rPr>
          <w:rFonts w:ascii="Times New Roman" w:eastAsia="Times New Roman" w:hAnsi="Times New Roman" w:cs="Times New Roman"/>
          <w:kern w:val="0"/>
          <w14:ligatures w14:val="none"/>
        </w:rPr>
      </w:pPr>
      <w:r w:rsidRPr="00684AB3">
        <w:rPr>
          <w:rFonts w:ascii="Times New Roman" w:eastAsia="Times New Roman" w:hAnsi="Times New Roman" w:cs="Times New Roman"/>
          <w:b/>
          <w:bCs/>
          <w:kern w:val="0"/>
          <w14:ligatures w14:val="none"/>
        </w:rPr>
        <w:t>Refund for the year:</w:t>
      </w:r>
      <w:r w:rsidRPr="00684AB3">
        <w:rPr>
          <w:rFonts w:ascii="Times New Roman" w:eastAsia="Times New Roman" w:hAnsi="Times New Roman" w:cs="Times New Roman"/>
          <w:kern w:val="0"/>
          <w14:ligatures w14:val="none"/>
        </w:rPr>
        <w:t xml:space="preserve"> Rs. </w:t>
      </w:r>
      <w:r w:rsidRPr="00684AB3">
        <w:rPr>
          <w:rFonts w:ascii="Times New Roman" w:eastAsia="Times New Roman" w:hAnsi="Times New Roman" w:cs="Times New Roman"/>
          <w:b/>
          <w:bCs/>
          <w:kern w:val="0"/>
          <w14:ligatures w14:val="none"/>
        </w:rPr>
        <w:t>(20,000)</w:t>
      </w:r>
    </w:p>
    <w:p w14:paraId="4DB6123C" w14:textId="77777777" w:rsidR="00684AB3" w:rsidRPr="00684AB3" w:rsidRDefault="00000000" w:rsidP="00684AB3">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3A3DAAB4">
          <v:rect id="_x0000_i1322" style="width:0;height:1.5pt" o:hralign="center" o:hrstd="t" o:hr="t" fillcolor="#a0a0a0" stroked="f"/>
        </w:pict>
      </w:r>
    </w:p>
    <w:p w14:paraId="5CE65605" w14:textId="77777777" w:rsidR="00684AB3" w:rsidRPr="00684AB3" w:rsidRDefault="00684AB3" w:rsidP="00684AB3">
      <w:pPr>
        <w:spacing w:before="100" w:beforeAutospacing="1" w:after="100" w:afterAutospacing="1" w:line="240" w:lineRule="auto"/>
        <w:rPr>
          <w:rFonts w:ascii="Times New Roman" w:eastAsia="Times New Roman" w:hAnsi="Times New Roman" w:cs="Times New Roman"/>
          <w:b/>
          <w:bCs/>
          <w:kern w:val="0"/>
          <w14:ligatures w14:val="none"/>
        </w:rPr>
      </w:pPr>
      <w:r w:rsidRPr="00684AB3">
        <w:rPr>
          <w:rFonts w:ascii="Times New Roman" w:eastAsia="Times New Roman" w:hAnsi="Times New Roman" w:cs="Times New Roman"/>
          <w:b/>
          <w:bCs/>
          <w:kern w:val="0"/>
          <w14:ligatures w14:val="none"/>
        </w:rPr>
        <w:t>Alternate Treatment</w:t>
      </w:r>
    </w:p>
    <w:p w14:paraId="0B7EEFF0" w14:textId="77777777" w:rsidR="00684AB3" w:rsidRPr="00684AB3" w:rsidRDefault="00684AB3" w:rsidP="00684AB3">
      <w:pPr>
        <w:spacing w:before="100" w:beforeAutospacing="1" w:after="100" w:afterAutospacing="1" w:line="240" w:lineRule="auto"/>
        <w:rPr>
          <w:rFonts w:ascii="Times New Roman" w:eastAsia="Times New Roman" w:hAnsi="Times New Roman" w:cs="Times New Roman"/>
          <w:kern w:val="0"/>
          <w14:ligatures w14:val="none"/>
        </w:rPr>
      </w:pPr>
      <w:r w:rsidRPr="00684AB3">
        <w:rPr>
          <w:rFonts w:ascii="Times New Roman" w:eastAsia="Times New Roman" w:hAnsi="Times New Roman" w:cs="Times New Roman"/>
          <w:kern w:val="0"/>
          <w14:ligatures w14:val="none"/>
        </w:rPr>
        <w:t xml:space="preserve">The above treatment is operative where the employer has deducted tax at source while making salary payments. The tax so deducted would have been deposited by the employer in the Government treasury, so there may be a </w:t>
      </w:r>
      <w:r w:rsidRPr="00684AB3">
        <w:rPr>
          <w:rFonts w:ascii="Times New Roman" w:eastAsia="Times New Roman" w:hAnsi="Times New Roman" w:cs="Times New Roman"/>
          <w:b/>
          <w:bCs/>
          <w:kern w:val="0"/>
          <w14:ligatures w14:val="none"/>
        </w:rPr>
        <w:t>refund of tax</w:t>
      </w:r>
      <w:r w:rsidRPr="00684AB3">
        <w:rPr>
          <w:rFonts w:ascii="Times New Roman" w:eastAsia="Times New Roman" w:hAnsi="Times New Roman" w:cs="Times New Roman"/>
          <w:kern w:val="0"/>
          <w14:ligatures w14:val="none"/>
        </w:rPr>
        <w:t xml:space="preserve"> for the year in which arrears are received.</w:t>
      </w:r>
    </w:p>
    <w:p w14:paraId="1FC76FCE" w14:textId="77777777" w:rsidR="00684AB3" w:rsidRPr="00684AB3" w:rsidRDefault="00684AB3" w:rsidP="00684AB3">
      <w:pPr>
        <w:spacing w:before="100" w:beforeAutospacing="1" w:after="100" w:afterAutospacing="1" w:line="240" w:lineRule="auto"/>
        <w:rPr>
          <w:rFonts w:ascii="Times New Roman" w:eastAsia="Times New Roman" w:hAnsi="Times New Roman" w:cs="Times New Roman"/>
          <w:kern w:val="0"/>
          <w14:ligatures w14:val="none"/>
        </w:rPr>
      </w:pPr>
      <w:r w:rsidRPr="00684AB3">
        <w:rPr>
          <w:rFonts w:ascii="Times New Roman" w:eastAsia="Times New Roman" w:hAnsi="Times New Roman" w:cs="Times New Roman"/>
          <w:kern w:val="0"/>
          <w14:ligatures w14:val="none"/>
        </w:rPr>
        <w:t xml:space="preserve">However, if the </w:t>
      </w:r>
      <w:r w:rsidRPr="00684AB3">
        <w:rPr>
          <w:rFonts w:ascii="Times New Roman" w:eastAsia="Times New Roman" w:hAnsi="Times New Roman" w:cs="Times New Roman"/>
          <w:b/>
          <w:bCs/>
          <w:kern w:val="0"/>
          <w14:ligatures w14:val="none"/>
        </w:rPr>
        <w:t>employer is not a withholding agent</w:t>
      </w:r>
      <w:r w:rsidRPr="00684AB3">
        <w:rPr>
          <w:rFonts w:ascii="Times New Roman" w:eastAsia="Times New Roman" w:hAnsi="Times New Roman" w:cs="Times New Roman"/>
          <w:kern w:val="0"/>
          <w14:ligatures w14:val="none"/>
        </w:rPr>
        <w:t xml:space="preserve">, then the tax source cannot be traced. In that case, the </w:t>
      </w:r>
      <w:r w:rsidRPr="00684AB3">
        <w:rPr>
          <w:rFonts w:ascii="Times New Roman" w:eastAsia="Times New Roman" w:hAnsi="Times New Roman" w:cs="Times New Roman"/>
          <w:b/>
          <w:bCs/>
          <w:kern w:val="0"/>
          <w14:ligatures w14:val="none"/>
        </w:rPr>
        <w:t>tax liability for tax year 20x2</w:t>
      </w:r>
      <w:r w:rsidRPr="00684AB3">
        <w:rPr>
          <w:rFonts w:ascii="Times New Roman" w:eastAsia="Times New Roman" w:hAnsi="Times New Roman" w:cs="Times New Roman"/>
          <w:kern w:val="0"/>
          <w14:ligatures w14:val="none"/>
        </w:rPr>
        <w:t xml:space="preserve"> shall be determined as below:</w:t>
      </w:r>
    </w:p>
    <w:p w14:paraId="4118EC5B" w14:textId="77777777" w:rsidR="00684AB3" w:rsidRPr="00684AB3" w:rsidRDefault="00000000" w:rsidP="00684AB3">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6ACA9FF1">
          <v:rect id="_x0000_i1323" style="width:0;height:1.5pt" o:hralign="center" o:hrstd="t" o:hr="t" fillcolor="#a0a0a0" stroked="f"/>
        </w:pict>
      </w:r>
    </w:p>
    <w:p w14:paraId="74303393" w14:textId="77777777" w:rsidR="00684AB3" w:rsidRPr="00684AB3" w:rsidRDefault="00684AB3">
      <w:pPr>
        <w:numPr>
          <w:ilvl w:val="0"/>
          <w:numId w:val="318"/>
        </w:numPr>
        <w:spacing w:before="100" w:beforeAutospacing="1" w:after="100" w:afterAutospacing="1" w:line="240" w:lineRule="auto"/>
        <w:rPr>
          <w:rFonts w:ascii="Times New Roman" w:eastAsia="Times New Roman" w:hAnsi="Times New Roman" w:cs="Times New Roman"/>
          <w:kern w:val="0"/>
          <w14:ligatures w14:val="none"/>
        </w:rPr>
      </w:pPr>
      <w:r w:rsidRPr="00684AB3">
        <w:rPr>
          <w:rFonts w:ascii="Times New Roman" w:eastAsia="Times New Roman" w:hAnsi="Times New Roman" w:cs="Times New Roman"/>
          <w:b/>
          <w:bCs/>
          <w:kern w:val="0"/>
          <w14:ligatures w14:val="none"/>
        </w:rPr>
        <w:t>Total tax liability for both years on accrual basis</w:t>
      </w:r>
      <w:r w:rsidRPr="00684AB3">
        <w:rPr>
          <w:rFonts w:ascii="Times New Roman" w:eastAsia="Times New Roman" w:hAnsi="Times New Roman" w:cs="Times New Roman"/>
          <w:kern w:val="0"/>
          <w14:ligatures w14:val="none"/>
        </w:rPr>
        <w:t xml:space="preserve"> = Rs. 230,000 + 230,000 = Rs. 460,000</w:t>
      </w:r>
    </w:p>
    <w:p w14:paraId="78378A68" w14:textId="77777777" w:rsidR="00684AB3" w:rsidRPr="00684AB3" w:rsidRDefault="00684AB3">
      <w:pPr>
        <w:numPr>
          <w:ilvl w:val="0"/>
          <w:numId w:val="318"/>
        </w:numPr>
        <w:spacing w:before="100" w:beforeAutospacing="1" w:after="100" w:afterAutospacing="1" w:line="240" w:lineRule="auto"/>
        <w:rPr>
          <w:rFonts w:ascii="Times New Roman" w:eastAsia="Times New Roman" w:hAnsi="Times New Roman" w:cs="Times New Roman"/>
          <w:kern w:val="0"/>
          <w14:ligatures w14:val="none"/>
        </w:rPr>
      </w:pPr>
      <w:r w:rsidRPr="00684AB3">
        <w:rPr>
          <w:rFonts w:ascii="Times New Roman" w:eastAsia="Times New Roman" w:hAnsi="Times New Roman" w:cs="Times New Roman"/>
          <w:b/>
          <w:bCs/>
          <w:kern w:val="0"/>
          <w14:ligatures w14:val="none"/>
        </w:rPr>
        <w:t>Less: Tax paid for the tax year 20x1 (by employee on cash basis) [see note]</w:t>
      </w:r>
      <w:r w:rsidRPr="00684AB3">
        <w:rPr>
          <w:rFonts w:ascii="Times New Roman" w:eastAsia="Times New Roman" w:hAnsi="Times New Roman" w:cs="Times New Roman"/>
          <w:kern w:val="0"/>
          <w14:ligatures w14:val="none"/>
        </w:rPr>
        <w:t xml:space="preserve"> = Rs. 150,000</w:t>
      </w:r>
    </w:p>
    <w:p w14:paraId="05C5A94D" w14:textId="77777777" w:rsidR="00684AB3" w:rsidRPr="00684AB3" w:rsidRDefault="00684AB3">
      <w:pPr>
        <w:numPr>
          <w:ilvl w:val="0"/>
          <w:numId w:val="318"/>
        </w:numPr>
        <w:spacing w:before="100" w:beforeAutospacing="1" w:after="100" w:afterAutospacing="1" w:line="240" w:lineRule="auto"/>
        <w:rPr>
          <w:rFonts w:ascii="Times New Roman" w:eastAsia="Times New Roman" w:hAnsi="Times New Roman" w:cs="Times New Roman"/>
          <w:kern w:val="0"/>
          <w14:ligatures w14:val="none"/>
        </w:rPr>
      </w:pPr>
      <w:r w:rsidRPr="00684AB3">
        <w:rPr>
          <w:rFonts w:ascii="Times New Roman" w:eastAsia="Times New Roman" w:hAnsi="Times New Roman" w:cs="Times New Roman"/>
          <w:b/>
          <w:bCs/>
          <w:kern w:val="0"/>
          <w14:ligatures w14:val="none"/>
        </w:rPr>
        <w:t>Tax payable for tax year 20x2</w:t>
      </w:r>
      <w:r w:rsidRPr="00684AB3">
        <w:rPr>
          <w:rFonts w:ascii="Times New Roman" w:eastAsia="Times New Roman" w:hAnsi="Times New Roman" w:cs="Times New Roman"/>
          <w:kern w:val="0"/>
          <w14:ligatures w14:val="none"/>
        </w:rPr>
        <w:t xml:space="preserve"> = Rs. </w:t>
      </w:r>
      <w:r w:rsidRPr="00684AB3">
        <w:rPr>
          <w:rFonts w:ascii="Times New Roman" w:eastAsia="Times New Roman" w:hAnsi="Times New Roman" w:cs="Times New Roman"/>
          <w:b/>
          <w:bCs/>
          <w:kern w:val="0"/>
          <w14:ligatures w14:val="none"/>
        </w:rPr>
        <w:t>310,000</w:t>
      </w:r>
    </w:p>
    <w:p w14:paraId="78F03146" w14:textId="77777777" w:rsidR="003E7F59" w:rsidRPr="003E7F59" w:rsidRDefault="003E7F59" w:rsidP="003E7F59">
      <w:pPr>
        <w:spacing w:before="100" w:beforeAutospacing="1" w:after="100" w:afterAutospacing="1" w:line="240" w:lineRule="auto"/>
        <w:rPr>
          <w:rFonts w:ascii="Times New Roman" w:eastAsia="Times New Roman" w:hAnsi="Times New Roman" w:cs="Times New Roman"/>
          <w:b/>
          <w:bCs/>
          <w:kern w:val="0"/>
          <w14:ligatures w14:val="none"/>
        </w:rPr>
      </w:pPr>
      <w:r w:rsidRPr="003E7F59">
        <w:rPr>
          <w:rFonts w:ascii="Times New Roman" w:eastAsia="Times New Roman" w:hAnsi="Times New Roman" w:cs="Times New Roman"/>
          <w:b/>
          <w:bCs/>
          <w:kern w:val="0"/>
          <w14:ligatures w14:val="none"/>
        </w:rPr>
        <w:t>Note:</w:t>
      </w:r>
    </w:p>
    <w:p w14:paraId="319F3E58" w14:textId="77777777" w:rsidR="003E7F59" w:rsidRPr="003E7F59" w:rsidRDefault="003E7F59" w:rsidP="003E7F59">
      <w:pPr>
        <w:spacing w:before="100" w:beforeAutospacing="1" w:after="100" w:afterAutospacing="1" w:line="240" w:lineRule="auto"/>
        <w:rPr>
          <w:rFonts w:ascii="Times New Roman" w:eastAsia="Times New Roman" w:hAnsi="Times New Roman" w:cs="Times New Roman"/>
          <w:kern w:val="0"/>
          <w14:ligatures w14:val="none"/>
        </w:rPr>
      </w:pPr>
      <w:r w:rsidRPr="003E7F59">
        <w:rPr>
          <w:rFonts w:ascii="Times New Roman" w:eastAsia="Times New Roman" w:hAnsi="Times New Roman" w:cs="Times New Roman"/>
          <w:kern w:val="0"/>
          <w14:ligatures w14:val="none"/>
        </w:rPr>
        <w:t xml:space="preserve">While filing </w:t>
      </w:r>
      <w:r w:rsidRPr="003E7F59">
        <w:rPr>
          <w:rFonts w:ascii="Times New Roman" w:eastAsia="Times New Roman" w:hAnsi="Times New Roman" w:cs="Times New Roman"/>
          <w:i/>
          <w:iCs/>
          <w:kern w:val="0"/>
          <w14:ligatures w14:val="none"/>
        </w:rPr>
        <w:t>return of income</w:t>
      </w:r>
      <w:r w:rsidRPr="003E7F59">
        <w:rPr>
          <w:rFonts w:ascii="Times New Roman" w:eastAsia="Times New Roman" w:hAnsi="Times New Roman" w:cs="Times New Roman"/>
          <w:kern w:val="0"/>
          <w14:ligatures w14:val="none"/>
        </w:rPr>
        <w:t xml:space="preserve">, a person has to pay the tax due on the taxable income. Where employer is not a </w:t>
      </w:r>
      <w:r w:rsidRPr="003E7F59">
        <w:rPr>
          <w:rFonts w:ascii="Times New Roman" w:eastAsia="Times New Roman" w:hAnsi="Times New Roman" w:cs="Times New Roman"/>
          <w:i/>
          <w:iCs/>
          <w:kern w:val="0"/>
          <w14:ligatures w14:val="none"/>
        </w:rPr>
        <w:t>tax withholding agent</w:t>
      </w:r>
      <w:r w:rsidRPr="003E7F59">
        <w:rPr>
          <w:rFonts w:ascii="Times New Roman" w:eastAsia="Times New Roman" w:hAnsi="Times New Roman" w:cs="Times New Roman"/>
          <w:kern w:val="0"/>
          <w14:ligatures w14:val="none"/>
        </w:rPr>
        <w:t xml:space="preserve"> and has not deducted tax from salary, the employee has to pay tax himself, (as is the case of tax year 20x1 in the instant example). Tax so paid shall be adjusted against tax liability for the both tax years.</w:t>
      </w:r>
    </w:p>
    <w:p w14:paraId="45278FCF" w14:textId="77777777" w:rsidR="003E7F59" w:rsidRPr="003E7F59" w:rsidRDefault="00000000" w:rsidP="003E7F59">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3A84C02A">
          <v:rect id="_x0000_i1324" style="width:0;height:1.5pt" o:hralign="center" o:hrstd="t" o:hr="t" fillcolor="#a0a0a0" stroked="f"/>
        </w:pict>
      </w:r>
    </w:p>
    <w:p w14:paraId="19C4C9E0" w14:textId="77777777" w:rsidR="003E7F59" w:rsidRPr="003E7F59" w:rsidRDefault="003E7F59" w:rsidP="003E7F59">
      <w:pPr>
        <w:spacing w:before="100" w:beforeAutospacing="1" w:after="100" w:afterAutospacing="1" w:line="240" w:lineRule="auto"/>
        <w:rPr>
          <w:rFonts w:ascii="Times New Roman" w:eastAsia="Times New Roman" w:hAnsi="Times New Roman" w:cs="Times New Roman"/>
          <w:b/>
          <w:bCs/>
          <w:kern w:val="0"/>
          <w14:ligatures w14:val="none"/>
        </w:rPr>
      </w:pPr>
      <w:r w:rsidRPr="003E7F59">
        <w:rPr>
          <w:rFonts w:ascii="Times New Roman" w:eastAsia="Times New Roman" w:hAnsi="Times New Roman" w:cs="Times New Roman"/>
          <w:b/>
          <w:bCs/>
          <w:kern w:val="0"/>
          <w14:ligatures w14:val="none"/>
        </w:rPr>
        <w:t>PERQUISITES, ALLOWANCES AND BENEFITS</w:t>
      </w:r>
    </w:p>
    <w:p w14:paraId="2D814967" w14:textId="77777777" w:rsidR="003E7F59" w:rsidRPr="003E7F59" w:rsidRDefault="003E7F59" w:rsidP="003E7F59">
      <w:pPr>
        <w:spacing w:before="100" w:beforeAutospacing="1" w:after="100" w:afterAutospacing="1" w:line="240" w:lineRule="auto"/>
        <w:rPr>
          <w:rFonts w:ascii="Times New Roman" w:eastAsia="Times New Roman" w:hAnsi="Times New Roman" w:cs="Times New Roman"/>
          <w:kern w:val="0"/>
          <w14:ligatures w14:val="none"/>
        </w:rPr>
      </w:pPr>
      <w:r w:rsidRPr="003E7F59">
        <w:rPr>
          <w:rFonts w:ascii="Times New Roman" w:eastAsia="Times New Roman" w:hAnsi="Times New Roman" w:cs="Times New Roman"/>
          <w:b/>
          <w:bCs/>
          <w:kern w:val="0"/>
          <w14:ligatures w14:val="none"/>
        </w:rPr>
        <w:t>[Section 13 &amp; Rule-3]</w:t>
      </w:r>
    </w:p>
    <w:p w14:paraId="53E9C2A4" w14:textId="77777777" w:rsidR="003E7F59" w:rsidRPr="003E7F59" w:rsidRDefault="003E7F59" w:rsidP="003E7F59">
      <w:pPr>
        <w:spacing w:before="100" w:beforeAutospacing="1" w:after="100" w:afterAutospacing="1" w:line="240" w:lineRule="auto"/>
        <w:rPr>
          <w:rFonts w:ascii="Times New Roman" w:eastAsia="Times New Roman" w:hAnsi="Times New Roman" w:cs="Times New Roman"/>
          <w:kern w:val="0"/>
          <w14:ligatures w14:val="none"/>
        </w:rPr>
      </w:pPr>
      <w:r w:rsidRPr="003E7F59">
        <w:rPr>
          <w:rFonts w:ascii="Times New Roman" w:eastAsia="Times New Roman" w:hAnsi="Times New Roman" w:cs="Times New Roman"/>
          <w:kern w:val="0"/>
          <w14:ligatures w14:val="none"/>
        </w:rPr>
        <w:t>Section 13 of the Income Tax Ordinance, 2001 and Rule-3 through Rule-7 of the Income Tax Rules, 2002 discuss the provisions regarding the valuation of different perquisites, allowances and other benefits for the purposes of determining the 'salary income chargeable to tax under the Income Tax Ordinance, 2001.</w:t>
      </w:r>
    </w:p>
    <w:p w14:paraId="49DCFFB2" w14:textId="77777777" w:rsidR="003E7F59" w:rsidRPr="003E7F59" w:rsidRDefault="00000000" w:rsidP="003E7F59">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11CCD1D8">
          <v:rect id="_x0000_i1325" style="width:0;height:1.5pt" o:hralign="center" o:hrstd="t" o:hr="t" fillcolor="#a0a0a0" stroked="f"/>
        </w:pict>
      </w:r>
    </w:p>
    <w:p w14:paraId="3E4A1BA4" w14:textId="77777777" w:rsidR="003E7F59" w:rsidRPr="003E7F59" w:rsidRDefault="003E7F59" w:rsidP="003E7F59">
      <w:pPr>
        <w:spacing w:before="100" w:beforeAutospacing="1" w:after="100" w:afterAutospacing="1" w:line="240" w:lineRule="auto"/>
        <w:rPr>
          <w:rFonts w:ascii="Times New Roman" w:eastAsia="Times New Roman" w:hAnsi="Times New Roman" w:cs="Times New Roman"/>
          <w:b/>
          <w:bCs/>
          <w:kern w:val="0"/>
          <w14:ligatures w14:val="none"/>
        </w:rPr>
      </w:pPr>
      <w:r w:rsidRPr="003E7F59">
        <w:rPr>
          <w:rFonts w:ascii="Times New Roman" w:eastAsia="Times New Roman" w:hAnsi="Times New Roman" w:cs="Times New Roman"/>
          <w:b/>
          <w:bCs/>
          <w:kern w:val="0"/>
          <w14:ligatures w14:val="none"/>
        </w:rPr>
        <w:lastRenderedPageBreak/>
        <w:t>SERVICES OF DOMESTIC SERVANTS [13(5)]</w:t>
      </w:r>
    </w:p>
    <w:p w14:paraId="3C134376" w14:textId="77777777" w:rsidR="003E7F59" w:rsidRPr="003E7F59" w:rsidRDefault="003E7F59" w:rsidP="003E7F59">
      <w:pPr>
        <w:spacing w:before="100" w:beforeAutospacing="1" w:after="100" w:afterAutospacing="1" w:line="240" w:lineRule="auto"/>
        <w:rPr>
          <w:rFonts w:ascii="Times New Roman" w:eastAsia="Times New Roman" w:hAnsi="Times New Roman" w:cs="Times New Roman"/>
          <w:kern w:val="0"/>
          <w14:ligatures w14:val="none"/>
        </w:rPr>
      </w:pPr>
      <w:r w:rsidRPr="003E7F59">
        <w:rPr>
          <w:rFonts w:ascii="Times New Roman" w:eastAsia="Times New Roman" w:hAnsi="Times New Roman" w:cs="Times New Roman"/>
          <w:kern w:val="0"/>
          <w14:ligatures w14:val="none"/>
        </w:rPr>
        <w:t>The total amount of salary paid by the employer to the domestic servants of an employee (e.g., housekeeper, driver, gardener or other domestic servants) shall be included in the salary income of the employee for the tax year in which the services are rendered.</w:t>
      </w:r>
    </w:p>
    <w:p w14:paraId="4A0FDA63" w14:textId="77777777" w:rsidR="003E7F59" w:rsidRPr="003E7F59" w:rsidRDefault="00000000" w:rsidP="003E7F59">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799B02FD">
          <v:rect id="_x0000_i1326" style="width:0;height:1.5pt" o:hralign="center" o:hrstd="t" o:hr="t" fillcolor="#a0a0a0" stroked="f"/>
        </w:pict>
      </w:r>
    </w:p>
    <w:p w14:paraId="5D39DD9B" w14:textId="77777777" w:rsidR="003E7F59" w:rsidRPr="003E7F59" w:rsidRDefault="003E7F59" w:rsidP="003E7F59">
      <w:pPr>
        <w:spacing w:before="100" w:beforeAutospacing="1" w:after="100" w:afterAutospacing="1" w:line="240" w:lineRule="auto"/>
        <w:rPr>
          <w:rFonts w:ascii="Times New Roman" w:eastAsia="Times New Roman" w:hAnsi="Times New Roman" w:cs="Times New Roman"/>
          <w:b/>
          <w:bCs/>
          <w:kern w:val="0"/>
          <w14:ligatures w14:val="none"/>
        </w:rPr>
      </w:pPr>
      <w:r w:rsidRPr="003E7F59">
        <w:rPr>
          <w:rFonts w:ascii="Times New Roman" w:eastAsia="Times New Roman" w:hAnsi="Times New Roman" w:cs="Times New Roman"/>
          <w:b/>
          <w:bCs/>
          <w:kern w:val="0"/>
          <w14:ligatures w14:val="none"/>
        </w:rPr>
        <w:t>Example: 6.5</w:t>
      </w:r>
    </w:p>
    <w:p w14:paraId="0FF774C1" w14:textId="77777777" w:rsidR="003E7F59" w:rsidRPr="003E7F59" w:rsidRDefault="003E7F59" w:rsidP="003E7F59">
      <w:pPr>
        <w:spacing w:before="100" w:beforeAutospacing="1" w:after="100" w:afterAutospacing="1" w:line="240" w:lineRule="auto"/>
        <w:rPr>
          <w:rFonts w:ascii="Times New Roman" w:eastAsia="Times New Roman" w:hAnsi="Times New Roman" w:cs="Times New Roman"/>
          <w:kern w:val="0"/>
          <w14:ligatures w14:val="none"/>
        </w:rPr>
      </w:pPr>
      <w:r w:rsidRPr="003E7F59">
        <w:rPr>
          <w:rFonts w:ascii="Times New Roman" w:eastAsia="Times New Roman" w:hAnsi="Times New Roman" w:cs="Times New Roman"/>
          <w:kern w:val="0"/>
          <w14:ligatures w14:val="none"/>
        </w:rPr>
        <w:t>Mr. Raza is an officer in an autonomous corporation. He is in pay scale of 30,000-2,000-50,000. During the tax year he received Rs. 480,000 as basic salary. Further, he was also paid the following amounts:</w:t>
      </w:r>
    </w:p>
    <w:p w14:paraId="2346C3BE" w14:textId="77777777" w:rsidR="003E7F59" w:rsidRPr="003E7F59" w:rsidRDefault="003E7F59">
      <w:pPr>
        <w:numPr>
          <w:ilvl w:val="0"/>
          <w:numId w:val="319"/>
        </w:numPr>
        <w:spacing w:before="100" w:beforeAutospacing="1" w:after="100" w:afterAutospacing="1" w:line="240" w:lineRule="auto"/>
        <w:rPr>
          <w:rFonts w:ascii="Times New Roman" w:eastAsia="Times New Roman" w:hAnsi="Times New Roman" w:cs="Times New Roman"/>
          <w:kern w:val="0"/>
          <w14:ligatures w14:val="none"/>
        </w:rPr>
      </w:pPr>
      <w:r w:rsidRPr="003E7F59">
        <w:rPr>
          <w:rFonts w:ascii="Times New Roman" w:eastAsia="Times New Roman" w:hAnsi="Times New Roman" w:cs="Times New Roman"/>
          <w:kern w:val="0"/>
          <w14:ligatures w14:val="none"/>
        </w:rPr>
        <w:t>Dearness allowance – Rs. 36,000</w:t>
      </w:r>
    </w:p>
    <w:p w14:paraId="6CD00944" w14:textId="77777777" w:rsidR="003E7F59" w:rsidRPr="003E7F59" w:rsidRDefault="003E7F59">
      <w:pPr>
        <w:numPr>
          <w:ilvl w:val="0"/>
          <w:numId w:val="319"/>
        </w:numPr>
        <w:spacing w:before="100" w:beforeAutospacing="1" w:after="100" w:afterAutospacing="1" w:line="240" w:lineRule="auto"/>
        <w:rPr>
          <w:rFonts w:ascii="Times New Roman" w:eastAsia="Times New Roman" w:hAnsi="Times New Roman" w:cs="Times New Roman"/>
          <w:kern w:val="0"/>
          <w14:ligatures w14:val="none"/>
        </w:rPr>
      </w:pPr>
      <w:r w:rsidRPr="003E7F59">
        <w:rPr>
          <w:rFonts w:ascii="Times New Roman" w:eastAsia="Times New Roman" w:hAnsi="Times New Roman" w:cs="Times New Roman"/>
          <w:kern w:val="0"/>
          <w14:ligatures w14:val="none"/>
        </w:rPr>
        <w:t>Cost of living allowance – Rs. 48,000</w:t>
      </w:r>
    </w:p>
    <w:p w14:paraId="04006D38" w14:textId="77777777" w:rsidR="003E7F59" w:rsidRPr="003E7F59" w:rsidRDefault="003E7F59">
      <w:pPr>
        <w:numPr>
          <w:ilvl w:val="0"/>
          <w:numId w:val="319"/>
        </w:numPr>
        <w:spacing w:before="100" w:beforeAutospacing="1" w:after="100" w:afterAutospacing="1" w:line="240" w:lineRule="auto"/>
        <w:rPr>
          <w:rFonts w:ascii="Times New Roman" w:eastAsia="Times New Roman" w:hAnsi="Times New Roman" w:cs="Times New Roman"/>
          <w:kern w:val="0"/>
          <w14:ligatures w14:val="none"/>
        </w:rPr>
      </w:pPr>
      <w:r w:rsidRPr="003E7F59">
        <w:rPr>
          <w:rFonts w:ascii="Times New Roman" w:eastAsia="Times New Roman" w:hAnsi="Times New Roman" w:cs="Times New Roman"/>
          <w:kern w:val="0"/>
          <w14:ligatures w14:val="none"/>
        </w:rPr>
        <w:t>Bonus – Rs. 40,000</w:t>
      </w:r>
    </w:p>
    <w:p w14:paraId="1F6AA608" w14:textId="77777777" w:rsidR="003E7F59" w:rsidRPr="003E7F59" w:rsidRDefault="003E7F59">
      <w:pPr>
        <w:numPr>
          <w:ilvl w:val="0"/>
          <w:numId w:val="319"/>
        </w:numPr>
        <w:spacing w:before="100" w:beforeAutospacing="1" w:after="100" w:afterAutospacing="1" w:line="240" w:lineRule="auto"/>
        <w:rPr>
          <w:rFonts w:ascii="Times New Roman" w:eastAsia="Times New Roman" w:hAnsi="Times New Roman" w:cs="Times New Roman"/>
          <w:kern w:val="0"/>
          <w14:ligatures w14:val="none"/>
        </w:rPr>
      </w:pPr>
      <w:r w:rsidRPr="003E7F59">
        <w:rPr>
          <w:rFonts w:ascii="Times New Roman" w:eastAsia="Times New Roman" w:hAnsi="Times New Roman" w:cs="Times New Roman"/>
          <w:kern w:val="0"/>
          <w14:ligatures w14:val="none"/>
        </w:rPr>
        <w:t>Commission – Rs. 60,000</w:t>
      </w:r>
    </w:p>
    <w:p w14:paraId="59704C95" w14:textId="77777777" w:rsidR="003E7F59" w:rsidRPr="003E7F59" w:rsidRDefault="003E7F59" w:rsidP="003E7F59">
      <w:pPr>
        <w:spacing w:before="100" w:beforeAutospacing="1" w:after="100" w:afterAutospacing="1" w:line="240" w:lineRule="auto"/>
        <w:rPr>
          <w:rFonts w:ascii="Times New Roman" w:eastAsia="Times New Roman" w:hAnsi="Times New Roman" w:cs="Times New Roman"/>
          <w:kern w:val="0"/>
          <w14:ligatures w14:val="none"/>
        </w:rPr>
      </w:pPr>
      <w:r w:rsidRPr="003E7F59">
        <w:rPr>
          <w:rFonts w:ascii="Times New Roman" w:eastAsia="Times New Roman" w:hAnsi="Times New Roman" w:cs="Times New Roman"/>
          <w:kern w:val="0"/>
          <w14:ligatures w14:val="none"/>
        </w:rPr>
        <w:t>The employer of Mr. Raza has also provided the services of a driver and a housekeeper. The corporation paid Rs. 8,000 p.m. to each of these employees.</w:t>
      </w:r>
    </w:p>
    <w:p w14:paraId="4436DB80" w14:textId="77777777" w:rsidR="003E7F59" w:rsidRPr="003E7F59" w:rsidRDefault="003E7F59" w:rsidP="003E7F59">
      <w:pPr>
        <w:spacing w:before="100" w:beforeAutospacing="1" w:after="100" w:afterAutospacing="1" w:line="240" w:lineRule="auto"/>
        <w:rPr>
          <w:rFonts w:ascii="Times New Roman" w:eastAsia="Times New Roman" w:hAnsi="Times New Roman" w:cs="Times New Roman"/>
          <w:kern w:val="0"/>
          <w14:ligatures w14:val="none"/>
        </w:rPr>
      </w:pPr>
      <w:r w:rsidRPr="003E7F59">
        <w:rPr>
          <w:rFonts w:ascii="Times New Roman" w:eastAsia="Times New Roman" w:hAnsi="Times New Roman" w:cs="Times New Roman"/>
          <w:b/>
          <w:bCs/>
          <w:kern w:val="0"/>
          <w14:ligatures w14:val="none"/>
        </w:rPr>
        <w:t>Compute the taxable income of Mr. Raza:</w:t>
      </w:r>
    </w:p>
    <w:p w14:paraId="078FA282" w14:textId="77777777" w:rsidR="003E7F59" w:rsidRPr="003E7F59" w:rsidRDefault="00000000" w:rsidP="003E7F59">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4ACE949A">
          <v:rect id="_x0000_i1327" style="width:0;height:1.5pt" o:hralign="center" o:hrstd="t" o:hr="t" fillcolor="#a0a0a0" stroked="f"/>
        </w:pict>
      </w:r>
    </w:p>
    <w:p w14:paraId="2C5A0302" w14:textId="77777777" w:rsidR="003E7F59" w:rsidRPr="003E7F59" w:rsidRDefault="003E7F59" w:rsidP="003E7F59">
      <w:pPr>
        <w:spacing w:before="100" w:beforeAutospacing="1" w:after="100" w:afterAutospacing="1" w:line="240" w:lineRule="auto"/>
        <w:rPr>
          <w:rFonts w:ascii="Times New Roman" w:eastAsia="Times New Roman" w:hAnsi="Times New Roman" w:cs="Times New Roman"/>
          <w:b/>
          <w:bCs/>
          <w:kern w:val="0"/>
          <w14:ligatures w14:val="none"/>
        </w:rPr>
      </w:pPr>
      <w:r w:rsidRPr="003E7F59">
        <w:rPr>
          <w:rFonts w:ascii="Times New Roman" w:eastAsia="Times New Roman" w:hAnsi="Times New Roman" w:cs="Times New Roman"/>
          <w:b/>
          <w:bCs/>
          <w:kern w:val="0"/>
          <w14:ligatures w14:val="none"/>
        </w:rPr>
        <w:t>Answer: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57"/>
        <w:gridCol w:w="1462"/>
      </w:tblGrid>
      <w:tr w:rsidR="003E7F59" w:rsidRPr="003E7F59" w14:paraId="2C7037B5" w14:textId="77777777" w:rsidTr="003E7F59">
        <w:trPr>
          <w:tblHeader/>
          <w:tblCellSpacing w:w="15" w:type="dxa"/>
        </w:trPr>
        <w:tc>
          <w:tcPr>
            <w:tcW w:w="0" w:type="auto"/>
            <w:vAlign w:val="center"/>
            <w:hideMark/>
          </w:tcPr>
          <w:p w14:paraId="14323CE5" w14:textId="77777777" w:rsidR="003E7F59" w:rsidRPr="003E7F59" w:rsidRDefault="003E7F59" w:rsidP="003E7F59">
            <w:pPr>
              <w:spacing w:before="100" w:beforeAutospacing="1" w:after="100" w:afterAutospacing="1" w:line="240" w:lineRule="auto"/>
              <w:rPr>
                <w:rFonts w:ascii="Times New Roman" w:eastAsia="Times New Roman" w:hAnsi="Times New Roman" w:cs="Times New Roman"/>
                <w:b/>
                <w:bCs/>
                <w:kern w:val="0"/>
                <w14:ligatures w14:val="none"/>
              </w:rPr>
            </w:pPr>
            <w:r w:rsidRPr="003E7F59">
              <w:rPr>
                <w:rFonts w:ascii="Times New Roman" w:eastAsia="Times New Roman" w:hAnsi="Times New Roman" w:cs="Times New Roman"/>
                <w:b/>
                <w:bCs/>
                <w:kern w:val="0"/>
                <w14:ligatures w14:val="none"/>
              </w:rPr>
              <w:t>Description</w:t>
            </w:r>
          </w:p>
        </w:tc>
        <w:tc>
          <w:tcPr>
            <w:tcW w:w="0" w:type="auto"/>
            <w:vAlign w:val="center"/>
            <w:hideMark/>
          </w:tcPr>
          <w:p w14:paraId="6656D682" w14:textId="77777777" w:rsidR="003E7F59" w:rsidRPr="003E7F59" w:rsidRDefault="003E7F59" w:rsidP="003E7F59">
            <w:pPr>
              <w:spacing w:before="100" w:beforeAutospacing="1" w:after="100" w:afterAutospacing="1" w:line="240" w:lineRule="auto"/>
              <w:rPr>
                <w:rFonts w:ascii="Times New Roman" w:eastAsia="Times New Roman" w:hAnsi="Times New Roman" w:cs="Times New Roman"/>
                <w:b/>
                <w:bCs/>
                <w:kern w:val="0"/>
                <w14:ligatures w14:val="none"/>
              </w:rPr>
            </w:pPr>
            <w:r w:rsidRPr="003E7F59">
              <w:rPr>
                <w:rFonts w:ascii="Times New Roman" w:eastAsia="Times New Roman" w:hAnsi="Times New Roman" w:cs="Times New Roman"/>
                <w:b/>
                <w:bCs/>
                <w:kern w:val="0"/>
                <w14:ligatures w14:val="none"/>
              </w:rPr>
              <w:t>Amount (Rs.)</w:t>
            </w:r>
          </w:p>
        </w:tc>
      </w:tr>
      <w:tr w:rsidR="003E7F59" w:rsidRPr="003E7F59" w14:paraId="130B1617" w14:textId="77777777" w:rsidTr="003E7F59">
        <w:trPr>
          <w:tblCellSpacing w:w="15" w:type="dxa"/>
        </w:trPr>
        <w:tc>
          <w:tcPr>
            <w:tcW w:w="0" w:type="auto"/>
            <w:vAlign w:val="center"/>
            <w:hideMark/>
          </w:tcPr>
          <w:p w14:paraId="6815E59B" w14:textId="77777777" w:rsidR="003E7F59" w:rsidRPr="003E7F59" w:rsidRDefault="003E7F59" w:rsidP="003E7F59">
            <w:pPr>
              <w:spacing w:before="100" w:beforeAutospacing="1" w:after="100" w:afterAutospacing="1" w:line="240" w:lineRule="auto"/>
              <w:rPr>
                <w:rFonts w:ascii="Times New Roman" w:eastAsia="Times New Roman" w:hAnsi="Times New Roman" w:cs="Times New Roman"/>
                <w:kern w:val="0"/>
                <w14:ligatures w14:val="none"/>
              </w:rPr>
            </w:pPr>
            <w:r w:rsidRPr="003E7F59">
              <w:rPr>
                <w:rFonts w:ascii="Times New Roman" w:eastAsia="Times New Roman" w:hAnsi="Times New Roman" w:cs="Times New Roman"/>
                <w:kern w:val="0"/>
                <w14:ligatures w14:val="none"/>
              </w:rPr>
              <w:t>Basic salary</w:t>
            </w:r>
          </w:p>
        </w:tc>
        <w:tc>
          <w:tcPr>
            <w:tcW w:w="0" w:type="auto"/>
            <w:vAlign w:val="center"/>
            <w:hideMark/>
          </w:tcPr>
          <w:p w14:paraId="2B1656C2" w14:textId="77777777" w:rsidR="003E7F59" w:rsidRPr="003E7F59" w:rsidRDefault="003E7F59" w:rsidP="003E7F59">
            <w:pPr>
              <w:spacing w:before="100" w:beforeAutospacing="1" w:after="100" w:afterAutospacing="1" w:line="240" w:lineRule="auto"/>
              <w:rPr>
                <w:rFonts w:ascii="Times New Roman" w:eastAsia="Times New Roman" w:hAnsi="Times New Roman" w:cs="Times New Roman"/>
                <w:kern w:val="0"/>
                <w14:ligatures w14:val="none"/>
              </w:rPr>
            </w:pPr>
            <w:r w:rsidRPr="003E7F59">
              <w:rPr>
                <w:rFonts w:ascii="Times New Roman" w:eastAsia="Times New Roman" w:hAnsi="Times New Roman" w:cs="Times New Roman"/>
                <w:kern w:val="0"/>
                <w14:ligatures w14:val="none"/>
              </w:rPr>
              <w:t>480,000</w:t>
            </w:r>
          </w:p>
        </w:tc>
      </w:tr>
      <w:tr w:rsidR="003E7F59" w:rsidRPr="003E7F59" w14:paraId="20BAC070" w14:textId="77777777" w:rsidTr="003E7F59">
        <w:trPr>
          <w:tblCellSpacing w:w="15" w:type="dxa"/>
        </w:trPr>
        <w:tc>
          <w:tcPr>
            <w:tcW w:w="0" w:type="auto"/>
            <w:vAlign w:val="center"/>
            <w:hideMark/>
          </w:tcPr>
          <w:p w14:paraId="2B5B1A04" w14:textId="77777777" w:rsidR="003E7F59" w:rsidRPr="003E7F59" w:rsidRDefault="003E7F59" w:rsidP="003E7F59">
            <w:pPr>
              <w:spacing w:before="100" w:beforeAutospacing="1" w:after="100" w:afterAutospacing="1" w:line="240" w:lineRule="auto"/>
              <w:rPr>
                <w:rFonts w:ascii="Times New Roman" w:eastAsia="Times New Roman" w:hAnsi="Times New Roman" w:cs="Times New Roman"/>
                <w:kern w:val="0"/>
                <w14:ligatures w14:val="none"/>
              </w:rPr>
            </w:pPr>
            <w:r w:rsidRPr="003E7F59">
              <w:rPr>
                <w:rFonts w:ascii="Times New Roman" w:eastAsia="Times New Roman" w:hAnsi="Times New Roman" w:cs="Times New Roman"/>
                <w:kern w:val="0"/>
                <w14:ligatures w14:val="none"/>
              </w:rPr>
              <w:t>Dearness allowance</w:t>
            </w:r>
          </w:p>
        </w:tc>
        <w:tc>
          <w:tcPr>
            <w:tcW w:w="0" w:type="auto"/>
            <w:vAlign w:val="center"/>
            <w:hideMark/>
          </w:tcPr>
          <w:p w14:paraId="6101E4FE" w14:textId="77777777" w:rsidR="003E7F59" w:rsidRPr="003E7F59" w:rsidRDefault="003E7F59" w:rsidP="003E7F59">
            <w:pPr>
              <w:spacing w:before="100" w:beforeAutospacing="1" w:after="100" w:afterAutospacing="1" w:line="240" w:lineRule="auto"/>
              <w:rPr>
                <w:rFonts w:ascii="Times New Roman" w:eastAsia="Times New Roman" w:hAnsi="Times New Roman" w:cs="Times New Roman"/>
                <w:kern w:val="0"/>
                <w14:ligatures w14:val="none"/>
              </w:rPr>
            </w:pPr>
            <w:r w:rsidRPr="003E7F59">
              <w:rPr>
                <w:rFonts w:ascii="Times New Roman" w:eastAsia="Times New Roman" w:hAnsi="Times New Roman" w:cs="Times New Roman"/>
                <w:kern w:val="0"/>
                <w14:ligatures w14:val="none"/>
              </w:rPr>
              <w:t>36,000</w:t>
            </w:r>
          </w:p>
        </w:tc>
      </w:tr>
      <w:tr w:rsidR="003E7F59" w:rsidRPr="003E7F59" w14:paraId="527E5074" w14:textId="77777777" w:rsidTr="003E7F59">
        <w:trPr>
          <w:tblCellSpacing w:w="15" w:type="dxa"/>
        </w:trPr>
        <w:tc>
          <w:tcPr>
            <w:tcW w:w="0" w:type="auto"/>
            <w:vAlign w:val="center"/>
            <w:hideMark/>
          </w:tcPr>
          <w:p w14:paraId="37754C33" w14:textId="77777777" w:rsidR="003E7F59" w:rsidRPr="003E7F59" w:rsidRDefault="003E7F59" w:rsidP="003E7F59">
            <w:pPr>
              <w:spacing w:before="100" w:beforeAutospacing="1" w:after="100" w:afterAutospacing="1" w:line="240" w:lineRule="auto"/>
              <w:rPr>
                <w:rFonts w:ascii="Times New Roman" w:eastAsia="Times New Roman" w:hAnsi="Times New Roman" w:cs="Times New Roman"/>
                <w:kern w:val="0"/>
                <w14:ligatures w14:val="none"/>
              </w:rPr>
            </w:pPr>
            <w:r w:rsidRPr="003E7F59">
              <w:rPr>
                <w:rFonts w:ascii="Times New Roman" w:eastAsia="Times New Roman" w:hAnsi="Times New Roman" w:cs="Times New Roman"/>
                <w:kern w:val="0"/>
                <w14:ligatures w14:val="none"/>
              </w:rPr>
              <w:t>Cost of living allowance</w:t>
            </w:r>
          </w:p>
        </w:tc>
        <w:tc>
          <w:tcPr>
            <w:tcW w:w="0" w:type="auto"/>
            <w:vAlign w:val="center"/>
            <w:hideMark/>
          </w:tcPr>
          <w:p w14:paraId="29F90D41" w14:textId="77777777" w:rsidR="003E7F59" w:rsidRPr="003E7F59" w:rsidRDefault="003E7F59" w:rsidP="003E7F59">
            <w:pPr>
              <w:spacing w:before="100" w:beforeAutospacing="1" w:after="100" w:afterAutospacing="1" w:line="240" w:lineRule="auto"/>
              <w:rPr>
                <w:rFonts w:ascii="Times New Roman" w:eastAsia="Times New Roman" w:hAnsi="Times New Roman" w:cs="Times New Roman"/>
                <w:kern w:val="0"/>
                <w14:ligatures w14:val="none"/>
              </w:rPr>
            </w:pPr>
            <w:r w:rsidRPr="003E7F59">
              <w:rPr>
                <w:rFonts w:ascii="Times New Roman" w:eastAsia="Times New Roman" w:hAnsi="Times New Roman" w:cs="Times New Roman"/>
                <w:kern w:val="0"/>
                <w14:ligatures w14:val="none"/>
              </w:rPr>
              <w:t>48,000</w:t>
            </w:r>
          </w:p>
        </w:tc>
      </w:tr>
      <w:tr w:rsidR="003E7F59" w:rsidRPr="003E7F59" w14:paraId="611B6DDD" w14:textId="77777777" w:rsidTr="003E7F59">
        <w:trPr>
          <w:tblCellSpacing w:w="15" w:type="dxa"/>
        </w:trPr>
        <w:tc>
          <w:tcPr>
            <w:tcW w:w="0" w:type="auto"/>
            <w:vAlign w:val="center"/>
            <w:hideMark/>
          </w:tcPr>
          <w:p w14:paraId="52E143D0" w14:textId="77777777" w:rsidR="003E7F59" w:rsidRPr="003E7F59" w:rsidRDefault="003E7F59" w:rsidP="003E7F59">
            <w:pPr>
              <w:spacing w:before="100" w:beforeAutospacing="1" w:after="100" w:afterAutospacing="1" w:line="240" w:lineRule="auto"/>
              <w:rPr>
                <w:rFonts w:ascii="Times New Roman" w:eastAsia="Times New Roman" w:hAnsi="Times New Roman" w:cs="Times New Roman"/>
                <w:kern w:val="0"/>
                <w14:ligatures w14:val="none"/>
              </w:rPr>
            </w:pPr>
            <w:r w:rsidRPr="003E7F59">
              <w:rPr>
                <w:rFonts w:ascii="Times New Roman" w:eastAsia="Times New Roman" w:hAnsi="Times New Roman" w:cs="Times New Roman"/>
                <w:kern w:val="0"/>
                <w14:ligatures w14:val="none"/>
              </w:rPr>
              <w:t>Bonus</w:t>
            </w:r>
          </w:p>
        </w:tc>
        <w:tc>
          <w:tcPr>
            <w:tcW w:w="0" w:type="auto"/>
            <w:vAlign w:val="center"/>
            <w:hideMark/>
          </w:tcPr>
          <w:p w14:paraId="26F35BF4" w14:textId="77777777" w:rsidR="003E7F59" w:rsidRPr="003E7F59" w:rsidRDefault="003E7F59" w:rsidP="003E7F59">
            <w:pPr>
              <w:spacing w:before="100" w:beforeAutospacing="1" w:after="100" w:afterAutospacing="1" w:line="240" w:lineRule="auto"/>
              <w:rPr>
                <w:rFonts w:ascii="Times New Roman" w:eastAsia="Times New Roman" w:hAnsi="Times New Roman" w:cs="Times New Roman"/>
                <w:kern w:val="0"/>
                <w14:ligatures w14:val="none"/>
              </w:rPr>
            </w:pPr>
            <w:r w:rsidRPr="003E7F59">
              <w:rPr>
                <w:rFonts w:ascii="Times New Roman" w:eastAsia="Times New Roman" w:hAnsi="Times New Roman" w:cs="Times New Roman"/>
                <w:kern w:val="0"/>
                <w14:ligatures w14:val="none"/>
              </w:rPr>
              <w:t>40,000</w:t>
            </w:r>
          </w:p>
        </w:tc>
      </w:tr>
      <w:tr w:rsidR="003E7F59" w:rsidRPr="003E7F59" w14:paraId="17CB23BA" w14:textId="77777777" w:rsidTr="003E7F59">
        <w:trPr>
          <w:tblCellSpacing w:w="15" w:type="dxa"/>
        </w:trPr>
        <w:tc>
          <w:tcPr>
            <w:tcW w:w="0" w:type="auto"/>
            <w:vAlign w:val="center"/>
            <w:hideMark/>
          </w:tcPr>
          <w:p w14:paraId="7452A966" w14:textId="77777777" w:rsidR="003E7F59" w:rsidRPr="003E7F59" w:rsidRDefault="003E7F59" w:rsidP="003E7F59">
            <w:pPr>
              <w:spacing w:before="100" w:beforeAutospacing="1" w:after="100" w:afterAutospacing="1" w:line="240" w:lineRule="auto"/>
              <w:rPr>
                <w:rFonts w:ascii="Times New Roman" w:eastAsia="Times New Roman" w:hAnsi="Times New Roman" w:cs="Times New Roman"/>
                <w:kern w:val="0"/>
                <w14:ligatures w14:val="none"/>
              </w:rPr>
            </w:pPr>
            <w:r w:rsidRPr="003E7F59">
              <w:rPr>
                <w:rFonts w:ascii="Times New Roman" w:eastAsia="Times New Roman" w:hAnsi="Times New Roman" w:cs="Times New Roman"/>
                <w:kern w:val="0"/>
                <w14:ligatures w14:val="none"/>
              </w:rPr>
              <w:t>Commission</w:t>
            </w:r>
          </w:p>
        </w:tc>
        <w:tc>
          <w:tcPr>
            <w:tcW w:w="0" w:type="auto"/>
            <w:vAlign w:val="center"/>
            <w:hideMark/>
          </w:tcPr>
          <w:p w14:paraId="2239A066" w14:textId="77777777" w:rsidR="003E7F59" w:rsidRPr="003E7F59" w:rsidRDefault="003E7F59" w:rsidP="003E7F59">
            <w:pPr>
              <w:spacing w:before="100" w:beforeAutospacing="1" w:after="100" w:afterAutospacing="1" w:line="240" w:lineRule="auto"/>
              <w:rPr>
                <w:rFonts w:ascii="Times New Roman" w:eastAsia="Times New Roman" w:hAnsi="Times New Roman" w:cs="Times New Roman"/>
                <w:kern w:val="0"/>
                <w14:ligatures w14:val="none"/>
              </w:rPr>
            </w:pPr>
            <w:r w:rsidRPr="003E7F59">
              <w:rPr>
                <w:rFonts w:ascii="Times New Roman" w:eastAsia="Times New Roman" w:hAnsi="Times New Roman" w:cs="Times New Roman"/>
                <w:kern w:val="0"/>
                <w14:ligatures w14:val="none"/>
              </w:rPr>
              <w:t>60,000</w:t>
            </w:r>
          </w:p>
        </w:tc>
      </w:tr>
      <w:tr w:rsidR="003E7F59" w:rsidRPr="003E7F59" w14:paraId="1C251DB9" w14:textId="77777777" w:rsidTr="003E7F59">
        <w:trPr>
          <w:tblCellSpacing w:w="15" w:type="dxa"/>
        </w:trPr>
        <w:tc>
          <w:tcPr>
            <w:tcW w:w="0" w:type="auto"/>
            <w:vAlign w:val="center"/>
            <w:hideMark/>
          </w:tcPr>
          <w:p w14:paraId="672652A9" w14:textId="77777777" w:rsidR="003E7F59" w:rsidRPr="003E7F59" w:rsidRDefault="003E7F59" w:rsidP="003E7F59">
            <w:pPr>
              <w:spacing w:before="100" w:beforeAutospacing="1" w:after="100" w:afterAutospacing="1" w:line="240" w:lineRule="auto"/>
              <w:rPr>
                <w:rFonts w:ascii="Times New Roman" w:eastAsia="Times New Roman" w:hAnsi="Times New Roman" w:cs="Times New Roman"/>
                <w:kern w:val="0"/>
                <w14:ligatures w14:val="none"/>
              </w:rPr>
            </w:pPr>
            <w:r w:rsidRPr="003E7F59">
              <w:rPr>
                <w:rFonts w:ascii="Times New Roman" w:eastAsia="Times New Roman" w:hAnsi="Times New Roman" w:cs="Times New Roman"/>
                <w:kern w:val="0"/>
                <w14:ligatures w14:val="none"/>
              </w:rPr>
              <w:t>Salaries of domestic servants:</w:t>
            </w:r>
          </w:p>
        </w:tc>
        <w:tc>
          <w:tcPr>
            <w:tcW w:w="0" w:type="auto"/>
            <w:vAlign w:val="center"/>
            <w:hideMark/>
          </w:tcPr>
          <w:p w14:paraId="443E1129" w14:textId="77777777" w:rsidR="003E7F59" w:rsidRPr="003E7F59" w:rsidRDefault="003E7F59" w:rsidP="003E7F59">
            <w:pPr>
              <w:spacing w:before="100" w:beforeAutospacing="1" w:after="100" w:afterAutospacing="1" w:line="240" w:lineRule="auto"/>
              <w:rPr>
                <w:rFonts w:ascii="Times New Roman" w:eastAsia="Times New Roman" w:hAnsi="Times New Roman" w:cs="Times New Roman"/>
                <w:kern w:val="0"/>
                <w14:ligatures w14:val="none"/>
              </w:rPr>
            </w:pPr>
          </w:p>
        </w:tc>
      </w:tr>
      <w:tr w:rsidR="003E7F59" w:rsidRPr="003E7F59" w14:paraId="6047605A" w14:textId="77777777" w:rsidTr="003E7F59">
        <w:trPr>
          <w:tblCellSpacing w:w="15" w:type="dxa"/>
        </w:trPr>
        <w:tc>
          <w:tcPr>
            <w:tcW w:w="0" w:type="auto"/>
            <w:vAlign w:val="center"/>
            <w:hideMark/>
          </w:tcPr>
          <w:p w14:paraId="56F21527" w14:textId="77777777" w:rsidR="003E7F59" w:rsidRPr="003E7F59" w:rsidRDefault="003E7F59" w:rsidP="003E7F59">
            <w:pPr>
              <w:spacing w:before="100" w:beforeAutospacing="1" w:after="100" w:afterAutospacing="1" w:line="240" w:lineRule="auto"/>
              <w:rPr>
                <w:rFonts w:ascii="Times New Roman" w:eastAsia="Times New Roman" w:hAnsi="Times New Roman" w:cs="Times New Roman"/>
                <w:kern w:val="0"/>
                <w14:ligatures w14:val="none"/>
              </w:rPr>
            </w:pPr>
            <w:r w:rsidRPr="003E7F59">
              <w:rPr>
                <w:rFonts w:ascii="Times New Roman" w:eastAsia="Times New Roman" w:hAnsi="Times New Roman" w:cs="Times New Roman"/>
                <w:kern w:val="0"/>
                <w14:ligatures w14:val="none"/>
              </w:rPr>
              <w:t>Driver (Rs. 8,000 × 12)</w:t>
            </w:r>
          </w:p>
        </w:tc>
        <w:tc>
          <w:tcPr>
            <w:tcW w:w="0" w:type="auto"/>
            <w:vAlign w:val="center"/>
            <w:hideMark/>
          </w:tcPr>
          <w:p w14:paraId="202255EE" w14:textId="77777777" w:rsidR="003E7F59" w:rsidRPr="003E7F59" w:rsidRDefault="003E7F59" w:rsidP="003E7F59">
            <w:pPr>
              <w:spacing w:before="100" w:beforeAutospacing="1" w:after="100" w:afterAutospacing="1" w:line="240" w:lineRule="auto"/>
              <w:rPr>
                <w:rFonts w:ascii="Times New Roman" w:eastAsia="Times New Roman" w:hAnsi="Times New Roman" w:cs="Times New Roman"/>
                <w:kern w:val="0"/>
                <w14:ligatures w14:val="none"/>
              </w:rPr>
            </w:pPr>
            <w:r w:rsidRPr="003E7F59">
              <w:rPr>
                <w:rFonts w:ascii="Times New Roman" w:eastAsia="Times New Roman" w:hAnsi="Times New Roman" w:cs="Times New Roman"/>
                <w:kern w:val="0"/>
                <w14:ligatures w14:val="none"/>
              </w:rPr>
              <w:t>96,000</w:t>
            </w:r>
          </w:p>
        </w:tc>
      </w:tr>
      <w:tr w:rsidR="003E7F59" w:rsidRPr="003E7F59" w14:paraId="3F80B0B9" w14:textId="77777777" w:rsidTr="003E7F59">
        <w:trPr>
          <w:tblCellSpacing w:w="15" w:type="dxa"/>
        </w:trPr>
        <w:tc>
          <w:tcPr>
            <w:tcW w:w="0" w:type="auto"/>
            <w:vAlign w:val="center"/>
            <w:hideMark/>
          </w:tcPr>
          <w:p w14:paraId="2D48552E" w14:textId="77777777" w:rsidR="003E7F59" w:rsidRPr="003E7F59" w:rsidRDefault="003E7F59" w:rsidP="003E7F59">
            <w:pPr>
              <w:spacing w:before="100" w:beforeAutospacing="1" w:after="100" w:afterAutospacing="1" w:line="240" w:lineRule="auto"/>
              <w:rPr>
                <w:rFonts w:ascii="Times New Roman" w:eastAsia="Times New Roman" w:hAnsi="Times New Roman" w:cs="Times New Roman"/>
                <w:kern w:val="0"/>
                <w14:ligatures w14:val="none"/>
              </w:rPr>
            </w:pPr>
            <w:r w:rsidRPr="003E7F59">
              <w:rPr>
                <w:rFonts w:ascii="Times New Roman" w:eastAsia="Times New Roman" w:hAnsi="Times New Roman" w:cs="Times New Roman"/>
                <w:kern w:val="0"/>
                <w14:ligatures w14:val="none"/>
              </w:rPr>
              <w:t>Housekeeper (Rs. 8,000 × 12)</w:t>
            </w:r>
          </w:p>
        </w:tc>
        <w:tc>
          <w:tcPr>
            <w:tcW w:w="0" w:type="auto"/>
            <w:vAlign w:val="center"/>
            <w:hideMark/>
          </w:tcPr>
          <w:p w14:paraId="4AF8A28C" w14:textId="77777777" w:rsidR="003E7F59" w:rsidRPr="003E7F59" w:rsidRDefault="003E7F59" w:rsidP="003E7F59">
            <w:pPr>
              <w:spacing w:before="100" w:beforeAutospacing="1" w:after="100" w:afterAutospacing="1" w:line="240" w:lineRule="auto"/>
              <w:rPr>
                <w:rFonts w:ascii="Times New Roman" w:eastAsia="Times New Roman" w:hAnsi="Times New Roman" w:cs="Times New Roman"/>
                <w:kern w:val="0"/>
                <w14:ligatures w14:val="none"/>
              </w:rPr>
            </w:pPr>
            <w:r w:rsidRPr="003E7F59">
              <w:rPr>
                <w:rFonts w:ascii="Times New Roman" w:eastAsia="Times New Roman" w:hAnsi="Times New Roman" w:cs="Times New Roman"/>
                <w:kern w:val="0"/>
                <w14:ligatures w14:val="none"/>
              </w:rPr>
              <w:t>96,000</w:t>
            </w:r>
          </w:p>
        </w:tc>
      </w:tr>
      <w:tr w:rsidR="003E7F59" w:rsidRPr="003E7F59" w14:paraId="56C1F292" w14:textId="77777777" w:rsidTr="003E7F59">
        <w:trPr>
          <w:tblCellSpacing w:w="15" w:type="dxa"/>
        </w:trPr>
        <w:tc>
          <w:tcPr>
            <w:tcW w:w="0" w:type="auto"/>
            <w:vAlign w:val="center"/>
            <w:hideMark/>
          </w:tcPr>
          <w:p w14:paraId="47087735" w14:textId="77777777" w:rsidR="003E7F59" w:rsidRPr="003E7F59" w:rsidRDefault="003E7F59" w:rsidP="003E7F59">
            <w:pPr>
              <w:spacing w:before="100" w:beforeAutospacing="1" w:after="100" w:afterAutospacing="1" w:line="240" w:lineRule="auto"/>
              <w:rPr>
                <w:rFonts w:ascii="Times New Roman" w:eastAsia="Times New Roman" w:hAnsi="Times New Roman" w:cs="Times New Roman"/>
                <w:kern w:val="0"/>
                <w14:ligatures w14:val="none"/>
              </w:rPr>
            </w:pPr>
            <w:r w:rsidRPr="003E7F59">
              <w:rPr>
                <w:rFonts w:ascii="Times New Roman" w:eastAsia="Times New Roman" w:hAnsi="Times New Roman" w:cs="Times New Roman"/>
                <w:b/>
                <w:bCs/>
                <w:kern w:val="0"/>
                <w14:ligatures w14:val="none"/>
              </w:rPr>
              <w:t>Total Taxable Income</w:t>
            </w:r>
          </w:p>
        </w:tc>
        <w:tc>
          <w:tcPr>
            <w:tcW w:w="0" w:type="auto"/>
            <w:vAlign w:val="center"/>
            <w:hideMark/>
          </w:tcPr>
          <w:p w14:paraId="2AD20977" w14:textId="77777777" w:rsidR="003E7F59" w:rsidRPr="003E7F59" w:rsidRDefault="003E7F59" w:rsidP="003E7F59">
            <w:pPr>
              <w:spacing w:before="100" w:beforeAutospacing="1" w:after="100" w:afterAutospacing="1" w:line="240" w:lineRule="auto"/>
              <w:rPr>
                <w:rFonts w:ascii="Times New Roman" w:eastAsia="Times New Roman" w:hAnsi="Times New Roman" w:cs="Times New Roman"/>
                <w:kern w:val="0"/>
                <w14:ligatures w14:val="none"/>
              </w:rPr>
            </w:pPr>
            <w:r w:rsidRPr="003E7F59">
              <w:rPr>
                <w:rFonts w:ascii="Times New Roman" w:eastAsia="Times New Roman" w:hAnsi="Times New Roman" w:cs="Times New Roman"/>
                <w:b/>
                <w:bCs/>
                <w:kern w:val="0"/>
                <w14:ligatures w14:val="none"/>
              </w:rPr>
              <w:t>856,000</w:t>
            </w:r>
          </w:p>
        </w:tc>
      </w:tr>
    </w:tbl>
    <w:p w14:paraId="6983AACC" w14:textId="77777777" w:rsidR="003E7F59" w:rsidRPr="003E7F59" w:rsidRDefault="00000000" w:rsidP="003E7F59">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7227B8FA">
          <v:rect id="_x0000_i1328" style="width:0;height:1.5pt" o:hralign="center" o:hrstd="t" o:hr="t" fillcolor="#a0a0a0" stroked="f"/>
        </w:pict>
      </w:r>
    </w:p>
    <w:p w14:paraId="7B3C3331" w14:textId="77777777" w:rsidR="003E7F59" w:rsidRPr="003E7F59" w:rsidRDefault="003E7F59" w:rsidP="003E7F59">
      <w:pPr>
        <w:spacing w:before="100" w:beforeAutospacing="1" w:after="100" w:afterAutospacing="1" w:line="240" w:lineRule="auto"/>
        <w:rPr>
          <w:rFonts w:ascii="Times New Roman" w:eastAsia="Times New Roman" w:hAnsi="Times New Roman" w:cs="Times New Roman"/>
          <w:b/>
          <w:bCs/>
          <w:kern w:val="0"/>
          <w14:ligatures w14:val="none"/>
        </w:rPr>
      </w:pPr>
      <w:r w:rsidRPr="003E7F59">
        <w:rPr>
          <w:rFonts w:ascii="Times New Roman" w:eastAsia="Times New Roman" w:hAnsi="Times New Roman" w:cs="Times New Roman"/>
          <w:b/>
          <w:bCs/>
          <w:kern w:val="0"/>
          <w14:ligatures w14:val="none"/>
        </w:rPr>
        <w:t>UTILITIES TO EMPLOYEE [13(6)]</w:t>
      </w:r>
    </w:p>
    <w:p w14:paraId="4F84CBE5" w14:textId="77777777" w:rsidR="003E7F59" w:rsidRPr="003E7F59" w:rsidRDefault="003E7F59" w:rsidP="003E7F59">
      <w:pPr>
        <w:spacing w:before="100" w:beforeAutospacing="1" w:after="100" w:afterAutospacing="1" w:line="240" w:lineRule="auto"/>
        <w:rPr>
          <w:rFonts w:ascii="Times New Roman" w:eastAsia="Times New Roman" w:hAnsi="Times New Roman" w:cs="Times New Roman"/>
          <w:kern w:val="0"/>
          <w14:ligatures w14:val="none"/>
        </w:rPr>
      </w:pPr>
      <w:r w:rsidRPr="003E7F59">
        <w:rPr>
          <w:rFonts w:ascii="Times New Roman" w:eastAsia="Times New Roman" w:hAnsi="Times New Roman" w:cs="Times New Roman"/>
          <w:kern w:val="0"/>
          <w14:ligatures w14:val="none"/>
        </w:rPr>
        <w:lastRenderedPageBreak/>
        <w:t xml:space="preserve">Where the employer has provided any facility to his employee in the form of </w:t>
      </w:r>
      <w:r w:rsidRPr="003E7F59">
        <w:rPr>
          <w:rFonts w:ascii="Times New Roman" w:eastAsia="Times New Roman" w:hAnsi="Times New Roman" w:cs="Times New Roman"/>
          <w:b/>
          <w:bCs/>
          <w:kern w:val="0"/>
          <w14:ligatures w14:val="none"/>
        </w:rPr>
        <w:t>utilities</w:t>
      </w:r>
      <w:r w:rsidRPr="003E7F59">
        <w:rPr>
          <w:rFonts w:ascii="Times New Roman" w:eastAsia="Times New Roman" w:hAnsi="Times New Roman" w:cs="Times New Roman"/>
          <w:kern w:val="0"/>
          <w14:ligatures w14:val="none"/>
        </w:rPr>
        <w:t>, the salary income of the employee shall be determined as below:</w:t>
      </w:r>
    </w:p>
    <w:p w14:paraId="348EFC04" w14:textId="77777777" w:rsidR="003E7F59" w:rsidRPr="003E7F59" w:rsidRDefault="003E7F59">
      <w:pPr>
        <w:numPr>
          <w:ilvl w:val="0"/>
          <w:numId w:val="320"/>
        </w:numPr>
        <w:spacing w:before="100" w:beforeAutospacing="1" w:after="100" w:afterAutospacing="1" w:line="240" w:lineRule="auto"/>
        <w:rPr>
          <w:rFonts w:ascii="Times New Roman" w:eastAsia="Times New Roman" w:hAnsi="Times New Roman" w:cs="Times New Roman"/>
          <w:kern w:val="0"/>
          <w14:ligatures w14:val="none"/>
        </w:rPr>
      </w:pPr>
      <w:r w:rsidRPr="003E7F59">
        <w:rPr>
          <w:rFonts w:ascii="Times New Roman" w:eastAsia="Times New Roman" w:hAnsi="Times New Roman" w:cs="Times New Roman"/>
          <w:kern w:val="0"/>
          <w14:ligatures w14:val="none"/>
        </w:rPr>
        <w:t>Fair market value of the utilities provided – XXX</w:t>
      </w:r>
    </w:p>
    <w:p w14:paraId="6C66E78A" w14:textId="77777777" w:rsidR="003E7F59" w:rsidRPr="003E7F59" w:rsidRDefault="003E7F59">
      <w:pPr>
        <w:numPr>
          <w:ilvl w:val="0"/>
          <w:numId w:val="320"/>
        </w:numPr>
        <w:spacing w:before="100" w:beforeAutospacing="1" w:after="100" w:afterAutospacing="1" w:line="240" w:lineRule="auto"/>
        <w:rPr>
          <w:rFonts w:ascii="Times New Roman" w:eastAsia="Times New Roman" w:hAnsi="Times New Roman" w:cs="Times New Roman"/>
          <w:kern w:val="0"/>
          <w14:ligatures w14:val="none"/>
        </w:rPr>
      </w:pPr>
      <w:r w:rsidRPr="003E7F59">
        <w:rPr>
          <w:rFonts w:ascii="Times New Roman" w:eastAsia="Times New Roman" w:hAnsi="Times New Roman" w:cs="Times New Roman"/>
          <w:kern w:val="0"/>
          <w14:ligatures w14:val="none"/>
        </w:rPr>
        <w:t>Less: Any amount paid by the employee for utilities – XXX</w:t>
      </w:r>
    </w:p>
    <w:p w14:paraId="42CD7AEA" w14:textId="77777777" w:rsidR="003E7F59" w:rsidRPr="003E7F59" w:rsidRDefault="003E7F59">
      <w:pPr>
        <w:numPr>
          <w:ilvl w:val="0"/>
          <w:numId w:val="320"/>
        </w:numPr>
        <w:spacing w:before="100" w:beforeAutospacing="1" w:after="100" w:afterAutospacing="1" w:line="240" w:lineRule="auto"/>
        <w:rPr>
          <w:rFonts w:ascii="Times New Roman" w:eastAsia="Times New Roman" w:hAnsi="Times New Roman" w:cs="Times New Roman"/>
          <w:kern w:val="0"/>
          <w14:ligatures w14:val="none"/>
        </w:rPr>
      </w:pPr>
      <w:r w:rsidRPr="003E7F59">
        <w:rPr>
          <w:rFonts w:ascii="Times New Roman" w:eastAsia="Times New Roman" w:hAnsi="Times New Roman" w:cs="Times New Roman"/>
          <w:b/>
          <w:bCs/>
          <w:kern w:val="0"/>
          <w14:ligatures w14:val="none"/>
        </w:rPr>
        <w:t>Taxable Value</w:t>
      </w:r>
      <w:r w:rsidRPr="003E7F59">
        <w:rPr>
          <w:rFonts w:ascii="Times New Roman" w:eastAsia="Times New Roman" w:hAnsi="Times New Roman" w:cs="Times New Roman"/>
          <w:kern w:val="0"/>
          <w14:ligatures w14:val="none"/>
        </w:rPr>
        <w:t xml:space="preserve"> – XXX</w:t>
      </w:r>
    </w:p>
    <w:p w14:paraId="5FF13E7E" w14:textId="77777777" w:rsidR="003E7F59" w:rsidRPr="003E7F59" w:rsidRDefault="003E7F59" w:rsidP="003E7F59">
      <w:pPr>
        <w:spacing w:before="100" w:beforeAutospacing="1" w:after="100" w:afterAutospacing="1" w:line="240" w:lineRule="auto"/>
        <w:rPr>
          <w:rFonts w:ascii="Times New Roman" w:eastAsia="Times New Roman" w:hAnsi="Times New Roman" w:cs="Times New Roman"/>
          <w:kern w:val="0"/>
          <w14:ligatures w14:val="none"/>
        </w:rPr>
      </w:pPr>
      <w:r w:rsidRPr="003E7F59">
        <w:rPr>
          <w:rFonts w:ascii="Times New Roman" w:eastAsia="Times New Roman" w:hAnsi="Times New Roman" w:cs="Times New Roman"/>
          <w:b/>
          <w:bCs/>
          <w:kern w:val="0"/>
          <w14:ligatures w14:val="none"/>
        </w:rPr>
        <w:t>‘Utilities’ includes electricity, gas, water and telephone</w:t>
      </w:r>
    </w:p>
    <w:p w14:paraId="6A50233A" w14:textId="77777777" w:rsidR="003E7F59" w:rsidRPr="003E7F59" w:rsidRDefault="003E7F59" w:rsidP="003E7F59">
      <w:pPr>
        <w:spacing w:before="100" w:beforeAutospacing="1" w:after="100" w:afterAutospacing="1" w:line="240" w:lineRule="auto"/>
        <w:rPr>
          <w:rFonts w:ascii="Times New Roman" w:eastAsia="Times New Roman" w:hAnsi="Times New Roman" w:cs="Times New Roman"/>
          <w:b/>
          <w:bCs/>
          <w:kern w:val="0"/>
          <w14:ligatures w14:val="none"/>
        </w:rPr>
      </w:pPr>
      <w:r w:rsidRPr="003E7F59">
        <w:rPr>
          <w:rFonts w:ascii="Times New Roman" w:eastAsia="Times New Roman" w:hAnsi="Times New Roman" w:cs="Times New Roman"/>
          <w:b/>
          <w:bCs/>
          <w:kern w:val="0"/>
          <w14:ligatures w14:val="none"/>
        </w:rPr>
        <w:t>Utilities may be in the form of a free or concessional facility or a utility allowance receivable in cash.</w:t>
      </w:r>
    </w:p>
    <w:p w14:paraId="1F645026" w14:textId="77777777" w:rsidR="003E7F59" w:rsidRPr="003E7F59" w:rsidRDefault="003E7F59" w:rsidP="003E7F59">
      <w:pPr>
        <w:spacing w:before="100" w:beforeAutospacing="1" w:after="100" w:afterAutospacing="1" w:line="240" w:lineRule="auto"/>
        <w:rPr>
          <w:rFonts w:ascii="Times New Roman" w:eastAsia="Times New Roman" w:hAnsi="Times New Roman" w:cs="Times New Roman"/>
          <w:kern w:val="0"/>
          <w14:ligatures w14:val="none"/>
        </w:rPr>
      </w:pPr>
      <w:r w:rsidRPr="003E7F59">
        <w:rPr>
          <w:rFonts w:ascii="Times New Roman" w:eastAsia="Times New Roman" w:hAnsi="Times New Roman" w:cs="Times New Roman"/>
          <w:kern w:val="0"/>
          <w14:ligatures w14:val="none"/>
        </w:rPr>
        <w:t>Under both the cases any benefit provided by an employer to an employee on account of utilities shall be taxable and included in salary income of the employee.</w:t>
      </w:r>
    </w:p>
    <w:p w14:paraId="666380BE" w14:textId="77777777" w:rsidR="003E7F59" w:rsidRPr="003E7F59" w:rsidRDefault="00000000" w:rsidP="003E7F59">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74005838">
          <v:rect id="_x0000_i1329" style="width:0;height:1.5pt" o:hralign="center" o:hrstd="t" o:hr="t" fillcolor="#a0a0a0" stroked="f"/>
        </w:pict>
      </w:r>
    </w:p>
    <w:p w14:paraId="124EE90B" w14:textId="77777777" w:rsidR="003E7F59" w:rsidRPr="003E7F59" w:rsidRDefault="003E7F59" w:rsidP="003E7F59">
      <w:pPr>
        <w:spacing w:before="100" w:beforeAutospacing="1" w:after="100" w:afterAutospacing="1" w:line="240" w:lineRule="auto"/>
        <w:rPr>
          <w:rFonts w:ascii="Times New Roman" w:eastAsia="Times New Roman" w:hAnsi="Times New Roman" w:cs="Times New Roman"/>
          <w:b/>
          <w:bCs/>
          <w:kern w:val="0"/>
          <w14:ligatures w14:val="none"/>
        </w:rPr>
      </w:pPr>
      <w:r w:rsidRPr="003E7F59">
        <w:rPr>
          <w:rFonts w:ascii="Times New Roman" w:eastAsia="Times New Roman" w:hAnsi="Times New Roman" w:cs="Times New Roman"/>
          <w:b/>
          <w:bCs/>
          <w:kern w:val="0"/>
          <w14:ligatures w14:val="none"/>
        </w:rPr>
        <w:t>Example: 6.6</w:t>
      </w:r>
    </w:p>
    <w:p w14:paraId="784F13AC" w14:textId="77777777" w:rsidR="003E7F59" w:rsidRPr="003E7F59" w:rsidRDefault="003E7F59" w:rsidP="003E7F59">
      <w:pPr>
        <w:spacing w:before="100" w:beforeAutospacing="1" w:after="100" w:afterAutospacing="1" w:line="240" w:lineRule="auto"/>
        <w:rPr>
          <w:rFonts w:ascii="Times New Roman" w:eastAsia="Times New Roman" w:hAnsi="Times New Roman" w:cs="Times New Roman"/>
          <w:kern w:val="0"/>
          <w14:ligatures w14:val="none"/>
        </w:rPr>
      </w:pPr>
      <w:r w:rsidRPr="003E7F59">
        <w:rPr>
          <w:rFonts w:ascii="Times New Roman" w:eastAsia="Times New Roman" w:hAnsi="Times New Roman" w:cs="Times New Roman"/>
          <w:kern w:val="0"/>
          <w14:ligatures w14:val="none"/>
        </w:rPr>
        <w:t>Further assume to the example 6.5 that during the year following domestic bills of Mr. Raza were also paid by his employer:</w:t>
      </w:r>
    </w:p>
    <w:p w14:paraId="0CB2B508" w14:textId="77777777" w:rsidR="003E7F59" w:rsidRPr="003E7F59" w:rsidRDefault="003E7F59">
      <w:pPr>
        <w:numPr>
          <w:ilvl w:val="0"/>
          <w:numId w:val="321"/>
        </w:numPr>
        <w:spacing w:before="100" w:beforeAutospacing="1" w:after="100" w:afterAutospacing="1" w:line="240" w:lineRule="auto"/>
        <w:rPr>
          <w:rFonts w:ascii="Times New Roman" w:eastAsia="Times New Roman" w:hAnsi="Times New Roman" w:cs="Times New Roman"/>
          <w:kern w:val="0"/>
          <w14:ligatures w14:val="none"/>
        </w:rPr>
      </w:pPr>
      <w:r w:rsidRPr="003E7F59">
        <w:rPr>
          <w:rFonts w:ascii="Times New Roman" w:eastAsia="Times New Roman" w:hAnsi="Times New Roman" w:cs="Times New Roman"/>
          <w:kern w:val="0"/>
          <w14:ligatures w14:val="none"/>
        </w:rPr>
        <w:t>Telephone – Rs. 24,000</w:t>
      </w:r>
    </w:p>
    <w:p w14:paraId="3ED7BE03" w14:textId="77777777" w:rsidR="003E7F59" w:rsidRPr="003E7F59" w:rsidRDefault="003E7F59">
      <w:pPr>
        <w:numPr>
          <w:ilvl w:val="0"/>
          <w:numId w:val="321"/>
        </w:numPr>
        <w:spacing w:before="100" w:beforeAutospacing="1" w:after="100" w:afterAutospacing="1" w:line="240" w:lineRule="auto"/>
        <w:rPr>
          <w:rFonts w:ascii="Times New Roman" w:eastAsia="Times New Roman" w:hAnsi="Times New Roman" w:cs="Times New Roman"/>
          <w:kern w:val="0"/>
          <w14:ligatures w14:val="none"/>
        </w:rPr>
      </w:pPr>
      <w:r w:rsidRPr="003E7F59">
        <w:rPr>
          <w:rFonts w:ascii="Times New Roman" w:eastAsia="Times New Roman" w:hAnsi="Times New Roman" w:cs="Times New Roman"/>
          <w:kern w:val="0"/>
          <w14:ligatures w14:val="none"/>
        </w:rPr>
        <w:t>Water – Rs. 12,000</w:t>
      </w:r>
    </w:p>
    <w:p w14:paraId="75A14537" w14:textId="77777777" w:rsidR="003E7F59" w:rsidRPr="003E7F59" w:rsidRDefault="003E7F59">
      <w:pPr>
        <w:numPr>
          <w:ilvl w:val="0"/>
          <w:numId w:val="321"/>
        </w:numPr>
        <w:spacing w:before="100" w:beforeAutospacing="1" w:after="100" w:afterAutospacing="1" w:line="240" w:lineRule="auto"/>
        <w:rPr>
          <w:rFonts w:ascii="Times New Roman" w:eastAsia="Times New Roman" w:hAnsi="Times New Roman" w:cs="Times New Roman"/>
          <w:kern w:val="0"/>
          <w14:ligatures w14:val="none"/>
        </w:rPr>
      </w:pPr>
      <w:r w:rsidRPr="003E7F59">
        <w:rPr>
          <w:rFonts w:ascii="Times New Roman" w:eastAsia="Times New Roman" w:hAnsi="Times New Roman" w:cs="Times New Roman"/>
          <w:kern w:val="0"/>
          <w14:ligatures w14:val="none"/>
        </w:rPr>
        <w:t>Electricity – Rs. 19,200</w:t>
      </w:r>
    </w:p>
    <w:p w14:paraId="46E93DCD" w14:textId="77777777" w:rsidR="003E7F59" w:rsidRPr="003E7F59" w:rsidRDefault="003E7F59">
      <w:pPr>
        <w:numPr>
          <w:ilvl w:val="0"/>
          <w:numId w:val="321"/>
        </w:numPr>
        <w:spacing w:before="100" w:beforeAutospacing="1" w:after="100" w:afterAutospacing="1" w:line="240" w:lineRule="auto"/>
        <w:rPr>
          <w:rFonts w:ascii="Times New Roman" w:eastAsia="Times New Roman" w:hAnsi="Times New Roman" w:cs="Times New Roman"/>
          <w:kern w:val="0"/>
          <w14:ligatures w14:val="none"/>
        </w:rPr>
      </w:pPr>
      <w:r w:rsidRPr="003E7F59">
        <w:rPr>
          <w:rFonts w:ascii="Times New Roman" w:eastAsia="Times New Roman" w:hAnsi="Times New Roman" w:cs="Times New Roman"/>
          <w:kern w:val="0"/>
          <w14:ligatures w14:val="none"/>
        </w:rPr>
        <w:t>Gas – Rs. 9,600</w:t>
      </w:r>
    </w:p>
    <w:p w14:paraId="7CF4ADD2" w14:textId="77777777" w:rsidR="003E7F59" w:rsidRPr="003E7F59" w:rsidRDefault="003E7F59" w:rsidP="003E7F59">
      <w:pPr>
        <w:spacing w:before="100" w:beforeAutospacing="1" w:after="100" w:afterAutospacing="1" w:line="240" w:lineRule="auto"/>
        <w:rPr>
          <w:rFonts w:ascii="Times New Roman" w:eastAsia="Times New Roman" w:hAnsi="Times New Roman" w:cs="Times New Roman"/>
          <w:kern w:val="0"/>
          <w14:ligatures w14:val="none"/>
        </w:rPr>
      </w:pPr>
      <w:r w:rsidRPr="003E7F59">
        <w:rPr>
          <w:rFonts w:ascii="Times New Roman" w:eastAsia="Times New Roman" w:hAnsi="Times New Roman" w:cs="Times New Roman"/>
          <w:b/>
          <w:bCs/>
          <w:kern w:val="0"/>
          <w14:ligatures w14:val="none"/>
        </w:rPr>
        <w:t>Determine the taxable income of Mr. Raza.</w:t>
      </w:r>
    </w:p>
    <w:p w14:paraId="51BD5503" w14:textId="77777777" w:rsidR="003E7F59" w:rsidRPr="003E7F59" w:rsidRDefault="00000000" w:rsidP="003E7F59">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4C4552CE">
          <v:rect id="_x0000_i1330" style="width:0;height:1.5pt" o:hralign="center" o:hrstd="t" o:hr="t" fillcolor="#a0a0a0" stroked="f"/>
        </w:pict>
      </w:r>
    </w:p>
    <w:p w14:paraId="67733A84" w14:textId="77777777" w:rsidR="003E7F59" w:rsidRPr="003E7F59" w:rsidRDefault="003E7F59" w:rsidP="003E7F59">
      <w:pPr>
        <w:spacing w:before="100" w:beforeAutospacing="1" w:after="100" w:afterAutospacing="1" w:line="240" w:lineRule="auto"/>
        <w:rPr>
          <w:rFonts w:ascii="Times New Roman" w:eastAsia="Times New Roman" w:hAnsi="Times New Roman" w:cs="Times New Roman"/>
          <w:b/>
          <w:bCs/>
          <w:kern w:val="0"/>
          <w14:ligatures w14:val="none"/>
        </w:rPr>
      </w:pPr>
      <w:r w:rsidRPr="003E7F59">
        <w:rPr>
          <w:rFonts w:ascii="Times New Roman" w:eastAsia="Times New Roman" w:hAnsi="Times New Roman" w:cs="Times New Roman"/>
          <w:b/>
          <w:bCs/>
          <w:kern w:val="0"/>
          <w14:ligatures w14:val="none"/>
        </w:rPr>
        <w:t>Answer: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14"/>
        <w:gridCol w:w="1462"/>
      </w:tblGrid>
      <w:tr w:rsidR="003E7F59" w:rsidRPr="003E7F59" w14:paraId="048DB351" w14:textId="77777777" w:rsidTr="003E7F59">
        <w:trPr>
          <w:tblHeader/>
          <w:tblCellSpacing w:w="15" w:type="dxa"/>
        </w:trPr>
        <w:tc>
          <w:tcPr>
            <w:tcW w:w="0" w:type="auto"/>
            <w:vAlign w:val="center"/>
            <w:hideMark/>
          </w:tcPr>
          <w:p w14:paraId="4A98BF68" w14:textId="77777777" w:rsidR="003E7F59" w:rsidRPr="003E7F59" w:rsidRDefault="003E7F59" w:rsidP="003E7F59">
            <w:pPr>
              <w:spacing w:before="100" w:beforeAutospacing="1" w:after="100" w:afterAutospacing="1" w:line="240" w:lineRule="auto"/>
              <w:rPr>
                <w:rFonts w:ascii="Times New Roman" w:eastAsia="Times New Roman" w:hAnsi="Times New Roman" w:cs="Times New Roman"/>
                <w:b/>
                <w:bCs/>
                <w:kern w:val="0"/>
                <w14:ligatures w14:val="none"/>
              </w:rPr>
            </w:pPr>
            <w:r w:rsidRPr="003E7F59">
              <w:rPr>
                <w:rFonts w:ascii="Times New Roman" w:eastAsia="Times New Roman" w:hAnsi="Times New Roman" w:cs="Times New Roman"/>
                <w:b/>
                <w:bCs/>
                <w:kern w:val="0"/>
                <w14:ligatures w14:val="none"/>
              </w:rPr>
              <w:t>Description</w:t>
            </w:r>
          </w:p>
        </w:tc>
        <w:tc>
          <w:tcPr>
            <w:tcW w:w="0" w:type="auto"/>
            <w:vAlign w:val="center"/>
            <w:hideMark/>
          </w:tcPr>
          <w:p w14:paraId="60F3D05F" w14:textId="77777777" w:rsidR="003E7F59" w:rsidRPr="003E7F59" w:rsidRDefault="003E7F59" w:rsidP="003E7F59">
            <w:pPr>
              <w:spacing w:before="100" w:beforeAutospacing="1" w:after="100" w:afterAutospacing="1" w:line="240" w:lineRule="auto"/>
              <w:rPr>
                <w:rFonts w:ascii="Times New Roman" w:eastAsia="Times New Roman" w:hAnsi="Times New Roman" w:cs="Times New Roman"/>
                <w:b/>
                <w:bCs/>
                <w:kern w:val="0"/>
                <w14:ligatures w14:val="none"/>
              </w:rPr>
            </w:pPr>
            <w:r w:rsidRPr="003E7F59">
              <w:rPr>
                <w:rFonts w:ascii="Times New Roman" w:eastAsia="Times New Roman" w:hAnsi="Times New Roman" w:cs="Times New Roman"/>
                <w:b/>
                <w:bCs/>
                <w:kern w:val="0"/>
                <w14:ligatures w14:val="none"/>
              </w:rPr>
              <w:t>Amount (Rs.)</w:t>
            </w:r>
          </w:p>
        </w:tc>
      </w:tr>
      <w:tr w:rsidR="003E7F59" w:rsidRPr="003E7F59" w14:paraId="25A7FE70" w14:textId="77777777" w:rsidTr="003E7F59">
        <w:trPr>
          <w:tblCellSpacing w:w="15" w:type="dxa"/>
        </w:trPr>
        <w:tc>
          <w:tcPr>
            <w:tcW w:w="0" w:type="auto"/>
            <w:vAlign w:val="center"/>
            <w:hideMark/>
          </w:tcPr>
          <w:p w14:paraId="4B24E5FE" w14:textId="77777777" w:rsidR="003E7F59" w:rsidRPr="003E7F59" w:rsidRDefault="003E7F59" w:rsidP="003E7F59">
            <w:pPr>
              <w:spacing w:before="100" w:beforeAutospacing="1" w:after="100" w:afterAutospacing="1" w:line="240" w:lineRule="auto"/>
              <w:rPr>
                <w:rFonts w:ascii="Times New Roman" w:eastAsia="Times New Roman" w:hAnsi="Times New Roman" w:cs="Times New Roman"/>
                <w:kern w:val="0"/>
                <w14:ligatures w14:val="none"/>
              </w:rPr>
            </w:pPr>
            <w:r w:rsidRPr="003E7F59">
              <w:rPr>
                <w:rFonts w:ascii="Times New Roman" w:eastAsia="Times New Roman" w:hAnsi="Times New Roman" w:cs="Times New Roman"/>
                <w:kern w:val="0"/>
                <w14:ligatures w14:val="none"/>
              </w:rPr>
              <w:t>Income as determined in Example 6.5</w:t>
            </w:r>
          </w:p>
        </w:tc>
        <w:tc>
          <w:tcPr>
            <w:tcW w:w="0" w:type="auto"/>
            <w:vAlign w:val="center"/>
            <w:hideMark/>
          </w:tcPr>
          <w:p w14:paraId="61982A9F" w14:textId="77777777" w:rsidR="003E7F59" w:rsidRPr="003E7F59" w:rsidRDefault="003E7F59" w:rsidP="003E7F59">
            <w:pPr>
              <w:spacing w:before="100" w:beforeAutospacing="1" w:after="100" w:afterAutospacing="1" w:line="240" w:lineRule="auto"/>
              <w:rPr>
                <w:rFonts w:ascii="Times New Roman" w:eastAsia="Times New Roman" w:hAnsi="Times New Roman" w:cs="Times New Roman"/>
                <w:kern w:val="0"/>
                <w14:ligatures w14:val="none"/>
              </w:rPr>
            </w:pPr>
            <w:r w:rsidRPr="003E7F59">
              <w:rPr>
                <w:rFonts w:ascii="Times New Roman" w:eastAsia="Times New Roman" w:hAnsi="Times New Roman" w:cs="Times New Roman"/>
                <w:kern w:val="0"/>
                <w14:ligatures w14:val="none"/>
              </w:rPr>
              <w:t>856,000</w:t>
            </w:r>
          </w:p>
        </w:tc>
      </w:tr>
      <w:tr w:rsidR="003E7F59" w:rsidRPr="003E7F59" w14:paraId="069941C2" w14:textId="77777777" w:rsidTr="003E7F59">
        <w:trPr>
          <w:tblCellSpacing w:w="15" w:type="dxa"/>
        </w:trPr>
        <w:tc>
          <w:tcPr>
            <w:tcW w:w="0" w:type="auto"/>
            <w:vAlign w:val="center"/>
            <w:hideMark/>
          </w:tcPr>
          <w:p w14:paraId="38D8DF03" w14:textId="77777777" w:rsidR="003E7F59" w:rsidRPr="003E7F59" w:rsidRDefault="003E7F59" w:rsidP="003E7F59">
            <w:pPr>
              <w:spacing w:before="100" w:beforeAutospacing="1" w:after="100" w:afterAutospacing="1" w:line="240" w:lineRule="auto"/>
              <w:rPr>
                <w:rFonts w:ascii="Times New Roman" w:eastAsia="Times New Roman" w:hAnsi="Times New Roman" w:cs="Times New Roman"/>
                <w:kern w:val="0"/>
                <w14:ligatures w14:val="none"/>
              </w:rPr>
            </w:pPr>
            <w:r w:rsidRPr="003E7F59">
              <w:rPr>
                <w:rFonts w:ascii="Times New Roman" w:eastAsia="Times New Roman" w:hAnsi="Times New Roman" w:cs="Times New Roman"/>
                <w:kern w:val="0"/>
                <w14:ligatures w14:val="none"/>
              </w:rPr>
              <w:t>Add taxable utilities:</w:t>
            </w:r>
          </w:p>
        </w:tc>
        <w:tc>
          <w:tcPr>
            <w:tcW w:w="0" w:type="auto"/>
            <w:vAlign w:val="center"/>
            <w:hideMark/>
          </w:tcPr>
          <w:p w14:paraId="72F04523" w14:textId="77777777" w:rsidR="003E7F59" w:rsidRPr="003E7F59" w:rsidRDefault="003E7F59" w:rsidP="003E7F59">
            <w:pPr>
              <w:spacing w:before="100" w:beforeAutospacing="1" w:after="100" w:afterAutospacing="1" w:line="240" w:lineRule="auto"/>
              <w:rPr>
                <w:rFonts w:ascii="Times New Roman" w:eastAsia="Times New Roman" w:hAnsi="Times New Roman" w:cs="Times New Roman"/>
                <w:kern w:val="0"/>
                <w14:ligatures w14:val="none"/>
              </w:rPr>
            </w:pPr>
          </w:p>
        </w:tc>
      </w:tr>
      <w:tr w:rsidR="003E7F59" w:rsidRPr="003E7F59" w14:paraId="0D8200A7" w14:textId="77777777" w:rsidTr="003E7F59">
        <w:trPr>
          <w:tblCellSpacing w:w="15" w:type="dxa"/>
        </w:trPr>
        <w:tc>
          <w:tcPr>
            <w:tcW w:w="0" w:type="auto"/>
            <w:vAlign w:val="center"/>
            <w:hideMark/>
          </w:tcPr>
          <w:p w14:paraId="407C74A3" w14:textId="77777777" w:rsidR="003E7F59" w:rsidRPr="003E7F59" w:rsidRDefault="003E7F59" w:rsidP="003E7F59">
            <w:pPr>
              <w:spacing w:before="100" w:beforeAutospacing="1" w:after="100" w:afterAutospacing="1" w:line="240" w:lineRule="auto"/>
              <w:rPr>
                <w:rFonts w:ascii="Times New Roman" w:eastAsia="Times New Roman" w:hAnsi="Times New Roman" w:cs="Times New Roman"/>
                <w:kern w:val="0"/>
                <w14:ligatures w14:val="none"/>
              </w:rPr>
            </w:pPr>
            <w:r w:rsidRPr="003E7F59">
              <w:rPr>
                <w:rFonts w:ascii="Times New Roman" w:eastAsia="Times New Roman" w:hAnsi="Times New Roman" w:cs="Times New Roman"/>
                <w:kern w:val="0"/>
                <w14:ligatures w14:val="none"/>
              </w:rPr>
              <w:t>a) Telephone</w:t>
            </w:r>
          </w:p>
        </w:tc>
        <w:tc>
          <w:tcPr>
            <w:tcW w:w="0" w:type="auto"/>
            <w:vAlign w:val="center"/>
            <w:hideMark/>
          </w:tcPr>
          <w:p w14:paraId="01935DCC" w14:textId="77777777" w:rsidR="003E7F59" w:rsidRPr="003E7F59" w:rsidRDefault="003E7F59" w:rsidP="003E7F59">
            <w:pPr>
              <w:spacing w:before="100" w:beforeAutospacing="1" w:after="100" w:afterAutospacing="1" w:line="240" w:lineRule="auto"/>
              <w:rPr>
                <w:rFonts w:ascii="Times New Roman" w:eastAsia="Times New Roman" w:hAnsi="Times New Roman" w:cs="Times New Roman"/>
                <w:kern w:val="0"/>
                <w14:ligatures w14:val="none"/>
              </w:rPr>
            </w:pPr>
            <w:r w:rsidRPr="003E7F59">
              <w:rPr>
                <w:rFonts w:ascii="Times New Roman" w:eastAsia="Times New Roman" w:hAnsi="Times New Roman" w:cs="Times New Roman"/>
                <w:kern w:val="0"/>
                <w14:ligatures w14:val="none"/>
              </w:rPr>
              <w:t>24,000</w:t>
            </w:r>
          </w:p>
        </w:tc>
      </w:tr>
      <w:tr w:rsidR="003E7F59" w:rsidRPr="003E7F59" w14:paraId="5F05AB00" w14:textId="77777777" w:rsidTr="003E7F59">
        <w:trPr>
          <w:tblCellSpacing w:w="15" w:type="dxa"/>
        </w:trPr>
        <w:tc>
          <w:tcPr>
            <w:tcW w:w="0" w:type="auto"/>
            <w:vAlign w:val="center"/>
            <w:hideMark/>
          </w:tcPr>
          <w:p w14:paraId="4F5FBA38" w14:textId="77777777" w:rsidR="003E7F59" w:rsidRPr="003E7F59" w:rsidRDefault="003E7F59" w:rsidP="003E7F59">
            <w:pPr>
              <w:spacing w:before="100" w:beforeAutospacing="1" w:after="100" w:afterAutospacing="1" w:line="240" w:lineRule="auto"/>
              <w:rPr>
                <w:rFonts w:ascii="Times New Roman" w:eastAsia="Times New Roman" w:hAnsi="Times New Roman" w:cs="Times New Roman"/>
                <w:kern w:val="0"/>
                <w14:ligatures w14:val="none"/>
              </w:rPr>
            </w:pPr>
            <w:r w:rsidRPr="003E7F59">
              <w:rPr>
                <w:rFonts w:ascii="Times New Roman" w:eastAsia="Times New Roman" w:hAnsi="Times New Roman" w:cs="Times New Roman"/>
                <w:kern w:val="0"/>
                <w14:ligatures w14:val="none"/>
              </w:rPr>
              <w:t>b) Water</w:t>
            </w:r>
          </w:p>
        </w:tc>
        <w:tc>
          <w:tcPr>
            <w:tcW w:w="0" w:type="auto"/>
            <w:vAlign w:val="center"/>
            <w:hideMark/>
          </w:tcPr>
          <w:p w14:paraId="2677DA7D" w14:textId="77777777" w:rsidR="003E7F59" w:rsidRPr="003E7F59" w:rsidRDefault="003E7F59" w:rsidP="003E7F59">
            <w:pPr>
              <w:spacing w:before="100" w:beforeAutospacing="1" w:after="100" w:afterAutospacing="1" w:line="240" w:lineRule="auto"/>
              <w:rPr>
                <w:rFonts w:ascii="Times New Roman" w:eastAsia="Times New Roman" w:hAnsi="Times New Roman" w:cs="Times New Roman"/>
                <w:kern w:val="0"/>
                <w14:ligatures w14:val="none"/>
              </w:rPr>
            </w:pPr>
            <w:r w:rsidRPr="003E7F59">
              <w:rPr>
                <w:rFonts w:ascii="Times New Roman" w:eastAsia="Times New Roman" w:hAnsi="Times New Roman" w:cs="Times New Roman"/>
                <w:kern w:val="0"/>
                <w14:ligatures w14:val="none"/>
              </w:rPr>
              <w:t>12,000</w:t>
            </w:r>
          </w:p>
        </w:tc>
      </w:tr>
      <w:tr w:rsidR="003E7F59" w:rsidRPr="003E7F59" w14:paraId="13520369" w14:textId="77777777" w:rsidTr="003E7F59">
        <w:trPr>
          <w:tblCellSpacing w:w="15" w:type="dxa"/>
        </w:trPr>
        <w:tc>
          <w:tcPr>
            <w:tcW w:w="0" w:type="auto"/>
            <w:vAlign w:val="center"/>
            <w:hideMark/>
          </w:tcPr>
          <w:p w14:paraId="777E04AD" w14:textId="77777777" w:rsidR="003E7F59" w:rsidRPr="003E7F59" w:rsidRDefault="003E7F59" w:rsidP="003E7F59">
            <w:pPr>
              <w:spacing w:before="100" w:beforeAutospacing="1" w:after="100" w:afterAutospacing="1" w:line="240" w:lineRule="auto"/>
              <w:rPr>
                <w:rFonts w:ascii="Times New Roman" w:eastAsia="Times New Roman" w:hAnsi="Times New Roman" w:cs="Times New Roman"/>
                <w:kern w:val="0"/>
                <w14:ligatures w14:val="none"/>
              </w:rPr>
            </w:pPr>
            <w:r w:rsidRPr="003E7F59">
              <w:rPr>
                <w:rFonts w:ascii="Times New Roman" w:eastAsia="Times New Roman" w:hAnsi="Times New Roman" w:cs="Times New Roman"/>
                <w:kern w:val="0"/>
                <w14:ligatures w14:val="none"/>
              </w:rPr>
              <w:t>c) Electricity</w:t>
            </w:r>
          </w:p>
        </w:tc>
        <w:tc>
          <w:tcPr>
            <w:tcW w:w="0" w:type="auto"/>
            <w:vAlign w:val="center"/>
            <w:hideMark/>
          </w:tcPr>
          <w:p w14:paraId="38864D58" w14:textId="77777777" w:rsidR="003E7F59" w:rsidRPr="003E7F59" w:rsidRDefault="003E7F59" w:rsidP="003E7F59">
            <w:pPr>
              <w:spacing w:before="100" w:beforeAutospacing="1" w:after="100" w:afterAutospacing="1" w:line="240" w:lineRule="auto"/>
              <w:rPr>
                <w:rFonts w:ascii="Times New Roman" w:eastAsia="Times New Roman" w:hAnsi="Times New Roman" w:cs="Times New Roman"/>
                <w:kern w:val="0"/>
                <w14:ligatures w14:val="none"/>
              </w:rPr>
            </w:pPr>
            <w:r w:rsidRPr="003E7F59">
              <w:rPr>
                <w:rFonts w:ascii="Times New Roman" w:eastAsia="Times New Roman" w:hAnsi="Times New Roman" w:cs="Times New Roman"/>
                <w:kern w:val="0"/>
                <w14:ligatures w14:val="none"/>
              </w:rPr>
              <w:t>19,200</w:t>
            </w:r>
          </w:p>
        </w:tc>
      </w:tr>
      <w:tr w:rsidR="003E7F59" w:rsidRPr="003E7F59" w14:paraId="67F88343" w14:textId="77777777" w:rsidTr="003E7F59">
        <w:trPr>
          <w:tblCellSpacing w:w="15" w:type="dxa"/>
        </w:trPr>
        <w:tc>
          <w:tcPr>
            <w:tcW w:w="0" w:type="auto"/>
            <w:vAlign w:val="center"/>
            <w:hideMark/>
          </w:tcPr>
          <w:p w14:paraId="4C598FD6" w14:textId="77777777" w:rsidR="003E7F59" w:rsidRPr="003E7F59" w:rsidRDefault="003E7F59" w:rsidP="003E7F59">
            <w:pPr>
              <w:spacing w:before="100" w:beforeAutospacing="1" w:after="100" w:afterAutospacing="1" w:line="240" w:lineRule="auto"/>
              <w:rPr>
                <w:rFonts w:ascii="Times New Roman" w:eastAsia="Times New Roman" w:hAnsi="Times New Roman" w:cs="Times New Roman"/>
                <w:kern w:val="0"/>
                <w14:ligatures w14:val="none"/>
              </w:rPr>
            </w:pPr>
            <w:r w:rsidRPr="003E7F59">
              <w:rPr>
                <w:rFonts w:ascii="Times New Roman" w:eastAsia="Times New Roman" w:hAnsi="Times New Roman" w:cs="Times New Roman"/>
                <w:kern w:val="0"/>
                <w14:ligatures w14:val="none"/>
              </w:rPr>
              <w:t>d) Gas</w:t>
            </w:r>
          </w:p>
        </w:tc>
        <w:tc>
          <w:tcPr>
            <w:tcW w:w="0" w:type="auto"/>
            <w:vAlign w:val="center"/>
            <w:hideMark/>
          </w:tcPr>
          <w:p w14:paraId="22EFE387" w14:textId="77777777" w:rsidR="003E7F59" w:rsidRPr="003E7F59" w:rsidRDefault="003E7F59" w:rsidP="003E7F59">
            <w:pPr>
              <w:spacing w:before="100" w:beforeAutospacing="1" w:after="100" w:afterAutospacing="1" w:line="240" w:lineRule="auto"/>
              <w:rPr>
                <w:rFonts w:ascii="Times New Roman" w:eastAsia="Times New Roman" w:hAnsi="Times New Roman" w:cs="Times New Roman"/>
                <w:kern w:val="0"/>
                <w14:ligatures w14:val="none"/>
              </w:rPr>
            </w:pPr>
            <w:r w:rsidRPr="003E7F59">
              <w:rPr>
                <w:rFonts w:ascii="Times New Roman" w:eastAsia="Times New Roman" w:hAnsi="Times New Roman" w:cs="Times New Roman"/>
                <w:kern w:val="0"/>
                <w14:ligatures w14:val="none"/>
              </w:rPr>
              <w:t>9,600</w:t>
            </w:r>
          </w:p>
        </w:tc>
      </w:tr>
      <w:tr w:rsidR="003E7F59" w:rsidRPr="003E7F59" w14:paraId="734E7FB1" w14:textId="77777777" w:rsidTr="003E7F59">
        <w:trPr>
          <w:tblCellSpacing w:w="15" w:type="dxa"/>
        </w:trPr>
        <w:tc>
          <w:tcPr>
            <w:tcW w:w="0" w:type="auto"/>
            <w:vAlign w:val="center"/>
            <w:hideMark/>
          </w:tcPr>
          <w:p w14:paraId="43D09DA5" w14:textId="77777777" w:rsidR="003E7F59" w:rsidRPr="003E7F59" w:rsidRDefault="003E7F59" w:rsidP="003E7F59">
            <w:pPr>
              <w:spacing w:before="100" w:beforeAutospacing="1" w:after="100" w:afterAutospacing="1" w:line="240" w:lineRule="auto"/>
              <w:rPr>
                <w:rFonts w:ascii="Times New Roman" w:eastAsia="Times New Roman" w:hAnsi="Times New Roman" w:cs="Times New Roman"/>
                <w:kern w:val="0"/>
                <w14:ligatures w14:val="none"/>
              </w:rPr>
            </w:pPr>
            <w:r w:rsidRPr="003E7F59">
              <w:rPr>
                <w:rFonts w:ascii="Times New Roman" w:eastAsia="Times New Roman" w:hAnsi="Times New Roman" w:cs="Times New Roman"/>
                <w:b/>
                <w:bCs/>
                <w:kern w:val="0"/>
                <w14:ligatures w14:val="none"/>
              </w:rPr>
              <w:t>Total utilities</w:t>
            </w:r>
          </w:p>
        </w:tc>
        <w:tc>
          <w:tcPr>
            <w:tcW w:w="0" w:type="auto"/>
            <w:vAlign w:val="center"/>
            <w:hideMark/>
          </w:tcPr>
          <w:p w14:paraId="353CA9E5" w14:textId="77777777" w:rsidR="003E7F59" w:rsidRPr="003E7F59" w:rsidRDefault="003E7F59" w:rsidP="003E7F59">
            <w:pPr>
              <w:spacing w:before="100" w:beforeAutospacing="1" w:after="100" w:afterAutospacing="1" w:line="240" w:lineRule="auto"/>
              <w:rPr>
                <w:rFonts w:ascii="Times New Roman" w:eastAsia="Times New Roman" w:hAnsi="Times New Roman" w:cs="Times New Roman"/>
                <w:kern w:val="0"/>
                <w14:ligatures w14:val="none"/>
              </w:rPr>
            </w:pPr>
            <w:r w:rsidRPr="003E7F59">
              <w:rPr>
                <w:rFonts w:ascii="Times New Roman" w:eastAsia="Times New Roman" w:hAnsi="Times New Roman" w:cs="Times New Roman"/>
                <w:b/>
                <w:bCs/>
                <w:kern w:val="0"/>
                <w14:ligatures w14:val="none"/>
              </w:rPr>
              <w:t>64,800</w:t>
            </w:r>
          </w:p>
        </w:tc>
      </w:tr>
      <w:tr w:rsidR="003E7F59" w:rsidRPr="003E7F59" w14:paraId="3ED7FF8E" w14:textId="77777777" w:rsidTr="003E7F59">
        <w:trPr>
          <w:tblCellSpacing w:w="15" w:type="dxa"/>
        </w:trPr>
        <w:tc>
          <w:tcPr>
            <w:tcW w:w="0" w:type="auto"/>
            <w:vAlign w:val="center"/>
            <w:hideMark/>
          </w:tcPr>
          <w:p w14:paraId="2585B0C6" w14:textId="77777777" w:rsidR="003E7F59" w:rsidRPr="003E7F59" w:rsidRDefault="003E7F59" w:rsidP="003E7F59">
            <w:pPr>
              <w:spacing w:before="100" w:beforeAutospacing="1" w:after="100" w:afterAutospacing="1" w:line="240" w:lineRule="auto"/>
              <w:rPr>
                <w:rFonts w:ascii="Times New Roman" w:eastAsia="Times New Roman" w:hAnsi="Times New Roman" w:cs="Times New Roman"/>
                <w:kern w:val="0"/>
                <w14:ligatures w14:val="none"/>
              </w:rPr>
            </w:pPr>
            <w:r w:rsidRPr="003E7F59">
              <w:rPr>
                <w:rFonts w:ascii="Times New Roman" w:eastAsia="Times New Roman" w:hAnsi="Times New Roman" w:cs="Times New Roman"/>
                <w:b/>
                <w:bCs/>
                <w:kern w:val="0"/>
                <w14:ligatures w14:val="none"/>
              </w:rPr>
              <w:t>Taxable Income</w:t>
            </w:r>
          </w:p>
        </w:tc>
        <w:tc>
          <w:tcPr>
            <w:tcW w:w="0" w:type="auto"/>
            <w:vAlign w:val="center"/>
            <w:hideMark/>
          </w:tcPr>
          <w:p w14:paraId="14DB5EFE" w14:textId="77777777" w:rsidR="003E7F59" w:rsidRPr="003E7F59" w:rsidRDefault="003E7F59" w:rsidP="003E7F59">
            <w:pPr>
              <w:spacing w:before="100" w:beforeAutospacing="1" w:after="100" w:afterAutospacing="1" w:line="240" w:lineRule="auto"/>
              <w:rPr>
                <w:rFonts w:ascii="Times New Roman" w:eastAsia="Times New Roman" w:hAnsi="Times New Roman" w:cs="Times New Roman"/>
                <w:kern w:val="0"/>
                <w14:ligatures w14:val="none"/>
              </w:rPr>
            </w:pPr>
            <w:r w:rsidRPr="003E7F59">
              <w:rPr>
                <w:rFonts w:ascii="Times New Roman" w:eastAsia="Times New Roman" w:hAnsi="Times New Roman" w:cs="Times New Roman"/>
                <w:b/>
                <w:bCs/>
                <w:kern w:val="0"/>
                <w14:ligatures w14:val="none"/>
              </w:rPr>
              <w:t>920,800</w:t>
            </w:r>
          </w:p>
        </w:tc>
      </w:tr>
    </w:tbl>
    <w:p w14:paraId="7F73B6C9" w14:textId="77777777" w:rsidR="003E7F59" w:rsidRPr="003E7F59" w:rsidRDefault="00000000" w:rsidP="003E7F59">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1A86896C">
          <v:rect id="_x0000_i1331" style="width:0;height:1.5pt" o:hralign="center" o:hrstd="t" o:hr="t" fillcolor="#a0a0a0" stroked="f"/>
        </w:pict>
      </w:r>
    </w:p>
    <w:p w14:paraId="153832CF" w14:textId="77777777" w:rsidR="003E7F59" w:rsidRPr="003E7F59" w:rsidRDefault="003E7F59" w:rsidP="003E7F59">
      <w:pPr>
        <w:spacing w:before="100" w:beforeAutospacing="1" w:after="100" w:afterAutospacing="1" w:line="240" w:lineRule="auto"/>
        <w:rPr>
          <w:rFonts w:ascii="Times New Roman" w:eastAsia="Times New Roman" w:hAnsi="Times New Roman" w:cs="Times New Roman"/>
          <w:b/>
          <w:bCs/>
          <w:kern w:val="0"/>
          <w14:ligatures w14:val="none"/>
        </w:rPr>
      </w:pPr>
      <w:r w:rsidRPr="003E7F59">
        <w:rPr>
          <w:rFonts w:ascii="Times New Roman" w:eastAsia="Times New Roman" w:hAnsi="Times New Roman" w:cs="Times New Roman"/>
          <w:b/>
          <w:bCs/>
          <w:kern w:val="0"/>
          <w14:ligatures w14:val="none"/>
        </w:rPr>
        <w:lastRenderedPageBreak/>
        <w:t>LOAN FROM EMPLOYER [13(7)]</w:t>
      </w:r>
    </w:p>
    <w:p w14:paraId="2801F75B" w14:textId="77777777" w:rsidR="003E7F59" w:rsidRPr="003E7F59" w:rsidRDefault="003E7F59" w:rsidP="003E7F59">
      <w:pPr>
        <w:spacing w:before="100" w:beforeAutospacing="1" w:after="100" w:afterAutospacing="1" w:line="240" w:lineRule="auto"/>
        <w:rPr>
          <w:rFonts w:ascii="Times New Roman" w:eastAsia="Times New Roman" w:hAnsi="Times New Roman" w:cs="Times New Roman"/>
          <w:kern w:val="0"/>
          <w14:ligatures w14:val="none"/>
        </w:rPr>
      </w:pPr>
      <w:r w:rsidRPr="003E7F59">
        <w:rPr>
          <w:rFonts w:ascii="Times New Roman" w:eastAsia="Times New Roman" w:hAnsi="Times New Roman" w:cs="Times New Roman"/>
          <w:kern w:val="0"/>
          <w14:ligatures w14:val="none"/>
        </w:rPr>
        <w:t>Where a loan is received from an employer (whether interest bearing or otherwise), then any of the following two amounts shall be added to the salary income of the employee:</w:t>
      </w:r>
    </w:p>
    <w:p w14:paraId="6E7B34D3" w14:textId="77777777" w:rsidR="003E7F59" w:rsidRPr="003E7F59" w:rsidRDefault="003E7F59">
      <w:pPr>
        <w:numPr>
          <w:ilvl w:val="0"/>
          <w:numId w:val="322"/>
        </w:numPr>
        <w:spacing w:before="100" w:beforeAutospacing="1" w:after="100" w:afterAutospacing="1" w:line="240" w:lineRule="auto"/>
        <w:rPr>
          <w:rFonts w:ascii="Times New Roman" w:eastAsia="Times New Roman" w:hAnsi="Times New Roman" w:cs="Times New Roman"/>
          <w:kern w:val="0"/>
          <w14:ligatures w14:val="none"/>
        </w:rPr>
      </w:pPr>
      <w:r w:rsidRPr="003E7F59">
        <w:rPr>
          <w:rFonts w:ascii="Times New Roman" w:eastAsia="Times New Roman" w:hAnsi="Times New Roman" w:cs="Times New Roman"/>
          <w:kern w:val="0"/>
          <w14:ligatures w14:val="none"/>
        </w:rPr>
        <w:t xml:space="preserve">The amount of interest/profit computed at the </w:t>
      </w:r>
      <w:r w:rsidRPr="003E7F59">
        <w:rPr>
          <w:rFonts w:ascii="Times New Roman" w:eastAsia="Times New Roman" w:hAnsi="Times New Roman" w:cs="Times New Roman"/>
          <w:b/>
          <w:bCs/>
          <w:kern w:val="0"/>
          <w14:ligatures w14:val="none"/>
        </w:rPr>
        <w:t>benchmark rate</w:t>
      </w:r>
      <w:r w:rsidRPr="003E7F59">
        <w:rPr>
          <w:rFonts w:ascii="Times New Roman" w:eastAsia="Times New Roman" w:hAnsi="Times New Roman" w:cs="Times New Roman"/>
          <w:kern w:val="0"/>
          <w14:ligatures w14:val="none"/>
        </w:rPr>
        <w:t>, if no interest/profit is payable by the employee; or</w:t>
      </w:r>
    </w:p>
    <w:p w14:paraId="07A66988" w14:textId="77777777" w:rsidR="003E7F59" w:rsidRPr="003E7F59" w:rsidRDefault="003E7F59">
      <w:pPr>
        <w:numPr>
          <w:ilvl w:val="0"/>
          <w:numId w:val="322"/>
        </w:numPr>
        <w:spacing w:before="100" w:beforeAutospacing="1" w:after="100" w:afterAutospacing="1" w:line="240" w:lineRule="auto"/>
        <w:rPr>
          <w:rFonts w:ascii="Times New Roman" w:eastAsia="Times New Roman" w:hAnsi="Times New Roman" w:cs="Times New Roman"/>
          <w:kern w:val="0"/>
          <w14:ligatures w14:val="none"/>
        </w:rPr>
      </w:pPr>
      <w:r w:rsidRPr="003E7F59">
        <w:rPr>
          <w:rFonts w:ascii="Times New Roman" w:eastAsia="Times New Roman" w:hAnsi="Times New Roman" w:cs="Times New Roman"/>
          <w:kern w:val="0"/>
          <w14:ligatures w14:val="none"/>
        </w:rPr>
        <w:t xml:space="preserve">The amount computed at the </w:t>
      </w:r>
      <w:r w:rsidRPr="003E7F59">
        <w:rPr>
          <w:rFonts w:ascii="Times New Roman" w:eastAsia="Times New Roman" w:hAnsi="Times New Roman" w:cs="Times New Roman"/>
          <w:i/>
          <w:iCs/>
          <w:kern w:val="0"/>
          <w14:ligatures w14:val="none"/>
        </w:rPr>
        <w:t>benchmark rate</w:t>
      </w:r>
      <w:r w:rsidRPr="003E7F59">
        <w:rPr>
          <w:rFonts w:ascii="Times New Roman" w:eastAsia="Times New Roman" w:hAnsi="Times New Roman" w:cs="Times New Roman"/>
          <w:kern w:val="0"/>
          <w14:ligatures w14:val="none"/>
        </w:rPr>
        <w:t xml:space="preserve"> less the actual amount of interest/profit paid by an employee, if lower rate is applicable on the loan.</w:t>
      </w:r>
    </w:p>
    <w:p w14:paraId="162B4905" w14:textId="77777777" w:rsidR="003E7F59" w:rsidRPr="003E7F59" w:rsidRDefault="003E7F59" w:rsidP="003E7F59">
      <w:pPr>
        <w:spacing w:before="100" w:beforeAutospacing="1" w:after="100" w:afterAutospacing="1" w:line="240" w:lineRule="auto"/>
        <w:rPr>
          <w:rFonts w:ascii="Times New Roman" w:eastAsia="Times New Roman" w:hAnsi="Times New Roman" w:cs="Times New Roman"/>
          <w:kern w:val="0"/>
          <w14:ligatures w14:val="none"/>
        </w:rPr>
      </w:pPr>
      <w:r w:rsidRPr="003E7F59">
        <w:rPr>
          <w:rFonts w:ascii="Times New Roman" w:eastAsia="Times New Roman" w:hAnsi="Times New Roman" w:cs="Times New Roman"/>
          <w:b/>
          <w:bCs/>
          <w:kern w:val="0"/>
          <w14:ligatures w14:val="none"/>
        </w:rPr>
        <w:t>Note:</w:t>
      </w:r>
      <w:r w:rsidRPr="003E7F59">
        <w:rPr>
          <w:rFonts w:ascii="Times New Roman" w:eastAsia="Times New Roman" w:hAnsi="Times New Roman" w:cs="Times New Roman"/>
          <w:kern w:val="0"/>
          <w14:ligatures w14:val="none"/>
        </w:rPr>
        <w:t xml:space="preserve"> This benefit shall not be taxable if the loan amount is up to Rs. 1,000,000.</w:t>
      </w:r>
      <w:r w:rsidRPr="003E7F59">
        <w:rPr>
          <w:rFonts w:ascii="Times New Roman" w:eastAsia="Times New Roman" w:hAnsi="Times New Roman" w:cs="Times New Roman"/>
          <w:kern w:val="0"/>
          <w14:ligatures w14:val="none"/>
        </w:rPr>
        <w:br/>
      </w:r>
      <w:r w:rsidRPr="003E7F59">
        <w:rPr>
          <w:rFonts w:ascii="Times New Roman" w:eastAsia="Times New Roman" w:hAnsi="Times New Roman" w:cs="Times New Roman"/>
          <w:b/>
          <w:bCs/>
          <w:kern w:val="0"/>
          <w14:ligatures w14:val="none"/>
        </w:rPr>
        <w:t>‘Benchmark rate’</w:t>
      </w:r>
      <w:r w:rsidRPr="003E7F59">
        <w:rPr>
          <w:rFonts w:ascii="Times New Roman" w:eastAsia="Times New Roman" w:hAnsi="Times New Roman" w:cs="Times New Roman"/>
          <w:kern w:val="0"/>
          <w14:ligatures w14:val="none"/>
        </w:rPr>
        <w:t xml:space="preserve"> means a rate of ten percent (10%) per annum.</w:t>
      </w:r>
    </w:p>
    <w:p w14:paraId="159D0AA7" w14:textId="77777777" w:rsidR="003E7F59" w:rsidRPr="003E7F59" w:rsidRDefault="00000000" w:rsidP="003E7F59">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3652ACE2">
          <v:rect id="_x0000_i1332" style="width:0;height:1.5pt" o:hralign="center" o:hrstd="t" o:hr="t" fillcolor="#a0a0a0" stroked="f"/>
        </w:pict>
      </w:r>
    </w:p>
    <w:p w14:paraId="44AE673C" w14:textId="77777777" w:rsidR="003E7F59" w:rsidRPr="003E7F59" w:rsidRDefault="003E7F59" w:rsidP="003E7F59">
      <w:pPr>
        <w:spacing w:before="100" w:beforeAutospacing="1" w:after="100" w:afterAutospacing="1" w:line="240" w:lineRule="auto"/>
        <w:rPr>
          <w:rFonts w:ascii="Times New Roman" w:eastAsia="Times New Roman" w:hAnsi="Times New Roman" w:cs="Times New Roman"/>
          <w:b/>
          <w:bCs/>
          <w:kern w:val="0"/>
          <w14:ligatures w14:val="none"/>
        </w:rPr>
      </w:pPr>
      <w:r w:rsidRPr="003E7F59">
        <w:rPr>
          <w:rFonts w:ascii="Times New Roman" w:eastAsia="Times New Roman" w:hAnsi="Times New Roman" w:cs="Times New Roman"/>
          <w:b/>
          <w:bCs/>
          <w:kern w:val="0"/>
          <w14:ligatures w14:val="none"/>
        </w:rPr>
        <w:t>Example: 6.7</w:t>
      </w:r>
    </w:p>
    <w:p w14:paraId="71BB35F8" w14:textId="77777777" w:rsidR="003E7F59" w:rsidRPr="003E7F59" w:rsidRDefault="003E7F59" w:rsidP="003E7F59">
      <w:pPr>
        <w:spacing w:before="100" w:beforeAutospacing="1" w:after="100" w:afterAutospacing="1" w:line="240" w:lineRule="auto"/>
        <w:rPr>
          <w:rFonts w:ascii="Times New Roman" w:eastAsia="Times New Roman" w:hAnsi="Times New Roman" w:cs="Times New Roman"/>
          <w:kern w:val="0"/>
          <w14:ligatures w14:val="none"/>
        </w:rPr>
      </w:pPr>
      <w:r w:rsidRPr="003E7F59">
        <w:rPr>
          <w:rFonts w:ascii="Times New Roman" w:eastAsia="Times New Roman" w:hAnsi="Times New Roman" w:cs="Times New Roman"/>
          <w:kern w:val="0"/>
          <w14:ligatures w14:val="none"/>
        </w:rPr>
        <w:t>Take another assumption along with the data of example 6.6, i.e., Mr. Raza obtained a loan of Rs. 1,200,000 from his employer on the first day of tax year, which remained unpaid till end of the year.</w:t>
      </w:r>
      <w:r w:rsidRPr="003E7F59">
        <w:rPr>
          <w:rFonts w:ascii="Times New Roman" w:eastAsia="Times New Roman" w:hAnsi="Times New Roman" w:cs="Times New Roman"/>
          <w:kern w:val="0"/>
          <w14:ligatures w14:val="none"/>
        </w:rPr>
        <w:br/>
        <w:t>Compute taxable income in each of the following situations:</w:t>
      </w:r>
    </w:p>
    <w:p w14:paraId="36126EBE" w14:textId="77777777" w:rsidR="003E7F59" w:rsidRPr="003E7F59" w:rsidRDefault="003E7F59">
      <w:pPr>
        <w:numPr>
          <w:ilvl w:val="0"/>
          <w:numId w:val="323"/>
        </w:numPr>
        <w:spacing w:before="100" w:beforeAutospacing="1" w:after="100" w:afterAutospacing="1" w:line="240" w:lineRule="auto"/>
        <w:rPr>
          <w:rFonts w:ascii="Times New Roman" w:eastAsia="Times New Roman" w:hAnsi="Times New Roman" w:cs="Times New Roman"/>
          <w:kern w:val="0"/>
          <w14:ligatures w14:val="none"/>
        </w:rPr>
      </w:pPr>
      <w:r w:rsidRPr="003E7F59">
        <w:rPr>
          <w:rFonts w:ascii="Times New Roman" w:eastAsia="Times New Roman" w:hAnsi="Times New Roman" w:cs="Times New Roman"/>
          <w:kern w:val="0"/>
          <w14:ligatures w14:val="none"/>
        </w:rPr>
        <w:t>The loan was interest-free;</w:t>
      </w:r>
    </w:p>
    <w:p w14:paraId="7C2F4E67" w14:textId="77777777" w:rsidR="003E7F59" w:rsidRPr="003E7F59" w:rsidRDefault="003E7F59">
      <w:pPr>
        <w:numPr>
          <w:ilvl w:val="0"/>
          <w:numId w:val="323"/>
        </w:numPr>
        <w:spacing w:before="100" w:beforeAutospacing="1" w:after="100" w:afterAutospacing="1" w:line="240" w:lineRule="auto"/>
        <w:rPr>
          <w:rFonts w:ascii="Times New Roman" w:eastAsia="Times New Roman" w:hAnsi="Times New Roman" w:cs="Times New Roman"/>
          <w:kern w:val="0"/>
          <w14:ligatures w14:val="none"/>
        </w:rPr>
      </w:pPr>
      <w:r w:rsidRPr="003E7F59">
        <w:rPr>
          <w:rFonts w:ascii="Times New Roman" w:eastAsia="Times New Roman" w:hAnsi="Times New Roman" w:cs="Times New Roman"/>
          <w:kern w:val="0"/>
          <w14:ligatures w14:val="none"/>
        </w:rPr>
        <w:t>The employer charged interest at a rate of 8% p.a.; and</w:t>
      </w:r>
    </w:p>
    <w:p w14:paraId="3DDFCE63" w14:textId="77777777" w:rsidR="003E7F59" w:rsidRPr="003E7F59" w:rsidRDefault="003E7F59">
      <w:pPr>
        <w:numPr>
          <w:ilvl w:val="0"/>
          <w:numId w:val="323"/>
        </w:numPr>
        <w:spacing w:before="100" w:beforeAutospacing="1" w:after="100" w:afterAutospacing="1" w:line="240" w:lineRule="auto"/>
        <w:rPr>
          <w:rFonts w:ascii="Times New Roman" w:eastAsia="Times New Roman" w:hAnsi="Times New Roman" w:cs="Times New Roman"/>
          <w:kern w:val="0"/>
          <w14:ligatures w14:val="none"/>
        </w:rPr>
      </w:pPr>
      <w:r w:rsidRPr="003E7F59">
        <w:rPr>
          <w:rFonts w:ascii="Times New Roman" w:eastAsia="Times New Roman" w:hAnsi="Times New Roman" w:cs="Times New Roman"/>
          <w:kern w:val="0"/>
          <w14:ligatures w14:val="none"/>
        </w:rPr>
        <w:t>The employer charged interest @ 15% p.a.</w:t>
      </w:r>
    </w:p>
    <w:p w14:paraId="4DFD874D" w14:textId="77777777" w:rsidR="003E7F59" w:rsidRPr="003E7F59" w:rsidRDefault="00000000" w:rsidP="003E7F59">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1CBF19DE">
          <v:rect id="_x0000_i1333" style="width:0;height:1.5pt" o:hralign="center" o:hrstd="t" o:hr="t" fillcolor="#a0a0a0" stroked="f"/>
        </w:pict>
      </w:r>
    </w:p>
    <w:p w14:paraId="123C7EED" w14:textId="77777777" w:rsidR="003E7F59" w:rsidRPr="003E7F59" w:rsidRDefault="003E7F59" w:rsidP="003E7F59">
      <w:pPr>
        <w:spacing w:before="100" w:beforeAutospacing="1" w:after="100" w:afterAutospacing="1" w:line="240" w:lineRule="auto"/>
        <w:rPr>
          <w:rFonts w:ascii="Times New Roman" w:eastAsia="Times New Roman" w:hAnsi="Times New Roman" w:cs="Times New Roman"/>
          <w:b/>
          <w:bCs/>
          <w:kern w:val="0"/>
          <w14:ligatures w14:val="none"/>
        </w:rPr>
      </w:pPr>
      <w:r w:rsidRPr="003E7F59">
        <w:rPr>
          <w:rFonts w:ascii="Times New Roman" w:eastAsia="Times New Roman" w:hAnsi="Times New Roman" w:cs="Times New Roman"/>
          <w:b/>
          <w:bCs/>
          <w:kern w:val="0"/>
          <w14:ligatures w14:val="none"/>
        </w:rPr>
        <w:t>Answer:</w:t>
      </w:r>
    </w:p>
    <w:p w14:paraId="35DDF76E" w14:textId="77777777" w:rsidR="003E7F59" w:rsidRPr="003E7F59" w:rsidRDefault="003E7F59" w:rsidP="003E7F59">
      <w:pPr>
        <w:spacing w:before="100" w:beforeAutospacing="1" w:after="100" w:afterAutospacing="1" w:line="240" w:lineRule="auto"/>
        <w:rPr>
          <w:rFonts w:ascii="Times New Roman" w:eastAsia="Times New Roman" w:hAnsi="Times New Roman" w:cs="Times New Roman"/>
          <w:b/>
          <w:bCs/>
          <w:kern w:val="0"/>
          <w14:ligatures w14:val="none"/>
        </w:rPr>
      </w:pPr>
      <w:r w:rsidRPr="003E7F59">
        <w:rPr>
          <w:rFonts w:ascii="Times New Roman" w:eastAsia="Times New Roman" w:hAnsi="Times New Roman" w:cs="Times New Roman"/>
          <w:b/>
          <w:bCs/>
          <w:kern w:val="0"/>
          <w14:ligatures w14:val="none"/>
        </w:rPr>
        <w:t>1. Interest-Free Loan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459"/>
        <w:gridCol w:w="1462"/>
      </w:tblGrid>
      <w:tr w:rsidR="003E7F59" w:rsidRPr="003E7F59" w14:paraId="275556D9" w14:textId="77777777" w:rsidTr="003E7F59">
        <w:trPr>
          <w:tblHeader/>
          <w:tblCellSpacing w:w="15" w:type="dxa"/>
        </w:trPr>
        <w:tc>
          <w:tcPr>
            <w:tcW w:w="0" w:type="auto"/>
            <w:vAlign w:val="center"/>
            <w:hideMark/>
          </w:tcPr>
          <w:p w14:paraId="1F6A0CAE" w14:textId="77777777" w:rsidR="003E7F59" w:rsidRPr="003E7F59" w:rsidRDefault="003E7F59" w:rsidP="003E7F59">
            <w:pPr>
              <w:spacing w:before="100" w:beforeAutospacing="1" w:after="100" w:afterAutospacing="1" w:line="240" w:lineRule="auto"/>
              <w:rPr>
                <w:rFonts w:ascii="Times New Roman" w:eastAsia="Times New Roman" w:hAnsi="Times New Roman" w:cs="Times New Roman"/>
                <w:b/>
                <w:bCs/>
                <w:kern w:val="0"/>
                <w14:ligatures w14:val="none"/>
              </w:rPr>
            </w:pPr>
            <w:r w:rsidRPr="003E7F59">
              <w:rPr>
                <w:rFonts w:ascii="Times New Roman" w:eastAsia="Times New Roman" w:hAnsi="Times New Roman" w:cs="Times New Roman"/>
                <w:b/>
                <w:bCs/>
                <w:kern w:val="0"/>
                <w14:ligatures w14:val="none"/>
              </w:rPr>
              <w:t>Description</w:t>
            </w:r>
          </w:p>
        </w:tc>
        <w:tc>
          <w:tcPr>
            <w:tcW w:w="0" w:type="auto"/>
            <w:vAlign w:val="center"/>
            <w:hideMark/>
          </w:tcPr>
          <w:p w14:paraId="42754142" w14:textId="77777777" w:rsidR="003E7F59" w:rsidRPr="003E7F59" w:rsidRDefault="003E7F59" w:rsidP="003E7F59">
            <w:pPr>
              <w:spacing w:before="100" w:beforeAutospacing="1" w:after="100" w:afterAutospacing="1" w:line="240" w:lineRule="auto"/>
              <w:rPr>
                <w:rFonts w:ascii="Times New Roman" w:eastAsia="Times New Roman" w:hAnsi="Times New Roman" w:cs="Times New Roman"/>
                <w:b/>
                <w:bCs/>
                <w:kern w:val="0"/>
                <w14:ligatures w14:val="none"/>
              </w:rPr>
            </w:pPr>
            <w:r w:rsidRPr="003E7F59">
              <w:rPr>
                <w:rFonts w:ascii="Times New Roman" w:eastAsia="Times New Roman" w:hAnsi="Times New Roman" w:cs="Times New Roman"/>
                <w:b/>
                <w:bCs/>
                <w:kern w:val="0"/>
                <w14:ligatures w14:val="none"/>
              </w:rPr>
              <w:t>Amount (Rs.)</w:t>
            </w:r>
          </w:p>
        </w:tc>
      </w:tr>
      <w:tr w:rsidR="003E7F59" w:rsidRPr="003E7F59" w14:paraId="4141AEF0" w14:textId="77777777" w:rsidTr="003E7F59">
        <w:trPr>
          <w:tblCellSpacing w:w="15" w:type="dxa"/>
        </w:trPr>
        <w:tc>
          <w:tcPr>
            <w:tcW w:w="0" w:type="auto"/>
            <w:vAlign w:val="center"/>
            <w:hideMark/>
          </w:tcPr>
          <w:p w14:paraId="0FF17C75" w14:textId="77777777" w:rsidR="003E7F59" w:rsidRPr="003E7F59" w:rsidRDefault="003E7F59" w:rsidP="003E7F59">
            <w:pPr>
              <w:spacing w:before="100" w:beforeAutospacing="1" w:after="100" w:afterAutospacing="1" w:line="240" w:lineRule="auto"/>
              <w:rPr>
                <w:rFonts w:ascii="Times New Roman" w:eastAsia="Times New Roman" w:hAnsi="Times New Roman" w:cs="Times New Roman"/>
                <w:kern w:val="0"/>
                <w14:ligatures w14:val="none"/>
              </w:rPr>
            </w:pPr>
            <w:r w:rsidRPr="003E7F59">
              <w:rPr>
                <w:rFonts w:ascii="Times New Roman" w:eastAsia="Times New Roman" w:hAnsi="Times New Roman" w:cs="Times New Roman"/>
                <w:kern w:val="0"/>
                <w14:ligatures w14:val="none"/>
              </w:rPr>
              <w:t>Income as determined in Example 6.6</w:t>
            </w:r>
          </w:p>
        </w:tc>
        <w:tc>
          <w:tcPr>
            <w:tcW w:w="0" w:type="auto"/>
            <w:vAlign w:val="center"/>
            <w:hideMark/>
          </w:tcPr>
          <w:p w14:paraId="3E403BC4" w14:textId="77777777" w:rsidR="003E7F59" w:rsidRPr="003E7F59" w:rsidRDefault="003E7F59" w:rsidP="003E7F59">
            <w:pPr>
              <w:spacing w:before="100" w:beforeAutospacing="1" w:after="100" w:afterAutospacing="1" w:line="240" w:lineRule="auto"/>
              <w:rPr>
                <w:rFonts w:ascii="Times New Roman" w:eastAsia="Times New Roman" w:hAnsi="Times New Roman" w:cs="Times New Roman"/>
                <w:kern w:val="0"/>
                <w14:ligatures w14:val="none"/>
              </w:rPr>
            </w:pPr>
            <w:r w:rsidRPr="003E7F59">
              <w:rPr>
                <w:rFonts w:ascii="Times New Roman" w:eastAsia="Times New Roman" w:hAnsi="Times New Roman" w:cs="Times New Roman"/>
                <w:kern w:val="0"/>
                <w14:ligatures w14:val="none"/>
              </w:rPr>
              <w:t>920,800</w:t>
            </w:r>
          </w:p>
        </w:tc>
      </w:tr>
      <w:tr w:rsidR="003E7F59" w:rsidRPr="003E7F59" w14:paraId="1C3BEE79" w14:textId="77777777" w:rsidTr="003E7F59">
        <w:trPr>
          <w:tblCellSpacing w:w="15" w:type="dxa"/>
        </w:trPr>
        <w:tc>
          <w:tcPr>
            <w:tcW w:w="0" w:type="auto"/>
            <w:vAlign w:val="center"/>
            <w:hideMark/>
          </w:tcPr>
          <w:p w14:paraId="0FE0F3C6" w14:textId="77777777" w:rsidR="003E7F59" w:rsidRPr="003E7F59" w:rsidRDefault="003E7F59" w:rsidP="003E7F59">
            <w:pPr>
              <w:spacing w:before="100" w:beforeAutospacing="1" w:after="100" w:afterAutospacing="1" w:line="240" w:lineRule="auto"/>
              <w:rPr>
                <w:rFonts w:ascii="Times New Roman" w:eastAsia="Times New Roman" w:hAnsi="Times New Roman" w:cs="Times New Roman"/>
                <w:kern w:val="0"/>
                <w14:ligatures w14:val="none"/>
              </w:rPr>
            </w:pPr>
            <w:r w:rsidRPr="003E7F59">
              <w:rPr>
                <w:rFonts w:ascii="Times New Roman" w:eastAsia="Times New Roman" w:hAnsi="Times New Roman" w:cs="Times New Roman"/>
                <w:kern w:val="0"/>
                <w14:ligatures w14:val="none"/>
              </w:rPr>
              <w:t>Add: Taxable benefit on account of interest-free loan</w:t>
            </w:r>
          </w:p>
        </w:tc>
        <w:tc>
          <w:tcPr>
            <w:tcW w:w="0" w:type="auto"/>
            <w:vAlign w:val="center"/>
            <w:hideMark/>
          </w:tcPr>
          <w:p w14:paraId="43F4AA74" w14:textId="77777777" w:rsidR="003E7F59" w:rsidRPr="003E7F59" w:rsidRDefault="003E7F59" w:rsidP="003E7F59">
            <w:pPr>
              <w:spacing w:before="100" w:beforeAutospacing="1" w:after="100" w:afterAutospacing="1" w:line="240" w:lineRule="auto"/>
              <w:rPr>
                <w:rFonts w:ascii="Times New Roman" w:eastAsia="Times New Roman" w:hAnsi="Times New Roman" w:cs="Times New Roman"/>
                <w:kern w:val="0"/>
                <w14:ligatures w14:val="none"/>
              </w:rPr>
            </w:pPr>
          </w:p>
        </w:tc>
      </w:tr>
      <w:tr w:rsidR="003E7F59" w:rsidRPr="003E7F59" w14:paraId="30F16F88" w14:textId="77777777" w:rsidTr="003E7F59">
        <w:trPr>
          <w:tblCellSpacing w:w="15" w:type="dxa"/>
        </w:trPr>
        <w:tc>
          <w:tcPr>
            <w:tcW w:w="0" w:type="auto"/>
            <w:vAlign w:val="center"/>
            <w:hideMark/>
          </w:tcPr>
          <w:p w14:paraId="423852A0" w14:textId="77777777" w:rsidR="003E7F59" w:rsidRPr="003E7F59" w:rsidRDefault="003E7F59" w:rsidP="003E7F59">
            <w:pPr>
              <w:spacing w:before="100" w:beforeAutospacing="1" w:after="100" w:afterAutospacing="1" w:line="240" w:lineRule="auto"/>
              <w:rPr>
                <w:rFonts w:ascii="Times New Roman" w:eastAsia="Times New Roman" w:hAnsi="Times New Roman" w:cs="Times New Roman"/>
                <w:kern w:val="0"/>
                <w14:ligatures w14:val="none"/>
              </w:rPr>
            </w:pPr>
            <w:r w:rsidRPr="003E7F59">
              <w:rPr>
                <w:rFonts w:ascii="Times New Roman" w:eastAsia="Times New Roman" w:hAnsi="Times New Roman" w:cs="Times New Roman"/>
                <w:kern w:val="0"/>
                <w14:ligatures w14:val="none"/>
              </w:rPr>
              <w:t>Loan amount × Benchmark Rate (Rs. 1,200,000 × 10%)</w:t>
            </w:r>
          </w:p>
        </w:tc>
        <w:tc>
          <w:tcPr>
            <w:tcW w:w="0" w:type="auto"/>
            <w:vAlign w:val="center"/>
            <w:hideMark/>
          </w:tcPr>
          <w:p w14:paraId="05C6A696" w14:textId="77777777" w:rsidR="003E7F59" w:rsidRPr="003E7F59" w:rsidRDefault="003E7F59" w:rsidP="003E7F59">
            <w:pPr>
              <w:spacing w:before="100" w:beforeAutospacing="1" w:after="100" w:afterAutospacing="1" w:line="240" w:lineRule="auto"/>
              <w:rPr>
                <w:rFonts w:ascii="Times New Roman" w:eastAsia="Times New Roman" w:hAnsi="Times New Roman" w:cs="Times New Roman"/>
                <w:kern w:val="0"/>
                <w14:ligatures w14:val="none"/>
              </w:rPr>
            </w:pPr>
            <w:r w:rsidRPr="003E7F59">
              <w:rPr>
                <w:rFonts w:ascii="Times New Roman" w:eastAsia="Times New Roman" w:hAnsi="Times New Roman" w:cs="Times New Roman"/>
                <w:kern w:val="0"/>
                <w14:ligatures w14:val="none"/>
              </w:rPr>
              <w:t>120,000</w:t>
            </w:r>
          </w:p>
        </w:tc>
      </w:tr>
      <w:tr w:rsidR="003E7F59" w:rsidRPr="003E7F59" w14:paraId="1DAA65C9" w14:textId="77777777" w:rsidTr="003E7F59">
        <w:trPr>
          <w:tblCellSpacing w:w="15" w:type="dxa"/>
        </w:trPr>
        <w:tc>
          <w:tcPr>
            <w:tcW w:w="0" w:type="auto"/>
            <w:vAlign w:val="center"/>
            <w:hideMark/>
          </w:tcPr>
          <w:p w14:paraId="3950803C" w14:textId="77777777" w:rsidR="003E7F59" w:rsidRPr="003E7F59" w:rsidRDefault="003E7F59" w:rsidP="003E7F59">
            <w:pPr>
              <w:spacing w:before="100" w:beforeAutospacing="1" w:after="100" w:afterAutospacing="1" w:line="240" w:lineRule="auto"/>
              <w:rPr>
                <w:rFonts w:ascii="Times New Roman" w:eastAsia="Times New Roman" w:hAnsi="Times New Roman" w:cs="Times New Roman"/>
                <w:kern w:val="0"/>
                <w14:ligatures w14:val="none"/>
              </w:rPr>
            </w:pPr>
            <w:r w:rsidRPr="003E7F59">
              <w:rPr>
                <w:rFonts w:ascii="Times New Roman" w:eastAsia="Times New Roman" w:hAnsi="Times New Roman" w:cs="Times New Roman"/>
                <w:b/>
                <w:bCs/>
                <w:kern w:val="0"/>
                <w14:ligatures w14:val="none"/>
              </w:rPr>
              <w:t>Taxable Income</w:t>
            </w:r>
          </w:p>
        </w:tc>
        <w:tc>
          <w:tcPr>
            <w:tcW w:w="0" w:type="auto"/>
            <w:vAlign w:val="center"/>
            <w:hideMark/>
          </w:tcPr>
          <w:p w14:paraId="605450BE" w14:textId="77777777" w:rsidR="003E7F59" w:rsidRPr="003E7F59" w:rsidRDefault="003E7F59" w:rsidP="003E7F59">
            <w:pPr>
              <w:spacing w:before="100" w:beforeAutospacing="1" w:after="100" w:afterAutospacing="1" w:line="240" w:lineRule="auto"/>
              <w:rPr>
                <w:rFonts w:ascii="Times New Roman" w:eastAsia="Times New Roman" w:hAnsi="Times New Roman" w:cs="Times New Roman"/>
                <w:kern w:val="0"/>
                <w14:ligatures w14:val="none"/>
              </w:rPr>
            </w:pPr>
            <w:r w:rsidRPr="003E7F59">
              <w:rPr>
                <w:rFonts w:ascii="Times New Roman" w:eastAsia="Times New Roman" w:hAnsi="Times New Roman" w:cs="Times New Roman"/>
                <w:b/>
                <w:bCs/>
                <w:kern w:val="0"/>
                <w14:ligatures w14:val="none"/>
              </w:rPr>
              <w:t>1,040,800</w:t>
            </w:r>
          </w:p>
        </w:tc>
      </w:tr>
    </w:tbl>
    <w:p w14:paraId="7BDCDEC1" w14:textId="77777777" w:rsidR="00A210CF" w:rsidRPr="00A210CF" w:rsidRDefault="00A210CF" w:rsidP="00A210CF">
      <w:pPr>
        <w:spacing w:before="100" w:beforeAutospacing="1" w:after="100" w:afterAutospacing="1" w:line="240" w:lineRule="auto"/>
        <w:rPr>
          <w:rFonts w:ascii="Times New Roman" w:eastAsia="Times New Roman" w:hAnsi="Times New Roman" w:cs="Times New Roman"/>
          <w:b/>
          <w:bCs/>
          <w:kern w:val="0"/>
          <w14:ligatures w14:val="none"/>
        </w:rPr>
      </w:pPr>
      <w:r w:rsidRPr="00A210CF">
        <w:rPr>
          <w:rFonts w:ascii="Times New Roman" w:eastAsia="Times New Roman" w:hAnsi="Times New Roman" w:cs="Times New Roman"/>
          <w:b/>
          <w:bCs/>
          <w:kern w:val="0"/>
          <w14:ligatures w14:val="none"/>
        </w:rPr>
        <w:t>2. Interest Charged @ 8%</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740"/>
        <w:gridCol w:w="1462"/>
      </w:tblGrid>
      <w:tr w:rsidR="00A210CF" w:rsidRPr="00A210CF" w14:paraId="1365D596" w14:textId="77777777" w:rsidTr="00A210CF">
        <w:trPr>
          <w:tblHeader/>
          <w:tblCellSpacing w:w="15" w:type="dxa"/>
        </w:trPr>
        <w:tc>
          <w:tcPr>
            <w:tcW w:w="0" w:type="auto"/>
            <w:vAlign w:val="center"/>
            <w:hideMark/>
          </w:tcPr>
          <w:p w14:paraId="635A8055" w14:textId="77777777" w:rsidR="00A210CF" w:rsidRPr="00A210CF" w:rsidRDefault="00A210CF" w:rsidP="00A210CF">
            <w:pPr>
              <w:spacing w:before="100" w:beforeAutospacing="1" w:after="100" w:afterAutospacing="1" w:line="240" w:lineRule="auto"/>
              <w:rPr>
                <w:rFonts w:ascii="Times New Roman" w:eastAsia="Times New Roman" w:hAnsi="Times New Roman" w:cs="Times New Roman"/>
                <w:b/>
                <w:bCs/>
                <w:kern w:val="0"/>
                <w14:ligatures w14:val="none"/>
              </w:rPr>
            </w:pPr>
            <w:r w:rsidRPr="00A210CF">
              <w:rPr>
                <w:rFonts w:ascii="Times New Roman" w:eastAsia="Times New Roman" w:hAnsi="Times New Roman" w:cs="Times New Roman"/>
                <w:b/>
                <w:bCs/>
                <w:kern w:val="0"/>
                <w14:ligatures w14:val="none"/>
              </w:rPr>
              <w:t>Description</w:t>
            </w:r>
          </w:p>
        </w:tc>
        <w:tc>
          <w:tcPr>
            <w:tcW w:w="0" w:type="auto"/>
            <w:vAlign w:val="center"/>
            <w:hideMark/>
          </w:tcPr>
          <w:p w14:paraId="21FA1E37" w14:textId="77777777" w:rsidR="00A210CF" w:rsidRPr="00A210CF" w:rsidRDefault="00A210CF" w:rsidP="00A210CF">
            <w:pPr>
              <w:spacing w:before="100" w:beforeAutospacing="1" w:after="100" w:afterAutospacing="1" w:line="240" w:lineRule="auto"/>
              <w:rPr>
                <w:rFonts w:ascii="Times New Roman" w:eastAsia="Times New Roman" w:hAnsi="Times New Roman" w:cs="Times New Roman"/>
                <w:b/>
                <w:bCs/>
                <w:kern w:val="0"/>
                <w14:ligatures w14:val="none"/>
              </w:rPr>
            </w:pPr>
            <w:r w:rsidRPr="00A210CF">
              <w:rPr>
                <w:rFonts w:ascii="Times New Roman" w:eastAsia="Times New Roman" w:hAnsi="Times New Roman" w:cs="Times New Roman"/>
                <w:b/>
                <w:bCs/>
                <w:kern w:val="0"/>
                <w14:ligatures w14:val="none"/>
              </w:rPr>
              <w:t>Amount (Rs.)</w:t>
            </w:r>
          </w:p>
        </w:tc>
      </w:tr>
      <w:tr w:rsidR="00A210CF" w:rsidRPr="00A210CF" w14:paraId="067903D2" w14:textId="77777777" w:rsidTr="00A210CF">
        <w:trPr>
          <w:tblCellSpacing w:w="15" w:type="dxa"/>
        </w:trPr>
        <w:tc>
          <w:tcPr>
            <w:tcW w:w="0" w:type="auto"/>
            <w:vAlign w:val="center"/>
            <w:hideMark/>
          </w:tcPr>
          <w:p w14:paraId="44BF9869" w14:textId="77777777" w:rsidR="00A210CF" w:rsidRPr="00A210CF" w:rsidRDefault="00A210CF" w:rsidP="00A210CF">
            <w:pPr>
              <w:spacing w:before="100" w:beforeAutospacing="1" w:after="100" w:afterAutospacing="1" w:line="240" w:lineRule="auto"/>
              <w:rPr>
                <w:rFonts w:ascii="Times New Roman" w:eastAsia="Times New Roman" w:hAnsi="Times New Roman" w:cs="Times New Roman"/>
                <w:kern w:val="0"/>
                <w14:ligatures w14:val="none"/>
              </w:rPr>
            </w:pPr>
            <w:r w:rsidRPr="00A210CF">
              <w:rPr>
                <w:rFonts w:ascii="Times New Roman" w:eastAsia="Times New Roman" w:hAnsi="Times New Roman" w:cs="Times New Roman"/>
                <w:kern w:val="0"/>
                <w14:ligatures w14:val="none"/>
              </w:rPr>
              <w:t>Income as determined in Example 6.6</w:t>
            </w:r>
          </w:p>
        </w:tc>
        <w:tc>
          <w:tcPr>
            <w:tcW w:w="0" w:type="auto"/>
            <w:vAlign w:val="center"/>
            <w:hideMark/>
          </w:tcPr>
          <w:p w14:paraId="0546C179" w14:textId="77777777" w:rsidR="00A210CF" w:rsidRPr="00A210CF" w:rsidRDefault="00A210CF" w:rsidP="00A210CF">
            <w:pPr>
              <w:spacing w:before="100" w:beforeAutospacing="1" w:after="100" w:afterAutospacing="1" w:line="240" w:lineRule="auto"/>
              <w:rPr>
                <w:rFonts w:ascii="Times New Roman" w:eastAsia="Times New Roman" w:hAnsi="Times New Roman" w:cs="Times New Roman"/>
                <w:kern w:val="0"/>
                <w14:ligatures w14:val="none"/>
              </w:rPr>
            </w:pPr>
            <w:r w:rsidRPr="00A210CF">
              <w:rPr>
                <w:rFonts w:ascii="Times New Roman" w:eastAsia="Times New Roman" w:hAnsi="Times New Roman" w:cs="Times New Roman"/>
                <w:kern w:val="0"/>
                <w14:ligatures w14:val="none"/>
              </w:rPr>
              <w:t>920,800</w:t>
            </w:r>
          </w:p>
        </w:tc>
      </w:tr>
      <w:tr w:rsidR="00A210CF" w:rsidRPr="00A210CF" w14:paraId="76965EE2" w14:textId="77777777" w:rsidTr="00A210CF">
        <w:trPr>
          <w:tblCellSpacing w:w="15" w:type="dxa"/>
        </w:trPr>
        <w:tc>
          <w:tcPr>
            <w:tcW w:w="0" w:type="auto"/>
            <w:vAlign w:val="center"/>
            <w:hideMark/>
          </w:tcPr>
          <w:p w14:paraId="6B943FFD" w14:textId="77777777" w:rsidR="00A210CF" w:rsidRPr="00A210CF" w:rsidRDefault="00A210CF" w:rsidP="00A210CF">
            <w:pPr>
              <w:spacing w:before="100" w:beforeAutospacing="1" w:after="100" w:afterAutospacing="1" w:line="240" w:lineRule="auto"/>
              <w:rPr>
                <w:rFonts w:ascii="Times New Roman" w:eastAsia="Times New Roman" w:hAnsi="Times New Roman" w:cs="Times New Roman"/>
                <w:kern w:val="0"/>
                <w14:ligatures w14:val="none"/>
              </w:rPr>
            </w:pPr>
            <w:r w:rsidRPr="00A210CF">
              <w:rPr>
                <w:rFonts w:ascii="Times New Roman" w:eastAsia="Times New Roman" w:hAnsi="Times New Roman" w:cs="Times New Roman"/>
                <w:kern w:val="0"/>
                <w14:ligatures w14:val="none"/>
              </w:rPr>
              <w:t>Add: Taxable benefit on account of interest at a lower rate:</w:t>
            </w:r>
          </w:p>
        </w:tc>
        <w:tc>
          <w:tcPr>
            <w:tcW w:w="0" w:type="auto"/>
            <w:vAlign w:val="center"/>
            <w:hideMark/>
          </w:tcPr>
          <w:p w14:paraId="3167CFA9" w14:textId="77777777" w:rsidR="00A210CF" w:rsidRPr="00A210CF" w:rsidRDefault="00A210CF" w:rsidP="00A210CF">
            <w:pPr>
              <w:spacing w:before="100" w:beforeAutospacing="1" w:after="100" w:afterAutospacing="1" w:line="240" w:lineRule="auto"/>
              <w:rPr>
                <w:rFonts w:ascii="Times New Roman" w:eastAsia="Times New Roman" w:hAnsi="Times New Roman" w:cs="Times New Roman"/>
                <w:kern w:val="0"/>
                <w14:ligatures w14:val="none"/>
              </w:rPr>
            </w:pPr>
          </w:p>
        </w:tc>
      </w:tr>
      <w:tr w:rsidR="00A210CF" w:rsidRPr="00A210CF" w14:paraId="08625921" w14:textId="77777777" w:rsidTr="00A210CF">
        <w:trPr>
          <w:tblCellSpacing w:w="15" w:type="dxa"/>
        </w:trPr>
        <w:tc>
          <w:tcPr>
            <w:tcW w:w="0" w:type="auto"/>
            <w:vAlign w:val="center"/>
            <w:hideMark/>
          </w:tcPr>
          <w:p w14:paraId="01C2F1CD" w14:textId="77777777" w:rsidR="00A210CF" w:rsidRPr="00A210CF" w:rsidRDefault="00A210CF" w:rsidP="00A210CF">
            <w:pPr>
              <w:spacing w:before="100" w:beforeAutospacing="1" w:after="100" w:afterAutospacing="1" w:line="240" w:lineRule="auto"/>
              <w:rPr>
                <w:rFonts w:ascii="Times New Roman" w:eastAsia="Times New Roman" w:hAnsi="Times New Roman" w:cs="Times New Roman"/>
                <w:kern w:val="0"/>
                <w14:ligatures w14:val="none"/>
              </w:rPr>
            </w:pPr>
            <w:r w:rsidRPr="00A210CF">
              <w:rPr>
                <w:rFonts w:ascii="Times New Roman" w:eastAsia="Times New Roman" w:hAnsi="Times New Roman" w:cs="Times New Roman"/>
                <w:kern w:val="0"/>
                <w14:ligatures w14:val="none"/>
              </w:rPr>
              <w:t>Interest at benchmark rate (1,200,000 × 10%)</w:t>
            </w:r>
          </w:p>
        </w:tc>
        <w:tc>
          <w:tcPr>
            <w:tcW w:w="0" w:type="auto"/>
            <w:vAlign w:val="center"/>
            <w:hideMark/>
          </w:tcPr>
          <w:p w14:paraId="2EC2F5F4" w14:textId="77777777" w:rsidR="00A210CF" w:rsidRPr="00A210CF" w:rsidRDefault="00A210CF" w:rsidP="00A210CF">
            <w:pPr>
              <w:spacing w:before="100" w:beforeAutospacing="1" w:after="100" w:afterAutospacing="1" w:line="240" w:lineRule="auto"/>
              <w:rPr>
                <w:rFonts w:ascii="Times New Roman" w:eastAsia="Times New Roman" w:hAnsi="Times New Roman" w:cs="Times New Roman"/>
                <w:kern w:val="0"/>
                <w14:ligatures w14:val="none"/>
              </w:rPr>
            </w:pPr>
            <w:r w:rsidRPr="00A210CF">
              <w:rPr>
                <w:rFonts w:ascii="Times New Roman" w:eastAsia="Times New Roman" w:hAnsi="Times New Roman" w:cs="Times New Roman"/>
                <w:kern w:val="0"/>
                <w14:ligatures w14:val="none"/>
              </w:rPr>
              <w:t>120,000</w:t>
            </w:r>
          </w:p>
        </w:tc>
      </w:tr>
      <w:tr w:rsidR="00A210CF" w:rsidRPr="00A210CF" w14:paraId="54DAA7C2" w14:textId="77777777" w:rsidTr="00A210CF">
        <w:trPr>
          <w:tblCellSpacing w:w="15" w:type="dxa"/>
        </w:trPr>
        <w:tc>
          <w:tcPr>
            <w:tcW w:w="0" w:type="auto"/>
            <w:vAlign w:val="center"/>
            <w:hideMark/>
          </w:tcPr>
          <w:p w14:paraId="4001F60B" w14:textId="77777777" w:rsidR="00A210CF" w:rsidRPr="00A210CF" w:rsidRDefault="00A210CF" w:rsidP="00A210CF">
            <w:pPr>
              <w:spacing w:before="100" w:beforeAutospacing="1" w:after="100" w:afterAutospacing="1" w:line="240" w:lineRule="auto"/>
              <w:rPr>
                <w:rFonts w:ascii="Times New Roman" w:eastAsia="Times New Roman" w:hAnsi="Times New Roman" w:cs="Times New Roman"/>
                <w:kern w:val="0"/>
                <w14:ligatures w14:val="none"/>
              </w:rPr>
            </w:pPr>
            <w:r w:rsidRPr="00A210CF">
              <w:rPr>
                <w:rFonts w:ascii="Times New Roman" w:eastAsia="Times New Roman" w:hAnsi="Times New Roman" w:cs="Times New Roman"/>
                <w:kern w:val="0"/>
                <w14:ligatures w14:val="none"/>
              </w:rPr>
              <w:lastRenderedPageBreak/>
              <w:t>Less: Interest charged by employer (1,200,000 × 8%)</w:t>
            </w:r>
          </w:p>
        </w:tc>
        <w:tc>
          <w:tcPr>
            <w:tcW w:w="0" w:type="auto"/>
            <w:vAlign w:val="center"/>
            <w:hideMark/>
          </w:tcPr>
          <w:p w14:paraId="2648E089" w14:textId="77777777" w:rsidR="00A210CF" w:rsidRPr="00A210CF" w:rsidRDefault="00A210CF" w:rsidP="00A210CF">
            <w:pPr>
              <w:spacing w:before="100" w:beforeAutospacing="1" w:after="100" w:afterAutospacing="1" w:line="240" w:lineRule="auto"/>
              <w:rPr>
                <w:rFonts w:ascii="Times New Roman" w:eastAsia="Times New Roman" w:hAnsi="Times New Roman" w:cs="Times New Roman"/>
                <w:kern w:val="0"/>
                <w14:ligatures w14:val="none"/>
              </w:rPr>
            </w:pPr>
            <w:r w:rsidRPr="00A210CF">
              <w:rPr>
                <w:rFonts w:ascii="Times New Roman" w:eastAsia="Times New Roman" w:hAnsi="Times New Roman" w:cs="Times New Roman"/>
                <w:kern w:val="0"/>
                <w14:ligatures w14:val="none"/>
              </w:rPr>
              <w:t>(96,000)</w:t>
            </w:r>
          </w:p>
        </w:tc>
      </w:tr>
      <w:tr w:rsidR="00A210CF" w:rsidRPr="00A210CF" w14:paraId="5770CDB1" w14:textId="77777777" w:rsidTr="00A210CF">
        <w:trPr>
          <w:tblCellSpacing w:w="15" w:type="dxa"/>
        </w:trPr>
        <w:tc>
          <w:tcPr>
            <w:tcW w:w="0" w:type="auto"/>
            <w:vAlign w:val="center"/>
            <w:hideMark/>
          </w:tcPr>
          <w:p w14:paraId="63629BF6" w14:textId="77777777" w:rsidR="00A210CF" w:rsidRPr="00A210CF" w:rsidRDefault="00A210CF" w:rsidP="00A210CF">
            <w:pPr>
              <w:spacing w:before="100" w:beforeAutospacing="1" w:after="100" w:afterAutospacing="1" w:line="240" w:lineRule="auto"/>
              <w:rPr>
                <w:rFonts w:ascii="Times New Roman" w:eastAsia="Times New Roman" w:hAnsi="Times New Roman" w:cs="Times New Roman"/>
                <w:kern w:val="0"/>
                <w14:ligatures w14:val="none"/>
              </w:rPr>
            </w:pPr>
            <w:r w:rsidRPr="00A210CF">
              <w:rPr>
                <w:rFonts w:ascii="Times New Roman" w:eastAsia="Times New Roman" w:hAnsi="Times New Roman" w:cs="Times New Roman"/>
                <w:b/>
                <w:bCs/>
                <w:kern w:val="0"/>
                <w14:ligatures w14:val="none"/>
              </w:rPr>
              <w:t>Taxable Income</w:t>
            </w:r>
          </w:p>
        </w:tc>
        <w:tc>
          <w:tcPr>
            <w:tcW w:w="0" w:type="auto"/>
            <w:vAlign w:val="center"/>
            <w:hideMark/>
          </w:tcPr>
          <w:p w14:paraId="59060814" w14:textId="77777777" w:rsidR="00A210CF" w:rsidRPr="00A210CF" w:rsidRDefault="00A210CF" w:rsidP="00A210CF">
            <w:pPr>
              <w:spacing w:before="100" w:beforeAutospacing="1" w:after="100" w:afterAutospacing="1" w:line="240" w:lineRule="auto"/>
              <w:rPr>
                <w:rFonts w:ascii="Times New Roman" w:eastAsia="Times New Roman" w:hAnsi="Times New Roman" w:cs="Times New Roman"/>
                <w:kern w:val="0"/>
                <w14:ligatures w14:val="none"/>
              </w:rPr>
            </w:pPr>
            <w:r w:rsidRPr="00A210CF">
              <w:rPr>
                <w:rFonts w:ascii="Times New Roman" w:eastAsia="Times New Roman" w:hAnsi="Times New Roman" w:cs="Times New Roman"/>
                <w:b/>
                <w:bCs/>
                <w:kern w:val="0"/>
                <w14:ligatures w14:val="none"/>
              </w:rPr>
              <w:t>944,800</w:t>
            </w:r>
          </w:p>
        </w:tc>
      </w:tr>
    </w:tbl>
    <w:p w14:paraId="1D8FE4C2" w14:textId="77777777" w:rsidR="00A210CF" w:rsidRPr="00A210CF" w:rsidRDefault="00000000" w:rsidP="00A210CF">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634D4F40">
          <v:rect id="_x0000_i1334" style="width:0;height:1.5pt" o:hralign="center" o:hrstd="t" o:hr="t" fillcolor="#a0a0a0" stroked="f"/>
        </w:pict>
      </w:r>
    </w:p>
    <w:p w14:paraId="344797B5" w14:textId="77777777" w:rsidR="00A210CF" w:rsidRPr="00A210CF" w:rsidRDefault="00A210CF" w:rsidP="00A210CF">
      <w:pPr>
        <w:spacing w:before="100" w:beforeAutospacing="1" w:after="100" w:afterAutospacing="1" w:line="240" w:lineRule="auto"/>
        <w:rPr>
          <w:rFonts w:ascii="Times New Roman" w:eastAsia="Times New Roman" w:hAnsi="Times New Roman" w:cs="Times New Roman"/>
          <w:b/>
          <w:bCs/>
          <w:kern w:val="0"/>
          <w14:ligatures w14:val="none"/>
        </w:rPr>
      </w:pPr>
      <w:r w:rsidRPr="00A210CF">
        <w:rPr>
          <w:rFonts w:ascii="Times New Roman" w:eastAsia="Times New Roman" w:hAnsi="Times New Roman" w:cs="Times New Roman"/>
          <w:b/>
          <w:bCs/>
          <w:kern w:val="0"/>
          <w14:ligatures w14:val="none"/>
        </w:rPr>
        <w:t>3. Interest Charged @ 15%</w:t>
      </w:r>
    </w:p>
    <w:p w14:paraId="3993BB31" w14:textId="77777777" w:rsidR="00A210CF" w:rsidRPr="00A210CF" w:rsidRDefault="00A210CF" w:rsidP="00A210CF">
      <w:pPr>
        <w:spacing w:before="100" w:beforeAutospacing="1" w:after="100" w:afterAutospacing="1" w:line="240" w:lineRule="auto"/>
        <w:rPr>
          <w:rFonts w:ascii="Times New Roman" w:eastAsia="Times New Roman" w:hAnsi="Times New Roman" w:cs="Times New Roman"/>
          <w:kern w:val="0"/>
          <w14:ligatures w14:val="none"/>
        </w:rPr>
      </w:pPr>
      <w:r w:rsidRPr="00A210CF">
        <w:rPr>
          <w:rFonts w:ascii="Times New Roman" w:eastAsia="Times New Roman" w:hAnsi="Times New Roman" w:cs="Times New Roman"/>
          <w:kern w:val="0"/>
          <w14:ligatures w14:val="none"/>
        </w:rPr>
        <w:t xml:space="preserve">As the employer has charged the interest at a rate, which is higher than the </w:t>
      </w:r>
      <w:r w:rsidRPr="00A210CF">
        <w:rPr>
          <w:rFonts w:ascii="Times New Roman" w:eastAsia="Times New Roman" w:hAnsi="Times New Roman" w:cs="Times New Roman"/>
          <w:b/>
          <w:bCs/>
          <w:kern w:val="0"/>
          <w14:ligatures w14:val="none"/>
        </w:rPr>
        <w:t>benchmark rate</w:t>
      </w:r>
      <w:r w:rsidRPr="00A210CF">
        <w:rPr>
          <w:rFonts w:ascii="Times New Roman" w:eastAsia="Times New Roman" w:hAnsi="Times New Roman" w:cs="Times New Roman"/>
          <w:kern w:val="0"/>
          <w14:ligatures w14:val="none"/>
        </w:rPr>
        <w:t>, thus nothing will be included in the income of Mr. Raza. His taxable income shall remain the same as given in Example 6.6.</w:t>
      </w:r>
    </w:p>
    <w:p w14:paraId="738128BB" w14:textId="77777777" w:rsidR="00A210CF" w:rsidRPr="00A210CF" w:rsidRDefault="00A210CF" w:rsidP="00A210CF">
      <w:pPr>
        <w:spacing w:before="100" w:beforeAutospacing="1" w:after="100" w:afterAutospacing="1" w:line="240" w:lineRule="auto"/>
        <w:rPr>
          <w:rFonts w:ascii="Times New Roman" w:eastAsia="Times New Roman" w:hAnsi="Times New Roman" w:cs="Times New Roman"/>
          <w:kern w:val="0"/>
          <w14:ligatures w14:val="none"/>
        </w:rPr>
      </w:pPr>
      <w:r w:rsidRPr="00A210CF">
        <w:rPr>
          <w:rFonts w:ascii="Times New Roman" w:eastAsia="Times New Roman" w:hAnsi="Times New Roman" w:cs="Times New Roman"/>
          <w:b/>
          <w:bCs/>
          <w:kern w:val="0"/>
          <w14:ligatures w14:val="none"/>
        </w:rPr>
        <w:t>Taxable Income: Rs. 920,800</w:t>
      </w:r>
    </w:p>
    <w:p w14:paraId="3D047749" w14:textId="77777777" w:rsidR="00A210CF" w:rsidRPr="00A210CF" w:rsidRDefault="00000000" w:rsidP="00A210CF">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27E6297C">
          <v:rect id="_x0000_i1335" style="width:0;height:1.5pt" o:hralign="center" o:hrstd="t" o:hr="t" fillcolor="#a0a0a0" stroked="f"/>
        </w:pict>
      </w:r>
    </w:p>
    <w:p w14:paraId="6F60EDFA" w14:textId="77777777" w:rsidR="00A210CF" w:rsidRPr="00A210CF" w:rsidRDefault="00A210CF" w:rsidP="00A210CF">
      <w:pPr>
        <w:spacing w:before="100" w:beforeAutospacing="1" w:after="100" w:afterAutospacing="1" w:line="240" w:lineRule="auto"/>
        <w:rPr>
          <w:rFonts w:ascii="Times New Roman" w:eastAsia="Times New Roman" w:hAnsi="Times New Roman" w:cs="Times New Roman"/>
          <w:b/>
          <w:bCs/>
          <w:kern w:val="0"/>
          <w14:ligatures w14:val="none"/>
        </w:rPr>
      </w:pPr>
      <w:r w:rsidRPr="00A210CF">
        <w:rPr>
          <w:rFonts w:ascii="Times New Roman" w:eastAsia="Times New Roman" w:hAnsi="Times New Roman" w:cs="Times New Roman"/>
          <w:b/>
          <w:bCs/>
          <w:kern w:val="0"/>
          <w14:ligatures w14:val="none"/>
        </w:rPr>
        <w:t>Waiver of Interest by Employee on His Account with Employer</w:t>
      </w:r>
    </w:p>
    <w:p w14:paraId="74969471" w14:textId="77777777" w:rsidR="00A210CF" w:rsidRPr="00A210CF" w:rsidRDefault="00A210CF" w:rsidP="00A210CF">
      <w:pPr>
        <w:spacing w:before="100" w:beforeAutospacing="1" w:after="100" w:afterAutospacing="1" w:line="240" w:lineRule="auto"/>
        <w:rPr>
          <w:rFonts w:ascii="Times New Roman" w:eastAsia="Times New Roman" w:hAnsi="Times New Roman" w:cs="Times New Roman"/>
          <w:kern w:val="0"/>
          <w14:ligatures w14:val="none"/>
        </w:rPr>
      </w:pPr>
      <w:r w:rsidRPr="00A210CF">
        <w:rPr>
          <w:rFonts w:ascii="Times New Roman" w:eastAsia="Times New Roman" w:hAnsi="Times New Roman" w:cs="Times New Roman"/>
          <w:kern w:val="0"/>
          <w14:ligatures w14:val="none"/>
        </w:rPr>
        <w:t>[</w:t>
      </w:r>
      <w:r w:rsidRPr="00A210CF">
        <w:rPr>
          <w:rFonts w:ascii="Times New Roman" w:eastAsia="Times New Roman" w:hAnsi="Times New Roman" w:cs="Times New Roman"/>
          <w:i/>
          <w:iCs/>
          <w:kern w:val="0"/>
          <w14:ligatures w14:val="none"/>
        </w:rPr>
        <w:t>Proviso to 13(7)</w:t>
      </w:r>
      <w:r w:rsidRPr="00A210CF">
        <w:rPr>
          <w:rFonts w:ascii="Times New Roman" w:eastAsia="Times New Roman" w:hAnsi="Times New Roman" w:cs="Times New Roman"/>
          <w:kern w:val="0"/>
          <w14:ligatures w14:val="none"/>
        </w:rPr>
        <w:t>]</w:t>
      </w:r>
    </w:p>
    <w:p w14:paraId="4FC9A05F" w14:textId="77777777" w:rsidR="00A210CF" w:rsidRPr="00A210CF" w:rsidRDefault="00A210CF" w:rsidP="00A210CF">
      <w:pPr>
        <w:spacing w:before="100" w:beforeAutospacing="1" w:after="100" w:afterAutospacing="1" w:line="240" w:lineRule="auto"/>
        <w:rPr>
          <w:rFonts w:ascii="Times New Roman" w:eastAsia="Times New Roman" w:hAnsi="Times New Roman" w:cs="Times New Roman"/>
          <w:kern w:val="0"/>
          <w14:ligatures w14:val="none"/>
        </w:rPr>
      </w:pPr>
      <w:r w:rsidRPr="00A210CF">
        <w:rPr>
          <w:rFonts w:ascii="Times New Roman" w:eastAsia="Times New Roman" w:hAnsi="Times New Roman" w:cs="Times New Roman"/>
          <w:kern w:val="0"/>
          <w14:ligatures w14:val="none"/>
        </w:rPr>
        <w:t xml:space="preserve">Any notional benefit arising to an employee on interest-free loan from his employer </w:t>
      </w:r>
      <w:r w:rsidRPr="00A210CF">
        <w:rPr>
          <w:rFonts w:ascii="Times New Roman" w:eastAsia="Times New Roman" w:hAnsi="Times New Roman" w:cs="Times New Roman"/>
          <w:b/>
          <w:bCs/>
          <w:kern w:val="0"/>
          <w14:ligatures w14:val="none"/>
        </w:rPr>
        <w:t>shall be exempt</w:t>
      </w:r>
      <w:r w:rsidRPr="00A210CF">
        <w:rPr>
          <w:rFonts w:ascii="Times New Roman" w:eastAsia="Times New Roman" w:hAnsi="Times New Roman" w:cs="Times New Roman"/>
          <w:kern w:val="0"/>
          <w14:ligatures w14:val="none"/>
        </w:rPr>
        <w:t xml:space="preserve"> from tax if the employee waives his right of interest on his account with the employer.</w:t>
      </w:r>
    </w:p>
    <w:p w14:paraId="051A36F4" w14:textId="77777777" w:rsidR="00A210CF" w:rsidRPr="00A210CF" w:rsidRDefault="00A210CF" w:rsidP="00A210CF">
      <w:pPr>
        <w:spacing w:before="100" w:beforeAutospacing="1" w:after="100" w:afterAutospacing="1" w:line="240" w:lineRule="auto"/>
        <w:rPr>
          <w:rFonts w:ascii="Times New Roman" w:eastAsia="Times New Roman" w:hAnsi="Times New Roman" w:cs="Times New Roman"/>
          <w:kern w:val="0"/>
          <w14:ligatures w14:val="none"/>
        </w:rPr>
      </w:pPr>
      <w:r w:rsidRPr="00A210CF">
        <w:rPr>
          <w:rFonts w:ascii="Times New Roman" w:eastAsia="Times New Roman" w:hAnsi="Times New Roman" w:cs="Times New Roman"/>
          <w:kern w:val="0"/>
          <w14:ligatures w14:val="none"/>
        </w:rPr>
        <w:t xml:space="preserve">This consideration is based on the </w:t>
      </w:r>
      <w:r w:rsidRPr="00A210CF">
        <w:rPr>
          <w:rFonts w:ascii="Times New Roman" w:eastAsia="Times New Roman" w:hAnsi="Times New Roman" w:cs="Times New Roman"/>
          <w:b/>
          <w:bCs/>
          <w:kern w:val="0"/>
          <w14:ligatures w14:val="none"/>
        </w:rPr>
        <w:t>proviso to section 13(7)</w:t>
      </w:r>
      <w:r w:rsidRPr="00A210CF">
        <w:rPr>
          <w:rFonts w:ascii="Times New Roman" w:eastAsia="Times New Roman" w:hAnsi="Times New Roman" w:cs="Times New Roman"/>
          <w:kern w:val="0"/>
          <w14:ligatures w14:val="none"/>
        </w:rPr>
        <w:t xml:space="preserve"> and </w:t>
      </w:r>
      <w:r w:rsidRPr="00A210CF">
        <w:rPr>
          <w:rFonts w:ascii="Times New Roman" w:eastAsia="Times New Roman" w:hAnsi="Times New Roman" w:cs="Times New Roman"/>
          <w:b/>
          <w:bCs/>
          <w:kern w:val="0"/>
          <w14:ligatures w14:val="none"/>
        </w:rPr>
        <w:t>‘Note on Clauses’ of the Finance Act, 2010</w:t>
      </w:r>
      <w:r w:rsidRPr="00A210CF">
        <w:rPr>
          <w:rFonts w:ascii="Times New Roman" w:eastAsia="Times New Roman" w:hAnsi="Times New Roman" w:cs="Times New Roman"/>
          <w:kern w:val="0"/>
          <w14:ligatures w14:val="none"/>
        </w:rPr>
        <w:t>, issued by FBR at the time of presentation of Finance Bill, 2010, which read as below:</w:t>
      </w:r>
    </w:p>
    <w:p w14:paraId="59BAEB55" w14:textId="77777777" w:rsidR="00A210CF" w:rsidRPr="00A210CF" w:rsidRDefault="00000000" w:rsidP="00A210CF">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43D24EB7">
          <v:rect id="_x0000_i1336" style="width:0;height:1.5pt" o:hralign="center" o:hrstd="t" o:hr="t" fillcolor="#a0a0a0" stroked="f"/>
        </w:pict>
      </w:r>
    </w:p>
    <w:p w14:paraId="72E2FAA9" w14:textId="77777777" w:rsidR="00A210CF" w:rsidRPr="00A210CF" w:rsidRDefault="00A210CF" w:rsidP="00A210CF">
      <w:pPr>
        <w:spacing w:before="100" w:beforeAutospacing="1" w:after="100" w:afterAutospacing="1" w:line="240" w:lineRule="auto"/>
        <w:rPr>
          <w:rFonts w:ascii="Times New Roman" w:eastAsia="Times New Roman" w:hAnsi="Times New Roman" w:cs="Times New Roman"/>
          <w:b/>
          <w:bCs/>
          <w:kern w:val="0"/>
          <w14:ligatures w14:val="none"/>
        </w:rPr>
      </w:pPr>
      <w:r w:rsidRPr="00A210CF">
        <w:rPr>
          <w:rFonts w:ascii="Times New Roman" w:eastAsia="Times New Roman" w:hAnsi="Times New Roman" w:cs="Times New Roman"/>
          <w:b/>
          <w:bCs/>
          <w:kern w:val="0"/>
          <w14:ligatures w14:val="none"/>
        </w:rPr>
        <w:t>Proviso to section 13(7):</w:t>
      </w:r>
    </w:p>
    <w:p w14:paraId="08B71CFC" w14:textId="77777777" w:rsidR="00A210CF" w:rsidRPr="00A210CF" w:rsidRDefault="00A210CF" w:rsidP="00A210CF">
      <w:pPr>
        <w:spacing w:before="100" w:beforeAutospacing="1" w:after="100" w:afterAutospacing="1" w:line="240" w:lineRule="auto"/>
        <w:rPr>
          <w:rFonts w:ascii="Times New Roman" w:eastAsia="Times New Roman" w:hAnsi="Times New Roman" w:cs="Times New Roman"/>
          <w:kern w:val="0"/>
          <w14:ligatures w14:val="none"/>
        </w:rPr>
      </w:pPr>
      <w:r w:rsidRPr="00A210CF">
        <w:rPr>
          <w:rFonts w:ascii="Times New Roman" w:eastAsia="Times New Roman" w:hAnsi="Times New Roman" w:cs="Times New Roman"/>
          <w:kern w:val="0"/>
          <w14:ligatures w14:val="none"/>
        </w:rPr>
        <w:t>“</w:t>
      </w:r>
      <w:r w:rsidRPr="00A210CF">
        <w:rPr>
          <w:rFonts w:ascii="Times New Roman" w:eastAsia="Times New Roman" w:hAnsi="Times New Roman" w:cs="Times New Roman"/>
          <w:i/>
          <w:iCs/>
          <w:kern w:val="0"/>
          <w14:ligatures w14:val="none"/>
        </w:rPr>
        <w:t>Provided that this sub-section shall not apply to such benefit arising to an employee due to waiver of interest by such employee on his account with the employer.</w:t>
      </w:r>
      <w:r w:rsidRPr="00A210CF">
        <w:rPr>
          <w:rFonts w:ascii="Times New Roman" w:eastAsia="Times New Roman" w:hAnsi="Times New Roman" w:cs="Times New Roman"/>
          <w:kern w:val="0"/>
          <w14:ligatures w14:val="none"/>
        </w:rPr>
        <w:t>”</w:t>
      </w:r>
    </w:p>
    <w:p w14:paraId="73DF9F20" w14:textId="77777777" w:rsidR="00A210CF" w:rsidRPr="00A210CF" w:rsidRDefault="00000000" w:rsidP="00A210CF">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7622A60F">
          <v:rect id="_x0000_i1337" style="width:0;height:1.5pt" o:hralign="center" o:hrstd="t" o:hr="t" fillcolor="#a0a0a0" stroked="f"/>
        </w:pict>
      </w:r>
    </w:p>
    <w:p w14:paraId="64E87593" w14:textId="77777777" w:rsidR="00A210CF" w:rsidRPr="00A210CF" w:rsidRDefault="00A210CF" w:rsidP="00A210CF">
      <w:pPr>
        <w:spacing w:before="100" w:beforeAutospacing="1" w:after="100" w:afterAutospacing="1" w:line="240" w:lineRule="auto"/>
        <w:rPr>
          <w:rFonts w:ascii="Times New Roman" w:eastAsia="Times New Roman" w:hAnsi="Times New Roman" w:cs="Times New Roman"/>
          <w:b/>
          <w:bCs/>
          <w:kern w:val="0"/>
          <w14:ligatures w14:val="none"/>
        </w:rPr>
      </w:pPr>
      <w:r w:rsidRPr="00A210CF">
        <w:rPr>
          <w:rFonts w:ascii="Times New Roman" w:eastAsia="Times New Roman" w:hAnsi="Times New Roman" w:cs="Times New Roman"/>
          <w:b/>
          <w:bCs/>
          <w:kern w:val="0"/>
          <w14:ligatures w14:val="none"/>
        </w:rPr>
        <w:t>‘Note on Clauses’ of the Finance Act, 2010:</w:t>
      </w:r>
    </w:p>
    <w:p w14:paraId="44F3786C" w14:textId="77777777" w:rsidR="00A210CF" w:rsidRPr="00A210CF" w:rsidRDefault="00A210CF" w:rsidP="00A210CF">
      <w:pPr>
        <w:spacing w:before="100" w:beforeAutospacing="1" w:after="100" w:afterAutospacing="1" w:line="240" w:lineRule="auto"/>
        <w:rPr>
          <w:rFonts w:ascii="Times New Roman" w:eastAsia="Times New Roman" w:hAnsi="Times New Roman" w:cs="Times New Roman"/>
          <w:kern w:val="0"/>
          <w14:ligatures w14:val="none"/>
        </w:rPr>
      </w:pPr>
      <w:r w:rsidRPr="00A210CF">
        <w:rPr>
          <w:rFonts w:ascii="Times New Roman" w:eastAsia="Times New Roman" w:hAnsi="Times New Roman" w:cs="Times New Roman"/>
          <w:kern w:val="0"/>
          <w14:ligatures w14:val="none"/>
        </w:rPr>
        <w:t>“</w:t>
      </w:r>
      <w:r w:rsidRPr="00A210CF">
        <w:rPr>
          <w:rFonts w:ascii="Times New Roman" w:eastAsia="Times New Roman" w:hAnsi="Times New Roman" w:cs="Times New Roman"/>
          <w:i/>
          <w:iCs/>
          <w:kern w:val="0"/>
          <w14:ligatures w14:val="none"/>
        </w:rPr>
        <w:t>This amendment seeks to provide exemption to the benefit arising to an employee due to the waiver of his right of interest.</w:t>
      </w:r>
      <w:r w:rsidRPr="00A210CF">
        <w:rPr>
          <w:rFonts w:ascii="Times New Roman" w:eastAsia="Times New Roman" w:hAnsi="Times New Roman" w:cs="Times New Roman"/>
          <w:kern w:val="0"/>
          <w14:ligatures w14:val="none"/>
        </w:rPr>
        <w:t>”</w:t>
      </w:r>
    </w:p>
    <w:p w14:paraId="4B5F8FEA" w14:textId="77777777" w:rsidR="00A210CF" w:rsidRPr="00A210CF" w:rsidRDefault="00000000" w:rsidP="00A210CF">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2A4976A6">
          <v:rect id="_x0000_i1338" style="width:0;height:1.5pt" o:hralign="center" o:hrstd="t" o:hr="t" fillcolor="#a0a0a0" stroked="f"/>
        </w:pict>
      </w:r>
    </w:p>
    <w:p w14:paraId="2C20E531" w14:textId="77777777" w:rsidR="00A210CF" w:rsidRPr="00A210CF" w:rsidRDefault="00A210CF" w:rsidP="00A210CF">
      <w:pPr>
        <w:spacing w:before="100" w:beforeAutospacing="1" w:after="100" w:afterAutospacing="1" w:line="240" w:lineRule="auto"/>
        <w:rPr>
          <w:rFonts w:ascii="Times New Roman" w:eastAsia="Times New Roman" w:hAnsi="Times New Roman" w:cs="Times New Roman"/>
          <w:b/>
          <w:bCs/>
          <w:kern w:val="0"/>
          <w14:ligatures w14:val="none"/>
        </w:rPr>
      </w:pPr>
      <w:r w:rsidRPr="00A210CF">
        <w:rPr>
          <w:rFonts w:ascii="Times New Roman" w:eastAsia="Times New Roman" w:hAnsi="Times New Roman" w:cs="Times New Roman"/>
          <w:b/>
          <w:bCs/>
          <w:kern w:val="0"/>
          <w14:ligatures w14:val="none"/>
        </w:rPr>
        <w:t>LOAN FROM EMPLOYER USED FOR ACQUISITION OF AN ASSET [13(6)]</w:t>
      </w:r>
    </w:p>
    <w:p w14:paraId="050552D5" w14:textId="77777777" w:rsidR="00A210CF" w:rsidRPr="00A210CF" w:rsidRDefault="00A210CF" w:rsidP="00A210CF">
      <w:pPr>
        <w:spacing w:before="100" w:beforeAutospacing="1" w:after="100" w:afterAutospacing="1" w:line="240" w:lineRule="auto"/>
        <w:rPr>
          <w:rFonts w:ascii="Times New Roman" w:eastAsia="Times New Roman" w:hAnsi="Times New Roman" w:cs="Times New Roman"/>
          <w:kern w:val="0"/>
          <w14:ligatures w14:val="none"/>
        </w:rPr>
      </w:pPr>
      <w:r w:rsidRPr="00A210CF">
        <w:rPr>
          <w:rFonts w:ascii="Times New Roman" w:eastAsia="Times New Roman" w:hAnsi="Times New Roman" w:cs="Times New Roman"/>
          <w:kern w:val="0"/>
          <w14:ligatures w14:val="none"/>
        </w:rPr>
        <w:lastRenderedPageBreak/>
        <w:t xml:space="preserve">Where an employee has utilized a loan obtained from his employer for the acquisition of any asset or property the income of which is chargeable to tax under any head of income, then the amount of interest on such loan (whether paid to the employer and/or treated as perquisite) shall be allowed as </w:t>
      </w:r>
      <w:r w:rsidRPr="00A210CF">
        <w:rPr>
          <w:rFonts w:ascii="Times New Roman" w:eastAsia="Times New Roman" w:hAnsi="Times New Roman" w:cs="Times New Roman"/>
          <w:b/>
          <w:bCs/>
          <w:kern w:val="0"/>
          <w14:ligatures w14:val="none"/>
        </w:rPr>
        <w:t>deduction against income from such asset</w:t>
      </w:r>
      <w:r w:rsidRPr="00A210CF">
        <w:rPr>
          <w:rFonts w:ascii="Times New Roman" w:eastAsia="Times New Roman" w:hAnsi="Times New Roman" w:cs="Times New Roman"/>
          <w:kern w:val="0"/>
          <w14:ligatures w14:val="none"/>
        </w:rPr>
        <w:t>. The amount to be allowed as deduction shall be determined as below:</w:t>
      </w:r>
    </w:p>
    <w:p w14:paraId="38477A8A" w14:textId="77777777" w:rsidR="00A210CF" w:rsidRPr="00A210CF" w:rsidRDefault="00000000" w:rsidP="00A210CF">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5F59990B">
          <v:rect id="_x0000_i1339" style="width:0;height:1.5pt" o:hralign="center" o:hrstd="t" o:hr="t" fillcolor="#a0a0a0" stroked="f"/>
        </w:pict>
      </w:r>
    </w:p>
    <w:p w14:paraId="2934CCB6" w14:textId="77777777" w:rsidR="00A210CF" w:rsidRPr="00A210CF" w:rsidRDefault="00A210CF" w:rsidP="00A210CF">
      <w:pPr>
        <w:spacing w:before="100" w:beforeAutospacing="1" w:after="100" w:afterAutospacing="1" w:line="240" w:lineRule="auto"/>
        <w:rPr>
          <w:rFonts w:ascii="Times New Roman" w:eastAsia="Times New Roman" w:hAnsi="Times New Roman" w:cs="Times New Roman"/>
          <w:b/>
          <w:bCs/>
          <w:kern w:val="0"/>
          <w14:ligatures w14:val="none"/>
        </w:rPr>
      </w:pPr>
      <w:r w:rsidRPr="00A210CF">
        <w:rPr>
          <w:rFonts w:ascii="Times New Roman" w:eastAsia="Times New Roman" w:hAnsi="Times New Roman" w:cs="Times New Roman"/>
          <w:b/>
          <w:bCs/>
          <w:kern w:val="0"/>
          <w14:ligatures w14:val="none"/>
        </w:rPr>
        <w:t>1. Interest-Free Loan or Mark-up up to Benchmark Rate</w:t>
      </w:r>
    </w:p>
    <w:p w14:paraId="699E2E04" w14:textId="77777777" w:rsidR="00A210CF" w:rsidRPr="00A210CF" w:rsidRDefault="00A210CF" w:rsidP="00A210CF">
      <w:pPr>
        <w:spacing w:before="100" w:beforeAutospacing="1" w:after="100" w:afterAutospacing="1" w:line="240" w:lineRule="auto"/>
        <w:rPr>
          <w:rFonts w:ascii="Times New Roman" w:eastAsia="Times New Roman" w:hAnsi="Times New Roman" w:cs="Times New Roman"/>
          <w:kern w:val="0"/>
          <w14:ligatures w14:val="none"/>
        </w:rPr>
      </w:pPr>
      <w:r w:rsidRPr="00A210CF">
        <w:rPr>
          <w:rFonts w:ascii="Times New Roman" w:eastAsia="Times New Roman" w:hAnsi="Times New Roman" w:cs="Times New Roman"/>
          <w:kern w:val="0"/>
          <w14:ligatures w14:val="none"/>
        </w:rPr>
        <w:t xml:space="preserve">An amount equal to the </w:t>
      </w:r>
      <w:r w:rsidRPr="00A210CF">
        <w:rPr>
          <w:rFonts w:ascii="Times New Roman" w:eastAsia="Times New Roman" w:hAnsi="Times New Roman" w:cs="Times New Roman"/>
          <w:b/>
          <w:bCs/>
          <w:kern w:val="0"/>
          <w14:ligatures w14:val="none"/>
        </w:rPr>
        <w:t>“Benchmark Rate”</w:t>
      </w:r>
      <w:r w:rsidRPr="00A210CF">
        <w:rPr>
          <w:rFonts w:ascii="Times New Roman" w:eastAsia="Times New Roman" w:hAnsi="Times New Roman" w:cs="Times New Roman"/>
          <w:kern w:val="0"/>
          <w14:ligatures w14:val="none"/>
        </w:rPr>
        <w:t xml:space="preserve"> shall be allowed as deduction under any of the following cases:</w:t>
      </w:r>
    </w:p>
    <w:p w14:paraId="74584FBA" w14:textId="77777777" w:rsidR="00A210CF" w:rsidRPr="00A210CF" w:rsidRDefault="00A210CF" w:rsidP="00A210CF">
      <w:p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A210CF">
        <w:rPr>
          <w:rFonts w:ascii="Times New Roman" w:eastAsia="Times New Roman" w:hAnsi="Times New Roman" w:cs="Times New Roman"/>
          <w:kern w:val="0"/>
          <w14:ligatures w14:val="none"/>
        </w:rPr>
        <w:t>i</w:t>
      </w:r>
      <w:proofErr w:type="spellEnd"/>
      <w:r w:rsidRPr="00A210CF">
        <w:rPr>
          <w:rFonts w:ascii="Times New Roman" w:eastAsia="Times New Roman" w:hAnsi="Times New Roman" w:cs="Times New Roman"/>
          <w:kern w:val="0"/>
          <w14:ligatures w14:val="none"/>
        </w:rPr>
        <w:t>) Where the employer has not charged interest on the loan; or</w:t>
      </w:r>
      <w:r w:rsidRPr="00A210CF">
        <w:rPr>
          <w:rFonts w:ascii="Times New Roman" w:eastAsia="Times New Roman" w:hAnsi="Times New Roman" w:cs="Times New Roman"/>
          <w:kern w:val="0"/>
          <w14:ligatures w14:val="none"/>
        </w:rPr>
        <w:br/>
        <w:t xml:space="preserve">ii) Where the employer has charged the interest but the interest rate does not exceed the </w:t>
      </w:r>
      <w:r w:rsidRPr="00A210CF">
        <w:rPr>
          <w:rFonts w:ascii="Times New Roman" w:eastAsia="Times New Roman" w:hAnsi="Times New Roman" w:cs="Times New Roman"/>
          <w:b/>
          <w:bCs/>
          <w:kern w:val="0"/>
          <w14:ligatures w14:val="none"/>
        </w:rPr>
        <w:t>“Benchmark Rate”</w:t>
      </w:r>
      <w:r w:rsidRPr="00A210CF">
        <w:rPr>
          <w:rFonts w:ascii="Times New Roman" w:eastAsia="Times New Roman" w:hAnsi="Times New Roman" w:cs="Times New Roman"/>
          <w:kern w:val="0"/>
          <w14:ligatures w14:val="none"/>
        </w:rPr>
        <w:t>.</w:t>
      </w:r>
    </w:p>
    <w:p w14:paraId="7AF79192" w14:textId="77777777" w:rsidR="00A210CF" w:rsidRPr="00A210CF" w:rsidRDefault="00000000" w:rsidP="00A210CF">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0B511391">
          <v:rect id="_x0000_i1340" style="width:0;height:1.5pt" o:hralign="center" o:hrstd="t" o:hr="t" fillcolor="#a0a0a0" stroked="f"/>
        </w:pict>
      </w:r>
    </w:p>
    <w:p w14:paraId="069889C0" w14:textId="77777777" w:rsidR="00A210CF" w:rsidRPr="00A210CF" w:rsidRDefault="00A210CF" w:rsidP="00A210CF">
      <w:pPr>
        <w:spacing w:before="100" w:beforeAutospacing="1" w:after="100" w:afterAutospacing="1" w:line="240" w:lineRule="auto"/>
        <w:rPr>
          <w:rFonts w:ascii="Times New Roman" w:eastAsia="Times New Roman" w:hAnsi="Times New Roman" w:cs="Times New Roman"/>
          <w:b/>
          <w:bCs/>
          <w:kern w:val="0"/>
          <w14:ligatures w14:val="none"/>
        </w:rPr>
      </w:pPr>
      <w:r w:rsidRPr="00A210CF">
        <w:rPr>
          <w:rFonts w:ascii="Times New Roman" w:eastAsia="Times New Roman" w:hAnsi="Times New Roman" w:cs="Times New Roman"/>
          <w:b/>
          <w:bCs/>
          <w:kern w:val="0"/>
          <w14:ligatures w14:val="none"/>
        </w:rPr>
        <w:t>2. Interest at a Rate Higher than Benchmark Rate</w:t>
      </w:r>
    </w:p>
    <w:p w14:paraId="24E93A08" w14:textId="77777777" w:rsidR="00A210CF" w:rsidRPr="00A210CF" w:rsidRDefault="00A210CF" w:rsidP="00A210CF">
      <w:pPr>
        <w:spacing w:before="100" w:beforeAutospacing="1" w:after="100" w:afterAutospacing="1" w:line="240" w:lineRule="auto"/>
        <w:rPr>
          <w:rFonts w:ascii="Times New Roman" w:eastAsia="Times New Roman" w:hAnsi="Times New Roman" w:cs="Times New Roman"/>
          <w:kern w:val="0"/>
          <w14:ligatures w14:val="none"/>
        </w:rPr>
      </w:pPr>
      <w:r w:rsidRPr="00A210CF">
        <w:rPr>
          <w:rFonts w:ascii="Times New Roman" w:eastAsia="Times New Roman" w:hAnsi="Times New Roman" w:cs="Times New Roman"/>
          <w:kern w:val="0"/>
          <w14:ligatures w14:val="none"/>
        </w:rPr>
        <w:t xml:space="preserve">Where the interest charged by the employer is higher than the </w:t>
      </w:r>
      <w:r w:rsidRPr="00A210CF">
        <w:rPr>
          <w:rFonts w:ascii="Times New Roman" w:eastAsia="Times New Roman" w:hAnsi="Times New Roman" w:cs="Times New Roman"/>
          <w:b/>
          <w:bCs/>
          <w:kern w:val="0"/>
          <w14:ligatures w14:val="none"/>
        </w:rPr>
        <w:t>benchmark rate</w:t>
      </w:r>
      <w:r w:rsidRPr="00A210CF">
        <w:rPr>
          <w:rFonts w:ascii="Times New Roman" w:eastAsia="Times New Roman" w:hAnsi="Times New Roman" w:cs="Times New Roman"/>
          <w:kern w:val="0"/>
          <w14:ligatures w14:val="none"/>
        </w:rPr>
        <w:t>, the whole amount paid by the employee shall be allowed as deduction.</w:t>
      </w:r>
    </w:p>
    <w:p w14:paraId="22640FFD" w14:textId="77777777" w:rsidR="00A210CF" w:rsidRPr="00A210CF" w:rsidRDefault="00000000" w:rsidP="00A210CF">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4068499D">
          <v:rect id="_x0000_i1341" style="width:0;height:1.5pt" o:hralign="center" o:hrstd="t" o:hr="t" fillcolor="#a0a0a0" stroked="f"/>
        </w:pict>
      </w:r>
    </w:p>
    <w:p w14:paraId="73C61088" w14:textId="77777777" w:rsidR="00A210CF" w:rsidRPr="00A210CF" w:rsidRDefault="00A210CF" w:rsidP="00A210CF">
      <w:pPr>
        <w:spacing w:before="100" w:beforeAutospacing="1" w:after="100" w:afterAutospacing="1" w:line="240" w:lineRule="auto"/>
        <w:rPr>
          <w:rFonts w:ascii="Times New Roman" w:eastAsia="Times New Roman" w:hAnsi="Times New Roman" w:cs="Times New Roman"/>
          <w:b/>
          <w:bCs/>
          <w:kern w:val="0"/>
          <w14:ligatures w14:val="none"/>
        </w:rPr>
      </w:pPr>
      <w:r w:rsidRPr="00A210CF">
        <w:rPr>
          <w:rFonts w:ascii="Times New Roman" w:eastAsia="Times New Roman" w:hAnsi="Times New Roman" w:cs="Times New Roman"/>
          <w:b/>
          <w:bCs/>
          <w:kern w:val="0"/>
          <w14:ligatures w14:val="none"/>
        </w:rPr>
        <w:t>Example: 6.8</w:t>
      </w:r>
    </w:p>
    <w:p w14:paraId="10753762" w14:textId="77777777" w:rsidR="00A210CF" w:rsidRPr="00A210CF" w:rsidRDefault="00A210CF" w:rsidP="00A210CF">
      <w:pPr>
        <w:spacing w:before="100" w:beforeAutospacing="1" w:after="100" w:afterAutospacing="1" w:line="240" w:lineRule="auto"/>
        <w:rPr>
          <w:rFonts w:ascii="Times New Roman" w:eastAsia="Times New Roman" w:hAnsi="Times New Roman" w:cs="Times New Roman"/>
          <w:kern w:val="0"/>
          <w14:ligatures w14:val="none"/>
        </w:rPr>
      </w:pPr>
      <w:r w:rsidRPr="00A210CF">
        <w:rPr>
          <w:rFonts w:ascii="Times New Roman" w:eastAsia="Times New Roman" w:hAnsi="Times New Roman" w:cs="Times New Roman"/>
          <w:kern w:val="0"/>
          <w14:ligatures w14:val="none"/>
        </w:rPr>
        <w:t>Rehan is an employee of ABC Limited. He purchased a machine amounting to Rs. 2,000,000. For purchase of this machinery he, besides his own savings, utilized a loan of Rs. 1,200,000 obtained from the company.</w:t>
      </w:r>
    </w:p>
    <w:p w14:paraId="09A2A75F" w14:textId="77777777" w:rsidR="00A210CF" w:rsidRPr="00A210CF" w:rsidRDefault="00A210CF" w:rsidP="00A210CF">
      <w:pPr>
        <w:spacing w:before="100" w:beforeAutospacing="1" w:after="100" w:afterAutospacing="1" w:line="240" w:lineRule="auto"/>
        <w:rPr>
          <w:rFonts w:ascii="Times New Roman" w:eastAsia="Times New Roman" w:hAnsi="Times New Roman" w:cs="Times New Roman"/>
          <w:kern w:val="0"/>
          <w14:ligatures w14:val="none"/>
        </w:rPr>
      </w:pPr>
      <w:r w:rsidRPr="00A210CF">
        <w:rPr>
          <w:rFonts w:ascii="Times New Roman" w:eastAsia="Times New Roman" w:hAnsi="Times New Roman" w:cs="Times New Roman"/>
          <w:b/>
          <w:bCs/>
          <w:kern w:val="0"/>
          <w14:ligatures w14:val="none"/>
        </w:rPr>
        <w:t>Rehan rented out the machinery against an annual rent of Rs. 400,000. He spent an amount of Rs. 14,400 on repair and maintenance of the machinery. Determine the amount to be included in his taxable income on account of machinery rent under each of the following cases:</w:t>
      </w:r>
    </w:p>
    <w:p w14:paraId="3FFB9E49" w14:textId="77777777" w:rsidR="00A210CF" w:rsidRPr="00A210CF" w:rsidRDefault="00A210CF">
      <w:pPr>
        <w:numPr>
          <w:ilvl w:val="0"/>
          <w:numId w:val="324"/>
        </w:numPr>
        <w:spacing w:before="100" w:beforeAutospacing="1" w:after="100" w:afterAutospacing="1" w:line="240" w:lineRule="auto"/>
        <w:rPr>
          <w:rFonts w:ascii="Times New Roman" w:eastAsia="Times New Roman" w:hAnsi="Times New Roman" w:cs="Times New Roman"/>
          <w:kern w:val="0"/>
          <w14:ligatures w14:val="none"/>
        </w:rPr>
      </w:pPr>
      <w:r w:rsidRPr="00A210CF">
        <w:rPr>
          <w:rFonts w:ascii="Times New Roman" w:eastAsia="Times New Roman" w:hAnsi="Times New Roman" w:cs="Times New Roman"/>
          <w:kern w:val="0"/>
          <w14:ligatures w14:val="none"/>
        </w:rPr>
        <w:t>The loan from employer is interest-free;</w:t>
      </w:r>
    </w:p>
    <w:p w14:paraId="32F427E5" w14:textId="77777777" w:rsidR="00A210CF" w:rsidRPr="00A210CF" w:rsidRDefault="00A210CF">
      <w:pPr>
        <w:numPr>
          <w:ilvl w:val="0"/>
          <w:numId w:val="324"/>
        </w:numPr>
        <w:spacing w:before="100" w:beforeAutospacing="1" w:after="100" w:afterAutospacing="1" w:line="240" w:lineRule="auto"/>
        <w:rPr>
          <w:rFonts w:ascii="Times New Roman" w:eastAsia="Times New Roman" w:hAnsi="Times New Roman" w:cs="Times New Roman"/>
          <w:kern w:val="0"/>
          <w14:ligatures w14:val="none"/>
        </w:rPr>
      </w:pPr>
      <w:r w:rsidRPr="00A210CF">
        <w:rPr>
          <w:rFonts w:ascii="Times New Roman" w:eastAsia="Times New Roman" w:hAnsi="Times New Roman" w:cs="Times New Roman"/>
          <w:kern w:val="0"/>
          <w14:ligatures w14:val="none"/>
        </w:rPr>
        <w:t>The employer charged interest on the loan @ 8% p.a.; and</w:t>
      </w:r>
    </w:p>
    <w:p w14:paraId="5BAB39B5" w14:textId="77777777" w:rsidR="00A210CF" w:rsidRPr="00A210CF" w:rsidRDefault="00A210CF">
      <w:pPr>
        <w:numPr>
          <w:ilvl w:val="0"/>
          <w:numId w:val="324"/>
        </w:numPr>
        <w:spacing w:before="100" w:beforeAutospacing="1" w:after="100" w:afterAutospacing="1" w:line="240" w:lineRule="auto"/>
        <w:rPr>
          <w:rFonts w:ascii="Times New Roman" w:eastAsia="Times New Roman" w:hAnsi="Times New Roman" w:cs="Times New Roman"/>
          <w:kern w:val="0"/>
          <w14:ligatures w14:val="none"/>
        </w:rPr>
      </w:pPr>
      <w:r w:rsidRPr="00A210CF">
        <w:rPr>
          <w:rFonts w:ascii="Times New Roman" w:eastAsia="Times New Roman" w:hAnsi="Times New Roman" w:cs="Times New Roman"/>
          <w:kern w:val="0"/>
          <w14:ligatures w14:val="none"/>
        </w:rPr>
        <w:t>The employer charged interest on the loan @ 15% p.a.</w:t>
      </w:r>
    </w:p>
    <w:p w14:paraId="52D1B376" w14:textId="77777777" w:rsidR="00A210CF" w:rsidRPr="00A210CF" w:rsidRDefault="00000000" w:rsidP="00A210CF">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368C156D">
          <v:rect id="_x0000_i1342" style="width:0;height:1.5pt" o:hralign="center" o:hrstd="t" o:hr="t" fillcolor="#a0a0a0" stroked="f"/>
        </w:pict>
      </w:r>
    </w:p>
    <w:p w14:paraId="51DEA67C" w14:textId="77777777" w:rsidR="00A210CF" w:rsidRPr="00A210CF" w:rsidRDefault="00A210CF" w:rsidP="00A210CF">
      <w:pPr>
        <w:spacing w:before="100" w:beforeAutospacing="1" w:after="100" w:afterAutospacing="1" w:line="240" w:lineRule="auto"/>
        <w:rPr>
          <w:rFonts w:ascii="Times New Roman" w:eastAsia="Times New Roman" w:hAnsi="Times New Roman" w:cs="Times New Roman"/>
          <w:b/>
          <w:bCs/>
          <w:kern w:val="0"/>
          <w14:ligatures w14:val="none"/>
        </w:rPr>
      </w:pPr>
      <w:r w:rsidRPr="00A210CF">
        <w:rPr>
          <w:rFonts w:ascii="Times New Roman" w:eastAsia="Times New Roman" w:hAnsi="Times New Roman" w:cs="Times New Roman"/>
          <w:b/>
          <w:bCs/>
          <w:kern w:val="0"/>
          <w14:ligatures w14:val="none"/>
        </w:rPr>
        <w:t>Answer: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22"/>
        <w:gridCol w:w="1214"/>
        <w:gridCol w:w="1563"/>
        <w:gridCol w:w="1698"/>
      </w:tblGrid>
      <w:tr w:rsidR="00A210CF" w:rsidRPr="00A210CF" w14:paraId="35655F21" w14:textId="77777777" w:rsidTr="00A210CF">
        <w:trPr>
          <w:tblHeader/>
          <w:tblCellSpacing w:w="15" w:type="dxa"/>
        </w:trPr>
        <w:tc>
          <w:tcPr>
            <w:tcW w:w="0" w:type="auto"/>
            <w:vAlign w:val="center"/>
            <w:hideMark/>
          </w:tcPr>
          <w:p w14:paraId="65A5BD1C" w14:textId="77777777" w:rsidR="00A210CF" w:rsidRPr="00A210CF" w:rsidRDefault="00A210CF" w:rsidP="00A210CF">
            <w:pPr>
              <w:spacing w:before="100" w:beforeAutospacing="1" w:after="100" w:afterAutospacing="1" w:line="240" w:lineRule="auto"/>
              <w:rPr>
                <w:rFonts w:ascii="Times New Roman" w:eastAsia="Times New Roman" w:hAnsi="Times New Roman" w:cs="Times New Roman"/>
                <w:b/>
                <w:bCs/>
                <w:kern w:val="0"/>
                <w14:ligatures w14:val="none"/>
              </w:rPr>
            </w:pPr>
            <w:r w:rsidRPr="00A210CF">
              <w:rPr>
                <w:rFonts w:ascii="Times New Roman" w:eastAsia="Times New Roman" w:hAnsi="Times New Roman" w:cs="Times New Roman"/>
                <w:b/>
                <w:bCs/>
                <w:kern w:val="0"/>
                <w14:ligatures w14:val="none"/>
              </w:rPr>
              <w:lastRenderedPageBreak/>
              <w:t>Particulars</w:t>
            </w:r>
          </w:p>
        </w:tc>
        <w:tc>
          <w:tcPr>
            <w:tcW w:w="0" w:type="auto"/>
            <w:vAlign w:val="center"/>
            <w:hideMark/>
          </w:tcPr>
          <w:p w14:paraId="2254C1C0" w14:textId="77777777" w:rsidR="00A210CF" w:rsidRPr="00A210CF" w:rsidRDefault="00A210CF" w:rsidP="00A210CF">
            <w:pPr>
              <w:spacing w:before="100" w:beforeAutospacing="1" w:after="100" w:afterAutospacing="1" w:line="240" w:lineRule="auto"/>
              <w:rPr>
                <w:rFonts w:ascii="Times New Roman" w:eastAsia="Times New Roman" w:hAnsi="Times New Roman" w:cs="Times New Roman"/>
                <w:b/>
                <w:bCs/>
                <w:kern w:val="0"/>
                <w14:ligatures w14:val="none"/>
              </w:rPr>
            </w:pPr>
            <w:r w:rsidRPr="00A210CF">
              <w:rPr>
                <w:rFonts w:ascii="Times New Roman" w:eastAsia="Times New Roman" w:hAnsi="Times New Roman" w:cs="Times New Roman"/>
                <w:b/>
                <w:bCs/>
                <w:kern w:val="0"/>
                <w14:ligatures w14:val="none"/>
              </w:rPr>
              <w:t>No Interest</w:t>
            </w:r>
          </w:p>
        </w:tc>
        <w:tc>
          <w:tcPr>
            <w:tcW w:w="0" w:type="auto"/>
            <w:vAlign w:val="center"/>
            <w:hideMark/>
          </w:tcPr>
          <w:p w14:paraId="2899AFC7" w14:textId="77777777" w:rsidR="00A210CF" w:rsidRPr="00A210CF" w:rsidRDefault="00A210CF" w:rsidP="00A210CF">
            <w:pPr>
              <w:spacing w:before="100" w:beforeAutospacing="1" w:after="100" w:afterAutospacing="1" w:line="240" w:lineRule="auto"/>
              <w:rPr>
                <w:rFonts w:ascii="Times New Roman" w:eastAsia="Times New Roman" w:hAnsi="Times New Roman" w:cs="Times New Roman"/>
                <w:b/>
                <w:bCs/>
                <w:kern w:val="0"/>
                <w14:ligatures w14:val="none"/>
              </w:rPr>
            </w:pPr>
            <w:r w:rsidRPr="00A210CF">
              <w:rPr>
                <w:rFonts w:ascii="Times New Roman" w:eastAsia="Times New Roman" w:hAnsi="Times New Roman" w:cs="Times New Roman"/>
                <w:b/>
                <w:bCs/>
                <w:kern w:val="0"/>
                <w14:ligatures w14:val="none"/>
              </w:rPr>
              <w:t>Interest @ 8%</w:t>
            </w:r>
          </w:p>
        </w:tc>
        <w:tc>
          <w:tcPr>
            <w:tcW w:w="0" w:type="auto"/>
            <w:vAlign w:val="center"/>
            <w:hideMark/>
          </w:tcPr>
          <w:p w14:paraId="2AF934A5" w14:textId="77777777" w:rsidR="00A210CF" w:rsidRPr="00A210CF" w:rsidRDefault="00A210CF" w:rsidP="00A210CF">
            <w:pPr>
              <w:spacing w:before="100" w:beforeAutospacing="1" w:after="100" w:afterAutospacing="1" w:line="240" w:lineRule="auto"/>
              <w:rPr>
                <w:rFonts w:ascii="Times New Roman" w:eastAsia="Times New Roman" w:hAnsi="Times New Roman" w:cs="Times New Roman"/>
                <w:b/>
                <w:bCs/>
                <w:kern w:val="0"/>
                <w14:ligatures w14:val="none"/>
              </w:rPr>
            </w:pPr>
            <w:r w:rsidRPr="00A210CF">
              <w:rPr>
                <w:rFonts w:ascii="Times New Roman" w:eastAsia="Times New Roman" w:hAnsi="Times New Roman" w:cs="Times New Roman"/>
                <w:b/>
                <w:bCs/>
                <w:kern w:val="0"/>
                <w14:ligatures w14:val="none"/>
              </w:rPr>
              <w:t>Interest @ 15%</w:t>
            </w:r>
          </w:p>
        </w:tc>
      </w:tr>
      <w:tr w:rsidR="00A210CF" w:rsidRPr="00A210CF" w14:paraId="76C6BCF0" w14:textId="77777777" w:rsidTr="00A210CF">
        <w:trPr>
          <w:tblCellSpacing w:w="15" w:type="dxa"/>
        </w:trPr>
        <w:tc>
          <w:tcPr>
            <w:tcW w:w="0" w:type="auto"/>
            <w:vAlign w:val="center"/>
            <w:hideMark/>
          </w:tcPr>
          <w:p w14:paraId="0CFF4FE1" w14:textId="77777777" w:rsidR="00A210CF" w:rsidRPr="00A210CF" w:rsidRDefault="00A210CF" w:rsidP="00A210CF">
            <w:pPr>
              <w:spacing w:before="100" w:beforeAutospacing="1" w:after="100" w:afterAutospacing="1" w:line="240" w:lineRule="auto"/>
              <w:rPr>
                <w:rFonts w:ascii="Times New Roman" w:eastAsia="Times New Roman" w:hAnsi="Times New Roman" w:cs="Times New Roman"/>
                <w:kern w:val="0"/>
                <w14:ligatures w14:val="none"/>
              </w:rPr>
            </w:pPr>
            <w:r w:rsidRPr="00A210CF">
              <w:rPr>
                <w:rFonts w:ascii="Times New Roman" w:eastAsia="Times New Roman" w:hAnsi="Times New Roman" w:cs="Times New Roman"/>
                <w:kern w:val="0"/>
                <w14:ligatures w14:val="none"/>
              </w:rPr>
              <w:t>Annual Rent</w:t>
            </w:r>
          </w:p>
        </w:tc>
        <w:tc>
          <w:tcPr>
            <w:tcW w:w="0" w:type="auto"/>
            <w:vAlign w:val="center"/>
            <w:hideMark/>
          </w:tcPr>
          <w:p w14:paraId="39A82AE1" w14:textId="77777777" w:rsidR="00A210CF" w:rsidRPr="00A210CF" w:rsidRDefault="00A210CF" w:rsidP="00A210CF">
            <w:pPr>
              <w:spacing w:before="100" w:beforeAutospacing="1" w:after="100" w:afterAutospacing="1" w:line="240" w:lineRule="auto"/>
              <w:rPr>
                <w:rFonts w:ascii="Times New Roman" w:eastAsia="Times New Roman" w:hAnsi="Times New Roman" w:cs="Times New Roman"/>
                <w:kern w:val="0"/>
                <w14:ligatures w14:val="none"/>
              </w:rPr>
            </w:pPr>
            <w:r w:rsidRPr="00A210CF">
              <w:rPr>
                <w:rFonts w:ascii="Times New Roman" w:eastAsia="Times New Roman" w:hAnsi="Times New Roman" w:cs="Times New Roman"/>
                <w:kern w:val="0"/>
                <w14:ligatures w14:val="none"/>
              </w:rPr>
              <w:t>400,000</w:t>
            </w:r>
          </w:p>
        </w:tc>
        <w:tc>
          <w:tcPr>
            <w:tcW w:w="0" w:type="auto"/>
            <w:vAlign w:val="center"/>
            <w:hideMark/>
          </w:tcPr>
          <w:p w14:paraId="0381BFCD" w14:textId="77777777" w:rsidR="00A210CF" w:rsidRPr="00A210CF" w:rsidRDefault="00A210CF" w:rsidP="00A210CF">
            <w:pPr>
              <w:spacing w:before="100" w:beforeAutospacing="1" w:after="100" w:afterAutospacing="1" w:line="240" w:lineRule="auto"/>
              <w:rPr>
                <w:rFonts w:ascii="Times New Roman" w:eastAsia="Times New Roman" w:hAnsi="Times New Roman" w:cs="Times New Roman"/>
                <w:kern w:val="0"/>
                <w14:ligatures w14:val="none"/>
              </w:rPr>
            </w:pPr>
            <w:r w:rsidRPr="00A210CF">
              <w:rPr>
                <w:rFonts w:ascii="Times New Roman" w:eastAsia="Times New Roman" w:hAnsi="Times New Roman" w:cs="Times New Roman"/>
                <w:kern w:val="0"/>
                <w14:ligatures w14:val="none"/>
              </w:rPr>
              <w:t>400,000</w:t>
            </w:r>
          </w:p>
        </w:tc>
        <w:tc>
          <w:tcPr>
            <w:tcW w:w="0" w:type="auto"/>
            <w:vAlign w:val="center"/>
            <w:hideMark/>
          </w:tcPr>
          <w:p w14:paraId="23A7C895" w14:textId="77777777" w:rsidR="00A210CF" w:rsidRPr="00A210CF" w:rsidRDefault="00A210CF" w:rsidP="00A210CF">
            <w:pPr>
              <w:spacing w:before="100" w:beforeAutospacing="1" w:after="100" w:afterAutospacing="1" w:line="240" w:lineRule="auto"/>
              <w:rPr>
                <w:rFonts w:ascii="Times New Roman" w:eastAsia="Times New Roman" w:hAnsi="Times New Roman" w:cs="Times New Roman"/>
                <w:kern w:val="0"/>
                <w14:ligatures w14:val="none"/>
              </w:rPr>
            </w:pPr>
            <w:r w:rsidRPr="00A210CF">
              <w:rPr>
                <w:rFonts w:ascii="Times New Roman" w:eastAsia="Times New Roman" w:hAnsi="Times New Roman" w:cs="Times New Roman"/>
                <w:kern w:val="0"/>
                <w14:ligatures w14:val="none"/>
              </w:rPr>
              <w:t>400,000</w:t>
            </w:r>
          </w:p>
        </w:tc>
      </w:tr>
      <w:tr w:rsidR="00A210CF" w:rsidRPr="00A210CF" w14:paraId="49B6EE7C" w14:textId="77777777" w:rsidTr="00A210CF">
        <w:trPr>
          <w:tblCellSpacing w:w="15" w:type="dxa"/>
        </w:trPr>
        <w:tc>
          <w:tcPr>
            <w:tcW w:w="0" w:type="auto"/>
            <w:vAlign w:val="center"/>
            <w:hideMark/>
          </w:tcPr>
          <w:p w14:paraId="414B47F6" w14:textId="77777777" w:rsidR="00A210CF" w:rsidRPr="00A210CF" w:rsidRDefault="00A210CF" w:rsidP="00A210CF">
            <w:pPr>
              <w:spacing w:before="100" w:beforeAutospacing="1" w:after="100" w:afterAutospacing="1" w:line="240" w:lineRule="auto"/>
              <w:rPr>
                <w:rFonts w:ascii="Times New Roman" w:eastAsia="Times New Roman" w:hAnsi="Times New Roman" w:cs="Times New Roman"/>
                <w:kern w:val="0"/>
                <w14:ligatures w14:val="none"/>
              </w:rPr>
            </w:pPr>
            <w:r w:rsidRPr="00A210CF">
              <w:rPr>
                <w:rFonts w:ascii="Times New Roman" w:eastAsia="Times New Roman" w:hAnsi="Times New Roman" w:cs="Times New Roman"/>
                <w:b/>
                <w:bCs/>
                <w:kern w:val="0"/>
                <w14:ligatures w14:val="none"/>
              </w:rPr>
              <w:t>Less Allowable Deductions:</w:t>
            </w:r>
          </w:p>
        </w:tc>
        <w:tc>
          <w:tcPr>
            <w:tcW w:w="0" w:type="auto"/>
            <w:vAlign w:val="center"/>
            <w:hideMark/>
          </w:tcPr>
          <w:p w14:paraId="00147D1E" w14:textId="77777777" w:rsidR="00A210CF" w:rsidRPr="00A210CF" w:rsidRDefault="00A210CF" w:rsidP="00A210CF">
            <w:pPr>
              <w:spacing w:before="100" w:beforeAutospacing="1" w:after="100" w:afterAutospacing="1" w:line="240" w:lineRule="auto"/>
              <w:rPr>
                <w:rFonts w:ascii="Times New Roman" w:eastAsia="Times New Roman" w:hAnsi="Times New Roman" w:cs="Times New Roman"/>
                <w:kern w:val="0"/>
                <w14:ligatures w14:val="none"/>
              </w:rPr>
            </w:pPr>
          </w:p>
        </w:tc>
        <w:tc>
          <w:tcPr>
            <w:tcW w:w="0" w:type="auto"/>
            <w:vAlign w:val="center"/>
            <w:hideMark/>
          </w:tcPr>
          <w:p w14:paraId="2D1085B9" w14:textId="77777777" w:rsidR="00A210CF" w:rsidRPr="00A210CF" w:rsidRDefault="00A210CF" w:rsidP="00A210CF">
            <w:pPr>
              <w:spacing w:before="100" w:beforeAutospacing="1" w:after="100" w:afterAutospacing="1" w:line="240" w:lineRule="auto"/>
              <w:rPr>
                <w:rFonts w:ascii="Times New Roman" w:eastAsia="Times New Roman" w:hAnsi="Times New Roman" w:cs="Times New Roman"/>
                <w:kern w:val="0"/>
                <w14:ligatures w14:val="none"/>
              </w:rPr>
            </w:pPr>
          </w:p>
        </w:tc>
        <w:tc>
          <w:tcPr>
            <w:tcW w:w="0" w:type="auto"/>
            <w:vAlign w:val="center"/>
            <w:hideMark/>
          </w:tcPr>
          <w:p w14:paraId="6DE6C8EC" w14:textId="77777777" w:rsidR="00A210CF" w:rsidRPr="00A210CF" w:rsidRDefault="00A210CF" w:rsidP="00A210CF">
            <w:pPr>
              <w:spacing w:before="100" w:beforeAutospacing="1" w:after="100" w:afterAutospacing="1" w:line="240" w:lineRule="auto"/>
              <w:rPr>
                <w:rFonts w:ascii="Times New Roman" w:eastAsia="Times New Roman" w:hAnsi="Times New Roman" w:cs="Times New Roman"/>
                <w:kern w:val="0"/>
                <w14:ligatures w14:val="none"/>
              </w:rPr>
            </w:pPr>
          </w:p>
        </w:tc>
      </w:tr>
      <w:tr w:rsidR="00A210CF" w:rsidRPr="00A210CF" w14:paraId="05829538" w14:textId="77777777" w:rsidTr="00A210CF">
        <w:trPr>
          <w:tblCellSpacing w:w="15" w:type="dxa"/>
        </w:trPr>
        <w:tc>
          <w:tcPr>
            <w:tcW w:w="0" w:type="auto"/>
            <w:vAlign w:val="center"/>
            <w:hideMark/>
          </w:tcPr>
          <w:p w14:paraId="09E7E27E" w14:textId="77777777" w:rsidR="00A210CF" w:rsidRPr="00A210CF" w:rsidRDefault="00A210CF" w:rsidP="00A210CF">
            <w:pPr>
              <w:spacing w:before="100" w:beforeAutospacing="1" w:after="100" w:afterAutospacing="1" w:line="240" w:lineRule="auto"/>
              <w:rPr>
                <w:rFonts w:ascii="Times New Roman" w:eastAsia="Times New Roman" w:hAnsi="Times New Roman" w:cs="Times New Roman"/>
                <w:kern w:val="0"/>
                <w14:ligatures w14:val="none"/>
              </w:rPr>
            </w:pPr>
            <w:r w:rsidRPr="00A210CF">
              <w:rPr>
                <w:rFonts w:ascii="Times New Roman" w:eastAsia="Times New Roman" w:hAnsi="Times New Roman" w:cs="Times New Roman"/>
                <w:kern w:val="0"/>
                <w14:ligatures w14:val="none"/>
              </w:rPr>
              <w:t>Repairs [N-1]</w:t>
            </w:r>
          </w:p>
        </w:tc>
        <w:tc>
          <w:tcPr>
            <w:tcW w:w="0" w:type="auto"/>
            <w:vAlign w:val="center"/>
            <w:hideMark/>
          </w:tcPr>
          <w:p w14:paraId="1FE8AE47" w14:textId="77777777" w:rsidR="00A210CF" w:rsidRPr="00A210CF" w:rsidRDefault="00A210CF" w:rsidP="00A210CF">
            <w:pPr>
              <w:spacing w:before="100" w:beforeAutospacing="1" w:after="100" w:afterAutospacing="1" w:line="240" w:lineRule="auto"/>
              <w:rPr>
                <w:rFonts w:ascii="Times New Roman" w:eastAsia="Times New Roman" w:hAnsi="Times New Roman" w:cs="Times New Roman"/>
                <w:kern w:val="0"/>
                <w14:ligatures w14:val="none"/>
              </w:rPr>
            </w:pPr>
            <w:r w:rsidRPr="00A210CF">
              <w:rPr>
                <w:rFonts w:ascii="Times New Roman" w:eastAsia="Times New Roman" w:hAnsi="Times New Roman" w:cs="Times New Roman"/>
                <w:kern w:val="0"/>
                <w14:ligatures w14:val="none"/>
              </w:rPr>
              <w:t>14,400</w:t>
            </w:r>
          </w:p>
        </w:tc>
        <w:tc>
          <w:tcPr>
            <w:tcW w:w="0" w:type="auto"/>
            <w:vAlign w:val="center"/>
            <w:hideMark/>
          </w:tcPr>
          <w:p w14:paraId="3C729D9B" w14:textId="77777777" w:rsidR="00A210CF" w:rsidRPr="00A210CF" w:rsidRDefault="00A210CF" w:rsidP="00A210CF">
            <w:pPr>
              <w:spacing w:before="100" w:beforeAutospacing="1" w:after="100" w:afterAutospacing="1" w:line="240" w:lineRule="auto"/>
              <w:rPr>
                <w:rFonts w:ascii="Times New Roman" w:eastAsia="Times New Roman" w:hAnsi="Times New Roman" w:cs="Times New Roman"/>
                <w:kern w:val="0"/>
                <w14:ligatures w14:val="none"/>
              </w:rPr>
            </w:pPr>
            <w:r w:rsidRPr="00A210CF">
              <w:rPr>
                <w:rFonts w:ascii="Times New Roman" w:eastAsia="Times New Roman" w:hAnsi="Times New Roman" w:cs="Times New Roman"/>
                <w:kern w:val="0"/>
                <w14:ligatures w14:val="none"/>
              </w:rPr>
              <w:t>14,400</w:t>
            </w:r>
          </w:p>
        </w:tc>
        <w:tc>
          <w:tcPr>
            <w:tcW w:w="0" w:type="auto"/>
            <w:vAlign w:val="center"/>
            <w:hideMark/>
          </w:tcPr>
          <w:p w14:paraId="1415058C" w14:textId="77777777" w:rsidR="00A210CF" w:rsidRPr="00A210CF" w:rsidRDefault="00A210CF" w:rsidP="00A210CF">
            <w:pPr>
              <w:spacing w:before="100" w:beforeAutospacing="1" w:after="100" w:afterAutospacing="1" w:line="240" w:lineRule="auto"/>
              <w:rPr>
                <w:rFonts w:ascii="Times New Roman" w:eastAsia="Times New Roman" w:hAnsi="Times New Roman" w:cs="Times New Roman"/>
                <w:kern w:val="0"/>
                <w14:ligatures w14:val="none"/>
              </w:rPr>
            </w:pPr>
            <w:r w:rsidRPr="00A210CF">
              <w:rPr>
                <w:rFonts w:ascii="Times New Roman" w:eastAsia="Times New Roman" w:hAnsi="Times New Roman" w:cs="Times New Roman"/>
                <w:kern w:val="0"/>
                <w14:ligatures w14:val="none"/>
              </w:rPr>
              <w:t>14,400</w:t>
            </w:r>
          </w:p>
        </w:tc>
      </w:tr>
      <w:tr w:rsidR="00A210CF" w:rsidRPr="00A210CF" w14:paraId="32109A11" w14:textId="77777777" w:rsidTr="00A210CF">
        <w:trPr>
          <w:tblCellSpacing w:w="15" w:type="dxa"/>
        </w:trPr>
        <w:tc>
          <w:tcPr>
            <w:tcW w:w="0" w:type="auto"/>
            <w:vAlign w:val="center"/>
            <w:hideMark/>
          </w:tcPr>
          <w:p w14:paraId="7DA33226" w14:textId="77777777" w:rsidR="00A210CF" w:rsidRPr="00A210CF" w:rsidRDefault="00A210CF" w:rsidP="00A210CF">
            <w:pPr>
              <w:spacing w:before="100" w:beforeAutospacing="1" w:after="100" w:afterAutospacing="1" w:line="240" w:lineRule="auto"/>
              <w:rPr>
                <w:rFonts w:ascii="Times New Roman" w:eastAsia="Times New Roman" w:hAnsi="Times New Roman" w:cs="Times New Roman"/>
                <w:kern w:val="0"/>
                <w14:ligatures w14:val="none"/>
              </w:rPr>
            </w:pPr>
            <w:r w:rsidRPr="00A210CF">
              <w:rPr>
                <w:rFonts w:ascii="Times New Roman" w:eastAsia="Times New Roman" w:hAnsi="Times New Roman" w:cs="Times New Roman"/>
                <w:kern w:val="0"/>
                <w14:ligatures w14:val="none"/>
              </w:rPr>
              <w:t>Interest on Loan from Employer [N-2]</w:t>
            </w:r>
          </w:p>
        </w:tc>
        <w:tc>
          <w:tcPr>
            <w:tcW w:w="0" w:type="auto"/>
            <w:vAlign w:val="center"/>
            <w:hideMark/>
          </w:tcPr>
          <w:p w14:paraId="78C7CD78" w14:textId="77777777" w:rsidR="00A210CF" w:rsidRPr="00A210CF" w:rsidRDefault="00A210CF" w:rsidP="00A210CF">
            <w:pPr>
              <w:spacing w:before="100" w:beforeAutospacing="1" w:after="100" w:afterAutospacing="1" w:line="240" w:lineRule="auto"/>
              <w:rPr>
                <w:rFonts w:ascii="Times New Roman" w:eastAsia="Times New Roman" w:hAnsi="Times New Roman" w:cs="Times New Roman"/>
                <w:kern w:val="0"/>
                <w14:ligatures w14:val="none"/>
              </w:rPr>
            </w:pPr>
            <w:r w:rsidRPr="00A210CF">
              <w:rPr>
                <w:rFonts w:ascii="Times New Roman" w:eastAsia="Times New Roman" w:hAnsi="Times New Roman" w:cs="Times New Roman"/>
                <w:kern w:val="0"/>
                <w14:ligatures w14:val="none"/>
              </w:rPr>
              <w:t>120,000</w:t>
            </w:r>
          </w:p>
        </w:tc>
        <w:tc>
          <w:tcPr>
            <w:tcW w:w="0" w:type="auto"/>
            <w:vAlign w:val="center"/>
            <w:hideMark/>
          </w:tcPr>
          <w:p w14:paraId="24226391" w14:textId="77777777" w:rsidR="00A210CF" w:rsidRPr="00A210CF" w:rsidRDefault="00A210CF" w:rsidP="00A210CF">
            <w:pPr>
              <w:spacing w:before="100" w:beforeAutospacing="1" w:after="100" w:afterAutospacing="1" w:line="240" w:lineRule="auto"/>
              <w:rPr>
                <w:rFonts w:ascii="Times New Roman" w:eastAsia="Times New Roman" w:hAnsi="Times New Roman" w:cs="Times New Roman"/>
                <w:kern w:val="0"/>
                <w14:ligatures w14:val="none"/>
              </w:rPr>
            </w:pPr>
            <w:r w:rsidRPr="00A210CF">
              <w:rPr>
                <w:rFonts w:ascii="Times New Roman" w:eastAsia="Times New Roman" w:hAnsi="Times New Roman" w:cs="Times New Roman"/>
                <w:kern w:val="0"/>
                <w14:ligatures w14:val="none"/>
              </w:rPr>
              <w:t>120,000</w:t>
            </w:r>
          </w:p>
        </w:tc>
        <w:tc>
          <w:tcPr>
            <w:tcW w:w="0" w:type="auto"/>
            <w:vAlign w:val="center"/>
            <w:hideMark/>
          </w:tcPr>
          <w:p w14:paraId="5652659A" w14:textId="77777777" w:rsidR="00A210CF" w:rsidRPr="00A210CF" w:rsidRDefault="00A210CF" w:rsidP="00A210CF">
            <w:pPr>
              <w:spacing w:before="100" w:beforeAutospacing="1" w:after="100" w:afterAutospacing="1" w:line="240" w:lineRule="auto"/>
              <w:rPr>
                <w:rFonts w:ascii="Times New Roman" w:eastAsia="Times New Roman" w:hAnsi="Times New Roman" w:cs="Times New Roman"/>
                <w:kern w:val="0"/>
                <w14:ligatures w14:val="none"/>
              </w:rPr>
            </w:pPr>
            <w:r w:rsidRPr="00A210CF">
              <w:rPr>
                <w:rFonts w:ascii="Times New Roman" w:eastAsia="Times New Roman" w:hAnsi="Times New Roman" w:cs="Times New Roman"/>
                <w:kern w:val="0"/>
                <w14:ligatures w14:val="none"/>
              </w:rPr>
              <w:t>180,000</w:t>
            </w:r>
          </w:p>
        </w:tc>
      </w:tr>
      <w:tr w:rsidR="00A210CF" w:rsidRPr="00A210CF" w14:paraId="0FCE19FC" w14:textId="77777777" w:rsidTr="00A210CF">
        <w:trPr>
          <w:tblCellSpacing w:w="15" w:type="dxa"/>
        </w:trPr>
        <w:tc>
          <w:tcPr>
            <w:tcW w:w="0" w:type="auto"/>
            <w:vAlign w:val="center"/>
            <w:hideMark/>
          </w:tcPr>
          <w:p w14:paraId="41F33ED7" w14:textId="77777777" w:rsidR="00A210CF" w:rsidRPr="00A210CF" w:rsidRDefault="00A210CF" w:rsidP="00A210CF">
            <w:pPr>
              <w:spacing w:before="100" w:beforeAutospacing="1" w:after="100" w:afterAutospacing="1" w:line="240" w:lineRule="auto"/>
              <w:rPr>
                <w:rFonts w:ascii="Times New Roman" w:eastAsia="Times New Roman" w:hAnsi="Times New Roman" w:cs="Times New Roman"/>
                <w:kern w:val="0"/>
                <w14:ligatures w14:val="none"/>
              </w:rPr>
            </w:pPr>
            <w:r w:rsidRPr="00A210CF">
              <w:rPr>
                <w:rFonts w:ascii="Times New Roman" w:eastAsia="Times New Roman" w:hAnsi="Times New Roman" w:cs="Times New Roman"/>
                <w:b/>
                <w:bCs/>
                <w:kern w:val="0"/>
                <w14:ligatures w14:val="none"/>
              </w:rPr>
              <w:t>Total Deductions</w:t>
            </w:r>
          </w:p>
        </w:tc>
        <w:tc>
          <w:tcPr>
            <w:tcW w:w="0" w:type="auto"/>
            <w:vAlign w:val="center"/>
            <w:hideMark/>
          </w:tcPr>
          <w:p w14:paraId="2BBE8E94" w14:textId="77777777" w:rsidR="00A210CF" w:rsidRPr="00A210CF" w:rsidRDefault="00A210CF" w:rsidP="00A210CF">
            <w:pPr>
              <w:spacing w:before="100" w:beforeAutospacing="1" w:after="100" w:afterAutospacing="1" w:line="240" w:lineRule="auto"/>
              <w:rPr>
                <w:rFonts w:ascii="Times New Roman" w:eastAsia="Times New Roman" w:hAnsi="Times New Roman" w:cs="Times New Roman"/>
                <w:kern w:val="0"/>
                <w14:ligatures w14:val="none"/>
              </w:rPr>
            </w:pPr>
            <w:r w:rsidRPr="00A210CF">
              <w:rPr>
                <w:rFonts w:ascii="Times New Roman" w:eastAsia="Times New Roman" w:hAnsi="Times New Roman" w:cs="Times New Roman"/>
                <w:kern w:val="0"/>
                <w14:ligatures w14:val="none"/>
              </w:rPr>
              <w:t>(134,400)</w:t>
            </w:r>
          </w:p>
        </w:tc>
        <w:tc>
          <w:tcPr>
            <w:tcW w:w="0" w:type="auto"/>
            <w:vAlign w:val="center"/>
            <w:hideMark/>
          </w:tcPr>
          <w:p w14:paraId="4870A0C0" w14:textId="77777777" w:rsidR="00A210CF" w:rsidRPr="00A210CF" w:rsidRDefault="00A210CF" w:rsidP="00A210CF">
            <w:pPr>
              <w:spacing w:before="100" w:beforeAutospacing="1" w:after="100" w:afterAutospacing="1" w:line="240" w:lineRule="auto"/>
              <w:rPr>
                <w:rFonts w:ascii="Times New Roman" w:eastAsia="Times New Roman" w:hAnsi="Times New Roman" w:cs="Times New Roman"/>
                <w:kern w:val="0"/>
                <w14:ligatures w14:val="none"/>
              </w:rPr>
            </w:pPr>
            <w:r w:rsidRPr="00A210CF">
              <w:rPr>
                <w:rFonts w:ascii="Times New Roman" w:eastAsia="Times New Roman" w:hAnsi="Times New Roman" w:cs="Times New Roman"/>
                <w:kern w:val="0"/>
                <w14:ligatures w14:val="none"/>
              </w:rPr>
              <w:t>(134,400)</w:t>
            </w:r>
          </w:p>
        </w:tc>
        <w:tc>
          <w:tcPr>
            <w:tcW w:w="0" w:type="auto"/>
            <w:vAlign w:val="center"/>
            <w:hideMark/>
          </w:tcPr>
          <w:p w14:paraId="23D3CF8D" w14:textId="77777777" w:rsidR="00A210CF" w:rsidRPr="00A210CF" w:rsidRDefault="00A210CF" w:rsidP="00A210CF">
            <w:pPr>
              <w:spacing w:before="100" w:beforeAutospacing="1" w:after="100" w:afterAutospacing="1" w:line="240" w:lineRule="auto"/>
              <w:rPr>
                <w:rFonts w:ascii="Times New Roman" w:eastAsia="Times New Roman" w:hAnsi="Times New Roman" w:cs="Times New Roman"/>
                <w:kern w:val="0"/>
                <w14:ligatures w14:val="none"/>
              </w:rPr>
            </w:pPr>
            <w:r w:rsidRPr="00A210CF">
              <w:rPr>
                <w:rFonts w:ascii="Times New Roman" w:eastAsia="Times New Roman" w:hAnsi="Times New Roman" w:cs="Times New Roman"/>
                <w:kern w:val="0"/>
                <w14:ligatures w14:val="none"/>
              </w:rPr>
              <w:t>(194,400)</w:t>
            </w:r>
          </w:p>
        </w:tc>
      </w:tr>
      <w:tr w:rsidR="00A210CF" w:rsidRPr="00A210CF" w14:paraId="6B28B8C8" w14:textId="77777777" w:rsidTr="00A210CF">
        <w:trPr>
          <w:tblCellSpacing w:w="15" w:type="dxa"/>
        </w:trPr>
        <w:tc>
          <w:tcPr>
            <w:tcW w:w="0" w:type="auto"/>
            <w:vAlign w:val="center"/>
            <w:hideMark/>
          </w:tcPr>
          <w:p w14:paraId="70C79024" w14:textId="77777777" w:rsidR="00A210CF" w:rsidRPr="00A210CF" w:rsidRDefault="00A210CF" w:rsidP="00A210CF">
            <w:pPr>
              <w:spacing w:before="100" w:beforeAutospacing="1" w:after="100" w:afterAutospacing="1" w:line="240" w:lineRule="auto"/>
              <w:rPr>
                <w:rFonts w:ascii="Times New Roman" w:eastAsia="Times New Roman" w:hAnsi="Times New Roman" w:cs="Times New Roman"/>
                <w:kern w:val="0"/>
                <w14:ligatures w14:val="none"/>
              </w:rPr>
            </w:pPr>
            <w:r w:rsidRPr="00A210CF">
              <w:rPr>
                <w:rFonts w:ascii="Times New Roman" w:eastAsia="Times New Roman" w:hAnsi="Times New Roman" w:cs="Times New Roman"/>
                <w:b/>
                <w:bCs/>
                <w:kern w:val="0"/>
                <w14:ligatures w14:val="none"/>
              </w:rPr>
              <w:t>Taxable Income from Other Sources</w:t>
            </w:r>
          </w:p>
        </w:tc>
        <w:tc>
          <w:tcPr>
            <w:tcW w:w="0" w:type="auto"/>
            <w:vAlign w:val="center"/>
            <w:hideMark/>
          </w:tcPr>
          <w:p w14:paraId="32F1ACBD" w14:textId="77777777" w:rsidR="00A210CF" w:rsidRPr="00A210CF" w:rsidRDefault="00A210CF" w:rsidP="00A210CF">
            <w:pPr>
              <w:spacing w:before="100" w:beforeAutospacing="1" w:after="100" w:afterAutospacing="1" w:line="240" w:lineRule="auto"/>
              <w:rPr>
                <w:rFonts w:ascii="Times New Roman" w:eastAsia="Times New Roman" w:hAnsi="Times New Roman" w:cs="Times New Roman"/>
                <w:kern w:val="0"/>
                <w14:ligatures w14:val="none"/>
              </w:rPr>
            </w:pPr>
            <w:r w:rsidRPr="00A210CF">
              <w:rPr>
                <w:rFonts w:ascii="Times New Roman" w:eastAsia="Times New Roman" w:hAnsi="Times New Roman" w:cs="Times New Roman"/>
                <w:kern w:val="0"/>
                <w14:ligatures w14:val="none"/>
              </w:rPr>
              <w:t>265,600</w:t>
            </w:r>
          </w:p>
        </w:tc>
        <w:tc>
          <w:tcPr>
            <w:tcW w:w="0" w:type="auto"/>
            <w:vAlign w:val="center"/>
            <w:hideMark/>
          </w:tcPr>
          <w:p w14:paraId="7C7CABA5" w14:textId="77777777" w:rsidR="00A210CF" w:rsidRPr="00A210CF" w:rsidRDefault="00A210CF" w:rsidP="00A210CF">
            <w:pPr>
              <w:spacing w:before="100" w:beforeAutospacing="1" w:after="100" w:afterAutospacing="1" w:line="240" w:lineRule="auto"/>
              <w:rPr>
                <w:rFonts w:ascii="Times New Roman" w:eastAsia="Times New Roman" w:hAnsi="Times New Roman" w:cs="Times New Roman"/>
                <w:kern w:val="0"/>
                <w14:ligatures w14:val="none"/>
              </w:rPr>
            </w:pPr>
            <w:r w:rsidRPr="00A210CF">
              <w:rPr>
                <w:rFonts w:ascii="Times New Roman" w:eastAsia="Times New Roman" w:hAnsi="Times New Roman" w:cs="Times New Roman"/>
                <w:kern w:val="0"/>
                <w14:ligatures w14:val="none"/>
              </w:rPr>
              <w:t>265,600</w:t>
            </w:r>
          </w:p>
        </w:tc>
        <w:tc>
          <w:tcPr>
            <w:tcW w:w="0" w:type="auto"/>
            <w:vAlign w:val="center"/>
            <w:hideMark/>
          </w:tcPr>
          <w:p w14:paraId="55D1C2BD" w14:textId="77777777" w:rsidR="00A210CF" w:rsidRPr="00A210CF" w:rsidRDefault="00A210CF" w:rsidP="00A210CF">
            <w:pPr>
              <w:spacing w:before="100" w:beforeAutospacing="1" w:after="100" w:afterAutospacing="1" w:line="240" w:lineRule="auto"/>
              <w:rPr>
                <w:rFonts w:ascii="Times New Roman" w:eastAsia="Times New Roman" w:hAnsi="Times New Roman" w:cs="Times New Roman"/>
                <w:kern w:val="0"/>
                <w14:ligatures w14:val="none"/>
              </w:rPr>
            </w:pPr>
            <w:r w:rsidRPr="00A210CF">
              <w:rPr>
                <w:rFonts w:ascii="Times New Roman" w:eastAsia="Times New Roman" w:hAnsi="Times New Roman" w:cs="Times New Roman"/>
                <w:kern w:val="0"/>
                <w14:ligatures w14:val="none"/>
              </w:rPr>
              <w:t>205,600</w:t>
            </w:r>
          </w:p>
        </w:tc>
      </w:tr>
    </w:tbl>
    <w:p w14:paraId="1445AE9F" w14:textId="77777777" w:rsidR="00A210CF" w:rsidRPr="00A210CF" w:rsidRDefault="00000000" w:rsidP="00A210CF">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371ED32C">
          <v:rect id="_x0000_i1343" style="width:0;height:1.5pt" o:hralign="center" o:hrstd="t" o:hr="t" fillcolor="#a0a0a0" stroked="f"/>
        </w:pict>
      </w:r>
    </w:p>
    <w:p w14:paraId="5048B4D8" w14:textId="77777777" w:rsidR="00A210CF" w:rsidRPr="00A210CF" w:rsidRDefault="00A210CF" w:rsidP="00A210CF">
      <w:pPr>
        <w:spacing w:before="100" w:beforeAutospacing="1" w:after="100" w:afterAutospacing="1" w:line="240" w:lineRule="auto"/>
        <w:rPr>
          <w:rFonts w:ascii="Times New Roman" w:eastAsia="Times New Roman" w:hAnsi="Times New Roman" w:cs="Times New Roman"/>
          <w:b/>
          <w:bCs/>
          <w:kern w:val="0"/>
          <w14:ligatures w14:val="none"/>
        </w:rPr>
      </w:pPr>
      <w:r w:rsidRPr="00A210CF">
        <w:rPr>
          <w:rFonts w:ascii="Times New Roman" w:eastAsia="Times New Roman" w:hAnsi="Times New Roman" w:cs="Times New Roman"/>
          <w:b/>
          <w:bCs/>
          <w:kern w:val="0"/>
          <w14:ligatures w14:val="none"/>
        </w:rPr>
        <w:t>N-1</w:t>
      </w:r>
    </w:p>
    <w:p w14:paraId="104EAD52" w14:textId="77777777" w:rsidR="00A210CF" w:rsidRPr="00A210CF" w:rsidRDefault="00A210CF" w:rsidP="00A210CF">
      <w:pPr>
        <w:spacing w:before="100" w:beforeAutospacing="1" w:after="100" w:afterAutospacing="1" w:line="240" w:lineRule="auto"/>
        <w:rPr>
          <w:rFonts w:ascii="Times New Roman" w:eastAsia="Times New Roman" w:hAnsi="Times New Roman" w:cs="Times New Roman"/>
          <w:kern w:val="0"/>
          <w14:ligatures w14:val="none"/>
        </w:rPr>
      </w:pPr>
      <w:r w:rsidRPr="00A210CF">
        <w:rPr>
          <w:rFonts w:ascii="Times New Roman" w:eastAsia="Times New Roman" w:hAnsi="Times New Roman" w:cs="Times New Roman"/>
          <w:kern w:val="0"/>
          <w14:ligatures w14:val="none"/>
        </w:rPr>
        <w:t xml:space="preserve">While computing the taxable income from other sources, a deduction on account of </w:t>
      </w:r>
      <w:r w:rsidRPr="00A210CF">
        <w:rPr>
          <w:rFonts w:ascii="Times New Roman" w:eastAsia="Times New Roman" w:hAnsi="Times New Roman" w:cs="Times New Roman"/>
          <w:b/>
          <w:bCs/>
          <w:kern w:val="0"/>
          <w14:ligatures w14:val="none"/>
        </w:rPr>
        <w:t>repairs of the machinery</w:t>
      </w:r>
      <w:r w:rsidRPr="00A210CF">
        <w:rPr>
          <w:rFonts w:ascii="Times New Roman" w:eastAsia="Times New Roman" w:hAnsi="Times New Roman" w:cs="Times New Roman"/>
          <w:kern w:val="0"/>
          <w14:ligatures w14:val="none"/>
        </w:rPr>
        <w:t xml:space="preserve"> is allowed.</w:t>
      </w:r>
    </w:p>
    <w:p w14:paraId="355BD704" w14:textId="77777777" w:rsidR="00A210CF" w:rsidRPr="00A210CF" w:rsidRDefault="00A210CF" w:rsidP="00A210CF">
      <w:pPr>
        <w:spacing w:before="100" w:beforeAutospacing="1" w:after="100" w:afterAutospacing="1" w:line="240" w:lineRule="auto"/>
        <w:rPr>
          <w:rFonts w:ascii="Times New Roman" w:eastAsia="Times New Roman" w:hAnsi="Times New Roman" w:cs="Times New Roman"/>
          <w:b/>
          <w:bCs/>
          <w:kern w:val="0"/>
          <w14:ligatures w14:val="none"/>
        </w:rPr>
      </w:pPr>
      <w:r w:rsidRPr="00A210CF">
        <w:rPr>
          <w:rFonts w:ascii="Times New Roman" w:eastAsia="Times New Roman" w:hAnsi="Times New Roman" w:cs="Times New Roman"/>
          <w:b/>
          <w:bCs/>
          <w:kern w:val="0"/>
          <w14:ligatures w14:val="none"/>
        </w:rPr>
        <w:t>N-2</w:t>
      </w:r>
    </w:p>
    <w:p w14:paraId="1F547F16" w14:textId="77777777" w:rsidR="00A210CF" w:rsidRPr="00A210CF" w:rsidRDefault="00A210CF" w:rsidP="00A210CF">
      <w:pPr>
        <w:spacing w:before="100" w:beforeAutospacing="1" w:after="100" w:afterAutospacing="1" w:line="240" w:lineRule="auto"/>
        <w:rPr>
          <w:rFonts w:ascii="Times New Roman" w:eastAsia="Times New Roman" w:hAnsi="Times New Roman" w:cs="Times New Roman"/>
          <w:kern w:val="0"/>
          <w14:ligatures w14:val="none"/>
        </w:rPr>
      </w:pPr>
      <w:r w:rsidRPr="00A210CF">
        <w:rPr>
          <w:rFonts w:ascii="Times New Roman" w:eastAsia="Times New Roman" w:hAnsi="Times New Roman" w:cs="Times New Roman"/>
          <w:kern w:val="0"/>
          <w14:ligatures w14:val="none"/>
        </w:rPr>
        <w:t xml:space="preserve">Under the first two cases, the interest computed at the </w:t>
      </w:r>
      <w:r w:rsidRPr="00A210CF">
        <w:rPr>
          <w:rFonts w:ascii="Times New Roman" w:eastAsia="Times New Roman" w:hAnsi="Times New Roman" w:cs="Times New Roman"/>
          <w:b/>
          <w:bCs/>
          <w:kern w:val="0"/>
          <w14:ligatures w14:val="none"/>
        </w:rPr>
        <w:t>benchmark rate (i.e., 10% p.a.)</w:t>
      </w:r>
      <w:r w:rsidRPr="00A210CF">
        <w:rPr>
          <w:rFonts w:ascii="Times New Roman" w:eastAsia="Times New Roman" w:hAnsi="Times New Roman" w:cs="Times New Roman"/>
          <w:kern w:val="0"/>
          <w14:ligatures w14:val="none"/>
        </w:rPr>
        <w:t xml:space="preserve"> is allowed as deduction. Whereas in the third case, </w:t>
      </w:r>
      <w:r w:rsidRPr="00A210CF">
        <w:rPr>
          <w:rFonts w:ascii="Times New Roman" w:eastAsia="Times New Roman" w:hAnsi="Times New Roman" w:cs="Times New Roman"/>
          <w:b/>
          <w:bCs/>
          <w:kern w:val="0"/>
          <w14:ligatures w14:val="none"/>
        </w:rPr>
        <w:t>actual interest paid</w:t>
      </w:r>
      <w:r w:rsidRPr="00A210CF">
        <w:rPr>
          <w:rFonts w:ascii="Times New Roman" w:eastAsia="Times New Roman" w:hAnsi="Times New Roman" w:cs="Times New Roman"/>
          <w:kern w:val="0"/>
          <w14:ligatures w14:val="none"/>
        </w:rPr>
        <w:t xml:space="preserve"> by the employee (which is @ 15%) is allowed as deduction.</w:t>
      </w:r>
    </w:p>
    <w:p w14:paraId="079C1F2D" w14:textId="77777777" w:rsidR="00A210CF" w:rsidRPr="00A210CF" w:rsidRDefault="00000000" w:rsidP="00A210CF">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3498159A">
          <v:rect id="_x0000_i1344" style="width:0;height:1.5pt" o:hralign="center" o:hrstd="t" o:hr="t" fillcolor="#a0a0a0" stroked="f"/>
        </w:pict>
      </w:r>
    </w:p>
    <w:p w14:paraId="0B64ACF6" w14:textId="77777777" w:rsidR="00A210CF" w:rsidRPr="00A210CF" w:rsidRDefault="00A210CF" w:rsidP="00A210CF">
      <w:pPr>
        <w:spacing w:before="100" w:beforeAutospacing="1" w:after="100" w:afterAutospacing="1" w:line="240" w:lineRule="auto"/>
        <w:rPr>
          <w:rFonts w:ascii="Times New Roman" w:eastAsia="Times New Roman" w:hAnsi="Times New Roman" w:cs="Times New Roman"/>
          <w:b/>
          <w:bCs/>
          <w:kern w:val="0"/>
          <w14:ligatures w14:val="none"/>
        </w:rPr>
      </w:pPr>
      <w:r w:rsidRPr="00A210CF">
        <w:rPr>
          <w:rFonts w:ascii="Times New Roman" w:eastAsia="Times New Roman" w:hAnsi="Times New Roman" w:cs="Times New Roman"/>
          <w:b/>
          <w:bCs/>
          <w:kern w:val="0"/>
          <w14:ligatures w14:val="none"/>
        </w:rPr>
        <w:t>WAIVER OF AN AMOUNT PAYABLE BY EMPLOYEE [13(9)]</w:t>
      </w:r>
    </w:p>
    <w:p w14:paraId="304C01E8" w14:textId="77777777" w:rsidR="00A210CF" w:rsidRPr="00A210CF" w:rsidRDefault="00A210CF" w:rsidP="00A210CF">
      <w:pPr>
        <w:spacing w:before="100" w:beforeAutospacing="1" w:after="100" w:afterAutospacing="1" w:line="240" w:lineRule="auto"/>
        <w:rPr>
          <w:rFonts w:ascii="Times New Roman" w:eastAsia="Times New Roman" w:hAnsi="Times New Roman" w:cs="Times New Roman"/>
          <w:kern w:val="0"/>
          <w14:ligatures w14:val="none"/>
        </w:rPr>
      </w:pPr>
      <w:r w:rsidRPr="00A210CF">
        <w:rPr>
          <w:rFonts w:ascii="Times New Roman" w:eastAsia="Times New Roman" w:hAnsi="Times New Roman" w:cs="Times New Roman"/>
          <w:kern w:val="0"/>
          <w14:ligatures w14:val="none"/>
        </w:rPr>
        <w:t>Any amount waived off by the employer out of the amount payable by the employee shall be included in the income of the employee.</w:t>
      </w:r>
    </w:p>
    <w:p w14:paraId="6EF1DF05" w14:textId="77777777" w:rsidR="00A210CF" w:rsidRPr="00A210CF" w:rsidRDefault="00000000" w:rsidP="00A210CF">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49818DE3">
          <v:rect id="_x0000_i1345" style="width:0;height:1.5pt" o:hralign="center" o:hrstd="t" o:hr="t" fillcolor="#a0a0a0" stroked="f"/>
        </w:pict>
      </w:r>
    </w:p>
    <w:p w14:paraId="5005B66E" w14:textId="77777777" w:rsidR="00A210CF" w:rsidRPr="00A210CF" w:rsidRDefault="00A210CF" w:rsidP="00A210CF">
      <w:pPr>
        <w:spacing w:before="100" w:beforeAutospacing="1" w:after="100" w:afterAutospacing="1" w:line="240" w:lineRule="auto"/>
        <w:rPr>
          <w:rFonts w:ascii="Times New Roman" w:eastAsia="Times New Roman" w:hAnsi="Times New Roman" w:cs="Times New Roman"/>
          <w:b/>
          <w:bCs/>
          <w:kern w:val="0"/>
          <w14:ligatures w14:val="none"/>
        </w:rPr>
      </w:pPr>
      <w:r w:rsidRPr="00A210CF">
        <w:rPr>
          <w:rFonts w:ascii="Times New Roman" w:eastAsia="Times New Roman" w:hAnsi="Times New Roman" w:cs="Times New Roman"/>
          <w:b/>
          <w:bCs/>
          <w:kern w:val="0"/>
          <w14:ligatures w14:val="none"/>
        </w:rPr>
        <w:t>OBLIGATION OF AN EMPLOYEE PAID BY THE EMPLOYER [13(10)]</w:t>
      </w:r>
    </w:p>
    <w:p w14:paraId="06347E4B" w14:textId="77777777" w:rsidR="00A210CF" w:rsidRPr="00A210CF" w:rsidRDefault="00A210CF" w:rsidP="00A210CF">
      <w:pPr>
        <w:spacing w:before="100" w:beforeAutospacing="1" w:after="100" w:afterAutospacing="1" w:line="240" w:lineRule="auto"/>
        <w:rPr>
          <w:rFonts w:ascii="Times New Roman" w:eastAsia="Times New Roman" w:hAnsi="Times New Roman" w:cs="Times New Roman"/>
          <w:kern w:val="0"/>
          <w14:ligatures w14:val="none"/>
        </w:rPr>
      </w:pPr>
      <w:r w:rsidRPr="00A210CF">
        <w:rPr>
          <w:rFonts w:ascii="Times New Roman" w:eastAsia="Times New Roman" w:hAnsi="Times New Roman" w:cs="Times New Roman"/>
          <w:kern w:val="0"/>
          <w14:ligatures w14:val="none"/>
        </w:rPr>
        <w:t>Any payment by the employer to another person on account of an obligation of the employee (e.g., insurance premium, etc.) shall be included in the salary income of the employee.</w:t>
      </w:r>
    </w:p>
    <w:p w14:paraId="26DDBF0A" w14:textId="77777777" w:rsidR="00A210CF" w:rsidRPr="00A210CF" w:rsidRDefault="00000000" w:rsidP="00A210CF">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0A2D083F">
          <v:rect id="_x0000_i1346" style="width:0;height:1.5pt" o:hralign="center" o:hrstd="t" o:hr="t" fillcolor="#a0a0a0" stroked="f"/>
        </w:pict>
      </w:r>
    </w:p>
    <w:p w14:paraId="23F6BA87" w14:textId="77777777" w:rsidR="00A210CF" w:rsidRPr="00A210CF" w:rsidRDefault="00A210CF" w:rsidP="00A210CF">
      <w:pPr>
        <w:spacing w:before="100" w:beforeAutospacing="1" w:after="100" w:afterAutospacing="1" w:line="240" w:lineRule="auto"/>
        <w:rPr>
          <w:rFonts w:ascii="Times New Roman" w:eastAsia="Times New Roman" w:hAnsi="Times New Roman" w:cs="Times New Roman"/>
          <w:b/>
          <w:bCs/>
          <w:kern w:val="0"/>
          <w14:ligatures w14:val="none"/>
        </w:rPr>
      </w:pPr>
      <w:r w:rsidRPr="00A210CF">
        <w:rPr>
          <w:rFonts w:ascii="Times New Roman" w:eastAsia="Times New Roman" w:hAnsi="Times New Roman" w:cs="Times New Roman"/>
          <w:b/>
          <w:bCs/>
          <w:kern w:val="0"/>
          <w14:ligatures w14:val="none"/>
        </w:rPr>
        <w:t>TRANSFER OF PROPERTY OR PROVISION OF SERVICES TO EMPLOYEE [13(11)]</w:t>
      </w:r>
    </w:p>
    <w:p w14:paraId="4B5E82FE" w14:textId="77777777" w:rsidR="00A210CF" w:rsidRPr="00A210CF" w:rsidRDefault="00A210CF" w:rsidP="00A210CF">
      <w:pPr>
        <w:spacing w:before="100" w:beforeAutospacing="1" w:after="100" w:afterAutospacing="1" w:line="240" w:lineRule="auto"/>
        <w:rPr>
          <w:rFonts w:ascii="Times New Roman" w:eastAsia="Times New Roman" w:hAnsi="Times New Roman" w:cs="Times New Roman"/>
          <w:kern w:val="0"/>
          <w14:ligatures w14:val="none"/>
        </w:rPr>
      </w:pPr>
      <w:r w:rsidRPr="00A210CF">
        <w:rPr>
          <w:rFonts w:ascii="Times New Roman" w:eastAsia="Times New Roman" w:hAnsi="Times New Roman" w:cs="Times New Roman"/>
          <w:kern w:val="0"/>
          <w14:ligatures w14:val="none"/>
        </w:rPr>
        <w:t>Where an employer transfers his property or provides services to the employee, the amount calculated as below shall be included in the income of the employee:</w:t>
      </w:r>
    </w:p>
    <w:p w14:paraId="03D41BB9" w14:textId="77777777" w:rsidR="00A210CF" w:rsidRPr="00A210CF" w:rsidRDefault="00A210CF">
      <w:pPr>
        <w:numPr>
          <w:ilvl w:val="0"/>
          <w:numId w:val="325"/>
        </w:numPr>
        <w:spacing w:before="100" w:beforeAutospacing="1" w:after="100" w:afterAutospacing="1" w:line="240" w:lineRule="auto"/>
        <w:rPr>
          <w:rFonts w:ascii="Times New Roman" w:eastAsia="Times New Roman" w:hAnsi="Times New Roman" w:cs="Times New Roman"/>
          <w:kern w:val="0"/>
          <w14:ligatures w14:val="none"/>
        </w:rPr>
      </w:pPr>
      <w:r w:rsidRPr="00A210CF">
        <w:rPr>
          <w:rFonts w:ascii="Times New Roman" w:eastAsia="Times New Roman" w:hAnsi="Times New Roman" w:cs="Times New Roman"/>
          <w:kern w:val="0"/>
          <w14:ligatures w14:val="none"/>
        </w:rPr>
        <w:t xml:space="preserve">Fair market value of the property, etc. – </w:t>
      </w:r>
      <w:r w:rsidRPr="00A210CF">
        <w:rPr>
          <w:rFonts w:ascii="Times New Roman" w:eastAsia="Times New Roman" w:hAnsi="Times New Roman" w:cs="Times New Roman"/>
          <w:b/>
          <w:bCs/>
          <w:kern w:val="0"/>
          <w14:ligatures w14:val="none"/>
        </w:rPr>
        <w:t>XXX</w:t>
      </w:r>
    </w:p>
    <w:p w14:paraId="7B384CB0" w14:textId="77777777" w:rsidR="00A210CF" w:rsidRPr="00A210CF" w:rsidRDefault="00A210CF">
      <w:pPr>
        <w:numPr>
          <w:ilvl w:val="0"/>
          <w:numId w:val="325"/>
        </w:numPr>
        <w:spacing w:before="100" w:beforeAutospacing="1" w:after="100" w:afterAutospacing="1" w:line="240" w:lineRule="auto"/>
        <w:rPr>
          <w:rFonts w:ascii="Times New Roman" w:eastAsia="Times New Roman" w:hAnsi="Times New Roman" w:cs="Times New Roman"/>
          <w:kern w:val="0"/>
          <w14:ligatures w14:val="none"/>
        </w:rPr>
      </w:pPr>
      <w:r w:rsidRPr="00A210CF">
        <w:rPr>
          <w:rFonts w:ascii="Times New Roman" w:eastAsia="Times New Roman" w:hAnsi="Times New Roman" w:cs="Times New Roman"/>
          <w:kern w:val="0"/>
          <w14:ligatures w14:val="none"/>
        </w:rPr>
        <w:t xml:space="preserve">Less: Payment made by the employee, if any – </w:t>
      </w:r>
      <w:r w:rsidRPr="00A210CF">
        <w:rPr>
          <w:rFonts w:ascii="Times New Roman" w:eastAsia="Times New Roman" w:hAnsi="Times New Roman" w:cs="Times New Roman"/>
          <w:b/>
          <w:bCs/>
          <w:kern w:val="0"/>
          <w14:ligatures w14:val="none"/>
        </w:rPr>
        <w:t>(XXX)</w:t>
      </w:r>
    </w:p>
    <w:p w14:paraId="39E2FCE4" w14:textId="77777777" w:rsidR="00A210CF" w:rsidRPr="00A210CF" w:rsidRDefault="00A210CF">
      <w:pPr>
        <w:numPr>
          <w:ilvl w:val="0"/>
          <w:numId w:val="325"/>
        </w:numPr>
        <w:spacing w:before="100" w:beforeAutospacing="1" w:after="100" w:afterAutospacing="1" w:line="240" w:lineRule="auto"/>
        <w:rPr>
          <w:rFonts w:ascii="Times New Roman" w:eastAsia="Times New Roman" w:hAnsi="Times New Roman" w:cs="Times New Roman"/>
          <w:kern w:val="0"/>
          <w14:ligatures w14:val="none"/>
        </w:rPr>
      </w:pPr>
      <w:r w:rsidRPr="00A210CF">
        <w:rPr>
          <w:rFonts w:ascii="Times New Roman" w:eastAsia="Times New Roman" w:hAnsi="Times New Roman" w:cs="Times New Roman"/>
          <w:b/>
          <w:bCs/>
          <w:kern w:val="0"/>
          <w14:ligatures w14:val="none"/>
        </w:rPr>
        <w:t>Amount to be included in the salary income – XXX</w:t>
      </w:r>
    </w:p>
    <w:p w14:paraId="540C8188" w14:textId="77777777" w:rsidR="00A210CF" w:rsidRPr="00A210CF" w:rsidRDefault="00000000" w:rsidP="00A210CF">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lastRenderedPageBreak/>
        <w:pict w14:anchorId="7CA21700">
          <v:rect id="_x0000_i1347" style="width:0;height:1.5pt" o:hralign="center" o:hrstd="t" o:hr="t" fillcolor="#a0a0a0" stroked="f"/>
        </w:pict>
      </w:r>
    </w:p>
    <w:p w14:paraId="7ED21BEA" w14:textId="77777777" w:rsidR="00A210CF" w:rsidRPr="00A210CF" w:rsidRDefault="00A210CF" w:rsidP="00A210CF">
      <w:pPr>
        <w:spacing w:before="100" w:beforeAutospacing="1" w:after="100" w:afterAutospacing="1" w:line="240" w:lineRule="auto"/>
        <w:rPr>
          <w:rFonts w:ascii="Times New Roman" w:eastAsia="Times New Roman" w:hAnsi="Times New Roman" w:cs="Times New Roman"/>
          <w:b/>
          <w:bCs/>
          <w:kern w:val="0"/>
          <w14:ligatures w14:val="none"/>
        </w:rPr>
      </w:pPr>
      <w:r w:rsidRPr="00A210CF">
        <w:rPr>
          <w:rFonts w:ascii="Times New Roman" w:eastAsia="Times New Roman" w:hAnsi="Times New Roman" w:cs="Times New Roman"/>
          <w:b/>
          <w:bCs/>
          <w:kern w:val="0"/>
          <w14:ligatures w14:val="none"/>
        </w:rPr>
        <w:t>ANY OTHER PERQUISITE [13(13)]</w:t>
      </w:r>
    </w:p>
    <w:p w14:paraId="5D85D438" w14:textId="77777777" w:rsidR="00A210CF" w:rsidRPr="00A210CF" w:rsidRDefault="00A210CF" w:rsidP="00A210CF">
      <w:pPr>
        <w:spacing w:before="100" w:beforeAutospacing="1" w:after="100" w:afterAutospacing="1" w:line="240" w:lineRule="auto"/>
        <w:rPr>
          <w:rFonts w:ascii="Times New Roman" w:eastAsia="Times New Roman" w:hAnsi="Times New Roman" w:cs="Times New Roman"/>
          <w:kern w:val="0"/>
          <w14:ligatures w14:val="none"/>
        </w:rPr>
      </w:pPr>
      <w:r w:rsidRPr="00A210CF">
        <w:rPr>
          <w:rFonts w:ascii="Times New Roman" w:eastAsia="Times New Roman" w:hAnsi="Times New Roman" w:cs="Times New Roman"/>
          <w:kern w:val="0"/>
          <w14:ligatures w14:val="none"/>
        </w:rPr>
        <w:t>The amount calculated as below shall be included in the income of the employee:</w:t>
      </w:r>
    </w:p>
    <w:p w14:paraId="722B5E0E" w14:textId="77777777" w:rsidR="00A210CF" w:rsidRPr="00A210CF" w:rsidRDefault="00A210CF">
      <w:pPr>
        <w:numPr>
          <w:ilvl w:val="0"/>
          <w:numId w:val="326"/>
        </w:numPr>
        <w:spacing w:before="100" w:beforeAutospacing="1" w:after="100" w:afterAutospacing="1" w:line="240" w:lineRule="auto"/>
        <w:rPr>
          <w:rFonts w:ascii="Times New Roman" w:eastAsia="Times New Roman" w:hAnsi="Times New Roman" w:cs="Times New Roman"/>
          <w:kern w:val="0"/>
          <w14:ligatures w14:val="none"/>
        </w:rPr>
      </w:pPr>
      <w:r w:rsidRPr="00A210CF">
        <w:rPr>
          <w:rFonts w:ascii="Times New Roman" w:eastAsia="Times New Roman" w:hAnsi="Times New Roman" w:cs="Times New Roman"/>
          <w:kern w:val="0"/>
          <w14:ligatures w14:val="none"/>
        </w:rPr>
        <w:t xml:space="preserve">Fair market value of the perquisite – </w:t>
      </w:r>
      <w:r w:rsidRPr="00A210CF">
        <w:rPr>
          <w:rFonts w:ascii="Times New Roman" w:eastAsia="Times New Roman" w:hAnsi="Times New Roman" w:cs="Times New Roman"/>
          <w:b/>
          <w:bCs/>
          <w:kern w:val="0"/>
          <w14:ligatures w14:val="none"/>
        </w:rPr>
        <w:t>XXX</w:t>
      </w:r>
    </w:p>
    <w:p w14:paraId="04C426A4" w14:textId="77777777" w:rsidR="00A210CF" w:rsidRPr="00A210CF" w:rsidRDefault="00A210CF">
      <w:pPr>
        <w:numPr>
          <w:ilvl w:val="0"/>
          <w:numId w:val="326"/>
        </w:numPr>
        <w:spacing w:before="100" w:beforeAutospacing="1" w:after="100" w:afterAutospacing="1" w:line="240" w:lineRule="auto"/>
        <w:rPr>
          <w:rFonts w:ascii="Times New Roman" w:eastAsia="Times New Roman" w:hAnsi="Times New Roman" w:cs="Times New Roman"/>
          <w:kern w:val="0"/>
          <w14:ligatures w14:val="none"/>
        </w:rPr>
      </w:pPr>
      <w:r w:rsidRPr="00A210CF">
        <w:rPr>
          <w:rFonts w:ascii="Times New Roman" w:eastAsia="Times New Roman" w:hAnsi="Times New Roman" w:cs="Times New Roman"/>
          <w:kern w:val="0"/>
          <w14:ligatures w14:val="none"/>
        </w:rPr>
        <w:t xml:space="preserve">Less: Payment made by the employee, if any – </w:t>
      </w:r>
      <w:r w:rsidRPr="00A210CF">
        <w:rPr>
          <w:rFonts w:ascii="Times New Roman" w:eastAsia="Times New Roman" w:hAnsi="Times New Roman" w:cs="Times New Roman"/>
          <w:b/>
          <w:bCs/>
          <w:kern w:val="0"/>
          <w14:ligatures w14:val="none"/>
        </w:rPr>
        <w:t>(XXX)</w:t>
      </w:r>
    </w:p>
    <w:p w14:paraId="740B1640" w14:textId="77777777" w:rsidR="00A210CF" w:rsidRPr="00A210CF" w:rsidRDefault="00A210CF">
      <w:pPr>
        <w:numPr>
          <w:ilvl w:val="0"/>
          <w:numId w:val="326"/>
        </w:numPr>
        <w:spacing w:before="100" w:beforeAutospacing="1" w:after="100" w:afterAutospacing="1" w:line="240" w:lineRule="auto"/>
        <w:rPr>
          <w:rFonts w:ascii="Times New Roman" w:eastAsia="Times New Roman" w:hAnsi="Times New Roman" w:cs="Times New Roman"/>
          <w:kern w:val="0"/>
          <w14:ligatures w14:val="none"/>
        </w:rPr>
      </w:pPr>
      <w:r w:rsidRPr="00A210CF">
        <w:rPr>
          <w:rFonts w:ascii="Times New Roman" w:eastAsia="Times New Roman" w:hAnsi="Times New Roman" w:cs="Times New Roman"/>
          <w:b/>
          <w:bCs/>
          <w:kern w:val="0"/>
          <w14:ligatures w14:val="none"/>
        </w:rPr>
        <w:t>Amount to be included in the salary income – XXX</w:t>
      </w:r>
    </w:p>
    <w:p w14:paraId="686189B0" w14:textId="77777777" w:rsidR="00A210CF" w:rsidRPr="00A210CF" w:rsidRDefault="00000000" w:rsidP="00A210CF">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71594B17">
          <v:rect id="_x0000_i1348" style="width:0;height:1.5pt" o:hralign="center" o:hrstd="t" o:hr="t" fillcolor="#a0a0a0" stroked="f"/>
        </w:pict>
      </w:r>
    </w:p>
    <w:p w14:paraId="00EC0945" w14:textId="77777777" w:rsidR="00A210CF" w:rsidRPr="00A210CF" w:rsidRDefault="00A210CF" w:rsidP="00A210CF">
      <w:pPr>
        <w:spacing w:before="100" w:beforeAutospacing="1" w:after="100" w:afterAutospacing="1" w:line="240" w:lineRule="auto"/>
        <w:rPr>
          <w:rFonts w:ascii="Times New Roman" w:eastAsia="Times New Roman" w:hAnsi="Times New Roman" w:cs="Times New Roman"/>
          <w:b/>
          <w:bCs/>
          <w:kern w:val="0"/>
          <w14:ligatures w14:val="none"/>
        </w:rPr>
      </w:pPr>
      <w:r w:rsidRPr="00A210CF">
        <w:rPr>
          <w:rFonts w:ascii="Times New Roman" w:eastAsia="Times New Roman" w:hAnsi="Times New Roman" w:cs="Times New Roman"/>
          <w:b/>
          <w:bCs/>
          <w:kern w:val="0"/>
          <w14:ligatures w14:val="none"/>
        </w:rPr>
        <w:t>Example: 6.9</w:t>
      </w:r>
    </w:p>
    <w:p w14:paraId="7A2C57DB" w14:textId="77777777" w:rsidR="00A210CF" w:rsidRPr="00A210CF" w:rsidRDefault="00A210CF" w:rsidP="00A210CF">
      <w:pPr>
        <w:spacing w:before="100" w:beforeAutospacing="1" w:after="100" w:afterAutospacing="1" w:line="240" w:lineRule="auto"/>
        <w:rPr>
          <w:rFonts w:ascii="Times New Roman" w:eastAsia="Times New Roman" w:hAnsi="Times New Roman" w:cs="Times New Roman"/>
          <w:kern w:val="0"/>
          <w14:ligatures w14:val="none"/>
        </w:rPr>
      </w:pPr>
      <w:r w:rsidRPr="00A210CF">
        <w:rPr>
          <w:rFonts w:ascii="Times New Roman" w:eastAsia="Times New Roman" w:hAnsi="Times New Roman" w:cs="Times New Roman"/>
          <w:kern w:val="0"/>
          <w14:ligatures w14:val="none"/>
        </w:rPr>
        <w:t xml:space="preserve">Using the data available in </w:t>
      </w:r>
      <w:r w:rsidRPr="00A210CF">
        <w:rPr>
          <w:rFonts w:ascii="Times New Roman" w:eastAsia="Times New Roman" w:hAnsi="Times New Roman" w:cs="Times New Roman"/>
          <w:b/>
          <w:bCs/>
          <w:kern w:val="0"/>
          <w14:ligatures w14:val="none"/>
        </w:rPr>
        <w:t>Example 6.6</w:t>
      </w:r>
      <w:r w:rsidRPr="00A210CF">
        <w:rPr>
          <w:rFonts w:ascii="Times New Roman" w:eastAsia="Times New Roman" w:hAnsi="Times New Roman" w:cs="Times New Roman"/>
          <w:kern w:val="0"/>
          <w14:ligatures w14:val="none"/>
        </w:rPr>
        <w:t>, compute the taxable income of Mr. Raza, if the following additional information is also provided:</w:t>
      </w:r>
    </w:p>
    <w:p w14:paraId="12336AD1" w14:textId="77777777" w:rsidR="00A210CF" w:rsidRPr="00A210CF" w:rsidRDefault="00A210CF">
      <w:pPr>
        <w:numPr>
          <w:ilvl w:val="0"/>
          <w:numId w:val="327"/>
        </w:numPr>
        <w:spacing w:before="100" w:beforeAutospacing="1" w:after="100" w:afterAutospacing="1" w:line="240" w:lineRule="auto"/>
        <w:rPr>
          <w:rFonts w:ascii="Times New Roman" w:eastAsia="Times New Roman" w:hAnsi="Times New Roman" w:cs="Times New Roman"/>
          <w:kern w:val="0"/>
          <w14:ligatures w14:val="none"/>
        </w:rPr>
      </w:pPr>
      <w:r w:rsidRPr="00A210CF">
        <w:rPr>
          <w:rFonts w:ascii="Times New Roman" w:eastAsia="Times New Roman" w:hAnsi="Times New Roman" w:cs="Times New Roman"/>
          <w:kern w:val="0"/>
          <w14:ligatures w14:val="none"/>
        </w:rPr>
        <w:t xml:space="preserve">The employer has waived off a loan of Rs. 100,000 </w:t>
      </w:r>
      <w:proofErr w:type="gramStart"/>
      <w:r w:rsidRPr="00A210CF">
        <w:rPr>
          <w:rFonts w:ascii="Times New Roman" w:eastAsia="Times New Roman" w:hAnsi="Times New Roman" w:cs="Times New Roman"/>
          <w:kern w:val="0"/>
          <w14:ligatures w14:val="none"/>
        </w:rPr>
        <w:t>receivable</w:t>
      </w:r>
      <w:proofErr w:type="gramEnd"/>
      <w:r w:rsidRPr="00A210CF">
        <w:rPr>
          <w:rFonts w:ascii="Times New Roman" w:eastAsia="Times New Roman" w:hAnsi="Times New Roman" w:cs="Times New Roman"/>
          <w:kern w:val="0"/>
          <w14:ligatures w14:val="none"/>
        </w:rPr>
        <w:t xml:space="preserve"> from Mr. Raza.</w:t>
      </w:r>
    </w:p>
    <w:p w14:paraId="09B3048B" w14:textId="77777777" w:rsidR="00A210CF" w:rsidRPr="00A210CF" w:rsidRDefault="00A210CF" w:rsidP="00A210CF">
      <w:pPr>
        <w:spacing w:before="100" w:beforeAutospacing="1" w:after="100" w:afterAutospacing="1" w:line="240" w:lineRule="auto"/>
        <w:rPr>
          <w:rFonts w:ascii="Times New Roman" w:eastAsia="Times New Roman" w:hAnsi="Times New Roman" w:cs="Times New Roman"/>
          <w:b/>
          <w:bCs/>
          <w:kern w:val="0"/>
          <w14:ligatures w14:val="none"/>
        </w:rPr>
      </w:pPr>
      <w:r w:rsidRPr="00A210CF">
        <w:rPr>
          <w:rFonts w:ascii="Times New Roman" w:eastAsia="Times New Roman" w:hAnsi="Times New Roman" w:cs="Times New Roman"/>
          <w:b/>
          <w:bCs/>
          <w:kern w:val="0"/>
          <w14:ligatures w14:val="none"/>
        </w:rPr>
        <w:t>Additional Items for Taxable Income (continued from Example 6.9):</w:t>
      </w:r>
    </w:p>
    <w:p w14:paraId="33C1F561" w14:textId="77777777" w:rsidR="00A210CF" w:rsidRPr="00A210CF" w:rsidRDefault="00A210CF">
      <w:pPr>
        <w:numPr>
          <w:ilvl w:val="0"/>
          <w:numId w:val="328"/>
        </w:numPr>
        <w:spacing w:before="100" w:beforeAutospacing="1" w:after="100" w:afterAutospacing="1" w:line="240" w:lineRule="auto"/>
        <w:rPr>
          <w:rFonts w:ascii="Times New Roman" w:eastAsia="Times New Roman" w:hAnsi="Times New Roman" w:cs="Times New Roman"/>
          <w:kern w:val="0"/>
          <w14:ligatures w14:val="none"/>
        </w:rPr>
      </w:pPr>
      <w:r w:rsidRPr="00A210CF">
        <w:rPr>
          <w:rFonts w:ascii="Times New Roman" w:eastAsia="Times New Roman" w:hAnsi="Times New Roman" w:cs="Times New Roman"/>
          <w:kern w:val="0"/>
          <w14:ligatures w14:val="none"/>
        </w:rPr>
        <w:t xml:space="preserve">Life insurance premium of Mr. Raza amounting to </w:t>
      </w:r>
      <w:r w:rsidRPr="00A210CF">
        <w:rPr>
          <w:rFonts w:ascii="Times New Roman" w:eastAsia="Times New Roman" w:hAnsi="Times New Roman" w:cs="Times New Roman"/>
          <w:b/>
          <w:bCs/>
          <w:kern w:val="0"/>
          <w14:ligatures w14:val="none"/>
        </w:rPr>
        <w:t>Rs. 30,000</w:t>
      </w:r>
      <w:r w:rsidRPr="00A210CF">
        <w:rPr>
          <w:rFonts w:ascii="Times New Roman" w:eastAsia="Times New Roman" w:hAnsi="Times New Roman" w:cs="Times New Roman"/>
          <w:kern w:val="0"/>
          <w14:ligatures w14:val="none"/>
        </w:rPr>
        <w:t xml:space="preserve"> has been paid by his employer; and</w:t>
      </w:r>
    </w:p>
    <w:p w14:paraId="32EF5C83" w14:textId="77777777" w:rsidR="00A210CF" w:rsidRPr="00A210CF" w:rsidRDefault="00A210CF">
      <w:pPr>
        <w:numPr>
          <w:ilvl w:val="0"/>
          <w:numId w:val="328"/>
        </w:numPr>
        <w:spacing w:before="100" w:beforeAutospacing="1" w:after="100" w:afterAutospacing="1" w:line="240" w:lineRule="auto"/>
        <w:rPr>
          <w:rFonts w:ascii="Times New Roman" w:eastAsia="Times New Roman" w:hAnsi="Times New Roman" w:cs="Times New Roman"/>
          <w:kern w:val="0"/>
          <w14:ligatures w14:val="none"/>
        </w:rPr>
      </w:pPr>
      <w:r w:rsidRPr="00A210CF">
        <w:rPr>
          <w:rFonts w:ascii="Times New Roman" w:eastAsia="Times New Roman" w:hAnsi="Times New Roman" w:cs="Times New Roman"/>
          <w:kern w:val="0"/>
          <w14:ligatures w14:val="none"/>
        </w:rPr>
        <w:t xml:space="preserve">A car with fair market value of </w:t>
      </w:r>
      <w:r w:rsidRPr="00A210CF">
        <w:rPr>
          <w:rFonts w:ascii="Times New Roman" w:eastAsia="Times New Roman" w:hAnsi="Times New Roman" w:cs="Times New Roman"/>
          <w:b/>
          <w:bCs/>
          <w:kern w:val="0"/>
          <w14:ligatures w14:val="none"/>
        </w:rPr>
        <w:t>Rs. 800,000</w:t>
      </w:r>
      <w:r w:rsidRPr="00A210CF">
        <w:rPr>
          <w:rFonts w:ascii="Times New Roman" w:eastAsia="Times New Roman" w:hAnsi="Times New Roman" w:cs="Times New Roman"/>
          <w:kern w:val="0"/>
          <w14:ligatures w14:val="none"/>
        </w:rPr>
        <w:t xml:space="preserve"> has been transferred to Mr. Raza against </w:t>
      </w:r>
      <w:r w:rsidRPr="00A210CF">
        <w:rPr>
          <w:rFonts w:ascii="Times New Roman" w:eastAsia="Times New Roman" w:hAnsi="Times New Roman" w:cs="Times New Roman"/>
          <w:b/>
          <w:bCs/>
          <w:kern w:val="0"/>
          <w14:ligatures w14:val="none"/>
        </w:rPr>
        <w:t>Rs. 600,000</w:t>
      </w:r>
      <w:r w:rsidRPr="00A210CF">
        <w:rPr>
          <w:rFonts w:ascii="Times New Roman" w:eastAsia="Times New Roman" w:hAnsi="Times New Roman" w:cs="Times New Roman"/>
          <w:kern w:val="0"/>
          <w14:ligatures w14:val="none"/>
        </w:rPr>
        <w:t>.</w:t>
      </w:r>
    </w:p>
    <w:p w14:paraId="23BCD200" w14:textId="77777777" w:rsidR="00A210CF" w:rsidRPr="00A210CF" w:rsidRDefault="00000000" w:rsidP="00A210CF">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7CAC16F5">
          <v:rect id="_x0000_i1349" style="width:0;height:1.5pt" o:hralign="center" o:hrstd="t" o:hr="t" fillcolor="#a0a0a0" stroked="f"/>
        </w:pict>
      </w:r>
    </w:p>
    <w:p w14:paraId="1DD11D9F" w14:textId="77777777" w:rsidR="00A210CF" w:rsidRPr="00A210CF" w:rsidRDefault="00A210CF" w:rsidP="00A210CF">
      <w:pPr>
        <w:spacing w:before="100" w:beforeAutospacing="1" w:after="100" w:afterAutospacing="1" w:line="240" w:lineRule="auto"/>
        <w:rPr>
          <w:rFonts w:ascii="Times New Roman" w:eastAsia="Times New Roman" w:hAnsi="Times New Roman" w:cs="Times New Roman"/>
          <w:b/>
          <w:bCs/>
          <w:kern w:val="0"/>
          <w14:ligatures w14:val="none"/>
        </w:rPr>
      </w:pPr>
      <w:r w:rsidRPr="00A210CF">
        <w:rPr>
          <w:rFonts w:ascii="Times New Roman" w:eastAsia="Times New Roman" w:hAnsi="Times New Roman" w:cs="Times New Roman"/>
          <w:b/>
          <w:bCs/>
          <w:kern w:val="0"/>
          <w14:ligatures w14:val="none"/>
        </w:rPr>
        <w:t>Answer:</w:t>
      </w:r>
    </w:p>
    <w:p w14:paraId="7A6A2B82" w14:textId="77777777" w:rsidR="00A210CF" w:rsidRPr="00A210CF" w:rsidRDefault="00A210CF" w:rsidP="00A210CF">
      <w:pPr>
        <w:spacing w:before="100" w:beforeAutospacing="1" w:after="100" w:afterAutospacing="1" w:line="240" w:lineRule="auto"/>
        <w:rPr>
          <w:rFonts w:ascii="Times New Roman" w:eastAsia="Times New Roman" w:hAnsi="Times New Roman" w:cs="Times New Roman"/>
          <w:kern w:val="0"/>
          <w14:ligatures w14:val="none"/>
        </w:rPr>
      </w:pPr>
      <w:r w:rsidRPr="00A210CF">
        <w:rPr>
          <w:rFonts w:ascii="Times New Roman" w:eastAsia="Times New Roman" w:hAnsi="Times New Roman" w:cs="Times New Roman"/>
          <w:b/>
          <w:bCs/>
          <w:kern w:val="0"/>
          <w14:ligatures w14:val="none"/>
        </w:rPr>
        <w:t>Total Income</w:t>
      </w:r>
      <w:r w:rsidRPr="00A210CF">
        <w:rPr>
          <w:rFonts w:ascii="Times New Roman" w:eastAsia="Times New Roman" w:hAnsi="Times New Roman" w:cs="Times New Roman"/>
          <w:kern w:val="0"/>
          <w14:ligatures w14:val="none"/>
        </w:rPr>
        <w:t xml:space="preserve"> as determined in Example 6.6: </w:t>
      </w:r>
      <w:r w:rsidRPr="00A210CF">
        <w:rPr>
          <w:rFonts w:ascii="Times New Roman" w:eastAsia="Times New Roman" w:hAnsi="Times New Roman" w:cs="Times New Roman"/>
          <w:b/>
          <w:bCs/>
          <w:kern w:val="0"/>
          <w14:ligatures w14:val="none"/>
        </w:rPr>
        <w:t>Rs. 920,800</w:t>
      </w:r>
      <w:r w:rsidRPr="00A210CF">
        <w:rPr>
          <w:rFonts w:ascii="Times New Roman" w:eastAsia="Times New Roman" w:hAnsi="Times New Roman" w:cs="Times New Roman"/>
          <w:kern w:val="0"/>
          <w14:ligatures w14:val="none"/>
        </w:rPr>
        <w:br/>
      </w:r>
      <w:r w:rsidRPr="00A210CF">
        <w:rPr>
          <w:rFonts w:ascii="Times New Roman" w:eastAsia="Times New Roman" w:hAnsi="Times New Roman" w:cs="Times New Roman"/>
          <w:b/>
          <w:bCs/>
          <w:kern w:val="0"/>
          <w14:ligatures w14:val="none"/>
        </w:rPr>
        <w:t>Add: The value of benefits provided to Raza</w:t>
      </w:r>
    </w:p>
    <w:p w14:paraId="561416C2" w14:textId="77777777" w:rsidR="00A210CF" w:rsidRPr="00A210CF" w:rsidRDefault="00A210CF" w:rsidP="00A210CF">
      <w:p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A210CF">
        <w:rPr>
          <w:rFonts w:ascii="Times New Roman" w:eastAsia="Times New Roman" w:hAnsi="Times New Roman" w:cs="Times New Roman"/>
          <w:kern w:val="0"/>
          <w14:ligatures w14:val="none"/>
        </w:rPr>
        <w:t>i</w:t>
      </w:r>
      <w:proofErr w:type="spellEnd"/>
      <w:r w:rsidRPr="00A210CF">
        <w:rPr>
          <w:rFonts w:ascii="Times New Roman" w:eastAsia="Times New Roman" w:hAnsi="Times New Roman" w:cs="Times New Roman"/>
          <w:kern w:val="0"/>
          <w14:ligatures w14:val="none"/>
        </w:rPr>
        <w:t xml:space="preserve">) Waiver of an amount payable by Raza — Rs. </w:t>
      </w:r>
      <w:r w:rsidRPr="00A210CF">
        <w:rPr>
          <w:rFonts w:ascii="Times New Roman" w:eastAsia="Times New Roman" w:hAnsi="Times New Roman" w:cs="Times New Roman"/>
          <w:b/>
          <w:bCs/>
          <w:kern w:val="0"/>
          <w14:ligatures w14:val="none"/>
        </w:rPr>
        <w:t>100,000</w:t>
      </w:r>
      <w:r w:rsidRPr="00A210CF">
        <w:rPr>
          <w:rFonts w:ascii="Times New Roman" w:eastAsia="Times New Roman" w:hAnsi="Times New Roman" w:cs="Times New Roman"/>
          <w:kern w:val="0"/>
          <w14:ligatures w14:val="none"/>
        </w:rPr>
        <w:br/>
        <w:t xml:space="preserve">ii) Life insurance premium of Raza paid by his employer — Rs. </w:t>
      </w:r>
      <w:r w:rsidRPr="00A210CF">
        <w:rPr>
          <w:rFonts w:ascii="Times New Roman" w:eastAsia="Times New Roman" w:hAnsi="Times New Roman" w:cs="Times New Roman"/>
          <w:b/>
          <w:bCs/>
          <w:kern w:val="0"/>
          <w14:ligatures w14:val="none"/>
        </w:rPr>
        <w:t>30,000</w:t>
      </w:r>
      <w:r w:rsidRPr="00A210CF">
        <w:rPr>
          <w:rFonts w:ascii="Times New Roman" w:eastAsia="Times New Roman" w:hAnsi="Times New Roman" w:cs="Times New Roman"/>
          <w:kern w:val="0"/>
          <w14:ligatures w14:val="none"/>
        </w:rPr>
        <w:br/>
        <w:t xml:space="preserve">iii) Fair market value of the car — Rs. </w:t>
      </w:r>
      <w:r w:rsidRPr="00A210CF">
        <w:rPr>
          <w:rFonts w:ascii="Times New Roman" w:eastAsia="Times New Roman" w:hAnsi="Times New Roman" w:cs="Times New Roman"/>
          <w:b/>
          <w:bCs/>
          <w:kern w:val="0"/>
          <w14:ligatures w14:val="none"/>
        </w:rPr>
        <w:t>800,000</w:t>
      </w:r>
      <w:r w:rsidRPr="00A210CF">
        <w:rPr>
          <w:rFonts w:ascii="Times New Roman" w:eastAsia="Times New Roman" w:hAnsi="Times New Roman" w:cs="Times New Roman"/>
          <w:kern w:val="0"/>
          <w14:ligatures w14:val="none"/>
        </w:rPr>
        <w:br/>
      </w:r>
      <w:r w:rsidRPr="00A210CF">
        <w:rPr>
          <w:rFonts w:ascii="Times New Roman" w:eastAsia="Times New Roman" w:hAnsi="Times New Roman" w:cs="Times New Roman"/>
          <w:kern w:val="0"/>
          <w14:ligatures w14:val="none"/>
        </w:rPr>
        <w:t> </w:t>
      </w:r>
      <w:r w:rsidRPr="00A210CF">
        <w:rPr>
          <w:rFonts w:ascii="Times New Roman" w:eastAsia="Times New Roman" w:hAnsi="Times New Roman" w:cs="Times New Roman"/>
          <w:kern w:val="0"/>
          <w14:ligatures w14:val="none"/>
        </w:rPr>
        <w:t> </w:t>
      </w:r>
      <w:r w:rsidRPr="00A210CF">
        <w:rPr>
          <w:rFonts w:ascii="Times New Roman" w:eastAsia="Times New Roman" w:hAnsi="Times New Roman" w:cs="Times New Roman"/>
          <w:kern w:val="0"/>
          <w14:ligatures w14:val="none"/>
        </w:rPr>
        <w:t xml:space="preserve">Less: Payment made by Raza — Rs. </w:t>
      </w:r>
      <w:r w:rsidRPr="00A210CF">
        <w:rPr>
          <w:rFonts w:ascii="Times New Roman" w:eastAsia="Times New Roman" w:hAnsi="Times New Roman" w:cs="Times New Roman"/>
          <w:b/>
          <w:bCs/>
          <w:kern w:val="0"/>
          <w14:ligatures w14:val="none"/>
        </w:rPr>
        <w:t>(600,000)</w:t>
      </w:r>
      <w:r w:rsidRPr="00A210CF">
        <w:rPr>
          <w:rFonts w:ascii="Times New Roman" w:eastAsia="Times New Roman" w:hAnsi="Times New Roman" w:cs="Times New Roman"/>
          <w:kern w:val="0"/>
          <w14:ligatures w14:val="none"/>
        </w:rPr>
        <w:br/>
      </w:r>
      <w:r w:rsidRPr="00A210CF">
        <w:rPr>
          <w:rFonts w:ascii="Times New Roman" w:eastAsia="Times New Roman" w:hAnsi="Times New Roman" w:cs="Times New Roman"/>
          <w:kern w:val="0"/>
          <w14:ligatures w14:val="none"/>
        </w:rPr>
        <w:t> </w:t>
      </w:r>
      <w:r w:rsidRPr="00A210CF">
        <w:rPr>
          <w:rFonts w:ascii="Times New Roman" w:eastAsia="Times New Roman" w:hAnsi="Times New Roman" w:cs="Times New Roman"/>
          <w:kern w:val="0"/>
          <w14:ligatures w14:val="none"/>
        </w:rPr>
        <w:t> </w:t>
      </w:r>
      <w:r w:rsidRPr="00A210CF">
        <w:rPr>
          <w:rFonts w:ascii="Times New Roman" w:eastAsia="Times New Roman" w:hAnsi="Times New Roman" w:cs="Times New Roman"/>
          <w:b/>
          <w:bCs/>
          <w:kern w:val="0"/>
          <w14:ligatures w14:val="none"/>
        </w:rPr>
        <w:t>Net benefit from car</w:t>
      </w:r>
      <w:r w:rsidRPr="00A210CF">
        <w:rPr>
          <w:rFonts w:ascii="Times New Roman" w:eastAsia="Times New Roman" w:hAnsi="Times New Roman" w:cs="Times New Roman"/>
          <w:kern w:val="0"/>
          <w14:ligatures w14:val="none"/>
        </w:rPr>
        <w:t xml:space="preserve"> = Rs. </w:t>
      </w:r>
      <w:r w:rsidRPr="00A210CF">
        <w:rPr>
          <w:rFonts w:ascii="Times New Roman" w:eastAsia="Times New Roman" w:hAnsi="Times New Roman" w:cs="Times New Roman"/>
          <w:b/>
          <w:bCs/>
          <w:kern w:val="0"/>
          <w14:ligatures w14:val="none"/>
        </w:rPr>
        <w:t>200,000</w:t>
      </w:r>
    </w:p>
    <w:p w14:paraId="5BB9E61E" w14:textId="77777777" w:rsidR="00A210CF" w:rsidRPr="00A210CF" w:rsidRDefault="00000000" w:rsidP="00A210CF">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70F9BD4C">
          <v:rect id="_x0000_i1350" style="width:0;height:1.5pt" o:hralign="center" o:hrstd="t" o:hr="t" fillcolor="#a0a0a0" stroked="f"/>
        </w:pict>
      </w:r>
    </w:p>
    <w:p w14:paraId="05BDFE58" w14:textId="77777777" w:rsidR="00A210CF" w:rsidRPr="00A210CF" w:rsidRDefault="00A210CF" w:rsidP="00A210CF">
      <w:pPr>
        <w:spacing w:before="100" w:beforeAutospacing="1" w:after="100" w:afterAutospacing="1" w:line="240" w:lineRule="auto"/>
        <w:rPr>
          <w:rFonts w:ascii="Times New Roman" w:eastAsia="Times New Roman" w:hAnsi="Times New Roman" w:cs="Times New Roman"/>
          <w:kern w:val="0"/>
          <w14:ligatures w14:val="none"/>
        </w:rPr>
      </w:pPr>
      <w:r w:rsidRPr="00A210CF">
        <w:rPr>
          <w:rFonts w:ascii="Times New Roman" w:eastAsia="Times New Roman" w:hAnsi="Times New Roman" w:cs="Times New Roman"/>
          <w:b/>
          <w:bCs/>
          <w:kern w:val="0"/>
          <w14:ligatures w14:val="none"/>
        </w:rPr>
        <w:t>Total Additions</w:t>
      </w:r>
      <w:r w:rsidRPr="00A210CF">
        <w:rPr>
          <w:rFonts w:ascii="Times New Roman" w:eastAsia="Times New Roman" w:hAnsi="Times New Roman" w:cs="Times New Roman"/>
          <w:kern w:val="0"/>
          <w14:ligatures w14:val="none"/>
        </w:rPr>
        <w:t xml:space="preserve"> = Rs. 100,000 + 30,000 + 200,000 = </w:t>
      </w:r>
      <w:r w:rsidRPr="00A210CF">
        <w:rPr>
          <w:rFonts w:ascii="Times New Roman" w:eastAsia="Times New Roman" w:hAnsi="Times New Roman" w:cs="Times New Roman"/>
          <w:b/>
          <w:bCs/>
          <w:kern w:val="0"/>
          <w14:ligatures w14:val="none"/>
        </w:rPr>
        <w:t>Rs. 330,000</w:t>
      </w:r>
    </w:p>
    <w:p w14:paraId="64D32998" w14:textId="77777777" w:rsidR="00A210CF" w:rsidRPr="00A210CF" w:rsidRDefault="00A210CF" w:rsidP="00A210CF">
      <w:pPr>
        <w:spacing w:before="100" w:beforeAutospacing="1" w:after="100" w:afterAutospacing="1" w:line="240" w:lineRule="auto"/>
        <w:rPr>
          <w:rFonts w:ascii="Times New Roman" w:eastAsia="Times New Roman" w:hAnsi="Times New Roman" w:cs="Times New Roman"/>
          <w:kern w:val="0"/>
          <w14:ligatures w14:val="none"/>
        </w:rPr>
      </w:pPr>
      <w:r w:rsidRPr="00A210CF">
        <w:rPr>
          <w:rFonts w:ascii="Times New Roman" w:eastAsia="Times New Roman" w:hAnsi="Times New Roman" w:cs="Times New Roman"/>
          <w:b/>
          <w:bCs/>
          <w:kern w:val="0"/>
          <w14:ligatures w14:val="none"/>
        </w:rPr>
        <w:t>Taxable Income</w:t>
      </w:r>
      <w:r w:rsidRPr="00A210CF">
        <w:rPr>
          <w:rFonts w:ascii="Times New Roman" w:eastAsia="Times New Roman" w:hAnsi="Times New Roman" w:cs="Times New Roman"/>
          <w:kern w:val="0"/>
          <w14:ligatures w14:val="none"/>
        </w:rPr>
        <w:t xml:space="preserve"> = 920,800 + 330,000 = </w:t>
      </w:r>
      <w:r w:rsidRPr="00A210CF">
        <w:rPr>
          <w:rFonts w:ascii="Times New Roman" w:eastAsia="Times New Roman" w:hAnsi="Times New Roman" w:cs="Times New Roman"/>
          <w:b/>
          <w:bCs/>
          <w:kern w:val="0"/>
          <w14:ligatures w14:val="none"/>
        </w:rPr>
        <w:t>Rs. 1,250,800</w:t>
      </w:r>
    </w:p>
    <w:p w14:paraId="13EF8BD5" w14:textId="77777777" w:rsidR="00A210CF" w:rsidRPr="00A210CF" w:rsidRDefault="00000000" w:rsidP="00A210CF">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37DFF609">
          <v:rect id="_x0000_i1351" style="width:0;height:1.5pt" o:hralign="center" o:hrstd="t" o:hr="t" fillcolor="#a0a0a0" stroked="f"/>
        </w:pict>
      </w:r>
    </w:p>
    <w:p w14:paraId="67D41529" w14:textId="77777777" w:rsidR="00A210CF" w:rsidRPr="00A210CF" w:rsidRDefault="00A210CF" w:rsidP="00A210CF">
      <w:pPr>
        <w:spacing w:before="100" w:beforeAutospacing="1" w:after="100" w:afterAutospacing="1" w:line="240" w:lineRule="auto"/>
        <w:rPr>
          <w:rFonts w:ascii="Times New Roman" w:eastAsia="Times New Roman" w:hAnsi="Times New Roman" w:cs="Times New Roman"/>
          <w:b/>
          <w:bCs/>
          <w:kern w:val="0"/>
          <w14:ligatures w14:val="none"/>
        </w:rPr>
      </w:pPr>
      <w:r w:rsidRPr="00A210CF">
        <w:rPr>
          <w:rFonts w:ascii="Times New Roman" w:eastAsia="Times New Roman" w:hAnsi="Times New Roman" w:cs="Times New Roman"/>
          <w:b/>
          <w:bCs/>
          <w:kern w:val="0"/>
          <w14:ligatures w14:val="none"/>
        </w:rPr>
        <w:lastRenderedPageBreak/>
        <w:t>EMPLOYEE SHARE SCHEME [14]</w:t>
      </w:r>
    </w:p>
    <w:p w14:paraId="4E3CBB3B" w14:textId="77777777" w:rsidR="00A210CF" w:rsidRPr="00A210CF" w:rsidRDefault="00A210CF" w:rsidP="00A210CF">
      <w:pPr>
        <w:spacing w:before="100" w:beforeAutospacing="1" w:after="100" w:afterAutospacing="1" w:line="240" w:lineRule="auto"/>
        <w:rPr>
          <w:rFonts w:ascii="Times New Roman" w:eastAsia="Times New Roman" w:hAnsi="Times New Roman" w:cs="Times New Roman"/>
          <w:kern w:val="0"/>
          <w14:ligatures w14:val="none"/>
        </w:rPr>
      </w:pPr>
      <w:r w:rsidRPr="00A210CF">
        <w:rPr>
          <w:rFonts w:ascii="Times New Roman" w:eastAsia="Times New Roman" w:hAnsi="Times New Roman" w:cs="Times New Roman"/>
          <w:b/>
          <w:bCs/>
          <w:kern w:val="0"/>
          <w14:ligatures w14:val="none"/>
        </w:rPr>
        <w:t>‘Employee Share Scheme’</w:t>
      </w:r>
      <w:r w:rsidRPr="00A210CF">
        <w:rPr>
          <w:rFonts w:ascii="Times New Roman" w:eastAsia="Times New Roman" w:hAnsi="Times New Roman" w:cs="Times New Roman"/>
          <w:kern w:val="0"/>
          <w14:ligatures w14:val="none"/>
        </w:rPr>
        <w:t xml:space="preserve"> means an agreement or arrangement under which a company issues shares to the following persons:</w:t>
      </w:r>
    </w:p>
    <w:p w14:paraId="0AE7B182" w14:textId="77777777" w:rsidR="00A210CF" w:rsidRPr="00A210CF" w:rsidRDefault="00A210CF">
      <w:pPr>
        <w:numPr>
          <w:ilvl w:val="0"/>
          <w:numId w:val="329"/>
        </w:numPr>
        <w:spacing w:before="100" w:beforeAutospacing="1" w:after="100" w:afterAutospacing="1" w:line="240" w:lineRule="auto"/>
        <w:rPr>
          <w:rFonts w:ascii="Times New Roman" w:eastAsia="Times New Roman" w:hAnsi="Times New Roman" w:cs="Times New Roman"/>
          <w:kern w:val="0"/>
          <w14:ligatures w14:val="none"/>
        </w:rPr>
      </w:pPr>
      <w:r w:rsidRPr="00A210CF">
        <w:rPr>
          <w:rFonts w:ascii="Times New Roman" w:eastAsia="Times New Roman" w:hAnsi="Times New Roman" w:cs="Times New Roman"/>
          <w:kern w:val="0"/>
          <w14:ligatures w14:val="none"/>
        </w:rPr>
        <w:t>An employee of the company;</w:t>
      </w:r>
    </w:p>
    <w:p w14:paraId="7591915B" w14:textId="77777777" w:rsidR="00A210CF" w:rsidRPr="00A210CF" w:rsidRDefault="00A210CF">
      <w:pPr>
        <w:numPr>
          <w:ilvl w:val="0"/>
          <w:numId w:val="329"/>
        </w:numPr>
        <w:spacing w:before="100" w:beforeAutospacing="1" w:after="100" w:afterAutospacing="1" w:line="240" w:lineRule="auto"/>
        <w:rPr>
          <w:rFonts w:ascii="Times New Roman" w:eastAsia="Times New Roman" w:hAnsi="Times New Roman" w:cs="Times New Roman"/>
          <w:kern w:val="0"/>
          <w14:ligatures w14:val="none"/>
        </w:rPr>
      </w:pPr>
      <w:r w:rsidRPr="00A210CF">
        <w:rPr>
          <w:rFonts w:ascii="Times New Roman" w:eastAsia="Times New Roman" w:hAnsi="Times New Roman" w:cs="Times New Roman"/>
          <w:kern w:val="0"/>
          <w14:ligatures w14:val="none"/>
        </w:rPr>
        <w:t>An employee of an associated company; or</w:t>
      </w:r>
    </w:p>
    <w:p w14:paraId="6C8234AF" w14:textId="77777777" w:rsidR="00A210CF" w:rsidRPr="00A210CF" w:rsidRDefault="00A210CF">
      <w:pPr>
        <w:numPr>
          <w:ilvl w:val="0"/>
          <w:numId w:val="329"/>
        </w:numPr>
        <w:spacing w:before="100" w:beforeAutospacing="1" w:after="100" w:afterAutospacing="1" w:line="240" w:lineRule="auto"/>
        <w:rPr>
          <w:rFonts w:ascii="Times New Roman" w:eastAsia="Times New Roman" w:hAnsi="Times New Roman" w:cs="Times New Roman"/>
          <w:kern w:val="0"/>
          <w14:ligatures w14:val="none"/>
        </w:rPr>
      </w:pPr>
      <w:r w:rsidRPr="00A210CF">
        <w:rPr>
          <w:rFonts w:ascii="Times New Roman" w:eastAsia="Times New Roman" w:hAnsi="Times New Roman" w:cs="Times New Roman"/>
          <w:kern w:val="0"/>
          <w14:ligatures w14:val="none"/>
        </w:rPr>
        <w:t>The trustee of a trust (in such case, the trustee may transfer the shares to the employee or a company/associated company employee).</w:t>
      </w:r>
    </w:p>
    <w:p w14:paraId="5A2C1BAD" w14:textId="77777777" w:rsidR="00A210CF" w:rsidRPr="00A210CF" w:rsidRDefault="00000000" w:rsidP="00A210CF">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25EE80A0">
          <v:rect id="_x0000_i1352" style="width:0;height:1.5pt" o:hralign="center" o:hrstd="t" o:hr="t" fillcolor="#a0a0a0" stroked="f"/>
        </w:pict>
      </w:r>
    </w:p>
    <w:p w14:paraId="692EB0A9" w14:textId="77777777" w:rsidR="00A210CF" w:rsidRPr="00A210CF" w:rsidRDefault="00A210CF" w:rsidP="00A210CF">
      <w:pPr>
        <w:spacing w:before="100" w:beforeAutospacing="1" w:after="100" w:afterAutospacing="1" w:line="240" w:lineRule="auto"/>
        <w:rPr>
          <w:rFonts w:ascii="Times New Roman" w:eastAsia="Times New Roman" w:hAnsi="Times New Roman" w:cs="Times New Roman"/>
          <w:b/>
          <w:bCs/>
          <w:kern w:val="0"/>
          <w14:ligatures w14:val="none"/>
        </w:rPr>
      </w:pPr>
      <w:r w:rsidRPr="00A210CF">
        <w:rPr>
          <w:rFonts w:ascii="Times New Roman" w:eastAsia="Times New Roman" w:hAnsi="Times New Roman" w:cs="Times New Roman"/>
          <w:b/>
          <w:bCs/>
          <w:kern w:val="0"/>
          <w14:ligatures w14:val="none"/>
        </w:rPr>
        <w:t>Tax Treatment:</w:t>
      </w:r>
    </w:p>
    <w:p w14:paraId="3F3C240D" w14:textId="77777777" w:rsidR="00A210CF" w:rsidRPr="00A210CF" w:rsidRDefault="00A210CF">
      <w:pPr>
        <w:numPr>
          <w:ilvl w:val="0"/>
          <w:numId w:val="330"/>
        </w:numPr>
        <w:spacing w:before="100" w:beforeAutospacing="1" w:after="100" w:afterAutospacing="1" w:line="240" w:lineRule="auto"/>
        <w:rPr>
          <w:rFonts w:ascii="Times New Roman" w:eastAsia="Times New Roman" w:hAnsi="Times New Roman" w:cs="Times New Roman"/>
          <w:kern w:val="0"/>
          <w14:ligatures w14:val="none"/>
        </w:rPr>
      </w:pPr>
      <w:r w:rsidRPr="00A210CF">
        <w:rPr>
          <w:rFonts w:ascii="Times New Roman" w:eastAsia="Times New Roman" w:hAnsi="Times New Roman" w:cs="Times New Roman"/>
          <w:kern w:val="0"/>
          <w14:ligatures w14:val="none"/>
        </w:rPr>
        <w:t xml:space="preserve">The </w:t>
      </w:r>
      <w:r w:rsidRPr="00A210CF">
        <w:rPr>
          <w:rFonts w:ascii="Times New Roman" w:eastAsia="Times New Roman" w:hAnsi="Times New Roman" w:cs="Times New Roman"/>
          <w:b/>
          <w:bCs/>
          <w:kern w:val="0"/>
          <w14:ligatures w14:val="none"/>
        </w:rPr>
        <w:t>value of any right or option</w:t>
      </w:r>
      <w:r w:rsidRPr="00A210CF">
        <w:rPr>
          <w:rFonts w:ascii="Times New Roman" w:eastAsia="Times New Roman" w:hAnsi="Times New Roman" w:cs="Times New Roman"/>
          <w:kern w:val="0"/>
          <w14:ligatures w14:val="none"/>
        </w:rPr>
        <w:t xml:space="preserve"> to acquire shares (in itself) is </w:t>
      </w:r>
      <w:r w:rsidRPr="00A210CF">
        <w:rPr>
          <w:rFonts w:ascii="Times New Roman" w:eastAsia="Times New Roman" w:hAnsi="Times New Roman" w:cs="Times New Roman"/>
          <w:b/>
          <w:bCs/>
          <w:kern w:val="0"/>
          <w14:ligatures w14:val="none"/>
        </w:rPr>
        <w:t>not chargeable to tax</w:t>
      </w:r>
      <w:r w:rsidRPr="00A210CF">
        <w:rPr>
          <w:rFonts w:ascii="Times New Roman" w:eastAsia="Times New Roman" w:hAnsi="Times New Roman" w:cs="Times New Roman"/>
          <w:kern w:val="0"/>
          <w14:ligatures w14:val="none"/>
        </w:rPr>
        <w:t>.</w:t>
      </w:r>
    </w:p>
    <w:p w14:paraId="013FECB4" w14:textId="77777777" w:rsidR="00A210CF" w:rsidRPr="00A210CF" w:rsidRDefault="00A210CF">
      <w:pPr>
        <w:numPr>
          <w:ilvl w:val="0"/>
          <w:numId w:val="330"/>
        </w:numPr>
        <w:spacing w:before="100" w:beforeAutospacing="1" w:after="100" w:afterAutospacing="1" w:line="240" w:lineRule="auto"/>
        <w:rPr>
          <w:rFonts w:ascii="Times New Roman" w:eastAsia="Times New Roman" w:hAnsi="Times New Roman" w:cs="Times New Roman"/>
          <w:kern w:val="0"/>
          <w14:ligatures w14:val="none"/>
        </w:rPr>
      </w:pPr>
      <w:r w:rsidRPr="00A210CF">
        <w:rPr>
          <w:rFonts w:ascii="Times New Roman" w:eastAsia="Times New Roman" w:hAnsi="Times New Roman" w:cs="Times New Roman"/>
          <w:kern w:val="0"/>
          <w14:ligatures w14:val="none"/>
        </w:rPr>
        <w:t xml:space="preserve">When the </w:t>
      </w:r>
      <w:r w:rsidRPr="00A210CF">
        <w:rPr>
          <w:rFonts w:ascii="Times New Roman" w:eastAsia="Times New Roman" w:hAnsi="Times New Roman" w:cs="Times New Roman"/>
          <w:b/>
          <w:bCs/>
          <w:kern w:val="0"/>
          <w14:ligatures w14:val="none"/>
        </w:rPr>
        <w:t>right or option is exercised</w:t>
      </w:r>
      <w:r w:rsidRPr="00A210CF">
        <w:rPr>
          <w:rFonts w:ascii="Times New Roman" w:eastAsia="Times New Roman" w:hAnsi="Times New Roman" w:cs="Times New Roman"/>
          <w:kern w:val="0"/>
          <w14:ligatures w14:val="none"/>
        </w:rPr>
        <w:t xml:space="preserve"> without receiving consideration (or below value), the </w:t>
      </w:r>
      <w:r w:rsidRPr="00A210CF">
        <w:rPr>
          <w:rFonts w:ascii="Times New Roman" w:eastAsia="Times New Roman" w:hAnsi="Times New Roman" w:cs="Times New Roman"/>
          <w:b/>
          <w:bCs/>
          <w:kern w:val="0"/>
          <w14:ligatures w14:val="none"/>
        </w:rPr>
        <w:t>difference in value</w:t>
      </w:r>
      <w:r w:rsidRPr="00A210CF">
        <w:rPr>
          <w:rFonts w:ascii="Times New Roman" w:eastAsia="Times New Roman" w:hAnsi="Times New Roman" w:cs="Times New Roman"/>
          <w:kern w:val="0"/>
          <w14:ligatures w14:val="none"/>
        </w:rPr>
        <w:t xml:space="preserve"> becomes taxable.</w:t>
      </w:r>
    </w:p>
    <w:p w14:paraId="0C687109" w14:textId="77777777" w:rsidR="00A210CF" w:rsidRPr="00A210CF" w:rsidRDefault="00A210CF">
      <w:pPr>
        <w:numPr>
          <w:ilvl w:val="0"/>
          <w:numId w:val="330"/>
        </w:numPr>
        <w:spacing w:before="100" w:beforeAutospacing="1" w:after="100" w:afterAutospacing="1" w:line="240" w:lineRule="auto"/>
        <w:rPr>
          <w:rFonts w:ascii="Times New Roman" w:eastAsia="Times New Roman" w:hAnsi="Times New Roman" w:cs="Times New Roman"/>
          <w:kern w:val="0"/>
          <w14:ligatures w14:val="none"/>
        </w:rPr>
      </w:pPr>
      <w:r w:rsidRPr="00A210CF">
        <w:rPr>
          <w:rFonts w:ascii="Times New Roman" w:eastAsia="Times New Roman" w:hAnsi="Times New Roman" w:cs="Times New Roman"/>
          <w:kern w:val="0"/>
          <w14:ligatures w14:val="none"/>
        </w:rPr>
        <w:t xml:space="preserve">The </w:t>
      </w:r>
      <w:r w:rsidRPr="00A210CF">
        <w:rPr>
          <w:rFonts w:ascii="Times New Roman" w:eastAsia="Times New Roman" w:hAnsi="Times New Roman" w:cs="Times New Roman"/>
          <w:b/>
          <w:bCs/>
          <w:kern w:val="0"/>
          <w14:ligatures w14:val="none"/>
        </w:rPr>
        <w:t>amount to be included</w:t>
      </w:r>
      <w:r w:rsidRPr="00A210CF">
        <w:rPr>
          <w:rFonts w:ascii="Times New Roman" w:eastAsia="Times New Roman" w:hAnsi="Times New Roman" w:cs="Times New Roman"/>
          <w:kern w:val="0"/>
          <w14:ligatures w14:val="none"/>
        </w:rPr>
        <w:t xml:space="preserve"> in the salary income shall be calculated as:</w:t>
      </w:r>
    </w:p>
    <w:p w14:paraId="1DC5303A" w14:textId="77777777" w:rsidR="00A210CF" w:rsidRPr="00A210CF" w:rsidRDefault="00A210CF" w:rsidP="00A210CF">
      <w:pPr>
        <w:spacing w:before="100" w:beforeAutospacing="1" w:after="100" w:afterAutospacing="1" w:line="240" w:lineRule="auto"/>
        <w:rPr>
          <w:rFonts w:ascii="Times New Roman" w:eastAsia="Times New Roman" w:hAnsi="Times New Roman" w:cs="Times New Roman"/>
          <w:kern w:val="0"/>
          <w14:ligatures w14:val="none"/>
        </w:rPr>
      </w:pPr>
      <w:r w:rsidRPr="00A210CF">
        <w:rPr>
          <w:rFonts w:ascii="Times New Roman" w:eastAsia="Times New Roman" w:hAnsi="Times New Roman" w:cs="Times New Roman"/>
          <w:b/>
          <w:bCs/>
          <w:kern w:val="0"/>
          <w14:ligatures w14:val="none"/>
        </w:rPr>
        <w:t>Fair market value of shares at date of issue</w:t>
      </w:r>
      <w:r w:rsidRPr="00A210CF">
        <w:rPr>
          <w:rFonts w:ascii="Times New Roman" w:eastAsia="Times New Roman" w:hAnsi="Times New Roman" w:cs="Times New Roman"/>
          <w:kern w:val="0"/>
          <w14:ligatures w14:val="none"/>
        </w:rPr>
        <w:br/>
      </w:r>
      <w:r w:rsidRPr="00A210CF">
        <w:rPr>
          <w:rFonts w:ascii="Times New Roman" w:eastAsia="Times New Roman" w:hAnsi="Times New Roman" w:cs="Times New Roman"/>
          <w:b/>
          <w:bCs/>
          <w:kern w:val="0"/>
          <w14:ligatures w14:val="none"/>
        </w:rPr>
        <w:t>Less: Consideration given by employee for shares</w:t>
      </w:r>
      <w:r w:rsidRPr="00A210CF">
        <w:rPr>
          <w:rFonts w:ascii="Times New Roman" w:eastAsia="Times New Roman" w:hAnsi="Times New Roman" w:cs="Times New Roman"/>
          <w:kern w:val="0"/>
          <w14:ligatures w14:val="none"/>
        </w:rPr>
        <w:br/>
      </w:r>
      <w:r w:rsidRPr="00A210CF">
        <w:rPr>
          <w:rFonts w:ascii="Times New Roman" w:eastAsia="Times New Roman" w:hAnsi="Times New Roman" w:cs="Times New Roman"/>
          <w:b/>
          <w:bCs/>
          <w:kern w:val="0"/>
          <w14:ligatures w14:val="none"/>
        </w:rPr>
        <w:t>Amount paid for right/option (if any)</w:t>
      </w:r>
      <w:r w:rsidRPr="00A210CF">
        <w:rPr>
          <w:rFonts w:ascii="Times New Roman" w:eastAsia="Times New Roman" w:hAnsi="Times New Roman" w:cs="Times New Roman"/>
          <w:kern w:val="0"/>
          <w14:ligatures w14:val="none"/>
        </w:rPr>
        <w:br/>
        <w:t xml:space="preserve">= </w:t>
      </w:r>
      <w:r w:rsidRPr="00A210CF">
        <w:rPr>
          <w:rFonts w:ascii="Times New Roman" w:eastAsia="Times New Roman" w:hAnsi="Times New Roman" w:cs="Times New Roman"/>
          <w:b/>
          <w:bCs/>
          <w:kern w:val="0"/>
          <w14:ligatures w14:val="none"/>
        </w:rPr>
        <w:t>Amount chargeable to salary income</w:t>
      </w:r>
    </w:p>
    <w:p w14:paraId="30D7EAC3" w14:textId="77777777" w:rsidR="00A210CF" w:rsidRPr="00A210CF" w:rsidRDefault="00000000" w:rsidP="00A210CF">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49C94D4C">
          <v:rect id="_x0000_i1353" style="width:0;height:1.5pt" o:hralign="center" o:hrstd="t" o:hr="t" fillcolor="#a0a0a0" stroked="f"/>
        </w:pict>
      </w:r>
    </w:p>
    <w:p w14:paraId="66561A2F" w14:textId="77777777" w:rsidR="00A210CF" w:rsidRPr="00A210CF" w:rsidRDefault="00A210CF" w:rsidP="00A210CF">
      <w:pPr>
        <w:spacing w:before="100" w:beforeAutospacing="1" w:after="100" w:afterAutospacing="1" w:line="240" w:lineRule="auto"/>
        <w:rPr>
          <w:rFonts w:ascii="Times New Roman" w:eastAsia="Times New Roman" w:hAnsi="Times New Roman" w:cs="Times New Roman"/>
          <w:b/>
          <w:bCs/>
          <w:kern w:val="0"/>
          <w14:ligatures w14:val="none"/>
        </w:rPr>
      </w:pPr>
      <w:r w:rsidRPr="00A210CF">
        <w:rPr>
          <w:rFonts w:ascii="Times New Roman" w:eastAsia="Times New Roman" w:hAnsi="Times New Roman" w:cs="Times New Roman"/>
          <w:b/>
          <w:bCs/>
          <w:kern w:val="0"/>
          <w14:ligatures w14:val="none"/>
        </w:rPr>
        <w:t>Example: 6.10</w:t>
      </w:r>
    </w:p>
    <w:p w14:paraId="10376F61" w14:textId="77777777" w:rsidR="00A210CF" w:rsidRPr="00A210CF" w:rsidRDefault="00A210CF" w:rsidP="00A210CF">
      <w:pPr>
        <w:spacing w:before="100" w:beforeAutospacing="1" w:after="100" w:afterAutospacing="1" w:line="240" w:lineRule="auto"/>
        <w:rPr>
          <w:rFonts w:ascii="Times New Roman" w:eastAsia="Times New Roman" w:hAnsi="Times New Roman" w:cs="Times New Roman"/>
          <w:kern w:val="0"/>
          <w14:ligatures w14:val="none"/>
        </w:rPr>
      </w:pPr>
      <w:r w:rsidRPr="00A210CF">
        <w:rPr>
          <w:rFonts w:ascii="Times New Roman" w:eastAsia="Times New Roman" w:hAnsi="Times New Roman" w:cs="Times New Roman"/>
          <w:kern w:val="0"/>
          <w14:ligatures w14:val="none"/>
        </w:rPr>
        <w:t xml:space="preserve">On 14th August 20x1, Sindh Limited issued a scheme under which every employee of the company is entitled to acquire </w:t>
      </w:r>
      <w:r w:rsidRPr="00A210CF">
        <w:rPr>
          <w:rFonts w:ascii="Times New Roman" w:eastAsia="Times New Roman" w:hAnsi="Times New Roman" w:cs="Times New Roman"/>
          <w:b/>
          <w:bCs/>
          <w:kern w:val="0"/>
          <w14:ligatures w14:val="none"/>
        </w:rPr>
        <w:t>2,000 ordinary shares</w:t>
      </w:r>
      <w:r w:rsidRPr="00A210CF">
        <w:rPr>
          <w:rFonts w:ascii="Times New Roman" w:eastAsia="Times New Roman" w:hAnsi="Times New Roman" w:cs="Times New Roman"/>
          <w:kern w:val="0"/>
          <w14:ligatures w14:val="none"/>
        </w:rPr>
        <w:t xml:space="preserve"> of the company.</w:t>
      </w:r>
      <w:r w:rsidRPr="00A210CF">
        <w:rPr>
          <w:rFonts w:ascii="Times New Roman" w:eastAsia="Times New Roman" w:hAnsi="Times New Roman" w:cs="Times New Roman"/>
          <w:kern w:val="0"/>
          <w14:ligatures w14:val="none"/>
        </w:rPr>
        <w:br/>
        <w:t>Mr. Riaz, an employee, receives this benefit. Relevant values:</w:t>
      </w:r>
    </w:p>
    <w:p w14:paraId="39B8A66B" w14:textId="77777777" w:rsidR="00A210CF" w:rsidRPr="00A210CF" w:rsidRDefault="00A210CF">
      <w:pPr>
        <w:numPr>
          <w:ilvl w:val="0"/>
          <w:numId w:val="331"/>
        </w:numPr>
        <w:spacing w:before="100" w:beforeAutospacing="1" w:after="100" w:afterAutospacing="1" w:line="240" w:lineRule="auto"/>
        <w:rPr>
          <w:rFonts w:ascii="Times New Roman" w:eastAsia="Times New Roman" w:hAnsi="Times New Roman" w:cs="Times New Roman"/>
          <w:kern w:val="0"/>
          <w14:ligatures w14:val="none"/>
        </w:rPr>
      </w:pPr>
      <w:r w:rsidRPr="00A210CF">
        <w:rPr>
          <w:rFonts w:ascii="Times New Roman" w:eastAsia="Times New Roman" w:hAnsi="Times New Roman" w:cs="Times New Roman"/>
          <w:b/>
          <w:bCs/>
          <w:kern w:val="0"/>
          <w14:ligatures w14:val="none"/>
        </w:rPr>
        <w:t>Face value of each share</w:t>
      </w:r>
      <w:r w:rsidRPr="00A210CF">
        <w:rPr>
          <w:rFonts w:ascii="Times New Roman" w:eastAsia="Times New Roman" w:hAnsi="Times New Roman" w:cs="Times New Roman"/>
          <w:kern w:val="0"/>
          <w14:ligatures w14:val="none"/>
        </w:rPr>
        <w:t xml:space="preserve">: Rs. </w:t>
      </w:r>
      <w:r w:rsidRPr="00A210CF">
        <w:rPr>
          <w:rFonts w:ascii="Times New Roman" w:eastAsia="Times New Roman" w:hAnsi="Times New Roman" w:cs="Times New Roman"/>
          <w:b/>
          <w:bCs/>
          <w:kern w:val="0"/>
          <w14:ligatures w14:val="none"/>
        </w:rPr>
        <w:t>10</w:t>
      </w:r>
    </w:p>
    <w:p w14:paraId="7BD529F7" w14:textId="77777777" w:rsidR="00A210CF" w:rsidRPr="00A210CF" w:rsidRDefault="00A210CF">
      <w:pPr>
        <w:numPr>
          <w:ilvl w:val="0"/>
          <w:numId w:val="331"/>
        </w:numPr>
        <w:spacing w:before="100" w:beforeAutospacing="1" w:after="100" w:afterAutospacing="1" w:line="240" w:lineRule="auto"/>
        <w:rPr>
          <w:rFonts w:ascii="Times New Roman" w:eastAsia="Times New Roman" w:hAnsi="Times New Roman" w:cs="Times New Roman"/>
          <w:kern w:val="0"/>
          <w14:ligatures w14:val="none"/>
        </w:rPr>
      </w:pPr>
      <w:r w:rsidRPr="00A210CF">
        <w:rPr>
          <w:rFonts w:ascii="Times New Roman" w:eastAsia="Times New Roman" w:hAnsi="Times New Roman" w:cs="Times New Roman"/>
          <w:b/>
          <w:bCs/>
          <w:kern w:val="0"/>
          <w14:ligatures w14:val="none"/>
        </w:rPr>
        <w:t>Value of right</w:t>
      </w:r>
      <w:r w:rsidRPr="00A210CF">
        <w:rPr>
          <w:rFonts w:ascii="Times New Roman" w:eastAsia="Times New Roman" w:hAnsi="Times New Roman" w:cs="Times New Roman"/>
          <w:kern w:val="0"/>
          <w14:ligatures w14:val="none"/>
        </w:rPr>
        <w:t xml:space="preserve">: Rs. </w:t>
      </w:r>
      <w:r w:rsidRPr="00A210CF">
        <w:rPr>
          <w:rFonts w:ascii="Times New Roman" w:eastAsia="Times New Roman" w:hAnsi="Times New Roman" w:cs="Times New Roman"/>
          <w:b/>
          <w:bCs/>
          <w:kern w:val="0"/>
          <w14:ligatures w14:val="none"/>
        </w:rPr>
        <w:t>4</w:t>
      </w:r>
    </w:p>
    <w:p w14:paraId="3BB7D36E" w14:textId="77777777" w:rsidR="00A210CF" w:rsidRPr="00A210CF" w:rsidRDefault="00A210CF">
      <w:pPr>
        <w:numPr>
          <w:ilvl w:val="0"/>
          <w:numId w:val="331"/>
        </w:numPr>
        <w:spacing w:before="100" w:beforeAutospacing="1" w:after="100" w:afterAutospacing="1" w:line="240" w:lineRule="auto"/>
        <w:rPr>
          <w:rFonts w:ascii="Times New Roman" w:eastAsia="Times New Roman" w:hAnsi="Times New Roman" w:cs="Times New Roman"/>
          <w:kern w:val="0"/>
          <w14:ligatures w14:val="none"/>
        </w:rPr>
      </w:pPr>
      <w:r w:rsidRPr="00A210CF">
        <w:rPr>
          <w:rFonts w:ascii="Times New Roman" w:eastAsia="Times New Roman" w:hAnsi="Times New Roman" w:cs="Times New Roman"/>
          <w:b/>
          <w:bCs/>
          <w:kern w:val="0"/>
          <w14:ligatures w14:val="none"/>
        </w:rPr>
        <w:t>Price to be paid by employee per share</w:t>
      </w:r>
      <w:r w:rsidRPr="00A210CF">
        <w:rPr>
          <w:rFonts w:ascii="Times New Roman" w:eastAsia="Times New Roman" w:hAnsi="Times New Roman" w:cs="Times New Roman"/>
          <w:kern w:val="0"/>
          <w14:ligatures w14:val="none"/>
        </w:rPr>
        <w:t xml:space="preserve">: Rs. </w:t>
      </w:r>
      <w:r w:rsidRPr="00A210CF">
        <w:rPr>
          <w:rFonts w:ascii="Times New Roman" w:eastAsia="Times New Roman" w:hAnsi="Times New Roman" w:cs="Times New Roman"/>
          <w:b/>
          <w:bCs/>
          <w:kern w:val="0"/>
          <w14:ligatures w14:val="none"/>
        </w:rPr>
        <w:t>20</w:t>
      </w:r>
    </w:p>
    <w:p w14:paraId="1636EF9E" w14:textId="77777777" w:rsidR="00A210CF" w:rsidRPr="00A210CF" w:rsidRDefault="00A210CF">
      <w:pPr>
        <w:numPr>
          <w:ilvl w:val="0"/>
          <w:numId w:val="331"/>
        </w:numPr>
        <w:spacing w:before="100" w:beforeAutospacing="1" w:after="100" w:afterAutospacing="1" w:line="240" w:lineRule="auto"/>
        <w:rPr>
          <w:rFonts w:ascii="Times New Roman" w:eastAsia="Times New Roman" w:hAnsi="Times New Roman" w:cs="Times New Roman"/>
          <w:kern w:val="0"/>
          <w14:ligatures w14:val="none"/>
        </w:rPr>
      </w:pPr>
      <w:r w:rsidRPr="00A210CF">
        <w:rPr>
          <w:rFonts w:ascii="Times New Roman" w:eastAsia="Times New Roman" w:hAnsi="Times New Roman" w:cs="Times New Roman"/>
          <w:b/>
          <w:bCs/>
          <w:kern w:val="0"/>
          <w14:ligatures w14:val="none"/>
        </w:rPr>
        <w:t>Market value of the shares</w:t>
      </w:r>
      <w:r w:rsidRPr="00A210CF">
        <w:rPr>
          <w:rFonts w:ascii="Times New Roman" w:eastAsia="Times New Roman" w:hAnsi="Times New Roman" w:cs="Times New Roman"/>
          <w:kern w:val="0"/>
          <w14:ligatures w14:val="none"/>
        </w:rPr>
        <w:t xml:space="preserve">: Rs. </w:t>
      </w:r>
      <w:r w:rsidRPr="00A210CF">
        <w:rPr>
          <w:rFonts w:ascii="Times New Roman" w:eastAsia="Times New Roman" w:hAnsi="Times New Roman" w:cs="Times New Roman"/>
          <w:b/>
          <w:bCs/>
          <w:kern w:val="0"/>
          <w14:ligatures w14:val="none"/>
        </w:rPr>
        <w:t>35</w:t>
      </w:r>
    </w:p>
    <w:p w14:paraId="54932CE8" w14:textId="77777777" w:rsidR="00A210CF" w:rsidRPr="00A210CF" w:rsidRDefault="00000000" w:rsidP="00A210CF">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4AA727E9">
          <v:rect id="_x0000_i1354" style="width:0;height:1.5pt" o:hralign="center" o:hrstd="t" o:hr="t" fillcolor="#a0a0a0" stroked="f"/>
        </w:pict>
      </w:r>
    </w:p>
    <w:p w14:paraId="2D2E9613" w14:textId="77777777" w:rsidR="00A210CF" w:rsidRPr="00A210CF" w:rsidRDefault="00A210CF" w:rsidP="00A210CF">
      <w:pPr>
        <w:spacing w:before="100" w:beforeAutospacing="1" w:after="100" w:afterAutospacing="1" w:line="240" w:lineRule="auto"/>
        <w:rPr>
          <w:rFonts w:ascii="Times New Roman" w:eastAsia="Times New Roman" w:hAnsi="Times New Roman" w:cs="Times New Roman"/>
          <w:kern w:val="0"/>
          <w14:ligatures w14:val="none"/>
        </w:rPr>
      </w:pPr>
      <w:r w:rsidRPr="00A210CF">
        <w:rPr>
          <w:rFonts w:ascii="Times New Roman" w:eastAsia="Times New Roman" w:hAnsi="Times New Roman" w:cs="Times New Roman"/>
          <w:kern w:val="0"/>
          <w14:ligatures w14:val="none"/>
        </w:rPr>
        <w:t>Also determine the value of shares in the hands of Mr. Riaz assuming that:</w:t>
      </w:r>
    </w:p>
    <w:p w14:paraId="6F402FEA" w14:textId="77777777" w:rsidR="00A210CF" w:rsidRPr="00A210CF" w:rsidRDefault="00A210CF" w:rsidP="00A210CF">
      <w:pPr>
        <w:spacing w:before="100" w:beforeAutospacing="1" w:after="100" w:afterAutospacing="1" w:line="240" w:lineRule="auto"/>
        <w:rPr>
          <w:rFonts w:ascii="Times New Roman" w:eastAsia="Times New Roman" w:hAnsi="Times New Roman" w:cs="Times New Roman"/>
          <w:kern w:val="0"/>
          <w14:ligatures w14:val="none"/>
        </w:rPr>
      </w:pPr>
      <w:r w:rsidRPr="00A210CF">
        <w:rPr>
          <w:rFonts w:ascii="Times New Roman" w:eastAsia="Times New Roman" w:hAnsi="Times New Roman" w:cs="Times New Roman"/>
          <w:b/>
          <w:bCs/>
          <w:kern w:val="0"/>
          <w14:ligatures w14:val="none"/>
        </w:rPr>
        <w:t>A)</w:t>
      </w:r>
      <w:r w:rsidRPr="00A210CF">
        <w:rPr>
          <w:rFonts w:ascii="Times New Roman" w:eastAsia="Times New Roman" w:hAnsi="Times New Roman" w:cs="Times New Roman"/>
          <w:kern w:val="0"/>
          <w14:ligatures w14:val="none"/>
        </w:rPr>
        <w:t xml:space="preserve"> The company has not charged any amount for granting the right/option to purchase shares; or </w:t>
      </w:r>
    </w:p>
    <w:p w14:paraId="649DC595" w14:textId="77777777" w:rsidR="00A210CF" w:rsidRPr="00A210CF" w:rsidRDefault="00A210CF" w:rsidP="00A210CF">
      <w:pPr>
        <w:spacing w:before="100" w:beforeAutospacing="1" w:after="100" w:afterAutospacing="1" w:line="240" w:lineRule="auto"/>
        <w:rPr>
          <w:rFonts w:ascii="Times New Roman" w:eastAsia="Times New Roman" w:hAnsi="Times New Roman" w:cs="Times New Roman"/>
          <w:b/>
          <w:bCs/>
          <w:kern w:val="0"/>
          <w14:ligatures w14:val="none"/>
        </w:rPr>
      </w:pPr>
      <w:r w:rsidRPr="00A210CF">
        <w:rPr>
          <w:rFonts w:ascii="Times New Roman" w:eastAsia="Times New Roman" w:hAnsi="Times New Roman" w:cs="Times New Roman"/>
          <w:b/>
          <w:bCs/>
          <w:kern w:val="0"/>
          <w14:ligatures w14:val="none"/>
        </w:rPr>
        <w:t>Example 6.10 (continued)</w:t>
      </w:r>
    </w:p>
    <w:p w14:paraId="13B1E2F0" w14:textId="77777777" w:rsidR="00A210CF" w:rsidRPr="00A210CF" w:rsidRDefault="00A210CF" w:rsidP="00A210CF">
      <w:pPr>
        <w:spacing w:before="100" w:beforeAutospacing="1" w:after="100" w:afterAutospacing="1" w:line="240" w:lineRule="auto"/>
        <w:rPr>
          <w:rFonts w:ascii="Times New Roman" w:eastAsia="Times New Roman" w:hAnsi="Times New Roman" w:cs="Times New Roman"/>
          <w:b/>
          <w:bCs/>
          <w:kern w:val="0"/>
          <w14:ligatures w14:val="none"/>
        </w:rPr>
      </w:pPr>
      <w:r w:rsidRPr="00A210CF">
        <w:rPr>
          <w:rFonts w:ascii="Times New Roman" w:eastAsia="Times New Roman" w:hAnsi="Times New Roman" w:cs="Times New Roman"/>
          <w:b/>
          <w:bCs/>
          <w:kern w:val="0"/>
          <w14:ligatures w14:val="none"/>
        </w:rPr>
        <w:lastRenderedPageBreak/>
        <w:t>B) An employee has to pay Rs. 2 per share as a price for obtaining the right to purchase shares</w:t>
      </w:r>
    </w:p>
    <w:p w14:paraId="2A5BC3B1" w14:textId="77777777" w:rsidR="00A210CF" w:rsidRPr="00A210CF" w:rsidRDefault="00000000" w:rsidP="00A210CF">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4EA4AB10">
          <v:rect id="_x0000_i1355" style="width:0;height:1.5pt" o:hralign="center" o:hrstd="t" o:hr="t" fillcolor="#a0a0a0" stroked="f"/>
        </w:pict>
      </w:r>
    </w:p>
    <w:p w14:paraId="1D6F211D" w14:textId="77777777" w:rsidR="00A210CF" w:rsidRPr="00A210CF" w:rsidRDefault="00A210CF" w:rsidP="00A210CF">
      <w:pPr>
        <w:spacing w:before="100" w:beforeAutospacing="1" w:after="100" w:afterAutospacing="1" w:line="240" w:lineRule="auto"/>
        <w:rPr>
          <w:rFonts w:ascii="Times New Roman" w:eastAsia="Times New Roman" w:hAnsi="Times New Roman" w:cs="Times New Roman"/>
          <w:b/>
          <w:bCs/>
          <w:kern w:val="0"/>
          <w14:ligatures w14:val="none"/>
        </w:rPr>
      </w:pPr>
      <w:r w:rsidRPr="00A210CF">
        <w:rPr>
          <w:rFonts w:ascii="Times New Roman" w:eastAsia="Times New Roman" w:hAnsi="Times New Roman" w:cs="Times New Roman"/>
          <w:b/>
          <w:bCs/>
          <w:kern w:val="0"/>
          <w14:ligatures w14:val="none"/>
        </w:rPr>
        <w:t>Answer:</w:t>
      </w:r>
    </w:p>
    <w:p w14:paraId="4B5617C5" w14:textId="77777777" w:rsidR="00A210CF" w:rsidRPr="00A210CF" w:rsidRDefault="00A210CF" w:rsidP="00A210CF">
      <w:pPr>
        <w:spacing w:before="100" w:beforeAutospacing="1" w:after="100" w:afterAutospacing="1" w:line="240" w:lineRule="auto"/>
        <w:rPr>
          <w:rFonts w:ascii="Times New Roman" w:eastAsia="Times New Roman" w:hAnsi="Times New Roman" w:cs="Times New Roman"/>
          <w:b/>
          <w:bCs/>
          <w:kern w:val="0"/>
          <w14:ligatures w14:val="none"/>
        </w:rPr>
      </w:pPr>
      <w:r w:rsidRPr="00A210CF">
        <w:rPr>
          <w:rFonts w:ascii="Times New Roman" w:eastAsia="Times New Roman" w:hAnsi="Times New Roman" w:cs="Times New Roman"/>
          <w:b/>
          <w:bCs/>
          <w:kern w:val="0"/>
          <w14:ligatures w14:val="none"/>
        </w:rPr>
        <w:t>Amount to be Included in Salary Income</w:t>
      </w:r>
    </w:p>
    <w:p w14:paraId="40DAD049" w14:textId="77777777" w:rsidR="00A210CF" w:rsidRPr="00A210CF" w:rsidRDefault="00A210CF" w:rsidP="00A210CF">
      <w:pPr>
        <w:spacing w:before="100" w:beforeAutospacing="1" w:after="100" w:afterAutospacing="1" w:line="240" w:lineRule="auto"/>
        <w:rPr>
          <w:rFonts w:ascii="Times New Roman" w:eastAsia="Times New Roman" w:hAnsi="Times New Roman" w:cs="Times New Roman"/>
          <w:kern w:val="0"/>
          <w14:ligatures w14:val="none"/>
        </w:rPr>
      </w:pPr>
      <w:r w:rsidRPr="00A210CF">
        <w:rPr>
          <w:rFonts w:ascii="Times New Roman" w:eastAsia="Times New Roman" w:hAnsi="Times New Roman" w:cs="Times New Roman"/>
          <w:b/>
          <w:bCs/>
          <w:kern w:val="0"/>
          <w14:ligatures w14:val="none"/>
        </w:rPr>
        <w:t>A) Where the Right to Purchase Shares is Granted Free of Cost</w:t>
      </w:r>
    </w:p>
    <w:p w14:paraId="257553B1" w14:textId="77777777" w:rsidR="00A210CF" w:rsidRPr="00A210CF" w:rsidRDefault="00A210CF">
      <w:pPr>
        <w:numPr>
          <w:ilvl w:val="0"/>
          <w:numId w:val="332"/>
        </w:numPr>
        <w:spacing w:before="100" w:beforeAutospacing="1" w:after="100" w:afterAutospacing="1" w:line="240" w:lineRule="auto"/>
        <w:rPr>
          <w:rFonts w:ascii="Times New Roman" w:eastAsia="Times New Roman" w:hAnsi="Times New Roman" w:cs="Times New Roman"/>
          <w:kern w:val="0"/>
          <w14:ligatures w14:val="none"/>
        </w:rPr>
      </w:pPr>
      <w:r w:rsidRPr="00A210CF">
        <w:rPr>
          <w:rFonts w:ascii="Times New Roman" w:eastAsia="Times New Roman" w:hAnsi="Times New Roman" w:cs="Times New Roman"/>
          <w:kern w:val="0"/>
          <w14:ligatures w14:val="none"/>
        </w:rPr>
        <w:t xml:space="preserve">Fair Market Value of the Shares (2,000 × Rs. 35) = Rs. </w:t>
      </w:r>
      <w:r w:rsidRPr="00A210CF">
        <w:rPr>
          <w:rFonts w:ascii="Times New Roman" w:eastAsia="Times New Roman" w:hAnsi="Times New Roman" w:cs="Times New Roman"/>
          <w:b/>
          <w:bCs/>
          <w:kern w:val="0"/>
          <w14:ligatures w14:val="none"/>
        </w:rPr>
        <w:t>70,000</w:t>
      </w:r>
    </w:p>
    <w:p w14:paraId="2118789B" w14:textId="77777777" w:rsidR="00A210CF" w:rsidRPr="00A210CF" w:rsidRDefault="00A210CF">
      <w:pPr>
        <w:numPr>
          <w:ilvl w:val="0"/>
          <w:numId w:val="332"/>
        </w:numPr>
        <w:spacing w:before="100" w:beforeAutospacing="1" w:after="100" w:afterAutospacing="1" w:line="240" w:lineRule="auto"/>
        <w:rPr>
          <w:rFonts w:ascii="Times New Roman" w:eastAsia="Times New Roman" w:hAnsi="Times New Roman" w:cs="Times New Roman"/>
          <w:kern w:val="0"/>
          <w14:ligatures w14:val="none"/>
        </w:rPr>
      </w:pPr>
      <w:r w:rsidRPr="00A210CF">
        <w:rPr>
          <w:rFonts w:ascii="Times New Roman" w:eastAsia="Times New Roman" w:hAnsi="Times New Roman" w:cs="Times New Roman"/>
          <w:kern w:val="0"/>
          <w14:ligatures w14:val="none"/>
        </w:rPr>
        <w:t xml:space="preserve">Less: Amount paid for Purchase of Shares (2,000 × Rs. 20) = Rs. </w:t>
      </w:r>
      <w:r w:rsidRPr="00A210CF">
        <w:rPr>
          <w:rFonts w:ascii="Times New Roman" w:eastAsia="Times New Roman" w:hAnsi="Times New Roman" w:cs="Times New Roman"/>
          <w:b/>
          <w:bCs/>
          <w:kern w:val="0"/>
          <w14:ligatures w14:val="none"/>
        </w:rPr>
        <w:t>(40,000)</w:t>
      </w:r>
    </w:p>
    <w:p w14:paraId="42D79AD7" w14:textId="77777777" w:rsidR="00A210CF" w:rsidRPr="00A210CF" w:rsidRDefault="00A210CF">
      <w:pPr>
        <w:numPr>
          <w:ilvl w:val="0"/>
          <w:numId w:val="332"/>
        </w:numPr>
        <w:spacing w:before="100" w:beforeAutospacing="1" w:after="100" w:afterAutospacing="1" w:line="240" w:lineRule="auto"/>
        <w:rPr>
          <w:rFonts w:ascii="Times New Roman" w:eastAsia="Times New Roman" w:hAnsi="Times New Roman" w:cs="Times New Roman"/>
          <w:kern w:val="0"/>
          <w14:ligatures w14:val="none"/>
        </w:rPr>
      </w:pPr>
      <w:r w:rsidRPr="00A210CF">
        <w:rPr>
          <w:rFonts w:ascii="Times New Roman" w:eastAsia="Times New Roman" w:hAnsi="Times New Roman" w:cs="Times New Roman"/>
          <w:b/>
          <w:bCs/>
          <w:kern w:val="0"/>
          <w14:ligatures w14:val="none"/>
        </w:rPr>
        <w:t>Taxable as Salary Income</w:t>
      </w:r>
      <w:r w:rsidRPr="00A210CF">
        <w:rPr>
          <w:rFonts w:ascii="Times New Roman" w:eastAsia="Times New Roman" w:hAnsi="Times New Roman" w:cs="Times New Roman"/>
          <w:kern w:val="0"/>
          <w14:ligatures w14:val="none"/>
        </w:rPr>
        <w:t xml:space="preserve"> = Rs. </w:t>
      </w:r>
      <w:r w:rsidRPr="00A210CF">
        <w:rPr>
          <w:rFonts w:ascii="Times New Roman" w:eastAsia="Times New Roman" w:hAnsi="Times New Roman" w:cs="Times New Roman"/>
          <w:b/>
          <w:bCs/>
          <w:kern w:val="0"/>
          <w14:ligatures w14:val="none"/>
        </w:rPr>
        <w:t>30,000</w:t>
      </w:r>
    </w:p>
    <w:p w14:paraId="645BFD59" w14:textId="77777777" w:rsidR="00A210CF" w:rsidRPr="00A210CF" w:rsidRDefault="00000000" w:rsidP="00A210CF">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1E435510">
          <v:rect id="_x0000_i1356" style="width:0;height:1.5pt" o:hralign="center" o:hrstd="t" o:hr="t" fillcolor="#a0a0a0" stroked="f"/>
        </w:pict>
      </w:r>
    </w:p>
    <w:p w14:paraId="381337F8" w14:textId="77777777" w:rsidR="00A210CF" w:rsidRPr="00A210CF" w:rsidRDefault="00A210CF" w:rsidP="00A210CF">
      <w:pPr>
        <w:spacing w:before="100" w:beforeAutospacing="1" w:after="100" w:afterAutospacing="1" w:line="240" w:lineRule="auto"/>
        <w:rPr>
          <w:rFonts w:ascii="Times New Roman" w:eastAsia="Times New Roman" w:hAnsi="Times New Roman" w:cs="Times New Roman"/>
          <w:kern w:val="0"/>
          <w14:ligatures w14:val="none"/>
        </w:rPr>
      </w:pPr>
      <w:r w:rsidRPr="00A210CF">
        <w:rPr>
          <w:rFonts w:ascii="Times New Roman" w:eastAsia="Times New Roman" w:hAnsi="Times New Roman" w:cs="Times New Roman"/>
          <w:b/>
          <w:bCs/>
          <w:kern w:val="0"/>
          <w14:ligatures w14:val="none"/>
        </w:rPr>
        <w:t>B) Where Amount is Payable for Acquiring the Right</w:t>
      </w:r>
    </w:p>
    <w:p w14:paraId="5456E981" w14:textId="77777777" w:rsidR="00A210CF" w:rsidRPr="00A210CF" w:rsidRDefault="00A210CF">
      <w:pPr>
        <w:numPr>
          <w:ilvl w:val="0"/>
          <w:numId w:val="333"/>
        </w:numPr>
        <w:spacing w:before="100" w:beforeAutospacing="1" w:after="100" w:afterAutospacing="1" w:line="240" w:lineRule="auto"/>
        <w:rPr>
          <w:rFonts w:ascii="Times New Roman" w:eastAsia="Times New Roman" w:hAnsi="Times New Roman" w:cs="Times New Roman"/>
          <w:kern w:val="0"/>
          <w14:ligatures w14:val="none"/>
        </w:rPr>
      </w:pPr>
      <w:r w:rsidRPr="00A210CF">
        <w:rPr>
          <w:rFonts w:ascii="Times New Roman" w:eastAsia="Times New Roman" w:hAnsi="Times New Roman" w:cs="Times New Roman"/>
          <w:kern w:val="0"/>
          <w14:ligatures w14:val="none"/>
        </w:rPr>
        <w:t xml:space="preserve">Fair Market Value of the Shares (2,000 × Rs. 35) = Rs. </w:t>
      </w:r>
      <w:r w:rsidRPr="00A210CF">
        <w:rPr>
          <w:rFonts w:ascii="Times New Roman" w:eastAsia="Times New Roman" w:hAnsi="Times New Roman" w:cs="Times New Roman"/>
          <w:b/>
          <w:bCs/>
          <w:kern w:val="0"/>
          <w14:ligatures w14:val="none"/>
        </w:rPr>
        <w:t>70,000</w:t>
      </w:r>
    </w:p>
    <w:p w14:paraId="2548CD7C" w14:textId="77777777" w:rsidR="00A210CF" w:rsidRPr="00A210CF" w:rsidRDefault="00A210CF">
      <w:pPr>
        <w:numPr>
          <w:ilvl w:val="0"/>
          <w:numId w:val="333"/>
        </w:numPr>
        <w:spacing w:before="100" w:beforeAutospacing="1" w:after="100" w:afterAutospacing="1" w:line="240" w:lineRule="auto"/>
        <w:rPr>
          <w:rFonts w:ascii="Times New Roman" w:eastAsia="Times New Roman" w:hAnsi="Times New Roman" w:cs="Times New Roman"/>
          <w:kern w:val="0"/>
          <w14:ligatures w14:val="none"/>
        </w:rPr>
      </w:pPr>
      <w:r w:rsidRPr="00A210CF">
        <w:rPr>
          <w:rFonts w:ascii="Times New Roman" w:eastAsia="Times New Roman" w:hAnsi="Times New Roman" w:cs="Times New Roman"/>
          <w:kern w:val="0"/>
          <w14:ligatures w14:val="none"/>
        </w:rPr>
        <w:t>Less:</w:t>
      </w:r>
      <w:r w:rsidRPr="00A210CF">
        <w:rPr>
          <w:rFonts w:ascii="Times New Roman" w:eastAsia="Times New Roman" w:hAnsi="Times New Roman" w:cs="Times New Roman"/>
          <w:kern w:val="0"/>
          <w14:ligatures w14:val="none"/>
        </w:rPr>
        <w:br/>
      </w:r>
      <w:r w:rsidRPr="00A210CF">
        <w:rPr>
          <w:rFonts w:ascii="Times New Roman" w:eastAsia="Times New Roman" w:hAnsi="Times New Roman" w:cs="Times New Roman"/>
          <w:kern w:val="0"/>
          <w14:ligatures w14:val="none"/>
        </w:rPr>
        <w:t> </w:t>
      </w:r>
      <w:r w:rsidRPr="00A210CF">
        <w:rPr>
          <w:rFonts w:ascii="Times New Roman" w:eastAsia="Times New Roman" w:hAnsi="Times New Roman" w:cs="Times New Roman"/>
          <w:kern w:val="0"/>
          <w14:ligatures w14:val="none"/>
        </w:rPr>
        <w:t xml:space="preserve">- Amount paid for purchase of shares = Rs. </w:t>
      </w:r>
      <w:r w:rsidRPr="00A210CF">
        <w:rPr>
          <w:rFonts w:ascii="Times New Roman" w:eastAsia="Times New Roman" w:hAnsi="Times New Roman" w:cs="Times New Roman"/>
          <w:b/>
          <w:bCs/>
          <w:kern w:val="0"/>
          <w14:ligatures w14:val="none"/>
        </w:rPr>
        <w:t>40,000</w:t>
      </w:r>
      <w:r w:rsidRPr="00A210CF">
        <w:rPr>
          <w:rFonts w:ascii="Times New Roman" w:eastAsia="Times New Roman" w:hAnsi="Times New Roman" w:cs="Times New Roman"/>
          <w:kern w:val="0"/>
          <w14:ligatures w14:val="none"/>
        </w:rPr>
        <w:br/>
      </w:r>
      <w:r w:rsidRPr="00A210CF">
        <w:rPr>
          <w:rFonts w:ascii="Times New Roman" w:eastAsia="Times New Roman" w:hAnsi="Times New Roman" w:cs="Times New Roman"/>
          <w:kern w:val="0"/>
          <w14:ligatures w14:val="none"/>
        </w:rPr>
        <w:t> </w:t>
      </w:r>
      <w:r w:rsidRPr="00A210CF">
        <w:rPr>
          <w:rFonts w:ascii="Times New Roman" w:eastAsia="Times New Roman" w:hAnsi="Times New Roman" w:cs="Times New Roman"/>
          <w:kern w:val="0"/>
          <w14:ligatures w14:val="none"/>
        </w:rPr>
        <w:t xml:space="preserve">- Amount paid for acquiring the right (2,000 × Rs. 2) = Rs. </w:t>
      </w:r>
      <w:r w:rsidRPr="00A210CF">
        <w:rPr>
          <w:rFonts w:ascii="Times New Roman" w:eastAsia="Times New Roman" w:hAnsi="Times New Roman" w:cs="Times New Roman"/>
          <w:b/>
          <w:bCs/>
          <w:kern w:val="0"/>
          <w14:ligatures w14:val="none"/>
        </w:rPr>
        <w:t>4,000</w:t>
      </w:r>
    </w:p>
    <w:p w14:paraId="74FFDCCB" w14:textId="77777777" w:rsidR="00A210CF" w:rsidRPr="00A210CF" w:rsidRDefault="00A210CF">
      <w:pPr>
        <w:numPr>
          <w:ilvl w:val="0"/>
          <w:numId w:val="333"/>
        </w:numPr>
        <w:spacing w:before="100" w:beforeAutospacing="1" w:after="100" w:afterAutospacing="1" w:line="240" w:lineRule="auto"/>
        <w:rPr>
          <w:rFonts w:ascii="Times New Roman" w:eastAsia="Times New Roman" w:hAnsi="Times New Roman" w:cs="Times New Roman"/>
          <w:kern w:val="0"/>
          <w14:ligatures w14:val="none"/>
        </w:rPr>
      </w:pPr>
      <w:r w:rsidRPr="00A210CF">
        <w:rPr>
          <w:rFonts w:ascii="Times New Roman" w:eastAsia="Times New Roman" w:hAnsi="Times New Roman" w:cs="Times New Roman"/>
          <w:b/>
          <w:bCs/>
          <w:kern w:val="0"/>
          <w14:ligatures w14:val="none"/>
        </w:rPr>
        <w:t>Total deduction</w:t>
      </w:r>
      <w:r w:rsidRPr="00A210CF">
        <w:rPr>
          <w:rFonts w:ascii="Times New Roman" w:eastAsia="Times New Roman" w:hAnsi="Times New Roman" w:cs="Times New Roman"/>
          <w:kern w:val="0"/>
          <w14:ligatures w14:val="none"/>
        </w:rPr>
        <w:t xml:space="preserve"> = Rs. </w:t>
      </w:r>
      <w:r w:rsidRPr="00A210CF">
        <w:rPr>
          <w:rFonts w:ascii="Times New Roman" w:eastAsia="Times New Roman" w:hAnsi="Times New Roman" w:cs="Times New Roman"/>
          <w:b/>
          <w:bCs/>
          <w:kern w:val="0"/>
          <w14:ligatures w14:val="none"/>
        </w:rPr>
        <w:t>(44,000)</w:t>
      </w:r>
    </w:p>
    <w:p w14:paraId="16C65448" w14:textId="77777777" w:rsidR="00A210CF" w:rsidRPr="00A210CF" w:rsidRDefault="00A210CF">
      <w:pPr>
        <w:numPr>
          <w:ilvl w:val="0"/>
          <w:numId w:val="333"/>
        </w:numPr>
        <w:spacing w:before="100" w:beforeAutospacing="1" w:after="100" w:afterAutospacing="1" w:line="240" w:lineRule="auto"/>
        <w:rPr>
          <w:rFonts w:ascii="Times New Roman" w:eastAsia="Times New Roman" w:hAnsi="Times New Roman" w:cs="Times New Roman"/>
          <w:kern w:val="0"/>
          <w14:ligatures w14:val="none"/>
        </w:rPr>
      </w:pPr>
      <w:r w:rsidRPr="00A210CF">
        <w:rPr>
          <w:rFonts w:ascii="Times New Roman" w:eastAsia="Times New Roman" w:hAnsi="Times New Roman" w:cs="Times New Roman"/>
          <w:b/>
          <w:bCs/>
          <w:kern w:val="0"/>
          <w14:ligatures w14:val="none"/>
        </w:rPr>
        <w:t>Taxable as Salary Income</w:t>
      </w:r>
      <w:r w:rsidRPr="00A210CF">
        <w:rPr>
          <w:rFonts w:ascii="Times New Roman" w:eastAsia="Times New Roman" w:hAnsi="Times New Roman" w:cs="Times New Roman"/>
          <w:kern w:val="0"/>
          <w14:ligatures w14:val="none"/>
        </w:rPr>
        <w:t xml:space="preserve"> = Rs. </w:t>
      </w:r>
      <w:r w:rsidRPr="00A210CF">
        <w:rPr>
          <w:rFonts w:ascii="Times New Roman" w:eastAsia="Times New Roman" w:hAnsi="Times New Roman" w:cs="Times New Roman"/>
          <w:b/>
          <w:bCs/>
          <w:kern w:val="0"/>
          <w14:ligatures w14:val="none"/>
        </w:rPr>
        <w:t>26,000</w:t>
      </w:r>
    </w:p>
    <w:p w14:paraId="519BFD6F" w14:textId="77777777" w:rsidR="00A210CF" w:rsidRPr="00A210CF" w:rsidRDefault="00000000" w:rsidP="00A210CF">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18230EE5">
          <v:rect id="_x0000_i1357" style="width:0;height:1.5pt" o:hralign="center" o:hrstd="t" o:hr="t" fillcolor="#a0a0a0" stroked="f"/>
        </w:pict>
      </w:r>
    </w:p>
    <w:p w14:paraId="68567CC3" w14:textId="77777777" w:rsidR="00A210CF" w:rsidRPr="00A210CF" w:rsidRDefault="00A210CF" w:rsidP="00A210CF">
      <w:pPr>
        <w:spacing w:before="100" w:beforeAutospacing="1" w:after="100" w:afterAutospacing="1" w:line="240" w:lineRule="auto"/>
        <w:rPr>
          <w:rFonts w:ascii="Times New Roman" w:eastAsia="Times New Roman" w:hAnsi="Times New Roman" w:cs="Times New Roman"/>
          <w:b/>
          <w:bCs/>
          <w:kern w:val="0"/>
          <w14:ligatures w14:val="none"/>
        </w:rPr>
      </w:pPr>
      <w:r w:rsidRPr="00A210CF">
        <w:rPr>
          <w:rFonts w:ascii="Times New Roman" w:eastAsia="Times New Roman" w:hAnsi="Times New Roman" w:cs="Times New Roman"/>
          <w:b/>
          <w:bCs/>
          <w:kern w:val="0"/>
          <w14:ligatures w14:val="none"/>
        </w:rPr>
        <w:t>Cost of the Share</w:t>
      </w:r>
    </w:p>
    <w:p w14:paraId="58FD4531" w14:textId="77777777" w:rsidR="00A210CF" w:rsidRPr="00A210CF" w:rsidRDefault="00A210CF" w:rsidP="00A210CF">
      <w:pPr>
        <w:spacing w:before="100" w:beforeAutospacing="1" w:after="100" w:afterAutospacing="1" w:line="240" w:lineRule="auto"/>
        <w:rPr>
          <w:rFonts w:ascii="Times New Roman" w:eastAsia="Times New Roman" w:hAnsi="Times New Roman" w:cs="Times New Roman"/>
          <w:kern w:val="0"/>
          <w14:ligatures w14:val="none"/>
        </w:rPr>
      </w:pPr>
      <w:r w:rsidRPr="00A210CF">
        <w:rPr>
          <w:rFonts w:ascii="Times New Roman" w:eastAsia="Times New Roman" w:hAnsi="Times New Roman" w:cs="Times New Roman"/>
          <w:b/>
          <w:bCs/>
          <w:kern w:val="0"/>
          <w14:ligatures w14:val="none"/>
        </w:rPr>
        <w:t>A) Where Right is Acquired Free of Cost</w:t>
      </w:r>
    </w:p>
    <w:p w14:paraId="0754486A" w14:textId="77777777" w:rsidR="00A210CF" w:rsidRPr="00A210CF" w:rsidRDefault="00A210CF">
      <w:pPr>
        <w:numPr>
          <w:ilvl w:val="0"/>
          <w:numId w:val="334"/>
        </w:numPr>
        <w:spacing w:before="100" w:beforeAutospacing="1" w:after="100" w:afterAutospacing="1" w:line="240" w:lineRule="auto"/>
        <w:rPr>
          <w:rFonts w:ascii="Times New Roman" w:eastAsia="Times New Roman" w:hAnsi="Times New Roman" w:cs="Times New Roman"/>
          <w:kern w:val="0"/>
          <w14:ligatures w14:val="none"/>
        </w:rPr>
      </w:pPr>
      <w:r w:rsidRPr="00A210CF">
        <w:rPr>
          <w:rFonts w:ascii="Times New Roman" w:eastAsia="Times New Roman" w:hAnsi="Times New Roman" w:cs="Times New Roman"/>
          <w:kern w:val="0"/>
          <w14:ligatures w14:val="none"/>
        </w:rPr>
        <w:t xml:space="preserve">Amount paid for purchase of shares = Rs. </w:t>
      </w:r>
      <w:r w:rsidRPr="00A210CF">
        <w:rPr>
          <w:rFonts w:ascii="Times New Roman" w:eastAsia="Times New Roman" w:hAnsi="Times New Roman" w:cs="Times New Roman"/>
          <w:b/>
          <w:bCs/>
          <w:kern w:val="0"/>
          <w14:ligatures w14:val="none"/>
        </w:rPr>
        <w:t>40,000</w:t>
      </w:r>
    </w:p>
    <w:p w14:paraId="476AB54B" w14:textId="77777777" w:rsidR="00A210CF" w:rsidRPr="00A210CF" w:rsidRDefault="00A210CF">
      <w:pPr>
        <w:numPr>
          <w:ilvl w:val="0"/>
          <w:numId w:val="334"/>
        </w:numPr>
        <w:spacing w:before="100" w:beforeAutospacing="1" w:after="100" w:afterAutospacing="1" w:line="240" w:lineRule="auto"/>
        <w:rPr>
          <w:rFonts w:ascii="Times New Roman" w:eastAsia="Times New Roman" w:hAnsi="Times New Roman" w:cs="Times New Roman"/>
          <w:kern w:val="0"/>
          <w14:ligatures w14:val="none"/>
        </w:rPr>
      </w:pPr>
      <w:r w:rsidRPr="00A210CF">
        <w:rPr>
          <w:rFonts w:ascii="Times New Roman" w:eastAsia="Times New Roman" w:hAnsi="Times New Roman" w:cs="Times New Roman"/>
          <w:kern w:val="0"/>
          <w14:ligatures w14:val="none"/>
        </w:rPr>
        <w:t xml:space="preserve">Amount taxable as salary income = Rs. </w:t>
      </w:r>
      <w:r w:rsidRPr="00A210CF">
        <w:rPr>
          <w:rFonts w:ascii="Times New Roman" w:eastAsia="Times New Roman" w:hAnsi="Times New Roman" w:cs="Times New Roman"/>
          <w:b/>
          <w:bCs/>
          <w:kern w:val="0"/>
          <w14:ligatures w14:val="none"/>
        </w:rPr>
        <w:t>30,000</w:t>
      </w:r>
    </w:p>
    <w:p w14:paraId="63B9CD38" w14:textId="77777777" w:rsidR="00A210CF" w:rsidRPr="00A210CF" w:rsidRDefault="00A210CF">
      <w:pPr>
        <w:numPr>
          <w:ilvl w:val="0"/>
          <w:numId w:val="334"/>
        </w:numPr>
        <w:spacing w:before="100" w:beforeAutospacing="1" w:after="100" w:afterAutospacing="1" w:line="240" w:lineRule="auto"/>
        <w:rPr>
          <w:rFonts w:ascii="Times New Roman" w:eastAsia="Times New Roman" w:hAnsi="Times New Roman" w:cs="Times New Roman"/>
          <w:kern w:val="0"/>
          <w14:ligatures w14:val="none"/>
        </w:rPr>
      </w:pPr>
      <w:r w:rsidRPr="00A210CF">
        <w:rPr>
          <w:rFonts w:ascii="Times New Roman" w:eastAsia="Times New Roman" w:hAnsi="Times New Roman" w:cs="Times New Roman"/>
          <w:b/>
          <w:bCs/>
          <w:kern w:val="0"/>
          <w14:ligatures w14:val="none"/>
        </w:rPr>
        <w:t>Total cost of shares</w:t>
      </w:r>
      <w:r w:rsidRPr="00A210CF">
        <w:rPr>
          <w:rFonts w:ascii="Times New Roman" w:eastAsia="Times New Roman" w:hAnsi="Times New Roman" w:cs="Times New Roman"/>
          <w:kern w:val="0"/>
          <w14:ligatures w14:val="none"/>
        </w:rPr>
        <w:t xml:space="preserve"> = Rs. </w:t>
      </w:r>
      <w:r w:rsidRPr="00A210CF">
        <w:rPr>
          <w:rFonts w:ascii="Times New Roman" w:eastAsia="Times New Roman" w:hAnsi="Times New Roman" w:cs="Times New Roman"/>
          <w:b/>
          <w:bCs/>
          <w:kern w:val="0"/>
          <w14:ligatures w14:val="none"/>
        </w:rPr>
        <w:t>70,000</w:t>
      </w:r>
    </w:p>
    <w:p w14:paraId="6A02C86A" w14:textId="77777777" w:rsidR="00A210CF" w:rsidRPr="00A210CF" w:rsidRDefault="00A210CF">
      <w:pPr>
        <w:numPr>
          <w:ilvl w:val="0"/>
          <w:numId w:val="334"/>
        </w:numPr>
        <w:spacing w:before="100" w:beforeAutospacing="1" w:after="100" w:afterAutospacing="1" w:line="240" w:lineRule="auto"/>
        <w:rPr>
          <w:rFonts w:ascii="Times New Roman" w:eastAsia="Times New Roman" w:hAnsi="Times New Roman" w:cs="Times New Roman"/>
          <w:kern w:val="0"/>
          <w14:ligatures w14:val="none"/>
        </w:rPr>
      </w:pPr>
      <w:r w:rsidRPr="00A210CF">
        <w:rPr>
          <w:rFonts w:ascii="Times New Roman" w:eastAsia="Times New Roman" w:hAnsi="Times New Roman" w:cs="Times New Roman"/>
          <w:b/>
          <w:bCs/>
          <w:kern w:val="0"/>
          <w14:ligatures w14:val="none"/>
        </w:rPr>
        <w:t>Cost per share</w:t>
      </w:r>
      <w:r w:rsidRPr="00A210CF">
        <w:rPr>
          <w:rFonts w:ascii="Times New Roman" w:eastAsia="Times New Roman" w:hAnsi="Times New Roman" w:cs="Times New Roman"/>
          <w:kern w:val="0"/>
          <w14:ligatures w14:val="none"/>
        </w:rPr>
        <w:t xml:space="preserve"> = Rs. 70,000 / 2,000 = </w:t>
      </w:r>
      <w:r w:rsidRPr="00A210CF">
        <w:rPr>
          <w:rFonts w:ascii="Times New Roman" w:eastAsia="Times New Roman" w:hAnsi="Times New Roman" w:cs="Times New Roman"/>
          <w:b/>
          <w:bCs/>
          <w:kern w:val="0"/>
          <w14:ligatures w14:val="none"/>
        </w:rPr>
        <w:t>Rs. 35</w:t>
      </w:r>
    </w:p>
    <w:p w14:paraId="07CF7A01" w14:textId="77777777" w:rsidR="00A210CF" w:rsidRPr="00A210CF" w:rsidRDefault="00000000" w:rsidP="00A210CF">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13FF36FE">
          <v:rect id="_x0000_i1358" style="width:0;height:1.5pt" o:hralign="center" o:hrstd="t" o:hr="t" fillcolor="#a0a0a0" stroked="f"/>
        </w:pict>
      </w:r>
    </w:p>
    <w:p w14:paraId="3D8836A1" w14:textId="77777777" w:rsidR="00A210CF" w:rsidRPr="00A210CF" w:rsidRDefault="00A210CF" w:rsidP="00A210CF">
      <w:pPr>
        <w:spacing w:before="100" w:beforeAutospacing="1" w:after="100" w:afterAutospacing="1" w:line="240" w:lineRule="auto"/>
        <w:rPr>
          <w:rFonts w:ascii="Times New Roman" w:eastAsia="Times New Roman" w:hAnsi="Times New Roman" w:cs="Times New Roman"/>
          <w:kern w:val="0"/>
          <w14:ligatures w14:val="none"/>
        </w:rPr>
      </w:pPr>
      <w:r w:rsidRPr="00A210CF">
        <w:rPr>
          <w:rFonts w:ascii="Times New Roman" w:eastAsia="Times New Roman" w:hAnsi="Times New Roman" w:cs="Times New Roman"/>
          <w:b/>
          <w:bCs/>
          <w:kern w:val="0"/>
          <w14:ligatures w14:val="none"/>
        </w:rPr>
        <w:t>B) Where Some Amount is Payable for Acquiring the Right</w:t>
      </w:r>
    </w:p>
    <w:p w14:paraId="2DA49628" w14:textId="77777777" w:rsidR="00A210CF" w:rsidRPr="00A210CF" w:rsidRDefault="00A210CF">
      <w:pPr>
        <w:numPr>
          <w:ilvl w:val="0"/>
          <w:numId w:val="335"/>
        </w:numPr>
        <w:spacing w:before="100" w:beforeAutospacing="1" w:after="100" w:afterAutospacing="1" w:line="240" w:lineRule="auto"/>
        <w:rPr>
          <w:rFonts w:ascii="Times New Roman" w:eastAsia="Times New Roman" w:hAnsi="Times New Roman" w:cs="Times New Roman"/>
          <w:kern w:val="0"/>
          <w14:ligatures w14:val="none"/>
        </w:rPr>
      </w:pPr>
      <w:r w:rsidRPr="00A210CF">
        <w:rPr>
          <w:rFonts w:ascii="Times New Roman" w:eastAsia="Times New Roman" w:hAnsi="Times New Roman" w:cs="Times New Roman"/>
          <w:kern w:val="0"/>
          <w14:ligatures w14:val="none"/>
        </w:rPr>
        <w:t xml:space="preserve">Amount paid for purchase of shares = Rs. </w:t>
      </w:r>
      <w:r w:rsidRPr="00A210CF">
        <w:rPr>
          <w:rFonts w:ascii="Times New Roman" w:eastAsia="Times New Roman" w:hAnsi="Times New Roman" w:cs="Times New Roman"/>
          <w:b/>
          <w:bCs/>
          <w:kern w:val="0"/>
          <w14:ligatures w14:val="none"/>
        </w:rPr>
        <w:t>40,000</w:t>
      </w:r>
    </w:p>
    <w:p w14:paraId="1E2143F1" w14:textId="77777777" w:rsidR="00A210CF" w:rsidRPr="00A210CF" w:rsidRDefault="00A210CF">
      <w:pPr>
        <w:numPr>
          <w:ilvl w:val="0"/>
          <w:numId w:val="335"/>
        </w:numPr>
        <w:spacing w:before="100" w:beforeAutospacing="1" w:after="100" w:afterAutospacing="1" w:line="240" w:lineRule="auto"/>
        <w:rPr>
          <w:rFonts w:ascii="Times New Roman" w:eastAsia="Times New Roman" w:hAnsi="Times New Roman" w:cs="Times New Roman"/>
          <w:kern w:val="0"/>
          <w14:ligatures w14:val="none"/>
        </w:rPr>
      </w:pPr>
      <w:r w:rsidRPr="00A210CF">
        <w:rPr>
          <w:rFonts w:ascii="Times New Roman" w:eastAsia="Times New Roman" w:hAnsi="Times New Roman" w:cs="Times New Roman"/>
          <w:kern w:val="0"/>
          <w14:ligatures w14:val="none"/>
        </w:rPr>
        <w:t xml:space="preserve">Amount paid for acquiring the right = Rs. </w:t>
      </w:r>
      <w:r w:rsidRPr="00A210CF">
        <w:rPr>
          <w:rFonts w:ascii="Times New Roman" w:eastAsia="Times New Roman" w:hAnsi="Times New Roman" w:cs="Times New Roman"/>
          <w:b/>
          <w:bCs/>
          <w:kern w:val="0"/>
          <w14:ligatures w14:val="none"/>
        </w:rPr>
        <w:t>4,000</w:t>
      </w:r>
    </w:p>
    <w:p w14:paraId="7D382BFF" w14:textId="77777777" w:rsidR="00A210CF" w:rsidRPr="00A210CF" w:rsidRDefault="00A210CF">
      <w:pPr>
        <w:numPr>
          <w:ilvl w:val="0"/>
          <w:numId w:val="335"/>
        </w:numPr>
        <w:spacing w:before="100" w:beforeAutospacing="1" w:after="100" w:afterAutospacing="1" w:line="240" w:lineRule="auto"/>
        <w:rPr>
          <w:rFonts w:ascii="Times New Roman" w:eastAsia="Times New Roman" w:hAnsi="Times New Roman" w:cs="Times New Roman"/>
          <w:kern w:val="0"/>
          <w14:ligatures w14:val="none"/>
        </w:rPr>
      </w:pPr>
      <w:r w:rsidRPr="00A210CF">
        <w:rPr>
          <w:rFonts w:ascii="Times New Roman" w:eastAsia="Times New Roman" w:hAnsi="Times New Roman" w:cs="Times New Roman"/>
          <w:kern w:val="0"/>
          <w14:ligatures w14:val="none"/>
        </w:rPr>
        <w:t xml:space="preserve">Amount taxable as salary income = Rs. </w:t>
      </w:r>
      <w:r w:rsidRPr="00A210CF">
        <w:rPr>
          <w:rFonts w:ascii="Times New Roman" w:eastAsia="Times New Roman" w:hAnsi="Times New Roman" w:cs="Times New Roman"/>
          <w:b/>
          <w:bCs/>
          <w:kern w:val="0"/>
          <w14:ligatures w14:val="none"/>
        </w:rPr>
        <w:t>26,000</w:t>
      </w:r>
    </w:p>
    <w:p w14:paraId="6EFCBF5C" w14:textId="77777777" w:rsidR="00A210CF" w:rsidRPr="00A210CF" w:rsidRDefault="00A210CF">
      <w:pPr>
        <w:numPr>
          <w:ilvl w:val="0"/>
          <w:numId w:val="335"/>
        </w:numPr>
        <w:spacing w:before="100" w:beforeAutospacing="1" w:after="100" w:afterAutospacing="1" w:line="240" w:lineRule="auto"/>
        <w:rPr>
          <w:rFonts w:ascii="Times New Roman" w:eastAsia="Times New Roman" w:hAnsi="Times New Roman" w:cs="Times New Roman"/>
          <w:kern w:val="0"/>
          <w14:ligatures w14:val="none"/>
        </w:rPr>
      </w:pPr>
      <w:r w:rsidRPr="00A210CF">
        <w:rPr>
          <w:rFonts w:ascii="Times New Roman" w:eastAsia="Times New Roman" w:hAnsi="Times New Roman" w:cs="Times New Roman"/>
          <w:b/>
          <w:bCs/>
          <w:kern w:val="0"/>
          <w14:ligatures w14:val="none"/>
        </w:rPr>
        <w:t>Total cost of shares</w:t>
      </w:r>
      <w:r w:rsidRPr="00A210CF">
        <w:rPr>
          <w:rFonts w:ascii="Times New Roman" w:eastAsia="Times New Roman" w:hAnsi="Times New Roman" w:cs="Times New Roman"/>
          <w:kern w:val="0"/>
          <w14:ligatures w14:val="none"/>
        </w:rPr>
        <w:t xml:space="preserve"> = Rs. </w:t>
      </w:r>
      <w:r w:rsidRPr="00A210CF">
        <w:rPr>
          <w:rFonts w:ascii="Times New Roman" w:eastAsia="Times New Roman" w:hAnsi="Times New Roman" w:cs="Times New Roman"/>
          <w:b/>
          <w:bCs/>
          <w:kern w:val="0"/>
          <w14:ligatures w14:val="none"/>
        </w:rPr>
        <w:t>70,000</w:t>
      </w:r>
    </w:p>
    <w:p w14:paraId="714611A6" w14:textId="77777777" w:rsidR="00A210CF" w:rsidRPr="00A210CF" w:rsidRDefault="00A210CF">
      <w:pPr>
        <w:numPr>
          <w:ilvl w:val="0"/>
          <w:numId w:val="335"/>
        </w:numPr>
        <w:spacing w:before="100" w:beforeAutospacing="1" w:after="100" w:afterAutospacing="1" w:line="240" w:lineRule="auto"/>
        <w:rPr>
          <w:rFonts w:ascii="Times New Roman" w:eastAsia="Times New Roman" w:hAnsi="Times New Roman" w:cs="Times New Roman"/>
          <w:kern w:val="0"/>
          <w14:ligatures w14:val="none"/>
        </w:rPr>
      </w:pPr>
      <w:r w:rsidRPr="00A210CF">
        <w:rPr>
          <w:rFonts w:ascii="Times New Roman" w:eastAsia="Times New Roman" w:hAnsi="Times New Roman" w:cs="Times New Roman"/>
          <w:b/>
          <w:bCs/>
          <w:kern w:val="0"/>
          <w14:ligatures w14:val="none"/>
        </w:rPr>
        <w:t>Cost per share</w:t>
      </w:r>
      <w:r w:rsidRPr="00A210CF">
        <w:rPr>
          <w:rFonts w:ascii="Times New Roman" w:eastAsia="Times New Roman" w:hAnsi="Times New Roman" w:cs="Times New Roman"/>
          <w:kern w:val="0"/>
          <w14:ligatures w14:val="none"/>
        </w:rPr>
        <w:t xml:space="preserve"> = Rs. 70,000 / 2,000 = </w:t>
      </w:r>
      <w:r w:rsidRPr="00A210CF">
        <w:rPr>
          <w:rFonts w:ascii="Times New Roman" w:eastAsia="Times New Roman" w:hAnsi="Times New Roman" w:cs="Times New Roman"/>
          <w:b/>
          <w:bCs/>
          <w:kern w:val="0"/>
          <w14:ligatures w14:val="none"/>
        </w:rPr>
        <w:t>Rs. 35</w:t>
      </w:r>
    </w:p>
    <w:p w14:paraId="281FF66E" w14:textId="77777777" w:rsidR="00A210CF" w:rsidRPr="00A210CF" w:rsidRDefault="00000000" w:rsidP="00A210CF">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lastRenderedPageBreak/>
        <w:pict w14:anchorId="40ED72E8">
          <v:rect id="_x0000_i1359" style="width:0;height:1.5pt" o:hralign="center" o:hrstd="t" o:hr="t" fillcolor="#a0a0a0" stroked="f"/>
        </w:pict>
      </w:r>
    </w:p>
    <w:p w14:paraId="6D3DADCE" w14:textId="77777777" w:rsidR="00A210CF" w:rsidRPr="00A210CF" w:rsidRDefault="00A210CF" w:rsidP="00A210CF">
      <w:pPr>
        <w:spacing w:before="100" w:beforeAutospacing="1" w:after="100" w:afterAutospacing="1" w:line="240" w:lineRule="auto"/>
        <w:rPr>
          <w:rFonts w:ascii="Times New Roman" w:eastAsia="Times New Roman" w:hAnsi="Times New Roman" w:cs="Times New Roman"/>
          <w:b/>
          <w:bCs/>
          <w:kern w:val="0"/>
          <w14:ligatures w14:val="none"/>
        </w:rPr>
      </w:pPr>
      <w:r w:rsidRPr="00A210CF">
        <w:rPr>
          <w:rFonts w:ascii="Times New Roman" w:eastAsia="Times New Roman" w:hAnsi="Times New Roman" w:cs="Times New Roman"/>
          <w:b/>
          <w:bCs/>
          <w:kern w:val="0"/>
          <w14:ligatures w14:val="none"/>
        </w:rPr>
        <w:t>Notes:</w:t>
      </w:r>
    </w:p>
    <w:p w14:paraId="72419B7D" w14:textId="77777777" w:rsidR="00A210CF" w:rsidRPr="00A210CF" w:rsidRDefault="00A210CF" w:rsidP="00A210CF">
      <w:p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A210CF">
        <w:rPr>
          <w:rFonts w:ascii="Times New Roman" w:eastAsia="Times New Roman" w:hAnsi="Times New Roman" w:cs="Times New Roman"/>
          <w:kern w:val="0"/>
          <w14:ligatures w14:val="none"/>
        </w:rPr>
        <w:t>i</w:t>
      </w:r>
      <w:proofErr w:type="spellEnd"/>
      <w:r w:rsidRPr="00A210CF">
        <w:rPr>
          <w:rFonts w:ascii="Times New Roman" w:eastAsia="Times New Roman" w:hAnsi="Times New Roman" w:cs="Times New Roman"/>
          <w:kern w:val="0"/>
          <w14:ligatures w14:val="none"/>
        </w:rPr>
        <w:t xml:space="preserve">) The </w:t>
      </w:r>
      <w:r w:rsidRPr="00A210CF">
        <w:rPr>
          <w:rFonts w:ascii="Times New Roman" w:eastAsia="Times New Roman" w:hAnsi="Times New Roman" w:cs="Times New Roman"/>
          <w:b/>
          <w:bCs/>
          <w:kern w:val="0"/>
          <w14:ligatures w14:val="none"/>
        </w:rPr>
        <w:t>face value</w:t>
      </w:r>
      <w:r w:rsidRPr="00A210CF">
        <w:rPr>
          <w:rFonts w:ascii="Times New Roman" w:eastAsia="Times New Roman" w:hAnsi="Times New Roman" w:cs="Times New Roman"/>
          <w:kern w:val="0"/>
          <w14:ligatures w14:val="none"/>
        </w:rPr>
        <w:t xml:space="preserve"> of the shares has no relevance to the amount determined under the Income Tax Ordinance.</w:t>
      </w:r>
      <w:r w:rsidRPr="00A210CF">
        <w:rPr>
          <w:rFonts w:ascii="Times New Roman" w:eastAsia="Times New Roman" w:hAnsi="Times New Roman" w:cs="Times New Roman"/>
          <w:kern w:val="0"/>
          <w14:ligatures w14:val="none"/>
        </w:rPr>
        <w:br/>
      </w:r>
      <w:r w:rsidRPr="00A210CF">
        <w:rPr>
          <w:rFonts w:ascii="Times New Roman" w:eastAsia="Times New Roman" w:hAnsi="Times New Roman" w:cs="Times New Roman"/>
          <w:kern w:val="0"/>
          <w14:ligatures w14:val="none"/>
        </w:rPr>
        <w:t> </w:t>
      </w:r>
      <w:r w:rsidRPr="00A210CF">
        <w:rPr>
          <w:rFonts w:ascii="Times New Roman" w:eastAsia="Times New Roman" w:hAnsi="Times New Roman" w:cs="Times New Roman"/>
          <w:kern w:val="0"/>
          <w14:ligatures w14:val="none"/>
        </w:rPr>
        <w:t xml:space="preserve">- The </w:t>
      </w:r>
      <w:r w:rsidRPr="00A210CF">
        <w:rPr>
          <w:rFonts w:ascii="Times New Roman" w:eastAsia="Times New Roman" w:hAnsi="Times New Roman" w:cs="Times New Roman"/>
          <w:b/>
          <w:bCs/>
          <w:kern w:val="0"/>
          <w14:ligatures w14:val="none"/>
        </w:rPr>
        <w:t>fair market value</w:t>
      </w:r>
      <w:r w:rsidRPr="00A210CF">
        <w:rPr>
          <w:rFonts w:ascii="Times New Roman" w:eastAsia="Times New Roman" w:hAnsi="Times New Roman" w:cs="Times New Roman"/>
          <w:kern w:val="0"/>
          <w14:ligatures w14:val="none"/>
        </w:rPr>
        <w:t xml:space="preserve"> at the date of grant and the </w:t>
      </w:r>
      <w:r w:rsidRPr="00A210CF">
        <w:rPr>
          <w:rFonts w:ascii="Times New Roman" w:eastAsia="Times New Roman" w:hAnsi="Times New Roman" w:cs="Times New Roman"/>
          <w:b/>
          <w:bCs/>
          <w:kern w:val="0"/>
          <w14:ligatures w14:val="none"/>
        </w:rPr>
        <w:t>price paid for acquisition or exercise of the right</w:t>
      </w:r>
      <w:r w:rsidRPr="00A210CF">
        <w:rPr>
          <w:rFonts w:ascii="Times New Roman" w:eastAsia="Times New Roman" w:hAnsi="Times New Roman" w:cs="Times New Roman"/>
          <w:kern w:val="0"/>
          <w14:ligatures w14:val="none"/>
        </w:rPr>
        <w:t xml:space="preserve"> are what determine the taxable amount.</w:t>
      </w:r>
    </w:p>
    <w:p w14:paraId="59F6FABA" w14:textId="77777777" w:rsidR="00A210CF" w:rsidRPr="00A210CF" w:rsidRDefault="00A210CF" w:rsidP="00A210CF">
      <w:pPr>
        <w:spacing w:before="100" w:beforeAutospacing="1" w:after="100" w:afterAutospacing="1" w:line="240" w:lineRule="auto"/>
        <w:rPr>
          <w:rFonts w:ascii="Times New Roman" w:eastAsia="Times New Roman" w:hAnsi="Times New Roman" w:cs="Times New Roman"/>
          <w:kern w:val="0"/>
          <w14:ligatures w14:val="none"/>
        </w:rPr>
      </w:pPr>
      <w:r w:rsidRPr="00A210CF">
        <w:rPr>
          <w:rFonts w:ascii="Times New Roman" w:eastAsia="Times New Roman" w:hAnsi="Times New Roman" w:cs="Times New Roman"/>
          <w:kern w:val="0"/>
          <w14:ligatures w14:val="none"/>
        </w:rPr>
        <w:t xml:space="preserve">ii) In both cases, the fair market value of shares </w:t>
      </w:r>
      <w:r w:rsidRPr="00A210CF">
        <w:rPr>
          <w:rFonts w:ascii="Times New Roman" w:eastAsia="Times New Roman" w:hAnsi="Times New Roman" w:cs="Times New Roman"/>
          <w:b/>
          <w:bCs/>
          <w:kern w:val="0"/>
          <w14:ligatures w14:val="none"/>
        </w:rPr>
        <w:t>equals the total cost</w:t>
      </w:r>
      <w:r w:rsidRPr="00A210CF">
        <w:rPr>
          <w:rFonts w:ascii="Times New Roman" w:eastAsia="Times New Roman" w:hAnsi="Times New Roman" w:cs="Times New Roman"/>
          <w:kern w:val="0"/>
          <w14:ligatures w14:val="none"/>
        </w:rPr>
        <w:t xml:space="preserve"> of shares acquired by the employee.</w:t>
      </w:r>
    </w:p>
    <w:p w14:paraId="72FD9632" w14:textId="77777777" w:rsidR="00A210CF" w:rsidRPr="00A210CF" w:rsidRDefault="00000000" w:rsidP="00A210CF">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705E16CE">
          <v:rect id="_x0000_i1360" style="width:0;height:1.5pt" o:hralign="center" o:hrstd="t" o:hr="t" fillcolor="#a0a0a0" stroked="f"/>
        </w:pict>
      </w:r>
    </w:p>
    <w:p w14:paraId="0577FA33" w14:textId="77777777" w:rsidR="00A210CF" w:rsidRPr="00A210CF" w:rsidRDefault="00A210CF" w:rsidP="00A210CF">
      <w:pPr>
        <w:spacing w:before="100" w:beforeAutospacing="1" w:after="100" w:afterAutospacing="1" w:line="240" w:lineRule="auto"/>
        <w:rPr>
          <w:rFonts w:ascii="Times New Roman" w:eastAsia="Times New Roman" w:hAnsi="Times New Roman" w:cs="Times New Roman"/>
          <w:b/>
          <w:bCs/>
          <w:kern w:val="0"/>
          <w14:ligatures w14:val="none"/>
        </w:rPr>
      </w:pPr>
      <w:r w:rsidRPr="00A210CF">
        <w:rPr>
          <w:rFonts w:ascii="Times New Roman" w:eastAsia="Times New Roman" w:hAnsi="Times New Roman" w:cs="Times New Roman"/>
          <w:b/>
          <w:bCs/>
          <w:kern w:val="0"/>
          <w14:ligatures w14:val="none"/>
        </w:rPr>
        <w:t>4. Restricted Shares</w:t>
      </w:r>
    </w:p>
    <w:p w14:paraId="66C617B8" w14:textId="77777777" w:rsidR="00A210CF" w:rsidRPr="00A210CF" w:rsidRDefault="00A210CF">
      <w:pPr>
        <w:numPr>
          <w:ilvl w:val="0"/>
          <w:numId w:val="336"/>
        </w:numPr>
        <w:spacing w:before="100" w:beforeAutospacing="1" w:after="100" w:afterAutospacing="1" w:line="240" w:lineRule="auto"/>
        <w:rPr>
          <w:rFonts w:ascii="Times New Roman" w:eastAsia="Times New Roman" w:hAnsi="Times New Roman" w:cs="Times New Roman"/>
          <w:kern w:val="0"/>
          <w14:ligatures w14:val="none"/>
        </w:rPr>
      </w:pPr>
      <w:r w:rsidRPr="00A210CF">
        <w:rPr>
          <w:rFonts w:ascii="Times New Roman" w:eastAsia="Times New Roman" w:hAnsi="Times New Roman" w:cs="Times New Roman"/>
          <w:kern w:val="0"/>
          <w14:ligatures w14:val="none"/>
        </w:rPr>
        <w:t>If shares are issued with a restriction on their transfer, no amount is included in the employee’s income until either:</w:t>
      </w:r>
      <w:r w:rsidRPr="00A210CF">
        <w:rPr>
          <w:rFonts w:ascii="Times New Roman" w:eastAsia="Times New Roman" w:hAnsi="Times New Roman" w:cs="Times New Roman"/>
          <w:kern w:val="0"/>
          <w14:ligatures w14:val="none"/>
        </w:rPr>
        <w:br/>
      </w:r>
      <w:r w:rsidRPr="00A210CF">
        <w:rPr>
          <w:rFonts w:ascii="Times New Roman" w:eastAsia="Times New Roman" w:hAnsi="Times New Roman" w:cs="Times New Roman"/>
          <w:kern w:val="0"/>
          <w14:ligatures w14:val="none"/>
        </w:rPr>
        <w:t> </w:t>
      </w:r>
      <w:r w:rsidRPr="00A210CF">
        <w:rPr>
          <w:rFonts w:ascii="Times New Roman" w:eastAsia="Times New Roman" w:hAnsi="Times New Roman" w:cs="Times New Roman"/>
          <w:kern w:val="0"/>
          <w14:ligatures w14:val="none"/>
        </w:rPr>
        <w:t>1. The employee is free to transfer the shares; or</w:t>
      </w:r>
      <w:r w:rsidRPr="00A210CF">
        <w:rPr>
          <w:rFonts w:ascii="Times New Roman" w:eastAsia="Times New Roman" w:hAnsi="Times New Roman" w:cs="Times New Roman"/>
          <w:kern w:val="0"/>
          <w14:ligatures w14:val="none"/>
        </w:rPr>
        <w:br/>
      </w:r>
      <w:r w:rsidRPr="00A210CF">
        <w:rPr>
          <w:rFonts w:ascii="Times New Roman" w:eastAsia="Times New Roman" w:hAnsi="Times New Roman" w:cs="Times New Roman"/>
          <w:kern w:val="0"/>
          <w14:ligatures w14:val="none"/>
        </w:rPr>
        <w:t> </w:t>
      </w:r>
      <w:r w:rsidRPr="00A210CF">
        <w:rPr>
          <w:rFonts w:ascii="Times New Roman" w:eastAsia="Times New Roman" w:hAnsi="Times New Roman" w:cs="Times New Roman"/>
          <w:kern w:val="0"/>
          <w14:ligatures w14:val="none"/>
        </w:rPr>
        <w:t>2. The shares have actually been disposed of.</w:t>
      </w:r>
    </w:p>
    <w:p w14:paraId="5888D997" w14:textId="77777777" w:rsidR="00A210CF" w:rsidRPr="00A210CF" w:rsidRDefault="00A210CF" w:rsidP="00A210CF">
      <w:pPr>
        <w:spacing w:before="100" w:beforeAutospacing="1" w:after="100" w:afterAutospacing="1" w:line="240" w:lineRule="auto"/>
        <w:rPr>
          <w:rFonts w:ascii="Times New Roman" w:eastAsia="Times New Roman" w:hAnsi="Times New Roman" w:cs="Times New Roman"/>
          <w:kern w:val="0"/>
          <w14:ligatures w14:val="none"/>
        </w:rPr>
      </w:pPr>
      <w:r w:rsidRPr="00A210CF">
        <w:rPr>
          <w:rFonts w:ascii="Times New Roman" w:eastAsia="Times New Roman" w:hAnsi="Times New Roman" w:cs="Times New Roman"/>
          <w:kern w:val="0"/>
          <w14:ligatures w14:val="none"/>
        </w:rPr>
        <w:t>In that case, the taxable amount is:</w:t>
      </w:r>
    </w:p>
    <w:p w14:paraId="15105757" w14:textId="77777777" w:rsidR="00A210CF" w:rsidRPr="00A210CF" w:rsidRDefault="00A210CF" w:rsidP="00A210CF">
      <w:pPr>
        <w:spacing w:before="100" w:beforeAutospacing="1" w:after="100" w:afterAutospacing="1" w:line="240" w:lineRule="auto"/>
        <w:rPr>
          <w:rFonts w:ascii="Times New Roman" w:eastAsia="Times New Roman" w:hAnsi="Times New Roman" w:cs="Times New Roman"/>
          <w:kern w:val="0"/>
          <w14:ligatures w14:val="none"/>
        </w:rPr>
      </w:pPr>
      <w:r w:rsidRPr="00A210CF">
        <w:rPr>
          <w:rFonts w:ascii="Times New Roman" w:eastAsia="Times New Roman" w:hAnsi="Times New Roman" w:cs="Times New Roman"/>
          <w:kern w:val="0"/>
          <w14:ligatures w14:val="none"/>
        </w:rPr>
        <w:t>Fair market value at time of free transfer/disposal</w:t>
      </w:r>
      <w:r w:rsidRPr="00A210CF">
        <w:rPr>
          <w:rFonts w:ascii="Times New Roman" w:eastAsia="Times New Roman" w:hAnsi="Times New Roman" w:cs="Times New Roman"/>
          <w:kern w:val="0"/>
          <w14:ligatures w14:val="none"/>
        </w:rPr>
        <w:br/>
        <w:t>Less:</w:t>
      </w:r>
    </w:p>
    <w:p w14:paraId="2EF36425" w14:textId="77777777" w:rsidR="00A210CF" w:rsidRPr="00A210CF" w:rsidRDefault="00A210CF">
      <w:pPr>
        <w:numPr>
          <w:ilvl w:val="0"/>
          <w:numId w:val="337"/>
        </w:numPr>
        <w:spacing w:before="100" w:beforeAutospacing="1" w:after="100" w:afterAutospacing="1" w:line="240" w:lineRule="auto"/>
        <w:rPr>
          <w:rFonts w:ascii="Times New Roman" w:eastAsia="Times New Roman" w:hAnsi="Times New Roman" w:cs="Times New Roman"/>
          <w:kern w:val="0"/>
          <w14:ligatures w14:val="none"/>
        </w:rPr>
      </w:pPr>
      <w:r w:rsidRPr="00A210CF">
        <w:rPr>
          <w:rFonts w:ascii="Times New Roman" w:eastAsia="Times New Roman" w:hAnsi="Times New Roman" w:cs="Times New Roman"/>
          <w:kern w:val="0"/>
          <w14:ligatures w14:val="none"/>
        </w:rPr>
        <w:t>Consideration given for shares</w:t>
      </w:r>
    </w:p>
    <w:p w14:paraId="4A55BA7B" w14:textId="77777777" w:rsidR="00A210CF" w:rsidRPr="00A210CF" w:rsidRDefault="00A210CF">
      <w:pPr>
        <w:numPr>
          <w:ilvl w:val="0"/>
          <w:numId w:val="337"/>
        </w:numPr>
        <w:spacing w:before="100" w:beforeAutospacing="1" w:after="100" w:afterAutospacing="1" w:line="240" w:lineRule="auto"/>
        <w:rPr>
          <w:rFonts w:ascii="Times New Roman" w:eastAsia="Times New Roman" w:hAnsi="Times New Roman" w:cs="Times New Roman"/>
          <w:kern w:val="0"/>
          <w14:ligatures w14:val="none"/>
        </w:rPr>
      </w:pPr>
      <w:r w:rsidRPr="00A210CF">
        <w:rPr>
          <w:rFonts w:ascii="Times New Roman" w:eastAsia="Times New Roman" w:hAnsi="Times New Roman" w:cs="Times New Roman"/>
          <w:kern w:val="0"/>
          <w14:ligatures w14:val="none"/>
        </w:rPr>
        <w:t>Amount paid for right or option, if any</w:t>
      </w:r>
      <w:r w:rsidRPr="00A210CF">
        <w:rPr>
          <w:rFonts w:ascii="Times New Roman" w:eastAsia="Times New Roman" w:hAnsi="Times New Roman" w:cs="Times New Roman"/>
          <w:kern w:val="0"/>
          <w14:ligatures w14:val="none"/>
        </w:rPr>
        <w:br/>
        <w:t xml:space="preserve">= </w:t>
      </w:r>
      <w:r w:rsidRPr="00A210CF">
        <w:rPr>
          <w:rFonts w:ascii="Times New Roman" w:eastAsia="Times New Roman" w:hAnsi="Times New Roman" w:cs="Times New Roman"/>
          <w:b/>
          <w:bCs/>
          <w:kern w:val="0"/>
          <w14:ligatures w14:val="none"/>
        </w:rPr>
        <w:t>Amount chargeable to tax</w:t>
      </w:r>
    </w:p>
    <w:p w14:paraId="102EA60A" w14:textId="77777777" w:rsidR="00A210CF" w:rsidRPr="00A210CF" w:rsidRDefault="00A210CF" w:rsidP="00A210CF">
      <w:pPr>
        <w:spacing w:before="100" w:beforeAutospacing="1" w:after="100" w:afterAutospacing="1" w:line="240" w:lineRule="auto"/>
        <w:rPr>
          <w:rFonts w:ascii="Times New Roman" w:eastAsia="Times New Roman" w:hAnsi="Times New Roman" w:cs="Times New Roman"/>
          <w:b/>
          <w:bCs/>
          <w:kern w:val="0"/>
          <w14:ligatures w14:val="none"/>
        </w:rPr>
      </w:pPr>
      <w:r w:rsidRPr="00A210CF">
        <w:rPr>
          <w:rFonts w:ascii="Times New Roman" w:eastAsia="Times New Roman" w:hAnsi="Times New Roman" w:cs="Times New Roman"/>
          <w:b/>
          <w:bCs/>
          <w:kern w:val="0"/>
          <w14:ligatures w14:val="none"/>
        </w:rPr>
        <w:t>Example: 6.13</w:t>
      </w:r>
    </w:p>
    <w:p w14:paraId="68A48501" w14:textId="77777777" w:rsidR="00A210CF" w:rsidRPr="00A210CF" w:rsidRDefault="00A210CF" w:rsidP="00A210CF">
      <w:pPr>
        <w:spacing w:before="100" w:beforeAutospacing="1" w:after="100" w:afterAutospacing="1" w:line="240" w:lineRule="auto"/>
        <w:rPr>
          <w:rFonts w:ascii="Times New Roman" w:eastAsia="Times New Roman" w:hAnsi="Times New Roman" w:cs="Times New Roman"/>
          <w:kern w:val="0"/>
          <w14:ligatures w14:val="none"/>
        </w:rPr>
      </w:pPr>
      <w:r w:rsidRPr="00A210CF">
        <w:rPr>
          <w:rFonts w:ascii="Times New Roman" w:eastAsia="Times New Roman" w:hAnsi="Times New Roman" w:cs="Times New Roman"/>
          <w:b/>
          <w:bCs/>
          <w:kern w:val="0"/>
          <w14:ligatures w14:val="none"/>
        </w:rPr>
        <w:t>Compute the amount to be included in salary income of Mr. Riaz if</w:t>
      </w:r>
      <w:r w:rsidRPr="00A210CF">
        <w:rPr>
          <w:rFonts w:ascii="Times New Roman" w:eastAsia="Times New Roman" w:hAnsi="Times New Roman" w:cs="Times New Roman"/>
          <w:kern w:val="0"/>
          <w14:ligatures w14:val="none"/>
        </w:rPr>
        <w:t xml:space="preserve">, instead of exercising his right to purchase the shares, he sells the right at the </w:t>
      </w:r>
      <w:r w:rsidRPr="00A210CF">
        <w:rPr>
          <w:rFonts w:ascii="Times New Roman" w:eastAsia="Times New Roman" w:hAnsi="Times New Roman" w:cs="Times New Roman"/>
          <w:b/>
          <w:bCs/>
          <w:kern w:val="0"/>
          <w14:ligatures w14:val="none"/>
        </w:rPr>
        <w:t>fair market value (i.e., Rs. 4 per share)</w:t>
      </w:r>
      <w:r w:rsidRPr="00A210CF">
        <w:rPr>
          <w:rFonts w:ascii="Times New Roman" w:eastAsia="Times New Roman" w:hAnsi="Times New Roman" w:cs="Times New Roman"/>
          <w:kern w:val="0"/>
          <w14:ligatures w14:val="none"/>
        </w:rPr>
        <w:t>, assuming that:</w:t>
      </w:r>
    </w:p>
    <w:p w14:paraId="0A8F5A1F" w14:textId="77777777" w:rsidR="00A210CF" w:rsidRPr="00A210CF" w:rsidRDefault="00A210CF">
      <w:pPr>
        <w:numPr>
          <w:ilvl w:val="0"/>
          <w:numId w:val="338"/>
        </w:numPr>
        <w:spacing w:before="100" w:beforeAutospacing="1" w:after="100" w:afterAutospacing="1" w:line="240" w:lineRule="auto"/>
        <w:rPr>
          <w:rFonts w:ascii="Times New Roman" w:eastAsia="Times New Roman" w:hAnsi="Times New Roman" w:cs="Times New Roman"/>
          <w:kern w:val="0"/>
          <w14:ligatures w14:val="none"/>
        </w:rPr>
      </w:pPr>
      <w:r w:rsidRPr="00A210CF">
        <w:rPr>
          <w:rFonts w:ascii="Times New Roman" w:eastAsia="Times New Roman" w:hAnsi="Times New Roman" w:cs="Times New Roman"/>
          <w:kern w:val="0"/>
          <w14:ligatures w14:val="none"/>
        </w:rPr>
        <w:t xml:space="preserve">The right is given </w:t>
      </w:r>
      <w:r w:rsidRPr="00A210CF">
        <w:rPr>
          <w:rFonts w:ascii="Times New Roman" w:eastAsia="Times New Roman" w:hAnsi="Times New Roman" w:cs="Times New Roman"/>
          <w:b/>
          <w:bCs/>
          <w:kern w:val="0"/>
          <w14:ligatures w14:val="none"/>
        </w:rPr>
        <w:t>free of cost</w:t>
      </w:r>
      <w:r w:rsidRPr="00A210CF">
        <w:rPr>
          <w:rFonts w:ascii="Times New Roman" w:eastAsia="Times New Roman" w:hAnsi="Times New Roman" w:cs="Times New Roman"/>
          <w:kern w:val="0"/>
          <w14:ligatures w14:val="none"/>
        </w:rPr>
        <w:t>; and</w:t>
      </w:r>
    </w:p>
    <w:p w14:paraId="38811A2C" w14:textId="77777777" w:rsidR="00A210CF" w:rsidRPr="00A210CF" w:rsidRDefault="00A210CF">
      <w:pPr>
        <w:numPr>
          <w:ilvl w:val="0"/>
          <w:numId w:val="338"/>
        </w:numPr>
        <w:spacing w:before="100" w:beforeAutospacing="1" w:after="100" w:afterAutospacing="1" w:line="240" w:lineRule="auto"/>
        <w:rPr>
          <w:rFonts w:ascii="Times New Roman" w:eastAsia="Times New Roman" w:hAnsi="Times New Roman" w:cs="Times New Roman"/>
          <w:kern w:val="0"/>
          <w14:ligatures w14:val="none"/>
        </w:rPr>
      </w:pPr>
      <w:r w:rsidRPr="00A210CF">
        <w:rPr>
          <w:rFonts w:ascii="Times New Roman" w:eastAsia="Times New Roman" w:hAnsi="Times New Roman" w:cs="Times New Roman"/>
          <w:kern w:val="0"/>
          <w14:ligatures w14:val="none"/>
        </w:rPr>
        <w:t xml:space="preserve">The company has received </w:t>
      </w:r>
      <w:r w:rsidRPr="00A210CF">
        <w:rPr>
          <w:rFonts w:ascii="Times New Roman" w:eastAsia="Times New Roman" w:hAnsi="Times New Roman" w:cs="Times New Roman"/>
          <w:b/>
          <w:bCs/>
          <w:kern w:val="0"/>
          <w14:ligatures w14:val="none"/>
        </w:rPr>
        <w:t>Rs. 2 for granting right</w:t>
      </w:r>
      <w:r w:rsidRPr="00A210CF">
        <w:rPr>
          <w:rFonts w:ascii="Times New Roman" w:eastAsia="Times New Roman" w:hAnsi="Times New Roman" w:cs="Times New Roman"/>
          <w:kern w:val="0"/>
          <w14:ligatures w14:val="none"/>
        </w:rPr>
        <w:t xml:space="preserve"> to purchase one share.</w:t>
      </w:r>
    </w:p>
    <w:p w14:paraId="4BD5EBB1" w14:textId="77777777" w:rsidR="00A210CF" w:rsidRPr="00A210CF" w:rsidRDefault="00000000" w:rsidP="00A210CF">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6EC82B36">
          <v:rect id="_x0000_i1361" style="width:0;height:1.5pt" o:hralign="center" o:hrstd="t" o:hr="t" fillcolor="#a0a0a0" stroked="f"/>
        </w:pict>
      </w:r>
    </w:p>
    <w:p w14:paraId="68BFB9BE" w14:textId="77777777" w:rsidR="00A210CF" w:rsidRPr="00A210CF" w:rsidRDefault="00A210CF" w:rsidP="00A210CF">
      <w:pPr>
        <w:spacing w:before="100" w:beforeAutospacing="1" w:after="100" w:afterAutospacing="1" w:line="240" w:lineRule="auto"/>
        <w:rPr>
          <w:rFonts w:ascii="Times New Roman" w:eastAsia="Times New Roman" w:hAnsi="Times New Roman" w:cs="Times New Roman"/>
          <w:kern w:val="0"/>
          <w14:ligatures w14:val="none"/>
        </w:rPr>
      </w:pPr>
      <w:r w:rsidRPr="00A210CF">
        <w:rPr>
          <w:rFonts w:ascii="Times New Roman" w:eastAsia="Times New Roman" w:hAnsi="Times New Roman" w:cs="Times New Roman"/>
          <w:kern w:val="0"/>
          <w14:ligatures w14:val="none"/>
        </w:rPr>
        <w:t>Let’s compute the answer step-by-step:</w:t>
      </w:r>
    </w:p>
    <w:p w14:paraId="1E45A310" w14:textId="77777777" w:rsidR="00A210CF" w:rsidRPr="00A210CF" w:rsidRDefault="00A210CF">
      <w:pPr>
        <w:numPr>
          <w:ilvl w:val="0"/>
          <w:numId w:val="339"/>
        </w:numPr>
        <w:spacing w:before="100" w:beforeAutospacing="1" w:after="100" w:afterAutospacing="1" w:line="240" w:lineRule="auto"/>
        <w:rPr>
          <w:rFonts w:ascii="Times New Roman" w:eastAsia="Times New Roman" w:hAnsi="Times New Roman" w:cs="Times New Roman"/>
          <w:kern w:val="0"/>
          <w14:ligatures w14:val="none"/>
        </w:rPr>
      </w:pPr>
      <w:r w:rsidRPr="00A210CF">
        <w:rPr>
          <w:rFonts w:ascii="Times New Roman" w:eastAsia="Times New Roman" w:hAnsi="Times New Roman" w:cs="Times New Roman"/>
          <w:b/>
          <w:bCs/>
          <w:kern w:val="0"/>
          <w14:ligatures w14:val="none"/>
        </w:rPr>
        <w:t>Total rights sold</w:t>
      </w:r>
      <w:r w:rsidRPr="00A210CF">
        <w:rPr>
          <w:rFonts w:ascii="Times New Roman" w:eastAsia="Times New Roman" w:hAnsi="Times New Roman" w:cs="Times New Roman"/>
          <w:kern w:val="0"/>
          <w14:ligatures w14:val="none"/>
        </w:rPr>
        <w:t xml:space="preserve"> = 2,000 shares</w:t>
      </w:r>
    </w:p>
    <w:p w14:paraId="708D6C02" w14:textId="77777777" w:rsidR="00A210CF" w:rsidRPr="00A210CF" w:rsidRDefault="00A210CF">
      <w:pPr>
        <w:numPr>
          <w:ilvl w:val="0"/>
          <w:numId w:val="339"/>
        </w:numPr>
        <w:spacing w:before="100" w:beforeAutospacing="1" w:after="100" w:afterAutospacing="1" w:line="240" w:lineRule="auto"/>
        <w:rPr>
          <w:rFonts w:ascii="Times New Roman" w:eastAsia="Times New Roman" w:hAnsi="Times New Roman" w:cs="Times New Roman"/>
          <w:kern w:val="0"/>
          <w14:ligatures w14:val="none"/>
        </w:rPr>
      </w:pPr>
      <w:r w:rsidRPr="00A210CF">
        <w:rPr>
          <w:rFonts w:ascii="Times New Roman" w:eastAsia="Times New Roman" w:hAnsi="Times New Roman" w:cs="Times New Roman"/>
          <w:b/>
          <w:bCs/>
          <w:kern w:val="0"/>
          <w14:ligatures w14:val="none"/>
        </w:rPr>
        <w:t>Fair market value of each right</w:t>
      </w:r>
      <w:r w:rsidRPr="00A210CF">
        <w:rPr>
          <w:rFonts w:ascii="Times New Roman" w:eastAsia="Times New Roman" w:hAnsi="Times New Roman" w:cs="Times New Roman"/>
          <w:kern w:val="0"/>
          <w14:ligatures w14:val="none"/>
        </w:rPr>
        <w:t xml:space="preserve"> = Rs. 4</w:t>
      </w:r>
    </w:p>
    <w:p w14:paraId="7C7588B3" w14:textId="77777777" w:rsidR="00A210CF" w:rsidRPr="00A210CF" w:rsidRDefault="00A210CF">
      <w:pPr>
        <w:numPr>
          <w:ilvl w:val="0"/>
          <w:numId w:val="339"/>
        </w:numPr>
        <w:spacing w:before="100" w:beforeAutospacing="1" w:after="100" w:afterAutospacing="1" w:line="240" w:lineRule="auto"/>
        <w:rPr>
          <w:rFonts w:ascii="Times New Roman" w:eastAsia="Times New Roman" w:hAnsi="Times New Roman" w:cs="Times New Roman"/>
          <w:kern w:val="0"/>
          <w14:ligatures w14:val="none"/>
        </w:rPr>
      </w:pPr>
      <w:r w:rsidRPr="00A210CF">
        <w:rPr>
          <w:rFonts w:ascii="Times New Roman" w:eastAsia="Times New Roman" w:hAnsi="Times New Roman" w:cs="Times New Roman"/>
          <w:b/>
          <w:bCs/>
          <w:kern w:val="0"/>
          <w14:ligatures w14:val="none"/>
        </w:rPr>
        <w:t>Total consideration received from selling rights</w:t>
      </w:r>
      <w:r w:rsidRPr="00A210CF">
        <w:rPr>
          <w:rFonts w:ascii="Times New Roman" w:eastAsia="Times New Roman" w:hAnsi="Times New Roman" w:cs="Times New Roman"/>
          <w:kern w:val="0"/>
          <w14:ligatures w14:val="none"/>
        </w:rPr>
        <w:t xml:space="preserve"> = 2,000 × 4 = </w:t>
      </w:r>
      <w:r w:rsidRPr="00A210CF">
        <w:rPr>
          <w:rFonts w:ascii="Times New Roman" w:eastAsia="Times New Roman" w:hAnsi="Times New Roman" w:cs="Times New Roman"/>
          <w:b/>
          <w:bCs/>
          <w:kern w:val="0"/>
          <w14:ligatures w14:val="none"/>
        </w:rPr>
        <w:t>Rs. 8,000</w:t>
      </w:r>
    </w:p>
    <w:p w14:paraId="440A4485" w14:textId="77777777" w:rsidR="00A210CF" w:rsidRPr="00A210CF" w:rsidRDefault="00A210CF">
      <w:pPr>
        <w:numPr>
          <w:ilvl w:val="0"/>
          <w:numId w:val="339"/>
        </w:numPr>
        <w:spacing w:before="100" w:beforeAutospacing="1" w:after="100" w:afterAutospacing="1" w:line="240" w:lineRule="auto"/>
        <w:rPr>
          <w:rFonts w:ascii="Times New Roman" w:eastAsia="Times New Roman" w:hAnsi="Times New Roman" w:cs="Times New Roman"/>
          <w:kern w:val="0"/>
          <w14:ligatures w14:val="none"/>
        </w:rPr>
      </w:pPr>
      <w:r w:rsidRPr="00A210CF">
        <w:rPr>
          <w:rFonts w:ascii="Times New Roman" w:eastAsia="Times New Roman" w:hAnsi="Times New Roman" w:cs="Times New Roman"/>
          <w:b/>
          <w:bCs/>
          <w:kern w:val="0"/>
          <w14:ligatures w14:val="none"/>
        </w:rPr>
        <w:lastRenderedPageBreak/>
        <w:t>Cost incurred by Mr. Riaz (Rs. 2 per right)</w:t>
      </w:r>
      <w:r w:rsidRPr="00A210CF">
        <w:rPr>
          <w:rFonts w:ascii="Times New Roman" w:eastAsia="Times New Roman" w:hAnsi="Times New Roman" w:cs="Times New Roman"/>
          <w:kern w:val="0"/>
          <w14:ligatures w14:val="none"/>
        </w:rPr>
        <w:t xml:space="preserve"> = 2,000 × 2 = </w:t>
      </w:r>
      <w:r w:rsidRPr="00A210CF">
        <w:rPr>
          <w:rFonts w:ascii="Times New Roman" w:eastAsia="Times New Roman" w:hAnsi="Times New Roman" w:cs="Times New Roman"/>
          <w:b/>
          <w:bCs/>
          <w:kern w:val="0"/>
          <w14:ligatures w14:val="none"/>
        </w:rPr>
        <w:t>Rs. 4,000</w:t>
      </w:r>
    </w:p>
    <w:p w14:paraId="58F38825" w14:textId="77777777" w:rsidR="00A210CF" w:rsidRPr="00A210CF" w:rsidRDefault="00A210CF" w:rsidP="00A210CF">
      <w:p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A210CF">
        <w:rPr>
          <w:rFonts w:ascii="Times New Roman" w:eastAsia="Times New Roman" w:hAnsi="Times New Roman" w:cs="Times New Roman"/>
          <w:kern w:val="0"/>
          <w14:ligatures w14:val="none"/>
        </w:rPr>
        <w:t>So</w:t>
      </w:r>
      <w:proofErr w:type="gramEnd"/>
      <w:r w:rsidRPr="00A210CF">
        <w:rPr>
          <w:rFonts w:ascii="Times New Roman" w:eastAsia="Times New Roman" w:hAnsi="Times New Roman" w:cs="Times New Roman"/>
          <w:kern w:val="0"/>
          <w14:ligatures w14:val="none"/>
        </w:rPr>
        <w:t xml:space="preserve"> the </w:t>
      </w:r>
      <w:r w:rsidRPr="00A210CF">
        <w:rPr>
          <w:rFonts w:ascii="Times New Roman" w:eastAsia="Times New Roman" w:hAnsi="Times New Roman" w:cs="Times New Roman"/>
          <w:b/>
          <w:bCs/>
          <w:kern w:val="0"/>
          <w14:ligatures w14:val="none"/>
        </w:rPr>
        <w:t>amount chargeable to tax</w:t>
      </w:r>
      <w:r w:rsidRPr="00A210CF">
        <w:rPr>
          <w:rFonts w:ascii="Times New Roman" w:eastAsia="Times New Roman" w:hAnsi="Times New Roman" w:cs="Times New Roman"/>
          <w:kern w:val="0"/>
          <w14:ligatures w14:val="none"/>
        </w:rPr>
        <w:t xml:space="preserve"> =</w:t>
      </w:r>
      <w:r w:rsidRPr="00A210CF">
        <w:rPr>
          <w:rFonts w:ascii="Times New Roman" w:eastAsia="Times New Roman" w:hAnsi="Times New Roman" w:cs="Times New Roman"/>
          <w:kern w:val="0"/>
          <w14:ligatures w14:val="none"/>
        </w:rPr>
        <w:br/>
      </w:r>
      <w:r w:rsidRPr="00A210CF">
        <w:rPr>
          <w:rFonts w:ascii="Times New Roman" w:eastAsia="Times New Roman" w:hAnsi="Times New Roman" w:cs="Times New Roman"/>
          <w:b/>
          <w:bCs/>
          <w:kern w:val="0"/>
          <w14:ligatures w14:val="none"/>
        </w:rPr>
        <w:t>8,000 – 4,000 = Rs. 4,000</w:t>
      </w:r>
    </w:p>
    <w:p w14:paraId="7F4F0396" w14:textId="77777777" w:rsidR="00A210CF" w:rsidRPr="00A210CF" w:rsidRDefault="00A210CF" w:rsidP="00A210CF">
      <w:pPr>
        <w:spacing w:before="100" w:beforeAutospacing="1" w:after="100" w:afterAutospacing="1" w:line="240" w:lineRule="auto"/>
        <w:rPr>
          <w:rFonts w:ascii="Times New Roman" w:eastAsia="Times New Roman" w:hAnsi="Times New Roman" w:cs="Times New Roman"/>
          <w:b/>
          <w:bCs/>
          <w:kern w:val="0"/>
          <w14:ligatures w14:val="none"/>
        </w:rPr>
      </w:pPr>
      <w:r w:rsidRPr="00A210CF">
        <w:rPr>
          <w:rFonts w:ascii="Times New Roman" w:eastAsia="Times New Roman" w:hAnsi="Times New Roman" w:cs="Times New Roman"/>
          <w:b/>
          <w:bCs/>
          <w:kern w:val="0"/>
          <w14:ligatures w14:val="none"/>
        </w:rPr>
        <w:t>Example 6.13 - Continued Answer:</w:t>
      </w:r>
    </w:p>
    <w:p w14:paraId="15497DFE" w14:textId="77777777" w:rsidR="00A210CF" w:rsidRPr="00A210CF" w:rsidRDefault="00A210CF">
      <w:pPr>
        <w:numPr>
          <w:ilvl w:val="0"/>
          <w:numId w:val="340"/>
        </w:numPr>
        <w:spacing w:before="100" w:beforeAutospacing="1" w:after="100" w:afterAutospacing="1" w:line="240" w:lineRule="auto"/>
        <w:rPr>
          <w:rFonts w:ascii="Times New Roman" w:eastAsia="Times New Roman" w:hAnsi="Times New Roman" w:cs="Times New Roman"/>
          <w:kern w:val="0"/>
          <w14:ligatures w14:val="none"/>
        </w:rPr>
      </w:pPr>
      <w:r w:rsidRPr="00A210CF">
        <w:rPr>
          <w:rFonts w:ascii="Times New Roman" w:eastAsia="Times New Roman" w:hAnsi="Times New Roman" w:cs="Times New Roman"/>
          <w:b/>
          <w:bCs/>
          <w:kern w:val="0"/>
          <w14:ligatures w14:val="none"/>
        </w:rPr>
        <w:t>Where the Right is Given Free of Cost</w:t>
      </w:r>
    </w:p>
    <w:p w14:paraId="3F732D59" w14:textId="77777777" w:rsidR="00A210CF" w:rsidRPr="00A210CF" w:rsidRDefault="00A210CF">
      <w:pPr>
        <w:numPr>
          <w:ilvl w:val="1"/>
          <w:numId w:val="340"/>
        </w:numPr>
        <w:spacing w:before="100" w:beforeAutospacing="1" w:after="100" w:afterAutospacing="1" w:line="240" w:lineRule="auto"/>
        <w:rPr>
          <w:rFonts w:ascii="Times New Roman" w:eastAsia="Times New Roman" w:hAnsi="Times New Roman" w:cs="Times New Roman"/>
          <w:kern w:val="0"/>
          <w14:ligatures w14:val="none"/>
        </w:rPr>
      </w:pPr>
      <w:r w:rsidRPr="00A210CF">
        <w:rPr>
          <w:rFonts w:ascii="Times New Roman" w:eastAsia="Times New Roman" w:hAnsi="Times New Roman" w:cs="Times New Roman"/>
          <w:kern w:val="0"/>
          <w14:ligatures w14:val="none"/>
        </w:rPr>
        <w:t xml:space="preserve">Consideration received on disposal of the right (2,000 × Rs. 4): </w:t>
      </w:r>
      <w:r w:rsidRPr="00A210CF">
        <w:rPr>
          <w:rFonts w:ascii="Times New Roman" w:eastAsia="Times New Roman" w:hAnsi="Times New Roman" w:cs="Times New Roman"/>
          <w:b/>
          <w:bCs/>
          <w:kern w:val="0"/>
          <w14:ligatures w14:val="none"/>
        </w:rPr>
        <w:t>Rs. 8,000</w:t>
      </w:r>
    </w:p>
    <w:p w14:paraId="409F9263" w14:textId="77777777" w:rsidR="00A210CF" w:rsidRPr="00A210CF" w:rsidRDefault="00A210CF">
      <w:pPr>
        <w:numPr>
          <w:ilvl w:val="1"/>
          <w:numId w:val="340"/>
        </w:numPr>
        <w:spacing w:before="100" w:beforeAutospacing="1" w:after="100" w:afterAutospacing="1" w:line="240" w:lineRule="auto"/>
        <w:rPr>
          <w:rFonts w:ascii="Times New Roman" w:eastAsia="Times New Roman" w:hAnsi="Times New Roman" w:cs="Times New Roman"/>
          <w:kern w:val="0"/>
          <w14:ligatures w14:val="none"/>
        </w:rPr>
      </w:pPr>
      <w:r w:rsidRPr="00A210CF">
        <w:rPr>
          <w:rFonts w:ascii="Times New Roman" w:eastAsia="Times New Roman" w:hAnsi="Times New Roman" w:cs="Times New Roman"/>
          <w:kern w:val="0"/>
          <w14:ligatures w14:val="none"/>
        </w:rPr>
        <w:t xml:space="preserve">Less: Cost incurred for obtaining right: </w:t>
      </w:r>
      <w:r w:rsidRPr="00A210CF">
        <w:rPr>
          <w:rFonts w:ascii="Times New Roman" w:eastAsia="Times New Roman" w:hAnsi="Times New Roman" w:cs="Times New Roman"/>
          <w:b/>
          <w:bCs/>
          <w:kern w:val="0"/>
          <w14:ligatures w14:val="none"/>
        </w:rPr>
        <w:t>Nil</w:t>
      </w:r>
    </w:p>
    <w:p w14:paraId="44BFBEC0" w14:textId="77777777" w:rsidR="00A210CF" w:rsidRPr="00A210CF" w:rsidRDefault="00A210CF">
      <w:pPr>
        <w:numPr>
          <w:ilvl w:val="1"/>
          <w:numId w:val="340"/>
        </w:numPr>
        <w:spacing w:before="100" w:beforeAutospacing="1" w:after="100" w:afterAutospacing="1" w:line="240" w:lineRule="auto"/>
        <w:rPr>
          <w:rFonts w:ascii="Times New Roman" w:eastAsia="Times New Roman" w:hAnsi="Times New Roman" w:cs="Times New Roman"/>
          <w:kern w:val="0"/>
          <w14:ligatures w14:val="none"/>
        </w:rPr>
      </w:pPr>
      <w:r w:rsidRPr="00A210CF">
        <w:rPr>
          <w:rFonts w:ascii="Times New Roman" w:eastAsia="Times New Roman" w:hAnsi="Times New Roman" w:cs="Times New Roman"/>
          <w:b/>
          <w:bCs/>
          <w:kern w:val="0"/>
          <w14:ligatures w14:val="none"/>
        </w:rPr>
        <w:t>Taxable salary income: Rs. 8,000</w:t>
      </w:r>
    </w:p>
    <w:p w14:paraId="0B059CFA" w14:textId="77777777" w:rsidR="00A210CF" w:rsidRPr="00A210CF" w:rsidRDefault="00A210CF">
      <w:pPr>
        <w:numPr>
          <w:ilvl w:val="0"/>
          <w:numId w:val="340"/>
        </w:numPr>
        <w:spacing w:before="100" w:beforeAutospacing="1" w:after="100" w:afterAutospacing="1" w:line="240" w:lineRule="auto"/>
        <w:rPr>
          <w:rFonts w:ascii="Times New Roman" w:eastAsia="Times New Roman" w:hAnsi="Times New Roman" w:cs="Times New Roman"/>
          <w:kern w:val="0"/>
          <w14:ligatures w14:val="none"/>
        </w:rPr>
      </w:pPr>
      <w:r w:rsidRPr="00A210CF">
        <w:rPr>
          <w:rFonts w:ascii="Times New Roman" w:eastAsia="Times New Roman" w:hAnsi="Times New Roman" w:cs="Times New Roman"/>
          <w:b/>
          <w:bCs/>
          <w:kern w:val="0"/>
          <w14:ligatures w14:val="none"/>
        </w:rPr>
        <w:t>Where an Amount is Received for Granting Right</w:t>
      </w:r>
    </w:p>
    <w:p w14:paraId="7163D266" w14:textId="77777777" w:rsidR="00A210CF" w:rsidRPr="00A210CF" w:rsidRDefault="00A210CF">
      <w:pPr>
        <w:numPr>
          <w:ilvl w:val="1"/>
          <w:numId w:val="340"/>
        </w:numPr>
        <w:spacing w:before="100" w:beforeAutospacing="1" w:after="100" w:afterAutospacing="1" w:line="240" w:lineRule="auto"/>
        <w:rPr>
          <w:rFonts w:ascii="Times New Roman" w:eastAsia="Times New Roman" w:hAnsi="Times New Roman" w:cs="Times New Roman"/>
          <w:kern w:val="0"/>
          <w14:ligatures w14:val="none"/>
        </w:rPr>
      </w:pPr>
      <w:r w:rsidRPr="00A210CF">
        <w:rPr>
          <w:rFonts w:ascii="Times New Roman" w:eastAsia="Times New Roman" w:hAnsi="Times New Roman" w:cs="Times New Roman"/>
          <w:kern w:val="0"/>
          <w14:ligatures w14:val="none"/>
        </w:rPr>
        <w:t xml:space="preserve">Consideration received on disposal of the right (2,000 × Rs. 4): </w:t>
      </w:r>
      <w:r w:rsidRPr="00A210CF">
        <w:rPr>
          <w:rFonts w:ascii="Times New Roman" w:eastAsia="Times New Roman" w:hAnsi="Times New Roman" w:cs="Times New Roman"/>
          <w:b/>
          <w:bCs/>
          <w:kern w:val="0"/>
          <w14:ligatures w14:val="none"/>
        </w:rPr>
        <w:t>Rs. 8,000</w:t>
      </w:r>
    </w:p>
    <w:p w14:paraId="1D8B7A02" w14:textId="77777777" w:rsidR="00A210CF" w:rsidRPr="00A210CF" w:rsidRDefault="00A210CF">
      <w:pPr>
        <w:numPr>
          <w:ilvl w:val="1"/>
          <w:numId w:val="340"/>
        </w:numPr>
        <w:spacing w:before="100" w:beforeAutospacing="1" w:after="100" w:afterAutospacing="1" w:line="240" w:lineRule="auto"/>
        <w:rPr>
          <w:rFonts w:ascii="Times New Roman" w:eastAsia="Times New Roman" w:hAnsi="Times New Roman" w:cs="Times New Roman"/>
          <w:kern w:val="0"/>
          <w14:ligatures w14:val="none"/>
        </w:rPr>
      </w:pPr>
      <w:r w:rsidRPr="00A210CF">
        <w:rPr>
          <w:rFonts w:ascii="Times New Roman" w:eastAsia="Times New Roman" w:hAnsi="Times New Roman" w:cs="Times New Roman"/>
          <w:kern w:val="0"/>
          <w14:ligatures w14:val="none"/>
        </w:rPr>
        <w:t xml:space="preserve">Less: Cost incurred for obtaining right (2,000 × Rs. 2): </w:t>
      </w:r>
      <w:r w:rsidRPr="00A210CF">
        <w:rPr>
          <w:rFonts w:ascii="Times New Roman" w:eastAsia="Times New Roman" w:hAnsi="Times New Roman" w:cs="Times New Roman"/>
          <w:b/>
          <w:bCs/>
          <w:kern w:val="0"/>
          <w14:ligatures w14:val="none"/>
        </w:rPr>
        <w:t>Rs. 4,000</w:t>
      </w:r>
    </w:p>
    <w:p w14:paraId="0AD46862" w14:textId="77777777" w:rsidR="00A210CF" w:rsidRPr="00A210CF" w:rsidRDefault="00A210CF">
      <w:pPr>
        <w:numPr>
          <w:ilvl w:val="1"/>
          <w:numId w:val="340"/>
        </w:numPr>
        <w:spacing w:before="100" w:beforeAutospacing="1" w:after="100" w:afterAutospacing="1" w:line="240" w:lineRule="auto"/>
        <w:rPr>
          <w:rFonts w:ascii="Times New Roman" w:eastAsia="Times New Roman" w:hAnsi="Times New Roman" w:cs="Times New Roman"/>
          <w:kern w:val="0"/>
          <w14:ligatures w14:val="none"/>
        </w:rPr>
      </w:pPr>
      <w:r w:rsidRPr="00A210CF">
        <w:rPr>
          <w:rFonts w:ascii="Times New Roman" w:eastAsia="Times New Roman" w:hAnsi="Times New Roman" w:cs="Times New Roman"/>
          <w:b/>
          <w:bCs/>
          <w:kern w:val="0"/>
          <w14:ligatures w14:val="none"/>
        </w:rPr>
        <w:t>Taxable salary income: Rs. 4,000</w:t>
      </w:r>
    </w:p>
    <w:p w14:paraId="11B54049" w14:textId="77777777" w:rsidR="00A210CF" w:rsidRPr="00A210CF" w:rsidRDefault="00000000" w:rsidP="00A210CF">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1BA43745">
          <v:rect id="_x0000_i1362" style="width:0;height:1.5pt" o:hralign="center" o:hrstd="t" o:hr="t" fillcolor="#a0a0a0" stroked="f"/>
        </w:pict>
      </w:r>
    </w:p>
    <w:p w14:paraId="716FEB56" w14:textId="77777777" w:rsidR="00A210CF" w:rsidRPr="00A210CF" w:rsidRDefault="00A210CF" w:rsidP="00A210CF">
      <w:pPr>
        <w:spacing w:before="100" w:beforeAutospacing="1" w:after="100" w:afterAutospacing="1" w:line="240" w:lineRule="auto"/>
        <w:rPr>
          <w:rFonts w:ascii="Times New Roman" w:eastAsia="Times New Roman" w:hAnsi="Times New Roman" w:cs="Times New Roman"/>
          <w:b/>
          <w:bCs/>
          <w:kern w:val="0"/>
          <w14:ligatures w14:val="none"/>
        </w:rPr>
      </w:pPr>
      <w:r w:rsidRPr="00A210CF">
        <w:rPr>
          <w:rFonts w:ascii="Segoe UI Emoji" w:eastAsia="Times New Roman" w:hAnsi="Segoe UI Emoji" w:cs="Segoe UI Emoji"/>
          <w:b/>
          <w:bCs/>
          <w:kern w:val="0"/>
          <w14:ligatures w14:val="none"/>
        </w:rPr>
        <w:t>🏠</w:t>
      </w:r>
      <w:r w:rsidRPr="00A210CF">
        <w:rPr>
          <w:rFonts w:ascii="Times New Roman" w:eastAsia="Times New Roman" w:hAnsi="Times New Roman" w:cs="Times New Roman"/>
          <w:b/>
          <w:bCs/>
          <w:kern w:val="0"/>
          <w14:ligatures w14:val="none"/>
        </w:rPr>
        <w:t xml:space="preserve"> VALUATION OF ACCOMMODATION (Section 13(12) &amp; Rule-4)</w:t>
      </w:r>
    </w:p>
    <w:p w14:paraId="6DA432A2" w14:textId="77777777" w:rsidR="00A210CF" w:rsidRPr="00A210CF" w:rsidRDefault="00A210CF" w:rsidP="00A210CF">
      <w:pPr>
        <w:spacing w:before="100" w:beforeAutospacing="1" w:after="100" w:afterAutospacing="1" w:line="240" w:lineRule="auto"/>
        <w:rPr>
          <w:rFonts w:ascii="Times New Roman" w:eastAsia="Times New Roman" w:hAnsi="Times New Roman" w:cs="Times New Roman"/>
          <w:b/>
          <w:bCs/>
          <w:kern w:val="0"/>
          <w14:ligatures w14:val="none"/>
        </w:rPr>
      </w:pPr>
      <w:r w:rsidRPr="00A210CF">
        <w:rPr>
          <w:rFonts w:ascii="Times New Roman" w:eastAsia="Times New Roman" w:hAnsi="Times New Roman" w:cs="Times New Roman"/>
          <w:b/>
          <w:bCs/>
          <w:kern w:val="0"/>
          <w14:ligatures w14:val="none"/>
        </w:rPr>
        <w:t>General Provision:</w:t>
      </w:r>
    </w:p>
    <w:p w14:paraId="4F375C60" w14:textId="77777777" w:rsidR="00A210CF" w:rsidRPr="00A210CF" w:rsidRDefault="00A210CF">
      <w:pPr>
        <w:numPr>
          <w:ilvl w:val="0"/>
          <w:numId w:val="341"/>
        </w:numPr>
        <w:spacing w:before="100" w:beforeAutospacing="1" w:after="100" w:afterAutospacing="1" w:line="240" w:lineRule="auto"/>
        <w:rPr>
          <w:rFonts w:ascii="Times New Roman" w:eastAsia="Times New Roman" w:hAnsi="Times New Roman" w:cs="Times New Roman"/>
          <w:kern w:val="0"/>
          <w14:ligatures w14:val="none"/>
        </w:rPr>
      </w:pPr>
      <w:r w:rsidRPr="00A210CF">
        <w:rPr>
          <w:rFonts w:ascii="Times New Roman" w:eastAsia="Times New Roman" w:hAnsi="Times New Roman" w:cs="Times New Roman"/>
          <w:b/>
          <w:bCs/>
          <w:kern w:val="0"/>
          <w14:ligatures w14:val="none"/>
        </w:rPr>
        <w:t>House rent allowance</w:t>
      </w:r>
      <w:r w:rsidRPr="00A210CF">
        <w:rPr>
          <w:rFonts w:ascii="Times New Roman" w:eastAsia="Times New Roman" w:hAnsi="Times New Roman" w:cs="Times New Roman"/>
          <w:kern w:val="0"/>
          <w14:ligatures w14:val="none"/>
        </w:rPr>
        <w:t xml:space="preserve"> or </w:t>
      </w:r>
      <w:r w:rsidRPr="00A210CF">
        <w:rPr>
          <w:rFonts w:ascii="Times New Roman" w:eastAsia="Times New Roman" w:hAnsi="Times New Roman" w:cs="Times New Roman"/>
          <w:b/>
          <w:bCs/>
          <w:kern w:val="0"/>
          <w14:ligatures w14:val="none"/>
        </w:rPr>
        <w:t>accommodation</w:t>
      </w:r>
      <w:r w:rsidRPr="00A210CF">
        <w:rPr>
          <w:rFonts w:ascii="Times New Roman" w:eastAsia="Times New Roman" w:hAnsi="Times New Roman" w:cs="Times New Roman"/>
          <w:kern w:val="0"/>
          <w14:ligatures w14:val="none"/>
        </w:rPr>
        <w:t xml:space="preserve"> provided by the employer is </w:t>
      </w:r>
      <w:r w:rsidRPr="00A210CF">
        <w:rPr>
          <w:rFonts w:ascii="Times New Roman" w:eastAsia="Times New Roman" w:hAnsi="Times New Roman" w:cs="Times New Roman"/>
          <w:b/>
          <w:bCs/>
          <w:kern w:val="0"/>
          <w14:ligatures w14:val="none"/>
        </w:rPr>
        <w:t>fully taxable</w:t>
      </w:r>
      <w:r w:rsidRPr="00A210CF">
        <w:rPr>
          <w:rFonts w:ascii="Times New Roman" w:eastAsia="Times New Roman" w:hAnsi="Times New Roman" w:cs="Times New Roman"/>
          <w:kern w:val="0"/>
          <w14:ligatures w14:val="none"/>
        </w:rPr>
        <w:t>.</w:t>
      </w:r>
    </w:p>
    <w:p w14:paraId="19DF9B88" w14:textId="77777777" w:rsidR="00A210CF" w:rsidRPr="00A210CF" w:rsidRDefault="00A210CF">
      <w:pPr>
        <w:numPr>
          <w:ilvl w:val="0"/>
          <w:numId w:val="341"/>
        </w:numPr>
        <w:spacing w:before="100" w:beforeAutospacing="1" w:after="100" w:afterAutospacing="1" w:line="240" w:lineRule="auto"/>
        <w:rPr>
          <w:rFonts w:ascii="Times New Roman" w:eastAsia="Times New Roman" w:hAnsi="Times New Roman" w:cs="Times New Roman"/>
          <w:kern w:val="0"/>
          <w14:ligatures w14:val="none"/>
        </w:rPr>
      </w:pPr>
      <w:r w:rsidRPr="00A210CF">
        <w:rPr>
          <w:rFonts w:ascii="Times New Roman" w:eastAsia="Times New Roman" w:hAnsi="Times New Roman" w:cs="Times New Roman"/>
          <w:kern w:val="0"/>
          <w14:ligatures w14:val="none"/>
        </w:rPr>
        <w:t xml:space="preserve">If an </w:t>
      </w:r>
      <w:r w:rsidRPr="00A210CF">
        <w:rPr>
          <w:rFonts w:ascii="Times New Roman" w:eastAsia="Times New Roman" w:hAnsi="Times New Roman" w:cs="Times New Roman"/>
          <w:b/>
          <w:bCs/>
          <w:kern w:val="0"/>
          <w14:ligatures w14:val="none"/>
        </w:rPr>
        <w:t>accommodation is provided</w:t>
      </w:r>
      <w:r w:rsidRPr="00A210CF">
        <w:rPr>
          <w:rFonts w:ascii="Times New Roman" w:eastAsia="Times New Roman" w:hAnsi="Times New Roman" w:cs="Times New Roman"/>
          <w:kern w:val="0"/>
          <w14:ligatures w14:val="none"/>
        </w:rPr>
        <w:t xml:space="preserve">, its </w:t>
      </w:r>
      <w:r w:rsidRPr="00A210CF">
        <w:rPr>
          <w:rFonts w:ascii="Times New Roman" w:eastAsia="Times New Roman" w:hAnsi="Times New Roman" w:cs="Times New Roman"/>
          <w:b/>
          <w:bCs/>
          <w:kern w:val="0"/>
          <w14:ligatures w14:val="none"/>
        </w:rPr>
        <w:t>value = rent amount the employee would have paid</w:t>
      </w:r>
      <w:r w:rsidRPr="00A210CF">
        <w:rPr>
          <w:rFonts w:ascii="Times New Roman" w:eastAsia="Times New Roman" w:hAnsi="Times New Roman" w:cs="Times New Roman"/>
          <w:kern w:val="0"/>
          <w14:ligatures w14:val="none"/>
        </w:rPr>
        <w:t>.</w:t>
      </w:r>
    </w:p>
    <w:p w14:paraId="325E5CEA" w14:textId="77777777" w:rsidR="00A210CF" w:rsidRPr="00A210CF" w:rsidRDefault="00A210CF">
      <w:pPr>
        <w:numPr>
          <w:ilvl w:val="0"/>
          <w:numId w:val="341"/>
        </w:numPr>
        <w:spacing w:before="100" w:beforeAutospacing="1" w:after="100" w:afterAutospacing="1" w:line="240" w:lineRule="auto"/>
        <w:rPr>
          <w:rFonts w:ascii="Times New Roman" w:eastAsia="Times New Roman" w:hAnsi="Times New Roman" w:cs="Times New Roman"/>
          <w:kern w:val="0"/>
          <w14:ligatures w14:val="none"/>
        </w:rPr>
      </w:pPr>
      <w:r w:rsidRPr="00A210CF">
        <w:rPr>
          <w:rFonts w:ascii="Times New Roman" w:eastAsia="Times New Roman" w:hAnsi="Times New Roman" w:cs="Times New Roman"/>
          <w:kern w:val="0"/>
          <w14:ligatures w14:val="none"/>
        </w:rPr>
        <w:t xml:space="preserve">This value is </w:t>
      </w:r>
      <w:r w:rsidRPr="00A210CF">
        <w:rPr>
          <w:rFonts w:ascii="Times New Roman" w:eastAsia="Times New Roman" w:hAnsi="Times New Roman" w:cs="Times New Roman"/>
          <w:b/>
          <w:bCs/>
          <w:kern w:val="0"/>
          <w14:ligatures w14:val="none"/>
        </w:rPr>
        <w:t>included in salary income</w:t>
      </w:r>
      <w:r w:rsidRPr="00A210CF">
        <w:rPr>
          <w:rFonts w:ascii="Times New Roman" w:eastAsia="Times New Roman" w:hAnsi="Times New Roman" w:cs="Times New Roman"/>
          <w:kern w:val="0"/>
          <w14:ligatures w14:val="none"/>
        </w:rPr>
        <w:t>.</w:t>
      </w:r>
    </w:p>
    <w:p w14:paraId="691F52CC" w14:textId="77777777" w:rsidR="00A210CF" w:rsidRPr="00A210CF" w:rsidRDefault="00A210CF" w:rsidP="00A210CF">
      <w:pPr>
        <w:spacing w:before="100" w:beforeAutospacing="1" w:after="100" w:afterAutospacing="1" w:line="240" w:lineRule="auto"/>
        <w:rPr>
          <w:rFonts w:ascii="Times New Roman" w:eastAsia="Times New Roman" w:hAnsi="Times New Roman" w:cs="Times New Roman"/>
          <w:b/>
          <w:bCs/>
          <w:kern w:val="0"/>
          <w14:ligatures w14:val="none"/>
        </w:rPr>
      </w:pPr>
      <w:r w:rsidRPr="00A210CF">
        <w:rPr>
          <w:rFonts w:ascii="Times New Roman" w:eastAsia="Times New Roman" w:hAnsi="Times New Roman" w:cs="Times New Roman"/>
          <w:b/>
          <w:bCs/>
          <w:kern w:val="0"/>
          <w14:ligatures w14:val="none"/>
        </w:rPr>
        <w:t>Important Clause:</w:t>
      </w:r>
    </w:p>
    <w:p w14:paraId="71B85B7C" w14:textId="77777777" w:rsidR="00A210CF" w:rsidRPr="00A210CF" w:rsidRDefault="00A210CF">
      <w:pPr>
        <w:numPr>
          <w:ilvl w:val="0"/>
          <w:numId w:val="342"/>
        </w:numPr>
        <w:spacing w:before="100" w:beforeAutospacing="1" w:after="100" w:afterAutospacing="1" w:line="240" w:lineRule="auto"/>
        <w:rPr>
          <w:rFonts w:ascii="Times New Roman" w:eastAsia="Times New Roman" w:hAnsi="Times New Roman" w:cs="Times New Roman"/>
          <w:kern w:val="0"/>
          <w14:ligatures w14:val="none"/>
        </w:rPr>
      </w:pPr>
      <w:r w:rsidRPr="00A210CF">
        <w:rPr>
          <w:rFonts w:ascii="Times New Roman" w:eastAsia="Times New Roman" w:hAnsi="Times New Roman" w:cs="Times New Roman"/>
          <w:kern w:val="0"/>
          <w14:ligatures w14:val="none"/>
        </w:rPr>
        <w:t xml:space="preserve">Value </w:t>
      </w:r>
      <w:r w:rsidRPr="00A210CF">
        <w:rPr>
          <w:rFonts w:ascii="Times New Roman" w:eastAsia="Times New Roman" w:hAnsi="Times New Roman" w:cs="Times New Roman"/>
          <w:b/>
          <w:bCs/>
          <w:kern w:val="0"/>
          <w14:ligatures w14:val="none"/>
        </w:rPr>
        <w:t>shall not be less than 45%</w:t>
      </w:r>
      <w:r w:rsidRPr="00A210CF">
        <w:rPr>
          <w:rFonts w:ascii="Times New Roman" w:eastAsia="Times New Roman" w:hAnsi="Times New Roman" w:cs="Times New Roman"/>
          <w:kern w:val="0"/>
          <w14:ligatures w14:val="none"/>
        </w:rPr>
        <w:t xml:space="preserve"> of Minimum Time Scale (MTS) or basic salary (if time scale not known).</w:t>
      </w:r>
    </w:p>
    <w:p w14:paraId="489A9C28" w14:textId="77777777" w:rsidR="00A210CF" w:rsidRPr="00A210CF" w:rsidRDefault="00A210CF">
      <w:pPr>
        <w:numPr>
          <w:ilvl w:val="0"/>
          <w:numId w:val="342"/>
        </w:numPr>
        <w:spacing w:before="100" w:beforeAutospacing="1" w:after="100" w:afterAutospacing="1" w:line="240" w:lineRule="auto"/>
        <w:rPr>
          <w:rFonts w:ascii="Times New Roman" w:eastAsia="Times New Roman" w:hAnsi="Times New Roman" w:cs="Times New Roman"/>
          <w:kern w:val="0"/>
          <w14:ligatures w14:val="none"/>
        </w:rPr>
      </w:pPr>
      <w:r w:rsidRPr="00A210CF">
        <w:rPr>
          <w:rFonts w:ascii="Times New Roman" w:eastAsia="Times New Roman" w:hAnsi="Times New Roman" w:cs="Times New Roman"/>
          <w:kern w:val="0"/>
          <w14:ligatures w14:val="none"/>
        </w:rPr>
        <w:t xml:space="preserve">The value to be included in salary income = </w:t>
      </w:r>
      <w:r w:rsidRPr="00A210CF">
        <w:rPr>
          <w:rFonts w:ascii="Times New Roman" w:eastAsia="Times New Roman" w:hAnsi="Times New Roman" w:cs="Times New Roman"/>
          <w:b/>
          <w:bCs/>
          <w:kern w:val="0"/>
          <w14:ligatures w14:val="none"/>
        </w:rPr>
        <w:t>higher of</w:t>
      </w:r>
      <w:r w:rsidRPr="00A210CF">
        <w:rPr>
          <w:rFonts w:ascii="Times New Roman" w:eastAsia="Times New Roman" w:hAnsi="Times New Roman" w:cs="Times New Roman"/>
          <w:kern w:val="0"/>
          <w14:ligatures w14:val="none"/>
        </w:rPr>
        <w:t>:</w:t>
      </w:r>
    </w:p>
    <w:p w14:paraId="6E658AF6" w14:textId="77777777" w:rsidR="00A210CF" w:rsidRPr="00A210CF" w:rsidRDefault="00A210CF">
      <w:pPr>
        <w:numPr>
          <w:ilvl w:val="1"/>
          <w:numId w:val="342"/>
        </w:numPr>
        <w:spacing w:before="100" w:beforeAutospacing="1" w:after="100" w:afterAutospacing="1" w:line="240" w:lineRule="auto"/>
        <w:rPr>
          <w:rFonts w:ascii="Times New Roman" w:eastAsia="Times New Roman" w:hAnsi="Times New Roman" w:cs="Times New Roman"/>
          <w:kern w:val="0"/>
          <w14:ligatures w14:val="none"/>
        </w:rPr>
      </w:pPr>
      <w:r w:rsidRPr="00A210CF">
        <w:rPr>
          <w:rFonts w:ascii="Times New Roman" w:eastAsia="Times New Roman" w:hAnsi="Times New Roman" w:cs="Times New Roman"/>
          <w:kern w:val="0"/>
          <w14:ligatures w14:val="none"/>
        </w:rPr>
        <w:t>Fair market rent of the accommodation, or</w:t>
      </w:r>
    </w:p>
    <w:p w14:paraId="4890F6CD" w14:textId="77777777" w:rsidR="00A210CF" w:rsidRPr="00A210CF" w:rsidRDefault="00A210CF">
      <w:pPr>
        <w:numPr>
          <w:ilvl w:val="1"/>
          <w:numId w:val="342"/>
        </w:numPr>
        <w:spacing w:before="100" w:beforeAutospacing="1" w:after="100" w:afterAutospacing="1" w:line="240" w:lineRule="auto"/>
        <w:rPr>
          <w:rFonts w:ascii="Times New Roman" w:eastAsia="Times New Roman" w:hAnsi="Times New Roman" w:cs="Times New Roman"/>
          <w:kern w:val="0"/>
          <w14:ligatures w14:val="none"/>
        </w:rPr>
      </w:pPr>
      <w:r w:rsidRPr="00A210CF">
        <w:rPr>
          <w:rFonts w:ascii="Times New Roman" w:eastAsia="Times New Roman" w:hAnsi="Times New Roman" w:cs="Times New Roman"/>
          <w:kern w:val="0"/>
          <w14:ligatures w14:val="none"/>
        </w:rPr>
        <w:t>45% of MTS or basic salary.</w:t>
      </w:r>
    </w:p>
    <w:p w14:paraId="7C5904FD" w14:textId="77777777" w:rsidR="00A210CF" w:rsidRPr="00A210CF" w:rsidRDefault="00000000" w:rsidP="00A210CF">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05E9229E">
          <v:rect id="_x0000_i1363" style="width:0;height:1.5pt" o:hralign="center" o:hrstd="t" o:hr="t" fillcolor="#a0a0a0" stroked="f"/>
        </w:pict>
      </w:r>
    </w:p>
    <w:p w14:paraId="7E215B09" w14:textId="77777777" w:rsidR="00A210CF" w:rsidRPr="00A210CF" w:rsidRDefault="00A210CF" w:rsidP="00A210CF">
      <w:pPr>
        <w:spacing w:before="100" w:beforeAutospacing="1" w:after="100" w:afterAutospacing="1" w:line="240" w:lineRule="auto"/>
        <w:rPr>
          <w:rFonts w:ascii="Times New Roman" w:eastAsia="Times New Roman" w:hAnsi="Times New Roman" w:cs="Times New Roman"/>
          <w:b/>
          <w:bCs/>
          <w:kern w:val="0"/>
          <w14:ligatures w14:val="none"/>
        </w:rPr>
      </w:pPr>
      <w:r w:rsidRPr="00A210CF">
        <w:rPr>
          <w:rFonts w:ascii="Segoe UI Emoji" w:eastAsia="Times New Roman" w:hAnsi="Segoe UI Emoji" w:cs="Segoe UI Emoji"/>
          <w:b/>
          <w:bCs/>
          <w:kern w:val="0"/>
          <w14:ligatures w14:val="none"/>
        </w:rPr>
        <w:t>🏙️</w:t>
      </w:r>
      <w:r w:rsidRPr="00A210CF">
        <w:rPr>
          <w:rFonts w:ascii="Times New Roman" w:eastAsia="Times New Roman" w:hAnsi="Times New Roman" w:cs="Times New Roman"/>
          <w:b/>
          <w:bCs/>
          <w:kern w:val="0"/>
          <w14:ligatures w14:val="none"/>
        </w:rPr>
        <w:t xml:space="preserve"> Accommodation in Small Cities</w:t>
      </w:r>
    </w:p>
    <w:p w14:paraId="60AE75A8" w14:textId="77777777" w:rsidR="00A210CF" w:rsidRPr="00A210CF" w:rsidRDefault="00A210CF">
      <w:pPr>
        <w:numPr>
          <w:ilvl w:val="0"/>
          <w:numId w:val="343"/>
        </w:numPr>
        <w:spacing w:before="100" w:beforeAutospacing="1" w:after="100" w:afterAutospacing="1" w:line="240" w:lineRule="auto"/>
        <w:rPr>
          <w:rFonts w:ascii="Times New Roman" w:eastAsia="Times New Roman" w:hAnsi="Times New Roman" w:cs="Times New Roman"/>
          <w:kern w:val="0"/>
          <w14:ligatures w14:val="none"/>
        </w:rPr>
      </w:pPr>
      <w:r w:rsidRPr="00A210CF">
        <w:rPr>
          <w:rFonts w:ascii="Times New Roman" w:eastAsia="Times New Roman" w:hAnsi="Times New Roman" w:cs="Times New Roman"/>
          <w:kern w:val="0"/>
          <w14:ligatures w14:val="none"/>
        </w:rPr>
        <w:t xml:space="preserve">Allowance allowed = </w:t>
      </w:r>
      <w:r w:rsidRPr="00A210CF">
        <w:rPr>
          <w:rFonts w:ascii="Times New Roman" w:eastAsia="Times New Roman" w:hAnsi="Times New Roman" w:cs="Times New Roman"/>
          <w:b/>
          <w:bCs/>
          <w:kern w:val="0"/>
          <w14:ligatures w14:val="none"/>
        </w:rPr>
        <w:t>30% of MTS or basic salary</w:t>
      </w:r>
      <w:r w:rsidRPr="00A210CF">
        <w:rPr>
          <w:rFonts w:ascii="Times New Roman" w:eastAsia="Times New Roman" w:hAnsi="Times New Roman" w:cs="Times New Roman"/>
          <w:kern w:val="0"/>
          <w14:ligatures w14:val="none"/>
        </w:rPr>
        <w:t>.</w:t>
      </w:r>
    </w:p>
    <w:p w14:paraId="1FE4A4F2" w14:textId="77777777" w:rsidR="00A210CF" w:rsidRPr="00A210CF" w:rsidRDefault="00A210CF">
      <w:pPr>
        <w:numPr>
          <w:ilvl w:val="0"/>
          <w:numId w:val="343"/>
        </w:numPr>
        <w:spacing w:before="100" w:beforeAutospacing="1" w:after="100" w:afterAutospacing="1" w:line="240" w:lineRule="auto"/>
        <w:rPr>
          <w:rFonts w:ascii="Times New Roman" w:eastAsia="Times New Roman" w:hAnsi="Times New Roman" w:cs="Times New Roman"/>
          <w:kern w:val="0"/>
          <w14:ligatures w14:val="none"/>
        </w:rPr>
      </w:pPr>
      <w:r w:rsidRPr="00A210CF">
        <w:rPr>
          <w:rFonts w:ascii="Times New Roman" w:eastAsia="Times New Roman" w:hAnsi="Times New Roman" w:cs="Times New Roman"/>
          <w:kern w:val="0"/>
          <w14:ligatures w14:val="none"/>
        </w:rPr>
        <w:t xml:space="preserve">If the area has a </w:t>
      </w:r>
      <w:r w:rsidRPr="00A210CF">
        <w:rPr>
          <w:rFonts w:ascii="Times New Roman" w:eastAsia="Times New Roman" w:hAnsi="Times New Roman" w:cs="Times New Roman"/>
          <w:b/>
          <w:bCs/>
          <w:kern w:val="0"/>
          <w14:ligatures w14:val="none"/>
        </w:rPr>
        <w:t>30% rate</w:t>
      </w:r>
      <w:r w:rsidRPr="00A210CF">
        <w:rPr>
          <w:rFonts w:ascii="Times New Roman" w:eastAsia="Times New Roman" w:hAnsi="Times New Roman" w:cs="Times New Roman"/>
          <w:kern w:val="0"/>
          <w14:ligatures w14:val="none"/>
        </w:rPr>
        <w:t>, then value taken = not less than 30% of MTS or basic salary.</w:t>
      </w:r>
    </w:p>
    <w:p w14:paraId="21989582" w14:textId="77777777" w:rsidR="00A210CF" w:rsidRPr="00A210CF" w:rsidRDefault="00A210CF">
      <w:pPr>
        <w:numPr>
          <w:ilvl w:val="0"/>
          <w:numId w:val="343"/>
        </w:numPr>
        <w:spacing w:before="100" w:beforeAutospacing="1" w:after="100" w:afterAutospacing="1" w:line="240" w:lineRule="auto"/>
        <w:rPr>
          <w:rFonts w:ascii="Times New Roman" w:eastAsia="Times New Roman" w:hAnsi="Times New Roman" w:cs="Times New Roman"/>
          <w:kern w:val="0"/>
          <w14:ligatures w14:val="none"/>
        </w:rPr>
      </w:pPr>
      <w:r w:rsidRPr="00A210CF">
        <w:rPr>
          <w:rFonts w:ascii="Times New Roman" w:eastAsia="Times New Roman" w:hAnsi="Times New Roman" w:cs="Times New Roman"/>
          <w:kern w:val="0"/>
          <w14:ligatures w14:val="none"/>
        </w:rPr>
        <w:t xml:space="preserve">Value to be included = </w:t>
      </w:r>
      <w:r w:rsidRPr="00A210CF">
        <w:rPr>
          <w:rFonts w:ascii="Times New Roman" w:eastAsia="Times New Roman" w:hAnsi="Times New Roman" w:cs="Times New Roman"/>
          <w:b/>
          <w:bCs/>
          <w:kern w:val="0"/>
          <w14:ligatures w14:val="none"/>
        </w:rPr>
        <w:t>higher of</w:t>
      </w:r>
      <w:r w:rsidRPr="00A210CF">
        <w:rPr>
          <w:rFonts w:ascii="Times New Roman" w:eastAsia="Times New Roman" w:hAnsi="Times New Roman" w:cs="Times New Roman"/>
          <w:kern w:val="0"/>
          <w14:ligatures w14:val="none"/>
        </w:rPr>
        <w:t>:</w:t>
      </w:r>
    </w:p>
    <w:p w14:paraId="75AC5B8A" w14:textId="77777777" w:rsidR="00A210CF" w:rsidRPr="00A210CF" w:rsidRDefault="00A210CF">
      <w:pPr>
        <w:numPr>
          <w:ilvl w:val="1"/>
          <w:numId w:val="343"/>
        </w:numPr>
        <w:spacing w:before="100" w:beforeAutospacing="1" w:after="100" w:afterAutospacing="1" w:line="240" w:lineRule="auto"/>
        <w:rPr>
          <w:rFonts w:ascii="Times New Roman" w:eastAsia="Times New Roman" w:hAnsi="Times New Roman" w:cs="Times New Roman"/>
          <w:kern w:val="0"/>
          <w14:ligatures w14:val="none"/>
        </w:rPr>
      </w:pPr>
      <w:r w:rsidRPr="00A210CF">
        <w:rPr>
          <w:rFonts w:ascii="Times New Roman" w:eastAsia="Times New Roman" w:hAnsi="Times New Roman" w:cs="Times New Roman"/>
          <w:kern w:val="0"/>
          <w14:ligatures w14:val="none"/>
        </w:rPr>
        <w:t>Fair market rent, or</w:t>
      </w:r>
    </w:p>
    <w:p w14:paraId="7040A9A0" w14:textId="77777777" w:rsidR="00A210CF" w:rsidRPr="00A210CF" w:rsidRDefault="00A210CF">
      <w:pPr>
        <w:numPr>
          <w:ilvl w:val="1"/>
          <w:numId w:val="343"/>
        </w:numPr>
        <w:spacing w:before="100" w:beforeAutospacing="1" w:after="100" w:afterAutospacing="1" w:line="240" w:lineRule="auto"/>
        <w:rPr>
          <w:rFonts w:ascii="Times New Roman" w:eastAsia="Times New Roman" w:hAnsi="Times New Roman" w:cs="Times New Roman"/>
          <w:kern w:val="0"/>
          <w14:ligatures w14:val="none"/>
        </w:rPr>
      </w:pPr>
      <w:r w:rsidRPr="00A210CF">
        <w:rPr>
          <w:rFonts w:ascii="Times New Roman" w:eastAsia="Times New Roman" w:hAnsi="Times New Roman" w:cs="Times New Roman"/>
          <w:kern w:val="0"/>
          <w14:ligatures w14:val="none"/>
        </w:rPr>
        <w:t>30% of MTS or basic salary.</w:t>
      </w:r>
    </w:p>
    <w:p w14:paraId="7BB85FEC" w14:textId="77777777" w:rsidR="00A210CF" w:rsidRPr="00A210CF" w:rsidRDefault="00000000" w:rsidP="00A210CF">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5BE1C4FD">
          <v:rect id="_x0000_i1364" style="width:0;height:1.5pt" o:hralign="center" o:hrstd="t" o:hr="t" fillcolor="#a0a0a0" stroked="f"/>
        </w:pict>
      </w:r>
    </w:p>
    <w:p w14:paraId="6B44EA3A" w14:textId="77777777" w:rsidR="00A210CF" w:rsidRPr="00A210CF" w:rsidRDefault="00A210CF" w:rsidP="00A210CF">
      <w:pPr>
        <w:spacing w:before="100" w:beforeAutospacing="1" w:after="100" w:afterAutospacing="1" w:line="240" w:lineRule="auto"/>
        <w:rPr>
          <w:rFonts w:ascii="Times New Roman" w:eastAsia="Times New Roman" w:hAnsi="Times New Roman" w:cs="Times New Roman"/>
          <w:b/>
          <w:bCs/>
          <w:kern w:val="0"/>
          <w14:ligatures w14:val="none"/>
        </w:rPr>
      </w:pPr>
      <w:r w:rsidRPr="00A210CF">
        <w:rPr>
          <w:rFonts w:ascii="Segoe UI Emoji" w:eastAsia="Times New Roman" w:hAnsi="Segoe UI Emoji" w:cs="Segoe UI Emoji"/>
          <w:b/>
          <w:bCs/>
          <w:kern w:val="0"/>
          <w14:ligatures w14:val="none"/>
        </w:rPr>
        <w:lastRenderedPageBreak/>
        <w:t>🏠</w:t>
      </w:r>
      <w:r w:rsidRPr="00A210CF">
        <w:rPr>
          <w:rFonts w:ascii="Times New Roman" w:eastAsia="Times New Roman" w:hAnsi="Times New Roman" w:cs="Times New Roman"/>
          <w:b/>
          <w:bCs/>
          <w:kern w:val="0"/>
          <w14:ligatures w14:val="none"/>
        </w:rPr>
        <w:t xml:space="preserve"> SELF-HIRING OF A PROPERTY</w:t>
      </w:r>
    </w:p>
    <w:p w14:paraId="4DDA98E6" w14:textId="77777777" w:rsidR="00A210CF" w:rsidRPr="00A210CF" w:rsidRDefault="00A210CF" w:rsidP="00A210CF">
      <w:pPr>
        <w:spacing w:before="100" w:beforeAutospacing="1" w:after="100" w:afterAutospacing="1" w:line="240" w:lineRule="auto"/>
        <w:rPr>
          <w:rFonts w:ascii="Times New Roman" w:eastAsia="Times New Roman" w:hAnsi="Times New Roman" w:cs="Times New Roman"/>
          <w:kern w:val="0"/>
          <w14:ligatures w14:val="none"/>
        </w:rPr>
      </w:pPr>
      <w:r w:rsidRPr="00A210CF">
        <w:rPr>
          <w:rFonts w:ascii="Times New Roman" w:eastAsia="Times New Roman" w:hAnsi="Times New Roman" w:cs="Times New Roman"/>
          <w:kern w:val="0"/>
          <w14:ligatures w14:val="none"/>
        </w:rPr>
        <w:t xml:space="preserve">If the employee or spouse </w:t>
      </w:r>
      <w:r w:rsidRPr="00A210CF">
        <w:rPr>
          <w:rFonts w:ascii="Times New Roman" w:eastAsia="Times New Roman" w:hAnsi="Times New Roman" w:cs="Times New Roman"/>
          <w:b/>
          <w:bCs/>
          <w:kern w:val="0"/>
          <w14:ligatures w14:val="none"/>
        </w:rPr>
        <w:t>owns a building</w:t>
      </w:r>
      <w:r w:rsidRPr="00A210CF">
        <w:rPr>
          <w:rFonts w:ascii="Times New Roman" w:eastAsia="Times New Roman" w:hAnsi="Times New Roman" w:cs="Times New Roman"/>
          <w:kern w:val="0"/>
          <w14:ligatures w14:val="none"/>
        </w:rPr>
        <w:t xml:space="preserve"> rented out to the employer, and then </w:t>
      </w:r>
      <w:r w:rsidRPr="00A210CF">
        <w:rPr>
          <w:rFonts w:ascii="Times New Roman" w:eastAsia="Times New Roman" w:hAnsi="Times New Roman" w:cs="Times New Roman"/>
          <w:b/>
          <w:bCs/>
          <w:kern w:val="0"/>
          <w14:ligatures w14:val="none"/>
        </w:rPr>
        <w:t>uses the same building as rent-free accommodation</w:t>
      </w:r>
      <w:r w:rsidRPr="00A210CF">
        <w:rPr>
          <w:rFonts w:ascii="Times New Roman" w:eastAsia="Times New Roman" w:hAnsi="Times New Roman" w:cs="Times New Roman"/>
          <w:kern w:val="0"/>
          <w14:ligatures w14:val="none"/>
        </w:rPr>
        <w:t>, then:</w:t>
      </w:r>
    </w:p>
    <w:p w14:paraId="562883B3" w14:textId="77777777" w:rsidR="00A210CF" w:rsidRPr="00A210CF" w:rsidRDefault="00A210CF" w:rsidP="00A210CF">
      <w:pPr>
        <w:spacing w:before="100" w:beforeAutospacing="1" w:after="100" w:afterAutospacing="1" w:line="240" w:lineRule="auto"/>
        <w:rPr>
          <w:rFonts w:ascii="Times New Roman" w:eastAsia="Times New Roman" w:hAnsi="Times New Roman" w:cs="Times New Roman"/>
          <w:b/>
          <w:bCs/>
          <w:kern w:val="0"/>
          <w14:ligatures w14:val="none"/>
        </w:rPr>
      </w:pPr>
      <w:r w:rsidRPr="00A210CF">
        <w:rPr>
          <w:rFonts w:ascii="Times New Roman" w:eastAsia="Times New Roman" w:hAnsi="Times New Roman" w:cs="Times New Roman"/>
          <w:b/>
          <w:bCs/>
          <w:kern w:val="0"/>
          <w14:ligatures w14:val="none"/>
        </w:rPr>
        <w:t>a. Property Income</w:t>
      </w:r>
    </w:p>
    <w:p w14:paraId="6B514331" w14:textId="77777777" w:rsidR="00A210CF" w:rsidRPr="00A210CF" w:rsidRDefault="00A210CF">
      <w:pPr>
        <w:numPr>
          <w:ilvl w:val="0"/>
          <w:numId w:val="344"/>
        </w:numPr>
        <w:spacing w:before="100" w:beforeAutospacing="1" w:after="100" w:afterAutospacing="1" w:line="240" w:lineRule="auto"/>
        <w:rPr>
          <w:rFonts w:ascii="Times New Roman" w:eastAsia="Times New Roman" w:hAnsi="Times New Roman" w:cs="Times New Roman"/>
          <w:kern w:val="0"/>
          <w14:ligatures w14:val="none"/>
        </w:rPr>
      </w:pPr>
      <w:r w:rsidRPr="00A210CF">
        <w:rPr>
          <w:rFonts w:ascii="Times New Roman" w:eastAsia="Times New Roman" w:hAnsi="Times New Roman" w:cs="Times New Roman"/>
          <w:kern w:val="0"/>
          <w14:ligatures w14:val="none"/>
        </w:rPr>
        <w:t xml:space="preserve">Rent received is taxable under </w:t>
      </w:r>
      <w:r w:rsidRPr="00A210CF">
        <w:rPr>
          <w:rFonts w:ascii="Times New Roman" w:eastAsia="Times New Roman" w:hAnsi="Times New Roman" w:cs="Times New Roman"/>
          <w:b/>
          <w:bCs/>
          <w:kern w:val="0"/>
          <w14:ligatures w14:val="none"/>
        </w:rPr>
        <w:t>“Income from Property.”</w:t>
      </w:r>
    </w:p>
    <w:p w14:paraId="278B8E7C" w14:textId="77777777" w:rsidR="00A210CF" w:rsidRPr="00A210CF" w:rsidRDefault="00A210CF">
      <w:pPr>
        <w:numPr>
          <w:ilvl w:val="0"/>
          <w:numId w:val="344"/>
        </w:numPr>
        <w:spacing w:before="100" w:beforeAutospacing="1" w:after="100" w:afterAutospacing="1" w:line="240" w:lineRule="auto"/>
        <w:rPr>
          <w:rFonts w:ascii="Times New Roman" w:eastAsia="Times New Roman" w:hAnsi="Times New Roman" w:cs="Times New Roman"/>
          <w:kern w:val="0"/>
          <w14:ligatures w14:val="none"/>
        </w:rPr>
      </w:pPr>
      <w:r w:rsidRPr="00A210CF">
        <w:rPr>
          <w:rFonts w:ascii="Times New Roman" w:eastAsia="Times New Roman" w:hAnsi="Times New Roman" w:cs="Times New Roman"/>
          <w:kern w:val="0"/>
          <w14:ligatures w14:val="none"/>
        </w:rPr>
        <w:t xml:space="preserve">Treated as </w:t>
      </w:r>
      <w:r w:rsidRPr="00A210CF">
        <w:rPr>
          <w:rFonts w:ascii="Times New Roman" w:eastAsia="Times New Roman" w:hAnsi="Times New Roman" w:cs="Times New Roman"/>
          <w:b/>
          <w:bCs/>
          <w:kern w:val="0"/>
          <w14:ligatures w14:val="none"/>
        </w:rPr>
        <w:t>property income</w:t>
      </w:r>
      <w:r w:rsidRPr="00A210CF">
        <w:rPr>
          <w:rFonts w:ascii="Times New Roman" w:eastAsia="Times New Roman" w:hAnsi="Times New Roman" w:cs="Times New Roman"/>
          <w:kern w:val="0"/>
          <w14:ligatures w14:val="none"/>
        </w:rPr>
        <w:t xml:space="preserve"> for the owner.</w:t>
      </w:r>
    </w:p>
    <w:p w14:paraId="2FE6033D" w14:textId="77777777" w:rsidR="00A210CF" w:rsidRPr="00A210CF" w:rsidRDefault="00A210CF" w:rsidP="00A210CF">
      <w:pPr>
        <w:spacing w:before="100" w:beforeAutospacing="1" w:after="100" w:afterAutospacing="1" w:line="240" w:lineRule="auto"/>
        <w:rPr>
          <w:rFonts w:ascii="Times New Roman" w:eastAsia="Times New Roman" w:hAnsi="Times New Roman" w:cs="Times New Roman"/>
          <w:b/>
          <w:bCs/>
          <w:kern w:val="0"/>
          <w14:ligatures w14:val="none"/>
        </w:rPr>
      </w:pPr>
      <w:r w:rsidRPr="00A210CF">
        <w:rPr>
          <w:rFonts w:ascii="Times New Roman" w:eastAsia="Times New Roman" w:hAnsi="Times New Roman" w:cs="Times New Roman"/>
          <w:b/>
          <w:bCs/>
          <w:kern w:val="0"/>
          <w14:ligatures w14:val="none"/>
        </w:rPr>
        <w:t>b. Salary Income</w:t>
      </w:r>
    </w:p>
    <w:p w14:paraId="26170CFC" w14:textId="77777777" w:rsidR="00A210CF" w:rsidRPr="00A210CF" w:rsidRDefault="00A210CF">
      <w:pPr>
        <w:numPr>
          <w:ilvl w:val="0"/>
          <w:numId w:val="345"/>
        </w:numPr>
        <w:spacing w:before="100" w:beforeAutospacing="1" w:after="100" w:afterAutospacing="1" w:line="240" w:lineRule="auto"/>
        <w:rPr>
          <w:rFonts w:ascii="Times New Roman" w:eastAsia="Times New Roman" w:hAnsi="Times New Roman" w:cs="Times New Roman"/>
          <w:kern w:val="0"/>
          <w14:ligatures w14:val="none"/>
        </w:rPr>
      </w:pPr>
      <w:r w:rsidRPr="00A210CF">
        <w:rPr>
          <w:rFonts w:ascii="Times New Roman" w:eastAsia="Times New Roman" w:hAnsi="Times New Roman" w:cs="Times New Roman"/>
          <w:kern w:val="0"/>
          <w14:ligatures w14:val="none"/>
        </w:rPr>
        <w:t xml:space="preserve">Since building is used as </w:t>
      </w:r>
      <w:r w:rsidRPr="00A210CF">
        <w:rPr>
          <w:rFonts w:ascii="Times New Roman" w:eastAsia="Times New Roman" w:hAnsi="Times New Roman" w:cs="Times New Roman"/>
          <w:b/>
          <w:bCs/>
          <w:kern w:val="0"/>
          <w14:ligatures w14:val="none"/>
        </w:rPr>
        <w:t>rent-free accommodation</w:t>
      </w:r>
      <w:r w:rsidRPr="00A210CF">
        <w:rPr>
          <w:rFonts w:ascii="Times New Roman" w:eastAsia="Times New Roman" w:hAnsi="Times New Roman" w:cs="Times New Roman"/>
          <w:kern w:val="0"/>
          <w14:ligatures w14:val="none"/>
        </w:rPr>
        <w:t xml:space="preserve">, its </w:t>
      </w:r>
      <w:r w:rsidRPr="00A210CF">
        <w:rPr>
          <w:rFonts w:ascii="Times New Roman" w:eastAsia="Times New Roman" w:hAnsi="Times New Roman" w:cs="Times New Roman"/>
          <w:b/>
          <w:bCs/>
          <w:kern w:val="0"/>
          <w14:ligatures w14:val="none"/>
        </w:rPr>
        <w:t>value is added to salary income</w:t>
      </w:r>
      <w:r w:rsidRPr="00A210CF">
        <w:rPr>
          <w:rFonts w:ascii="Times New Roman" w:eastAsia="Times New Roman" w:hAnsi="Times New Roman" w:cs="Times New Roman"/>
          <w:kern w:val="0"/>
          <w14:ligatures w14:val="none"/>
        </w:rPr>
        <w:t xml:space="preserve"> as a </w:t>
      </w:r>
      <w:r w:rsidRPr="00A210CF">
        <w:rPr>
          <w:rFonts w:ascii="Times New Roman" w:eastAsia="Times New Roman" w:hAnsi="Times New Roman" w:cs="Times New Roman"/>
          <w:b/>
          <w:bCs/>
          <w:kern w:val="0"/>
          <w14:ligatures w14:val="none"/>
        </w:rPr>
        <w:t>perquisite</w:t>
      </w:r>
    </w:p>
    <w:p w14:paraId="2D67E556" w14:textId="77777777" w:rsidR="00A210CF" w:rsidRPr="00A210CF" w:rsidRDefault="00A210CF" w:rsidP="00A210CF">
      <w:pPr>
        <w:spacing w:before="100" w:beforeAutospacing="1" w:after="100" w:afterAutospacing="1" w:line="240" w:lineRule="auto"/>
        <w:rPr>
          <w:rFonts w:ascii="Times New Roman" w:eastAsia="Times New Roman" w:hAnsi="Times New Roman" w:cs="Times New Roman"/>
          <w:b/>
          <w:bCs/>
          <w:kern w:val="0"/>
          <w14:ligatures w14:val="none"/>
        </w:rPr>
      </w:pPr>
      <w:r w:rsidRPr="00A210CF">
        <w:rPr>
          <w:rFonts w:ascii="Segoe UI Emoji" w:eastAsia="Times New Roman" w:hAnsi="Segoe UI Emoji" w:cs="Segoe UI Emoji"/>
          <w:b/>
          <w:bCs/>
          <w:kern w:val="0"/>
          <w14:ligatures w14:val="none"/>
        </w:rPr>
        <w:t>🚗</w:t>
      </w:r>
      <w:r w:rsidRPr="00A210CF">
        <w:rPr>
          <w:rFonts w:ascii="Times New Roman" w:eastAsia="Times New Roman" w:hAnsi="Times New Roman" w:cs="Times New Roman"/>
          <w:b/>
          <w:bCs/>
          <w:kern w:val="0"/>
          <w14:ligatures w14:val="none"/>
        </w:rPr>
        <w:t xml:space="preserve"> VALUATION OF CONVEYANCE [13(3) &amp; Rule-5]</w:t>
      </w:r>
    </w:p>
    <w:p w14:paraId="05D5E5B1" w14:textId="77777777" w:rsidR="00A210CF" w:rsidRPr="00A210CF" w:rsidRDefault="00A210CF" w:rsidP="00A210CF">
      <w:pPr>
        <w:spacing w:before="100" w:beforeAutospacing="1" w:after="100" w:afterAutospacing="1" w:line="240" w:lineRule="auto"/>
        <w:rPr>
          <w:rFonts w:ascii="Times New Roman" w:eastAsia="Times New Roman" w:hAnsi="Times New Roman" w:cs="Times New Roman"/>
          <w:kern w:val="0"/>
          <w14:ligatures w14:val="none"/>
        </w:rPr>
      </w:pPr>
      <w:r w:rsidRPr="00A210CF">
        <w:rPr>
          <w:rFonts w:ascii="Times New Roman" w:eastAsia="Times New Roman" w:hAnsi="Times New Roman" w:cs="Times New Roman"/>
          <w:kern w:val="0"/>
          <w14:ligatures w14:val="none"/>
        </w:rPr>
        <w:t xml:space="preserve">When an employer provides a </w:t>
      </w:r>
      <w:r w:rsidRPr="00A210CF">
        <w:rPr>
          <w:rFonts w:ascii="Times New Roman" w:eastAsia="Times New Roman" w:hAnsi="Times New Roman" w:cs="Times New Roman"/>
          <w:b/>
          <w:bCs/>
          <w:kern w:val="0"/>
          <w14:ligatures w14:val="none"/>
        </w:rPr>
        <w:t>conveyance</w:t>
      </w:r>
      <w:r w:rsidRPr="00A210CF">
        <w:rPr>
          <w:rFonts w:ascii="Times New Roman" w:eastAsia="Times New Roman" w:hAnsi="Times New Roman" w:cs="Times New Roman"/>
          <w:kern w:val="0"/>
          <w14:ligatures w14:val="none"/>
        </w:rPr>
        <w:t xml:space="preserve"> (motor vehicle) to an employee, the </w:t>
      </w:r>
      <w:r w:rsidRPr="00A210CF">
        <w:rPr>
          <w:rFonts w:ascii="Times New Roman" w:eastAsia="Times New Roman" w:hAnsi="Times New Roman" w:cs="Times New Roman"/>
          <w:b/>
          <w:bCs/>
          <w:kern w:val="0"/>
          <w14:ligatures w14:val="none"/>
        </w:rPr>
        <w:t>value to be included in salary income</w:t>
      </w:r>
      <w:r w:rsidRPr="00A210CF">
        <w:rPr>
          <w:rFonts w:ascii="Times New Roman" w:eastAsia="Times New Roman" w:hAnsi="Times New Roman" w:cs="Times New Roman"/>
          <w:kern w:val="0"/>
          <w14:ligatures w14:val="none"/>
        </w:rPr>
        <w:t xml:space="preserve"> is calculated as per the following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41"/>
        <w:gridCol w:w="6619"/>
      </w:tblGrid>
      <w:tr w:rsidR="00A210CF" w:rsidRPr="00A210CF" w14:paraId="5B473360" w14:textId="77777777" w:rsidTr="00A210CF">
        <w:trPr>
          <w:tblHeader/>
          <w:tblCellSpacing w:w="15" w:type="dxa"/>
        </w:trPr>
        <w:tc>
          <w:tcPr>
            <w:tcW w:w="0" w:type="auto"/>
            <w:vAlign w:val="center"/>
            <w:hideMark/>
          </w:tcPr>
          <w:p w14:paraId="79D97BC8" w14:textId="77777777" w:rsidR="00A210CF" w:rsidRPr="00A210CF" w:rsidRDefault="00A210CF" w:rsidP="00A210CF">
            <w:pPr>
              <w:spacing w:before="100" w:beforeAutospacing="1" w:after="100" w:afterAutospacing="1" w:line="240" w:lineRule="auto"/>
              <w:rPr>
                <w:rFonts w:ascii="Times New Roman" w:eastAsia="Times New Roman" w:hAnsi="Times New Roman" w:cs="Times New Roman"/>
                <w:b/>
                <w:bCs/>
                <w:kern w:val="0"/>
                <w14:ligatures w14:val="none"/>
              </w:rPr>
            </w:pPr>
            <w:r w:rsidRPr="00A210CF">
              <w:rPr>
                <w:rFonts w:ascii="Times New Roman" w:eastAsia="Times New Roman" w:hAnsi="Times New Roman" w:cs="Times New Roman"/>
                <w:b/>
                <w:bCs/>
                <w:kern w:val="0"/>
                <w14:ligatures w14:val="none"/>
              </w:rPr>
              <w:t>Use of Motor Vehicle</w:t>
            </w:r>
          </w:p>
        </w:tc>
        <w:tc>
          <w:tcPr>
            <w:tcW w:w="0" w:type="auto"/>
            <w:vAlign w:val="center"/>
            <w:hideMark/>
          </w:tcPr>
          <w:p w14:paraId="276EA89C" w14:textId="77777777" w:rsidR="00A210CF" w:rsidRPr="00A210CF" w:rsidRDefault="00A210CF" w:rsidP="00A210CF">
            <w:pPr>
              <w:spacing w:before="100" w:beforeAutospacing="1" w:after="100" w:afterAutospacing="1" w:line="240" w:lineRule="auto"/>
              <w:rPr>
                <w:rFonts w:ascii="Times New Roman" w:eastAsia="Times New Roman" w:hAnsi="Times New Roman" w:cs="Times New Roman"/>
                <w:b/>
                <w:bCs/>
                <w:kern w:val="0"/>
                <w14:ligatures w14:val="none"/>
              </w:rPr>
            </w:pPr>
            <w:r w:rsidRPr="00A210CF">
              <w:rPr>
                <w:rFonts w:ascii="Times New Roman" w:eastAsia="Times New Roman" w:hAnsi="Times New Roman" w:cs="Times New Roman"/>
                <w:b/>
                <w:bCs/>
                <w:kern w:val="0"/>
                <w14:ligatures w14:val="none"/>
              </w:rPr>
              <w:t>Amount to be Included in Salary</w:t>
            </w:r>
          </w:p>
        </w:tc>
      </w:tr>
      <w:tr w:rsidR="00A210CF" w:rsidRPr="00A210CF" w14:paraId="26499734" w14:textId="77777777" w:rsidTr="00A210CF">
        <w:trPr>
          <w:tblCellSpacing w:w="15" w:type="dxa"/>
        </w:trPr>
        <w:tc>
          <w:tcPr>
            <w:tcW w:w="0" w:type="auto"/>
            <w:vAlign w:val="center"/>
            <w:hideMark/>
          </w:tcPr>
          <w:p w14:paraId="558AC762" w14:textId="77777777" w:rsidR="00A210CF" w:rsidRPr="00A210CF" w:rsidRDefault="00A210CF" w:rsidP="00A210CF">
            <w:pPr>
              <w:spacing w:before="100" w:beforeAutospacing="1" w:after="100" w:afterAutospacing="1" w:line="240" w:lineRule="auto"/>
              <w:rPr>
                <w:rFonts w:ascii="Times New Roman" w:eastAsia="Times New Roman" w:hAnsi="Times New Roman" w:cs="Times New Roman"/>
                <w:kern w:val="0"/>
                <w14:ligatures w14:val="none"/>
              </w:rPr>
            </w:pPr>
            <w:r w:rsidRPr="00A210CF">
              <w:rPr>
                <w:rFonts w:ascii="Times New Roman" w:eastAsia="Times New Roman" w:hAnsi="Times New Roman" w:cs="Times New Roman"/>
                <w:b/>
                <w:bCs/>
                <w:kern w:val="0"/>
                <w14:ligatures w14:val="none"/>
              </w:rPr>
              <w:t>Only for private use</w:t>
            </w:r>
            <w:r w:rsidRPr="00A210CF">
              <w:rPr>
                <w:rFonts w:ascii="Times New Roman" w:eastAsia="Times New Roman" w:hAnsi="Times New Roman" w:cs="Times New Roman"/>
                <w:kern w:val="0"/>
                <w14:ligatures w14:val="none"/>
              </w:rPr>
              <w:t xml:space="preserve"> of the employee</w:t>
            </w:r>
          </w:p>
        </w:tc>
        <w:tc>
          <w:tcPr>
            <w:tcW w:w="0" w:type="auto"/>
            <w:vAlign w:val="center"/>
            <w:hideMark/>
          </w:tcPr>
          <w:p w14:paraId="480FEED1" w14:textId="77777777" w:rsidR="00A210CF" w:rsidRPr="00A210CF" w:rsidRDefault="00A210CF" w:rsidP="00A210CF">
            <w:pPr>
              <w:spacing w:before="100" w:beforeAutospacing="1" w:after="100" w:afterAutospacing="1" w:line="240" w:lineRule="auto"/>
              <w:rPr>
                <w:rFonts w:ascii="Times New Roman" w:eastAsia="Times New Roman" w:hAnsi="Times New Roman" w:cs="Times New Roman"/>
                <w:kern w:val="0"/>
                <w14:ligatures w14:val="none"/>
              </w:rPr>
            </w:pPr>
            <w:r w:rsidRPr="00A210CF">
              <w:rPr>
                <w:rFonts w:ascii="Times New Roman" w:eastAsia="Times New Roman" w:hAnsi="Times New Roman" w:cs="Times New Roman"/>
                <w:kern w:val="0"/>
                <w14:ligatures w14:val="none"/>
              </w:rPr>
              <w:t>10% of the cost to the employer for acquiring the motor vehicle or the fair market value at the commencement of lease (if leased)</w:t>
            </w:r>
          </w:p>
        </w:tc>
      </w:tr>
      <w:tr w:rsidR="00A210CF" w:rsidRPr="00A210CF" w14:paraId="4F8257D6" w14:textId="77777777" w:rsidTr="00A210CF">
        <w:trPr>
          <w:tblCellSpacing w:w="15" w:type="dxa"/>
        </w:trPr>
        <w:tc>
          <w:tcPr>
            <w:tcW w:w="0" w:type="auto"/>
            <w:vAlign w:val="center"/>
            <w:hideMark/>
          </w:tcPr>
          <w:p w14:paraId="703A601B" w14:textId="77777777" w:rsidR="00A210CF" w:rsidRPr="00A210CF" w:rsidRDefault="00A210CF" w:rsidP="00A210CF">
            <w:pPr>
              <w:spacing w:before="100" w:beforeAutospacing="1" w:after="100" w:afterAutospacing="1" w:line="240" w:lineRule="auto"/>
              <w:rPr>
                <w:rFonts w:ascii="Times New Roman" w:eastAsia="Times New Roman" w:hAnsi="Times New Roman" w:cs="Times New Roman"/>
                <w:kern w:val="0"/>
                <w14:ligatures w14:val="none"/>
              </w:rPr>
            </w:pPr>
            <w:r w:rsidRPr="00A210CF">
              <w:rPr>
                <w:rFonts w:ascii="Times New Roman" w:eastAsia="Times New Roman" w:hAnsi="Times New Roman" w:cs="Times New Roman"/>
                <w:b/>
                <w:bCs/>
                <w:kern w:val="0"/>
                <w14:ligatures w14:val="none"/>
              </w:rPr>
              <w:t>Partly for private use</w:t>
            </w:r>
            <w:r w:rsidRPr="00A210CF">
              <w:rPr>
                <w:rFonts w:ascii="Times New Roman" w:eastAsia="Times New Roman" w:hAnsi="Times New Roman" w:cs="Times New Roman"/>
                <w:kern w:val="0"/>
                <w14:ligatures w14:val="none"/>
              </w:rPr>
              <w:t xml:space="preserve"> and partly for official use</w:t>
            </w:r>
          </w:p>
        </w:tc>
        <w:tc>
          <w:tcPr>
            <w:tcW w:w="0" w:type="auto"/>
            <w:vAlign w:val="center"/>
            <w:hideMark/>
          </w:tcPr>
          <w:p w14:paraId="0A85F12F" w14:textId="77777777" w:rsidR="00A210CF" w:rsidRPr="00A210CF" w:rsidRDefault="00A210CF" w:rsidP="00A210CF">
            <w:pPr>
              <w:spacing w:before="100" w:beforeAutospacing="1" w:after="100" w:afterAutospacing="1" w:line="240" w:lineRule="auto"/>
              <w:rPr>
                <w:rFonts w:ascii="Times New Roman" w:eastAsia="Times New Roman" w:hAnsi="Times New Roman" w:cs="Times New Roman"/>
                <w:kern w:val="0"/>
                <w14:ligatures w14:val="none"/>
              </w:rPr>
            </w:pPr>
            <w:r w:rsidRPr="00A210CF">
              <w:rPr>
                <w:rFonts w:ascii="Times New Roman" w:eastAsia="Times New Roman" w:hAnsi="Times New Roman" w:cs="Times New Roman"/>
                <w:kern w:val="0"/>
                <w14:ligatures w14:val="none"/>
              </w:rPr>
              <w:t>5% of the cost to the employer for acquiring the motor vehicle or the fair market value at the commencement of lease (if leased)</w:t>
            </w:r>
          </w:p>
        </w:tc>
      </w:tr>
    </w:tbl>
    <w:p w14:paraId="56709CAF" w14:textId="77777777" w:rsidR="00A210CF" w:rsidRPr="00A210CF" w:rsidRDefault="00A210CF" w:rsidP="00A210CF">
      <w:pPr>
        <w:spacing w:before="100" w:beforeAutospacing="1" w:after="100" w:afterAutospacing="1" w:line="240" w:lineRule="auto"/>
        <w:rPr>
          <w:rFonts w:ascii="Times New Roman" w:eastAsia="Times New Roman" w:hAnsi="Times New Roman" w:cs="Times New Roman"/>
          <w:kern w:val="0"/>
          <w14:ligatures w14:val="none"/>
        </w:rPr>
      </w:pPr>
      <w:r w:rsidRPr="00A210CF">
        <w:rPr>
          <w:rFonts w:ascii="Times New Roman" w:eastAsia="Times New Roman" w:hAnsi="Times New Roman" w:cs="Times New Roman"/>
          <w:b/>
          <w:bCs/>
          <w:kern w:val="0"/>
          <w14:ligatures w14:val="none"/>
        </w:rPr>
        <w:t>Note:</w:t>
      </w:r>
      <w:r w:rsidRPr="00A210CF">
        <w:rPr>
          <w:rFonts w:ascii="Times New Roman" w:eastAsia="Times New Roman" w:hAnsi="Times New Roman" w:cs="Times New Roman"/>
          <w:kern w:val="0"/>
          <w14:ligatures w14:val="none"/>
        </w:rPr>
        <w:br/>
        <w:t xml:space="preserve">For the purposes of Rule-3 through Rule-5, the term </w:t>
      </w:r>
      <w:r w:rsidRPr="00A210CF">
        <w:rPr>
          <w:rFonts w:ascii="Times New Roman" w:eastAsia="Times New Roman" w:hAnsi="Times New Roman" w:cs="Times New Roman"/>
          <w:b/>
          <w:bCs/>
          <w:kern w:val="0"/>
          <w14:ligatures w14:val="none"/>
        </w:rPr>
        <w:t>“employee”</w:t>
      </w:r>
      <w:r w:rsidRPr="00A210CF">
        <w:rPr>
          <w:rFonts w:ascii="Times New Roman" w:eastAsia="Times New Roman" w:hAnsi="Times New Roman" w:cs="Times New Roman"/>
          <w:kern w:val="0"/>
          <w14:ligatures w14:val="none"/>
        </w:rPr>
        <w:t xml:space="preserve"> includes a </w:t>
      </w:r>
      <w:r w:rsidRPr="00A210CF">
        <w:rPr>
          <w:rFonts w:ascii="Times New Roman" w:eastAsia="Times New Roman" w:hAnsi="Times New Roman" w:cs="Times New Roman"/>
          <w:b/>
          <w:bCs/>
          <w:kern w:val="0"/>
          <w14:ligatures w14:val="none"/>
        </w:rPr>
        <w:t>whole-time working director</w:t>
      </w:r>
      <w:r w:rsidRPr="00A210CF">
        <w:rPr>
          <w:rFonts w:ascii="Times New Roman" w:eastAsia="Times New Roman" w:hAnsi="Times New Roman" w:cs="Times New Roman"/>
          <w:kern w:val="0"/>
          <w14:ligatures w14:val="none"/>
        </w:rPr>
        <w:t xml:space="preserve"> of a company. [Rule-6]</w:t>
      </w:r>
    </w:p>
    <w:p w14:paraId="3937CDA6" w14:textId="77777777" w:rsidR="00A210CF" w:rsidRPr="00A210CF" w:rsidRDefault="00000000" w:rsidP="00A210CF">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082FD0BF">
          <v:rect id="_x0000_i1365" style="width:0;height:1.5pt" o:hralign="center" o:hrstd="t" o:hr="t" fillcolor="#a0a0a0" stroked="f"/>
        </w:pict>
      </w:r>
    </w:p>
    <w:p w14:paraId="2CD93E9C" w14:textId="77777777" w:rsidR="00A210CF" w:rsidRPr="00A210CF" w:rsidRDefault="00A210CF" w:rsidP="00A210CF">
      <w:pPr>
        <w:spacing w:before="100" w:beforeAutospacing="1" w:after="100" w:afterAutospacing="1" w:line="240" w:lineRule="auto"/>
        <w:rPr>
          <w:rFonts w:ascii="Times New Roman" w:eastAsia="Times New Roman" w:hAnsi="Times New Roman" w:cs="Times New Roman"/>
          <w:b/>
          <w:bCs/>
          <w:kern w:val="0"/>
          <w14:ligatures w14:val="none"/>
        </w:rPr>
      </w:pPr>
      <w:r w:rsidRPr="00A210CF">
        <w:rPr>
          <w:rFonts w:ascii="Segoe UI Emoji" w:eastAsia="Times New Roman" w:hAnsi="Segoe UI Emoji" w:cs="Segoe UI Emoji"/>
          <w:b/>
          <w:bCs/>
          <w:kern w:val="0"/>
          <w14:ligatures w14:val="none"/>
        </w:rPr>
        <w:t>🧾</w:t>
      </w:r>
      <w:r w:rsidRPr="00A210CF">
        <w:rPr>
          <w:rFonts w:ascii="Times New Roman" w:eastAsia="Times New Roman" w:hAnsi="Times New Roman" w:cs="Times New Roman"/>
          <w:b/>
          <w:bCs/>
          <w:kern w:val="0"/>
          <w14:ligatures w14:val="none"/>
        </w:rPr>
        <w:t xml:space="preserve"> EXEMPTIONS</w:t>
      </w:r>
    </w:p>
    <w:p w14:paraId="2543B054" w14:textId="77777777" w:rsidR="00A210CF" w:rsidRPr="00A210CF" w:rsidRDefault="00A210CF">
      <w:pPr>
        <w:numPr>
          <w:ilvl w:val="0"/>
          <w:numId w:val="346"/>
        </w:numPr>
        <w:spacing w:before="100" w:beforeAutospacing="1" w:after="100" w:afterAutospacing="1" w:line="240" w:lineRule="auto"/>
        <w:rPr>
          <w:rFonts w:ascii="Times New Roman" w:eastAsia="Times New Roman" w:hAnsi="Times New Roman" w:cs="Times New Roman"/>
          <w:kern w:val="0"/>
          <w14:ligatures w14:val="none"/>
        </w:rPr>
      </w:pPr>
      <w:r w:rsidRPr="00A210CF">
        <w:rPr>
          <w:rFonts w:ascii="Times New Roman" w:eastAsia="Times New Roman" w:hAnsi="Times New Roman" w:cs="Times New Roman"/>
          <w:kern w:val="0"/>
          <w14:ligatures w14:val="none"/>
        </w:rPr>
        <w:t xml:space="preserve">Exemptions from tax and tax concessions or rebates in tax liability for salaried taxpayers are </w:t>
      </w:r>
      <w:r w:rsidRPr="00A210CF">
        <w:rPr>
          <w:rFonts w:ascii="Times New Roman" w:eastAsia="Times New Roman" w:hAnsi="Times New Roman" w:cs="Times New Roman"/>
          <w:b/>
          <w:bCs/>
          <w:kern w:val="0"/>
          <w14:ligatures w14:val="none"/>
        </w:rPr>
        <w:t>specified in various sections of the Income Tax Ordinance</w:t>
      </w:r>
      <w:r w:rsidRPr="00A210CF">
        <w:rPr>
          <w:rFonts w:ascii="Times New Roman" w:eastAsia="Times New Roman" w:hAnsi="Times New Roman" w:cs="Times New Roman"/>
          <w:kern w:val="0"/>
          <w14:ligatures w14:val="none"/>
        </w:rPr>
        <w:t xml:space="preserve"> and in the </w:t>
      </w:r>
      <w:r w:rsidRPr="00A210CF">
        <w:rPr>
          <w:rFonts w:ascii="Times New Roman" w:eastAsia="Times New Roman" w:hAnsi="Times New Roman" w:cs="Times New Roman"/>
          <w:b/>
          <w:bCs/>
          <w:kern w:val="0"/>
          <w14:ligatures w14:val="none"/>
        </w:rPr>
        <w:t>Second Schedule</w:t>
      </w:r>
      <w:r w:rsidRPr="00A210CF">
        <w:rPr>
          <w:rFonts w:ascii="Times New Roman" w:eastAsia="Times New Roman" w:hAnsi="Times New Roman" w:cs="Times New Roman"/>
          <w:kern w:val="0"/>
          <w14:ligatures w14:val="none"/>
        </w:rPr>
        <w:t>.</w:t>
      </w:r>
    </w:p>
    <w:p w14:paraId="30D04F33" w14:textId="77777777" w:rsidR="00A210CF" w:rsidRPr="00A210CF" w:rsidRDefault="00A210CF">
      <w:pPr>
        <w:numPr>
          <w:ilvl w:val="0"/>
          <w:numId w:val="346"/>
        </w:numPr>
        <w:spacing w:before="100" w:beforeAutospacing="1" w:after="100" w:afterAutospacing="1" w:line="240" w:lineRule="auto"/>
        <w:rPr>
          <w:rFonts w:ascii="Times New Roman" w:eastAsia="Times New Roman" w:hAnsi="Times New Roman" w:cs="Times New Roman"/>
          <w:kern w:val="0"/>
          <w14:ligatures w14:val="none"/>
        </w:rPr>
      </w:pPr>
      <w:r w:rsidRPr="00A210CF">
        <w:rPr>
          <w:rFonts w:ascii="Times New Roman" w:eastAsia="Times New Roman" w:hAnsi="Times New Roman" w:cs="Times New Roman"/>
          <w:kern w:val="0"/>
          <w14:ligatures w14:val="none"/>
        </w:rPr>
        <w:t xml:space="preserve">These provisions are fully detailed in the chapter titled </w:t>
      </w:r>
      <w:r w:rsidRPr="00A210CF">
        <w:rPr>
          <w:rFonts w:ascii="Times New Roman" w:eastAsia="Times New Roman" w:hAnsi="Times New Roman" w:cs="Times New Roman"/>
          <w:b/>
          <w:bCs/>
          <w:kern w:val="0"/>
          <w14:ligatures w14:val="none"/>
        </w:rPr>
        <w:t>“Exemptions and Concessions.”</w:t>
      </w:r>
    </w:p>
    <w:p w14:paraId="427B1259" w14:textId="77777777" w:rsidR="00A210CF" w:rsidRPr="00A210CF" w:rsidRDefault="00A210CF">
      <w:pPr>
        <w:numPr>
          <w:ilvl w:val="0"/>
          <w:numId w:val="346"/>
        </w:numPr>
        <w:spacing w:before="100" w:beforeAutospacing="1" w:after="100" w:afterAutospacing="1" w:line="240" w:lineRule="auto"/>
        <w:rPr>
          <w:rFonts w:ascii="Times New Roman" w:eastAsia="Times New Roman" w:hAnsi="Times New Roman" w:cs="Times New Roman"/>
          <w:kern w:val="0"/>
          <w14:ligatures w14:val="none"/>
        </w:rPr>
      </w:pPr>
      <w:r w:rsidRPr="00A210CF">
        <w:rPr>
          <w:rFonts w:ascii="Times New Roman" w:eastAsia="Times New Roman" w:hAnsi="Times New Roman" w:cs="Times New Roman"/>
          <w:kern w:val="0"/>
          <w14:ligatures w14:val="none"/>
        </w:rPr>
        <w:t>For specifics, refer to the relevant part of that chapter.</w:t>
      </w:r>
    </w:p>
    <w:p w14:paraId="71A1F02E" w14:textId="77777777" w:rsidR="00ED6686" w:rsidRDefault="00ED6686" w:rsidP="00ED6686">
      <w:pPr>
        <w:pStyle w:val="Heading3"/>
      </w:pPr>
      <w:r>
        <w:rPr>
          <w:rFonts w:ascii="Segoe UI Emoji" w:hAnsi="Segoe UI Emoji" w:cs="Segoe UI Emoji"/>
        </w:rPr>
        <w:lastRenderedPageBreak/>
        <w:t>🧾</w:t>
      </w:r>
      <w:r>
        <w:t xml:space="preserve"> </w:t>
      </w:r>
      <w:r>
        <w:rPr>
          <w:rStyle w:val="Strong"/>
          <w:b w:val="0"/>
          <w:bCs w:val="0"/>
        </w:rPr>
        <w:t>COMPUTATION OF TAXABLE SALARY INCOME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30"/>
        <w:gridCol w:w="595"/>
      </w:tblGrid>
      <w:tr w:rsidR="00ED6686" w14:paraId="6A0E7C52" w14:textId="77777777" w:rsidTr="00ED6686">
        <w:trPr>
          <w:tblHeader/>
          <w:tblCellSpacing w:w="15" w:type="dxa"/>
        </w:trPr>
        <w:tc>
          <w:tcPr>
            <w:tcW w:w="0" w:type="auto"/>
            <w:vAlign w:val="center"/>
            <w:hideMark/>
          </w:tcPr>
          <w:p w14:paraId="6C880B78" w14:textId="77777777" w:rsidR="00ED6686" w:rsidRDefault="00ED6686">
            <w:pPr>
              <w:jc w:val="center"/>
              <w:rPr>
                <w:b/>
                <w:bCs/>
              </w:rPr>
            </w:pPr>
            <w:r>
              <w:rPr>
                <w:b/>
                <w:bCs/>
              </w:rPr>
              <w:t>Component</w:t>
            </w:r>
          </w:p>
        </w:tc>
        <w:tc>
          <w:tcPr>
            <w:tcW w:w="0" w:type="auto"/>
            <w:vAlign w:val="center"/>
            <w:hideMark/>
          </w:tcPr>
          <w:p w14:paraId="3A2CF70D" w14:textId="77777777" w:rsidR="00ED6686" w:rsidRDefault="00ED6686">
            <w:pPr>
              <w:jc w:val="center"/>
              <w:rPr>
                <w:b/>
                <w:bCs/>
              </w:rPr>
            </w:pPr>
            <w:r>
              <w:rPr>
                <w:b/>
                <w:bCs/>
              </w:rPr>
              <w:t>Rs.</w:t>
            </w:r>
          </w:p>
        </w:tc>
      </w:tr>
      <w:tr w:rsidR="00ED6686" w14:paraId="4F5762FF" w14:textId="77777777" w:rsidTr="00ED6686">
        <w:trPr>
          <w:tblCellSpacing w:w="15" w:type="dxa"/>
        </w:trPr>
        <w:tc>
          <w:tcPr>
            <w:tcW w:w="0" w:type="auto"/>
            <w:vAlign w:val="center"/>
            <w:hideMark/>
          </w:tcPr>
          <w:p w14:paraId="48C44462" w14:textId="77777777" w:rsidR="00ED6686" w:rsidRDefault="00ED6686">
            <w:r>
              <w:t>Basic salary</w:t>
            </w:r>
          </w:p>
        </w:tc>
        <w:tc>
          <w:tcPr>
            <w:tcW w:w="0" w:type="auto"/>
            <w:vAlign w:val="center"/>
            <w:hideMark/>
          </w:tcPr>
          <w:p w14:paraId="2C804157" w14:textId="77777777" w:rsidR="00ED6686" w:rsidRDefault="00ED6686">
            <w:r>
              <w:t>XXX</w:t>
            </w:r>
          </w:p>
        </w:tc>
      </w:tr>
      <w:tr w:rsidR="00ED6686" w14:paraId="650AAE23" w14:textId="77777777" w:rsidTr="00ED6686">
        <w:trPr>
          <w:tblCellSpacing w:w="15" w:type="dxa"/>
        </w:trPr>
        <w:tc>
          <w:tcPr>
            <w:tcW w:w="0" w:type="auto"/>
            <w:vAlign w:val="center"/>
            <w:hideMark/>
          </w:tcPr>
          <w:p w14:paraId="667DB9E9" w14:textId="77777777" w:rsidR="00ED6686" w:rsidRDefault="00ED6686">
            <w:r>
              <w:t>Dearness allowance</w:t>
            </w:r>
          </w:p>
        </w:tc>
        <w:tc>
          <w:tcPr>
            <w:tcW w:w="0" w:type="auto"/>
            <w:vAlign w:val="center"/>
            <w:hideMark/>
          </w:tcPr>
          <w:p w14:paraId="0052015B" w14:textId="77777777" w:rsidR="00ED6686" w:rsidRDefault="00ED6686">
            <w:r>
              <w:t>XXX</w:t>
            </w:r>
          </w:p>
        </w:tc>
      </w:tr>
      <w:tr w:rsidR="00ED6686" w14:paraId="26421DD9" w14:textId="77777777" w:rsidTr="00ED6686">
        <w:trPr>
          <w:tblCellSpacing w:w="15" w:type="dxa"/>
        </w:trPr>
        <w:tc>
          <w:tcPr>
            <w:tcW w:w="0" w:type="auto"/>
            <w:vAlign w:val="center"/>
            <w:hideMark/>
          </w:tcPr>
          <w:p w14:paraId="65C769C1" w14:textId="77777777" w:rsidR="00ED6686" w:rsidRDefault="00ED6686">
            <w:r>
              <w:t>Cost of living allowance (COLA)</w:t>
            </w:r>
          </w:p>
        </w:tc>
        <w:tc>
          <w:tcPr>
            <w:tcW w:w="0" w:type="auto"/>
            <w:vAlign w:val="center"/>
            <w:hideMark/>
          </w:tcPr>
          <w:p w14:paraId="2E30EEB3" w14:textId="77777777" w:rsidR="00ED6686" w:rsidRDefault="00ED6686">
            <w:r>
              <w:t>XXX</w:t>
            </w:r>
          </w:p>
        </w:tc>
      </w:tr>
      <w:tr w:rsidR="00ED6686" w14:paraId="08B65C5B" w14:textId="77777777" w:rsidTr="00ED6686">
        <w:trPr>
          <w:tblCellSpacing w:w="15" w:type="dxa"/>
        </w:trPr>
        <w:tc>
          <w:tcPr>
            <w:tcW w:w="0" w:type="auto"/>
            <w:vAlign w:val="center"/>
            <w:hideMark/>
          </w:tcPr>
          <w:p w14:paraId="517FD8FC" w14:textId="77777777" w:rsidR="00ED6686" w:rsidRDefault="00ED6686">
            <w:r>
              <w:t>Overseas allowance [N-1]</w:t>
            </w:r>
          </w:p>
        </w:tc>
        <w:tc>
          <w:tcPr>
            <w:tcW w:w="0" w:type="auto"/>
            <w:vAlign w:val="center"/>
            <w:hideMark/>
          </w:tcPr>
          <w:p w14:paraId="30B41C81" w14:textId="77777777" w:rsidR="00ED6686" w:rsidRDefault="00ED6686">
            <w:r>
              <w:t>XXX</w:t>
            </w:r>
          </w:p>
        </w:tc>
      </w:tr>
      <w:tr w:rsidR="00ED6686" w14:paraId="73848593" w14:textId="77777777" w:rsidTr="00ED6686">
        <w:trPr>
          <w:tblCellSpacing w:w="15" w:type="dxa"/>
        </w:trPr>
        <w:tc>
          <w:tcPr>
            <w:tcW w:w="0" w:type="auto"/>
            <w:vAlign w:val="center"/>
            <w:hideMark/>
          </w:tcPr>
          <w:p w14:paraId="5701BA37" w14:textId="77777777" w:rsidR="00ED6686" w:rsidRDefault="00ED6686">
            <w:r>
              <w:t>Bonus</w:t>
            </w:r>
          </w:p>
        </w:tc>
        <w:tc>
          <w:tcPr>
            <w:tcW w:w="0" w:type="auto"/>
            <w:vAlign w:val="center"/>
            <w:hideMark/>
          </w:tcPr>
          <w:p w14:paraId="7851C1CB" w14:textId="77777777" w:rsidR="00ED6686" w:rsidRDefault="00ED6686">
            <w:r>
              <w:t>XXX</w:t>
            </w:r>
          </w:p>
        </w:tc>
      </w:tr>
      <w:tr w:rsidR="00ED6686" w14:paraId="2F305AE0" w14:textId="77777777" w:rsidTr="00ED6686">
        <w:trPr>
          <w:tblCellSpacing w:w="15" w:type="dxa"/>
        </w:trPr>
        <w:tc>
          <w:tcPr>
            <w:tcW w:w="0" w:type="auto"/>
            <w:vAlign w:val="center"/>
            <w:hideMark/>
          </w:tcPr>
          <w:p w14:paraId="3E0549EB" w14:textId="77777777" w:rsidR="00ED6686" w:rsidRDefault="00ED6686">
            <w:r>
              <w:t>Commission</w:t>
            </w:r>
          </w:p>
        </w:tc>
        <w:tc>
          <w:tcPr>
            <w:tcW w:w="0" w:type="auto"/>
            <w:vAlign w:val="center"/>
            <w:hideMark/>
          </w:tcPr>
          <w:p w14:paraId="6BF19D67" w14:textId="77777777" w:rsidR="00ED6686" w:rsidRDefault="00ED6686">
            <w:r>
              <w:t>XXX</w:t>
            </w:r>
          </w:p>
        </w:tc>
      </w:tr>
      <w:tr w:rsidR="00ED6686" w14:paraId="3E9D4224" w14:textId="77777777" w:rsidTr="00ED6686">
        <w:trPr>
          <w:tblCellSpacing w:w="15" w:type="dxa"/>
        </w:trPr>
        <w:tc>
          <w:tcPr>
            <w:tcW w:w="0" w:type="auto"/>
            <w:vAlign w:val="center"/>
            <w:hideMark/>
          </w:tcPr>
          <w:p w14:paraId="6D1B10EC" w14:textId="77777777" w:rsidR="00ED6686" w:rsidRDefault="00ED6686">
            <w:r>
              <w:t>Leave encashment [N-2]</w:t>
            </w:r>
          </w:p>
        </w:tc>
        <w:tc>
          <w:tcPr>
            <w:tcW w:w="0" w:type="auto"/>
            <w:vAlign w:val="center"/>
            <w:hideMark/>
          </w:tcPr>
          <w:p w14:paraId="42652DDD" w14:textId="77777777" w:rsidR="00ED6686" w:rsidRDefault="00ED6686">
            <w:r>
              <w:t>XXX</w:t>
            </w:r>
          </w:p>
        </w:tc>
      </w:tr>
      <w:tr w:rsidR="00ED6686" w14:paraId="406228AC" w14:textId="77777777" w:rsidTr="00ED6686">
        <w:trPr>
          <w:tblCellSpacing w:w="15" w:type="dxa"/>
        </w:trPr>
        <w:tc>
          <w:tcPr>
            <w:tcW w:w="0" w:type="auto"/>
            <w:vAlign w:val="center"/>
            <w:hideMark/>
          </w:tcPr>
          <w:p w14:paraId="31FF242A" w14:textId="77777777" w:rsidR="00ED6686" w:rsidRDefault="00ED6686">
            <w:r>
              <w:t>Overtime</w:t>
            </w:r>
          </w:p>
        </w:tc>
        <w:tc>
          <w:tcPr>
            <w:tcW w:w="0" w:type="auto"/>
            <w:vAlign w:val="center"/>
            <w:hideMark/>
          </w:tcPr>
          <w:p w14:paraId="241B24DE" w14:textId="77777777" w:rsidR="00ED6686" w:rsidRDefault="00ED6686">
            <w:r>
              <w:t>XXX</w:t>
            </w:r>
          </w:p>
        </w:tc>
      </w:tr>
      <w:tr w:rsidR="00ED6686" w14:paraId="1883D57B" w14:textId="77777777" w:rsidTr="00ED6686">
        <w:trPr>
          <w:tblCellSpacing w:w="15" w:type="dxa"/>
        </w:trPr>
        <w:tc>
          <w:tcPr>
            <w:tcW w:w="0" w:type="auto"/>
            <w:vAlign w:val="center"/>
            <w:hideMark/>
          </w:tcPr>
          <w:p w14:paraId="10BF2807" w14:textId="77777777" w:rsidR="00ED6686" w:rsidRDefault="00ED6686">
            <w:r>
              <w:t>Gas</w:t>
            </w:r>
          </w:p>
        </w:tc>
        <w:tc>
          <w:tcPr>
            <w:tcW w:w="0" w:type="auto"/>
            <w:vAlign w:val="center"/>
            <w:hideMark/>
          </w:tcPr>
          <w:p w14:paraId="106F4A58" w14:textId="77777777" w:rsidR="00ED6686" w:rsidRDefault="00ED6686">
            <w:r>
              <w:t>XXX</w:t>
            </w:r>
          </w:p>
        </w:tc>
      </w:tr>
      <w:tr w:rsidR="00ED6686" w14:paraId="19C23239" w14:textId="77777777" w:rsidTr="00ED6686">
        <w:trPr>
          <w:tblCellSpacing w:w="15" w:type="dxa"/>
        </w:trPr>
        <w:tc>
          <w:tcPr>
            <w:tcW w:w="0" w:type="auto"/>
            <w:vAlign w:val="center"/>
            <w:hideMark/>
          </w:tcPr>
          <w:p w14:paraId="14A19C6A" w14:textId="77777777" w:rsidR="00ED6686" w:rsidRDefault="00ED6686">
            <w:r>
              <w:t>Water</w:t>
            </w:r>
          </w:p>
        </w:tc>
        <w:tc>
          <w:tcPr>
            <w:tcW w:w="0" w:type="auto"/>
            <w:vAlign w:val="center"/>
            <w:hideMark/>
          </w:tcPr>
          <w:p w14:paraId="16FA41FD" w14:textId="77777777" w:rsidR="00ED6686" w:rsidRDefault="00ED6686">
            <w:r>
              <w:t>XXX</w:t>
            </w:r>
          </w:p>
        </w:tc>
      </w:tr>
      <w:tr w:rsidR="00ED6686" w14:paraId="70B0916E" w14:textId="77777777" w:rsidTr="00ED6686">
        <w:trPr>
          <w:tblCellSpacing w:w="15" w:type="dxa"/>
        </w:trPr>
        <w:tc>
          <w:tcPr>
            <w:tcW w:w="0" w:type="auto"/>
            <w:vAlign w:val="center"/>
            <w:hideMark/>
          </w:tcPr>
          <w:p w14:paraId="4A0D67BC" w14:textId="77777777" w:rsidR="00ED6686" w:rsidRDefault="00ED6686">
            <w:r>
              <w:t>Electricity</w:t>
            </w:r>
          </w:p>
        </w:tc>
        <w:tc>
          <w:tcPr>
            <w:tcW w:w="0" w:type="auto"/>
            <w:vAlign w:val="center"/>
            <w:hideMark/>
          </w:tcPr>
          <w:p w14:paraId="7F516585" w14:textId="77777777" w:rsidR="00ED6686" w:rsidRDefault="00ED6686">
            <w:r>
              <w:t>XXX</w:t>
            </w:r>
          </w:p>
        </w:tc>
      </w:tr>
      <w:tr w:rsidR="00ED6686" w14:paraId="3F1DA4D7" w14:textId="77777777" w:rsidTr="00ED6686">
        <w:trPr>
          <w:tblCellSpacing w:w="15" w:type="dxa"/>
        </w:trPr>
        <w:tc>
          <w:tcPr>
            <w:tcW w:w="0" w:type="auto"/>
            <w:vAlign w:val="center"/>
            <w:hideMark/>
          </w:tcPr>
          <w:p w14:paraId="40C81B60" w14:textId="77777777" w:rsidR="00ED6686" w:rsidRDefault="00ED6686">
            <w:r>
              <w:t>Telephone</w:t>
            </w:r>
          </w:p>
        </w:tc>
        <w:tc>
          <w:tcPr>
            <w:tcW w:w="0" w:type="auto"/>
            <w:vAlign w:val="center"/>
            <w:hideMark/>
          </w:tcPr>
          <w:p w14:paraId="57CF19CD" w14:textId="77777777" w:rsidR="00ED6686" w:rsidRDefault="00ED6686">
            <w:r>
              <w:t>XXX</w:t>
            </w:r>
          </w:p>
        </w:tc>
      </w:tr>
      <w:tr w:rsidR="00ED6686" w14:paraId="7691A978" w14:textId="77777777" w:rsidTr="00ED6686">
        <w:trPr>
          <w:tblCellSpacing w:w="15" w:type="dxa"/>
        </w:trPr>
        <w:tc>
          <w:tcPr>
            <w:tcW w:w="0" w:type="auto"/>
            <w:vAlign w:val="center"/>
            <w:hideMark/>
          </w:tcPr>
          <w:p w14:paraId="6F499E00" w14:textId="77777777" w:rsidR="00ED6686" w:rsidRDefault="00ED6686">
            <w:r>
              <w:t>Tax on salary paid by the employer (in case of tax-free salary)</w:t>
            </w:r>
          </w:p>
        </w:tc>
        <w:tc>
          <w:tcPr>
            <w:tcW w:w="0" w:type="auto"/>
            <w:vAlign w:val="center"/>
            <w:hideMark/>
          </w:tcPr>
          <w:p w14:paraId="763F544B" w14:textId="77777777" w:rsidR="00ED6686" w:rsidRDefault="00ED6686">
            <w:r>
              <w:t>XXX</w:t>
            </w:r>
          </w:p>
        </w:tc>
      </w:tr>
      <w:tr w:rsidR="00ED6686" w14:paraId="2AD5E3B9" w14:textId="77777777" w:rsidTr="00ED6686">
        <w:trPr>
          <w:tblCellSpacing w:w="15" w:type="dxa"/>
        </w:trPr>
        <w:tc>
          <w:tcPr>
            <w:tcW w:w="0" w:type="auto"/>
            <w:vAlign w:val="center"/>
            <w:hideMark/>
          </w:tcPr>
          <w:p w14:paraId="4D1F53E8" w14:textId="77777777" w:rsidR="00ED6686" w:rsidRDefault="00ED6686">
            <w:r>
              <w:t>Receipts on termination of employment (e.g., golden handshake payment) [N-3]</w:t>
            </w:r>
          </w:p>
        </w:tc>
        <w:tc>
          <w:tcPr>
            <w:tcW w:w="0" w:type="auto"/>
            <w:vAlign w:val="center"/>
            <w:hideMark/>
          </w:tcPr>
          <w:p w14:paraId="45E2DA1A" w14:textId="77777777" w:rsidR="00ED6686" w:rsidRDefault="00ED6686">
            <w:r>
              <w:t>XXX</w:t>
            </w:r>
          </w:p>
        </w:tc>
      </w:tr>
      <w:tr w:rsidR="00ED6686" w14:paraId="47124553" w14:textId="77777777" w:rsidTr="00ED6686">
        <w:trPr>
          <w:tblCellSpacing w:w="15" w:type="dxa"/>
        </w:trPr>
        <w:tc>
          <w:tcPr>
            <w:tcW w:w="0" w:type="auto"/>
            <w:vAlign w:val="center"/>
            <w:hideMark/>
          </w:tcPr>
          <w:p w14:paraId="6A8E0699" w14:textId="77777777" w:rsidR="00ED6686" w:rsidRDefault="00ED6686">
            <w:r>
              <w:t>Salary received in arrears [N-4]</w:t>
            </w:r>
          </w:p>
        </w:tc>
        <w:tc>
          <w:tcPr>
            <w:tcW w:w="0" w:type="auto"/>
            <w:vAlign w:val="center"/>
            <w:hideMark/>
          </w:tcPr>
          <w:p w14:paraId="65A005FA" w14:textId="77777777" w:rsidR="00ED6686" w:rsidRDefault="00ED6686">
            <w:r>
              <w:t>XXX</w:t>
            </w:r>
          </w:p>
        </w:tc>
      </w:tr>
      <w:tr w:rsidR="00ED6686" w14:paraId="30040C6B" w14:textId="77777777" w:rsidTr="00ED6686">
        <w:trPr>
          <w:tblCellSpacing w:w="15" w:type="dxa"/>
        </w:trPr>
        <w:tc>
          <w:tcPr>
            <w:tcW w:w="0" w:type="auto"/>
            <w:vAlign w:val="center"/>
            <w:hideMark/>
          </w:tcPr>
          <w:p w14:paraId="22FA6482" w14:textId="77777777" w:rsidR="00ED6686" w:rsidRDefault="00ED6686">
            <w:r>
              <w:t>Services of domestic servants (e.g., housekeeper, driver, etc.)</w:t>
            </w:r>
          </w:p>
        </w:tc>
        <w:tc>
          <w:tcPr>
            <w:tcW w:w="0" w:type="auto"/>
            <w:vAlign w:val="center"/>
            <w:hideMark/>
          </w:tcPr>
          <w:p w14:paraId="7AEEA385" w14:textId="77777777" w:rsidR="00ED6686" w:rsidRDefault="00ED6686">
            <w:r>
              <w:t>XXX</w:t>
            </w:r>
          </w:p>
        </w:tc>
      </w:tr>
      <w:tr w:rsidR="00ED6686" w14:paraId="5B53EB45" w14:textId="77777777" w:rsidTr="00ED6686">
        <w:trPr>
          <w:tblCellSpacing w:w="15" w:type="dxa"/>
        </w:trPr>
        <w:tc>
          <w:tcPr>
            <w:tcW w:w="0" w:type="auto"/>
            <w:vAlign w:val="center"/>
            <w:hideMark/>
          </w:tcPr>
          <w:p w14:paraId="265D3C50" w14:textId="77777777" w:rsidR="00ED6686" w:rsidRDefault="00ED6686">
            <w:r>
              <w:t>Interest free loan [N-5]</w:t>
            </w:r>
          </w:p>
        </w:tc>
        <w:tc>
          <w:tcPr>
            <w:tcW w:w="0" w:type="auto"/>
            <w:vAlign w:val="center"/>
            <w:hideMark/>
          </w:tcPr>
          <w:p w14:paraId="61DFA1ED" w14:textId="77777777" w:rsidR="00ED6686" w:rsidRDefault="00ED6686">
            <w:r>
              <w:t>XXX</w:t>
            </w:r>
          </w:p>
        </w:tc>
      </w:tr>
      <w:tr w:rsidR="00ED6686" w14:paraId="24A84E7E" w14:textId="77777777" w:rsidTr="00ED6686">
        <w:trPr>
          <w:tblCellSpacing w:w="15" w:type="dxa"/>
        </w:trPr>
        <w:tc>
          <w:tcPr>
            <w:tcW w:w="0" w:type="auto"/>
            <w:vAlign w:val="center"/>
            <w:hideMark/>
          </w:tcPr>
          <w:p w14:paraId="3D759EAB" w14:textId="77777777" w:rsidR="00ED6686" w:rsidRDefault="00ED6686">
            <w:r>
              <w:t>Waiver of an amount payable by employee</w:t>
            </w:r>
          </w:p>
        </w:tc>
        <w:tc>
          <w:tcPr>
            <w:tcW w:w="0" w:type="auto"/>
            <w:vAlign w:val="center"/>
            <w:hideMark/>
          </w:tcPr>
          <w:p w14:paraId="6454CF79" w14:textId="77777777" w:rsidR="00ED6686" w:rsidRDefault="00ED6686">
            <w:r>
              <w:t>XXX</w:t>
            </w:r>
          </w:p>
        </w:tc>
      </w:tr>
      <w:tr w:rsidR="00ED6686" w14:paraId="07420B5C" w14:textId="77777777" w:rsidTr="00ED6686">
        <w:trPr>
          <w:tblCellSpacing w:w="15" w:type="dxa"/>
        </w:trPr>
        <w:tc>
          <w:tcPr>
            <w:tcW w:w="0" w:type="auto"/>
            <w:vAlign w:val="center"/>
            <w:hideMark/>
          </w:tcPr>
          <w:p w14:paraId="67D80313" w14:textId="77777777" w:rsidR="00ED6686" w:rsidRDefault="00ED6686">
            <w:r>
              <w:t>Obligation of an employee paid by employer</w:t>
            </w:r>
          </w:p>
        </w:tc>
        <w:tc>
          <w:tcPr>
            <w:tcW w:w="0" w:type="auto"/>
            <w:vAlign w:val="center"/>
            <w:hideMark/>
          </w:tcPr>
          <w:p w14:paraId="64FADECB" w14:textId="77777777" w:rsidR="00ED6686" w:rsidRDefault="00ED6686">
            <w:r>
              <w:t>XXX</w:t>
            </w:r>
          </w:p>
        </w:tc>
      </w:tr>
      <w:tr w:rsidR="00ED6686" w14:paraId="258ADB81" w14:textId="77777777" w:rsidTr="00ED6686">
        <w:trPr>
          <w:tblCellSpacing w:w="15" w:type="dxa"/>
        </w:trPr>
        <w:tc>
          <w:tcPr>
            <w:tcW w:w="0" w:type="auto"/>
            <w:vAlign w:val="center"/>
            <w:hideMark/>
          </w:tcPr>
          <w:p w14:paraId="0BBA7455" w14:textId="77777777" w:rsidR="00ED6686" w:rsidRDefault="00ED6686">
            <w:r>
              <w:t>Transfer of property or provision of services to employee:</w:t>
            </w:r>
          </w:p>
        </w:tc>
        <w:tc>
          <w:tcPr>
            <w:tcW w:w="0" w:type="auto"/>
            <w:vAlign w:val="center"/>
            <w:hideMark/>
          </w:tcPr>
          <w:p w14:paraId="0B0DA54B" w14:textId="77777777" w:rsidR="00ED6686" w:rsidRDefault="00ED6686"/>
        </w:tc>
      </w:tr>
      <w:tr w:rsidR="00ED6686" w14:paraId="37F92B62" w14:textId="77777777" w:rsidTr="00ED6686">
        <w:trPr>
          <w:tblCellSpacing w:w="15" w:type="dxa"/>
        </w:trPr>
        <w:tc>
          <w:tcPr>
            <w:tcW w:w="0" w:type="auto"/>
            <w:vAlign w:val="center"/>
            <w:hideMark/>
          </w:tcPr>
          <w:p w14:paraId="5B13B29D" w14:textId="77777777" w:rsidR="00ED6686" w:rsidRDefault="00ED6686">
            <w:r>
              <w:t>— Fair market value of property or services</w:t>
            </w:r>
          </w:p>
        </w:tc>
        <w:tc>
          <w:tcPr>
            <w:tcW w:w="0" w:type="auto"/>
            <w:vAlign w:val="center"/>
            <w:hideMark/>
          </w:tcPr>
          <w:p w14:paraId="1DB80735" w14:textId="77777777" w:rsidR="00ED6686" w:rsidRDefault="00ED6686">
            <w:r>
              <w:t>XXX</w:t>
            </w:r>
          </w:p>
        </w:tc>
      </w:tr>
      <w:tr w:rsidR="00ED6686" w14:paraId="772C1690" w14:textId="77777777" w:rsidTr="00ED6686">
        <w:trPr>
          <w:tblCellSpacing w:w="15" w:type="dxa"/>
        </w:trPr>
        <w:tc>
          <w:tcPr>
            <w:tcW w:w="0" w:type="auto"/>
            <w:vAlign w:val="center"/>
            <w:hideMark/>
          </w:tcPr>
          <w:p w14:paraId="6D02321B" w14:textId="77777777" w:rsidR="00ED6686" w:rsidRDefault="00ED6686">
            <w:r>
              <w:lastRenderedPageBreak/>
              <w:t>— Less: Payment made by the employee, if any</w:t>
            </w:r>
          </w:p>
        </w:tc>
        <w:tc>
          <w:tcPr>
            <w:tcW w:w="0" w:type="auto"/>
            <w:vAlign w:val="center"/>
            <w:hideMark/>
          </w:tcPr>
          <w:p w14:paraId="0849180B" w14:textId="77777777" w:rsidR="00ED6686" w:rsidRDefault="00ED6686">
            <w:r>
              <w:t>(XXX)</w:t>
            </w:r>
          </w:p>
        </w:tc>
      </w:tr>
      <w:tr w:rsidR="00ED6686" w14:paraId="0AB62892" w14:textId="77777777" w:rsidTr="00ED6686">
        <w:trPr>
          <w:tblCellSpacing w:w="15" w:type="dxa"/>
        </w:trPr>
        <w:tc>
          <w:tcPr>
            <w:tcW w:w="0" w:type="auto"/>
            <w:vAlign w:val="center"/>
            <w:hideMark/>
          </w:tcPr>
          <w:p w14:paraId="716A97D5" w14:textId="77777777" w:rsidR="00ED6686" w:rsidRDefault="00ED6686">
            <w:r>
              <w:t>House rent allowance</w:t>
            </w:r>
          </w:p>
        </w:tc>
        <w:tc>
          <w:tcPr>
            <w:tcW w:w="0" w:type="auto"/>
            <w:vAlign w:val="center"/>
            <w:hideMark/>
          </w:tcPr>
          <w:p w14:paraId="214FBA98" w14:textId="77777777" w:rsidR="00ED6686" w:rsidRDefault="00ED6686">
            <w:r>
              <w:t>XXX</w:t>
            </w:r>
          </w:p>
        </w:tc>
      </w:tr>
      <w:tr w:rsidR="00ED6686" w14:paraId="5F411681" w14:textId="77777777" w:rsidTr="00ED6686">
        <w:trPr>
          <w:tblCellSpacing w:w="15" w:type="dxa"/>
        </w:trPr>
        <w:tc>
          <w:tcPr>
            <w:tcW w:w="0" w:type="auto"/>
            <w:vAlign w:val="center"/>
            <w:hideMark/>
          </w:tcPr>
          <w:p w14:paraId="093F2A3B" w14:textId="77777777" w:rsidR="00ED6686" w:rsidRDefault="00ED6686">
            <w:r>
              <w:t>Rent-free accommodation — Higher of FMR or 45% (or 30%) of MTS or basic salary</w:t>
            </w:r>
          </w:p>
        </w:tc>
        <w:tc>
          <w:tcPr>
            <w:tcW w:w="0" w:type="auto"/>
            <w:vAlign w:val="center"/>
            <w:hideMark/>
          </w:tcPr>
          <w:p w14:paraId="5743CDF5" w14:textId="77777777" w:rsidR="00ED6686" w:rsidRDefault="00ED6686">
            <w:r>
              <w:t>XXX</w:t>
            </w:r>
          </w:p>
        </w:tc>
      </w:tr>
      <w:tr w:rsidR="00ED6686" w14:paraId="6C8C1F16" w14:textId="77777777" w:rsidTr="00ED6686">
        <w:trPr>
          <w:tblCellSpacing w:w="15" w:type="dxa"/>
        </w:trPr>
        <w:tc>
          <w:tcPr>
            <w:tcW w:w="0" w:type="auto"/>
            <w:vAlign w:val="center"/>
            <w:hideMark/>
          </w:tcPr>
          <w:p w14:paraId="5F093F48" w14:textId="77777777" w:rsidR="00ED6686" w:rsidRDefault="00ED6686">
            <w:r>
              <w:t>Conveyance allowance</w:t>
            </w:r>
          </w:p>
        </w:tc>
        <w:tc>
          <w:tcPr>
            <w:tcW w:w="0" w:type="auto"/>
            <w:vAlign w:val="center"/>
            <w:hideMark/>
          </w:tcPr>
          <w:p w14:paraId="00CDA6FE" w14:textId="77777777" w:rsidR="00ED6686" w:rsidRDefault="00ED6686">
            <w:r>
              <w:t>XXX</w:t>
            </w:r>
          </w:p>
        </w:tc>
      </w:tr>
      <w:tr w:rsidR="00ED6686" w14:paraId="50D20487" w14:textId="77777777" w:rsidTr="00ED6686">
        <w:trPr>
          <w:tblCellSpacing w:w="15" w:type="dxa"/>
        </w:trPr>
        <w:tc>
          <w:tcPr>
            <w:tcW w:w="0" w:type="auto"/>
            <w:vAlign w:val="center"/>
            <w:hideMark/>
          </w:tcPr>
          <w:p w14:paraId="56916D67" w14:textId="77777777" w:rsidR="00ED6686" w:rsidRDefault="00ED6686">
            <w:r>
              <w:rPr>
                <w:rStyle w:val="Strong"/>
              </w:rPr>
              <w:t>Value of Conveyance</w:t>
            </w:r>
            <w:r>
              <w:t xml:space="preserve"> [N-6]</w:t>
            </w:r>
          </w:p>
        </w:tc>
        <w:tc>
          <w:tcPr>
            <w:tcW w:w="0" w:type="auto"/>
            <w:vAlign w:val="center"/>
            <w:hideMark/>
          </w:tcPr>
          <w:p w14:paraId="241EE8B4" w14:textId="77777777" w:rsidR="00ED6686" w:rsidRDefault="00ED6686">
            <w:r>
              <w:t>XXX</w:t>
            </w:r>
          </w:p>
        </w:tc>
      </w:tr>
      <w:tr w:rsidR="00ED6686" w14:paraId="5DDBEE50" w14:textId="77777777" w:rsidTr="00ED6686">
        <w:trPr>
          <w:tblCellSpacing w:w="15" w:type="dxa"/>
        </w:trPr>
        <w:tc>
          <w:tcPr>
            <w:tcW w:w="0" w:type="auto"/>
            <w:vAlign w:val="center"/>
            <w:hideMark/>
          </w:tcPr>
          <w:p w14:paraId="24047F4B" w14:textId="77777777" w:rsidR="00ED6686" w:rsidRDefault="00ED6686">
            <w:r>
              <w:rPr>
                <w:rStyle w:val="Strong"/>
              </w:rPr>
              <w:t>Leave fare assistance (LFA)</w:t>
            </w:r>
            <w:r>
              <w:t xml:space="preserve"> [N-7]</w:t>
            </w:r>
          </w:p>
        </w:tc>
        <w:tc>
          <w:tcPr>
            <w:tcW w:w="0" w:type="auto"/>
            <w:vAlign w:val="center"/>
            <w:hideMark/>
          </w:tcPr>
          <w:p w14:paraId="5B942853" w14:textId="77777777" w:rsidR="00ED6686" w:rsidRDefault="00ED6686">
            <w:r>
              <w:t>XXX</w:t>
            </w:r>
          </w:p>
        </w:tc>
      </w:tr>
      <w:tr w:rsidR="00ED6686" w14:paraId="428F3235" w14:textId="77777777" w:rsidTr="00ED6686">
        <w:trPr>
          <w:tblCellSpacing w:w="15" w:type="dxa"/>
        </w:trPr>
        <w:tc>
          <w:tcPr>
            <w:tcW w:w="0" w:type="auto"/>
            <w:vAlign w:val="center"/>
            <w:hideMark/>
          </w:tcPr>
          <w:p w14:paraId="59525E0F" w14:textId="77777777" w:rsidR="00ED6686" w:rsidRDefault="00ED6686">
            <w:r>
              <w:rPr>
                <w:rStyle w:val="Strong"/>
              </w:rPr>
              <w:t>Medical allowance</w:t>
            </w:r>
            <w:r>
              <w:t xml:space="preserve"> [N-8]</w:t>
            </w:r>
          </w:p>
        </w:tc>
        <w:tc>
          <w:tcPr>
            <w:tcW w:w="0" w:type="auto"/>
            <w:vAlign w:val="center"/>
            <w:hideMark/>
          </w:tcPr>
          <w:p w14:paraId="47EF4DF9" w14:textId="77777777" w:rsidR="00ED6686" w:rsidRDefault="00ED6686">
            <w:r>
              <w:t>XXX</w:t>
            </w:r>
          </w:p>
        </w:tc>
      </w:tr>
      <w:tr w:rsidR="00ED6686" w14:paraId="2E82A470" w14:textId="77777777" w:rsidTr="00ED6686">
        <w:trPr>
          <w:tblCellSpacing w:w="15" w:type="dxa"/>
        </w:trPr>
        <w:tc>
          <w:tcPr>
            <w:tcW w:w="0" w:type="auto"/>
            <w:vAlign w:val="center"/>
            <w:hideMark/>
          </w:tcPr>
          <w:p w14:paraId="0A85F28D" w14:textId="77777777" w:rsidR="00ED6686" w:rsidRDefault="00ED6686">
            <w:r>
              <w:rPr>
                <w:rStyle w:val="Strong"/>
              </w:rPr>
              <w:t>Entertainment allowance</w:t>
            </w:r>
          </w:p>
        </w:tc>
        <w:tc>
          <w:tcPr>
            <w:tcW w:w="0" w:type="auto"/>
            <w:vAlign w:val="center"/>
            <w:hideMark/>
          </w:tcPr>
          <w:p w14:paraId="4FB6AFC9" w14:textId="77777777" w:rsidR="00ED6686" w:rsidRDefault="00ED6686">
            <w:r>
              <w:t>XXX</w:t>
            </w:r>
          </w:p>
        </w:tc>
      </w:tr>
      <w:tr w:rsidR="00ED6686" w14:paraId="0C189968" w14:textId="77777777" w:rsidTr="00ED6686">
        <w:trPr>
          <w:tblCellSpacing w:w="15" w:type="dxa"/>
        </w:trPr>
        <w:tc>
          <w:tcPr>
            <w:tcW w:w="0" w:type="auto"/>
            <w:vAlign w:val="center"/>
            <w:hideMark/>
          </w:tcPr>
          <w:p w14:paraId="64EB1E2C" w14:textId="77777777" w:rsidR="00ED6686" w:rsidRDefault="00ED6686">
            <w:r>
              <w:t>— Less: Amount expended for official purposes</w:t>
            </w:r>
          </w:p>
        </w:tc>
        <w:tc>
          <w:tcPr>
            <w:tcW w:w="0" w:type="auto"/>
            <w:vAlign w:val="center"/>
            <w:hideMark/>
          </w:tcPr>
          <w:p w14:paraId="2AF174BF" w14:textId="77777777" w:rsidR="00ED6686" w:rsidRDefault="00ED6686">
            <w:r>
              <w:t>(XXX)</w:t>
            </w:r>
          </w:p>
        </w:tc>
      </w:tr>
      <w:tr w:rsidR="00ED6686" w14:paraId="7417A364" w14:textId="77777777" w:rsidTr="00ED6686">
        <w:trPr>
          <w:tblCellSpacing w:w="15" w:type="dxa"/>
        </w:trPr>
        <w:tc>
          <w:tcPr>
            <w:tcW w:w="0" w:type="auto"/>
            <w:vAlign w:val="center"/>
            <w:hideMark/>
          </w:tcPr>
          <w:p w14:paraId="26C1F257" w14:textId="77777777" w:rsidR="00ED6686" w:rsidRDefault="00ED6686">
            <w:r>
              <w:rPr>
                <w:rStyle w:val="Strong"/>
              </w:rPr>
              <w:t>Employer’s contribution to provident fund:</w:t>
            </w:r>
          </w:p>
        </w:tc>
        <w:tc>
          <w:tcPr>
            <w:tcW w:w="0" w:type="auto"/>
            <w:vAlign w:val="center"/>
            <w:hideMark/>
          </w:tcPr>
          <w:p w14:paraId="797AB8FC" w14:textId="77777777" w:rsidR="00ED6686" w:rsidRDefault="00ED6686"/>
        </w:tc>
      </w:tr>
      <w:tr w:rsidR="00ED6686" w14:paraId="2A4284CC" w14:textId="77777777" w:rsidTr="00ED6686">
        <w:trPr>
          <w:tblCellSpacing w:w="15" w:type="dxa"/>
        </w:trPr>
        <w:tc>
          <w:tcPr>
            <w:tcW w:w="0" w:type="auto"/>
            <w:vAlign w:val="center"/>
            <w:hideMark/>
          </w:tcPr>
          <w:p w14:paraId="49E4194E" w14:textId="77777777" w:rsidR="00ED6686" w:rsidRDefault="00ED6686">
            <w:r>
              <w:t>— Government provident fund → Totally exempt</w:t>
            </w:r>
          </w:p>
        </w:tc>
        <w:tc>
          <w:tcPr>
            <w:tcW w:w="0" w:type="auto"/>
            <w:vAlign w:val="center"/>
            <w:hideMark/>
          </w:tcPr>
          <w:p w14:paraId="4EABA76B" w14:textId="77777777" w:rsidR="00ED6686" w:rsidRDefault="00ED6686">
            <w:r>
              <w:t>—</w:t>
            </w:r>
          </w:p>
        </w:tc>
      </w:tr>
      <w:tr w:rsidR="00ED6686" w14:paraId="74B8E806" w14:textId="77777777" w:rsidTr="00ED6686">
        <w:trPr>
          <w:tblCellSpacing w:w="15" w:type="dxa"/>
        </w:trPr>
        <w:tc>
          <w:tcPr>
            <w:tcW w:w="0" w:type="auto"/>
            <w:vAlign w:val="center"/>
            <w:hideMark/>
          </w:tcPr>
          <w:p w14:paraId="54ED402E" w14:textId="77777777" w:rsidR="00ED6686" w:rsidRDefault="00ED6686">
            <w:r>
              <w:t>— Unrecognized provident fund → No tax treatment</w:t>
            </w:r>
          </w:p>
        </w:tc>
        <w:tc>
          <w:tcPr>
            <w:tcW w:w="0" w:type="auto"/>
            <w:vAlign w:val="center"/>
            <w:hideMark/>
          </w:tcPr>
          <w:p w14:paraId="2CC3F5C9" w14:textId="77777777" w:rsidR="00ED6686" w:rsidRDefault="00ED6686">
            <w:r>
              <w:t>—</w:t>
            </w:r>
          </w:p>
        </w:tc>
      </w:tr>
      <w:tr w:rsidR="00ED6686" w14:paraId="505F6CB6" w14:textId="77777777" w:rsidTr="00ED6686">
        <w:trPr>
          <w:tblCellSpacing w:w="15" w:type="dxa"/>
        </w:trPr>
        <w:tc>
          <w:tcPr>
            <w:tcW w:w="0" w:type="auto"/>
            <w:vAlign w:val="center"/>
            <w:hideMark/>
          </w:tcPr>
          <w:p w14:paraId="74AA1D5F" w14:textId="77777777" w:rsidR="00ED6686" w:rsidRDefault="00ED6686">
            <w:r>
              <w:t>— Recognized provident fund</w:t>
            </w:r>
          </w:p>
        </w:tc>
        <w:tc>
          <w:tcPr>
            <w:tcW w:w="0" w:type="auto"/>
            <w:vAlign w:val="center"/>
            <w:hideMark/>
          </w:tcPr>
          <w:p w14:paraId="3D35B4A2" w14:textId="77777777" w:rsidR="00ED6686" w:rsidRDefault="00ED6686">
            <w:r>
              <w:t>XXX</w:t>
            </w:r>
          </w:p>
        </w:tc>
      </w:tr>
      <w:tr w:rsidR="00ED6686" w14:paraId="1233DA40" w14:textId="77777777" w:rsidTr="00ED6686">
        <w:trPr>
          <w:tblCellSpacing w:w="15" w:type="dxa"/>
        </w:trPr>
        <w:tc>
          <w:tcPr>
            <w:tcW w:w="0" w:type="auto"/>
            <w:vAlign w:val="center"/>
            <w:hideMark/>
          </w:tcPr>
          <w:p w14:paraId="77DA755B" w14:textId="77777777" w:rsidR="00ED6686" w:rsidRDefault="00ED6686">
            <w:r>
              <w:t>— Less: Exempt up to lesser of 10% of the salary or Rs. 150,000 [N-9]</w:t>
            </w:r>
          </w:p>
        </w:tc>
        <w:tc>
          <w:tcPr>
            <w:tcW w:w="0" w:type="auto"/>
            <w:vAlign w:val="center"/>
            <w:hideMark/>
          </w:tcPr>
          <w:p w14:paraId="12D50BD6" w14:textId="77777777" w:rsidR="00ED6686" w:rsidRDefault="00ED6686">
            <w:r>
              <w:t>(XXX)</w:t>
            </w:r>
          </w:p>
        </w:tc>
      </w:tr>
      <w:tr w:rsidR="00ED6686" w14:paraId="4647EC4F" w14:textId="77777777" w:rsidTr="00ED6686">
        <w:trPr>
          <w:tblCellSpacing w:w="15" w:type="dxa"/>
        </w:trPr>
        <w:tc>
          <w:tcPr>
            <w:tcW w:w="0" w:type="auto"/>
            <w:vAlign w:val="center"/>
            <w:hideMark/>
          </w:tcPr>
          <w:p w14:paraId="6A4883FE" w14:textId="77777777" w:rsidR="00ED6686" w:rsidRDefault="00ED6686">
            <w:r>
              <w:rPr>
                <w:rStyle w:val="Strong"/>
              </w:rPr>
              <w:t>Interest on provident fund:</w:t>
            </w:r>
          </w:p>
        </w:tc>
        <w:tc>
          <w:tcPr>
            <w:tcW w:w="0" w:type="auto"/>
            <w:vAlign w:val="center"/>
            <w:hideMark/>
          </w:tcPr>
          <w:p w14:paraId="7AFC90B2" w14:textId="77777777" w:rsidR="00ED6686" w:rsidRDefault="00ED6686"/>
        </w:tc>
      </w:tr>
      <w:tr w:rsidR="00ED6686" w14:paraId="49C832E8" w14:textId="77777777" w:rsidTr="00ED6686">
        <w:trPr>
          <w:tblCellSpacing w:w="15" w:type="dxa"/>
        </w:trPr>
        <w:tc>
          <w:tcPr>
            <w:tcW w:w="0" w:type="auto"/>
            <w:vAlign w:val="center"/>
            <w:hideMark/>
          </w:tcPr>
          <w:p w14:paraId="50415F0D" w14:textId="77777777" w:rsidR="00ED6686" w:rsidRDefault="00ED6686">
            <w:r>
              <w:t>— Government provident fund → Totally exempt</w:t>
            </w:r>
          </w:p>
        </w:tc>
        <w:tc>
          <w:tcPr>
            <w:tcW w:w="0" w:type="auto"/>
            <w:vAlign w:val="center"/>
            <w:hideMark/>
          </w:tcPr>
          <w:p w14:paraId="76E85315" w14:textId="77777777" w:rsidR="00ED6686" w:rsidRDefault="00ED6686">
            <w:r>
              <w:t>—</w:t>
            </w:r>
          </w:p>
        </w:tc>
      </w:tr>
      <w:tr w:rsidR="00ED6686" w14:paraId="0BCE277F" w14:textId="77777777" w:rsidTr="00ED6686">
        <w:trPr>
          <w:tblCellSpacing w:w="15" w:type="dxa"/>
        </w:trPr>
        <w:tc>
          <w:tcPr>
            <w:tcW w:w="0" w:type="auto"/>
            <w:vAlign w:val="center"/>
            <w:hideMark/>
          </w:tcPr>
          <w:p w14:paraId="2055C5E0" w14:textId="77777777" w:rsidR="00ED6686" w:rsidRDefault="00ED6686">
            <w:r>
              <w:t>— Unrecognized provident fund → No tax treatment</w:t>
            </w:r>
          </w:p>
        </w:tc>
        <w:tc>
          <w:tcPr>
            <w:tcW w:w="0" w:type="auto"/>
            <w:vAlign w:val="center"/>
            <w:hideMark/>
          </w:tcPr>
          <w:p w14:paraId="1594E2D1" w14:textId="77777777" w:rsidR="00ED6686" w:rsidRDefault="00ED6686">
            <w:r>
              <w:t>—</w:t>
            </w:r>
          </w:p>
        </w:tc>
      </w:tr>
      <w:tr w:rsidR="00ED6686" w14:paraId="33D32696" w14:textId="77777777" w:rsidTr="00ED6686">
        <w:trPr>
          <w:tblCellSpacing w:w="15" w:type="dxa"/>
        </w:trPr>
        <w:tc>
          <w:tcPr>
            <w:tcW w:w="0" w:type="auto"/>
            <w:vAlign w:val="center"/>
            <w:hideMark/>
          </w:tcPr>
          <w:p w14:paraId="7ECDF61E" w14:textId="77777777" w:rsidR="00ED6686" w:rsidRDefault="00ED6686">
            <w:r>
              <w:t>— Recognized provident fund</w:t>
            </w:r>
          </w:p>
        </w:tc>
        <w:tc>
          <w:tcPr>
            <w:tcW w:w="0" w:type="auto"/>
            <w:vAlign w:val="center"/>
            <w:hideMark/>
          </w:tcPr>
          <w:p w14:paraId="3E67EBF0" w14:textId="77777777" w:rsidR="00ED6686" w:rsidRDefault="00ED6686">
            <w:r>
              <w:t>XXX</w:t>
            </w:r>
          </w:p>
        </w:tc>
      </w:tr>
      <w:tr w:rsidR="00ED6686" w14:paraId="21082A31" w14:textId="77777777" w:rsidTr="00ED6686">
        <w:trPr>
          <w:tblCellSpacing w:w="15" w:type="dxa"/>
        </w:trPr>
        <w:tc>
          <w:tcPr>
            <w:tcW w:w="0" w:type="auto"/>
            <w:vAlign w:val="center"/>
            <w:hideMark/>
          </w:tcPr>
          <w:p w14:paraId="467C1E83" w14:textId="77777777" w:rsidR="00ED6686" w:rsidRDefault="00ED6686">
            <w:r>
              <w:t>— Less: Exempt (Higher of 1/3rd of salary or amount calculated @ 16%)</w:t>
            </w:r>
          </w:p>
        </w:tc>
        <w:tc>
          <w:tcPr>
            <w:tcW w:w="0" w:type="auto"/>
            <w:vAlign w:val="center"/>
            <w:hideMark/>
          </w:tcPr>
          <w:p w14:paraId="22AB4F26" w14:textId="77777777" w:rsidR="00ED6686" w:rsidRDefault="00ED6686">
            <w:r>
              <w:t>(XXX)</w:t>
            </w:r>
          </w:p>
        </w:tc>
      </w:tr>
      <w:tr w:rsidR="00ED6686" w14:paraId="45E4D578" w14:textId="77777777" w:rsidTr="00ED6686">
        <w:trPr>
          <w:tblCellSpacing w:w="15" w:type="dxa"/>
        </w:trPr>
        <w:tc>
          <w:tcPr>
            <w:tcW w:w="0" w:type="auto"/>
            <w:vAlign w:val="center"/>
            <w:hideMark/>
          </w:tcPr>
          <w:p w14:paraId="514754EB" w14:textId="77777777" w:rsidR="00ED6686" w:rsidRDefault="00ED6686">
            <w:r>
              <w:rPr>
                <w:rStyle w:val="Strong"/>
              </w:rPr>
              <w:t>Receipt of accumulated balance of provident fund</w:t>
            </w:r>
          </w:p>
        </w:tc>
        <w:tc>
          <w:tcPr>
            <w:tcW w:w="0" w:type="auto"/>
            <w:vAlign w:val="center"/>
            <w:hideMark/>
          </w:tcPr>
          <w:p w14:paraId="3891A146" w14:textId="77777777" w:rsidR="00ED6686" w:rsidRDefault="00ED6686"/>
        </w:tc>
      </w:tr>
      <w:tr w:rsidR="00ED6686" w14:paraId="5F1F4C44" w14:textId="77777777" w:rsidTr="00ED6686">
        <w:trPr>
          <w:tblCellSpacing w:w="15" w:type="dxa"/>
        </w:trPr>
        <w:tc>
          <w:tcPr>
            <w:tcW w:w="0" w:type="auto"/>
            <w:vAlign w:val="center"/>
            <w:hideMark/>
          </w:tcPr>
          <w:p w14:paraId="76DE2AAA" w14:textId="77777777" w:rsidR="00ED6686" w:rsidRDefault="00ED6686">
            <w:r>
              <w:t>— Government provident fund → Totally exempt</w:t>
            </w:r>
          </w:p>
        </w:tc>
        <w:tc>
          <w:tcPr>
            <w:tcW w:w="0" w:type="auto"/>
            <w:vAlign w:val="center"/>
            <w:hideMark/>
          </w:tcPr>
          <w:p w14:paraId="4417C64D" w14:textId="77777777" w:rsidR="00ED6686" w:rsidRDefault="00ED6686">
            <w:r>
              <w:t>—</w:t>
            </w:r>
          </w:p>
        </w:tc>
      </w:tr>
      <w:tr w:rsidR="00ED6686" w14:paraId="641525A8" w14:textId="77777777" w:rsidTr="00ED6686">
        <w:trPr>
          <w:tblCellSpacing w:w="15" w:type="dxa"/>
        </w:trPr>
        <w:tc>
          <w:tcPr>
            <w:tcW w:w="0" w:type="auto"/>
            <w:vAlign w:val="center"/>
            <w:hideMark/>
          </w:tcPr>
          <w:p w14:paraId="4EBDB3CE" w14:textId="77777777" w:rsidR="00ED6686" w:rsidRDefault="00ED6686">
            <w:r>
              <w:t>— Recognized provident fund → Totally exempt</w:t>
            </w:r>
          </w:p>
        </w:tc>
        <w:tc>
          <w:tcPr>
            <w:tcW w:w="0" w:type="auto"/>
            <w:vAlign w:val="center"/>
            <w:hideMark/>
          </w:tcPr>
          <w:p w14:paraId="5EA7BD47" w14:textId="77777777" w:rsidR="00ED6686" w:rsidRDefault="00ED6686">
            <w:r>
              <w:t>—</w:t>
            </w:r>
          </w:p>
        </w:tc>
      </w:tr>
      <w:tr w:rsidR="00ED6686" w14:paraId="156B7A22" w14:textId="77777777" w:rsidTr="00ED6686">
        <w:trPr>
          <w:tblCellSpacing w:w="15" w:type="dxa"/>
        </w:trPr>
        <w:tc>
          <w:tcPr>
            <w:tcW w:w="0" w:type="auto"/>
            <w:vAlign w:val="center"/>
            <w:hideMark/>
          </w:tcPr>
          <w:p w14:paraId="1A528835" w14:textId="77777777" w:rsidR="00ED6686" w:rsidRDefault="00ED6686">
            <w:r>
              <w:lastRenderedPageBreak/>
              <w:t>— Unrecognized provident fund [N-10]</w:t>
            </w:r>
          </w:p>
        </w:tc>
        <w:tc>
          <w:tcPr>
            <w:tcW w:w="0" w:type="auto"/>
            <w:vAlign w:val="center"/>
            <w:hideMark/>
          </w:tcPr>
          <w:p w14:paraId="6B401B7D" w14:textId="77777777" w:rsidR="00ED6686" w:rsidRDefault="00ED6686">
            <w:r>
              <w:t>XXX</w:t>
            </w:r>
          </w:p>
        </w:tc>
      </w:tr>
      <w:tr w:rsidR="00ED6686" w14:paraId="79AA15F2" w14:textId="77777777" w:rsidTr="00ED6686">
        <w:trPr>
          <w:tblCellSpacing w:w="15" w:type="dxa"/>
        </w:trPr>
        <w:tc>
          <w:tcPr>
            <w:tcW w:w="0" w:type="auto"/>
            <w:vAlign w:val="center"/>
            <w:hideMark/>
          </w:tcPr>
          <w:p w14:paraId="5739173C" w14:textId="77777777" w:rsidR="00ED6686" w:rsidRDefault="00ED6686">
            <w:r>
              <w:rPr>
                <w:rStyle w:val="Strong"/>
              </w:rPr>
              <w:t>Profit in lieu of or in addition to salary</w:t>
            </w:r>
          </w:p>
        </w:tc>
        <w:tc>
          <w:tcPr>
            <w:tcW w:w="0" w:type="auto"/>
            <w:vAlign w:val="center"/>
            <w:hideMark/>
          </w:tcPr>
          <w:p w14:paraId="443D2B11" w14:textId="77777777" w:rsidR="00ED6686" w:rsidRDefault="00ED6686">
            <w:r>
              <w:t>XXX</w:t>
            </w:r>
          </w:p>
        </w:tc>
      </w:tr>
      <w:tr w:rsidR="00ED6686" w14:paraId="46154281" w14:textId="77777777" w:rsidTr="00ED6686">
        <w:trPr>
          <w:tblCellSpacing w:w="15" w:type="dxa"/>
        </w:trPr>
        <w:tc>
          <w:tcPr>
            <w:tcW w:w="0" w:type="auto"/>
            <w:vAlign w:val="center"/>
            <w:hideMark/>
          </w:tcPr>
          <w:p w14:paraId="0D18DEE7" w14:textId="77777777" w:rsidR="00ED6686" w:rsidRDefault="00ED6686">
            <w:r>
              <w:rPr>
                <w:rStyle w:val="Strong"/>
              </w:rPr>
              <w:t>Gratuity or commutation of pension received from:</w:t>
            </w:r>
          </w:p>
        </w:tc>
        <w:tc>
          <w:tcPr>
            <w:tcW w:w="0" w:type="auto"/>
            <w:vAlign w:val="center"/>
            <w:hideMark/>
          </w:tcPr>
          <w:p w14:paraId="0E2BEC4F" w14:textId="77777777" w:rsidR="00ED6686" w:rsidRDefault="00ED6686"/>
        </w:tc>
      </w:tr>
      <w:tr w:rsidR="00ED6686" w14:paraId="24E6688C" w14:textId="77777777" w:rsidTr="00ED6686">
        <w:trPr>
          <w:tblCellSpacing w:w="15" w:type="dxa"/>
        </w:trPr>
        <w:tc>
          <w:tcPr>
            <w:tcW w:w="0" w:type="auto"/>
            <w:vAlign w:val="center"/>
            <w:hideMark/>
          </w:tcPr>
          <w:p w14:paraId="38A5245B" w14:textId="77777777" w:rsidR="00ED6686" w:rsidRDefault="00ED6686">
            <w:r>
              <w:t>— Government (Federal, Provincial or Local) → Totally exempt</w:t>
            </w:r>
          </w:p>
        </w:tc>
        <w:tc>
          <w:tcPr>
            <w:tcW w:w="0" w:type="auto"/>
            <w:vAlign w:val="center"/>
            <w:hideMark/>
          </w:tcPr>
          <w:p w14:paraId="32709A91" w14:textId="77777777" w:rsidR="00ED6686" w:rsidRDefault="00ED6686">
            <w:r>
              <w:t>—</w:t>
            </w:r>
          </w:p>
        </w:tc>
      </w:tr>
    </w:tbl>
    <w:p w14:paraId="265057EF" w14:textId="77777777" w:rsidR="00ED6686" w:rsidRPr="00ED6686" w:rsidRDefault="00ED6686" w:rsidP="00ED6686">
      <w:pPr>
        <w:spacing w:before="100" w:beforeAutospacing="1" w:after="100" w:afterAutospacing="1" w:line="240" w:lineRule="auto"/>
        <w:rPr>
          <w:rFonts w:ascii="Times New Roman" w:eastAsia="Times New Roman" w:hAnsi="Times New Roman" w:cs="Times New Roman"/>
          <w:kern w:val="0"/>
          <w14:ligatures w14:val="none"/>
        </w:rPr>
      </w:pPr>
      <w:r w:rsidRPr="00ED6686">
        <w:rPr>
          <w:rFonts w:ascii="Times New Roman" w:eastAsia="Times New Roman" w:hAnsi="Times New Roman" w:cs="Times New Roman"/>
          <w:b/>
          <w:bCs/>
          <w:kern w:val="0"/>
          <w14:ligatures w14:val="none"/>
        </w:rPr>
        <w:t>Fund approved by CIR – Totally exempt</w:t>
      </w:r>
      <w:r w:rsidRPr="00ED6686">
        <w:rPr>
          <w:rFonts w:ascii="Times New Roman" w:eastAsia="Times New Roman" w:hAnsi="Times New Roman" w:cs="Times New Roman"/>
          <w:kern w:val="0"/>
          <w14:ligatures w14:val="none"/>
        </w:rPr>
        <w:br/>
      </w:r>
      <w:r w:rsidRPr="00ED6686">
        <w:rPr>
          <w:rFonts w:ascii="Times New Roman" w:eastAsia="Times New Roman" w:hAnsi="Times New Roman" w:cs="Times New Roman"/>
          <w:b/>
          <w:bCs/>
          <w:kern w:val="0"/>
          <w14:ligatures w14:val="none"/>
        </w:rPr>
        <w:t>Approved superannuation fund – Totally exempt</w:t>
      </w:r>
      <w:r w:rsidRPr="00ED6686">
        <w:rPr>
          <w:rFonts w:ascii="Times New Roman" w:eastAsia="Times New Roman" w:hAnsi="Times New Roman" w:cs="Times New Roman"/>
          <w:kern w:val="0"/>
          <w14:ligatures w14:val="none"/>
        </w:rPr>
        <w:br/>
      </w:r>
      <w:r w:rsidRPr="00ED6686">
        <w:rPr>
          <w:rFonts w:ascii="Times New Roman" w:eastAsia="Times New Roman" w:hAnsi="Times New Roman" w:cs="Times New Roman"/>
          <w:b/>
          <w:bCs/>
          <w:kern w:val="0"/>
          <w14:ligatures w14:val="none"/>
        </w:rPr>
        <w:t>Gratuity scheme approved by FBR</w:t>
      </w:r>
      <w:r w:rsidRPr="00ED6686">
        <w:rPr>
          <w:rFonts w:ascii="Times New Roman" w:eastAsia="Times New Roman" w:hAnsi="Times New Roman" w:cs="Times New Roman"/>
          <w:kern w:val="0"/>
          <w14:ligatures w14:val="none"/>
        </w:rPr>
        <w:br/>
      </w:r>
      <w:r w:rsidRPr="00ED6686">
        <w:rPr>
          <w:rFonts w:ascii="Times New Roman" w:eastAsia="Times New Roman" w:hAnsi="Times New Roman" w:cs="Times New Roman"/>
          <w:kern w:val="0"/>
          <w14:ligatures w14:val="none"/>
        </w:rPr>
        <w:t> </w:t>
      </w:r>
      <w:r w:rsidRPr="00ED6686">
        <w:rPr>
          <w:rFonts w:ascii="Times New Roman" w:eastAsia="Times New Roman" w:hAnsi="Times New Roman" w:cs="Times New Roman"/>
          <w:kern w:val="0"/>
          <w14:ligatures w14:val="none"/>
        </w:rPr>
        <w:t> </w:t>
      </w:r>
      <w:r w:rsidRPr="00ED6686">
        <w:rPr>
          <w:rFonts w:ascii="Times New Roman" w:eastAsia="Times New Roman" w:hAnsi="Times New Roman" w:cs="Times New Roman"/>
          <w:kern w:val="0"/>
          <w14:ligatures w14:val="none"/>
        </w:rPr>
        <w:t>XXX</w:t>
      </w:r>
      <w:r w:rsidRPr="00ED6686">
        <w:rPr>
          <w:rFonts w:ascii="Times New Roman" w:eastAsia="Times New Roman" w:hAnsi="Times New Roman" w:cs="Times New Roman"/>
          <w:kern w:val="0"/>
          <w14:ligatures w14:val="none"/>
        </w:rPr>
        <w:br/>
      </w:r>
      <w:r w:rsidRPr="00ED6686">
        <w:rPr>
          <w:rFonts w:ascii="Times New Roman" w:eastAsia="Times New Roman" w:hAnsi="Times New Roman" w:cs="Times New Roman"/>
          <w:kern w:val="0"/>
          <w14:ligatures w14:val="none"/>
        </w:rPr>
        <w:t> </w:t>
      </w:r>
      <w:r w:rsidRPr="00ED6686">
        <w:rPr>
          <w:rFonts w:ascii="Times New Roman" w:eastAsia="Times New Roman" w:hAnsi="Times New Roman" w:cs="Times New Roman"/>
          <w:kern w:val="0"/>
          <w14:ligatures w14:val="none"/>
        </w:rPr>
        <w:t> </w:t>
      </w:r>
      <w:r w:rsidRPr="00ED6686">
        <w:rPr>
          <w:rFonts w:ascii="Times New Roman" w:eastAsia="Times New Roman" w:hAnsi="Times New Roman" w:cs="Times New Roman"/>
          <w:kern w:val="0"/>
          <w14:ligatures w14:val="none"/>
        </w:rPr>
        <w:t>Less: Exempt</w:t>
      </w:r>
      <w:r w:rsidRPr="00ED6686">
        <w:rPr>
          <w:rFonts w:ascii="Times New Roman" w:eastAsia="Times New Roman" w:hAnsi="Times New Roman" w:cs="Times New Roman"/>
          <w:kern w:val="0"/>
          <w14:ligatures w14:val="none"/>
        </w:rPr>
        <w:t> </w:t>
      </w:r>
      <w:r w:rsidRPr="00ED6686">
        <w:rPr>
          <w:rFonts w:ascii="Times New Roman" w:eastAsia="Times New Roman" w:hAnsi="Times New Roman" w:cs="Times New Roman"/>
          <w:kern w:val="0"/>
          <w14:ligatures w14:val="none"/>
        </w:rPr>
        <w:t> </w:t>
      </w:r>
      <w:r w:rsidRPr="00ED6686">
        <w:rPr>
          <w:rFonts w:ascii="Times New Roman" w:eastAsia="Times New Roman" w:hAnsi="Times New Roman" w:cs="Times New Roman"/>
          <w:kern w:val="0"/>
          <w14:ligatures w14:val="none"/>
        </w:rPr>
        <w:t> </w:t>
      </w:r>
      <w:r w:rsidRPr="00ED6686">
        <w:rPr>
          <w:rFonts w:ascii="Times New Roman" w:eastAsia="Times New Roman" w:hAnsi="Times New Roman" w:cs="Times New Roman"/>
          <w:kern w:val="0"/>
          <w14:ligatures w14:val="none"/>
        </w:rPr>
        <w:t> </w:t>
      </w:r>
      <w:r w:rsidRPr="00ED6686">
        <w:rPr>
          <w:rFonts w:ascii="Times New Roman" w:eastAsia="Times New Roman" w:hAnsi="Times New Roman" w:cs="Times New Roman"/>
          <w:kern w:val="0"/>
          <w14:ligatures w14:val="none"/>
        </w:rPr>
        <w:t> </w:t>
      </w:r>
      <w:r w:rsidRPr="00ED6686">
        <w:rPr>
          <w:rFonts w:ascii="Times New Roman" w:eastAsia="Times New Roman" w:hAnsi="Times New Roman" w:cs="Times New Roman"/>
          <w:kern w:val="0"/>
          <w14:ligatures w14:val="none"/>
        </w:rPr>
        <w:t> </w:t>
      </w:r>
      <w:r w:rsidRPr="00ED6686">
        <w:rPr>
          <w:rFonts w:ascii="Times New Roman" w:eastAsia="Times New Roman" w:hAnsi="Times New Roman" w:cs="Times New Roman"/>
          <w:kern w:val="0"/>
          <w14:ligatures w14:val="none"/>
        </w:rPr>
        <w:t> </w:t>
      </w:r>
      <w:r w:rsidRPr="00ED6686">
        <w:rPr>
          <w:rFonts w:ascii="Times New Roman" w:eastAsia="Times New Roman" w:hAnsi="Times New Roman" w:cs="Times New Roman"/>
          <w:kern w:val="0"/>
          <w14:ligatures w14:val="none"/>
        </w:rPr>
        <w:t> </w:t>
      </w:r>
      <w:r w:rsidRPr="00ED6686">
        <w:rPr>
          <w:rFonts w:ascii="Times New Roman" w:eastAsia="Times New Roman" w:hAnsi="Times New Roman" w:cs="Times New Roman"/>
          <w:kern w:val="0"/>
          <w14:ligatures w14:val="none"/>
        </w:rPr>
        <w:t>Rs. 300,000</w:t>
      </w:r>
      <w:r w:rsidRPr="00ED6686">
        <w:rPr>
          <w:rFonts w:ascii="Times New Roman" w:eastAsia="Times New Roman" w:hAnsi="Times New Roman" w:cs="Times New Roman"/>
          <w:kern w:val="0"/>
          <w14:ligatures w14:val="none"/>
        </w:rPr>
        <w:t> </w:t>
      </w:r>
      <w:r w:rsidRPr="00ED6686">
        <w:rPr>
          <w:rFonts w:ascii="Times New Roman" w:eastAsia="Times New Roman" w:hAnsi="Times New Roman" w:cs="Times New Roman"/>
          <w:kern w:val="0"/>
          <w14:ligatures w14:val="none"/>
        </w:rPr>
        <w:t> </w:t>
      </w:r>
      <w:r w:rsidRPr="00ED6686">
        <w:rPr>
          <w:rFonts w:ascii="Times New Roman" w:eastAsia="Times New Roman" w:hAnsi="Times New Roman" w:cs="Times New Roman"/>
          <w:kern w:val="0"/>
          <w14:ligatures w14:val="none"/>
        </w:rPr>
        <w:t> </w:t>
      </w:r>
      <w:r w:rsidRPr="00ED6686">
        <w:rPr>
          <w:rFonts w:ascii="Times New Roman" w:eastAsia="Times New Roman" w:hAnsi="Times New Roman" w:cs="Times New Roman"/>
          <w:kern w:val="0"/>
          <w14:ligatures w14:val="none"/>
        </w:rPr>
        <w:t> </w:t>
      </w:r>
      <w:r w:rsidRPr="00ED6686">
        <w:rPr>
          <w:rFonts w:ascii="Times New Roman" w:eastAsia="Times New Roman" w:hAnsi="Times New Roman" w:cs="Times New Roman"/>
          <w:kern w:val="0"/>
          <w14:ligatures w14:val="none"/>
        </w:rPr>
        <w:t> </w:t>
      </w:r>
      <w:r w:rsidRPr="00ED6686">
        <w:rPr>
          <w:rFonts w:ascii="Times New Roman" w:eastAsia="Times New Roman" w:hAnsi="Times New Roman" w:cs="Times New Roman"/>
          <w:kern w:val="0"/>
          <w14:ligatures w14:val="none"/>
        </w:rPr>
        <w:t> </w:t>
      </w:r>
      <w:r w:rsidRPr="00ED6686">
        <w:rPr>
          <w:rFonts w:ascii="Times New Roman" w:eastAsia="Times New Roman" w:hAnsi="Times New Roman" w:cs="Times New Roman"/>
          <w:kern w:val="0"/>
          <w14:ligatures w14:val="none"/>
        </w:rPr>
        <w:t> </w:t>
      </w:r>
      <w:r w:rsidRPr="00ED6686">
        <w:rPr>
          <w:rFonts w:ascii="Times New Roman" w:eastAsia="Times New Roman" w:hAnsi="Times New Roman" w:cs="Times New Roman"/>
          <w:kern w:val="0"/>
          <w14:ligatures w14:val="none"/>
        </w:rPr>
        <w:t>XXX</w:t>
      </w:r>
      <w:r w:rsidRPr="00ED6686">
        <w:rPr>
          <w:rFonts w:ascii="Times New Roman" w:eastAsia="Times New Roman" w:hAnsi="Times New Roman" w:cs="Times New Roman"/>
          <w:kern w:val="0"/>
          <w14:ligatures w14:val="none"/>
        </w:rPr>
        <w:br/>
      </w:r>
      <w:r w:rsidRPr="00ED6686">
        <w:rPr>
          <w:rFonts w:ascii="Times New Roman" w:eastAsia="Times New Roman" w:hAnsi="Times New Roman" w:cs="Times New Roman"/>
          <w:kern w:val="0"/>
          <w14:ligatures w14:val="none"/>
        </w:rPr>
        <w:t> </w:t>
      </w:r>
      <w:r w:rsidRPr="00ED6686">
        <w:rPr>
          <w:rFonts w:ascii="Times New Roman" w:eastAsia="Times New Roman" w:hAnsi="Times New Roman" w:cs="Times New Roman"/>
          <w:kern w:val="0"/>
          <w14:ligatures w14:val="none"/>
        </w:rPr>
        <w:t> </w:t>
      </w:r>
      <w:r w:rsidRPr="00ED6686">
        <w:rPr>
          <w:rFonts w:ascii="Times New Roman" w:eastAsia="Times New Roman" w:hAnsi="Times New Roman" w:cs="Times New Roman"/>
          <w:kern w:val="0"/>
          <w14:ligatures w14:val="none"/>
        </w:rPr>
        <w:t>Any other case</w:t>
      </w:r>
      <w:r w:rsidRPr="00ED6686">
        <w:rPr>
          <w:rFonts w:ascii="Times New Roman" w:eastAsia="Times New Roman" w:hAnsi="Times New Roman" w:cs="Times New Roman"/>
          <w:kern w:val="0"/>
          <w14:ligatures w14:val="none"/>
        </w:rPr>
        <w:t> </w:t>
      </w:r>
      <w:r w:rsidRPr="00ED6686">
        <w:rPr>
          <w:rFonts w:ascii="Times New Roman" w:eastAsia="Times New Roman" w:hAnsi="Times New Roman" w:cs="Times New Roman"/>
          <w:kern w:val="0"/>
          <w14:ligatures w14:val="none"/>
        </w:rPr>
        <w:t> </w:t>
      </w:r>
      <w:r w:rsidRPr="00ED6686">
        <w:rPr>
          <w:rFonts w:ascii="Times New Roman" w:eastAsia="Times New Roman" w:hAnsi="Times New Roman" w:cs="Times New Roman"/>
          <w:kern w:val="0"/>
          <w14:ligatures w14:val="none"/>
        </w:rPr>
        <w:t> </w:t>
      </w:r>
      <w:r w:rsidRPr="00ED6686">
        <w:rPr>
          <w:rFonts w:ascii="Times New Roman" w:eastAsia="Times New Roman" w:hAnsi="Times New Roman" w:cs="Times New Roman"/>
          <w:kern w:val="0"/>
          <w14:ligatures w14:val="none"/>
        </w:rPr>
        <w:t> </w:t>
      </w:r>
      <w:r w:rsidRPr="00ED6686">
        <w:rPr>
          <w:rFonts w:ascii="Times New Roman" w:eastAsia="Times New Roman" w:hAnsi="Times New Roman" w:cs="Times New Roman"/>
          <w:kern w:val="0"/>
          <w14:ligatures w14:val="none"/>
        </w:rPr>
        <w:t> </w:t>
      </w:r>
      <w:r w:rsidRPr="00ED6686">
        <w:rPr>
          <w:rFonts w:ascii="Times New Roman" w:eastAsia="Times New Roman" w:hAnsi="Times New Roman" w:cs="Times New Roman"/>
          <w:kern w:val="0"/>
          <w14:ligatures w14:val="none"/>
        </w:rPr>
        <w:t> </w:t>
      </w:r>
      <w:r w:rsidRPr="00ED6686">
        <w:rPr>
          <w:rFonts w:ascii="Times New Roman" w:eastAsia="Times New Roman" w:hAnsi="Times New Roman" w:cs="Times New Roman"/>
          <w:kern w:val="0"/>
          <w14:ligatures w14:val="none"/>
        </w:rPr>
        <w:t> </w:t>
      </w:r>
      <w:r w:rsidRPr="00ED6686">
        <w:rPr>
          <w:rFonts w:ascii="Times New Roman" w:eastAsia="Times New Roman" w:hAnsi="Times New Roman" w:cs="Times New Roman"/>
          <w:kern w:val="0"/>
          <w14:ligatures w14:val="none"/>
        </w:rPr>
        <w:t> </w:t>
      </w:r>
      <w:r w:rsidRPr="00ED6686">
        <w:rPr>
          <w:rFonts w:ascii="Times New Roman" w:eastAsia="Times New Roman" w:hAnsi="Times New Roman" w:cs="Times New Roman"/>
          <w:kern w:val="0"/>
          <w14:ligatures w14:val="none"/>
        </w:rPr>
        <w:t> </w:t>
      </w:r>
      <w:r w:rsidRPr="00ED6686">
        <w:rPr>
          <w:rFonts w:ascii="Times New Roman" w:eastAsia="Times New Roman" w:hAnsi="Times New Roman" w:cs="Times New Roman"/>
          <w:kern w:val="0"/>
          <w14:ligatures w14:val="none"/>
        </w:rPr>
        <w:t> </w:t>
      </w:r>
      <w:r w:rsidRPr="00ED6686">
        <w:rPr>
          <w:rFonts w:ascii="Times New Roman" w:eastAsia="Times New Roman" w:hAnsi="Times New Roman" w:cs="Times New Roman"/>
          <w:kern w:val="0"/>
          <w14:ligatures w14:val="none"/>
        </w:rPr>
        <w:t> </w:t>
      </w:r>
      <w:r w:rsidRPr="00ED6686">
        <w:rPr>
          <w:rFonts w:ascii="Times New Roman" w:eastAsia="Times New Roman" w:hAnsi="Times New Roman" w:cs="Times New Roman"/>
          <w:kern w:val="0"/>
          <w14:ligatures w14:val="none"/>
        </w:rPr>
        <w:t> </w:t>
      </w:r>
      <w:r w:rsidRPr="00ED6686">
        <w:rPr>
          <w:rFonts w:ascii="Times New Roman" w:eastAsia="Times New Roman" w:hAnsi="Times New Roman" w:cs="Times New Roman"/>
          <w:kern w:val="0"/>
          <w14:ligatures w14:val="none"/>
        </w:rPr>
        <w:t> </w:t>
      </w:r>
      <w:r w:rsidRPr="00ED6686">
        <w:rPr>
          <w:rFonts w:ascii="Times New Roman" w:eastAsia="Times New Roman" w:hAnsi="Times New Roman" w:cs="Times New Roman"/>
          <w:kern w:val="0"/>
          <w14:ligatures w14:val="none"/>
        </w:rPr>
        <w:t> </w:t>
      </w:r>
      <w:r w:rsidRPr="00ED6686">
        <w:rPr>
          <w:rFonts w:ascii="Times New Roman" w:eastAsia="Times New Roman" w:hAnsi="Times New Roman" w:cs="Times New Roman"/>
          <w:kern w:val="0"/>
          <w14:ligatures w14:val="none"/>
        </w:rPr>
        <w:t> </w:t>
      </w:r>
      <w:r w:rsidRPr="00ED6686">
        <w:rPr>
          <w:rFonts w:ascii="Times New Roman" w:eastAsia="Times New Roman" w:hAnsi="Times New Roman" w:cs="Times New Roman"/>
          <w:kern w:val="0"/>
          <w14:ligatures w14:val="none"/>
        </w:rPr>
        <w:t> </w:t>
      </w:r>
      <w:r w:rsidRPr="00ED6686">
        <w:rPr>
          <w:rFonts w:ascii="Times New Roman" w:eastAsia="Times New Roman" w:hAnsi="Times New Roman" w:cs="Times New Roman"/>
          <w:kern w:val="0"/>
          <w14:ligatures w14:val="none"/>
        </w:rPr>
        <w:t> </w:t>
      </w:r>
      <w:r w:rsidRPr="00ED6686">
        <w:rPr>
          <w:rFonts w:ascii="Times New Roman" w:eastAsia="Times New Roman" w:hAnsi="Times New Roman" w:cs="Times New Roman"/>
          <w:kern w:val="0"/>
          <w14:ligatures w14:val="none"/>
        </w:rPr>
        <w:t> </w:t>
      </w:r>
      <w:r w:rsidRPr="00ED6686">
        <w:rPr>
          <w:rFonts w:ascii="Times New Roman" w:eastAsia="Times New Roman" w:hAnsi="Times New Roman" w:cs="Times New Roman"/>
          <w:kern w:val="0"/>
          <w14:ligatures w14:val="none"/>
        </w:rPr>
        <w:t> </w:t>
      </w:r>
      <w:r w:rsidRPr="00ED6686">
        <w:rPr>
          <w:rFonts w:ascii="Times New Roman" w:eastAsia="Times New Roman" w:hAnsi="Times New Roman" w:cs="Times New Roman"/>
          <w:kern w:val="0"/>
          <w14:ligatures w14:val="none"/>
        </w:rPr>
        <w:t>XXX</w:t>
      </w:r>
      <w:r w:rsidRPr="00ED6686">
        <w:rPr>
          <w:rFonts w:ascii="Times New Roman" w:eastAsia="Times New Roman" w:hAnsi="Times New Roman" w:cs="Times New Roman"/>
          <w:kern w:val="0"/>
          <w14:ligatures w14:val="none"/>
        </w:rPr>
        <w:br/>
      </w:r>
      <w:r w:rsidRPr="00ED6686">
        <w:rPr>
          <w:rFonts w:ascii="Times New Roman" w:eastAsia="Times New Roman" w:hAnsi="Times New Roman" w:cs="Times New Roman"/>
          <w:kern w:val="0"/>
          <w14:ligatures w14:val="none"/>
        </w:rPr>
        <w:t> </w:t>
      </w:r>
      <w:r w:rsidRPr="00ED6686">
        <w:rPr>
          <w:rFonts w:ascii="Times New Roman" w:eastAsia="Times New Roman" w:hAnsi="Times New Roman" w:cs="Times New Roman"/>
          <w:kern w:val="0"/>
          <w14:ligatures w14:val="none"/>
        </w:rPr>
        <w:t> </w:t>
      </w:r>
      <w:r w:rsidRPr="00ED6686">
        <w:rPr>
          <w:rFonts w:ascii="Times New Roman" w:eastAsia="Times New Roman" w:hAnsi="Times New Roman" w:cs="Times New Roman"/>
          <w:kern w:val="0"/>
          <w14:ligatures w14:val="none"/>
        </w:rPr>
        <w:t> </w:t>
      </w:r>
      <w:r w:rsidRPr="00ED6686">
        <w:rPr>
          <w:rFonts w:ascii="Times New Roman" w:eastAsia="Times New Roman" w:hAnsi="Times New Roman" w:cs="Times New Roman"/>
          <w:kern w:val="0"/>
          <w14:ligatures w14:val="none"/>
        </w:rPr>
        <w:t> </w:t>
      </w:r>
      <w:r w:rsidRPr="00ED6686">
        <w:rPr>
          <w:rFonts w:ascii="Times New Roman" w:eastAsia="Times New Roman" w:hAnsi="Times New Roman" w:cs="Times New Roman"/>
          <w:kern w:val="0"/>
          <w14:ligatures w14:val="none"/>
        </w:rPr>
        <w:t>Less: Exempt (Lesser of Rs. 75,000 or 50% of amount received)</w:t>
      </w:r>
      <w:r w:rsidRPr="00ED6686">
        <w:rPr>
          <w:rFonts w:ascii="Times New Roman" w:eastAsia="Times New Roman" w:hAnsi="Times New Roman" w:cs="Times New Roman"/>
          <w:kern w:val="0"/>
          <w14:ligatures w14:val="none"/>
        </w:rPr>
        <w:t> </w:t>
      </w:r>
      <w:r w:rsidRPr="00ED6686">
        <w:rPr>
          <w:rFonts w:ascii="Times New Roman" w:eastAsia="Times New Roman" w:hAnsi="Times New Roman" w:cs="Times New Roman"/>
          <w:kern w:val="0"/>
          <w14:ligatures w14:val="none"/>
        </w:rPr>
        <w:t> </w:t>
      </w:r>
      <w:r w:rsidRPr="00ED6686">
        <w:rPr>
          <w:rFonts w:ascii="Times New Roman" w:eastAsia="Times New Roman" w:hAnsi="Times New Roman" w:cs="Times New Roman"/>
          <w:kern w:val="0"/>
          <w14:ligatures w14:val="none"/>
        </w:rPr>
        <w:t>XXX</w:t>
      </w:r>
      <w:r w:rsidRPr="00ED6686">
        <w:rPr>
          <w:rFonts w:ascii="Times New Roman" w:eastAsia="Times New Roman" w:hAnsi="Times New Roman" w:cs="Times New Roman"/>
          <w:kern w:val="0"/>
          <w14:ligatures w14:val="none"/>
        </w:rPr>
        <w:t> </w:t>
      </w:r>
      <w:r w:rsidRPr="00ED6686">
        <w:rPr>
          <w:rFonts w:ascii="Times New Roman" w:eastAsia="Times New Roman" w:hAnsi="Times New Roman" w:cs="Times New Roman"/>
          <w:kern w:val="0"/>
          <w14:ligatures w14:val="none"/>
        </w:rPr>
        <w:t> </w:t>
      </w:r>
      <w:r w:rsidRPr="00ED6686">
        <w:rPr>
          <w:rFonts w:ascii="Times New Roman" w:eastAsia="Times New Roman" w:hAnsi="Times New Roman" w:cs="Times New Roman"/>
          <w:kern w:val="0"/>
          <w14:ligatures w14:val="none"/>
        </w:rPr>
        <w:t> </w:t>
      </w:r>
      <w:r w:rsidRPr="00ED6686">
        <w:rPr>
          <w:rFonts w:ascii="Times New Roman" w:eastAsia="Times New Roman" w:hAnsi="Times New Roman" w:cs="Times New Roman"/>
          <w:kern w:val="0"/>
          <w14:ligatures w14:val="none"/>
        </w:rPr>
        <w:t> </w:t>
      </w:r>
      <w:proofErr w:type="spellStart"/>
      <w:r w:rsidRPr="00ED6686">
        <w:rPr>
          <w:rFonts w:ascii="Times New Roman" w:eastAsia="Times New Roman" w:hAnsi="Times New Roman" w:cs="Times New Roman"/>
          <w:kern w:val="0"/>
          <w14:ligatures w14:val="none"/>
        </w:rPr>
        <w:t>XXX</w:t>
      </w:r>
      <w:proofErr w:type="spellEnd"/>
      <w:r w:rsidRPr="00ED6686">
        <w:rPr>
          <w:rFonts w:ascii="Times New Roman" w:eastAsia="Times New Roman" w:hAnsi="Times New Roman" w:cs="Times New Roman"/>
          <w:kern w:val="0"/>
          <w14:ligatures w14:val="none"/>
        </w:rPr>
        <w:br/>
      </w:r>
      <w:r w:rsidRPr="00ED6686">
        <w:rPr>
          <w:rFonts w:ascii="Times New Roman" w:eastAsia="Times New Roman" w:hAnsi="Times New Roman" w:cs="Times New Roman"/>
          <w:b/>
          <w:bCs/>
          <w:kern w:val="0"/>
          <w14:ligatures w14:val="none"/>
        </w:rPr>
        <w:t>Pension – only one pension with higher amount is exempt</w:t>
      </w:r>
      <w:r w:rsidRPr="00ED6686">
        <w:rPr>
          <w:rFonts w:ascii="Times New Roman" w:eastAsia="Times New Roman" w:hAnsi="Times New Roman" w:cs="Times New Roman"/>
          <w:kern w:val="0"/>
          <w14:ligatures w14:val="none"/>
        </w:rPr>
        <w:t> </w:t>
      </w:r>
      <w:r w:rsidRPr="00ED6686">
        <w:rPr>
          <w:rFonts w:ascii="Times New Roman" w:eastAsia="Times New Roman" w:hAnsi="Times New Roman" w:cs="Times New Roman"/>
          <w:kern w:val="0"/>
          <w14:ligatures w14:val="none"/>
        </w:rPr>
        <w:t> </w:t>
      </w:r>
      <w:r w:rsidRPr="00ED6686">
        <w:rPr>
          <w:rFonts w:ascii="Times New Roman" w:eastAsia="Times New Roman" w:hAnsi="Times New Roman" w:cs="Times New Roman"/>
          <w:kern w:val="0"/>
          <w14:ligatures w14:val="none"/>
        </w:rPr>
        <w:t>XXX</w:t>
      </w:r>
      <w:r w:rsidRPr="00ED6686">
        <w:rPr>
          <w:rFonts w:ascii="Times New Roman" w:eastAsia="Times New Roman" w:hAnsi="Times New Roman" w:cs="Times New Roman"/>
          <w:kern w:val="0"/>
          <w14:ligatures w14:val="none"/>
        </w:rPr>
        <w:t> </w:t>
      </w:r>
      <w:r w:rsidRPr="00ED6686">
        <w:rPr>
          <w:rFonts w:ascii="Times New Roman" w:eastAsia="Times New Roman" w:hAnsi="Times New Roman" w:cs="Times New Roman"/>
          <w:kern w:val="0"/>
          <w14:ligatures w14:val="none"/>
        </w:rPr>
        <w:t> </w:t>
      </w:r>
      <w:r w:rsidRPr="00ED6686">
        <w:rPr>
          <w:rFonts w:ascii="Times New Roman" w:eastAsia="Times New Roman" w:hAnsi="Times New Roman" w:cs="Times New Roman"/>
          <w:kern w:val="0"/>
          <w14:ligatures w14:val="none"/>
        </w:rPr>
        <w:t> </w:t>
      </w:r>
      <w:r w:rsidRPr="00ED6686">
        <w:rPr>
          <w:rFonts w:ascii="Times New Roman" w:eastAsia="Times New Roman" w:hAnsi="Times New Roman" w:cs="Times New Roman"/>
          <w:kern w:val="0"/>
          <w14:ligatures w14:val="none"/>
        </w:rPr>
        <w:t> </w:t>
      </w:r>
      <w:proofErr w:type="spellStart"/>
      <w:r w:rsidRPr="00ED6686">
        <w:rPr>
          <w:rFonts w:ascii="Times New Roman" w:eastAsia="Times New Roman" w:hAnsi="Times New Roman" w:cs="Times New Roman"/>
          <w:kern w:val="0"/>
          <w14:ligatures w14:val="none"/>
        </w:rPr>
        <w:t>XXX</w:t>
      </w:r>
      <w:proofErr w:type="spellEnd"/>
      <w:r w:rsidRPr="00ED6686">
        <w:rPr>
          <w:rFonts w:ascii="Times New Roman" w:eastAsia="Times New Roman" w:hAnsi="Times New Roman" w:cs="Times New Roman"/>
          <w:kern w:val="0"/>
          <w14:ligatures w14:val="none"/>
        </w:rPr>
        <w:br/>
      </w:r>
      <w:r w:rsidRPr="00ED6686">
        <w:rPr>
          <w:rFonts w:ascii="Times New Roman" w:eastAsia="Times New Roman" w:hAnsi="Times New Roman" w:cs="Times New Roman"/>
          <w:b/>
          <w:bCs/>
          <w:kern w:val="0"/>
          <w14:ligatures w14:val="none"/>
        </w:rPr>
        <w:t>Any other benefits, allowances, etc.</w:t>
      </w:r>
      <w:r w:rsidRPr="00ED6686">
        <w:rPr>
          <w:rFonts w:ascii="Times New Roman" w:eastAsia="Times New Roman" w:hAnsi="Times New Roman" w:cs="Times New Roman"/>
          <w:kern w:val="0"/>
          <w14:ligatures w14:val="none"/>
        </w:rPr>
        <w:t> </w:t>
      </w:r>
      <w:r w:rsidRPr="00ED6686">
        <w:rPr>
          <w:rFonts w:ascii="Times New Roman" w:eastAsia="Times New Roman" w:hAnsi="Times New Roman" w:cs="Times New Roman"/>
          <w:kern w:val="0"/>
          <w14:ligatures w14:val="none"/>
        </w:rPr>
        <w:t> </w:t>
      </w:r>
      <w:r w:rsidRPr="00ED6686">
        <w:rPr>
          <w:rFonts w:ascii="Times New Roman" w:eastAsia="Times New Roman" w:hAnsi="Times New Roman" w:cs="Times New Roman"/>
          <w:kern w:val="0"/>
          <w14:ligatures w14:val="none"/>
        </w:rPr>
        <w:t> </w:t>
      </w:r>
      <w:r w:rsidRPr="00ED6686">
        <w:rPr>
          <w:rFonts w:ascii="Times New Roman" w:eastAsia="Times New Roman" w:hAnsi="Times New Roman" w:cs="Times New Roman"/>
          <w:kern w:val="0"/>
          <w14:ligatures w14:val="none"/>
        </w:rPr>
        <w:t> </w:t>
      </w:r>
      <w:r w:rsidRPr="00ED6686">
        <w:rPr>
          <w:rFonts w:ascii="Times New Roman" w:eastAsia="Times New Roman" w:hAnsi="Times New Roman" w:cs="Times New Roman"/>
          <w:kern w:val="0"/>
          <w14:ligatures w14:val="none"/>
        </w:rPr>
        <w:t> </w:t>
      </w:r>
      <w:r w:rsidRPr="00ED6686">
        <w:rPr>
          <w:rFonts w:ascii="Times New Roman" w:eastAsia="Times New Roman" w:hAnsi="Times New Roman" w:cs="Times New Roman"/>
          <w:kern w:val="0"/>
          <w14:ligatures w14:val="none"/>
        </w:rPr>
        <w:t> </w:t>
      </w:r>
      <w:r w:rsidRPr="00ED6686">
        <w:rPr>
          <w:rFonts w:ascii="Times New Roman" w:eastAsia="Times New Roman" w:hAnsi="Times New Roman" w:cs="Times New Roman"/>
          <w:kern w:val="0"/>
          <w14:ligatures w14:val="none"/>
        </w:rPr>
        <w:t> </w:t>
      </w:r>
      <w:r w:rsidRPr="00ED6686">
        <w:rPr>
          <w:rFonts w:ascii="Times New Roman" w:eastAsia="Times New Roman" w:hAnsi="Times New Roman" w:cs="Times New Roman"/>
          <w:kern w:val="0"/>
          <w14:ligatures w14:val="none"/>
        </w:rPr>
        <w:t> </w:t>
      </w:r>
      <w:r w:rsidRPr="00ED6686">
        <w:rPr>
          <w:rFonts w:ascii="Times New Roman" w:eastAsia="Times New Roman" w:hAnsi="Times New Roman" w:cs="Times New Roman"/>
          <w:kern w:val="0"/>
          <w14:ligatures w14:val="none"/>
        </w:rPr>
        <w:t> </w:t>
      </w:r>
      <w:r w:rsidRPr="00ED6686">
        <w:rPr>
          <w:rFonts w:ascii="Times New Roman" w:eastAsia="Times New Roman" w:hAnsi="Times New Roman" w:cs="Times New Roman"/>
          <w:kern w:val="0"/>
          <w14:ligatures w14:val="none"/>
        </w:rPr>
        <w:t> </w:t>
      </w:r>
      <w:r w:rsidRPr="00ED6686">
        <w:rPr>
          <w:rFonts w:ascii="Times New Roman" w:eastAsia="Times New Roman" w:hAnsi="Times New Roman" w:cs="Times New Roman"/>
          <w:kern w:val="0"/>
          <w14:ligatures w14:val="none"/>
        </w:rPr>
        <w:t> </w:t>
      </w:r>
      <w:r w:rsidRPr="00ED6686">
        <w:rPr>
          <w:rFonts w:ascii="Times New Roman" w:eastAsia="Times New Roman" w:hAnsi="Times New Roman" w:cs="Times New Roman"/>
          <w:kern w:val="0"/>
          <w14:ligatures w14:val="none"/>
        </w:rPr>
        <w:t> </w:t>
      </w:r>
      <w:r w:rsidRPr="00ED6686">
        <w:rPr>
          <w:rFonts w:ascii="Times New Roman" w:eastAsia="Times New Roman" w:hAnsi="Times New Roman" w:cs="Times New Roman"/>
          <w:kern w:val="0"/>
          <w14:ligatures w14:val="none"/>
        </w:rPr>
        <w:t> </w:t>
      </w:r>
      <w:r w:rsidRPr="00ED6686">
        <w:rPr>
          <w:rFonts w:ascii="Times New Roman" w:eastAsia="Times New Roman" w:hAnsi="Times New Roman" w:cs="Times New Roman"/>
          <w:kern w:val="0"/>
          <w14:ligatures w14:val="none"/>
        </w:rPr>
        <w:t> </w:t>
      </w:r>
      <w:r w:rsidRPr="00ED6686">
        <w:rPr>
          <w:rFonts w:ascii="Times New Roman" w:eastAsia="Times New Roman" w:hAnsi="Times New Roman" w:cs="Times New Roman"/>
          <w:kern w:val="0"/>
          <w14:ligatures w14:val="none"/>
        </w:rPr>
        <w:t> </w:t>
      </w:r>
      <w:r w:rsidRPr="00ED6686">
        <w:rPr>
          <w:rFonts w:ascii="Times New Roman" w:eastAsia="Times New Roman" w:hAnsi="Times New Roman" w:cs="Times New Roman"/>
          <w:kern w:val="0"/>
          <w14:ligatures w14:val="none"/>
        </w:rPr>
        <w:t> </w:t>
      </w:r>
      <w:r w:rsidRPr="00ED6686">
        <w:rPr>
          <w:rFonts w:ascii="Times New Roman" w:eastAsia="Times New Roman" w:hAnsi="Times New Roman" w:cs="Times New Roman"/>
          <w:kern w:val="0"/>
          <w14:ligatures w14:val="none"/>
        </w:rPr>
        <w:t> </w:t>
      </w:r>
      <w:r w:rsidRPr="00ED6686">
        <w:rPr>
          <w:rFonts w:ascii="Times New Roman" w:eastAsia="Times New Roman" w:hAnsi="Times New Roman" w:cs="Times New Roman"/>
          <w:kern w:val="0"/>
          <w14:ligatures w14:val="none"/>
        </w:rPr>
        <w:t>XXX</w:t>
      </w:r>
      <w:r w:rsidRPr="00ED6686">
        <w:rPr>
          <w:rFonts w:ascii="Times New Roman" w:eastAsia="Times New Roman" w:hAnsi="Times New Roman" w:cs="Times New Roman"/>
          <w:kern w:val="0"/>
          <w14:ligatures w14:val="none"/>
        </w:rPr>
        <w:br/>
      </w:r>
      <w:r w:rsidRPr="00ED6686">
        <w:rPr>
          <w:rFonts w:ascii="Times New Roman" w:eastAsia="Times New Roman" w:hAnsi="Times New Roman" w:cs="Times New Roman"/>
          <w:b/>
          <w:bCs/>
          <w:kern w:val="0"/>
          <w14:ligatures w14:val="none"/>
        </w:rPr>
        <w:t>Benefit under Employee Share Option Scheme</w:t>
      </w:r>
      <w:r w:rsidRPr="00ED6686">
        <w:rPr>
          <w:rFonts w:ascii="Times New Roman" w:eastAsia="Times New Roman" w:hAnsi="Times New Roman" w:cs="Times New Roman"/>
          <w:kern w:val="0"/>
          <w14:ligatures w14:val="none"/>
        </w:rPr>
        <w:t> </w:t>
      </w:r>
      <w:r w:rsidRPr="00ED6686">
        <w:rPr>
          <w:rFonts w:ascii="Times New Roman" w:eastAsia="Times New Roman" w:hAnsi="Times New Roman" w:cs="Times New Roman"/>
          <w:kern w:val="0"/>
          <w14:ligatures w14:val="none"/>
        </w:rPr>
        <w:t> </w:t>
      </w:r>
      <w:r w:rsidRPr="00ED6686">
        <w:rPr>
          <w:rFonts w:ascii="Times New Roman" w:eastAsia="Times New Roman" w:hAnsi="Times New Roman" w:cs="Times New Roman"/>
          <w:kern w:val="0"/>
          <w14:ligatures w14:val="none"/>
        </w:rPr>
        <w:t> </w:t>
      </w:r>
      <w:r w:rsidRPr="00ED6686">
        <w:rPr>
          <w:rFonts w:ascii="Times New Roman" w:eastAsia="Times New Roman" w:hAnsi="Times New Roman" w:cs="Times New Roman"/>
          <w:kern w:val="0"/>
          <w14:ligatures w14:val="none"/>
        </w:rPr>
        <w:t> </w:t>
      </w:r>
      <w:r w:rsidRPr="00ED6686">
        <w:rPr>
          <w:rFonts w:ascii="Times New Roman" w:eastAsia="Times New Roman" w:hAnsi="Times New Roman" w:cs="Times New Roman"/>
          <w:kern w:val="0"/>
          <w14:ligatures w14:val="none"/>
        </w:rPr>
        <w:t> </w:t>
      </w:r>
      <w:r w:rsidRPr="00ED6686">
        <w:rPr>
          <w:rFonts w:ascii="Times New Roman" w:eastAsia="Times New Roman" w:hAnsi="Times New Roman" w:cs="Times New Roman"/>
          <w:kern w:val="0"/>
          <w14:ligatures w14:val="none"/>
        </w:rPr>
        <w:t> </w:t>
      </w:r>
      <w:r w:rsidRPr="00ED6686">
        <w:rPr>
          <w:rFonts w:ascii="Times New Roman" w:eastAsia="Times New Roman" w:hAnsi="Times New Roman" w:cs="Times New Roman"/>
          <w:kern w:val="0"/>
          <w14:ligatures w14:val="none"/>
        </w:rPr>
        <w:t> </w:t>
      </w:r>
      <w:r w:rsidRPr="00ED6686">
        <w:rPr>
          <w:rFonts w:ascii="Times New Roman" w:eastAsia="Times New Roman" w:hAnsi="Times New Roman" w:cs="Times New Roman"/>
          <w:kern w:val="0"/>
          <w14:ligatures w14:val="none"/>
        </w:rPr>
        <w:t> </w:t>
      </w:r>
      <w:r w:rsidRPr="00ED6686">
        <w:rPr>
          <w:rFonts w:ascii="Times New Roman" w:eastAsia="Times New Roman" w:hAnsi="Times New Roman" w:cs="Times New Roman"/>
          <w:kern w:val="0"/>
          <w14:ligatures w14:val="none"/>
        </w:rPr>
        <w:t> </w:t>
      </w:r>
      <w:r w:rsidRPr="00ED6686">
        <w:rPr>
          <w:rFonts w:ascii="Times New Roman" w:eastAsia="Times New Roman" w:hAnsi="Times New Roman" w:cs="Times New Roman"/>
          <w:kern w:val="0"/>
          <w14:ligatures w14:val="none"/>
        </w:rPr>
        <w:t>XXX</w:t>
      </w:r>
      <w:r w:rsidRPr="00ED6686">
        <w:rPr>
          <w:rFonts w:ascii="Times New Roman" w:eastAsia="Times New Roman" w:hAnsi="Times New Roman" w:cs="Times New Roman"/>
          <w:kern w:val="0"/>
          <w14:ligatures w14:val="none"/>
        </w:rPr>
        <w:br/>
      </w:r>
      <w:r w:rsidRPr="00ED6686">
        <w:rPr>
          <w:rFonts w:ascii="Times New Roman" w:eastAsia="Times New Roman" w:hAnsi="Times New Roman" w:cs="Times New Roman"/>
          <w:b/>
          <w:bCs/>
          <w:kern w:val="0"/>
          <w14:ligatures w14:val="none"/>
        </w:rPr>
        <w:t>Total taxable salary income</w:t>
      </w:r>
      <w:r w:rsidRPr="00ED6686">
        <w:rPr>
          <w:rFonts w:ascii="Times New Roman" w:eastAsia="Times New Roman" w:hAnsi="Times New Roman" w:cs="Times New Roman"/>
          <w:kern w:val="0"/>
          <w14:ligatures w14:val="none"/>
        </w:rPr>
        <w:t> </w:t>
      </w:r>
      <w:r w:rsidRPr="00ED6686">
        <w:rPr>
          <w:rFonts w:ascii="Times New Roman" w:eastAsia="Times New Roman" w:hAnsi="Times New Roman" w:cs="Times New Roman"/>
          <w:kern w:val="0"/>
          <w14:ligatures w14:val="none"/>
        </w:rPr>
        <w:t> </w:t>
      </w:r>
      <w:r w:rsidRPr="00ED6686">
        <w:rPr>
          <w:rFonts w:ascii="Times New Roman" w:eastAsia="Times New Roman" w:hAnsi="Times New Roman" w:cs="Times New Roman"/>
          <w:kern w:val="0"/>
          <w14:ligatures w14:val="none"/>
        </w:rPr>
        <w:t> </w:t>
      </w:r>
      <w:r w:rsidRPr="00ED6686">
        <w:rPr>
          <w:rFonts w:ascii="Times New Roman" w:eastAsia="Times New Roman" w:hAnsi="Times New Roman" w:cs="Times New Roman"/>
          <w:kern w:val="0"/>
          <w14:ligatures w14:val="none"/>
        </w:rPr>
        <w:t> </w:t>
      </w:r>
      <w:r w:rsidRPr="00ED6686">
        <w:rPr>
          <w:rFonts w:ascii="Times New Roman" w:eastAsia="Times New Roman" w:hAnsi="Times New Roman" w:cs="Times New Roman"/>
          <w:kern w:val="0"/>
          <w14:ligatures w14:val="none"/>
        </w:rPr>
        <w:t> </w:t>
      </w:r>
      <w:r w:rsidRPr="00ED6686">
        <w:rPr>
          <w:rFonts w:ascii="Times New Roman" w:eastAsia="Times New Roman" w:hAnsi="Times New Roman" w:cs="Times New Roman"/>
          <w:kern w:val="0"/>
          <w14:ligatures w14:val="none"/>
        </w:rPr>
        <w:t> </w:t>
      </w:r>
      <w:r w:rsidRPr="00ED6686">
        <w:rPr>
          <w:rFonts w:ascii="Times New Roman" w:eastAsia="Times New Roman" w:hAnsi="Times New Roman" w:cs="Times New Roman"/>
          <w:kern w:val="0"/>
          <w14:ligatures w14:val="none"/>
        </w:rPr>
        <w:t> </w:t>
      </w:r>
      <w:r w:rsidRPr="00ED6686">
        <w:rPr>
          <w:rFonts w:ascii="Times New Roman" w:eastAsia="Times New Roman" w:hAnsi="Times New Roman" w:cs="Times New Roman"/>
          <w:kern w:val="0"/>
          <w14:ligatures w14:val="none"/>
        </w:rPr>
        <w:t> </w:t>
      </w:r>
      <w:r w:rsidRPr="00ED6686">
        <w:rPr>
          <w:rFonts w:ascii="Times New Roman" w:eastAsia="Times New Roman" w:hAnsi="Times New Roman" w:cs="Times New Roman"/>
          <w:kern w:val="0"/>
          <w14:ligatures w14:val="none"/>
        </w:rPr>
        <w:t> </w:t>
      </w:r>
      <w:r w:rsidRPr="00ED6686">
        <w:rPr>
          <w:rFonts w:ascii="Times New Roman" w:eastAsia="Times New Roman" w:hAnsi="Times New Roman" w:cs="Times New Roman"/>
          <w:kern w:val="0"/>
          <w14:ligatures w14:val="none"/>
        </w:rPr>
        <w:t> </w:t>
      </w:r>
      <w:r w:rsidRPr="00ED6686">
        <w:rPr>
          <w:rFonts w:ascii="Times New Roman" w:eastAsia="Times New Roman" w:hAnsi="Times New Roman" w:cs="Times New Roman"/>
          <w:kern w:val="0"/>
          <w14:ligatures w14:val="none"/>
        </w:rPr>
        <w:t> </w:t>
      </w:r>
      <w:r w:rsidRPr="00ED6686">
        <w:rPr>
          <w:rFonts w:ascii="Times New Roman" w:eastAsia="Times New Roman" w:hAnsi="Times New Roman" w:cs="Times New Roman"/>
          <w:kern w:val="0"/>
          <w14:ligatures w14:val="none"/>
        </w:rPr>
        <w:t> </w:t>
      </w:r>
      <w:r w:rsidRPr="00ED6686">
        <w:rPr>
          <w:rFonts w:ascii="Times New Roman" w:eastAsia="Times New Roman" w:hAnsi="Times New Roman" w:cs="Times New Roman"/>
          <w:kern w:val="0"/>
          <w14:ligatures w14:val="none"/>
        </w:rPr>
        <w:t> </w:t>
      </w:r>
      <w:r w:rsidRPr="00ED6686">
        <w:rPr>
          <w:rFonts w:ascii="Times New Roman" w:eastAsia="Times New Roman" w:hAnsi="Times New Roman" w:cs="Times New Roman"/>
          <w:kern w:val="0"/>
          <w14:ligatures w14:val="none"/>
        </w:rPr>
        <w:t> </w:t>
      </w:r>
      <w:r w:rsidRPr="00ED6686">
        <w:rPr>
          <w:rFonts w:ascii="Times New Roman" w:eastAsia="Times New Roman" w:hAnsi="Times New Roman" w:cs="Times New Roman"/>
          <w:kern w:val="0"/>
          <w14:ligatures w14:val="none"/>
        </w:rPr>
        <w:t> </w:t>
      </w:r>
      <w:r w:rsidRPr="00ED6686">
        <w:rPr>
          <w:rFonts w:ascii="Times New Roman" w:eastAsia="Times New Roman" w:hAnsi="Times New Roman" w:cs="Times New Roman"/>
          <w:kern w:val="0"/>
          <w14:ligatures w14:val="none"/>
        </w:rPr>
        <w:t> </w:t>
      </w:r>
      <w:r w:rsidRPr="00ED6686">
        <w:rPr>
          <w:rFonts w:ascii="Times New Roman" w:eastAsia="Times New Roman" w:hAnsi="Times New Roman" w:cs="Times New Roman"/>
          <w:kern w:val="0"/>
          <w14:ligatures w14:val="none"/>
        </w:rPr>
        <w:t> </w:t>
      </w:r>
      <w:r w:rsidRPr="00ED6686">
        <w:rPr>
          <w:rFonts w:ascii="Times New Roman" w:eastAsia="Times New Roman" w:hAnsi="Times New Roman" w:cs="Times New Roman"/>
          <w:kern w:val="0"/>
          <w14:ligatures w14:val="none"/>
        </w:rPr>
        <w:t> </w:t>
      </w:r>
      <w:r w:rsidRPr="00ED6686">
        <w:rPr>
          <w:rFonts w:ascii="Times New Roman" w:eastAsia="Times New Roman" w:hAnsi="Times New Roman" w:cs="Times New Roman"/>
          <w:kern w:val="0"/>
          <w14:ligatures w14:val="none"/>
        </w:rPr>
        <w:t>XXX</w:t>
      </w:r>
    </w:p>
    <w:p w14:paraId="734A261E" w14:textId="77777777" w:rsidR="00ED6686" w:rsidRPr="00ED6686" w:rsidRDefault="00000000" w:rsidP="00ED6686">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4B6CC1B7">
          <v:rect id="_x0000_i1366" style="width:0;height:1.5pt" o:hralign="center" o:hrstd="t" o:hr="t" fillcolor="#a0a0a0" stroked="f"/>
        </w:pict>
      </w:r>
    </w:p>
    <w:p w14:paraId="7EA532DF" w14:textId="77777777" w:rsidR="00ED6686" w:rsidRPr="00ED6686" w:rsidRDefault="00ED6686" w:rsidP="00ED6686">
      <w:pPr>
        <w:spacing w:before="100" w:beforeAutospacing="1" w:after="100" w:afterAutospacing="1" w:line="240" w:lineRule="auto"/>
        <w:rPr>
          <w:rFonts w:ascii="Times New Roman" w:eastAsia="Times New Roman" w:hAnsi="Times New Roman" w:cs="Times New Roman"/>
          <w:b/>
          <w:bCs/>
          <w:kern w:val="0"/>
          <w14:ligatures w14:val="none"/>
        </w:rPr>
      </w:pPr>
      <w:r w:rsidRPr="00ED6686">
        <w:rPr>
          <w:rFonts w:ascii="Times New Roman" w:eastAsia="Times New Roman" w:hAnsi="Times New Roman" w:cs="Times New Roman"/>
          <w:b/>
          <w:bCs/>
          <w:kern w:val="0"/>
          <w14:ligatures w14:val="none"/>
        </w:rPr>
        <w:t>NOTES:</w:t>
      </w:r>
    </w:p>
    <w:p w14:paraId="229D9D75" w14:textId="77777777" w:rsidR="00ED6686" w:rsidRPr="00ED6686" w:rsidRDefault="00ED6686" w:rsidP="00ED6686">
      <w:pPr>
        <w:spacing w:before="100" w:beforeAutospacing="1" w:after="100" w:afterAutospacing="1" w:line="240" w:lineRule="auto"/>
        <w:rPr>
          <w:rFonts w:ascii="Times New Roman" w:eastAsia="Times New Roman" w:hAnsi="Times New Roman" w:cs="Times New Roman"/>
          <w:kern w:val="0"/>
          <w14:ligatures w14:val="none"/>
        </w:rPr>
      </w:pPr>
      <w:r w:rsidRPr="00ED6686">
        <w:rPr>
          <w:rFonts w:ascii="Times New Roman" w:eastAsia="Times New Roman" w:hAnsi="Times New Roman" w:cs="Times New Roman"/>
          <w:b/>
          <w:bCs/>
          <w:kern w:val="0"/>
          <w14:ligatures w14:val="none"/>
        </w:rPr>
        <w:t>N-1</w:t>
      </w:r>
      <w:r w:rsidRPr="00ED6686">
        <w:rPr>
          <w:rFonts w:ascii="Times New Roman" w:eastAsia="Times New Roman" w:hAnsi="Times New Roman" w:cs="Times New Roman"/>
          <w:kern w:val="0"/>
          <w14:ligatures w14:val="none"/>
        </w:rPr>
        <w:br/>
        <w:t xml:space="preserve">Any allowances and perquisites paid by the Government to a </w:t>
      </w:r>
      <w:proofErr w:type="gramStart"/>
      <w:r w:rsidRPr="00ED6686">
        <w:rPr>
          <w:rFonts w:ascii="Times New Roman" w:eastAsia="Times New Roman" w:hAnsi="Times New Roman" w:cs="Times New Roman"/>
          <w:kern w:val="0"/>
          <w14:ligatures w14:val="none"/>
        </w:rPr>
        <w:t>Pakistani rendering services</w:t>
      </w:r>
      <w:proofErr w:type="gramEnd"/>
      <w:r w:rsidRPr="00ED6686">
        <w:rPr>
          <w:rFonts w:ascii="Times New Roman" w:eastAsia="Times New Roman" w:hAnsi="Times New Roman" w:cs="Times New Roman"/>
          <w:kern w:val="0"/>
          <w14:ligatures w14:val="none"/>
        </w:rPr>
        <w:t xml:space="preserve"> outside Pakistan are exempt from tax.</w:t>
      </w:r>
    </w:p>
    <w:p w14:paraId="13AE6281" w14:textId="77777777" w:rsidR="00ED6686" w:rsidRPr="00ED6686" w:rsidRDefault="00ED6686" w:rsidP="00ED6686">
      <w:pPr>
        <w:spacing w:before="100" w:beforeAutospacing="1" w:after="100" w:afterAutospacing="1" w:line="240" w:lineRule="auto"/>
        <w:rPr>
          <w:rFonts w:ascii="Times New Roman" w:eastAsia="Times New Roman" w:hAnsi="Times New Roman" w:cs="Times New Roman"/>
          <w:kern w:val="0"/>
          <w14:ligatures w14:val="none"/>
        </w:rPr>
      </w:pPr>
      <w:r w:rsidRPr="00ED6686">
        <w:rPr>
          <w:rFonts w:ascii="Times New Roman" w:eastAsia="Times New Roman" w:hAnsi="Times New Roman" w:cs="Times New Roman"/>
          <w:b/>
          <w:bCs/>
          <w:kern w:val="0"/>
          <w14:ligatures w14:val="none"/>
        </w:rPr>
        <w:t>N-2</w:t>
      </w:r>
      <w:r w:rsidRPr="00ED6686">
        <w:rPr>
          <w:rFonts w:ascii="Times New Roman" w:eastAsia="Times New Roman" w:hAnsi="Times New Roman" w:cs="Times New Roman"/>
          <w:kern w:val="0"/>
          <w14:ligatures w14:val="none"/>
        </w:rPr>
        <w:br/>
        <w:t>Encashment of all types of leaves is taxable if received by private sector employees. However, encashment of "leaves preparatory to retirement" (commonly known as LPR) received by government employees shall be exempt from tax. Encashment of all other leaves by government employees is taxable.</w:t>
      </w:r>
    </w:p>
    <w:p w14:paraId="2405AFE7" w14:textId="77777777" w:rsidR="00ED6686" w:rsidRPr="00ED6686" w:rsidRDefault="00ED6686" w:rsidP="00ED6686">
      <w:pPr>
        <w:spacing w:before="100" w:beforeAutospacing="1" w:after="100" w:afterAutospacing="1" w:line="240" w:lineRule="auto"/>
        <w:rPr>
          <w:rFonts w:ascii="Times New Roman" w:eastAsia="Times New Roman" w:hAnsi="Times New Roman" w:cs="Times New Roman"/>
          <w:kern w:val="0"/>
          <w14:ligatures w14:val="none"/>
        </w:rPr>
      </w:pPr>
      <w:r w:rsidRPr="00ED6686">
        <w:rPr>
          <w:rFonts w:ascii="Times New Roman" w:eastAsia="Times New Roman" w:hAnsi="Times New Roman" w:cs="Times New Roman"/>
          <w:b/>
          <w:bCs/>
          <w:kern w:val="0"/>
          <w14:ligatures w14:val="none"/>
        </w:rPr>
        <w:t>N-3</w:t>
      </w:r>
      <w:r w:rsidRPr="00ED6686">
        <w:rPr>
          <w:rFonts w:ascii="Times New Roman" w:eastAsia="Times New Roman" w:hAnsi="Times New Roman" w:cs="Times New Roman"/>
          <w:kern w:val="0"/>
          <w14:ligatures w14:val="none"/>
        </w:rPr>
        <w:br/>
        <w:t>These amounts may be included in the salary income for the tax year in which it is received or may be treated as a separate block and charged to tax at the average tax rate based on the three immediately preceding tax years.</w:t>
      </w:r>
    </w:p>
    <w:p w14:paraId="0939FDDF" w14:textId="77777777" w:rsidR="00ED6686" w:rsidRPr="00ED6686" w:rsidRDefault="00ED6686" w:rsidP="00ED6686">
      <w:pPr>
        <w:spacing w:before="100" w:beforeAutospacing="1" w:after="100" w:afterAutospacing="1" w:line="240" w:lineRule="auto"/>
        <w:rPr>
          <w:rFonts w:ascii="Times New Roman" w:eastAsia="Times New Roman" w:hAnsi="Times New Roman" w:cs="Times New Roman"/>
          <w:kern w:val="0"/>
          <w14:ligatures w14:val="none"/>
        </w:rPr>
      </w:pPr>
      <w:r w:rsidRPr="00ED6686">
        <w:rPr>
          <w:rFonts w:ascii="Times New Roman" w:eastAsia="Times New Roman" w:hAnsi="Times New Roman" w:cs="Times New Roman"/>
          <w:b/>
          <w:bCs/>
          <w:kern w:val="0"/>
          <w14:ligatures w14:val="none"/>
        </w:rPr>
        <w:t>N-4</w:t>
      </w:r>
      <w:r w:rsidRPr="00ED6686">
        <w:rPr>
          <w:rFonts w:ascii="Times New Roman" w:eastAsia="Times New Roman" w:hAnsi="Times New Roman" w:cs="Times New Roman"/>
          <w:kern w:val="0"/>
          <w14:ligatures w14:val="none"/>
        </w:rPr>
        <w:br/>
        <w:t>At the option of the taxpayer, salary received in arrears may be included in the tax year in which it is received or in the tax year in which services were rendered.</w:t>
      </w:r>
    </w:p>
    <w:p w14:paraId="10CD1C65" w14:textId="77777777" w:rsidR="00ED6686" w:rsidRPr="00ED6686" w:rsidRDefault="00ED6686" w:rsidP="00ED6686">
      <w:pPr>
        <w:spacing w:before="100" w:beforeAutospacing="1" w:after="100" w:afterAutospacing="1" w:line="240" w:lineRule="auto"/>
        <w:rPr>
          <w:rFonts w:ascii="Times New Roman" w:eastAsia="Times New Roman" w:hAnsi="Times New Roman" w:cs="Times New Roman"/>
          <w:kern w:val="0"/>
          <w14:ligatures w14:val="none"/>
        </w:rPr>
      </w:pPr>
      <w:r w:rsidRPr="00ED6686">
        <w:rPr>
          <w:rFonts w:ascii="Times New Roman" w:eastAsia="Times New Roman" w:hAnsi="Times New Roman" w:cs="Times New Roman"/>
          <w:b/>
          <w:bCs/>
          <w:kern w:val="0"/>
          <w14:ligatures w14:val="none"/>
        </w:rPr>
        <w:lastRenderedPageBreak/>
        <w:t>N-5</w:t>
      </w:r>
      <w:r w:rsidRPr="00ED6686">
        <w:rPr>
          <w:rFonts w:ascii="Times New Roman" w:eastAsia="Times New Roman" w:hAnsi="Times New Roman" w:cs="Times New Roman"/>
          <w:kern w:val="0"/>
          <w14:ligatures w14:val="none"/>
        </w:rPr>
        <w:br/>
        <w:t>An amount equal to the benchmark rate (i.e., 10% per annum) shall be treated as income. Where the interest charged by the employer is less than the benchmark rate, the difference shall be treated as income. Furthermore, this benefit will be taxable if the loan amount exceeds Rs. 1,000,000.</w:t>
      </w:r>
    </w:p>
    <w:p w14:paraId="27C71400" w14:textId="77777777" w:rsidR="00ED6686" w:rsidRPr="00ED6686" w:rsidRDefault="00ED6686" w:rsidP="00ED6686">
      <w:pPr>
        <w:spacing w:before="100" w:beforeAutospacing="1" w:after="100" w:afterAutospacing="1" w:line="240" w:lineRule="auto"/>
        <w:rPr>
          <w:rFonts w:ascii="Times New Roman" w:eastAsia="Times New Roman" w:hAnsi="Times New Roman" w:cs="Times New Roman"/>
          <w:kern w:val="0"/>
          <w14:ligatures w14:val="none"/>
        </w:rPr>
      </w:pPr>
      <w:r w:rsidRPr="00ED6686">
        <w:rPr>
          <w:rFonts w:ascii="Times New Roman" w:eastAsia="Times New Roman" w:hAnsi="Times New Roman" w:cs="Times New Roman"/>
          <w:b/>
          <w:bCs/>
          <w:kern w:val="0"/>
          <w14:ligatures w14:val="none"/>
        </w:rPr>
        <w:t>N-6</w:t>
      </w:r>
      <w:r w:rsidRPr="00ED6686">
        <w:rPr>
          <w:rFonts w:ascii="Times New Roman" w:eastAsia="Times New Roman" w:hAnsi="Times New Roman" w:cs="Times New Roman"/>
          <w:kern w:val="0"/>
          <w14:ligatures w14:val="none"/>
        </w:rPr>
        <w:br/>
        <w:t>The value of the conveyance to be included in the salary income of an employee shall be determined according to the principles laid down in Rule-5.</w:t>
      </w:r>
    </w:p>
    <w:p w14:paraId="1B571E84" w14:textId="77777777" w:rsidR="00ED6686" w:rsidRPr="00ED6686" w:rsidRDefault="00ED6686" w:rsidP="00ED6686">
      <w:pPr>
        <w:spacing w:before="100" w:beforeAutospacing="1" w:after="100" w:afterAutospacing="1" w:line="240" w:lineRule="auto"/>
        <w:rPr>
          <w:rFonts w:ascii="Times New Roman" w:eastAsia="Times New Roman" w:hAnsi="Times New Roman" w:cs="Times New Roman"/>
          <w:kern w:val="0"/>
          <w14:ligatures w14:val="none"/>
        </w:rPr>
      </w:pPr>
      <w:r w:rsidRPr="00ED6686">
        <w:rPr>
          <w:rFonts w:ascii="Times New Roman" w:eastAsia="Times New Roman" w:hAnsi="Times New Roman" w:cs="Times New Roman"/>
          <w:b/>
          <w:bCs/>
          <w:kern w:val="0"/>
          <w14:ligatures w14:val="none"/>
        </w:rPr>
        <w:t>N-7</w:t>
      </w:r>
      <w:r w:rsidRPr="00ED6686">
        <w:rPr>
          <w:rFonts w:ascii="Times New Roman" w:eastAsia="Times New Roman" w:hAnsi="Times New Roman" w:cs="Times New Roman"/>
          <w:kern w:val="0"/>
          <w14:ligatures w14:val="none"/>
        </w:rPr>
        <w:br/>
        <w:t>The entire amount spent by the employer on Leave Fare Assistance (LFA) is included in the salary income of an employee.</w:t>
      </w:r>
    </w:p>
    <w:p w14:paraId="783A719C" w14:textId="77777777" w:rsidR="00ED6686" w:rsidRPr="00ED6686" w:rsidRDefault="00ED6686" w:rsidP="00ED6686">
      <w:pPr>
        <w:spacing w:before="100" w:beforeAutospacing="1" w:after="100" w:afterAutospacing="1" w:line="240" w:lineRule="auto"/>
        <w:rPr>
          <w:rFonts w:ascii="Times New Roman" w:eastAsia="Times New Roman" w:hAnsi="Times New Roman" w:cs="Times New Roman"/>
          <w:kern w:val="0"/>
          <w14:ligatures w14:val="none"/>
        </w:rPr>
      </w:pPr>
      <w:r w:rsidRPr="00ED6686">
        <w:rPr>
          <w:rFonts w:ascii="Times New Roman" w:eastAsia="Times New Roman" w:hAnsi="Times New Roman" w:cs="Times New Roman"/>
          <w:b/>
          <w:bCs/>
          <w:kern w:val="0"/>
          <w14:ligatures w14:val="none"/>
        </w:rPr>
        <w:t>N-8</w:t>
      </w:r>
      <w:r w:rsidRPr="00ED6686">
        <w:rPr>
          <w:rFonts w:ascii="Times New Roman" w:eastAsia="Times New Roman" w:hAnsi="Times New Roman" w:cs="Times New Roman"/>
          <w:kern w:val="0"/>
          <w14:ligatures w14:val="none"/>
        </w:rPr>
        <w:br/>
        <w:t>Medical allowance is exempt up to 10% of the basic salary if no other medical facility is provided by the employer.</w:t>
      </w:r>
    </w:p>
    <w:p w14:paraId="75256EB2" w14:textId="77777777" w:rsidR="00ED6686" w:rsidRPr="00ED6686" w:rsidRDefault="00ED6686" w:rsidP="00ED6686">
      <w:pPr>
        <w:spacing w:before="100" w:beforeAutospacing="1" w:after="100" w:afterAutospacing="1" w:line="240" w:lineRule="auto"/>
        <w:rPr>
          <w:rFonts w:ascii="Times New Roman" w:eastAsia="Times New Roman" w:hAnsi="Times New Roman" w:cs="Times New Roman"/>
          <w:kern w:val="0"/>
          <w14:ligatures w14:val="none"/>
        </w:rPr>
      </w:pPr>
      <w:r w:rsidRPr="00ED6686">
        <w:rPr>
          <w:rFonts w:ascii="Times New Roman" w:eastAsia="Times New Roman" w:hAnsi="Times New Roman" w:cs="Times New Roman"/>
          <w:b/>
          <w:bCs/>
          <w:kern w:val="0"/>
          <w14:ligatures w14:val="none"/>
        </w:rPr>
        <w:t>N-9</w:t>
      </w:r>
      <w:r w:rsidRPr="00ED6686">
        <w:rPr>
          <w:rFonts w:ascii="Times New Roman" w:eastAsia="Times New Roman" w:hAnsi="Times New Roman" w:cs="Times New Roman"/>
          <w:kern w:val="0"/>
          <w14:ligatures w14:val="none"/>
        </w:rPr>
        <w:br/>
        <w:t>For provident fund purposes, "salary" means the actual drawn basic salary plus the dearness allowance.</w:t>
      </w:r>
    </w:p>
    <w:p w14:paraId="38149AC6" w14:textId="77777777" w:rsidR="00ED6686" w:rsidRPr="00ED6686" w:rsidRDefault="00ED6686" w:rsidP="00ED6686">
      <w:pPr>
        <w:spacing w:before="100" w:beforeAutospacing="1" w:after="100" w:afterAutospacing="1" w:line="240" w:lineRule="auto"/>
        <w:rPr>
          <w:rFonts w:ascii="Times New Roman" w:eastAsia="Times New Roman" w:hAnsi="Times New Roman" w:cs="Times New Roman"/>
          <w:kern w:val="0"/>
          <w14:ligatures w14:val="none"/>
        </w:rPr>
      </w:pPr>
      <w:r w:rsidRPr="00ED6686">
        <w:rPr>
          <w:rFonts w:ascii="Times New Roman" w:eastAsia="Times New Roman" w:hAnsi="Times New Roman" w:cs="Times New Roman"/>
          <w:b/>
          <w:bCs/>
          <w:kern w:val="0"/>
          <w14:ligatures w14:val="none"/>
        </w:rPr>
        <w:t>N-10</w:t>
      </w:r>
      <w:r w:rsidRPr="00ED6686">
        <w:rPr>
          <w:rFonts w:ascii="Times New Roman" w:eastAsia="Times New Roman" w:hAnsi="Times New Roman" w:cs="Times New Roman"/>
          <w:kern w:val="0"/>
          <w14:ligatures w14:val="none"/>
        </w:rPr>
        <w:br/>
        <w:t>Only the employer’s contribution and the interest thereon shall be taxable in the year of receipt.</w:t>
      </w:r>
    </w:p>
    <w:p w14:paraId="511D2A5A" w14:textId="77777777" w:rsidR="00ED6686" w:rsidRPr="00ED6686" w:rsidRDefault="00ED6686" w:rsidP="00ED6686">
      <w:pPr>
        <w:spacing w:before="100" w:beforeAutospacing="1" w:after="100" w:afterAutospacing="1" w:line="240" w:lineRule="auto"/>
        <w:rPr>
          <w:rFonts w:ascii="Times New Roman" w:eastAsia="Times New Roman" w:hAnsi="Times New Roman" w:cs="Times New Roman"/>
          <w:b/>
          <w:bCs/>
          <w:kern w:val="0"/>
          <w14:ligatures w14:val="none"/>
        </w:rPr>
      </w:pPr>
      <w:r w:rsidRPr="00ED6686">
        <w:rPr>
          <w:rFonts w:ascii="Times New Roman" w:eastAsia="Times New Roman" w:hAnsi="Times New Roman" w:cs="Times New Roman"/>
          <w:b/>
          <w:bCs/>
          <w:kern w:val="0"/>
          <w14:ligatures w14:val="none"/>
        </w:rPr>
        <w:t>CHAPTER-7</w:t>
      </w:r>
    </w:p>
    <w:p w14:paraId="66EE9F20" w14:textId="77777777" w:rsidR="00ED6686" w:rsidRPr="00ED6686" w:rsidRDefault="00ED6686" w:rsidP="00ED6686">
      <w:pPr>
        <w:spacing w:before="100" w:beforeAutospacing="1" w:after="100" w:afterAutospacing="1" w:line="240" w:lineRule="auto"/>
        <w:rPr>
          <w:rFonts w:ascii="Times New Roman" w:eastAsia="Times New Roman" w:hAnsi="Times New Roman" w:cs="Times New Roman"/>
          <w:b/>
          <w:bCs/>
          <w:kern w:val="0"/>
          <w14:ligatures w14:val="none"/>
        </w:rPr>
      </w:pPr>
      <w:r w:rsidRPr="00ED6686">
        <w:rPr>
          <w:rFonts w:ascii="Times New Roman" w:eastAsia="Times New Roman" w:hAnsi="Times New Roman" w:cs="Times New Roman"/>
          <w:b/>
          <w:bCs/>
          <w:kern w:val="0"/>
          <w14:ligatures w14:val="none"/>
        </w:rPr>
        <w:t>PROVIDENT FUND</w:t>
      </w:r>
    </w:p>
    <w:p w14:paraId="6B5B860F" w14:textId="77777777" w:rsidR="00ED6686" w:rsidRPr="00ED6686" w:rsidRDefault="00ED6686" w:rsidP="00ED6686">
      <w:pPr>
        <w:spacing w:before="100" w:beforeAutospacing="1" w:after="100" w:afterAutospacing="1" w:line="240" w:lineRule="auto"/>
        <w:rPr>
          <w:rFonts w:ascii="Times New Roman" w:eastAsia="Times New Roman" w:hAnsi="Times New Roman" w:cs="Times New Roman"/>
          <w:b/>
          <w:bCs/>
          <w:kern w:val="0"/>
          <w14:ligatures w14:val="none"/>
        </w:rPr>
      </w:pPr>
      <w:r w:rsidRPr="00ED6686">
        <w:rPr>
          <w:rFonts w:ascii="Times New Roman" w:eastAsia="Times New Roman" w:hAnsi="Times New Roman" w:cs="Times New Roman"/>
          <w:b/>
          <w:bCs/>
          <w:kern w:val="0"/>
          <w14:ligatures w14:val="none"/>
        </w:rPr>
        <w:t>DEFINITION</w:t>
      </w:r>
    </w:p>
    <w:p w14:paraId="3132DBD2" w14:textId="77777777" w:rsidR="00ED6686" w:rsidRPr="00ED6686" w:rsidRDefault="00ED6686" w:rsidP="00ED6686">
      <w:pPr>
        <w:spacing w:before="100" w:beforeAutospacing="1" w:after="100" w:afterAutospacing="1" w:line="240" w:lineRule="auto"/>
        <w:rPr>
          <w:rFonts w:ascii="Times New Roman" w:eastAsia="Times New Roman" w:hAnsi="Times New Roman" w:cs="Times New Roman"/>
          <w:kern w:val="0"/>
          <w14:ligatures w14:val="none"/>
        </w:rPr>
      </w:pPr>
      <w:r w:rsidRPr="00ED6686">
        <w:rPr>
          <w:rFonts w:ascii="Times New Roman" w:eastAsia="Times New Roman" w:hAnsi="Times New Roman" w:cs="Times New Roman"/>
          <w:kern w:val="0"/>
          <w14:ligatures w14:val="none"/>
        </w:rPr>
        <w:t>The provident fund is a fund created by an employer for the future welfare and benefits of his employees. Under this scheme, a certain percentage of an employee’s salary is deducted every month. Generally, the employer also contributes an equal amount. Contribution of both the employer and the employee is handed over to a fund known as Provident Fund. The amount is invested in securities and the income generated from the investment is proportionately credited to the employees' accounts. Upon retirement, the total amount standing to the credit of an employee is paid to him. The final payment represents the following:</w:t>
      </w:r>
    </w:p>
    <w:p w14:paraId="0727D033" w14:textId="77777777" w:rsidR="00ED6686" w:rsidRPr="00ED6686" w:rsidRDefault="00ED6686">
      <w:pPr>
        <w:numPr>
          <w:ilvl w:val="0"/>
          <w:numId w:val="347"/>
        </w:numPr>
        <w:spacing w:before="100" w:beforeAutospacing="1" w:after="100" w:afterAutospacing="1" w:line="240" w:lineRule="auto"/>
        <w:rPr>
          <w:rFonts w:ascii="Times New Roman" w:eastAsia="Times New Roman" w:hAnsi="Times New Roman" w:cs="Times New Roman"/>
          <w:kern w:val="0"/>
          <w14:ligatures w14:val="none"/>
        </w:rPr>
      </w:pPr>
      <w:r w:rsidRPr="00ED6686">
        <w:rPr>
          <w:rFonts w:ascii="Times New Roman" w:eastAsia="Times New Roman" w:hAnsi="Times New Roman" w:cs="Times New Roman"/>
          <w:kern w:val="0"/>
          <w14:ligatures w14:val="none"/>
        </w:rPr>
        <w:t>The employee’s contribution.</w:t>
      </w:r>
    </w:p>
    <w:p w14:paraId="1D6ADDE4" w14:textId="77777777" w:rsidR="00ED6686" w:rsidRPr="00ED6686" w:rsidRDefault="00ED6686">
      <w:pPr>
        <w:numPr>
          <w:ilvl w:val="0"/>
          <w:numId w:val="347"/>
        </w:numPr>
        <w:spacing w:before="100" w:beforeAutospacing="1" w:after="100" w:afterAutospacing="1" w:line="240" w:lineRule="auto"/>
        <w:rPr>
          <w:rFonts w:ascii="Times New Roman" w:eastAsia="Times New Roman" w:hAnsi="Times New Roman" w:cs="Times New Roman"/>
          <w:kern w:val="0"/>
          <w14:ligatures w14:val="none"/>
        </w:rPr>
      </w:pPr>
      <w:r w:rsidRPr="00ED6686">
        <w:rPr>
          <w:rFonts w:ascii="Times New Roman" w:eastAsia="Times New Roman" w:hAnsi="Times New Roman" w:cs="Times New Roman"/>
          <w:kern w:val="0"/>
          <w14:ligatures w14:val="none"/>
        </w:rPr>
        <w:t>The employer’s contribution.</w:t>
      </w:r>
    </w:p>
    <w:p w14:paraId="27CF317F" w14:textId="77777777" w:rsidR="00ED6686" w:rsidRPr="00ED6686" w:rsidRDefault="00ED6686">
      <w:pPr>
        <w:numPr>
          <w:ilvl w:val="0"/>
          <w:numId w:val="347"/>
        </w:numPr>
        <w:spacing w:before="100" w:beforeAutospacing="1" w:after="100" w:afterAutospacing="1" w:line="240" w:lineRule="auto"/>
        <w:rPr>
          <w:rFonts w:ascii="Times New Roman" w:eastAsia="Times New Roman" w:hAnsi="Times New Roman" w:cs="Times New Roman"/>
          <w:kern w:val="0"/>
          <w14:ligatures w14:val="none"/>
        </w:rPr>
      </w:pPr>
      <w:r w:rsidRPr="00ED6686">
        <w:rPr>
          <w:rFonts w:ascii="Times New Roman" w:eastAsia="Times New Roman" w:hAnsi="Times New Roman" w:cs="Times New Roman"/>
          <w:kern w:val="0"/>
          <w14:ligatures w14:val="none"/>
        </w:rPr>
        <w:t>The interest on both contributions.</w:t>
      </w:r>
    </w:p>
    <w:p w14:paraId="52AA9B6B" w14:textId="77777777" w:rsidR="00ED6686" w:rsidRPr="00ED6686" w:rsidRDefault="00000000" w:rsidP="00ED6686">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18FEA070">
          <v:rect id="_x0000_i1367" style="width:0;height:1.5pt" o:hralign="center" o:hrstd="t" o:hr="t" fillcolor="#a0a0a0" stroked="f"/>
        </w:pict>
      </w:r>
    </w:p>
    <w:p w14:paraId="7619403E" w14:textId="77777777" w:rsidR="00ED6686" w:rsidRPr="00ED6686" w:rsidRDefault="00ED6686" w:rsidP="00ED6686">
      <w:pPr>
        <w:spacing w:before="100" w:beforeAutospacing="1" w:after="100" w:afterAutospacing="1" w:line="240" w:lineRule="auto"/>
        <w:rPr>
          <w:rFonts w:ascii="Times New Roman" w:eastAsia="Times New Roman" w:hAnsi="Times New Roman" w:cs="Times New Roman"/>
          <w:b/>
          <w:bCs/>
          <w:kern w:val="0"/>
          <w14:ligatures w14:val="none"/>
        </w:rPr>
      </w:pPr>
      <w:r w:rsidRPr="00ED6686">
        <w:rPr>
          <w:rFonts w:ascii="Times New Roman" w:eastAsia="Times New Roman" w:hAnsi="Times New Roman" w:cs="Times New Roman"/>
          <w:b/>
          <w:bCs/>
          <w:kern w:val="0"/>
          <w14:ligatures w14:val="none"/>
        </w:rPr>
        <w:t>RECOGNIZED PROVIDENT FUND [2(48)]</w:t>
      </w:r>
    </w:p>
    <w:p w14:paraId="41C28BB3" w14:textId="77777777" w:rsidR="00ED6686" w:rsidRPr="00ED6686" w:rsidRDefault="00ED6686" w:rsidP="00ED6686">
      <w:pPr>
        <w:spacing w:before="100" w:beforeAutospacing="1" w:after="100" w:afterAutospacing="1" w:line="240" w:lineRule="auto"/>
        <w:rPr>
          <w:rFonts w:ascii="Times New Roman" w:eastAsia="Times New Roman" w:hAnsi="Times New Roman" w:cs="Times New Roman"/>
          <w:kern w:val="0"/>
          <w14:ligatures w14:val="none"/>
        </w:rPr>
      </w:pPr>
      <w:r w:rsidRPr="00ED6686">
        <w:rPr>
          <w:rFonts w:ascii="Times New Roman" w:eastAsia="Times New Roman" w:hAnsi="Times New Roman" w:cs="Times New Roman"/>
          <w:kern w:val="0"/>
          <w14:ligatures w14:val="none"/>
        </w:rPr>
        <w:lastRenderedPageBreak/>
        <w:t>Recognized provident fund means a provident fund, which has been recognized by the Commissioner Inland Revenue in accordance with the rules, contained in Part-I of the Sixth Schedule.</w:t>
      </w:r>
    </w:p>
    <w:p w14:paraId="5F76318F" w14:textId="77777777" w:rsidR="00ED6686" w:rsidRPr="00ED6686" w:rsidRDefault="00000000" w:rsidP="00ED6686">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7B5D9B56">
          <v:rect id="_x0000_i1368" style="width:0;height:1.5pt" o:hralign="center" o:hrstd="t" o:hr="t" fillcolor="#a0a0a0" stroked="f"/>
        </w:pict>
      </w:r>
    </w:p>
    <w:p w14:paraId="54582B7E" w14:textId="77777777" w:rsidR="00ED6686" w:rsidRPr="00ED6686" w:rsidRDefault="00ED6686" w:rsidP="00ED6686">
      <w:pPr>
        <w:spacing w:before="100" w:beforeAutospacing="1" w:after="100" w:afterAutospacing="1" w:line="240" w:lineRule="auto"/>
        <w:rPr>
          <w:rFonts w:ascii="Times New Roman" w:eastAsia="Times New Roman" w:hAnsi="Times New Roman" w:cs="Times New Roman"/>
          <w:b/>
          <w:bCs/>
          <w:kern w:val="0"/>
          <w14:ligatures w14:val="none"/>
        </w:rPr>
      </w:pPr>
      <w:r w:rsidRPr="00ED6686">
        <w:rPr>
          <w:rFonts w:ascii="Times New Roman" w:eastAsia="Times New Roman" w:hAnsi="Times New Roman" w:cs="Times New Roman"/>
          <w:b/>
          <w:bCs/>
          <w:kern w:val="0"/>
          <w14:ligatures w14:val="none"/>
        </w:rPr>
        <w:t>RECOGNITION OF THE PROVIDENT FUND</w:t>
      </w:r>
    </w:p>
    <w:p w14:paraId="558953DE" w14:textId="77777777" w:rsidR="00ED6686" w:rsidRPr="00ED6686" w:rsidRDefault="00ED6686" w:rsidP="00ED6686">
      <w:pPr>
        <w:spacing w:before="100" w:beforeAutospacing="1" w:after="100" w:afterAutospacing="1" w:line="240" w:lineRule="auto"/>
        <w:rPr>
          <w:rFonts w:ascii="Times New Roman" w:eastAsia="Times New Roman" w:hAnsi="Times New Roman" w:cs="Times New Roman"/>
          <w:kern w:val="0"/>
          <w14:ligatures w14:val="none"/>
        </w:rPr>
      </w:pPr>
      <w:r w:rsidRPr="00ED6686">
        <w:rPr>
          <w:rFonts w:ascii="Times New Roman" w:eastAsia="Times New Roman" w:hAnsi="Times New Roman" w:cs="Times New Roman"/>
          <w:kern w:val="0"/>
          <w14:ligatures w14:val="none"/>
        </w:rPr>
        <w:t>[</w:t>
      </w:r>
      <w:r w:rsidRPr="00ED6686">
        <w:rPr>
          <w:rFonts w:ascii="Times New Roman" w:eastAsia="Times New Roman" w:hAnsi="Times New Roman" w:cs="Times New Roman"/>
          <w:i/>
          <w:iCs/>
          <w:kern w:val="0"/>
          <w14:ligatures w14:val="none"/>
        </w:rPr>
        <w:t>Rule 1 of the Sixth Schedule &amp; Rule 91 of the Income Tax Rules, 2002</w:t>
      </w:r>
      <w:r w:rsidRPr="00ED6686">
        <w:rPr>
          <w:rFonts w:ascii="Times New Roman" w:eastAsia="Times New Roman" w:hAnsi="Times New Roman" w:cs="Times New Roman"/>
          <w:kern w:val="0"/>
          <w14:ligatures w14:val="none"/>
        </w:rPr>
        <w:t>]</w:t>
      </w:r>
    </w:p>
    <w:p w14:paraId="10635659" w14:textId="77777777" w:rsidR="00ED6686" w:rsidRPr="00ED6686" w:rsidRDefault="00ED6686" w:rsidP="00ED6686">
      <w:pPr>
        <w:spacing w:before="100" w:beforeAutospacing="1" w:after="100" w:afterAutospacing="1" w:line="240" w:lineRule="auto"/>
        <w:rPr>
          <w:rFonts w:ascii="Times New Roman" w:eastAsia="Times New Roman" w:hAnsi="Times New Roman" w:cs="Times New Roman"/>
          <w:kern w:val="0"/>
          <w14:ligatures w14:val="none"/>
        </w:rPr>
      </w:pPr>
      <w:r w:rsidRPr="00ED6686">
        <w:rPr>
          <w:rFonts w:ascii="Times New Roman" w:eastAsia="Times New Roman" w:hAnsi="Times New Roman" w:cs="Times New Roman"/>
          <w:kern w:val="0"/>
          <w14:ligatures w14:val="none"/>
        </w:rPr>
        <w:t>Recognition of the provident fund is granted or withdrawn by the Commissioner. The application shall be submitted through the Deputy Commissioner of the area:</w:t>
      </w:r>
    </w:p>
    <w:p w14:paraId="4DF460FC" w14:textId="77777777" w:rsidR="00ED6686" w:rsidRPr="00ED6686" w:rsidRDefault="00ED6686">
      <w:pPr>
        <w:numPr>
          <w:ilvl w:val="0"/>
          <w:numId w:val="348"/>
        </w:numPr>
        <w:spacing w:before="100" w:beforeAutospacing="1" w:after="100" w:afterAutospacing="1" w:line="240" w:lineRule="auto"/>
        <w:rPr>
          <w:rFonts w:ascii="Times New Roman" w:eastAsia="Times New Roman" w:hAnsi="Times New Roman" w:cs="Times New Roman"/>
          <w:kern w:val="0"/>
          <w14:ligatures w14:val="none"/>
        </w:rPr>
      </w:pPr>
      <w:r w:rsidRPr="00ED6686">
        <w:rPr>
          <w:rFonts w:ascii="Times New Roman" w:eastAsia="Times New Roman" w:hAnsi="Times New Roman" w:cs="Times New Roman"/>
          <w:kern w:val="0"/>
          <w14:ligatures w14:val="none"/>
        </w:rPr>
        <w:t>In which the accounts of the fund are kept; or</w:t>
      </w:r>
    </w:p>
    <w:p w14:paraId="3339766B" w14:textId="77777777" w:rsidR="00ED6686" w:rsidRPr="00ED6686" w:rsidRDefault="00ED6686">
      <w:pPr>
        <w:numPr>
          <w:ilvl w:val="0"/>
          <w:numId w:val="348"/>
        </w:numPr>
        <w:spacing w:before="100" w:beforeAutospacing="1" w:after="100" w:afterAutospacing="1" w:line="240" w:lineRule="auto"/>
        <w:rPr>
          <w:rFonts w:ascii="Times New Roman" w:eastAsia="Times New Roman" w:hAnsi="Times New Roman" w:cs="Times New Roman"/>
          <w:kern w:val="0"/>
          <w14:ligatures w14:val="none"/>
        </w:rPr>
      </w:pPr>
      <w:r w:rsidRPr="00ED6686">
        <w:rPr>
          <w:rFonts w:ascii="Times New Roman" w:eastAsia="Times New Roman" w:hAnsi="Times New Roman" w:cs="Times New Roman"/>
          <w:kern w:val="0"/>
          <w14:ligatures w14:val="none"/>
        </w:rPr>
        <w:t>If the accounts are kept outside Pakistan, in which the local headquarters of the employer are situated.</w:t>
      </w:r>
    </w:p>
    <w:p w14:paraId="3E80BCAA" w14:textId="77777777" w:rsidR="00ED6686" w:rsidRPr="00ED6686" w:rsidRDefault="00ED6686" w:rsidP="00ED6686">
      <w:pPr>
        <w:spacing w:before="100" w:beforeAutospacing="1" w:after="100" w:afterAutospacing="1" w:line="240" w:lineRule="auto"/>
        <w:rPr>
          <w:rFonts w:ascii="Times New Roman" w:eastAsia="Times New Roman" w:hAnsi="Times New Roman" w:cs="Times New Roman"/>
          <w:kern w:val="0"/>
          <w14:ligatures w14:val="none"/>
        </w:rPr>
      </w:pPr>
      <w:r w:rsidRPr="00ED6686">
        <w:rPr>
          <w:rFonts w:ascii="Times New Roman" w:eastAsia="Times New Roman" w:hAnsi="Times New Roman" w:cs="Times New Roman"/>
          <w:kern w:val="0"/>
          <w14:ligatures w14:val="none"/>
        </w:rPr>
        <w:t>The application for recognition of the provident fund shall be made by the employer maintaining the fund, sought to be recognized.</w:t>
      </w:r>
    </w:p>
    <w:p w14:paraId="6BD29EC5" w14:textId="77777777" w:rsidR="00ED6686" w:rsidRPr="00ED6686" w:rsidRDefault="00ED6686" w:rsidP="00ED6686">
      <w:pPr>
        <w:spacing w:before="100" w:beforeAutospacing="1" w:after="100" w:afterAutospacing="1" w:line="240" w:lineRule="auto"/>
        <w:rPr>
          <w:rFonts w:ascii="Times New Roman" w:eastAsia="Times New Roman" w:hAnsi="Times New Roman" w:cs="Times New Roman"/>
          <w:kern w:val="0"/>
          <w14:ligatures w14:val="none"/>
        </w:rPr>
      </w:pPr>
      <w:r w:rsidRPr="00ED6686">
        <w:rPr>
          <w:rFonts w:ascii="Times New Roman" w:eastAsia="Times New Roman" w:hAnsi="Times New Roman" w:cs="Times New Roman"/>
          <w:kern w:val="0"/>
          <w14:ligatures w14:val="none"/>
        </w:rPr>
        <w:t>The application shall contain the following information and be accompanied by the following documents:</w:t>
      </w:r>
    </w:p>
    <w:p w14:paraId="0A21E3AE" w14:textId="77777777" w:rsidR="00ED6686" w:rsidRPr="00ED6686" w:rsidRDefault="00ED6686">
      <w:pPr>
        <w:numPr>
          <w:ilvl w:val="0"/>
          <w:numId w:val="349"/>
        </w:numPr>
        <w:spacing w:before="100" w:beforeAutospacing="1" w:after="100" w:afterAutospacing="1" w:line="240" w:lineRule="auto"/>
        <w:rPr>
          <w:rFonts w:ascii="Times New Roman" w:eastAsia="Times New Roman" w:hAnsi="Times New Roman" w:cs="Times New Roman"/>
          <w:kern w:val="0"/>
          <w14:ligatures w14:val="none"/>
        </w:rPr>
      </w:pPr>
      <w:r w:rsidRPr="00ED6686">
        <w:rPr>
          <w:rFonts w:ascii="Times New Roman" w:eastAsia="Times New Roman" w:hAnsi="Times New Roman" w:cs="Times New Roman"/>
          <w:kern w:val="0"/>
          <w14:ligatures w14:val="none"/>
        </w:rPr>
        <w:t>Name and particulars of the employer together with the nature of the business and principal place of the business.</w:t>
      </w:r>
    </w:p>
    <w:p w14:paraId="51284448" w14:textId="77777777" w:rsidR="00ED6686" w:rsidRPr="00ED6686" w:rsidRDefault="00ED6686">
      <w:pPr>
        <w:numPr>
          <w:ilvl w:val="0"/>
          <w:numId w:val="349"/>
        </w:numPr>
        <w:spacing w:before="100" w:beforeAutospacing="1" w:after="100" w:afterAutospacing="1" w:line="240" w:lineRule="auto"/>
        <w:rPr>
          <w:rFonts w:ascii="Times New Roman" w:eastAsia="Times New Roman" w:hAnsi="Times New Roman" w:cs="Times New Roman"/>
          <w:kern w:val="0"/>
          <w14:ligatures w14:val="none"/>
        </w:rPr>
      </w:pPr>
      <w:r w:rsidRPr="00ED6686">
        <w:rPr>
          <w:rFonts w:ascii="Times New Roman" w:eastAsia="Times New Roman" w:hAnsi="Times New Roman" w:cs="Times New Roman"/>
          <w:kern w:val="0"/>
          <w14:ligatures w14:val="none"/>
        </w:rPr>
        <w:t>Names of the employees subscribing the funds:</w:t>
      </w:r>
      <w:r w:rsidRPr="00ED6686">
        <w:rPr>
          <w:rFonts w:ascii="Times New Roman" w:eastAsia="Times New Roman" w:hAnsi="Times New Roman" w:cs="Times New Roman"/>
          <w:kern w:val="0"/>
          <w14:ligatures w14:val="none"/>
        </w:rPr>
        <w:br/>
      </w:r>
      <w:r w:rsidRPr="00ED6686">
        <w:rPr>
          <w:rFonts w:ascii="Times New Roman" w:eastAsia="Times New Roman" w:hAnsi="Times New Roman" w:cs="Times New Roman"/>
          <w:kern w:val="0"/>
          <w14:ligatures w14:val="none"/>
        </w:rPr>
        <w:t> </w:t>
      </w:r>
      <w:r w:rsidRPr="00ED6686">
        <w:rPr>
          <w:rFonts w:ascii="Times New Roman" w:eastAsia="Times New Roman" w:hAnsi="Times New Roman" w:cs="Times New Roman"/>
          <w:kern w:val="0"/>
          <w14:ligatures w14:val="none"/>
        </w:rPr>
        <w:t> </w:t>
      </w:r>
      <w:proofErr w:type="spellStart"/>
      <w:r w:rsidRPr="00ED6686">
        <w:rPr>
          <w:rFonts w:ascii="Times New Roman" w:eastAsia="Times New Roman" w:hAnsi="Times New Roman" w:cs="Times New Roman"/>
          <w:kern w:val="0"/>
          <w14:ligatures w14:val="none"/>
        </w:rPr>
        <w:t>i</w:t>
      </w:r>
      <w:proofErr w:type="spellEnd"/>
      <w:r w:rsidRPr="00ED6686">
        <w:rPr>
          <w:rFonts w:ascii="Times New Roman" w:eastAsia="Times New Roman" w:hAnsi="Times New Roman" w:cs="Times New Roman"/>
          <w:kern w:val="0"/>
          <w14:ligatures w14:val="none"/>
        </w:rPr>
        <w:t>) In Pakistan; and</w:t>
      </w:r>
      <w:r w:rsidRPr="00ED6686">
        <w:rPr>
          <w:rFonts w:ascii="Times New Roman" w:eastAsia="Times New Roman" w:hAnsi="Times New Roman" w:cs="Times New Roman"/>
          <w:kern w:val="0"/>
          <w14:ligatures w14:val="none"/>
        </w:rPr>
        <w:br/>
      </w:r>
      <w:r w:rsidRPr="00ED6686">
        <w:rPr>
          <w:rFonts w:ascii="Times New Roman" w:eastAsia="Times New Roman" w:hAnsi="Times New Roman" w:cs="Times New Roman"/>
          <w:kern w:val="0"/>
          <w14:ligatures w14:val="none"/>
        </w:rPr>
        <w:t> </w:t>
      </w:r>
      <w:r w:rsidRPr="00ED6686">
        <w:rPr>
          <w:rFonts w:ascii="Times New Roman" w:eastAsia="Times New Roman" w:hAnsi="Times New Roman" w:cs="Times New Roman"/>
          <w:kern w:val="0"/>
          <w14:ligatures w14:val="none"/>
        </w:rPr>
        <w:t> </w:t>
      </w:r>
      <w:r w:rsidRPr="00ED6686">
        <w:rPr>
          <w:rFonts w:ascii="Times New Roman" w:eastAsia="Times New Roman" w:hAnsi="Times New Roman" w:cs="Times New Roman"/>
          <w:kern w:val="0"/>
          <w14:ligatures w14:val="none"/>
        </w:rPr>
        <w:t>ii) Outside Pakistan.</w:t>
      </w:r>
    </w:p>
    <w:p w14:paraId="10D04F3B" w14:textId="77777777" w:rsidR="00ED6686" w:rsidRPr="00ED6686" w:rsidRDefault="00ED6686">
      <w:pPr>
        <w:numPr>
          <w:ilvl w:val="0"/>
          <w:numId w:val="349"/>
        </w:numPr>
        <w:spacing w:before="100" w:beforeAutospacing="1" w:after="100" w:afterAutospacing="1" w:line="240" w:lineRule="auto"/>
        <w:rPr>
          <w:rFonts w:ascii="Times New Roman" w:eastAsia="Times New Roman" w:hAnsi="Times New Roman" w:cs="Times New Roman"/>
          <w:kern w:val="0"/>
          <w14:ligatures w14:val="none"/>
        </w:rPr>
      </w:pPr>
      <w:r w:rsidRPr="00ED6686">
        <w:rPr>
          <w:rFonts w:ascii="Times New Roman" w:eastAsia="Times New Roman" w:hAnsi="Times New Roman" w:cs="Times New Roman"/>
          <w:kern w:val="0"/>
          <w14:ligatures w14:val="none"/>
        </w:rPr>
        <w:t>The address of the place where the accounts of the fund are being kept or shall be kept.</w:t>
      </w:r>
    </w:p>
    <w:p w14:paraId="227C5271" w14:textId="77777777" w:rsidR="00ED6686" w:rsidRPr="00ED6686" w:rsidRDefault="00ED6686">
      <w:pPr>
        <w:numPr>
          <w:ilvl w:val="0"/>
          <w:numId w:val="349"/>
        </w:numPr>
        <w:spacing w:before="100" w:beforeAutospacing="1" w:after="100" w:afterAutospacing="1" w:line="240" w:lineRule="auto"/>
        <w:rPr>
          <w:rFonts w:ascii="Times New Roman" w:eastAsia="Times New Roman" w:hAnsi="Times New Roman" w:cs="Times New Roman"/>
          <w:kern w:val="0"/>
          <w14:ligatures w14:val="none"/>
        </w:rPr>
      </w:pPr>
      <w:r w:rsidRPr="00ED6686">
        <w:rPr>
          <w:rFonts w:ascii="Times New Roman" w:eastAsia="Times New Roman" w:hAnsi="Times New Roman" w:cs="Times New Roman"/>
          <w:kern w:val="0"/>
          <w14:ligatures w14:val="none"/>
        </w:rPr>
        <w:t>If the fund already exists, then a copy of the latest balance sheet of the fund and the detail of the investments made.</w:t>
      </w:r>
    </w:p>
    <w:p w14:paraId="4A53D41F" w14:textId="77777777" w:rsidR="00A72223" w:rsidRPr="00A72223" w:rsidRDefault="00A72223" w:rsidP="00A72223">
      <w:pPr>
        <w:spacing w:before="100" w:beforeAutospacing="1" w:after="100" w:afterAutospacing="1" w:line="240" w:lineRule="auto"/>
        <w:rPr>
          <w:rFonts w:ascii="Times New Roman" w:eastAsia="Times New Roman" w:hAnsi="Times New Roman" w:cs="Times New Roman"/>
          <w:b/>
          <w:bCs/>
          <w:kern w:val="0"/>
          <w14:ligatures w14:val="none"/>
        </w:rPr>
      </w:pPr>
      <w:r w:rsidRPr="00A72223">
        <w:rPr>
          <w:rFonts w:ascii="Times New Roman" w:eastAsia="Times New Roman" w:hAnsi="Times New Roman" w:cs="Times New Roman"/>
          <w:b/>
          <w:bCs/>
          <w:kern w:val="0"/>
          <w14:ligatures w14:val="none"/>
        </w:rPr>
        <w:t>5.</w:t>
      </w:r>
    </w:p>
    <w:p w14:paraId="0CFD8B1F" w14:textId="77777777" w:rsidR="00A72223" w:rsidRPr="00A72223" w:rsidRDefault="00A72223" w:rsidP="00A72223">
      <w:pPr>
        <w:spacing w:before="100" w:beforeAutospacing="1" w:after="100" w:afterAutospacing="1" w:line="240" w:lineRule="auto"/>
        <w:rPr>
          <w:rFonts w:ascii="Times New Roman" w:eastAsia="Times New Roman" w:hAnsi="Times New Roman" w:cs="Times New Roman"/>
          <w:kern w:val="0"/>
          <w14:ligatures w14:val="none"/>
        </w:rPr>
      </w:pPr>
      <w:r w:rsidRPr="00A72223">
        <w:rPr>
          <w:rFonts w:ascii="Times New Roman" w:eastAsia="Times New Roman" w:hAnsi="Times New Roman" w:cs="Times New Roman"/>
          <w:kern w:val="0"/>
          <w14:ligatures w14:val="none"/>
        </w:rPr>
        <w:t>A verification that all particulars declared and documents submitted are true and correct.</w:t>
      </w:r>
    </w:p>
    <w:p w14:paraId="75CEEBBE" w14:textId="77777777" w:rsidR="00A72223" w:rsidRPr="00A72223" w:rsidRDefault="00A72223" w:rsidP="00A72223">
      <w:pPr>
        <w:spacing w:before="100" w:beforeAutospacing="1" w:after="100" w:afterAutospacing="1" w:line="240" w:lineRule="auto"/>
        <w:rPr>
          <w:rFonts w:ascii="Times New Roman" w:eastAsia="Times New Roman" w:hAnsi="Times New Roman" w:cs="Times New Roman"/>
          <w:b/>
          <w:bCs/>
          <w:kern w:val="0"/>
          <w14:ligatures w14:val="none"/>
        </w:rPr>
      </w:pPr>
      <w:r w:rsidRPr="00A72223">
        <w:rPr>
          <w:rFonts w:ascii="Times New Roman" w:eastAsia="Times New Roman" w:hAnsi="Times New Roman" w:cs="Times New Roman"/>
          <w:b/>
          <w:bCs/>
          <w:kern w:val="0"/>
          <w14:ligatures w14:val="none"/>
        </w:rPr>
        <w:t>6.</w:t>
      </w:r>
    </w:p>
    <w:p w14:paraId="1E36BCCE" w14:textId="77777777" w:rsidR="00A72223" w:rsidRPr="00A72223" w:rsidRDefault="00A72223" w:rsidP="00A72223">
      <w:pPr>
        <w:spacing w:before="100" w:beforeAutospacing="1" w:after="100" w:afterAutospacing="1" w:line="240" w:lineRule="auto"/>
        <w:rPr>
          <w:rFonts w:ascii="Times New Roman" w:eastAsia="Times New Roman" w:hAnsi="Times New Roman" w:cs="Times New Roman"/>
          <w:kern w:val="0"/>
          <w14:ligatures w14:val="none"/>
        </w:rPr>
      </w:pPr>
      <w:r w:rsidRPr="00A72223">
        <w:rPr>
          <w:rFonts w:ascii="Times New Roman" w:eastAsia="Times New Roman" w:hAnsi="Times New Roman" w:cs="Times New Roman"/>
          <w:kern w:val="0"/>
          <w14:ligatures w14:val="none"/>
        </w:rPr>
        <w:t>Original and a copy of the trust deed.</w:t>
      </w:r>
    </w:p>
    <w:p w14:paraId="34F5EA27" w14:textId="77777777" w:rsidR="00A72223" w:rsidRPr="00A72223" w:rsidRDefault="00A72223" w:rsidP="00A72223">
      <w:pPr>
        <w:spacing w:before="100" w:beforeAutospacing="1" w:after="100" w:afterAutospacing="1" w:line="240" w:lineRule="auto"/>
        <w:rPr>
          <w:rFonts w:ascii="Times New Roman" w:eastAsia="Times New Roman" w:hAnsi="Times New Roman" w:cs="Times New Roman"/>
          <w:b/>
          <w:bCs/>
          <w:kern w:val="0"/>
          <w14:ligatures w14:val="none"/>
        </w:rPr>
      </w:pPr>
      <w:r w:rsidRPr="00A72223">
        <w:rPr>
          <w:rFonts w:ascii="Times New Roman" w:eastAsia="Times New Roman" w:hAnsi="Times New Roman" w:cs="Times New Roman"/>
          <w:b/>
          <w:bCs/>
          <w:kern w:val="0"/>
          <w14:ligatures w14:val="none"/>
        </w:rPr>
        <w:t>7.</w:t>
      </w:r>
    </w:p>
    <w:p w14:paraId="5924A04D" w14:textId="77777777" w:rsidR="00A72223" w:rsidRPr="00A72223" w:rsidRDefault="00A72223" w:rsidP="00A72223">
      <w:pPr>
        <w:spacing w:before="100" w:beforeAutospacing="1" w:after="100" w:afterAutospacing="1" w:line="240" w:lineRule="auto"/>
        <w:rPr>
          <w:rFonts w:ascii="Times New Roman" w:eastAsia="Times New Roman" w:hAnsi="Times New Roman" w:cs="Times New Roman"/>
          <w:kern w:val="0"/>
          <w14:ligatures w14:val="none"/>
        </w:rPr>
      </w:pPr>
      <w:r w:rsidRPr="00A72223">
        <w:rPr>
          <w:rFonts w:ascii="Times New Roman" w:eastAsia="Times New Roman" w:hAnsi="Times New Roman" w:cs="Times New Roman"/>
          <w:kern w:val="0"/>
          <w14:ligatures w14:val="none"/>
        </w:rPr>
        <w:t>The Rules of the fund.</w:t>
      </w:r>
    </w:p>
    <w:p w14:paraId="6D268469" w14:textId="77777777" w:rsidR="00A72223" w:rsidRPr="00A72223" w:rsidRDefault="00000000" w:rsidP="00A72223">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111F87CA">
          <v:rect id="_x0000_i1369" style="width:0;height:1.5pt" o:hralign="center" o:hrstd="t" o:hr="t" fillcolor="#a0a0a0" stroked="f"/>
        </w:pict>
      </w:r>
    </w:p>
    <w:p w14:paraId="79B29332" w14:textId="77777777" w:rsidR="00A72223" w:rsidRPr="00A72223" w:rsidRDefault="00A72223" w:rsidP="00A72223">
      <w:pPr>
        <w:spacing w:before="100" w:beforeAutospacing="1" w:after="100" w:afterAutospacing="1" w:line="240" w:lineRule="auto"/>
        <w:rPr>
          <w:rFonts w:ascii="Times New Roman" w:eastAsia="Times New Roman" w:hAnsi="Times New Roman" w:cs="Times New Roman"/>
          <w:b/>
          <w:bCs/>
          <w:kern w:val="0"/>
          <w14:ligatures w14:val="none"/>
        </w:rPr>
      </w:pPr>
      <w:r w:rsidRPr="00A72223">
        <w:rPr>
          <w:rFonts w:ascii="Times New Roman" w:eastAsia="Times New Roman" w:hAnsi="Times New Roman" w:cs="Times New Roman"/>
          <w:b/>
          <w:bCs/>
          <w:kern w:val="0"/>
          <w14:ligatures w14:val="none"/>
        </w:rPr>
        <w:lastRenderedPageBreak/>
        <w:t>CONDITIONS FOR APPROVAL</w:t>
      </w:r>
    </w:p>
    <w:p w14:paraId="52C5EA76" w14:textId="77777777" w:rsidR="00A72223" w:rsidRPr="00A72223" w:rsidRDefault="00A72223" w:rsidP="00A72223">
      <w:pPr>
        <w:spacing w:before="100" w:beforeAutospacing="1" w:after="100" w:afterAutospacing="1" w:line="240" w:lineRule="auto"/>
        <w:rPr>
          <w:rFonts w:ascii="Times New Roman" w:eastAsia="Times New Roman" w:hAnsi="Times New Roman" w:cs="Times New Roman"/>
          <w:kern w:val="0"/>
          <w14:ligatures w14:val="none"/>
        </w:rPr>
      </w:pPr>
      <w:r w:rsidRPr="00A72223">
        <w:rPr>
          <w:rFonts w:ascii="Times New Roman" w:eastAsia="Times New Roman" w:hAnsi="Times New Roman" w:cs="Times New Roman"/>
          <w:kern w:val="0"/>
          <w14:ligatures w14:val="none"/>
        </w:rPr>
        <w:t>[</w:t>
      </w:r>
      <w:r w:rsidRPr="00A72223">
        <w:rPr>
          <w:rFonts w:ascii="Times New Roman" w:eastAsia="Times New Roman" w:hAnsi="Times New Roman" w:cs="Times New Roman"/>
          <w:i/>
          <w:iCs/>
          <w:kern w:val="0"/>
          <w14:ligatures w14:val="none"/>
        </w:rPr>
        <w:t>Rule 2 of Part-1 of Sixth Schedule</w:t>
      </w:r>
      <w:r w:rsidRPr="00A72223">
        <w:rPr>
          <w:rFonts w:ascii="Times New Roman" w:eastAsia="Times New Roman" w:hAnsi="Times New Roman" w:cs="Times New Roman"/>
          <w:kern w:val="0"/>
          <w14:ligatures w14:val="none"/>
        </w:rPr>
        <w:t>]</w:t>
      </w:r>
    </w:p>
    <w:p w14:paraId="0DC0901B" w14:textId="77777777" w:rsidR="00A72223" w:rsidRPr="00A72223" w:rsidRDefault="00A72223" w:rsidP="00A72223">
      <w:pPr>
        <w:spacing w:before="100" w:beforeAutospacing="1" w:after="100" w:afterAutospacing="1" w:line="240" w:lineRule="auto"/>
        <w:rPr>
          <w:rFonts w:ascii="Times New Roman" w:eastAsia="Times New Roman" w:hAnsi="Times New Roman" w:cs="Times New Roman"/>
          <w:kern w:val="0"/>
          <w14:ligatures w14:val="none"/>
        </w:rPr>
      </w:pPr>
      <w:r w:rsidRPr="00A72223">
        <w:rPr>
          <w:rFonts w:ascii="Times New Roman" w:eastAsia="Times New Roman" w:hAnsi="Times New Roman" w:cs="Times New Roman"/>
          <w:kern w:val="0"/>
          <w14:ligatures w14:val="none"/>
        </w:rPr>
        <w:t>In order to receive or retain recognition, a provident fund shall satisfy the conditions specified in the Sixth Schedule or the Income Tax Rules, 2002. These conditions are the following:</w:t>
      </w:r>
    </w:p>
    <w:p w14:paraId="2F650A1E" w14:textId="77777777" w:rsidR="00A72223" w:rsidRPr="00A72223" w:rsidRDefault="00A72223">
      <w:pPr>
        <w:numPr>
          <w:ilvl w:val="0"/>
          <w:numId w:val="350"/>
        </w:numPr>
        <w:spacing w:before="100" w:beforeAutospacing="1" w:after="100" w:afterAutospacing="1" w:line="240" w:lineRule="auto"/>
        <w:rPr>
          <w:rFonts w:ascii="Times New Roman" w:eastAsia="Times New Roman" w:hAnsi="Times New Roman" w:cs="Times New Roman"/>
          <w:kern w:val="0"/>
          <w14:ligatures w14:val="none"/>
        </w:rPr>
      </w:pPr>
      <w:r w:rsidRPr="00A72223">
        <w:rPr>
          <w:rFonts w:ascii="Times New Roman" w:eastAsia="Times New Roman" w:hAnsi="Times New Roman" w:cs="Times New Roman"/>
          <w:kern w:val="0"/>
          <w14:ligatures w14:val="none"/>
        </w:rPr>
        <w:t>All employees shall be employed in Pakistan or by an employer whose principal place of business is in Pakistan.</w:t>
      </w:r>
      <w:r w:rsidRPr="00A72223">
        <w:rPr>
          <w:rFonts w:ascii="Times New Roman" w:eastAsia="Times New Roman" w:hAnsi="Times New Roman" w:cs="Times New Roman"/>
          <w:kern w:val="0"/>
          <w14:ligatures w14:val="none"/>
        </w:rPr>
        <w:br/>
      </w:r>
      <w:r w:rsidRPr="00A72223">
        <w:rPr>
          <w:rFonts w:ascii="Times New Roman" w:eastAsia="Times New Roman" w:hAnsi="Times New Roman" w:cs="Times New Roman"/>
          <w:kern w:val="0"/>
          <w14:ligatures w14:val="none"/>
        </w:rPr>
        <w:t> </w:t>
      </w:r>
      <w:r w:rsidRPr="00A72223">
        <w:rPr>
          <w:rFonts w:ascii="Times New Roman" w:eastAsia="Times New Roman" w:hAnsi="Times New Roman" w:cs="Times New Roman"/>
          <w:kern w:val="0"/>
          <w14:ligatures w14:val="none"/>
        </w:rPr>
        <w:t>The Commissioner may recognize a fund maintained by an employer whose principal place of business is outside Pakistan, if the total number of employees outside Pakistan does not exceed 10% of the total employees.</w:t>
      </w:r>
    </w:p>
    <w:p w14:paraId="5241DE1D" w14:textId="77777777" w:rsidR="00A72223" w:rsidRPr="00A72223" w:rsidRDefault="00A72223">
      <w:pPr>
        <w:numPr>
          <w:ilvl w:val="0"/>
          <w:numId w:val="350"/>
        </w:numPr>
        <w:spacing w:before="100" w:beforeAutospacing="1" w:after="100" w:afterAutospacing="1" w:line="240" w:lineRule="auto"/>
        <w:rPr>
          <w:rFonts w:ascii="Times New Roman" w:eastAsia="Times New Roman" w:hAnsi="Times New Roman" w:cs="Times New Roman"/>
          <w:kern w:val="0"/>
          <w14:ligatures w14:val="none"/>
        </w:rPr>
      </w:pPr>
      <w:r w:rsidRPr="00A72223">
        <w:rPr>
          <w:rFonts w:ascii="Times New Roman" w:eastAsia="Times New Roman" w:hAnsi="Times New Roman" w:cs="Times New Roman"/>
          <w:kern w:val="0"/>
          <w14:ligatures w14:val="none"/>
        </w:rPr>
        <w:t>The employer shall also deduct every month a definite proportion of the salary of the employees and credit to the employees’ individual account in the fund.</w:t>
      </w:r>
    </w:p>
    <w:p w14:paraId="43F2E7BC" w14:textId="77777777" w:rsidR="00A72223" w:rsidRPr="00A72223" w:rsidRDefault="00A72223">
      <w:pPr>
        <w:numPr>
          <w:ilvl w:val="0"/>
          <w:numId w:val="350"/>
        </w:numPr>
        <w:spacing w:before="100" w:beforeAutospacing="1" w:after="100" w:afterAutospacing="1" w:line="240" w:lineRule="auto"/>
        <w:rPr>
          <w:rFonts w:ascii="Times New Roman" w:eastAsia="Times New Roman" w:hAnsi="Times New Roman" w:cs="Times New Roman"/>
          <w:kern w:val="0"/>
          <w14:ligatures w14:val="none"/>
        </w:rPr>
      </w:pPr>
      <w:r w:rsidRPr="00A72223">
        <w:rPr>
          <w:rFonts w:ascii="Times New Roman" w:eastAsia="Times New Roman" w:hAnsi="Times New Roman" w:cs="Times New Roman"/>
          <w:kern w:val="0"/>
          <w14:ligatures w14:val="none"/>
        </w:rPr>
        <w:t>The employer shall also contribute an amount, which should not exceed the amount contributed by an employee.</w:t>
      </w:r>
      <w:r w:rsidRPr="00A72223">
        <w:rPr>
          <w:rFonts w:ascii="Times New Roman" w:eastAsia="Times New Roman" w:hAnsi="Times New Roman" w:cs="Times New Roman"/>
          <w:kern w:val="0"/>
          <w14:ligatures w14:val="none"/>
        </w:rPr>
        <w:br/>
      </w:r>
      <w:r w:rsidRPr="00A72223">
        <w:rPr>
          <w:rFonts w:ascii="Times New Roman" w:eastAsia="Times New Roman" w:hAnsi="Times New Roman" w:cs="Times New Roman"/>
          <w:kern w:val="0"/>
          <w14:ligatures w14:val="none"/>
        </w:rPr>
        <w:t> </w:t>
      </w:r>
      <w:r w:rsidRPr="00A72223">
        <w:rPr>
          <w:rFonts w:ascii="Times New Roman" w:eastAsia="Times New Roman" w:hAnsi="Times New Roman" w:cs="Times New Roman"/>
          <w:kern w:val="0"/>
          <w14:ligatures w14:val="none"/>
        </w:rPr>
        <w:t>The Commissioner may relax the above provision in case of:</w:t>
      </w:r>
      <w:r w:rsidRPr="00A72223">
        <w:rPr>
          <w:rFonts w:ascii="Times New Roman" w:eastAsia="Times New Roman" w:hAnsi="Times New Roman" w:cs="Times New Roman"/>
          <w:kern w:val="0"/>
          <w14:ligatures w14:val="none"/>
        </w:rPr>
        <w:br/>
      </w:r>
      <w:r w:rsidRPr="00A72223">
        <w:rPr>
          <w:rFonts w:ascii="Times New Roman" w:eastAsia="Times New Roman" w:hAnsi="Times New Roman" w:cs="Times New Roman"/>
          <w:kern w:val="0"/>
          <w14:ligatures w14:val="none"/>
        </w:rPr>
        <w:t> </w:t>
      </w:r>
      <w:r w:rsidRPr="00A72223">
        <w:rPr>
          <w:rFonts w:ascii="Times New Roman" w:eastAsia="Times New Roman" w:hAnsi="Times New Roman" w:cs="Times New Roman"/>
          <w:kern w:val="0"/>
          <w14:ligatures w14:val="none"/>
        </w:rPr>
        <w:t> </w:t>
      </w:r>
      <w:proofErr w:type="spellStart"/>
      <w:r w:rsidRPr="00A72223">
        <w:rPr>
          <w:rFonts w:ascii="Times New Roman" w:eastAsia="Times New Roman" w:hAnsi="Times New Roman" w:cs="Times New Roman"/>
          <w:kern w:val="0"/>
          <w14:ligatures w14:val="none"/>
        </w:rPr>
        <w:t>i</w:t>
      </w:r>
      <w:proofErr w:type="spellEnd"/>
      <w:r w:rsidRPr="00A72223">
        <w:rPr>
          <w:rFonts w:ascii="Times New Roman" w:eastAsia="Times New Roman" w:hAnsi="Times New Roman" w:cs="Times New Roman"/>
          <w:kern w:val="0"/>
          <w14:ligatures w14:val="none"/>
        </w:rPr>
        <w:t>) An employee whose salary does not exceed Rs. 500/- per month; and</w:t>
      </w:r>
      <w:r w:rsidRPr="00A72223">
        <w:rPr>
          <w:rFonts w:ascii="Times New Roman" w:eastAsia="Times New Roman" w:hAnsi="Times New Roman" w:cs="Times New Roman"/>
          <w:kern w:val="0"/>
          <w14:ligatures w14:val="none"/>
        </w:rPr>
        <w:br/>
      </w:r>
      <w:r w:rsidRPr="00A72223">
        <w:rPr>
          <w:rFonts w:ascii="Times New Roman" w:eastAsia="Times New Roman" w:hAnsi="Times New Roman" w:cs="Times New Roman"/>
          <w:kern w:val="0"/>
          <w14:ligatures w14:val="none"/>
        </w:rPr>
        <w:t> </w:t>
      </w:r>
      <w:r w:rsidRPr="00A72223">
        <w:rPr>
          <w:rFonts w:ascii="Times New Roman" w:eastAsia="Times New Roman" w:hAnsi="Times New Roman" w:cs="Times New Roman"/>
          <w:kern w:val="0"/>
          <w14:ligatures w14:val="none"/>
        </w:rPr>
        <w:t> </w:t>
      </w:r>
      <w:r w:rsidRPr="00A72223">
        <w:rPr>
          <w:rFonts w:ascii="Times New Roman" w:eastAsia="Times New Roman" w:hAnsi="Times New Roman" w:cs="Times New Roman"/>
          <w:kern w:val="0"/>
          <w14:ligatures w14:val="none"/>
        </w:rPr>
        <w:t>ii) Credit to the individual accounts of the employees on account of periodical bonuses or other contribution of a contingent nature.</w:t>
      </w:r>
    </w:p>
    <w:p w14:paraId="58B0F209" w14:textId="77777777" w:rsidR="00A72223" w:rsidRPr="00A72223" w:rsidRDefault="00A72223">
      <w:pPr>
        <w:numPr>
          <w:ilvl w:val="0"/>
          <w:numId w:val="350"/>
        </w:numPr>
        <w:spacing w:before="100" w:beforeAutospacing="1" w:after="100" w:afterAutospacing="1" w:line="240" w:lineRule="auto"/>
        <w:rPr>
          <w:rFonts w:ascii="Times New Roman" w:eastAsia="Times New Roman" w:hAnsi="Times New Roman" w:cs="Times New Roman"/>
          <w:kern w:val="0"/>
          <w14:ligatures w14:val="none"/>
        </w:rPr>
      </w:pPr>
      <w:r w:rsidRPr="00A72223">
        <w:rPr>
          <w:rFonts w:ascii="Times New Roman" w:eastAsia="Times New Roman" w:hAnsi="Times New Roman" w:cs="Times New Roman"/>
          <w:kern w:val="0"/>
          <w14:ligatures w14:val="none"/>
        </w:rPr>
        <w:t>The employer’s contribution shall be credited to the individual employee’s account maintained in the provident fund at least once in a year.</w:t>
      </w:r>
    </w:p>
    <w:p w14:paraId="17421BD6" w14:textId="77777777" w:rsidR="00A72223" w:rsidRPr="00A72223" w:rsidRDefault="00A72223">
      <w:pPr>
        <w:numPr>
          <w:ilvl w:val="0"/>
          <w:numId w:val="350"/>
        </w:numPr>
        <w:spacing w:before="100" w:beforeAutospacing="1" w:after="100" w:afterAutospacing="1" w:line="240" w:lineRule="auto"/>
        <w:rPr>
          <w:rFonts w:ascii="Times New Roman" w:eastAsia="Times New Roman" w:hAnsi="Times New Roman" w:cs="Times New Roman"/>
          <w:kern w:val="0"/>
          <w14:ligatures w14:val="none"/>
        </w:rPr>
      </w:pPr>
      <w:r w:rsidRPr="00A72223">
        <w:rPr>
          <w:rFonts w:ascii="Times New Roman" w:eastAsia="Times New Roman" w:hAnsi="Times New Roman" w:cs="Times New Roman"/>
          <w:kern w:val="0"/>
          <w14:ligatures w14:val="none"/>
        </w:rPr>
        <w:t>The employer shall not be entitled to recover any sum from the fund.</w:t>
      </w:r>
      <w:r w:rsidRPr="00A72223">
        <w:rPr>
          <w:rFonts w:ascii="Times New Roman" w:eastAsia="Times New Roman" w:hAnsi="Times New Roman" w:cs="Times New Roman"/>
          <w:kern w:val="0"/>
          <w14:ligatures w14:val="none"/>
        </w:rPr>
        <w:br/>
      </w:r>
      <w:r w:rsidRPr="00A72223">
        <w:rPr>
          <w:rFonts w:ascii="Times New Roman" w:eastAsia="Times New Roman" w:hAnsi="Times New Roman" w:cs="Times New Roman"/>
          <w:kern w:val="0"/>
          <w14:ligatures w14:val="none"/>
        </w:rPr>
        <w:t> </w:t>
      </w:r>
      <w:r w:rsidRPr="00A72223">
        <w:rPr>
          <w:rFonts w:ascii="Times New Roman" w:eastAsia="Times New Roman" w:hAnsi="Times New Roman" w:cs="Times New Roman"/>
          <w:kern w:val="0"/>
          <w14:ligatures w14:val="none"/>
        </w:rPr>
        <w:t>However, he may recover the amount of his contribution and interest thereon under the following situations:</w:t>
      </w:r>
      <w:r w:rsidRPr="00A72223">
        <w:rPr>
          <w:rFonts w:ascii="Times New Roman" w:eastAsia="Times New Roman" w:hAnsi="Times New Roman" w:cs="Times New Roman"/>
          <w:kern w:val="0"/>
          <w14:ligatures w14:val="none"/>
        </w:rPr>
        <w:br/>
      </w:r>
      <w:r w:rsidRPr="00A72223">
        <w:rPr>
          <w:rFonts w:ascii="Times New Roman" w:eastAsia="Times New Roman" w:hAnsi="Times New Roman" w:cs="Times New Roman"/>
          <w:kern w:val="0"/>
          <w14:ligatures w14:val="none"/>
        </w:rPr>
        <w:t> </w:t>
      </w:r>
      <w:r w:rsidRPr="00A72223">
        <w:rPr>
          <w:rFonts w:ascii="Times New Roman" w:eastAsia="Times New Roman" w:hAnsi="Times New Roman" w:cs="Times New Roman"/>
          <w:kern w:val="0"/>
          <w14:ligatures w14:val="none"/>
        </w:rPr>
        <w:t> </w:t>
      </w:r>
      <w:proofErr w:type="spellStart"/>
      <w:r w:rsidRPr="00A72223">
        <w:rPr>
          <w:rFonts w:ascii="Times New Roman" w:eastAsia="Times New Roman" w:hAnsi="Times New Roman" w:cs="Times New Roman"/>
          <w:kern w:val="0"/>
          <w14:ligatures w14:val="none"/>
        </w:rPr>
        <w:t>i</w:t>
      </w:r>
      <w:proofErr w:type="spellEnd"/>
      <w:r w:rsidRPr="00A72223">
        <w:rPr>
          <w:rFonts w:ascii="Times New Roman" w:eastAsia="Times New Roman" w:hAnsi="Times New Roman" w:cs="Times New Roman"/>
          <w:kern w:val="0"/>
          <w14:ligatures w14:val="none"/>
        </w:rPr>
        <w:t>) Termination of the services of an employee due to misconduct.</w:t>
      </w:r>
      <w:r w:rsidRPr="00A72223">
        <w:rPr>
          <w:rFonts w:ascii="Times New Roman" w:eastAsia="Times New Roman" w:hAnsi="Times New Roman" w:cs="Times New Roman"/>
          <w:kern w:val="0"/>
          <w14:ligatures w14:val="none"/>
        </w:rPr>
        <w:br/>
      </w:r>
      <w:r w:rsidRPr="00A72223">
        <w:rPr>
          <w:rFonts w:ascii="Times New Roman" w:eastAsia="Times New Roman" w:hAnsi="Times New Roman" w:cs="Times New Roman"/>
          <w:kern w:val="0"/>
          <w14:ligatures w14:val="none"/>
        </w:rPr>
        <w:t> </w:t>
      </w:r>
      <w:r w:rsidRPr="00A72223">
        <w:rPr>
          <w:rFonts w:ascii="Times New Roman" w:eastAsia="Times New Roman" w:hAnsi="Times New Roman" w:cs="Times New Roman"/>
          <w:kern w:val="0"/>
          <w14:ligatures w14:val="none"/>
        </w:rPr>
        <w:t> </w:t>
      </w:r>
      <w:r w:rsidRPr="00A72223">
        <w:rPr>
          <w:rFonts w:ascii="Times New Roman" w:eastAsia="Times New Roman" w:hAnsi="Times New Roman" w:cs="Times New Roman"/>
          <w:kern w:val="0"/>
          <w14:ligatures w14:val="none"/>
        </w:rPr>
        <w:t>ii) Voluntary resignation from service before the expiry of the term of service specified in the Fund Regulations.</w:t>
      </w:r>
    </w:p>
    <w:p w14:paraId="5E32AF0A" w14:textId="77777777" w:rsidR="00A72223" w:rsidRPr="00A72223" w:rsidRDefault="00A72223" w:rsidP="00A72223">
      <w:pPr>
        <w:spacing w:before="100" w:beforeAutospacing="1" w:after="100" w:afterAutospacing="1" w:line="240" w:lineRule="auto"/>
        <w:rPr>
          <w:rFonts w:ascii="Times New Roman" w:eastAsia="Times New Roman" w:hAnsi="Times New Roman" w:cs="Times New Roman"/>
          <w:kern w:val="0"/>
          <w14:ligatures w14:val="none"/>
        </w:rPr>
      </w:pPr>
      <w:r w:rsidRPr="00A72223">
        <w:rPr>
          <w:rFonts w:ascii="Times New Roman" w:eastAsia="Times New Roman" w:hAnsi="Times New Roman" w:cs="Times New Roman"/>
          <w:kern w:val="0"/>
          <w14:ligatures w14:val="none"/>
        </w:rPr>
        <w:t> </w:t>
      </w:r>
      <w:r w:rsidRPr="00A72223">
        <w:rPr>
          <w:rFonts w:ascii="Times New Roman" w:eastAsia="Times New Roman" w:hAnsi="Times New Roman" w:cs="Times New Roman"/>
          <w:b/>
          <w:bCs/>
          <w:kern w:val="0"/>
          <w14:ligatures w14:val="none"/>
        </w:rPr>
        <w:t>Note:</w:t>
      </w:r>
      <w:r w:rsidRPr="00A72223">
        <w:rPr>
          <w:rFonts w:ascii="Times New Roman" w:eastAsia="Times New Roman" w:hAnsi="Times New Roman" w:cs="Times New Roman"/>
          <w:kern w:val="0"/>
          <w14:ligatures w14:val="none"/>
        </w:rPr>
        <w:t xml:space="preserve"> </w:t>
      </w:r>
      <w:r w:rsidRPr="00A72223">
        <w:rPr>
          <w:rFonts w:ascii="Times New Roman" w:eastAsia="Times New Roman" w:hAnsi="Times New Roman" w:cs="Times New Roman"/>
          <w:i/>
          <w:iCs/>
          <w:kern w:val="0"/>
          <w14:ligatures w14:val="none"/>
        </w:rPr>
        <w:t>Under this case the employer shall not be entitled to recover any sum if the employee has left the employment due to ill-health or other unavoidable reason.</w:t>
      </w:r>
    </w:p>
    <w:p w14:paraId="59720BB7" w14:textId="77777777" w:rsidR="00A72223" w:rsidRPr="00A72223" w:rsidRDefault="00A72223">
      <w:pPr>
        <w:numPr>
          <w:ilvl w:val="0"/>
          <w:numId w:val="351"/>
        </w:numPr>
        <w:spacing w:before="100" w:beforeAutospacing="1" w:after="100" w:afterAutospacing="1" w:line="240" w:lineRule="auto"/>
        <w:rPr>
          <w:rFonts w:ascii="Times New Roman" w:eastAsia="Times New Roman" w:hAnsi="Times New Roman" w:cs="Times New Roman"/>
          <w:kern w:val="0"/>
          <w14:ligatures w14:val="none"/>
        </w:rPr>
      </w:pPr>
      <w:r w:rsidRPr="00A72223">
        <w:rPr>
          <w:rFonts w:ascii="Times New Roman" w:eastAsia="Times New Roman" w:hAnsi="Times New Roman" w:cs="Times New Roman"/>
          <w:kern w:val="0"/>
          <w14:ligatures w14:val="none"/>
        </w:rPr>
        <w:t>The fund shall be vested in at least two trustees.</w:t>
      </w:r>
    </w:p>
    <w:p w14:paraId="073859B4" w14:textId="77777777" w:rsidR="00A72223" w:rsidRPr="00A72223" w:rsidRDefault="00A72223">
      <w:pPr>
        <w:numPr>
          <w:ilvl w:val="0"/>
          <w:numId w:val="351"/>
        </w:numPr>
        <w:spacing w:before="100" w:beforeAutospacing="1" w:after="100" w:afterAutospacing="1" w:line="240" w:lineRule="auto"/>
        <w:rPr>
          <w:rFonts w:ascii="Times New Roman" w:eastAsia="Times New Roman" w:hAnsi="Times New Roman" w:cs="Times New Roman"/>
          <w:kern w:val="0"/>
          <w14:ligatures w14:val="none"/>
        </w:rPr>
      </w:pPr>
      <w:r w:rsidRPr="00A72223">
        <w:rPr>
          <w:rFonts w:ascii="Times New Roman" w:eastAsia="Times New Roman" w:hAnsi="Times New Roman" w:cs="Times New Roman"/>
          <w:kern w:val="0"/>
          <w14:ligatures w14:val="none"/>
        </w:rPr>
        <w:t>The trust shall not be revoked without the consent of all the beneficiaries.</w:t>
      </w:r>
    </w:p>
    <w:p w14:paraId="17D60949" w14:textId="77777777" w:rsidR="00A72223" w:rsidRPr="00A72223" w:rsidRDefault="00A72223">
      <w:pPr>
        <w:numPr>
          <w:ilvl w:val="0"/>
          <w:numId w:val="351"/>
        </w:numPr>
        <w:spacing w:before="100" w:beforeAutospacing="1" w:after="100" w:afterAutospacing="1" w:line="240" w:lineRule="auto"/>
        <w:rPr>
          <w:rFonts w:ascii="Times New Roman" w:eastAsia="Times New Roman" w:hAnsi="Times New Roman" w:cs="Times New Roman"/>
          <w:kern w:val="0"/>
          <w14:ligatures w14:val="none"/>
        </w:rPr>
      </w:pPr>
      <w:r w:rsidRPr="00A72223">
        <w:rPr>
          <w:rFonts w:ascii="Times New Roman" w:eastAsia="Times New Roman" w:hAnsi="Times New Roman" w:cs="Times New Roman"/>
          <w:kern w:val="0"/>
          <w14:ligatures w14:val="none"/>
        </w:rPr>
        <w:t>The accumulated balance shall be payable to an employee on the day he ceases to be an employee.</w:t>
      </w:r>
    </w:p>
    <w:p w14:paraId="092F0685" w14:textId="77777777" w:rsidR="00A72223" w:rsidRPr="00A72223" w:rsidRDefault="00000000" w:rsidP="00A72223">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01A8F88C">
          <v:rect id="_x0000_i1370" style="width:0;height:1.5pt" o:hralign="center" o:hrstd="t" o:hr="t" fillcolor="#a0a0a0" stroked="f"/>
        </w:pict>
      </w:r>
    </w:p>
    <w:p w14:paraId="6C19DD5A" w14:textId="77777777" w:rsidR="00A72223" w:rsidRPr="00A72223" w:rsidRDefault="00A72223" w:rsidP="00A72223">
      <w:pPr>
        <w:spacing w:before="100" w:beforeAutospacing="1" w:after="100" w:afterAutospacing="1" w:line="240" w:lineRule="auto"/>
        <w:rPr>
          <w:rFonts w:ascii="Times New Roman" w:eastAsia="Times New Roman" w:hAnsi="Times New Roman" w:cs="Times New Roman"/>
          <w:b/>
          <w:bCs/>
          <w:kern w:val="0"/>
          <w14:ligatures w14:val="none"/>
        </w:rPr>
      </w:pPr>
      <w:r w:rsidRPr="00A72223">
        <w:rPr>
          <w:rFonts w:ascii="Times New Roman" w:eastAsia="Times New Roman" w:hAnsi="Times New Roman" w:cs="Times New Roman"/>
          <w:b/>
          <w:bCs/>
          <w:kern w:val="0"/>
          <w14:ligatures w14:val="none"/>
        </w:rPr>
        <w:t>EFFECTIVE DATE FOR RECOGNITION</w:t>
      </w:r>
    </w:p>
    <w:p w14:paraId="374DB903" w14:textId="77777777" w:rsidR="00A72223" w:rsidRPr="00A72223" w:rsidRDefault="00A72223" w:rsidP="00A72223">
      <w:pPr>
        <w:spacing w:before="100" w:beforeAutospacing="1" w:after="100" w:afterAutospacing="1" w:line="240" w:lineRule="auto"/>
        <w:rPr>
          <w:rFonts w:ascii="Times New Roman" w:eastAsia="Times New Roman" w:hAnsi="Times New Roman" w:cs="Times New Roman"/>
          <w:kern w:val="0"/>
          <w14:ligatures w14:val="none"/>
        </w:rPr>
      </w:pPr>
      <w:r w:rsidRPr="00A72223">
        <w:rPr>
          <w:rFonts w:ascii="Times New Roman" w:eastAsia="Times New Roman" w:hAnsi="Times New Roman" w:cs="Times New Roman"/>
          <w:kern w:val="0"/>
          <w14:ligatures w14:val="none"/>
        </w:rPr>
        <w:t>[</w:t>
      </w:r>
      <w:r w:rsidRPr="00A72223">
        <w:rPr>
          <w:rFonts w:ascii="Times New Roman" w:eastAsia="Times New Roman" w:hAnsi="Times New Roman" w:cs="Times New Roman"/>
          <w:i/>
          <w:iCs/>
          <w:kern w:val="0"/>
          <w14:ligatures w14:val="none"/>
        </w:rPr>
        <w:t>Rule 92(4)</w:t>
      </w:r>
      <w:r w:rsidRPr="00A72223">
        <w:rPr>
          <w:rFonts w:ascii="Times New Roman" w:eastAsia="Times New Roman" w:hAnsi="Times New Roman" w:cs="Times New Roman"/>
          <w:kern w:val="0"/>
          <w14:ligatures w14:val="none"/>
        </w:rPr>
        <w:t>]</w:t>
      </w:r>
    </w:p>
    <w:p w14:paraId="3BBF708C" w14:textId="77777777" w:rsidR="00A72223" w:rsidRPr="00A72223" w:rsidRDefault="00A72223" w:rsidP="00A72223">
      <w:pPr>
        <w:spacing w:before="100" w:beforeAutospacing="1" w:after="100" w:afterAutospacing="1" w:line="240" w:lineRule="auto"/>
        <w:rPr>
          <w:rFonts w:ascii="Times New Roman" w:eastAsia="Times New Roman" w:hAnsi="Times New Roman" w:cs="Times New Roman"/>
          <w:kern w:val="0"/>
          <w14:ligatures w14:val="none"/>
        </w:rPr>
      </w:pPr>
      <w:r w:rsidRPr="00A72223">
        <w:rPr>
          <w:rFonts w:ascii="Times New Roman" w:eastAsia="Times New Roman" w:hAnsi="Times New Roman" w:cs="Times New Roman"/>
          <w:kern w:val="0"/>
          <w14:ligatures w14:val="none"/>
        </w:rPr>
        <w:t>Unless otherwise specified by the Commissioner, an order recognizing a provident fund shall be effective from the last day of the month in which the application is submitted</w:t>
      </w:r>
    </w:p>
    <w:p w14:paraId="03320E60" w14:textId="77777777" w:rsidR="00A72223" w:rsidRPr="00A72223" w:rsidRDefault="00A72223" w:rsidP="00A72223">
      <w:pPr>
        <w:spacing w:before="100" w:beforeAutospacing="1" w:after="100" w:afterAutospacing="1" w:line="240" w:lineRule="auto"/>
        <w:rPr>
          <w:rFonts w:ascii="Times New Roman" w:eastAsia="Times New Roman" w:hAnsi="Times New Roman" w:cs="Times New Roman"/>
          <w:b/>
          <w:bCs/>
          <w:kern w:val="0"/>
          <w14:ligatures w14:val="none"/>
        </w:rPr>
      </w:pPr>
      <w:r w:rsidRPr="00A72223">
        <w:rPr>
          <w:rFonts w:ascii="Times New Roman" w:eastAsia="Times New Roman" w:hAnsi="Times New Roman" w:cs="Times New Roman"/>
          <w:b/>
          <w:bCs/>
          <w:kern w:val="0"/>
          <w14:ligatures w14:val="none"/>
        </w:rPr>
        <w:lastRenderedPageBreak/>
        <w:t>APPEAL AGAINST NON-RECOGNITION OR WITHDRAWAL OF RECOGNITION</w:t>
      </w:r>
    </w:p>
    <w:p w14:paraId="325E3C76" w14:textId="77777777" w:rsidR="00A72223" w:rsidRPr="00A72223" w:rsidRDefault="00A72223" w:rsidP="00A72223">
      <w:pPr>
        <w:spacing w:before="100" w:beforeAutospacing="1" w:after="100" w:afterAutospacing="1" w:line="240" w:lineRule="auto"/>
        <w:rPr>
          <w:rFonts w:ascii="Times New Roman" w:eastAsia="Times New Roman" w:hAnsi="Times New Roman" w:cs="Times New Roman"/>
          <w:kern w:val="0"/>
          <w14:ligatures w14:val="none"/>
        </w:rPr>
      </w:pPr>
      <w:r w:rsidRPr="00A72223">
        <w:rPr>
          <w:rFonts w:ascii="Times New Roman" w:eastAsia="Times New Roman" w:hAnsi="Times New Roman" w:cs="Times New Roman"/>
          <w:kern w:val="0"/>
          <w14:ligatures w14:val="none"/>
        </w:rPr>
        <w:t>[</w:t>
      </w:r>
      <w:r w:rsidRPr="00A72223">
        <w:rPr>
          <w:rFonts w:ascii="Times New Roman" w:eastAsia="Times New Roman" w:hAnsi="Times New Roman" w:cs="Times New Roman"/>
          <w:i/>
          <w:iCs/>
          <w:kern w:val="0"/>
          <w14:ligatures w14:val="none"/>
        </w:rPr>
        <w:t>Rule 12 of the 6th Schedule and Rule 94 of the Rules</w:t>
      </w:r>
      <w:r w:rsidRPr="00A72223">
        <w:rPr>
          <w:rFonts w:ascii="Times New Roman" w:eastAsia="Times New Roman" w:hAnsi="Times New Roman" w:cs="Times New Roman"/>
          <w:kern w:val="0"/>
          <w14:ligatures w14:val="none"/>
        </w:rPr>
        <w:t>]</w:t>
      </w:r>
    </w:p>
    <w:p w14:paraId="64424E90" w14:textId="77777777" w:rsidR="00A72223" w:rsidRPr="00A72223" w:rsidRDefault="00A72223" w:rsidP="00A72223">
      <w:pPr>
        <w:spacing w:before="100" w:beforeAutospacing="1" w:after="100" w:afterAutospacing="1" w:line="240" w:lineRule="auto"/>
        <w:rPr>
          <w:rFonts w:ascii="Times New Roman" w:eastAsia="Times New Roman" w:hAnsi="Times New Roman" w:cs="Times New Roman"/>
          <w:kern w:val="0"/>
          <w14:ligatures w14:val="none"/>
        </w:rPr>
      </w:pPr>
      <w:r w:rsidRPr="00A72223">
        <w:rPr>
          <w:rFonts w:ascii="Times New Roman" w:eastAsia="Times New Roman" w:hAnsi="Times New Roman" w:cs="Times New Roman"/>
          <w:kern w:val="0"/>
          <w14:ligatures w14:val="none"/>
        </w:rPr>
        <w:t>An employer objecting an order of the Commissioner may appeal to the Federal Board of Revenue (FBR). The order may be regarding disallowing the recognition of the provident fund or withdrawing the recognition already accorded. The appeal may be filed by fulfilling the following conditions:</w:t>
      </w:r>
    </w:p>
    <w:p w14:paraId="5ECCD708" w14:textId="77777777" w:rsidR="00A72223" w:rsidRPr="00A72223" w:rsidRDefault="00A72223">
      <w:pPr>
        <w:numPr>
          <w:ilvl w:val="0"/>
          <w:numId w:val="352"/>
        </w:numPr>
        <w:spacing w:before="100" w:beforeAutospacing="1" w:after="100" w:afterAutospacing="1" w:line="240" w:lineRule="auto"/>
        <w:rPr>
          <w:rFonts w:ascii="Times New Roman" w:eastAsia="Times New Roman" w:hAnsi="Times New Roman" w:cs="Times New Roman"/>
          <w:kern w:val="0"/>
          <w14:ligatures w14:val="none"/>
        </w:rPr>
      </w:pPr>
      <w:r w:rsidRPr="00A72223">
        <w:rPr>
          <w:rFonts w:ascii="Times New Roman" w:eastAsia="Times New Roman" w:hAnsi="Times New Roman" w:cs="Times New Roman"/>
          <w:kern w:val="0"/>
          <w14:ligatures w14:val="none"/>
        </w:rPr>
        <w:t>The appeal shall be filed within sixty (60) days of the orders. The FBR may extend the filing period.</w:t>
      </w:r>
    </w:p>
    <w:p w14:paraId="73623D3F" w14:textId="77777777" w:rsidR="00A72223" w:rsidRPr="00A72223" w:rsidRDefault="00A72223">
      <w:pPr>
        <w:numPr>
          <w:ilvl w:val="0"/>
          <w:numId w:val="352"/>
        </w:numPr>
        <w:spacing w:before="100" w:beforeAutospacing="1" w:after="100" w:afterAutospacing="1" w:line="240" w:lineRule="auto"/>
        <w:rPr>
          <w:rFonts w:ascii="Times New Roman" w:eastAsia="Times New Roman" w:hAnsi="Times New Roman" w:cs="Times New Roman"/>
          <w:kern w:val="0"/>
          <w14:ligatures w14:val="none"/>
        </w:rPr>
      </w:pPr>
      <w:r w:rsidRPr="00A72223">
        <w:rPr>
          <w:rFonts w:ascii="Times New Roman" w:eastAsia="Times New Roman" w:hAnsi="Times New Roman" w:cs="Times New Roman"/>
          <w:kern w:val="0"/>
          <w14:ligatures w14:val="none"/>
        </w:rPr>
        <w:t>The appeal shall be filed in the Form specified in Rule 94 of the Income Tax Rules, 2002.</w:t>
      </w:r>
    </w:p>
    <w:p w14:paraId="1AD496F2" w14:textId="77777777" w:rsidR="00A72223" w:rsidRPr="00A72223" w:rsidRDefault="00A72223">
      <w:pPr>
        <w:numPr>
          <w:ilvl w:val="0"/>
          <w:numId w:val="352"/>
        </w:numPr>
        <w:spacing w:before="100" w:beforeAutospacing="1" w:after="100" w:afterAutospacing="1" w:line="240" w:lineRule="auto"/>
        <w:rPr>
          <w:rFonts w:ascii="Times New Roman" w:eastAsia="Times New Roman" w:hAnsi="Times New Roman" w:cs="Times New Roman"/>
          <w:kern w:val="0"/>
          <w14:ligatures w14:val="none"/>
        </w:rPr>
      </w:pPr>
      <w:r w:rsidRPr="00A72223">
        <w:rPr>
          <w:rFonts w:ascii="Times New Roman" w:eastAsia="Times New Roman" w:hAnsi="Times New Roman" w:cs="Times New Roman"/>
          <w:kern w:val="0"/>
          <w14:ligatures w14:val="none"/>
        </w:rPr>
        <w:t>Filing fee of Rs. 100 shall be paid and a copy of the treasury challan be attached as evidence to the payment.</w:t>
      </w:r>
    </w:p>
    <w:p w14:paraId="68AF7B88" w14:textId="77777777" w:rsidR="00A72223" w:rsidRPr="00A72223" w:rsidRDefault="00000000" w:rsidP="00A72223">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7E07DC0B">
          <v:rect id="_x0000_i1371" style="width:0;height:1.5pt" o:hralign="center" o:hrstd="t" o:hr="t" fillcolor="#a0a0a0" stroked="f"/>
        </w:pict>
      </w:r>
    </w:p>
    <w:p w14:paraId="2F230466" w14:textId="77777777" w:rsidR="00A72223" w:rsidRPr="00A72223" w:rsidRDefault="00A72223" w:rsidP="00A72223">
      <w:pPr>
        <w:spacing w:before="100" w:beforeAutospacing="1" w:after="100" w:afterAutospacing="1" w:line="240" w:lineRule="auto"/>
        <w:rPr>
          <w:rFonts w:ascii="Times New Roman" w:eastAsia="Times New Roman" w:hAnsi="Times New Roman" w:cs="Times New Roman"/>
          <w:b/>
          <w:bCs/>
          <w:kern w:val="0"/>
          <w14:ligatures w14:val="none"/>
        </w:rPr>
      </w:pPr>
      <w:r w:rsidRPr="00A72223">
        <w:rPr>
          <w:rFonts w:ascii="Times New Roman" w:eastAsia="Times New Roman" w:hAnsi="Times New Roman" w:cs="Times New Roman"/>
          <w:b/>
          <w:bCs/>
          <w:kern w:val="0"/>
          <w14:ligatures w14:val="none"/>
        </w:rPr>
        <w:t>TAXATION OF PROVIDENT FUND</w:t>
      </w:r>
    </w:p>
    <w:p w14:paraId="6D6C776C" w14:textId="77777777" w:rsidR="00A72223" w:rsidRPr="00A72223" w:rsidRDefault="00A72223" w:rsidP="00A72223">
      <w:pPr>
        <w:spacing w:before="100" w:beforeAutospacing="1" w:after="100" w:afterAutospacing="1" w:line="240" w:lineRule="auto"/>
        <w:rPr>
          <w:rFonts w:ascii="Times New Roman" w:eastAsia="Times New Roman" w:hAnsi="Times New Roman" w:cs="Times New Roman"/>
          <w:kern w:val="0"/>
          <w14:ligatures w14:val="none"/>
        </w:rPr>
      </w:pPr>
      <w:r w:rsidRPr="00A72223">
        <w:rPr>
          <w:rFonts w:ascii="Times New Roman" w:eastAsia="Times New Roman" w:hAnsi="Times New Roman" w:cs="Times New Roman"/>
          <w:kern w:val="0"/>
          <w14:ligatures w14:val="none"/>
        </w:rPr>
        <w:t>For taxation, the provident fund is categorized into the following three categories:</w:t>
      </w:r>
    </w:p>
    <w:p w14:paraId="752E572D" w14:textId="77777777" w:rsidR="00A72223" w:rsidRPr="00A72223" w:rsidRDefault="00A72223">
      <w:pPr>
        <w:numPr>
          <w:ilvl w:val="0"/>
          <w:numId w:val="353"/>
        </w:numPr>
        <w:spacing w:before="100" w:beforeAutospacing="1" w:after="100" w:afterAutospacing="1" w:line="240" w:lineRule="auto"/>
        <w:rPr>
          <w:rFonts w:ascii="Times New Roman" w:eastAsia="Times New Roman" w:hAnsi="Times New Roman" w:cs="Times New Roman"/>
          <w:kern w:val="0"/>
          <w14:ligatures w14:val="none"/>
        </w:rPr>
      </w:pPr>
      <w:r w:rsidRPr="00A72223">
        <w:rPr>
          <w:rFonts w:ascii="Times New Roman" w:eastAsia="Times New Roman" w:hAnsi="Times New Roman" w:cs="Times New Roman"/>
          <w:kern w:val="0"/>
          <w14:ligatures w14:val="none"/>
        </w:rPr>
        <w:t>Government provident fund.</w:t>
      </w:r>
    </w:p>
    <w:p w14:paraId="0DD35DC0" w14:textId="77777777" w:rsidR="00A72223" w:rsidRPr="00A72223" w:rsidRDefault="00A72223">
      <w:pPr>
        <w:numPr>
          <w:ilvl w:val="0"/>
          <w:numId w:val="353"/>
        </w:numPr>
        <w:spacing w:before="100" w:beforeAutospacing="1" w:after="100" w:afterAutospacing="1" w:line="240" w:lineRule="auto"/>
        <w:rPr>
          <w:rFonts w:ascii="Times New Roman" w:eastAsia="Times New Roman" w:hAnsi="Times New Roman" w:cs="Times New Roman"/>
          <w:kern w:val="0"/>
          <w14:ligatures w14:val="none"/>
        </w:rPr>
      </w:pPr>
      <w:r w:rsidRPr="00A72223">
        <w:rPr>
          <w:rFonts w:ascii="Times New Roman" w:eastAsia="Times New Roman" w:hAnsi="Times New Roman" w:cs="Times New Roman"/>
          <w:kern w:val="0"/>
          <w14:ligatures w14:val="none"/>
        </w:rPr>
        <w:t>Recognized provident fund.</w:t>
      </w:r>
    </w:p>
    <w:p w14:paraId="00C040BB" w14:textId="77777777" w:rsidR="00A72223" w:rsidRPr="00A72223" w:rsidRDefault="00A72223">
      <w:pPr>
        <w:numPr>
          <w:ilvl w:val="0"/>
          <w:numId w:val="353"/>
        </w:numPr>
        <w:spacing w:before="100" w:beforeAutospacing="1" w:after="100" w:afterAutospacing="1" w:line="240" w:lineRule="auto"/>
        <w:rPr>
          <w:rFonts w:ascii="Times New Roman" w:eastAsia="Times New Roman" w:hAnsi="Times New Roman" w:cs="Times New Roman"/>
          <w:kern w:val="0"/>
          <w14:ligatures w14:val="none"/>
        </w:rPr>
      </w:pPr>
      <w:r w:rsidRPr="00A72223">
        <w:rPr>
          <w:rFonts w:ascii="Times New Roman" w:eastAsia="Times New Roman" w:hAnsi="Times New Roman" w:cs="Times New Roman"/>
          <w:kern w:val="0"/>
          <w14:ligatures w14:val="none"/>
        </w:rPr>
        <w:t>Unrecognized provident fund.</w:t>
      </w:r>
    </w:p>
    <w:p w14:paraId="6A7FFF54" w14:textId="77777777" w:rsidR="00A72223" w:rsidRPr="00A72223" w:rsidRDefault="00A72223" w:rsidP="00A72223">
      <w:pPr>
        <w:spacing w:before="100" w:beforeAutospacing="1" w:after="100" w:afterAutospacing="1" w:line="240" w:lineRule="auto"/>
        <w:rPr>
          <w:rFonts w:ascii="Times New Roman" w:eastAsia="Times New Roman" w:hAnsi="Times New Roman" w:cs="Times New Roman"/>
          <w:kern w:val="0"/>
          <w14:ligatures w14:val="none"/>
        </w:rPr>
      </w:pPr>
      <w:r w:rsidRPr="00A72223">
        <w:rPr>
          <w:rFonts w:ascii="Times New Roman" w:eastAsia="Times New Roman" w:hAnsi="Times New Roman" w:cs="Times New Roman"/>
          <w:kern w:val="0"/>
          <w14:ligatures w14:val="none"/>
        </w:rPr>
        <w:t>The provisions relating to the taxability of the contributions made by the employee and the employer, credit of interest, and receipt of accumulated balance at the time of termination of service are tabulated hereunder: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87"/>
        <w:gridCol w:w="1431"/>
        <w:gridCol w:w="3356"/>
        <w:gridCol w:w="2786"/>
      </w:tblGrid>
      <w:tr w:rsidR="00A72223" w:rsidRPr="00A72223" w14:paraId="6F878BD7" w14:textId="77777777" w:rsidTr="00A72223">
        <w:trPr>
          <w:tblHeader/>
          <w:tblCellSpacing w:w="15" w:type="dxa"/>
        </w:trPr>
        <w:tc>
          <w:tcPr>
            <w:tcW w:w="0" w:type="auto"/>
            <w:vAlign w:val="center"/>
            <w:hideMark/>
          </w:tcPr>
          <w:p w14:paraId="4B73189A" w14:textId="77777777" w:rsidR="00A72223" w:rsidRPr="00A72223" w:rsidRDefault="00A72223" w:rsidP="00A72223">
            <w:pPr>
              <w:spacing w:before="100" w:beforeAutospacing="1" w:after="100" w:afterAutospacing="1" w:line="240" w:lineRule="auto"/>
              <w:rPr>
                <w:rFonts w:ascii="Times New Roman" w:eastAsia="Times New Roman" w:hAnsi="Times New Roman" w:cs="Times New Roman"/>
                <w:b/>
                <w:bCs/>
                <w:kern w:val="0"/>
                <w14:ligatures w14:val="none"/>
              </w:rPr>
            </w:pPr>
            <w:r w:rsidRPr="00A72223">
              <w:rPr>
                <w:rFonts w:ascii="Times New Roman" w:eastAsia="Times New Roman" w:hAnsi="Times New Roman" w:cs="Times New Roman"/>
                <w:b/>
                <w:bCs/>
                <w:kern w:val="0"/>
                <w14:ligatures w14:val="none"/>
              </w:rPr>
              <w:t>Event</w:t>
            </w:r>
          </w:p>
        </w:tc>
        <w:tc>
          <w:tcPr>
            <w:tcW w:w="0" w:type="auto"/>
            <w:vAlign w:val="center"/>
            <w:hideMark/>
          </w:tcPr>
          <w:p w14:paraId="19839E25" w14:textId="77777777" w:rsidR="00A72223" w:rsidRPr="00A72223" w:rsidRDefault="00A72223" w:rsidP="00A72223">
            <w:pPr>
              <w:spacing w:before="100" w:beforeAutospacing="1" w:after="100" w:afterAutospacing="1" w:line="240" w:lineRule="auto"/>
              <w:rPr>
                <w:rFonts w:ascii="Times New Roman" w:eastAsia="Times New Roman" w:hAnsi="Times New Roman" w:cs="Times New Roman"/>
                <w:b/>
                <w:bCs/>
                <w:kern w:val="0"/>
                <w14:ligatures w14:val="none"/>
              </w:rPr>
            </w:pPr>
            <w:r w:rsidRPr="00A72223">
              <w:rPr>
                <w:rFonts w:ascii="Times New Roman" w:eastAsia="Times New Roman" w:hAnsi="Times New Roman" w:cs="Times New Roman"/>
                <w:b/>
                <w:bCs/>
                <w:kern w:val="0"/>
                <w14:ligatures w14:val="none"/>
              </w:rPr>
              <w:t>Government PF</w:t>
            </w:r>
          </w:p>
        </w:tc>
        <w:tc>
          <w:tcPr>
            <w:tcW w:w="0" w:type="auto"/>
            <w:vAlign w:val="center"/>
            <w:hideMark/>
          </w:tcPr>
          <w:p w14:paraId="6956AEE1" w14:textId="77777777" w:rsidR="00A72223" w:rsidRPr="00A72223" w:rsidRDefault="00A72223" w:rsidP="00A72223">
            <w:pPr>
              <w:spacing w:before="100" w:beforeAutospacing="1" w:after="100" w:afterAutospacing="1" w:line="240" w:lineRule="auto"/>
              <w:rPr>
                <w:rFonts w:ascii="Times New Roman" w:eastAsia="Times New Roman" w:hAnsi="Times New Roman" w:cs="Times New Roman"/>
                <w:b/>
                <w:bCs/>
                <w:kern w:val="0"/>
                <w14:ligatures w14:val="none"/>
              </w:rPr>
            </w:pPr>
            <w:r w:rsidRPr="00A72223">
              <w:rPr>
                <w:rFonts w:ascii="Times New Roman" w:eastAsia="Times New Roman" w:hAnsi="Times New Roman" w:cs="Times New Roman"/>
                <w:b/>
                <w:bCs/>
                <w:kern w:val="0"/>
                <w14:ligatures w14:val="none"/>
              </w:rPr>
              <w:t>Recognized PF</w:t>
            </w:r>
          </w:p>
        </w:tc>
        <w:tc>
          <w:tcPr>
            <w:tcW w:w="0" w:type="auto"/>
            <w:vAlign w:val="center"/>
            <w:hideMark/>
          </w:tcPr>
          <w:p w14:paraId="3D7FEBD8" w14:textId="77777777" w:rsidR="00A72223" w:rsidRPr="00A72223" w:rsidRDefault="00A72223" w:rsidP="00A72223">
            <w:pPr>
              <w:spacing w:before="100" w:beforeAutospacing="1" w:after="100" w:afterAutospacing="1" w:line="240" w:lineRule="auto"/>
              <w:rPr>
                <w:rFonts w:ascii="Times New Roman" w:eastAsia="Times New Roman" w:hAnsi="Times New Roman" w:cs="Times New Roman"/>
                <w:b/>
                <w:bCs/>
                <w:kern w:val="0"/>
                <w14:ligatures w14:val="none"/>
              </w:rPr>
            </w:pPr>
            <w:r w:rsidRPr="00A72223">
              <w:rPr>
                <w:rFonts w:ascii="Times New Roman" w:eastAsia="Times New Roman" w:hAnsi="Times New Roman" w:cs="Times New Roman"/>
                <w:b/>
                <w:bCs/>
                <w:kern w:val="0"/>
                <w14:ligatures w14:val="none"/>
              </w:rPr>
              <w:t>Unrecognized PF</w:t>
            </w:r>
          </w:p>
        </w:tc>
      </w:tr>
      <w:tr w:rsidR="00A72223" w:rsidRPr="00A72223" w14:paraId="55E160A8" w14:textId="77777777" w:rsidTr="00A72223">
        <w:trPr>
          <w:tblCellSpacing w:w="15" w:type="dxa"/>
        </w:trPr>
        <w:tc>
          <w:tcPr>
            <w:tcW w:w="0" w:type="auto"/>
            <w:vAlign w:val="center"/>
            <w:hideMark/>
          </w:tcPr>
          <w:p w14:paraId="3E0CB729" w14:textId="77777777" w:rsidR="00A72223" w:rsidRPr="00A72223" w:rsidRDefault="00A72223" w:rsidP="00A72223">
            <w:pPr>
              <w:spacing w:before="100" w:beforeAutospacing="1" w:after="100" w:afterAutospacing="1" w:line="240" w:lineRule="auto"/>
              <w:rPr>
                <w:rFonts w:ascii="Times New Roman" w:eastAsia="Times New Roman" w:hAnsi="Times New Roman" w:cs="Times New Roman"/>
                <w:kern w:val="0"/>
                <w14:ligatures w14:val="none"/>
              </w:rPr>
            </w:pPr>
            <w:r w:rsidRPr="00A72223">
              <w:rPr>
                <w:rFonts w:ascii="Times New Roman" w:eastAsia="Times New Roman" w:hAnsi="Times New Roman" w:cs="Times New Roman"/>
                <w:kern w:val="0"/>
                <w14:ligatures w14:val="none"/>
              </w:rPr>
              <w:t>Employee’s Contribution</w:t>
            </w:r>
          </w:p>
        </w:tc>
        <w:tc>
          <w:tcPr>
            <w:tcW w:w="0" w:type="auto"/>
            <w:vAlign w:val="center"/>
            <w:hideMark/>
          </w:tcPr>
          <w:p w14:paraId="08DB63B5" w14:textId="77777777" w:rsidR="00A72223" w:rsidRPr="00A72223" w:rsidRDefault="00A72223" w:rsidP="00A72223">
            <w:pPr>
              <w:spacing w:before="100" w:beforeAutospacing="1" w:after="100" w:afterAutospacing="1" w:line="240" w:lineRule="auto"/>
              <w:rPr>
                <w:rFonts w:ascii="Times New Roman" w:eastAsia="Times New Roman" w:hAnsi="Times New Roman" w:cs="Times New Roman"/>
                <w:kern w:val="0"/>
                <w14:ligatures w14:val="none"/>
              </w:rPr>
            </w:pPr>
            <w:r w:rsidRPr="00A72223">
              <w:rPr>
                <w:rFonts w:ascii="Times New Roman" w:eastAsia="Times New Roman" w:hAnsi="Times New Roman" w:cs="Times New Roman"/>
                <w:kern w:val="0"/>
                <w14:ligatures w14:val="none"/>
              </w:rPr>
              <w:t>No Treatment</w:t>
            </w:r>
          </w:p>
        </w:tc>
        <w:tc>
          <w:tcPr>
            <w:tcW w:w="0" w:type="auto"/>
            <w:vAlign w:val="center"/>
            <w:hideMark/>
          </w:tcPr>
          <w:p w14:paraId="638CD8FD" w14:textId="77777777" w:rsidR="00A72223" w:rsidRPr="00A72223" w:rsidRDefault="00A72223" w:rsidP="00A72223">
            <w:pPr>
              <w:spacing w:before="100" w:beforeAutospacing="1" w:after="100" w:afterAutospacing="1" w:line="240" w:lineRule="auto"/>
              <w:rPr>
                <w:rFonts w:ascii="Times New Roman" w:eastAsia="Times New Roman" w:hAnsi="Times New Roman" w:cs="Times New Roman"/>
                <w:kern w:val="0"/>
                <w14:ligatures w14:val="none"/>
              </w:rPr>
            </w:pPr>
            <w:r w:rsidRPr="00A72223">
              <w:rPr>
                <w:rFonts w:ascii="Times New Roman" w:eastAsia="Times New Roman" w:hAnsi="Times New Roman" w:cs="Times New Roman"/>
                <w:kern w:val="0"/>
                <w14:ligatures w14:val="none"/>
              </w:rPr>
              <w:t>No Treatment</w:t>
            </w:r>
          </w:p>
        </w:tc>
        <w:tc>
          <w:tcPr>
            <w:tcW w:w="0" w:type="auto"/>
            <w:vAlign w:val="center"/>
            <w:hideMark/>
          </w:tcPr>
          <w:p w14:paraId="2D6D51A1" w14:textId="77777777" w:rsidR="00A72223" w:rsidRPr="00A72223" w:rsidRDefault="00A72223" w:rsidP="00A72223">
            <w:pPr>
              <w:spacing w:before="100" w:beforeAutospacing="1" w:after="100" w:afterAutospacing="1" w:line="240" w:lineRule="auto"/>
              <w:rPr>
                <w:rFonts w:ascii="Times New Roman" w:eastAsia="Times New Roman" w:hAnsi="Times New Roman" w:cs="Times New Roman"/>
                <w:kern w:val="0"/>
                <w14:ligatures w14:val="none"/>
              </w:rPr>
            </w:pPr>
            <w:r w:rsidRPr="00A72223">
              <w:rPr>
                <w:rFonts w:ascii="Times New Roman" w:eastAsia="Times New Roman" w:hAnsi="Times New Roman" w:cs="Times New Roman"/>
                <w:kern w:val="0"/>
                <w14:ligatures w14:val="none"/>
              </w:rPr>
              <w:t>No Treatment</w:t>
            </w:r>
          </w:p>
        </w:tc>
      </w:tr>
      <w:tr w:rsidR="00A72223" w:rsidRPr="00A72223" w14:paraId="4A750B19" w14:textId="77777777" w:rsidTr="00A72223">
        <w:trPr>
          <w:tblCellSpacing w:w="15" w:type="dxa"/>
        </w:trPr>
        <w:tc>
          <w:tcPr>
            <w:tcW w:w="0" w:type="auto"/>
            <w:vAlign w:val="center"/>
            <w:hideMark/>
          </w:tcPr>
          <w:p w14:paraId="4245FEB3" w14:textId="77777777" w:rsidR="00A72223" w:rsidRPr="00A72223" w:rsidRDefault="00A72223" w:rsidP="00A72223">
            <w:pPr>
              <w:spacing w:before="100" w:beforeAutospacing="1" w:after="100" w:afterAutospacing="1" w:line="240" w:lineRule="auto"/>
              <w:rPr>
                <w:rFonts w:ascii="Times New Roman" w:eastAsia="Times New Roman" w:hAnsi="Times New Roman" w:cs="Times New Roman"/>
                <w:kern w:val="0"/>
                <w14:ligatures w14:val="none"/>
              </w:rPr>
            </w:pPr>
            <w:r w:rsidRPr="00A72223">
              <w:rPr>
                <w:rFonts w:ascii="Times New Roman" w:eastAsia="Times New Roman" w:hAnsi="Times New Roman" w:cs="Times New Roman"/>
                <w:kern w:val="0"/>
                <w14:ligatures w14:val="none"/>
              </w:rPr>
              <w:t>Employer’s Contribution</w:t>
            </w:r>
          </w:p>
        </w:tc>
        <w:tc>
          <w:tcPr>
            <w:tcW w:w="0" w:type="auto"/>
            <w:vAlign w:val="center"/>
            <w:hideMark/>
          </w:tcPr>
          <w:p w14:paraId="1248E190" w14:textId="77777777" w:rsidR="00A72223" w:rsidRPr="00A72223" w:rsidRDefault="00A72223" w:rsidP="00A72223">
            <w:pPr>
              <w:spacing w:before="100" w:beforeAutospacing="1" w:after="100" w:afterAutospacing="1" w:line="240" w:lineRule="auto"/>
              <w:rPr>
                <w:rFonts w:ascii="Times New Roman" w:eastAsia="Times New Roman" w:hAnsi="Times New Roman" w:cs="Times New Roman"/>
                <w:kern w:val="0"/>
                <w14:ligatures w14:val="none"/>
              </w:rPr>
            </w:pPr>
            <w:r w:rsidRPr="00A72223">
              <w:rPr>
                <w:rFonts w:ascii="Times New Roman" w:eastAsia="Times New Roman" w:hAnsi="Times New Roman" w:cs="Times New Roman"/>
                <w:kern w:val="0"/>
                <w14:ligatures w14:val="none"/>
              </w:rPr>
              <w:t>Exempt</w:t>
            </w:r>
          </w:p>
        </w:tc>
        <w:tc>
          <w:tcPr>
            <w:tcW w:w="0" w:type="auto"/>
            <w:vAlign w:val="center"/>
            <w:hideMark/>
          </w:tcPr>
          <w:p w14:paraId="1101FE33" w14:textId="77777777" w:rsidR="00A72223" w:rsidRPr="00A72223" w:rsidRDefault="00A72223" w:rsidP="00A72223">
            <w:pPr>
              <w:spacing w:before="100" w:beforeAutospacing="1" w:after="100" w:afterAutospacing="1" w:line="240" w:lineRule="auto"/>
              <w:rPr>
                <w:rFonts w:ascii="Times New Roman" w:eastAsia="Times New Roman" w:hAnsi="Times New Roman" w:cs="Times New Roman"/>
                <w:kern w:val="0"/>
                <w14:ligatures w14:val="none"/>
              </w:rPr>
            </w:pPr>
            <w:r w:rsidRPr="00A72223">
              <w:rPr>
                <w:rFonts w:ascii="Times New Roman" w:eastAsia="Times New Roman" w:hAnsi="Times New Roman" w:cs="Times New Roman"/>
                <w:kern w:val="0"/>
                <w14:ligatures w14:val="none"/>
              </w:rPr>
              <w:t>Exempt lesser of 1/10th (one-tenth) of the salary or Rs. 150,000. Any excess amount is taxable.</w:t>
            </w:r>
          </w:p>
        </w:tc>
        <w:tc>
          <w:tcPr>
            <w:tcW w:w="0" w:type="auto"/>
            <w:vAlign w:val="center"/>
            <w:hideMark/>
          </w:tcPr>
          <w:p w14:paraId="14819670" w14:textId="77777777" w:rsidR="00A72223" w:rsidRPr="00A72223" w:rsidRDefault="00A72223" w:rsidP="00A72223">
            <w:pPr>
              <w:spacing w:before="100" w:beforeAutospacing="1" w:after="100" w:afterAutospacing="1" w:line="240" w:lineRule="auto"/>
              <w:rPr>
                <w:rFonts w:ascii="Times New Roman" w:eastAsia="Times New Roman" w:hAnsi="Times New Roman" w:cs="Times New Roman"/>
                <w:kern w:val="0"/>
                <w14:ligatures w14:val="none"/>
              </w:rPr>
            </w:pPr>
            <w:r w:rsidRPr="00A72223">
              <w:rPr>
                <w:rFonts w:ascii="Times New Roman" w:eastAsia="Times New Roman" w:hAnsi="Times New Roman" w:cs="Times New Roman"/>
                <w:kern w:val="0"/>
                <w14:ligatures w14:val="none"/>
              </w:rPr>
              <w:t>No treatment at this stage.</w:t>
            </w:r>
          </w:p>
        </w:tc>
      </w:tr>
      <w:tr w:rsidR="00A72223" w:rsidRPr="00A72223" w14:paraId="5037367C" w14:textId="77777777" w:rsidTr="00A72223">
        <w:trPr>
          <w:tblCellSpacing w:w="15" w:type="dxa"/>
        </w:trPr>
        <w:tc>
          <w:tcPr>
            <w:tcW w:w="0" w:type="auto"/>
            <w:vAlign w:val="center"/>
            <w:hideMark/>
          </w:tcPr>
          <w:p w14:paraId="073791B5" w14:textId="77777777" w:rsidR="00A72223" w:rsidRPr="00A72223" w:rsidRDefault="00A72223" w:rsidP="00A72223">
            <w:pPr>
              <w:spacing w:before="100" w:beforeAutospacing="1" w:after="100" w:afterAutospacing="1" w:line="240" w:lineRule="auto"/>
              <w:rPr>
                <w:rFonts w:ascii="Times New Roman" w:eastAsia="Times New Roman" w:hAnsi="Times New Roman" w:cs="Times New Roman"/>
                <w:kern w:val="0"/>
                <w14:ligatures w14:val="none"/>
              </w:rPr>
            </w:pPr>
            <w:r w:rsidRPr="00A72223">
              <w:rPr>
                <w:rFonts w:ascii="Times New Roman" w:eastAsia="Times New Roman" w:hAnsi="Times New Roman" w:cs="Times New Roman"/>
                <w:kern w:val="0"/>
                <w14:ligatures w14:val="none"/>
              </w:rPr>
              <w:t>Interest Credited during the year</w:t>
            </w:r>
          </w:p>
        </w:tc>
        <w:tc>
          <w:tcPr>
            <w:tcW w:w="0" w:type="auto"/>
            <w:vAlign w:val="center"/>
            <w:hideMark/>
          </w:tcPr>
          <w:p w14:paraId="79DD7523" w14:textId="77777777" w:rsidR="00A72223" w:rsidRPr="00A72223" w:rsidRDefault="00A72223" w:rsidP="00A72223">
            <w:pPr>
              <w:spacing w:before="100" w:beforeAutospacing="1" w:after="100" w:afterAutospacing="1" w:line="240" w:lineRule="auto"/>
              <w:rPr>
                <w:rFonts w:ascii="Times New Roman" w:eastAsia="Times New Roman" w:hAnsi="Times New Roman" w:cs="Times New Roman"/>
                <w:kern w:val="0"/>
                <w14:ligatures w14:val="none"/>
              </w:rPr>
            </w:pPr>
            <w:r w:rsidRPr="00A72223">
              <w:rPr>
                <w:rFonts w:ascii="Times New Roman" w:eastAsia="Times New Roman" w:hAnsi="Times New Roman" w:cs="Times New Roman"/>
                <w:kern w:val="0"/>
                <w14:ligatures w14:val="none"/>
              </w:rPr>
              <w:t>Exempt</w:t>
            </w:r>
          </w:p>
        </w:tc>
        <w:tc>
          <w:tcPr>
            <w:tcW w:w="0" w:type="auto"/>
            <w:vAlign w:val="center"/>
            <w:hideMark/>
          </w:tcPr>
          <w:p w14:paraId="3FE3BC3F" w14:textId="77777777" w:rsidR="00A72223" w:rsidRPr="00A72223" w:rsidRDefault="00A72223" w:rsidP="00A72223">
            <w:pPr>
              <w:spacing w:before="100" w:beforeAutospacing="1" w:after="100" w:afterAutospacing="1" w:line="240" w:lineRule="auto"/>
              <w:rPr>
                <w:rFonts w:ascii="Times New Roman" w:eastAsia="Times New Roman" w:hAnsi="Times New Roman" w:cs="Times New Roman"/>
                <w:kern w:val="0"/>
                <w14:ligatures w14:val="none"/>
              </w:rPr>
            </w:pPr>
            <w:r w:rsidRPr="00A72223">
              <w:rPr>
                <w:rFonts w:ascii="Times New Roman" w:eastAsia="Times New Roman" w:hAnsi="Times New Roman" w:cs="Times New Roman"/>
                <w:kern w:val="0"/>
                <w14:ligatures w14:val="none"/>
              </w:rPr>
              <w:t>Exempt up to higher of 1/3rd of the salary or the amount of interest calculated at the rate of 16% (See Note No. 2)</w:t>
            </w:r>
          </w:p>
        </w:tc>
        <w:tc>
          <w:tcPr>
            <w:tcW w:w="0" w:type="auto"/>
            <w:vAlign w:val="center"/>
            <w:hideMark/>
          </w:tcPr>
          <w:p w14:paraId="1EB99288" w14:textId="77777777" w:rsidR="00A72223" w:rsidRPr="00A72223" w:rsidRDefault="00A72223" w:rsidP="00A72223">
            <w:pPr>
              <w:spacing w:before="100" w:beforeAutospacing="1" w:after="100" w:afterAutospacing="1" w:line="240" w:lineRule="auto"/>
              <w:rPr>
                <w:rFonts w:ascii="Times New Roman" w:eastAsia="Times New Roman" w:hAnsi="Times New Roman" w:cs="Times New Roman"/>
                <w:kern w:val="0"/>
                <w14:ligatures w14:val="none"/>
              </w:rPr>
            </w:pPr>
            <w:r w:rsidRPr="00A72223">
              <w:rPr>
                <w:rFonts w:ascii="Times New Roman" w:eastAsia="Times New Roman" w:hAnsi="Times New Roman" w:cs="Times New Roman"/>
                <w:kern w:val="0"/>
                <w14:ligatures w14:val="none"/>
              </w:rPr>
              <w:t>No treatment at this stage.</w:t>
            </w:r>
          </w:p>
        </w:tc>
      </w:tr>
      <w:tr w:rsidR="00A72223" w:rsidRPr="00A72223" w14:paraId="1081D7C3" w14:textId="77777777" w:rsidTr="00A72223">
        <w:trPr>
          <w:tblCellSpacing w:w="15" w:type="dxa"/>
        </w:trPr>
        <w:tc>
          <w:tcPr>
            <w:tcW w:w="0" w:type="auto"/>
            <w:vAlign w:val="center"/>
            <w:hideMark/>
          </w:tcPr>
          <w:p w14:paraId="71320D08" w14:textId="77777777" w:rsidR="00A72223" w:rsidRPr="00A72223" w:rsidRDefault="00A72223" w:rsidP="00A72223">
            <w:pPr>
              <w:spacing w:before="100" w:beforeAutospacing="1" w:after="100" w:afterAutospacing="1" w:line="240" w:lineRule="auto"/>
              <w:rPr>
                <w:rFonts w:ascii="Times New Roman" w:eastAsia="Times New Roman" w:hAnsi="Times New Roman" w:cs="Times New Roman"/>
                <w:kern w:val="0"/>
                <w14:ligatures w14:val="none"/>
              </w:rPr>
            </w:pPr>
            <w:r w:rsidRPr="00A72223">
              <w:rPr>
                <w:rFonts w:ascii="Times New Roman" w:eastAsia="Times New Roman" w:hAnsi="Times New Roman" w:cs="Times New Roman"/>
                <w:kern w:val="0"/>
                <w14:ligatures w14:val="none"/>
              </w:rPr>
              <w:t>Payment of Accumulated Balance</w:t>
            </w:r>
          </w:p>
        </w:tc>
        <w:tc>
          <w:tcPr>
            <w:tcW w:w="0" w:type="auto"/>
            <w:vAlign w:val="center"/>
            <w:hideMark/>
          </w:tcPr>
          <w:p w14:paraId="282AF1E1" w14:textId="77777777" w:rsidR="00A72223" w:rsidRPr="00A72223" w:rsidRDefault="00A72223" w:rsidP="00A72223">
            <w:pPr>
              <w:spacing w:before="100" w:beforeAutospacing="1" w:after="100" w:afterAutospacing="1" w:line="240" w:lineRule="auto"/>
              <w:rPr>
                <w:rFonts w:ascii="Times New Roman" w:eastAsia="Times New Roman" w:hAnsi="Times New Roman" w:cs="Times New Roman"/>
                <w:kern w:val="0"/>
                <w14:ligatures w14:val="none"/>
              </w:rPr>
            </w:pPr>
            <w:r w:rsidRPr="00A72223">
              <w:rPr>
                <w:rFonts w:ascii="Times New Roman" w:eastAsia="Times New Roman" w:hAnsi="Times New Roman" w:cs="Times New Roman"/>
                <w:kern w:val="0"/>
                <w14:ligatures w14:val="none"/>
              </w:rPr>
              <w:t>Exempt</w:t>
            </w:r>
          </w:p>
        </w:tc>
        <w:tc>
          <w:tcPr>
            <w:tcW w:w="0" w:type="auto"/>
            <w:vAlign w:val="center"/>
            <w:hideMark/>
          </w:tcPr>
          <w:p w14:paraId="128E15E4" w14:textId="77777777" w:rsidR="00A72223" w:rsidRPr="00A72223" w:rsidRDefault="00A72223" w:rsidP="00A72223">
            <w:pPr>
              <w:spacing w:before="100" w:beforeAutospacing="1" w:after="100" w:afterAutospacing="1" w:line="240" w:lineRule="auto"/>
              <w:rPr>
                <w:rFonts w:ascii="Times New Roman" w:eastAsia="Times New Roman" w:hAnsi="Times New Roman" w:cs="Times New Roman"/>
                <w:kern w:val="0"/>
                <w14:ligatures w14:val="none"/>
              </w:rPr>
            </w:pPr>
            <w:r w:rsidRPr="00A72223">
              <w:rPr>
                <w:rFonts w:ascii="Times New Roman" w:eastAsia="Times New Roman" w:hAnsi="Times New Roman" w:cs="Times New Roman"/>
                <w:kern w:val="0"/>
                <w14:ligatures w14:val="none"/>
              </w:rPr>
              <w:t>Exempt</w:t>
            </w:r>
          </w:p>
        </w:tc>
        <w:tc>
          <w:tcPr>
            <w:tcW w:w="0" w:type="auto"/>
            <w:vAlign w:val="center"/>
            <w:hideMark/>
          </w:tcPr>
          <w:p w14:paraId="6FEA7470" w14:textId="77777777" w:rsidR="00A72223" w:rsidRPr="00A72223" w:rsidRDefault="00A72223" w:rsidP="00A72223">
            <w:pPr>
              <w:spacing w:before="100" w:beforeAutospacing="1" w:after="100" w:afterAutospacing="1" w:line="240" w:lineRule="auto"/>
              <w:rPr>
                <w:rFonts w:ascii="Times New Roman" w:eastAsia="Times New Roman" w:hAnsi="Times New Roman" w:cs="Times New Roman"/>
                <w:kern w:val="0"/>
                <w14:ligatures w14:val="none"/>
              </w:rPr>
            </w:pPr>
            <w:r w:rsidRPr="00A72223">
              <w:rPr>
                <w:rFonts w:ascii="Times New Roman" w:eastAsia="Times New Roman" w:hAnsi="Times New Roman" w:cs="Times New Roman"/>
                <w:kern w:val="0"/>
                <w14:ligatures w14:val="none"/>
              </w:rPr>
              <w:t>Employer’s contribution and interest thereon is taxable in the year of receipt.</w:t>
            </w:r>
          </w:p>
        </w:tc>
      </w:tr>
    </w:tbl>
    <w:p w14:paraId="603F1D0B" w14:textId="77777777" w:rsidR="00A72223" w:rsidRPr="00A72223" w:rsidRDefault="00000000" w:rsidP="00A72223">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lastRenderedPageBreak/>
        <w:pict w14:anchorId="0E919C9E">
          <v:rect id="_x0000_i1372" style="width:0;height:1.5pt" o:hralign="center" o:hrstd="t" o:hr="t" fillcolor="#a0a0a0" stroked="f"/>
        </w:pict>
      </w:r>
    </w:p>
    <w:p w14:paraId="704A1A97" w14:textId="77777777" w:rsidR="00A72223" w:rsidRPr="00A72223" w:rsidRDefault="00A72223" w:rsidP="00A72223">
      <w:pPr>
        <w:spacing w:before="100" w:beforeAutospacing="1" w:after="100" w:afterAutospacing="1" w:line="240" w:lineRule="auto"/>
        <w:rPr>
          <w:rFonts w:ascii="Times New Roman" w:eastAsia="Times New Roman" w:hAnsi="Times New Roman" w:cs="Times New Roman"/>
          <w:b/>
          <w:bCs/>
          <w:kern w:val="0"/>
          <w14:ligatures w14:val="none"/>
        </w:rPr>
      </w:pPr>
      <w:r w:rsidRPr="00A72223">
        <w:rPr>
          <w:rFonts w:ascii="Times New Roman" w:eastAsia="Times New Roman" w:hAnsi="Times New Roman" w:cs="Times New Roman"/>
          <w:b/>
          <w:bCs/>
          <w:kern w:val="0"/>
          <w14:ligatures w14:val="none"/>
        </w:rPr>
        <w:t>Notes:</w:t>
      </w:r>
    </w:p>
    <w:p w14:paraId="65EB0CC3" w14:textId="77777777" w:rsidR="00A72223" w:rsidRPr="00A72223" w:rsidRDefault="00A72223">
      <w:pPr>
        <w:numPr>
          <w:ilvl w:val="0"/>
          <w:numId w:val="354"/>
        </w:numPr>
        <w:spacing w:before="100" w:beforeAutospacing="1" w:after="100" w:afterAutospacing="1" w:line="240" w:lineRule="auto"/>
        <w:rPr>
          <w:rFonts w:ascii="Times New Roman" w:eastAsia="Times New Roman" w:hAnsi="Times New Roman" w:cs="Times New Roman"/>
          <w:kern w:val="0"/>
          <w14:ligatures w14:val="none"/>
        </w:rPr>
      </w:pPr>
      <w:r w:rsidRPr="00A72223">
        <w:rPr>
          <w:rFonts w:ascii="Times New Roman" w:eastAsia="Times New Roman" w:hAnsi="Times New Roman" w:cs="Times New Roman"/>
          <w:kern w:val="0"/>
          <w14:ligatures w14:val="none"/>
        </w:rPr>
        <w:t>There will be no tax treatment for the employee’s contribution towards the provident fund as he has contributed this amount out of his salary which has already been included in the taxable income</w:t>
      </w:r>
    </w:p>
    <w:p w14:paraId="3D87E9B5" w14:textId="77777777" w:rsidR="00A72223" w:rsidRPr="00A72223" w:rsidRDefault="00A72223">
      <w:pPr>
        <w:numPr>
          <w:ilvl w:val="0"/>
          <w:numId w:val="355"/>
        </w:numPr>
        <w:spacing w:before="100" w:beforeAutospacing="1" w:after="100" w:afterAutospacing="1" w:line="240" w:lineRule="auto"/>
        <w:rPr>
          <w:rFonts w:ascii="Times New Roman" w:eastAsia="Times New Roman" w:hAnsi="Times New Roman" w:cs="Times New Roman"/>
          <w:kern w:val="0"/>
          <w14:ligatures w14:val="none"/>
        </w:rPr>
      </w:pPr>
      <w:r w:rsidRPr="00A72223">
        <w:rPr>
          <w:rFonts w:ascii="Times New Roman" w:eastAsia="Times New Roman" w:hAnsi="Times New Roman" w:cs="Times New Roman"/>
          <w:kern w:val="0"/>
          <w14:ligatures w14:val="none"/>
        </w:rPr>
        <w:t xml:space="preserve">Rule 3(b) of Part-I of Sixth Schedule specifies that </w:t>
      </w:r>
      <w:r w:rsidRPr="00A72223">
        <w:rPr>
          <w:rFonts w:ascii="Times New Roman" w:eastAsia="Times New Roman" w:hAnsi="Times New Roman" w:cs="Times New Roman"/>
          <w:i/>
          <w:iCs/>
          <w:kern w:val="0"/>
          <w14:ligatures w14:val="none"/>
        </w:rPr>
        <w:t>“interest credited on the balance to the credit of an employee in so far as it exceeds one third of the salary of the employee or is allowed at a rate exceeding such rate as may be fixed by the Federal Government in this behalf shall be treated to have been received by the employee in that year and shall be included in the total income for that year and shall be liable to income tax.”</w:t>
      </w:r>
      <w:r w:rsidRPr="00A72223">
        <w:rPr>
          <w:rFonts w:ascii="Times New Roman" w:eastAsia="Times New Roman" w:hAnsi="Times New Roman" w:cs="Times New Roman"/>
          <w:kern w:val="0"/>
          <w14:ligatures w14:val="none"/>
        </w:rPr>
        <w:t xml:space="preserve"> (Notification No. SRO-1097(I)/84, dated 27-12-1984 specifies the rate as 16%).</w:t>
      </w:r>
    </w:p>
    <w:p w14:paraId="221DA62A" w14:textId="77777777" w:rsidR="00A72223" w:rsidRPr="00A72223" w:rsidRDefault="00A72223">
      <w:pPr>
        <w:numPr>
          <w:ilvl w:val="0"/>
          <w:numId w:val="356"/>
        </w:numPr>
        <w:spacing w:before="100" w:beforeAutospacing="1" w:after="100" w:afterAutospacing="1" w:line="240" w:lineRule="auto"/>
        <w:rPr>
          <w:rFonts w:ascii="Times New Roman" w:eastAsia="Times New Roman" w:hAnsi="Times New Roman" w:cs="Times New Roman"/>
          <w:kern w:val="0"/>
          <w14:ligatures w14:val="none"/>
        </w:rPr>
      </w:pPr>
      <w:r w:rsidRPr="00A72223">
        <w:rPr>
          <w:rFonts w:ascii="Times New Roman" w:eastAsia="Times New Roman" w:hAnsi="Times New Roman" w:cs="Times New Roman"/>
          <w:kern w:val="0"/>
          <w14:ligatures w14:val="none"/>
        </w:rPr>
        <w:t>From the paragraph quoted above it is not clear that either the lower or the higher of 1/3rd of salary or the amount calculated @ 16% be allowed as exemption.</w:t>
      </w:r>
    </w:p>
    <w:p w14:paraId="667C51D4" w14:textId="77777777" w:rsidR="00A72223" w:rsidRPr="00A72223" w:rsidRDefault="00A72223">
      <w:pPr>
        <w:numPr>
          <w:ilvl w:val="0"/>
          <w:numId w:val="356"/>
        </w:numPr>
        <w:spacing w:before="100" w:beforeAutospacing="1" w:after="100" w:afterAutospacing="1" w:line="240" w:lineRule="auto"/>
        <w:rPr>
          <w:rFonts w:ascii="Times New Roman" w:eastAsia="Times New Roman" w:hAnsi="Times New Roman" w:cs="Times New Roman"/>
          <w:kern w:val="0"/>
          <w14:ligatures w14:val="none"/>
        </w:rPr>
      </w:pPr>
      <w:r w:rsidRPr="00A72223">
        <w:rPr>
          <w:rFonts w:ascii="Times New Roman" w:eastAsia="Times New Roman" w:hAnsi="Times New Roman" w:cs="Times New Roman"/>
          <w:kern w:val="0"/>
          <w14:ligatures w14:val="none"/>
        </w:rPr>
        <w:t>It is a generally accepted rule that where a provision can be interpreted in more than one way, the interpretation that favors the taxpayer shall prevail.</w:t>
      </w:r>
    </w:p>
    <w:p w14:paraId="4A5C112D" w14:textId="77777777" w:rsidR="00A72223" w:rsidRPr="00A72223" w:rsidRDefault="00A72223">
      <w:pPr>
        <w:numPr>
          <w:ilvl w:val="0"/>
          <w:numId w:val="356"/>
        </w:numPr>
        <w:spacing w:before="100" w:beforeAutospacing="1" w:after="100" w:afterAutospacing="1" w:line="240" w:lineRule="auto"/>
        <w:rPr>
          <w:rFonts w:ascii="Times New Roman" w:eastAsia="Times New Roman" w:hAnsi="Times New Roman" w:cs="Times New Roman"/>
          <w:kern w:val="0"/>
          <w14:ligatures w14:val="none"/>
        </w:rPr>
      </w:pPr>
      <w:r w:rsidRPr="00A72223">
        <w:rPr>
          <w:rFonts w:ascii="Times New Roman" w:eastAsia="Times New Roman" w:hAnsi="Times New Roman" w:cs="Times New Roman"/>
          <w:kern w:val="0"/>
          <w14:ligatures w14:val="none"/>
        </w:rPr>
        <w:t>The principle that the benefit of ambiguity should be given to the taxpayer has been decided in various legal cases. Some of the cases are quoted below:</w:t>
      </w:r>
      <w:r w:rsidRPr="00A72223">
        <w:rPr>
          <w:rFonts w:ascii="Times New Roman" w:eastAsia="Times New Roman" w:hAnsi="Times New Roman" w:cs="Times New Roman"/>
          <w:kern w:val="0"/>
          <w14:ligatures w14:val="none"/>
        </w:rPr>
        <w:br/>
      </w:r>
      <w:proofErr w:type="spellStart"/>
      <w:r w:rsidRPr="00A72223">
        <w:rPr>
          <w:rFonts w:ascii="Times New Roman" w:eastAsia="Times New Roman" w:hAnsi="Times New Roman" w:cs="Times New Roman"/>
          <w:kern w:val="0"/>
          <w14:ligatures w14:val="none"/>
        </w:rPr>
        <w:t>i</w:t>
      </w:r>
      <w:proofErr w:type="spellEnd"/>
      <w:r w:rsidRPr="00A72223">
        <w:rPr>
          <w:rFonts w:ascii="Times New Roman" w:eastAsia="Times New Roman" w:hAnsi="Times New Roman" w:cs="Times New Roman"/>
          <w:kern w:val="0"/>
          <w14:ligatures w14:val="none"/>
        </w:rPr>
        <w:t>) Dreamland Cinema, Multan V CIT Lahore. [Lahore High Court]</w:t>
      </w:r>
      <w:r w:rsidRPr="00A72223">
        <w:rPr>
          <w:rFonts w:ascii="Times New Roman" w:eastAsia="Times New Roman" w:hAnsi="Times New Roman" w:cs="Times New Roman"/>
          <w:kern w:val="0"/>
          <w14:ligatures w14:val="none"/>
        </w:rPr>
        <w:br/>
        <w:t>ii) Searle Pakistan (Private) Limited V Government of Pakistan. [Sindh High Court]</w:t>
      </w:r>
      <w:r w:rsidRPr="00A72223">
        <w:rPr>
          <w:rFonts w:ascii="Times New Roman" w:eastAsia="Times New Roman" w:hAnsi="Times New Roman" w:cs="Times New Roman"/>
          <w:kern w:val="0"/>
          <w14:ligatures w14:val="none"/>
        </w:rPr>
        <w:br/>
        <w:t>iii) Mehran Associates Limited V CIT Karachi. [Supreme Court of Pakistan]</w:t>
      </w:r>
      <w:r w:rsidRPr="00A72223">
        <w:rPr>
          <w:rFonts w:ascii="Times New Roman" w:eastAsia="Times New Roman" w:hAnsi="Times New Roman" w:cs="Times New Roman"/>
          <w:kern w:val="0"/>
          <w14:ligatures w14:val="none"/>
        </w:rPr>
        <w:br/>
        <w:t xml:space="preserve">iv) </w:t>
      </w:r>
      <w:proofErr w:type="spellStart"/>
      <w:r w:rsidRPr="00A72223">
        <w:rPr>
          <w:rFonts w:ascii="Times New Roman" w:eastAsia="Times New Roman" w:hAnsi="Times New Roman" w:cs="Times New Roman"/>
          <w:kern w:val="0"/>
          <w14:ligatures w14:val="none"/>
        </w:rPr>
        <w:t>Ripaz</w:t>
      </w:r>
      <w:proofErr w:type="spellEnd"/>
      <w:r w:rsidRPr="00A72223">
        <w:rPr>
          <w:rFonts w:ascii="Times New Roman" w:eastAsia="Times New Roman" w:hAnsi="Times New Roman" w:cs="Times New Roman"/>
          <w:kern w:val="0"/>
          <w14:ligatures w14:val="none"/>
        </w:rPr>
        <w:t xml:space="preserve"> (Private) Limited V Wealth Tax Officer, Lahore [Lahore High Court]</w:t>
      </w:r>
    </w:p>
    <w:p w14:paraId="490BB90C" w14:textId="77777777" w:rsidR="00A72223" w:rsidRPr="00A72223" w:rsidRDefault="00A72223">
      <w:pPr>
        <w:numPr>
          <w:ilvl w:val="0"/>
          <w:numId w:val="356"/>
        </w:numPr>
        <w:spacing w:before="100" w:beforeAutospacing="1" w:after="100" w:afterAutospacing="1" w:line="240" w:lineRule="auto"/>
        <w:rPr>
          <w:rFonts w:ascii="Times New Roman" w:eastAsia="Times New Roman" w:hAnsi="Times New Roman" w:cs="Times New Roman"/>
          <w:kern w:val="0"/>
          <w14:ligatures w14:val="none"/>
        </w:rPr>
      </w:pPr>
      <w:r w:rsidRPr="00A72223">
        <w:rPr>
          <w:rFonts w:ascii="Times New Roman" w:eastAsia="Times New Roman" w:hAnsi="Times New Roman" w:cs="Times New Roman"/>
          <w:kern w:val="0"/>
          <w14:ligatures w14:val="none"/>
        </w:rPr>
        <w:t>By applying the above rule, the higher of 1/3rd of salary or amount of interest calculated @ 16% shall be taken as exempt to the taxpayer. The exceeding amount, if any, shall be included in the total income and charged to tax in the year in which it is credited.</w:t>
      </w:r>
    </w:p>
    <w:p w14:paraId="61C6E90F" w14:textId="77777777" w:rsidR="00A72223" w:rsidRPr="00A72223" w:rsidRDefault="00A72223">
      <w:pPr>
        <w:numPr>
          <w:ilvl w:val="0"/>
          <w:numId w:val="357"/>
        </w:numPr>
        <w:spacing w:before="100" w:beforeAutospacing="1" w:after="100" w:afterAutospacing="1" w:line="240" w:lineRule="auto"/>
        <w:rPr>
          <w:rFonts w:ascii="Times New Roman" w:eastAsia="Times New Roman" w:hAnsi="Times New Roman" w:cs="Times New Roman"/>
          <w:kern w:val="0"/>
          <w14:ligatures w14:val="none"/>
        </w:rPr>
      </w:pPr>
      <w:r w:rsidRPr="00A72223">
        <w:rPr>
          <w:rFonts w:ascii="Times New Roman" w:eastAsia="Times New Roman" w:hAnsi="Times New Roman" w:cs="Times New Roman"/>
          <w:kern w:val="0"/>
          <w14:ligatures w14:val="none"/>
        </w:rPr>
        <w:t xml:space="preserve">For the purpose of provident </w:t>
      </w:r>
      <w:proofErr w:type="gramStart"/>
      <w:r w:rsidRPr="00A72223">
        <w:rPr>
          <w:rFonts w:ascii="Times New Roman" w:eastAsia="Times New Roman" w:hAnsi="Times New Roman" w:cs="Times New Roman"/>
          <w:kern w:val="0"/>
          <w14:ligatures w14:val="none"/>
        </w:rPr>
        <w:t>fund</w:t>
      </w:r>
      <w:proofErr w:type="gramEnd"/>
      <w:r w:rsidRPr="00A72223">
        <w:rPr>
          <w:rFonts w:ascii="Times New Roman" w:eastAsia="Times New Roman" w:hAnsi="Times New Roman" w:cs="Times New Roman"/>
          <w:kern w:val="0"/>
          <w14:ligatures w14:val="none"/>
        </w:rPr>
        <w:t xml:space="preserve"> the term ‘salary’ includes only dearness allowance. All other allowances and perquisites are excluded.</w:t>
      </w:r>
    </w:p>
    <w:p w14:paraId="26E7CD47" w14:textId="77777777" w:rsidR="00A72223" w:rsidRPr="00A72223" w:rsidRDefault="00000000" w:rsidP="00A72223">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55B28AE9">
          <v:rect id="_x0000_i1373" style="width:0;height:1.5pt" o:hralign="center" o:hrstd="t" o:hr="t" fillcolor="#a0a0a0" stroked="f"/>
        </w:pict>
      </w:r>
    </w:p>
    <w:p w14:paraId="25BAD4B1" w14:textId="77777777" w:rsidR="00A72223" w:rsidRPr="00A72223" w:rsidRDefault="00A72223" w:rsidP="00A72223">
      <w:pPr>
        <w:spacing w:before="100" w:beforeAutospacing="1" w:after="100" w:afterAutospacing="1" w:line="240" w:lineRule="auto"/>
        <w:rPr>
          <w:rFonts w:ascii="Times New Roman" w:eastAsia="Times New Roman" w:hAnsi="Times New Roman" w:cs="Times New Roman"/>
          <w:b/>
          <w:bCs/>
          <w:kern w:val="0"/>
          <w14:ligatures w14:val="none"/>
        </w:rPr>
      </w:pPr>
      <w:r w:rsidRPr="00A72223">
        <w:rPr>
          <w:rFonts w:ascii="Times New Roman" w:eastAsia="Times New Roman" w:hAnsi="Times New Roman" w:cs="Times New Roman"/>
          <w:b/>
          <w:bCs/>
          <w:kern w:val="0"/>
          <w14:ligatures w14:val="none"/>
        </w:rPr>
        <w:t>TREATMENT OF ACCUMULATED BALANCE ON WITHDRAWAL OF RECOGNITION [Rule-101]</w:t>
      </w:r>
    </w:p>
    <w:p w14:paraId="0B7E511D" w14:textId="77777777" w:rsidR="00A72223" w:rsidRPr="00A72223" w:rsidRDefault="00A72223" w:rsidP="00A72223">
      <w:pPr>
        <w:spacing w:before="100" w:beforeAutospacing="1" w:after="100" w:afterAutospacing="1" w:line="240" w:lineRule="auto"/>
        <w:rPr>
          <w:rFonts w:ascii="Times New Roman" w:eastAsia="Times New Roman" w:hAnsi="Times New Roman" w:cs="Times New Roman"/>
          <w:kern w:val="0"/>
          <w14:ligatures w14:val="none"/>
        </w:rPr>
      </w:pPr>
      <w:r w:rsidRPr="00A72223">
        <w:rPr>
          <w:rFonts w:ascii="Times New Roman" w:eastAsia="Times New Roman" w:hAnsi="Times New Roman" w:cs="Times New Roman"/>
          <w:kern w:val="0"/>
          <w14:ligatures w14:val="none"/>
        </w:rPr>
        <w:t>If the Commissioner withdraws the recognition from a recognized provident fund, the amount of accumulated balance shall be treated as per the following:</w:t>
      </w:r>
    </w:p>
    <w:p w14:paraId="07FA6B9A" w14:textId="77777777" w:rsidR="00A72223" w:rsidRPr="00A72223" w:rsidRDefault="00A72223">
      <w:pPr>
        <w:numPr>
          <w:ilvl w:val="0"/>
          <w:numId w:val="358"/>
        </w:numPr>
        <w:spacing w:before="100" w:beforeAutospacing="1" w:after="100" w:afterAutospacing="1" w:line="240" w:lineRule="auto"/>
        <w:rPr>
          <w:rFonts w:ascii="Times New Roman" w:eastAsia="Times New Roman" w:hAnsi="Times New Roman" w:cs="Times New Roman"/>
          <w:kern w:val="0"/>
          <w14:ligatures w14:val="none"/>
        </w:rPr>
      </w:pPr>
      <w:r w:rsidRPr="00A72223">
        <w:rPr>
          <w:rFonts w:ascii="Times New Roman" w:eastAsia="Times New Roman" w:hAnsi="Times New Roman" w:cs="Times New Roman"/>
          <w:b/>
          <w:bCs/>
          <w:kern w:val="0"/>
          <w14:ligatures w14:val="none"/>
        </w:rPr>
        <w:t>Balance at the End of the Financial Year Prior to the Date of Withdrawal</w:t>
      </w:r>
      <w:r w:rsidRPr="00A72223">
        <w:rPr>
          <w:rFonts w:ascii="Times New Roman" w:eastAsia="Times New Roman" w:hAnsi="Times New Roman" w:cs="Times New Roman"/>
          <w:kern w:val="0"/>
          <w14:ligatures w14:val="none"/>
        </w:rPr>
        <w:br/>
        <w:t>That part of the total accumulated balance received by an employee, which is equal to the balance at the end of the financial year prior to the date of withdrawal of recognition, is taken as tax-free.</w:t>
      </w:r>
    </w:p>
    <w:p w14:paraId="2CFEB0EA" w14:textId="77777777" w:rsidR="00A72223" w:rsidRPr="00A72223" w:rsidRDefault="00A72223">
      <w:pPr>
        <w:numPr>
          <w:ilvl w:val="0"/>
          <w:numId w:val="358"/>
        </w:numPr>
        <w:spacing w:before="100" w:beforeAutospacing="1" w:after="100" w:afterAutospacing="1" w:line="240" w:lineRule="auto"/>
        <w:rPr>
          <w:rFonts w:ascii="Times New Roman" w:eastAsia="Times New Roman" w:hAnsi="Times New Roman" w:cs="Times New Roman"/>
          <w:kern w:val="0"/>
          <w14:ligatures w14:val="none"/>
        </w:rPr>
      </w:pPr>
      <w:r w:rsidRPr="00A72223">
        <w:rPr>
          <w:rFonts w:ascii="Times New Roman" w:eastAsia="Times New Roman" w:hAnsi="Times New Roman" w:cs="Times New Roman"/>
          <w:b/>
          <w:bCs/>
          <w:kern w:val="0"/>
          <w14:ligatures w14:val="none"/>
        </w:rPr>
        <w:lastRenderedPageBreak/>
        <w:t>Remaining Accumulated Balance</w:t>
      </w:r>
      <w:r w:rsidRPr="00A72223">
        <w:rPr>
          <w:rFonts w:ascii="Times New Roman" w:eastAsia="Times New Roman" w:hAnsi="Times New Roman" w:cs="Times New Roman"/>
          <w:kern w:val="0"/>
          <w14:ligatures w14:val="none"/>
        </w:rPr>
        <w:br/>
        <w:t>Any amount received by an employee over and above the amount as in No. 1 above shall be taxable in the same way as in case of an unrecognized provident fund</w:t>
      </w:r>
    </w:p>
    <w:p w14:paraId="71DA2D68" w14:textId="77777777" w:rsidR="00A72223" w:rsidRPr="00A72223" w:rsidRDefault="00A72223" w:rsidP="00A72223">
      <w:pPr>
        <w:spacing w:before="100" w:beforeAutospacing="1" w:after="100" w:afterAutospacing="1" w:line="240" w:lineRule="auto"/>
        <w:rPr>
          <w:rFonts w:ascii="Times New Roman" w:eastAsia="Times New Roman" w:hAnsi="Times New Roman" w:cs="Times New Roman"/>
          <w:b/>
          <w:bCs/>
          <w:kern w:val="0"/>
          <w14:ligatures w14:val="none"/>
        </w:rPr>
      </w:pPr>
      <w:r w:rsidRPr="00A72223">
        <w:rPr>
          <w:rFonts w:ascii="Times New Roman" w:eastAsia="Times New Roman" w:hAnsi="Times New Roman" w:cs="Times New Roman"/>
          <w:b/>
          <w:bCs/>
          <w:kern w:val="0"/>
          <w14:ligatures w14:val="none"/>
        </w:rPr>
        <w:t>CHAPTER-8</w:t>
      </w:r>
    </w:p>
    <w:p w14:paraId="5A0CF26E" w14:textId="77777777" w:rsidR="00A72223" w:rsidRPr="00A72223" w:rsidRDefault="00A72223" w:rsidP="00A72223">
      <w:pPr>
        <w:spacing w:before="100" w:beforeAutospacing="1" w:after="100" w:afterAutospacing="1" w:line="240" w:lineRule="auto"/>
        <w:rPr>
          <w:rFonts w:ascii="Times New Roman" w:eastAsia="Times New Roman" w:hAnsi="Times New Roman" w:cs="Times New Roman"/>
          <w:b/>
          <w:bCs/>
          <w:kern w:val="0"/>
          <w14:ligatures w14:val="none"/>
        </w:rPr>
      </w:pPr>
      <w:r w:rsidRPr="00A72223">
        <w:rPr>
          <w:rFonts w:ascii="Times New Roman" w:eastAsia="Times New Roman" w:hAnsi="Times New Roman" w:cs="Times New Roman"/>
          <w:b/>
          <w:bCs/>
          <w:kern w:val="0"/>
          <w14:ligatures w14:val="none"/>
        </w:rPr>
        <w:t>INCOME FROM PROPERTY</w:t>
      </w:r>
    </w:p>
    <w:p w14:paraId="3DBD4558" w14:textId="77777777" w:rsidR="00A72223" w:rsidRPr="00A72223" w:rsidRDefault="00A72223" w:rsidP="00A72223">
      <w:pPr>
        <w:spacing w:before="100" w:beforeAutospacing="1" w:after="100" w:afterAutospacing="1" w:line="240" w:lineRule="auto"/>
        <w:rPr>
          <w:rFonts w:ascii="Times New Roman" w:eastAsia="Times New Roman" w:hAnsi="Times New Roman" w:cs="Times New Roman"/>
          <w:kern w:val="0"/>
          <w14:ligatures w14:val="none"/>
        </w:rPr>
      </w:pPr>
      <w:r w:rsidRPr="00A72223">
        <w:rPr>
          <w:rFonts w:ascii="Times New Roman" w:eastAsia="Times New Roman" w:hAnsi="Times New Roman" w:cs="Times New Roman"/>
          <w:kern w:val="0"/>
          <w14:ligatures w14:val="none"/>
        </w:rPr>
        <w:t xml:space="preserve">The </w:t>
      </w:r>
      <w:r w:rsidRPr="00A72223">
        <w:rPr>
          <w:rFonts w:ascii="Times New Roman" w:eastAsia="Times New Roman" w:hAnsi="Times New Roman" w:cs="Times New Roman"/>
          <w:i/>
          <w:iCs/>
          <w:kern w:val="0"/>
          <w14:ligatures w14:val="none"/>
        </w:rPr>
        <w:t>rent</w:t>
      </w:r>
      <w:r w:rsidRPr="00A72223">
        <w:rPr>
          <w:rFonts w:ascii="Times New Roman" w:eastAsia="Times New Roman" w:hAnsi="Times New Roman" w:cs="Times New Roman"/>
          <w:kern w:val="0"/>
          <w14:ligatures w14:val="none"/>
        </w:rPr>
        <w:t xml:space="preserve"> received or receivable by a person for a tax year is taxable under the head </w:t>
      </w:r>
      <w:r w:rsidRPr="00A72223">
        <w:rPr>
          <w:rFonts w:ascii="Times New Roman" w:eastAsia="Times New Roman" w:hAnsi="Times New Roman" w:cs="Times New Roman"/>
          <w:b/>
          <w:bCs/>
          <w:kern w:val="0"/>
          <w14:ligatures w14:val="none"/>
        </w:rPr>
        <w:t>‘Income from Property’</w:t>
      </w:r>
      <w:r w:rsidRPr="00A72223">
        <w:rPr>
          <w:rFonts w:ascii="Times New Roman" w:eastAsia="Times New Roman" w:hAnsi="Times New Roman" w:cs="Times New Roman"/>
          <w:kern w:val="0"/>
          <w14:ligatures w14:val="none"/>
        </w:rPr>
        <w:t>. However, any rent which is exempt from tax under any provision of the Income Tax Ordinance shall be ignored while computing the “Rent Chargeable to Tax” (RCT) under this head. [15(1)]</w:t>
      </w:r>
    </w:p>
    <w:p w14:paraId="211A2394" w14:textId="77777777" w:rsidR="00A72223" w:rsidRPr="00A72223" w:rsidRDefault="00A72223" w:rsidP="00A72223">
      <w:pPr>
        <w:spacing w:before="100" w:beforeAutospacing="1" w:after="100" w:afterAutospacing="1" w:line="240" w:lineRule="auto"/>
        <w:rPr>
          <w:rFonts w:ascii="Times New Roman" w:eastAsia="Times New Roman" w:hAnsi="Times New Roman" w:cs="Times New Roman"/>
          <w:kern w:val="0"/>
          <w14:ligatures w14:val="none"/>
        </w:rPr>
      </w:pPr>
      <w:r w:rsidRPr="00A72223">
        <w:rPr>
          <w:rFonts w:ascii="Times New Roman" w:eastAsia="Times New Roman" w:hAnsi="Times New Roman" w:cs="Times New Roman"/>
          <w:kern w:val="0"/>
          <w14:ligatures w14:val="none"/>
        </w:rPr>
        <w:t xml:space="preserve">Although in section 15(1) the phrase </w:t>
      </w:r>
      <w:r w:rsidRPr="00A72223">
        <w:rPr>
          <w:rFonts w:ascii="Times New Roman" w:eastAsia="Times New Roman" w:hAnsi="Times New Roman" w:cs="Times New Roman"/>
          <w:i/>
          <w:iCs/>
          <w:kern w:val="0"/>
          <w14:ligatures w14:val="none"/>
        </w:rPr>
        <w:t>“rent received or receivable”</w:t>
      </w:r>
      <w:r w:rsidRPr="00A72223">
        <w:rPr>
          <w:rFonts w:ascii="Times New Roman" w:eastAsia="Times New Roman" w:hAnsi="Times New Roman" w:cs="Times New Roman"/>
          <w:kern w:val="0"/>
          <w14:ligatures w14:val="none"/>
        </w:rPr>
        <w:t xml:space="preserve"> is used, which gives an impression that </w:t>
      </w:r>
      <w:r w:rsidRPr="00A72223">
        <w:rPr>
          <w:rFonts w:ascii="Times New Roman" w:eastAsia="Times New Roman" w:hAnsi="Times New Roman" w:cs="Times New Roman"/>
          <w:i/>
          <w:iCs/>
          <w:kern w:val="0"/>
          <w14:ligatures w14:val="none"/>
        </w:rPr>
        <w:t>property income</w:t>
      </w:r>
      <w:r w:rsidRPr="00A72223">
        <w:rPr>
          <w:rFonts w:ascii="Times New Roman" w:eastAsia="Times New Roman" w:hAnsi="Times New Roman" w:cs="Times New Roman"/>
          <w:kern w:val="0"/>
          <w14:ligatures w14:val="none"/>
        </w:rPr>
        <w:t xml:space="preserve"> may also be taxed on receipt-basis but Circular 7 of 2003 dated 11-07-2003 specifies that </w:t>
      </w:r>
      <w:r w:rsidRPr="00A72223">
        <w:rPr>
          <w:rFonts w:ascii="Times New Roman" w:eastAsia="Times New Roman" w:hAnsi="Times New Roman" w:cs="Times New Roman"/>
          <w:i/>
          <w:iCs/>
          <w:kern w:val="0"/>
          <w14:ligatures w14:val="none"/>
        </w:rPr>
        <w:t>“income from property including advance receipt would be charged to tax in the tax year to which the income pertains.”</w:t>
      </w:r>
    </w:p>
    <w:p w14:paraId="02D399BE" w14:textId="77777777" w:rsidR="00A72223" w:rsidRPr="00A72223" w:rsidRDefault="00A72223" w:rsidP="00A72223">
      <w:pPr>
        <w:spacing w:before="100" w:beforeAutospacing="1" w:after="100" w:afterAutospacing="1" w:line="240" w:lineRule="auto"/>
        <w:rPr>
          <w:rFonts w:ascii="Times New Roman" w:eastAsia="Times New Roman" w:hAnsi="Times New Roman" w:cs="Times New Roman"/>
          <w:kern w:val="0"/>
          <w14:ligatures w14:val="none"/>
        </w:rPr>
      </w:pPr>
      <w:r w:rsidRPr="00A72223">
        <w:rPr>
          <w:rFonts w:ascii="Times New Roman" w:eastAsia="Times New Roman" w:hAnsi="Times New Roman" w:cs="Times New Roman"/>
          <w:kern w:val="0"/>
          <w14:ligatures w14:val="none"/>
        </w:rPr>
        <w:t>In the light of this explanation, income from property income shall be taxable on accrual-basis.</w:t>
      </w:r>
    </w:p>
    <w:p w14:paraId="0ABDD19D" w14:textId="77777777" w:rsidR="00A72223" w:rsidRPr="00A72223" w:rsidRDefault="00000000" w:rsidP="00A72223">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77D92DB4">
          <v:rect id="_x0000_i1374" style="width:0;height:1.5pt" o:hralign="center" o:hrstd="t" o:hr="t" fillcolor="#a0a0a0" stroked="f"/>
        </w:pict>
      </w:r>
    </w:p>
    <w:p w14:paraId="2F1F215F" w14:textId="77777777" w:rsidR="00A72223" w:rsidRPr="00A72223" w:rsidRDefault="00A72223" w:rsidP="00A72223">
      <w:pPr>
        <w:spacing w:before="100" w:beforeAutospacing="1" w:after="100" w:afterAutospacing="1" w:line="240" w:lineRule="auto"/>
        <w:rPr>
          <w:rFonts w:ascii="Times New Roman" w:eastAsia="Times New Roman" w:hAnsi="Times New Roman" w:cs="Times New Roman"/>
          <w:b/>
          <w:bCs/>
          <w:kern w:val="0"/>
          <w14:ligatures w14:val="none"/>
        </w:rPr>
      </w:pPr>
      <w:r w:rsidRPr="00A72223">
        <w:rPr>
          <w:rFonts w:ascii="Times New Roman" w:eastAsia="Times New Roman" w:hAnsi="Times New Roman" w:cs="Times New Roman"/>
          <w:b/>
          <w:bCs/>
          <w:kern w:val="0"/>
          <w14:ligatures w14:val="none"/>
        </w:rPr>
        <w:t>RENT [2(49), 15(2) to (5), 16]</w:t>
      </w:r>
    </w:p>
    <w:p w14:paraId="584FFFDC" w14:textId="77777777" w:rsidR="00A72223" w:rsidRPr="00A72223" w:rsidRDefault="00A72223" w:rsidP="00A72223">
      <w:pPr>
        <w:spacing w:before="100" w:beforeAutospacing="1" w:after="100" w:afterAutospacing="1" w:line="240" w:lineRule="auto"/>
        <w:rPr>
          <w:rFonts w:ascii="Times New Roman" w:eastAsia="Times New Roman" w:hAnsi="Times New Roman" w:cs="Times New Roman"/>
          <w:kern w:val="0"/>
          <w14:ligatures w14:val="none"/>
        </w:rPr>
      </w:pPr>
      <w:r w:rsidRPr="00A72223">
        <w:rPr>
          <w:rFonts w:ascii="Times New Roman" w:eastAsia="Times New Roman" w:hAnsi="Times New Roman" w:cs="Times New Roman"/>
          <w:i/>
          <w:iCs/>
          <w:kern w:val="0"/>
          <w14:ligatures w14:val="none"/>
        </w:rPr>
        <w:t>Rent</w:t>
      </w:r>
      <w:r w:rsidRPr="00A72223">
        <w:rPr>
          <w:rFonts w:ascii="Times New Roman" w:eastAsia="Times New Roman" w:hAnsi="Times New Roman" w:cs="Times New Roman"/>
          <w:kern w:val="0"/>
          <w14:ligatures w14:val="none"/>
        </w:rPr>
        <w:t xml:space="preserve"> means any amount </w:t>
      </w:r>
      <w:r w:rsidRPr="00A72223">
        <w:rPr>
          <w:rFonts w:ascii="Times New Roman" w:eastAsia="Times New Roman" w:hAnsi="Times New Roman" w:cs="Times New Roman"/>
          <w:b/>
          <w:bCs/>
          <w:kern w:val="0"/>
          <w14:ligatures w14:val="none"/>
        </w:rPr>
        <w:t>received or receivable</w:t>
      </w:r>
      <w:r w:rsidRPr="00A72223">
        <w:rPr>
          <w:rFonts w:ascii="Times New Roman" w:eastAsia="Times New Roman" w:hAnsi="Times New Roman" w:cs="Times New Roman"/>
          <w:kern w:val="0"/>
          <w14:ligatures w14:val="none"/>
        </w:rPr>
        <w:t xml:space="preserve"> for a tax year by the owner of the land or the building for its use or occupation by some other person.</w:t>
      </w:r>
    </w:p>
    <w:p w14:paraId="10177B05" w14:textId="77777777" w:rsidR="00A72223" w:rsidRPr="00A72223" w:rsidRDefault="00A72223" w:rsidP="00A72223">
      <w:pPr>
        <w:spacing w:before="100" w:beforeAutospacing="1" w:after="100" w:afterAutospacing="1" w:line="240" w:lineRule="auto"/>
        <w:rPr>
          <w:rFonts w:ascii="Times New Roman" w:eastAsia="Times New Roman" w:hAnsi="Times New Roman" w:cs="Times New Roman"/>
          <w:kern w:val="0"/>
          <w14:ligatures w14:val="none"/>
        </w:rPr>
      </w:pPr>
      <w:r w:rsidRPr="00A72223">
        <w:rPr>
          <w:rFonts w:ascii="Times New Roman" w:eastAsia="Times New Roman" w:hAnsi="Times New Roman" w:cs="Times New Roman"/>
          <w:kern w:val="0"/>
          <w14:ligatures w14:val="none"/>
        </w:rPr>
        <w:t xml:space="preserve">Generally, the amount received or receivable is taken as rent. However, where the </w:t>
      </w:r>
      <w:r w:rsidRPr="00A72223">
        <w:rPr>
          <w:rFonts w:ascii="Times New Roman" w:eastAsia="Times New Roman" w:hAnsi="Times New Roman" w:cs="Times New Roman"/>
          <w:b/>
          <w:bCs/>
          <w:kern w:val="0"/>
          <w14:ligatures w14:val="none"/>
        </w:rPr>
        <w:t>‘fair market rent’</w:t>
      </w:r>
      <w:r w:rsidRPr="00A72223">
        <w:rPr>
          <w:rFonts w:ascii="Times New Roman" w:eastAsia="Times New Roman" w:hAnsi="Times New Roman" w:cs="Times New Roman"/>
          <w:kern w:val="0"/>
          <w14:ligatures w14:val="none"/>
        </w:rPr>
        <w:t xml:space="preserve"> (FMR) is more than the actual rent, then the fair market rent shall be taken as rent. [15(4)]</w:t>
      </w:r>
    </w:p>
    <w:p w14:paraId="6FD733BF" w14:textId="77777777" w:rsidR="00A72223" w:rsidRPr="00A72223" w:rsidRDefault="00000000" w:rsidP="00A72223">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61BB3E96">
          <v:rect id="_x0000_i1375" style="width:0;height:1.5pt" o:hralign="center" o:hrstd="t" o:hr="t" fillcolor="#a0a0a0" stroked="f"/>
        </w:pict>
      </w:r>
    </w:p>
    <w:p w14:paraId="2DE92AC9" w14:textId="77777777" w:rsidR="00A72223" w:rsidRPr="00A72223" w:rsidRDefault="00A72223" w:rsidP="00A72223">
      <w:pPr>
        <w:spacing w:before="100" w:beforeAutospacing="1" w:after="100" w:afterAutospacing="1" w:line="240" w:lineRule="auto"/>
        <w:rPr>
          <w:rFonts w:ascii="Times New Roman" w:eastAsia="Times New Roman" w:hAnsi="Times New Roman" w:cs="Times New Roman"/>
          <w:kern w:val="0"/>
          <w14:ligatures w14:val="none"/>
        </w:rPr>
      </w:pPr>
      <w:r w:rsidRPr="00A72223">
        <w:rPr>
          <w:rFonts w:ascii="Times New Roman" w:eastAsia="Times New Roman" w:hAnsi="Times New Roman" w:cs="Times New Roman"/>
          <w:kern w:val="0"/>
          <w14:ligatures w14:val="none"/>
        </w:rPr>
        <w:t xml:space="preserve">For the purposes of the Income Tax, the following amounts are also included in </w:t>
      </w:r>
      <w:r w:rsidRPr="00A72223">
        <w:rPr>
          <w:rFonts w:ascii="Times New Roman" w:eastAsia="Times New Roman" w:hAnsi="Times New Roman" w:cs="Times New Roman"/>
          <w:i/>
          <w:iCs/>
          <w:kern w:val="0"/>
          <w14:ligatures w14:val="none"/>
        </w:rPr>
        <w:t>“Rent Chargeable to Tax”</w:t>
      </w:r>
      <w:r w:rsidRPr="00A72223">
        <w:rPr>
          <w:rFonts w:ascii="Times New Roman" w:eastAsia="Times New Roman" w:hAnsi="Times New Roman" w:cs="Times New Roman"/>
          <w:kern w:val="0"/>
          <w14:ligatures w14:val="none"/>
        </w:rPr>
        <w:t>:</w:t>
      </w:r>
    </w:p>
    <w:p w14:paraId="651B395C" w14:textId="77777777" w:rsidR="00A72223" w:rsidRPr="00A72223" w:rsidRDefault="00A72223">
      <w:pPr>
        <w:numPr>
          <w:ilvl w:val="0"/>
          <w:numId w:val="359"/>
        </w:numPr>
        <w:spacing w:before="100" w:beforeAutospacing="1" w:after="100" w:afterAutospacing="1" w:line="240" w:lineRule="auto"/>
        <w:rPr>
          <w:rFonts w:ascii="Times New Roman" w:eastAsia="Times New Roman" w:hAnsi="Times New Roman" w:cs="Times New Roman"/>
          <w:kern w:val="0"/>
          <w14:ligatures w14:val="none"/>
        </w:rPr>
      </w:pPr>
      <w:r w:rsidRPr="00A72223">
        <w:rPr>
          <w:rFonts w:ascii="Times New Roman" w:eastAsia="Times New Roman" w:hAnsi="Times New Roman" w:cs="Times New Roman"/>
          <w:kern w:val="0"/>
          <w14:ligatures w14:val="none"/>
        </w:rPr>
        <w:t>Any forfeited deposit received under a contract for the sale of land or a building.</w:t>
      </w:r>
      <w:r w:rsidRPr="00A72223">
        <w:rPr>
          <w:rFonts w:ascii="Times New Roman" w:eastAsia="Times New Roman" w:hAnsi="Times New Roman" w:cs="Times New Roman"/>
          <w:kern w:val="0"/>
          <w14:ligatures w14:val="none"/>
        </w:rPr>
        <w:br/>
      </w:r>
      <w:r w:rsidRPr="00A72223">
        <w:rPr>
          <w:rFonts w:ascii="Times New Roman" w:eastAsia="Times New Roman" w:hAnsi="Times New Roman" w:cs="Times New Roman"/>
          <w:b/>
          <w:bCs/>
          <w:kern w:val="0"/>
          <w14:ligatures w14:val="none"/>
        </w:rPr>
        <w:t>Example 8.1</w:t>
      </w:r>
      <w:r w:rsidRPr="00A72223">
        <w:rPr>
          <w:rFonts w:ascii="Times New Roman" w:eastAsia="Times New Roman" w:hAnsi="Times New Roman" w:cs="Times New Roman"/>
          <w:kern w:val="0"/>
          <w14:ligatures w14:val="none"/>
        </w:rPr>
        <w:br/>
        <w:t>Mr. Junaid is the owner of a property, which is rented out at a monthly rent of Rs. 30,000. During the month of June, he contracted with Mr. Javed for sale of the property and received Rs. 50,000 as token money. Thereafter, Mr. Javed breaches the contract and as per terms of agreement token money is forfeited by Mr. Junaid. Amount of RCT for the year shall be:</w:t>
      </w:r>
    </w:p>
    <w:p w14:paraId="60745E2E" w14:textId="77777777" w:rsidR="00A72223" w:rsidRPr="00A72223" w:rsidRDefault="00A72223">
      <w:pPr>
        <w:numPr>
          <w:ilvl w:val="1"/>
          <w:numId w:val="359"/>
        </w:numPr>
        <w:spacing w:before="100" w:beforeAutospacing="1" w:after="100" w:afterAutospacing="1" w:line="240" w:lineRule="auto"/>
        <w:rPr>
          <w:rFonts w:ascii="Times New Roman" w:eastAsia="Times New Roman" w:hAnsi="Times New Roman" w:cs="Times New Roman"/>
          <w:kern w:val="0"/>
          <w14:ligatures w14:val="none"/>
        </w:rPr>
      </w:pPr>
      <w:r w:rsidRPr="00A72223">
        <w:rPr>
          <w:rFonts w:ascii="Times New Roman" w:eastAsia="Times New Roman" w:hAnsi="Times New Roman" w:cs="Times New Roman"/>
          <w:kern w:val="0"/>
          <w14:ligatures w14:val="none"/>
        </w:rPr>
        <w:t>Rent received (Rs. 30,000 × 12): Rs. 360,000</w:t>
      </w:r>
    </w:p>
    <w:p w14:paraId="6B4DE9CB" w14:textId="77777777" w:rsidR="00A72223" w:rsidRPr="00A72223" w:rsidRDefault="00A72223">
      <w:pPr>
        <w:numPr>
          <w:ilvl w:val="1"/>
          <w:numId w:val="359"/>
        </w:numPr>
        <w:spacing w:before="100" w:beforeAutospacing="1" w:after="100" w:afterAutospacing="1" w:line="240" w:lineRule="auto"/>
        <w:rPr>
          <w:rFonts w:ascii="Times New Roman" w:eastAsia="Times New Roman" w:hAnsi="Times New Roman" w:cs="Times New Roman"/>
          <w:kern w:val="0"/>
          <w14:ligatures w14:val="none"/>
        </w:rPr>
      </w:pPr>
      <w:r w:rsidRPr="00A72223">
        <w:rPr>
          <w:rFonts w:ascii="Times New Roman" w:eastAsia="Times New Roman" w:hAnsi="Times New Roman" w:cs="Times New Roman"/>
          <w:kern w:val="0"/>
          <w14:ligatures w14:val="none"/>
        </w:rPr>
        <w:t>Token money forfeited: Rs. 50,000</w:t>
      </w:r>
      <w:r w:rsidRPr="00A72223">
        <w:rPr>
          <w:rFonts w:ascii="Times New Roman" w:eastAsia="Times New Roman" w:hAnsi="Times New Roman" w:cs="Times New Roman"/>
          <w:kern w:val="0"/>
          <w14:ligatures w14:val="none"/>
        </w:rPr>
        <w:br/>
      </w:r>
      <w:r w:rsidRPr="00A72223">
        <w:rPr>
          <w:rFonts w:ascii="Times New Roman" w:eastAsia="Times New Roman" w:hAnsi="Times New Roman" w:cs="Times New Roman"/>
          <w:b/>
          <w:bCs/>
          <w:kern w:val="0"/>
          <w14:ligatures w14:val="none"/>
        </w:rPr>
        <w:t>Total: Rs. 410,000</w:t>
      </w:r>
    </w:p>
    <w:p w14:paraId="270EFDD8" w14:textId="77777777" w:rsidR="00A72223" w:rsidRPr="00A72223" w:rsidRDefault="00A72223">
      <w:pPr>
        <w:numPr>
          <w:ilvl w:val="0"/>
          <w:numId w:val="359"/>
        </w:numPr>
        <w:spacing w:before="100" w:beforeAutospacing="1" w:after="100" w:afterAutospacing="1" w:line="240" w:lineRule="auto"/>
        <w:rPr>
          <w:rFonts w:ascii="Times New Roman" w:eastAsia="Times New Roman" w:hAnsi="Times New Roman" w:cs="Times New Roman"/>
          <w:kern w:val="0"/>
          <w14:ligatures w14:val="none"/>
        </w:rPr>
      </w:pPr>
      <w:r w:rsidRPr="00A72223">
        <w:rPr>
          <w:rFonts w:ascii="Times New Roman" w:eastAsia="Times New Roman" w:hAnsi="Times New Roman" w:cs="Times New Roman"/>
          <w:kern w:val="0"/>
          <w14:ligatures w14:val="none"/>
        </w:rPr>
        <w:t>Any obligation of the owner (e.g., property tax, etc.) paid by the tenant.</w:t>
      </w:r>
    </w:p>
    <w:p w14:paraId="052D0CEE" w14:textId="77777777" w:rsidR="00A72223" w:rsidRPr="00A72223" w:rsidRDefault="00A72223">
      <w:pPr>
        <w:numPr>
          <w:ilvl w:val="0"/>
          <w:numId w:val="359"/>
        </w:numPr>
        <w:spacing w:before="100" w:beforeAutospacing="1" w:after="100" w:afterAutospacing="1" w:line="240" w:lineRule="auto"/>
        <w:rPr>
          <w:rFonts w:ascii="Times New Roman" w:eastAsia="Times New Roman" w:hAnsi="Times New Roman" w:cs="Times New Roman"/>
          <w:kern w:val="0"/>
          <w14:ligatures w14:val="none"/>
        </w:rPr>
      </w:pPr>
      <w:r w:rsidRPr="00A72223">
        <w:rPr>
          <w:rFonts w:ascii="Times New Roman" w:eastAsia="Times New Roman" w:hAnsi="Times New Roman" w:cs="Times New Roman"/>
          <w:kern w:val="0"/>
          <w14:ligatures w14:val="none"/>
        </w:rPr>
        <w:lastRenderedPageBreak/>
        <w:t>Any amount received by the owner from his tenant as advance, which is not adjustable against rent.</w:t>
      </w:r>
      <w:r w:rsidRPr="00A72223">
        <w:rPr>
          <w:rFonts w:ascii="Times New Roman" w:eastAsia="Times New Roman" w:hAnsi="Times New Roman" w:cs="Times New Roman"/>
          <w:kern w:val="0"/>
          <w14:ligatures w14:val="none"/>
        </w:rPr>
        <w:br/>
      </w:r>
      <w:r w:rsidRPr="00A72223">
        <w:rPr>
          <w:rFonts w:ascii="Times New Roman" w:eastAsia="Times New Roman" w:hAnsi="Times New Roman" w:cs="Times New Roman"/>
          <w:i/>
          <w:iCs/>
          <w:kern w:val="0"/>
          <w14:ligatures w14:val="none"/>
        </w:rPr>
        <w:t>(Amount determined as per section 16 of the Income Tax Ordinance shall be included in RCT. Generally, one-tenth of such advance is charged to tax for every year.)</w:t>
      </w:r>
    </w:p>
    <w:p w14:paraId="2C55C88D" w14:textId="77777777" w:rsidR="00A72223" w:rsidRPr="00A72223" w:rsidRDefault="00000000" w:rsidP="00A72223">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675CE56B">
          <v:rect id="_x0000_i1376" style="width:0;height:1.5pt" o:hralign="center" o:hrstd="t" o:hr="t" fillcolor="#a0a0a0" stroked="f"/>
        </w:pict>
      </w:r>
    </w:p>
    <w:p w14:paraId="71FB84A3" w14:textId="77777777" w:rsidR="00A72223" w:rsidRPr="00A72223" w:rsidRDefault="00A72223" w:rsidP="00A72223">
      <w:pPr>
        <w:spacing w:before="100" w:beforeAutospacing="1" w:after="100" w:afterAutospacing="1" w:line="240" w:lineRule="auto"/>
        <w:rPr>
          <w:rFonts w:ascii="Times New Roman" w:eastAsia="Times New Roman" w:hAnsi="Times New Roman" w:cs="Times New Roman"/>
          <w:b/>
          <w:bCs/>
          <w:kern w:val="0"/>
          <w14:ligatures w14:val="none"/>
        </w:rPr>
      </w:pPr>
      <w:r w:rsidRPr="00A72223">
        <w:rPr>
          <w:rFonts w:ascii="Times New Roman" w:eastAsia="Times New Roman" w:hAnsi="Times New Roman" w:cs="Times New Roman"/>
          <w:b/>
          <w:bCs/>
          <w:kern w:val="0"/>
          <w14:ligatures w14:val="none"/>
        </w:rPr>
        <w:t>Summary</w:t>
      </w:r>
    </w:p>
    <w:p w14:paraId="591C62FD" w14:textId="77777777" w:rsidR="00A72223" w:rsidRPr="00A72223" w:rsidRDefault="00A72223" w:rsidP="00A72223">
      <w:pPr>
        <w:spacing w:before="100" w:beforeAutospacing="1" w:after="100" w:afterAutospacing="1" w:line="240" w:lineRule="auto"/>
        <w:rPr>
          <w:rFonts w:ascii="Times New Roman" w:eastAsia="Times New Roman" w:hAnsi="Times New Roman" w:cs="Times New Roman"/>
          <w:kern w:val="0"/>
          <w14:ligatures w14:val="none"/>
        </w:rPr>
      </w:pPr>
      <w:r w:rsidRPr="00A72223">
        <w:rPr>
          <w:rFonts w:ascii="Times New Roman" w:eastAsia="Times New Roman" w:hAnsi="Times New Roman" w:cs="Times New Roman"/>
          <w:kern w:val="0"/>
          <w14:ligatures w14:val="none"/>
        </w:rPr>
        <w:t>“Rent Chargeable to Tax (RCT)” shall include the following amounts:</w:t>
      </w:r>
    </w:p>
    <w:p w14:paraId="310E74D4" w14:textId="77777777" w:rsidR="00A72223" w:rsidRPr="00A72223" w:rsidRDefault="00A72223">
      <w:pPr>
        <w:numPr>
          <w:ilvl w:val="0"/>
          <w:numId w:val="360"/>
        </w:numPr>
        <w:spacing w:before="100" w:beforeAutospacing="1" w:after="100" w:afterAutospacing="1" w:line="240" w:lineRule="auto"/>
        <w:rPr>
          <w:rFonts w:ascii="Times New Roman" w:eastAsia="Times New Roman" w:hAnsi="Times New Roman" w:cs="Times New Roman"/>
          <w:kern w:val="0"/>
          <w14:ligatures w14:val="none"/>
        </w:rPr>
      </w:pPr>
      <w:r w:rsidRPr="00A72223">
        <w:rPr>
          <w:rFonts w:ascii="Times New Roman" w:eastAsia="Times New Roman" w:hAnsi="Times New Roman" w:cs="Times New Roman"/>
          <w:kern w:val="0"/>
          <w14:ligatures w14:val="none"/>
        </w:rPr>
        <w:t>Higher of the rent received/receivable or the fair market rent for the period for which the property was actually rented out;</w:t>
      </w:r>
    </w:p>
    <w:p w14:paraId="12A4B898" w14:textId="77777777" w:rsidR="00A72223" w:rsidRPr="00A72223" w:rsidRDefault="00A72223">
      <w:pPr>
        <w:numPr>
          <w:ilvl w:val="0"/>
          <w:numId w:val="360"/>
        </w:numPr>
        <w:spacing w:before="100" w:beforeAutospacing="1" w:after="100" w:afterAutospacing="1" w:line="240" w:lineRule="auto"/>
        <w:rPr>
          <w:rFonts w:ascii="Times New Roman" w:eastAsia="Times New Roman" w:hAnsi="Times New Roman" w:cs="Times New Roman"/>
          <w:kern w:val="0"/>
          <w14:ligatures w14:val="none"/>
        </w:rPr>
      </w:pPr>
      <w:r w:rsidRPr="00A72223">
        <w:rPr>
          <w:rFonts w:ascii="Times New Roman" w:eastAsia="Times New Roman" w:hAnsi="Times New Roman" w:cs="Times New Roman"/>
          <w:kern w:val="0"/>
          <w14:ligatures w14:val="none"/>
        </w:rPr>
        <w:t>Forfeited deposit received under a contract for the sale of land or a building;</w:t>
      </w:r>
    </w:p>
    <w:p w14:paraId="544A4EF2" w14:textId="77777777" w:rsidR="00A72223" w:rsidRPr="00A72223" w:rsidRDefault="00A72223">
      <w:pPr>
        <w:numPr>
          <w:ilvl w:val="0"/>
          <w:numId w:val="360"/>
        </w:numPr>
        <w:spacing w:before="100" w:beforeAutospacing="1" w:after="100" w:afterAutospacing="1" w:line="240" w:lineRule="auto"/>
        <w:rPr>
          <w:rFonts w:ascii="Times New Roman" w:eastAsia="Times New Roman" w:hAnsi="Times New Roman" w:cs="Times New Roman"/>
          <w:kern w:val="0"/>
          <w14:ligatures w14:val="none"/>
        </w:rPr>
      </w:pPr>
      <w:r w:rsidRPr="00A72223">
        <w:rPr>
          <w:rFonts w:ascii="Times New Roman" w:eastAsia="Times New Roman" w:hAnsi="Times New Roman" w:cs="Times New Roman"/>
          <w:kern w:val="0"/>
          <w14:ligatures w14:val="none"/>
        </w:rPr>
        <w:t>Any obligation of the owner paid by the tenant; and</w:t>
      </w:r>
    </w:p>
    <w:p w14:paraId="41C38ECD" w14:textId="77777777" w:rsidR="00A72223" w:rsidRPr="00A72223" w:rsidRDefault="00A72223">
      <w:pPr>
        <w:numPr>
          <w:ilvl w:val="0"/>
          <w:numId w:val="360"/>
        </w:numPr>
        <w:spacing w:before="100" w:beforeAutospacing="1" w:after="100" w:afterAutospacing="1" w:line="240" w:lineRule="auto"/>
        <w:rPr>
          <w:rFonts w:ascii="Times New Roman" w:eastAsia="Times New Roman" w:hAnsi="Times New Roman" w:cs="Times New Roman"/>
          <w:kern w:val="0"/>
          <w14:ligatures w14:val="none"/>
        </w:rPr>
      </w:pPr>
      <w:r w:rsidRPr="00A72223">
        <w:rPr>
          <w:rFonts w:ascii="Times New Roman" w:eastAsia="Times New Roman" w:hAnsi="Times New Roman" w:cs="Times New Roman"/>
          <w:kern w:val="0"/>
          <w14:ligatures w14:val="none"/>
        </w:rPr>
        <w:t>One-tenth (1/10th) of the advance not adjustable against rent.</w:t>
      </w:r>
    </w:p>
    <w:p w14:paraId="1C8CDEA6" w14:textId="77777777" w:rsidR="00A72223" w:rsidRPr="00A72223" w:rsidRDefault="00A72223" w:rsidP="00A72223">
      <w:pPr>
        <w:spacing w:before="100" w:beforeAutospacing="1" w:after="100" w:afterAutospacing="1" w:line="240" w:lineRule="auto"/>
        <w:rPr>
          <w:rFonts w:ascii="Times New Roman" w:eastAsia="Times New Roman" w:hAnsi="Times New Roman" w:cs="Times New Roman"/>
          <w:b/>
          <w:bCs/>
          <w:kern w:val="0"/>
          <w14:ligatures w14:val="none"/>
        </w:rPr>
      </w:pPr>
      <w:r w:rsidRPr="00A72223">
        <w:rPr>
          <w:rFonts w:ascii="Times New Roman" w:eastAsia="Times New Roman" w:hAnsi="Times New Roman" w:cs="Times New Roman"/>
          <w:b/>
          <w:bCs/>
          <w:kern w:val="0"/>
          <w14:ligatures w14:val="none"/>
        </w:rPr>
        <w:t>Example: 8.2</w:t>
      </w:r>
    </w:p>
    <w:p w14:paraId="634644CB" w14:textId="77777777" w:rsidR="00A72223" w:rsidRPr="00A72223" w:rsidRDefault="00A72223" w:rsidP="00A72223">
      <w:pPr>
        <w:spacing w:before="100" w:beforeAutospacing="1" w:after="100" w:afterAutospacing="1" w:line="240" w:lineRule="auto"/>
        <w:rPr>
          <w:rFonts w:ascii="Times New Roman" w:eastAsia="Times New Roman" w:hAnsi="Times New Roman" w:cs="Times New Roman"/>
          <w:kern w:val="0"/>
          <w14:ligatures w14:val="none"/>
        </w:rPr>
      </w:pPr>
      <w:r w:rsidRPr="00A72223">
        <w:rPr>
          <w:rFonts w:ascii="Times New Roman" w:eastAsia="Times New Roman" w:hAnsi="Times New Roman" w:cs="Times New Roman"/>
          <w:kern w:val="0"/>
          <w14:ligatures w14:val="none"/>
        </w:rPr>
        <w:t>A person has rented out his house @ Rs. 40,000 p.m. As per rent deed he has received an amount of Rs. 100,000 as advance, which is not adjustable against rent. Further, the tenant has agreed to pay the property tax of Rs. 20,000 per annum. Compute the amount of Rent Chargeable to Tax under the following cases:</w:t>
      </w:r>
    </w:p>
    <w:p w14:paraId="19CA0C52" w14:textId="77777777" w:rsidR="00A72223" w:rsidRPr="00A72223" w:rsidRDefault="00A72223" w:rsidP="00A72223">
      <w:pPr>
        <w:spacing w:before="100" w:beforeAutospacing="1" w:after="100" w:afterAutospacing="1" w:line="240" w:lineRule="auto"/>
        <w:rPr>
          <w:rFonts w:ascii="Times New Roman" w:eastAsia="Times New Roman" w:hAnsi="Times New Roman" w:cs="Times New Roman"/>
          <w:kern w:val="0"/>
          <w14:ligatures w14:val="none"/>
        </w:rPr>
      </w:pPr>
      <w:r w:rsidRPr="00A72223">
        <w:rPr>
          <w:rFonts w:ascii="Times New Roman" w:eastAsia="Times New Roman" w:hAnsi="Times New Roman" w:cs="Times New Roman"/>
          <w:kern w:val="0"/>
          <w14:ligatures w14:val="none"/>
        </w:rPr>
        <w:t>A) Where the FMR is Rs. 400,000; and</w:t>
      </w:r>
      <w:r w:rsidRPr="00A72223">
        <w:rPr>
          <w:rFonts w:ascii="Times New Roman" w:eastAsia="Times New Roman" w:hAnsi="Times New Roman" w:cs="Times New Roman"/>
          <w:kern w:val="0"/>
          <w14:ligatures w14:val="none"/>
        </w:rPr>
        <w:br/>
        <w:t>B) Where the FMR is Rs. 600,000.</w:t>
      </w:r>
    </w:p>
    <w:p w14:paraId="774760D4" w14:textId="77777777" w:rsidR="00A72223" w:rsidRPr="00A72223" w:rsidRDefault="00000000" w:rsidP="00A72223">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6F2559B3">
          <v:rect id="_x0000_i1377" style="width:0;height:1.5pt" o:hralign="center" o:hrstd="t" o:hr="t" fillcolor="#a0a0a0" stroked="f"/>
        </w:pict>
      </w:r>
    </w:p>
    <w:p w14:paraId="085AAA51" w14:textId="77777777" w:rsidR="00A72223" w:rsidRPr="00A72223" w:rsidRDefault="00A72223" w:rsidP="00A72223">
      <w:pPr>
        <w:spacing w:before="100" w:beforeAutospacing="1" w:after="100" w:afterAutospacing="1" w:line="240" w:lineRule="auto"/>
        <w:rPr>
          <w:rFonts w:ascii="Times New Roman" w:eastAsia="Times New Roman" w:hAnsi="Times New Roman" w:cs="Times New Roman"/>
          <w:kern w:val="0"/>
          <w14:ligatures w14:val="none"/>
        </w:rPr>
      </w:pPr>
      <w:r w:rsidRPr="00A72223">
        <w:rPr>
          <w:rFonts w:ascii="Times New Roman" w:eastAsia="Times New Roman" w:hAnsi="Times New Roman" w:cs="Times New Roman"/>
          <w:b/>
          <w:bCs/>
          <w:kern w:val="0"/>
          <w14:ligatures w14:val="none"/>
        </w:rPr>
        <w:t>Answer: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281"/>
        <w:gridCol w:w="840"/>
        <w:gridCol w:w="855"/>
      </w:tblGrid>
      <w:tr w:rsidR="00A72223" w:rsidRPr="00A72223" w14:paraId="33D43EC9" w14:textId="77777777" w:rsidTr="00A72223">
        <w:trPr>
          <w:tblHeader/>
          <w:tblCellSpacing w:w="15" w:type="dxa"/>
        </w:trPr>
        <w:tc>
          <w:tcPr>
            <w:tcW w:w="0" w:type="auto"/>
            <w:vAlign w:val="center"/>
            <w:hideMark/>
          </w:tcPr>
          <w:p w14:paraId="19449E4D" w14:textId="77777777" w:rsidR="00A72223" w:rsidRPr="00A72223" w:rsidRDefault="00A72223" w:rsidP="00A72223">
            <w:pPr>
              <w:spacing w:before="100" w:beforeAutospacing="1" w:after="100" w:afterAutospacing="1" w:line="240" w:lineRule="auto"/>
              <w:rPr>
                <w:rFonts w:ascii="Times New Roman" w:eastAsia="Times New Roman" w:hAnsi="Times New Roman" w:cs="Times New Roman"/>
                <w:b/>
                <w:bCs/>
                <w:kern w:val="0"/>
                <w14:ligatures w14:val="none"/>
              </w:rPr>
            </w:pPr>
            <w:r w:rsidRPr="00A72223">
              <w:rPr>
                <w:rFonts w:ascii="Times New Roman" w:eastAsia="Times New Roman" w:hAnsi="Times New Roman" w:cs="Times New Roman"/>
                <w:b/>
                <w:bCs/>
                <w:kern w:val="0"/>
                <w14:ligatures w14:val="none"/>
              </w:rPr>
              <w:t>Particulars</w:t>
            </w:r>
          </w:p>
        </w:tc>
        <w:tc>
          <w:tcPr>
            <w:tcW w:w="0" w:type="auto"/>
            <w:vAlign w:val="center"/>
            <w:hideMark/>
          </w:tcPr>
          <w:p w14:paraId="78799E46" w14:textId="77777777" w:rsidR="00A72223" w:rsidRPr="00A72223" w:rsidRDefault="00A72223" w:rsidP="00A72223">
            <w:pPr>
              <w:spacing w:before="100" w:beforeAutospacing="1" w:after="100" w:afterAutospacing="1" w:line="240" w:lineRule="auto"/>
              <w:rPr>
                <w:rFonts w:ascii="Times New Roman" w:eastAsia="Times New Roman" w:hAnsi="Times New Roman" w:cs="Times New Roman"/>
                <w:b/>
                <w:bCs/>
                <w:kern w:val="0"/>
                <w14:ligatures w14:val="none"/>
              </w:rPr>
            </w:pPr>
            <w:r w:rsidRPr="00A72223">
              <w:rPr>
                <w:rFonts w:ascii="Times New Roman" w:eastAsia="Times New Roman" w:hAnsi="Times New Roman" w:cs="Times New Roman"/>
                <w:b/>
                <w:bCs/>
                <w:kern w:val="0"/>
                <w14:ligatures w14:val="none"/>
              </w:rPr>
              <w:t>A</w:t>
            </w:r>
          </w:p>
        </w:tc>
        <w:tc>
          <w:tcPr>
            <w:tcW w:w="0" w:type="auto"/>
            <w:vAlign w:val="center"/>
            <w:hideMark/>
          </w:tcPr>
          <w:p w14:paraId="6CB9ED5F" w14:textId="77777777" w:rsidR="00A72223" w:rsidRPr="00A72223" w:rsidRDefault="00A72223" w:rsidP="00A72223">
            <w:pPr>
              <w:spacing w:before="100" w:beforeAutospacing="1" w:after="100" w:afterAutospacing="1" w:line="240" w:lineRule="auto"/>
              <w:rPr>
                <w:rFonts w:ascii="Times New Roman" w:eastAsia="Times New Roman" w:hAnsi="Times New Roman" w:cs="Times New Roman"/>
                <w:b/>
                <w:bCs/>
                <w:kern w:val="0"/>
                <w14:ligatures w14:val="none"/>
              </w:rPr>
            </w:pPr>
            <w:r w:rsidRPr="00A72223">
              <w:rPr>
                <w:rFonts w:ascii="Times New Roman" w:eastAsia="Times New Roman" w:hAnsi="Times New Roman" w:cs="Times New Roman"/>
                <w:b/>
                <w:bCs/>
                <w:kern w:val="0"/>
                <w14:ligatures w14:val="none"/>
              </w:rPr>
              <w:t>B</w:t>
            </w:r>
          </w:p>
        </w:tc>
      </w:tr>
      <w:tr w:rsidR="00A72223" w:rsidRPr="00A72223" w14:paraId="3095CB65" w14:textId="77777777" w:rsidTr="00A72223">
        <w:trPr>
          <w:tblCellSpacing w:w="15" w:type="dxa"/>
        </w:trPr>
        <w:tc>
          <w:tcPr>
            <w:tcW w:w="0" w:type="auto"/>
            <w:vAlign w:val="center"/>
            <w:hideMark/>
          </w:tcPr>
          <w:p w14:paraId="707986CC" w14:textId="77777777" w:rsidR="00A72223" w:rsidRPr="00A72223" w:rsidRDefault="00A72223" w:rsidP="00A72223">
            <w:pPr>
              <w:spacing w:before="100" w:beforeAutospacing="1" w:after="100" w:afterAutospacing="1" w:line="240" w:lineRule="auto"/>
              <w:rPr>
                <w:rFonts w:ascii="Times New Roman" w:eastAsia="Times New Roman" w:hAnsi="Times New Roman" w:cs="Times New Roman"/>
                <w:kern w:val="0"/>
                <w14:ligatures w14:val="none"/>
              </w:rPr>
            </w:pPr>
            <w:r w:rsidRPr="00A72223">
              <w:rPr>
                <w:rFonts w:ascii="Times New Roman" w:eastAsia="Times New Roman" w:hAnsi="Times New Roman" w:cs="Times New Roman"/>
                <w:kern w:val="0"/>
                <w14:ligatures w14:val="none"/>
              </w:rPr>
              <w:t>Annual rent [N-1]</w:t>
            </w:r>
          </w:p>
        </w:tc>
        <w:tc>
          <w:tcPr>
            <w:tcW w:w="0" w:type="auto"/>
            <w:vAlign w:val="center"/>
            <w:hideMark/>
          </w:tcPr>
          <w:p w14:paraId="013541E4" w14:textId="77777777" w:rsidR="00A72223" w:rsidRPr="00A72223" w:rsidRDefault="00A72223" w:rsidP="00A72223">
            <w:pPr>
              <w:spacing w:before="100" w:beforeAutospacing="1" w:after="100" w:afterAutospacing="1" w:line="240" w:lineRule="auto"/>
              <w:rPr>
                <w:rFonts w:ascii="Times New Roman" w:eastAsia="Times New Roman" w:hAnsi="Times New Roman" w:cs="Times New Roman"/>
                <w:kern w:val="0"/>
                <w14:ligatures w14:val="none"/>
              </w:rPr>
            </w:pPr>
            <w:r w:rsidRPr="00A72223">
              <w:rPr>
                <w:rFonts w:ascii="Times New Roman" w:eastAsia="Times New Roman" w:hAnsi="Times New Roman" w:cs="Times New Roman"/>
                <w:kern w:val="0"/>
                <w14:ligatures w14:val="none"/>
              </w:rPr>
              <w:t>480,000</w:t>
            </w:r>
          </w:p>
        </w:tc>
        <w:tc>
          <w:tcPr>
            <w:tcW w:w="0" w:type="auto"/>
            <w:vAlign w:val="center"/>
            <w:hideMark/>
          </w:tcPr>
          <w:p w14:paraId="732D6C04" w14:textId="77777777" w:rsidR="00A72223" w:rsidRPr="00A72223" w:rsidRDefault="00A72223" w:rsidP="00A72223">
            <w:pPr>
              <w:spacing w:before="100" w:beforeAutospacing="1" w:after="100" w:afterAutospacing="1" w:line="240" w:lineRule="auto"/>
              <w:rPr>
                <w:rFonts w:ascii="Times New Roman" w:eastAsia="Times New Roman" w:hAnsi="Times New Roman" w:cs="Times New Roman"/>
                <w:kern w:val="0"/>
                <w14:ligatures w14:val="none"/>
              </w:rPr>
            </w:pPr>
            <w:r w:rsidRPr="00A72223">
              <w:rPr>
                <w:rFonts w:ascii="Times New Roman" w:eastAsia="Times New Roman" w:hAnsi="Times New Roman" w:cs="Times New Roman"/>
                <w:kern w:val="0"/>
                <w14:ligatures w14:val="none"/>
              </w:rPr>
              <w:t>600,000</w:t>
            </w:r>
          </w:p>
        </w:tc>
      </w:tr>
      <w:tr w:rsidR="00A72223" w:rsidRPr="00A72223" w14:paraId="4C791245" w14:textId="77777777" w:rsidTr="00A72223">
        <w:trPr>
          <w:tblCellSpacing w:w="15" w:type="dxa"/>
        </w:trPr>
        <w:tc>
          <w:tcPr>
            <w:tcW w:w="0" w:type="auto"/>
            <w:vAlign w:val="center"/>
            <w:hideMark/>
          </w:tcPr>
          <w:p w14:paraId="7DA89CF5" w14:textId="77777777" w:rsidR="00A72223" w:rsidRPr="00A72223" w:rsidRDefault="00A72223" w:rsidP="00A72223">
            <w:pPr>
              <w:spacing w:before="100" w:beforeAutospacing="1" w:after="100" w:afterAutospacing="1" w:line="240" w:lineRule="auto"/>
              <w:rPr>
                <w:rFonts w:ascii="Times New Roman" w:eastAsia="Times New Roman" w:hAnsi="Times New Roman" w:cs="Times New Roman"/>
                <w:kern w:val="0"/>
                <w14:ligatures w14:val="none"/>
              </w:rPr>
            </w:pPr>
            <w:r w:rsidRPr="00A72223">
              <w:rPr>
                <w:rFonts w:ascii="Times New Roman" w:eastAsia="Times New Roman" w:hAnsi="Times New Roman" w:cs="Times New Roman"/>
                <w:kern w:val="0"/>
                <w14:ligatures w14:val="none"/>
              </w:rPr>
              <w:t>Add: 1/10th of advance not adjustable against rent (Rs. 100,000)</w:t>
            </w:r>
          </w:p>
        </w:tc>
        <w:tc>
          <w:tcPr>
            <w:tcW w:w="0" w:type="auto"/>
            <w:vAlign w:val="center"/>
            <w:hideMark/>
          </w:tcPr>
          <w:p w14:paraId="489A56D8" w14:textId="77777777" w:rsidR="00A72223" w:rsidRPr="00A72223" w:rsidRDefault="00A72223" w:rsidP="00A72223">
            <w:pPr>
              <w:spacing w:before="100" w:beforeAutospacing="1" w:after="100" w:afterAutospacing="1" w:line="240" w:lineRule="auto"/>
              <w:rPr>
                <w:rFonts w:ascii="Times New Roman" w:eastAsia="Times New Roman" w:hAnsi="Times New Roman" w:cs="Times New Roman"/>
                <w:kern w:val="0"/>
                <w14:ligatures w14:val="none"/>
              </w:rPr>
            </w:pPr>
            <w:r w:rsidRPr="00A72223">
              <w:rPr>
                <w:rFonts w:ascii="Times New Roman" w:eastAsia="Times New Roman" w:hAnsi="Times New Roman" w:cs="Times New Roman"/>
                <w:kern w:val="0"/>
                <w14:ligatures w14:val="none"/>
              </w:rPr>
              <w:t>10,000</w:t>
            </w:r>
          </w:p>
        </w:tc>
        <w:tc>
          <w:tcPr>
            <w:tcW w:w="0" w:type="auto"/>
            <w:vAlign w:val="center"/>
            <w:hideMark/>
          </w:tcPr>
          <w:p w14:paraId="64026F6A" w14:textId="77777777" w:rsidR="00A72223" w:rsidRPr="00A72223" w:rsidRDefault="00A72223" w:rsidP="00A72223">
            <w:pPr>
              <w:spacing w:before="100" w:beforeAutospacing="1" w:after="100" w:afterAutospacing="1" w:line="240" w:lineRule="auto"/>
              <w:rPr>
                <w:rFonts w:ascii="Times New Roman" w:eastAsia="Times New Roman" w:hAnsi="Times New Roman" w:cs="Times New Roman"/>
                <w:kern w:val="0"/>
                <w14:ligatures w14:val="none"/>
              </w:rPr>
            </w:pPr>
            <w:r w:rsidRPr="00A72223">
              <w:rPr>
                <w:rFonts w:ascii="Times New Roman" w:eastAsia="Times New Roman" w:hAnsi="Times New Roman" w:cs="Times New Roman"/>
                <w:kern w:val="0"/>
                <w14:ligatures w14:val="none"/>
              </w:rPr>
              <w:t>10,000</w:t>
            </w:r>
          </w:p>
        </w:tc>
      </w:tr>
      <w:tr w:rsidR="00A72223" w:rsidRPr="00A72223" w14:paraId="367774C0" w14:textId="77777777" w:rsidTr="00A72223">
        <w:trPr>
          <w:tblCellSpacing w:w="15" w:type="dxa"/>
        </w:trPr>
        <w:tc>
          <w:tcPr>
            <w:tcW w:w="0" w:type="auto"/>
            <w:vAlign w:val="center"/>
            <w:hideMark/>
          </w:tcPr>
          <w:p w14:paraId="5BBEB5F5" w14:textId="77777777" w:rsidR="00A72223" w:rsidRPr="00A72223" w:rsidRDefault="00A72223" w:rsidP="00A72223">
            <w:pPr>
              <w:spacing w:before="100" w:beforeAutospacing="1" w:after="100" w:afterAutospacing="1" w:line="240" w:lineRule="auto"/>
              <w:rPr>
                <w:rFonts w:ascii="Times New Roman" w:eastAsia="Times New Roman" w:hAnsi="Times New Roman" w:cs="Times New Roman"/>
                <w:kern w:val="0"/>
                <w14:ligatures w14:val="none"/>
              </w:rPr>
            </w:pPr>
            <w:r w:rsidRPr="00A72223">
              <w:rPr>
                <w:rFonts w:ascii="Times New Roman" w:eastAsia="Times New Roman" w:hAnsi="Times New Roman" w:cs="Times New Roman"/>
                <w:kern w:val="0"/>
                <w14:ligatures w14:val="none"/>
              </w:rPr>
              <w:t>Property tax paid by tenant</w:t>
            </w:r>
          </w:p>
        </w:tc>
        <w:tc>
          <w:tcPr>
            <w:tcW w:w="0" w:type="auto"/>
            <w:vAlign w:val="center"/>
            <w:hideMark/>
          </w:tcPr>
          <w:p w14:paraId="3E57707D" w14:textId="77777777" w:rsidR="00A72223" w:rsidRPr="00A72223" w:rsidRDefault="00A72223" w:rsidP="00A72223">
            <w:pPr>
              <w:spacing w:before="100" w:beforeAutospacing="1" w:after="100" w:afterAutospacing="1" w:line="240" w:lineRule="auto"/>
              <w:rPr>
                <w:rFonts w:ascii="Times New Roman" w:eastAsia="Times New Roman" w:hAnsi="Times New Roman" w:cs="Times New Roman"/>
                <w:kern w:val="0"/>
                <w14:ligatures w14:val="none"/>
              </w:rPr>
            </w:pPr>
            <w:r w:rsidRPr="00A72223">
              <w:rPr>
                <w:rFonts w:ascii="Times New Roman" w:eastAsia="Times New Roman" w:hAnsi="Times New Roman" w:cs="Times New Roman"/>
                <w:kern w:val="0"/>
                <w14:ligatures w14:val="none"/>
              </w:rPr>
              <w:t>20,000</w:t>
            </w:r>
          </w:p>
        </w:tc>
        <w:tc>
          <w:tcPr>
            <w:tcW w:w="0" w:type="auto"/>
            <w:vAlign w:val="center"/>
            <w:hideMark/>
          </w:tcPr>
          <w:p w14:paraId="3B83483F" w14:textId="77777777" w:rsidR="00A72223" w:rsidRPr="00A72223" w:rsidRDefault="00A72223" w:rsidP="00A72223">
            <w:pPr>
              <w:spacing w:before="100" w:beforeAutospacing="1" w:after="100" w:afterAutospacing="1" w:line="240" w:lineRule="auto"/>
              <w:rPr>
                <w:rFonts w:ascii="Times New Roman" w:eastAsia="Times New Roman" w:hAnsi="Times New Roman" w:cs="Times New Roman"/>
                <w:kern w:val="0"/>
                <w14:ligatures w14:val="none"/>
              </w:rPr>
            </w:pPr>
            <w:r w:rsidRPr="00A72223">
              <w:rPr>
                <w:rFonts w:ascii="Times New Roman" w:eastAsia="Times New Roman" w:hAnsi="Times New Roman" w:cs="Times New Roman"/>
                <w:kern w:val="0"/>
                <w14:ligatures w14:val="none"/>
              </w:rPr>
              <w:t>20,000</w:t>
            </w:r>
          </w:p>
        </w:tc>
      </w:tr>
      <w:tr w:rsidR="00A72223" w:rsidRPr="00A72223" w14:paraId="7E388582" w14:textId="77777777" w:rsidTr="00A72223">
        <w:trPr>
          <w:tblCellSpacing w:w="15" w:type="dxa"/>
        </w:trPr>
        <w:tc>
          <w:tcPr>
            <w:tcW w:w="0" w:type="auto"/>
            <w:vAlign w:val="center"/>
            <w:hideMark/>
          </w:tcPr>
          <w:p w14:paraId="1FC6B7C1" w14:textId="77777777" w:rsidR="00A72223" w:rsidRPr="00A72223" w:rsidRDefault="00A72223" w:rsidP="00A72223">
            <w:pPr>
              <w:spacing w:before="100" w:beforeAutospacing="1" w:after="100" w:afterAutospacing="1" w:line="240" w:lineRule="auto"/>
              <w:rPr>
                <w:rFonts w:ascii="Times New Roman" w:eastAsia="Times New Roman" w:hAnsi="Times New Roman" w:cs="Times New Roman"/>
                <w:kern w:val="0"/>
                <w14:ligatures w14:val="none"/>
              </w:rPr>
            </w:pPr>
            <w:r w:rsidRPr="00A72223">
              <w:rPr>
                <w:rFonts w:ascii="Times New Roman" w:eastAsia="Times New Roman" w:hAnsi="Times New Roman" w:cs="Times New Roman"/>
                <w:b/>
                <w:bCs/>
                <w:kern w:val="0"/>
                <w14:ligatures w14:val="none"/>
              </w:rPr>
              <w:t>Rent chargeable to tax</w:t>
            </w:r>
          </w:p>
        </w:tc>
        <w:tc>
          <w:tcPr>
            <w:tcW w:w="0" w:type="auto"/>
            <w:vAlign w:val="center"/>
            <w:hideMark/>
          </w:tcPr>
          <w:p w14:paraId="25841DF6" w14:textId="77777777" w:rsidR="00A72223" w:rsidRPr="00A72223" w:rsidRDefault="00A72223" w:rsidP="00A72223">
            <w:pPr>
              <w:spacing w:before="100" w:beforeAutospacing="1" w:after="100" w:afterAutospacing="1" w:line="240" w:lineRule="auto"/>
              <w:rPr>
                <w:rFonts w:ascii="Times New Roman" w:eastAsia="Times New Roman" w:hAnsi="Times New Roman" w:cs="Times New Roman"/>
                <w:kern w:val="0"/>
                <w14:ligatures w14:val="none"/>
              </w:rPr>
            </w:pPr>
            <w:r w:rsidRPr="00A72223">
              <w:rPr>
                <w:rFonts w:ascii="Times New Roman" w:eastAsia="Times New Roman" w:hAnsi="Times New Roman" w:cs="Times New Roman"/>
                <w:b/>
                <w:bCs/>
                <w:kern w:val="0"/>
                <w14:ligatures w14:val="none"/>
              </w:rPr>
              <w:t>510,000</w:t>
            </w:r>
          </w:p>
        </w:tc>
        <w:tc>
          <w:tcPr>
            <w:tcW w:w="0" w:type="auto"/>
            <w:vAlign w:val="center"/>
            <w:hideMark/>
          </w:tcPr>
          <w:p w14:paraId="587E3EB5" w14:textId="77777777" w:rsidR="00A72223" w:rsidRPr="00A72223" w:rsidRDefault="00A72223" w:rsidP="00A72223">
            <w:pPr>
              <w:spacing w:before="100" w:beforeAutospacing="1" w:after="100" w:afterAutospacing="1" w:line="240" w:lineRule="auto"/>
              <w:rPr>
                <w:rFonts w:ascii="Times New Roman" w:eastAsia="Times New Roman" w:hAnsi="Times New Roman" w:cs="Times New Roman"/>
                <w:kern w:val="0"/>
                <w14:ligatures w14:val="none"/>
              </w:rPr>
            </w:pPr>
            <w:r w:rsidRPr="00A72223">
              <w:rPr>
                <w:rFonts w:ascii="Times New Roman" w:eastAsia="Times New Roman" w:hAnsi="Times New Roman" w:cs="Times New Roman"/>
                <w:b/>
                <w:bCs/>
                <w:kern w:val="0"/>
                <w14:ligatures w14:val="none"/>
              </w:rPr>
              <w:t>630,000</w:t>
            </w:r>
          </w:p>
        </w:tc>
      </w:tr>
    </w:tbl>
    <w:p w14:paraId="5966D1AC" w14:textId="77777777" w:rsidR="00A72223" w:rsidRPr="00A72223" w:rsidRDefault="00A72223" w:rsidP="00A72223">
      <w:pPr>
        <w:spacing w:before="100" w:beforeAutospacing="1" w:after="100" w:afterAutospacing="1" w:line="240" w:lineRule="auto"/>
        <w:rPr>
          <w:rFonts w:ascii="Times New Roman" w:eastAsia="Times New Roman" w:hAnsi="Times New Roman" w:cs="Times New Roman"/>
          <w:kern w:val="0"/>
          <w14:ligatures w14:val="none"/>
        </w:rPr>
      </w:pPr>
      <w:r w:rsidRPr="00A72223">
        <w:rPr>
          <w:rFonts w:ascii="Times New Roman" w:eastAsia="Times New Roman" w:hAnsi="Times New Roman" w:cs="Times New Roman"/>
          <w:b/>
          <w:bCs/>
          <w:kern w:val="0"/>
          <w14:ligatures w14:val="none"/>
        </w:rPr>
        <w:t>Note:</w:t>
      </w:r>
      <w:r w:rsidRPr="00A72223">
        <w:rPr>
          <w:rFonts w:ascii="Times New Roman" w:eastAsia="Times New Roman" w:hAnsi="Times New Roman" w:cs="Times New Roman"/>
          <w:kern w:val="0"/>
          <w14:ligatures w14:val="none"/>
        </w:rPr>
        <w:br/>
        <w:t>N-1 Annual rent is taken as higher of the actual rent or the FMR.</w:t>
      </w:r>
    </w:p>
    <w:p w14:paraId="5886A0A7" w14:textId="77777777" w:rsidR="00A72223" w:rsidRPr="00A72223" w:rsidRDefault="00000000" w:rsidP="00A72223">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06EF2516">
          <v:rect id="_x0000_i1378" style="width:0;height:1.5pt" o:hralign="center" o:hrstd="t" o:hr="t" fillcolor="#a0a0a0" stroked="f"/>
        </w:pict>
      </w:r>
    </w:p>
    <w:p w14:paraId="3FCE1975" w14:textId="77777777" w:rsidR="00A72223" w:rsidRPr="00A72223" w:rsidRDefault="00A72223" w:rsidP="00A72223">
      <w:pPr>
        <w:spacing w:before="100" w:beforeAutospacing="1" w:after="100" w:afterAutospacing="1" w:line="240" w:lineRule="auto"/>
        <w:rPr>
          <w:rFonts w:ascii="Times New Roman" w:eastAsia="Times New Roman" w:hAnsi="Times New Roman" w:cs="Times New Roman"/>
          <w:b/>
          <w:bCs/>
          <w:kern w:val="0"/>
          <w14:ligatures w14:val="none"/>
        </w:rPr>
      </w:pPr>
      <w:r w:rsidRPr="00A72223">
        <w:rPr>
          <w:rFonts w:ascii="Times New Roman" w:eastAsia="Times New Roman" w:hAnsi="Times New Roman" w:cs="Times New Roman"/>
          <w:b/>
          <w:bCs/>
          <w:kern w:val="0"/>
          <w14:ligatures w14:val="none"/>
        </w:rPr>
        <w:t>RENT OF PROPERTIES NOT TAXABLE AS “INCOME FROM PROPERTY”</w:t>
      </w:r>
    </w:p>
    <w:p w14:paraId="60B381D5" w14:textId="77777777" w:rsidR="00A72223" w:rsidRPr="00A72223" w:rsidRDefault="00A72223" w:rsidP="00A72223">
      <w:pPr>
        <w:spacing w:before="100" w:beforeAutospacing="1" w:after="100" w:afterAutospacing="1" w:line="240" w:lineRule="auto"/>
        <w:rPr>
          <w:rFonts w:ascii="Times New Roman" w:eastAsia="Times New Roman" w:hAnsi="Times New Roman" w:cs="Times New Roman"/>
          <w:kern w:val="0"/>
          <w14:ligatures w14:val="none"/>
        </w:rPr>
      </w:pPr>
      <w:r w:rsidRPr="00A72223">
        <w:rPr>
          <w:rFonts w:ascii="Times New Roman" w:eastAsia="Times New Roman" w:hAnsi="Times New Roman" w:cs="Times New Roman"/>
          <w:kern w:val="0"/>
          <w14:ligatures w14:val="none"/>
        </w:rPr>
        <w:lastRenderedPageBreak/>
        <w:t xml:space="preserve">Rental income of the following properties shall not be chargeable to tax under the head </w:t>
      </w:r>
      <w:r w:rsidRPr="00A72223">
        <w:rPr>
          <w:rFonts w:ascii="Times New Roman" w:eastAsia="Times New Roman" w:hAnsi="Times New Roman" w:cs="Times New Roman"/>
          <w:i/>
          <w:iCs/>
          <w:kern w:val="0"/>
          <w14:ligatures w14:val="none"/>
        </w:rPr>
        <w:t>“Income from Property”</w:t>
      </w:r>
      <w:r w:rsidRPr="00A72223">
        <w:rPr>
          <w:rFonts w:ascii="Times New Roman" w:eastAsia="Times New Roman" w:hAnsi="Times New Roman" w:cs="Times New Roman"/>
          <w:kern w:val="0"/>
          <w14:ligatures w14:val="none"/>
        </w:rPr>
        <w:t>:</w:t>
      </w:r>
    </w:p>
    <w:p w14:paraId="6188AA89" w14:textId="77777777" w:rsidR="00A72223" w:rsidRPr="00A72223" w:rsidRDefault="00A72223">
      <w:pPr>
        <w:numPr>
          <w:ilvl w:val="0"/>
          <w:numId w:val="361"/>
        </w:numPr>
        <w:spacing w:before="100" w:beforeAutospacing="1" w:after="100" w:afterAutospacing="1" w:line="240" w:lineRule="auto"/>
        <w:rPr>
          <w:rFonts w:ascii="Times New Roman" w:eastAsia="Times New Roman" w:hAnsi="Times New Roman" w:cs="Times New Roman"/>
          <w:kern w:val="0"/>
          <w14:ligatures w14:val="none"/>
        </w:rPr>
      </w:pPr>
      <w:r w:rsidRPr="00A72223">
        <w:rPr>
          <w:rFonts w:ascii="Times New Roman" w:eastAsia="Times New Roman" w:hAnsi="Times New Roman" w:cs="Times New Roman"/>
          <w:kern w:val="0"/>
          <w14:ligatures w14:val="none"/>
        </w:rPr>
        <w:t xml:space="preserve">Any building which is let out together with the plant and machinery installed therein shall not be taxable under this head. Rather, it shall be taxable under </w:t>
      </w:r>
      <w:r w:rsidRPr="00A72223">
        <w:rPr>
          <w:rFonts w:ascii="Times New Roman" w:eastAsia="Times New Roman" w:hAnsi="Times New Roman" w:cs="Times New Roman"/>
          <w:i/>
          <w:iCs/>
          <w:kern w:val="0"/>
          <w14:ligatures w14:val="none"/>
        </w:rPr>
        <w:t>“Income from Other Sources”</w:t>
      </w:r>
      <w:r w:rsidRPr="00A72223">
        <w:rPr>
          <w:rFonts w:ascii="Times New Roman" w:eastAsia="Times New Roman" w:hAnsi="Times New Roman" w:cs="Times New Roman"/>
          <w:kern w:val="0"/>
          <w14:ligatures w14:val="none"/>
        </w:rPr>
        <w:t>.</w:t>
      </w:r>
      <w:r w:rsidRPr="00A72223">
        <w:rPr>
          <w:rFonts w:ascii="Times New Roman" w:eastAsia="Times New Roman" w:hAnsi="Times New Roman" w:cs="Times New Roman"/>
          <w:kern w:val="0"/>
          <w14:ligatures w14:val="none"/>
        </w:rPr>
        <w:br/>
      </w:r>
      <w:r w:rsidRPr="00A72223">
        <w:rPr>
          <w:rFonts w:ascii="Times New Roman" w:eastAsia="Times New Roman" w:hAnsi="Times New Roman" w:cs="Times New Roman"/>
          <w:b/>
          <w:bCs/>
          <w:kern w:val="0"/>
          <w14:ligatures w14:val="none"/>
        </w:rPr>
        <w:t>Examples of such buildings</w:t>
      </w:r>
      <w:r w:rsidRPr="00A72223">
        <w:rPr>
          <w:rFonts w:ascii="Times New Roman" w:eastAsia="Times New Roman" w:hAnsi="Times New Roman" w:cs="Times New Roman"/>
          <w:kern w:val="0"/>
          <w14:ligatures w14:val="none"/>
        </w:rPr>
        <w:t xml:space="preserve"> are cotton ginning factories, rice mills, etc. [15(3) &amp; 39(1)(f)]</w:t>
      </w:r>
    </w:p>
    <w:p w14:paraId="530321A9" w14:textId="77777777" w:rsidR="00A72223" w:rsidRPr="00A72223" w:rsidRDefault="00A72223">
      <w:pPr>
        <w:numPr>
          <w:ilvl w:val="0"/>
          <w:numId w:val="361"/>
        </w:numPr>
        <w:spacing w:before="100" w:beforeAutospacing="1" w:after="100" w:afterAutospacing="1" w:line="240" w:lineRule="auto"/>
        <w:rPr>
          <w:rFonts w:ascii="Times New Roman" w:eastAsia="Times New Roman" w:hAnsi="Times New Roman" w:cs="Times New Roman"/>
          <w:kern w:val="0"/>
          <w14:ligatures w14:val="none"/>
        </w:rPr>
      </w:pPr>
      <w:r w:rsidRPr="00A72223">
        <w:rPr>
          <w:rFonts w:ascii="Times New Roman" w:eastAsia="Times New Roman" w:hAnsi="Times New Roman" w:cs="Times New Roman"/>
          <w:kern w:val="0"/>
          <w14:ligatures w14:val="none"/>
        </w:rPr>
        <w:t>Any agricultural building whose income is treated as agricultural income. [41(2)(c)]</w:t>
      </w:r>
    </w:p>
    <w:p w14:paraId="3A2F2CB5" w14:textId="77777777" w:rsidR="00A72223" w:rsidRPr="00A72223" w:rsidRDefault="00A72223">
      <w:pPr>
        <w:numPr>
          <w:ilvl w:val="0"/>
          <w:numId w:val="361"/>
        </w:numPr>
        <w:spacing w:before="100" w:beforeAutospacing="1" w:after="100" w:afterAutospacing="1" w:line="240" w:lineRule="auto"/>
        <w:rPr>
          <w:rFonts w:ascii="Times New Roman" w:eastAsia="Times New Roman" w:hAnsi="Times New Roman" w:cs="Times New Roman"/>
          <w:kern w:val="0"/>
          <w14:ligatures w14:val="none"/>
        </w:rPr>
      </w:pPr>
      <w:r w:rsidRPr="00A72223">
        <w:rPr>
          <w:rFonts w:ascii="Times New Roman" w:eastAsia="Times New Roman" w:hAnsi="Times New Roman" w:cs="Times New Roman"/>
          <w:kern w:val="0"/>
          <w14:ligatures w14:val="none"/>
        </w:rPr>
        <w:t>Any property which is sublet by the tenant.</w:t>
      </w:r>
    </w:p>
    <w:p w14:paraId="3ED2ED34" w14:textId="77777777" w:rsidR="00A72223" w:rsidRPr="00A72223" w:rsidRDefault="00A72223" w:rsidP="00A72223">
      <w:pPr>
        <w:spacing w:before="100" w:beforeAutospacing="1" w:after="100" w:afterAutospacing="1" w:line="240" w:lineRule="auto"/>
        <w:rPr>
          <w:rFonts w:ascii="Times New Roman" w:eastAsia="Times New Roman" w:hAnsi="Times New Roman" w:cs="Times New Roman"/>
          <w:kern w:val="0"/>
          <w14:ligatures w14:val="none"/>
        </w:rPr>
      </w:pPr>
      <w:r w:rsidRPr="00A72223">
        <w:rPr>
          <w:rFonts w:ascii="Times New Roman" w:eastAsia="Times New Roman" w:hAnsi="Times New Roman" w:cs="Times New Roman"/>
          <w:i/>
          <w:iCs/>
          <w:kern w:val="0"/>
          <w14:ligatures w14:val="none"/>
        </w:rPr>
        <w:t>Only the rental income of the owner is taxable under this head and the income of the tenant from subletting the property is chargeable to tax as “Income from Other Sources”.</w:t>
      </w:r>
    </w:p>
    <w:p w14:paraId="3CE2A860" w14:textId="77777777" w:rsidR="00A72223" w:rsidRPr="00A72223" w:rsidRDefault="00000000" w:rsidP="00A72223">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1F6E769D">
          <v:rect id="_x0000_i1379" style="width:0;height:1.5pt" o:hralign="center" o:hrstd="t" o:hr="t" fillcolor="#a0a0a0" stroked="f"/>
        </w:pict>
      </w:r>
    </w:p>
    <w:p w14:paraId="5E624576" w14:textId="77777777" w:rsidR="00A72223" w:rsidRPr="00A72223" w:rsidRDefault="00A72223" w:rsidP="00A72223">
      <w:pPr>
        <w:spacing w:before="100" w:beforeAutospacing="1" w:after="100" w:afterAutospacing="1" w:line="240" w:lineRule="auto"/>
        <w:rPr>
          <w:rFonts w:ascii="Times New Roman" w:eastAsia="Times New Roman" w:hAnsi="Times New Roman" w:cs="Times New Roman"/>
          <w:b/>
          <w:bCs/>
          <w:kern w:val="0"/>
          <w14:ligatures w14:val="none"/>
        </w:rPr>
      </w:pPr>
      <w:r w:rsidRPr="00A72223">
        <w:rPr>
          <w:rFonts w:ascii="Times New Roman" w:eastAsia="Times New Roman" w:hAnsi="Times New Roman" w:cs="Times New Roman"/>
          <w:b/>
          <w:bCs/>
          <w:kern w:val="0"/>
          <w14:ligatures w14:val="none"/>
        </w:rPr>
        <w:t>ADVANCES AGAINST RENTED BUILDING [16]</w:t>
      </w:r>
    </w:p>
    <w:p w14:paraId="7B0FB0DB" w14:textId="77777777" w:rsidR="00A72223" w:rsidRPr="00A72223" w:rsidRDefault="00A72223" w:rsidP="00A72223">
      <w:pPr>
        <w:spacing w:before="100" w:beforeAutospacing="1" w:after="100" w:afterAutospacing="1" w:line="240" w:lineRule="auto"/>
        <w:rPr>
          <w:rFonts w:ascii="Times New Roman" w:eastAsia="Times New Roman" w:hAnsi="Times New Roman" w:cs="Times New Roman"/>
          <w:kern w:val="0"/>
          <w14:ligatures w14:val="none"/>
        </w:rPr>
      </w:pPr>
      <w:r w:rsidRPr="00A72223">
        <w:rPr>
          <w:rFonts w:ascii="Times New Roman" w:eastAsia="Times New Roman" w:hAnsi="Times New Roman" w:cs="Times New Roman"/>
          <w:kern w:val="0"/>
          <w14:ligatures w14:val="none"/>
        </w:rPr>
        <w:t>Generally, the owner of a building receives two types of advances at the time of letting out the property to a tenant. These are:</w:t>
      </w:r>
    </w:p>
    <w:p w14:paraId="2400BE77" w14:textId="77777777" w:rsidR="00A72223" w:rsidRPr="00A72223" w:rsidRDefault="00A72223">
      <w:pPr>
        <w:numPr>
          <w:ilvl w:val="0"/>
          <w:numId w:val="362"/>
        </w:numPr>
        <w:spacing w:before="100" w:beforeAutospacing="1" w:after="100" w:afterAutospacing="1" w:line="240" w:lineRule="auto"/>
        <w:rPr>
          <w:rFonts w:ascii="Times New Roman" w:eastAsia="Times New Roman" w:hAnsi="Times New Roman" w:cs="Times New Roman"/>
          <w:kern w:val="0"/>
          <w14:ligatures w14:val="none"/>
        </w:rPr>
      </w:pPr>
      <w:r w:rsidRPr="00A72223">
        <w:rPr>
          <w:rFonts w:ascii="Times New Roman" w:eastAsia="Times New Roman" w:hAnsi="Times New Roman" w:cs="Times New Roman"/>
          <w:kern w:val="0"/>
          <w14:ligatures w14:val="none"/>
        </w:rPr>
        <w:t xml:space="preserve">The advance </w:t>
      </w:r>
      <w:r w:rsidRPr="00A72223">
        <w:rPr>
          <w:rFonts w:ascii="Times New Roman" w:eastAsia="Times New Roman" w:hAnsi="Times New Roman" w:cs="Times New Roman"/>
          <w:b/>
          <w:bCs/>
          <w:kern w:val="0"/>
          <w14:ligatures w14:val="none"/>
        </w:rPr>
        <w:t>which is adjustable against the rent.</w:t>
      </w:r>
      <w:r w:rsidRPr="00A72223">
        <w:rPr>
          <w:rFonts w:ascii="Times New Roman" w:eastAsia="Times New Roman" w:hAnsi="Times New Roman" w:cs="Times New Roman"/>
          <w:kern w:val="0"/>
          <w14:ligatures w14:val="none"/>
        </w:rPr>
        <w:br/>
        <w:t>After the expiry of a certain period this amount will become zero as being fully adjustable against the rent payable by the tenant.</w:t>
      </w:r>
    </w:p>
    <w:p w14:paraId="4B97AD47" w14:textId="77777777" w:rsidR="00A72223" w:rsidRPr="00A72223" w:rsidRDefault="00A72223">
      <w:pPr>
        <w:numPr>
          <w:ilvl w:val="0"/>
          <w:numId w:val="362"/>
        </w:numPr>
        <w:spacing w:before="100" w:beforeAutospacing="1" w:after="100" w:afterAutospacing="1" w:line="240" w:lineRule="auto"/>
        <w:rPr>
          <w:rFonts w:ascii="Times New Roman" w:eastAsia="Times New Roman" w:hAnsi="Times New Roman" w:cs="Times New Roman"/>
          <w:kern w:val="0"/>
          <w14:ligatures w14:val="none"/>
        </w:rPr>
      </w:pPr>
      <w:r w:rsidRPr="00A72223">
        <w:rPr>
          <w:rFonts w:ascii="Times New Roman" w:eastAsia="Times New Roman" w:hAnsi="Times New Roman" w:cs="Times New Roman"/>
          <w:kern w:val="0"/>
          <w14:ligatures w14:val="none"/>
        </w:rPr>
        <w:t xml:space="preserve">The advance </w:t>
      </w:r>
      <w:r w:rsidRPr="00A72223">
        <w:rPr>
          <w:rFonts w:ascii="Times New Roman" w:eastAsia="Times New Roman" w:hAnsi="Times New Roman" w:cs="Times New Roman"/>
          <w:b/>
          <w:bCs/>
          <w:kern w:val="0"/>
          <w14:ligatures w14:val="none"/>
        </w:rPr>
        <w:t>which is not adjustable against the rent.</w:t>
      </w:r>
      <w:r w:rsidRPr="00A72223">
        <w:rPr>
          <w:rFonts w:ascii="Times New Roman" w:eastAsia="Times New Roman" w:hAnsi="Times New Roman" w:cs="Times New Roman"/>
          <w:kern w:val="0"/>
          <w14:ligatures w14:val="none"/>
        </w:rPr>
        <w:t xml:space="preserve"> This may further fall into:</w:t>
      </w:r>
      <w:r w:rsidRPr="00A72223">
        <w:rPr>
          <w:rFonts w:ascii="Times New Roman" w:eastAsia="Times New Roman" w:hAnsi="Times New Roman" w:cs="Times New Roman"/>
          <w:kern w:val="0"/>
          <w14:ligatures w14:val="none"/>
        </w:rPr>
        <w:br/>
      </w:r>
      <w:proofErr w:type="spellStart"/>
      <w:r w:rsidRPr="00A72223">
        <w:rPr>
          <w:rFonts w:ascii="Times New Roman" w:eastAsia="Times New Roman" w:hAnsi="Times New Roman" w:cs="Times New Roman"/>
          <w:kern w:val="0"/>
          <w14:ligatures w14:val="none"/>
        </w:rPr>
        <w:t>i</w:t>
      </w:r>
      <w:proofErr w:type="spellEnd"/>
      <w:r w:rsidRPr="00A72223">
        <w:rPr>
          <w:rFonts w:ascii="Times New Roman" w:eastAsia="Times New Roman" w:hAnsi="Times New Roman" w:cs="Times New Roman"/>
          <w:kern w:val="0"/>
          <w14:ligatures w14:val="none"/>
        </w:rPr>
        <w:t>. Security, or</w:t>
      </w:r>
      <w:r w:rsidRPr="00A72223">
        <w:rPr>
          <w:rFonts w:ascii="Times New Roman" w:eastAsia="Times New Roman" w:hAnsi="Times New Roman" w:cs="Times New Roman"/>
          <w:kern w:val="0"/>
          <w14:ligatures w14:val="none"/>
        </w:rPr>
        <w:br/>
        <w:t xml:space="preserve">ii. </w:t>
      </w:r>
      <w:proofErr w:type="spellStart"/>
      <w:r w:rsidRPr="00A72223">
        <w:rPr>
          <w:rFonts w:ascii="Times New Roman" w:eastAsia="Times New Roman" w:hAnsi="Times New Roman" w:cs="Times New Roman"/>
          <w:kern w:val="0"/>
          <w14:ligatures w14:val="none"/>
        </w:rPr>
        <w:t>Pugree</w:t>
      </w:r>
      <w:proofErr w:type="spellEnd"/>
      <w:r w:rsidRPr="00A72223">
        <w:rPr>
          <w:rFonts w:ascii="Times New Roman" w:eastAsia="Times New Roman" w:hAnsi="Times New Roman" w:cs="Times New Roman"/>
          <w:kern w:val="0"/>
          <w14:ligatures w14:val="none"/>
        </w:rPr>
        <w:t>.</w:t>
      </w:r>
    </w:p>
    <w:p w14:paraId="14DF52AA" w14:textId="77777777" w:rsidR="00A72223" w:rsidRPr="00A72223" w:rsidRDefault="00000000" w:rsidP="00A72223">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6BC932A9">
          <v:rect id="_x0000_i1380" style="width:0;height:1.5pt" o:hralign="center" o:hrstd="t" o:hr="t" fillcolor="#a0a0a0" stroked="f"/>
        </w:pict>
      </w:r>
    </w:p>
    <w:p w14:paraId="5672FD60" w14:textId="77777777" w:rsidR="00A72223" w:rsidRPr="00A72223" w:rsidRDefault="00A72223" w:rsidP="00A72223">
      <w:pPr>
        <w:spacing w:before="100" w:beforeAutospacing="1" w:after="100" w:afterAutospacing="1" w:line="240" w:lineRule="auto"/>
        <w:rPr>
          <w:rFonts w:ascii="Times New Roman" w:eastAsia="Times New Roman" w:hAnsi="Times New Roman" w:cs="Times New Roman"/>
          <w:kern w:val="0"/>
          <w14:ligatures w14:val="none"/>
        </w:rPr>
      </w:pPr>
      <w:r w:rsidRPr="00A72223">
        <w:rPr>
          <w:rFonts w:ascii="Times New Roman" w:eastAsia="Times New Roman" w:hAnsi="Times New Roman" w:cs="Times New Roman"/>
          <w:kern w:val="0"/>
          <w14:ligatures w14:val="none"/>
        </w:rPr>
        <w:t>Both types of above-stated advances are treated separately under the Income Tax Ordinance. The legal provisions in this regard are discussed below:</w:t>
      </w:r>
    </w:p>
    <w:p w14:paraId="146F3FDE" w14:textId="77777777" w:rsidR="00A72223" w:rsidRPr="00A72223" w:rsidRDefault="00000000" w:rsidP="00A72223">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20A95E21">
          <v:rect id="_x0000_i1381" style="width:0;height:1.5pt" o:hralign="center" o:hrstd="t" o:hr="t" fillcolor="#a0a0a0" stroked="f"/>
        </w:pict>
      </w:r>
    </w:p>
    <w:p w14:paraId="0AF1E205" w14:textId="77777777" w:rsidR="00A72223" w:rsidRPr="00A72223" w:rsidRDefault="00A72223" w:rsidP="00A72223">
      <w:pPr>
        <w:spacing w:before="100" w:beforeAutospacing="1" w:after="100" w:afterAutospacing="1" w:line="240" w:lineRule="auto"/>
        <w:rPr>
          <w:rFonts w:ascii="Times New Roman" w:eastAsia="Times New Roman" w:hAnsi="Times New Roman" w:cs="Times New Roman"/>
          <w:b/>
          <w:bCs/>
          <w:kern w:val="0"/>
          <w14:ligatures w14:val="none"/>
        </w:rPr>
      </w:pPr>
      <w:r w:rsidRPr="00A72223">
        <w:rPr>
          <w:rFonts w:ascii="Times New Roman" w:eastAsia="Times New Roman" w:hAnsi="Times New Roman" w:cs="Times New Roman"/>
          <w:b/>
          <w:bCs/>
          <w:kern w:val="0"/>
          <w14:ligatures w14:val="none"/>
        </w:rPr>
        <w:t>Advances Adjustable Against Rent</w:t>
      </w:r>
    </w:p>
    <w:p w14:paraId="7C78A065" w14:textId="77777777" w:rsidR="00A72223" w:rsidRPr="00A72223" w:rsidRDefault="00A72223" w:rsidP="00A72223">
      <w:pPr>
        <w:spacing w:before="100" w:beforeAutospacing="1" w:after="100" w:afterAutospacing="1" w:line="240" w:lineRule="auto"/>
        <w:rPr>
          <w:rFonts w:ascii="Times New Roman" w:eastAsia="Times New Roman" w:hAnsi="Times New Roman" w:cs="Times New Roman"/>
          <w:kern w:val="0"/>
          <w14:ligatures w14:val="none"/>
        </w:rPr>
      </w:pPr>
      <w:r w:rsidRPr="00A72223">
        <w:rPr>
          <w:rFonts w:ascii="Times New Roman" w:eastAsia="Times New Roman" w:hAnsi="Times New Roman" w:cs="Times New Roman"/>
          <w:kern w:val="0"/>
          <w14:ligatures w14:val="none"/>
        </w:rPr>
        <w:t xml:space="preserve">Where, as per rent agreement, the advance given by the tenant is </w:t>
      </w:r>
      <w:r w:rsidRPr="00A72223">
        <w:rPr>
          <w:rFonts w:ascii="Times New Roman" w:eastAsia="Times New Roman" w:hAnsi="Times New Roman" w:cs="Times New Roman"/>
          <w:b/>
          <w:bCs/>
          <w:kern w:val="0"/>
          <w14:ligatures w14:val="none"/>
        </w:rPr>
        <w:t>adjustable against the rent</w:t>
      </w:r>
      <w:r w:rsidRPr="00A72223">
        <w:rPr>
          <w:rFonts w:ascii="Times New Roman" w:eastAsia="Times New Roman" w:hAnsi="Times New Roman" w:cs="Times New Roman"/>
          <w:kern w:val="0"/>
          <w14:ligatures w14:val="none"/>
        </w:rPr>
        <w:t xml:space="preserve"> payable by him to the owner of the building, then the amount of advance is totally ignored while computing the RCT.</w:t>
      </w:r>
      <w:r w:rsidRPr="00A72223">
        <w:rPr>
          <w:rFonts w:ascii="Times New Roman" w:eastAsia="Times New Roman" w:hAnsi="Times New Roman" w:cs="Times New Roman"/>
          <w:kern w:val="0"/>
          <w14:ligatures w14:val="none"/>
        </w:rPr>
        <w:br/>
        <w:t xml:space="preserve">The amount of rent (as agreed between the parties) is taken as </w:t>
      </w:r>
      <w:r w:rsidRPr="00A72223">
        <w:rPr>
          <w:rFonts w:ascii="Times New Roman" w:eastAsia="Times New Roman" w:hAnsi="Times New Roman" w:cs="Times New Roman"/>
          <w:b/>
          <w:bCs/>
          <w:kern w:val="0"/>
          <w14:ligatures w14:val="none"/>
        </w:rPr>
        <w:t>actual rent</w:t>
      </w:r>
      <w:r w:rsidRPr="00A72223">
        <w:rPr>
          <w:rFonts w:ascii="Times New Roman" w:eastAsia="Times New Roman" w:hAnsi="Times New Roman" w:cs="Times New Roman"/>
          <w:kern w:val="0"/>
          <w14:ligatures w14:val="none"/>
        </w:rPr>
        <w:t xml:space="preserve"> for the period.</w:t>
      </w:r>
    </w:p>
    <w:p w14:paraId="193EE7A6" w14:textId="77777777" w:rsidR="00A72223" w:rsidRPr="00A72223" w:rsidRDefault="00A72223" w:rsidP="00A72223">
      <w:pPr>
        <w:spacing w:before="100" w:beforeAutospacing="1" w:after="100" w:afterAutospacing="1" w:line="240" w:lineRule="auto"/>
        <w:rPr>
          <w:rFonts w:ascii="Times New Roman" w:eastAsia="Times New Roman" w:hAnsi="Times New Roman" w:cs="Times New Roman"/>
          <w:b/>
          <w:bCs/>
          <w:kern w:val="0"/>
          <w14:ligatures w14:val="none"/>
        </w:rPr>
      </w:pPr>
      <w:r w:rsidRPr="00A72223">
        <w:rPr>
          <w:rFonts w:ascii="Times New Roman" w:eastAsia="Times New Roman" w:hAnsi="Times New Roman" w:cs="Times New Roman"/>
          <w:b/>
          <w:bCs/>
          <w:kern w:val="0"/>
          <w14:ligatures w14:val="none"/>
        </w:rPr>
        <w:t>Example: 8.3</w:t>
      </w:r>
    </w:p>
    <w:p w14:paraId="1D498813" w14:textId="77777777" w:rsidR="00A72223" w:rsidRPr="00A72223" w:rsidRDefault="00A72223" w:rsidP="00A72223">
      <w:pPr>
        <w:spacing w:before="100" w:beforeAutospacing="1" w:after="100" w:afterAutospacing="1" w:line="240" w:lineRule="auto"/>
        <w:rPr>
          <w:rFonts w:ascii="Times New Roman" w:eastAsia="Times New Roman" w:hAnsi="Times New Roman" w:cs="Times New Roman"/>
          <w:kern w:val="0"/>
          <w14:ligatures w14:val="none"/>
        </w:rPr>
      </w:pPr>
      <w:r w:rsidRPr="00A72223">
        <w:rPr>
          <w:rFonts w:ascii="Times New Roman" w:eastAsia="Times New Roman" w:hAnsi="Times New Roman" w:cs="Times New Roman"/>
          <w:kern w:val="0"/>
          <w14:ligatures w14:val="none"/>
        </w:rPr>
        <w:lastRenderedPageBreak/>
        <w:t>Mr. Abid rented out his house at a monthly rent of Rs. 40,000. Further, he also received an advance of Rs. 120,000 from his tenant. As per agreement this amount is adjustable against rent @ Rs. 5,000 p.m. Compute RCT for the tax year 20A.</w:t>
      </w:r>
    </w:p>
    <w:p w14:paraId="28F6004B" w14:textId="77777777" w:rsidR="00A72223" w:rsidRPr="00A72223" w:rsidRDefault="00A72223" w:rsidP="00A72223">
      <w:pPr>
        <w:spacing w:before="100" w:beforeAutospacing="1" w:after="100" w:afterAutospacing="1" w:line="240" w:lineRule="auto"/>
        <w:rPr>
          <w:rFonts w:ascii="Times New Roman" w:eastAsia="Times New Roman" w:hAnsi="Times New Roman" w:cs="Times New Roman"/>
          <w:kern w:val="0"/>
          <w14:ligatures w14:val="none"/>
        </w:rPr>
      </w:pPr>
      <w:r w:rsidRPr="00A72223">
        <w:rPr>
          <w:rFonts w:ascii="Times New Roman" w:eastAsia="Times New Roman" w:hAnsi="Times New Roman" w:cs="Times New Roman"/>
          <w:b/>
          <w:bCs/>
          <w:kern w:val="0"/>
          <w14:ligatures w14:val="none"/>
        </w:rPr>
        <w:t>Answer:</w:t>
      </w:r>
    </w:p>
    <w:p w14:paraId="00760A5A" w14:textId="77777777" w:rsidR="00A72223" w:rsidRPr="00A72223" w:rsidRDefault="00A72223" w:rsidP="00A72223">
      <w:pPr>
        <w:spacing w:before="100" w:beforeAutospacing="1" w:after="100" w:afterAutospacing="1" w:line="240" w:lineRule="auto"/>
        <w:rPr>
          <w:rFonts w:ascii="Times New Roman" w:eastAsia="Times New Roman" w:hAnsi="Times New Roman" w:cs="Times New Roman"/>
          <w:kern w:val="0"/>
          <w14:ligatures w14:val="none"/>
        </w:rPr>
      </w:pPr>
      <w:r w:rsidRPr="00A72223">
        <w:rPr>
          <w:rFonts w:ascii="Times New Roman" w:eastAsia="Times New Roman" w:hAnsi="Times New Roman" w:cs="Times New Roman"/>
          <w:b/>
          <w:bCs/>
          <w:kern w:val="0"/>
          <w14:ligatures w14:val="none"/>
        </w:rPr>
        <w:t>RCT for the tax year (Rs. 40,000 × 12)</w:t>
      </w:r>
      <w:r w:rsidRPr="00A72223">
        <w:rPr>
          <w:rFonts w:ascii="Times New Roman" w:eastAsia="Times New Roman" w:hAnsi="Times New Roman" w:cs="Times New Roman"/>
          <w:kern w:val="0"/>
          <w14:ligatures w14:val="none"/>
        </w:rPr>
        <w:t xml:space="preserve"> = </w:t>
      </w:r>
      <w:r w:rsidRPr="00A72223">
        <w:rPr>
          <w:rFonts w:ascii="Times New Roman" w:eastAsia="Times New Roman" w:hAnsi="Times New Roman" w:cs="Times New Roman"/>
          <w:b/>
          <w:bCs/>
          <w:kern w:val="0"/>
          <w14:ligatures w14:val="none"/>
        </w:rPr>
        <w:t>Rs. 480,000</w:t>
      </w:r>
    </w:p>
    <w:p w14:paraId="4B77CEA6" w14:textId="77777777" w:rsidR="00A72223" w:rsidRPr="00A72223" w:rsidRDefault="00A72223" w:rsidP="00A72223">
      <w:pPr>
        <w:spacing w:before="100" w:beforeAutospacing="1" w:after="100" w:afterAutospacing="1" w:line="240" w:lineRule="auto"/>
        <w:rPr>
          <w:rFonts w:ascii="Times New Roman" w:eastAsia="Times New Roman" w:hAnsi="Times New Roman" w:cs="Times New Roman"/>
          <w:kern w:val="0"/>
          <w14:ligatures w14:val="none"/>
        </w:rPr>
      </w:pPr>
      <w:r w:rsidRPr="00A72223">
        <w:rPr>
          <w:rFonts w:ascii="Times New Roman" w:eastAsia="Times New Roman" w:hAnsi="Times New Roman" w:cs="Times New Roman"/>
          <w:b/>
          <w:bCs/>
          <w:kern w:val="0"/>
          <w14:ligatures w14:val="none"/>
        </w:rPr>
        <w:t>Note:</w:t>
      </w:r>
      <w:r w:rsidRPr="00A72223">
        <w:rPr>
          <w:rFonts w:ascii="Times New Roman" w:eastAsia="Times New Roman" w:hAnsi="Times New Roman" w:cs="Times New Roman"/>
          <w:kern w:val="0"/>
          <w14:ligatures w14:val="none"/>
        </w:rPr>
        <w:t xml:space="preserve"> There will be no treatment for the advance received from the tenant. It should be noted that tax treatment of adjustable advance shall be the same whether it is adjustable at the start of the tenancy or during or at the end of the tenancy.</w:t>
      </w:r>
    </w:p>
    <w:p w14:paraId="4E3F99BC" w14:textId="77777777" w:rsidR="00A72223" w:rsidRPr="00A72223" w:rsidRDefault="00000000" w:rsidP="00A72223">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59E244BB">
          <v:rect id="_x0000_i1382" style="width:0;height:1.5pt" o:hralign="center" o:hrstd="t" o:hr="t" fillcolor="#a0a0a0" stroked="f"/>
        </w:pict>
      </w:r>
    </w:p>
    <w:p w14:paraId="78F9A805" w14:textId="77777777" w:rsidR="00A72223" w:rsidRPr="00A72223" w:rsidRDefault="00A72223" w:rsidP="00A72223">
      <w:pPr>
        <w:spacing w:before="100" w:beforeAutospacing="1" w:after="100" w:afterAutospacing="1" w:line="240" w:lineRule="auto"/>
        <w:rPr>
          <w:rFonts w:ascii="Times New Roman" w:eastAsia="Times New Roman" w:hAnsi="Times New Roman" w:cs="Times New Roman"/>
          <w:b/>
          <w:bCs/>
          <w:kern w:val="0"/>
          <w14:ligatures w14:val="none"/>
        </w:rPr>
      </w:pPr>
      <w:r w:rsidRPr="00A72223">
        <w:rPr>
          <w:rFonts w:ascii="Times New Roman" w:eastAsia="Times New Roman" w:hAnsi="Times New Roman" w:cs="Times New Roman"/>
          <w:b/>
          <w:bCs/>
          <w:kern w:val="0"/>
          <w14:ligatures w14:val="none"/>
        </w:rPr>
        <w:t>Advances Not Adjustable Against Rent</w:t>
      </w:r>
    </w:p>
    <w:p w14:paraId="1CAFC925" w14:textId="77777777" w:rsidR="00A72223" w:rsidRPr="00A72223" w:rsidRDefault="00A72223" w:rsidP="00A72223">
      <w:pPr>
        <w:spacing w:before="100" w:beforeAutospacing="1" w:after="100" w:afterAutospacing="1" w:line="240" w:lineRule="auto"/>
        <w:rPr>
          <w:rFonts w:ascii="Times New Roman" w:eastAsia="Times New Roman" w:hAnsi="Times New Roman" w:cs="Times New Roman"/>
          <w:kern w:val="0"/>
          <w14:ligatures w14:val="none"/>
        </w:rPr>
      </w:pPr>
      <w:r w:rsidRPr="00A72223">
        <w:rPr>
          <w:rFonts w:ascii="Times New Roman" w:eastAsia="Times New Roman" w:hAnsi="Times New Roman" w:cs="Times New Roman"/>
          <w:kern w:val="0"/>
          <w14:ligatures w14:val="none"/>
        </w:rPr>
        <w:t xml:space="preserve">Where an advance is not adjustable against rent it is treated as </w:t>
      </w:r>
      <w:r w:rsidRPr="00A72223">
        <w:rPr>
          <w:rFonts w:ascii="Times New Roman" w:eastAsia="Times New Roman" w:hAnsi="Times New Roman" w:cs="Times New Roman"/>
          <w:b/>
          <w:bCs/>
          <w:kern w:val="0"/>
          <w14:ligatures w14:val="none"/>
        </w:rPr>
        <w:t>income</w:t>
      </w:r>
      <w:r w:rsidRPr="00A72223">
        <w:rPr>
          <w:rFonts w:ascii="Times New Roman" w:eastAsia="Times New Roman" w:hAnsi="Times New Roman" w:cs="Times New Roman"/>
          <w:kern w:val="0"/>
          <w14:ligatures w14:val="none"/>
        </w:rPr>
        <w:t xml:space="preserve"> which requires a special treatment. The provisions of the law in this regard are summarized below:</w:t>
      </w:r>
    </w:p>
    <w:p w14:paraId="1EC457B3" w14:textId="77777777" w:rsidR="00A72223" w:rsidRPr="00A72223" w:rsidRDefault="00A72223">
      <w:pPr>
        <w:numPr>
          <w:ilvl w:val="0"/>
          <w:numId w:val="363"/>
        </w:numPr>
        <w:spacing w:before="100" w:beforeAutospacing="1" w:after="100" w:afterAutospacing="1" w:line="240" w:lineRule="auto"/>
        <w:rPr>
          <w:rFonts w:ascii="Times New Roman" w:eastAsia="Times New Roman" w:hAnsi="Times New Roman" w:cs="Times New Roman"/>
          <w:kern w:val="0"/>
          <w14:ligatures w14:val="none"/>
        </w:rPr>
      </w:pPr>
      <w:r w:rsidRPr="00A72223">
        <w:rPr>
          <w:rFonts w:ascii="Times New Roman" w:eastAsia="Times New Roman" w:hAnsi="Times New Roman" w:cs="Times New Roman"/>
          <w:kern w:val="0"/>
          <w14:ligatures w14:val="none"/>
        </w:rPr>
        <w:t xml:space="preserve">Any amount received as advance not adjustable against rent is divided by ten (10) and the resultant figure is </w:t>
      </w:r>
      <w:r w:rsidRPr="00A72223">
        <w:rPr>
          <w:rFonts w:ascii="Times New Roman" w:eastAsia="Times New Roman" w:hAnsi="Times New Roman" w:cs="Times New Roman"/>
          <w:b/>
          <w:bCs/>
          <w:kern w:val="0"/>
          <w14:ligatures w14:val="none"/>
        </w:rPr>
        <w:t>added in the RCT</w:t>
      </w:r>
      <w:r w:rsidRPr="00A72223">
        <w:rPr>
          <w:rFonts w:ascii="Times New Roman" w:eastAsia="Times New Roman" w:hAnsi="Times New Roman" w:cs="Times New Roman"/>
          <w:kern w:val="0"/>
          <w14:ligatures w14:val="none"/>
        </w:rPr>
        <w:t xml:space="preserve"> of the property in the tax year in which it is received and nine (9) tax years next following that year. [16(1)]</w:t>
      </w:r>
    </w:p>
    <w:p w14:paraId="6D653DE6" w14:textId="77777777" w:rsidR="00A72223" w:rsidRPr="00A72223" w:rsidRDefault="00A72223">
      <w:pPr>
        <w:numPr>
          <w:ilvl w:val="0"/>
          <w:numId w:val="363"/>
        </w:numPr>
        <w:spacing w:before="100" w:beforeAutospacing="1" w:after="100" w:afterAutospacing="1" w:line="240" w:lineRule="auto"/>
        <w:rPr>
          <w:rFonts w:ascii="Times New Roman" w:eastAsia="Times New Roman" w:hAnsi="Times New Roman" w:cs="Times New Roman"/>
          <w:kern w:val="0"/>
          <w14:ligatures w14:val="none"/>
        </w:rPr>
      </w:pPr>
      <w:r w:rsidRPr="00A72223">
        <w:rPr>
          <w:rFonts w:ascii="Times New Roman" w:eastAsia="Times New Roman" w:hAnsi="Times New Roman" w:cs="Times New Roman"/>
          <w:kern w:val="0"/>
          <w14:ligatures w14:val="none"/>
        </w:rPr>
        <w:t>If the tenant has vacated the building and the amount of advance has been refunded before the expiry of ten (10) years, nothing shall be added in the RCT of the property in the year of refund and subsequent tax years. [16(2)]</w:t>
      </w:r>
    </w:p>
    <w:p w14:paraId="60049285" w14:textId="77777777" w:rsidR="00A72223" w:rsidRPr="00A72223" w:rsidRDefault="00A72223">
      <w:pPr>
        <w:numPr>
          <w:ilvl w:val="0"/>
          <w:numId w:val="363"/>
        </w:numPr>
        <w:spacing w:before="100" w:beforeAutospacing="1" w:after="100" w:afterAutospacing="1" w:line="240" w:lineRule="auto"/>
        <w:rPr>
          <w:rFonts w:ascii="Times New Roman" w:eastAsia="Times New Roman" w:hAnsi="Times New Roman" w:cs="Times New Roman"/>
          <w:kern w:val="0"/>
          <w14:ligatures w14:val="none"/>
        </w:rPr>
      </w:pPr>
      <w:r w:rsidRPr="00A72223">
        <w:rPr>
          <w:rFonts w:ascii="Times New Roman" w:eastAsia="Times New Roman" w:hAnsi="Times New Roman" w:cs="Times New Roman"/>
          <w:kern w:val="0"/>
          <w14:ligatures w14:val="none"/>
        </w:rPr>
        <w:t>Where the same building is rented out to another tenant, the amount to be included in the RCT shall be calculated as follows: [16(3)]</w:t>
      </w:r>
    </w:p>
    <w:p w14:paraId="2A75DCCC" w14:textId="77777777" w:rsidR="00A72223" w:rsidRPr="00A72223" w:rsidRDefault="00A72223" w:rsidP="00A72223">
      <w:p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A72223">
        <w:rPr>
          <w:rFonts w:ascii="Times New Roman" w:eastAsia="Times New Roman" w:hAnsi="Times New Roman" w:cs="Times New Roman"/>
          <w:kern w:val="0"/>
          <w14:ligatures w14:val="none"/>
        </w:rPr>
        <w:t>vbnet</w:t>
      </w:r>
      <w:proofErr w:type="spellEnd"/>
    </w:p>
    <w:p w14:paraId="06A447D8" w14:textId="77777777" w:rsidR="00A72223" w:rsidRPr="00A72223" w:rsidRDefault="00A72223" w:rsidP="00A72223">
      <w:p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A72223">
        <w:rPr>
          <w:rFonts w:ascii="Times New Roman" w:eastAsia="Times New Roman" w:hAnsi="Times New Roman" w:cs="Times New Roman"/>
          <w:kern w:val="0"/>
          <w14:ligatures w14:val="none"/>
        </w:rPr>
        <w:t>CopyEdit</w:t>
      </w:r>
      <w:proofErr w:type="spellEnd"/>
    </w:p>
    <w:p w14:paraId="6764D2C1" w14:textId="77777777" w:rsidR="00A72223" w:rsidRPr="00A72223" w:rsidRDefault="00A72223" w:rsidP="00A72223">
      <w:pPr>
        <w:spacing w:before="100" w:beforeAutospacing="1" w:after="100" w:afterAutospacing="1" w:line="240" w:lineRule="auto"/>
        <w:rPr>
          <w:rFonts w:ascii="Times New Roman" w:eastAsia="Times New Roman" w:hAnsi="Times New Roman" w:cs="Times New Roman"/>
          <w:kern w:val="0"/>
          <w14:ligatures w14:val="none"/>
        </w:rPr>
      </w:pPr>
      <w:r w:rsidRPr="00A72223">
        <w:rPr>
          <w:rFonts w:ascii="Times New Roman" w:eastAsia="Times New Roman" w:hAnsi="Times New Roman" w:cs="Times New Roman"/>
          <w:kern w:val="0"/>
          <w14:ligatures w14:val="none"/>
        </w:rPr>
        <w:t>Amount of advance received from new tenant        XXX</w:t>
      </w:r>
    </w:p>
    <w:p w14:paraId="21F6132D" w14:textId="77777777" w:rsidR="00A72223" w:rsidRPr="00A72223" w:rsidRDefault="00A72223" w:rsidP="00A72223">
      <w:pPr>
        <w:spacing w:before="100" w:beforeAutospacing="1" w:after="100" w:afterAutospacing="1" w:line="240" w:lineRule="auto"/>
        <w:rPr>
          <w:rFonts w:ascii="Times New Roman" w:eastAsia="Times New Roman" w:hAnsi="Times New Roman" w:cs="Times New Roman"/>
          <w:kern w:val="0"/>
          <w14:ligatures w14:val="none"/>
        </w:rPr>
      </w:pPr>
      <w:r w:rsidRPr="00A72223">
        <w:rPr>
          <w:rFonts w:ascii="Times New Roman" w:eastAsia="Times New Roman" w:hAnsi="Times New Roman" w:cs="Times New Roman"/>
          <w:kern w:val="0"/>
          <w14:ligatures w14:val="none"/>
        </w:rPr>
        <w:t>Less: Amount already charged to tax out of advance from previous tenants</w:t>
      </w:r>
      <w:proofErr w:type="gramStart"/>
      <w:r w:rsidRPr="00A72223">
        <w:rPr>
          <w:rFonts w:ascii="Times New Roman" w:eastAsia="Times New Roman" w:hAnsi="Times New Roman" w:cs="Times New Roman"/>
          <w:kern w:val="0"/>
          <w14:ligatures w14:val="none"/>
        </w:rPr>
        <w:t xml:space="preserve">   (</w:t>
      </w:r>
      <w:proofErr w:type="gramEnd"/>
      <w:r w:rsidRPr="00A72223">
        <w:rPr>
          <w:rFonts w:ascii="Times New Roman" w:eastAsia="Times New Roman" w:hAnsi="Times New Roman" w:cs="Times New Roman"/>
          <w:kern w:val="0"/>
          <w14:ligatures w14:val="none"/>
        </w:rPr>
        <w:t>XXX)</w:t>
      </w:r>
    </w:p>
    <w:p w14:paraId="784A6FC0" w14:textId="77777777" w:rsidR="00A72223" w:rsidRPr="00A72223" w:rsidRDefault="00A72223" w:rsidP="00A72223">
      <w:pPr>
        <w:spacing w:before="100" w:beforeAutospacing="1" w:after="100" w:afterAutospacing="1" w:line="240" w:lineRule="auto"/>
        <w:rPr>
          <w:rFonts w:ascii="Times New Roman" w:eastAsia="Times New Roman" w:hAnsi="Times New Roman" w:cs="Times New Roman"/>
          <w:kern w:val="0"/>
          <w14:ligatures w14:val="none"/>
        </w:rPr>
      </w:pPr>
      <w:r w:rsidRPr="00A72223">
        <w:rPr>
          <w:rFonts w:ascii="Times New Roman" w:eastAsia="Times New Roman" w:hAnsi="Times New Roman" w:cs="Times New Roman"/>
          <w:kern w:val="0"/>
          <w14:ligatures w14:val="none"/>
        </w:rPr>
        <w:t>The balance to be charged to tax during 10 years                            XXX</w:t>
      </w:r>
    </w:p>
    <w:p w14:paraId="5AAE00C0" w14:textId="77777777" w:rsidR="00A72223" w:rsidRPr="00A72223" w:rsidRDefault="00000000" w:rsidP="00A72223">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5873AEF8">
          <v:rect id="_x0000_i1383" style="width:0;height:1.5pt" o:hralign="center" o:hrstd="t" o:hr="t" fillcolor="#a0a0a0" stroked="f"/>
        </w:pict>
      </w:r>
    </w:p>
    <w:p w14:paraId="605FA415" w14:textId="77777777" w:rsidR="00A72223" w:rsidRPr="00A72223" w:rsidRDefault="00A72223" w:rsidP="00A72223">
      <w:pPr>
        <w:spacing w:before="100" w:beforeAutospacing="1" w:after="100" w:afterAutospacing="1" w:line="240" w:lineRule="auto"/>
        <w:rPr>
          <w:rFonts w:ascii="Times New Roman" w:eastAsia="Times New Roman" w:hAnsi="Times New Roman" w:cs="Times New Roman"/>
          <w:b/>
          <w:bCs/>
          <w:kern w:val="0"/>
          <w14:ligatures w14:val="none"/>
        </w:rPr>
      </w:pPr>
      <w:r w:rsidRPr="00A72223">
        <w:rPr>
          <w:rFonts w:ascii="Times New Roman" w:eastAsia="Times New Roman" w:hAnsi="Times New Roman" w:cs="Times New Roman"/>
          <w:b/>
          <w:bCs/>
          <w:kern w:val="0"/>
          <w14:ligatures w14:val="none"/>
        </w:rPr>
        <w:t>Example: 8.4</w:t>
      </w:r>
    </w:p>
    <w:p w14:paraId="5026ADC4" w14:textId="77777777" w:rsidR="00A72223" w:rsidRPr="00A72223" w:rsidRDefault="00A72223" w:rsidP="00A72223">
      <w:pPr>
        <w:spacing w:before="100" w:beforeAutospacing="1" w:after="100" w:afterAutospacing="1" w:line="240" w:lineRule="auto"/>
        <w:rPr>
          <w:rFonts w:ascii="Times New Roman" w:eastAsia="Times New Roman" w:hAnsi="Times New Roman" w:cs="Times New Roman"/>
          <w:kern w:val="0"/>
          <w14:ligatures w14:val="none"/>
        </w:rPr>
      </w:pPr>
      <w:r w:rsidRPr="00A72223">
        <w:rPr>
          <w:rFonts w:ascii="Times New Roman" w:eastAsia="Times New Roman" w:hAnsi="Times New Roman" w:cs="Times New Roman"/>
          <w:kern w:val="0"/>
          <w14:ligatures w14:val="none"/>
        </w:rPr>
        <w:t>A building was rented out to Mr. A at a rent of Rs. 30,000 per month and an amount of Rs. 120,000 was also received as advance not adjustable against rent.</w:t>
      </w:r>
    </w:p>
    <w:p w14:paraId="76E526DF" w14:textId="77777777" w:rsidR="00A72223" w:rsidRPr="00A72223" w:rsidRDefault="00A72223" w:rsidP="00A72223">
      <w:pPr>
        <w:spacing w:before="100" w:beforeAutospacing="1" w:after="100" w:afterAutospacing="1" w:line="240" w:lineRule="auto"/>
        <w:rPr>
          <w:rFonts w:ascii="Times New Roman" w:eastAsia="Times New Roman" w:hAnsi="Times New Roman" w:cs="Times New Roman"/>
          <w:kern w:val="0"/>
          <w14:ligatures w14:val="none"/>
        </w:rPr>
      </w:pPr>
      <w:r w:rsidRPr="00A72223">
        <w:rPr>
          <w:rFonts w:ascii="Times New Roman" w:eastAsia="Times New Roman" w:hAnsi="Times New Roman" w:cs="Times New Roman"/>
          <w:kern w:val="0"/>
          <w14:ligatures w14:val="none"/>
        </w:rPr>
        <w:lastRenderedPageBreak/>
        <w:t>After four (4) years Mr. A vacated the building and another Mr. B acquired the same at a monthly rent of Rs. 40,000 and paid an advance of Rs. 80,000. Calculate the amount of RCT for the fifth year.</w:t>
      </w:r>
    </w:p>
    <w:p w14:paraId="50111DB7" w14:textId="77777777" w:rsidR="00A72223" w:rsidRPr="00A72223" w:rsidRDefault="00A72223" w:rsidP="00A72223">
      <w:pPr>
        <w:spacing w:before="100" w:beforeAutospacing="1" w:after="100" w:afterAutospacing="1" w:line="240" w:lineRule="auto"/>
        <w:rPr>
          <w:rFonts w:ascii="Times New Roman" w:eastAsia="Times New Roman" w:hAnsi="Times New Roman" w:cs="Times New Roman"/>
          <w:kern w:val="0"/>
          <w14:ligatures w14:val="none"/>
        </w:rPr>
      </w:pPr>
      <w:r w:rsidRPr="00A72223">
        <w:rPr>
          <w:rFonts w:ascii="Times New Roman" w:eastAsia="Times New Roman" w:hAnsi="Times New Roman" w:cs="Times New Roman"/>
          <w:b/>
          <w:bCs/>
          <w:kern w:val="0"/>
          <w14:ligatures w14:val="none"/>
        </w:rPr>
        <w:t>Answer:</w:t>
      </w:r>
      <w:r w:rsidRPr="00A72223">
        <w:rPr>
          <w:rFonts w:ascii="Times New Roman" w:eastAsia="Times New Roman" w:hAnsi="Times New Roman" w:cs="Times New Roman"/>
          <w:kern w:val="0"/>
          <w14:ligatures w14:val="none"/>
        </w:rPr>
        <w:br/>
      </w:r>
      <w:r w:rsidRPr="00A72223">
        <w:rPr>
          <w:rFonts w:ascii="Times New Roman" w:eastAsia="Times New Roman" w:hAnsi="Times New Roman" w:cs="Times New Roman"/>
          <w:b/>
          <w:bCs/>
          <w:kern w:val="0"/>
          <w14:ligatures w14:val="none"/>
        </w:rPr>
        <w:t>Rent Chargeable to Tax for Fifth Year</w:t>
      </w:r>
      <w:r w:rsidRPr="00A72223">
        <w:rPr>
          <w:rFonts w:ascii="Times New Roman" w:eastAsia="Times New Roman" w:hAnsi="Times New Roman" w:cs="Times New Roman"/>
          <w:kern w:val="0"/>
          <w14:ligatures w14:val="none"/>
        </w:rPr>
        <w:br/>
        <w:t xml:space="preserve">(Rs. 40,000 × 12) = </w:t>
      </w:r>
      <w:r w:rsidRPr="00A72223">
        <w:rPr>
          <w:rFonts w:ascii="Times New Roman" w:eastAsia="Times New Roman" w:hAnsi="Times New Roman" w:cs="Times New Roman"/>
          <w:b/>
          <w:bCs/>
          <w:kern w:val="0"/>
          <w14:ligatures w14:val="none"/>
        </w:rPr>
        <w:t>Rs. 480,000</w:t>
      </w:r>
    </w:p>
    <w:p w14:paraId="3BADD41E" w14:textId="77777777" w:rsidR="00A72223" w:rsidRPr="00A72223" w:rsidRDefault="00A72223" w:rsidP="00A72223">
      <w:pPr>
        <w:spacing w:before="100" w:beforeAutospacing="1" w:after="100" w:afterAutospacing="1" w:line="240" w:lineRule="auto"/>
        <w:rPr>
          <w:rFonts w:ascii="Times New Roman" w:eastAsia="Times New Roman" w:hAnsi="Times New Roman" w:cs="Times New Roman"/>
          <w:kern w:val="0"/>
          <w14:ligatures w14:val="none"/>
        </w:rPr>
      </w:pPr>
      <w:r w:rsidRPr="00A72223">
        <w:rPr>
          <w:rFonts w:ascii="Times New Roman" w:eastAsia="Times New Roman" w:hAnsi="Times New Roman" w:cs="Times New Roman"/>
          <w:b/>
          <w:bCs/>
          <w:kern w:val="0"/>
          <w14:ligatures w14:val="none"/>
        </w:rPr>
        <w:t>Portion of advance received deemed as rent:</w:t>
      </w:r>
    </w:p>
    <w:p w14:paraId="16AF4630" w14:textId="77777777" w:rsidR="00A72223" w:rsidRPr="00A72223" w:rsidRDefault="00A72223" w:rsidP="00A72223">
      <w:pPr>
        <w:spacing w:before="100" w:beforeAutospacing="1" w:after="100" w:afterAutospacing="1" w:line="240" w:lineRule="auto"/>
        <w:rPr>
          <w:rFonts w:ascii="Times New Roman" w:eastAsia="Times New Roman" w:hAnsi="Times New Roman" w:cs="Times New Roman"/>
          <w:kern w:val="0"/>
          <w14:ligatures w14:val="none"/>
        </w:rPr>
      </w:pPr>
      <w:r w:rsidRPr="00A72223">
        <w:rPr>
          <w:rFonts w:ascii="Times New Roman" w:eastAsia="Times New Roman" w:hAnsi="Times New Roman" w:cs="Times New Roman"/>
          <w:kern w:val="0"/>
          <w14:ligatures w14:val="none"/>
        </w:rPr>
        <w:t>java</w:t>
      </w:r>
    </w:p>
    <w:p w14:paraId="5D245742" w14:textId="77777777" w:rsidR="00A72223" w:rsidRPr="00A72223" w:rsidRDefault="00A72223" w:rsidP="00A72223">
      <w:p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A72223">
        <w:rPr>
          <w:rFonts w:ascii="Times New Roman" w:eastAsia="Times New Roman" w:hAnsi="Times New Roman" w:cs="Times New Roman"/>
          <w:kern w:val="0"/>
          <w14:ligatures w14:val="none"/>
        </w:rPr>
        <w:t>CopyEdit</w:t>
      </w:r>
      <w:proofErr w:type="spellEnd"/>
    </w:p>
    <w:p w14:paraId="5634652D" w14:textId="77777777" w:rsidR="00A72223" w:rsidRPr="00A72223" w:rsidRDefault="00A72223" w:rsidP="00A72223">
      <w:pPr>
        <w:spacing w:before="100" w:beforeAutospacing="1" w:after="100" w:afterAutospacing="1" w:line="240" w:lineRule="auto"/>
        <w:rPr>
          <w:rFonts w:ascii="Times New Roman" w:eastAsia="Times New Roman" w:hAnsi="Times New Roman" w:cs="Times New Roman"/>
          <w:kern w:val="0"/>
          <w14:ligatures w14:val="none"/>
        </w:rPr>
      </w:pPr>
      <w:r w:rsidRPr="00A72223">
        <w:rPr>
          <w:rFonts w:ascii="Times New Roman" w:eastAsia="Times New Roman" w:hAnsi="Times New Roman" w:cs="Times New Roman"/>
          <w:kern w:val="0"/>
          <w14:ligatures w14:val="none"/>
        </w:rPr>
        <w:t>A = 80,000 – (60,000 × 4) = 80,000 – 240,000 = -160,000 → 0</w:t>
      </w:r>
    </w:p>
    <w:p w14:paraId="331A6643" w14:textId="77777777" w:rsidR="00A72223" w:rsidRPr="00A72223" w:rsidRDefault="00A72223" w:rsidP="00A72223">
      <w:pPr>
        <w:spacing w:before="100" w:beforeAutospacing="1" w:after="100" w:afterAutospacing="1" w:line="240" w:lineRule="auto"/>
        <w:rPr>
          <w:rFonts w:ascii="Times New Roman" w:eastAsia="Times New Roman" w:hAnsi="Times New Roman" w:cs="Times New Roman"/>
          <w:kern w:val="0"/>
          <w14:ligatures w14:val="none"/>
        </w:rPr>
      </w:pPr>
      <w:r w:rsidRPr="00A72223">
        <w:rPr>
          <w:rFonts w:ascii="Times New Roman" w:eastAsia="Times New Roman" w:hAnsi="Times New Roman" w:cs="Times New Roman"/>
          <w:kern w:val="0"/>
          <w14:ligatures w14:val="none"/>
        </w:rPr>
        <w:t xml:space="preserve">    ————————————————</w:t>
      </w:r>
    </w:p>
    <w:p w14:paraId="16D1D5EF" w14:textId="77777777" w:rsidR="00A72223" w:rsidRPr="00A72223" w:rsidRDefault="00A72223" w:rsidP="00A72223">
      <w:pPr>
        <w:spacing w:before="100" w:beforeAutospacing="1" w:after="100" w:afterAutospacing="1" w:line="240" w:lineRule="auto"/>
        <w:rPr>
          <w:rFonts w:ascii="Times New Roman" w:eastAsia="Times New Roman" w:hAnsi="Times New Roman" w:cs="Times New Roman"/>
          <w:kern w:val="0"/>
          <w14:ligatures w14:val="none"/>
        </w:rPr>
      </w:pPr>
      <w:r w:rsidRPr="00A72223">
        <w:rPr>
          <w:rFonts w:ascii="Times New Roman" w:eastAsia="Times New Roman" w:hAnsi="Times New Roman" w:cs="Times New Roman"/>
          <w:kern w:val="0"/>
          <w14:ligatures w14:val="none"/>
        </w:rPr>
        <w:t xml:space="preserve">         10</w:t>
      </w:r>
    </w:p>
    <w:p w14:paraId="0B08F124" w14:textId="77777777" w:rsidR="00A72223" w:rsidRPr="00A72223" w:rsidRDefault="00A72223" w:rsidP="00A72223">
      <w:pPr>
        <w:spacing w:before="100" w:beforeAutospacing="1" w:after="100" w:afterAutospacing="1" w:line="240" w:lineRule="auto"/>
        <w:rPr>
          <w:rFonts w:ascii="Times New Roman" w:eastAsia="Times New Roman" w:hAnsi="Times New Roman" w:cs="Times New Roman"/>
          <w:kern w:val="0"/>
          <w14:ligatures w14:val="none"/>
        </w:rPr>
      </w:pPr>
    </w:p>
    <w:p w14:paraId="7117B835" w14:textId="77777777" w:rsidR="00A72223" w:rsidRPr="00A72223" w:rsidRDefault="00A72223" w:rsidP="00A72223">
      <w:pPr>
        <w:spacing w:before="100" w:beforeAutospacing="1" w:after="100" w:afterAutospacing="1" w:line="240" w:lineRule="auto"/>
        <w:rPr>
          <w:rFonts w:ascii="Times New Roman" w:eastAsia="Times New Roman" w:hAnsi="Times New Roman" w:cs="Times New Roman"/>
          <w:kern w:val="0"/>
          <w14:ligatures w14:val="none"/>
        </w:rPr>
      </w:pPr>
      <w:r w:rsidRPr="00A72223">
        <w:rPr>
          <w:rFonts w:ascii="Times New Roman" w:eastAsia="Times New Roman" w:hAnsi="Times New Roman" w:cs="Times New Roman"/>
          <w:kern w:val="0"/>
          <w14:ligatures w14:val="none"/>
        </w:rPr>
        <w:t>B = Portion of old advance already charged to tax = Rs. 5,600</w:t>
      </w:r>
    </w:p>
    <w:p w14:paraId="3602CA0E" w14:textId="77777777" w:rsidR="00A72223" w:rsidRPr="00A72223" w:rsidRDefault="00A72223" w:rsidP="00A72223">
      <w:pPr>
        <w:spacing w:before="100" w:beforeAutospacing="1" w:after="100" w:afterAutospacing="1" w:line="240" w:lineRule="auto"/>
        <w:rPr>
          <w:rFonts w:ascii="Times New Roman" w:eastAsia="Times New Roman" w:hAnsi="Times New Roman" w:cs="Times New Roman"/>
          <w:kern w:val="0"/>
          <w14:ligatures w14:val="none"/>
        </w:rPr>
      </w:pPr>
    </w:p>
    <w:p w14:paraId="240E5E38" w14:textId="77777777" w:rsidR="00A72223" w:rsidRPr="00A72223" w:rsidRDefault="00A72223" w:rsidP="00A72223">
      <w:pPr>
        <w:spacing w:before="100" w:beforeAutospacing="1" w:after="100" w:afterAutospacing="1" w:line="240" w:lineRule="auto"/>
        <w:rPr>
          <w:rFonts w:ascii="Times New Roman" w:eastAsia="Times New Roman" w:hAnsi="Times New Roman" w:cs="Times New Roman"/>
          <w:kern w:val="0"/>
          <w14:ligatures w14:val="none"/>
        </w:rPr>
      </w:pPr>
      <w:r w:rsidRPr="00A72223">
        <w:rPr>
          <w:rFonts w:ascii="Times New Roman" w:eastAsia="Times New Roman" w:hAnsi="Times New Roman" w:cs="Times New Roman"/>
          <w:kern w:val="0"/>
          <w14:ligatures w14:val="none"/>
        </w:rPr>
        <w:t>Total RCT = Rs. 485,600</w:t>
      </w:r>
    </w:p>
    <w:p w14:paraId="564149BB" w14:textId="77777777" w:rsidR="00A72223" w:rsidRPr="00A72223" w:rsidRDefault="00A72223" w:rsidP="00A72223">
      <w:pPr>
        <w:spacing w:before="100" w:beforeAutospacing="1" w:after="100" w:afterAutospacing="1" w:line="240" w:lineRule="auto"/>
        <w:rPr>
          <w:rFonts w:ascii="Times New Roman" w:eastAsia="Times New Roman" w:hAnsi="Times New Roman" w:cs="Times New Roman"/>
          <w:kern w:val="0"/>
          <w14:ligatures w14:val="none"/>
        </w:rPr>
      </w:pPr>
      <w:r w:rsidRPr="00A72223">
        <w:rPr>
          <w:rFonts w:ascii="Times New Roman" w:eastAsia="Times New Roman" w:hAnsi="Times New Roman" w:cs="Times New Roman"/>
          <w:kern w:val="0"/>
          <w14:ligatures w14:val="none"/>
        </w:rPr>
        <w:t>Where:</w:t>
      </w:r>
    </w:p>
    <w:p w14:paraId="21B67E66" w14:textId="77777777" w:rsidR="00A72223" w:rsidRPr="00A72223" w:rsidRDefault="00A72223">
      <w:pPr>
        <w:numPr>
          <w:ilvl w:val="0"/>
          <w:numId w:val="364"/>
        </w:numPr>
        <w:spacing w:before="100" w:beforeAutospacing="1" w:after="100" w:afterAutospacing="1" w:line="240" w:lineRule="auto"/>
        <w:rPr>
          <w:rFonts w:ascii="Times New Roman" w:eastAsia="Times New Roman" w:hAnsi="Times New Roman" w:cs="Times New Roman"/>
          <w:kern w:val="0"/>
          <w14:ligatures w14:val="none"/>
        </w:rPr>
      </w:pPr>
      <w:r w:rsidRPr="00A72223">
        <w:rPr>
          <w:rFonts w:ascii="Times New Roman" w:eastAsia="Times New Roman" w:hAnsi="Times New Roman" w:cs="Times New Roman"/>
          <w:b/>
          <w:bCs/>
          <w:kern w:val="0"/>
          <w14:ligatures w14:val="none"/>
        </w:rPr>
        <w:t>A</w:t>
      </w:r>
      <w:r w:rsidRPr="00A72223">
        <w:rPr>
          <w:rFonts w:ascii="Times New Roman" w:eastAsia="Times New Roman" w:hAnsi="Times New Roman" w:cs="Times New Roman"/>
          <w:kern w:val="0"/>
          <w14:ligatures w14:val="none"/>
        </w:rPr>
        <w:t xml:space="preserve"> = Amount of new advance</w:t>
      </w:r>
    </w:p>
    <w:p w14:paraId="711BE55F" w14:textId="77777777" w:rsidR="00A72223" w:rsidRPr="00A72223" w:rsidRDefault="00A72223">
      <w:pPr>
        <w:numPr>
          <w:ilvl w:val="0"/>
          <w:numId w:val="364"/>
        </w:numPr>
        <w:spacing w:before="100" w:beforeAutospacing="1" w:after="100" w:afterAutospacing="1" w:line="240" w:lineRule="auto"/>
        <w:rPr>
          <w:rFonts w:ascii="Times New Roman" w:eastAsia="Times New Roman" w:hAnsi="Times New Roman" w:cs="Times New Roman"/>
          <w:kern w:val="0"/>
          <w14:ligatures w14:val="none"/>
        </w:rPr>
      </w:pPr>
      <w:r w:rsidRPr="00A72223">
        <w:rPr>
          <w:rFonts w:ascii="Times New Roman" w:eastAsia="Times New Roman" w:hAnsi="Times New Roman" w:cs="Times New Roman"/>
          <w:b/>
          <w:bCs/>
          <w:kern w:val="0"/>
          <w14:ligatures w14:val="none"/>
        </w:rPr>
        <w:t>B</w:t>
      </w:r>
      <w:r w:rsidRPr="00A72223">
        <w:rPr>
          <w:rFonts w:ascii="Times New Roman" w:eastAsia="Times New Roman" w:hAnsi="Times New Roman" w:cs="Times New Roman"/>
          <w:kern w:val="0"/>
          <w14:ligatures w14:val="none"/>
        </w:rPr>
        <w:t xml:space="preserve"> = Portion of old advance already charged to tax</w:t>
      </w:r>
    </w:p>
    <w:p w14:paraId="563B50F1" w14:textId="77777777" w:rsidR="00A72223" w:rsidRPr="00A72223" w:rsidRDefault="00000000" w:rsidP="00A72223">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690C55A7">
          <v:rect id="_x0000_i1384" style="width:0;height:1.5pt" o:hralign="center" o:hrstd="t" o:hr="t" fillcolor="#a0a0a0" stroked="f"/>
        </w:pict>
      </w:r>
    </w:p>
    <w:p w14:paraId="3C9D08E4" w14:textId="77777777" w:rsidR="00A72223" w:rsidRPr="00A72223" w:rsidRDefault="00A72223" w:rsidP="00A72223">
      <w:pPr>
        <w:spacing w:before="100" w:beforeAutospacing="1" w:after="100" w:afterAutospacing="1" w:line="240" w:lineRule="auto"/>
        <w:rPr>
          <w:rFonts w:ascii="Times New Roman" w:eastAsia="Times New Roman" w:hAnsi="Times New Roman" w:cs="Times New Roman"/>
          <w:kern w:val="0"/>
          <w14:ligatures w14:val="none"/>
        </w:rPr>
      </w:pPr>
      <w:r w:rsidRPr="00A72223">
        <w:rPr>
          <w:rFonts w:ascii="Times New Roman" w:eastAsia="Times New Roman" w:hAnsi="Times New Roman" w:cs="Times New Roman"/>
          <w:b/>
          <w:bCs/>
          <w:kern w:val="0"/>
          <w14:ligatures w14:val="none"/>
        </w:rPr>
        <w:t>Note:</w:t>
      </w:r>
      <w:r w:rsidRPr="00A72223">
        <w:rPr>
          <w:rFonts w:ascii="Times New Roman" w:eastAsia="Times New Roman" w:hAnsi="Times New Roman" w:cs="Times New Roman"/>
          <w:kern w:val="0"/>
          <w14:ligatures w14:val="none"/>
        </w:rPr>
        <w:br/>
        <w:t>Deductions on account of “repair allowance” and “collection charges”, wherever admissible, are calculated on the total rent chargeable to tax (RCT) including the amount deemed as annual value on account of “advance not adjustable against rent”.</w:t>
      </w:r>
    </w:p>
    <w:p w14:paraId="3A90F4A7" w14:textId="77777777" w:rsidR="00A72223" w:rsidRPr="00A72223" w:rsidRDefault="00A72223" w:rsidP="00A72223">
      <w:pPr>
        <w:spacing w:before="100" w:beforeAutospacing="1" w:after="100" w:afterAutospacing="1" w:line="240" w:lineRule="auto"/>
        <w:rPr>
          <w:rFonts w:ascii="Times New Roman" w:eastAsia="Times New Roman" w:hAnsi="Times New Roman" w:cs="Times New Roman"/>
          <w:b/>
          <w:bCs/>
          <w:kern w:val="0"/>
          <w14:ligatures w14:val="none"/>
        </w:rPr>
      </w:pPr>
      <w:r w:rsidRPr="00A72223">
        <w:rPr>
          <w:rFonts w:ascii="Times New Roman" w:eastAsia="Times New Roman" w:hAnsi="Times New Roman" w:cs="Times New Roman"/>
          <w:b/>
          <w:bCs/>
          <w:kern w:val="0"/>
          <w14:ligatures w14:val="none"/>
        </w:rPr>
        <w:t>Example: 8.5</w:t>
      </w:r>
    </w:p>
    <w:p w14:paraId="660676F1" w14:textId="77777777" w:rsidR="00A72223" w:rsidRPr="00A72223" w:rsidRDefault="00A72223" w:rsidP="00A72223">
      <w:pPr>
        <w:spacing w:before="100" w:beforeAutospacing="1" w:after="100" w:afterAutospacing="1" w:line="240" w:lineRule="auto"/>
        <w:rPr>
          <w:rFonts w:ascii="Times New Roman" w:eastAsia="Times New Roman" w:hAnsi="Times New Roman" w:cs="Times New Roman"/>
          <w:kern w:val="0"/>
          <w14:ligatures w14:val="none"/>
        </w:rPr>
      </w:pPr>
      <w:r w:rsidRPr="00A72223">
        <w:rPr>
          <w:rFonts w:ascii="Times New Roman" w:eastAsia="Times New Roman" w:hAnsi="Times New Roman" w:cs="Times New Roman"/>
          <w:kern w:val="0"/>
          <w14:ligatures w14:val="none"/>
        </w:rPr>
        <w:t xml:space="preserve">A building was rented out to Mr. Iftikhar at a monthly rent of Rs. 30,000. An amount of Rs. 60,000 was received as security. He occupied the building for a period of six (6) months. During the second half of the year the building was rented out to Mr. Junaid at a rent of Rs. 40,000 per </w:t>
      </w:r>
      <w:r w:rsidRPr="00A72223">
        <w:rPr>
          <w:rFonts w:ascii="Times New Roman" w:eastAsia="Times New Roman" w:hAnsi="Times New Roman" w:cs="Times New Roman"/>
          <w:kern w:val="0"/>
          <w14:ligatures w14:val="none"/>
        </w:rPr>
        <w:lastRenderedPageBreak/>
        <w:t>month and an amount of Rs. 80,000 was received as security. Calculate the amount of RCT for the year.</w:t>
      </w:r>
    </w:p>
    <w:p w14:paraId="210DF84F" w14:textId="77777777" w:rsidR="00A72223" w:rsidRPr="00A72223" w:rsidRDefault="00A72223" w:rsidP="00A72223">
      <w:pPr>
        <w:spacing w:before="100" w:beforeAutospacing="1" w:after="100" w:afterAutospacing="1" w:line="240" w:lineRule="auto"/>
        <w:rPr>
          <w:rFonts w:ascii="Times New Roman" w:eastAsia="Times New Roman" w:hAnsi="Times New Roman" w:cs="Times New Roman"/>
          <w:kern w:val="0"/>
          <w14:ligatures w14:val="none"/>
        </w:rPr>
      </w:pPr>
      <w:r w:rsidRPr="00A72223">
        <w:rPr>
          <w:rFonts w:ascii="Times New Roman" w:eastAsia="Times New Roman" w:hAnsi="Times New Roman" w:cs="Times New Roman"/>
          <w:b/>
          <w:bCs/>
          <w:kern w:val="0"/>
          <w14:ligatures w14:val="none"/>
        </w:rPr>
        <w:t>Answer:</w:t>
      </w:r>
    </w:p>
    <w:p w14:paraId="2FFBB2BC" w14:textId="77777777" w:rsidR="00A72223" w:rsidRPr="00A72223" w:rsidRDefault="00A72223" w:rsidP="00A72223">
      <w:pPr>
        <w:spacing w:before="100" w:beforeAutospacing="1" w:after="100" w:afterAutospacing="1" w:line="240" w:lineRule="auto"/>
        <w:rPr>
          <w:rFonts w:ascii="Times New Roman" w:eastAsia="Times New Roman" w:hAnsi="Times New Roman" w:cs="Times New Roman"/>
          <w:kern w:val="0"/>
          <w14:ligatures w14:val="none"/>
        </w:rPr>
      </w:pPr>
      <w:r w:rsidRPr="00A72223">
        <w:rPr>
          <w:rFonts w:ascii="Times New Roman" w:eastAsia="Times New Roman" w:hAnsi="Times New Roman" w:cs="Times New Roman"/>
          <w:b/>
          <w:bCs/>
          <w:kern w:val="0"/>
          <w14:ligatures w14:val="none"/>
        </w:rPr>
        <w:t>Rent Chargeable to Tax for the Year</w:t>
      </w:r>
      <w:r w:rsidRPr="00A72223">
        <w:rPr>
          <w:rFonts w:ascii="Times New Roman" w:eastAsia="Times New Roman" w:hAnsi="Times New Roman" w:cs="Times New Roman"/>
          <w:kern w:val="0"/>
          <w14:ligatures w14:val="none"/>
        </w:rPr>
        <w:br/>
      </w:r>
      <w:r w:rsidRPr="00A72223">
        <w:rPr>
          <w:rFonts w:ascii="Times New Roman" w:eastAsia="Times New Roman" w:hAnsi="Times New Roman" w:cs="Times New Roman"/>
          <w:b/>
          <w:bCs/>
          <w:kern w:val="0"/>
          <w14:ligatures w14:val="none"/>
        </w:rPr>
        <w:t>Actual Rent</w:t>
      </w:r>
      <w:r w:rsidRPr="00A72223">
        <w:rPr>
          <w:rFonts w:ascii="Times New Roman" w:eastAsia="Times New Roman" w:hAnsi="Times New Roman" w:cs="Times New Roman"/>
          <w:kern w:val="0"/>
          <w14:ligatures w14:val="none"/>
        </w:rPr>
        <w:br/>
        <w:t>From Mr. Iftikhar: (30,000 × 6) = 180,000</w:t>
      </w:r>
      <w:r w:rsidRPr="00A72223">
        <w:rPr>
          <w:rFonts w:ascii="Times New Roman" w:eastAsia="Times New Roman" w:hAnsi="Times New Roman" w:cs="Times New Roman"/>
          <w:kern w:val="0"/>
          <w14:ligatures w14:val="none"/>
        </w:rPr>
        <w:br/>
        <w:t>From Mr. Junaid: (40,000 × 6) = 240,000</w:t>
      </w:r>
      <w:r w:rsidRPr="00A72223">
        <w:rPr>
          <w:rFonts w:ascii="Times New Roman" w:eastAsia="Times New Roman" w:hAnsi="Times New Roman" w:cs="Times New Roman"/>
          <w:kern w:val="0"/>
          <w14:ligatures w14:val="none"/>
        </w:rPr>
        <w:br/>
      </w:r>
      <w:r w:rsidRPr="00A72223">
        <w:rPr>
          <w:rFonts w:ascii="Times New Roman" w:eastAsia="Times New Roman" w:hAnsi="Times New Roman" w:cs="Times New Roman"/>
          <w:b/>
          <w:bCs/>
          <w:kern w:val="0"/>
          <w14:ligatures w14:val="none"/>
        </w:rPr>
        <w:t>Total Actual Rent</w:t>
      </w:r>
      <w:r w:rsidRPr="00A72223">
        <w:rPr>
          <w:rFonts w:ascii="Times New Roman" w:eastAsia="Times New Roman" w:hAnsi="Times New Roman" w:cs="Times New Roman"/>
          <w:kern w:val="0"/>
          <w14:ligatures w14:val="none"/>
        </w:rPr>
        <w:t xml:space="preserve"> = 420,000</w:t>
      </w:r>
    </w:p>
    <w:p w14:paraId="6604AD70" w14:textId="77777777" w:rsidR="00A72223" w:rsidRPr="00A72223" w:rsidRDefault="00A72223" w:rsidP="00A72223">
      <w:pPr>
        <w:spacing w:before="100" w:beforeAutospacing="1" w:after="100" w:afterAutospacing="1" w:line="240" w:lineRule="auto"/>
        <w:rPr>
          <w:rFonts w:ascii="Times New Roman" w:eastAsia="Times New Roman" w:hAnsi="Times New Roman" w:cs="Times New Roman"/>
          <w:kern w:val="0"/>
          <w14:ligatures w14:val="none"/>
        </w:rPr>
      </w:pPr>
      <w:r w:rsidRPr="00A72223">
        <w:rPr>
          <w:rFonts w:ascii="Times New Roman" w:eastAsia="Times New Roman" w:hAnsi="Times New Roman" w:cs="Times New Roman"/>
          <w:b/>
          <w:bCs/>
          <w:kern w:val="0"/>
          <w14:ligatures w14:val="none"/>
        </w:rPr>
        <w:t>Portion of security deemed as rent</w:t>
      </w:r>
      <w:r w:rsidRPr="00A72223">
        <w:rPr>
          <w:rFonts w:ascii="Times New Roman" w:eastAsia="Times New Roman" w:hAnsi="Times New Roman" w:cs="Times New Roman"/>
          <w:kern w:val="0"/>
          <w14:ligatures w14:val="none"/>
        </w:rPr>
        <w:t>:</w:t>
      </w:r>
      <w:r w:rsidRPr="00A72223">
        <w:rPr>
          <w:rFonts w:ascii="Times New Roman" w:eastAsia="Times New Roman" w:hAnsi="Times New Roman" w:cs="Times New Roman"/>
          <w:kern w:val="0"/>
          <w14:ligatures w14:val="none"/>
        </w:rPr>
        <w:br/>
        <w:t>(80,000 × 1/10) = 8,000</w:t>
      </w:r>
    </w:p>
    <w:p w14:paraId="5C7E850A" w14:textId="77777777" w:rsidR="00A72223" w:rsidRPr="00A72223" w:rsidRDefault="00A72223" w:rsidP="00A72223">
      <w:pPr>
        <w:spacing w:before="100" w:beforeAutospacing="1" w:after="100" w:afterAutospacing="1" w:line="240" w:lineRule="auto"/>
        <w:rPr>
          <w:rFonts w:ascii="Times New Roman" w:eastAsia="Times New Roman" w:hAnsi="Times New Roman" w:cs="Times New Roman"/>
          <w:kern w:val="0"/>
          <w14:ligatures w14:val="none"/>
        </w:rPr>
      </w:pPr>
      <w:r w:rsidRPr="00A72223">
        <w:rPr>
          <w:rFonts w:ascii="Times New Roman" w:eastAsia="Times New Roman" w:hAnsi="Times New Roman" w:cs="Times New Roman"/>
          <w:b/>
          <w:bCs/>
          <w:kern w:val="0"/>
          <w14:ligatures w14:val="none"/>
        </w:rPr>
        <w:t>Total RCT</w:t>
      </w:r>
      <w:r w:rsidRPr="00A72223">
        <w:rPr>
          <w:rFonts w:ascii="Times New Roman" w:eastAsia="Times New Roman" w:hAnsi="Times New Roman" w:cs="Times New Roman"/>
          <w:kern w:val="0"/>
          <w14:ligatures w14:val="none"/>
        </w:rPr>
        <w:t xml:space="preserve"> = </w:t>
      </w:r>
      <w:r w:rsidRPr="00A72223">
        <w:rPr>
          <w:rFonts w:ascii="Times New Roman" w:eastAsia="Times New Roman" w:hAnsi="Times New Roman" w:cs="Times New Roman"/>
          <w:b/>
          <w:bCs/>
          <w:kern w:val="0"/>
          <w14:ligatures w14:val="none"/>
        </w:rPr>
        <w:t>428,000</w:t>
      </w:r>
    </w:p>
    <w:p w14:paraId="7CC2CB49" w14:textId="77777777" w:rsidR="00A72223" w:rsidRPr="00A72223" w:rsidRDefault="00A72223" w:rsidP="00A72223">
      <w:pPr>
        <w:spacing w:before="100" w:beforeAutospacing="1" w:after="100" w:afterAutospacing="1" w:line="240" w:lineRule="auto"/>
        <w:rPr>
          <w:rFonts w:ascii="Times New Roman" w:eastAsia="Times New Roman" w:hAnsi="Times New Roman" w:cs="Times New Roman"/>
          <w:kern w:val="0"/>
          <w14:ligatures w14:val="none"/>
        </w:rPr>
      </w:pPr>
      <w:r w:rsidRPr="00A72223">
        <w:rPr>
          <w:rFonts w:ascii="Times New Roman" w:eastAsia="Times New Roman" w:hAnsi="Times New Roman" w:cs="Times New Roman"/>
          <w:b/>
          <w:bCs/>
          <w:kern w:val="0"/>
          <w14:ligatures w14:val="none"/>
        </w:rPr>
        <w:t>Note:</w:t>
      </w:r>
      <w:r w:rsidRPr="00A72223">
        <w:rPr>
          <w:rFonts w:ascii="Times New Roman" w:eastAsia="Times New Roman" w:hAnsi="Times New Roman" w:cs="Times New Roman"/>
          <w:kern w:val="0"/>
          <w14:ligatures w14:val="none"/>
        </w:rPr>
        <w:br/>
        <w:t>Security received from Mr. Iftikhar will be refunded to him at the time of vacating the building.</w:t>
      </w:r>
      <w:r w:rsidRPr="00A72223">
        <w:rPr>
          <w:rFonts w:ascii="Times New Roman" w:eastAsia="Times New Roman" w:hAnsi="Times New Roman" w:cs="Times New Roman"/>
          <w:kern w:val="0"/>
          <w14:ligatures w14:val="none"/>
        </w:rPr>
        <w:br/>
        <w:t xml:space="preserve">At the end of the tax year an amount of Rs. 80,000 shall be standing as an advance which is not adjustable against rent. </w:t>
      </w:r>
      <w:proofErr w:type="gramStart"/>
      <w:r w:rsidRPr="00A72223">
        <w:rPr>
          <w:rFonts w:ascii="Times New Roman" w:eastAsia="Times New Roman" w:hAnsi="Times New Roman" w:cs="Times New Roman"/>
          <w:kern w:val="0"/>
          <w14:ligatures w14:val="none"/>
        </w:rPr>
        <w:t>So</w:t>
      </w:r>
      <w:proofErr w:type="gramEnd"/>
      <w:r w:rsidRPr="00A72223">
        <w:rPr>
          <w:rFonts w:ascii="Times New Roman" w:eastAsia="Times New Roman" w:hAnsi="Times New Roman" w:cs="Times New Roman"/>
          <w:kern w:val="0"/>
          <w14:ligatures w14:val="none"/>
        </w:rPr>
        <w:t xml:space="preserve"> one-tenth of the same shall be taken at the time of computing RCT.</w:t>
      </w:r>
    </w:p>
    <w:p w14:paraId="57FDBCFC" w14:textId="77777777" w:rsidR="00A72223" w:rsidRPr="00A72223" w:rsidRDefault="00000000" w:rsidP="00A72223">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57590999">
          <v:rect id="_x0000_i1385" style="width:0;height:1.5pt" o:hralign="center" o:hrstd="t" o:hr="t" fillcolor="#a0a0a0" stroked="f"/>
        </w:pict>
      </w:r>
    </w:p>
    <w:p w14:paraId="3C47E6FD" w14:textId="77777777" w:rsidR="00A72223" w:rsidRPr="00A72223" w:rsidRDefault="00A72223" w:rsidP="00A72223">
      <w:pPr>
        <w:spacing w:before="100" w:beforeAutospacing="1" w:after="100" w:afterAutospacing="1" w:line="240" w:lineRule="auto"/>
        <w:rPr>
          <w:rFonts w:ascii="Times New Roman" w:eastAsia="Times New Roman" w:hAnsi="Times New Roman" w:cs="Times New Roman"/>
          <w:b/>
          <w:bCs/>
          <w:kern w:val="0"/>
          <w14:ligatures w14:val="none"/>
        </w:rPr>
      </w:pPr>
      <w:r w:rsidRPr="00A72223">
        <w:rPr>
          <w:rFonts w:ascii="Times New Roman" w:eastAsia="Times New Roman" w:hAnsi="Times New Roman" w:cs="Times New Roman"/>
          <w:b/>
          <w:bCs/>
          <w:kern w:val="0"/>
          <w14:ligatures w14:val="none"/>
        </w:rPr>
        <w:t>Example: 8.6</w:t>
      </w:r>
    </w:p>
    <w:p w14:paraId="2D7550C7" w14:textId="77777777" w:rsidR="00A72223" w:rsidRPr="00A72223" w:rsidRDefault="00A72223" w:rsidP="00A72223">
      <w:pPr>
        <w:spacing w:before="100" w:beforeAutospacing="1" w:after="100" w:afterAutospacing="1" w:line="240" w:lineRule="auto"/>
        <w:rPr>
          <w:rFonts w:ascii="Times New Roman" w:eastAsia="Times New Roman" w:hAnsi="Times New Roman" w:cs="Times New Roman"/>
          <w:kern w:val="0"/>
          <w14:ligatures w14:val="none"/>
        </w:rPr>
      </w:pPr>
      <w:r w:rsidRPr="00A72223">
        <w:rPr>
          <w:rFonts w:ascii="Times New Roman" w:eastAsia="Times New Roman" w:hAnsi="Times New Roman" w:cs="Times New Roman"/>
          <w:kern w:val="0"/>
          <w14:ligatures w14:val="none"/>
        </w:rPr>
        <w:t>Considering the data of Example 8.5 compute the amount of RCT under each of the following situations:</w:t>
      </w:r>
    </w:p>
    <w:p w14:paraId="08A8A61B" w14:textId="77777777" w:rsidR="00A72223" w:rsidRPr="00A72223" w:rsidRDefault="00A72223">
      <w:pPr>
        <w:numPr>
          <w:ilvl w:val="0"/>
          <w:numId w:val="365"/>
        </w:numPr>
        <w:spacing w:before="100" w:beforeAutospacing="1" w:after="100" w:afterAutospacing="1" w:line="240" w:lineRule="auto"/>
        <w:rPr>
          <w:rFonts w:ascii="Times New Roman" w:eastAsia="Times New Roman" w:hAnsi="Times New Roman" w:cs="Times New Roman"/>
          <w:kern w:val="0"/>
          <w14:ligatures w14:val="none"/>
        </w:rPr>
      </w:pPr>
      <w:r w:rsidRPr="00A72223">
        <w:rPr>
          <w:rFonts w:ascii="Times New Roman" w:eastAsia="Times New Roman" w:hAnsi="Times New Roman" w:cs="Times New Roman"/>
          <w:kern w:val="0"/>
          <w14:ligatures w14:val="none"/>
        </w:rPr>
        <w:t>Fair market rent (FMR) of the building is Rs. 360,000; or</w:t>
      </w:r>
    </w:p>
    <w:p w14:paraId="48F91C0C" w14:textId="77777777" w:rsidR="00A72223" w:rsidRPr="00A72223" w:rsidRDefault="00A72223">
      <w:pPr>
        <w:numPr>
          <w:ilvl w:val="0"/>
          <w:numId w:val="365"/>
        </w:numPr>
        <w:spacing w:before="100" w:beforeAutospacing="1" w:after="100" w:afterAutospacing="1" w:line="240" w:lineRule="auto"/>
        <w:rPr>
          <w:rFonts w:ascii="Times New Roman" w:eastAsia="Times New Roman" w:hAnsi="Times New Roman" w:cs="Times New Roman"/>
          <w:kern w:val="0"/>
          <w14:ligatures w14:val="none"/>
        </w:rPr>
      </w:pPr>
      <w:r w:rsidRPr="00A72223">
        <w:rPr>
          <w:rFonts w:ascii="Times New Roman" w:eastAsia="Times New Roman" w:hAnsi="Times New Roman" w:cs="Times New Roman"/>
          <w:kern w:val="0"/>
          <w14:ligatures w14:val="none"/>
        </w:rPr>
        <w:t>FMR of the building is Rs. 450,000.</w:t>
      </w:r>
    </w:p>
    <w:p w14:paraId="17B5C1B8" w14:textId="77777777" w:rsidR="00A72223" w:rsidRPr="00A72223" w:rsidRDefault="00A72223" w:rsidP="00A72223">
      <w:pPr>
        <w:spacing w:before="100" w:beforeAutospacing="1" w:after="100" w:afterAutospacing="1" w:line="240" w:lineRule="auto"/>
        <w:rPr>
          <w:rFonts w:ascii="Times New Roman" w:eastAsia="Times New Roman" w:hAnsi="Times New Roman" w:cs="Times New Roman"/>
          <w:kern w:val="0"/>
          <w14:ligatures w14:val="none"/>
        </w:rPr>
      </w:pPr>
      <w:r w:rsidRPr="00A72223">
        <w:rPr>
          <w:rFonts w:ascii="Times New Roman" w:eastAsia="Times New Roman" w:hAnsi="Times New Roman" w:cs="Times New Roman"/>
          <w:b/>
          <w:bCs/>
          <w:kern w:val="0"/>
          <w14:ligatures w14:val="none"/>
        </w:rPr>
        <w:t>Answer:</w:t>
      </w:r>
    </w:p>
    <w:p w14:paraId="32D55CA7" w14:textId="77777777" w:rsidR="00A72223" w:rsidRPr="00A72223" w:rsidRDefault="00A72223" w:rsidP="00A72223">
      <w:pPr>
        <w:spacing w:before="100" w:beforeAutospacing="1" w:after="100" w:afterAutospacing="1" w:line="240" w:lineRule="auto"/>
        <w:rPr>
          <w:rFonts w:ascii="Times New Roman" w:eastAsia="Times New Roman" w:hAnsi="Times New Roman" w:cs="Times New Roman"/>
          <w:b/>
          <w:bCs/>
          <w:kern w:val="0"/>
          <w14:ligatures w14:val="none"/>
        </w:rPr>
      </w:pPr>
      <w:r w:rsidRPr="00A72223">
        <w:rPr>
          <w:rFonts w:ascii="Times New Roman" w:eastAsia="Times New Roman" w:hAnsi="Times New Roman" w:cs="Times New Roman"/>
          <w:b/>
          <w:bCs/>
          <w:i/>
          <w:iCs/>
          <w:kern w:val="0"/>
          <w14:ligatures w14:val="none"/>
        </w:rPr>
        <w:t>Rent Chargeable to Tax Where FMR is Rs. 360,000</w:t>
      </w:r>
    </w:p>
    <w:p w14:paraId="3E503DF9" w14:textId="77777777" w:rsidR="00A72223" w:rsidRPr="00A72223" w:rsidRDefault="00A72223">
      <w:pPr>
        <w:numPr>
          <w:ilvl w:val="0"/>
          <w:numId w:val="366"/>
        </w:numPr>
        <w:spacing w:before="100" w:beforeAutospacing="1" w:after="100" w:afterAutospacing="1" w:line="240" w:lineRule="auto"/>
        <w:rPr>
          <w:rFonts w:ascii="Times New Roman" w:eastAsia="Times New Roman" w:hAnsi="Times New Roman" w:cs="Times New Roman"/>
          <w:kern w:val="0"/>
          <w14:ligatures w14:val="none"/>
        </w:rPr>
      </w:pPr>
      <w:r w:rsidRPr="00A72223">
        <w:rPr>
          <w:rFonts w:ascii="Times New Roman" w:eastAsia="Times New Roman" w:hAnsi="Times New Roman" w:cs="Times New Roman"/>
          <w:kern w:val="0"/>
          <w14:ligatures w14:val="none"/>
        </w:rPr>
        <w:t>Rent: Higher of actual rent or FMR (i.e., 420,000 or 360,000) = 420,000</w:t>
      </w:r>
    </w:p>
    <w:p w14:paraId="276641FD" w14:textId="77777777" w:rsidR="00A72223" w:rsidRPr="00A72223" w:rsidRDefault="00A72223">
      <w:pPr>
        <w:numPr>
          <w:ilvl w:val="0"/>
          <w:numId w:val="366"/>
        </w:numPr>
        <w:spacing w:before="100" w:beforeAutospacing="1" w:after="100" w:afterAutospacing="1" w:line="240" w:lineRule="auto"/>
        <w:rPr>
          <w:rFonts w:ascii="Times New Roman" w:eastAsia="Times New Roman" w:hAnsi="Times New Roman" w:cs="Times New Roman"/>
          <w:kern w:val="0"/>
          <w14:ligatures w14:val="none"/>
        </w:rPr>
      </w:pPr>
      <w:r w:rsidRPr="00A72223">
        <w:rPr>
          <w:rFonts w:ascii="Times New Roman" w:eastAsia="Times New Roman" w:hAnsi="Times New Roman" w:cs="Times New Roman"/>
          <w:kern w:val="0"/>
          <w14:ligatures w14:val="none"/>
        </w:rPr>
        <w:t>One-tenth of security deemed as rent (i.e., 80,000 ÷ 10) = 8,000</w:t>
      </w:r>
    </w:p>
    <w:p w14:paraId="18FE5A28" w14:textId="77777777" w:rsidR="00A72223" w:rsidRPr="00A72223" w:rsidRDefault="00A72223">
      <w:pPr>
        <w:numPr>
          <w:ilvl w:val="0"/>
          <w:numId w:val="366"/>
        </w:numPr>
        <w:spacing w:before="100" w:beforeAutospacing="1" w:after="100" w:afterAutospacing="1" w:line="240" w:lineRule="auto"/>
        <w:rPr>
          <w:rFonts w:ascii="Times New Roman" w:eastAsia="Times New Roman" w:hAnsi="Times New Roman" w:cs="Times New Roman"/>
          <w:kern w:val="0"/>
          <w14:ligatures w14:val="none"/>
        </w:rPr>
      </w:pPr>
      <w:r w:rsidRPr="00A72223">
        <w:rPr>
          <w:rFonts w:ascii="Times New Roman" w:eastAsia="Times New Roman" w:hAnsi="Times New Roman" w:cs="Times New Roman"/>
          <w:b/>
          <w:bCs/>
          <w:kern w:val="0"/>
          <w14:ligatures w14:val="none"/>
        </w:rPr>
        <w:t>Total RCT</w:t>
      </w:r>
      <w:r w:rsidRPr="00A72223">
        <w:rPr>
          <w:rFonts w:ascii="Times New Roman" w:eastAsia="Times New Roman" w:hAnsi="Times New Roman" w:cs="Times New Roman"/>
          <w:kern w:val="0"/>
          <w14:ligatures w14:val="none"/>
        </w:rPr>
        <w:t xml:space="preserve"> = </w:t>
      </w:r>
      <w:r w:rsidRPr="00A72223">
        <w:rPr>
          <w:rFonts w:ascii="Times New Roman" w:eastAsia="Times New Roman" w:hAnsi="Times New Roman" w:cs="Times New Roman"/>
          <w:b/>
          <w:bCs/>
          <w:kern w:val="0"/>
          <w14:ligatures w14:val="none"/>
        </w:rPr>
        <w:t>428,000</w:t>
      </w:r>
    </w:p>
    <w:p w14:paraId="70D582CD" w14:textId="77777777" w:rsidR="00A72223" w:rsidRPr="00A72223" w:rsidRDefault="00A72223" w:rsidP="00A72223">
      <w:pPr>
        <w:spacing w:before="100" w:beforeAutospacing="1" w:after="100" w:afterAutospacing="1" w:line="240" w:lineRule="auto"/>
        <w:rPr>
          <w:rFonts w:ascii="Times New Roman" w:eastAsia="Times New Roman" w:hAnsi="Times New Roman" w:cs="Times New Roman"/>
          <w:b/>
          <w:bCs/>
          <w:kern w:val="0"/>
          <w14:ligatures w14:val="none"/>
        </w:rPr>
      </w:pPr>
      <w:r w:rsidRPr="00A72223">
        <w:rPr>
          <w:rFonts w:ascii="Times New Roman" w:eastAsia="Times New Roman" w:hAnsi="Times New Roman" w:cs="Times New Roman"/>
          <w:b/>
          <w:bCs/>
          <w:i/>
          <w:iCs/>
          <w:kern w:val="0"/>
          <w14:ligatures w14:val="none"/>
        </w:rPr>
        <w:t>Rent Chargeable to Tax Where FMR is Rs. 450,000</w:t>
      </w:r>
    </w:p>
    <w:p w14:paraId="4A07DD3F" w14:textId="77777777" w:rsidR="00A72223" w:rsidRPr="00A72223" w:rsidRDefault="00A72223">
      <w:pPr>
        <w:numPr>
          <w:ilvl w:val="0"/>
          <w:numId w:val="367"/>
        </w:numPr>
        <w:spacing w:before="100" w:beforeAutospacing="1" w:after="100" w:afterAutospacing="1" w:line="240" w:lineRule="auto"/>
        <w:rPr>
          <w:rFonts w:ascii="Times New Roman" w:eastAsia="Times New Roman" w:hAnsi="Times New Roman" w:cs="Times New Roman"/>
          <w:kern w:val="0"/>
          <w14:ligatures w14:val="none"/>
        </w:rPr>
      </w:pPr>
      <w:r w:rsidRPr="00A72223">
        <w:rPr>
          <w:rFonts w:ascii="Times New Roman" w:eastAsia="Times New Roman" w:hAnsi="Times New Roman" w:cs="Times New Roman"/>
          <w:kern w:val="0"/>
          <w14:ligatures w14:val="none"/>
        </w:rPr>
        <w:t>Rent: Higher of actual rent or FMR (i.e., 420,000 or 450,000) = 450,000</w:t>
      </w:r>
    </w:p>
    <w:p w14:paraId="2ABF8D95" w14:textId="77777777" w:rsidR="00A72223" w:rsidRPr="00A72223" w:rsidRDefault="00A72223">
      <w:pPr>
        <w:numPr>
          <w:ilvl w:val="0"/>
          <w:numId w:val="367"/>
        </w:numPr>
        <w:spacing w:before="100" w:beforeAutospacing="1" w:after="100" w:afterAutospacing="1" w:line="240" w:lineRule="auto"/>
        <w:rPr>
          <w:rFonts w:ascii="Times New Roman" w:eastAsia="Times New Roman" w:hAnsi="Times New Roman" w:cs="Times New Roman"/>
          <w:kern w:val="0"/>
          <w14:ligatures w14:val="none"/>
        </w:rPr>
      </w:pPr>
      <w:r w:rsidRPr="00A72223">
        <w:rPr>
          <w:rFonts w:ascii="Times New Roman" w:eastAsia="Times New Roman" w:hAnsi="Times New Roman" w:cs="Times New Roman"/>
          <w:kern w:val="0"/>
          <w14:ligatures w14:val="none"/>
        </w:rPr>
        <w:t>One-tenth of security deemed as rent (i.e., 80,000 ÷ 10) = 8,000</w:t>
      </w:r>
    </w:p>
    <w:p w14:paraId="11A762DA" w14:textId="77777777" w:rsidR="00A72223" w:rsidRPr="00A72223" w:rsidRDefault="00A72223">
      <w:pPr>
        <w:numPr>
          <w:ilvl w:val="0"/>
          <w:numId w:val="367"/>
        </w:numPr>
        <w:spacing w:before="100" w:beforeAutospacing="1" w:after="100" w:afterAutospacing="1" w:line="240" w:lineRule="auto"/>
        <w:rPr>
          <w:rFonts w:ascii="Times New Roman" w:eastAsia="Times New Roman" w:hAnsi="Times New Roman" w:cs="Times New Roman"/>
          <w:kern w:val="0"/>
          <w14:ligatures w14:val="none"/>
        </w:rPr>
      </w:pPr>
      <w:r w:rsidRPr="00A72223">
        <w:rPr>
          <w:rFonts w:ascii="Times New Roman" w:eastAsia="Times New Roman" w:hAnsi="Times New Roman" w:cs="Times New Roman"/>
          <w:b/>
          <w:bCs/>
          <w:kern w:val="0"/>
          <w14:ligatures w14:val="none"/>
        </w:rPr>
        <w:t>Total RCT</w:t>
      </w:r>
      <w:r w:rsidRPr="00A72223">
        <w:rPr>
          <w:rFonts w:ascii="Times New Roman" w:eastAsia="Times New Roman" w:hAnsi="Times New Roman" w:cs="Times New Roman"/>
          <w:kern w:val="0"/>
          <w14:ligatures w14:val="none"/>
        </w:rPr>
        <w:t xml:space="preserve"> = </w:t>
      </w:r>
      <w:r w:rsidRPr="00A72223">
        <w:rPr>
          <w:rFonts w:ascii="Times New Roman" w:eastAsia="Times New Roman" w:hAnsi="Times New Roman" w:cs="Times New Roman"/>
          <w:b/>
          <w:bCs/>
          <w:kern w:val="0"/>
          <w14:ligatures w14:val="none"/>
        </w:rPr>
        <w:t>458,000</w:t>
      </w:r>
    </w:p>
    <w:p w14:paraId="5D87F0E1" w14:textId="77777777" w:rsidR="00A72223" w:rsidRPr="00A72223" w:rsidRDefault="00000000" w:rsidP="00A72223">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0DD2230E">
          <v:rect id="_x0000_i1386" style="width:0;height:1.5pt" o:hralign="center" o:hrstd="t" o:hr="t" fillcolor="#a0a0a0" stroked="f"/>
        </w:pict>
      </w:r>
    </w:p>
    <w:p w14:paraId="4330BD9B" w14:textId="77777777" w:rsidR="00A72223" w:rsidRPr="00A72223" w:rsidRDefault="00A72223" w:rsidP="00A72223">
      <w:pPr>
        <w:spacing w:before="100" w:beforeAutospacing="1" w:after="100" w:afterAutospacing="1" w:line="240" w:lineRule="auto"/>
        <w:rPr>
          <w:rFonts w:ascii="Times New Roman" w:eastAsia="Times New Roman" w:hAnsi="Times New Roman" w:cs="Times New Roman"/>
          <w:b/>
          <w:bCs/>
          <w:kern w:val="0"/>
          <w14:ligatures w14:val="none"/>
        </w:rPr>
      </w:pPr>
      <w:r w:rsidRPr="00A72223">
        <w:rPr>
          <w:rFonts w:ascii="Times New Roman" w:eastAsia="Times New Roman" w:hAnsi="Times New Roman" w:cs="Times New Roman"/>
          <w:b/>
          <w:bCs/>
          <w:kern w:val="0"/>
          <w14:ligatures w14:val="none"/>
        </w:rPr>
        <w:lastRenderedPageBreak/>
        <w:t>AMOUNT RECEIVED FOR VACATING THE POSSESSION OF A PROPERTY</w:t>
      </w:r>
    </w:p>
    <w:p w14:paraId="3FE6C34B" w14:textId="77777777" w:rsidR="00A72223" w:rsidRPr="00A72223" w:rsidRDefault="00A72223" w:rsidP="00A72223">
      <w:pPr>
        <w:spacing w:before="100" w:beforeAutospacing="1" w:after="100" w:afterAutospacing="1" w:line="240" w:lineRule="auto"/>
        <w:rPr>
          <w:rFonts w:ascii="Times New Roman" w:eastAsia="Times New Roman" w:hAnsi="Times New Roman" w:cs="Times New Roman"/>
          <w:kern w:val="0"/>
          <w14:ligatures w14:val="none"/>
        </w:rPr>
      </w:pPr>
      <w:r w:rsidRPr="00A72223">
        <w:rPr>
          <w:rFonts w:ascii="Times New Roman" w:eastAsia="Times New Roman" w:hAnsi="Times New Roman" w:cs="Times New Roman"/>
          <w:kern w:val="0"/>
          <w14:ligatures w14:val="none"/>
        </w:rPr>
        <w:t xml:space="preserve">Where a taxpayer receives any amount for vacating the possession of any building or any part of the building, such income less the amount paid by him for taking possession of that building shall be deemed as his income. This will be charged to tax under the head </w:t>
      </w:r>
      <w:r w:rsidRPr="00A72223">
        <w:rPr>
          <w:rFonts w:ascii="Times New Roman" w:eastAsia="Times New Roman" w:hAnsi="Times New Roman" w:cs="Times New Roman"/>
          <w:b/>
          <w:bCs/>
          <w:kern w:val="0"/>
          <w14:ligatures w14:val="none"/>
        </w:rPr>
        <w:t>"Income from Other Sources"</w:t>
      </w:r>
      <w:r w:rsidRPr="00A72223">
        <w:rPr>
          <w:rFonts w:ascii="Times New Roman" w:eastAsia="Times New Roman" w:hAnsi="Times New Roman" w:cs="Times New Roman"/>
          <w:kern w:val="0"/>
          <w14:ligatures w14:val="none"/>
        </w:rPr>
        <w:t xml:space="preserve"> in ten (10) years (starting from the year in which it is received) in equal proportion. [39(1)(k) &amp; 39(2)]</w:t>
      </w:r>
    </w:p>
    <w:p w14:paraId="12DEE1E0" w14:textId="77777777" w:rsidR="00A72223" w:rsidRPr="00A72223" w:rsidRDefault="00000000" w:rsidP="00A72223">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519775D9">
          <v:rect id="_x0000_i1387" style="width:0;height:1.5pt" o:hralign="center" o:hrstd="t" o:hr="t" fillcolor="#a0a0a0" stroked="f"/>
        </w:pict>
      </w:r>
    </w:p>
    <w:p w14:paraId="0B8C08BF" w14:textId="77777777" w:rsidR="00A72223" w:rsidRPr="00A72223" w:rsidRDefault="00A72223" w:rsidP="00A72223">
      <w:pPr>
        <w:spacing w:before="100" w:beforeAutospacing="1" w:after="100" w:afterAutospacing="1" w:line="240" w:lineRule="auto"/>
        <w:rPr>
          <w:rFonts w:ascii="Times New Roman" w:eastAsia="Times New Roman" w:hAnsi="Times New Roman" w:cs="Times New Roman"/>
          <w:b/>
          <w:bCs/>
          <w:kern w:val="0"/>
          <w14:ligatures w14:val="none"/>
        </w:rPr>
      </w:pPr>
      <w:r w:rsidRPr="00A72223">
        <w:rPr>
          <w:rFonts w:ascii="Times New Roman" w:eastAsia="Times New Roman" w:hAnsi="Times New Roman" w:cs="Times New Roman"/>
          <w:b/>
          <w:bCs/>
          <w:kern w:val="0"/>
          <w14:ligatures w14:val="none"/>
        </w:rPr>
        <w:t>Example: 8.7</w:t>
      </w:r>
    </w:p>
    <w:p w14:paraId="16384DF9" w14:textId="77777777" w:rsidR="00A72223" w:rsidRPr="00A72223" w:rsidRDefault="00A72223" w:rsidP="00A72223">
      <w:pPr>
        <w:spacing w:before="100" w:beforeAutospacing="1" w:after="100" w:afterAutospacing="1" w:line="240" w:lineRule="auto"/>
        <w:rPr>
          <w:rFonts w:ascii="Times New Roman" w:eastAsia="Times New Roman" w:hAnsi="Times New Roman" w:cs="Times New Roman"/>
          <w:kern w:val="0"/>
          <w14:ligatures w14:val="none"/>
        </w:rPr>
      </w:pPr>
      <w:r w:rsidRPr="00A72223">
        <w:rPr>
          <w:rFonts w:ascii="Times New Roman" w:eastAsia="Times New Roman" w:hAnsi="Times New Roman" w:cs="Times New Roman"/>
          <w:kern w:val="0"/>
          <w14:ligatures w14:val="none"/>
        </w:rPr>
        <w:t xml:space="preserve">Mr. Umar acquired a shop on rent and paid Rs. 160,000 as </w:t>
      </w:r>
      <w:proofErr w:type="spellStart"/>
      <w:r w:rsidRPr="00A72223">
        <w:rPr>
          <w:rFonts w:ascii="Times New Roman" w:eastAsia="Times New Roman" w:hAnsi="Times New Roman" w:cs="Times New Roman"/>
          <w:i/>
          <w:iCs/>
          <w:kern w:val="0"/>
          <w14:ligatures w14:val="none"/>
        </w:rPr>
        <w:t>pugree</w:t>
      </w:r>
      <w:proofErr w:type="spellEnd"/>
      <w:r w:rsidRPr="00A72223">
        <w:rPr>
          <w:rFonts w:ascii="Times New Roman" w:eastAsia="Times New Roman" w:hAnsi="Times New Roman" w:cs="Times New Roman"/>
          <w:kern w:val="0"/>
          <w14:ligatures w14:val="none"/>
        </w:rPr>
        <w:t>. After five (5) years he vacated the shop and received Rs. 240,000 as consideration for vacating the shop. Compute the amount to be included in his income on account of the amount received by him</w:t>
      </w:r>
    </w:p>
    <w:p w14:paraId="09A5EBEF" w14:textId="77777777" w:rsidR="00A72223" w:rsidRPr="00A72223" w:rsidRDefault="00A72223" w:rsidP="00A72223">
      <w:pPr>
        <w:spacing w:before="100" w:beforeAutospacing="1" w:after="100" w:afterAutospacing="1" w:line="240" w:lineRule="auto"/>
        <w:rPr>
          <w:rFonts w:ascii="Times New Roman" w:eastAsia="Times New Roman" w:hAnsi="Times New Roman" w:cs="Times New Roman"/>
          <w:b/>
          <w:bCs/>
          <w:kern w:val="0"/>
          <w14:ligatures w14:val="none"/>
        </w:rPr>
      </w:pPr>
      <w:r w:rsidRPr="00A72223">
        <w:rPr>
          <w:rFonts w:ascii="Times New Roman" w:eastAsia="Times New Roman" w:hAnsi="Times New Roman" w:cs="Times New Roman"/>
          <w:b/>
          <w:bCs/>
          <w:kern w:val="0"/>
          <w14:ligatures w14:val="none"/>
        </w:rPr>
        <w:t>Answer: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758"/>
        <w:gridCol w:w="855"/>
      </w:tblGrid>
      <w:tr w:rsidR="00A72223" w:rsidRPr="00A72223" w14:paraId="03127254" w14:textId="77777777" w:rsidTr="00A72223">
        <w:trPr>
          <w:tblHeader/>
          <w:tblCellSpacing w:w="15" w:type="dxa"/>
        </w:trPr>
        <w:tc>
          <w:tcPr>
            <w:tcW w:w="0" w:type="auto"/>
            <w:vAlign w:val="center"/>
            <w:hideMark/>
          </w:tcPr>
          <w:p w14:paraId="3D58D4EA" w14:textId="77777777" w:rsidR="00A72223" w:rsidRPr="00A72223" w:rsidRDefault="00A72223" w:rsidP="00A72223">
            <w:pPr>
              <w:spacing w:before="100" w:beforeAutospacing="1" w:after="100" w:afterAutospacing="1" w:line="240" w:lineRule="auto"/>
              <w:rPr>
                <w:rFonts w:ascii="Times New Roman" w:eastAsia="Times New Roman" w:hAnsi="Times New Roman" w:cs="Times New Roman"/>
                <w:b/>
                <w:bCs/>
                <w:kern w:val="0"/>
                <w14:ligatures w14:val="none"/>
              </w:rPr>
            </w:pPr>
            <w:r w:rsidRPr="00A72223">
              <w:rPr>
                <w:rFonts w:ascii="Times New Roman" w:eastAsia="Times New Roman" w:hAnsi="Times New Roman" w:cs="Times New Roman"/>
                <w:b/>
                <w:bCs/>
                <w:kern w:val="0"/>
                <w14:ligatures w14:val="none"/>
              </w:rPr>
              <w:t>Particulars</w:t>
            </w:r>
          </w:p>
        </w:tc>
        <w:tc>
          <w:tcPr>
            <w:tcW w:w="0" w:type="auto"/>
            <w:vAlign w:val="center"/>
            <w:hideMark/>
          </w:tcPr>
          <w:p w14:paraId="13ECEB7A" w14:textId="77777777" w:rsidR="00A72223" w:rsidRPr="00A72223" w:rsidRDefault="00A72223" w:rsidP="00A72223">
            <w:pPr>
              <w:spacing w:before="100" w:beforeAutospacing="1" w:after="100" w:afterAutospacing="1" w:line="240" w:lineRule="auto"/>
              <w:rPr>
                <w:rFonts w:ascii="Times New Roman" w:eastAsia="Times New Roman" w:hAnsi="Times New Roman" w:cs="Times New Roman"/>
                <w:b/>
                <w:bCs/>
                <w:kern w:val="0"/>
                <w14:ligatures w14:val="none"/>
              </w:rPr>
            </w:pPr>
            <w:r w:rsidRPr="00A72223">
              <w:rPr>
                <w:rFonts w:ascii="Times New Roman" w:eastAsia="Times New Roman" w:hAnsi="Times New Roman" w:cs="Times New Roman"/>
                <w:b/>
                <w:bCs/>
                <w:kern w:val="0"/>
                <w14:ligatures w14:val="none"/>
              </w:rPr>
              <w:t>Rs.</w:t>
            </w:r>
          </w:p>
        </w:tc>
      </w:tr>
      <w:tr w:rsidR="00A72223" w:rsidRPr="00A72223" w14:paraId="2E36D842" w14:textId="77777777" w:rsidTr="00A72223">
        <w:trPr>
          <w:tblCellSpacing w:w="15" w:type="dxa"/>
        </w:trPr>
        <w:tc>
          <w:tcPr>
            <w:tcW w:w="0" w:type="auto"/>
            <w:vAlign w:val="center"/>
            <w:hideMark/>
          </w:tcPr>
          <w:p w14:paraId="75B8AD2C" w14:textId="77777777" w:rsidR="00A72223" w:rsidRPr="00A72223" w:rsidRDefault="00A72223" w:rsidP="00A72223">
            <w:pPr>
              <w:spacing w:before="100" w:beforeAutospacing="1" w:after="100" w:afterAutospacing="1" w:line="240" w:lineRule="auto"/>
              <w:rPr>
                <w:rFonts w:ascii="Times New Roman" w:eastAsia="Times New Roman" w:hAnsi="Times New Roman" w:cs="Times New Roman"/>
                <w:kern w:val="0"/>
                <w14:ligatures w14:val="none"/>
              </w:rPr>
            </w:pPr>
            <w:r w:rsidRPr="00A72223">
              <w:rPr>
                <w:rFonts w:ascii="Times New Roman" w:eastAsia="Times New Roman" w:hAnsi="Times New Roman" w:cs="Times New Roman"/>
                <w:kern w:val="0"/>
                <w14:ligatures w14:val="none"/>
              </w:rPr>
              <w:t>Amount received at the time of vacating the property</w:t>
            </w:r>
          </w:p>
        </w:tc>
        <w:tc>
          <w:tcPr>
            <w:tcW w:w="0" w:type="auto"/>
            <w:vAlign w:val="center"/>
            <w:hideMark/>
          </w:tcPr>
          <w:p w14:paraId="48D854B7" w14:textId="77777777" w:rsidR="00A72223" w:rsidRPr="00A72223" w:rsidRDefault="00A72223" w:rsidP="00A72223">
            <w:pPr>
              <w:spacing w:before="100" w:beforeAutospacing="1" w:after="100" w:afterAutospacing="1" w:line="240" w:lineRule="auto"/>
              <w:rPr>
                <w:rFonts w:ascii="Times New Roman" w:eastAsia="Times New Roman" w:hAnsi="Times New Roman" w:cs="Times New Roman"/>
                <w:kern w:val="0"/>
                <w14:ligatures w14:val="none"/>
              </w:rPr>
            </w:pPr>
            <w:r w:rsidRPr="00A72223">
              <w:rPr>
                <w:rFonts w:ascii="Times New Roman" w:eastAsia="Times New Roman" w:hAnsi="Times New Roman" w:cs="Times New Roman"/>
                <w:kern w:val="0"/>
                <w14:ligatures w14:val="none"/>
              </w:rPr>
              <w:t>240,000</w:t>
            </w:r>
          </w:p>
        </w:tc>
      </w:tr>
      <w:tr w:rsidR="00A72223" w:rsidRPr="00A72223" w14:paraId="0A5784EB" w14:textId="77777777" w:rsidTr="00A72223">
        <w:trPr>
          <w:tblCellSpacing w:w="15" w:type="dxa"/>
        </w:trPr>
        <w:tc>
          <w:tcPr>
            <w:tcW w:w="0" w:type="auto"/>
            <w:vAlign w:val="center"/>
            <w:hideMark/>
          </w:tcPr>
          <w:p w14:paraId="09132569" w14:textId="77777777" w:rsidR="00A72223" w:rsidRPr="00A72223" w:rsidRDefault="00A72223" w:rsidP="00A72223">
            <w:pPr>
              <w:spacing w:before="100" w:beforeAutospacing="1" w:after="100" w:afterAutospacing="1" w:line="240" w:lineRule="auto"/>
              <w:rPr>
                <w:rFonts w:ascii="Times New Roman" w:eastAsia="Times New Roman" w:hAnsi="Times New Roman" w:cs="Times New Roman"/>
                <w:kern w:val="0"/>
                <w14:ligatures w14:val="none"/>
              </w:rPr>
            </w:pPr>
            <w:r w:rsidRPr="00A72223">
              <w:rPr>
                <w:rFonts w:ascii="Times New Roman" w:eastAsia="Times New Roman" w:hAnsi="Times New Roman" w:cs="Times New Roman"/>
                <w:kern w:val="0"/>
                <w14:ligatures w14:val="none"/>
              </w:rPr>
              <w:t>Amount paid as advance</w:t>
            </w:r>
          </w:p>
        </w:tc>
        <w:tc>
          <w:tcPr>
            <w:tcW w:w="0" w:type="auto"/>
            <w:vAlign w:val="center"/>
            <w:hideMark/>
          </w:tcPr>
          <w:p w14:paraId="3E8EE0EC" w14:textId="77777777" w:rsidR="00A72223" w:rsidRPr="00A72223" w:rsidRDefault="00A72223" w:rsidP="00A72223">
            <w:pPr>
              <w:spacing w:before="100" w:beforeAutospacing="1" w:after="100" w:afterAutospacing="1" w:line="240" w:lineRule="auto"/>
              <w:rPr>
                <w:rFonts w:ascii="Times New Roman" w:eastAsia="Times New Roman" w:hAnsi="Times New Roman" w:cs="Times New Roman"/>
                <w:kern w:val="0"/>
                <w14:ligatures w14:val="none"/>
              </w:rPr>
            </w:pPr>
            <w:r w:rsidRPr="00A72223">
              <w:rPr>
                <w:rFonts w:ascii="Times New Roman" w:eastAsia="Times New Roman" w:hAnsi="Times New Roman" w:cs="Times New Roman"/>
                <w:kern w:val="0"/>
                <w14:ligatures w14:val="none"/>
              </w:rPr>
              <w:t>160,000</w:t>
            </w:r>
          </w:p>
        </w:tc>
      </w:tr>
      <w:tr w:rsidR="00A72223" w:rsidRPr="00A72223" w14:paraId="153D06FC" w14:textId="77777777" w:rsidTr="00A72223">
        <w:trPr>
          <w:tblCellSpacing w:w="15" w:type="dxa"/>
        </w:trPr>
        <w:tc>
          <w:tcPr>
            <w:tcW w:w="0" w:type="auto"/>
            <w:vAlign w:val="center"/>
            <w:hideMark/>
          </w:tcPr>
          <w:p w14:paraId="5A92F446" w14:textId="77777777" w:rsidR="00A72223" w:rsidRPr="00A72223" w:rsidRDefault="00A72223" w:rsidP="00A72223">
            <w:pPr>
              <w:spacing w:before="100" w:beforeAutospacing="1" w:after="100" w:afterAutospacing="1" w:line="240" w:lineRule="auto"/>
              <w:rPr>
                <w:rFonts w:ascii="Times New Roman" w:eastAsia="Times New Roman" w:hAnsi="Times New Roman" w:cs="Times New Roman"/>
                <w:kern w:val="0"/>
                <w14:ligatures w14:val="none"/>
              </w:rPr>
            </w:pPr>
            <w:r w:rsidRPr="00A72223">
              <w:rPr>
                <w:rFonts w:ascii="Times New Roman" w:eastAsia="Times New Roman" w:hAnsi="Times New Roman" w:cs="Times New Roman"/>
                <w:kern w:val="0"/>
                <w14:ligatures w14:val="none"/>
              </w:rPr>
              <w:t>Excess amount received</w:t>
            </w:r>
          </w:p>
        </w:tc>
        <w:tc>
          <w:tcPr>
            <w:tcW w:w="0" w:type="auto"/>
            <w:vAlign w:val="center"/>
            <w:hideMark/>
          </w:tcPr>
          <w:p w14:paraId="52B21784" w14:textId="77777777" w:rsidR="00A72223" w:rsidRPr="00A72223" w:rsidRDefault="00A72223" w:rsidP="00A72223">
            <w:pPr>
              <w:spacing w:before="100" w:beforeAutospacing="1" w:after="100" w:afterAutospacing="1" w:line="240" w:lineRule="auto"/>
              <w:rPr>
                <w:rFonts w:ascii="Times New Roman" w:eastAsia="Times New Roman" w:hAnsi="Times New Roman" w:cs="Times New Roman"/>
                <w:kern w:val="0"/>
                <w14:ligatures w14:val="none"/>
              </w:rPr>
            </w:pPr>
            <w:r w:rsidRPr="00A72223">
              <w:rPr>
                <w:rFonts w:ascii="Times New Roman" w:eastAsia="Times New Roman" w:hAnsi="Times New Roman" w:cs="Times New Roman"/>
                <w:kern w:val="0"/>
                <w14:ligatures w14:val="none"/>
              </w:rPr>
              <w:t>80,000</w:t>
            </w:r>
          </w:p>
        </w:tc>
      </w:tr>
      <w:tr w:rsidR="00A72223" w:rsidRPr="00A72223" w14:paraId="05B85F25" w14:textId="77777777" w:rsidTr="00A72223">
        <w:trPr>
          <w:tblCellSpacing w:w="15" w:type="dxa"/>
        </w:trPr>
        <w:tc>
          <w:tcPr>
            <w:tcW w:w="0" w:type="auto"/>
            <w:vAlign w:val="center"/>
            <w:hideMark/>
          </w:tcPr>
          <w:p w14:paraId="6141B7D4" w14:textId="77777777" w:rsidR="00A72223" w:rsidRPr="00A72223" w:rsidRDefault="00A72223" w:rsidP="00A72223">
            <w:pPr>
              <w:spacing w:before="100" w:beforeAutospacing="1" w:after="100" w:afterAutospacing="1" w:line="240" w:lineRule="auto"/>
              <w:rPr>
                <w:rFonts w:ascii="Times New Roman" w:eastAsia="Times New Roman" w:hAnsi="Times New Roman" w:cs="Times New Roman"/>
                <w:kern w:val="0"/>
                <w14:ligatures w14:val="none"/>
              </w:rPr>
            </w:pPr>
            <w:r w:rsidRPr="00A72223">
              <w:rPr>
                <w:rFonts w:ascii="Times New Roman" w:eastAsia="Times New Roman" w:hAnsi="Times New Roman" w:cs="Times New Roman"/>
                <w:kern w:val="0"/>
                <w14:ligatures w14:val="none"/>
              </w:rPr>
              <w:t>Amount to be charged to tax every year (</w:t>
            </w:r>
            <w:proofErr w:type="spellStart"/>
            <w:r w:rsidRPr="00A72223">
              <w:rPr>
                <w:rFonts w:ascii="Times New Roman" w:eastAsia="Times New Roman" w:hAnsi="Times New Roman" w:cs="Times New Roman"/>
                <w:kern w:val="0"/>
                <w14:ligatures w14:val="none"/>
              </w:rPr>
              <w:t>upto</w:t>
            </w:r>
            <w:proofErr w:type="spellEnd"/>
            <w:r w:rsidRPr="00A72223">
              <w:rPr>
                <w:rFonts w:ascii="Times New Roman" w:eastAsia="Times New Roman" w:hAnsi="Times New Roman" w:cs="Times New Roman"/>
                <w:kern w:val="0"/>
                <w14:ligatures w14:val="none"/>
              </w:rPr>
              <w:t xml:space="preserve"> ten (10) years): (i.e., 80,000 ÷ 10)</w:t>
            </w:r>
          </w:p>
        </w:tc>
        <w:tc>
          <w:tcPr>
            <w:tcW w:w="0" w:type="auto"/>
            <w:vAlign w:val="center"/>
            <w:hideMark/>
          </w:tcPr>
          <w:p w14:paraId="31362864" w14:textId="77777777" w:rsidR="00A72223" w:rsidRPr="00A72223" w:rsidRDefault="00A72223" w:rsidP="00A72223">
            <w:pPr>
              <w:spacing w:before="100" w:beforeAutospacing="1" w:after="100" w:afterAutospacing="1" w:line="240" w:lineRule="auto"/>
              <w:rPr>
                <w:rFonts w:ascii="Times New Roman" w:eastAsia="Times New Roman" w:hAnsi="Times New Roman" w:cs="Times New Roman"/>
                <w:kern w:val="0"/>
                <w14:ligatures w14:val="none"/>
              </w:rPr>
            </w:pPr>
            <w:r w:rsidRPr="00A72223">
              <w:rPr>
                <w:rFonts w:ascii="Times New Roman" w:eastAsia="Times New Roman" w:hAnsi="Times New Roman" w:cs="Times New Roman"/>
                <w:b/>
                <w:bCs/>
                <w:kern w:val="0"/>
                <w14:ligatures w14:val="none"/>
              </w:rPr>
              <w:t>8,000</w:t>
            </w:r>
          </w:p>
        </w:tc>
      </w:tr>
    </w:tbl>
    <w:p w14:paraId="0D26C79D" w14:textId="77777777" w:rsidR="00A72223" w:rsidRPr="00A72223" w:rsidRDefault="00000000" w:rsidP="00A72223">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1C40FFBB">
          <v:rect id="_x0000_i1388" style="width:0;height:1.5pt" o:hralign="center" o:hrstd="t" o:hr="t" fillcolor="#a0a0a0" stroked="f"/>
        </w:pict>
      </w:r>
    </w:p>
    <w:p w14:paraId="23C49C37" w14:textId="77777777" w:rsidR="00A72223" w:rsidRPr="00A72223" w:rsidRDefault="00A72223" w:rsidP="00A72223">
      <w:pPr>
        <w:spacing w:before="100" w:beforeAutospacing="1" w:after="100" w:afterAutospacing="1" w:line="240" w:lineRule="auto"/>
        <w:rPr>
          <w:rFonts w:ascii="Times New Roman" w:eastAsia="Times New Roman" w:hAnsi="Times New Roman" w:cs="Times New Roman"/>
          <w:b/>
          <w:bCs/>
          <w:kern w:val="0"/>
          <w14:ligatures w14:val="none"/>
        </w:rPr>
      </w:pPr>
      <w:r w:rsidRPr="00A72223">
        <w:rPr>
          <w:rFonts w:ascii="Times New Roman" w:eastAsia="Times New Roman" w:hAnsi="Times New Roman" w:cs="Times New Roman"/>
          <w:b/>
          <w:bCs/>
          <w:kern w:val="0"/>
          <w14:ligatures w14:val="none"/>
        </w:rPr>
        <w:t>RENT CHARGEABLE TO TAX AS "SALARY INCOME" [15(5)]</w:t>
      </w:r>
    </w:p>
    <w:p w14:paraId="48A9BD13" w14:textId="77777777" w:rsidR="00A72223" w:rsidRPr="00A72223" w:rsidRDefault="00A72223" w:rsidP="00A72223">
      <w:pPr>
        <w:spacing w:before="100" w:beforeAutospacing="1" w:after="100" w:afterAutospacing="1" w:line="240" w:lineRule="auto"/>
        <w:rPr>
          <w:rFonts w:ascii="Times New Roman" w:eastAsia="Times New Roman" w:hAnsi="Times New Roman" w:cs="Times New Roman"/>
          <w:kern w:val="0"/>
          <w14:ligatures w14:val="none"/>
        </w:rPr>
      </w:pPr>
      <w:r w:rsidRPr="00A72223">
        <w:rPr>
          <w:rFonts w:ascii="Times New Roman" w:eastAsia="Times New Roman" w:hAnsi="Times New Roman" w:cs="Times New Roman"/>
          <w:kern w:val="0"/>
          <w14:ligatures w14:val="none"/>
        </w:rPr>
        <w:t xml:space="preserve">Where the lessee (tenant) is a salaried person and the </w:t>
      </w:r>
      <w:r w:rsidRPr="00A72223">
        <w:rPr>
          <w:rFonts w:ascii="Times New Roman" w:eastAsia="Times New Roman" w:hAnsi="Times New Roman" w:cs="Times New Roman"/>
          <w:i/>
          <w:iCs/>
          <w:kern w:val="0"/>
          <w14:ligatures w14:val="none"/>
        </w:rPr>
        <w:t>fair market rent</w:t>
      </w:r>
      <w:r w:rsidRPr="00A72223">
        <w:rPr>
          <w:rFonts w:ascii="Times New Roman" w:eastAsia="Times New Roman" w:hAnsi="Times New Roman" w:cs="Times New Roman"/>
          <w:kern w:val="0"/>
          <w14:ligatures w14:val="none"/>
        </w:rPr>
        <w:t xml:space="preserve"> of the property is treated as a perquisite while determining his taxable salary income, it is a case where the property is hired by the employer and the rent is payable by the employer, then the treatment of the rent shall be as below:</w:t>
      </w:r>
    </w:p>
    <w:p w14:paraId="32C76C9A" w14:textId="77777777" w:rsidR="00A72223" w:rsidRPr="00A72223" w:rsidRDefault="00A72223">
      <w:pPr>
        <w:numPr>
          <w:ilvl w:val="0"/>
          <w:numId w:val="368"/>
        </w:numPr>
        <w:spacing w:before="100" w:beforeAutospacing="1" w:after="100" w:afterAutospacing="1" w:line="240" w:lineRule="auto"/>
        <w:rPr>
          <w:rFonts w:ascii="Times New Roman" w:eastAsia="Times New Roman" w:hAnsi="Times New Roman" w:cs="Times New Roman"/>
          <w:kern w:val="0"/>
          <w14:ligatures w14:val="none"/>
        </w:rPr>
      </w:pPr>
      <w:r w:rsidRPr="00A72223">
        <w:rPr>
          <w:rFonts w:ascii="Times New Roman" w:eastAsia="Times New Roman" w:hAnsi="Times New Roman" w:cs="Times New Roman"/>
          <w:kern w:val="0"/>
          <w14:ligatures w14:val="none"/>
        </w:rPr>
        <w:t xml:space="preserve">The </w:t>
      </w:r>
      <w:r w:rsidRPr="00A72223">
        <w:rPr>
          <w:rFonts w:ascii="Times New Roman" w:eastAsia="Times New Roman" w:hAnsi="Times New Roman" w:cs="Times New Roman"/>
          <w:b/>
          <w:bCs/>
          <w:kern w:val="0"/>
          <w14:ligatures w14:val="none"/>
        </w:rPr>
        <w:t>fair market rent</w:t>
      </w:r>
      <w:r w:rsidRPr="00A72223">
        <w:rPr>
          <w:rFonts w:ascii="Times New Roman" w:eastAsia="Times New Roman" w:hAnsi="Times New Roman" w:cs="Times New Roman"/>
          <w:kern w:val="0"/>
          <w14:ligatures w14:val="none"/>
        </w:rPr>
        <w:t xml:space="preserve"> shall be taken into account while determining value of the rent-free accommodation at the time of computing taxable salary income of the person.</w:t>
      </w:r>
    </w:p>
    <w:p w14:paraId="279E1C99" w14:textId="77777777" w:rsidR="00A72223" w:rsidRPr="00A72223" w:rsidRDefault="00A72223">
      <w:pPr>
        <w:numPr>
          <w:ilvl w:val="0"/>
          <w:numId w:val="368"/>
        </w:numPr>
        <w:spacing w:before="100" w:beforeAutospacing="1" w:after="100" w:afterAutospacing="1" w:line="240" w:lineRule="auto"/>
        <w:rPr>
          <w:rFonts w:ascii="Times New Roman" w:eastAsia="Times New Roman" w:hAnsi="Times New Roman" w:cs="Times New Roman"/>
          <w:kern w:val="0"/>
          <w14:ligatures w14:val="none"/>
        </w:rPr>
      </w:pPr>
      <w:r w:rsidRPr="00A72223">
        <w:rPr>
          <w:rFonts w:ascii="Times New Roman" w:eastAsia="Times New Roman" w:hAnsi="Times New Roman" w:cs="Times New Roman"/>
          <w:kern w:val="0"/>
          <w14:ligatures w14:val="none"/>
        </w:rPr>
        <w:t xml:space="preserve">The </w:t>
      </w:r>
      <w:r w:rsidRPr="00A72223">
        <w:rPr>
          <w:rFonts w:ascii="Times New Roman" w:eastAsia="Times New Roman" w:hAnsi="Times New Roman" w:cs="Times New Roman"/>
          <w:b/>
          <w:bCs/>
          <w:kern w:val="0"/>
          <w14:ligatures w14:val="none"/>
        </w:rPr>
        <w:t>actual rent received or receivable</w:t>
      </w:r>
      <w:r w:rsidRPr="00A72223">
        <w:rPr>
          <w:rFonts w:ascii="Times New Roman" w:eastAsia="Times New Roman" w:hAnsi="Times New Roman" w:cs="Times New Roman"/>
          <w:kern w:val="0"/>
          <w14:ligatures w14:val="none"/>
        </w:rPr>
        <w:t xml:space="preserve"> shall be taken as rent chargeable to tax under </w:t>
      </w:r>
      <w:r w:rsidRPr="00A72223">
        <w:rPr>
          <w:rFonts w:ascii="Times New Roman" w:eastAsia="Times New Roman" w:hAnsi="Times New Roman" w:cs="Times New Roman"/>
          <w:i/>
          <w:iCs/>
          <w:kern w:val="0"/>
          <w14:ligatures w14:val="none"/>
        </w:rPr>
        <w:t>Income from Property</w:t>
      </w:r>
      <w:r w:rsidRPr="00A72223">
        <w:rPr>
          <w:rFonts w:ascii="Times New Roman" w:eastAsia="Times New Roman" w:hAnsi="Times New Roman" w:cs="Times New Roman"/>
          <w:kern w:val="0"/>
          <w14:ligatures w14:val="none"/>
        </w:rPr>
        <w:t xml:space="preserve"> of the owner. Under this case the comparison of the </w:t>
      </w:r>
      <w:r w:rsidRPr="00A72223">
        <w:rPr>
          <w:rFonts w:ascii="Times New Roman" w:eastAsia="Times New Roman" w:hAnsi="Times New Roman" w:cs="Times New Roman"/>
          <w:i/>
          <w:iCs/>
          <w:kern w:val="0"/>
          <w14:ligatures w14:val="none"/>
        </w:rPr>
        <w:t>actual rent</w:t>
      </w:r>
      <w:r w:rsidRPr="00A72223">
        <w:rPr>
          <w:rFonts w:ascii="Times New Roman" w:eastAsia="Times New Roman" w:hAnsi="Times New Roman" w:cs="Times New Roman"/>
          <w:kern w:val="0"/>
          <w14:ligatures w14:val="none"/>
        </w:rPr>
        <w:t xml:space="preserve"> and the </w:t>
      </w:r>
      <w:r w:rsidRPr="00A72223">
        <w:rPr>
          <w:rFonts w:ascii="Times New Roman" w:eastAsia="Times New Roman" w:hAnsi="Times New Roman" w:cs="Times New Roman"/>
          <w:i/>
          <w:iCs/>
          <w:kern w:val="0"/>
          <w14:ligatures w14:val="none"/>
        </w:rPr>
        <w:t>fair market rent</w:t>
      </w:r>
      <w:r w:rsidRPr="00A72223">
        <w:rPr>
          <w:rFonts w:ascii="Times New Roman" w:eastAsia="Times New Roman" w:hAnsi="Times New Roman" w:cs="Times New Roman"/>
          <w:kern w:val="0"/>
          <w14:ligatures w14:val="none"/>
        </w:rPr>
        <w:t xml:space="preserve"> shall not be made.</w:t>
      </w:r>
    </w:p>
    <w:p w14:paraId="77BBEC73" w14:textId="77777777" w:rsidR="00A72223" w:rsidRPr="00A72223" w:rsidRDefault="00000000" w:rsidP="00A72223">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049F6388">
          <v:rect id="_x0000_i1389" style="width:0;height:1.5pt" o:hralign="center" o:hrstd="t" o:hr="t" fillcolor="#a0a0a0" stroked="f"/>
        </w:pict>
      </w:r>
    </w:p>
    <w:p w14:paraId="7F6AF3EE" w14:textId="77777777" w:rsidR="00A72223" w:rsidRPr="00A72223" w:rsidRDefault="00A72223" w:rsidP="00A72223">
      <w:pPr>
        <w:spacing w:before="100" w:beforeAutospacing="1" w:after="100" w:afterAutospacing="1" w:line="240" w:lineRule="auto"/>
        <w:rPr>
          <w:rFonts w:ascii="Times New Roman" w:eastAsia="Times New Roman" w:hAnsi="Times New Roman" w:cs="Times New Roman"/>
          <w:b/>
          <w:bCs/>
          <w:kern w:val="0"/>
          <w14:ligatures w14:val="none"/>
        </w:rPr>
      </w:pPr>
      <w:r w:rsidRPr="00A72223">
        <w:rPr>
          <w:rFonts w:ascii="Times New Roman" w:eastAsia="Times New Roman" w:hAnsi="Times New Roman" w:cs="Times New Roman"/>
          <w:b/>
          <w:bCs/>
          <w:kern w:val="0"/>
          <w14:ligatures w14:val="none"/>
        </w:rPr>
        <w:t>Example: 8.8</w:t>
      </w:r>
    </w:p>
    <w:p w14:paraId="451CF0EA" w14:textId="77777777" w:rsidR="00A72223" w:rsidRPr="00A72223" w:rsidRDefault="00A72223" w:rsidP="00A72223">
      <w:pPr>
        <w:spacing w:before="100" w:beforeAutospacing="1" w:after="100" w:afterAutospacing="1" w:line="240" w:lineRule="auto"/>
        <w:rPr>
          <w:rFonts w:ascii="Times New Roman" w:eastAsia="Times New Roman" w:hAnsi="Times New Roman" w:cs="Times New Roman"/>
          <w:kern w:val="0"/>
          <w14:ligatures w14:val="none"/>
        </w:rPr>
      </w:pPr>
      <w:r w:rsidRPr="00A72223">
        <w:rPr>
          <w:rFonts w:ascii="Times New Roman" w:eastAsia="Times New Roman" w:hAnsi="Times New Roman" w:cs="Times New Roman"/>
          <w:kern w:val="0"/>
          <w14:ligatures w14:val="none"/>
        </w:rPr>
        <w:t xml:space="preserve">Mr. Aslam acquired an unfurnished house from Mr. Babar at an annual rent of Rs. 300,000 (the fair market rent is Rs. 360,000 per annum) which is payable by M/s. Iqra Limited, the employer </w:t>
      </w:r>
      <w:r w:rsidRPr="00A72223">
        <w:rPr>
          <w:rFonts w:ascii="Times New Roman" w:eastAsia="Times New Roman" w:hAnsi="Times New Roman" w:cs="Times New Roman"/>
          <w:kern w:val="0"/>
          <w14:ligatures w14:val="none"/>
        </w:rPr>
        <w:lastRenderedPageBreak/>
        <w:t>of Mr. Aslam. Annual basic salary of Mr. Aslam is Rs. 600,000. Compute the amount to be included in total income of both Mr. Aslam and Mr. Babar.</w:t>
      </w:r>
    </w:p>
    <w:p w14:paraId="025319CD" w14:textId="77777777" w:rsidR="00A72223" w:rsidRPr="00A72223" w:rsidRDefault="00A72223" w:rsidP="00A72223">
      <w:pPr>
        <w:spacing w:before="100" w:beforeAutospacing="1" w:after="100" w:afterAutospacing="1" w:line="240" w:lineRule="auto"/>
        <w:rPr>
          <w:rFonts w:ascii="Times New Roman" w:eastAsia="Times New Roman" w:hAnsi="Times New Roman" w:cs="Times New Roman"/>
          <w:b/>
          <w:bCs/>
          <w:kern w:val="0"/>
          <w14:ligatures w14:val="none"/>
        </w:rPr>
      </w:pPr>
      <w:r w:rsidRPr="00A72223">
        <w:rPr>
          <w:rFonts w:ascii="Times New Roman" w:eastAsia="Times New Roman" w:hAnsi="Times New Roman" w:cs="Times New Roman"/>
          <w:b/>
          <w:bCs/>
          <w:kern w:val="0"/>
          <w14:ligatures w14:val="none"/>
        </w:rPr>
        <w:t>Answer: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15"/>
        <w:gridCol w:w="5945"/>
        <w:gridCol w:w="855"/>
      </w:tblGrid>
      <w:tr w:rsidR="00A72223" w:rsidRPr="00A72223" w14:paraId="3C4139FD" w14:textId="77777777" w:rsidTr="00A72223">
        <w:trPr>
          <w:tblHeader/>
          <w:tblCellSpacing w:w="15" w:type="dxa"/>
        </w:trPr>
        <w:tc>
          <w:tcPr>
            <w:tcW w:w="0" w:type="auto"/>
            <w:vAlign w:val="center"/>
            <w:hideMark/>
          </w:tcPr>
          <w:p w14:paraId="49118A50" w14:textId="77777777" w:rsidR="00A72223" w:rsidRPr="00A72223" w:rsidRDefault="00A72223" w:rsidP="00A72223">
            <w:pPr>
              <w:spacing w:before="100" w:beforeAutospacing="1" w:after="100" w:afterAutospacing="1" w:line="240" w:lineRule="auto"/>
              <w:rPr>
                <w:rFonts w:ascii="Times New Roman" w:eastAsia="Times New Roman" w:hAnsi="Times New Roman" w:cs="Times New Roman"/>
                <w:b/>
                <w:bCs/>
                <w:kern w:val="0"/>
                <w14:ligatures w14:val="none"/>
              </w:rPr>
            </w:pPr>
            <w:r w:rsidRPr="00A72223">
              <w:rPr>
                <w:rFonts w:ascii="Times New Roman" w:eastAsia="Times New Roman" w:hAnsi="Times New Roman" w:cs="Times New Roman"/>
                <w:b/>
                <w:bCs/>
                <w:kern w:val="0"/>
                <w14:ligatures w14:val="none"/>
              </w:rPr>
              <w:t>Person</w:t>
            </w:r>
          </w:p>
        </w:tc>
        <w:tc>
          <w:tcPr>
            <w:tcW w:w="0" w:type="auto"/>
            <w:vAlign w:val="center"/>
            <w:hideMark/>
          </w:tcPr>
          <w:p w14:paraId="40F40BC9" w14:textId="77777777" w:rsidR="00A72223" w:rsidRPr="00A72223" w:rsidRDefault="00A72223" w:rsidP="00A72223">
            <w:pPr>
              <w:spacing w:before="100" w:beforeAutospacing="1" w:after="100" w:afterAutospacing="1" w:line="240" w:lineRule="auto"/>
              <w:rPr>
                <w:rFonts w:ascii="Times New Roman" w:eastAsia="Times New Roman" w:hAnsi="Times New Roman" w:cs="Times New Roman"/>
                <w:b/>
                <w:bCs/>
                <w:kern w:val="0"/>
                <w14:ligatures w14:val="none"/>
              </w:rPr>
            </w:pPr>
            <w:r w:rsidRPr="00A72223">
              <w:rPr>
                <w:rFonts w:ascii="Times New Roman" w:eastAsia="Times New Roman" w:hAnsi="Times New Roman" w:cs="Times New Roman"/>
                <w:b/>
                <w:bCs/>
                <w:kern w:val="0"/>
                <w14:ligatures w14:val="none"/>
              </w:rPr>
              <w:t>Particular</w:t>
            </w:r>
          </w:p>
        </w:tc>
        <w:tc>
          <w:tcPr>
            <w:tcW w:w="0" w:type="auto"/>
            <w:vAlign w:val="center"/>
            <w:hideMark/>
          </w:tcPr>
          <w:p w14:paraId="6D74FE00" w14:textId="77777777" w:rsidR="00A72223" w:rsidRPr="00A72223" w:rsidRDefault="00A72223" w:rsidP="00A72223">
            <w:pPr>
              <w:spacing w:before="100" w:beforeAutospacing="1" w:after="100" w:afterAutospacing="1" w:line="240" w:lineRule="auto"/>
              <w:rPr>
                <w:rFonts w:ascii="Times New Roman" w:eastAsia="Times New Roman" w:hAnsi="Times New Roman" w:cs="Times New Roman"/>
                <w:b/>
                <w:bCs/>
                <w:kern w:val="0"/>
                <w14:ligatures w14:val="none"/>
              </w:rPr>
            </w:pPr>
            <w:r w:rsidRPr="00A72223">
              <w:rPr>
                <w:rFonts w:ascii="Times New Roman" w:eastAsia="Times New Roman" w:hAnsi="Times New Roman" w:cs="Times New Roman"/>
                <w:b/>
                <w:bCs/>
                <w:kern w:val="0"/>
                <w14:ligatures w14:val="none"/>
              </w:rPr>
              <w:t>Rs.</w:t>
            </w:r>
          </w:p>
        </w:tc>
      </w:tr>
      <w:tr w:rsidR="00A72223" w:rsidRPr="00A72223" w14:paraId="1CF46A02" w14:textId="77777777" w:rsidTr="00A72223">
        <w:trPr>
          <w:tblCellSpacing w:w="15" w:type="dxa"/>
        </w:trPr>
        <w:tc>
          <w:tcPr>
            <w:tcW w:w="0" w:type="auto"/>
            <w:vAlign w:val="center"/>
            <w:hideMark/>
          </w:tcPr>
          <w:p w14:paraId="2D5A7FA5" w14:textId="77777777" w:rsidR="00A72223" w:rsidRPr="00A72223" w:rsidRDefault="00A72223" w:rsidP="00A72223">
            <w:pPr>
              <w:spacing w:before="100" w:beforeAutospacing="1" w:after="100" w:afterAutospacing="1" w:line="240" w:lineRule="auto"/>
              <w:rPr>
                <w:rFonts w:ascii="Times New Roman" w:eastAsia="Times New Roman" w:hAnsi="Times New Roman" w:cs="Times New Roman"/>
                <w:kern w:val="0"/>
                <w14:ligatures w14:val="none"/>
              </w:rPr>
            </w:pPr>
            <w:r w:rsidRPr="00A72223">
              <w:rPr>
                <w:rFonts w:ascii="Times New Roman" w:eastAsia="Times New Roman" w:hAnsi="Times New Roman" w:cs="Times New Roman"/>
                <w:kern w:val="0"/>
                <w14:ligatures w14:val="none"/>
              </w:rPr>
              <w:t>Mr. Aslam</w:t>
            </w:r>
          </w:p>
        </w:tc>
        <w:tc>
          <w:tcPr>
            <w:tcW w:w="0" w:type="auto"/>
            <w:vAlign w:val="center"/>
            <w:hideMark/>
          </w:tcPr>
          <w:p w14:paraId="03DFA387" w14:textId="77777777" w:rsidR="00A72223" w:rsidRPr="00A72223" w:rsidRDefault="00A72223" w:rsidP="00A72223">
            <w:pPr>
              <w:spacing w:before="100" w:beforeAutospacing="1" w:after="100" w:afterAutospacing="1" w:line="240" w:lineRule="auto"/>
              <w:rPr>
                <w:rFonts w:ascii="Times New Roman" w:eastAsia="Times New Roman" w:hAnsi="Times New Roman" w:cs="Times New Roman"/>
                <w:kern w:val="0"/>
                <w14:ligatures w14:val="none"/>
              </w:rPr>
            </w:pPr>
            <w:r w:rsidRPr="00A72223">
              <w:rPr>
                <w:rFonts w:ascii="Times New Roman" w:eastAsia="Times New Roman" w:hAnsi="Times New Roman" w:cs="Times New Roman"/>
                <w:kern w:val="0"/>
                <w14:ligatures w14:val="none"/>
              </w:rPr>
              <w:t>Basic Salary</w:t>
            </w:r>
          </w:p>
        </w:tc>
        <w:tc>
          <w:tcPr>
            <w:tcW w:w="0" w:type="auto"/>
            <w:vAlign w:val="center"/>
            <w:hideMark/>
          </w:tcPr>
          <w:p w14:paraId="35912991" w14:textId="77777777" w:rsidR="00A72223" w:rsidRPr="00A72223" w:rsidRDefault="00A72223" w:rsidP="00A72223">
            <w:pPr>
              <w:spacing w:before="100" w:beforeAutospacing="1" w:after="100" w:afterAutospacing="1" w:line="240" w:lineRule="auto"/>
              <w:rPr>
                <w:rFonts w:ascii="Times New Roman" w:eastAsia="Times New Roman" w:hAnsi="Times New Roman" w:cs="Times New Roman"/>
                <w:kern w:val="0"/>
                <w14:ligatures w14:val="none"/>
              </w:rPr>
            </w:pPr>
            <w:r w:rsidRPr="00A72223">
              <w:rPr>
                <w:rFonts w:ascii="Times New Roman" w:eastAsia="Times New Roman" w:hAnsi="Times New Roman" w:cs="Times New Roman"/>
                <w:kern w:val="0"/>
                <w14:ligatures w14:val="none"/>
              </w:rPr>
              <w:t>600,000</w:t>
            </w:r>
          </w:p>
        </w:tc>
      </w:tr>
      <w:tr w:rsidR="00A72223" w:rsidRPr="00A72223" w14:paraId="17417A16" w14:textId="77777777" w:rsidTr="00A72223">
        <w:trPr>
          <w:tblCellSpacing w:w="15" w:type="dxa"/>
        </w:trPr>
        <w:tc>
          <w:tcPr>
            <w:tcW w:w="0" w:type="auto"/>
            <w:vAlign w:val="center"/>
            <w:hideMark/>
          </w:tcPr>
          <w:p w14:paraId="67938965" w14:textId="77777777" w:rsidR="00A72223" w:rsidRPr="00A72223" w:rsidRDefault="00A72223" w:rsidP="00A72223">
            <w:pPr>
              <w:spacing w:before="100" w:beforeAutospacing="1" w:after="100" w:afterAutospacing="1" w:line="240" w:lineRule="auto"/>
              <w:rPr>
                <w:rFonts w:ascii="Times New Roman" w:eastAsia="Times New Roman" w:hAnsi="Times New Roman" w:cs="Times New Roman"/>
                <w:kern w:val="0"/>
                <w14:ligatures w14:val="none"/>
              </w:rPr>
            </w:pPr>
          </w:p>
        </w:tc>
        <w:tc>
          <w:tcPr>
            <w:tcW w:w="0" w:type="auto"/>
            <w:vAlign w:val="center"/>
            <w:hideMark/>
          </w:tcPr>
          <w:p w14:paraId="220ACA26" w14:textId="77777777" w:rsidR="00A72223" w:rsidRPr="00A72223" w:rsidRDefault="00A72223" w:rsidP="00A72223">
            <w:pPr>
              <w:spacing w:before="100" w:beforeAutospacing="1" w:after="100" w:afterAutospacing="1" w:line="240" w:lineRule="auto"/>
              <w:rPr>
                <w:rFonts w:ascii="Times New Roman" w:eastAsia="Times New Roman" w:hAnsi="Times New Roman" w:cs="Times New Roman"/>
                <w:kern w:val="0"/>
                <w14:ligatures w14:val="none"/>
              </w:rPr>
            </w:pPr>
            <w:r w:rsidRPr="00A72223">
              <w:rPr>
                <w:rFonts w:ascii="Times New Roman" w:eastAsia="Times New Roman" w:hAnsi="Times New Roman" w:cs="Times New Roman"/>
                <w:kern w:val="0"/>
                <w14:ligatures w14:val="none"/>
              </w:rPr>
              <w:t>Rent-free unfurnished accommodation (i.e., Fair market rent)</w:t>
            </w:r>
          </w:p>
        </w:tc>
        <w:tc>
          <w:tcPr>
            <w:tcW w:w="0" w:type="auto"/>
            <w:vAlign w:val="center"/>
            <w:hideMark/>
          </w:tcPr>
          <w:p w14:paraId="12F9E135" w14:textId="77777777" w:rsidR="00A72223" w:rsidRPr="00A72223" w:rsidRDefault="00A72223" w:rsidP="00A72223">
            <w:pPr>
              <w:spacing w:before="100" w:beforeAutospacing="1" w:after="100" w:afterAutospacing="1" w:line="240" w:lineRule="auto"/>
              <w:rPr>
                <w:rFonts w:ascii="Times New Roman" w:eastAsia="Times New Roman" w:hAnsi="Times New Roman" w:cs="Times New Roman"/>
                <w:kern w:val="0"/>
                <w14:ligatures w14:val="none"/>
              </w:rPr>
            </w:pPr>
            <w:r w:rsidRPr="00A72223">
              <w:rPr>
                <w:rFonts w:ascii="Times New Roman" w:eastAsia="Times New Roman" w:hAnsi="Times New Roman" w:cs="Times New Roman"/>
                <w:kern w:val="0"/>
                <w14:ligatures w14:val="none"/>
              </w:rPr>
              <w:t>360,000</w:t>
            </w:r>
          </w:p>
        </w:tc>
      </w:tr>
      <w:tr w:rsidR="00A72223" w:rsidRPr="00A72223" w14:paraId="7218C05D" w14:textId="77777777" w:rsidTr="00A72223">
        <w:trPr>
          <w:tblCellSpacing w:w="15" w:type="dxa"/>
        </w:trPr>
        <w:tc>
          <w:tcPr>
            <w:tcW w:w="0" w:type="auto"/>
            <w:vAlign w:val="center"/>
            <w:hideMark/>
          </w:tcPr>
          <w:p w14:paraId="45F54A93" w14:textId="77777777" w:rsidR="00A72223" w:rsidRPr="00A72223" w:rsidRDefault="00A72223" w:rsidP="00A72223">
            <w:pPr>
              <w:spacing w:before="100" w:beforeAutospacing="1" w:after="100" w:afterAutospacing="1" w:line="240" w:lineRule="auto"/>
              <w:rPr>
                <w:rFonts w:ascii="Times New Roman" w:eastAsia="Times New Roman" w:hAnsi="Times New Roman" w:cs="Times New Roman"/>
                <w:kern w:val="0"/>
                <w14:ligatures w14:val="none"/>
              </w:rPr>
            </w:pPr>
          </w:p>
        </w:tc>
        <w:tc>
          <w:tcPr>
            <w:tcW w:w="0" w:type="auto"/>
            <w:vAlign w:val="center"/>
            <w:hideMark/>
          </w:tcPr>
          <w:p w14:paraId="6E3AC629" w14:textId="77777777" w:rsidR="00A72223" w:rsidRPr="00A72223" w:rsidRDefault="00A72223" w:rsidP="00A72223">
            <w:pPr>
              <w:spacing w:before="100" w:beforeAutospacing="1" w:after="100" w:afterAutospacing="1" w:line="240" w:lineRule="auto"/>
              <w:rPr>
                <w:rFonts w:ascii="Times New Roman" w:eastAsia="Times New Roman" w:hAnsi="Times New Roman" w:cs="Times New Roman"/>
                <w:kern w:val="0"/>
                <w14:ligatures w14:val="none"/>
              </w:rPr>
            </w:pPr>
            <w:r w:rsidRPr="00A72223">
              <w:rPr>
                <w:rFonts w:ascii="Times New Roman" w:eastAsia="Times New Roman" w:hAnsi="Times New Roman" w:cs="Times New Roman"/>
                <w:b/>
                <w:bCs/>
                <w:kern w:val="0"/>
                <w14:ligatures w14:val="none"/>
              </w:rPr>
              <w:t>Total</w:t>
            </w:r>
          </w:p>
        </w:tc>
        <w:tc>
          <w:tcPr>
            <w:tcW w:w="0" w:type="auto"/>
            <w:vAlign w:val="center"/>
            <w:hideMark/>
          </w:tcPr>
          <w:p w14:paraId="5FD10E26" w14:textId="77777777" w:rsidR="00A72223" w:rsidRPr="00A72223" w:rsidRDefault="00A72223" w:rsidP="00A72223">
            <w:pPr>
              <w:spacing w:before="100" w:beforeAutospacing="1" w:after="100" w:afterAutospacing="1" w:line="240" w:lineRule="auto"/>
              <w:rPr>
                <w:rFonts w:ascii="Times New Roman" w:eastAsia="Times New Roman" w:hAnsi="Times New Roman" w:cs="Times New Roman"/>
                <w:kern w:val="0"/>
                <w14:ligatures w14:val="none"/>
              </w:rPr>
            </w:pPr>
            <w:r w:rsidRPr="00A72223">
              <w:rPr>
                <w:rFonts w:ascii="Times New Roman" w:eastAsia="Times New Roman" w:hAnsi="Times New Roman" w:cs="Times New Roman"/>
                <w:b/>
                <w:bCs/>
                <w:kern w:val="0"/>
                <w14:ligatures w14:val="none"/>
              </w:rPr>
              <w:t>960,000</w:t>
            </w:r>
          </w:p>
        </w:tc>
      </w:tr>
      <w:tr w:rsidR="00A72223" w:rsidRPr="00A72223" w14:paraId="4C3296B1" w14:textId="77777777" w:rsidTr="00A72223">
        <w:trPr>
          <w:tblCellSpacing w:w="15" w:type="dxa"/>
        </w:trPr>
        <w:tc>
          <w:tcPr>
            <w:tcW w:w="0" w:type="auto"/>
            <w:vAlign w:val="center"/>
            <w:hideMark/>
          </w:tcPr>
          <w:p w14:paraId="3A989397" w14:textId="77777777" w:rsidR="00A72223" w:rsidRPr="00A72223" w:rsidRDefault="00A72223" w:rsidP="00A72223">
            <w:pPr>
              <w:spacing w:before="100" w:beforeAutospacing="1" w:after="100" w:afterAutospacing="1" w:line="240" w:lineRule="auto"/>
              <w:rPr>
                <w:rFonts w:ascii="Times New Roman" w:eastAsia="Times New Roman" w:hAnsi="Times New Roman" w:cs="Times New Roman"/>
                <w:kern w:val="0"/>
                <w14:ligatures w14:val="none"/>
              </w:rPr>
            </w:pPr>
            <w:r w:rsidRPr="00A72223">
              <w:rPr>
                <w:rFonts w:ascii="Times New Roman" w:eastAsia="Times New Roman" w:hAnsi="Times New Roman" w:cs="Times New Roman"/>
                <w:kern w:val="0"/>
                <w14:ligatures w14:val="none"/>
              </w:rPr>
              <w:t>Mr. Babar</w:t>
            </w:r>
          </w:p>
        </w:tc>
        <w:tc>
          <w:tcPr>
            <w:tcW w:w="0" w:type="auto"/>
            <w:vAlign w:val="center"/>
            <w:hideMark/>
          </w:tcPr>
          <w:p w14:paraId="0A62DF9A" w14:textId="77777777" w:rsidR="00A72223" w:rsidRPr="00A72223" w:rsidRDefault="00A72223" w:rsidP="00A72223">
            <w:pPr>
              <w:spacing w:before="100" w:beforeAutospacing="1" w:after="100" w:afterAutospacing="1" w:line="240" w:lineRule="auto"/>
              <w:rPr>
                <w:rFonts w:ascii="Times New Roman" w:eastAsia="Times New Roman" w:hAnsi="Times New Roman" w:cs="Times New Roman"/>
                <w:kern w:val="0"/>
                <w14:ligatures w14:val="none"/>
              </w:rPr>
            </w:pPr>
            <w:r w:rsidRPr="00A72223">
              <w:rPr>
                <w:rFonts w:ascii="Times New Roman" w:eastAsia="Times New Roman" w:hAnsi="Times New Roman" w:cs="Times New Roman"/>
                <w:kern w:val="0"/>
                <w14:ligatures w14:val="none"/>
              </w:rPr>
              <w:t>Annual Rent (Actual rent instead of fair market rent)</w:t>
            </w:r>
          </w:p>
        </w:tc>
        <w:tc>
          <w:tcPr>
            <w:tcW w:w="0" w:type="auto"/>
            <w:vAlign w:val="center"/>
            <w:hideMark/>
          </w:tcPr>
          <w:p w14:paraId="0E28BEF6" w14:textId="77777777" w:rsidR="00A72223" w:rsidRPr="00A72223" w:rsidRDefault="00A72223" w:rsidP="00A72223">
            <w:pPr>
              <w:spacing w:before="100" w:beforeAutospacing="1" w:after="100" w:afterAutospacing="1" w:line="240" w:lineRule="auto"/>
              <w:rPr>
                <w:rFonts w:ascii="Times New Roman" w:eastAsia="Times New Roman" w:hAnsi="Times New Roman" w:cs="Times New Roman"/>
                <w:kern w:val="0"/>
                <w14:ligatures w14:val="none"/>
              </w:rPr>
            </w:pPr>
            <w:r w:rsidRPr="00A72223">
              <w:rPr>
                <w:rFonts w:ascii="Times New Roman" w:eastAsia="Times New Roman" w:hAnsi="Times New Roman" w:cs="Times New Roman"/>
                <w:b/>
                <w:bCs/>
                <w:kern w:val="0"/>
                <w14:ligatures w14:val="none"/>
              </w:rPr>
              <w:t>300,000</w:t>
            </w:r>
          </w:p>
        </w:tc>
      </w:tr>
    </w:tbl>
    <w:p w14:paraId="4BCBEE66" w14:textId="77777777" w:rsidR="00A72223" w:rsidRPr="00A72223" w:rsidRDefault="00000000" w:rsidP="00A72223">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71BA0D87">
          <v:rect id="_x0000_i1390" style="width:0;height:1.5pt" o:hralign="center" o:hrstd="t" o:hr="t" fillcolor="#a0a0a0" stroked="f"/>
        </w:pict>
      </w:r>
    </w:p>
    <w:p w14:paraId="6985A0AF" w14:textId="77777777" w:rsidR="00A72223" w:rsidRPr="00A72223" w:rsidRDefault="00A72223" w:rsidP="00A72223">
      <w:pPr>
        <w:spacing w:before="100" w:beforeAutospacing="1" w:after="100" w:afterAutospacing="1" w:line="240" w:lineRule="auto"/>
        <w:rPr>
          <w:rFonts w:ascii="Times New Roman" w:eastAsia="Times New Roman" w:hAnsi="Times New Roman" w:cs="Times New Roman"/>
          <w:b/>
          <w:bCs/>
          <w:kern w:val="0"/>
          <w14:ligatures w14:val="none"/>
        </w:rPr>
      </w:pPr>
      <w:r w:rsidRPr="00A72223">
        <w:rPr>
          <w:rFonts w:ascii="Times New Roman" w:eastAsia="Times New Roman" w:hAnsi="Times New Roman" w:cs="Times New Roman"/>
          <w:b/>
          <w:bCs/>
          <w:kern w:val="0"/>
          <w14:ligatures w14:val="none"/>
        </w:rPr>
        <w:t>ADMISSIBLE DEDUCTIONS [15A]</w:t>
      </w:r>
    </w:p>
    <w:p w14:paraId="46724D6A" w14:textId="77777777" w:rsidR="00A72223" w:rsidRPr="00A72223" w:rsidRDefault="00A72223" w:rsidP="00A72223">
      <w:pPr>
        <w:spacing w:before="100" w:beforeAutospacing="1" w:after="100" w:afterAutospacing="1" w:line="240" w:lineRule="auto"/>
        <w:rPr>
          <w:rFonts w:ascii="Times New Roman" w:eastAsia="Times New Roman" w:hAnsi="Times New Roman" w:cs="Times New Roman"/>
          <w:kern w:val="0"/>
          <w14:ligatures w14:val="none"/>
        </w:rPr>
      </w:pPr>
      <w:r w:rsidRPr="00A72223">
        <w:rPr>
          <w:rFonts w:ascii="Times New Roman" w:eastAsia="Times New Roman" w:hAnsi="Times New Roman" w:cs="Times New Roman"/>
          <w:kern w:val="0"/>
          <w14:ligatures w14:val="none"/>
        </w:rPr>
        <w:t xml:space="preserve">While computing </w:t>
      </w:r>
      <w:r w:rsidRPr="00A72223">
        <w:rPr>
          <w:rFonts w:ascii="Times New Roman" w:eastAsia="Times New Roman" w:hAnsi="Times New Roman" w:cs="Times New Roman"/>
          <w:i/>
          <w:iCs/>
          <w:kern w:val="0"/>
          <w14:ligatures w14:val="none"/>
        </w:rPr>
        <w:t>Income from Property</w:t>
      </w:r>
      <w:r w:rsidRPr="00A72223">
        <w:rPr>
          <w:rFonts w:ascii="Times New Roman" w:eastAsia="Times New Roman" w:hAnsi="Times New Roman" w:cs="Times New Roman"/>
          <w:kern w:val="0"/>
          <w14:ligatures w14:val="none"/>
        </w:rPr>
        <w:t xml:space="preserve"> of a person, the following deductions shall be made out of the rent chargeable to tax:</w:t>
      </w:r>
    </w:p>
    <w:p w14:paraId="2A10AE4E" w14:textId="77777777" w:rsidR="00A72223" w:rsidRPr="00A72223" w:rsidRDefault="00A72223">
      <w:pPr>
        <w:numPr>
          <w:ilvl w:val="0"/>
          <w:numId w:val="369"/>
        </w:numPr>
        <w:spacing w:before="100" w:beforeAutospacing="1" w:after="100" w:afterAutospacing="1" w:line="240" w:lineRule="auto"/>
        <w:rPr>
          <w:rFonts w:ascii="Times New Roman" w:eastAsia="Times New Roman" w:hAnsi="Times New Roman" w:cs="Times New Roman"/>
          <w:kern w:val="0"/>
          <w14:ligatures w14:val="none"/>
        </w:rPr>
      </w:pPr>
      <w:r w:rsidRPr="00A72223">
        <w:rPr>
          <w:rFonts w:ascii="Times New Roman" w:eastAsia="Times New Roman" w:hAnsi="Times New Roman" w:cs="Times New Roman"/>
          <w:kern w:val="0"/>
          <w14:ligatures w14:val="none"/>
        </w:rPr>
        <w:t>In respect of repair of building, a repair allowance equal to one-fifth (1/5th) of the rent chargeable to tax (RCT).</w:t>
      </w:r>
    </w:p>
    <w:p w14:paraId="5CFBB529" w14:textId="77777777" w:rsidR="00A72223" w:rsidRPr="00A72223" w:rsidRDefault="00A72223" w:rsidP="00A72223">
      <w:pPr>
        <w:spacing w:before="100" w:beforeAutospacing="1" w:after="100" w:afterAutospacing="1" w:line="240" w:lineRule="auto"/>
        <w:rPr>
          <w:rFonts w:ascii="Times New Roman" w:eastAsia="Times New Roman" w:hAnsi="Times New Roman" w:cs="Times New Roman"/>
          <w:kern w:val="0"/>
          <w14:ligatures w14:val="none"/>
        </w:rPr>
      </w:pPr>
      <w:r w:rsidRPr="00A72223">
        <w:rPr>
          <w:rFonts w:ascii="Times New Roman" w:eastAsia="Times New Roman" w:hAnsi="Times New Roman" w:cs="Times New Roman"/>
          <w:b/>
          <w:bCs/>
          <w:kern w:val="0"/>
          <w14:ligatures w14:val="none"/>
        </w:rPr>
        <w:t>Note:</w:t>
      </w:r>
      <w:r w:rsidRPr="00A72223">
        <w:rPr>
          <w:rFonts w:ascii="Times New Roman" w:eastAsia="Times New Roman" w:hAnsi="Times New Roman" w:cs="Times New Roman"/>
          <w:kern w:val="0"/>
          <w14:ligatures w14:val="none"/>
        </w:rPr>
        <w:br/>
        <w:t xml:space="preserve">The actual repair expenses are immaterial while computing the taxable income under the head </w:t>
      </w:r>
      <w:r w:rsidRPr="00A72223">
        <w:rPr>
          <w:rFonts w:ascii="Times New Roman" w:eastAsia="Times New Roman" w:hAnsi="Times New Roman" w:cs="Times New Roman"/>
          <w:i/>
          <w:iCs/>
          <w:kern w:val="0"/>
          <w14:ligatures w14:val="none"/>
        </w:rPr>
        <w:t>Income from property</w:t>
      </w:r>
      <w:r w:rsidRPr="00A72223">
        <w:rPr>
          <w:rFonts w:ascii="Times New Roman" w:eastAsia="Times New Roman" w:hAnsi="Times New Roman" w:cs="Times New Roman"/>
          <w:kern w:val="0"/>
          <w14:ligatures w14:val="none"/>
        </w:rPr>
        <w:t>. Whether the owner has expended any amount on repairs or not, a deduction equal to one-fifth (1/5th) of RCT shall be allowed.</w:t>
      </w:r>
      <w:r w:rsidRPr="00A72223">
        <w:rPr>
          <w:rFonts w:ascii="Times New Roman" w:eastAsia="Times New Roman" w:hAnsi="Times New Roman" w:cs="Times New Roman"/>
          <w:kern w:val="0"/>
          <w14:ligatures w14:val="none"/>
        </w:rPr>
        <w:br/>
        <w:t>This deduction shall be allowed before allowing any other deduction.</w:t>
      </w:r>
    </w:p>
    <w:p w14:paraId="3F61C308" w14:textId="77777777" w:rsidR="00A72223" w:rsidRPr="00A72223" w:rsidRDefault="00A72223">
      <w:pPr>
        <w:numPr>
          <w:ilvl w:val="0"/>
          <w:numId w:val="369"/>
        </w:numPr>
        <w:spacing w:before="100" w:beforeAutospacing="1" w:after="100" w:afterAutospacing="1" w:line="240" w:lineRule="auto"/>
        <w:rPr>
          <w:rFonts w:ascii="Times New Roman" w:eastAsia="Times New Roman" w:hAnsi="Times New Roman" w:cs="Times New Roman"/>
          <w:kern w:val="0"/>
          <w14:ligatures w14:val="none"/>
        </w:rPr>
      </w:pPr>
      <w:r w:rsidRPr="00A72223">
        <w:rPr>
          <w:rFonts w:ascii="Times New Roman" w:eastAsia="Times New Roman" w:hAnsi="Times New Roman" w:cs="Times New Roman"/>
          <w:kern w:val="0"/>
          <w14:ligatures w14:val="none"/>
        </w:rPr>
        <w:t>Insurance premium paid or payable to insure the building against risk of damage and destruction.</w:t>
      </w:r>
    </w:p>
    <w:p w14:paraId="2483DB48" w14:textId="77777777" w:rsidR="00A72223" w:rsidRPr="00A72223" w:rsidRDefault="00A72223">
      <w:pPr>
        <w:numPr>
          <w:ilvl w:val="0"/>
          <w:numId w:val="369"/>
        </w:numPr>
        <w:spacing w:before="100" w:beforeAutospacing="1" w:after="100" w:afterAutospacing="1" w:line="240" w:lineRule="auto"/>
        <w:rPr>
          <w:rFonts w:ascii="Times New Roman" w:eastAsia="Times New Roman" w:hAnsi="Times New Roman" w:cs="Times New Roman"/>
          <w:kern w:val="0"/>
          <w14:ligatures w14:val="none"/>
        </w:rPr>
      </w:pPr>
      <w:r w:rsidRPr="00A72223">
        <w:rPr>
          <w:rFonts w:ascii="Times New Roman" w:eastAsia="Times New Roman" w:hAnsi="Times New Roman" w:cs="Times New Roman"/>
          <w:kern w:val="0"/>
          <w14:ligatures w14:val="none"/>
        </w:rPr>
        <w:t xml:space="preserve">Any amount paid or payable to any local authority or Government on account of local rates, tax, charge or </w:t>
      </w:r>
      <w:proofErr w:type="spellStart"/>
      <w:r w:rsidRPr="00A72223">
        <w:rPr>
          <w:rFonts w:ascii="Times New Roman" w:eastAsia="Times New Roman" w:hAnsi="Times New Roman" w:cs="Times New Roman"/>
          <w:kern w:val="0"/>
          <w14:ligatures w14:val="none"/>
        </w:rPr>
        <w:t>cess</w:t>
      </w:r>
      <w:proofErr w:type="spellEnd"/>
    </w:p>
    <w:p w14:paraId="418539A9" w14:textId="77777777" w:rsidR="00AB1088" w:rsidRPr="00AB1088" w:rsidRDefault="00AB1088" w:rsidP="00AB1088">
      <w:pPr>
        <w:spacing w:before="100" w:beforeAutospacing="1" w:after="100" w:afterAutospacing="1" w:line="240" w:lineRule="auto"/>
        <w:rPr>
          <w:rFonts w:ascii="Times New Roman" w:eastAsia="Times New Roman" w:hAnsi="Times New Roman" w:cs="Times New Roman"/>
          <w:kern w:val="0"/>
          <w14:ligatures w14:val="none"/>
        </w:rPr>
      </w:pPr>
      <w:r w:rsidRPr="00AB1088">
        <w:rPr>
          <w:rFonts w:ascii="Times New Roman" w:eastAsia="Times New Roman" w:hAnsi="Times New Roman" w:cs="Times New Roman"/>
          <w:kern w:val="0"/>
          <w14:ligatures w14:val="none"/>
        </w:rPr>
        <w:t>In this regard, the following points should be noted:</w:t>
      </w:r>
    </w:p>
    <w:p w14:paraId="2F01DC2A" w14:textId="77777777" w:rsidR="00AB1088" w:rsidRPr="00AB1088" w:rsidRDefault="00AB1088" w:rsidP="00AB1088">
      <w:p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AB1088">
        <w:rPr>
          <w:rFonts w:ascii="Times New Roman" w:eastAsia="Times New Roman" w:hAnsi="Times New Roman" w:cs="Times New Roman"/>
          <w:kern w:val="0"/>
          <w14:ligatures w14:val="none"/>
        </w:rPr>
        <w:t>i</w:t>
      </w:r>
      <w:proofErr w:type="spellEnd"/>
      <w:r w:rsidRPr="00AB1088">
        <w:rPr>
          <w:rFonts w:ascii="Times New Roman" w:eastAsia="Times New Roman" w:hAnsi="Times New Roman" w:cs="Times New Roman"/>
          <w:kern w:val="0"/>
          <w14:ligatures w14:val="none"/>
        </w:rPr>
        <w:t>) The payment is made in respect of the property or rent from property;</w:t>
      </w:r>
      <w:r w:rsidRPr="00AB1088">
        <w:rPr>
          <w:rFonts w:ascii="Times New Roman" w:eastAsia="Times New Roman" w:hAnsi="Times New Roman" w:cs="Times New Roman"/>
          <w:kern w:val="0"/>
          <w14:ligatures w14:val="none"/>
        </w:rPr>
        <w:br/>
        <w:t>ii) The amount is paid or payable by the owner; and</w:t>
      </w:r>
      <w:r w:rsidRPr="00AB1088">
        <w:rPr>
          <w:rFonts w:ascii="Times New Roman" w:eastAsia="Times New Roman" w:hAnsi="Times New Roman" w:cs="Times New Roman"/>
          <w:kern w:val="0"/>
          <w14:ligatures w14:val="none"/>
        </w:rPr>
        <w:br/>
        <w:t>iii) The payment should not be under any provision of the Income Tax Ordinance.</w:t>
      </w:r>
    </w:p>
    <w:p w14:paraId="756813F1" w14:textId="77777777" w:rsidR="00AB1088" w:rsidRPr="00AB1088" w:rsidRDefault="00000000" w:rsidP="00AB1088">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5C50ACA3">
          <v:rect id="_x0000_i1391" style="width:0;height:1.5pt" o:hralign="center" o:hrstd="t" o:hr="t" fillcolor="#a0a0a0" stroked="f"/>
        </w:pict>
      </w:r>
    </w:p>
    <w:p w14:paraId="34D1F8D7" w14:textId="77777777" w:rsidR="00AB1088" w:rsidRPr="00AB1088" w:rsidRDefault="00AB1088">
      <w:pPr>
        <w:numPr>
          <w:ilvl w:val="0"/>
          <w:numId w:val="370"/>
        </w:numPr>
        <w:spacing w:before="100" w:beforeAutospacing="1" w:after="100" w:afterAutospacing="1" w:line="240" w:lineRule="auto"/>
        <w:rPr>
          <w:rFonts w:ascii="Times New Roman" w:eastAsia="Times New Roman" w:hAnsi="Times New Roman" w:cs="Times New Roman"/>
          <w:kern w:val="0"/>
          <w14:ligatures w14:val="none"/>
        </w:rPr>
      </w:pPr>
      <w:r w:rsidRPr="00AB1088">
        <w:rPr>
          <w:rFonts w:ascii="Times New Roman" w:eastAsia="Times New Roman" w:hAnsi="Times New Roman" w:cs="Times New Roman"/>
          <w:kern w:val="0"/>
          <w14:ligatures w14:val="none"/>
        </w:rPr>
        <w:t>Amount paid by a person as ground rent, if any.</w:t>
      </w:r>
    </w:p>
    <w:p w14:paraId="76442658" w14:textId="77777777" w:rsidR="00AB1088" w:rsidRPr="00AB1088" w:rsidRDefault="00AB1088">
      <w:pPr>
        <w:numPr>
          <w:ilvl w:val="0"/>
          <w:numId w:val="370"/>
        </w:numPr>
        <w:spacing w:before="100" w:beforeAutospacing="1" w:after="100" w:afterAutospacing="1" w:line="240" w:lineRule="auto"/>
        <w:rPr>
          <w:rFonts w:ascii="Times New Roman" w:eastAsia="Times New Roman" w:hAnsi="Times New Roman" w:cs="Times New Roman"/>
          <w:kern w:val="0"/>
          <w14:ligatures w14:val="none"/>
        </w:rPr>
      </w:pPr>
      <w:r w:rsidRPr="00AB1088">
        <w:rPr>
          <w:rFonts w:ascii="Times New Roman" w:eastAsia="Times New Roman" w:hAnsi="Times New Roman" w:cs="Times New Roman"/>
          <w:kern w:val="0"/>
          <w14:ligatures w14:val="none"/>
        </w:rPr>
        <w:t>Amount paid or payable to any person or institution as cost of borrowed capital (profit, interest, share in rent, share towards appreciation in the value of property, etc.). If the amount has been borrowed for any of the following objects:</w:t>
      </w:r>
      <w:r w:rsidRPr="00AB1088">
        <w:rPr>
          <w:rFonts w:ascii="Times New Roman" w:eastAsia="Times New Roman" w:hAnsi="Times New Roman" w:cs="Times New Roman"/>
          <w:kern w:val="0"/>
          <w14:ligatures w14:val="none"/>
        </w:rPr>
        <w:br/>
      </w:r>
      <w:proofErr w:type="spellStart"/>
      <w:r w:rsidRPr="00AB1088">
        <w:rPr>
          <w:rFonts w:ascii="Times New Roman" w:eastAsia="Times New Roman" w:hAnsi="Times New Roman" w:cs="Times New Roman"/>
          <w:kern w:val="0"/>
          <w14:ligatures w14:val="none"/>
        </w:rPr>
        <w:t>i</w:t>
      </w:r>
      <w:proofErr w:type="spellEnd"/>
      <w:r w:rsidRPr="00AB1088">
        <w:rPr>
          <w:rFonts w:ascii="Times New Roman" w:eastAsia="Times New Roman" w:hAnsi="Times New Roman" w:cs="Times New Roman"/>
          <w:kern w:val="0"/>
          <w14:ligatures w14:val="none"/>
        </w:rPr>
        <w:t>) Acquisition of the property;</w:t>
      </w:r>
      <w:r w:rsidRPr="00AB1088">
        <w:rPr>
          <w:rFonts w:ascii="Times New Roman" w:eastAsia="Times New Roman" w:hAnsi="Times New Roman" w:cs="Times New Roman"/>
          <w:kern w:val="0"/>
          <w14:ligatures w14:val="none"/>
        </w:rPr>
        <w:br/>
      </w:r>
      <w:r w:rsidRPr="00AB1088">
        <w:rPr>
          <w:rFonts w:ascii="Times New Roman" w:eastAsia="Times New Roman" w:hAnsi="Times New Roman" w:cs="Times New Roman"/>
          <w:kern w:val="0"/>
          <w14:ligatures w14:val="none"/>
        </w:rPr>
        <w:lastRenderedPageBreak/>
        <w:t>ii) Construction of the property;</w:t>
      </w:r>
      <w:r w:rsidRPr="00AB1088">
        <w:rPr>
          <w:rFonts w:ascii="Times New Roman" w:eastAsia="Times New Roman" w:hAnsi="Times New Roman" w:cs="Times New Roman"/>
          <w:kern w:val="0"/>
          <w14:ligatures w14:val="none"/>
        </w:rPr>
        <w:br/>
        <w:t>iii) Renovation of the property; and</w:t>
      </w:r>
      <w:r w:rsidRPr="00AB1088">
        <w:rPr>
          <w:rFonts w:ascii="Times New Roman" w:eastAsia="Times New Roman" w:hAnsi="Times New Roman" w:cs="Times New Roman"/>
          <w:kern w:val="0"/>
          <w14:ligatures w14:val="none"/>
        </w:rPr>
        <w:br/>
        <w:t>iv) Reconstruction of the property.</w:t>
      </w:r>
    </w:p>
    <w:p w14:paraId="2F8000CB" w14:textId="77777777" w:rsidR="00AB1088" w:rsidRPr="00AB1088" w:rsidRDefault="00AB1088" w:rsidP="00AB1088">
      <w:pPr>
        <w:spacing w:before="100" w:beforeAutospacing="1" w:after="100" w:afterAutospacing="1" w:line="240" w:lineRule="auto"/>
        <w:rPr>
          <w:rFonts w:ascii="Times New Roman" w:eastAsia="Times New Roman" w:hAnsi="Times New Roman" w:cs="Times New Roman"/>
          <w:kern w:val="0"/>
          <w14:ligatures w14:val="none"/>
        </w:rPr>
      </w:pPr>
      <w:r w:rsidRPr="00AB1088">
        <w:rPr>
          <w:rFonts w:ascii="Times New Roman" w:eastAsia="Times New Roman" w:hAnsi="Times New Roman" w:cs="Times New Roman"/>
          <w:b/>
          <w:bCs/>
          <w:kern w:val="0"/>
          <w14:ligatures w14:val="none"/>
        </w:rPr>
        <w:t>“Return of capital” is not allowed as deduction. It is the profit, interest, etc., which is admissible deduction under this head.</w:t>
      </w:r>
    </w:p>
    <w:p w14:paraId="5CAB4B47" w14:textId="77777777" w:rsidR="00AB1088" w:rsidRPr="00AB1088" w:rsidRDefault="00000000" w:rsidP="00AB1088">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1DFBDB2F">
          <v:rect id="_x0000_i1392" style="width:0;height:1.5pt" o:hralign="center" o:hrstd="t" o:hr="t" fillcolor="#a0a0a0" stroked="f"/>
        </w:pict>
      </w:r>
    </w:p>
    <w:p w14:paraId="3273D356" w14:textId="77777777" w:rsidR="00AB1088" w:rsidRPr="00AB1088" w:rsidRDefault="00AB1088">
      <w:pPr>
        <w:numPr>
          <w:ilvl w:val="0"/>
          <w:numId w:val="371"/>
        </w:numPr>
        <w:spacing w:before="100" w:beforeAutospacing="1" w:after="100" w:afterAutospacing="1" w:line="240" w:lineRule="auto"/>
        <w:rPr>
          <w:rFonts w:ascii="Times New Roman" w:eastAsia="Times New Roman" w:hAnsi="Times New Roman" w:cs="Times New Roman"/>
          <w:kern w:val="0"/>
          <w14:ligatures w14:val="none"/>
        </w:rPr>
      </w:pPr>
      <w:r w:rsidRPr="00AB1088">
        <w:rPr>
          <w:rFonts w:ascii="Times New Roman" w:eastAsia="Times New Roman" w:hAnsi="Times New Roman" w:cs="Times New Roman"/>
          <w:kern w:val="0"/>
          <w14:ligatures w14:val="none"/>
        </w:rPr>
        <w:t>Amount of profit or interest paid on money borrowed by way of mortgage or other capital charge, if any.</w:t>
      </w:r>
    </w:p>
    <w:p w14:paraId="207F5D57" w14:textId="77777777" w:rsidR="00AB1088" w:rsidRPr="00AB1088" w:rsidRDefault="00AB1088">
      <w:pPr>
        <w:numPr>
          <w:ilvl w:val="0"/>
          <w:numId w:val="371"/>
        </w:numPr>
        <w:spacing w:before="100" w:beforeAutospacing="1" w:after="100" w:afterAutospacing="1" w:line="240" w:lineRule="auto"/>
        <w:rPr>
          <w:rFonts w:ascii="Times New Roman" w:eastAsia="Times New Roman" w:hAnsi="Times New Roman" w:cs="Times New Roman"/>
          <w:kern w:val="0"/>
          <w14:ligatures w14:val="none"/>
        </w:rPr>
      </w:pPr>
      <w:r w:rsidRPr="00AB1088">
        <w:rPr>
          <w:rFonts w:ascii="Times New Roman" w:eastAsia="Times New Roman" w:hAnsi="Times New Roman" w:cs="Times New Roman"/>
          <w:kern w:val="0"/>
          <w14:ligatures w14:val="none"/>
        </w:rPr>
        <w:t>Rent collection charges including administration and collection charges shall be allowed as deduction with the following conditions:</w:t>
      </w:r>
      <w:r w:rsidRPr="00AB1088">
        <w:rPr>
          <w:rFonts w:ascii="Times New Roman" w:eastAsia="Times New Roman" w:hAnsi="Times New Roman" w:cs="Times New Roman"/>
          <w:kern w:val="0"/>
          <w14:ligatures w14:val="none"/>
        </w:rPr>
        <w:br/>
      </w:r>
      <w:proofErr w:type="spellStart"/>
      <w:r w:rsidRPr="00AB1088">
        <w:rPr>
          <w:rFonts w:ascii="Times New Roman" w:eastAsia="Times New Roman" w:hAnsi="Times New Roman" w:cs="Times New Roman"/>
          <w:kern w:val="0"/>
          <w14:ligatures w14:val="none"/>
        </w:rPr>
        <w:t>i</w:t>
      </w:r>
      <w:proofErr w:type="spellEnd"/>
      <w:r w:rsidRPr="00AB1088">
        <w:rPr>
          <w:rFonts w:ascii="Times New Roman" w:eastAsia="Times New Roman" w:hAnsi="Times New Roman" w:cs="Times New Roman"/>
          <w:kern w:val="0"/>
          <w14:ligatures w14:val="none"/>
        </w:rPr>
        <w:t>) It should have been actually incurred and paid or payable by the person in the tax year wholly and exclusively for the purpose of deriving taxable rent;</w:t>
      </w:r>
      <w:r w:rsidRPr="00AB1088">
        <w:rPr>
          <w:rFonts w:ascii="Times New Roman" w:eastAsia="Times New Roman" w:hAnsi="Times New Roman" w:cs="Times New Roman"/>
          <w:kern w:val="0"/>
          <w14:ligatures w14:val="none"/>
        </w:rPr>
        <w:br/>
        <w:t>ii) It should not exceed 4% of rent chargeable to tax (RCT); and</w:t>
      </w:r>
      <w:r w:rsidRPr="00AB1088">
        <w:rPr>
          <w:rFonts w:ascii="Times New Roman" w:eastAsia="Times New Roman" w:hAnsi="Times New Roman" w:cs="Times New Roman"/>
          <w:kern w:val="0"/>
          <w14:ligatures w14:val="none"/>
        </w:rPr>
        <w:br/>
        <w:t>iii) RCT for this purpose shall be the amount of rent before allowing any other deduction.</w:t>
      </w:r>
    </w:p>
    <w:p w14:paraId="512C96F0" w14:textId="77777777" w:rsidR="00AB1088" w:rsidRPr="00AB1088" w:rsidRDefault="00AB1088">
      <w:pPr>
        <w:numPr>
          <w:ilvl w:val="0"/>
          <w:numId w:val="371"/>
        </w:numPr>
        <w:spacing w:before="100" w:beforeAutospacing="1" w:after="100" w:afterAutospacing="1" w:line="240" w:lineRule="auto"/>
        <w:rPr>
          <w:rFonts w:ascii="Times New Roman" w:eastAsia="Times New Roman" w:hAnsi="Times New Roman" w:cs="Times New Roman"/>
          <w:kern w:val="0"/>
          <w14:ligatures w14:val="none"/>
        </w:rPr>
      </w:pPr>
      <w:r w:rsidRPr="00AB1088">
        <w:rPr>
          <w:rFonts w:ascii="Times New Roman" w:eastAsia="Times New Roman" w:hAnsi="Times New Roman" w:cs="Times New Roman"/>
          <w:kern w:val="0"/>
          <w14:ligatures w14:val="none"/>
        </w:rPr>
        <w:t>Legal expenses incurred for defending the title or any other suit connected with the property.</w:t>
      </w:r>
    </w:p>
    <w:p w14:paraId="36A76834" w14:textId="77777777" w:rsidR="00AB1088" w:rsidRPr="00AB1088" w:rsidRDefault="00AB1088">
      <w:pPr>
        <w:numPr>
          <w:ilvl w:val="0"/>
          <w:numId w:val="371"/>
        </w:numPr>
        <w:spacing w:before="100" w:beforeAutospacing="1" w:after="100" w:afterAutospacing="1" w:line="240" w:lineRule="auto"/>
        <w:rPr>
          <w:rFonts w:ascii="Times New Roman" w:eastAsia="Times New Roman" w:hAnsi="Times New Roman" w:cs="Times New Roman"/>
          <w:kern w:val="0"/>
          <w14:ligatures w14:val="none"/>
        </w:rPr>
      </w:pPr>
      <w:r w:rsidRPr="00AB1088">
        <w:rPr>
          <w:rFonts w:ascii="Times New Roman" w:eastAsia="Times New Roman" w:hAnsi="Times New Roman" w:cs="Times New Roman"/>
          <w:kern w:val="0"/>
          <w14:ligatures w14:val="none"/>
        </w:rPr>
        <w:t>The amount of irrecoverable rent. In order to claim a deduction on account of irrecoverable rent, the following conditions are to be fulfilled:</w:t>
      </w:r>
      <w:r w:rsidRPr="00AB1088">
        <w:rPr>
          <w:rFonts w:ascii="Times New Roman" w:eastAsia="Times New Roman" w:hAnsi="Times New Roman" w:cs="Times New Roman"/>
          <w:kern w:val="0"/>
          <w14:ligatures w14:val="none"/>
        </w:rPr>
        <w:br/>
      </w:r>
      <w:proofErr w:type="spellStart"/>
      <w:r w:rsidRPr="00AB1088">
        <w:rPr>
          <w:rFonts w:ascii="Times New Roman" w:eastAsia="Times New Roman" w:hAnsi="Times New Roman" w:cs="Times New Roman"/>
          <w:kern w:val="0"/>
          <w14:ligatures w14:val="none"/>
        </w:rPr>
        <w:t>i</w:t>
      </w:r>
      <w:proofErr w:type="spellEnd"/>
      <w:r w:rsidRPr="00AB1088">
        <w:rPr>
          <w:rFonts w:ascii="Times New Roman" w:eastAsia="Times New Roman" w:hAnsi="Times New Roman" w:cs="Times New Roman"/>
          <w:kern w:val="0"/>
          <w14:ligatures w14:val="none"/>
        </w:rPr>
        <w:t>) The tenancy was bona-fide;</w:t>
      </w:r>
      <w:r w:rsidRPr="00AB1088">
        <w:rPr>
          <w:rFonts w:ascii="Times New Roman" w:eastAsia="Times New Roman" w:hAnsi="Times New Roman" w:cs="Times New Roman"/>
          <w:kern w:val="0"/>
          <w14:ligatures w14:val="none"/>
        </w:rPr>
        <w:br/>
        <w:t>ii) The defaulting tenant has vacated or steps have been taken to compel him to vacate the property;</w:t>
      </w:r>
      <w:r w:rsidRPr="00AB1088">
        <w:rPr>
          <w:rFonts w:ascii="Times New Roman" w:eastAsia="Times New Roman" w:hAnsi="Times New Roman" w:cs="Times New Roman"/>
          <w:kern w:val="0"/>
          <w14:ligatures w14:val="none"/>
        </w:rPr>
        <w:br/>
        <w:t>iii) The defaulting tenant is not in occupation of any other property of the taxpayer;</w:t>
      </w:r>
      <w:r w:rsidRPr="00AB1088">
        <w:rPr>
          <w:rFonts w:ascii="Times New Roman" w:eastAsia="Times New Roman" w:hAnsi="Times New Roman" w:cs="Times New Roman"/>
          <w:kern w:val="0"/>
          <w14:ligatures w14:val="none"/>
        </w:rPr>
        <w:br/>
        <w:t>iv) The taxpayer has taken all legal steps for the recovery of unpaid rent or has reasonable grounds to believe that legal proceedings would be useless; and</w:t>
      </w:r>
    </w:p>
    <w:p w14:paraId="4F5565C3" w14:textId="77777777" w:rsidR="00AB1088" w:rsidRPr="00AB1088" w:rsidRDefault="00AB1088">
      <w:pPr>
        <w:numPr>
          <w:ilvl w:val="1"/>
          <w:numId w:val="371"/>
        </w:numPr>
        <w:spacing w:before="100" w:beforeAutospacing="1" w:after="100" w:afterAutospacing="1" w:line="240" w:lineRule="auto"/>
        <w:rPr>
          <w:rFonts w:ascii="Times New Roman" w:eastAsia="Times New Roman" w:hAnsi="Times New Roman" w:cs="Times New Roman"/>
          <w:kern w:val="0"/>
          <w14:ligatures w14:val="none"/>
        </w:rPr>
      </w:pPr>
      <w:r w:rsidRPr="00AB1088">
        <w:rPr>
          <w:rFonts w:ascii="Times New Roman" w:eastAsia="Times New Roman" w:hAnsi="Times New Roman" w:cs="Times New Roman"/>
          <w:kern w:val="0"/>
          <w14:ligatures w14:val="none"/>
        </w:rPr>
        <w:t>The amount of unrealized rent was included in the total income of the tax year to which it relates and tax was paid thereon.</w:t>
      </w:r>
    </w:p>
    <w:p w14:paraId="1A2DBFA3" w14:textId="77777777" w:rsidR="00AB1088" w:rsidRPr="00AB1088" w:rsidRDefault="00000000" w:rsidP="00AB1088">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6214581D">
          <v:rect id="_x0000_i1393" style="width:0;height:1.5pt" o:hralign="center" o:hrstd="t" o:hr="t" fillcolor="#a0a0a0" stroked="f"/>
        </w:pict>
      </w:r>
    </w:p>
    <w:p w14:paraId="681D82DD" w14:textId="77777777" w:rsidR="00AB1088" w:rsidRPr="00AB1088" w:rsidRDefault="00AB1088" w:rsidP="00AB1088">
      <w:pPr>
        <w:spacing w:before="100" w:beforeAutospacing="1" w:after="100" w:afterAutospacing="1" w:line="240" w:lineRule="auto"/>
        <w:rPr>
          <w:rFonts w:ascii="Times New Roman" w:eastAsia="Times New Roman" w:hAnsi="Times New Roman" w:cs="Times New Roman"/>
          <w:b/>
          <w:bCs/>
          <w:kern w:val="0"/>
          <w14:ligatures w14:val="none"/>
        </w:rPr>
      </w:pPr>
      <w:r w:rsidRPr="00AB1088">
        <w:rPr>
          <w:rFonts w:ascii="Times New Roman" w:eastAsia="Times New Roman" w:hAnsi="Times New Roman" w:cs="Times New Roman"/>
          <w:b/>
          <w:bCs/>
          <w:kern w:val="0"/>
          <w14:ligatures w14:val="none"/>
        </w:rPr>
        <w:t>Notes:</w:t>
      </w:r>
    </w:p>
    <w:p w14:paraId="4F325065" w14:textId="77777777" w:rsidR="00AB1088" w:rsidRPr="00AB1088" w:rsidRDefault="00AB1088">
      <w:pPr>
        <w:numPr>
          <w:ilvl w:val="0"/>
          <w:numId w:val="372"/>
        </w:numPr>
        <w:spacing w:before="100" w:beforeAutospacing="1" w:after="100" w:afterAutospacing="1" w:line="240" w:lineRule="auto"/>
        <w:rPr>
          <w:rFonts w:ascii="Times New Roman" w:eastAsia="Times New Roman" w:hAnsi="Times New Roman" w:cs="Times New Roman"/>
          <w:kern w:val="0"/>
          <w14:ligatures w14:val="none"/>
        </w:rPr>
      </w:pPr>
      <w:r w:rsidRPr="00AB1088">
        <w:rPr>
          <w:rFonts w:ascii="Times New Roman" w:eastAsia="Times New Roman" w:hAnsi="Times New Roman" w:cs="Times New Roman"/>
          <w:kern w:val="0"/>
          <w14:ligatures w14:val="none"/>
        </w:rPr>
        <w:t xml:space="preserve">The expense on account of irrecoverable rent is possible only if the RCT has been computed on </w:t>
      </w:r>
      <w:r w:rsidRPr="00AB1088">
        <w:rPr>
          <w:rFonts w:ascii="Times New Roman" w:eastAsia="Times New Roman" w:hAnsi="Times New Roman" w:cs="Times New Roman"/>
          <w:b/>
          <w:bCs/>
          <w:kern w:val="0"/>
          <w14:ligatures w14:val="none"/>
        </w:rPr>
        <w:t>‘accrual basis’</w:t>
      </w:r>
      <w:r w:rsidRPr="00AB1088">
        <w:rPr>
          <w:rFonts w:ascii="Times New Roman" w:eastAsia="Times New Roman" w:hAnsi="Times New Roman" w:cs="Times New Roman"/>
          <w:kern w:val="0"/>
          <w14:ligatures w14:val="none"/>
        </w:rPr>
        <w:t>. Where irrecoverable rent relates to the current tax year, it may be allowed as deduction irrespective of the fact that the tax on this income has not yet been paid.</w:t>
      </w:r>
    </w:p>
    <w:p w14:paraId="59ACD1CC" w14:textId="77777777" w:rsidR="00AB1088" w:rsidRPr="00AB1088" w:rsidRDefault="00AB1088">
      <w:pPr>
        <w:numPr>
          <w:ilvl w:val="0"/>
          <w:numId w:val="373"/>
        </w:numPr>
        <w:spacing w:before="100" w:beforeAutospacing="1" w:after="100" w:afterAutospacing="1" w:line="240" w:lineRule="auto"/>
        <w:rPr>
          <w:rFonts w:ascii="Times New Roman" w:eastAsia="Times New Roman" w:hAnsi="Times New Roman" w:cs="Times New Roman"/>
          <w:kern w:val="0"/>
          <w14:ligatures w14:val="none"/>
        </w:rPr>
      </w:pPr>
      <w:r w:rsidRPr="00AB1088">
        <w:rPr>
          <w:rFonts w:ascii="Times New Roman" w:eastAsia="Times New Roman" w:hAnsi="Times New Roman" w:cs="Times New Roman"/>
          <w:kern w:val="0"/>
          <w14:ligatures w14:val="none"/>
        </w:rPr>
        <w:t xml:space="preserve">The above deductions are admissible only for computing the income under the head </w:t>
      </w:r>
      <w:r w:rsidRPr="00AB1088">
        <w:rPr>
          <w:rFonts w:ascii="Times New Roman" w:eastAsia="Times New Roman" w:hAnsi="Times New Roman" w:cs="Times New Roman"/>
          <w:i/>
          <w:iCs/>
          <w:kern w:val="0"/>
          <w14:ligatures w14:val="none"/>
        </w:rPr>
        <w:t>'Income from Property'</w:t>
      </w:r>
      <w:r w:rsidRPr="00AB1088">
        <w:rPr>
          <w:rFonts w:ascii="Times New Roman" w:eastAsia="Times New Roman" w:hAnsi="Times New Roman" w:cs="Times New Roman"/>
          <w:kern w:val="0"/>
          <w14:ligatures w14:val="none"/>
        </w:rPr>
        <w:t>. These deductions cannot be claimed against any other head of income.</w:t>
      </w:r>
      <w:r w:rsidRPr="00AB1088">
        <w:rPr>
          <w:rFonts w:ascii="Times New Roman" w:eastAsia="Times New Roman" w:hAnsi="Times New Roman" w:cs="Times New Roman"/>
          <w:kern w:val="0"/>
          <w14:ligatures w14:val="none"/>
        </w:rPr>
        <w:br/>
      </w:r>
      <w:r w:rsidRPr="00AB1088">
        <w:rPr>
          <w:rFonts w:ascii="Times New Roman" w:eastAsia="Times New Roman" w:hAnsi="Times New Roman" w:cs="Times New Roman"/>
          <w:kern w:val="0"/>
          <w14:ligatures w14:val="none"/>
        </w:rPr>
        <w:t> </w:t>
      </w:r>
      <w:r w:rsidRPr="00AB1088">
        <w:rPr>
          <w:rFonts w:ascii="Times New Roman" w:eastAsia="Times New Roman" w:hAnsi="Times New Roman" w:cs="Times New Roman"/>
          <w:kern w:val="0"/>
          <w14:ligatures w14:val="none"/>
        </w:rPr>
        <w:t> </w:t>
      </w:r>
      <w:r w:rsidRPr="00AB1088">
        <w:rPr>
          <w:rFonts w:ascii="Times New Roman" w:eastAsia="Times New Roman" w:hAnsi="Times New Roman" w:cs="Times New Roman"/>
          <w:kern w:val="0"/>
          <w14:ligatures w14:val="none"/>
        </w:rPr>
        <w:t>[15</w:t>
      </w:r>
      <w:proofErr w:type="gramStart"/>
      <w:r w:rsidRPr="00AB1088">
        <w:rPr>
          <w:rFonts w:ascii="Times New Roman" w:eastAsia="Times New Roman" w:hAnsi="Times New Roman" w:cs="Times New Roman"/>
          <w:kern w:val="0"/>
          <w14:ligatures w14:val="none"/>
        </w:rPr>
        <w:t>A(</w:t>
      </w:r>
      <w:proofErr w:type="gramEnd"/>
      <w:r w:rsidRPr="00AB1088">
        <w:rPr>
          <w:rFonts w:ascii="Times New Roman" w:eastAsia="Times New Roman" w:hAnsi="Times New Roman" w:cs="Times New Roman"/>
          <w:kern w:val="0"/>
          <w14:ligatures w14:val="none"/>
        </w:rPr>
        <w:t>5)]</w:t>
      </w:r>
    </w:p>
    <w:p w14:paraId="55F95DAB" w14:textId="77777777" w:rsidR="00AB1088" w:rsidRPr="00AB1088" w:rsidRDefault="00AB1088">
      <w:pPr>
        <w:numPr>
          <w:ilvl w:val="0"/>
          <w:numId w:val="373"/>
        </w:numPr>
        <w:spacing w:before="100" w:beforeAutospacing="1" w:after="100" w:afterAutospacing="1" w:line="240" w:lineRule="auto"/>
        <w:rPr>
          <w:rFonts w:ascii="Times New Roman" w:eastAsia="Times New Roman" w:hAnsi="Times New Roman" w:cs="Times New Roman"/>
          <w:kern w:val="0"/>
          <w14:ligatures w14:val="none"/>
        </w:rPr>
      </w:pPr>
      <w:r w:rsidRPr="00AB1088">
        <w:rPr>
          <w:rFonts w:ascii="Times New Roman" w:eastAsia="Times New Roman" w:hAnsi="Times New Roman" w:cs="Times New Roman"/>
          <w:kern w:val="0"/>
          <w14:ligatures w14:val="none"/>
        </w:rPr>
        <w:t xml:space="preserve">Any deduction, which is inadmissible u/s 21 (under the head </w:t>
      </w:r>
      <w:r w:rsidRPr="00AB1088">
        <w:rPr>
          <w:rFonts w:ascii="Times New Roman" w:eastAsia="Times New Roman" w:hAnsi="Times New Roman" w:cs="Times New Roman"/>
          <w:i/>
          <w:iCs/>
          <w:kern w:val="0"/>
          <w14:ligatures w14:val="none"/>
        </w:rPr>
        <w:t>'Income from Business'</w:t>
      </w:r>
      <w:r w:rsidRPr="00AB1088">
        <w:rPr>
          <w:rFonts w:ascii="Times New Roman" w:eastAsia="Times New Roman" w:hAnsi="Times New Roman" w:cs="Times New Roman"/>
          <w:kern w:val="0"/>
          <w14:ligatures w14:val="none"/>
        </w:rPr>
        <w:t xml:space="preserve">) shall also be inadmissible while determining </w:t>
      </w:r>
      <w:r w:rsidRPr="00AB1088">
        <w:rPr>
          <w:rFonts w:ascii="Times New Roman" w:eastAsia="Times New Roman" w:hAnsi="Times New Roman" w:cs="Times New Roman"/>
          <w:i/>
          <w:iCs/>
          <w:kern w:val="0"/>
          <w14:ligatures w14:val="none"/>
        </w:rPr>
        <w:t>'Income from Property'</w:t>
      </w:r>
      <w:r w:rsidRPr="00AB1088">
        <w:rPr>
          <w:rFonts w:ascii="Times New Roman" w:eastAsia="Times New Roman" w:hAnsi="Times New Roman" w:cs="Times New Roman"/>
          <w:kern w:val="0"/>
          <w14:ligatures w14:val="none"/>
        </w:rPr>
        <w:t>.</w:t>
      </w:r>
      <w:r w:rsidRPr="00AB1088">
        <w:rPr>
          <w:rFonts w:ascii="Times New Roman" w:eastAsia="Times New Roman" w:hAnsi="Times New Roman" w:cs="Times New Roman"/>
          <w:kern w:val="0"/>
          <w14:ligatures w14:val="none"/>
        </w:rPr>
        <w:br/>
      </w:r>
      <w:r w:rsidRPr="00AB1088">
        <w:rPr>
          <w:rFonts w:ascii="Times New Roman" w:eastAsia="Times New Roman" w:hAnsi="Times New Roman" w:cs="Times New Roman"/>
          <w:kern w:val="0"/>
          <w14:ligatures w14:val="none"/>
        </w:rPr>
        <w:t> </w:t>
      </w:r>
      <w:r w:rsidRPr="00AB1088">
        <w:rPr>
          <w:rFonts w:ascii="Times New Roman" w:eastAsia="Times New Roman" w:hAnsi="Times New Roman" w:cs="Times New Roman"/>
          <w:kern w:val="0"/>
          <w14:ligatures w14:val="none"/>
        </w:rPr>
        <w:t> </w:t>
      </w:r>
      <w:r w:rsidRPr="00AB1088">
        <w:rPr>
          <w:rFonts w:ascii="Times New Roman" w:eastAsia="Times New Roman" w:hAnsi="Times New Roman" w:cs="Times New Roman"/>
          <w:kern w:val="0"/>
          <w14:ligatures w14:val="none"/>
        </w:rPr>
        <w:t>[15</w:t>
      </w:r>
      <w:proofErr w:type="gramStart"/>
      <w:r w:rsidRPr="00AB1088">
        <w:rPr>
          <w:rFonts w:ascii="Times New Roman" w:eastAsia="Times New Roman" w:hAnsi="Times New Roman" w:cs="Times New Roman"/>
          <w:kern w:val="0"/>
          <w14:ligatures w14:val="none"/>
        </w:rPr>
        <w:t>A(</w:t>
      </w:r>
      <w:proofErr w:type="gramEnd"/>
      <w:r w:rsidRPr="00AB1088">
        <w:rPr>
          <w:rFonts w:ascii="Times New Roman" w:eastAsia="Times New Roman" w:hAnsi="Times New Roman" w:cs="Times New Roman"/>
          <w:kern w:val="0"/>
          <w14:ligatures w14:val="none"/>
        </w:rPr>
        <w:t>6)]</w:t>
      </w:r>
    </w:p>
    <w:p w14:paraId="5A8B4BCD" w14:textId="77777777" w:rsidR="00AB1088" w:rsidRPr="00AB1088" w:rsidRDefault="00000000" w:rsidP="00AB1088">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lastRenderedPageBreak/>
        <w:pict w14:anchorId="67015C08">
          <v:rect id="_x0000_i1394" style="width:0;height:1.5pt" o:hralign="center" o:hrstd="t" o:hr="t" fillcolor="#a0a0a0" stroked="f"/>
        </w:pict>
      </w:r>
    </w:p>
    <w:p w14:paraId="2CE7D9C8" w14:textId="77777777" w:rsidR="00AB1088" w:rsidRPr="00AB1088" w:rsidRDefault="00AB1088" w:rsidP="00AB1088">
      <w:pPr>
        <w:spacing w:before="100" w:beforeAutospacing="1" w:after="100" w:afterAutospacing="1" w:line="240" w:lineRule="auto"/>
        <w:rPr>
          <w:rFonts w:ascii="Times New Roman" w:eastAsia="Times New Roman" w:hAnsi="Times New Roman" w:cs="Times New Roman"/>
          <w:b/>
          <w:bCs/>
          <w:kern w:val="0"/>
          <w14:ligatures w14:val="none"/>
        </w:rPr>
      </w:pPr>
      <w:r w:rsidRPr="00AB1088">
        <w:rPr>
          <w:rFonts w:ascii="Times New Roman" w:eastAsia="Times New Roman" w:hAnsi="Times New Roman" w:cs="Times New Roman"/>
          <w:b/>
          <w:bCs/>
          <w:kern w:val="0"/>
          <w14:ligatures w14:val="none"/>
        </w:rPr>
        <w:t>Example: 8.9</w:t>
      </w:r>
    </w:p>
    <w:p w14:paraId="559A8D1F" w14:textId="77777777" w:rsidR="00AB1088" w:rsidRPr="00AB1088" w:rsidRDefault="00AB1088" w:rsidP="00AB1088">
      <w:pPr>
        <w:spacing w:before="100" w:beforeAutospacing="1" w:after="100" w:afterAutospacing="1" w:line="240" w:lineRule="auto"/>
        <w:rPr>
          <w:rFonts w:ascii="Times New Roman" w:eastAsia="Times New Roman" w:hAnsi="Times New Roman" w:cs="Times New Roman"/>
          <w:kern w:val="0"/>
          <w14:ligatures w14:val="none"/>
        </w:rPr>
      </w:pPr>
      <w:r w:rsidRPr="00AB1088">
        <w:rPr>
          <w:rFonts w:ascii="Times New Roman" w:eastAsia="Times New Roman" w:hAnsi="Times New Roman" w:cs="Times New Roman"/>
          <w:kern w:val="0"/>
          <w14:ligatures w14:val="none"/>
        </w:rPr>
        <w:t>M/s. Hassan (Private) Limited has rented out a house at a monthly rent of Rs. 50,000. During the year the company incurred the following expenses in respect of the house:</w:t>
      </w:r>
    </w:p>
    <w:p w14:paraId="2524B255" w14:textId="77777777" w:rsidR="00AB1088" w:rsidRPr="00AB1088" w:rsidRDefault="00AB1088">
      <w:pPr>
        <w:numPr>
          <w:ilvl w:val="0"/>
          <w:numId w:val="374"/>
        </w:numPr>
        <w:spacing w:before="100" w:beforeAutospacing="1" w:after="100" w:afterAutospacing="1" w:line="240" w:lineRule="auto"/>
        <w:rPr>
          <w:rFonts w:ascii="Times New Roman" w:eastAsia="Times New Roman" w:hAnsi="Times New Roman" w:cs="Times New Roman"/>
          <w:kern w:val="0"/>
          <w14:ligatures w14:val="none"/>
        </w:rPr>
      </w:pPr>
      <w:r w:rsidRPr="00AB1088">
        <w:rPr>
          <w:rFonts w:ascii="Times New Roman" w:eastAsia="Times New Roman" w:hAnsi="Times New Roman" w:cs="Times New Roman"/>
          <w:kern w:val="0"/>
          <w14:ligatures w14:val="none"/>
        </w:rPr>
        <w:t>Repair of house – Rs. 30,000</w:t>
      </w:r>
    </w:p>
    <w:p w14:paraId="0BDA3914" w14:textId="77777777" w:rsidR="00AB1088" w:rsidRPr="00AB1088" w:rsidRDefault="00AB1088">
      <w:pPr>
        <w:numPr>
          <w:ilvl w:val="0"/>
          <w:numId w:val="374"/>
        </w:numPr>
        <w:spacing w:before="100" w:beforeAutospacing="1" w:after="100" w:afterAutospacing="1" w:line="240" w:lineRule="auto"/>
        <w:rPr>
          <w:rFonts w:ascii="Times New Roman" w:eastAsia="Times New Roman" w:hAnsi="Times New Roman" w:cs="Times New Roman"/>
          <w:kern w:val="0"/>
          <w14:ligatures w14:val="none"/>
        </w:rPr>
      </w:pPr>
      <w:r w:rsidRPr="00AB1088">
        <w:rPr>
          <w:rFonts w:ascii="Times New Roman" w:eastAsia="Times New Roman" w:hAnsi="Times New Roman" w:cs="Times New Roman"/>
          <w:kern w:val="0"/>
          <w14:ligatures w14:val="none"/>
        </w:rPr>
        <w:t>Insurance premium – 20,000</w:t>
      </w:r>
    </w:p>
    <w:p w14:paraId="4DCC71B5" w14:textId="77777777" w:rsidR="00AB1088" w:rsidRPr="00AB1088" w:rsidRDefault="00AB1088">
      <w:pPr>
        <w:numPr>
          <w:ilvl w:val="0"/>
          <w:numId w:val="374"/>
        </w:numPr>
        <w:spacing w:before="100" w:beforeAutospacing="1" w:after="100" w:afterAutospacing="1" w:line="240" w:lineRule="auto"/>
        <w:rPr>
          <w:rFonts w:ascii="Times New Roman" w:eastAsia="Times New Roman" w:hAnsi="Times New Roman" w:cs="Times New Roman"/>
          <w:kern w:val="0"/>
          <w14:ligatures w14:val="none"/>
        </w:rPr>
      </w:pPr>
      <w:r w:rsidRPr="00AB1088">
        <w:rPr>
          <w:rFonts w:ascii="Times New Roman" w:eastAsia="Times New Roman" w:hAnsi="Times New Roman" w:cs="Times New Roman"/>
          <w:kern w:val="0"/>
          <w14:ligatures w14:val="none"/>
        </w:rPr>
        <w:t>Property tax – 12,000</w:t>
      </w:r>
    </w:p>
    <w:p w14:paraId="3733047F" w14:textId="77777777" w:rsidR="00AB1088" w:rsidRPr="00AB1088" w:rsidRDefault="00AB1088">
      <w:pPr>
        <w:numPr>
          <w:ilvl w:val="0"/>
          <w:numId w:val="374"/>
        </w:numPr>
        <w:spacing w:before="100" w:beforeAutospacing="1" w:after="100" w:afterAutospacing="1" w:line="240" w:lineRule="auto"/>
        <w:rPr>
          <w:rFonts w:ascii="Times New Roman" w:eastAsia="Times New Roman" w:hAnsi="Times New Roman" w:cs="Times New Roman"/>
          <w:kern w:val="0"/>
          <w14:ligatures w14:val="none"/>
        </w:rPr>
      </w:pPr>
      <w:r w:rsidRPr="00AB1088">
        <w:rPr>
          <w:rFonts w:ascii="Times New Roman" w:eastAsia="Times New Roman" w:hAnsi="Times New Roman" w:cs="Times New Roman"/>
          <w:kern w:val="0"/>
          <w14:ligatures w14:val="none"/>
        </w:rPr>
        <w:t>Municipal tax – 10,000</w:t>
      </w:r>
    </w:p>
    <w:p w14:paraId="3B404A83" w14:textId="77777777" w:rsidR="00AB1088" w:rsidRPr="00AB1088" w:rsidRDefault="00AB1088">
      <w:pPr>
        <w:numPr>
          <w:ilvl w:val="0"/>
          <w:numId w:val="374"/>
        </w:numPr>
        <w:spacing w:before="100" w:beforeAutospacing="1" w:after="100" w:afterAutospacing="1" w:line="240" w:lineRule="auto"/>
        <w:rPr>
          <w:rFonts w:ascii="Times New Roman" w:eastAsia="Times New Roman" w:hAnsi="Times New Roman" w:cs="Times New Roman"/>
          <w:kern w:val="0"/>
          <w14:ligatures w14:val="none"/>
        </w:rPr>
      </w:pPr>
      <w:r w:rsidRPr="00AB1088">
        <w:rPr>
          <w:rFonts w:ascii="Times New Roman" w:eastAsia="Times New Roman" w:hAnsi="Times New Roman" w:cs="Times New Roman"/>
          <w:kern w:val="0"/>
          <w14:ligatures w14:val="none"/>
        </w:rPr>
        <w:t>Interest on loan from HBFC – 24,000</w:t>
      </w:r>
    </w:p>
    <w:p w14:paraId="2C775D48" w14:textId="77777777" w:rsidR="00AB1088" w:rsidRPr="00AB1088" w:rsidRDefault="00AB1088">
      <w:pPr>
        <w:numPr>
          <w:ilvl w:val="0"/>
          <w:numId w:val="374"/>
        </w:numPr>
        <w:spacing w:before="100" w:beforeAutospacing="1" w:after="100" w:afterAutospacing="1" w:line="240" w:lineRule="auto"/>
        <w:rPr>
          <w:rFonts w:ascii="Times New Roman" w:eastAsia="Times New Roman" w:hAnsi="Times New Roman" w:cs="Times New Roman"/>
          <w:kern w:val="0"/>
          <w14:ligatures w14:val="none"/>
        </w:rPr>
      </w:pPr>
      <w:r w:rsidRPr="00AB1088">
        <w:rPr>
          <w:rFonts w:ascii="Times New Roman" w:eastAsia="Times New Roman" w:hAnsi="Times New Roman" w:cs="Times New Roman"/>
          <w:kern w:val="0"/>
          <w14:ligatures w14:val="none"/>
        </w:rPr>
        <w:t>Salary to Mr. Ramzan whose sole duty is to collect rent – 30,000</w:t>
      </w:r>
    </w:p>
    <w:p w14:paraId="7A4256E3" w14:textId="77777777" w:rsidR="00AB1088" w:rsidRPr="00AB1088" w:rsidRDefault="00AB1088">
      <w:pPr>
        <w:numPr>
          <w:ilvl w:val="0"/>
          <w:numId w:val="374"/>
        </w:numPr>
        <w:spacing w:before="100" w:beforeAutospacing="1" w:after="100" w:afterAutospacing="1" w:line="240" w:lineRule="auto"/>
        <w:rPr>
          <w:rFonts w:ascii="Times New Roman" w:eastAsia="Times New Roman" w:hAnsi="Times New Roman" w:cs="Times New Roman"/>
          <w:kern w:val="0"/>
          <w14:ligatures w14:val="none"/>
        </w:rPr>
      </w:pPr>
      <w:r w:rsidRPr="00AB1088">
        <w:rPr>
          <w:rFonts w:ascii="Times New Roman" w:eastAsia="Times New Roman" w:hAnsi="Times New Roman" w:cs="Times New Roman"/>
          <w:kern w:val="0"/>
          <w14:ligatures w14:val="none"/>
        </w:rPr>
        <w:t>Legal expenses – 4,000</w:t>
      </w:r>
    </w:p>
    <w:p w14:paraId="5E0C4A75" w14:textId="77777777" w:rsidR="00AB1088" w:rsidRPr="00AB1088" w:rsidRDefault="00AB1088" w:rsidP="00AB1088">
      <w:pPr>
        <w:spacing w:before="100" w:beforeAutospacing="1" w:after="100" w:afterAutospacing="1" w:line="240" w:lineRule="auto"/>
        <w:rPr>
          <w:rFonts w:ascii="Times New Roman" w:eastAsia="Times New Roman" w:hAnsi="Times New Roman" w:cs="Times New Roman"/>
          <w:kern w:val="0"/>
          <w14:ligatures w14:val="none"/>
        </w:rPr>
      </w:pPr>
      <w:r w:rsidRPr="00AB1088">
        <w:rPr>
          <w:rFonts w:ascii="Times New Roman" w:eastAsia="Times New Roman" w:hAnsi="Times New Roman" w:cs="Times New Roman"/>
          <w:kern w:val="0"/>
          <w14:ligatures w14:val="none"/>
        </w:rPr>
        <w:t xml:space="preserve">In the previous year the tenant vacated the property without paying the rent of two months (Rs. 30,000 per month) which could not be recovered. Compute the amount which is chargeable to tax under the head </w:t>
      </w:r>
      <w:r w:rsidRPr="00AB1088">
        <w:rPr>
          <w:rFonts w:ascii="Times New Roman" w:eastAsia="Times New Roman" w:hAnsi="Times New Roman" w:cs="Times New Roman"/>
          <w:i/>
          <w:iCs/>
          <w:kern w:val="0"/>
          <w14:ligatures w14:val="none"/>
        </w:rPr>
        <w:t>"Income from Property"</w:t>
      </w:r>
      <w:r w:rsidRPr="00AB1088">
        <w:rPr>
          <w:rFonts w:ascii="Times New Roman" w:eastAsia="Times New Roman" w:hAnsi="Times New Roman" w:cs="Times New Roman"/>
          <w:kern w:val="0"/>
          <w14:ligatures w14:val="none"/>
        </w:rPr>
        <w:t>.</w:t>
      </w:r>
    </w:p>
    <w:p w14:paraId="18915E6C" w14:textId="77777777" w:rsidR="00AB1088" w:rsidRPr="00AB1088" w:rsidRDefault="00000000" w:rsidP="00AB1088">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3A349C1D">
          <v:rect id="_x0000_i1395" style="width:0;height:1.5pt" o:hralign="center" o:hrstd="t" o:hr="t" fillcolor="#a0a0a0" stroked="f"/>
        </w:pict>
      </w:r>
    </w:p>
    <w:p w14:paraId="1BE008A3" w14:textId="77777777" w:rsidR="00AB1088" w:rsidRPr="00AB1088" w:rsidRDefault="00AB1088" w:rsidP="00AB1088">
      <w:pPr>
        <w:spacing w:before="100" w:beforeAutospacing="1" w:after="100" w:afterAutospacing="1" w:line="240" w:lineRule="auto"/>
        <w:rPr>
          <w:rFonts w:ascii="Times New Roman" w:eastAsia="Times New Roman" w:hAnsi="Times New Roman" w:cs="Times New Roman"/>
          <w:kern w:val="0"/>
          <w14:ligatures w14:val="none"/>
        </w:rPr>
      </w:pPr>
      <w:r w:rsidRPr="00AB1088">
        <w:rPr>
          <w:rFonts w:ascii="Times New Roman" w:eastAsia="Times New Roman" w:hAnsi="Times New Roman" w:cs="Times New Roman"/>
          <w:b/>
          <w:bCs/>
          <w:kern w:val="0"/>
          <w14:ligatures w14:val="none"/>
        </w:rPr>
        <w:t>Answer: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423"/>
        <w:gridCol w:w="855"/>
      </w:tblGrid>
      <w:tr w:rsidR="00AB1088" w:rsidRPr="00AB1088" w14:paraId="1B1146F4" w14:textId="77777777" w:rsidTr="00AB1088">
        <w:trPr>
          <w:tblHeader/>
          <w:tblCellSpacing w:w="15" w:type="dxa"/>
        </w:trPr>
        <w:tc>
          <w:tcPr>
            <w:tcW w:w="0" w:type="auto"/>
            <w:vAlign w:val="center"/>
            <w:hideMark/>
          </w:tcPr>
          <w:p w14:paraId="7CB81FEA" w14:textId="77777777" w:rsidR="00AB1088" w:rsidRPr="00AB1088" w:rsidRDefault="00AB1088" w:rsidP="00AB1088">
            <w:pPr>
              <w:spacing w:before="100" w:beforeAutospacing="1" w:after="100" w:afterAutospacing="1" w:line="240" w:lineRule="auto"/>
              <w:rPr>
                <w:rFonts w:ascii="Times New Roman" w:eastAsia="Times New Roman" w:hAnsi="Times New Roman" w:cs="Times New Roman"/>
                <w:b/>
                <w:bCs/>
                <w:kern w:val="0"/>
                <w14:ligatures w14:val="none"/>
              </w:rPr>
            </w:pPr>
            <w:r w:rsidRPr="00AB1088">
              <w:rPr>
                <w:rFonts w:ascii="Times New Roman" w:eastAsia="Times New Roman" w:hAnsi="Times New Roman" w:cs="Times New Roman"/>
                <w:b/>
                <w:bCs/>
                <w:kern w:val="0"/>
                <w14:ligatures w14:val="none"/>
              </w:rPr>
              <w:t>Particulars</w:t>
            </w:r>
          </w:p>
        </w:tc>
        <w:tc>
          <w:tcPr>
            <w:tcW w:w="0" w:type="auto"/>
            <w:vAlign w:val="center"/>
            <w:hideMark/>
          </w:tcPr>
          <w:p w14:paraId="3EAD57E2" w14:textId="77777777" w:rsidR="00AB1088" w:rsidRPr="00AB1088" w:rsidRDefault="00AB1088" w:rsidP="00AB1088">
            <w:pPr>
              <w:spacing w:before="100" w:beforeAutospacing="1" w:after="100" w:afterAutospacing="1" w:line="240" w:lineRule="auto"/>
              <w:rPr>
                <w:rFonts w:ascii="Times New Roman" w:eastAsia="Times New Roman" w:hAnsi="Times New Roman" w:cs="Times New Roman"/>
                <w:b/>
                <w:bCs/>
                <w:kern w:val="0"/>
                <w14:ligatures w14:val="none"/>
              </w:rPr>
            </w:pPr>
            <w:r w:rsidRPr="00AB1088">
              <w:rPr>
                <w:rFonts w:ascii="Times New Roman" w:eastAsia="Times New Roman" w:hAnsi="Times New Roman" w:cs="Times New Roman"/>
                <w:b/>
                <w:bCs/>
                <w:kern w:val="0"/>
                <w14:ligatures w14:val="none"/>
              </w:rPr>
              <w:t>Rs.</w:t>
            </w:r>
          </w:p>
        </w:tc>
      </w:tr>
      <w:tr w:rsidR="00AB1088" w:rsidRPr="00AB1088" w14:paraId="7F4101DD" w14:textId="77777777" w:rsidTr="00AB1088">
        <w:trPr>
          <w:tblCellSpacing w:w="15" w:type="dxa"/>
        </w:trPr>
        <w:tc>
          <w:tcPr>
            <w:tcW w:w="0" w:type="auto"/>
            <w:vAlign w:val="center"/>
            <w:hideMark/>
          </w:tcPr>
          <w:p w14:paraId="00DBCDEB" w14:textId="77777777" w:rsidR="00AB1088" w:rsidRPr="00AB1088" w:rsidRDefault="00AB1088" w:rsidP="00AB1088">
            <w:pPr>
              <w:spacing w:before="100" w:beforeAutospacing="1" w:after="100" w:afterAutospacing="1" w:line="240" w:lineRule="auto"/>
              <w:rPr>
                <w:rFonts w:ascii="Times New Roman" w:eastAsia="Times New Roman" w:hAnsi="Times New Roman" w:cs="Times New Roman"/>
                <w:kern w:val="0"/>
                <w14:ligatures w14:val="none"/>
              </w:rPr>
            </w:pPr>
            <w:r w:rsidRPr="00AB1088">
              <w:rPr>
                <w:rFonts w:ascii="Times New Roman" w:eastAsia="Times New Roman" w:hAnsi="Times New Roman" w:cs="Times New Roman"/>
                <w:kern w:val="0"/>
                <w14:ligatures w14:val="none"/>
              </w:rPr>
              <w:t>Rent Chargeable to Tax (RCT) [50,000 × 12]</w:t>
            </w:r>
          </w:p>
        </w:tc>
        <w:tc>
          <w:tcPr>
            <w:tcW w:w="0" w:type="auto"/>
            <w:vAlign w:val="center"/>
            <w:hideMark/>
          </w:tcPr>
          <w:p w14:paraId="0B776A98" w14:textId="77777777" w:rsidR="00AB1088" w:rsidRPr="00AB1088" w:rsidRDefault="00AB1088" w:rsidP="00AB1088">
            <w:pPr>
              <w:spacing w:before="100" w:beforeAutospacing="1" w:after="100" w:afterAutospacing="1" w:line="240" w:lineRule="auto"/>
              <w:rPr>
                <w:rFonts w:ascii="Times New Roman" w:eastAsia="Times New Roman" w:hAnsi="Times New Roman" w:cs="Times New Roman"/>
                <w:kern w:val="0"/>
                <w14:ligatures w14:val="none"/>
              </w:rPr>
            </w:pPr>
            <w:r w:rsidRPr="00AB1088">
              <w:rPr>
                <w:rFonts w:ascii="Times New Roman" w:eastAsia="Times New Roman" w:hAnsi="Times New Roman" w:cs="Times New Roman"/>
                <w:kern w:val="0"/>
                <w14:ligatures w14:val="none"/>
              </w:rPr>
              <w:t>600,000</w:t>
            </w:r>
          </w:p>
        </w:tc>
      </w:tr>
    </w:tbl>
    <w:p w14:paraId="7BF16CE9" w14:textId="77777777" w:rsidR="00AB1088" w:rsidRPr="00AB1088" w:rsidRDefault="00AB1088" w:rsidP="00AB1088">
      <w:pPr>
        <w:spacing w:before="100" w:beforeAutospacing="1" w:after="100" w:afterAutospacing="1" w:line="240" w:lineRule="auto"/>
        <w:rPr>
          <w:rFonts w:ascii="Times New Roman" w:eastAsia="Times New Roman" w:hAnsi="Times New Roman" w:cs="Times New Roman"/>
          <w:kern w:val="0"/>
          <w14:ligatures w14:val="none"/>
        </w:rPr>
      </w:pPr>
      <w:r w:rsidRPr="00AB1088">
        <w:rPr>
          <w:rFonts w:ascii="Times New Roman" w:eastAsia="Times New Roman" w:hAnsi="Times New Roman" w:cs="Times New Roman"/>
          <w:b/>
          <w:bCs/>
          <w:kern w:val="0"/>
          <w14:ligatures w14:val="none"/>
        </w:rPr>
        <w:t>Less: Allowable Deductions:</w:t>
      </w:r>
    </w:p>
    <w:p w14:paraId="77EC2558" w14:textId="77777777" w:rsidR="00AB1088" w:rsidRPr="00AB1088" w:rsidRDefault="00AB1088">
      <w:pPr>
        <w:numPr>
          <w:ilvl w:val="0"/>
          <w:numId w:val="375"/>
        </w:numPr>
        <w:spacing w:before="100" w:beforeAutospacing="1" w:after="100" w:afterAutospacing="1" w:line="240" w:lineRule="auto"/>
        <w:rPr>
          <w:rFonts w:ascii="Times New Roman" w:eastAsia="Times New Roman" w:hAnsi="Times New Roman" w:cs="Times New Roman"/>
          <w:kern w:val="0"/>
          <w14:ligatures w14:val="none"/>
        </w:rPr>
      </w:pPr>
      <w:r w:rsidRPr="00AB1088">
        <w:rPr>
          <w:rFonts w:ascii="Times New Roman" w:eastAsia="Times New Roman" w:hAnsi="Times New Roman" w:cs="Times New Roman"/>
          <w:kern w:val="0"/>
          <w14:ligatures w14:val="none"/>
        </w:rPr>
        <w:t>Repair allowance (1/5th of Rs. 600,000) [N-1] – 120,000</w:t>
      </w:r>
    </w:p>
    <w:p w14:paraId="3961A72B" w14:textId="77777777" w:rsidR="00AB1088" w:rsidRPr="00AB1088" w:rsidRDefault="00AB1088">
      <w:pPr>
        <w:numPr>
          <w:ilvl w:val="0"/>
          <w:numId w:val="375"/>
        </w:numPr>
        <w:spacing w:before="100" w:beforeAutospacing="1" w:after="100" w:afterAutospacing="1" w:line="240" w:lineRule="auto"/>
        <w:rPr>
          <w:rFonts w:ascii="Times New Roman" w:eastAsia="Times New Roman" w:hAnsi="Times New Roman" w:cs="Times New Roman"/>
          <w:kern w:val="0"/>
          <w14:ligatures w14:val="none"/>
        </w:rPr>
      </w:pPr>
      <w:r w:rsidRPr="00AB1088">
        <w:rPr>
          <w:rFonts w:ascii="Times New Roman" w:eastAsia="Times New Roman" w:hAnsi="Times New Roman" w:cs="Times New Roman"/>
          <w:kern w:val="0"/>
          <w14:ligatures w14:val="none"/>
        </w:rPr>
        <w:t>Insurance premium – 20,000</w:t>
      </w:r>
    </w:p>
    <w:p w14:paraId="7256DC62" w14:textId="77777777" w:rsidR="00AB1088" w:rsidRPr="00AB1088" w:rsidRDefault="00AB1088">
      <w:pPr>
        <w:numPr>
          <w:ilvl w:val="0"/>
          <w:numId w:val="375"/>
        </w:numPr>
        <w:spacing w:before="100" w:beforeAutospacing="1" w:after="100" w:afterAutospacing="1" w:line="240" w:lineRule="auto"/>
        <w:rPr>
          <w:rFonts w:ascii="Times New Roman" w:eastAsia="Times New Roman" w:hAnsi="Times New Roman" w:cs="Times New Roman"/>
          <w:kern w:val="0"/>
          <w14:ligatures w14:val="none"/>
        </w:rPr>
      </w:pPr>
      <w:r w:rsidRPr="00AB1088">
        <w:rPr>
          <w:rFonts w:ascii="Times New Roman" w:eastAsia="Times New Roman" w:hAnsi="Times New Roman" w:cs="Times New Roman"/>
          <w:kern w:val="0"/>
          <w14:ligatures w14:val="none"/>
        </w:rPr>
        <w:t>Property tax – 12,000</w:t>
      </w:r>
    </w:p>
    <w:p w14:paraId="09518B8C" w14:textId="77777777" w:rsidR="00AB1088" w:rsidRPr="00AB1088" w:rsidRDefault="00AB1088">
      <w:pPr>
        <w:numPr>
          <w:ilvl w:val="0"/>
          <w:numId w:val="375"/>
        </w:numPr>
        <w:spacing w:before="100" w:beforeAutospacing="1" w:after="100" w:afterAutospacing="1" w:line="240" w:lineRule="auto"/>
        <w:rPr>
          <w:rFonts w:ascii="Times New Roman" w:eastAsia="Times New Roman" w:hAnsi="Times New Roman" w:cs="Times New Roman"/>
          <w:kern w:val="0"/>
          <w14:ligatures w14:val="none"/>
        </w:rPr>
      </w:pPr>
      <w:r w:rsidRPr="00AB1088">
        <w:rPr>
          <w:rFonts w:ascii="Times New Roman" w:eastAsia="Times New Roman" w:hAnsi="Times New Roman" w:cs="Times New Roman"/>
          <w:kern w:val="0"/>
          <w14:ligatures w14:val="none"/>
        </w:rPr>
        <w:t>Municipal tax – 10,000</w:t>
      </w:r>
    </w:p>
    <w:p w14:paraId="18633BB9" w14:textId="77777777" w:rsidR="00AB1088" w:rsidRPr="00AB1088" w:rsidRDefault="00AB1088">
      <w:pPr>
        <w:numPr>
          <w:ilvl w:val="0"/>
          <w:numId w:val="375"/>
        </w:numPr>
        <w:spacing w:before="100" w:beforeAutospacing="1" w:after="100" w:afterAutospacing="1" w:line="240" w:lineRule="auto"/>
        <w:rPr>
          <w:rFonts w:ascii="Times New Roman" w:eastAsia="Times New Roman" w:hAnsi="Times New Roman" w:cs="Times New Roman"/>
          <w:kern w:val="0"/>
          <w14:ligatures w14:val="none"/>
        </w:rPr>
      </w:pPr>
      <w:r w:rsidRPr="00AB1088">
        <w:rPr>
          <w:rFonts w:ascii="Times New Roman" w:eastAsia="Times New Roman" w:hAnsi="Times New Roman" w:cs="Times New Roman"/>
          <w:kern w:val="0"/>
          <w14:ligatures w14:val="none"/>
        </w:rPr>
        <w:t>Interest on loan from HBFC – 24,000</w:t>
      </w:r>
    </w:p>
    <w:p w14:paraId="31F6F516" w14:textId="77777777" w:rsidR="00AB1088" w:rsidRPr="00AB1088" w:rsidRDefault="00AB1088">
      <w:pPr>
        <w:numPr>
          <w:ilvl w:val="0"/>
          <w:numId w:val="375"/>
        </w:numPr>
        <w:spacing w:before="100" w:beforeAutospacing="1" w:after="100" w:afterAutospacing="1" w:line="240" w:lineRule="auto"/>
        <w:rPr>
          <w:rFonts w:ascii="Times New Roman" w:eastAsia="Times New Roman" w:hAnsi="Times New Roman" w:cs="Times New Roman"/>
          <w:kern w:val="0"/>
          <w14:ligatures w14:val="none"/>
        </w:rPr>
      </w:pPr>
      <w:r w:rsidRPr="00AB1088">
        <w:rPr>
          <w:rFonts w:ascii="Times New Roman" w:eastAsia="Times New Roman" w:hAnsi="Times New Roman" w:cs="Times New Roman"/>
          <w:kern w:val="0"/>
          <w14:ligatures w14:val="none"/>
        </w:rPr>
        <w:t>Rent collection charges (Lesser of Rs. 30,000 or 4% of RCT) [N-2] – 24,000</w:t>
      </w:r>
    </w:p>
    <w:p w14:paraId="6A250E67" w14:textId="77777777" w:rsidR="00AB1088" w:rsidRPr="00AB1088" w:rsidRDefault="00AB1088">
      <w:pPr>
        <w:numPr>
          <w:ilvl w:val="0"/>
          <w:numId w:val="375"/>
        </w:numPr>
        <w:spacing w:before="100" w:beforeAutospacing="1" w:after="100" w:afterAutospacing="1" w:line="240" w:lineRule="auto"/>
        <w:rPr>
          <w:rFonts w:ascii="Times New Roman" w:eastAsia="Times New Roman" w:hAnsi="Times New Roman" w:cs="Times New Roman"/>
          <w:kern w:val="0"/>
          <w14:ligatures w14:val="none"/>
        </w:rPr>
      </w:pPr>
      <w:r w:rsidRPr="00AB1088">
        <w:rPr>
          <w:rFonts w:ascii="Times New Roman" w:eastAsia="Times New Roman" w:hAnsi="Times New Roman" w:cs="Times New Roman"/>
          <w:kern w:val="0"/>
          <w14:ligatures w14:val="none"/>
        </w:rPr>
        <w:t>Legal expenses – 4,000</w:t>
      </w:r>
    </w:p>
    <w:p w14:paraId="2AA67536" w14:textId="77777777" w:rsidR="00AB1088" w:rsidRPr="00AB1088" w:rsidRDefault="00AB1088">
      <w:pPr>
        <w:numPr>
          <w:ilvl w:val="0"/>
          <w:numId w:val="375"/>
        </w:numPr>
        <w:spacing w:before="100" w:beforeAutospacing="1" w:after="100" w:afterAutospacing="1" w:line="240" w:lineRule="auto"/>
        <w:rPr>
          <w:rFonts w:ascii="Times New Roman" w:eastAsia="Times New Roman" w:hAnsi="Times New Roman" w:cs="Times New Roman"/>
          <w:kern w:val="0"/>
          <w14:ligatures w14:val="none"/>
        </w:rPr>
      </w:pPr>
      <w:r w:rsidRPr="00AB1088">
        <w:rPr>
          <w:rFonts w:ascii="Times New Roman" w:eastAsia="Times New Roman" w:hAnsi="Times New Roman" w:cs="Times New Roman"/>
          <w:b/>
          <w:bCs/>
          <w:kern w:val="0"/>
          <w14:ligatures w14:val="none"/>
        </w:rPr>
        <w:t>Irrecoverable rent (30,000 × 2) [N-3]</w:t>
      </w:r>
      <w:r w:rsidRPr="00AB1088">
        <w:rPr>
          <w:rFonts w:ascii="Times New Roman" w:eastAsia="Times New Roman" w:hAnsi="Times New Roman" w:cs="Times New Roman"/>
          <w:kern w:val="0"/>
          <w14:ligatures w14:val="none"/>
        </w:rPr>
        <w:t xml:space="preserve"> – 60,000</w:t>
      </w:r>
      <w:r w:rsidRPr="00AB1088">
        <w:rPr>
          <w:rFonts w:ascii="Times New Roman" w:eastAsia="Times New Roman" w:hAnsi="Times New Roman" w:cs="Times New Roman"/>
          <w:kern w:val="0"/>
          <w14:ligatures w14:val="none"/>
        </w:rPr>
        <w:br/>
      </w:r>
      <w:r w:rsidRPr="00AB1088">
        <w:rPr>
          <w:rFonts w:ascii="Times New Roman" w:eastAsia="Times New Roman" w:hAnsi="Times New Roman" w:cs="Times New Roman"/>
          <w:b/>
          <w:bCs/>
          <w:kern w:val="0"/>
          <w14:ligatures w14:val="none"/>
        </w:rPr>
        <w:t>Total deductions</w:t>
      </w:r>
      <w:r w:rsidRPr="00AB1088">
        <w:rPr>
          <w:rFonts w:ascii="Times New Roman" w:eastAsia="Times New Roman" w:hAnsi="Times New Roman" w:cs="Times New Roman"/>
          <w:kern w:val="0"/>
          <w14:ligatures w14:val="none"/>
        </w:rPr>
        <w:t xml:space="preserve">: </w:t>
      </w:r>
      <w:r w:rsidRPr="00AB1088">
        <w:rPr>
          <w:rFonts w:ascii="Times New Roman" w:eastAsia="Times New Roman" w:hAnsi="Times New Roman" w:cs="Times New Roman"/>
          <w:b/>
          <w:bCs/>
          <w:kern w:val="0"/>
          <w14:ligatures w14:val="none"/>
        </w:rPr>
        <w:t>(274,000)</w:t>
      </w:r>
    </w:p>
    <w:p w14:paraId="4EEB72C1" w14:textId="77777777" w:rsidR="00AB1088" w:rsidRPr="00AB1088" w:rsidRDefault="00000000" w:rsidP="00AB1088">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0F55CC05">
          <v:rect id="_x0000_i1396" style="width:0;height:1.5pt" o:hralign="center" o:hrstd="t" o:hr="t" fillcolor="#a0a0a0" stroked="f"/>
        </w:pict>
      </w:r>
    </w:p>
    <w:p w14:paraId="399E43A9" w14:textId="77777777" w:rsidR="00AB1088" w:rsidRPr="00AB1088" w:rsidRDefault="00AB1088" w:rsidP="00AB1088">
      <w:pPr>
        <w:spacing w:before="100" w:beforeAutospacing="1" w:after="100" w:afterAutospacing="1" w:line="240" w:lineRule="auto"/>
        <w:rPr>
          <w:rFonts w:ascii="Times New Roman" w:eastAsia="Times New Roman" w:hAnsi="Times New Roman" w:cs="Times New Roman"/>
          <w:kern w:val="0"/>
          <w14:ligatures w14:val="none"/>
        </w:rPr>
      </w:pPr>
      <w:r w:rsidRPr="00AB1088">
        <w:rPr>
          <w:rFonts w:ascii="Times New Roman" w:eastAsia="Times New Roman" w:hAnsi="Times New Roman" w:cs="Times New Roman"/>
          <w:b/>
          <w:bCs/>
          <w:kern w:val="0"/>
          <w14:ligatures w14:val="none"/>
        </w:rPr>
        <w:t>Taxable Income from Property</w:t>
      </w:r>
      <w:r w:rsidRPr="00AB1088">
        <w:rPr>
          <w:rFonts w:ascii="Times New Roman" w:eastAsia="Times New Roman" w:hAnsi="Times New Roman" w:cs="Times New Roman"/>
          <w:kern w:val="0"/>
          <w14:ligatures w14:val="none"/>
        </w:rPr>
        <w:t xml:space="preserve">: </w:t>
      </w:r>
      <w:r w:rsidRPr="00AB1088">
        <w:rPr>
          <w:rFonts w:ascii="Times New Roman" w:eastAsia="Times New Roman" w:hAnsi="Times New Roman" w:cs="Times New Roman"/>
          <w:b/>
          <w:bCs/>
          <w:kern w:val="0"/>
          <w14:ligatures w14:val="none"/>
        </w:rPr>
        <w:t>326,000</w:t>
      </w:r>
    </w:p>
    <w:p w14:paraId="0796734E" w14:textId="77777777" w:rsidR="00AB1088" w:rsidRPr="00AB1088" w:rsidRDefault="00000000" w:rsidP="00AB1088">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69809A3B">
          <v:rect id="_x0000_i1397" style="width:0;height:1.5pt" o:hralign="center" o:hrstd="t" o:hr="t" fillcolor="#a0a0a0" stroked="f"/>
        </w:pict>
      </w:r>
    </w:p>
    <w:p w14:paraId="31D220B3" w14:textId="77777777" w:rsidR="00AB1088" w:rsidRPr="00AB1088" w:rsidRDefault="00AB1088" w:rsidP="00AB1088">
      <w:pPr>
        <w:spacing w:before="100" w:beforeAutospacing="1" w:after="100" w:afterAutospacing="1" w:line="240" w:lineRule="auto"/>
        <w:rPr>
          <w:rFonts w:ascii="Times New Roman" w:eastAsia="Times New Roman" w:hAnsi="Times New Roman" w:cs="Times New Roman"/>
          <w:b/>
          <w:bCs/>
          <w:kern w:val="0"/>
          <w14:ligatures w14:val="none"/>
        </w:rPr>
      </w:pPr>
      <w:r w:rsidRPr="00AB1088">
        <w:rPr>
          <w:rFonts w:ascii="Times New Roman" w:eastAsia="Times New Roman" w:hAnsi="Times New Roman" w:cs="Times New Roman"/>
          <w:b/>
          <w:bCs/>
          <w:kern w:val="0"/>
          <w14:ligatures w14:val="none"/>
        </w:rPr>
        <w:t>Notes:</w:t>
      </w:r>
    </w:p>
    <w:p w14:paraId="653D30B1" w14:textId="77777777" w:rsidR="00AB1088" w:rsidRPr="00AB1088" w:rsidRDefault="00AB1088" w:rsidP="00AB1088">
      <w:pPr>
        <w:spacing w:before="100" w:beforeAutospacing="1" w:after="100" w:afterAutospacing="1" w:line="240" w:lineRule="auto"/>
        <w:rPr>
          <w:rFonts w:ascii="Times New Roman" w:eastAsia="Times New Roman" w:hAnsi="Times New Roman" w:cs="Times New Roman"/>
          <w:kern w:val="0"/>
          <w14:ligatures w14:val="none"/>
        </w:rPr>
      </w:pPr>
      <w:r w:rsidRPr="00AB1088">
        <w:rPr>
          <w:rFonts w:ascii="Times New Roman" w:eastAsia="Times New Roman" w:hAnsi="Times New Roman" w:cs="Times New Roman"/>
          <w:b/>
          <w:bCs/>
          <w:kern w:val="0"/>
          <w14:ligatures w14:val="none"/>
        </w:rPr>
        <w:lastRenderedPageBreak/>
        <w:t>N-1</w:t>
      </w:r>
      <w:r w:rsidRPr="00AB1088">
        <w:rPr>
          <w:rFonts w:ascii="Times New Roman" w:eastAsia="Times New Roman" w:hAnsi="Times New Roman" w:cs="Times New Roman"/>
          <w:kern w:val="0"/>
          <w14:ligatures w14:val="none"/>
        </w:rPr>
        <w:t>:</w:t>
      </w:r>
      <w:r w:rsidRPr="00AB1088">
        <w:rPr>
          <w:rFonts w:ascii="Times New Roman" w:eastAsia="Times New Roman" w:hAnsi="Times New Roman" w:cs="Times New Roman"/>
          <w:kern w:val="0"/>
          <w14:ligatures w14:val="none"/>
        </w:rPr>
        <w:br/>
        <w:t>Actual expenses on repair shall be ignored while computing taxable income from property.</w:t>
      </w:r>
      <w:r w:rsidRPr="00AB1088">
        <w:rPr>
          <w:rFonts w:ascii="Times New Roman" w:eastAsia="Times New Roman" w:hAnsi="Times New Roman" w:cs="Times New Roman"/>
          <w:kern w:val="0"/>
          <w14:ligatures w14:val="none"/>
        </w:rPr>
        <w:br/>
        <w:t>Under all cases a repair allowance equal to 1/5th of RCT is allowed as deduction.</w:t>
      </w:r>
    </w:p>
    <w:p w14:paraId="7781E2F2" w14:textId="77777777" w:rsidR="00AB1088" w:rsidRPr="00AB1088" w:rsidRDefault="00AB1088" w:rsidP="00AB1088">
      <w:pPr>
        <w:spacing w:before="100" w:beforeAutospacing="1" w:after="100" w:afterAutospacing="1" w:line="240" w:lineRule="auto"/>
        <w:rPr>
          <w:rFonts w:ascii="Times New Roman" w:eastAsia="Times New Roman" w:hAnsi="Times New Roman" w:cs="Times New Roman"/>
          <w:kern w:val="0"/>
          <w14:ligatures w14:val="none"/>
        </w:rPr>
      </w:pPr>
      <w:r w:rsidRPr="00AB1088">
        <w:rPr>
          <w:rFonts w:ascii="Times New Roman" w:eastAsia="Times New Roman" w:hAnsi="Times New Roman" w:cs="Times New Roman"/>
          <w:b/>
          <w:bCs/>
          <w:kern w:val="0"/>
          <w14:ligatures w14:val="none"/>
        </w:rPr>
        <w:t>N-2</w:t>
      </w:r>
      <w:r w:rsidRPr="00AB1088">
        <w:rPr>
          <w:rFonts w:ascii="Times New Roman" w:eastAsia="Times New Roman" w:hAnsi="Times New Roman" w:cs="Times New Roman"/>
          <w:kern w:val="0"/>
          <w14:ligatures w14:val="none"/>
        </w:rPr>
        <w:t>:</w:t>
      </w:r>
      <w:r w:rsidRPr="00AB1088">
        <w:rPr>
          <w:rFonts w:ascii="Times New Roman" w:eastAsia="Times New Roman" w:hAnsi="Times New Roman" w:cs="Times New Roman"/>
          <w:kern w:val="0"/>
          <w14:ligatures w14:val="none"/>
        </w:rPr>
        <w:br/>
        <w:t>Actual collection charges or 4% of RCT, whichever is lesser is allowed as deduction.</w:t>
      </w:r>
    </w:p>
    <w:p w14:paraId="4CEC464A" w14:textId="77777777" w:rsidR="00AB1088" w:rsidRPr="00AB1088" w:rsidRDefault="00AB1088" w:rsidP="00AB1088">
      <w:pPr>
        <w:spacing w:before="100" w:beforeAutospacing="1" w:after="100" w:afterAutospacing="1" w:line="240" w:lineRule="auto"/>
        <w:rPr>
          <w:rFonts w:ascii="Times New Roman" w:eastAsia="Times New Roman" w:hAnsi="Times New Roman" w:cs="Times New Roman"/>
          <w:kern w:val="0"/>
          <w14:ligatures w14:val="none"/>
        </w:rPr>
      </w:pPr>
      <w:r w:rsidRPr="00AB1088">
        <w:rPr>
          <w:rFonts w:ascii="Times New Roman" w:eastAsia="Times New Roman" w:hAnsi="Times New Roman" w:cs="Times New Roman"/>
          <w:b/>
          <w:bCs/>
          <w:kern w:val="0"/>
          <w14:ligatures w14:val="none"/>
        </w:rPr>
        <w:t>N-3</w:t>
      </w:r>
      <w:r w:rsidRPr="00AB1088">
        <w:rPr>
          <w:rFonts w:ascii="Times New Roman" w:eastAsia="Times New Roman" w:hAnsi="Times New Roman" w:cs="Times New Roman"/>
          <w:kern w:val="0"/>
          <w14:ligatures w14:val="none"/>
        </w:rPr>
        <w:t>:</w:t>
      </w:r>
      <w:r w:rsidRPr="00AB1088">
        <w:rPr>
          <w:rFonts w:ascii="Times New Roman" w:eastAsia="Times New Roman" w:hAnsi="Times New Roman" w:cs="Times New Roman"/>
          <w:kern w:val="0"/>
          <w14:ligatures w14:val="none"/>
        </w:rPr>
        <w:br/>
        <w:t>It is assumed that the unrealized rent was included in previous year’s income and was charged to tax.</w:t>
      </w:r>
    </w:p>
    <w:p w14:paraId="1F515FC6" w14:textId="77777777" w:rsidR="00AB1088" w:rsidRPr="00AB1088" w:rsidRDefault="00000000" w:rsidP="00AB1088">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05A9AF0A">
          <v:rect id="_x0000_i1398" style="width:0;height:1.5pt" o:hralign="center" o:hrstd="t" o:hr="t" fillcolor="#a0a0a0" stroked="f"/>
        </w:pict>
      </w:r>
    </w:p>
    <w:p w14:paraId="0FD3EF12" w14:textId="77777777" w:rsidR="00AB1088" w:rsidRPr="00AB1088" w:rsidRDefault="00AB1088" w:rsidP="00AB1088">
      <w:pPr>
        <w:spacing w:before="100" w:beforeAutospacing="1" w:after="100" w:afterAutospacing="1" w:line="240" w:lineRule="auto"/>
        <w:rPr>
          <w:rFonts w:ascii="Times New Roman" w:eastAsia="Times New Roman" w:hAnsi="Times New Roman" w:cs="Times New Roman"/>
          <w:b/>
          <w:bCs/>
          <w:kern w:val="0"/>
          <w14:ligatures w14:val="none"/>
        </w:rPr>
      </w:pPr>
      <w:r w:rsidRPr="00AB1088">
        <w:rPr>
          <w:rFonts w:ascii="Times New Roman" w:eastAsia="Times New Roman" w:hAnsi="Times New Roman" w:cs="Times New Roman"/>
          <w:b/>
          <w:bCs/>
          <w:kern w:val="0"/>
          <w14:ligatures w14:val="none"/>
        </w:rPr>
        <w:t>IRRECOVERABLE RENT FOR THE CURRENT YEAR [15A(1)(</w:t>
      </w:r>
      <w:proofErr w:type="spellStart"/>
      <w:r w:rsidRPr="00AB1088">
        <w:rPr>
          <w:rFonts w:ascii="Times New Roman" w:eastAsia="Times New Roman" w:hAnsi="Times New Roman" w:cs="Times New Roman"/>
          <w:b/>
          <w:bCs/>
          <w:kern w:val="0"/>
          <w14:ligatures w14:val="none"/>
        </w:rPr>
        <w:t>i</w:t>
      </w:r>
      <w:proofErr w:type="spellEnd"/>
      <w:r w:rsidRPr="00AB1088">
        <w:rPr>
          <w:rFonts w:ascii="Times New Roman" w:eastAsia="Times New Roman" w:hAnsi="Times New Roman" w:cs="Times New Roman"/>
          <w:b/>
          <w:bCs/>
          <w:kern w:val="0"/>
          <w14:ligatures w14:val="none"/>
        </w:rPr>
        <w:t>)]</w:t>
      </w:r>
    </w:p>
    <w:p w14:paraId="50874B99" w14:textId="77777777" w:rsidR="00AB1088" w:rsidRPr="00AB1088" w:rsidRDefault="00AB1088" w:rsidP="00AB1088">
      <w:pPr>
        <w:spacing w:before="100" w:beforeAutospacing="1" w:after="100" w:afterAutospacing="1" w:line="240" w:lineRule="auto"/>
        <w:rPr>
          <w:rFonts w:ascii="Times New Roman" w:eastAsia="Times New Roman" w:hAnsi="Times New Roman" w:cs="Times New Roman"/>
          <w:kern w:val="0"/>
          <w14:ligatures w14:val="none"/>
        </w:rPr>
      </w:pPr>
      <w:r w:rsidRPr="00AB1088">
        <w:rPr>
          <w:rFonts w:ascii="Times New Roman" w:eastAsia="Times New Roman" w:hAnsi="Times New Roman" w:cs="Times New Roman"/>
          <w:kern w:val="0"/>
          <w14:ligatures w14:val="none"/>
        </w:rPr>
        <w:t>The Income Tax Ordinance (along with other conditions), provides that in order to claim a deduction on account of irrecoverable rent, the taxpayer has to prove that the unpaid rent was included in taxable income for the relevant tax year and tax was also paid on such income</w:t>
      </w:r>
    </w:p>
    <w:p w14:paraId="05EB8814" w14:textId="77777777" w:rsidR="00AB1088" w:rsidRPr="00AB1088" w:rsidRDefault="00AB1088" w:rsidP="00AB1088">
      <w:pPr>
        <w:spacing w:before="100" w:beforeAutospacing="1" w:after="100" w:afterAutospacing="1" w:line="240" w:lineRule="auto"/>
        <w:rPr>
          <w:rFonts w:ascii="Times New Roman" w:eastAsia="Times New Roman" w:hAnsi="Times New Roman" w:cs="Times New Roman"/>
          <w:kern w:val="0"/>
          <w14:ligatures w14:val="none"/>
        </w:rPr>
      </w:pPr>
      <w:r w:rsidRPr="00AB1088">
        <w:rPr>
          <w:rFonts w:ascii="Times New Roman" w:eastAsia="Times New Roman" w:hAnsi="Times New Roman" w:cs="Times New Roman"/>
          <w:kern w:val="0"/>
          <w14:ligatures w14:val="none"/>
        </w:rPr>
        <w:t>This condition cannot be fulfilled if the unpaid rent pertains to the current tax year as the income and tax liability is being computed and the tax is yet to be paid. Under such a case the following points should be considered:</w:t>
      </w:r>
    </w:p>
    <w:p w14:paraId="37D00AA2" w14:textId="77777777" w:rsidR="00AB1088" w:rsidRPr="00AB1088" w:rsidRDefault="00AB1088">
      <w:pPr>
        <w:numPr>
          <w:ilvl w:val="0"/>
          <w:numId w:val="376"/>
        </w:numPr>
        <w:spacing w:before="100" w:beforeAutospacing="1" w:after="100" w:afterAutospacing="1" w:line="240" w:lineRule="auto"/>
        <w:rPr>
          <w:rFonts w:ascii="Times New Roman" w:eastAsia="Times New Roman" w:hAnsi="Times New Roman" w:cs="Times New Roman"/>
          <w:kern w:val="0"/>
          <w14:ligatures w14:val="none"/>
        </w:rPr>
      </w:pPr>
      <w:r w:rsidRPr="00AB1088">
        <w:rPr>
          <w:rFonts w:ascii="Times New Roman" w:eastAsia="Times New Roman" w:hAnsi="Times New Roman" w:cs="Times New Roman"/>
          <w:kern w:val="0"/>
          <w14:ligatures w14:val="none"/>
        </w:rPr>
        <w:t xml:space="preserve">Where the taxpayer computes his income on the basis of </w:t>
      </w:r>
      <w:r w:rsidRPr="00AB1088">
        <w:rPr>
          <w:rFonts w:ascii="Times New Roman" w:eastAsia="Times New Roman" w:hAnsi="Times New Roman" w:cs="Times New Roman"/>
          <w:b/>
          <w:bCs/>
          <w:kern w:val="0"/>
          <w14:ligatures w14:val="none"/>
        </w:rPr>
        <w:t>actual receipt</w:t>
      </w:r>
      <w:r w:rsidRPr="00AB1088">
        <w:rPr>
          <w:rFonts w:ascii="Times New Roman" w:eastAsia="Times New Roman" w:hAnsi="Times New Roman" w:cs="Times New Roman"/>
          <w:kern w:val="0"/>
          <w14:ligatures w14:val="none"/>
        </w:rPr>
        <w:t>, then there will be no question of including and thereafter allowing deduction on account of irrecoverable rent. In this case it will be immaterial whether the unpaid rent pertains to any previous tax year or the current tax year. An amount shall be included in income only when it is actually received.</w:t>
      </w:r>
      <w:r w:rsidRPr="00AB1088">
        <w:rPr>
          <w:rFonts w:ascii="Times New Roman" w:eastAsia="Times New Roman" w:hAnsi="Times New Roman" w:cs="Times New Roman"/>
          <w:kern w:val="0"/>
          <w14:ligatures w14:val="none"/>
        </w:rPr>
        <w:br/>
      </w:r>
      <w:r w:rsidRPr="00AB1088">
        <w:rPr>
          <w:rFonts w:ascii="Times New Roman" w:eastAsia="Times New Roman" w:hAnsi="Times New Roman" w:cs="Times New Roman"/>
          <w:kern w:val="0"/>
          <w14:ligatures w14:val="none"/>
        </w:rPr>
        <w:t> </w:t>
      </w:r>
      <w:r w:rsidRPr="00AB1088">
        <w:rPr>
          <w:rFonts w:ascii="Times New Roman" w:eastAsia="Times New Roman" w:hAnsi="Times New Roman" w:cs="Times New Roman"/>
          <w:kern w:val="0"/>
          <w14:ligatures w14:val="none"/>
        </w:rPr>
        <w:t> </w:t>
      </w:r>
      <w:r w:rsidRPr="00AB1088">
        <w:rPr>
          <w:rFonts w:ascii="Times New Roman" w:eastAsia="Times New Roman" w:hAnsi="Times New Roman" w:cs="Times New Roman"/>
          <w:kern w:val="0"/>
          <w14:ligatures w14:val="none"/>
        </w:rPr>
        <w:t>– There will be no treatment for unpaid rent.</w:t>
      </w:r>
    </w:p>
    <w:p w14:paraId="4334B880" w14:textId="77777777" w:rsidR="00AB1088" w:rsidRPr="00AB1088" w:rsidRDefault="00AB1088">
      <w:pPr>
        <w:numPr>
          <w:ilvl w:val="0"/>
          <w:numId w:val="376"/>
        </w:numPr>
        <w:spacing w:before="100" w:beforeAutospacing="1" w:after="100" w:afterAutospacing="1" w:line="240" w:lineRule="auto"/>
        <w:rPr>
          <w:rFonts w:ascii="Times New Roman" w:eastAsia="Times New Roman" w:hAnsi="Times New Roman" w:cs="Times New Roman"/>
          <w:kern w:val="0"/>
          <w14:ligatures w14:val="none"/>
        </w:rPr>
      </w:pPr>
      <w:r w:rsidRPr="00AB1088">
        <w:rPr>
          <w:rFonts w:ascii="Times New Roman" w:eastAsia="Times New Roman" w:hAnsi="Times New Roman" w:cs="Times New Roman"/>
          <w:kern w:val="0"/>
          <w14:ligatures w14:val="none"/>
        </w:rPr>
        <w:t xml:space="preserve">Where the taxpayer has adopted </w:t>
      </w:r>
      <w:r w:rsidRPr="00AB1088">
        <w:rPr>
          <w:rFonts w:ascii="Times New Roman" w:eastAsia="Times New Roman" w:hAnsi="Times New Roman" w:cs="Times New Roman"/>
          <w:b/>
          <w:bCs/>
          <w:kern w:val="0"/>
          <w14:ligatures w14:val="none"/>
        </w:rPr>
        <w:t>accrual system</w:t>
      </w:r>
      <w:r w:rsidRPr="00AB1088">
        <w:rPr>
          <w:rFonts w:ascii="Times New Roman" w:eastAsia="Times New Roman" w:hAnsi="Times New Roman" w:cs="Times New Roman"/>
          <w:kern w:val="0"/>
          <w14:ligatures w14:val="none"/>
        </w:rPr>
        <w:t xml:space="preserve"> for recognizing his incomes and the irrecoverable rent belongs to the current tax year, the irrecoverable rent shall be allowed as deduction although tax on this amount has not been paid.</w:t>
      </w:r>
    </w:p>
    <w:p w14:paraId="5896E38F" w14:textId="77777777" w:rsidR="00AB1088" w:rsidRPr="00AB1088" w:rsidRDefault="00000000" w:rsidP="00AB1088">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5B489764">
          <v:rect id="_x0000_i1399" style="width:0;height:1.5pt" o:hralign="center" o:hrstd="t" o:hr="t" fillcolor="#a0a0a0" stroked="f"/>
        </w:pict>
      </w:r>
    </w:p>
    <w:p w14:paraId="2FA4D5B8" w14:textId="77777777" w:rsidR="00AB1088" w:rsidRPr="00AB1088" w:rsidRDefault="00AB1088" w:rsidP="00AB1088">
      <w:pPr>
        <w:spacing w:before="100" w:beforeAutospacing="1" w:after="100" w:afterAutospacing="1" w:line="240" w:lineRule="auto"/>
        <w:rPr>
          <w:rFonts w:ascii="Times New Roman" w:eastAsia="Times New Roman" w:hAnsi="Times New Roman" w:cs="Times New Roman"/>
          <w:b/>
          <w:bCs/>
          <w:kern w:val="0"/>
          <w14:ligatures w14:val="none"/>
        </w:rPr>
      </w:pPr>
      <w:r w:rsidRPr="00AB1088">
        <w:rPr>
          <w:rFonts w:ascii="Times New Roman" w:eastAsia="Times New Roman" w:hAnsi="Times New Roman" w:cs="Times New Roman"/>
          <w:b/>
          <w:bCs/>
          <w:kern w:val="0"/>
          <w14:ligatures w14:val="none"/>
        </w:rPr>
        <w:t>RECOVERY OF UNREALIZED RENT [15</w:t>
      </w:r>
      <w:proofErr w:type="gramStart"/>
      <w:r w:rsidRPr="00AB1088">
        <w:rPr>
          <w:rFonts w:ascii="Times New Roman" w:eastAsia="Times New Roman" w:hAnsi="Times New Roman" w:cs="Times New Roman"/>
          <w:b/>
          <w:bCs/>
          <w:kern w:val="0"/>
          <w14:ligatures w14:val="none"/>
        </w:rPr>
        <w:t>A(</w:t>
      </w:r>
      <w:proofErr w:type="gramEnd"/>
      <w:r w:rsidRPr="00AB1088">
        <w:rPr>
          <w:rFonts w:ascii="Times New Roman" w:eastAsia="Times New Roman" w:hAnsi="Times New Roman" w:cs="Times New Roman"/>
          <w:b/>
          <w:bCs/>
          <w:kern w:val="0"/>
          <w14:ligatures w14:val="none"/>
        </w:rPr>
        <w:t>2)]</w:t>
      </w:r>
    </w:p>
    <w:p w14:paraId="61A7B57B" w14:textId="77777777" w:rsidR="00AB1088" w:rsidRPr="00AB1088" w:rsidRDefault="00AB1088" w:rsidP="00AB1088">
      <w:pPr>
        <w:spacing w:before="100" w:beforeAutospacing="1" w:after="100" w:afterAutospacing="1" w:line="240" w:lineRule="auto"/>
        <w:rPr>
          <w:rFonts w:ascii="Times New Roman" w:eastAsia="Times New Roman" w:hAnsi="Times New Roman" w:cs="Times New Roman"/>
          <w:kern w:val="0"/>
          <w14:ligatures w14:val="none"/>
        </w:rPr>
      </w:pPr>
      <w:r w:rsidRPr="00AB1088">
        <w:rPr>
          <w:rFonts w:ascii="Times New Roman" w:eastAsia="Times New Roman" w:hAnsi="Times New Roman" w:cs="Times New Roman"/>
          <w:kern w:val="0"/>
          <w14:ligatures w14:val="none"/>
        </w:rPr>
        <w:t>Where a deduction has been allowed on account of irrecoverable rent and later on it is recovered (whether partly or wholly), the amount so recovered shall be included in the RCT of the tax year in which it is recovered.</w:t>
      </w:r>
    </w:p>
    <w:p w14:paraId="79EA0E04" w14:textId="77777777" w:rsidR="00AB1088" w:rsidRPr="00AB1088" w:rsidRDefault="00AB1088" w:rsidP="00AB1088">
      <w:pPr>
        <w:spacing w:before="100" w:beforeAutospacing="1" w:after="100" w:afterAutospacing="1" w:line="240" w:lineRule="auto"/>
        <w:rPr>
          <w:rFonts w:ascii="Times New Roman" w:eastAsia="Times New Roman" w:hAnsi="Times New Roman" w:cs="Times New Roman"/>
          <w:b/>
          <w:bCs/>
          <w:kern w:val="0"/>
          <w14:ligatures w14:val="none"/>
        </w:rPr>
      </w:pPr>
      <w:r w:rsidRPr="00AB1088">
        <w:rPr>
          <w:rFonts w:ascii="Times New Roman" w:eastAsia="Times New Roman" w:hAnsi="Times New Roman" w:cs="Times New Roman"/>
          <w:b/>
          <w:bCs/>
          <w:kern w:val="0"/>
          <w14:ligatures w14:val="none"/>
        </w:rPr>
        <w:t>Example: 8.10</w:t>
      </w:r>
    </w:p>
    <w:p w14:paraId="2328A398" w14:textId="77777777" w:rsidR="00AB1088" w:rsidRPr="00AB1088" w:rsidRDefault="00AB1088" w:rsidP="00AB1088">
      <w:pPr>
        <w:spacing w:before="100" w:beforeAutospacing="1" w:after="100" w:afterAutospacing="1" w:line="240" w:lineRule="auto"/>
        <w:rPr>
          <w:rFonts w:ascii="Times New Roman" w:eastAsia="Times New Roman" w:hAnsi="Times New Roman" w:cs="Times New Roman"/>
          <w:kern w:val="0"/>
          <w14:ligatures w14:val="none"/>
        </w:rPr>
      </w:pPr>
      <w:r w:rsidRPr="00AB1088">
        <w:rPr>
          <w:rFonts w:ascii="Times New Roman" w:eastAsia="Times New Roman" w:hAnsi="Times New Roman" w:cs="Times New Roman"/>
          <w:kern w:val="0"/>
          <w14:ligatures w14:val="none"/>
        </w:rPr>
        <w:t xml:space="preserve">Mr. Abid has given a property on a yearly rent of Rs. 300,000. Two years </w:t>
      </w:r>
      <w:proofErr w:type="gramStart"/>
      <w:r w:rsidRPr="00AB1088">
        <w:rPr>
          <w:rFonts w:ascii="Times New Roman" w:eastAsia="Times New Roman" w:hAnsi="Times New Roman" w:cs="Times New Roman"/>
          <w:kern w:val="0"/>
          <w14:ligatures w14:val="none"/>
        </w:rPr>
        <w:t>ago</w:t>
      </w:r>
      <w:proofErr w:type="gramEnd"/>
      <w:r w:rsidRPr="00AB1088">
        <w:rPr>
          <w:rFonts w:ascii="Times New Roman" w:eastAsia="Times New Roman" w:hAnsi="Times New Roman" w:cs="Times New Roman"/>
          <w:kern w:val="0"/>
          <w14:ligatures w14:val="none"/>
        </w:rPr>
        <w:t xml:space="preserve"> he claimed an amount of Rs. 40,000 as irrecoverable rent. During the current year the defaulting tenant paid the whole amount to Mr. Abid. Compute the gross amount of rent for the year.</w:t>
      </w:r>
    </w:p>
    <w:p w14:paraId="6918C6AC" w14:textId="77777777" w:rsidR="00AB1088" w:rsidRPr="00AB1088" w:rsidRDefault="00AB1088" w:rsidP="00AB1088">
      <w:pPr>
        <w:spacing w:before="100" w:beforeAutospacing="1" w:after="100" w:afterAutospacing="1" w:line="240" w:lineRule="auto"/>
        <w:rPr>
          <w:rFonts w:ascii="Times New Roman" w:eastAsia="Times New Roman" w:hAnsi="Times New Roman" w:cs="Times New Roman"/>
          <w:kern w:val="0"/>
          <w14:ligatures w14:val="none"/>
        </w:rPr>
      </w:pPr>
      <w:r w:rsidRPr="00AB1088">
        <w:rPr>
          <w:rFonts w:ascii="Times New Roman" w:eastAsia="Times New Roman" w:hAnsi="Times New Roman" w:cs="Times New Roman"/>
          <w:b/>
          <w:bCs/>
          <w:kern w:val="0"/>
          <w14:ligatures w14:val="none"/>
        </w:rPr>
        <w:lastRenderedPageBreak/>
        <w:t>Answer: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27"/>
        <w:gridCol w:w="855"/>
      </w:tblGrid>
      <w:tr w:rsidR="00AB1088" w:rsidRPr="00AB1088" w14:paraId="17A97CEE" w14:textId="77777777" w:rsidTr="00AB1088">
        <w:trPr>
          <w:tblHeader/>
          <w:tblCellSpacing w:w="15" w:type="dxa"/>
        </w:trPr>
        <w:tc>
          <w:tcPr>
            <w:tcW w:w="0" w:type="auto"/>
            <w:vAlign w:val="center"/>
            <w:hideMark/>
          </w:tcPr>
          <w:p w14:paraId="768AA71F" w14:textId="77777777" w:rsidR="00AB1088" w:rsidRPr="00AB1088" w:rsidRDefault="00AB1088" w:rsidP="00AB1088">
            <w:pPr>
              <w:spacing w:before="100" w:beforeAutospacing="1" w:after="100" w:afterAutospacing="1" w:line="240" w:lineRule="auto"/>
              <w:rPr>
                <w:rFonts w:ascii="Times New Roman" w:eastAsia="Times New Roman" w:hAnsi="Times New Roman" w:cs="Times New Roman"/>
                <w:b/>
                <w:bCs/>
                <w:kern w:val="0"/>
                <w14:ligatures w14:val="none"/>
              </w:rPr>
            </w:pPr>
            <w:r w:rsidRPr="00AB1088">
              <w:rPr>
                <w:rFonts w:ascii="Times New Roman" w:eastAsia="Times New Roman" w:hAnsi="Times New Roman" w:cs="Times New Roman"/>
                <w:b/>
                <w:bCs/>
                <w:kern w:val="0"/>
                <w14:ligatures w14:val="none"/>
              </w:rPr>
              <w:t>Particulars</w:t>
            </w:r>
          </w:p>
        </w:tc>
        <w:tc>
          <w:tcPr>
            <w:tcW w:w="0" w:type="auto"/>
            <w:vAlign w:val="center"/>
            <w:hideMark/>
          </w:tcPr>
          <w:p w14:paraId="403A4D05" w14:textId="77777777" w:rsidR="00AB1088" w:rsidRPr="00AB1088" w:rsidRDefault="00AB1088" w:rsidP="00AB1088">
            <w:pPr>
              <w:spacing w:before="100" w:beforeAutospacing="1" w:after="100" w:afterAutospacing="1" w:line="240" w:lineRule="auto"/>
              <w:rPr>
                <w:rFonts w:ascii="Times New Roman" w:eastAsia="Times New Roman" w:hAnsi="Times New Roman" w:cs="Times New Roman"/>
                <w:b/>
                <w:bCs/>
                <w:kern w:val="0"/>
                <w14:ligatures w14:val="none"/>
              </w:rPr>
            </w:pPr>
            <w:r w:rsidRPr="00AB1088">
              <w:rPr>
                <w:rFonts w:ascii="Times New Roman" w:eastAsia="Times New Roman" w:hAnsi="Times New Roman" w:cs="Times New Roman"/>
                <w:b/>
                <w:bCs/>
                <w:kern w:val="0"/>
                <w14:ligatures w14:val="none"/>
              </w:rPr>
              <w:t>Rs.</w:t>
            </w:r>
          </w:p>
        </w:tc>
      </w:tr>
      <w:tr w:rsidR="00AB1088" w:rsidRPr="00AB1088" w14:paraId="4B157E14" w14:textId="77777777" w:rsidTr="00AB1088">
        <w:trPr>
          <w:tblCellSpacing w:w="15" w:type="dxa"/>
        </w:trPr>
        <w:tc>
          <w:tcPr>
            <w:tcW w:w="0" w:type="auto"/>
            <w:vAlign w:val="center"/>
            <w:hideMark/>
          </w:tcPr>
          <w:p w14:paraId="5C2A6E35" w14:textId="77777777" w:rsidR="00AB1088" w:rsidRPr="00AB1088" w:rsidRDefault="00AB1088" w:rsidP="00AB1088">
            <w:pPr>
              <w:spacing w:before="100" w:beforeAutospacing="1" w:after="100" w:afterAutospacing="1" w:line="240" w:lineRule="auto"/>
              <w:rPr>
                <w:rFonts w:ascii="Times New Roman" w:eastAsia="Times New Roman" w:hAnsi="Times New Roman" w:cs="Times New Roman"/>
                <w:kern w:val="0"/>
                <w14:ligatures w14:val="none"/>
              </w:rPr>
            </w:pPr>
            <w:r w:rsidRPr="00AB1088">
              <w:rPr>
                <w:rFonts w:ascii="Times New Roman" w:eastAsia="Times New Roman" w:hAnsi="Times New Roman" w:cs="Times New Roman"/>
                <w:kern w:val="0"/>
                <w14:ligatures w14:val="none"/>
              </w:rPr>
              <w:t>Annual rent</w:t>
            </w:r>
          </w:p>
        </w:tc>
        <w:tc>
          <w:tcPr>
            <w:tcW w:w="0" w:type="auto"/>
            <w:vAlign w:val="center"/>
            <w:hideMark/>
          </w:tcPr>
          <w:p w14:paraId="62D2C67C" w14:textId="77777777" w:rsidR="00AB1088" w:rsidRPr="00AB1088" w:rsidRDefault="00AB1088" w:rsidP="00AB1088">
            <w:pPr>
              <w:spacing w:before="100" w:beforeAutospacing="1" w:after="100" w:afterAutospacing="1" w:line="240" w:lineRule="auto"/>
              <w:rPr>
                <w:rFonts w:ascii="Times New Roman" w:eastAsia="Times New Roman" w:hAnsi="Times New Roman" w:cs="Times New Roman"/>
                <w:kern w:val="0"/>
                <w14:ligatures w14:val="none"/>
              </w:rPr>
            </w:pPr>
            <w:r w:rsidRPr="00AB1088">
              <w:rPr>
                <w:rFonts w:ascii="Times New Roman" w:eastAsia="Times New Roman" w:hAnsi="Times New Roman" w:cs="Times New Roman"/>
                <w:kern w:val="0"/>
                <w14:ligatures w14:val="none"/>
              </w:rPr>
              <w:t>300,000</w:t>
            </w:r>
          </w:p>
        </w:tc>
      </w:tr>
      <w:tr w:rsidR="00AB1088" w:rsidRPr="00AB1088" w14:paraId="66512DDB" w14:textId="77777777" w:rsidTr="00AB1088">
        <w:trPr>
          <w:tblCellSpacing w:w="15" w:type="dxa"/>
        </w:trPr>
        <w:tc>
          <w:tcPr>
            <w:tcW w:w="0" w:type="auto"/>
            <w:vAlign w:val="center"/>
            <w:hideMark/>
          </w:tcPr>
          <w:p w14:paraId="1292A8D9" w14:textId="77777777" w:rsidR="00AB1088" w:rsidRPr="00AB1088" w:rsidRDefault="00AB1088" w:rsidP="00AB1088">
            <w:pPr>
              <w:spacing w:before="100" w:beforeAutospacing="1" w:after="100" w:afterAutospacing="1" w:line="240" w:lineRule="auto"/>
              <w:rPr>
                <w:rFonts w:ascii="Times New Roman" w:eastAsia="Times New Roman" w:hAnsi="Times New Roman" w:cs="Times New Roman"/>
                <w:kern w:val="0"/>
                <w14:ligatures w14:val="none"/>
              </w:rPr>
            </w:pPr>
            <w:r w:rsidRPr="00AB1088">
              <w:rPr>
                <w:rFonts w:ascii="Times New Roman" w:eastAsia="Times New Roman" w:hAnsi="Times New Roman" w:cs="Times New Roman"/>
                <w:kern w:val="0"/>
                <w14:ligatures w14:val="none"/>
              </w:rPr>
              <w:t>Add: Realization of irrecoverable rent</w:t>
            </w:r>
          </w:p>
        </w:tc>
        <w:tc>
          <w:tcPr>
            <w:tcW w:w="0" w:type="auto"/>
            <w:vAlign w:val="center"/>
            <w:hideMark/>
          </w:tcPr>
          <w:p w14:paraId="1F644FAC" w14:textId="77777777" w:rsidR="00AB1088" w:rsidRPr="00AB1088" w:rsidRDefault="00AB1088" w:rsidP="00AB1088">
            <w:pPr>
              <w:spacing w:before="100" w:beforeAutospacing="1" w:after="100" w:afterAutospacing="1" w:line="240" w:lineRule="auto"/>
              <w:rPr>
                <w:rFonts w:ascii="Times New Roman" w:eastAsia="Times New Roman" w:hAnsi="Times New Roman" w:cs="Times New Roman"/>
                <w:kern w:val="0"/>
                <w14:ligatures w14:val="none"/>
              </w:rPr>
            </w:pPr>
            <w:r w:rsidRPr="00AB1088">
              <w:rPr>
                <w:rFonts w:ascii="Times New Roman" w:eastAsia="Times New Roman" w:hAnsi="Times New Roman" w:cs="Times New Roman"/>
                <w:kern w:val="0"/>
                <w14:ligatures w14:val="none"/>
              </w:rPr>
              <w:t>40,000</w:t>
            </w:r>
          </w:p>
        </w:tc>
      </w:tr>
      <w:tr w:rsidR="00AB1088" w:rsidRPr="00AB1088" w14:paraId="7F390ED6" w14:textId="77777777" w:rsidTr="00AB1088">
        <w:trPr>
          <w:tblCellSpacing w:w="15" w:type="dxa"/>
        </w:trPr>
        <w:tc>
          <w:tcPr>
            <w:tcW w:w="0" w:type="auto"/>
            <w:vAlign w:val="center"/>
            <w:hideMark/>
          </w:tcPr>
          <w:p w14:paraId="5359297C" w14:textId="77777777" w:rsidR="00AB1088" w:rsidRPr="00AB1088" w:rsidRDefault="00AB1088" w:rsidP="00AB1088">
            <w:pPr>
              <w:spacing w:before="100" w:beforeAutospacing="1" w:after="100" w:afterAutospacing="1" w:line="240" w:lineRule="auto"/>
              <w:rPr>
                <w:rFonts w:ascii="Times New Roman" w:eastAsia="Times New Roman" w:hAnsi="Times New Roman" w:cs="Times New Roman"/>
                <w:kern w:val="0"/>
                <w14:ligatures w14:val="none"/>
              </w:rPr>
            </w:pPr>
            <w:r w:rsidRPr="00AB1088">
              <w:rPr>
                <w:rFonts w:ascii="Times New Roman" w:eastAsia="Times New Roman" w:hAnsi="Times New Roman" w:cs="Times New Roman"/>
                <w:b/>
                <w:bCs/>
                <w:kern w:val="0"/>
                <w14:ligatures w14:val="none"/>
              </w:rPr>
              <w:t>Gross Rent</w:t>
            </w:r>
          </w:p>
        </w:tc>
        <w:tc>
          <w:tcPr>
            <w:tcW w:w="0" w:type="auto"/>
            <w:vAlign w:val="center"/>
            <w:hideMark/>
          </w:tcPr>
          <w:p w14:paraId="1E996EB6" w14:textId="77777777" w:rsidR="00AB1088" w:rsidRPr="00AB1088" w:rsidRDefault="00AB1088" w:rsidP="00AB1088">
            <w:pPr>
              <w:spacing w:before="100" w:beforeAutospacing="1" w:after="100" w:afterAutospacing="1" w:line="240" w:lineRule="auto"/>
              <w:rPr>
                <w:rFonts w:ascii="Times New Roman" w:eastAsia="Times New Roman" w:hAnsi="Times New Roman" w:cs="Times New Roman"/>
                <w:kern w:val="0"/>
                <w14:ligatures w14:val="none"/>
              </w:rPr>
            </w:pPr>
            <w:r w:rsidRPr="00AB1088">
              <w:rPr>
                <w:rFonts w:ascii="Times New Roman" w:eastAsia="Times New Roman" w:hAnsi="Times New Roman" w:cs="Times New Roman"/>
                <w:b/>
                <w:bCs/>
                <w:kern w:val="0"/>
                <w14:ligatures w14:val="none"/>
              </w:rPr>
              <w:t>340,000</w:t>
            </w:r>
          </w:p>
        </w:tc>
      </w:tr>
    </w:tbl>
    <w:p w14:paraId="4AFB15F6" w14:textId="77777777" w:rsidR="00AB1088" w:rsidRPr="00AB1088" w:rsidRDefault="00000000" w:rsidP="00AB1088">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0AE4C879">
          <v:rect id="_x0000_i1400" style="width:0;height:1.5pt" o:hralign="center" o:hrstd="t" o:hr="t" fillcolor="#a0a0a0" stroked="f"/>
        </w:pict>
      </w:r>
    </w:p>
    <w:p w14:paraId="1D865FB4" w14:textId="77777777" w:rsidR="00AB1088" w:rsidRPr="00AB1088" w:rsidRDefault="00AB1088" w:rsidP="00AB1088">
      <w:pPr>
        <w:spacing w:before="100" w:beforeAutospacing="1" w:after="100" w:afterAutospacing="1" w:line="240" w:lineRule="auto"/>
        <w:rPr>
          <w:rFonts w:ascii="Times New Roman" w:eastAsia="Times New Roman" w:hAnsi="Times New Roman" w:cs="Times New Roman"/>
          <w:b/>
          <w:bCs/>
          <w:kern w:val="0"/>
          <w14:ligatures w14:val="none"/>
        </w:rPr>
      </w:pPr>
      <w:r w:rsidRPr="00AB1088">
        <w:rPr>
          <w:rFonts w:ascii="Times New Roman" w:eastAsia="Times New Roman" w:hAnsi="Times New Roman" w:cs="Times New Roman"/>
          <w:b/>
          <w:bCs/>
          <w:kern w:val="0"/>
          <w14:ligatures w14:val="none"/>
        </w:rPr>
        <w:t>NON-PAYMENT OF AN ALLOWABLE DEDUCTION [15</w:t>
      </w:r>
      <w:proofErr w:type="gramStart"/>
      <w:r w:rsidRPr="00AB1088">
        <w:rPr>
          <w:rFonts w:ascii="Times New Roman" w:eastAsia="Times New Roman" w:hAnsi="Times New Roman" w:cs="Times New Roman"/>
          <w:b/>
          <w:bCs/>
          <w:kern w:val="0"/>
          <w14:ligatures w14:val="none"/>
        </w:rPr>
        <w:t>A(</w:t>
      </w:r>
      <w:proofErr w:type="gramEnd"/>
      <w:r w:rsidRPr="00AB1088">
        <w:rPr>
          <w:rFonts w:ascii="Times New Roman" w:eastAsia="Times New Roman" w:hAnsi="Times New Roman" w:cs="Times New Roman"/>
          <w:b/>
          <w:bCs/>
          <w:kern w:val="0"/>
          <w14:ligatures w14:val="none"/>
        </w:rPr>
        <w:t>3)]</w:t>
      </w:r>
    </w:p>
    <w:p w14:paraId="47122DFE" w14:textId="77777777" w:rsidR="00AB1088" w:rsidRPr="00AB1088" w:rsidRDefault="00AB1088" w:rsidP="00AB1088">
      <w:pPr>
        <w:spacing w:before="100" w:beforeAutospacing="1" w:after="100" w:afterAutospacing="1" w:line="240" w:lineRule="auto"/>
        <w:rPr>
          <w:rFonts w:ascii="Times New Roman" w:eastAsia="Times New Roman" w:hAnsi="Times New Roman" w:cs="Times New Roman"/>
          <w:kern w:val="0"/>
          <w14:ligatures w14:val="none"/>
        </w:rPr>
      </w:pPr>
      <w:r w:rsidRPr="00AB1088">
        <w:rPr>
          <w:rFonts w:ascii="Times New Roman" w:eastAsia="Times New Roman" w:hAnsi="Times New Roman" w:cs="Times New Roman"/>
          <w:kern w:val="0"/>
          <w14:ligatures w14:val="none"/>
        </w:rPr>
        <w:t xml:space="preserve">Where a person has been allowed a deduction on </w:t>
      </w:r>
      <w:r w:rsidRPr="00AB1088">
        <w:rPr>
          <w:rFonts w:ascii="Times New Roman" w:eastAsia="Times New Roman" w:hAnsi="Times New Roman" w:cs="Times New Roman"/>
          <w:b/>
          <w:bCs/>
          <w:kern w:val="0"/>
          <w14:ligatures w14:val="none"/>
        </w:rPr>
        <w:t>accrual basis</w:t>
      </w:r>
      <w:r w:rsidRPr="00AB1088">
        <w:rPr>
          <w:rFonts w:ascii="Times New Roman" w:eastAsia="Times New Roman" w:hAnsi="Times New Roman" w:cs="Times New Roman"/>
          <w:kern w:val="0"/>
          <w14:ligatures w14:val="none"/>
        </w:rPr>
        <w:t xml:space="preserve"> and the same has not been paid within a period of </w:t>
      </w:r>
      <w:r w:rsidRPr="00AB1088">
        <w:rPr>
          <w:rFonts w:ascii="Times New Roman" w:eastAsia="Times New Roman" w:hAnsi="Times New Roman" w:cs="Times New Roman"/>
          <w:b/>
          <w:bCs/>
          <w:kern w:val="0"/>
          <w14:ligatures w14:val="none"/>
        </w:rPr>
        <w:t>three (3) years</w:t>
      </w:r>
      <w:r w:rsidRPr="00AB1088">
        <w:rPr>
          <w:rFonts w:ascii="Times New Roman" w:eastAsia="Times New Roman" w:hAnsi="Times New Roman" w:cs="Times New Roman"/>
          <w:kern w:val="0"/>
          <w14:ligatures w14:val="none"/>
        </w:rPr>
        <w:t xml:space="preserve"> of the end of the tax year in which deduction was allowed, the amount so unpaid shall be treated as income. It shall be included in the RCT of the tax year immediately after expiry of three (3) years.</w:t>
      </w:r>
    </w:p>
    <w:p w14:paraId="1F7B4C8E" w14:textId="77777777" w:rsidR="00AB1088" w:rsidRPr="00AB1088" w:rsidRDefault="00AB1088" w:rsidP="00AB1088">
      <w:pPr>
        <w:spacing w:before="100" w:beforeAutospacing="1" w:after="100" w:afterAutospacing="1" w:line="240" w:lineRule="auto"/>
        <w:rPr>
          <w:rFonts w:ascii="Times New Roman" w:eastAsia="Times New Roman" w:hAnsi="Times New Roman" w:cs="Times New Roman"/>
          <w:b/>
          <w:bCs/>
          <w:kern w:val="0"/>
          <w14:ligatures w14:val="none"/>
        </w:rPr>
      </w:pPr>
      <w:r w:rsidRPr="00AB1088">
        <w:rPr>
          <w:rFonts w:ascii="Times New Roman" w:eastAsia="Times New Roman" w:hAnsi="Times New Roman" w:cs="Times New Roman"/>
          <w:b/>
          <w:bCs/>
          <w:kern w:val="0"/>
          <w14:ligatures w14:val="none"/>
        </w:rPr>
        <w:t>Example: 8.11</w:t>
      </w:r>
    </w:p>
    <w:p w14:paraId="5834B0E9" w14:textId="77777777" w:rsidR="00AB1088" w:rsidRPr="00AB1088" w:rsidRDefault="00AB1088" w:rsidP="00AB1088">
      <w:pPr>
        <w:spacing w:before="100" w:beforeAutospacing="1" w:after="100" w:afterAutospacing="1" w:line="240" w:lineRule="auto"/>
        <w:rPr>
          <w:rFonts w:ascii="Times New Roman" w:eastAsia="Times New Roman" w:hAnsi="Times New Roman" w:cs="Times New Roman"/>
          <w:kern w:val="0"/>
          <w14:ligatures w14:val="none"/>
        </w:rPr>
      </w:pPr>
      <w:r w:rsidRPr="00AB1088">
        <w:rPr>
          <w:rFonts w:ascii="Times New Roman" w:eastAsia="Times New Roman" w:hAnsi="Times New Roman" w:cs="Times New Roman"/>
          <w:kern w:val="0"/>
          <w14:ligatures w14:val="none"/>
        </w:rPr>
        <w:t xml:space="preserve">A company has a property which is rented out at a yearly rent of Rs. 600,000. Two years </w:t>
      </w:r>
      <w:proofErr w:type="gramStart"/>
      <w:r w:rsidRPr="00AB1088">
        <w:rPr>
          <w:rFonts w:ascii="Times New Roman" w:eastAsia="Times New Roman" w:hAnsi="Times New Roman" w:cs="Times New Roman"/>
          <w:kern w:val="0"/>
          <w14:ligatures w14:val="none"/>
        </w:rPr>
        <w:t>ago</w:t>
      </w:r>
      <w:proofErr w:type="gramEnd"/>
      <w:r w:rsidRPr="00AB1088">
        <w:rPr>
          <w:rFonts w:ascii="Times New Roman" w:eastAsia="Times New Roman" w:hAnsi="Times New Roman" w:cs="Times New Roman"/>
          <w:kern w:val="0"/>
          <w14:ligatures w14:val="none"/>
        </w:rPr>
        <w:t xml:space="preserve"> he received Rs. 400,000 as advance not adjustable against rent. He incurred the following expenses in respect of the property:</w:t>
      </w:r>
    </w:p>
    <w:p w14:paraId="7873C5DD" w14:textId="77777777" w:rsidR="00AB1088" w:rsidRPr="00AB1088" w:rsidRDefault="00AB1088">
      <w:pPr>
        <w:numPr>
          <w:ilvl w:val="0"/>
          <w:numId w:val="377"/>
        </w:numPr>
        <w:spacing w:before="100" w:beforeAutospacing="1" w:after="100" w:afterAutospacing="1" w:line="240" w:lineRule="auto"/>
        <w:rPr>
          <w:rFonts w:ascii="Times New Roman" w:eastAsia="Times New Roman" w:hAnsi="Times New Roman" w:cs="Times New Roman"/>
          <w:kern w:val="0"/>
          <w14:ligatures w14:val="none"/>
        </w:rPr>
      </w:pPr>
      <w:r w:rsidRPr="00AB1088">
        <w:rPr>
          <w:rFonts w:ascii="Times New Roman" w:eastAsia="Times New Roman" w:hAnsi="Times New Roman" w:cs="Times New Roman"/>
          <w:kern w:val="0"/>
          <w14:ligatures w14:val="none"/>
        </w:rPr>
        <w:t>Repair charges – Rs. 20,000</w:t>
      </w:r>
    </w:p>
    <w:p w14:paraId="0C7AACB8" w14:textId="77777777" w:rsidR="00AB1088" w:rsidRPr="00AB1088" w:rsidRDefault="00AB1088">
      <w:pPr>
        <w:numPr>
          <w:ilvl w:val="0"/>
          <w:numId w:val="377"/>
        </w:numPr>
        <w:spacing w:before="100" w:beforeAutospacing="1" w:after="100" w:afterAutospacing="1" w:line="240" w:lineRule="auto"/>
        <w:rPr>
          <w:rFonts w:ascii="Times New Roman" w:eastAsia="Times New Roman" w:hAnsi="Times New Roman" w:cs="Times New Roman"/>
          <w:kern w:val="0"/>
          <w14:ligatures w14:val="none"/>
        </w:rPr>
      </w:pPr>
      <w:r w:rsidRPr="00AB1088">
        <w:rPr>
          <w:rFonts w:ascii="Times New Roman" w:eastAsia="Times New Roman" w:hAnsi="Times New Roman" w:cs="Times New Roman"/>
          <w:kern w:val="0"/>
          <w14:ligatures w14:val="none"/>
        </w:rPr>
        <w:t>Interest on loan obtained for acquisition of the property – 10,000</w:t>
      </w:r>
    </w:p>
    <w:p w14:paraId="5940C504" w14:textId="77777777" w:rsidR="00AB1088" w:rsidRPr="00AB1088" w:rsidRDefault="00AB1088">
      <w:pPr>
        <w:numPr>
          <w:ilvl w:val="0"/>
          <w:numId w:val="377"/>
        </w:numPr>
        <w:spacing w:before="100" w:beforeAutospacing="1" w:after="100" w:afterAutospacing="1" w:line="240" w:lineRule="auto"/>
        <w:rPr>
          <w:rFonts w:ascii="Times New Roman" w:eastAsia="Times New Roman" w:hAnsi="Times New Roman" w:cs="Times New Roman"/>
          <w:kern w:val="0"/>
          <w14:ligatures w14:val="none"/>
        </w:rPr>
      </w:pPr>
      <w:r w:rsidRPr="00AB1088">
        <w:rPr>
          <w:rFonts w:ascii="Times New Roman" w:eastAsia="Times New Roman" w:hAnsi="Times New Roman" w:cs="Times New Roman"/>
          <w:kern w:val="0"/>
          <w14:ligatures w14:val="none"/>
        </w:rPr>
        <w:t>Income tax – 6,000</w:t>
      </w:r>
    </w:p>
    <w:p w14:paraId="24D310CF" w14:textId="77777777" w:rsidR="00AB1088" w:rsidRPr="00AB1088" w:rsidRDefault="00AB1088">
      <w:pPr>
        <w:numPr>
          <w:ilvl w:val="0"/>
          <w:numId w:val="377"/>
        </w:numPr>
        <w:spacing w:before="100" w:beforeAutospacing="1" w:after="100" w:afterAutospacing="1" w:line="240" w:lineRule="auto"/>
        <w:rPr>
          <w:rFonts w:ascii="Times New Roman" w:eastAsia="Times New Roman" w:hAnsi="Times New Roman" w:cs="Times New Roman"/>
          <w:kern w:val="0"/>
          <w14:ligatures w14:val="none"/>
        </w:rPr>
      </w:pPr>
      <w:r w:rsidRPr="00AB1088">
        <w:rPr>
          <w:rFonts w:ascii="Times New Roman" w:eastAsia="Times New Roman" w:hAnsi="Times New Roman" w:cs="Times New Roman"/>
          <w:kern w:val="0"/>
          <w14:ligatures w14:val="none"/>
        </w:rPr>
        <w:t>Property tax – 4,000</w:t>
      </w:r>
    </w:p>
    <w:p w14:paraId="50388D52" w14:textId="77777777" w:rsidR="00AB1088" w:rsidRPr="00AB1088" w:rsidRDefault="00AB1088">
      <w:pPr>
        <w:numPr>
          <w:ilvl w:val="0"/>
          <w:numId w:val="377"/>
        </w:numPr>
        <w:spacing w:before="100" w:beforeAutospacing="1" w:after="100" w:afterAutospacing="1" w:line="240" w:lineRule="auto"/>
        <w:rPr>
          <w:rFonts w:ascii="Times New Roman" w:eastAsia="Times New Roman" w:hAnsi="Times New Roman" w:cs="Times New Roman"/>
          <w:kern w:val="0"/>
          <w14:ligatures w14:val="none"/>
        </w:rPr>
      </w:pPr>
      <w:r w:rsidRPr="00AB1088">
        <w:rPr>
          <w:rFonts w:ascii="Times New Roman" w:eastAsia="Times New Roman" w:hAnsi="Times New Roman" w:cs="Times New Roman"/>
          <w:kern w:val="0"/>
          <w14:ligatures w14:val="none"/>
        </w:rPr>
        <w:t>Rent collection charges – 6,000</w:t>
      </w:r>
    </w:p>
    <w:p w14:paraId="24925E81" w14:textId="77777777" w:rsidR="00AB1088" w:rsidRPr="00AB1088" w:rsidRDefault="00AB1088">
      <w:pPr>
        <w:numPr>
          <w:ilvl w:val="0"/>
          <w:numId w:val="377"/>
        </w:numPr>
        <w:spacing w:before="100" w:beforeAutospacing="1" w:after="100" w:afterAutospacing="1" w:line="240" w:lineRule="auto"/>
        <w:rPr>
          <w:rFonts w:ascii="Times New Roman" w:eastAsia="Times New Roman" w:hAnsi="Times New Roman" w:cs="Times New Roman"/>
          <w:kern w:val="0"/>
          <w14:ligatures w14:val="none"/>
        </w:rPr>
      </w:pPr>
      <w:r w:rsidRPr="00AB1088">
        <w:rPr>
          <w:rFonts w:ascii="Times New Roman" w:eastAsia="Times New Roman" w:hAnsi="Times New Roman" w:cs="Times New Roman"/>
          <w:kern w:val="0"/>
          <w14:ligatures w14:val="none"/>
        </w:rPr>
        <w:t>Ground rent – 10,000</w:t>
      </w:r>
    </w:p>
    <w:p w14:paraId="1E403AEE" w14:textId="77777777" w:rsidR="00AB1088" w:rsidRPr="00AB1088" w:rsidRDefault="00AB1088" w:rsidP="00AB1088">
      <w:pPr>
        <w:spacing w:before="100" w:beforeAutospacing="1" w:after="100" w:afterAutospacing="1" w:line="240" w:lineRule="auto"/>
        <w:rPr>
          <w:rFonts w:ascii="Times New Roman" w:eastAsia="Times New Roman" w:hAnsi="Times New Roman" w:cs="Times New Roman"/>
          <w:kern w:val="0"/>
          <w14:ligatures w14:val="none"/>
        </w:rPr>
      </w:pPr>
      <w:r w:rsidRPr="00AB1088">
        <w:rPr>
          <w:rFonts w:ascii="Times New Roman" w:eastAsia="Times New Roman" w:hAnsi="Times New Roman" w:cs="Times New Roman"/>
          <w:kern w:val="0"/>
          <w14:ligatures w14:val="none"/>
        </w:rPr>
        <w:t>It appeared from the record that the taxpayer has not paid an amount of Rs. 100,000 allowed as deduction on account of interest on loan even after the expiry of three (3) years.</w:t>
      </w:r>
    </w:p>
    <w:p w14:paraId="21217B8E" w14:textId="77777777" w:rsidR="00AB1088" w:rsidRPr="00AB1088" w:rsidRDefault="00AB1088" w:rsidP="00AB1088">
      <w:pPr>
        <w:spacing w:before="100" w:beforeAutospacing="1" w:after="100" w:afterAutospacing="1" w:line="240" w:lineRule="auto"/>
        <w:rPr>
          <w:rFonts w:ascii="Times New Roman" w:eastAsia="Times New Roman" w:hAnsi="Times New Roman" w:cs="Times New Roman"/>
          <w:kern w:val="0"/>
          <w14:ligatures w14:val="none"/>
        </w:rPr>
      </w:pPr>
      <w:r w:rsidRPr="00AB1088">
        <w:rPr>
          <w:rFonts w:ascii="Times New Roman" w:eastAsia="Times New Roman" w:hAnsi="Times New Roman" w:cs="Times New Roman"/>
          <w:b/>
          <w:bCs/>
          <w:kern w:val="0"/>
          <w14:ligatures w14:val="none"/>
        </w:rPr>
        <w:t>Compute the taxable income of the company for the year.</w:t>
      </w:r>
    </w:p>
    <w:p w14:paraId="72E83C67" w14:textId="77777777" w:rsidR="00AB1088" w:rsidRPr="00AB1088" w:rsidRDefault="00AB1088" w:rsidP="00AB1088">
      <w:pPr>
        <w:spacing w:before="100" w:beforeAutospacing="1" w:after="100" w:afterAutospacing="1" w:line="240" w:lineRule="auto"/>
        <w:rPr>
          <w:rFonts w:ascii="Times New Roman" w:eastAsia="Times New Roman" w:hAnsi="Times New Roman" w:cs="Times New Roman"/>
          <w:b/>
          <w:bCs/>
          <w:kern w:val="0"/>
          <w14:ligatures w14:val="none"/>
        </w:rPr>
      </w:pPr>
      <w:r w:rsidRPr="00AB1088">
        <w:rPr>
          <w:rFonts w:ascii="Times New Roman" w:eastAsia="Times New Roman" w:hAnsi="Times New Roman" w:cs="Times New Roman"/>
          <w:b/>
          <w:bCs/>
          <w:kern w:val="0"/>
          <w14:ligatures w14:val="none"/>
        </w:rPr>
        <w:t>Answer:</w:t>
      </w:r>
    </w:p>
    <w:p w14:paraId="52622C56" w14:textId="77777777" w:rsidR="00AB1088" w:rsidRPr="00AB1088" w:rsidRDefault="00AB1088" w:rsidP="00AB1088">
      <w:pPr>
        <w:spacing w:before="100" w:beforeAutospacing="1" w:after="100" w:afterAutospacing="1" w:line="240" w:lineRule="auto"/>
        <w:rPr>
          <w:rFonts w:ascii="Times New Roman" w:eastAsia="Times New Roman" w:hAnsi="Times New Roman" w:cs="Times New Roman"/>
          <w:kern w:val="0"/>
          <w14:ligatures w14:val="none"/>
        </w:rPr>
      </w:pPr>
      <w:r w:rsidRPr="00AB1088">
        <w:rPr>
          <w:rFonts w:ascii="Times New Roman" w:eastAsia="Times New Roman" w:hAnsi="Times New Roman" w:cs="Times New Roman"/>
          <w:b/>
          <w:bCs/>
          <w:kern w:val="0"/>
          <w14:ligatures w14:val="none"/>
        </w:rPr>
        <w:t>Computation of Taxable Income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59"/>
        <w:gridCol w:w="1462"/>
      </w:tblGrid>
      <w:tr w:rsidR="00AB1088" w:rsidRPr="00AB1088" w14:paraId="16301E3C" w14:textId="77777777" w:rsidTr="00AB1088">
        <w:trPr>
          <w:tblHeader/>
          <w:tblCellSpacing w:w="15" w:type="dxa"/>
        </w:trPr>
        <w:tc>
          <w:tcPr>
            <w:tcW w:w="0" w:type="auto"/>
            <w:vAlign w:val="center"/>
            <w:hideMark/>
          </w:tcPr>
          <w:p w14:paraId="1B4BAEE5" w14:textId="77777777" w:rsidR="00AB1088" w:rsidRPr="00AB1088" w:rsidRDefault="00AB1088" w:rsidP="00AB1088">
            <w:pPr>
              <w:spacing w:before="100" w:beforeAutospacing="1" w:after="100" w:afterAutospacing="1" w:line="240" w:lineRule="auto"/>
              <w:rPr>
                <w:rFonts w:ascii="Times New Roman" w:eastAsia="Times New Roman" w:hAnsi="Times New Roman" w:cs="Times New Roman"/>
                <w:b/>
                <w:bCs/>
                <w:kern w:val="0"/>
                <w14:ligatures w14:val="none"/>
              </w:rPr>
            </w:pPr>
            <w:r w:rsidRPr="00AB1088">
              <w:rPr>
                <w:rFonts w:ascii="Times New Roman" w:eastAsia="Times New Roman" w:hAnsi="Times New Roman" w:cs="Times New Roman"/>
                <w:b/>
                <w:bCs/>
                <w:kern w:val="0"/>
                <w14:ligatures w14:val="none"/>
              </w:rPr>
              <w:t>Particulars</w:t>
            </w:r>
          </w:p>
        </w:tc>
        <w:tc>
          <w:tcPr>
            <w:tcW w:w="0" w:type="auto"/>
            <w:vAlign w:val="center"/>
            <w:hideMark/>
          </w:tcPr>
          <w:p w14:paraId="41813DE4" w14:textId="77777777" w:rsidR="00AB1088" w:rsidRPr="00AB1088" w:rsidRDefault="00AB1088" w:rsidP="00AB1088">
            <w:pPr>
              <w:spacing w:before="100" w:beforeAutospacing="1" w:after="100" w:afterAutospacing="1" w:line="240" w:lineRule="auto"/>
              <w:rPr>
                <w:rFonts w:ascii="Times New Roman" w:eastAsia="Times New Roman" w:hAnsi="Times New Roman" w:cs="Times New Roman"/>
                <w:b/>
                <w:bCs/>
                <w:kern w:val="0"/>
                <w14:ligatures w14:val="none"/>
              </w:rPr>
            </w:pPr>
            <w:r w:rsidRPr="00AB1088">
              <w:rPr>
                <w:rFonts w:ascii="Times New Roman" w:eastAsia="Times New Roman" w:hAnsi="Times New Roman" w:cs="Times New Roman"/>
                <w:b/>
                <w:bCs/>
                <w:kern w:val="0"/>
                <w14:ligatures w14:val="none"/>
              </w:rPr>
              <w:t>Amount (Rs.)</w:t>
            </w:r>
          </w:p>
        </w:tc>
      </w:tr>
      <w:tr w:rsidR="00AB1088" w:rsidRPr="00AB1088" w14:paraId="69542E2B" w14:textId="77777777" w:rsidTr="00AB1088">
        <w:trPr>
          <w:tblCellSpacing w:w="15" w:type="dxa"/>
        </w:trPr>
        <w:tc>
          <w:tcPr>
            <w:tcW w:w="0" w:type="auto"/>
            <w:vAlign w:val="center"/>
            <w:hideMark/>
          </w:tcPr>
          <w:p w14:paraId="4F04A56F" w14:textId="77777777" w:rsidR="00AB1088" w:rsidRPr="00AB1088" w:rsidRDefault="00AB1088" w:rsidP="00AB1088">
            <w:pPr>
              <w:spacing w:before="100" w:beforeAutospacing="1" w:after="100" w:afterAutospacing="1" w:line="240" w:lineRule="auto"/>
              <w:rPr>
                <w:rFonts w:ascii="Times New Roman" w:eastAsia="Times New Roman" w:hAnsi="Times New Roman" w:cs="Times New Roman"/>
                <w:kern w:val="0"/>
                <w14:ligatures w14:val="none"/>
              </w:rPr>
            </w:pPr>
            <w:r w:rsidRPr="00AB1088">
              <w:rPr>
                <w:rFonts w:ascii="Times New Roman" w:eastAsia="Times New Roman" w:hAnsi="Times New Roman" w:cs="Times New Roman"/>
                <w:kern w:val="0"/>
                <w14:ligatures w14:val="none"/>
              </w:rPr>
              <w:t>Annual Rent</w:t>
            </w:r>
          </w:p>
        </w:tc>
        <w:tc>
          <w:tcPr>
            <w:tcW w:w="0" w:type="auto"/>
            <w:vAlign w:val="center"/>
            <w:hideMark/>
          </w:tcPr>
          <w:p w14:paraId="004B71AA" w14:textId="77777777" w:rsidR="00AB1088" w:rsidRPr="00AB1088" w:rsidRDefault="00AB1088" w:rsidP="00AB1088">
            <w:pPr>
              <w:spacing w:before="100" w:beforeAutospacing="1" w:after="100" w:afterAutospacing="1" w:line="240" w:lineRule="auto"/>
              <w:rPr>
                <w:rFonts w:ascii="Times New Roman" w:eastAsia="Times New Roman" w:hAnsi="Times New Roman" w:cs="Times New Roman"/>
                <w:kern w:val="0"/>
                <w14:ligatures w14:val="none"/>
              </w:rPr>
            </w:pPr>
            <w:r w:rsidRPr="00AB1088">
              <w:rPr>
                <w:rFonts w:ascii="Times New Roman" w:eastAsia="Times New Roman" w:hAnsi="Times New Roman" w:cs="Times New Roman"/>
                <w:kern w:val="0"/>
                <w14:ligatures w14:val="none"/>
              </w:rPr>
              <w:t>600,000</w:t>
            </w:r>
          </w:p>
        </w:tc>
      </w:tr>
      <w:tr w:rsidR="00AB1088" w:rsidRPr="00AB1088" w14:paraId="70EEB54B" w14:textId="77777777" w:rsidTr="00AB1088">
        <w:trPr>
          <w:tblCellSpacing w:w="15" w:type="dxa"/>
        </w:trPr>
        <w:tc>
          <w:tcPr>
            <w:tcW w:w="0" w:type="auto"/>
            <w:vAlign w:val="center"/>
            <w:hideMark/>
          </w:tcPr>
          <w:p w14:paraId="5D7C164A" w14:textId="77777777" w:rsidR="00AB1088" w:rsidRPr="00AB1088" w:rsidRDefault="00AB1088" w:rsidP="00AB1088">
            <w:pPr>
              <w:spacing w:before="100" w:beforeAutospacing="1" w:after="100" w:afterAutospacing="1" w:line="240" w:lineRule="auto"/>
              <w:rPr>
                <w:rFonts w:ascii="Times New Roman" w:eastAsia="Times New Roman" w:hAnsi="Times New Roman" w:cs="Times New Roman"/>
                <w:kern w:val="0"/>
                <w14:ligatures w14:val="none"/>
              </w:rPr>
            </w:pPr>
            <w:r w:rsidRPr="00AB1088">
              <w:rPr>
                <w:rFonts w:ascii="Times New Roman" w:eastAsia="Times New Roman" w:hAnsi="Times New Roman" w:cs="Times New Roman"/>
                <w:kern w:val="0"/>
                <w14:ligatures w14:val="none"/>
              </w:rPr>
              <w:t>Unpaid liability treated as income</w:t>
            </w:r>
          </w:p>
        </w:tc>
        <w:tc>
          <w:tcPr>
            <w:tcW w:w="0" w:type="auto"/>
            <w:vAlign w:val="center"/>
            <w:hideMark/>
          </w:tcPr>
          <w:p w14:paraId="7C7007F8" w14:textId="77777777" w:rsidR="00AB1088" w:rsidRPr="00AB1088" w:rsidRDefault="00AB1088" w:rsidP="00AB1088">
            <w:pPr>
              <w:spacing w:before="100" w:beforeAutospacing="1" w:after="100" w:afterAutospacing="1" w:line="240" w:lineRule="auto"/>
              <w:rPr>
                <w:rFonts w:ascii="Times New Roman" w:eastAsia="Times New Roman" w:hAnsi="Times New Roman" w:cs="Times New Roman"/>
                <w:kern w:val="0"/>
                <w14:ligatures w14:val="none"/>
              </w:rPr>
            </w:pPr>
            <w:r w:rsidRPr="00AB1088">
              <w:rPr>
                <w:rFonts w:ascii="Times New Roman" w:eastAsia="Times New Roman" w:hAnsi="Times New Roman" w:cs="Times New Roman"/>
                <w:kern w:val="0"/>
                <w14:ligatures w14:val="none"/>
              </w:rPr>
              <w:t>100,000</w:t>
            </w:r>
          </w:p>
        </w:tc>
      </w:tr>
      <w:tr w:rsidR="00AB1088" w:rsidRPr="00AB1088" w14:paraId="74676FD8" w14:textId="77777777" w:rsidTr="00AB1088">
        <w:trPr>
          <w:tblCellSpacing w:w="15" w:type="dxa"/>
        </w:trPr>
        <w:tc>
          <w:tcPr>
            <w:tcW w:w="0" w:type="auto"/>
            <w:vAlign w:val="center"/>
            <w:hideMark/>
          </w:tcPr>
          <w:p w14:paraId="10ADF65C" w14:textId="77777777" w:rsidR="00AB1088" w:rsidRPr="00AB1088" w:rsidRDefault="00AB1088" w:rsidP="00AB1088">
            <w:pPr>
              <w:spacing w:before="100" w:beforeAutospacing="1" w:after="100" w:afterAutospacing="1" w:line="240" w:lineRule="auto"/>
              <w:rPr>
                <w:rFonts w:ascii="Times New Roman" w:eastAsia="Times New Roman" w:hAnsi="Times New Roman" w:cs="Times New Roman"/>
                <w:kern w:val="0"/>
                <w14:ligatures w14:val="none"/>
              </w:rPr>
            </w:pPr>
            <w:r w:rsidRPr="00AB1088">
              <w:rPr>
                <w:rFonts w:ascii="Times New Roman" w:eastAsia="Times New Roman" w:hAnsi="Times New Roman" w:cs="Times New Roman"/>
                <w:kern w:val="0"/>
                <w14:ligatures w14:val="none"/>
              </w:rPr>
              <w:t>1/10th of advance not adjustable against rent (400,000 ÷ 10)</w:t>
            </w:r>
          </w:p>
        </w:tc>
        <w:tc>
          <w:tcPr>
            <w:tcW w:w="0" w:type="auto"/>
            <w:vAlign w:val="center"/>
            <w:hideMark/>
          </w:tcPr>
          <w:p w14:paraId="7CD0E17D" w14:textId="77777777" w:rsidR="00AB1088" w:rsidRPr="00AB1088" w:rsidRDefault="00AB1088" w:rsidP="00AB1088">
            <w:pPr>
              <w:spacing w:before="100" w:beforeAutospacing="1" w:after="100" w:afterAutospacing="1" w:line="240" w:lineRule="auto"/>
              <w:rPr>
                <w:rFonts w:ascii="Times New Roman" w:eastAsia="Times New Roman" w:hAnsi="Times New Roman" w:cs="Times New Roman"/>
                <w:kern w:val="0"/>
                <w14:ligatures w14:val="none"/>
              </w:rPr>
            </w:pPr>
            <w:r w:rsidRPr="00AB1088">
              <w:rPr>
                <w:rFonts w:ascii="Times New Roman" w:eastAsia="Times New Roman" w:hAnsi="Times New Roman" w:cs="Times New Roman"/>
                <w:kern w:val="0"/>
                <w14:ligatures w14:val="none"/>
              </w:rPr>
              <w:t>40,000</w:t>
            </w:r>
          </w:p>
        </w:tc>
      </w:tr>
      <w:tr w:rsidR="00AB1088" w:rsidRPr="00AB1088" w14:paraId="12834A99" w14:textId="77777777" w:rsidTr="00AB1088">
        <w:trPr>
          <w:tblCellSpacing w:w="15" w:type="dxa"/>
        </w:trPr>
        <w:tc>
          <w:tcPr>
            <w:tcW w:w="0" w:type="auto"/>
            <w:vAlign w:val="center"/>
            <w:hideMark/>
          </w:tcPr>
          <w:p w14:paraId="3F3A9FFD" w14:textId="77777777" w:rsidR="00AB1088" w:rsidRPr="00AB1088" w:rsidRDefault="00AB1088" w:rsidP="00AB1088">
            <w:pPr>
              <w:spacing w:before="100" w:beforeAutospacing="1" w:after="100" w:afterAutospacing="1" w:line="240" w:lineRule="auto"/>
              <w:rPr>
                <w:rFonts w:ascii="Times New Roman" w:eastAsia="Times New Roman" w:hAnsi="Times New Roman" w:cs="Times New Roman"/>
                <w:kern w:val="0"/>
                <w14:ligatures w14:val="none"/>
              </w:rPr>
            </w:pPr>
            <w:r w:rsidRPr="00AB1088">
              <w:rPr>
                <w:rFonts w:ascii="Times New Roman" w:eastAsia="Times New Roman" w:hAnsi="Times New Roman" w:cs="Times New Roman"/>
                <w:b/>
                <w:bCs/>
                <w:kern w:val="0"/>
                <w14:ligatures w14:val="none"/>
              </w:rPr>
              <w:t>Rent Chargeable to Tax (RCT)</w:t>
            </w:r>
          </w:p>
        </w:tc>
        <w:tc>
          <w:tcPr>
            <w:tcW w:w="0" w:type="auto"/>
            <w:vAlign w:val="center"/>
            <w:hideMark/>
          </w:tcPr>
          <w:p w14:paraId="471883C0" w14:textId="77777777" w:rsidR="00AB1088" w:rsidRPr="00AB1088" w:rsidRDefault="00AB1088" w:rsidP="00AB1088">
            <w:pPr>
              <w:spacing w:before="100" w:beforeAutospacing="1" w:after="100" w:afterAutospacing="1" w:line="240" w:lineRule="auto"/>
              <w:rPr>
                <w:rFonts w:ascii="Times New Roman" w:eastAsia="Times New Roman" w:hAnsi="Times New Roman" w:cs="Times New Roman"/>
                <w:kern w:val="0"/>
                <w14:ligatures w14:val="none"/>
              </w:rPr>
            </w:pPr>
            <w:r w:rsidRPr="00AB1088">
              <w:rPr>
                <w:rFonts w:ascii="Times New Roman" w:eastAsia="Times New Roman" w:hAnsi="Times New Roman" w:cs="Times New Roman"/>
                <w:b/>
                <w:bCs/>
                <w:kern w:val="0"/>
                <w14:ligatures w14:val="none"/>
              </w:rPr>
              <w:t>740,000</w:t>
            </w:r>
          </w:p>
        </w:tc>
      </w:tr>
    </w:tbl>
    <w:p w14:paraId="51D18DFF" w14:textId="77777777" w:rsidR="00AB1088" w:rsidRPr="00AB1088" w:rsidRDefault="00AB1088" w:rsidP="00AB1088">
      <w:pPr>
        <w:spacing w:before="100" w:beforeAutospacing="1" w:after="100" w:afterAutospacing="1" w:line="240" w:lineRule="auto"/>
        <w:rPr>
          <w:rFonts w:ascii="Times New Roman" w:eastAsia="Times New Roman" w:hAnsi="Times New Roman" w:cs="Times New Roman"/>
          <w:kern w:val="0"/>
          <w14:ligatures w14:val="none"/>
        </w:rPr>
      </w:pPr>
      <w:r w:rsidRPr="00AB1088">
        <w:rPr>
          <w:rFonts w:ascii="Times New Roman" w:eastAsia="Times New Roman" w:hAnsi="Times New Roman" w:cs="Times New Roman"/>
          <w:b/>
          <w:bCs/>
          <w:kern w:val="0"/>
          <w14:ligatures w14:val="none"/>
        </w:rPr>
        <w:lastRenderedPageBreak/>
        <w:t>Less: Allowable Deductions: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75"/>
        <w:gridCol w:w="1462"/>
      </w:tblGrid>
      <w:tr w:rsidR="00AB1088" w:rsidRPr="00AB1088" w14:paraId="388B4093" w14:textId="77777777" w:rsidTr="00AB1088">
        <w:trPr>
          <w:tblHeader/>
          <w:tblCellSpacing w:w="15" w:type="dxa"/>
        </w:trPr>
        <w:tc>
          <w:tcPr>
            <w:tcW w:w="0" w:type="auto"/>
            <w:vAlign w:val="center"/>
            <w:hideMark/>
          </w:tcPr>
          <w:p w14:paraId="6F41553D" w14:textId="77777777" w:rsidR="00AB1088" w:rsidRPr="00AB1088" w:rsidRDefault="00AB1088" w:rsidP="00AB1088">
            <w:pPr>
              <w:spacing w:before="100" w:beforeAutospacing="1" w:after="100" w:afterAutospacing="1" w:line="240" w:lineRule="auto"/>
              <w:rPr>
                <w:rFonts w:ascii="Times New Roman" w:eastAsia="Times New Roman" w:hAnsi="Times New Roman" w:cs="Times New Roman"/>
                <w:b/>
                <w:bCs/>
                <w:kern w:val="0"/>
                <w14:ligatures w14:val="none"/>
              </w:rPr>
            </w:pPr>
            <w:r w:rsidRPr="00AB1088">
              <w:rPr>
                <w:rFonts w:ascii="Times New Roman" w:eastAsia="Times New Roman" w:hAnsi="Times New Roman" w:cs="Times New Roman"/>
                <w:b/>
                <w:bCs/>
                <w:kern w:val="0"/>
                <w14:ligatures w14:val="none"/>
              </w:rPr>
              <w:t>Deduction</w:t>
            </w:r>
          </w:p>
        </w:tc>
        <w:tc>
          <w:tcPr>
            <w:tcW w:w="0" w:type="auto"/>
            <w:vAlign w:val="center"/>
            <w:hideMark/>
          </w:tcPr>
          <w:p w14:paraId="386FEAB0" w14:textId="77777777" w:rsidR="00AB1088" w:rsidRPr="00AB1088" w:rsidRDefault="00AB1088" w:rsidP="00AB1088">
            <w:pPr>
              <w:spacing w:before="100" w:beforeAutospacing="1" w:after="100" w:afterAutospacing="1" w:line="240" w:lineRule="auto"/>
              <w:rPr>
                <w:rFonts w:ascii="Times New Roman" w:eastAsia="Times New Roman" w:hAnsi="Times New Roman" w:cs="Times New Roman"/>
                <w:b/>
                <w:bCs/>
                <w:kern w:val="0"/>
                <w14:ligatures w14:val="none"/>
              </w:rPr>
            </w:pPr>
            <w:r w:rsidRPr="00AB1088">
              <w:rPr>
                <w:rFonts w:ascii="Times New Roman" w:eastAsia="Times New Roman" w:hAnsi="Times New Roman" w:cs="Times New Roman"/>
                <w:b/>
                <w:bCs/>
                <w:kern w:val="0"/>
                <w14:ligatures w14:val="none"/>
              </w:rPr>
              <w:t>Amount (Rs.)</w:t>
            </w:r>
          </w:p>
        </w:tc>
      </w:tr>
      <w:tr w:rsidR="00AB1088" w:rsidRPr="00AB1088" w14:paraId="23B1EB77" w14:textId="77777777" w:rsidTr="00AB1088">
        <w:trPr>
          <w:tblCellSpacing w:w="15" w:type="dxa"/>
        </w:trPr>
        <w:tc>
          <w:tcPr>
            <w:tcW w:w="0" w:type="auto"/>
            <w:vAlign w:val="center"/>
            <w:hideMark/>
          </w:tcPr>
          <w:p w14:paraId="51390AB0" w14:textId="77777777" w:rsidR="00AB1088" w:rsidRPr="00AB1088" w:rsidRDefault="00AB1088" w:rsidP="00AB1088">
            <w:pPr>
              <w:spacing w:before="100" w:beforeAutospacing="1" w:after="100" w:afterAutospacing="1" w:line="240" w:lineRule="auto"/>
              <w:rPr>
                <w:rFonts w:ascii="Times New Roman" w:eastAsia="Times New Roman" w:hAnsi="Times New Roman" w:cs="Times New Roman"/>
                <w:kern w:val="0"/>
                <w14:ligatures w14:val="none"/>
              </w:rPr>
            </w:pPr>
            <w:r w:rsidRPr="00AB1088">
              <w:rPr>
                <w:rFonts w:ascii="Times New Roman" w:eastAsia="Times New Roman" w:hAnsi="Times New Roman" w:cs="Times New Roman"/>
                <w:kern w:val="0"/>
                <w14:ligatures w14:val="none"/>
              </w:rPr>
              <w:t>Repair allowance (1/5th of RCT i.e., Rs. 740,000)</w:t>
            </w:r>
          </w:p>
        </w:tc>
        <w:tc>
          <w:tcPr>
            <w:tcW w:w="0" w:type="auto"/>
            <w:vAlign w:val="center"/>
            <w:hideMark/>
          </w:tcPr>
          <w:p w14:paraId="145BE020" w14:textId="77777777" w:rsidR="00AB1088" w:rsidRPr="00AB1088" w:rsidRDefault="00AB1088" w:rsidP="00AB1088">
            <w:pPr>
              <w:spacing w:before="100" w:beforeAutospacing="1" w:after="100" w:afterAutospacing="1" w:line="240" w:lineRule="auto"/>
              <w:rPr>
                <w:rFonts w:ascii="Times New Roman" w:eastAsia="Times New Roman" w:hAnsi="Times New Roman" w:cs="Times New Roman"/>
                <w:kern w:val="0"/>
                <w14:ligatures w14:val="none"/>
              </w:rPr>
            </w:pPr>
            <w:r w:rsidRPr="00AB1088">
              <w:rPr>
                <w:rFonts w:ascii="Times New Roman" w:eastAsia="Times New Roman" w:hAnsi="Times New Roman" w:cs="Times New Roman"/>
                <w:kern w:val="0"/>
                <w14:ligatures w14:val="none"/>
              </w:rPr>
              <w:t>148,000</w:t>
            </w:r>
          </w:p>
        </w:tc>
      </w:tr>
      <w:tr w:rsidR="00AB1088" w:rsidRPr="00AB1088" w14:paraId="399098B7" w14:textId="77777777" w:rsidTr="00AB1088">
        <w:trPr>
          <w:tblCellSpacing w:w="15" w:type="dxa"/>
        </w:trPr>
        <w:tc>
          <w:tcPr>
            <w:tcW w:w="0" w:type="auto"/>
            <w:vAlign w:val="center"/>
            <w:hideMark/>
          </w:tcPr>
          <w:p w14:paraId="7BA304C6" w14:textId="77777777" w:rsidR="00AB1088" w:rsidRPr="00AB1088" w:rsidRDefault="00AB1088" w:rsidP="00AB1088">
            <w:pPr>
              <w:spacing w:before="100" w:beforeAutospacing="1" w:after="100" w:afterAutospacing="1" w:line="240" w:lineRule="auto"/>
              <w:rPr>
                <w:rFonts w:ascii="Times New Roman" w:eastAsia="Times New Roman" w:hAnsi="Times New Roman" w:cs="Times New Roman"/>
                <w:kern w:val="0"/>
                <w14:ligatures w14:val="none"/>
              </w:rPr>
            </w:pPr>
            <w:r w:rsidRPr="00AB1088">
              <w:rPr>
                <w:rFonts w:ascii="Times New Roman" w:eastAsia="Times New Roman" w:hAnsi="Times New Roman" w:cs="Times New Roman"/>
                <w:kern w:val="0"/>
                <w14:ligatures w14:val="none"/>
              </w:rPr>
              <w:t>Interest on loan</w:t>
            </w:r>
          </w:p>
        </w:tc>
        <w:tc>
          <w:tcPr>
            <w:tcW w:w="0" w:type="auto"/>
            <w:vAlign w:val="center"/>
            <w:hideMark/>
          </w:tcPr>
          <w:p w14:paraId="37FB2A40" w14:textId="77777777" w:rsidR="00AB1088" w:rsidRPr="00AB1088" w:rsidRDefault="00AB1088" w:rsidP="00AB1088">
            <w:pPr>
              <w:spacing w:before="100" w:beforeAutospacing="1" w:after="100" w:afterAutospacing="1" w:line="240" w:lineRule="auto"/>
              <w:rPr>
                <w:rFonts w:ascii="Times New Roman" w:eastAsia="Times New Roman" w:hAnsi="Times New Roman" w:cs="Times New Roman"/>
                <w:kern w:val="0"/>
                <w14:ligatures w14:val="none"/>
              </w:rPr>
            </w:pPr>
            <w:r w:rsidRPr="00AB1088">
              <w:rPr>
                <w:rFonts w:ascii="Times New Roman" w:eastAsia="Times New Roman" w:hAnsi="Times New Roman" w:cs="Times New Roman"/>
                <w:kern w:val="0"/>
                <w14:ligatures w14:val="none"/>
              </w:rPr>
              <w:t>10,000</w:t>
            </w:r>
          </w:p>
        </w:tc>
      </w:tr>
      <w:tr w:rsidR="00AB1088" w:rsidRPr="00AB1088" w14:paraId="28F16BC1" w14:textId="77777777" w:rsidTr="00AB1088">
        <w:trPr>
          <w:tblCellSpacing w:w="15" w:type="dxa"/>
        </w:trPr>
        <w:tc>
          <w:tcPr>
            <w:tcW w:w="0" w:type="auto"/>
            <w:vAlign w:val="center"/>
            <w:hideMark/>
          </w:tcPr>
          <w:p w14:paraId="7B3F788C" w14:textId="77777777" w:rsidR="00AB1088" w:rsidRPr="00AB1088" w:rsidRDefault="00AB1088" w:rsidP="00AB1088">
            <w:pPr>
              <w:spacing w:before="100" w:beforeAutospacing="1" w:after="100" w:afterAutospacing="1" w:line="240" w:lineRule="auto"/>
              <w:rPr>
                <w:rFonts w:ascii="Times New Roman" w:eastAsia="Times New Roman" w:hAnsi="Times New Roman" w:cs="Times New Roman"/>
                <w:kern w:val="0"/>
                <w14:ligatures w14:val="none"/>
              </w:rPr>
            </w:pPr>
            <w:r w:rsidRPr="00AB1088">
              <w:rPr>
                <w:rFonts w:ascii="Times New Roman" w:eastAsia="Times New Roman" w:hAnsi="Times New Roman" w:cs="Times New Roman"/>
                <w:kern w:val="0"/>
                <w14:ligatures w14:val="none"/>
              </w:rPr>
              <w:t>Property tax</w:t>
            </w:r>
          </w:p>
        </w:tc>
        <w:tc>
          <w:tcPr>
            <w:tcW w:w="0" w:type="auto"/>
            <w:vAlign w:val="center"/>
            <w:hideMark/>
          </w:tcPr>
          <w:p w14:paraId="4D008B6B" w14:textId="77777777" w:rsidR="00AB1088" w:rsidRPr="00AB1088" w:rsidRDefault="00AB1088" w:rsidP="00AB1088">
            <w:pPr>
              <w:spacing w:before="100" w:beforeAutospacing="1" w:after="100" w:afterAutospacing="1" w:line="240" w:lineRule="auto"/>
              <w:rPr>
                <w:rFonts w:ascii="Times New Roman" w:eastAsia="Times New Roman" w:hAnsi="Times New Roman" w:cs="Times New Roman"/>
                <w:kern w:val="0"/>
                <w14:ligatures w14:val="none"/>
              </w:rPr>
            </w:pPr>
            <w:r w:rsidRPr="00AB1088">
              <w:rPr>
                <w:rFonts w:ascii="Times New Roman" w:eastAsia="Times New Roman" w:hAnsi="Times New Roman" w:cs="Times New Roman"/>
                <w:kern w:val="0"/>
                <w14:ligatures w14:val="none"/>
              </w:rPr>
              <w:t>4,000</w:t>
            </w:r>
          </w:p>
        </w:tc>
      </w:tr>
      <w:tr w:rsidR="00AB1088" w:rsidRPr="00AB1088" w14:paraId="022E4F54" w14:textId="77777777" w:rsidTr="00AB1088">
        <w:trPr>
          <w:tblCellSpacing w:w="15" w:type="dxa"/>
        </w:trPr>
        <w:tc>
          <w:tcPr>
            <w:tcW w:w="0" w:type="auto"/>
            <w:vAlign w:val="center"/>
            <w:hideMark/>
          </w:tcPr>
          <w:p w14:paraId="50BF8375" w14:textId="77777777" w:rsidR="00AB1088" w:rsidRPr="00AB1088" w:rsidRDefault="00AB1088" w:rsidP="00AB1088">
            <w:pPr>
              <w:spacing w:before="100" w:beforeAutospacing="1" w:after="100" w:afterAutospacing="1" w:line="240" w:lineRule="auto"/>
              <w:rPr>
                <w:rFonts w:ascii="Times New Roman" w:eastAsia="Times New Roman" w:hAnsi="Times New Roman" w:cs="Times New Roman"/>
                <w:kern w:val="0"/>
                <w14:ligatures w14:val="none"/>
              </w:rPr>
            </w:pPr>
            <w:r w:rsidRPr="00AB1088">
              <w:rPr>
                <w:rFonts w:ascii="Times New Roman" w:eastAsia="Times New Roman" w:hAnsi="Times New Roman" w:cs="Times New Roman"/>
                <w:kern w:val="0"/>
                <w14:ligatures w14:val="none"/>
              </w:rPr>
              <w:t>Rent collection charges [N-1]</w:t>
            </w:r>
          </w:p>
        </w:tc>
        <w:tc>
          <w:tcPr>
            <w:tcW w:w="0" w:type="auto"/>
            <w:vAlign w:val="center"/>
            <w:hideMark/>
          </w:tcPr>
          <w:p w14:paraId="5E23101F" w14:textId="77777777" w:rsidR="00AB1088" w:rsidRPr="00AB1088" w:rsidRDefault="00AB1088" w:rsidP="00AB1088">
            <w:pPr>
              <w:spacing w:before="100" w:beforeAutospacing="1" w:after="100" w:afterAutospacing="1" w:line="240" w:lineRule="auto"/>
              <w:rPr>
                <w:rFonts w:ascii="Times New Roman" w:eastAsia="Times New Roman" w:hAnsi="Times New Roman" w:cs="Times New Roman"/>
                <w:kern w:val="0"/>
                <w14:ligatures w14:val="none"/>
              </w:rPr>
            </w:pPr>
            <w:r w:rsidRPr="00AB1088">
              <w:rPr>
                <w:rFonts w:ascii="Times New Roman" w:eastAsia="Times New Roman" w:hAnsi="Times New Roman" w:cs="Times New Roman"/>
                <w:kern w:val="0"/>
                <w14:ligatures w14:val="none"/>
              </w:rPr>
              <w:t>6,000</w:t>
            </w:r>
          </w:p>
        </w:tc>
      </w:tr>
      <w:tr w:rsidR="00AB1088" w:rsidRPr="00AB1088" w14:paraId="03341EB9" w14:textId="77777777" w:rsidTr="00AB1088">
        <w:trPr>
          <w:tblCellSpacing w:w="15" w:type="dxa"/>
        </w:trPr>
        <w:tc>
          <w:tcPr>
            <w:tcW w:w="0" w:type="auto"/>
            <w:vAlign w:val="center"/>
            <w:hideMark/>
          </w:tcPr>
          <w:p w14:paraId="45A609BB" w14:textId="77777777" w:rsidR="00AB1088" w:rsidRPr="00AB1088" w:rsidRDefault="00AB1088" w:rsidP="00AB1088">
            <w:pPr>
              <w:spacing w:before="100" w:beforeAutospacing="1" w:after="100" w:afterAutospacing="1" w:line="240" w:lineRule="auto"/>
              <w:rPr>
                <w:rFonts w:ascii="Times New Roman" w:eastAsia="Times New Roman" w:hAnsi="Times New Roman" w:cs="Times New Roman"/>
                <w:kern w:val="0"/>
                <w14:ligatures w14:val="none"/>
              </w:rPr>
            </w:pPr>
            <w:r w:rsidRPr="00AB1088">
              <w:rPr>
                <w:rFonts w:ascii="Times New Roman" w:eastAsia="Times New Roman" w:hAnsi="Times New Roman" w:cs="Times New Roman"/>
                <w:kern w:val="0"/>
                <w14:ligatures w14:val="none"/>
              </w:rPr>
              <w:t>Ground rent</w:t>
            </w:r>
          </w:p>
        </w:tc>
        <w:tc>
          <w:tcPr>
            <w:tcW w:w="0" w:type="auto"/>
            <w:vAlign w:val="center"/>
            <w:hideMark/>
          </w:tcPr>
          <w:p w14:paraId="0DD017F7" w14:textId="77777777" w:rsidR="00AB1088" w:rsidRPr="00AB1088" w:rsidRDefault="00AB1088" w:rsidP="00AB1088">
            <w:pPr>
              <w:spacing w:before="100" w:beforeAutospacing="1" w:after="100" w:afterAutospacing="1" w:line="240" w:lineRule="auto"/>
              <w:rPr>
                <w:rFonts w:ascii="Times New Roman" w:eastAsia="Times New Roman" w:hAnsi="Times New Roman" w:cs="Times New Roman"/>
                <w:kern w:val="0"/>
                <w14:ligatures w14:val="none"/>
              </w:rPr>
            </w:pPr>
            <w:r w:rsidRPr="00AB1088">
              <w:rPr>
                <w:rFonts w:ascii="Times New Roman" w:eastAsia="Times New Roman" w:hAnsi="Times New Roman" w:cs="Times New Roman"/>
                <w:kern w:val="0"/>
                <w14:ligatures w14:val="none"/>
              </w:rPr>
              <w:t>10,000</w:t>
            </w:r>
          </w:p>
        </w:tc>
      </w:tr>
      <w:tr w:rsidR="00AB1088" w:rsidRPr="00AB1088" w14:paraId="38E2677F" w14:textId="77777777" w:rsidTr="00AB1088">
        <w:trPr>
          <w:tblCellSpacing w:w="15" w:type="dxa"/>
        </w:trPr>
        <w:tc>
          <w:tcPr>
            <w:tcW w:w="0" w:type="auto"/>
            <w:vAlign w:val="center"/>
            <w:hideMark/>
          </w:tcPr>
          <w:p w14:paraId="018B5755" w14:textId="77777777" w:rsidR="00AB1088" w:rsidRPr="00AB1088" w:rsidRDefault="00AB1088" w:rsidP="00AB1088">
            <w:pPr>
              <w:spacing w:before="100" w:beforeAutospacing="1" w:after="100" w:afterAutospacing="1" w:line="240" w:lineRule="auto"/>
              <w:rPr>
                <w:rFonts w:ascii="Times New Roman" w:eastAsia="Times New Roman" w:hAnsi="Times New Roman" w:cs="Times New Roman"/>
                <w:kern w:val="0"/>
                <w14:ligatures w14:val="none"/>
              </w:rPr>
            </w:pPr>
            <w:r w:rsidRPr="00AB1088">
              <w:rPr>
                <w:rFonts w:ascii="Times New Roman" w:eastAsia="Times New Roman" w:hAnsi="Times New Roman" w:cs="Times New Roman"/>
                <w:b/>
                <w:bCs/>
                <w:kern w:val="0"/>
                <w14:ligatures w14:val="none"/>
              </w:rPr>
              <w:t>Total</w:t>
            </w:r>
          </w:p>
        </w:tc>
        <w:tc>
          <w:tcPr>
            <w:tcW w:w="0" w:type="auto"/>
            <w:vAlign w:val="center"/>
            <w:hideMark/>
          </w:tcPr>
          <w:p w14:paraId="59A20D3B" w14:textId="77777777" w:rsidR="00AB1088" w:rsidRPr="00AB1088" w:rsidRDefault="00AB1088" w:rsidP="00AB1088">
            <w:pPr>
              <w:spacing w:before="100" w:beforeAutospacing="1" w:after="100" w:afterAutospacing="1" w:line="240" w:lineRule="auto"/>
              <w:rPr>
                <w:rFonts w:ascii="Times New Roman" w:eastAsia="Times New Roman" w:hAnsi="Times New Roman" w:cs="Times New Roman"/>
                <w:kern w:val="0"/>
                <w14:ligatures w14:val="none"/>
              </w:rPr>
            </w:pPr>
            <w:r w:rsidRPr="00AB1088">
              <w:rPr>
                <w:rFonts w:ascii="Times New Roman" w:eastAsia="Times New Roman" w:hAnsi="Times New Roman" w:cs="Times New Roman"/>
                <w:b/>
                <w:bCs/>
                <w:kern w:val="0"/>
                <w14:ligatures w14:val="none"/>
              </w:rPr>
              <w:t>178,000</w:t>
            </w:r>
          </w:p>
        </w:tc>
      </w:tr>
    </w:tbl>
    <w:p w14:paraId="60A93C6A" w14:textId="77777777" w:rsidR="00AB1088" w:rsidRPr="00AB1088" w:rsidRDefault="00AB1088" w:rsidP="00AB1088">
      <w:pPr>
        <w:spacing w:before="100" w:beforeAutospacing="1" w:after="100" w:afterAutospacing="1" w:line="240" w:lineRule="auto"/>
        <w:rPr>
          <w:rFonts w:ascii="Times New Roman" w:eastAsia="Times New Roman" w:hAnsi="Times New Roman" w:cs="Times New Roman"/>
          <w:kern w:val="0"/>
          <w14:ligatures w14:val="none"/>
        </w:rPr>
      </w:pPr>
      <w:r w:rsidRPr="00AB1088">
        <w:rPr>
          <w:rFonts w:ascii="Times New Roman" w:eastAsia="Times New Roman" w:hAnsi="Times New Roman" w:cs="Times New Roman"/>
          <w:kern w:val="0"/>
          <w14:ligatures w14:val="none"/>
        </w:rPr>
        <w:t xml:space="preserve">| </w:t>
      </w:r>
      <w:r w:rsidRPr="00AB1088">
        <w:rPr>
          <w:rFonts w:ascii="Times New Roman" w:eastAsia="Times New Roman" w:hAnsi="Times New Roman" w:cs="Times New Roman"/>
          <w:b/>
          <w:bCs/>
          <w:kern w:val="0"/>
          <w14:ligatures w14:val="none"/>
        </w:rPr>
        <w:t>Taxable Income</w:t>
      </w:r>
      <w:r w:rsidRPr="00AB1088">
        <w:rPr>
          <w:rFonts w:ascii="Times New Roman" w:eastAsia="Times New Roman" w:hAnsi="Times New Roman" w:cs="Times New Roman"/>
          <w:kern w:val="0"/>
          <w14:ligatures w14:val="none"/>
        </w:rPr>
        <w:t xml:space="preserve"> | </w:t>
      </w:r>
      <w:r w:rsidRPr="00AB1088">
        <w:rPr>
          <w:rFonts w:ascii="Times New Roman" w:eastAsia="Times New Roman" w:hAnsi="Times New Roman" w:cs="Times New Roman"/>
          <w:b/>
          <w:bCs/>
          <w:kern w:val="0"/>
          <w14:ligatures w14:val="none"/>
        </w:rPr>
        <w:t>562,000</w:t>
      </w:r>
      <w:r w:rsidRPr="00AB1088">
        <w:rPr>
          <w:rFonts w:ascii="Times New Roman" w:eastAsia="Times New Roman" w:hAnsi="Times New Roman" w:cs="Times New Roman"/>
          <w:kern w:val="0"/>
          <w14:ligatures w14:val="none"/>
        </w:rPr>
        <w:t xml:space="preserve"> |</w:t>
      </w:r>
    </w:p>
    <w:p w14:paraId="577FA112" w14:textId="77777777" w:rsidR="00AB1088" w:rsidRPr="00AB1088" w:rsidRDefault="00000000" w:rsidP="00AB1088">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45EBADA7">
          <v:rect id="_x0000_i1401" style="width:0;height:1.5pt" o:hralign="center" o:hrstd="t" o:hr="t" fillcolor="#a0a0a0" stroked="f"/>
        </w:pict>
      </w:r>
    </w:p>
    <w:p w14:paraId="56532553" w14:textId="77777777" w:rsidR="00AB1088" w:rsidRPr="00AB1088" w:rsidRDefault="00AB1088" w:rsidP="00AB1088">
      <w:pPr>
        <w:spacing w:before="100" w:beforeAutospacing="1" w:after="100" w:afterAutospacing="1" w:line="240" w:lineRule="auto"/>
        <w:rPr>
          <w:rFonts w:ascii="Times New Roman" w:eastAsia="Times New Roman" w:hAnsi="Times New Roman" w:cs="Times New Roman"/>
          <w:kern w:val="0"/>
          <w14:ligatures w14:val="none"/>
        </w:rPr>
      </w:pPr>
      <w:r w:rsidRPr="00AB1088">
        <w:rPr>
          <w:rFonts w:ascii="Times New Roman" w:eastAsia="Times New Roman" w:hAnsi="Times New Roman" w:cs="Times New Roman"/>
          <w:b/>
          <w:bCs/>
          <w:kern w:val="0"/>
          <w14:ligatures w14:val="none"/>
        </w:rPr>
        <w:t>N-1:</w:t>
      </w:r>
      <w:r w:rsidRPr="00AB1088">
        <w:rPr>
          <w:rFonts w:ascii="Times New Roman" w:eastAsia="Times New Roman" w:hAnsi="Times New Roman" w:cs="Times New Roman"/>
          <w:kern w:val="0"/>
          <w14:ligatures w14:val="none"/>
        </w:rPr>
        <w:br/>
        <w:t>Lesser of the actual expenditure (i.e., Rs. 6,000) or 4% of RCT (i.e., Rs. 29,600, being 4% of Rs. 740,000) shall be allowed as deduction.</w:t>
      </w:r>
    </w:p>
    <w:p w14:paraId="4ECBCFAC" w14:textId="77777777" w:rsidR="00AB1088" w:rsidRPr="00AB1088" w:rsidRDefault="00AB1088" w:rsidP="00AB1088">
      <w:pPr>
        <w:spacing w:before="100" w:beforeAutospacing="1" w:after="100" w:afterAutospacing="1" w:line="240" w:lineRule="auto"/>
        <w:rPr>
          <w:rFonts w:ascii="Times New Roman" w:eastAsia="Times New Roman" w:hAnsi="Times New Roman" w:cs="Times New Roman"/>
          <w:kern w:val="0"/>
          <w14:ligatures w14:val="none"/>
        </w:rPr>
      </w:pPr>
      <w:r w:rsidRPr="00AB1088">
        <w:rPr>
          <w:rFonts w:ascii="Times New Roman" w:eastAsia="Times New Roman" w:hAnsi="Times New Roman" w:cs="Times New Roman"/>
          <w:b/>
          <w:bCs/>
          <w:kern w:val="0"/>
          <w14:ligatures w14:val="none"/>
        </w:rPr>
        <w:t>N-2:</w:t>
      </w:r>
      <w:r w:rsidRPr="00AB1088">
        <w:rPr>
          <w:rFonts w:ascii="Times New Roman" w:eastAsia="Times New Roman" w:hAnsi="Times New Roman" w:cs="Times New Roman"/>
          <w:kern w:val="0"/>
          <w14:ligatures w14:val="none"/>
        </w:rPr>
        <w:br/>
        <w:t>Income tax is not allowed as deduction while computing the taxable income. It is assumed that the income tax pertains to the property income for the previous tax year.</w:t>
      </w:r>
    </w:p>
    <w:p w14:paraId="7BEAD03F" w14:textId="77777777" w:rsidR="00AB1088" w:rsidRPr="00AB1088" w:rsidRDefault="00000000" w:rsidP="00AB1088">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7D71B289">
          <v:rect id="_x0000_i1402" style="width:0;height:1.5pt" o:hralign="center" o:hrstd="t" o:hr="t" fillcolor="#a0a0a0" stroked="f"/>
        </w:pict>
      </w:r>
    </w:p>
    <w:p w14:paraId="7A440E20" w14:textId="77777777" w:rsidR="00AB1088" w:rsidRPr="00AB1088" w:rsidRDefault="00AB1088" w:rsidP="00AB1088">
      <w:pPr>
        <w:spacing w:before="100" w:beforeAutospacing="1" w:after="100" w:afterAutospacing="1" w:line="240" w:lineRule="auto"/>
        <w:rPr>
          <w:rFonts w:ascii="Times New Roman" w:eastAsia="Times New Roman" w:hAnsi="Times New Roman" w:cs="Times New Roman"/>
          <w:b/>
          <w:bCs/>
          <w:kern w:val="0"/>
          <w14:ligatures w14:val="none"/>
        </w:rPr>
      </w:pPr>
      <w:r w:rsidRPr="00AB1088">
        <w:rPr>
          <w:rFonts w:ascii="Times New Roman" w:eastAsia="Times New Roman" w:hAnsi="Times New Roman" w:cs="Times New Roman"/>
          <w:b/>
          <w:bCs/>
          <w:kern w:val="0"/>
          <w14:ligatures w14:val="none"/>
        </w:rPr>
        <w:t>PAYMENT OF AN UNPAID LIABILITY [15</w:t>
      </w:r>
      <w:proofErr w:type="gramStart"/>
      <w:r w:rsidRPr="00AB1088">
        <w:rPr>
          <w:rFonts w:ascii="Times New Roman" w:eastAsia="Times New Roman" w:hAnsi="Times New Roman" w:cs="Times New Roman"/>
          <w:b/>
          <w:bCs/>
          <w:kern w:val="0"/>
          <w14:ligatures w14:val="none"/>
        </w:rPr>
        <w:t>A(</w:t>
      </w:r>
      <w:proofErr w:type="gramEnd"/>
      <w:r w:rsidRPr="00AB1088">
        <w:rPr>
          <w:rFonts w:ascii="Times New Roman" w:eastAsia="Times New Roman" w:hAnsi="Times New Roman" w:cs="Times New Roman"/>
          <w:b/>
          <w:bCs/>
          <w:kern w:val="0"/>
          <w14:ligatures w14:val="none"/>
        </w:rPr>
        <w:t>4)]</w:t>
      </w:r>
    </w:p>
    <w:p w14:paraId="1FDECA9A" w14:textId="77777777" w:rsidR="00AB1088" w:rsidRPr="00AB1088" w:rsidRDefault="00AB1088" w:rsidP="00AB1088">
      <w:pPr>
        <w:spacing w:before="100" w:beforeAutospacing="1" w:after="100" w:afterAutospacing="1" w:line="240" w:lineRule="auto"/>
        <w:rPr>
          <w:rFonts w:ascii="Times New Roman" w:eastAsia="Times New Roman" w:hAnsi="Times New Roman" w:cs="Times New Roman"/>
          <w:kern w:val="0"/>
          <w14:ligatures w14:val="none"/>
        </w:rPr>
      </w:pPr>
      <w:r w:rsidRPr="00AB1088">
        <w:rPr>
          <w:rFonts w:ascii="Times New Roman" w:eastAsia="Times New Roman" w:hAnsi="Times New Roman" w:cs="Times New Roman"/>
          <w:kern w:val="0"/>
          <w14:ligatures w14:val="none"/>
        </w:rPr>
        <w:t>Where an unpaid liability has been treated as income and is later on paid by the taxpayer, so much of the amount as has been paid shall be allowed as deduction in the tax year in which it is paid.</w:t>
      </w:r>
    </w:p>
    <w:p w14:paraId="410F3BDB" w14:textId="77777777" w:rsidR="00AB1088" w:rsidRPr="00AB1088" w:rsidRDefault="00000000" w:rsidP="00AB1088">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0DDB2DEE">
          <v:rect id="_x0000_i1403" style="width:0;height:1.5pt" o:hralign="center" o:hrstd="t" o:hr="t" fillcolor="#a0a0a0" stroked="f"/>
        </w:pict>
      </w:r>
    </w:p>
    <w:p w14:paraId="00780619" w14:textId="77777777" w:rsidR="00AB1088" w:rsidRPr="00AB1088" w:rsidRDefault="00AB1088" w:rsidP="00AB1088">
      <w:pPr>
        <w:spacing w:before="100" w:beforeAutospacing="1" w:after="100" w:afterAutospacing="1" w:line="240" w:lineRule="auto"/>
        <w:rPr>
          <w:rFonts w:ascii="Times New Roman" w:eastAsia="Times New Roman" w:hAnsi="Times New Roman" w:cs="Times New Roman"/>
          <w:b/>
          <w:bCs/>
          <w:kern w:val="0"/>
          <w14:ligatures w14:val="none"/>
        </w:rPr>
      </w:pPr>
      <w:r w:rsidRPr="00AB1088">
        <w:rPr>
          <w:rFonts w:ascii="Times New Roman" w:eastAsia="Times New Roman" w:hAnsi="Times New Roman" w:cs="Times New Roman"/>
          <w:b/>
          <w:bCs/>
          <w:kern w:val="0"/>
          <w14:ligatures w14:val="none"/>
        </w:rPr>
        <w:t>LIABILITY IN CASE OF CO-OWNERS [§66]</w:t>
      </w:r>
    </w:p>
    <w:p w14:paraId="178E8FC7" w14:textId="77777777" w:rsidR="00AB1088" w:rsidRPr="00AB1088" w:rsidRDefault="00AB1088" w:rsidP="00AB1088">
      <w:pPr>
        <w:spacing w:before="100" w:beforeAutospacing="1" w:after="100" w:afterAutospacing="1" w:line="240" w:lineRule="auto"/>
        <w:rPr>
          <w:rFonts w:ascii="Times New Roman" w:eastAsia="Times New Roman" w:hAnsi="Times New Roman" w:cs="Times New Roman"/>
          <w:kern w:val="0"/>
          <w14:ligatures w14:val="none"/>
        </w:rPr>
      </w:pPr>
      <w:r w:rsidRPr="00AB1088">
        <w:rPr>
          <w:rFonts w:ascii="Times New Roman" w:eastAsia="Times New Roman" w:hAnsi="Times New Roman" w:cs="Times New Roman"/>
          <w:kern w:val="0"/>
          <w14:ligatures w14:val="none"/>
        </w:rPr>
        <w:t xml:space="preserve">Where two or more persons jointly own a property and their respective shares in the property are definite and ascertainable, such property shall </w:t>
      </w:r>
      <w:r w:rsidRPr="00AB1088">
        <w:rPr>
          <w:rFonts w:ascii="Times New Roman" w:eastAsia="Times New Roman" w:hAnsi="Times New Roman" w:cs="Times New Roman"/>
          <w:b/>
          <w:bCs/>
          <w:kern w:val="0"/>
          <w14:ligatures w14:val="none"/>
        </w:rPr>
        <w:t>not</w:t>
      </w:r>
      <w:r w:rsidRPr="00AB1088">
        <w:rPr>
          <w:rFonts w:ascii="Times New Roman" w:eastAsia="Times New Roman" w:hAnsi="Times New Roman" w:cs="Times New Roman"/>
          <w:kern w:val="0"/>
          <w14:ligatures w14:val="none"/>
        </w:rPr>
        <w:t xml:space="preserve"> be taxed as </w:t>
      </w:r>
      <w:r w:rsidRPr="00AB1088">
        <w:rPr>
          <w:rFonts w:ascii="Times New Roman" w:eastAsia="Times New Roman" w:hAnsi="Times New Roman" w:cs="Times New Roman"/>
          <w:b/>
          <w:bCs/>
          <w:kern w:val="0"/>
          <w14:ligatures w14:val="none"/>
        </w:rPr>
        <w:t>association of persons (AOP)</w:t>
      </w:r>
      <w:r w:rsidRPr="00AB1088">
        <w:rPr>
          <w:rFonts w:ascii="Times New Roman" w:eastAsia="Times New Roman" w:hAnsi="Times New Roman" w:cs="Times New Roman"/>
          <w:kern w:val="0"/>
          <w14:ligatures w14:val="none"/>
        </w:rPr>
        <w:t>. Rather, share of each person shall be included in his total income.</w:t>
      </w:r>
    </w:p>
    <w:p w14:paraId="532E7C97" w14:textId="77777777" w:rsidR="00AB1088" w:rsidRPr="00AB1088" w:rsidRDefault="00000000" w:rsidP="00AB1088">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2C7DB630">
          <v:rect id="_x0000_i1404" style="width:0;height:1.5pt" o:hralign="center" o:hrstd="t" o:hr="t" fillcolor="#a0a0a0" stroked="f"/>
        </w:pict>
      </w:r>
    </w:p>
    <w:p w14:paraId="396E9425" w14:textId="77777777" w:rsidR="00AB1088" w:rsidRPr="00AB1088" w:rsidRDefault="00AB1088" w:rsidP="00AB1088">
      <w:pPr>
        <w:spacing w:before="100" w:beforeAutospacing="1" w:after="100" w:afterAutospacing="1" w:line="240" w:lineRule="auto"/>
        <w:rPr>
          <w:rFonts w:ascii="Times New Roman" w:eastAsia="Times New Roman" w:hAnsi="Times New Roman" w:cs="Times New Roman"/>
          <w:b/>
          <w:bCs/>
          <w:kern w:val="0"/>
          <w14:ligatures w14:val="none"/>
        </w:rPr>
      </w:pPr>
      <w:r w:rsidRPr="00AB1088">
        <w:rPr>
          <w:rFonts w:ascii="Times New Roman" w:eastAsia="Times New Roman" w:hAnsi="Times New Roman" w:cs="Times New Roman"/>
          <w:b/>
          <w:bCs/>
          <w:kern w:val="0"/>
          <w14:ligatures w14:val="none"/>
        </w:rPr>
        <w:t>Example: 8.12</w:t>
      </w:r>
    </w:p>
    <w:p w14:paraId="62362528" w14:textId="77777777" w:rsidR="00AB1088" w:rsidRPr="00AB1088" w:rsidRDefault="00AB1088" w:rsidP="00AB1088">
      <w:pPr>
        <w:spacing w:before="100" w:beforeAutospacing="1" w:after="100" w:afterAutospacing="1" w:line="240" w:lineRule="auto"/>
        <w:rPr>
          <w:rFonts w:ascii="Times New Roman" w:eastAsia="Times New Roman" w:hAnsi="Times New Roman" w:cs="Times New Roman"/>
          <w:kern w:val="0"/>
          <w14:ligatures w14:val="none"/>
        </w:rPr>
      </w:pPr>
      <w:r w:rsidRPr="00AB1088">
        <w:rPr>
          <w:rFonts w:ascii="Times New Roman" w:eastAsia="Times New Roman" w:hAnsi="Times New Roman" w:cs="Times New Roman"/>
          <w:kern w:val="0"/>
          <w14:ligatures w14:val="none"/>
        </w:rPr>
        <w:t>Asif and Kashif are co-owners of a building, which is rented at a monthly rent of Rs. 50,000. The following expenses were paid during the year:</w:t>
      </w:r>
    </w:p>
    <w:p w14:paraId="523C67F1" w14:textId="77777777" w:rsidR="00AB1088" w:rsidRPr="00AB1088" w:rsidRDefault="00AB1088">
      <w:pPr>
        <w:numPr>
          <w:ilvl w:val="0"/>
          <w:numId w:val="378"/>
        </w:numPr>
        <w:spacing w:before="100" w:beforeAutospacing="1" w:after="100" w:afterAutospacing="1" w:line="240" w:lineRule="auto"/>
        <w:rPr>
          <w:rFonts w:ascii="Times New Roman" w:eastAsia="Times New Roman" w:hAnsi="Times New Roman" w:cs="Times New Roman"/>
          <w:kern w:val="0"/>
          <w14:ligatures w14:val="none"/>
        </w:rPr>
      </w:pPr>
      <w:r w:rsidRPr="00AB1088">
        <w:rPr>
          <w:rFonts w:ascii="Times New Roman" w:eastAsia="Times New Roman" w:hAnsi="Times New Roman" w:cs="Times New Roman"/>
          <w:kern w:val="0"/>
          <w14:ligatures w14:val="none"/>
        </w:rPr>
        <w:lastRenderedPageBreak/>
        <w:t>Repair charges – Rs. 30,000</w:t>
      </w:r>
    </w:p>
    <w:p w14:paraId="726C5E6A" w14:textId="77777777" w:rsidR="00AB1088" w:rsidRPr="00AB1088" w:rsidRDefault="00AB1088">
      <w:pPr>
        <w:numPr>
          <w:ilvl w:val="0"/>
          <w:numId w:val="378"/>
        </w:numPr>
        <w:spacing w:before="100" w:beforeAutospacing="1" w:after="100" w:afterAutospacing="1" w:line="240" w:lineRule="auto"/>
        <w:rPr>
          <w:rFonts w:ascii="Times New Roman" w:eastAsia="Times New Roman" w:hAnsi="Times New Roman" w:cs="Times New Roman"/>
          <w:kern w:val="0"/>
          <w14:ligatures w14:val="none"/>
        </w:rPr>
      </w:pPr>
      <w:r w:rsidRPr="00AB1088">
        <w:rPr>
          <w:rFonts w:ascii="Times New Roman" w:eastAsia="Times New Roman" w:hAnsi="Times New Roman" w:cs="Times New Roman"/>
          <w:kern w:val="0"/>
          <w14:ligatures w14:val="none"/>
        </w:rPr>
        <w:t>Insurance premium – 24,000</w:t>
      </w:r>
    </w:p>
    <w:p w14:paraId="426F0EDB" w14:textId="77777777" w:rsidR="00AB1088" w:rsidRPr="00AB1088" w:rsidRDefault="00AB1088">
      <w:pPr>
        <w:numPr>
          <w:ilvl w:val="0"/>
          <w:numId w:val="378"/>
        </w:numPr>
        <w:spacing w:before="100" w:beforeAutospacing="1" w:after="100" w:afterAutospacing="1" w:line="240" w:lineRule="auto"/>
        <w:rPr>
          <w:rFonts w:ascii="Times New Roman" w:eastAsia="Times New Roman" w:hAnsi="Times New Roman" w:cs="Times New Roman"/>
          <w:kern w:val="0"/>
          <w14:ligatures w14:val="none"/>
        </w:rPr>
      </w:pPr>
      <w:r w:rsidRPr="00AB1088">
        <w:rPr>
          <w:rFonts w:ascii="Times New Roman" w:eastAsia="Times New Roman" w:hAnsi="Times New Roman" w:cs="Times New Roman"/>
          <w:kern w:val="0"/>
          <w14:ligatures w14:val="none"/>
        </w:rPr>
        <w:t>Property tax – 26,000</w:t>
      </w:r>
    </w:p>
    <w:p w14:paraId="3999B543" w14:textId="77777777" w:rsidR="00AB1088" w:rsidRPr="00AB1088" w:rsidRDefault="00AB1088">
      <w:pPr>
        <w:numPr>
          <w:ilvl w:val="0"/>
          <w:numId w:val="378"/>
        </w:numPr>
        <w:spacing w:before="100" w:beforeAutospacing="1" w:after="100" w:afterAutospacing="1" w:line="240" w:lineRule="auto"/>
        <w:rPr>
          <w:rFonts w:ascii="Times New Roman" w:eastAsia="Times New Roman" w:hAnsi="Times New Roman" w:cs="Times New Roman"/>
          <w:kern w:val="0"/>
          <w14:ligatures w14:val="none"/>
        </w:rPr>
      </w:pPr>
      <w:r w:rsidRPr="00AB1088">
        <w:rPr>
          <w:rFonts w:ascii="Times New Roman" w:eastAsia="Times New Roman" w:hAnsi="Times New Roman" w:cs="Times New Roman"/>
          <w:kern w:val="0"/>
          <w14:ligatures w14:val="none"/>
        </w:rPr>
        <w:t>Corporation tax – 22,000</w:t>
      </w:r>
    </w:p>
    <w:p w14:paraId="58CB8CAD" w14:textId="77777777" w:rsidR="00AB1088" w:rsidRPr="00AB1088" w:rsidRDefault="00AB1088" w:rsidP="00AB1088">
      <w:pPr>
        <w:spacing w:before="100" w:beforeAutospacing="1" w:after="100" w:afterAutospacing="1" w:line="240" w:lineRule="auto"/>
        <w:rPr>
          <w:rFonts w:ascii="Times New Roman" w:eastAsia="Times New Roman" w:hAnsi="Times New Roman" w:cs="Times New Roman"/>
          <w:kern w:val="0"/>
          <w14:ligatures w14:val="none"/>
        </w:rPr>
      </w:pPr>
      <w:r w:rsidRPr="00AB1088">
        <w:rPr>
          <w:rFonts w:ascii="Times New Roman" w:eastAsia="Times New Roman" w:hAnsi="Times New Roman" w:cs="Times New Roman"/>
          <w:kern w:val="0"/>
          <w14:ligatures w14:val="none"/>
        </w:rPr>
        <w:t xml:space="preserve">Compute the amount which is to be included in each person's income if the ratio of their ownership is </w:t>
      </w:r>
      <w:r w:rsidRPr="00AB1088">
        <w:rPr>
          <w:rFonts w:ascii="Times New Roman" w:eastAsia="Times New Roman" w:hAnsi="Times New Roman" w:cs="Times New Roman"/>
          <w:b/>
          <w:bCs/>
          <w:kern w:val="0"/>
          <w14:ligatures w14:val="none"/>
        </w:rPr>
        <w:t>60:40</w:t>
      </w:r>
      <w:r w:rsidRPr="00AB1088">
        <w:rPr>
          <w:rFonts w:ascii="Times New Roman" w:eastAsia="Times New Roman" w:hAnsi="Times New Roman" w:cs="Times New Roman"/>
          <w:kern w:val="0"/>
          <w14:ligatures w14:val="none"/>
        </w:rPr>
        <w:t>, respectively.</w:t>
      </w:r>
    </w:p>
    <w:p w14:paraId="13E0B1AD" w14:textId="77777777" w:rsidR="00AB1088" w:rsidRPr="00AB1088" w:rsidRDefault="00000000" w:rsidP="00AB1088">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6DC32826">
          <v:rect id="_x0000_i1405" style="width:0;height:1.5pt" o:hralign="center" o:hrstd="t" o:hr="t" fillcolor="#a0a0a0" stroked="f"/>
        </w:pict>
      </w:r>
    </w:p>
    <w:p w14:paraId="2E0CF1BF" w14:textId="77777777" w:rsidR="00AB1088" w:rsidRPr="00AB1088" w:rsidRDefault="00AB1088" w:rsidP="00AB1088">
      <w:pPr>
        <w:spacing w:before="100" w:beforeAutospacing="1" w:after="100" w:afterAutospacing="1" w:line="240" w:lineRule="auto"/>
        <w:rPr>
          <w:rFonts w:ascii="Times New Roman" w:eastAsia="Times New Roman" w:hAnsi="Times New Roman" w:cs="Times New Roman"/>
          <w:kern w:val="0"/>
          <w14:ligatures w14:val="none"/>
        </w:rPr>
      </w:pPr>
      <w:r w:rsidRPr="00AB1088">
        <w:rPr>
          <w:rFonts w:ascii="Times New Roman" w:eastAsia="Times New Roman" w:hAnsi="Times New Roman" w:cs="Times New Roman"/>
          <w:b/>
          <w:bCs/>
          <w:kern w:val="0"/>
          <w14:ligatures w14:val="none"/>
        </w:rPr>
        <w:t>Answer: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70"/>
        <w:gridCol w:w="855"/>
      </w:tblGrid>
      <w:tr w:rsidR="00AB1088" w:rsidRPr="00AB1088" w14:paraId="17D63230" w14:textId="77777777" w:rsidTr="00AB1088">
        <w:trPr>
          <w:tblHeader/>
          <w:tblCellSpacing w:w="15" w:type="dxa"/>
        </w:trPr>
        <w:tc>
          <w:tcPr>
            <w:tcW w:w="0" w:type="auto"/>
            <w:vAlign w:val="center"/>
            <w:hideMark/>
          </w:tcPr>
          <w:p w14:paraId="41A2F332" w14:textId="77777777" w:rsidR="00AB1088" w:rsidRPr="00AB1088" w:rsidRDefault="00AB1088" w:rsidP="00AB1088">
            <w:pPr>
              <w:spacing w:before="100" w:beforeAutospacing="1" w:after="100" w:afterAutospacing="1" w:line="240" w:lineRule="auto"/>
              <w:rPr>
                <w:rFonts w:ascii="Times New Roman" w:eastAsia="Times New Roman" w:hAnsi="Times New Roman" w:cs="Times New Roman"/>
                <w:b/>
                <w:bCs/>
                <w:kern w:val="0"/>
                <w14:ligatures w14:val="none"/>
              </w:rPr>
            </w:pPr>
            <w:r w:rsidRPr="00AB1088">
              <w:rPr>
                <w:rFonts w:ascii="Times New Roman" w:eastAsia="Times New Roman" w:hAnsi="Times New Roman" w:cs="Times New Roman"/>
                <w:b/>
                <w:bCs/>
                <w:kern w:val="0"/>
                <w14:ligatures w14:val="none"/>
              </w:rPr>
              <w:t>Particulars</w:t>
            </w:r>
          </w:p>
        </w:tc>
        <w:tc>
          <w:tcPr>
            <w:tcW w:w="0" w:type="auto"/>
            <w:vAlign w:val="center"/>
            <w:hideMark/>
          </w:tcPr>
          <w:p w14:paraId="23589198" w14:textId="77777777" w:rsidR="00AB1088" w:rsidRPr="00AB1088" w:rsidRDefault="00AB1088" w:rsidP="00AB1088">
            <w:pPr>
              <w:spacing w:before="100" w:beforeAutospacing="1" w:after="100" w:afterAutospacing="1" w:line="240" w:lineRule="auto"/>
              <w:rPr>
                <w:rFonts w:ascii="Times New Roman" w:eastAsia="Times New Roman" w:hAnsi="Times New Roman" w:cs="Times New Roman"/>
                <w:b/>
                <w:bCs/>
                <w:kern w:val="0"/>
                <w14:ligatures w14:val="none"/>
              </w:rPr>
            </w:pPr>
            <w:r w:rsidRPr="00AB1088">
              <w:rPr>
                <w:rFonts w:ascii="Times New Roman" w:eastAsia="Times New Roman" w:hAnsi="Times New Roman" w:cs="Times New Roman"/>
                <w:b/>
                <w:bCs/>
                <w:kern w:val="0"/>
                <w14:ligatures w14:val="none"/>
              </w:rPr>
              <w:t>Rs.</w:t>
            </w:r>
          </w:p>
        </w:tc>
      </w:tr>
      <w:tr w:rsidR="00AB1088" w:rsidRPr="00AB1088" w14:paraId="79D0EE76" w14:textId="77777777" w:rsidTr="00AB1088">
        <w:trPr>
          <w:tblCellSpacing w:w="15" w:type="dxa"/>
        </w:trPr>
        <w:tc>
          <w:tcPr>
            <w:tcW w:w="0" w:type="auto"/>
            <w:vAlign w:val="center"/>
            <w:hideMark/>
          </w:tcPr>
          <w:p w14:paraId="0F50173C" w14:textId="77777777" w:rsidR="00AB1088" w:rsidRPr="00AB1088" w:rsidRDefault="00AB1088" w:rsidP="00AB1088">
            <w:pPr>
              <w:spacing w:before="100" w:beforeAutospacing="1" w:after="100" w:afterAutospacing="1" w:line="240" w:lineRule="auto"/>
              <w:rPr>
                <w:rFonts w:ascii="Times New Roman" w:eastAsia="Times New Roman" w:hAnsi="Times New Roman" w:cs="Times New Roman"/>
                <w:kern w:val="0"/>
                <w14:ligatures w14:val="none"/>
              </w:rPr>
            </w:pPr>
            <w:r w:rsidRPr="00AB1088">
              <w:rPr>
                <w:rFonts w:ascii="Times New Roman" w:eastAsia="Times New Roman" w:hAnsi="Times New Roman" w:cs="Times New Roman"/>
                <w:kern w:val="0"/>
                <w14:ligatures w14:val="none"/>
              </w:rPr>
              <w:t>Annual Rent (50,000 × 12)</w:t>
            </w:r>
          </w:p>
        </w:tc>
        <w:tc>
          <w:tcPr>
            <w:tcW w:w="0" w:type="auto"/>
            <w:vAlign w:val="center"/>
            <w:hideMark/>
          </w:tcPr>
          <w:p w14:paraId="0E980A54" w14:textId="77777777" w:rsidR="00AB1088" w:rsidRPr="00AB1088" w:rsidRDefault="00AB1088" w:rsidP="00AB1088">
            <w:pPr>
              <w:spacing w:before="100" w:beforeAutospacing="1" w:after="100" w:afterAutospacing="1" w:line="240" w:lineRule="auto"/>
              <w:rPr>
                <w:rFonts w:ascii="Times New Roman" w:eastAsia="Times New Roman" w:hAnsi="Times New Roman" w:cs="Times New Roman"/>
                <w:kern w:val="0"/>
                <w14:ligatures w14:val="none"/>
              </w:rPr>
            </w:pPr>
            <w:r w:rsidRPr="00AB1088">
              <w:rPr>
                <w:rFonts w:ascii="Times New Roman" w:eastAsia="Times New Roman" w:hAnsi="Times New Roman" w:cs="Times New Roman"/>
                <w:kern w:val="0"/>
                <w14:ligatures w14:val="none"/>
              </w:rPr>
              <w:t>600,000</w:t>
            </w:r>
          </w:p>
        </w:tc>
      </w:tr>
    </w:tbl>
    <w:p w14:paraId="5F591CAD" w14:textId="77777777" w:rsidR="00AB1088" w:rsidRPr="00AB1088" w:rsidRDefault="00AB1088" w:rsidP="00AB1088">
      <w:pPr>
        <w:spacing w:before="100" w:beforeAutospacing="1" w:after="100" w:afterAutospacing="1" w:line="240" w:lineRule="auto"/>
        <w:rPr>
          <w:rFonts w:ascii="Times New Roman" w:eastAsia="Times New Roman" w:hAnsi="Times New Roman" w:cs="Times New Roman"/>
          <w:kern w:val="0"/>
          <w14:ligatures w14:val="none"/>
        </w:rPr>
      </w:pPr>
      <w:r w:rsidRPr="00AB1088">
        <w:rPr>
          <w:rFonts w:ascii="Times New Roman" w:eastAsia="Times New Roman" w:hAnsi="Times New Roman" w:cs="Times New Roman"/>
          <w:b/>
          <w:bCs/>
          <w:kern w:val="0"/>
          <w14:ligatures w14:val="none"/>
        </w:rPr>
        <w:t>Less: Admissible Deductions: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61"/>
        <w:gridCol w:w="1462"/>
      </w:tblGrid>
      <w:tr w:rsidR="00AB1088" w:rsidRPr="00AB1088" w14:paraId="3A9A5848" w14:textId="77777777" w:rsidTr="00AB1088">
        <w:trPr>
          <w:tblHeader/>
          <w:tblCellSpacing w:w="15" w:type="dxa"/>
        </w:trPr>
        <w:tc>
          <w:tcPr>
            <w:tcW w:w="0" w:type="auto"/>
            <w:vAlign w:val="center"/>
            <w:hideMark/>
          </w:tcPr>
          <w:p w14:paraId="78AE03C4" w14:textId="77777777" w:rsidR="00AB1088" w:rsidRPr="00AB1088" w:rsidRDefault="00AB1088" w:rsidP="00AB1088">
            <w:pPr>
              <w:spacing w:before="100" w:beforeAutospacing="1" w:after="100" w:afterAutospacing="1" w:line="240" w:lineRule="auto"/>
              <w:rPr>
                <w:rFonts w:ascii="Times New Roman" w:eastAsia="Times New Roman" w:hAnsi="Times New Roman" w:cs="Times New Roman"/>
                <w:b/>
                <w:bCs/>
                <w:kern w:val="0"/>
                <w14:ligatures w14:val="none"/>
              </w:rPr>
            </w:pPr>
            <w:r w:rsidRPr="00AB1088">
              <w:rPr>
                <w:rFonts w:ascii="Times New Roman" w:eastAsia="Times New Roman" w:hAnsi="Times New Roman" w:cs="Times New Roman"/>
                <w:b/>
                <w:bCs/>
                <w:kern w:val="0"/>
                <w14:ligatures w14:val="none"/>
              </w:rPr>
              <w:t>Deduction</w:t>
            </w:r>
          </w:p>
        </w:tc>
        <w:tc>
          <w:tcPr>
            <w:tcW w:w="0" w:type="auto"/>
            <w:vAlign w:val="center"/>
            <w:hideMark/>
          </w:tcPr>
          <w:p w14:paraId="46D37E1F" w14:textId="77777777" w:rsidR="00AB1088" w:rsidRPr="00AB1088" w:rsidRDefault="00AB1088" w:rsidP="00AB1088">
            <w:pPr>
              <w:spacing w:before="100" w:beforeAutospacing="1" w:after="100" w:afterAutospacing="1" w:line="240" w:lineRule="auto"/>
              <w:rPr>
                <w:rFonts w:ascii="Times New Roman" w:eastAsia="Times New Roman" w:hAnsi="Times New Roman" w:cs="Times New Roman"/>
                <w:b/>
                <w:bCs/>
                <w:kern w:val="0"/>
                <w14:ligatures w14:val="none"/>
              </w:rPr>
            </w:pPr>
            <w:r w:rsidRPr="00AB1088">
              <w:rPr>
                <w:rFonts w:ascii="Times New Roman" w:eastAsia="Times New Roman" w:hAnsi="Times New Roman" w:cs="Times New Roman"/>
                <w:b/>
                <w:bCs/>
                <w:kern w:val="0"/>
                <w14:ligatures w14:val="none"/>
              </w:rPr>
              <w:t>Amount (Rs.)</w:t>
            </w:r>
          </w:p>
        </w:tc>
      </w:tr>
      <w:tr w:rsidR="00AB1088" w:rsidRPr="00AB1088" w14:paraId="79EB1903" w14:textId="77777777" w:rsidTr="00AB1088">
        <w:trPr>
          <w:tblCellSpacing w:w="15" w:type="dxa"/>
        </w:trPr>
        <w:tc>
          <w:tcPr>
            <w:tcW w:w="0" w:type="auto"/>
            <w:vAlign w:val="center"/>
            <w:hideMark/>
          </w:tcPr>
          <w:p w14:paraId="4E39A702" w14:textId="77777777" w:rsidR="00AB1088" w:rsidRPr="00AB1088" w:rsidRDefault="00AB1088" w:rsidP="00AB1088">
            <w:pPr>
              <w:spacing w:before="100" w:beforeAutospacing="1" w:after="100" w:afterAutospacing="1" w:line="240" w:lineRule="auto"/>
              <w:rPr>
                <w:rFonts w:ascii="Times New Roman" w:eastAsia="Times New Roman" w:hAnsi="Times New Roman" w:cs="Times New Roman"/>
                <w:kern w:val="0"/>
                <w14:ligatures w14:val="none"/>
              </w:rPr>
            </w:pPr>
            <w:r w:rsidRPr="00AB1088">
              <w:rPr>
                <w:rFonts w:ascii="Times New Roman" w:eastAsia="Times New Roman" w:hAnsi="Times New Roman" w:cs="Times New Roman"/>
                <w:kern w:val="0"/>
                <w14:ligatures w14:val="none"/>
              </w:rPr>
              <w:t>Repair allowance (1/5th of 600,000)</w:t>
            </w:r>
          </w:p>
        </w:tc>
        <w:tc>
          <w:tcPr>
            <w:tcW w:w="0" w:type="auto"/>
            <w:vAlign w:val="center"/>
            <w:hideMark/>
          </w:tcPr>
          <w:p w14:paraId="14C8E44D" w14:textId="77777777" w:rsidR="00AB1088" w:rsidRPr="00AB1088" w:rsidRDefault="00AB1088" w:rsidP="00AB1088">
            <w:pPr>
              <w:spacing w:before="100" w:beforeAutospacing="1" w:after="100" w:afterAutospacing="1" w:line="240" w:lineRule="auto"/>
              <w:rPr>
                <w:rFonts w:ascii="Times New Roman" w:eastAsia="Times New Roman" w:hAnsi="Times New Roman" w:cs="Times New Roman"/>
                <w:kern w:val="0"/>
                <w14:ligatures w14:val="none"/>
              </w:rPr>
            </w:pPr>
            <w:r w:rsidRPr="00AB1088">
              <w:rPr>
                <w:rFonts w:ascii="Times New Roman" w:eastAsia="Times New Roman" w:hAnsi="Times New Roman" w:cs="Times New Roman"/>
                <w:kern w:val="0"/>
                <w14:ligatures w14:val="none"/>
              </w:rPr>
              <w:t>120,000</w:t>
            </w:r>
          </w:p>
        </w:tc>
      </w:tr>
      <w:tr w:rsidR="00AB1088" w:rsidRPr="00AB1088" w14:paraId="704DEF32" w14:textId="77777777" w:rsidTr="00AB1088">
        <w:trPr>
          <w:tblCellSpacing w:w="15" w:type="dxa"/>
        </w:trPr>
        <w:tc>
          <w:tcPr>
            <w:tcW w:w="0" w:type="auto"/>
            <w:vAlign w:val="center"/>
            <w:hideMark/>
          </w:tcPr>
          <w:p w14:paraId="4B2B8D63" w14:textId="77777777" w:rsidR="00AB1088" w:rsidRPr="00AB1088" w:rsidRDefault="00AB1088" w:rsidP="00AB1088">
            <w:pPr>
              <w:spacing w:before="100" w:beforeAutospacing="1" w:after="100" w:afterAutospacing="1" w:line="240" w:lineRule="auto"/>
              <w:rPr>
                <w:rFonts w:ascii="Times New Roman" w:eastAsia="Times New Roman" w:hAnsi="Times New Roman" w:cs="Times New Roman"/>
                <w:kern w:val="0"/>
                <w14:ligatures w14:val="none"/>
              </w:rPr>
            </w:pPr>
            <w:r w:rsidRPr="00AB1088">
              <w:rPr>
                <w:rFonts w:ascii="Times New Roman" w:eastAsia="Times New Roman" w:hAnsi="Times New Roman" w:cs="Times New Roman"/>
                <w:kern w:val="0"/>
                <w14:ligatures w14:val="none"/>
              </w:rPr>
              <w:t>Insurance</w:t>
            </w:r>
          </w:p>
        </w:tc>
        <w:tc>
          <w:tcPr>
            <w:tcW w:w="0" w:type="auto"/>
            <w:vAlign w:val="center"/>
            <w:hideMark/>
          </w:tcPr>
          <w:p w14:paraId="60DBEE32" w14:textId="77777777" w:rsidR="00AB1088" w:rsidRPr="00AB1088" w:rsidRDefault="00AB1088" w:rsidP="00AB1088">
            <w:pPr>
              <w:spacing w:before="100" w:beforeAutospacing="1" w:after="100" w:afterAutospacing="1" w:line="240" w:lineRule="auto"/>
              <w:rPr>
                <w:rFonts w:ascii="Times New Roman" w:eastAsia="Times New Roman" w:hAnsi="Times New Roman" w:cs="Times New Roman"/>
                <w:kern w:val="0"/>
                <w14:ligatures w14:val="none"/>
              </w:rPr>
            </w:pPr>
            <w:r w:rsidRPr="00AB1088">
              <w:rPr>
                <w:rFonts w:ascii="Times New Roman" w:eastAsia="Times New Roman" w:hAnsi="Times New Roman" w:cs="Times New Roman"/>
                <w:kern w:val="0"/>
                <w14:ligatures w14:val="none"/>
              </w:rPr>
              <w:t>24,000</w:t>
            </w:r>
          </w:p>
        </w:tc>
      </w:tr>
      <w:tr w:rsidR="00AB1088" w:rsidRPr="00AB1088" w14:paraId="5C87B364" w14:textId="77777777" w:rsidTr="00AB1088">
        <w:trPr>
          <w:tblCellSpacing w:w="15" w:type="dxa"/>
        </w:trPr>
        <w:tc>
          <w:tcPr>
            <w:tcW w:w="0" w:type="auto"/>
            <w:vAlign w:val="center"/>
            <w:hideMark/>
          </w:tcPr>
          <w:p w14:paraId="78DE34BE" w14:textId="77777777" w:rsidR="00AB1088" w:rsidRPr="00AB1088" w:rsidRDefault="00AB1088" w:rsidP="00AB1088">
            <w:pPr>
              <w:spacing w:before="100" w:beforeAutospacing="1" w:after="100" w:afterAutospacing="1" w:line="240" w:lineRule="auto"/>
              <w:rPr>
                <w:rFonts w:ascii="Times New Roman" w:eastAsia="Times New Roman" w:hAnsi="Times New Roman" w:cs="Times New Roman"/>
                <w:kern w:val="0"/>
                <w14:ligatures w14:val="none"/>
              </w:rPr>
            </w:pPr>
            <w:r w:rsidRPr="00AB1088">
              <w:rPr>
                <w:rFonts w:ascii="Times New Roman" w:eastAsia="Times New Roman" w:hAnsi="Times New Roman" w:cs="Times New Roman"/>
                <w:kern w:val="0"/>
                <w14:ligatures w14:val="none"/>
              </w:rPr>
              <w:t>Property tax</w:t>
            </w:r>
          </w:p>
        </w:tc>
        <w:tc>
          <w:tcPr>
            <w:tcW w:w="0" w:type="auto"/>
            <w:vAlign w:val="center"/>
            <w:hideMark/>
          </w:tcPr>
          <w:p w14:paraId="7F9A464B" w14:textId="77777777" w:rsidR="00AB1088" w:rsidRPr="00AB1088" w:rsidRDefault="00AB1088" w:rsidP="00AB1088">
            <w:pPr>
              <w:spacing w:before="100" w:beforeAutospacing="1" w:after="100" w:afterAutospacing="1" w:line="240" w:lineRule="auto"/>
              <w:rPr>
                <w:rFonts w:ascii="Times New Roman" w:eastAsia="Times New Roman" w:hAnsi="Times New Roman" w:cs="Times New Roman"/>
                <w:kern w:val="0"/>
                <w14:ligatures w14:val="none"/>
              </w:rPr>
            </w:pPr>
            <w:r w:rsidRPr="00AB1088">
              <w:rPr>
                <w:rFonts w:ascii="Times New Roman" w:eastAsia="Times New Roman" w:hAnsi="Times New Roman" w:cs="Times New Roman"/>
                <w:kern w:val="0"/>
                <w14:ligatures w14:val="none"/>
              </w:rPr>
              <w:t>26,000</w:t>
            </w:r>
          </w:p>
        </w:tc>
      </w:tr>
    </w:tbl>
    <w:p w14:paraId="5EFBB33B" w14:textId="77777777" w:rsidR="00AB1088" w:rsidRPr="00AB1088" w:rsidRDefault="00AB1088" w:rsidP="00AB1088">
      <w:pPr>
        <w:spacing w:before="100" w:beforeAutospacing="1" w:after="100" w:afterAutospacing="1" w:line="240" w:lineRule="auto"/>
        <w:rPr>
          <w:rFonts w:ascii="Times New Roman" w:eastAsia="Times New Roman" w:hAnsi="Times New Roman" w:cs="Times New Roman"/>
          <w:b/>
          <w:bCs/>
          <w:kern w:val="0"/>
          <w14:ligatures w14:val="none"/>
        </w:rPr>
      </w:pPr>
      <w:r w:rsidRPr="00AB1088">
        <w:rPr>
          <w:rFonts w:ascii="Times New Roman" w:eastAsia="Times New Roman" w:hAnsi="Times New Roman" w:cs="Times New Roman"/>
          <w:b/>
          <w:bCs/>
          <w:kern w:val="0"/>
          <w14:ligatures w14:val="none"/>
        </w:rPr>
        <w:t>Corporation tax: Rs. 22,000</w:t>
      </w:r>
    </w:p>
    <w:p w14:paraId="7917D0FF" w14:textId="77777777" w:rsidR="00AB1088" w:rsidRPr="00AB1088" w:rsidRDefault="00AB1088" w:rsidP="00AB1088">
      <w:pPr>
        <w:spacing w:before="100" w:beforeAutospacing="1" w:after="100" w:afterAutospacing="1" w:line="240" w:lineRule="auto"/>
        <w:rPr>
          <w:rFonts w:ascii="Times New Roman" w:eastAsia="Times New Roman" w:hAnsi="Times New Roman" w:cs="Times New Roman"/>
          <w:kern w:val="0"/>
          <w14:ligatures w14:val="none"/>
        </w:rPr>
      </w:pPr>
      <w:r w:rsidRPr="00AB1088">
        <w:rPr>
          <w:rFonts w:ascii="Times New Roman" w:eastAsia="Times New Roman" w:hAnsi="Times New Roman" w:cs="Times New Roman"/>
          <w:b/>
          <w:bCs/>
          <w:kern w:val="0"/>
          <w14:ligatures w14:val="none"/>
        </w:rPr>
        <w:t>Taxable income from property:</w:t>
      </w:r>
      <w:r w:rsidRPr="00AB1088">
        <w:rPr>
          <w:rFonts w:ascii="Times New Roman" w:eastAsia="Times New Roman" w:hAnsi="Times New Roman" w:cs="Times New Roman"/>
          <w:kern w:val="0"/>
          <w14:ligatures w14:val="none"/>
        </w:rPr>
        <w:t xml:space="preserve"> Rs. 408,000</w:t>
      </w:r>
    </w:p>
    <w:p w14:paraId="21B9BC6D" w14:textId="77777777" w:rsidR="00AB1088" w:rsidRPr="00AB1088" w:rsidRDefault="00AB1088" w:rsidP="00AB1088">
      <w:pPr>
        <w:spacing w:before="100" w:beforeAutospacing="1" w:after="100" w:afterAutospacing="1" w:line="240" w:lineRule="auto"/>
        <w:rPr>
          <w:rFonts w:ascii="Times New Roman" w:eastAsia="Times New Roman" w:hAnsi="Times New Roman" w:cs="Times New Roman"/>
          <w:kern w:val="0"/>
          <w14:ligatures w14:val="none"/>
        </w:rPr>
      </w:pPr>
      <w:r w:rsidRPr="00AB1088">
        <w:rPr>
          <w:rFonts w:ascii="Times New Roman" w:eastAsia="Times New Roman" w:hAnsi="Times New Roman" w:cs="Times New Roman"/>
          <w:b/>
          <w:bCs/>
          <w:kern w:val="0"/>
          <w14:ligatures w14:val="none"/>
        </w:rPr>
        <w:t>Share of the Owners:</w:t>
      </w:r>
    </w:p>
    <w:p w14:paraId="6D7E69C0" w14:textId="77777777" w:rsidR="00AB1088" w:rsidRPr="00AB1088" w:rsidRDefault="00AB1088">
      <w:pPr>
        <w:numPr>
          <w:ilvl w:val="0"/>
          <w:numId w:val="379"/>
        </w:numPr>
        <w:spacing w:before="100" w:beforeAutospacing="1" w:after="100" w:afterAutospacing="1" w:line="240" w:lineRule="auto"/>
        <w:rPr>
          <w:rFonts w:ascii="Times New Roman" w:eastAsia="Times New Roman" w:hAnsi="Times New Roman" w:cs="Times New Roman"/>
          <w:kern w:val="0"/>
          <w14:ligatures w14:val="none"/>
        </w:rPr>
      </w:pPr>
      <w:r w:rsidRPr="00AB1088">
        <w:rPr>
          <w:rFonts w:ascii="Times New Roman" w:eastAsia="Times New Roman" w:hAnsi="Times New Roman" w:cs="Times New Roman"/>
          <w:b/>
          <w:bCs/>
          <w:kern w:val="0"/>
          <w14:ligatures w14:val="none"/>
        </w:rPr>
        <w:t>Asif</w:t>
      </w:r>
      <w:r w:rsidRPr="00AB1088">
        <w:rPr>
          <w:rFonts w:ascii="Times New Roman" w:eastAsia="Times New Roman" w:hAnsi="Times New Roman" w:cs="Times New Roman"/>
          <w:kern w:val="0"/>
          <w14:ligatures w14:val="none"/>
        </w:rPr>
        <w:t xml:space="preserve"> (408,000 × 60%) = Rs. 244,800</w:t>
      </w:r>
    </w:p>
    <w:p w14:paraId="25ABE7E2" w14:textId="77777777" w:rsidR="00AB1088" w:rsidRPr="00AB1088" w:rsidRDefault="00AB1088">
      <w:pPr>
        <w:numPr>
          <w:ilvl w:val="0"/>
          <w:numId w:val="379"/>
        </w:numPr>
        <w:spacing w:before="100" w:beforeAutospacing="1" w:after="100" w:afterAutospacing="1" w:line="240" w:lineRule="auto"/>
        <w:rPr>
          <w:rFonts w:ascii="Times New Roman" w:eastAsia="Times New Roman" w:hAnsi="Times New Roman" w:cs="Times New Roman"/>
          <w:kern w:val="0"/>
          <w14:ligatures w14:val="none"/>
        </w:rPr>
      </w:pPr>
      <w:r w:rsidRPr="00AB1088">
        <w:rPr>
          <w:rFonts w:ascii="Times New Roman" w:eastAsia="Times New Roman" w:hAnsi="Times New Roman" w:cs="Times New Roman"/>
          <w:b/>
          <w:bCs/>
          <w:kern w:val="0"/>
          <w14:ligatures w14:val="none"/>
        </w:rPr>
        <w:t>Kashif</w:t>
      </w:r>
      <w:r w:rsidRPr="00AB1088">
        <w:rPr>
          <w:rFonts w:ascii="Times New Roman" w:eastAsia="Times New Roman" w:hAnsi="Times New Roman" w:cs="Times New Roman"/>
          <w:kern w:val="0"/>
          <w14:ligatures w14:val="none"/>
        </w:rPr>
        <w:t xml:space="preserve"> (408,000 × 40%) = Rs. 163,200</w:t>
      </w:r>
      <w:r w:rsidRPr="00AB1088">
        <w:rPr>
          <w:rFonts w:ascii="Times New Roman" w:eastAsia="Times New Roman" w:hAnsi="Times New Roman" w:cs="Times New Roman"/>
          <w:kern w:val="0"/>
          <w14:ligatures w14:val="none"/>
        </w:rPr>
        <w:br/>
      </w:r>
      <w:r w:rsidRPr="00AB1088">
        <w:rPr>
          <w:rFonts w:ascii="Times New Roman" w:eastAsia="Times New Roman" w:hAnsi="Times New Roman" w:cs="Times New Roman"/>
          <w:b/>
          <w:bCs/>
          <w:kern w:val="0"/>
          <w14:ligatures w14:val="none"/>
        </w:rPr>
        <w:t>Total:</w:t>
      </w:r>
      <w:r w:rsidRPr="00AB1088">
        <w:rPr>
          <w:rFonts w:ascii="Times New Roman" w:eastAsia="Times New Roman" w:hAnsi="Times New Roman" w:cs="Times New Roman"/>
          <w:kern w:val="0"/>
          <w14:ligatures w14:val="none"/>
        </w:rPr>
        <w:t xml:space="preserve"> Rs. 408,000</w:t>
      </w:r>
    </w:p>
    <w:p w14:paraId="4EEB89C4" w14:textId="77777777" w:rsidR="00AB1088" w:rsidRPr="00AB1088" w:rsidRDefault="00000000" w:rsidP="00AB1088">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56D56042">
          <v:rect id="_x0000_i1406" style="width:0;height:1.5pt" o:hralign="center" o:hrstd="t" o:hr="t" fillcolor="#a0a0a0" stroked="f"/>
        </w:pict>
      </w:r>
    </w:p>
    <w:p w14:paraId="3D10F4AD" w14:textId="77777777" w:rsidR="00AB1088" w:rsidRPr="00AB1088" w:rsidRDefault="00AB1088" w:rsidP="00AB1088">
      <w:pPr>
        <w:spacing w:before="100" w:beforeAutospacing="1" w:after="100" w:afterAutospacing="1" w:line="240" w:lineRule="auto"/>
        <w:rPr>
          <w:rFonts w:ascii="Times New Roman" w:eastAsia="Times New Roman" w:hAnsi="Times New Roman" w:cs="Times New Roman"/>
          <w:b/>
          <w:bCs/>
          <w:kern w:val="0"/>
          <w14:ligatures w14:val="none"/>
        </w:rPr>
      </w:pPr>
      <w:r w:rsidRPr="00AB1088">
        <w:rPr>
          <w:rFonts w:ascii="Times New Roman" w:eastAsia="Times New Roman" w:hAnsi="Times New Roman" w:cs="Times New Roman"/>
          <w:b/>
          <w:bCs/>
          <w:kern w:val="0"/>
          <w14:ligatures w14:val="none"/>
        </w:rPr>
        <w:t>RENT INCLUSIVE OF UTILITIES [15(3A)]</w:t>
      </w:r>
    </w:p>
    <w:p w14:paraId="4E876DD5" w14:textId="77777777" w:rsidR="00AB1088" w:rsidRPr="00AB1088" w:rsidRDefault="00AB1088" w:rsidP="00AB1088">
      <w:pPr>
        <w:spacing w:before="100" w:beforeAutospacing="1" w:after="100" w:afterAutospacing="1" w:line="240" w:lineRule="auto"/>
        <w:rPr>
          <w:rFonts w:ascii="Times New Roman" w:eastAsia="Times New Roman" w:hAnsi="Times New Roman" w:cs="Times New Roman"/>
          <w:kern w:val="0"/>
          <w14:ligatures w14:val="none"/>
        </w:rPr>
      </w:pPr>
      <w:r w:rsidRPr="00AB1088">
        <w:rPr>
          <w:rFonts w:ascii="Times New Roman" w:eastAsia="Times New Roman" w:hAnsi="Times New Roman" w:cs="Times New Roman"/>
          <w:kern w:val="0"/>
          <w14:ligatures w14:val="none"/>
        </w:rPr>
        <w:t xml:space="preserve">Where the rent includes charges for utilities (e.g., electricity, gas, water, air-conditioning, sanitation, lift, security, etc.), the whole amount received from the tenants shall be charged to tax under the head </w:t>
      </w:r>
      <w:r w:rsidRPr="00AB1088">
        <w:rPr>
          <w:rFonts w:ascii="Times New Roman" w:eastAsia="Times New Roman" w:hAnsi="Times New Roman" w:cs="Times New Roman"/>
          <w:b/>
          <w:bCs/>
          <w:kern w:val="0"/>
          <w14:ligatures w14:val="none"/>
        </w:rPr>
        <w:t>‘Income from Property’</w:t>
      </w:r>
      <w:r w:rsidRPr="00AB1088">
        <w:rPr>
          <w:rFonts w:ascii="Times New Roman" w:eastAsia="Times New Roman" w:hAnsi="Times New Roman" w:cs="Times New Roman"/>
          <w:kern w:val="0"/>
          <w14:ligatures w14:val="none"/>
        </w:rPr>
        <w:t xml:space="preserve">. Under such a case, the amount received for utilities shall be taxed under the head </w:t>
      </w:r>
      <w:r w:rsidRPr="00AB1088">
        <w:rPr>
          <w:rFonts w:ascii="Times New Roman" w:eastAsia="Times New Roman" w:hAnsi="Times New Roman" w:cs="Times New Roman"/>
          <w:b/>
          <w:bCs/>
          <w:kern w:val="0"/>
          <w14:ligatures w14:val="none"/>
        </w:rPr>
        <w:t>‘Income from Other Sources’</w:t>
      </w:r>
      <w:r w:rsidRPr="00AB1088">
        <w:rPr>
          <w:rFonts w:ascii="Times New Roman" w:eastAsia="Times New Roman" w:hAnsi="Times New Roman" w:cs="Times New Roman"/>
          <w:kern w:val="0"/>
          <w14:ligatures w14:val="none"/>
        </w:rPr>
        <w:t>. The balance amount of rent shall be taxed as income from property.</w:t>
      </w:r>
    </w:p>
    <w:p w14:paraId="3C8D6E2E" w14:textId="77777777" w:rsidR="00AB1088" w:rsidRPr="00AB1088" w:rsidRDefault="00000000" w:rsidP="00AB1088">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52DA9F03">
          <v:rect id="_x0000_i1407" style="width:0;height:1.5pt" o:hralign="center" o:hrstd="t" o:hr="t" fillcolor="#a0a0a0" stroked="f"/>
        </w:pict>
      </w:r>
    </w:p>
    <w:p w14:paraId="18C8A079" w14:textId="77777777" w:rsidR="00AB1088" w:rsidRPr="00AB1088" w:rsidRDefault="00AB1088" w:rsidP="00AB1088">
      <w:pPr>
        <w:spacing w:before="100" w:beforeAutospacing="1" w:after="100" w:afterAutospacing="1" w:line="240" w:lineRule="auto"/>
        <w:rPr>
          <w:rFonts w:ascii="Times New Roman" w:eastAsia="Times New Roman" w:hAnsi="Times New Roman" w:cs="Times New Roman"/>
          <w:b/>
          <w:bCs/>
          <w:kern w:val="0"/>
          <w14:ligatures w14:val="none"/>
        </w:rPr>
      </w:pPr>
      <w:r w:rsidRPr="00AB1088">
        <w:rPr>
          <w:rFonts w:ascii="Times New Roman" w:eastAsia="Times New Roman" w:hAnsi="Times New Roman" w:cs="Times New Roman"/>
          <w:b/>
          <w:bCs/>
          <w:kern w:val="0"/>
          <w14:ligatures w14:val="none"/>
        </w:rPr>
        <w:t>Notes:</w:t>
      </w:r>
    </w:p>
    <w:p w14:paraId="63C0F98D" w14:textId="77777777" w:rsidR="00AB1088" w:rsidRPr="00AB1088" w:rsidRDefault="00AB1088">
      <w:pPr>
        <w:numPr>
          <w:ilvl w:val="0"/>
          <w:numId w:val="380"/>
        </w:numPr>
        <w:spacing w:before="100" w:beforeAutospacing="1" w:after="100" w:afterAutospacing="1" w:line="240" w:lineRule="auto"/>
        <w:rPr>
          <w:rFonts w:ascii="Times New Roman" w:eastAsia="Times New Roman" w:hAnsi="Times New Roman" w:cs="Times New Roman"/>
          <w:kern w:val="0"/>
          <w14:ligatures w14:val="none"/>
        </w:rPr>
      </w:pPr>
      <w:r w:rsidRPr="00AB1088">
        <w:rPr>
          <w:rFonts w:ascii="Times New Roman" w:eastAsia="Times New Roman" w:hAnsi="Times New Roman" w:cs="Times New Roman"/>
          <w:kern w:val="0"/>
          <w14:ligatures w14:val="none"/>
        </w:rPr>
        <w:lastRenderedPageBreak/>
        <w:t>While computing the taxable income for services rendered, the actual expenditure (including the depreciation) incurred by the owner shall be allowed as deduction.</w:t>
      </w:r>
    </w:p>
    <w:p w14:paraId="7D328DE1" w14:textId="77777777" w:rsidR="00AB1088" w:rsidRPr="00AB1088" w:rsidRDefault="00AB1088">
      <w:pPr>
        <w:numPr>
          <w:ilvl w:val="0"/>
          <w:numId w:val="380"/>
        </w:numPr>
        <w:spacing w:before="100" w:beforeAutospacing="1" w:after="100" w:afterAutospacing="1" w:line="240" w:lineRule="auto"/>
        <w:rPr>
          <w:rFonts w:ascii="Times New Roman" w:eastAsia="Times New Roman" w:hAnsi="Times New Roman" w:cs="Times New Roman"/>
          <w:kern w:val="0"/>
          <w14:ligatures w14:val="none"/>
        </w:rPr>
      </w:pPr>
      <w:r w:rsidRPr="00AB1088">
        <w:rPr>
          <w:rFonts w:ascii="Times New Roman" w:eastAsia="Times New Roman" w:hAnsi="Times New Roman" w:cs="Times New Roman"/>
          <w:kern w:val="0"/>
          <w14:ligatures w14:val="none"/>
        </w:rPr>
        <w:t>Where the portion of the rent and the services cannot be segregated from each other, the expenses actually incurred by the owner for provision of utilities shall be deducted from the rent. The resultant figure shall be treated as Rent Chargeable to Tax.</w:t>
      </w:r>
    </w:p>
    <w:p w14:paraId="1779F404" w14:textId="77777777" w:rsidR="00AB1088" w:rsidRPr="00AB1088" w:rsidRDefault="00000000" w:rsidP="00AB1088">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28132A88">
          <v:rect id="_x0000_i1408" style="width:0;height:1.5pt" o:hralign="center" o:hrstd="t" o:hr="t" fillcolor="#a0a0a0" stroked="f"/>
        </w:pict>
      </w:r>
    </w:p>
    <w:p w14:paraId="3C92F9EC" w14:textId="77777777" w:rsidR="00AB1088" w:rsidRPr="00AB1088" w:rsidRDefault="00AB1088" w:rsidP="00AB1088">
      <w:pPr>
        <w:spacing w:before="100" w:beforeAutospacing="1" w:after="100" w:afterAutospacing="1" w:line="240" w:lineRule="auto"/>
        <w:rPr>
          <w:rFonts w:ascii="Times New Roman" w:eastAsia="Times New Roman" w:hAnsi="Times New Roman" w:cs="Times New Roman"/>
          <w:b/>
          <w:bCs/>
          <w:kern w:val="0"/>
          <w14:ligatures w14:val="none"/>
        </w:rPr>
      </w:pPr>
      <w:r w:rsidRPr="00AB1088">
        <w:rPr>
          <w:rFonts w:ascii="Times New Roman" w:eastAsia="Times New Roman" w:hAnsi="Times New Roman" w:cs="Times New Roman"/>
          <w:b/>
          <w:bCs/>
          <w:kern w:val="0"/>
          <w14:ligatures w14:val="none"/>
        </w:rPr>
        <w:t>Example: 8.13</w:t>
      </w:r>
    </w:p>
    <w:p w14:paraId="6D8A9C9C" w14:textId="77777777" w:rsidR="00AB1088" w:rsidRPr="00AB1088" w:rsidRDefault="00AB1088" w:rsidP="00AB1088">
      <w:pPr>
        <w:spacing w:before="100" w:beforeAutospacing="1" w:after="100" w:afterAutospacing="1" w:line="240" w:lineRule="auto"/>
        <w:rPr>
          <w:rFonts w:ascii="Times New Roman" w:eastAsia="Times New Roman" w:hAnsi="Times New Roman" w:cs="Times New Roman"/>
          <w:kern w:val="0"/>
          <w14:ligatures w14:val="none"/>
        </w:rPr>
      </w:pPr>
      <w:r w:rsidRPr="00AB1088">
        <w:rPr>
          <w:rFonts w:ascii="Times New Roman" w:eastAsia="Times New Roman" w:hAnsi="Times New Roman" w:cs="Times New Roman"/>
          <w:kern w:val="0"/>
          <w14:ligatures w14:val="none"/>
        </w:rPr>
        <w:t>M/s. Ali Limited has a building, which is rented out at a monthly rent of Rs. 60,000. As per agreement, the rent includes the payment on account of utility bills. The company incurred the following annual expenses in respect of the house:</w:t>
      </w:r>
    </w:p>
    <w:p w14:paraId="79A7109E" w14:textId="77777777" w:rsidR="00AB1088" w:rsidRPr="00AB1088" w:rsidRDefault="00AB1088">
      <w:pPr>
        <w:numPr>
          <w:ilvl w:val="0"/>
          <w:numId w:val="381"/>
        </w:numPr>
        <w:spacing w:before="100" w:beforeAutospacing="1" w:after="100" w:afterAutospacing="1" w:line="240" w:lineRule="auto"/>
        <w:rPr>
          <w:rFonts w:ascii="Times New Roman" w:eastAsia="Times New Roman" w:hAnsi="Times New Roman" w:cs="Times New Roman"/>
          <w:kern w:val="0"/>
          <w14:ligatures w14:val="none"/>
        </w:rPr>
      </w:pPr>
      <w:r w:rsidRPr="00AB1088">
        <w:rPr>
          <w:rFonts w:ascii="Times New Roman" w:eastAsia="Times New Roman" w:hAnsi="Times New Roman" w:cs="Times New Roman"/>
          <w:kern w:val="0"/>
          <w14:ligatures w14:val="none"/>
        </w:rPr>
        <w:t>Repair charges: Rs. 20,000</w:t>
      </w:r>
    </w:p>
    <w:p w14:paraId="193578A8" w14:textId="77777777" w:rsidR="00AB1088" w:rsidRPr="00AB1088" w:rsidRDefault="00AB1088">
      <w:pPr>
        <w:numPr>
          <w:ilvl w:val="0"/>
          <w:numId w:val="381"/>
        </w:numPr>
        <w:spacing w:before="100" w:beforeAutospacing="1" w:after="100" w:afterAutospacing="1" w:line="240" w:lineRule="auto"/>
        <w:rPr>
          <w:rFonts w:ascii="Times New Roman" w:eastAsia="Times New Roman" w:hAnsi="Times New Roman" w:cs="Times New Roman"/>
          <w:kern w:val="0"/>
          <w14:ligatures w14:val="none"/>
        </w:rPr>
      </w:pPr>
      <w:r w:rsidRPr="00AB1088">
        <w:rPr>
          <w:rFonts w:ascii="Times New Roman" w:eastAsia="Times New Roman" w:hAnsi="Times New Roman" w:cs="Times New Roman"/>
          <w:kern w:val="0"/>
          <w14:ligatures w14:val="none"/>
        </w:rPr>
        <w:t>Insurance premium: Rs. 16,000</w:t>
      </w:r>
    </w:p>
    <w:p w14:paraId="3362973B" w14:textId="77777777" w:rsidR="00AB1088" w:rsidRPr="00AB1088" w:rsidRDefault="00AB1088">
      <w:pPr>
        <w:numPr>
          <w:ilvl w:val="0"/>
          <w:numId w:val="381"/>
        </w:numPr>
        <w:spacing w:before="100" w:beforeAutospacing="1" w:after="100" w:afterAutospacing="1" w:line="240" w:lineRule="auto"/>
        <w:rPr>
          <w:rFonts w:ascii="Times New Roman" w:eastAsia="Times New Roman" w:hAnsi="Times New Roman" w:cs="Times New Roman"/>
          <w:kern w:val="0"/>
          <w14:ligatures w14:val="none"/>
        </w:rPr>
      </w:pPr>
      <w:r w:rsidRPr="00AB1088">
        <w:rPr>
          <w:rFonts w:ascii="Times New Roman" w:eastAsia="Times New Roman" w:hAnsi="Times New Roman" w:cs="Times New Roman"/>
          <w:kern w:val="0"/>
          <w14:ligatures w14:val="none"/>
        </w:rPr>
        <w:t>Interest on loan from HBFC for the house: Rs. 24,000</w:t>
      </w:r>
    </w:p>
    <w:p w14:paraId="68506FDF" w14:textId="77777777" w:rsidR="00AB1088" w:rsidRPr="00AB1088" w:rsidRDefault="00AB1088">
      <w:pPr>
        <w:numPr>
          <w:ilvl w:val="0"/>
          <w:numId w:val="381"/>
        </w:numPr>
        <w:spacing w:before="100" w:beforeAutospacing="1" w:after="100" w:afterAutospacing="1" w:line="240" w:lineRule="auto"/>
        <w:rPr>
          <w:rFonts w:ascii="Times New Roman" w:eastAsia="Times New Roman" w:hAnsi="Times New Roman" w:cs="Times New Roman"/>
          <w:kern w:val="0"/>
          <w14:ligatures w14:val="none"/>
        </w:rPr>
      </w:pPr>
      <w:r w:rsidRPr="00AB1088">
        <w:rPr>
          <w:rFonts w:ascii="Times New Roman" w:eastAsia="Times New Roman" w:hAnsi="Times New Roman" w:cs="Times New Roman"/>
          <w:kern w:val="0"/>
          <w14:ligatures w14:val="none"/>
        </w:rPr>
        <w:t>Property tax: Rs. 10,000</w:t>
      </w:r>
    </w:p>
    <w:p w14:paraId="70E0BC1D" w14:textId="77777777" w:rsidR="00AB1088" w:rsidRPr="00AB1088" w:rsidRDefault="00AB1088">
      <w:pPr>
        <w:numPr>
          <w:ilvl w:val="0"/>
          <w:numId w:val="381"/>
        </w:numPr>
        <w:spacing w:before="100" w:beforeAutospacing="1" w:after="100" w:afterAutospacing="1" w:line="240" w:lineRule="auto"/>
        <w:rPr>
          <w:rFonts w:ascii="Times New Roman" w:eastAsia="Times New Roman" w:hAnsi="Times New Roman" w:cs="Times New Roman"/>
          <w:kern w:val="0"/>
          <w14:ligatures w14:val="none"/>
        </w:rPr>
      </w:pPr>
      <w:r w:rsidRPr="00AB1088">
        <w:rPr>
          <w:rFonts w:ascii="Times New Roman" w:eastAsia="Times New Roman" w:hAnsi="Times New Roman" w:cs="Times New Roman"/>
          <w:kern w:val="0"/>
          <w14:ligatures w14:val="none"/>
        </w:rPr>
        <w:t>Electricity bills: Rs. 32,000</w:t>
      </w:r>
    </w:p>
    <w:p w14:paraId="789D9945" w14:textId="77777777" w:rsidR="00AB1088" w:rsidRPr="00AB1088" w:rsidRDefault="00AB1088">
      <w:pPr>
        <w:numPr>
          <w:ilvl w:val="0"/>
          <w:numId w:val="381"/>
        </w:numPr>
        <w:spacing w:before="100" w:beforeAutospacing="1" w:after="100" w:afterAutospacing="1" w:line="240" w:lineRule="auto"/>
        <w:rPr>
          <w:rFonts w:ascii="Times New Roman" w:eastAsia="Times New Roman" w:hAnsi="Times New Roman" w:cs="Times New Roman"/>
          <w:kern w:val="0"/>
          <w14:ligatures w14:val="none"/>
        </w:rPr>
      </w:pPr>
      <w:r w:rsidRPr="00AB1088">
        <w:rPr>
          <w:rFonts w:ascii="Times New Roman" w:eastAsia="Times New Roman" w:hAnsi="Times New Roman" w:cs="Times New Roman"/>
          <w:kern w:val="0"/>
          <w14:ligatures w14:val="none"/>
        </w:rPr>
        <w:t>Water bills paid to WASA: Rs. 34,400</w:t>
      </w:r>
    </w:p>
    <w:p w14:paraId="510DEC45" w14:textId="77777777" w:rsidR="00AB1088" w:rsidRPr="00AB1088" w:rsidRDefault="00AB1088">
      <w:pPr>
        <w:numPr>
          <w:ilvl w:val="0"/>
          <w:numId w:val="381"/>
        </w:numPr>
        <w:spacing w:before="100" w:beforeAutospacing="1" w:after="100" w:afterAutospacing="1" w:line="240" w:lineRule="auto"/>
        <w:rPr>
          <w:rFonts w:ascii="Times New Roman" w:eastAsia="Times New Roman" w:hAnsi="Times New Roman" w:cs="Times New Roman"/>
          <w:kern w:val="0"/>
          <w14:ligatures w14:val="none"/>
        </w:rPr>
      </w:pPr>
      <w:r w:rsidRPr="00AB1088">
        <w:rPr>
          <w:rFonts w:ascii="Times New Roman" w:eastAsia="Times New Roman" w:hAnsi="Times New Roman" w:cs="Times New Roman"/>
          <w:kern w:val="0"/>
          <w14:ligatures w14:val="none"/>
        </w:rPr>
        <w:t>Gas bills: Rs. 29,800</w:t>
      </w:r>
    </w:p>
    <w:p w14:paraId="1E2DE4D1" w14:textId="77777777" w:rsidR="00AB1088" w:rsidRPr="00AB1088" w:rsidRDefault="00000000" w:rsidP="00AB1088">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0253613A">
          <v:rect id="_x0000_i1409" style="width:0;height:1.5pt" o:hralign="center" o:hrstd="t" o:hr="t" fillcolor="#a0a0a0" stroked="f"/>
        </w:pict>
      </w:r>
    </w:p>
    <w:p w14:paraId="61AFDFEB" w14:textId="77777777" w:rsidR="00AB1088" w:rsidRPr="00AB1088" w:rsidRDefault="00AB1088" w:rsidP="00AB1088">
      <w:pPr>
        <w:spacing w:before="100" w:beforeAutospacing="1" w:after="100" w:afterAutospacing="1" w:line="240" w:lineRule="auto"/>
        <w:rPr>
          <w:rFonts w:ascii="Times New Roman" w:eastAsia="Times New Roman" w:hAnsi="Times New Roman" w:cs="Times New Roman"/>
          <w:b/>
          <w:bCs/>
          <w:kern w:val="0"/>
          <w14:ligatures w14:val="none"/>
        </w:rPr>
      </w:pPr>
      <w:r w:rsidRPr="00AB1088">
        <w:rPr>
          <w:rFonts w:ascii="Times New Roman" w:eastAsia="Times New Roman" w:hAnsi="Times New Roman" w:cs="Times New Roman"/>
          <w:b/>
          <w:bCs/>
          <w:kern w:val="0"/>
          <w14:ligatures w14:val="none"/>
        </w:rPr>
        <w:t>Required:</w:t>
      </w:r>
    </w:p>
    <w:p w14:paraId="332E2AD7" w14:textId="77777777" w:rsidR="00AB1088" w:rsidRPr="00AB1088" w:rsidRDefault="00AB1088" w:rsidP="00AB1088">
      <w:pPr>
        <w:spacing w:before="100" w:beforeAutospacing="1" w:after="100" w:afterAutospacing="1" w:line="240" w:lineRule="auto"/>
        <w:rPr>
          <w:rFonts w:ascii="Times New Roman" w:eastAsia="Times New Roman" w:hAnsi="Times New Roman" w:cs="Times New Roman"/>
          <w:kern w:val="0"/>
          <w14:ligatures w14:val="none"/>
        </w:rPr>
      </w:pPr>
      <w:r w:rsidRPr="00AB1088">
        <w:rPr>
          <w:rFonts w:ascii="Times New Roman" w:eastAsia="Times New Roman" w:hAnsi="Times New Roman" w:cs="Times New Roman"/>
          <w:kern w:val="0"/>
          <w14:ligatures w14:val="none"/>
        </w:rPr>
        <w:t>Compute the taxable income under each of the following conditions:</w:t>
      </w:r>
    </w:p>
    <w:p w14:paraId="0D2E463C" w14:textId="77777777" w:rsidR="00AB1088" w:rsidRPr="00AB1088" w:rsidRDefault="00AB1088">
      <w:pPr>
        <w:numPr>
          <w:ilvl w:val="0"/>
          <w:numId w:val="382"/>
        </w:numPr>
        <w:spacing w:before="100" w:beforeAutospacing="1" w:after="100" w:afterAutospacing="1" w:line="240" w:lineRule="auto"/>
        <w:rPr>
          <w:rFonts w:ascii="Times New Roman" w:eastAsia="Times New Roman" w:hAnsi="Times New Roman" w:cs="Times New Roman"/>
          <w:kern w:val="0"/>
          <w14:ligatures w14:val="none"/>
        </w:rPr>
      </w:pPr>
      <w:r w:rsidRPr="00AB1088">
        <w:rPr>
          <w:rFonts w:ascii="Times New Roman" w:eastAsia="Times New Roman" w:hAnsi="Times New Roman" w:cs="Times New Roman"/>
          <w:kern w:val="0"/>
          <w14:ligatures w14:val="none"/>
        </w:rPr>
        <w:t>The rent includes Rs. 10,000 p.m. on account of utilities provided to the tenant.</w:t>
      </w:r>
    </w:p>
    <w:p w14:paraId="43493441" w14:textId="77777777" w:rsidR="00AB1088" w:rsidRPr="00AB1088" w:rsidRDefault="00AB1088">
      <w:pPr>
        <w:numPr>
          <w:ilvl w:val="0"/>
          <w:numId w:val="382"/>
        </w:numPr>
        <w:spacing w:before="100" w:beforeAutospacing="1" w:after="100" w:afterAutospacing="1" w:line="240" w:lineRule="auto"/>
        <w:rPr>
          <w:rFonts w:ascii="Times New Roman" w:eastAsia="Times New Roman" w:hAnsi="Times New Roman" w:cs="Times New Roman"/>
          <w:kern w:val="0"/>
          <w14:ligatures w14:val="none"/>
        </w:rPr>
      </w:pPr>
      <w:r w:rsidRPr="00AB1088">
        <w:rPr>
          <w:rFonts w:ascii="Times New Roman" w:eastAsia="Times New Roman" w:hAnsi="Times New Roman" w:cs="Times New Roman"/>
          <w:kern w:val="0"/>
          <w14:ligatures w14:val="none"/>
        </w:rPr>
        <w:t>The rent deed does not clearly specify the amount being received on account of utilities.</w:t>
      </w:r>
    </w:p>
    <w:p w14:paraId="6A666DE3" w14:textId="77777777" w:rsidR="00AB1088" w:rsidRPr="00AB1088" w:rsidRDefault="00000000" w:rsidP="00AB1088">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53C59BED">
          <v:rect id="_x0000_i1410" style="width:0;height:1.5pt" o:hralign="center" o:hrstd="t" o:hr="t" fillcolor="#a0a0a0" stroked="f"/>
        </w:pict>
      </w:r>
    </w:p>
    <w:p w14:paraId="76929A38" w14:textId="77777777" w:rsidR="00AB1088" w:rsidRPr="00AB1088" w:rsidRDefault="00AB1088" w:rsidP="00AB1088">
      <w:pPr>
        <w:spacing w:before="100" w:beforeAutospacing="1" w:after="100" w:afterAutospacing="1" w:line="240" w:lineRule="auto"/>
        <w:rPr>
          <w:rFonts w:ascii="Times New Roman" w:eastAsia="Times New Roman" w:hAnsi="Times New Roman" w:cs="Times New Roman"/>
          <w:b/>
          <w:bCs/>
          <w:kern w:val="0"/>
          <w14:ligatures w14:val="none"/>
        </w:rPr>
      </w:pPr>
      <w:r w:rsidRPr="00AB1088">
        <w:rPr>
          <w:rFonts w:ascii="Times New Roman" w:eastAsia="Times New Roman" w:hAnsi="Times New Roman" w:cs="Times New Roman"/>
          <w:b/>
          <w:bCs/>
          <w:kern w:val="0"/>
          <w14:ligatures w14:val="none"/>
        </w:rPr>
        <w:t>Answer:</w:t>
      </w:r>
    </w:p>
    <w:p w14:paraId="713340BD" w14:textId="77777777" w:rsidR="00AB1088" w:rsidRPr="00AB1088" w:rsidRDefault="00AB1088" w:rsidP="00AB1088">
      <w:pPr>
        <w:spacing w:before="100" w:beforeAutospacing="1" w:after="100" w:afterAutospacing="1" w:line="240" w:lineRule="auto"/>
        <w:rPr>
          <w:rFonts w:ascii="Times New Roman" w:eastAsia="Times New Roman" w:hAnsi="Times New Roman" w:cs="Times New Roman"/>
          <w:b/>
          <w:bCs/>
          <w:kern w:val="0"/>
          <w14:ligatures w14:val="none"/>
        </w:rPr>
      </w:pPr>
      <w:r w:rsidRPr="00AB1088">
        <w:rPr>
          <w:rFonts w:ascii="Times New Roman" w:eastAsia="Times New Roman" w:hAnsi="Times New Roman" w:cs="Times New Roman"/>
          <w:b/>
          <w:bCs/>
          <w:kern w:val="0"/>
          <w14:ligatures w14:val="none"/>
        </w:rPr>
        <w:t xml:space="preserve">Where Utility Income Can Be Segregated </w:t>
      </w:r>
      <w:proofErr w:type="gramStart"/>
      <w:r w:rsidRPr="00AB1088">
        <w:rPr>
          <w:rFonts w:ascii="Times New Roman" w:eastAsia="Times New Roman" w:hAnsi="Times New Roman" w:cs="Times New Roman"/>
          <w:b/>
          <w:bCs/>
          <w:kern w:val="0"/>
          <w14:ligatures w14:val="none"/>
        </w:rPr>
        <w:t>From</w:t>
      </w:r>
      <w:proofErr w:type="gramEnd"/>
      <w:r w:rsidRPr="00AB1088">
        <w:rPr>
          <w:rFonts w:ascii="Times New Roman" w:eastAsia="Times New Roman" w:hAnsi="Times New Roman" w:cs="Times New Roman"/>
          <w:b/>
          <w:bCs/>
          <w:kern w:val="0"/>
          <w14:ligatures w14:val="none"/>
        </w:rPr>
        <w:t xml:space="preserve"> Rent</w:t>
      </w:r>
    </w:p>
    <w:p w14:paraId="5647902A" w14:textId="77777777" w:rsidR="00AB1088" w:rsidRPr="00AB1088" w:rsidRDefault="00AB1088" w:rsidP="00AB1088">
      <w:pPr>
        <w:spacing w:before="100" w:beforeAutospacing="1" w:after="100" w:afterAutospacing="1" w:line="240" w:lineRule="auto"/>
        <w:rPr>
          <w:rFonts w:ascii="Times New Roman" w:eastAsia="Times New Roman" w:hAnsi="Times New Roman" w:cs="Times New Roman"/>
          <w:kern w:val="0"/>
          <w14:ligatures w14:val="none"/>
        </w:rPr>
      </w:pPr>
      <w:r w:rsidRPr="00AB1088">
        <w:rPr>
          <w:rFonts w:ascii="Times New Roman" w:eastAsia="Times New Roman" w:hAnsi="Times New Roman" w:cs="Times New Roman"/>
          <w:b/>
          <w:bCs/>
          <w:kern w:val="0"/>
          <w14:ligatures w14:val="none"/>
        </w:rPr>
        <w:t>Income from Property</w:t>
      </w:r>
    </w:p>
    <w:p w14:paraId="12727EB1" w14:textId="77777777" w:rsidR="00AB1088" w:rsidRPr="00AB1088" w:rsidRDefault="00AB1088">
      <w:pPr>
        <w:numPr>
          <w:ilvl w:val="0"/>
          <w:numId w:val="383"/>
        </w:numPr>
        <w:spacing w:before="100" w:beforeAutospacing="1" w:after="100" w:afterAutospacing="1" w:line="240" w:lineRule="auto"/>
        <w:rPr>
          <w:rFonts w:ascii="Times New Roman" w:eastAsia="Times New Roman" w:hAnsi="Times New Roman" w:cs="Times New Roman"/>
          <w:kern w:val="0"/>
          <w14:ligatures w14:val="none"/>
        </w:rPr>
      </w:pPr>
      <w:r w:rsidRPr="00AB1088">
        <w:rPr>
          <w:rFonts w:ascii="Times New Roman" w:eastAsia="Times New Roman" w:hAnsi="Times New Roman" w:cs="Times New Roman"/>
          <w:b/>
          <w:bCs/>
          <w:kern w:val="0"/>
          <w14:ligatures w14:val="none"/>
        </w:rPr>
        <w:t>Rent Chargeable to Tax</w:t>
      </w:r>
      <w:r w:rsidRPr="00AB1088">
        <w:rPr>
          <w:rFonts w:ascii="Times New Roman" w:eastAsia="Times New Roman" w:hAnsi="Times New Roman" w:cs="Times New Roman"/>
          <w:kern w:val="0"/>
          <w14:ligatures w14:val="none"/>
        </w:rPr>
        <w:t xml:space="preserve"> (50,000 × 12) [N-1] = Rs. 600,000</w:t>
      </w:r>
    </w:p>
    <w:p w14:paraId="4D730133" w14:textId="77777777" w:rsidR="00AB1088" w:rsidRPr="00AB1088" w:rsidRDefault="00AB1088" w:rsidP="00AB1088">
      <w:pPr>
        <w:spacing w:before="100" w:beforeAutospacing="1" w:after="100" w:afterAutospacing="1" w:line="240" w:lineRule="auto"/>
        <w:rPr>
          <w:rFonts w:ascii="Times New Roman" w:eastAsia="Times New Roman" w:hAnsi="Times New Roman" w:cs="Times New Roman"/>
          <w:kern w:val="0"/>
          <w14:ligatures w14:val="none"/>
        </w:rPr>
      </w:pPr>
      <w:r w:rsidRPr="00AB1088">
        <w:rPr>
          <w:rFonts w:ascii="Times New Roman" w:eastAsia="Times New Roman" w:hAnsi="Times New Roman" w:cs="Times New Roman"/>
          <w:b/>
          <w:bCs/>
          <w:kern w:val="0"/>
          <w14:ligatures w14:val="none"/>
        </w:rPr>
        <w:t>Less: Admissible deductions: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648"/>
        <w:gridCol w:w="1462"/>
      </w:tblGrid>
      <w:tr w:rsidR="00AB1088" w:rsidRPr="00AB1088" w14:paraId="14EEA658" w14:textId="77777777" w:rsidTr="00AB1088">
        <w:trPr>
          <w:tblHeader/>
          <w:tblCellSpacing w:w="15" w:type="dxa"/>
        </w:trPr>
        <w:tc>
          <w:tcPr>
            <w:tcW w:w="0" w:type="auto"/>
            <w:vAlign w:val="center"/>
            <w:hideMark/>
          </w:tcPr>
          <w:p w14:paraId="5001E482" w14:textId="77777777" w:rsidR="00AB1088" w:rsidRPr="00AB1088" w:rsidRDefault="00AB1088" w:rsidP="00AB1088">
            <w:pPr>
              <w:spacing w:before="100" w:beforeAutospacing="1" w:after="100" w:afterAutospacing="1" w:line="240" w:lineRule="auto"/>
              <w:rPr>
                <w:rFonts w:ascii="Times New Roman" w:eastAsia="Times New Roman" w:hAnsi="Times New Roman" w:cs="Times New Roman"/>
                <w:b/>
                <w:bCs/>
                <w:kern w:val="0"/>
                <w14:ligatures w14:val="none"/>
              </w:rPr>
            </w:pPr>
            <w:r w:rsidRPr="00AB1088">
              <w:rPr>
                <w:rFonts w:ascii="Times New Roman" w:eastAsia="Times New Roman" w:hAnsi="Times New Roman" w:cs="Times New Roman"/>
                <w:b/>
                <w:bCs/>
                <w:kern w:val="0"/>
                <w14:ligatures w14:val="none"/>
              </w:rPr>
              <w:t>Deduction</w:t>
            </w:r>
          </w:p>
        </w:tc>
        <w:tc>
          <w:tcPr>
            <w:tcW w:w="0" w:type="auto"/>
            <w:vAlign w:val="center"/>
            <w:hideMark/>
          </w:tcPr>
          <w:p w14:paraId="73A8270A" w14:textId="77777777" w:rsidR="00AB1088" w:rsidRPr="00AB1088" w:rsidRDefault="00AB1088" w:rsidP="00AB1088">
            <w:pPr>
              <w:spacing w:before="100" w:beforeAutospacing="1" w:after="100" w:afterAutospacing="1" w:line="240" w:lineRule="auto"/>
              <w:rPr>
                <w:rFonts w:ascii="Times New Roman" w:eastAsia="Times New Roman" w:hAnsi="Times New Roman" w:cs="Times New Roman"/>
                <w:b/>
                <w:bCs/>
                <w:kern w:val="0"/>
                <w14:ligatures w14:val="none"/>
              </w:rPr>
            </w:pPr>
            <w:r w:rsidRPr="00AB1088">
              <w:rPr>
                <w:rFonts w:ascii="Times New Roman" w:eastAsia="Times New Roman" w:hAnsi="Times New Roman" w:cs="Times New Roman"/>
                <w:b/>
                <w:bCs/>
                <w:kern w:val="0"/>
                <w14:ligatures w14:val="none"/>
              </w:rPr>
              <w:t>Amount (Rs.)</w:t>
            </w:r>
          </w:p>
        </w:tc>
      </w:tr>
      <w:tr w:rsidR="00AB1088" w:rsidRPr="00AB1088" w14:paraId="33135F81" w14:textId="77777777" w:rsidTr="00AB1088">
        <w:trPr>
          <w:tblCellSpacing w:w="15" w:type="dxa"/>
        </w:trPr>
        <w:tc>
          <w:tcPr>
            <w:tcW w:w="0" w:type="auto"/>
            <w:vAlign w:val="center"/>
            <w:hideMark/>
          </w:tcPr>
          <w:p w14:paraId="22702D40" w14:textId="77777777" w:rsidR="00AB1088" w:rsidRPr="00AB1088" w:rsidRDefault="00AB1088" w:rsidP="00AB1088">
            <w:pPr>
              <w:spacing w:before="100" w:beforeAutospacing="1" w:after="100" w:afterAutospacing="1" w:line="240" w:lineRule="auto"/>
              <w:rPr>
                <w:rFonts w:ascii="Times New Roman" w:eastAsia="Times New Roman" w:hAnsi="Times New Roman" w:cs="Times New Roman"/>
                <w:kern w:val="0"/>
                <w14:ligatures w14:val="none"/>
              </w:rPr>
            </w:pPr>
            <w:r w:rsidRPr="00AB1088">
              <w:rPr>
                <w:rFonts w:ascii="Times New Roman" w:eastAsia="Times New Roman" w:hAnsi="Times New Roman" w:cs="Times New Roman"/>
                <w:kern w:val="0"/>
                <w14:ligatures w14:val="none"/>
              </w:rPr>
              <w:t>Repair allowance – 1/5th of RCT (i.e., Rs. 600,000) [N-2]</w:t>
            </w:r>
          </w:p>
        </w:tc>
        <w:tc>
          <w:tcPr>
            <w:tcW w:w="0" w:type="auto"/>
            <w:vAlign w:val="center"/>
            <w:hideMark/>
          </w:tcPr>
          <w:p w14:paraId="4484BB54" w14:textId="77777777" w:rsidR="00AB1088" w:rsidRPr="00AB1088" w:rsidRDefault="00AB1088" w:rsidP="00AB1088">
            <w:pPr>
              <w:spacing w:before="100" w:beforeAutospacing="1" w:after="100" w:afterAutospacing="1" w:line="240" w:lineRule="auto"/>
              <w:rPr>
                <w:rFonts w:ascii="Times New Roman" w:eastAsia="Times New Roman" w:hAnsi="Times New Roman" w:cs="Times New Roman"/>
                <w:kern w:val="0"/>
                <w14:ligatures w14:val="none"/>
              </w:rPr>
            </w:pPr>
            <w:r w:rsidRPr="00AB1088">
              <w:rPr>
                <w:rFonts w:ascii="Times New Roman" w:eastAsia="Times New Roman" w:hAnsi="Times New Roman" w:cs="Times New Roman"/>
                <w:kern w:val="0"/>
                <w14:ligatures w14:val="none"/>
              </w:rPr>
              <w:t>120,000</w:t>
            </w:r>
          </w:p>
        </w:tc>
      </w:tr>
      <w:tr w:rsidR="00AB1088" w:rsidRPr="00AB1088" w14:paraId="5AA6D0C8" w14:textId="77777777" w:rsidTr="00AB1088">
        <w:trPr>
          <w:tblCellSpacing w:w="15" w:type="dxa"/>
        </w:trPr>
        <w:tc>
          <w:tcPr>
            <w:tcW w:w="0" w:type="auto"/>
            <w:vAlign w:val="center"/>
            <w:hideMark/>
          </w:tcPr>
          <w:p w14:paraId="0943B77A" w14:textId="77777777" w:rsidR="00AB1088" w:rsidRPr="00AB1088" w:rsidRDefault="00AB1088" w:rsidP="00AB1088">
            <w:pPr>
              <w:spacing w:before="100" w:beforeAutospacing="1" w:after="100" w:afterAutospacing="1" w:line="240" w:lineRule="auto"/>
              <w:rPr>
                <w:rFonts w:ascii="Times New Roman" w:eastAsia="Times New Roman" w:hAnsi="Times New Roman" w:cs="Times New Roman"/>
                <w:kern w:val="0"/>
                <w14:ligatures w14:val="none"/>
              </w:rPr>
            </w:pPr>
            <w:r w:rsidRPr="00AB1088">
              <w:rPr>
                <w:rFonts w:ascii="Times New Roman" w:eastAsia="Times New Roman" w:hAnsi="Times New Roman" w:cs="Times New Roman"/>
                <w:kern w:val="0"/>
                <w14:ligatures w14:val="none"/>
              </w:rPr>
              <w:t>Insurance premium</w:t>
            </w:r>
          </w:p>
        </w:tc>
        <w:tc>
          <w:tcPr>
            <w:tcW w:w="0" w:type="auto"/>
            <w:vAlign w:val="center"/>
            <w:hideMark/>
          </w:tcPr>
          <w:p w14:paraId="05E26E1C" w14:textId="77777777" w:rsidR="00AB1088" w:rsidRPr="00AB1088" w:rsidRDefault="00AB1088" w:rsidP="00AB1088">
            <w:pPr>
              <w:spacing w:before="100" w:beforeAutospacing="1" w:after="100" w:afterAutospacing="1" w:line="240" w:lineRule="auto"/>
              <w:rPr>
                <w:rFonts w:ascii="Times New Roman" w:eastAsia="Times New Roman" w:hAnsi="Times New Roman" w:cs="Times New Roman"/>
                <w:kern w:val="0"/>
                <w14:ligatures w14:val="none"/>
              </w:rPr>
            </w:pPr>
            <w:r w:rsidRPr="00AB1088">
              <w:rPr>
                <w:rFonts w:ascii="Times New Roman" w:eastAsia="Times New Roman" w:hAnsi="Times New Roman" w:cs="Times New Roman"/>
                <w:kern w:val="0"/>
                <w14:ligatures w14:val="none"/>
              </w:rPr>
              <w:t>16,000</w:t>
            </w:r>
          </w:p>
        </w:tc>
      </w:tr>
      <w:tr w:rsidR="00AB1088" w:rsidRPr="00AB1088" w14:paraId="6AA1C870" w14:textId="77777777" w:rsidTr="00AB1088">
        <w:trPr>
          <w:tblCellSpacing w:w="15" w:type="dxa"/>
        </w:trPr>
        <w:tc>
          <w:tcPr>
            <w:tcW w:w="0" w:type="auto"/>
            <w:vAlign w:val="center"/>
            <w:hideMark/>
          </w:tcPr>
          <w:p w14:paraId="4CA473BA" w14:textId="77777777" w:rsidR="00AB1088" w:rsidRPr="00AB1088" w:rsidRDefault="00AB1088" w:rsidP="00AB1088">
            <w:pPr>
              <w:spacing w:before="100" w:beforeAutospacing="1" w:after="100" w:afterAutospacing="1" w:line="240" w:lineRule="auto"/>
              <w:rPr>
                <w:rFonts w:ascii="Times New Roman" w:eastAsia="Times New Roman" w:hAnsi="Times New Roman" w:cs="Times New Roman"/>
                <w:kern w:val="0"/>
                <w14:ligatures w14:val="none"/>
              </w:rPr>
            </w:pPr>
            <w:r w:rsidRPr="00AB1088">
              <w:rPr>
                <w:rFonts w:ascii="Times New Roman" w:eastAsia="Times New Roman" w:hAnsi="Times New Roman" w:cs="Times New Roman"/>
                <w:kern w:val="0"/>
                <w14:ligatures w14:val="none"/>
              </w:rPr>
              <w:lastRenderedPageBreak/>
              <w:t>Interest paid to HBFC</w:t>
            </w:r>
          </w:p>
        </w:tc>
        <w:tc>
          <w:tcPr>
            <w:tcW w:w="0" w:type="auto"/>
            <w:vAlign w:val="center"/>
            <w:hideMark/>
          </w:tcPr>
          <w:p w14:paraId="5BF89610" w14:textId="77777777" w:rsidR="00AB1088" w:rsidRPr="00AB1088" w:rsidRDefault="00AB1088" w:rsidP="00AB1088">
            <w:pPr>
              <w:spacing w:before="100" w:beforeAutospacing="1" w:after="100" w:afterAutospacing="1" w:line="240" w:lineRule="auto"/>
              <w:rPr>
                <w:rFonts w:ascii="Times New Roman" w:eastAsia="Times New Roman" w:hAnsi="Times New Roman" w:cs="Times New Roman"/>
                <w:kern w:val="0"/>
                <w14:ligatures w14:val="none"/>
              </w:rPr>
            </w:pPr>
            <w:r w:rsidRPr="00AB1088">
              <w:rPr>
                <w:rFonts w:ascii="Times New Roman" w:eastAsia="Times New Roman" w:hAnsi="Times New Roman" w:cs="Times New Roman"/>
                <w:kern w:val="0"/>
                <w14:ligatures w14:val="none"/>
              </w:rPr>
              <w:t>24,000</w:t>
            </w:r>
          </w:p>
        </w:tc>
      </w:tr>
      <w:tr w:rsidR="00AB1088" w:rsidRPr="00AB1088" w14:paraId="4712850F" w14:textId="77777777" w:rsidTr="00AB1088">
        <w:trPr>
          <w:tblCellSpacing w:w="15" w:type="dxa"/>
        </w:trPr>
        <w:tc>
          <w:tcPr>
            <w:tcW w:w="0" w:type="auto"/>
            <w:vAlign w:val="center"/>
            <w:hideMark/>
          </w:tcPr>
          <w:p w14:paraId="5B936EB7" w14:textId="77777777" w:rsidR="00AB1088" w:rsidRPr="00AB1088" w:rsidRDefault="00AB1088" w:rsidP="00AB1088">
            <w:pPr>
              <w:spacing w:before="100" w:beforeAutospacing="1" w:after="100" w:afterAutospacing="1" w:line="240" w:lineRule="auto"/>
              <w:rPr>
                <w:rFonts w:ascii="Times New Roman" w:eastAsia="Times New Roman" w:hAnsi="Times New Roman" w:cs="Times New Roman"/>
                <w:kern w:val="0"/>
                <w14:ligatures w14:val="none"/>
              </w:rPr>
            </w:pPr>
            <w:r w:rsidRPr="00AB1088">
              <w:rPr>
                <w:rFonts w:ascii="Times New Roman" w:eastAsia="Times New Roman" w:hAnsi="Times New Roman" w:cs="Times New Roman"/>
                <w:kern w:val="0"/>
                <w14:ligatures w14:val="none"/>
              </w:rPr>
              <w:t>Property tax</w:t>
            </w:r>
          </w:p>
        </w:tc>
        <w:tc>
          <w:tcPr>
            <w:tcW w:w="0" w:type="auto"/>
            <w:vAlign w:val="center"/>
            <w:hideMark/>
          </w:tcPr>
          <w:p w14:paraId="420B5040" w14:textId="77777777" w:rsidR="00AB1088" w:rsidRPr="00AB1088" w:rsidRDefault="00AB1088" w:rsidP="00AB1088">
            <w:pPr>
              <w:spacing w:before="100" w:beforeAutospacing="1" w:after="100" w:afterAutospacing="1" w:line="240" w:lineRule="auto"/>
              <w:rPr>
                <w:rFonts w:ascii="Times New Roman" w:eastAsia="Times New Roman" w:hAnsi="Times New Roman" w:cs="Times New Roman"/>
                <w:kern w:val="0"/>
                <w14:ligatures w14:val="none"/>
              </w:rPr>
            </w:pPr>
            <w:r w:rsidRPr="00AB1088">
              <w:rPr>
                <w:rFonts w:ascii="Times New Roman" w:eastAsia="Times New Roman" w:hAnsi="Times New Roman" w:cs="Times New Roman"/>
                <w:kern w:val="0"/>
                <w14:ligatures w14:val="none"/>
              </w:rPr>
              <w:t>10,000</w:t>
            </w:r>
          </w:p>
        </w:tc>
      </w:tr>
      <w:tr w:rsidR="00AB1088" w:rsidRPr="00AB1088" w14:paraId="572553CB" w14:textId="77777777" w:rsidTr="00AB1088">
        <w:trPr>
          <w:tblCellSpacing w:w="15" w:type="dxa"/>
        </w:trPr>
        <w:tc>
          <w:tcPr>
            <w:tcW w:w="0" w:type="auto"/>
            <w:vAlign w:val="center"/>
            <w:hideMark/>
          </w:tcPr>
          <w:p w14:paraId="2C877A2D" w14:textId="77777777" w:rsidR="00AB1088" w:rsidRPr="00AB1088" w:rsidRDefault="00AB1088" w:rsidP="00AB1088">
            <w:pPr>
              <w:spacing w:before="100" w:beforeAutospacing="1" w:after="100" w:afterAutospacing="1" w:line="240" w:lineRule="auto"/>
              <w:rPr>
                <w:rFonts w:ascii="Times New Roman" w:eastAsia="Times New Roman" w:hAnsi="Times New Roman" w:cs="Times New Roman"/>
                <w:kern w:val="0"/>
                <w14:ligatures w14:val="none"/>
              </w:rPr>
            </w:pPr>
            <w:r w:rsidRPr="00AB1088">
              <w:rPr>
                <w:rFonts w:ascii="Times New Roman" w:eastAsia="Times New Roman" w:hAnsi="Times New Roman" w:cs="Times New Roman"/>
                <w:b/>
                <w:bCs/>
                <w:kern w:val="0"/>
                <w14:ligatures w14:val="none"/>
              </w:rPr>
              <w:t>Total</w:t>
            </w:r>
          </w:p>
        </w:tc>
        <w:tc>
          <w:tcPr>
            <w:tcW w:w="0" w:type="auto"/>
            <w:vAlign w:val="center"/>
            <w:hideMark/>
          </w:tcPr>
          <w:p w14:paraId="6466CF23" w14:textId="77777777" w:rsidR="00AB1088" w:rsidRPr="00AB1088" w:rsidRDefault="00AB1088" w:rsidP="00AB1088">
            <w:pPr>
              <w:spacing w:before="100" w:beforeAutospacing="1" w:after="100" w:afterAutospacing="1" w:line="240" w:lineRule="auto"/>
              <w:rPr>
                <w:rFonts w:ascii="Times New Roman" w:eastAsia="Times New Roman" w:hAnsi="Times New Roman" w:cs="Times New Roman"/>
                <w:kern w:val="0"/>
                <w14:ligatures w14:val="none"/>
              </w:rPr>
            </w:pPr>
            <w:r w:rsidRPr="00AB1088">
              <w:rPr>
                <w:rFonts w:ascii="Times New Roman" w:eastAsia="Times New Roman" w:hAnsi="Times New Roman" w:cs="Times New Roman"/>
                <w:b/>
                <w:bCs/>
                <w:kern w:val="0"/>
                <w14:ligatures w14:val="none"/>
              </w:rPr>
              <w:t>170,000</w:t>
            </w:r>
          </w:p>
        </w:tc>
      </w:tr>
    </w:tbl>
    <w:p w14:paraId="4E0C8A08" w14:textId="77777777" w:rsidR="00AB1088" w:rsidRPr="00AB1088" w:rsidRDefault="00AB1088" w:rsidP="00AB1088">
      <w:pPr>
        <w:spacing w:before="100" w:beforeAutospacing="1" w:after="100" w:afterAutospacing="1" w:line="240" w:lineRule="auto"/>
        <w:rPr>
          <w:rFonts w:ascii="Times New Roman" w:eastAsia="Times New Roman" w:hAnsi="Times New Roman" w:cs="Times New Roman"/>
          <w:kern w:val="0"/>
          <w14:ligatures w14:val="none"/>
        </w:rPr>
      </w:pPr>
      <w:r w:rsidRPr="00AB1088">
        <w:rPr>
          <w:rFonts w:ascii="Times New Roman" w:eastAsia="Times New Roman" w:hAnsi="Times New Roman" w:cs="Times New Roman"/>
          <w:b/>
          <w:bCs/>
          <w:kern w:val="0"/>
          <w14:ligatures w14:val="none"/>
        </w:rPr>
        <w:t>Taxable property income:</w:t>
      </w:r>
      <w:r w:rsidRPr="00AB1088">
        <w:rPr>
          <w:rFonts w:ascii="Times New Roman" w:eastAsia="Times New Roman" w:hAnsi="Times New Roman" w:cs="Times New Roman"/>
          <w:kern w:val="0"/>
          <w14:ligatures w14:val="none"/>
        </w:rPr>
        <w:t xml:space="preserve"> Rs. </w:t>
      </w:r>
      <w:r w:rsidRPr="00AB1088">
        <w:rPr>
          <w:rFonts w:ascii="Times New Roman" w:eastAsia="Times New Roman" w:hAnsi="Times New Roman" w:cs="Times New Roman"/>
          <w:b/>
          <w:bCs/>
          <w:kern w:val="0"/>
          <w14:ligatures w14:val="none"/>
        </w:rPr>
        <w:t>430,000</w:t>
      </w:r>
    </w:p>
    <w:p w14:paraId="4D6FBB0D" w14:textId="77777777" w:rsidR="00AB1088" w:rsidRPr="00AB1088" w:rsidRDefault="00AB1088" w:rsidP="00AB1088">
      <w:pPr>
        <w:spacing w:before="100" w:beforeAutospacing="1" w:after="100" w:afterAutospacing="1" w:line="240" w:lineRule="auto"/>
        <w:rPr>
          <w:rFonts w:ascii="Times New Roman" w:eastAsia="Times New Roman" w:hAnsi="Times New Roman" w:cs="Times New Roman"/>
          <w:b/>
          <w:bCs/>
          <w:kern w:val="0"/>
          <w14:ligatures w14:val="none"/>
        </w:rPr>
      </w:pPr>
      <w:r w:rsidRPr="00AB1088">
        <w:rPr>
          <w:rFonts w:ascii="Times New Roman" w:eastAsia="Times New Roman" w:hAnsi="Times New Roman" w:cs="Times New Roman"/>
          <w:b/>
          <w:bCs/>
          <w:kern w:val="0"/>
          <w14:ligatures w14:val="none"/>
        </w:rPr>
        <w:t>Income from Other Sources</w:t>
      </w:r>
    </w:p>
    <w:p w14:paraId="5267BBA3" w14:textId="77777777" w:rsidR="00AB1088" w:rsidRPr="00AB1088" w:rsidRDefault="00AB1088" w:rsidP="00AB1088">
      <w:pPr>
        <w:spacing w:before="100" w:beforeAutospacing="1" w:after="100" w:afterAutospacing="1" w:line="240" w:lineRule="auto"/>
        <w:rPr>
          <w:rFonts w:ascii="Times New Roman" w:eastAsia="Times New Roman" w:hAnsi="Times New Roman" w:cs="Times New Roman"/>
          <w:kern w:val="0"/>
          <w14:ligatures w14:val="none"/>
        </w:rPr>
      </w:pPr>
      <w:r w:rsidRPr="00AB1088">
        <w:rPr>
          <w:rFonts w:ascii="Times New Roman" w:eastAsia="Times New Roman" w:hAnsi="Times New Roman" w:cs="Times New Roman"/>
          <w:b/>
          <w:bCs/>
          <w:kern w:val="0"/>
          <w14:ligatures w14:val="none"/>
        </w:rPr>
        <w:t>Gross income from utilities</w:t>
      </w:r>
      <w:r w:rsidRPr="00AB1088">
        <w:rPr>
          <w:rFonts w:ascii="Times New Roman" w:eastAsia="Times New Roman" w:hAnsi="Times New Roman" w:cs="Times New Roman"/>
          <w:kern w:val="0"/>
          <w14:ligatures w14:val="none"/>
        </w:rPr>
        <w:t xml:space="preserve"> (Rs. 10,000 × 12): Rs. 120,000</w:t>
      </w:r>
      <w:r w:rsidRPr="00AB1088">
        <w:rPr>
          <w:rFonts w:ascii="Times New Roman" w:eastAsia="Times New Roman" w:hAnsi="Times New Roman" w:cs="Times New Roman"/>
          <w:kern w:val="0"/>
          <w14:ligatures w14:val="none"/>
        </w:rPr>
        <w:br/>
      </w:r>
      <w:r w:rsidRPr="00AB1088">
        <w:rPr>
          <w:rFonts w:ascii="Times New Roman" w:eastAsia="Times New Roman" w:hAnsi="Times New Roman" w:cs="Times New Roman"/>
          <w:b/>
          <w:bCs/>
          <w:kern w:val="0"/>
          <w14:ligatures w14:val="none"/>
        </w:rPr>
        <w:t>Less: Expenses on provision of utilities:</w:t>
      </w:r>
    </w:p>
    <w:p w14:paraId="709634DA" w14:textId="77777777" w:rsidR="00AB1088" w:rsidRPr="00AB1088" w:rsidRDefault="00AB1088">
      <w:pPr>
        <w:numPr>
          <w:ilvl w:val="0"/>
          <w:numId w:val="384"/>
        </w:numPr>
        <w:spacing w:before="100" w:beforeAutospacing="1" w:after="100" w:afterAutospacing="1" w:line="240" w:lineRule="auto"/>
        <w:rPr>
          <w:rFonts w:ascii="Times New Roman" w:eastAsia="Times New Roman" w:hAnsi="Times New Roman" w:cs="Times New Roman"/>
          <w:kern w:val="0"/>
          <w14:ligatures w14:val="none"/>
        </w:rPr>
      </w:pPr>
      <w:r w:rsidRPr="00AB1088">
        <w:rPr>
          <w:rFonts w:ascii="Times New Roman" w:eastAsia="Times New Roman" w:hAnsi="Times New Roman" w:cs="Times New Roman"/>
          <w:kern w:val="0"/>
          <w14:ligatures w14:val="none"/>
        </w:rPr>
        <w:t>Electricity: Rs. 32,000</w:t>
      </w:r>
    </w:p>
    <w:p w14:paraId="4D768AD4" w14:textId="77777777" w:rsidR="00AB1088" w:rsidRPr="00AB1088" w:rsidRDefault="00AB1088">
      <w:pPr>
        <w:numPr>
          <w:ilvl w:val="0"/>
          <w:numId w:val="384"/>
        </w:numPr>
        <w:spacing w:before="100" w:beforeAutospacing="1" w:after="100" w:afterAutospacing="1" w:line="240" w:lineRule="auto"/>
        <w:rPr>
          <w:rFonts w:ascii="Times New Roman" w:eastAsia="Times New Roman" w:hAnsi="Times New Roman" w:cs="Times New Roman"/>
          <w:kern w:val="0"/>
          <w14:ligatures w14:val="none"/>
        </w:rPr>
      </w:pPr>
      <w:r w:rsidRPr="00AB1088">
        <w:rPr>
          <w:rFonts w:ascii="Times New Roman" w:eastAsia="Times New Roman" w:hAnsi="Times New Roman" w:cs="Times New Roman"/>
          <w:kern w:val="0"/>
          <w14:ligatures w14:val="none"/>
        </w:rPr>
        <w:t>Water: Rs. 34,400</w:t>
      </w:r>
    </w:p>
    <w:p w14:paraId="57B8B5C4" w14:textId="77777777" w:rsidR="00AB1088" w:rsidRPr="00AB1088" w:rsidRDefault="00AB1088">
      <w:pPr>
        <w:numPr>
          <w:ilvl w:val="0"/>
          <w:numId w:val="384"/>
        </w:numPr>
        <w:spacing w:before="100" w:beforeAutospacing="1" w:after="100" w:afterAutospacing="1" w:line="240" w:lineRule="auto"/>
        <w:rPr>
          <w:rFonts w:ascii="Times New Roman" w:eastAsia="Times New Roman" w:hAnsi="Times New Roman" w:cs="Times New Roman"/>
          <w:kern w:val="0"/>
          <w14:ligatures w14:val="none"/>
        </w:rPr>
      </w:pPr>
      <w:r w:rsidRPr="00AB1088">
        <w:rPr>
          <w:rFonts w:ascii="Times New Roman" w:eastAsia="Times New Roman" w:hAnsi="Times New Roman" w:cs="Times New Roman"/>
          <w:kern w:val="0"/>
          <w14:ligatures w14:val="none"/>
        </w:rPr>
        <w:t>Gas: Rs. 29,600</w:t>
      </w:r>
      <w:r w:rsidRPr="00AB1088">
        <w:rPr>
          <w:rFonts w:ascii="Times New Roman" w:eastAsia="Times New Roman" w:hAnsi="Times New Roman" w:cs="Times New Roman"/>
          <w:kern w:val="0"/>
          <w14:ligatures w14:val="none"/>
        </w:rPr>
        <w:br/>
      </w:r>
      <w:r w:rsidRPr="00AB1088">
        <w:rPr>
          <w:rFonts w:ascii="Times New Roman" w:eastAsia="Times New Roman" w:hAnsi="Times New Roman" w:cs="Times New Roman"/>
          <w:b/>
          <w:bCs/>
          <w:kern w:val="0"/>
          <w14:ligatures w14:val="none"/>
        </w:rPr>
        <w:t>Total:</w:t>
      </w:r>
      <w:r w:rsidRPr="00AB1088">
        <w:rPr>
          <w:rFonts w:ascii="Times New Roman" w:eastAsia="Times New Roman" w:hAnsi="Times New Roman" w:cs="Times New Roman"/>
          <w:kern w:val="0"/>
          <w14:ligatures w14:val="none"/>
        </w:rPr>
        <w:t xml:space="preserve"> Rs. (96,000)</w:t>
      </w:r>
    </w:p>
    <w:p w14:paraId="6421F65E" w14:textId="77777777" w:rsidR="00AB1088" w:rsidRPr="00AB1088" w:rsidRDefault="00AB1088" w:rsidP="00AB1088">
      <w:pPr>
        <w:spacing w:before="100" w:beforeAutospacing="1" w:after="100" w:afterAutospacing="1" w:line="240" w:lineRule="auto"/>
        <w:rPr>
          <w:rFonts w:ascii="Times New Roman" w:eastAsia="Times New Roman" w:hAnsi="Times New Roman" w:cs="Times New Roman"/>
          <w:kern w:val="0"/>
          <w14:ligatures w14:val="none"/>
        </w:rPr>
      </w:pPr>
      <w:r w:rsidRPr="00AB1088">
        <w:rPr>
          <w:rFonts w:ascii="Times New Roman" w:eastAsia="Times New Roman" w:hAnsi="Times New Roman" w:cs="Times New Roman"/>
          <w:b/>
          <w:bCs/>
          <w:kern w:val="0"/>
          <w14:ligatures w14:val="none"/>
        </w:rPr>
        <w:t>Total and taxable income for the year:</w:t>
      </w:r>
      <w:r w:rsidRPr="00AB1088">
        <w:rPr>
          <w:rFonts w:ascii="Times New Roman" w:eastAsia="Times New Roman" w:hAnsi="Times New Roman" w:cs="Times New Roman"/>
          <w:kern w:val="0"/>
          <w14:ligatures w14:val="none"/>
        </w:rPr>
        <w:t xml:space="preserve"> Rs. </w:t>
      </w:r>
      <w:r w:rsidRPr="00AB1088">
        <w:rPr>
          <w:rFonts w:ascii="Times New Roman" w:eastAsia="Times New Roman" w:hAnsi="Times New Roman" w:cs="Times New Roman"/>
          <w:b/>
          <w:bCs/>
          <w:kern w:val="0"/>
          <w14:ligatures w14:val="none"/>
        </w:rPr>
        <w:t>24,000</w:t>
      </w:r>
      <w:r w:rsidRPr="00AB1088">
        <w:rPr>
          <w:rFonts w:ascii="Times New Roman" w:eastAsia="Times New Roman" w:hAnsi="Times New Roman" w:cs="Times New Roman"/>
          <w:kern w:val="0"/>
          <w14:ligatures w14:val="none"/>
        </w:rPr>
        <w:br/>
      </w:r>
      <w:r w:rsidRPr="00AB1088">
        <w:rPr>
          <w:rFonts w:ascii="Times New Roman" w:eastAsia="Times New Roman" w:hAnsi="Times New Roman" w:cs="Times New Roman"/>
          <w:b/>
          <w:bCs/>
          <w:kern w:val="0"/>
          <w14:ligatures w14:val="none"/>
        </w:rPr>
        <w:t>Total Income (Property + Other Sources):</w:t>
      </w:r>
      <w:r w:rsidRPr="00AB1088">
        <w:rPr>
          <w:rFonts w:ascii="Times New Roman" w:eastAsia="Times New Roman" w:hAnsi="Times New Roman" w:cs="Times New Roman"/>
          <w:kern w:val="0"/>
          <w14:ligatures w14:val="none"/>
        </w:rPr>
        <w:t xml:space="preserve"> Rs. </w:t>
      </w:r>
      <w:r w:rsidRPr="00AB1088">
        <w:rPr>
          <w:rFonts w:ascii="Times New Roman" w:eastAsia="Times New Roman" w:hAnsi="Times New Roman" w:cs="Times New Roman"/>
          <w:b/>
          <w:bCs/>
          <w:kern w:val="0"/>
          <w14:ligatures w14:val="none"/>
        </w:rPr>
        <w:t>454,000</w:t>
      </w:r>
    </w:p>
    <w:p w14:paraId="05F57002" w14:textId="77777777" w:rsidR="00AB1088" w:rsidRPr="00AB1088" w:rsidRDefault="00000000" w:rsidP="00AB1088">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6DE72CEE">
          <v:rect id="_x0000_i1411" style="width:0;height:1.5pt" o:hralign="center" o:hrstd="t" o:hr="t" fillcolor="#a0a0a0" stroked="f"/>
        </w:pict>
      </w:r>
    </w:p>
    <w:p w14:paraId="33D6B9DE" w14:textId="77777777" w:rsidR="00AB1088" w:rsidRPr="00AB1088" w:rsidRDefault="00AB1088" w:rsidP="00AB1088">
      <w:pPr>
        <w:spacing w:before="100" w:beforeAutospacing="1" w:after="100" w:afterAutospacing="1" w:line="240" w:lineRule="auto"/>
        <w:rPr>
          <w:rFonts w:ascii="Times New Roman" w:eastAsia="Times New Roman" w:hAnsi="Times New Roman" w:cs="Times New Roman"/>
          <w:b/>
          <w:bCs/>
          <w:kern w:val="0"/>
          <w14:ligatures w14:val="none"/>
        </w:rPr>
      </w:pPr>
      <w:r w:rsidRPr="00AB1088">
        <w:rPr>
          <w:rFonts w:ascii="Times New Roman" w:eastAsia="Times New Roman" w:hAnsi="Times New Roman" w:cs="Times New Roman"/>
          <w:b/>
          <w:bCs/>
          <w:kern w:val="0"/>
          <w14:ligatures w14:val="none"/>
        </w:rPr>
        <w:t>N-1</w:t>
      </w:r>
    </w:p>
    <w:p w14:paraId="4FA55BE1" w14:textId="77777777" w:rsidR="00AB1088" w:rsidRPr="00AB1088" w:rsidRDefault="00AB1088" w:rsidP="00AB1088">
      <w:pPr>
        <w:spacing w:before="100" w:beforeAutospacing="1" w:after="100" w:afterAutospacing="1" w:line="240" w:lineRule="auto"/>
        <w:rPr>
          <w:rFonts w:ascii="Times New Roman" w:eastAsia="Times New Roman" w:hAnsi="Times New Roman" w:cs="Times New Roman"/>
          <w:kern w:val="0"/>
          <w14:ligatures w14:val="none"/>
        </w:rPr>
      </w:pPr>
      <w:r w:rsidRPr="00AB1088">
        <w:rPr>
          <w:rFonts w:ascii="Times New Roman" w:eastAsia="Times New Roman" w:hAnsi="Times New Roman" w:cs="Times New Roman"/>
          <w:kern w:val="0"/>
          <w14:ligatures w14:val="none"/>
        </w:rPr>
        <w:t>Total monthly receipt from tenant: Rs. 60,000</w:t>
      </w:r>
      <w:r w:rsidRPr="00AB1088">
        <w:rPr>
          <w:rFonts w:ascii="Times New Roman" w:eastAsia="Times New Roman" w:hAnsi="Times New Roman" w:cs="Times New Roman"/>
          <w:kern w:val="0"/>
          <w14:ligatures w14:val="none"/>
        </w:rPr>
        <w:br/>
        <w:t>Less: Receipt on account of utilities: Rs. 10,000</w:t>
      </w:r>
      <w:r w:rsidRPr="00AB1088">
        <w:rPr>
          <w:rFonts w:ascii="Times New Roman" w:eastAsia="Times New Roman" w:hAnsi="Times New Roman" w:cs="Times New Roman"/>
          <w:kern w:val="0"/>
          <w14:ligatures w14:val="none"/>
        </w:rPr>
        <w:br/>
        <w:t>= Actual rent of the house: Rs. 50,000</w:t>
      </w:r>
    </w:p>
    <w:p w14:paraId="15C2A59A" w14:textId="77777777" w:rsidR="00AB1088" w:rsidRPr="00AB1088" w:rsidRDefault="00000000" w:rsidP="00AB1088">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58B39D25">
          <v:rect id="_x0000_i1412" style="width:0;height:1.5pt" o:hralign="center" o:hrstd="t" o:hr="t" fillcolor="#a0a0a0" stroked="f"/>
        </w:pict>
      </w:r>
    </w:p>
    <w:p w14:paraId="6757B6C5" w14:textId="77777777" w:rsidR="00AB1088" w:rsidRPr="00AB1088" w:rsidRDefault="00AB1088" w:rsidP="00AB1088">
      <w:pPr>
        <w:spacing w:before="100" w:beforeAutospacing="1" w:after="100" w:afterAutospacing="1" w:line="240" w:lineRule="auto"/>
        <w:rPr>
          <w:rFonts w:ascii="Times New Roman" w:eastAsia="Times New Roman" w:hAnsi="Times New Roman" w:cs="Times New Roman"/>
          <w:b/>
          <w:bCs/>
          <w:kern w:val="0"/>
          <w14:ligatures w14:val="none"/>
        </w:rPr>
      </w:pPr>
      <w:r w:rsidRPr="00AB1088">
        <w:rPr>
          <w:rFonts w:ascii="Times New Roman" w:eastAsia="Times New Roman" w:hAnsi="Times New Roman" w:cs="Times New Roman"/>
          <w:b/>
          <w:bCs/>
          <w:kern w:val="0"/>
          <w14:ligatures w14:val="none"/>
        </w:rPr>
        <w:t>N-2</w:t>
      </w:r>
    </w:p>
    <w:p w14:paraId="2B0B9BC1" w14:textId="77777777" w:rsidR="00AB1088" w:rsidRPr="00AB1088" w:rsidRDefault="00AB1088" w:rsidP="00AB1088">
      <w:pPr>
        <w:spacing w:before="100" w:beforeAutospacing="1" w:after="100" w:afterAutospacing="1" w:line="240" w:lineRule="auto"/>
        <w:rPr>
          <w:rFonts w:ascii="Times New Roman" w:eastAsia="Times New Roman" w:hAnsi="Times New Roman" w:cs="Times New Roman"/>
          <w:kern w:val="0"/>
          <w14:ligatures w14:val="none"/>
        </w:rPr>
      </w:pPr>
      <w:r w:rsidRPr="00AB1088">
        <w:rPr>
          <w:rFonts w:ascii="Times New Roman" w:eastAsia="Times New Roman" w:hAnsi="Times New Roman" w:cs="Times New Roman"/>
          <w:kern w:val="0"/>
          <w14:ligatures w14:val="none"/>
        </w:rPr>
        <w:t>Actual repair expenses are ignored while computing the property income; rather, an amount equal to 1/5th of RCT is allowed as deduction.</w:t>
      </w:r>
    </w:p>
    <w:p w14:paraId="7762FC13" w14:textId="77777777" w:rsidR="00AB1088" w:rsidRPr="00AB1088" w:rsidRDefault="00000000" w:rsidP="00AB1088">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7DA089DA">
          <v:rect id="_x0000_i1413" style="width:0;height:1.5pt" o:hralign="center" o:hrstd="t" o:hr="t" fillcolor="#a0a0a0" stroked="f"/>
        </w:pict>
      </w:r>
    </w:p>
    <w:p w14:paraId="2B6D5140" w14:textId="77777777" w:rsidR="00AB1088" w:rsidRPr="00AB1088" w:rsidRDefault="00AB1088" w:rsidP="00AB1088">
      <w:pPr>
        <w:spacing w:before="100" w:beforeAutospacing="1" w:after="100" w:afterAutospacing="1" w:line="240" w:lineRule="auto"/>
        <w:rPr>
          <w:rFonts w:ascii="Times New Roman" w:eastAsia="Times New Roman" w:hAnsi="Times New Roman" w:cs="Times New Roman"/>
          <w:b/>
          <w:bCs/>
          <w:kern w:val="0"/>
          <w14:ligatures w14:val="none"/>
        </w:rPr>
      </w:pPr>
      <w:r w:rsidRPr="00AB1088">
        <w:rPr>
          <w:rFonts w:ascii="Times New Roman" w:eastAsia="Times New Roman" w:hAnsi="Times New Roman" w:cs="Times New Roman"/>
          <w:b/>
          <w:bCs/>
          <w:kern w:val="0"/>
          <w14:ligatures w14:val="none"/>
        </w:rPr>
        <w:t xml:space="preserve">Where Utility Income Cannot Be Segregated </w:t>
      </w:r>
      <w:proofErr w:type="gramStart"/>
      <w:r w:rsidRPr="00AB1088">
        <w:rPr>
          <w:rFonts w:ascii="Times New Roman" w:eastAsia="Times New Roman" w:hAnsi="Times New Roman" w:cs="Times New Roman"/>
          <w:b/>
          <w:bCs/>
          <w:kern w:val="0"/>
          <w14:ligatures w14:val="none"/>
        </w:rPr>
        <w:t>From</w:t>
      </w:r>
      <w:proofErr w:type="gramEnd"/>
      <w:r w:rsidRPr="00AB1088">
        <w:rPr>
          <w:rFonts w:ascii="Times New Roman" w:eastAsia="Times New Roman" w:hAnsi="Times New Roman" w:cs="Times New Roman"/>
          <w:b/>
          <w:bCs/>
          <w:kern w:val="0"/>
          <w14:ligatures w14:val="none"/>
        </w:rPr>
        <w:t xml:space="preserve"> Rent</w:t>
      </w:r>
    </w:p>
    <w:p w14:paraId="1BD2D0E7" w14:textId="77777777" w:rsidR="00AB1088" w:rsidRPr="00AB1088" w:rsidRDefault="00AB1088" w:rsidP="00AB1088">
      <w:pPr>
        <w:spacing w:before="100" w:beforeAutospacing="1" w:after="100" w:afterAutospacing="1" w:line="240" w:lineRule="auto"/>
        <w:rPr>
          <w:rFonts w:ascii="Times New Roman" w:eastAsia="Times New Roman" w:hAnsi="Times New Roman" w:cs="Times New Roman"/>
          <w:b/>
          <w:bCs/>
          <w:kern w:val="0"/>
          <w14:ligatures w14:val="none"/>
        </w:rPr>
      </w:pPr>
      <w:r w:rsidRPr="00AB1088">
        <w:rPr>
          <w:rFonts w:ascii="Times New Roman" w:eastAsia="Times New Roman" w:hAnsi="Times New Roman" w:cs="Times New Roman"/>
          <w:b/>
          <w:bCs/>
          <w:kern w:val="0"/>
          <w14:ligatures w14:val="none"/>
        </w:rPr>
        <w:t>Income from Property</w:t>
      </w:r>
    </w:p>
    <w:p w14:paraId="01A500CB" w14:textId="77777777" w:rsidR="00AB1088" w:rsidRPr="00AB1088" w:rsidRDefault="00AB1088" w:rsidP="00AB1088">
      <w:pPr>
        <w:spacing w:before="100" w:beforeAutospacing="1" w:after="100" w:afterAutospacing="1" w:line="240" w:lineRule="auto"/>
        <w:rPr>
          <w:rFonts w:ascii="Times New Roman" w:eastAsia="Times New Roman" w:hAnsi="Times New Roman" w:cs="Times New Roman"/>
          <w:kern w:val="0"/>
          <w14:ligatures w14:val="none"/>
        </w:rPr>
      </w:pPr>
      <w:r w:rsidRPr="00AB1088">
        <w:rPr>
          <w:rFonts w:ascii="Times New Roman" w:eastAsia="Times New Roman" w:hAnsi="Times New Roman" w:cs="Times New Roman"/>
          <w:b/>
          <w:bCs/>
          <w:kern w:val="0"/>
          <w14:ligatures w14:val="none"/>
        </w:rPr>
        <w:t>Total receipt from the tenant</w:t>
      </w:r>
      <w:r w:rsidRPr="00AB1088">
        <w:rPr>
          <w:rFonts w:ascii="Times New Roman" w:eastAsia="Times New Roman" w:hAnsi="Times New Roman" w:cs="Times New Roman"/>
          <w:kern w:val="0"/>
          <w14:ligatures w14:val="none"/>
        </w:rPr>
        <w:t xml:space="preserve"> (Rs. 60,000 × 12): Rs. 720,000</w:t>
      </w:r>
      <w:r w:rsidRPr="00AB1088">
        <w:rPr>
          <w:rFonts w:ascii="Times New Roman" w:eastAsia="Times New Roman" w:hAnsi="Times New Roman" w:cs="Times New Roman"/>
          <w:kern w:val="0"/>
          <w14:ligatures w14:val="none"/>
        </w:rPr>
        <w:br/>
      </w:r>
      <w:r w:rsidRPr="00AB1088">
        <w:rPr>
          <w:rFonts w:ascii="Times New Roman" w:eastAsia="Times New Roman" w:hAnsi="Times New Roman" w:cs="Times New Roman"/>
          <w:b/>
          <w:bCs/>
          <w:kern w:val="0"/>
          <w14:ligatures w14:val="none"/>
        </w:rPr>
        <w:t>Less: Expenses on provision of utilities:</w:t>
      </w:r>
    </w:p>
    <w:p w14:paraId="321C1B2D" w14:textId="77777777" w:rsidR="00AB1088" w:rsidRPr="00AB1088" w:rsidRDefault="00AB1088">
      <w:pPr>
        <w:numPr>
          <w:ilvl w:val="0"/>
          <w:numId w:val="385"/>
        </w:numPr>
        <w:spacing w:before="100" w:beforeAutospacing="1" w:after="100" w:afterAutospacing="1" w:line="240" w:lineRule="auto"/>
        <w:rPr>
          <w:rFonts w:ascii="Times New Roman" w:eastAsia="Times New Roman" w:hAnsi="Times New Roman" w:cs="Times New Roman"/>
          <w:kern w:val="0"/>
          <w14:ligatures w14:val="none"/>
        </w:rPr>
      </w:pPr>
      <w:r w:rsidRPr="00AB1088">
        <w:rPr>
          <w:rFonts w:ascii="Times New Roman" w:eastAsia="Times New Roman" w:hAnsi="Times New Roman" w:cs="Times New Roman"/>
          <w:kern w:val="0"/>
          <w14:ligatures w14:val="none"/>
        </w:rPr>
        <w:t>Electricity: Rs. 32,000</w:t>
      </w:r>
    </w:p>
    <w:p w14:paraId="7B4B665C" w14:textId="77777777" w:rsidR="00AB1088" w:rsidRPr="00AB1088" w:rsidRDefault="00AB1088">
      <w:pPr>
        <w:numPr>
          <w:ilvl w:val="0"/>
          <w:numId w:val="385"/>
        </w:numPr>
        <w:spacing w:before="100" w:beforeAutospacing="1" w:after="100" w:afterAutospacing="1" w:line="240" w:lineRule="auto"/>
        <w:rPr>
          <w:rFonts w:ascii="Times New Roman" w:eastAsia="Times New Roman" w:hAnsi="Times New Roman" w:cs="Times New Roman"/>
          <w:kern w:val="0"/>
          <w14:ligatures w14:val="none"/>
        </w:rPr>
      </w:pPr>
      <w:r w:rsidRPr="00AB1088">
        <w:rPr>
          <w:rFonts w:ascii="Times New Roman" w:eastAsia="Times New Roman" w:hAnsi="Times New Roman" w:cs="Times New Roman"/>
          <w:kern w:val="0"/>
          <w14:ligatures w14:val="none"/>
        </w:rPr>
        <w:lastRenderedPageBreak/>
        <w:t>Water: Rs. 34,400</w:t>
      </w:r>
    </w:p>
    <w:p w14:paraId="16A2DB09" w14:textId="77777777" w:rsidR="00AB1088" w:rsidRPr="00AB1088" w:rsidRDefault="00AB1088">
      <w:pPr>
        <w:numPr>
          <w:ilvl w:val="0"/>
          <w:numId w:val="385"/>
        </w:numPr>
        <w:spacing w:before="100" w:beforeAutospacing="1" w:after="100" w:afterAutospacing="1" w:line="240" w:lineRule="auto"/>
        <w:rPr>
          <w:rFonts w:ascii="Times New Roman" w:eastAsia="Times New Roman" w:hAnsi="Times New Roman" w:cs="Times New Roman"/>
          <w:kern w:val="0"/>
          <w14:ligatures w14:val="none"/>
        </w:rPr>
      </w:pPr>
      <w:r w:rsidRPr="00AB1088">
        <w:rPr>
          <w:rFonts w:ascii="Times New Roman" w:eastAsia="Times New Roman" w:hAnsi="Times New Roman" w:cs="Times New Roman"/>
          <w:kern w:val="0"/>
          <w14:ligatures w14:val="none"/>
        </w:rPr>
        <w:t>Gas: Rs. 29,600</w:t>
      </w:r>
      <w:r w:rsidRPr="00AB1088">
        <w:rPr>
          <w:rFonts w:ascii="Times New Roman" w:eastAsia="Times New Roman" w:hAnsi="Times New Roman" w:cs="Times New Roman"/>
          <w:kern w:val="0"/>
          <w14:ligatures w14:val="none"/>
        </w:rPr>
        <w:br/>
      </w:r>
      <w:r w:rsidRPr="00AB1088">
        <w:rPr>
          <w:rFonts w:ascii="Times New Roman" w:eastAsia="Times New Roman" w:hAnsi="Times New Roman" w:cs="Times New Roman"/>
          <w:b/>
          <w:bCs/>
          <w:kern w:val="0"/>
          <w14:ligatures w14:val="none"/>
        </w:rPr>
        <w:t>Total:</w:t>
      </w:r>
      <w:r w:rsidRPr="00AB1088">
        <w:rPr>
          <w:rFonts w:ascii="Times New Roman" w:eastAsia="Times New Roman" w:hAnsi="Times New Roman" w:cs="Times New Roman"/>
          <w:kern w:val="0"/>
          <w14:ligatures w14:val="none"/>
        </w:rPr>
        <w:t xml:space="preserve"> Rs. (96,000)</w:t>
      </w:r>
    </w:p>
    <w:p w14:paraId="00B9B107" w14:textId="77777777" w:rsidR="00AB1088" w:rsidRPr="00AB1088" w:rsidRDefault="00AB1088" w:rsidP="00AB1088">
      <w:pPr>
        <w:spacing w:before="100" w:beforeAutospacing="1" w:after="100" w:afterAutospacing="1" w:line="240" w:lineRule="auto"/>
        <w:rPr>
          <w:rFonts w:ascii="Times New Roman" w:eastAsia="Times New Roman" w:hAnsi="Times New Roman" w:cs="Times New Roman"/>
          <w:kern w:val="0"/>
          <w14:ligatures w14:val="none"/>
        </w:rPr>
      </w:pPr>
      <w:r w:rsidRPr="00AB1088">
        <w:rPr>
          <w:rFonts w:ascii="Times New Roman" w:eastAsia="Times New Roman" w:hAnsi="Times New Roman" w:cs="Times New Roman"/>
          <w:b/>
          <w:bCs/>
          <w:kern w:val="0"/>
          <w14:ligatures w14:val="none"/>
        </w:rPr>
        <w:t>Rent Chargeable to Tax (RCT):</w:t>
      </w:r>
      <w:r w:rsidRPr="00AB1088">
        <w:rPr>
          <w:rFonts w:ascii="Times New Roman" w:eastAsia="Times New Roman" w:hAnsi="Times New Roman" w:cs="Times New Roman"/>
          <w:kern w:val="0"/>
          <w14:ligatures w14:val="none"/>
        </w:rPr>
        <w:t xml:space="preserve"> Rs. 624,000</w:t>
      </w:r>
    </w:p>
    <w:p w14:paraId="6EC91B54" w14:textId="77777777" w:rsidR="00AB1088" w:rsidRPr="00AB1088" w:rsidRDefault="00AB1088" w:rsidP="00AB1088">
      <w:pPr>
        <w:spacing w:before="100" w:beforeAutospacing="1" w:after="100" w:afterAutospacing="1" w:line="240" w:lineRule="auto"/>
        <w:rPr>
          <w:rFonts w:ascii="Times New Roman" w:eastAsia="Times New Roman" w:hAnsi="Times New Roman" w:cs="Times New Roman"/>
          <w:kern w:val="0"/>
          <w14:ligatures w14:val="none"/>
        </w:rPr>
      </w:pPr>
      <w:r w:rsidRPr="00AB1088">
        <w:rPr>
          <w:rFonts w:ascii="Times New Roman" w:eastAsia="Times New Roman" w:hAnsi="Times New Roman" w:cs="Times New Roman"/>
          <w:b/>
          <w:bCs/>
          <w:kern w:val="0"/>
          <w14:ligatures w14:val="none"/>
        </w:rPr>
        <w:t>Less: Admissible deductions:</w:t>
      </w:r>
    </w:p>
    <w:p w14:paraId="342A51CA" w14:textId="77777777" w:rsidR="00AB1088" w:rsidRPr="00AB1088" w:rsidRDefault="00AB1088">
      <w:pPr>
        <w:numPr>
          <w:ilvl w:val="0"/>
          <w:numId w:val="386"/>
        </w:numPr>
        <w:spacing w:before="100" w:beforeAutospacing="1" w:after="100" w:afterAutospacing="1" w:line="240" w:lineRule="auto"/>
        <w:rPr>
          <w:rFonts w:ascii="Times New Roman" w:eastAsia="Times New Roman" w:hAnsi="Times New Roman" w:cs="Times New Roman"/>
          <w:kern w:val="0"/>
          <w14:ligatures w14:val="none"/>
        </w:rPr>
      </w:pPr>
      <w:r w:rsidRPr="00AB1088">
        <w:rPr>
          <w:rFonts w:ascii="Times New Roman" w:eastAsia="Times New Roman" w:hAnsi="Times New Roman" w:cs="Times New Roman"/>
          <w:kern w:val="0"/>
          <w14:ligatures w14:val="none"/>
        </w:rPr>
        <w:t>Repair allowance – 1/5th of RCT = [1/5th of Rs. 624,000]: Rs. 124,800</w:t>
      </w:r>
    </w:p>
    <w:p w14:paraId="56908387" w14:textId="77777777" w:rsidR="00AB1088" w:rsidRPr="00AB1088" w:rsidRDefault="00AB1088">
      <w:pPr>
        <w:numPr>
          <w:ilvl w:val="0"/>
          <w:numId w:val="386"/>
        </w:numPr>
        <w:spacing w:before="100" w:beforeAutospacing="1" w:after="100" w:afterAutospacing="1" w:line="240" w:lineRule="auto"/>
        <w:rPr>
          <w:rFonts w:ascii="Times New Roman" w:eastAsia="Times New Roman" w:hAnsi="Times New Roman" w:cs="Times New Roman"/>
          <w:kern w:val="0"/>
          <w14:ligatures w14:val="none"/>
        </w:rPr>
      </w:pPr>
      <w:r w:rsidRPr="00AB1088">
        <w:rPr>
          <w:rFonts w:ascii="Times New Roman" w:eastAsia="Times New Roman" w:hAnsi="Times New Roman" w:cs="Times New Roman"/>
          <w:kern w:val="0"/>
          <w14:ligatures w14:val="none"/>
        </w:rPr>
        <w:t>Insurance premium: Rs. 16,000</w:t>
      </w:r>
    </w:p>
    <w:p w14:paraId="0112C763" w14:textId="77777777" w:rsidR="00AB1088" w:rsidRPr="00AB1088" w:rsidRDefault="00AB1088">
      <w:pPr>
        <w:numPr>
          <w:ilvl w:val="0"/>
          <w:numId w:val="386"/>
        </w:numPr>
        <w:spacing w:before="100" w:beforeAutospacing="1" w:after="100" w:afterAutospacing="1" w:line="240" w:lineRule="auto"/>
        <w:rPr>
          <w:rFonts w:ascii="Times New Roman" w:eastAsia="Times New Roman" w:hAnsi="Times New Roman" w:cs="Times New Roman"/>
          <w:kern w:val="0"/>
          <w14:ligatures w14:val="none"/>
        </w:rPr>
      </w:pPr>
      <w:r w:rsidRPr="00AB1088">
        <w:rPr>
          <w:rFonts w:ascii="Times New Roman" w:eastAsia="Times New Roman" w:hAnsi="Times New Roman" w:cs="Times New Roman"/>
          <w:kern w:val="0"/>
          <w14:ligatures w14:val="none"/>
        </w:rPr>
        <w:t>Interest paid to HBFC: Rs. 24,000</w:t>
      </w:r>
    </w:p>
    <w:p w14:paraId="4877BF50" w14:textId="77777777" w:rsidR="00AB1088" w:rsidRPr="00AB1088" w:rsidRDefault="00AB1088">
      <w:pPr>
        <w:numPr>
          <w:ilvl w:val="0"/>
          <w:numId w:val="386"/>
        </w:numPr>
        <w:spacing w:before="100" w:beforeAutospacing="1" w:after="100" w:afterAutospacing="1" w:line="240" w:lineRule="auto"/>
        <w:rPr>
          <w:rFonts w:ascii="Times New Roman" w:eastAsia="Times New Roman" w:hAnsi="Times New Roman" w:cs="Times New Roman"/>
          <w:kern w:val="0"/>
          <w14:ligatures w14:val="none"/>
        </w:rPr>
      </w:pPr>
      <w:r w:rsidRPr="00AB1088">
        <w:rPr>
          <w:rFonts w:ascii="Times New Roman" w:eastAsia="Times New Roman" w:hAnsi="Times New Roman" w:cs="Times New Roman"/>
          <w:kern w:val="0"/>
          <w14:ligatures w14:val="none"/>
        </w:rPr>
        <w:t>Property tax: Rs. 10,000</w:t>
      </w:r>
      <w:r w:rsidRPr="00AB1088">
        <w:rPr>
          <w:rFonts w:ascii="Times New Roman" w:eastAsia="Times New Roman" w:hAnsi="Times New Roman" w:cs="Times New Roman"/>
          <w:kern w:val="0"/>
          <w14:ligatures w14:val="none"/>
        </w:rPr>
        <w:br/>
      </w:r>
      <w:r w:rsidRPr="00AB1088">
        <w:rPr>
          <w:rFonts w:ascii="Times New Roman" w:eastAsia="Times New Roman" w:hAnsi="Times New Roman" w:cs="Times New Roman"/>
          <w:b/>
          <w:bCs/>
          <w:kern w:val="0"/>
          <w14:ligatures w14:val="none"/>
        </w:rPr>
        <w:t>Total deductions:</w:t>
      </w:r>
      <w:r w:rsidRPr="00AB1088">
        <w:rPr>
          <w:rFonts w:ascii="Times New Roman" w:eastAsia="Times New Roman" w:hAnsi="Times New Roman" w:cs="Times New Roman"/>
          <w:kern w:val="0"/>
          <w14:ligatures w14:val="none"/>
        </w:rPr>
        <w:t xml:space="preserve"> Rs. (174,800)</w:t>
      </w:r>
    </w:p>
    <w:p w14:paraId="34F32932" w14:textId="77777777" w:rsidR="00AB1088" w:rsidRPr="00AB1088" w:rsidRDefault="00AB1088" w:rsidP="00AB1088">
      <w:pPr>
        <w:spacing w:before="100" w:beforeAutospacing="1" w:after="100" w:afterAutospacing="1" w:line="240" w:lineRule="auto"/>
        <w:rPr>
          <w:rFonts w:ascii="Times New Roman" w:eastAsia="Times New Roman" w:hAnsi="Times New Roman" w:cs="Times New Roman"/>
          <w:kern w:val="0"/>
          <w14:ligatures w14:val="none"/>
        </w:rPr>
      </w:pPr>
      <w:r w:rsidRPr="00AB1088">
        <w:rPr>
          <w:rFonts w:ascii="Times New Roman" w:eastAsia="Times New Roman" w:hAnsi="Times New Roman" w:cs="Times New Roman"/>
          <w:b/>
          <w:bCs/>
          <w:kern w:val="0"/>
          <w14:ligatures w14:val="none"/>
        </w:rPr>
        <w:t>Taxable property income:</w:t>
      </w:r>
      <w:r w:rsidRPr="00AB1088">
        <w:rPr>
          <w:rFonts w:ascii="Times New Roman" w:eastAsia="Times New Roman" w:hAnsi="Times New Roman" w:cs="Times New Roman"/>
          <w:kern w:val="0"/>
          <w14:ligatures w14:val="none"/>
        </w:rPr>
        <w:t xml:space="preserve"> Rs. </w:t>
      </w:r>
      <w:r w:rsidRPr="00AB1088">
        <w:rPr>
          <w:rFonts w:ascii="Times New Roman" w:eastAsia="Times New Roman" w:hAnsi="Times New Roman" w:cs="Times New Roman"/>
          <w:b/>
          <w:bCs/>
          <w:kern w:val="0"/>
          <w14:ligatures w14:val="none"/>
        </w:rPr>
        <w:t>224,600</w:t>
      </w:r>
    </w:p>
    <w:p w14:paraId="6F802CE4" w14:textId="77777777" w:rsidR="00AB1088" w:rsidRPr="00AB1088" w:rsidRDefault="00000000" w:rsidP="00AB1088">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12D5623D">
          <v:rect id="_x0000_i1414" style="width:0;height:1.5pt" o:hralign="center" o:hrstd="t" o:hr="t" fillcolor="#a0a0a0" stroked="f"/>
        </w:pict>
      </w:r>
    </w:p>
    <w:p w14:paraId="23471CD8" w14:textId="77777777" w:rsidR="00AB1088" w:rsidRPr="00AB1088" w:rsidRDefault="00AB1088" w:rsidP="00AB1088">
      <w:pPr>
        <w:spacing w:before="100" w:beforeAutospacing="1" w:after="100" w:afterAutospacing="1" w:line="240" w:lineRule="auto"/>
        <w:rPr>
          <w:rFonts w:ascii="Times New Roman" w:eastAsia="Times New Roman" w:hAnsi="Times New Roman" w:cs="Times New Roman"/>
          <w:b/>
          <w:bCs/>
          <w:kern w:val="0"/>
          <w14:ligatures w14:val="none"/>
        </w:rPr>
      </w:pPr>
      <w:r w:rsidRPr="00AB1088">
        <w:rPr>
          <w:rFonts w:ascii="Times New Roman" w:eastAsia="Times New Roman" w:hAnsi="Times New Roman" w:cs="Times New Roman"/>
          <w:b/>
          <w:bCs/>
          <w:kern w:val="0"/>
          <w14:ligatures w14:val="none"/>
        </w:rPr>
        <w:t>OWNER’S BURDEN PAYABLE BY THE TENANT</w:t>
      </w:r>
    </w:p>
    <w:p w14:paraId="7A2A413D" w14:textId="77777777" w:rsidR="00AB1088" w:rsidRPr="00AB1088" w:rsidRDefault="00AB1088" w:rsidP="00AB1088">
      <w:pPr>
        <w:spacing w:before="100" w:beforeAutospacing="1" w:after="100" w:afterAutospacing="1" w:line="240" w:lineRule="auto"/>
        <w:rPr>
          <w:rFonts w:ascii="Times New Roman" w:eastAsia="Times New Roman" w:hAnsi="Times New Roman" w:cs="Times New Roman"/>
          <w:kern w:val="0"/>
          <w14:ligatures w14:val="none"/>
        </w:rPr>
      </w:pPr>
      <w:r w:rsidRPr="00AB1088">
        <w:rPr>
          <w:rFonts w:ascii="Times New Roman" w:eastAsia="Times New Roman" w:hAnsi="Times New Roman" w:cs="Times New Roman"/>
          <w:kern w:val="0"/>
          <w14:ligatures w14:val="none"/>
        </w:rPr>
        <w:t>Where the liability, which in the ordinary course is payable by the owner, is paid by the tenant, the rent (RCT) of the property shall be increased by the amount actually paid by the tenant.</w:t>
      </w:r>
    </w:p>
    <w:p w14:paraId="4215B8E5" w14:textId="77777777" w:rsidR="00AB1088" w:rsidRPr="00AB1088" w:rsidRDefault="00000000" w:rsidP="00AB1088">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1F268352">
          <v:rect id="_x0000_i1415" style="width:0;height:1.5pt" o:hralign="center" o:hrstd="t" o:hr="t" fillcolor="#a0a0a0" stroked="f"/>
        </w:pict>
      </w:r>
    </w:p>
    <w:p w14:paraId="56630D38" w14:textId="77777777" w:rsidR="00AB1088" w:rsidRPr="00AB1088" w:rsidRDefault="00AB1088" w:rsidP="00AB1088">
      <w:pPr>
        <w:spacing w:before="100" w:beforeAutospacing="1" w:after="100" w:afterAutospacing="1" w:line="240" w:lineRule="auto"/>
        <w:rPr>
          <w:rFonts w:ascii="Times New Roman" w:eastAsia="Times New Roman" w:hAnsi="Times New Roman" w:cs="Times New Roman"/>
          <w:b/>
          <w:bCs/>
          <w:kern w:val="0"/>
          <w14:ligatures w14:val="none"/>
        </w:rPr>
      </w:pPr>
      <w:r w:rsidRPr="00AB1088">
        <w:rPr>
          <w:rFonts w:ascii="Times New Roman" w:eastAsia="Times New Roman" w:hAnsi="Times New Roman" w:cs="Times New Roman"/>
          <w:b/>
          <w:bCs/>
          <w:kern w:val="0"/>
          <w14:ligatures w14:val="none"/>
        </w:rPr>
        <w:t>Example: 8.14</w:t>
      </w:r>
    </w:p>
    <w:p w14:paraId="30FF09FE" w14:textId="77777777" w:rsidR="00AB1088" w:rsidRPr="00AB1088" w:rsidRDefault="00AB1088" w:rsidP="00AB1088">
      <w:pPr>
        <w:spacing w:before="100" w:beforeAutospacing="1" w:after="100" w:afterAutospacing="1" w:line="240" w:lineRule="auto"/>
        <w:rPr>
          <w:rFonts w:ascii="Times New Roman" w:eastAsia="Times New Roman" w:hAnsi="Times New Roman" w:cs="Times New Roman"/>
          <w:kern w:val="0"/>
          <w14:ligatures w14:val="none"/>
        </w:rPr>
      </w:pPr>
      <w:r w:rsidRPr="00AB1088">
        <w:rPr>
          <w:rFonts w:ascii="Times New Roman" w:eastAsia="Times New Roman" w:hAnsi="Times New Roman" w:cs="Times New Roman"/>
          <w:kern w:val="0"/>
          <w14:ligatures w14:val="none"/>
        </w:rPr>
        <w:t>A company has rented out one of its properties at a monthly rent of Rs. 40,000. Further, as per agreement, tenant has paid an amount of Rs. 20,000 as property tax. Compute amount of income from property.</w:t>
      </w:r>
    </w:p>
    <w:p w14:paraId="432F1749" w14:textId="77777777" w:rsidR="00AB1088" w:rsidRPr="00AB1088" w:rsidRDefault="00000000" w:rsidP="00AB1088">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2388AD5E">
          <v:rect id="_x0000_i1416" style="width:0;height:1.5pt" o:hralign="center" o:hrstd="t" o:hr="t" fillcolor="#a0a0a0" stroked="f"/>
        </w:pict>
      </w:r>
    </w:p>
    <w:p w14:paraId="009D2656" w14:textId="77777777" w:rsidR="00AB1088" w:rsidRPr="00AB1088" w:rsidRDefault="00AB1088" w:rsidP="00AB1088">
      <w:pPr>
        <w:spacing w:before="100" w:beforeAutospacing="1" w:after="100" w:afterAutospacing="1" w:line="240" w:lineRule="auto"/>
        <w:rPr>
          <w:rFonts w:ascii="Times New Roman" w:eastAsia="Times New Roman" w:hAnsi="Times New Roman" w:cs="Times New Roman"/>
          <w:b/>
          <w:bCs/>
          <w:kern w:val="0"/>
          <w14:ligatures w14:val="none"/>
        </w:rPr>
      </w:pPr>
      <w:r w:rsidRPr="00AB1088">
        <w:rPr>
          <w:rFonts w:ascii="Times New Roman" w:eastAsia="Times New Roman" w:hAnsi="Times New Roman" w:cs="Times New Roman"/>
          <w:b/>
          <w:bCs/>
          <w:kern w:val="0"/>
          <w14:ligatures w14:val="none"/>
        </w:rPr>
        <w:t>Answer:</w:t>
      </w:r>
    </w:p>
    <w:p w14:paraId="27D46A6A" w14:textId="77777777" w:rsidR="00AB1088" w:rsidRPr="00AB1088" w:rsidRDefault="00AB1088">
      <w:pPr>
        <w:numPr>
          <w:ilvl w:val="0"/>
          <w:numId w:val="387"/>
        </w:numPr>
        <w:spacing w:before="100" w:beforeAutospacing="1" w:after="100" w:afterAutospacing="1" w:line="240" w:lineRule="auto"/>
        <w:rPr>
          <w:rFonts w:ascii="Times New Roman" w:eastAsia="Times New Roman" w:hAnsi="Times New Roman" w:cs="Times New Roman"/>
          <w:kern w:val="0"/>
          <w14:ligatures w14:val="none"/>
        </w:rPr>
      </w:pPr>
      <w:r w:rsidRPr="00AB1088">
        <w:rPr>
          <w:rFonts w:ascii="Times New Roman" w:eastAsia="Times New Roman" w:hAnsi="Times New Roman" w:cs="Times New Roman"/>
          <w:b/>
          <w:bCs/>
          <w:kern w:val="0"/>
          <w14:ligatures w14:val="none"/>
        </w:rPr>
        <w:t>Annual rent</w:t>
      </w:r>
      <w:r w:rsidRPr="00AB1088">
        <w:rPr>
          <w:rFonts w:ascii="Times New Roman" w:eastAsia="Times New Roman" w:hAnsi="Times New Roman" w:cs="Times New Roman"/>
          <w:kern w:val="0"/>
          <w14:ligatures w14:val="none"/>
        </w:rPr>
        <w:t xml:space="preserve"> (40,000 × 12): Rs. 480,000</w:t>
      </w:r>
    </w:p>
    <w:p w14:paraId="1B032EB1" w14:textId="77777777" w:rsidR="00AB1088" w:rsidRPr="00AB1088" w:rsidRDefault="00AB1088">
      <w:pPr>
        <w:numPr>
          <w:ilvl w:val="0"/>
          <w:numId w:val="387"/>
        </w:numPr>
        <w:spacing w:before="100" w:beforeAutospacing="1" w:after="100" w:afterAutospacing="1" w:line="240" w:lineRule="auto"/>
        <w:rPr>
          <w:rFonts w:ascii="Times New Roman" w:eastAsia="Times New Roman" w:hAnsi="Times New Roman" w:cs="Times New Roman"/>
          <w:kern w:val="0"/>
          <w14:ligatures w14:val="none"/>
        </w:rPr>
      </w:pPr>
      <w:r w:rsidRPr="00AB1088">
        <w:rPr>
          <w:rFonts w:ascii="Times New Roman" w:eastAsia="Times New Roman" w:hAnsi="Times New Roman" w:cs="Times New Roman"/>
          <w:b/>
          <w:bCs/>
          <w:kern w:val="0"/>
          <w14:ligatures w14:val="none"/>
        </w:rPr>
        <w:t>Property tax paid by tenant</w:t>
      </w:r>
      <w:r w:rsidRPr="00AB1088">
        <w:rPr>
          <w:rFonts w:ascii="Times New Roman" w:eastAsia="Times New Roman" w:hAnsi="Times New Roman" w:cs="Times New Roman"/>
          <w:kern w:val="0"/>
          <w14:ligatures w14:val="none"/>
        </w:rPr>
        <w:t>: Rs. 20,000</w:t>
      </w:r>
    </w:p>
    <w:p w14:paraId="6422F488" w14:textId="77777777" w:rsidR="00AB1088" w:rsidRPr="00AB1088" w:rsidRDefault="00AB1088">
      <w:pPr>
        <w:numPr>
          <w:ilvl w:val="0"/>
          <w:numId w:val="387"/>
        </w:numPr>
        <w:spacing w:before="100" w:beforeAutospacing="1" w:after="100" w:afterAutospacing="1" w:line="240" w:lineRule="auto"/>
        <w:rPr>
          <w:rFonts w:ascii="Times New Roman" w:eastAsia="Times New Roman" w:hAnsi="Times New Roman" w:cs="Times New Roman"/>
          <w:kern w:val="0"/>
          <w14:ligatures w14:val="none"/>
        </w:rPr>
      </w:pPr>
      <w:r w:rsidRPr="00AB1088">
        <w:rPr>
          <w:rFonts w:ascii="Times New Roman" w:eastAsia="Times New Roman" w:hAnsi="Times New Roman" w:cs="Times New Roman"/>
          <w:b/>
          <w:bCs/>
          <w:kern w:val="0"/>
          <w14:ligatures w14:val="none"/>
        </w:rPr>
        <w:t>Total RCT</w:t>
      </w:r>
      <w:r w:rsidRPr="00AB1088">
        <w:rPr>
          <w:rFonts w:ascii="Times New Roman" w:eastAsia="Times New Roman" w:hAnsi="Times New Roman" w:cs="Times New Roman"/>
          <w:kern w:val="0"/>
          <w14:ligatures w14:val="none"/>
        </w:rPr>
        <w:t>: Rs. 500,000</w:t>
      </w:r>
    </w:p>
    <w:p w14:paraId="2C0BFEC1" w14:textId="77777777" w:rsidR="00AB1088" w:rsidRPr="00AB1088" w:rsidRDefault="00AB1088" w:rsidP="00AB1088">
      <w:pPr>
        <w:spacing w:before="100" w:beforeAutospacing="1" w:after="100" w:afterAutospacing="1" w:line="240" w:lineRule="auto"/>
        <w:rPr>
          <w:rFonts w:ascii="Times New Roman" w:eastAsia="Times New Roman" w:hAnsi="Times New Roman" w:cs="Times New Roman"/>
          <w:kern w:val="0"/>
          <w14:ligatures w14:val="none"/>
        </w:rPr>
      </w:pPr>
      <w:r w:rsidRPr="00AB1088">
        <w:rPr>
          <w:rFonts w:ascii="Times New Roman" w:eastAsia="Times New Roman" w:hAnsi="Times New Roman" w:cs="Times New Roman"/>
          <w:b/>
          <w:bCs/>
          <w:kern w:val="0"/>
          <w14:ligatures w14:val="none"/>
        </w:rPr>
        <w:t>Less: Admissible deductions:</w:t>
      </w:r>
    </w:p>
    <w:p w14:paraId="6338FF23" w14:textId="77777777" w:rsidR="00AB1088" w:rsidRPr="00AB1088" w:rsidRDefault="00AB1088">
      <w:pPr>
        <w:numPr>
          <w:ilvl w:val="0"/>
          <w:numId w:val="388"/>
        </w:numPr>
        <w:spacing w:before="100" w:beforeAutospacing="1" w:after="100" w:afterAutospacing="1" w:line="240" w:lineRule="auto"/>
        <w:rPr>
          <w:rFonts w:ascii="Times New Roman" w:eastAsia="Times New Roman" w:hAnsi="Times New Roman" w:cs="Times New Roman"/>
          <w:kern w:val="0"/>
          <w14:ligatures w14:val="none"/>
        </w:rPr>
      </w:pPr>
      <w:r w:rsidRPr="00AB1088">
        <w:rPr>
          <w:rFonts w:ascii="Times New Roman" w:eastAsia="Times New Roman" w:hAnsi="Times New Roman" w:cs="Times New Roman"/>
          <w:kern w:val="0"/>
          <w14:ligatures w14:val="none"/>
        </w:rPr>
        <w:t>Repair allowance (1/5th of Rs. 500,000): Rs. 100,000</w:t>
      </w:r>
    </w:p>
    <w:p w14:paraId="1CA0D76E" w14:textId="77777777" w:rsidR="00AB1088" w:rsidRPr="00AB1088" w:rsidRDefault="00AB1088">
      <w:pPr>
        <w:numPr>
          <w:ilvl w:val="0"/>
          <w:numId w:val="388"/>
        </w:numPr>
        <w:spacing w:before="100" w:beforeAutospacing="1" w:after="100" w:afterAutospacing="1" w:line="240" w:lineRule="auto"/>
        <w:rPr>
          <w:rFonts w:ascii="Times New Roman" w:eastAsia="Times New Roman" w:hAnsi="Times New Roman" w:cs="Times New Roman"/>
          <w:kern w:val="0"/>
          <w14:ligatures w14:val="none"/>
        </w:rPr>
      </w:pPr>
      <w:r w:rsidRPr="00AB1088">
        <w:rPr>
          <w:rFonts w:ascii="Times New Roman" w:eastAsia="Times New Roman" w:hAnsi="Times New Roman" w:cs="Times New Roman"/>
          <w:kern w:val="0"/>
          <w14:ligatures w14:val="none"/>
        </w:rPr>
        <w:t>Property tax: Rs. 20,000</w:t>
      </w:r>
      <w:r w:rsidRPr="00AB1088">
        <w:rPr>
          <w:rFonts w:ascii="Times New Roman" w:eastAsia="Times New Roman" w:hAnsi="Times New Roman" w:cs="Times New Roman"/>
          <w:kern w:val="0"/>
          <w14:ligatures w14:val="none"/>
        </w:rPr>
        <w:br/>
      </w:r>
      <w:r w:rsidRPr="00AB1088">
        <w:rPr>
          <w:rFonts w:ascii="Times New Roman" w:eastAsia="Times New Roman" w:hAnsi="Times New Roman" w:cs="Times New Roman"/>
          <w:b/>
          <w:bCs/>
          <w:kern w:val="0"/>
          <w14:ligatures w14:val="none"/>
        </w:rPr>
        <w:t>Total deductions:</w:t>
      </w:r>
      <w:r w:rsidRPr="00AB1088">
        <w:rPr>
          <w:rFonts w:ascii="Times New Roman" w:eastAsia="Times New Roman" w:hAnsi="Times New Roman" w:cs="Times New Roman"/>
          <w:kern w:val="0"/>
          <w14:ligatures w14:val="none"/>
        </w:rPr>
        <w:t xml:space="preserve"> Rs. (120,000)</w:t>
      </w:r>
    </w:p>
    <w:p w14:paraId="61755826" w14:textId="77777777" w:rsidR="00AB1088" w:rsidRPr="00AB1088" w:rsidRDefault="00AB1088" w:rsidP="00AB1088">
      <w:pPr>
        <w:spacing w:before="100" w:beforeAutospacing="1" w:after="100" w:afterAutospacing="1" w:line="240" w:lineRule="auto"/>
        <w:rPr>
          <w:rFonts w:ascii="Times New Roman" w:eastAsia="Times New Roman" w:hAnsi="Times New Roman" w:cs="Times New Roman"/>
          <w:kern w:val="0"/>
          <w14:ligatures w14:val="none"/>
        </w:rPr>
      </w:pPr>
      <w:r w:rsidRPr="00AB1088">
        <w:rPr>
          <w:rFonts w:ascii="Times New Roman" w:eastAsia="Times New Roman" w:hAnsi="Times New Roman" w:cs="Times New Roman"/>
          <w:b/>
          <w:bCs/>
          <w:kern w:val="0"/>
          <w14:ligatures w14:val="none"/>
        </w:rPr>
        <w:t>Taxable income from property:</w:t>
      </w:r>
      <w:r w:rsidRPr="00AB1088">
        <w:rPr>
          <w:rFonts w:ascii="Times New Roman" w:eastAsia="Times New Roman" w:hAnsi="Times New Roman" w:cs="Times New Roman"/>
          <w:kern w:val="0"/>
          <w14:ligatures w14:val="none"/>
        </w:rPr>
        <w:t xml:space="preserve"> Rs. </w:t>
      </w:r>
      <w:r w:rsidRPr="00AB1088">
        <w:rPr>
          <w:rFonts w:ascii="Times New Roman" w:eastAsia="Times New Roman" w:hAnsi="Times New Roman" w:cs="Times New Roman"/>
          <w:b/>
          <w:bCs/>
          <w:kern w:val="0"/>
          <w14:ligatures w14:val="none"/>
        </w:rPr>
        <w:t>420,000</w:t>
      </w:r>
    </w:p>
    <w:p w14:paraId="3FF5B51E" w14:textId="77777777" w:rsidR="00AB1088" w:rsidRPr="00AB1088" w:rsidRDefault="00AB1088" w:rsidP="00AB1088">
      <w:pPr>
        <w:spacing w:before="100" w:beforeAutospacing="1" w:after="100" w:afterAutospacing="1" w:line="240" w:lineRule="auto"/>
        <w:rPr>
          <w:rFonts w:ascii="Times New Roman" w:eastAsia="Times New Roman" w:hAnsi="Times New Roman" w:cs="Times New Roman"/>
          <w:b/>
          <w:bCs/>
          <w:kern w:val="0"/>
          <w14:ligatures w14:val="none"/>
        </w:rPr>
      </w:pPr>
      <w:r w:rsidRPr="00AB1088">
        <w:rPr>
          <w:rFonts w:ascii="Times New Roman" w:eastAsia="Times New Roman" w:hAnsi="Times New Roman" w:cs="Times New Roman"/>
          <w:b/>
          <w:bCs/>
          <w:kern w:val="0"/>
          <w14:ligatures w14:val="none"/>
        </w:rPr>
        <w:lastRenderedPageBreak/>
        <w:t>REPAIR CHARGES PAYABLE BY TENANT</w:t>
      </w:r>
    </w:p>
    <w:p w14:paraId="5032183D" w14:textId="77777777" w:rsidR="00AB1088" w:rsidRPr="00AB1088" w:rsidRDefault="00AB1088" w:rsidP="00AB1088">
      <w:pPr>
        <w:spacing w:before="100" w:beforeAutospacing="1" w:after="100" w:afterAutospacing="1" w:line="240" w:lineRule="auto"/>
        <w:rPr>
          <w:rFonts w:ascii="Times New Roman" w:eastAsia="Times New Roman" w:hAnsi="Times New Roman" w:cs="Times New Roman"/>
          <w:kern w:val="0"/>
          <w14:ligatures w14:val="none"/>
        </w:rPr>
      </w:pPr>
      <w:r w:rsidRPr="00AB1088">
        <w:rPr>
          <w:rFonts w:ascii="Times New Roman" w:eastAsia="Times New Roman" w:hAnsi="Times New Roman" w:cs="Times New Roman"/>
          <w:kern w:val="0"/>
          <w14:ligatures w14:val="none"/>
        </w:rPr>
        <w:t xml:space="preserve">Where the repair charges of the property are to be borne by the tenant, an amount equal to the 1/5th of RCT shall be added to the amount of rent so as to arrive at the annual value of such property. For this </w:t>
      </w:r>
      <w:proofErr w:type="gramStart"/>
      <w:r w:rsidRPr="00AB1088">
        <w:rPr>
          <w:rFonts w:ascii="Times New Roman" w:eastAsia="Times New Roman" w:hAnsi="Times New Roman" w:cs="Times New Roman"/>
          <w:kern w:val="0"/>
          <w14:ligatures w14:val="none"/>
        </w:rPr>
        <w:t>purpose</w:t>
      </w:r>
      <w:proofErr w:type="gramEnd"/>
      <w:r w:rsidRPr="00AB1088">
        <w:rPr>
          <w:rFonts w:ascii="Times New Roman" w:eastAsia="Times New Roman" w:hAnsi="Times New Roman" w:cs="Times New Roman"/>
          <w:kern w:val="0"/>
          <w14:ligatures w14:val="none"/>
        </w:rPr>
        <w:t xml:space="preserve"> the actual rent shall be taken as 4/5th of the rent chargeable to tax.</w:t>
      </w:r>
    </w:p>
    <w:p w14:paraId="2CD8BBEC" w14:textId="77777777" w:rsidR="00AB1088" w:rsidRPr="00AB1088" w:rsidRDefault="00000000" w:rsidP="00AB1088">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1263248D">
          <v:rect id="_x0000_i1417" style="width:0;height:1.5pt" o:hralign="center" o:hrstd="t" o:hr="t" fillcolor="#a0a0a0" stroked="f"/>
        </w:pict>
      </w:r>
    </w:p>
    <w:p w14:paraId="11AE0575" w14:textId="77777777" w:rsidR="00AB1088" w:rsidRPr="00AB1088" w:rsidRDefault="00AB1088" w:rsidP="00AB1088">
      <w:pPr>
        <w:spacing w:before="100" w:beforeAutospacing="1" w:after="100" w:afterAutospacing="1" w:line="240" w:lineRule="auto"/>
        <w:rPr>
          <w:rFonts w:ascii="Times New Roman" w:eastAsia="Times New Roman" w:hAnsi="Times New Roman" w:cs="Times New Roman"/>
          <w:kern w:val="0"/>
          <w14:ligatures w14:val="none"/>
        </w:rPr>
      </w:pPr>
      <w:r w:rsidRPr="00AB1088">
        <w:rPr>
          <w:rFonts w:ascii="Times New Roman" w:eastAsia="Times New Roman" w:hAnsi="Times New Roman" w:cs="Times New Roman"/>
          <w:b/>
          <w:bCs/>
          <w:kern w:val="0"/>
          <w14:ligatures w14:val="none"/>
        </w:rPr>
        <w:t>Example: 8.15</w:t>
      </w:r>
    </w:p>
    <w:p w14:paraId="5C14203C" w14:textId="77777777" w:rsidR="00AB1088" w:rsidRPr="00AB1088" w:rsidRDefault="00AB1088" w:rsidP="00AB1088">
      <w:pPr>
        <w:spacing w:before="100" w:beforeAutospacing="1" w:after="100" w:afterAutospacing="1" w:line="240" w:lineRule="auto"/>
        <w:rPr>
          <w:rFonts w:ascii="Times New Roman" w:eastAsia="Times New Roman" w:hAnsi="Times New Roman" w:cs="Times New Roman"/>
          <w:kern w:val="0"/>
          <w14:ligatures w14:val="none"/>
        </w:rPr>
      </w:pPr>
      <w:r w:rsidRPr="00AB1088">
        <w:rPr>
          <w:rFonts w:ascii="Times New Roman" w:eastAsia="Times New Roman" w:hAnsi="Times New Roman" w:cs="Times New Roman"/>
          <w:kern w:val="0"/>
          <w14:ligatures w14:val="none"/>
        </w:rPr>
        <w:t>M/s. Abdullah (Private) Limited has rented out a house at a monthly rent of Rs. 24,000. He has incurred the following expenses in respect of the house:</w:t>
      </w:r>
    </w:p>
    <w:p w14:paraId="0B25899F" w14:textId="77777777" w:rsidR="00AB1088" w:rsidRPr="00AB1088" w:rsidRDefault="00AB1088" w:rsidP="00AB1088">
      <w:p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AB1088">
        <w:rPr>
          <w:rFonts w:ascii="Times New Roman" w:eastAsia="Times New Roman" w:hAnsi="Times New Roman" w:cs="Times New Roman"/>
          <w:kern w:val="0"/>
          <w14:ligatures w14:val="none"/>
        </w:rPr>
        <w:t>i</w:t>
      </w:r>
      <w:proofErr w:type="spellEnd"/>
      <w:r w:rsidRPr="00AB1088">
        <w:rPr>
          <w:rFonts w:ascii="Times New Roman" w:eastAsia="Times New Roman" w:hAnsi="Times New Roman" w:cs="Times New Roman"/>
          <w:kern w:val="0"/>
          <w14:ligatures w14:val="none"/>
        </w:rPr>
        <w:t>) Property tax – Rs. 9,000</w:t>
      </w:r>
      <w:r w:rsidRPr="00AB1088">
        <w:rPr>
          <w:rFonts w:ascii="Times New Roman" w:eastAsia="Times New Roman" w:hAnsi="Times New Roman" w:cs="Times New Roman"/>
          <w:kern w:val="0"/>
          <w14:ligatures w14:val="none"/>
        </w:rPr>
        <w:br/>
        <w:t>ii) Rent collection charges – Rs. 24,000</w:t>
      </w:r>
      <w:r w:rsidRPr="00AB1088">
        <w:rPr>
          <w:rFonts w:ascii="Times New Roman" w:eastAsia="Times New Roman" w:hAnsi="Times New Roman" w:cs="Times New Roman"/>
          <w:kern w:val="0"/>
          <w14:ligatures w14:val="none"/>
        </w:rPr>
        <w:br/>
        <w:t>iii) Interest on loan from HBFC – Rs. 18,000</w:t>
      </w:r>
    </w:p>
    <w:p w14:paraId="3A1D5AD9" w14:textId="77777777" w:rsidR="00AB1088" w:rsidRPr="00AB1088" w:rsidRDefault="00AB1088" w:rsidP="00AB1088">
      <w:pPr>
        <w:spacing w:before="100" w:beforeAutospacing="1" w:after="100" w:afterAutospacing="1" w:line="240" w:lineRule="auto"/>
        <w:rPr>
          <w:rFonts w:ascii="Times New Roman" w:eastAsia="Times New Roman" w:hAnsi="Times New Roman" w:cs="Times New Roman"/>
          <w:kern w:val="0"/>
          <w14:ligatures w14:val="none"/>
        </w:rPr>
      </w:pPr>
      <w:r w:rsidRPr="00AB1088">
        <w:rPr>
          <w:rFonts w:ascii="Times New Roman" w:eastAsia="Times New Roman" w:hAnsi="Times New Roman" w:cs="Times New Roman"/>
          <w:kern w:val="0"/>
          <w14:ligatures w14:val="none"/>
        </w:rPr>
        <w:t xml:space="preserve">As per rent deed, the tenant shall bear the repair charges. Compute the income of Mr. Abdullah chargeable under the head </w:t>
      </w:r>
      <w:r w:rsidRPr="00AB1088">
        <w:rPr>
          <w:rFonts w:ascii="Times New Roman" w:eastAsia="Times New Roman" w:hAnsi="Times New Roman" w:cs="Times New Roman"/>
          <w:i/>
          <w:iCs/>
          <w:kern w:val="0"/>
          <w14:ligatures w14:val="none"/>
        </w:rPr>
        <w:t>‘Income from Property’.</w:t>
      </w:r>
    </w:p>
    <w:p w14:paraId="1333189E" w14:textId="77777777" w:rsidR="00AB1088" w:rsidRPr="00AB1088" w:rsidRDefault="00000000" w:rsidP="00AB1088">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007DEE06">
          <v:rect id="_x0000_i1418" style="width:0;height:1.5pt" o:hralign="center" o:hrstd="t" o:hr="t" fillcolor="#a0a0a0" stroked="f"/>
        </w:pict>
      </w:r>
    </w:p>
    <w:p w14:paraId="2A441A73" w14:textId="77777777" w:rsidR="00AB1088" w:rsidRPr="00AB1088" w:rsidRDefault="00AB1088" w:rsidP="00AB1088">
      <w:pPr>
        <w:spacing w:before="100" w:beforeAutospacing="1" w:after="100" w:afterAutospacing="1" w:line="240" w:lineRule="auto"/>
        <w:rPr>
          <w:rFonts w:ascii="Times New Roman" w:eastAsia="Times New Roman" w:hAnsi="Times New Roman" w:cs="Times New Roman"/>
          <w:kern w:val="0"/>
          <w14:ligatures w14:val="none"/>
        </w:rPr>
      </w:pPr>
      <w:r w:rsidRPr="00AB1088">
        <w:rPr>
          <w:rFonts w:ascii="Times New Roman" w:eastAsia="Times New Roman" w:hAnsi="Times New Roman" w:cs="Times New Roman"/>
          <w:b/>
          <w:bCs/>
          <w:kern w:val="0"/>
          <w14:ligatures w14:val="none"/>
        </w:rPr>
        <w:t>Answer: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55"/>
        <w:gridCol w:w="1462"/>
      </w:tblGrid>
      <w:tr w:rsidR="00AB1088" w:rsidRPr="00AB1088" w14:paraId="22D34C3C" w14:textId="77777777" w:rsidTr="00AB1088">
        <w:trPr>
          <w:tblHeader/>
          <w:tblCellSpacing w:w="15" w:type="dxa"/>
        </w:trPr>
        <w:tc>
          <w:tcPr>
            <w:tcW w:w="0" w:type="auto"/>
            <w:vAlign w:val="center"/>
            <w:hideMark/>
          </w:tcPr>
          <w:p w14:paraId="11B77856" w14:textId="77777777" w:rsidR="00AB1088" w:rsidRPr="00AB1088" w:rsidRDefault="00AB1088" w:rsidP="00AB1088">
            <w:pPr>
              <w:spacing w:before="100" w:beforeAutospacing="1" w:after="100" w:afterAutospacing="1" w:line="240" w:lineRule="auto"/>
              <w:rPr>
                <w:rFonts w:ascii="Times New Roman" w:eastAsia="Times New Roman" w:hAnsi="Times New Roman" w:cs="Times New Roman"/>
                <w:b/>
                <w:bCs/>
                <w:kern w:val="0"/>
                <w14:ligatures w14:val="none"/>
              </w:rPr>
            </w:pPr>
            <w:r w:rsidRPr="00AB1088">
              <w:rPr>
                <w:rFonts w:ascii="Times New Roman" w:eastAsia="Times New Roman" w:hAnsi="Times New Roman" w:cs="Times New Roman"/>
                <w:b/>
                <w:bCs/>
                <w:kern w:val="0"/>
                <w14:ligatures w14:val="none"/>
              </w:rPr>
              <w:t>Particulars</w:t>
            </w:r>
          </w:p>
        </w:tc>
        <w:tc>
          <w:tcPr>
            <w:tcW w:w="0" w:type="auto"/>
            <w:vAlign w:val="center"/>
            <w:hideMark/>
          </w:tcPr>
          <w:p w14:paraId="46902474" w14:textId="77777777" w:rsidR="00AB1088" w:rsidRPr="00AB1088" w:rsidRDefault="00AB1088" w:rsidP="00AB1088">
            <w:pPr>
              <w:spacing w:before="100" w:beforeAutospacing="1" w:after="100" w:afterAutospacing="1" w:line="240" w:lineRule="auto"/>
              <w:rPr>
                <w:rFonts w:ascii="Times New Roman" w:eastAsia="Times New Roman" w:hAnsi="Times New Roman" w:cs="Times New Roman"/>
                <w:b/>
                <w:bCs/>
                <w:kern w:val="0"/>
                <w14:ligatures w14:val="none"/>
              </w:rPr>
            </w:pPr>
            <w:r w:rsidRPr="00AB1088">
              <w:rPr>
                <w:rFonts w:ascii="Times New Roman" w:eastAsia="Times New Roman" w:hAnsi="Times New Roman" w:cs="Times New Roman"/>
                <w:b/>
                <w:bCs/>
                <w:kern w:val="0"/>
                <w14:ligatures w14:val="none"/>
              </w:rPr>
              <w:t>Amount (Rs.)</w:t>
            </w:r>
          </w:p>
        </w:tc>
      </w:tr>
      <w:tr w:rsidR="00AB1088" w:rsidRPr="00AB1088" w14:paraId="25C3395E" w14:textId="77777777" w:rsidTr="00AB1088">
        <w:trPr>
          <w:tblCellSpacing w:w="15" w:type="dxa"/>
        </w:trPr>
        <w:tc>
          <w:tcPr>
            <w:tcW w:w="0" w:type="auto"/>
            <w:vAlign w:val="center"/>
            <w:hideMark/>
          </w:tcPr>
          <w:p w14:paraId="1F206853" w14:textId="77777777" w:rsidR="00AB1088" w:rsidRPr="00AB1088" w:rsidRDefault="00AB1088" w:rsidP="00AB1088">
            <w:pPr>
              <w:spacing w:before="100" w:beforeAutospacing="1" w:after="100" w:afterAutospacing="1" w:line="240" w:lineRule="auto"/>
              <w:rPr>
                <w:rFonts w:ascii="Times New Roman" w:eastAsia="Times New Roman" w:hAnsi="Times New Roman" w:cs="Times New Roman"/>
                <w:kern w:val="0"/>
                <w14:ligatures w14:val="none"/>
              </w:rPr>
            </w:pPr>
            <w:r w:rsidRPr="00AB1088">
              <w:rPr>
                <w:rFonts w:ascii="Times New Roman" w:eastAsia="Times New Roman" w:hAnsi="Times New Roman" w:cs="Times New Roman"/>
                <w:kern w:val="0"/>
                <w14:ligatures w14:val="none"/>
              </w:rPr>
              <w:t>Annual rent (24,000 × 12)</w:t>
            </w:r>
          </w:p>
        </w:tc>
        <w:tc>
          <w:tcPr>
            <w:tcW w:w="0" w:type="auto"/>
            <w:vAlign w:val="center"/>
            <w:hideMark/>
          </w:tcPr>
          <w:p w14:paraId="394EF96A" w14:textId="77777777" w:rsidR="00AB1088" w:rsidRPr="00AB1088" w:rsidRDefault="00AB1088" w:rsidP="00AB1088">
            <w:pPr>
              <w:spacing w:before="100" w:beforeAutospacing="1" w:after="100" w:afterAutospacing="1" w:line="240" w:lineRule="auto"/>
              <w:rPr>
                <w:rFonts w:ascii="Times New Roman" w:eastAsia="Times New Roman" w:hAnsi="Times New Roman" w:cs="Times New Roman"/>
                <w:kern w:val="0"/>
                <w14:ligatures w14:val="none"/>
              </w:rPr>
            </w:pPr>
            <w:r w:rsidRPr="00AB1088">
              <w:rPr>
                <w:rFonts w:ascii="Times New Roman" w:eastAsia="Times New Roman" w:hAnsi="Times New Roman" w:cs="Times New Roman"/>
                <w:kern w:val="0"/>
                <w14:ligatures w14:val="none"/>
              </w:rPr>
              <w:t>288,000</w:t>
            </w:r>
          </w:p>
        </w:tc>
      </w:tr>
      <w:tr w:rsidR="00AB1088" w:rsidRPr="00AB1088" w14:paraId="4ACB4009" w14:textId="77777777" w:rsidTr="00AB1088">
        <w:trPr>
          <w:tblCellSpacing w:w="15" w:type="dxa"/>
        </w:trPr>
        <w:tc>
          <w:tcPr>
            <w:tcW w:w="0" w:type="auto"/>
            <w:vAlign w:val="center"/>
            <w:hideMark/>
          </w:tcPr>
          <w:p w14:paraId="4D7C872A" w14:textId="77777777" w:rsidR="00AB1088" w:rsidRPr="00AB1088" w:rsidRDefault="00AB1088" w:rsidP="00AB1088">
            <w:pPr>
              <w:spacing w:before="100" w:beforeAutospacing="1" w:after="100" w:afterAutospacing="1" w:line="240" w:lineRule="auto"/>
              <w:rPr>
                <w:rFonts w:ascii="Times New Roman" w:eastAsia="Times New Roman" w:hAnsi="Times New Roman" w:cs="Times New Roman"/>
                <w:kern w:val="0"/>
                <w14:ligatures w14:val="none"/>
              </w:rPr>
            </w:pPr>
            <w:r w:rsidRPr="00AB1088">
              <w:rPr>
                <w:rFonts w:ascii="Times New Roman" w:eastAsia="Times New Roman" w:hAnsi="Times New Roman" w:cs="Times New Roman"/>
                <w:kern w:val="0"/>
                <w14:ligatures w14:val="none"/>
              </w:rPr>
              <w:t>Add: 1/4th of the rent (288,000 × ¼)</w:t>
            </w:r>
          </w:p>
        </w:tc>
        <w:tc>
          <w:tcPr>
            <w:tcW w:w="0" w:type="auto"/>
            <w:vAlign w:val="center"/>
            <w:hideMark/>
          </w:tcPr>
          <w:p w14:paraId="3D5A430E" w14:textId="77777777" w:rsidR="00AB1088" w:rsidRPr="00AB1088" w:rsidRDefault="00AB1088" w:rsidP="00AB1088">
            <w:pPr>
              <w:spacing w:before="100" w:beforeAutospacing="1" w:after="100" w:afterAutospacing="1" w:line="240" w:lineRule="auto"/>
              <w:rPr>
                <w:rFonts w:ascii="Times New Roman" w:eastAsia="Times New Roman" w:hAnsi="Times New Roman" w:cs="Times New Roman"/>
                <w:kern w:val="0"/>
                <w14:ligatures w14:val="none"/>
              </w:rPr>
            </w:pPr>
            <w:r w:rsidRPr="00AB1088">
              <w:rPr>
                <w:rFonts w:ascii="Times New Roman" w:eastAsia="Times New Roman" w:hAnsi="Times New Roman" w:cs="Times New Roman"/>
                <w:kern w:val="0"/>
                <w14:ligatures w14:val="none"/>
              </w:rPr>
              <w:t>72,000</w:t>
            </w:r>
          </w:p>
        </w:tc>
      </w:tr>
      <w:tr w:rsidR="00AB1088" w:rsidRPr="00AB1088" w14:paraId="74E47A89" w14:textId="77777777" w:rsidTr="00AB1088">
        <w:trPr>
          <w:tblCellSpacing w:w="15" w:type="dxa"/>
        </w:trPr>
        <w:tc>
          <w:tcPr>
            <w:tcW w:w="0" w:type="auto"/>
            <w:vAlign w:val="center"/>
            <w:hideMark/>
          </w:tcPr>
          <w:p w14:paraId="72646BD6" w14:textId="77777777" w:rsidR="00AB1088" w:rsidRPr="00AB1088" w:rsidRDefault="00AB1088" w:rsidP="00AB1088">
            <w:pPr>
              <w:spacing w:before="100" w:beforeAutospacing="1" w:after="100" w:afterAutospacing="1" w:line="240" w:lineRule="auto"/>
              <w:rPr>
                <w:rFonts w:ascii="Times New Roman" w:eastAsia="Times New Roman" w:hAnsi="Times New Roman" w:cs="Times New Roman"/>
                <w:kern w:val="0"/>
                <w14:ligatures w14:val="none"/>
              </w:rPr>
            </w:pPr>
            <w:r w:rsidRPr="00AB1088">
              <w:rPr>
                <w:rFonts w:ascii="Times New Roman" w:eastAsia="Times New Roman" w:hAnsi="Times New Roman" w:cs="Times New Roman"/>
                <w:b/>
                <w:bCs/>
                <w:kern w:val="0"/>
                <w14:ligatures w14:val="none"/>
              </w:rPr>
              <w:t>Rent Chargeable to Tax (RCT) [N-1]</w:t>
            </w:r>
          </w:p>
        </w:tc>
        <w:tc>
          <w:tcPr>
            <w:tcW w:w="0" w:type="auto"/>
            <w:vAlign w:val="center"/>
            <w:hideMark/>
          </w:tcPr>
          <w:p w14:paraId="1189F764" w14:textId="77777777" w:rsidR="00AB1088" w:rsidRPr="00AB1088" w:rsidRDefault="00AB1088" w:rsidP="00AB1088">
            <w:pPr>
              <w:spacing w:before="100" w:beforeAutospacing="1" w:after="100" w:afterAutospacing="1" w:line="240" w:lineRule="auto"/>
              <w:rPr>
                <w:rFonts w:ascii="Times New Roman" w:eastAsia="Times New Roman" w:hAnsi="Times New Roman" w:cs="Times New Roman"/>
                <w:kern w:val="0"/>
                <w14:ligatures w14:val="none"/>
              </w:rPr>
            </w:pPr>
            <w:r w:rsidRPr="00AB1088">
              <w:rPr>
                <w:rFonts w:ascii="Times New Roman" w:eastAsia="Times New Roman" w:hAnsi="Times New Roman" w:cs="Times New Roman"/>
                <w:b/>
                <w:bCs/>
                <w:kern w:val="0"/>
                <w14:ligatures w14:val="none"/>
              </w:rPr>
              <w:t>360,000</w:t>
            </w:r>
          </w:p>
        </w:tc>
      </w:tr>
    </w:tbl>
    <w:p w14:paraId="7C3DD759" w14:textId="77777777" w:rsidR="00AB1088" w:rsidRPr="00AB1088" w:rsidRDefault="00AB1088" w:rsidP="00AB1088">
      <w:pPr>
        <w:spacing w:before="100" w:beforeAutospacing="1" w:after="100" w:afterAutospacing="1" w:line="240" w:lineRule="auto"/>
        <w:rPr>
          <w:rFonts w:ascii="Times New Roman" w:eastAsia="Times New Roman" w:hAnsi="Times New Roman" w:cs="Times New Roman"/>
          <w:kern w:val="0"/>
          <w14:ligatures w14:val="none"/>
        </w:rPr>
      </w:pPr>
      <w:r w:rsidRPr="00AB1088">
        <w:rPr>
          <w:rFonts w:ascii="Times New Roman" w:eastAsia="Times New Roman" w:hAnsi="Times New Roman" w:cs="Times New Roman"/>
          <w:b/>
          <w:bCs/>
          <w:kern w:val="0"/>
          <w14:ligatures w14:val="none"/>
        </w:rPr>
        <w:t>Less: Admissible deductions:</w:t>
      </w:r>
    </w:p>
    <w:p w14:paraId="6B7B5BA7" w14:textId="77777777" w:rsidR="00AB1088" w:rsidRPr="00AB1088" w:rsidRDefault="00AB1088">
      <w:pPr>
        <w:numPr>
          <w:ilvl w:val="0"/>
          <w:numId w:val="389"/>
        </w:numPr>
        <w:spacing w:before="100" w:beforeAutospacing="1" w:after="100" w:afterAutospacing="1" w:line="240" w:lineRule="auto"/>
        <w:rPr>
          <w:rFonts w:ascii="Times New Roman" w:eastAsia="Times New Roman" w:hAnsi="Times New Roman" w:cs="Times New Roman"/>
          <w:kern w:val="0"/>
          <w14:ligatures w14:val="none"/>
        </w:rPr>
      </w:pPr>
      <w:r w:rsidRPr="00AB1088">
        <w:rPr>
          <w:rFonts w:ascii="Times New Roman" w:eastAsia="Times New Roman" w:hAnsi="Times New Roman" w:cs="Times New Roman"/>
          <w:kern w:val="0"/>
          <w14:ligatures w14:val="none"/>
        </w:rPr>
        <w:t>Repair allowance (1/5th of RCT, i.e., Rs. 360,000) – Rs. 72,000</w:t>
      </w:r>
    </w:p>
    <w:p w14:paraId="76780C47" w14:textId="77777777" w:rsidR="00AB1088" w:rsidRPr="00AB1088" w:rsidRDefault="00AB1088">
      <w:pPr>
        <w:numPr>
          <w:ilvl w:val="0"/>
          <w:numId w:val="389"/>
        </w:numPr>
        <w:spacing w:before="100" w:beforeAutospacing="1" w:after="100" w:afterAutospacing="1" w:line="240" w:lineRule="auto"/>
        <w:rPr>
          <w:rFonts w:ascii="Times New Roman" w:eastAsia="Times New Roman" w:hAnsi="Times New Roman" w:cs="Times New Roman"/>
          <w:kern w:val="0"/>
          <w14:ligatures w14:val="none"/>
        </w:rPr>
      </w:pPr>
      <w:r w:rsidRPr="00AB1088">
        <w:rPr>
          <w:rFonts w:ascii="Times New Roman" w:eastAsia="Times New Roman" w:hAnsi="Times New Roman" w:cs="Times New Roman"/>
          <w:kern w:val="0"/>
          <w14:ligatures w14:val="none"/>
        </w:rPr>
        <w:t>Property tax – Rs. 9,000</w:t>
      </w:r>
    </w:p>
    <w:p w14:paraId="767BEE4F" w14:textId="77777777" w:rsidR="00AB1088" w:rsidRPr="00AB1088" w:rsidRDefault="00AB1088">
      <w:pPr>
        <w:numPr>
          <w:ilvl w:val="0"/>
          <w:numId w:val="389"/>
        </w:numPr>
        <w:spacing w:before="100" w:beforeAutospacing="1" w:after="100" w:afterAutospacing="1" w:line="240" w:lineRule="auto"/>
        <w:rPr>
          <w:rFonts w:ascii="Times New Roman" w:eastAsia="Times New Roman" w:hAnsi="Times New Roman" w:cs="Times New Roman"/>
          <w:kern w:val="0"/>
          <w14:ligatures w14:val="none"/>
        </w:rPr>
      </w:pPr>
      <w:r w:rsidRPr="00AB1088">
        <w:rPr>
          <w:rFonts w:ascii="Times New Roman" w:eastAsia="Times New Roman" w:hAnsi="Times New Roman" w:cs="Times New Roman"/>
          <w:kern w:val="0"/>
          <w14:ligatures w14:val="none"/>
        </w:rPr>
        <w:t>Interest on loan from HBFC – Rs. 18,000</w:t>
      </w:r>
    </w:p>
    <w:p w14:paraId="0B7249E8" w14:textId="77777777" w:rsidR="00AB1088" w:rsidRPr="00AB1088" w:rsidRDefault="00AB1088">
      <w:pPr>
        <w:numPr>
          <w:ilvl w:val="0"/>
          <w:numId w:val="389"/>
        </w:numPr>
        <w:spacing w:before="100" w:beforeAutospacing="1" w:after="100" w:afterAutospacing="1" w:line="240" w:lineRule="auto"/>
        <w:rPr>
          <w:rFonts w:ascii="Times New Roman" w:eastAsia="Times New Roman" w:hAnsi="Times New Roman" w:cs="Times New Roman"/>
          <w:kern w:val="0"/>
          <w14:ligatures w14:val="none"/>
        </w:rPr>
      </w:pPr>
      <w:r w:rsidRPr="00AB1088">
        <w:rPr>
          <w:rFonts w:ascii="Times New Roman" w:eastAsia="Times New Roman" w:hAnsi="Times New Roman" w:cs="Times New Roman"/>
          <w:kern w:val="0"/>
          <w14:ligatures w14:val="none"/>
        </w:rPr>
        <w:t>Collection charges (360,000 × 4%) [N-2] – Rs. 14,400</w:t>
      </w:r>
      <w:r w:rsidRPr="00AB1088">
        <w:rPr>
          <w:rFonts w:ascii="Times New Roman" w:eastAsia="Times New Roman" w:hAnsi="Times New Roman" w:cs="Times New Roman"/>
          <w:kern w:val="0"/>
          <w14:ligatures w14:val="none"/>
        </w:rPr>
        <w:br/>
      </w:r>
      <w:r w:rsidRPr="00AB1088">
        <w:rPr>
          <w:rFonts w:ascii="Times New Roman" w:eastAsia="Times New Roman" w:hAnsi="Times New Roman" w:cs="Times New Roman"/>
          <w:b/>
          <w:bCs/>
          <w:kern w:val="0"/>
          <w14:ligatures w14:val="none"/>
        </w:rPr>
        <w:t>Total deductions:</w:t>
      </w:r>
      <w:r w:rsidRPr="00AB1088">
        <w:rPr>
          <w:rFonts w:ascii="Times New Roman" w:eastAsia="Times New Roman" w:hAnsi="Times New Roman" w:cs="Times New Roman"/>
          <w:kern w:val="0"/>
          <w14:ligatures w14:val="none"/>
        </w:rPr>
        <w:t xml:space="preserve"> Rs. (113,400)</w:t>
      </w:r>
    </w:p>
    <w:p w14:paraId="3A8A10D7" w14:textId="77777777" w:rsidR="00AB1088" w:rsidRPr="00AB1088" w:rsidRDefault="00AB1088" w:rsidP="00AB1088">
      <w:pPr>
        <w:spacing w:before="100" w:beforeAutospacing="1" w:after="100" w:afterAutospacing="1" w:line="240" w:lineRule="auto"/>
        <w:rPr>
          <w:rFonts w:ascii="Times New Roman" w:eastAsia="Times New Roman" w:hAnsi="Times New Roman" w:cs="Times New Roman"/>
          <w:kern w:val="0"/>
          <w14:ligatures w14:val="none"/>
        </w:rPr>
      </w:pPr>
      <w:r w:rsidRPr="00AB1088">
        <w:rPr>
          <w:rFonts w:ascii="Times New Roman" w:eastAsia="Times New Roman" w:hAnsi="Times New Roman" w:cs="Times New Roman"/>
          <w:b/>
          <w:bCs/>
          <w:kern w:val="0"/>
          <w14:ligatures w14:val="none"/>
        </w:rPr>
        <w:t>Taxable income:</w:t>
      </w:r>
      <w:r w:rsidRPr="00AB1088">
        <w:rPr>
          <w:rFonts w:ascii="Times New Roman" w:eastAsia="Times New Roman" w:hAnsi="Times New Roman" w:cs="Times New Roman"/>
          <w:kern w:val="0"/>
          <w14:ligatures w14:val="none"/>
        </w:rPr>
        <w:t xml:space="preserve"> Rs. </w:t>
      </w:r>
      <w:r w:rsidRPr="00AB1088">
        <w:rPr>
          <w:rFonts w:ascii="Times New Roman" w:eastAsia="Times New Roman" w:hAnsi="Times New Roman" w:cs="Times New Roman"/>
          <w:b/>
          <w:bCs/>
          <w:kern w:val="0"/>
          <w14:ligatures w14:val="none"/>
        </w:rPr>
        <w:t>246,600</w:t>
      </w:r>
    </w:p>
    <w:p w14:paraId="5DB4CD7D" w14:textId="77777777" w:rsidR="00AB1088" w:rsidRPr="00AB1088" w:rsidRDefault="00000000" w:rsidP="00AB1088">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7A210384">
          <v:rect id="_x0000_i1419" style="width:0;height:1.5pt" o:hralign="center" o:hrstd="t" o:hr="t" fillcolor="#a0a0a0" stroked="f"/>
        </w:pict>
      </w:r>
    </w:p>
    <w:p w14:paraId="7C3C15E3" w14:textId="77777777" w:rsidR="00AB1088" w:rsidRPr="00AB1088" w:rsidRDefault="00AB1088" w:rsidP="00AB1088">
      <w:pPr>
        <w:spacing w:before="100" w:beforeAutospacing="1" w:after="100" w:afterAutospacing="1" w:line="240" w:lineRule="auto"/>
        <w:rPr>
          <w:rFonts w:ascii="Times New Roman" w:eastAsia="Times New Roman" w:hAnsi="Times New Roman" w:cs="Times New Roman"/>
          <w:kern w:val="0"/>
          <w14:ligatures w14:val="none"/>
        </w:rPr>
      </w:pPr>
      <w:r w:rsidRPr="00AB1088">
        <w:rPr>
          <w:rFonts w:ascii="Times New Roman" w:eastAsia="Times New Roman" w:hAnsi="Times New Roman" w:cs="Times New Roman"/>
          <w:b/>
          <w:bCs/>
          <w:kern w:val="0"/>
          <w14:ligatures w14:val="none"/>
        </w:rPr>
        <w:t>N-1</w:t>
      </w:r>
      <w:r w:rsidRPr="00AB1088">
        <w:rPr>
          <w:rFonts w:ascii="Times New Roman" w:eastAsia="Times New Roman" w:hAnsi="Times New Roman" w:cs="Times New Roman"/>
          <w:kern w:val="0"/>
          <w14:ligatures w14:val="none"/>
        </w:rPr>
        <w:t xml:space="preserve"> Amount of RCT may also be computed by 96,000 × 5/4 = Rs. 120,000</w:t>
      </w:r>
    </w:p>
    <w:p w14:paraId="2820B1BB" w14:textId="77777777" w:rsidR="00AB1088" w:rsidRPr="00AB1088" w:rsidRDefault="00AB1088" w:rsidP="00AB1088">
      <w:pPr>
        <w:spacing w:before="100" w:beforeAutospacing="1" w:after="100" w:afterAutospacing="1" w:line="240" w:lineRule="auto"/>
        <w:rPr>
          <w:rFonts w:ascii="Times New Roman" w:eastAsia="Times New Roman" w:hAnsi="Times New Roman" w:cs="Times New Roman"/>
          <w:kern w:val="0"/>
          <w14:ligatures w14:val="none"/>
        </w:rPr>
      </w:pPr>
      <w:r w:rsidRPr="00AB1088">
        <w:rPr>
          <w:rFonts w:ascii="Times New Roman" w:eastAsia="Times New Roman" w:hAnsi="Times New Roman" w:cs="Times New Roman"/>
          <w:b/>
          <w:bCs/>
          <w:kern w:val="0"/>
          <w14:ligatures w14:val="none"/>
        </w:rPr>
        <w:t>N-2</w:t>
      </w:r>
      <w:r w:rsidRPr="00AB1088">
        <w:rPr>
          <w:rFonts w:ascii="Times New Roman" w:eastAsia="Times New Roman" w:hAnsi="Times New Roman" w:cs="Times New Roman"/>
          <w:kern w:val="0"/>
          <w14:ligatures w14:val="none"/>
        </w:rPr>
        <w:t xml:space="preserve"> Actual collection charges are Rs. 24,000. However, the admissible deduction is restricted </w:t>
      </w:r>
      <w:proofErr w:type="spellStart"/>
      <w:r w:rsidRPr="00AB1088">
        <w:rPr>
          <w:rFonts w:ascii="Times New Roman" w:eastAsia="Times New Roman" w:hAnsi="Times New Roman" w:cs="Times New Roman"/>
          <w:kern w:val="0"/>
          <w14:ligatures w14:val="none"/>
        </w:rPr>
        <w:t>upto</w:t>
      </w:r>
      <w:proofErr w:type="spellEnd"/>
      <w:r w:rsidRPr="00AB1088">
        <w:rPr>
          <w:rFonts w:ascii="Times New Roman" w:eastAsia="Times New Roman" w:hAnsi="Times New Roman" w:cs="Times New Roman"/>
          <w:kern w:val="0"/>
          <w14:ligatures w14:val="none"/>
        </w:rPr>
        <w:t xml:space="preserve"> 4% of the RCT.</w:t>
      </w:r>
    </w:p>
    <w:p w14:paraId="094F2DFA" w14:textId="77777777" w:rsidR="00AB1088" w:rsidRPr="00AB1088" w:rsidRDefault="00000000" w:rsidP="00AB1088">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lastRenderedPageBreak/>
        <w:pict w14:anchorId="5F90C6A7">
          <v:rect id="_x0000_i1420" style="width:0;height:1.5pt" o:hralign="center" o:hrstd="t" o:hr="t" fillcolor="#a0a0a0" stroked="f"/>
        </w:pict>
      </w:r>
    </w:p>
    <w:p w14:paraId="3DA37788" w14:textId="77777777" w:rsidR="00AB1088" w:rsidRPr="00AB1088" w:rsidRDefault="00AB1088" w:rsidP="00AB1088">
      <w:pPr>
        <w:spacing w:before="100" w:beforeAutospacing="1" w:after="100" w:afterAutospacing="1" w:line="240" w:lineRule="auto"/>
        <w:rPr>
          <w:rFonts w:ascii="Times New Roman" w:eastAsia="Times New Roman" w:hAnsi="Times New Roman" w:cs="Times New Roman"/>
          <w:b/>
          <w:bCs/>
          <w:kern w:val="0"/>
          <w14:ligatures w14:val="none"/>
        </w:rPr>
      </w:pPr>
      <w:r w:rsidRPr="00AB1088">
        <w:rPr>
          <w:rFonts w:ascii="Times New Roman" w:eastAsia="Times New Roman" w:hAnsi="Times New Roman" w:cs="Times New Roman"/>
          <w:b/>
          <w:bCs/>
          <w:kern w:val="0"/>
          <w14:ligatures w14:val="none"/>
        </w:rPr>
        <w:t>SELF-HIRING OF A PROPERTY</w:t>
      </w:r>
    </w:p>
    <w:p w14:paraId="432D8096" w14:textId="77777777" w:rsidR="00AB1088" w:rsidRPr="00AB1088" w:rsidRDefault="00AB1088" w:rsidP="00AB1088">
      <w:pPr>
        <w:spacing w:before="100" w:beforeAutospacing="1" w:after="100" w:afterAutospacing="1" w:line="240" w:lineRule="auto"/>
        <w:rPr>
          <w:rFonts w:ascii="Times New Roman" w:eastAsia="Times New Roman" w:hAnsi="Times New Roman" w:cs="Times New Roman"/>
          <w:kern w:val="0"/>
          <w14:ligatures w14:val="none"/>
        </w:rPr>
      </w:pPr>
      <w:r w:rsidRPr="00AB1088">
        <w:rPr>
          <w:rFonts w:ascii="Times New Roman" w:eastAsia="Times New Roman" w:hAnsi="Times New Roman" w:cs="Times New Roman"/>
          <w:kern w:val="0"/>
          <w14:ligatures w14:val="none"/>
        </w:rPr>
        <w:t>When an employee or his spouse is the owner of any such building (i.e., house, flat or apartment) that is given on rent to the employer and the employer has provided the same building to the employee against his entitlement for a rent-free accommodation, then it will have two-fold effect under the Income Tax Law. The same is discussed below.</w:t>
      </w:r>
    </w:p>
    <w:p w14:paraId="43AACEB6" w14:textId="77777777" w:rsidR="00AB1088" w:rsidRPr="00AB1088" w:rsidRDefault="00AB1088">
      <w:pPr>
        <w:numPr>
          <w:ilvl w:val="0"/>
          <w:numId w:val="390"/>
        </w:numPr>
        <w:spacing w:before="100" w:beforeAutospacing="1" w:after="100" w:afterAutospacing="1" w:line="240" w:lineRule="auto"/>
        <w:rPr>
          <w:rFonts w:ascii="Times New Roman" w:eastAsia="Times New Roman" w:hAnsi="Times New Roman" w:cs="Times New Roman"/>
          <w:kern w:val="0"/>
          <w14:ligatures w14:val="none"/>
        </w:rPr>
      </w:pPr>
      <w:r w:rsidRPr="00AB1088">
        <w:rPr>
          <w:rFonts w:ascii="Times New Roman" w:eastAsia="Times New Roman" w:hAnsi="Times New Roman" w:cs="Times New Roman"/>
          <w:b/>
          <w:bCs/>
          <w:kern w:val="0"/>
          <w14:ligatures w14:val="none"/>
        </w:rPr>
        <w:t>Property Income</w:t>
      </w:r>
      <w:r w:rsidRPr="00AB1088">
        <w:rPr>
          <w:rFonts w:ascii="Times New Roman" w:eastAsia="Times New Roman" w:hAnsi="Times New Roman" w:cs="Times New Roman"/>
          <w:kern w:val="0"/>
          <w14:ligatures w14:val="none"/>
        </w:rPr>
        <w:br/>
        <w:t xml:space="preserve">Receipt of rent of building is chargeable to tax under the head </w:t>
      </w:r>
      <w:r w:rsidRPr="00AB1088">
        <w:rPr>
          <w:rFonts w:ascii="Times New Roman" w:eastAsia="Times New Roman" w:hAnsi="Times New Roman" w:cs="Times New Roman"/>
          <w:i/>
          <w:iCs/>
          <w:kern w:val="0"/>
          <w14:ligatures w14:val="none"/>
        </w:rPr>
        <w:t>‘Income from Property’.</w:t>
      </w:r>
      <w:r w:rsidRPr="00AB1088">
        <w:rPr>
          <w:rFonts w:ascii="Times New Roman" w:eastAsia="Times New Roman" w:hAnsi="Times New Roman" w:cs="Times New Roman"/>
          <w:kern w:val="0"/>
          <w14:ligatures w14:val="none"/>
        </w:rPr>
        <w:t xml:space="preserve"> Any rent received by the employee or his spouse shall be a property income of the recipient and be treated accordingly.</w:t>
      </w:r>
    </w:p>
    <w:p w14:paraId="0AC8FC41" w14:textId="77777777" w:rsidR="00AB1088" w:rsidRPr="00AB1088" w:rsidRDefault="00AB1088">
      <w:pPr>
        <w:numPr>
          <w:ilvl w:val="0"/>
          <w:numId w:val="390"/>
        </w:numPr>
        <w:spacing w:before="100" w:beforeAutospacing="1" w:after="100" w:afterAutospacing="1" w:line="240" w:lineRule="auto"/>
        <w:rPr>
          <w:rFonts w:ascii="Times New Roman" w:eastAsia="Times New Roman" w:hAnsi="Times New Roman" w:cs="Times New Roman"/>
          <w:kern w:val="0"/>
          <w14:ligatures w14:val="none"/>
        </w:rPr>
      </w:pPr>
      <w:r w:rsidRPr="00AB1088">
        <w:rPr>
          <w:rFonts w:ascii="Times New Roman" w:eastAsia="Times New Roman" w:hAnsi="Times New Roman" w:cs="Times New Roman"/>
          <w:b/>
          <w:bCs/>
          <w:kern w:val="0"/>
          <w14:ligatures w14:val="none"/>
        </w:rPr>
        <w:t>Salary Income</w:t>
      </w:r>
      <w:r w:rsidRPr="00AB1088">
        <w:rPr>
          <w:rFonts w:ascii="Times New Roman" w:eastAsia="Times New Roman" w:hAnsi="Times New Roman" w:cs="Times New Roman"/>
          <w:kern w:val="0"/>
          <w14:ligatures w14:val="none"/>
        </w:rPr>
        <w:br/>
        <w:t xml:space="preserve">The building is provided by the employer to his employee as a rent-free accommodation. It will be a perquisite and will be included in the </w:t>
      </w:r>
      <w:r w:rsidRPr="00AB1088">
        <w:rPr>
          <w:rFonts w:ascii="Times New Roman" w:eastAsia="Times New Roman" w:hAnsi="Times New Roman" w:cs="Times New Roman"/>
          <w:i/>
          <w:iCs/>
          <w:kern w:val="0"/>
          <w14:ligatures w14:val="none"/>
        </w:rPr>
        <w:t>‘Salary Income’</w:t>
      </w:r>
      <w:r w:rsidRPr="00AB1088">
        <w:rPr>
          <w:rFonts w:ascii="Times New Roman" w:eastAsia="Times New Roman" w:hAnsi="Times New Roman" w:cs="Times New Roman"/>
          <w:kern w:val="0"/>
          <w14:ligatures w14:val="none"/>
        </w:rPr>
        <w:t xml:space="preserve"> of the employee as per Income Tax Rules.</w:t>
      </w:r>
    </w:p>
    <w:p w14:paraId="5B81FED0" w14:textId="77777777" w:rsidR="00AB1088" w:rsidRPr="00AB1088" w:rsidRDefault="00000000" w:rsidP="00AB1088">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5021E908">
          <v:rect id="_x0000_i1421" style="width:0;height:1.5pt" o:hralign="center" o:hrstd="t" o:hr="t" fillcolor="#a0a0a0" stroked="f"/>
        </w:pict>
      </w:r>
    </w:p>
    <w:p w14:paraId="25194A0E" w14:textId="77777777" w:rsidR="00AB1088" w:rsidRPr="00AB1088" w:rsidRDefault="00AB1088" w:rsidP="00AB1088">
      <w:pPr>
        <w:spacing w:before="100" w:beforeAutospacing="1" w:after="100" w:afterAutospacing="1" w:line="240" w:lineRule="auto"/>
        <w:rPr>
          <w:rFonts w:ascii="Times New Roman" w:eastAsia="Times New Roman" w:hAnsi="Times New Roman" w:cs="Times New Roman"/>
          <w:b/>
          <w:bCs/>
          <w:kern w:val="0"/>
          <w14:ligatures w14:val="none"/>
        </w:rPr>
      </w:pPr>
      <w:r w:rsidRPr="00AB1088">
        <w:rPr>
          <w:rFonts w:ascii="Times New Roman" w:eastAsia="Times New Roman" w:hAnsi="Times New Roman" w:cs="Times New Roman"/>
          <w:b/>
          <w:bCs/>
          <w:kern w:val="0"/>
          <w14:ligatures w14:val="none"/>
        </w:rPr>
        <w:t>WITHHOLDING TAX ON ‘RENT’ [15B of Division-V, Part-III of First Schedule]</w:t>
      </w:r>
    </w:p>
    <w:p w14:paraId="563AC26B" w14:textId="77777777" w:rsidR="00AB1088" w:rsidRPr="00AB1088" w:rsidRDefault="00AB1088" w:rsidP="00AB1088">
      <w:pPr>
        <w:spacing w:before="100" w:beforeAutospacing="1" w:after="100" w:afterAutospacing="1" w:line="240" w:lineRule="auto"/>
        <w:rPr>
          <w:rFonts w:ascii="Times New Roman" w:eastAsia="Times New Roman" w:hAnsi="Times New Roman" w:cs="Times New Roman"/>
          <w:kern w:val="0"/>
          <w14:ligatures w14:val="none"/>
        </w:rPr>
      </w:pPr>
      <w:r w:rsidRPr="00AB1088">
        <w:rPr>
          <w:rFonts w:ascii="Times New Roman" w:eastAsia="Times New Roman" w:hAnsi="Times New Roman" w:cs="Times New Roman"/>
          <w:kern w:val="0"/>
          <w14:ligatures w14:val="none"/>
        </w:rPr>
        <w:t xml:space="preserve">Following </w:t>
      </w:r>
      <w:r w:rsidRPr="00AB1088">
        <w:rPr>
          <w:rFonts w:ascii="Times New Roman" w:eastAsia="Times New Roman" w:hAnsi="Times New Roman" w:cs="Times New Roman"/>
          <w:i/>
          <w:iCs/>
          <w:kern w:val="0"/>
          <w14:ligatures w14:val="none"/>
        </w:rPr>
        <w:t>prescribed persons</w:t>
      </w:r>
      <w:r w:rsidRPr="00AB1088">
        <w:rPr>
          <w:rFonts w:ascii="Times New Roman" w:eastAsia="Times New Roman" w:hAnsi="Times New Roman" w:cs="Times New Roman"/>
          <w:kern w:val="0"/>
          <w14:ligatures w14:val="none"/>
        </w:rPr>
        <w:t xml:space="preserve"> are required to deduct tax at the prescribed rates while making payment of rent, whether full, part or advance, (of immovable property, furniture and fixtures, and amount for services for such property)</w:t>
      </w:r>
    </w:p>
    <w:p w14:paraId="4A03A88E" w14:textId="77777777" w:rsidR="0030626B" w:rsidRPr="0030626B" w:rsidRDefault="0030626B">
      <w:pPr>
        <w:numPr>
          <w:ilvl w:val="0"/>
          <w:numId w:val="391"/>
        </w:numPr>
        <w:spacing w:before="100" w:beforeAutospacing="1" w:after="100" w:afterAutospacing="1" w:line="240" w:lineRule="auto"/>
        <w:rPr>
          <w:rFonts w:ascii="Times New Roman" w:eastAsia="Times New Roman" w:hAnsi="Times New Roman" w:cs="Times New Roman"/>
          <w:kern w:val="0"/>
          <w14:ligatures w14:val="none"/>
        </w:rPr>
      </w:pPr>
      <w:r w:rsidRPr="0030626B">
        <w:rPr>
          <w:rFonts w:ascii="Times New Roman" w:eastAsia="Times New Roman" w:hAnsi="Times New Roman" w:cs="Times New Roman"/>
          <w:kern w:val="0"/>
          <w14:ligatures w14:val="none"/>
        </w:rPr>
        <w:t>The Government (Federal, Provincial or Local);</w:t>
      </w:r>
    </w:p>
    <w:p w14:paraId="09661CEA" w14:textId="77777777" w:rsidR="0030626B" w:rsidRPr="0030626B" w:rsidRDefault="0030626B">
      <w:pPr>
        <w:numPr>
          <w:ilvl w:val="0"/>
          <w:numId w:val="391"/>
        </w:numPr>
        <w:spacing w:before="100" w:beforeAutospacing="1" w:after="100" w:afterAutospacing="1" w:line="240" w:lineRule="auto"/>
        <w:rPr>
          <w:rFonts w:ascii="Times New Roman" w:eastAsia="Times New Roman" w:hAnsi="Times New Roman" w:cs="Times New Roman"/>
          <w:kern w:val="0"/>
          <w14:ligatures w14:val="none"/>
        </w:rPr>
      </w:pPr>
      <w:r w:rsidRPr="0030626B">
        <w:rPr>
          <w:rFonts w:ascii="Times New Roman" w:eastAsia="Times New Roman" w:hAnsi="Times New Roman" w:cs="Times New Roman"/>
          <w:kern w:val="0"/>
          <w14:ligatures w14:val="none"/>
        </w:rPr>
        <w:t>A company;</w:t>
      </w:r>
    </w:p>
    <w:p w14:paraId="2D7001DE" w14:textId="77777777" w:rsidR="0030626B" w:rsidRPr="0030626B" w:rsidRDefault="0030626B">
      <w:pPr>
        <w:numPr>
          <w:ilvl w:val="0"/>
          <w:numId w:val="391"/>
        </w:numPr>
        <w:spacing w:before="100" w:beforeAutospacing="1" w:after="100" w:afterAutospacing="1" w:line="240" w:lineRule="auto"/>
        <w:rPr>
          <w:rFonts w:ascii="Times New Roman" w:eastAsia="Times New Roman" w:hAnsi="Times New Roman" w:cs="Times New Roman"/>
          <w:kern w:val="0"/>
          <w14:ligatures w14:val="none"/>
        </w:rPr>
      </w:pPr>
      <w:r w:rsidRPr="0030626B">
        <w:rPr>
          <w:rFonts w:ascii="Times New Roman" w:eastAsia="Times New Roman" w:hAnsi="Times New Roman" w:cs="Times New Roman"/>
          <w:kern w:val="0"/>
          <w14:ligatures w14:val="none"/>
        </w:rPr>
        <w:t>A non-profit organization or a charitable institution;</w:t>
      </w:r>
    </w:p>
    <w:p w14:paraId="3D0478B7" w14:textId="77777777" w:rsidR="0030626B" w:rsidRPr="0030626B" w:rsidRDefault="0030626B">
      <w:pPr>
        <w:numPr>
          <w:ilvl w:val="0"/>
          <w:numId w:val="391"/>
        </w:numPr>
        <w:spacing w:before="100" w:beforeAutospacing="1" w:after="100" w:afterAutospacing="1" w:line="240" w:lineRule="auto"/>
        <w:rPr>
          <w:rFonts w:ascii="Times New Roman" w:eastAsia="Times New Roman" w:hAnsi="Times New Roman" w:cs="Times New Roman"/>
          <w:kern w:val="0"/>
          <w14:ligatures w14:val="none"/>
        </w:rPr>
      </w:pPr>
      <w:r w:rsidRPr="0030626B">
        <w:rPr>
          <w:rFonts w:ascii="Times New Roman" w:eastAsia="Times New Roman" w:hAnsi="Times New Roman" w:cs="Times New Roman"/>
          <w:kern w:val="0"/>
          <w14:ligatures w14:val="none"/>
        </w:rPr>
        <w:t>A diplomatic mission of a foreign state;</w:t>
      </w:r>
    </w:p>
    <w:p w14:paraId="6F97E0DD" w14:textId="77777777" w:rsidR="0030626B" w:rsidRPr="0030626B" w:rsidRDefault="0030626B">
      <w:pPr>
        <w:numPr>
          <w:ilvl w:val="0"/>
          <w:numId w:val="391"/>
        </w:numPr>
        <w:spacing w:before="100" w:beforeAutospacing="1" w:after="100" w:afterAutospacing="1" w:line="240" w:lineRule="auto"/>
        <w:rPr>
          <w:rFonts w:ascii="Times New Roman" w:eastAsia="Times New Roman" w:hAnsi="Times New Roman" w:cs="Times New Roman"/>
          <w:kern w:val="0"/>
          <w14:ligatures w14:val="none"/>
        </w:rPr>
      </w:pPr>
      <w:r w:rsidRPr="0030626B">
        <w:rPr>
          <w:rFonts w:ascii="Times New Roman" w:eastAsia="Times New Roman" w:hAnsi="Times New Roman" w:cs="Times New Roman"/>
          <w:kern w:val="0"/>
          <w14:ligatures w14:val="none"/>
        </w:rPr>
        <w:t xml:space="preserve">A private educational institution, a boutique, a beauty </w:t>
      </w:r>
      <w:proofErr w:type="spellStart"/>
      <w:r w:rsidRPr="0030626B">
        <w:rPr>
          <w:rFonts w:ascii="Times New Roman" w:eastAsia="Times New Roman" w:hAnsi="Times New Roman" w:cs="Times New Roman"/>
          <w:kern w:val="0"/>
          <w14:ligatures w14:val="none"/>
        </w:rPr>
        <w:t>parlour</w:t>
      </w:r>
      <w:proofErr w:type="spellEnd"/>
      <w:r w:rsidRPr="0030626B">
        <w:rPr>
          <w:rFonts w:ascii="Times New Roman" w:eastAsia="Times New Roman" w:hAnsi="Times New Roman" w:cs="Times New Roman"/>
          <w:kern w:val="0"/>
          <w14:ligatures w14:val="none"/>
        </w:rPr>
        <w:t>, a hospital, a clinic or a maternity home;</w:t>
      </w:r>
    </w:p>
    <w:p w14:paraId="309A7D11" w14:textId="77777777" w:rsidR="0030626B" w:rsidRPr="0030626B" w:rsidRDefault="0030626B">
      <w:pPr>
        <w:numPr>
          <w:ilvl w:val="0"/>
          <w:numId w:val="391"/>
        </w:numPr>
        <w:spacing w:before="100" w:beforeAutospacing="1" w:after="100" w:afterAutospacing="1" w:line="240" w:lineRule="auto"/>
        <w:rPr>
          <w:rFonts w:ascii="Times New Roman" w:eastAsia="Times New Roman" w:hAnsi="Times New Roman" w:cs="Times New Roman"/>
          <w:kern w:val="0"/>
          <w14:ligatures w14:val="none"/>
        </w:rPr>
      </w:pPr>
      <w:r w:rsidRPr="0030626B">
        <w:rPr>
          <w:rFonts w:ascii="Times New Roman" w:eastAsia="Times New Roman" w:hAnsi="Times New Roman" w:cs="Times New Roman"/>
          <w:kern w:val="0"/>
          <w14:ligatures w14:val="none"/>
        </w:rPr>
        <w:t>Individuals or AOPs paying an annual gross rent of Rs. 1,500,000 or above; and</w:t>
      </w:r>
    </w:p>
    <w:p w14:paraId="31BCB58A" w14:textId="77777777" w:rsidR="0030626B" w:rsidRPr="0030626B" w:rsidRDefault="0030626B">
      <w:pPr>
        <w:numPr>
          <w:ilvl w:val="0"/>
          <w:numId w:val="391"/>
        </w:numPr>
        <w:spacing w:before="100" w:beforeAutospacing="1" w:after="100" w:afterAutospacing="1" w:line="240" w:lineRule="auto"/>
        <w:rPr>
          <w:rFonts w:ascii="Times New Roman" w:eastAsia="Times New Roman" w:hAnsi="Times New Roman" w:cs="Times New Roman"/>
          <w:kern w:val="0"/>
          <w14:ligatures w14:val="none"/>
        </w:rPr>
      </w:pPr>
      <w:r w:rsidRPr="0030626B">
        <w:rPr>
          <w:rFonts w:ascii="Times New Roman" w:eastAsia="Times New Roman" w:hAnsi="Times New Roman" w:cs="Times New Roman"/>
          <w:kern w:val="0"/>
          <w14:ligatures w14:val="none"/>
        </w:rPr>
        <w:t>Any other person notified by the FBR.</w:t>
      </w:r>
    </w:p>
    <w:p w14:paraId="2F8D4A19" w14:textId="77777777" w:rsidR="0030626B" w:rsidRPr="0030626B" w:rsidRDefault="00000000" w:rsidP="0030626B">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44C9DBB3">
          <v:rect id="_x0000_i1422" style="width:0;height:1.5pt" o:hralign="center" o:hrstd="t" o:hr="t" fillcolor="#a0a0a0" stroked="f"/>
        </w:pict>
      </w:r>
    </w:p>
    <w:p w14:paraId="5A606830" w14:textId="77777777" w:rsidR="0030626B" w:rsidRPr="0030626B" w:rsidRDefault="0030626B" w:rsidP="0030626B">
      <w:pPr>
        <w:spacing w:before="100" w:beforeAutospacing="1" w:after="100" w:afterAutospacing="1" w:line="240" w:lineRule="auto"/>
        <w:rPr>
          <w:rFonts w:ascii="Times New Roman" w:eastAsia="Times New Roman" w:hAnsi="Times New Roman" w:cs="Times New Roman"/>
          <w:b/>
          <w:bCs/>
          <w:kern w:val="0"/>
          <w14:ligatures w14:val="none"/>
        </w:rPr>
      </w:pPr>
      <w:r w:rsidRPr="0030626B">
        <w:rPr>
          <w:rFonts w:ascii="Times New Roman" w:eastAsia="Times New Roman" w:hAnsi="Times New Roman" w:cs="Times New Roman"/>
          <w:b/>
          <w:bCs/>
          <w:kern w:val="0"/>
          <w14:ligatures w14:val="none"/>
        </w:rPr>
        <w:t>Individuals or AOPs:</w:t>
      </w:r>
    </w:p>
    <w:p w14:paraId="3F89E1BD" w14:textId="77777777" w:rsidR="0030626B" w:rsidRPr="0030626B" w:rsidRDefault="0030626B" w:rsidP="0030626B">
      <w:pPr>
        <w:spacing w:before="100" w:beforeAutospacing="1" w:after="100" w:afterAutospacing="1" w:line="240" w:lineRule="auto"/>
        <w:rPr>
          <w:rFonts w:ascii="Times New Roman" w:eastAsia="Times New Roman" w:hAnsi="Times New Roman" w:cs="Times New Roman"/>
          <w:kern w:val="0"/>
          <w14:ligatures w14:val="none"/>
        </w:rPr>
      </w:pPr>
      <w:r w:rsidRPr="0030626B">
        <w:rPr>
          <w:rFonts w:ascii="Times New Roman" w:eastAsia="Times New Roman" w:hAnsi="Times New Roman" w:cs="Times New Roman"/>
          <w:kern w:val="0"/>
          <w14:ligatures w14:val="none"/>
        </w:rPr>
        <w:t>Tax shall be deducted from rent paid to an individual or AOP by applying the following rates on the gross amount of rent: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42"/>
        <w:gridCol w:w="2792"/>
        <w:gridCol w:w="6126"/>
      </w:tblGrid>
      <w:tr w:rsidR="0030626B" w:rsidRPr="0030626B" w14:paraId="277DBAE1" w14:textId="77777777" w:rsidTr="0030626B">
        <w:trPr>
          <w:tblHeader/>
          <w:tblCellSpacing w:w="15" w:type="dxa"/>
        </w:trPr>
        <w:tc>
          <w:tcPr>
            <w:tcW w:w="0" w:type="auto"/>
            <w:vAlign w:val="center"/>
            <w:hideMark/>
          </w:tcPr>
          <w:p w14:paraId="27A5E382" w14:textId="77777777" w:rsidR="0030626B" w:rsidRPr="0030626B" w:rsidRDefault="0030626B" w:rsidP="0030626B">
            <w:pPr>
              <w:spacing w:before="100" w:beforeAutospacing="1" w:after="100" w:afterAutospacing="1" w:line="240" w:lineRule="auto"/>
              <w:rPr>
                <w:rFonts w:ascii="Times New Roman" w:eastAsia="Times New Roman" w:hAnsi="Times New Roman" w:cs="Times New Roman"/>
                <w:b/>
                <w:bCs/>
                <w:kern w:val="0"/>
                <w14:ligatures w14:val="none"/>
              </w:rPr>
            </w:pPr>
            <w:r w:rsidRPr="0030626B">
              <w:rPr>
                <w:rFonts w:ascii="Times New Roman" w:eastAsia="Times New Roman" w:hAnsi="Times New Roman" w:cs="Times New Roman"/>
                <w:b/>
                <w:bCs/>
                <w:kern w:val="0"/>
                <w14:ligatures w14:val="none"/>
              </w:rPr>
              <w:t>S. #</w:t>
            </w:r>
          </w:p>
        </w:tc>
        <w:tc>
          <w:tcPr>
            <w:tcW w:w="0" w:type="auto"/>
            <w:vAlign w:val="center"/>
            <w:hideMark/>
          </w:tcPr>
          <w:p w14:paraId="2215AF85" w14:textId="77777777" w:rsidR="0030626B" w:rsidRPr="0030626B" w:rsidRDefault="0030626B" w:rsidP="0030626B">
            <w:pPr>
              <w:spacing w:before="100" w:beforeAutospacing="1" w:after="100" w:afterAutospacing="1" w:line="240" w:lineRule="auto"/>
              <w:rPr>
                <w:rFonts w:ascii="Times New Roman" w:eastAsia="Times New Roman" w:hAnsi="Times New Roman" w:cs="Times New Roman"/>
                <w:b/>
                <w:bCs/>
                <w:kern w:val="0"/>
                <w14:ligatures w14:val="none"/>
              </w:rPr>
            </w:pPr>
            <w:r w:rsidRPr="0030626B">
              <w:rPr>
                <w:rFonts w:ascii="Times New Roman" w:eastAsia="Times New Roman" w:hAnsi="Times New Roman" w:cs="Times New Roman"/>
                <w:b/>
                <w:bCs/>
                <w:kern w:val="0"/>
                <w14:ligatures w14:val="none"/>
              </w:rPr>
              <w:t>Gross Amount of Rent</w:t>
            </w:r>
          </w:p>
        </w:tc>
        <w:tc>
          <w:tcPr>
            <w:tcW w:w="0" w:type="auto"/>
            <w:vAlign w:val="center"/>
            <w:hideMark/>
          </w:tcPr>
          <w:p w14:paraId="34FB4B1F" w14:textId="77777777" w:rsidR="0030626B" w:rsidRPr="0030626B" w:rsidRDefault="0030626B" w:rsidP="0030626B">
            <w:pPr>
              <w:spacing w:before="100" w:beforeAutospacing="1" w:after="100" w:afterAutospacing="1" w:line="240" w:lineRule="auto"/>
              <w:rPr>
                <w:rFonts w:ascii="Times New Roman" w:eastAsia="Times New Roman" w:hAnsi="Times New Roman" w:cs="Times New Roman"/>
                <w:b/>
                <w:bCs/>
                <w:kern w:val="0"/>
                <w14:ligatures w14:val="none"/>
              </w:rPr>
            </w:pPr>
            <w:r w:rsidRPr="0030626B">
              <w:rPr>
                <w:rFonts w:ascii="Times New Roman" w:eastAsia="Times New Roman" w:hAnsi="Times New Roman" w:cs="Times New Roman"/>
                <w:b/>
                <w:bCs/>
                <w:kern w:val="0"/>
                <w14:ligatures w14:val="none"/>
              </w:rPr>
              <w:t>Rate of Tax</w:t>
            </w:r>
          </w:p>
        </w:tc>
      </w:tr>
      <w:tr w:rsidR="0030626B" w:rsidRPr="0030626B" w14:paraId="18B4CB23" w14:textId="77777777" w:rsidTr="0030626B">
        <w:trPr>
          <w:tblCellSpacing w:w="15" w:type="dxa"/>
        </w:trPr>
        <w:tc>
          <w:tcPr>
            <w:tcW w:w="0" w:type="auto"/>
            <w:vAlign w:val="center"/>
            <w:hideMark/>
          </w:tcPr>
          <w:p w14:paraId="1D7722AE" w14:textId="77777777" w:rsidR="0030626B" w:rsidRPr="0030626B" w:rsidRDefault="0030626B" w:rsidP="0030626B">
            <w:pPr>
              <w:spacing w:before="100" w:beforeAutospacing="1" w:after="100" w:afterAutospacing="1" w:line="240" w:lineRule="auto"/>
              <w:rPr>
                <w:rFonts w:ascii="Times New Roman" w:eastAsia="Times New Roman" w:hAnsi="Times New Roman" w:cs="Times New Roman"/>
                <w:kern w:val="0"/>
                <w14:ligatures w14:val="none"/>
              </w:rPr>
            </w:pPr>
            <w:r w:rsidRPr="0030626B">
              <w:rPr>
                <w:rFonts w:ascii="Times New Roman" w:eastAsia="Times New Roman" w:hAnsi="Times New Roman" w:cs="Times New Roman"/>
                <w:kern w:val="0"/>
                <w14:ligatures w14:val="none"/>
              </w:rPr>
              <w:t>1</w:t>
            </w:r>
          </w:p>
        </w:tc>
        <w:tc>
          <w:tcPr>
            <w:tcW w:w="0" w:type="auto"/>
            <w:vAlign w:val="center"/>
            <w:hideMark/>
          </w:tcPr>
          <w:p w14:paraId="7E7A37FC" w14:textId="77777777" w:rsidR="0030626B" w:rsidRPr="0030626B" w:rsidRDefault="0030626B" w:rsidP="0030626B">
            <w:p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30626B">
              <w:rPr>
                <w:rFonts w:ascii="Times New Roman" w:eastAsia="Times New Roman" w:hAnsi="Times New Roman" w:cs="Times New Roman"/>
                <w:kern w:val="0"/>
                <w14:ligatures w14:val="none"/>
              </w:rPr>
              <w:t>Upto</w:t>
            </w:r>
            <w:proofErr w:type="spellEnd"/>
            <w:r w:rsidRPr="0030626B">
              <w:rPr>
                <w:rFonts w:ascii="Times New Roman" w:eastAsia="Times New Roman" w:hAnsi="Times New Roman" w:cs="Times New Roman"/>
                <w:kern w:val="0"/>
                <w14:ligatures w14:val="none"/>
              </w:rPr>
              <w:t xml:space="preserve"> Rs. 300,000</w:t>
            </w:r>
          </w:p>
        </w:tc>
        <w:tc>
          <w:tcPr>
            <w:tcW w:w="0" w:type="auto"/>
            <w:vAlign w:val="center"/>
            <w:hideMark/>
          </w:tcPr>
          <w:p w14:paraId="31C2C964" w14:textId="77777777" w:rsidR="0030626B" w:rsidRPr="0030626B" w:rsidRDefault="0030626B" w:rsidP="0030626B">
            <w:pPr>
              <w:spacing w:before="100" w:beforeAutospacing="1" w:after="100" w:afterAutospacing="1" w:line="240" w:lineRule="auto"/>
              <w:rPr>
                <w:rFonts w:ascii="Times New Roman" w:eastAsia="Times New Roman" w:hAnsi="Times New Roman" w:cs="Times New Roman"/>
                <w:kern w:val="0"/>
                <w14:ligatures w14:val="none"/>
              </w:rPr>
            </w:pPr>
            <w:r w:rsidRPr="0030626B">
              <w:rPr>
                <w:rFonts w:ascii="Times New Roman" w:eastAsia="Times New Roman" w:hAnsi="Times New Roman" w:cs="Times New Roman"/>
                <w:kern w:val="0"/>
                <w14:ligatures w14:val="none"/>
              </w:rPr>
              <w:t>Nil</w:t>
            </w:r>
          </w:p>
        </w:tc>
      </w:tr>
      <w:tr w:rsidR="0030626B" w:rsidRPr="0030626B" w14:paraId="089860CA" w14:textId="77777777" w:rsidTr="0030626B">
        <w:trPr>
          <w:tblCellSpacing w:w="15" w:type="dxa"/>
        </w:trPr>
        <w:tc>
          <w:tcPr>
            <w:tcW w:w="0" w:type="auto"/>
            <w:vAlign w:val="center"/>
            <w:hideMark/>
          </w:tcPr>
          <w:p w14:paraId="6AE1ADF7" w14:textId="77777777" w:rsidR="0030626B" w:rsidRPr="0030626B" w:rsidRDefault="0030626B" w:rsidP="0030626B">
            <w:pPr>
              <w:spacing w:before="100" w:beforeAutospacing="1" w:after="100" w:afterAutospacing="1" w:line="240" w:lineRule="auto"/>
              <w:rPr>
                <w:rFonts w:ascii="Times New Roman" w:eastAsia="Times New Roman" w:hAnsi="Times New Roman" w:cs="Times New Roman"/>
                <w:kern w:val="0"/>
                <w14:ligatures w14:val="none"/>
              </w:rPr>
            </w:pPr>
            <w:r w:rsidRPr="0030626B">
              <w:rPr>
                <w:rFonts w:ascii="Times New Roman" w:eastAsia="Times New Roman" w:hAnsi="Times New Roman" w:cs="Times New Roman"/>
                <w:kern w:val="0"/>
                <w14:ligatures w14:val="none"/>
              </w:rPr>
              <w:t>2</w:t>
            </w:r>
          </w:p>
        </w:tc>
        <w:tc>
          <w:tcPr>
            <w:tcW w:w="0" w:type="auto"/>
            <w:vAlign w:val="center"/>
            <w:hideMark/>
          </w:tcPr>
          <w:p w14:paraId="6EDBDC08" w14:textId="77777777" w:rsidR="0030626B" w:rsidRPr="0030626B" w:rsidRDefault="0030626B" w:rsidP="0030626B">
            <w:pPr>
              <w:spacing w:before="100" w:beforeAutospacing="1" w:after="100" w:afterAutospacing="1" w:line="240" w:lineRule="auto"/>
              <w:rPr>
                <w:rFonts w:ascii="Times New Roman" w:eastAsia="Times New Roman" w:hAnsi="Times New Roman" w:cs="Times New Roman"/>
                <w:kern w:val="0"/>
                <w14:ligatures w14:val="none"/>
              </w:rPr>
            </w:pPr>
            <w:r w:rsidRPr="0030626B">
              <w:rPr>
                <w:rFonts w:ascii="Times New Roman" w:eastAsia="Times New Roman" w:hAnsi="Times New Roman" w:cs="Times New Roman"/>
                <w:kern w:val="0"/>
                <w14:ligatures w14:val="none"/>
              </w:rPr>
              <w:t>Rs. 300,001 to Rs. 600,000</w:t>
            </w:r>
          </w:p>
        </w:tc>
        <w:tc>
          <w:tcPr>
            <w:tcW w:w="0" w:type="auto"/>
            <w:vAlign w:val="center"/>
            <w:hideMark/>
          </w:tcPr>
          <w:p w14:paraId="03951020" w14:textId="77777777" w:rsidR="0030626B" w:rsidRPr="0030626B" w:rsidRDefault="0030626B" w:rsidP="0030626B">
            <w:pPr>
              <w:spacing w:before="100" w:beforeAutospacing="1" w:after="100" w:afterAutospacing="1" w:line="240" w:lineRule="auto"/>
              <w:rPr>
                <w:rFonts w:ascii="Times New Roman" w:eastAsia="Times New Roman" w:hAnsi="Times New Roman" w:cs="Times New Roman"/>
                <w:kern w:val="0"/>
                <w14:ligatures w14:val="none"/>
              </w:rPr>
            </w:pPr>
            <w:r w:rsidRPr="0030626B">
              <w:rPr>
                <w:rFonts w:ascii="Times New Roman" w:eastAsia="Times New Roman" w:hAnsi="Times New Roman" w:cs="Times New Roman"/>
                <w:kern w:val="0"/>
                <w14:ligatures w14:val="none"/>
              </w:rPr>
              <w:t>5% of the gross amount exceeding Rs. 300,000</w:t>
            </w:r>
          </w:p>
        </w:tc>
      </w:tr>
      <w:tr w:rsidR="0030626B" w:rsidRPr="0030626B" w14:paraId="6906E401" w14:textId="77777777" w:rsidTr="0030626B">
        <w:trPr>
          <w:tblCellSpacing w:w="15" w:type="dxa"/>
        </w:trPr>
        <w:tc>
          <w:tcPr>
            <w:tcW w:w="0" w:type="auto"/>
            <w:vAlign w:val="center"/>
            <w:hideMark/>
          </w:tcPr>
          <w:p w14:paraId="58C5CB98" w14:textId="77777777" w:rsidR="0030626B" w:rsidRPr="0030626B" w:rsidRDefault="0030626B" w:rsidP="0030626B">
            <w:pPr>
              <w:spacing w:before="100" w:beforeAutospacing="1" w:after="100" w:afterAutospacing="1" w:line="240" w:lineRule="auto"/>
              <w:rPr>
                <w:rFonts w:ascii="Times New Roman" w:eastAsia="Times New Roman" w:hAnsi="Times New Roman" w:cs="Times New Roman"/>
                <w:kern w:val="0"/>
                <w14:ligatures w14:val="none"/>
              </w:rPr>
            </w:pPr>
            <w:r w:rsidRPr="0030626B">
              <w:rPr>
                <w:rFonts w:ascii="Times New Roman" w:eastAsia="Times New Roman" w:hAnsi="Times New Roman" w:cs="Times New Roman"/>
                <w:kern w:val="0"/>
                <w14:ligatures w14:val="none"/>
              </w:rPr>
              <w:lastRenderedPageBreak/>
              <w:t>3</w:t>
            </w:r>
          </w:p>
        </w:tc>
        <w:tc>
          <w:tcPr>
            <w:tcW w:w="0" w:type="auto"/>
            <w:vAlign w:val="center"/>
            <w:hideMark/>
          </w:tcPr>
          <w:p w14:paraId="3720787C" w14:textId="77777777" w:rsidR="0030626B" w:rsidRPr="0030626B" w:rsidRDefault="0030626B" w:rsidP="0030626B">
            <w:pPr>
              <w:spacing w:before="100" w:beforeAutospacing="1" w:after="100" w:afterAutospacing="1" w:line="240" w:lineRule="auto"/>
              <w:rPr>
                <w:rFonts w:ascii="Times New Roman" w:eastAsia="Times New Roman" w:hAnsi="Times New Roman" w:cs="Times New Roman"/>
                <w:kern w:val="0"/>
                <w14:ligatures w14:val="none"/>
              </w:rPr>
            </w:pPr>
            <w:r w:rsidRPr="0030626B">
              <w:rPr>
                <w:rFonts w:ascii="Times New Roman" w:eastAsia="Times New Roman" w:hAnsi="Times New Roman" w:cs="Times New Roman"/>
                <w:kern w:val="0"/>
                <w14:ligatures w14:val="none"/>
              </w:rPr>
              <w:t>Rs. 600,001 to Rs. 2,000,000</w:t>
            </w:r>
          </w:p>
        </w:tc>
        <w:tc>
          <w:tcPr>
            <w:tcW w:w="0" w:type="auto"/>
            <w:vAlign w:val="center"/>
            <w:hideMark/>
          </w:tcPr>
          <w:p w14:paraId="73BB06F5" w14:textId="77777777" w:rsidR="0030626B" w:rsidRPr="0030626B" w:rsidRDefault="0030626B" w:rsidP="0030626B">
            <w:pPr>
              <w:spacing w:before="100" w:beforeAutospacing="1" w:after="100" w:afterAutospacing="1" w:line="240" w:lineRule="auto"/>
              <w:rPr>
                <w:rFonts w:ascii="Times New Roman" w:eastAsia="Times New Roman" w:hAnsi="Times New Roman" w:cs="Times New Roman"/>
                <w:kern w:val="0"/>
                <w14:ligatures w14:val="none"/>
              </w:rPr>
            </w:pPr>
            <w:r w:rsidRPr="0030626B">
              <w:rPr>
                <w:rFonts w:ascii="Times New Roman" w:eastAsia="Times New Roman" w:hAnsi="Times New Roman" w:cs="Times New Roman"/>
                <w:kern w:val="0"/>
                <w14:ligatures w14:val="none"/>
              </w:rPr>
              <w:t>Rs. 15,000 + 10% of the gross amount exceeding Rs. 600,000</w:t>
            </w:r>
          </w:p>
        </w:tc>
      </w:tr>
      <w:tr w:rsidR="0030626B" w:rsidRPr="0030626B" w14:paraId="778C9C43" w14:textId="77777777" w:rsidTr="0030626B">
        <w:trPr>
          <w:tblCellSpacing w:w="15" w:type="dxa"/>
        </w:trPr>
        <w:tc>
          <w:tcPr>
            <w:tcW w:w="0" w:type="auto"/>
            <w:vAlign w:val="center"/>
            <w:hideMark/>
          </w:tcPr>
          <w:p w14:paraId="4865F612" w14:textId="77777777" w:rsidR="0030626B" w:rsidRPr="0030626B" w:rsidRDefault="0030626B" w:rsidP="0030626B">
            <w:pPr>
              <w:spacing w:before="100" w:beforeAutospacing="1" w:after="100" w:afterAutospacing="1" w:line="240" w:lineRule="auto"/>
              <w:rPr>
                <w:rFonts w:ascii="Times New Roman" w:eastAsia="Times New Roman" w:hAnsi="Times New Roman" w:cs="Times New Roman"/>
                <w:kern w:val="0"/>
                <w14:ligatures w14:val="none"/>
              </w:rPr>
            </w:pPr>
            <w:r w:rsidRPr="0030626B">
              <w:rPr>
                <w:rFonts w:ascii="Times New Roman" w:eastAsia="Times New Roman" w:hAnsi="Times New Roman" w:cs="Times New Roman"/>
                <w:kern w:val="0"/>
                <w14:ligatures w14:val="none"/>
              </w:rPr>
              <w:t>4</w:t>
            </w:r>
          </w:p>
        </w:tc>
        <w:tc>
          <w:tcPr>
            <w:tcW w:w="0" w:type="auto"/>
            <w:vAlign w:val="center"/>
            <w:hideMark/>
          </w:tcPr>
          <w:p w14:paraId="0A9DE61C" w14:textId="77777777" w:rsidR="0030626B" w:rsidRPr="0030626B" w:rsidRDefault="0030626B" w:rsidP="0030626B">
            <w:pPr>
              <w:spacing w:before="100" w:beforeAutospacing="1" w:after="100" w:afterAutospacing="1" w:line="240" w:lineRule="auto"/>
              <w:rPr>
                <w:rFonts w:ascii="Times New Roman" w:eastAsia="Times New Roman" w:hAnsi="Times New Roman" w:cs="Times New Roman"/>
                <w:kern w:val="0"/>
                <w14:ligatures w14:val="none"/>
              </w:rPr>
            </w:pPr>
            <w:r w:rsidRPr="0030626B">
              <w:rPr>
                <w:rFonts w:ascii="Times New Roman" w:eastAsia="Times New Roman" w:hAnsi="Times New Roman" w:cs="Times New Roman"/>
                <w:kern w:val="0"/>
                <w14:ligatures w14:val="none"/>
              </w:rPr>
              <w:t>Exceeding Rs. 2,000,000</w:t>
            </w:r>
          </w:p>
        </w:tc>
        <w:tc>
          <w:tcPr>
            <w:tcW w:w="0" w:type="auto"/>
            <w:vAlign w:val="center"/>
            <w:hideMark/>
          </w:tcPr>
          <w:p w14:paraId="66918448" w14:textId="77777777" w:rsidR="0030626B" w:rsidRPr="0030626B" w:rsidRDefault="0030626B" w:rsidP="0030626B">
            <w:pPr>
              <w:spacing w:before="100" w:beforeAutospacing="1" w:after="100" w:afterAutospacing="1" w:line="240" w:lineRule="auto"/>
              <w:rPr>
                <w:rFonts w:ascii="Times New Roman" w:eastAsia="Times New Roman" w:hAnsi="Times New Roman" w:cs="Times New Roman"/>
                <w:kern w:val="0"/>
                <w14:ligatures w14:val="none"/>
              </w:rPr>
            </w:pPr>
            <w:r w:rsidRPr="0030626B">
              <w:rPr>
                <w:rFonts w:ascii="Times New Roman" w:eastAsia="Times New Roman" w:hAnsi="Times New Roman" w:cs="Times New Roman"/>
                <w:kern w:val="0"/>
                <w14:ligatures w14:val="none"/>
              </w:rPr>
              <w:t>Rs. 155,000 + 25% of the gross amount exceeding Rs. 2,000,000</w:t>
            </w:r>
          </w:p>
        </w:tc>
      </w:tr>
    </w:tbl>
    <w:p w14:paraId="6853BBEF" w14:textId="77777777" w:rsidR="0030626B" w:rsidRPr="0030626B" w:rsidRDefault="00000000" w:rsidP="0030626B">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0EFE39FF">
          <v:rect id="_x0000_i1423" style="width:0;height:1.5pt" o:hralign="center" o:hrstd="t" o:hr="t" fillcolor="#a0a0a0" stroked="f"/>
        </w:pict>
      </w:r>
    </w:p>
    <w:p w14:paraId="6F5DBAEE" w14:textId="77777777" w:rsidR="0030626B" w:rsidRPr="0030626B" w:rsidRDefault="0030626B" w:rsidP="0030626B">
      <w:pPr>
        <w:spacing w:before="100" w:beforeAutospacing="1" w:after="100" w:afterAutospacing="1" w:line="240" w:lineRule="auto"/>
        <w:rPr>
          <w:rFonts w:ascii="Times New Roman" w:eastAsia="Times New Roman" w:hAnsi="Times New Roman" w:cs="Times New Roman"/>
          <w:b/>
          <w:bCs/>
          <w:kern w:val="0"/>
          <w14:ligatures w14:val="none"/>
        </w:rPr>
      </w:pPr>
      <w:r w:rsidRPr="0030626B">
        <w:rPr>
          <w:rFonts w:ascii="Times New Roman" w:eastAsia="Times New Roman" w:hAnsi="Times New Roman" w:cs="Times New Roman"/>
          <w:b/>
          <w:bCs/>
          <w:kern w:val="0"/>
          <w14:ligatures w14:val="none"/>
        </w:rPr>
        <w:t>Companies:</w:t>
      </w:r>
    </w:p>
    <w:p w14:paraId="79D92701" w14:textId="77777777" w:rsidR="0030626B" w:rsidRPr="0030626B" w:rsidRDefault="0030626B" w:rsidP="0030626B">
      <w:pPr>
        <w:spacing w:before="100" w:beforeAutospacing="1" w:after="100" w:afterAutospacing="1" w:line="240" w:lineRule="auto"/>
        <w:rPr>
          <w:rFonts w:ascii="Times New Roman" w:eastAsia="Times New Roman" w:hAnsi="Times New Roman" w:cs="Times New Roman"/>
          <w:kern w:val="0"/>
          <w14:ligatures w14:val="none"/>
        </w:rPr>
      </w:pPr>
      <w:r w:rsidRPr="0030626B">
        <w:rPr>
          <w:rFonts w:ascii="Times New Roman" w:eastAsia="Times New Roman" w:hAnsi="Times New Roman" w:cs="Times New Roman"/>
          <w:kern w:val="0"/>
          <w14:ligatures w14:val="none"/>
        </w:rPr>
        <w:t xml:space="preserve">Tax shall be deducted from rent paid to a </w:t>
      </w:r>
      <w:r w:rsidRPr="0030626B">
        <w:rPr>
          <w:rFonts w:ascii="Times New Roman" w:eastAsia="Times New Roman" w:hAnsi="Times New Roman" w:cs="Times New Roman"/>
          <w:b/>
          <w:bCs/>
          <w:kern w:val="0"/>
          <w14:ligatures w14:val="none"/>
        </w:rPr>
        <w:t>company @ 15%</w:t>
      </w:r>
      <w:r w:rsidRPr="0030626B">
        <w:rPr>
          <w:rFonts w:ascii="Times New Roman" w:eastAsia="Times New Roman" w:hAnsi="Times New Roman" w:cs="Times New Roman"/>
          <w:kern w:val="0"/>
          <w14:ligatures w14:val="none"/>
        </w:rPr>
        <w:t xml:space="preserve"> of the gross amount of rent received.</w:t>
      </w:r>
      <w:r w:rsidRPr="0030626B">
        <w:rPr>
          <w:rFonts w:ascii="Times New Roman" w:eastAsia="Times New Roman" w:hAnsi="Times New Roman" w:cs="Times New Roman"/>
          <w:kern w:val="0"/>
          <w14:ligatures w14:val="none"/>
        </w:rPr>
        <w:br/>
        <w:t>Tax so deducted shall be treated as advance tax adjustable against tax liability of the person for the tax year.</w:t>
      </w:r>
    </w:p>
    <w:p w14:paraId="1ABA5CF5" w14:textId="77777777" w:rsidR="0030626B" w:rsidRPr="0030626B" w:rsidRDefault="0030626B" w:rsidP="0030626B">
      <w:pPr>
        <w:spacing w:before="100" w:beforeAutospacing="1" w:after="100" w:afterAutospacing="1" w:line="240" w:lineRule="auto"/>
        <w:rPr>
          <w:rFonts w:ascii="Times New Roman" w:eastAsia="Times New Roman" w:hAnsi="Times New Roman" w:cs="Times New Roman"/>
          <w:kern w:val="0"/>
          <w14:ligatures w14:val="none"/>
        </w:rPr>
      </w:pPr>
      <w:r w:rsidRPr="0030626B">
        <w:rPr>
          <w:rFonts w:ascii="Times New Roman" w:eastAsia="Times New Roman" w:hAnsi="Times New Roman" w:cs="Times New Roman"/>
          <w:b/>
          <w:bCs/>
          <w:kern w:val="0"/>
          <w14:ligatures w14:val="none"/>
        </w:rPr>
        <w:t>"Gross rent"</w:t>
      </w:r>
      <w:r w:rsidRPr="0030626B">
        <w:rPr>
          <w:rFonts w:ascii="Times New Roman" w:eastAsia="Times New Roman" w:hAnsi="Times New Roman" w:cs="Times New Roman"/>
          <w:kern w:val="0"/>
          <w14:ligatures w14:val="none"/>
        </w:rPr>
        <w:t xml:space="preserve"> includes any part of the amount received as advance not adjustable against rent.</w:t>
      </w:r>
      <w:r w:rsidRPr="0030626B">
        <w:rPr>
          <w:rFonts w:ascii="Times New Roman" w:eastAsia="Times New Roman" w:hAnsi="Times New Roman" w:cs="Times New Roman"/>
          <w:kern w:val="0"/>
          <w14:ligatures w14:val="none"/>
        </w:rPr>
        <w:br/>
        <w:t>155(1)155(1)155(1)</w:t>
      </w:r>
    </w:p>
    <w:p w14:paraId="1B2AFC48" w14:textId="77777777" w:rsidR="003A0FB9" w:rsidRPr="003A0FB9" w:rsidRDefault="003A0FB9" w:rsidP="003A0FB9">
      <w:pPr>
        <w:spacing w:before="100" w:beforeAutospacing="1" w:after="100" w:afterAutospacing="1" w:line="240" w:lineRule="auto"/>
        <w:rPr>
          <w:rFonts w:ascii="Times New Roman" w:eastAsia="Times New Roman" w:hAnsi="Times New Roman" w:cs="Times New Roman"/>
          <w:b/>
          <w:bCs/>
          <w:kern w:val="0"/>
          <w14:ligatures w14:val="none"/>
        </w:rPr>
      </w:pPr>
      <w:r w:rsidRPr="003A0FB9">
        <w:rPr>
          <w:rFonts w:ascii="Times New Roman" w:eastAsia="Times New Roman" w:hAnsi="Times New Roman" w:cs="Times New Roman"/>
          <w:b/>
          <w:bCs/>
          <w:kern w:val="0"/>
          <w14:ligatures w14:val="none"/>
        </w:rPr>
        <w:t>COMPUTATION OF TAXABLE INCOME FROM PROPERTY [N-8]</w:t>
      </w:r>
    </w:p>
    <w:p w14:paraId="5B1D11DF" w14:textId="77777777" w:rsidR="003A0FB9" w:rsidRPr="003A0FB9" w:rsidRDefault="003A0FB9" w:rsidP="003A0FB9">
      <w:pPr>
        <w:spacing w:before="100" w:beforeAutospacing="1" w:after="100" w:afterAutospacing="1" w:line="240" w:lineRule="auto"/>
        <w:rPr>
          <w:rFonts w:ascii="Times New Roman" w:eastAsia="Times New Roman" w:hAnsi="Times New Roman" w:cs="Times New Roman"/>
          <w:b/>
          <w:bCs/>
          <w:kern w:val="0"/>
          <w14:ligatures w14:val="none"/>
        </w:rPr>
      </w:pPr>
      <w:r w:rsidRPr="003A0FB9">
        <w:rPr>
          <w:rFonts w:ascii="Times New Roman" w:eastAsia="Times New Roman" w:hAnsi="Times New Roman" w:cs="Times New Roman"/>
          <w:b/>
          <w:bCs/>
          <w:kern w:val="0"/>
          <w14:ligatures w14:val="none"/>
        </w:rPr>
        <w:t>Rent Chargeable to Tax (RCT)</w:t>
      </w:r>
    </w:p>
    <w:p w14:paraId="05438F4D" w14:textId="77777777" w:rsidR="003A0FB9" w:rsidRPr="003A0FB9" w:rsidRDefault="003A0FB9">
      <w:pPr>
        <w:numPr>
          <w:ilvl w:val="0"/>
          <w:numId w:val="392"/>
        </w:numPr>
        <w:spacing w:before="100" w:beforeAutospacing="1" w:after="100" w:afterAutospacing="1" w:line="240" w:lineRule="auto"/>
        <w:rPr>
          <w:rFonts w:ascii="Times New Roman" w:eastAsia="Times New Roman" w:hAnsi="Times New Roman" w:cs="Times New Roman"/>
          <w:kern w:val="0"/>
          <w14:ligatures w14:val="none"/>
        </w:rPr>
      </w:pPr>
      <w:r w:rsidRPr="003A0FB9">
        <w:rPr>
          <w:rFonts w:ascii="Times New Roman" w:eastAsia="Times New Roman" w:hAnsi="Times New Roman" w:cs="Times New Roman"/>
          <w:kern w:val="0"/>
          <w14:ligatures w14:val="none"/>
        </w:rPr>
        <w:t>Rent received/receivable [N-1] .................................................. XXX</w:t>
      </w:r>
    </w:p>
    <w:p w14:paraId="0BDD370C" w14:textId="77777777" w:rsidR="003A0FB9" w:rsidRPr="003A0FB9" w:rsidRDefault="003A0FB9">
      <w:pPr>
        <w:numPr>
          <w:ilvl w:val="0"/>
          <w:numId w:val="392"/>
        </w:numPr>
        <w:spacing w:before="100" w:beforeAutospacing="1" w:after="100" w:afterAutospacing="1" w:line="240" w:lineRule="auto"/>
        <w:rPr>
          <w:rFonts w:ascii="Times New Roman" w:eastAsia="Times New Roman" w:hAnsi="Times New Roman" w:cs="Times New Roman"/>
          <w:kern w:val="0"/>
          <w14:ligatures w14:val="none"/>
        </w:rPr>
      </w:pPr>
      <w:r w:rsidRPr="003A0FB9">
        <w:rPr>
          <w:rFonts w:ascii="Times New Roman" w:eastAsia="Times New Roman" w:hAnsi="Times New Roman" w:cs="Times New Roman"/>
          <w:kern w:val="0"/>
          <w14:ligatures w14:val="none"/>
        </w:rPr>
        <w:t>1/10th of advance not adjustable against rent ..................... XXX</w:t>
      </w:r>
    </w:p>
    <w:p w14:paraId="40957212" w14:textId="77777777" w:rsidR="003A0FB9" w:rsidRPr="003A0FB9" w:rsidRDefault="003A0FB9">
      <w:pPr>
        <w:numPr>
          <w:ilvl w:val="0"/>
          <w:numId w:val="392"/>
        </w:numPr>
        <w:spacing w:before="100" w:beforeAutospacing="1" w:after="100" w:afterAutospacing="1" w:line="240" w:lineRule="auto"/>
        <w:rPr>
          <w:rFonts w:ascii="Times New Roman" w:eastAsia="Times New Roman" w:hAnsi="Times New Roman" w:cs="Times New Roman"/>
          <w:kern w:val="0"/>
          <w14:ligatures w14:val="none"/>
        </w:rPr>
      </w:pPr>
      <w:r w:rsidRPr="003A0FB9">
        <w:rPr>
          <w:rFonts w:ascii="Times New Roman" w:eastAsia="Times New Roman" w:hAnsi="Times New Roman" w:cs="Times New Roman"/>
          <w:kern w:val="0"/>
          <w14:ligatures w14:val="none"/>
        </w:rPr>
        <w:t>Forfeited advance against sale of property .......................... XXX</w:t>
      </w:r>
    </w:p>
    <w:p w14:paraId="4045E48C" w14:textId="77777777" w:rsidR="003A0FB9" w:rsidRPr="003A0FB9" w:rsidRDefault="003A0FB9">
      <w:pPr>
        <w:numPr>
          <w:ilvl w:val="0"/>
          <w:numId w:val="392"/>
        </w:numPr>
        <w:spacing w:before="100" w:beforeAutospacing="1" w:after="100" w:afterAutospacing="1" w:line="240" w:lineRule="auto"/>
        <w:rPr>
          <w:rFonts w:ascii="Times New Roman" w:eastAsia="Times New Roman" w:hAnsi="Times New Roman" w:cs="Times New Roman"/>
          <w:kern w:val="0"/>
          <w14:ligatures w14:val="none"/>
        </w:rPr>
      </w:pPr>
      <w:r w:rsidRPr="003A0FB9">
        <w:rPr>
          <w:rFonts w:ascii="Times New Roman" w:eastAsia="Times New Roman" w:hAnsi="Times New Roman" w:cs="Times New Roman"/>
          <w:kern w:val="0"/>
          <w14:ligatures w14:val="none"/>
        </w:rPr>
        <w:t>Owner’s burden (i.e., tax, etc.) paid by tenant .................... XXX</w:t>
      </w:r>
    </w:p>
    <w:p w14:paraId="545D97B0" w14:textId="77777777" w:rsidR="003A0FB9" w:rsidRPr="003A0FB9" w:rsidRDefault="003A0FB9">
      <w:pPr>
        <w:numPr>
          <w:ilvl w:val="0"/>
          <w:numId w:val="392"/>
        </w:numPr>
        <w:spacing w:before="100" w:beforeAutospacing="1" w:after="100" w:afterAutospacing="1" w:line="240" w:lineRule="auto"/>
        <w:rPr>
          <w:rFonts w:ascii="Times New Roman" w:eastAsia="Times New Roman" w:hAnsi="Times New Roman" w:cs="Times New Roman"/>
          <w:kern w:val="0"/>
          <w14:ligatures w14:val="none"/>
        </w:rPr>
      </w:pPr>
      <w:r w:rsidRPr="003A0FB9">
        <w:rPr>
          <w:rFonts w:ascii="Times New Roman" w:eastAsia="Times New Roman" w:hAnsi="Times New Roman" w:cs="Times New Roman"/>
          <w:kern w:val="0"/>
          <w14:ligatures w14:val="none"/>
        </w:rPr>
        <w:t>Irrecoverable rent received [N-2] ........................................... XXX</w:t>
      </w:r>
    </w:p>
    <w:p w14:paraId="25912A0F" w14:textId="77777777" w:rsidR="003A0FB9" w:rsidRPr="003A0FB9" w:rsidRDefault="003A0FB9">
      <w:pPr>
        <w:numPr>
          <w:ilvl w:val="0"/>
          <w:numId w:val="392"/>
        </w:numPr>
        <w:spacing w:before="100" w:beforeAutospacing="1" w:after="100" w:afterAutospacing="1" w:line="240" w:lineRule="auto"/>
        <w:rPr>
          <w:rFonts w:ascii="Times New Roman" w:eastAsia="Times New Roman" w:hAnsi="Times New Roman" w:cs="Times New Roman"/>
          <w:kern w:val="0"/>
          <w14:ligatures w14:val="none"/>
        </w:rPr>
      </w:pPr>
      <w:r w:rsidRPr="003A0FB9">
        <w:rPr>
          <w:rFonts w:ascii="Times New Roman" w:eastAsia="Times New Roman" w:hAnsi="Times New Roman" w:cs="Times New Roman"/>
          <w:kern w:val="0"/>
          <w14:ligatures w14:val="none"/>
        </w:rPr>
        <w:t>Non-payment of an expense (previously allowed as deduction) [N-3] .......... XXX</w:t>
      </w:r>
    </w:p>
    <w:p w14:paraId="4D07433C" w14:textId="77777777" w:rsidR="003A0FB9" w:rsidRPr="003A0FB9" w:rsidRDefault="003A0FB9" w:rsidP="003A0FB9">
      <w:pPr>
        <w:spacing w:before="100" w:beforeAutospacing="1" w:after="100" w:afterAutospacing="1" w:line="240" w:lineRule="auto"/>
        <w:rPr>
          <w:rFonts w:ascii="Times New Roman" w:eastAsia="Times New Roman" w:hAnsi="Times New Roman" w:cs="Times New Roman"/>
          <w:kern w:val="0"/>
          <w14:ligatures w14:val="none"/>
        </w:rPr>
      </w:pPr>
      <w:r w:rsidRPr="003A0FB9">
        <w:rPr>
          <w:rFonts w:ascii="Times New Roman" w:eastAsia="Times New Roman" w:hAnsi="Times New Roman" w:cs="Times New Roman"/>
          <w:b/>
          <w:bCs/>
          <w:kern w:val="0"/>
          <w14:ligatures w14:val="none"/>
        </w:rPr>
        <w:t>Total net rent chargeable to tax (RCT)</w:t>
      </w:r>
      <w:r w:rsidRPr="003A0FB9">
        <w:rPr>
          <w:rFonts w:ascii="Times New Roman" w:eastAsia="Times New Roman" w:hAnsi="Times New Roman" w:cs="Times New Roman"/>
          <w:kern w:val="0"/>
          <w14:ligatures w14:val="none"/>
        </w:rPr>
        <w:t xml:space="preserve"> .......................................... XXX</w:t>
      </w:r>
    </w:p>
    <w:p w14:paraId="2AAB4112" w14:textId="77777777" w:rsidR="003A0FB9" w:rsidRPr="003A0FB9" w:rsidRDefault="00000000" w:rsidP="003A0FB9">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15110B14">
          <v:rect id="_x0000_i1424" style="width:0;height:1.5pt" o:hralign="center" o:hrstd="t" o:hr="t" fillcolor="#a0a0a0" stroked="f"/>
        </w:pict>
      </w:r>
    </w:p>
    <w:p w14:paraId="06EC1514" w14:textId="77777777" w:rsidR="003A0FB9" w:rsidRPr="003A0FB9" w:rsidRDefault="003A0FB9" w:rsidP="003A0FB9">
      <w:pPr>
        <w:spacing w:before="100" w:beforeAutospacing="1" w:after="100" w:afterAutospacing="1" w:line="240" w:lineRule="auto"/>
        <w:rPr>
          <w:rFonts w:ascii="Times New Roman" w:eastAsia="Times New Roman" w:hAnsi="Times New Roman" w:cs="Times New Roman"/>
          <w:b/>
          <w:bCs/>
          <w:kern w:val="0"/>
          <w14:ligatures w14:val="none"/>
        </w:rPr>
      </w:pPr>
      <w:r w:rsidRPr="003A0FB9">
        <w:rPr>
          <w:rFonts w:ascii="Times New Roman" w:eastAsia="Times New Roman" w:hAnsi="Times New Roman" w:cs="Times New Roman"/>
          <w:b/>
          <w:bCs/>
          <w:kern w:val="0"/>
          <w14:ligatures w14:val="none"/>
        </w:rPr>
        <w:t>Less: Allowable Deductions:</w:t>
      </w:r>
    </w:p>
    <w:p w14:paraId="29F142F6" w14:textId="77777777" w:rsidR="003A0FB9" w:rsidRPr="003A0FB9" w:rsidRDefault="003A0FB9">
      <w:pPr>
        <w:numPr>
          <w:ilvl w:val="0"/>
          <w:numId w:val="393"/>
        </w:numPr>
        <w:spacing w:before="100" w:beforeAutospacing="1" w:after="100" w:afterAutospacing="1" w:line="240" w:lineRule="auto"/>
        <w:rPr>
          <w:rFonts w:ascii="Times New Roman" w:eastAsia="Times New Roman" w:hAnsi="Times New Roman" w:cs="Times New Roman"/>
          <w:kern w:val="0"/>
          <w14:ligatures w14:val="none"/>
        </w:rPr>
      </w:pPr>
      <w:r w:rsidRPr="003A0FB9">
        <w:rPr>
          <w:rFonts w:ascii="Times New Roman" w:eastAsia="Times New Roman" w:hAnsi="Times New Roman" w:cs="Times New Roman"/>
          <w:kern w:val="0"/>
          <w14:ligatures w14:val="none"/>
        </w:rPr>
        <w:t>Repair allowance (1/5th of RCT) [N-4] ....................................... XXX</w:t>
      </w:r>
    </w:p>
    <w:p w14:paraId="27A28EAB" w14:textId="77777777" w:rsidR="003A0FB9" w:rsidRPr="003A0FB9" w:rsidRDefault="003A0FB9">
      <w:pPr>
        <w:numPr>
          <w:ilvl w:val="0"/>
          <w:numId w:val="393"/>
        </w:numPr>
        <w:spacing w:before="100" w:beforeAutospacing="1" w:after="100" w:afterAutospacing="1" w:line="240" w:lineRule="auto"/>
        <w:rPr>
          <w:rFonts w:ascii="Times New Roman" w:eastAsia="Times New Roman" w:hAnsi="Times New Roman" w:cs="Times New Roman"/>
          <w:kern w:val="0"/>
          <w14:ligatures w14:val="none"/>
        </w:rPr>
      </w:pPr>
      <w:r w:rsidRPr="003A0FB9">
        <w:rPr>
          <w:rFonts w:ascii="Times New Roman" w:eastAsia="Times New Roman" w:hAnsi="Times New Roman" w:cs="Times New Roman"/>
          <w:kern w:val="0"/>
          <w14:ligatures w14:val="none"/>
        </w:rPr>
        <w:t>Any tax in connection with property [N-5]</w:t>
      </w:r>
      <w:r w:rsidRPr="003A0FB9">
        <w:rPr>
          <w:rFonts w:ascii="Times New Roman" w:eastAsia="Times New Roman" w:hAnsi="Times New Roman" w:cs="Times New Roman"/>
          <w:kern w:val="0"/>
          <w14:ligatures w14:val="none"/>
        </w:rPr>
        <w:br/>
      </w:r>
      <w:r w:rsidRPr="003A0FB9">
        <w:rPr>
          <w:rFonts w:ascii="Times New Roman" w:eastAsia="Times New Roman" w:hAnsi="Times New Roman" w:cs="Times New Roman"/>
          <w:kern w:val="0"/>
          <w14:ligatures w14:val="none"/>
        </w:rPr>
        <w:t> </w:t>
      </w:r>
      <w:r w:rsidRPr="003A0FB9">
        <w:rPr>
          <w:rFonts w:ascii="Times New Roman" w:eastAsia="Times New Roman" w:hAnsi="Times New Roman" w:cs="Times New Roman"/>
          <w:kern w:val="0"/>
          <w14:ligatures w14:val="none"/>
        </w:rPr>
        <w:t> </w:t>
      </w:r>
      <w:r w:rsidRPr="003A0FB9">
        <w:rPr>
          <w:rFonts w:ascii="Times New Roman" w:eastAsia="Times New Roman" w:hAnsi="Times New Roman" w:cs="Times New Roman"/>
          <w:kern w:val="0"/>
          <w14:ligatures w14:val="none"/>
        </w:rPr>
        <w:t>• Property tax ....................................................................... XXX</w:t>
      </w:r>
      <w:r w:rsidRPr="003A0FB9">
        <w:rPr>
          <w:rFonts w:ascii="Times New Roman" w:eastAsia="Times New Roman" w:hAnsi="Times New Roman" w:cs="Times New Roman"/>
          <w:kern w:val="0"/>
          <w14:ligatures w14:val="none"/>
        </w:rPr>
        <w:br/>
      </w:r>
      <w:r w:rsidRPr="003A0FB9">
        <w:rPr>
          <w:rFonts w:ascii="Times New Roman" w:eastAsia="Times New Roman" w:hAnsi="Times New Roman" w:cs="Times New Roman"/>
          <w:kern w:val="0"/>
          <w14:ligatures w14:val="none"/>
        </w:rPr>
        <w:t> </w:t>
      </w:r>
      <w:r w:rsidRPr="003A0FB9">
        <w:rPr>
          <w:rFonts w:ascii="Times New Roman" w:eastAsia="Times New Roman" w:hAnsi="Times New Roman" w:cs="Times New Roman"/>
          <w:kern w:val="0"/>
          <w14:ligatures w14:val="none"/>
        </w:rPr>
        <w:t> </w:t>
      </w:r>
      <w:r w:rsidRPr="003A0FB9">
        <w:rPr>
          <w:rFonts w:ascii="Times New Roman" w:eastAsia="Times New Roman" w:hAnsi="Times New Roman" w:cs="Times New Roman"/>
          <w:kern w:val="0"/>
          <w14:ligatures w14:val="none"/>
        </w:rPr>
        <w:t>• Corporation/Municipal taxes ............................................. XXX</w:t>
      </w:r>
      <w:r w:rsidRPr="003A0FB9">
        <w:rPr>
          <w:rFonts w:ascii="Times New Roman" w:eastAsia="Times New Roman" w:hAnsi="Times New Roman" w:cs="Times New Roman"/>
          <w:kern w:val="0"/>
          <w14:ligatures w14:val="none"/>
        </w:rPr>
        <w:br/>
      </w:r>
      <w:r w:rsidRPr="003A0FB9">
        <w:rPr>
          <w:rFonts w:ascii="Times New Roman" w:eastAsia="Times New Roman" w:hAnsi="Times New Roman" w:cs="Times New Roman"/>
          <w:kern w:val="0"/>
          <w14:ligatures w14:val="none"/>
        </w:rPr>
        <w:t> </w:t>
      </w:r>
      <w:r w:rsidRPr="003A0FB9">
        <w:rPr>
          <w:rFonts w:ascii="Times New Roman" w:eastAsia="Times New Roman" w:hAnsi="Times New Roman" w:cs="Times New Roman"/>
          <w:kern w:val="0"/>
          <w14:ligatures w14:val="none"/>
        </w:rPr>
        <w:t> </w:t>
      </w:r>
      <w:r w:rsidRPr="003A0FB9">
        <w:rPr>
          <w:rFonts w:ascii="Times New Roman" w:eastAsia="Times New Roman" w:hAnsi="Times New Roman" w:cs="Times New Roman"/>
          <w:kern w:val="0"/>
          <w14:ligatures w14:val="none"/>
        </w:rPr>
        <w:t>• Local taxes or rates ........................................................... XXX</w:t>
      </w:r>
      <w:r w:rsidRPr="003A0FB9">
        <w:rPr>
          <w:rFonts w:ascii="Times New Roman" w:eastAsia="Times New Roman" w:hAnsi="Times New Roman" w:cs="Times New Roman"/>
          <w:kern w:val="0"/>
          <w14:ligatures w14:val="none"/>
        </w:rPr>
        <w:br/>
      </w:r>
      <w:r w:rsidRPr="003A0FB9">
        <w:rPr>
          <w:rFonts w:ascii="Times New Roman" w:eastAsia="Times New Roman" w:hAnsi="Times New Roman" w:cs="Times New Roman"/>
          <w:kern w:val="0"/>
          <w14:ligatures w14:val="none"/>
        </w:rPr>
        <w:t> </w:t>
      </w:r>
      <w:r w:rsidRPr="003A0FB9">
        <w:rPr>
          <w:rFonts w:ascii="Times New Roman" w:eastAsia="Times New Roman" w:hAnsi="Times New Roman" w:cs="Times New Roman"/>
          <w:kern w:val="0"/>
          <w14:ligatures w14:val="none"/>
        </w:rPr>
        <w:t> </w:t>
      </w:r>
      <w:r w:rsidRPr="003A0FB9">
        <w:rPr>
          <w:rFonts w:ascii="Times New Roman" w:eastAsia="Times New Roman" w:hAnsi="Times New Roman" w:cs="Times New Roman"/>
          <w:kern w:val="0"/>
          <w14:ligatures w14:val="none"/>
        </w:rPr>
        <w:t>• Any other tax ..................................................................... XXX</w:t>
      </w:r>
    </w:p>
    <w:p w14:paraId="2247EB8C" w14:textId="77777777" w:rsidR="003A0FB9" w:rsidRPr="003A0FB9" w:rsidRDefault="003A0FB9">
      <w:pPr>
        <w:numPr>
          <w:ilvl w:val="0"/>
          <w:numId w:val="393"/>
        </w:numPr>
        <w:spacing w:before="100" w:beforeAutospacing="1" w:after="100" w:afterAutospacing="1" w:line="240" w:lineRule="auto"/>
        <w:rPr>
          <w:rFonts w:ascii="Times New Roman" w:eastAsia="Times New Roman" w:hAnsi="Times New Roman" w:cs="Times New Roman"/>
          <w:kern w:val="0"/>
          <w14:ligatures w14:val="none"/>
        </w:rPr>
      </w:pPr>
      <w:r w:rsidRPr="003A0FB9">
        <w:rPr>
          <w:rFonts w:ascii="Times New Roman" w:eastAsia="Times New Roman" w:hAnsi="Times New Roman" w:cs="Times New Roman"/>
          <w:kern w:val="0"/>
          <w14:ligatures w14:val="none"/>
        </w:rPr>
        <w:t>Ground rent (if the property is on leased land) .......................... XXX</w:t>
      </w:r>
    </w:p>
    <w:p w14:paraId="3C2420E4" w14:textId="77777777" w:rsidR="003A0FB9" w:rsidRPr="003A0FB9" w:rsidRDefault="003A0FB9">
      <w:pPr>
        <w:numPr>
          <w:ilvl w:val="0"/>
          <w:numId w:val="393"/>
        </w:numPr>
        <w:spacing w:before="100" w:beforeAutospacing="1" w:after="100" w:afterAutospacing="1" w:line="240" w:lineRule="auto"/>
        <w:rPr>
          <w:rFonts w:ascii="Times New Roman" w:eastAsia="Times New Roman" w:hAnsi="Times New Roman" w:cs="Times New Roman"/>
          <w:kern w:val="0"/>
          <w14:ligatures w14:val="none"/>
        </w:rPr>
      </w:pPr>
      <w:r w:rsidRPr="003A0FB9">
        <w:rPr>
          <w:rFonts w:ascii="Times New Roman" w:eastAsia="Times New Roman" w:hAnsi="Times New Roman" w:cs="Times New Roman"/>
          <w:kern w:val="0"/>
          <w14:ligatures w14:val="none"/>
        </w:rPr>
        <w:t>Interest on moneys borrowed for property .............................. XXX</w:t>
      </w:r>
    </w:p>
    <w:p w14:paraId="510EAC29" w14:textId="77777777" w:rsidR="003A0FB9" w:rsidRPr="003A0FB9" w:rsidRDefault="003A0FB9">
      <w:pPr>
        <w:numPr>
          <w:ilvl w:val="0"/>
          <w:numId w:val="393"/>
        </w:numPr>
        <w:spacing w:before="100" w:beforeAutospacing="1" w:after="100" w:afterAutospacing="1" w:line="240" w:lineRule="auto"/>
        <w:rPr>
          <w:rFonts w:ascii="Times New Roman" w:eastAsia="Times New Roman" w:hAnsi="Times New Roman" w:cs="Times New Roman"/>
          <w:kern w:val="0"/>
          <w14:ligatures w14:val="none"/>
        </w:rPr>
      </w:pPr>
      <w:r w:rsidRPr="003A0FB9">
        <w:rPr>
          <w:rFonts w:ascii="Times New Roman" w:eastAsia="Times New Roman" w:hAnsi="Times New Roman" w:cs="Times New Roman"/>
          <w:kern w:val="0"/>
          <w14:ligatures w14:val="none"/>
        </w:rPr>
        <w:t>Interest on loan against mortgage of property ....................... XXX</w:t>
      </w:r>
    </w:p>
    <w:p w14:paraId="3AEF78DC" w14:textId="77777777" w:rsidR="003A0FB9" w:rsidRPr="003A0FB9" w:rsidRDefault="003A0FB9">
      <w:pPr>
        <w:numPr>
          <w:ilvl w:val="0"/>
          <w:numId w:val="393"/>
        </w:numPr>
        <w:spacing w:before="100" w:beforeAutospacing="1" w:after="100" w:afterAutospacing="1" w:line="240" w:lineRule="auto"/>
        <w:rPr>
          <w:rFonts w:ascii="Times New Roman" w:eastAsia="Times New Roman" w:hAnsi="Times New Roman" w:cs="Times New Roman"/>
          <w:kern w:val="0"/>
          <w14:ligatures w14:val="none"/>
        </w:rPr>
      </w:pPr>
      <w:r w:rsidRPr="003A0FB9">
        <w:rPr>
          <w:rFonts w:ascii="Times New Roman" w:eastAsia="Times New Roman" w:hAnsi="Times New Roman" w:cs="Times New Roman"/>
          <w:kern w:val="0"/>
          <w14:ligatures w14:val="none"/>
        </w:rPr>
        <w:t>Share of rent paid to HBFC ..................................................... XXX</w:t>
      </w:r>
    </w:p>
    <w:p w14:paraId="0FFC7335" w14:textId="77777777" w:rsidR="003A0FB9" w:rsidRPr="003A0FB9" w:rsidRDefault="003A0FB9">
      <w:pPr>
        <w:numPr>
          <w:ilvl w:val="0"/>
          <w:numId w:val="393"/>
        </w:numPr>
        <w:spacing w:before="100" w:beforeAutospacing="1" w:after="100" w:afterAutospacing="1" w:line="240" w:lineRule="auto"/>
        <w:rPr>
          <w:rFonts w:ascii="Times New Roman" w:eastAsia="Times New Roman" w:hAnsi="Times New Roman" w:cs="Times New Roman"/>
          <w:kern w:val="0"/>
          <w14:ligatures w14:val="none"/>
        </w:rPr>
      </w:pPr>
      <w:r w:rsidRPr="003A0FB9">
        <w:rPr>
          <w:rFonts w:ascii="Times New Roman" w:eastAsia="Times New Roman" w:hAnsi="Times New Roman" w:cs="Times New Roman"/>
          <w:kern w:val="0"/>
          <w14:ligatures w14:val="none"/>
        </w:rPr>
        <w:t>Rent collection charges (up to 4% of RCT) [N-6] .................... XXX</w:t>
      </w:r>
    </w:p>
    <w:p w14:paraId="62DC5F37" w14:textId="77777777" w:rsidR="003A0FB9" w:rsidRPr="003A0FB9" w:rsidRDefault="003A0FB9">
      <w:pPr>
        <w:numPr>
          <w:ilvl w:val="0"/>
          <w:numId w:val="393"/>
        </w:numPr>
        <w:spacing w:before="100" w:beforeAutospacing="1" w:after="100" w:afterAutospacing="1" w:line="240" w:lineRule="auto"/>
        <w:rPr>
          <w:rFonts w:ascii="Times New Roman" w:eastAsia="Times New Roman" w:hAnsi="Times New Roman" w:cs="Times New Roman"/>
          <w:kern w:val="0"/>
          <w14:ligatures w14:val="none"/>
        </w:rPr>
      </w:pPr>
      <w:r w:rsidRPr="003A0FB9">
        <w:rPr>
          <w:rFonts w:ascii="Times New Roman" w:eastAsia="Times New Roman" w:hAnsi="Times New Roman" w:cs="Times New Roman"/>
          <w:kern w:val="0"/>
          <w14:ligatures w14:val="none"/>
        </w:rPr>
        <w:lastRenderedPageBreak/>
        <w:t>Legal charges in connection with property ............................. XXX</w:t>
      </w:r>
    </w:p>
    <w:p w14:paraId="3B3DAC34" w14:textId="77777777" w:rsidR="003A0FB9" w:rsidRPr="003A0FB9" w:rsidRDefault="003A0FB9">
      <w:pPr>
        <w:numPr>
          <w:ilvl w:val="0"/>
          <w:numId w:val="393"/>
        </w:numPr>
        <w:spacing w:before="100" w:beforeAutospacing="1" w:after="100" w:afterAutospacing="1" w:line="240" w:lineRule="auto"/>
        <w:rPr>
          <w:rFonts w:ascii="Times New Roman" w:eastAsia="Times New Roman" w:hAnsi="Times New Roman" w:cs="Times New Roman"/>
          <w:kern w:val="0"/>
          <w14:ligatures w14:val="none"/>
        </w:rPr>
      </w:pPr>
      <w:r w:rsidRPr="003A0FB9">
        <w:rPr>
          <w:rFonts w:ascii="Times New Roman" w:eastAsia="Times New Roman" w:hAnsi="Times New Roman" w:cs="Times New Roman"/>
          <w:kern w:val="0"/>
          <w14:ligatures w14:val="none"/>
        </w:rPr>
        <w:t>Irrecoverable rent ................................................................... XXX</w:t>
      </w:r>
    </w:p>
    <w:p w14:paraId="48041DF5" w14:textId="77777777" w:rsidR="003A0FB9" w:rsidRPr="003A0FB9" w:rsidRDefault="003A0FB9">
      <w:pPr>
        <w:numPr>
          <w:ilvl w:val="0"/>
          <w:numId w:val="393"/>
        </w:numPr>
        <w:spacing w:before="100" w:beforeAutospacing="1" w:after="100" w:afterAutospacing="1" w:line="240" w:lineRule="auto"/>
        <w:rPr>
          <w:rFonts w:ascii="Times New Roman" w:eastAsia="Times New Roman" w:hAnsi="Times New Roman" w:cs="Times New Roman"/>
          <w:kern w:val="0"/>
          <w14:ligatures w14:val="none"/>
        </w:rPr>
      </w:pPr>
      <w:r w:rsidRPr="003A0FB9">
        <w:rPr>
          <w:rFonts w:ascii="Times New Roman" w:eastAsia="Times New Roman" w:hAnsi="Times New Roman" w:cs="Times New Roman"/>
          <w:kern w:val="0"/>
          <w14:ligatures w14:val="none"/>
        </w:rPr>
        <w:t xml:space="preserve">Payment of expense already treated as income due to its non-payment </w:t>
      </w:r>
      <w:proofErr w:type="gramStart"/>
      <w:r w:rsidRPr="003A0FB9">
        <w:rPr>
          <w:rFonts w:ascii="Times New Roman" w:eastAsia="Times New Roman" w:hAnsi="Times New Roman" w:cs="Times New Roman"/>
          <w:kern w:val="0"/>
          <w14:ligatures w14:val="none"/>
        </w:rPr>
        <w:t>.....</w:t>
      </w:r>
      <w:proofErr w:type="gramEnd"/>
      <w:r w:rsidRPr="003A0FB9">
        <w:rPr>
          <w:rFonts w:ascii="Times New Roman" w:eastAsia="Times New Roman" w:hAnsi="Times New Roman" w:cs="Times New Roman"/>
          <w:kern w:val="0"/>
          <w14:ligatures w14:val="none"/>
        </w:rPr>
        <w:t xml:space="preserve"> XXX</w:t>
      </w:r>
    </w:p>
    <w:p w14:paraId="60FE1C64" w14:textId="77777777" w:rsidR="003A0FB9" w:rsidRPr="003A0FB9" w:rsidRDefault="003A0FB9" w:rsidP="003A0FB9">
      <w:pPr>
        <w:spacing w:before="100" w:beforeAutospacing="1" w:after="100" w:afterAutospacing="1" w:line="240" w:lineRule="auto"/>
        <w:rPr>
          <w:rFonts w:ascii="Times New Roman" w:eastAsia="Times New Roman" w:hAnsi="Times New Roman" w:cs="Times New Roman"/>
          <w:kern w:val="0"/>
          <w14:ligatures w14:val="none"/>
        </w:rPr>
      </w:pPr>
      <w:r w:rsidRPr="003A0FB9">
        <w:rPr>
          <w:rFonts w:ascii="Times New Roman" w:eastAsia="Times New Roman" w:hAnsi="Times New Roman" w:cs="Times New Roman"/>
          <w:b/>
          <w:bCs/>
          <w:kern w:val="0"/>
          <w14:ligatures w14:val="none"/>
        </w:rPr>
        <w:t>Taxable Income from Property</w:t>
      </w:r>
      <w:r w:rsidRPr="003A0FB9">
        <w:rPr>
          <w:rFonts w:ascii="Times New Roman" w:eastAsia="Times New Roman" w:hAnsi="Times New Roman" w:cs="Times New Roman"/>
          <w:kern w:val="0"/>
          <w14:ligatures w14:val="none"/>
        </w:rPr>
        <w:t xml:space="preserve"> .................................................. XXX</w:t>
      </w:r>
    </w:p>
    <w:p w14:paraId="0F9400BF" w14:textId="77777777" w:rsidR="003A0FB9" w:rsidRPr="003A0FB9" w:rsidRDefault="00000000" w:rsidP="003A0FB9">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49E2C1A0">
          <v:rect id="_x0000_i1425" style="width:0;height:1.5pt" o:hralign="center" o:hrstd="t" o:hr="t" fillcolor="#a0a0a0" stroked="f"/>
        </w:pict>
      </w:r>
    </w:p>
    <w:p w14:paraId="3BED5FC0" w14:textId="77777777" w:rsidR="003A0FB9" w:rsidRPr="003A0FB9" w:rsidRDefault="003A0FB9" w:rsidP="003A0FB9">
      <w:pPr>
        <w:spacing w:before="100" w:beforeAutospacing="1" w:after="100" w:afterAutospacing="1" w:line="240" w:lineRule="auto"/>
        <w:rPr>
          <w:rFonts w:ascii="Times New Roman" w:eastAsia="Times New Roman" w:hAnsi="Times New Roman" w:cs="Times New Roman"/>
          <w:b/>
          <w:bCs/>
          <w:kern w:val="0"/>
          <w14:ligatures w14:val="none"/>
        </w:rPr>
      </w:pPr>
      <w:r w:rsidRPr="003A0FB9">
        <w:rPr>
          <w:rFonts w:ascii="Times New Roman" w:eastAsia="Times New Roman" w:hAnsi="Times New Roman" w:cs="Times New Roman"/>
          <w:b/>
          <w:bCs/>
          <w:kern w:val="0"/>
          <w14:ligatures w14:val="none"/>
        </w:rPr>
        <w:t>Notes:</w:t>
      </w:r>
    </w:p>
    <w:p w14:paraId="1C7F23B7" w14:textId="77777777" w:rsidR="003A0FB9" w:rsidRPr="003A0FB9" w:rsidRDefault="003A0FB9" w:rsidP="003A0FB9">
      <w:pPr>
        <w:spacing w:before="100" w:beforeAutospacing="1" w:after="100" w:afterAutospacing="1" w:line="240" w:lineRule="auto"/>
        <w:rPr>
          <w:rFonts w:ascii="Times New Roman" w:eastAsia="Times New Roman" w:hAnsi="Times New Roman" w:cs="Times New Roman"/>
          <w:kern w:val="0"/>
          <w14:ligatures w14:val="none"/>
        </w:rPr>
      </w:pPr>
      <w:r w:rsidRPr="003A0FB9">
        <w:rPr>
          <w:rFonts w:ascii="Times New Roman" w:eastAsia="Times New Roman" w:hAnsi="Times New Roman" w:cs="Times New Roman"/>
          <w:b/>
          <w:bCs/>
          <w:kern w:val="0"/>
          <w14:ligatures w14:val="none"/>
        </w:rPr>
        <w:t>N-1</w:t>
      </w:r>
      <w:r w:rsidRPr="003A0FB9">
        <w:rPr>
          <w:rFonts w:ascii="Times New Roman" w:eastAsia="Times New Roman" w:hAnsi="Times New Roman" w:cs="Times New Roman"/>
          <w:kern w:val="0"/>
          <w14:ligatures w14:val="none"/>
        </w:rPr>
        <w:br/>
        <w:t>Amount of rent received or receivable shall be computed for the period for which the property was actually rented out. Amount to be charged to tax shall be determined according to the method of accounting adopted by the taxpayer.</w:t>
      </w:r>
    </w:p>
    <w:p w14:paraId="5489EA96" w14:textId="77777777" w:rsidR="003A0FB9" w:rsidRPr="003A0FB9" w:rsidRDefault="003A0FB9" w:rsidP="003A0FB9">
      <w:pPr>
        <w:spacing w:before="100" w:beforeAutospacing="1" w:after="100" w:afterAutospacing="1" w:line="240" w:lineRule="auto"/>
        <w:rPr>
          <w:rFonts w:ascii="Times New Roman" w:eastAsia="Times New Roman" w:hAnsi="Times New Roman" w:cs="Times New Roman"/>
          <w:kern w:val="0"/>
          <w14:ligatures w14:val="none"/>
        </w:rPr>
      </w:pPr>
      <w:r w:rsidRPr="003A0FB9">
        <w:rPr>
          <w:rFonts w:ascii="Times New Roman" w:eastAsia="Times New Roman" w:hAnsi="Times New Roman" w:cs="Times New Roman"/>
          <w:b/>
          <w:bCs/>
          <w:kern w:val="0"/>
          <w14:ligatures w14:val="none"/>
        </w:rPr>
        <w:t>N-2</w:t>
      </w:r>
      <w:r w:rsidRPr="003A0FB9">
        <w:rPr>
          <w:rFonts w:ascii="Times New Roman" w:eastAsia="Times New Roman" w:hAnsi="Times New Roman" w:cs="Times New Roman"/>
          <w:kern w:val="0"/>
          <w14:ligatures w14:val="none"/>
        </w:rPr>
        <w:br/>
        <w:t>Where a rent could not be recovered, it is allowed as deduction. If in succeeding years this amount is recovered (whether full or any part of it) it is treated as income and clubbed with the rent chargeable to tax for the year in which it is received.</w:t>
      </w:r>
    </w:p>
    <w:p w14:paraId="49F964CB" w14:textId="77777777" w:rsidR="003A0FB9" w:rsidRPr="003A0FB9" w:rsidRDefault="003A0FB9" w:rsidP="003A0FB9">
      <w:pPr>
        <w:spacing w:before="100" w:beforeAutospacing="1" w:after="100" w:afterAutospacing="1" w:line="240" w:lineRule="auto"/>
        <w:rPr>
          <w:rFonts w:ascii="Times New Roman" w:eastAsia="Times New Roman" w:hAnsi="Times New Roman" w:cs="Times New Roman"/>
          <w:kern w:val="0"/>
          <w14:ligatures w14:val="none"/>
        </w:rPr>
      </w:pPr>
      <w:r w:rsidRPr="003A0FB9">
        <w:rPr>
          <w:rFonts w:ascii="Times New Roman" w:eastAsia="Times New Roman" w:hAnsi="Times New Roman" w:cs="Times New Roman"/>
          <w:b/>
          <w:bCs/>
          <w:kern w:val="0"/>
          <w14:ligatures w14:val="none"/>
        </w:rPr>
        <w:t>N-3</w:t>
      </w:r>
      <w:r w:rsidRPr="003A0FB9">
        <w:rPr>
          <w:rFonts w:ascii="Times New Roman" w:eastAsia="Times New Roman" w:hAnsi="Times New Roman" w:cs="Times New Roman"/>
          <w:kern w:val="0"/>
          <w14:ligatures w14:val="none"/>
        </w:rPr>
        <w:br/>
        <w:t>An expense not paid within three (3) years from the end of the tax year in which it was allowed as deduction shall be treated as income and charged to tax.</w:t>
      </w:r>
    </w:p>
    <w:p w14:paraId="7F9C9396" w14:textId="77777777" w:rsidR="003A0FB9" w:rsidRPr="003A0FB9" w:rsidRDefault="003A0FB9" w:rsidP="003A0FB9">
      <w:pPr>
        <w:spacing w:before="100" w:beforeAutospacing="1" w:after="100" w:afterAutospacing="1" w:line="240" w:lineRule="auto"/>
        <w:rPr>
          <w:rFonts w:ascii="Times New Roman" w:eastAsia="Times New Roman" w:hAnsi="Times New Roman" w:cs="Times New Roman"/>
          <w:kern w:val="0"/>
          <w14:ligatures w14:val="none"/>
        </w:rPr>
      </w:pPr>
      <w:r w:rsidRPr="003A0FB9">
        <w:rPr>
          <w:rFonts w:ascii="Times New Roman" w:eastAsia="Times New Roman" w:hAnsi="Times New Roman" w:cs="Times New Roman"/>
          <w:b/>
          <w:bCs/>
          <w:kern w:val="0"/>
          <w14:ligatures w14:val="none"/>
        </w:rPr>
        <w:t>N-4</w:t>
      </w:r>
      <w:r w:rsidRPr="003A0FB9">
        <w:rPr>
          <w:rFonts w:ascii="Times New Roman" w:eastAsia="Times New Roman" w:hAnsi="Times New Roman" w:cs="Times New Roman"/>
          <w:kern w:val="0"/>
          <w14:ligatures w14:val="none"/>
        </w:rPr>
        <w:br/>
        <w:t>Repair allowance equal to 1/5th of the RCT is allowed as deduction. Actual expenditure on repair has no concern with the computation of taxable income from property.</w:t>
      </w:r>
    </w:p>
    <w:p w14:paraId="34D6EB83" w14:textId="77777777" w:rsidR="003A0FB9" w:rsidRPr="003A0FB9" w:rsidRDefault="003A0FB9" w:rsidP="003A0FB9">
      <w:pPr>
        <w:spacing w:before="100" w:beforeAutospacing="1" w:after="100" w:afterAutospacing="1" w:line="240" w:lineRule="auto"/>
        <w:rPr>
          <w:rFonts w:ascii="Times New Roman" w:eastAsia="Times New Roman" w:hAnsi="Times New Roman" w:cs="Times New Roman"/>
          <w:kern w:val="0"/>
          <w14:ligatures w14:val="none"/>
        </w:rPr>
      </w:pPr>
      <w:r w:rsidRPr="003A0FB9">
        <w:rPr>
          <w:rFonts w:ascii="Times New Roman" w:eastAsia="Times New Roman" w:hAnsi="Times New Roman" w:cs="Times New Roman"/>
          <w:b/>
          <w:bCs/>
          <w:kern w:val="0"/>
          <w14:ligatures w14:val="none"/>
        </w:rPr>
        <w:t>N-5</w:t>
      </w:r>
      <w:r w:rsidRPr="003A0FB9">
        <w:rPr>
          <w:rFonts w:ascii="Times New Roman" w:eastAsia="Times New Roman" w:hAnsi="Times New Roman" w:cs="Times New Roman"/>
          <w:kern w:val="0"/>
          <w14:ligatures w14:val="none"/>
        </w:rPr>
        <w:br/>
        <w:t>Any amount paid as tax in connection with the property or its income is allowed as deduction. However, tax paid under the Income Tax Ordinance is not allowed as deduction.</w:t>
      </w:r>
    </w:p>
    <w:p w14:paraId="3415CA8C" w14:textId="77777777" w:rsidR="003A0FB9" w:rsidRPr="003A0FB9" w:rsidRDefault="003A0FB9" w:rsidP="003A0FB9">
      <w:pPr>
        <w:spacing w:before="100" w:beforeAutospacing="1" w:after="100" w:afterAutospacing="1" w:line="240" w:lineRule="auto"/>
        <w:rPr>
          <w:rFonts w:ascii="Times New Roman" w:eastAsia="Times New Roman" w:hAnsi="Times New Roman" w:cs="Times New Roman"/>
          <w:kern w:val="0"/>
          <w14:ligatures w14:val="none"/>
        </w:rPr>
      </w:pPr>
      <w:r w:rsidRPr="003A0FB9">
        <w:rPr>
          <w:rFonts w:ascii="Times New Roman" w:eastAsia="Times New Roman" w:hAnsi="Times New Roman" w:cs="Times New Roman"/>
          <w:b/>
          <w:bCs/>
          <w:kern w:val="0"/>
          <w14:ligatures w14:val="none"/>
        </w:rPr>
        <w:t>N-6</w:t>
      </w:r>
      <w:r w:rsidRPr="003A0FB9">
        <w:rPr>
          <w:rFonts w:ascii="Times New Roman" w:eastAsia="Times New Roman" w:hAnsi="Times New Roman" w:cs="Times New Roman"/>
          <w:kern w:val="0"/>
          <w14:ligatures w14:val="none"/>
        </w:rPr>
        <w:br/>
        <w:t>Rent collection charges equal to lesser of actual expenses or 4% of RCT is allowed as deduction</w:t>
      </w:r>
    </w:p>
    <w:p w14:paraId="0EACBFAB" w14:textId="77777777" w:rsidR="00E40951" w:rsidRPr="006E708F" w:rsidRDefault="00E40951" w:rsidP="003E7F59">
      <w:pPr>
        <w:spacing w:before="100" w:beforeAutospacing="1" w:after="100" w:afterAutospacing="1" w:line="240" w:lineRule="auto"/>
        <w:rPr>
          <w:rFonts w:ascii="Times New Roman" w:eastAsia="Times New Roman" w:hAnsi="Times New Roman" w:cs="Times New Roman"/>
          <w:kern w:val="0"/>
          <w14:ligatures w14:val="none"/>
        </w:rPr>
      </w:pPr>
    </w:p>
    <w:sectPr w:rsidR="00E40951" w:rsidRPr="006E70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23872"/>
    <w:multiLevelType w:val="multilevel"/>
    <w:tmpl w:val="508206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B144E3"/>
    <w:multiLevelType w:val="multilevel"/>
    <w:tmpl w:val="F3ACB7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1665081"/>
    <w:multiLevelType w:val="multilevel"/>
    <w:tmpl w:val="655AA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1E015B3"/>
    <w:multiLevelType w:val="multilevel"/>
    <w:tmpl w:val="4992BD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24A78E8"/>
    <w:multiLevelType w:val="multilevel"/>
    <w:tmpl w:val="6E24EE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25056B3"/>
    <w:multiLevelType w:val="multilevel"/>
    <w:tmpl w:val="91FE52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2634217"/>
    <w:multiLevelType w:val="multilevel"/>
    <w:tmpl w:val="65F28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36F6482"/>
    <w:multiLevelType w:val="multilevel"/>
    <w:tmpl w:val="452860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3CC56C2"/>
    <w:multiLevelType w:val="multilevel"/>
    <w:tmpl w:val="476419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3D110C7"/>
    <w:multiLevelType w:val="multilevel"/>
    <w:tmpl w:val="C0D2BB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40F7561"/>
    <w:multiLevelType w:val="multilevel"/>
    <w:tmpl w:val="B2F01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46D7952"/>
    <w:multiLevelType w:val="multilevel"/>
    <w:tmpl w:val="31BE9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49E5864"/>
    <w:multiLevelType w:val="multilevel"/>
    <w:tmpl w:val="89ECB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4B41464"/>
    <w:multiLevelType w:val="multilevel"/>
    <w:tmpl w:val="E1484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4CF1E82"/>
    <w:multiLevelType w:val="multilevel"/>
    <w:tmpl w:val="386604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5107647"/>
    <w:multiLevelType w:val="multilevel"/>
    <w:tmpl w:val="C4826C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5373AB5"/>
    <w:multiLevelType w:val="multilevel"/>
    <w:tmpl w:val="DAFEBA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05472099"/>
    <w:multiLevelType w:val="multilevel"/>
    <w:tmpl w:val="7898035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055709CA"/>
    <w:multiLevelType w:val="multilevel"/>
    <w:tmpl w:val="6ACED9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05C5006C"/>
    <w:multiLevelType w:val="multilevel"/>
    <w:tmpl w:val="DCD687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07056FBD"/>
    <w:multiLevelType w:val="multilevel"/>
    <w:tmpl w:val="D07A51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08FD0334"/>
    <w:multiLevelType w:val="multilevel"/>
    <w:tmpl w:val="43B29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9677321"/>
    <w:multiLevelType w:val="multilevel"/>
    <w:tmpl w:val="F41C6F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0987349C"/>
    <w:multiLevelType w:val="multilevel"/>
    <w:tmpl w:val="E1CCF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09D02E7E"/>
    <w:multiLevelType w:val="multilevel"/>
    <w:tmpl w:val="B1EE82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0A2E40E0"/>
    <w:multiLevelType w:val="multilevel"/>
    <w:tmpl w:val="393031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0A5D43A9"/>
    <w:multiLevelType w:val="multilevel"/>
    <w:tmpl w:val="E8689B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0AAB76C5"/>
    <w:multiLevelType w:val="multilevel"/>
    <w:tmpl w:val="4F42E5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0AF935C4"/>
    <w:multiLevelType w:val="multilevel"/>
    <w:tmpl w:val="D2A6C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AFA5A21"/>
    <w:multiLevelType w:val="multilevel"/>
    <w:tmpl w:val="B7BC40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0B0E4D61"/>
    <w:multiLevelType w:val="multilevel"/>
    <w:tmpl w:val="A0A689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0B1140B0"/>
    <w:multiLevelType w:val="multilevel"/>
    <w:tmpl w:val="C1B027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0B33608E"/>
    <w:multiLevelType w:val="multilevel"/>
    <w:tmpl w:val="CC4AE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0BC36792"/>
    <w:multiLevelType w:val="multilevel"/>
    <w:tmpl w:val="1CF686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0BEF0D6C"/>
    <w:multiLevelType w:val="multilevel"/>
    <w:tmpl w:val="26AA8C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0CEC665B"/>
    <w:multiLevelType w:val="multilevel"/>
    <w:tmpl w:val="E3D4D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0D147575"/>
    <w:multiLevelType w:val="multilevel"/>
    <w:tmpl w:val="A268E1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0D151719"/>
    <w:multiLevelType w:val="multilevel"/>
    <w:tmpl w:val="A54E3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0D22726D"/>
    <w:multiLevelType w:val="multilevel"/>
    <w:tmpl w:val="195661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0D2C15D8"/>
    <w:multiLevelType w:val="multilevel"/>
    <w:tmpl w:val="868E6B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0D924216"/>
    <w:multiLevelType w:val="multilevel"/>
    <w:tmpl w:val="0D6EA7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0DA77D9B"/>
    <w:multiLevelType w:val="multilevel"/>
    <w:tmpl w:val="09DC78A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0EC96DE8"/>
    <w:multiLevelType w:val="multilevel"/>
    <w:tmpl w:val="7026EB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0F155126"/>
    <w:multiLevelType w:val="multilevel"/>
    <w:tmpl w:val="BBBCB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0F4459B9"/>
    <w:multiLevelType w:val="multilevel"/>
    <w:tmpl w:val="8E04B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0F777E27"/>
    <w:multiLevelType w:val="multilevel"/>
    <w:tmpl w:val="EC087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0FFA0CF5"/>
    <w:multiLevelType w:val="multilevel"/>
    <w:tmpl w:val="867A77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102D3415"/>
    <w:multiLevelType w:val="multilevel"/>
    <w:tmpl w:val="707CE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108A437F"/>
    <w:multiLevelType w:val="multilevel"/>
    <w:tmpl w:val="62B881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10CA3A79"/>
    <w:multiLevelType w:val="multilevel"/>
    <w:tmpl w:val="D28CF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10E72B3A"/>
    <w:multiLevelType w:val="multilevel"/>
    <w:tmpl w:val="1BE45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10F960E7"/>
    <w:multiLevelType w:val="multilevel"/>
    <w:tmpl w:val="7AA230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11355C1B"/>
    <w:multiLevelType w:val="multilevel"/>
    <w:tmpl w:val="77987B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11DA1E7A"/>
    <w:multiLevelType w:val="multilevel"/>
    <w:tmpl w:val="C2ACBF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123229B5"/>
    <w:multiLevelType w:val="multilevel"/>
    <w:tmpl w:val="A4747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126B3D60"/>
    <w:multiLevelType w:val="multilevel"/>
    <w:tmpl w:val="B03EC5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12D063F0"/>
    <w:multiLevelType w:val="multilevel"/>
    <w:tmpl w:val="67A49098"/>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12E21B09"/>
    <w:multiLevelType w:val="multilevel"/>
    <w:tmpl w:val="DD56EC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13C765AE"/>
    <w:multiLevelType w:val="multilevel"/>
    <w:tmpl w:val="441AE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142B63E7"/>
    <w:multiLevelType w:val="multilevel"/>
    <w:tmpl w:val="AA10B3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146D46B1"/>
    <w:multiLevelType w:val="multilevel"/>
    <w:tmpl w:val="7CF675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14D44F07"/>
    <w:multiLevelType w:val="multilevel"/>
    <w:tmpl w:val="F8F44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152D0A73"/>
    <w:multiLevelType w:val="multilevel"/>
    <w:tmpl w:val="2B8ACBCC"/>
    <w:lvl w:ilvl="0">
      <w:start w:val="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1533674E"/>
    <w:multiLevelType w:val="multilevel"/>
    <w:tmpl w:val="C93CBE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1611340C"/>
    <w:multiLevelType w:val="multilevel"/>
    <w:tmpl w:val="F1A01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166E39C5"/>
    <w:multiLevelType w:val="multilevel"/>
    <w:tmpl w:val="F6662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169D3073"/>
    <w:multiLevelType w:val="multilevel"/>
    <w:tmpl w:val="DEF603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16BF5251"/>
    <w:multiLevelType w:val="multilevel"/>
    <w:tmpl w:val="8206A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17166368"/>
    <w:multiLevelType w:val="multilevel"/>
    <w:tmpl w:val="BE7C15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17221FFC"/>
    <w:multiLevelType w:val="multilevel"/>
    <w:tmpl w:val="5678A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176F41DD"/>
    <w:multiLevelType w:val="multilevel"/>
    <w:tmpl w:val="F3466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18842CD5"/>
    <w:multiLevelType w:val="multilevel"/>
    <w:tmpl w:val="335A9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18954FAF"/>
    <w:multiLevelType w:val="multilevel"/>
    <w:tmpl w:val="5FD6F7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18E300B3"/>
    <w:multiLevelType w:val="multilevel"/>
    <w:tmpl w:val="1C2E80A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197A224F"/>
    <w:multiLevelType w:val="multilevel"/>
    <w:tmpl w:val="DCA42A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19D40D74"/>
    <w:multiLevelType w:val="multilevel"/>
    <w:tmpl w:val="BCE06CB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19EA5363"/>
    <w:multiLevelType w:val="multilevel"/>
    <w:tmpl w:val="A68CD1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1AEF72B9"/>
    <w:multiLevelType w:val="multilevel"/>
    <w:tmpl w:val="D33AE6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1B0D0A92"/>
    <w:multiLevelType w:val="multilevel"/>
    <w:tmpl w:val="59B6F7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1B802FBF"/>
    <w:multiLevelType w:val="multilevel"/>
    <w:tmpl w:val="EDA21F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1BE8430C"/>
    <w:multiLevelType w:val="multilevel"/>
    <w:tmpl w:val="EFE60C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1C2F7EAA"/>
    <w:multiLevelType w:val="multilevel"/>
    <w:tmpl w:val="2CF05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1C8B3353"/>
    <w:multiLevelType w:val="multilevel"/>
    <w:tmpl w:val="8048A9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1D4F0A96"/>
    <w:multiLevelType w:val="multilevel"/>
    <w:tmpl w:val="940AC4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1E6256D5"/>
    <w:multiLevelType w:val="multilevel"/>
    <w:tmpl w:val="D0E43C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1E804A32"/>
    <w:multiLevelType w:val="multilevel"/>
    <w:tmpl w:val="47FAD8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1F6B7811"/>
    <w:multiLevelType w:val="multilevel"/>
    <w:tmpl w:val="01F43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1FCF7966"/>
    <w:multiLevelType w:val="multilevel"/>
    <w:tmpl w:val="3872E2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1FDB54E0"/>
    <w:multiLevelType w:val="multilevel"/>
    <w:tmpl w:val="CB621F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1FF8221B"/>
    <w:multiLevelType w:val="multilevel"/>
    <w:tmpl w:val="61C2AA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202F56CB"/>
    <w:multiLevelType w:val="multilevel"/>
    <w:tmpl w:val="FFBA35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20BD2726"/>
    <w:multiLevelType w:val="multilevel"/>
    <w:tmpl w:val="0F44EA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212C5CC0"/>
    <w:multiLevelType w:val="multilevel"/>
    <w:tmpl w:val="F9FCF3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21AD0FA1"/>
    <w:multiLevelType w:val="multilevel"/>
    <w:tmpl w:val="A1941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22264E45"/>
    <w:multiLevelType w:val="multilevel"/>
    <w:tmpl w:val="E4D8DE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23135BA9"/>
    <w:multiLevelType w:val="multilevel"/>
    <w:tmpl w:val="67D840E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232C0875"/>
    <w:multiLevelType w:val="multilevel"/>
    <w:tmpl w:val="274C0D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233969B3"/>
    <w:multiLevelType w:val="multilevel"/>
    <w:tmpl w:val="71D21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237D3A79"/>
    <w:multiLevelType w:val="multilevel"/>
    <w:tmpl w:val="049887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23925DED"/>
    <w:multiLevelType w:val="multilevel"/>
    <w:tmpl w:val="0B18D9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23CA340A"/>
    <w:multiLevelType w:val="multilevel"/>
    <w:tmpl w:val="65AE41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23E66504"/>
    <w:multiLevelType w:val="multilevel"/>
    <w:tmpl w:val="36FA7A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241F6061"/>
    <w:multiLevelType w:val="multilevel"/>
    <w:tmpl w:val="450E88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24E92C98"/>
    <w:multiLevelType w:val="multilevel"/>
    <w:tmpl w:val="D83E7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255C60B8"/>
    <w:multiLevelType w:val="multilevel"/>
    <w:tmpl w:val="74345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2580664E"/>
    <w:multiLevelType w:val="multilevel"/>
    <w:tmpl w:val="377293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25CD6775"/>
    <w:multiLevelType w:val="multilevel"/>
    <w:tmpl w:val="920E8B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25E741DF"/>
    <w:multiLevelType w:val="multilevel"/>
    <w:tmpl w:val="A76C87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25EA2A8A"/>
    <w:multiLevelType w:val="multilevel"/>
    <w:tmpl w:val="3BEA0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2628776C"/>
    <w:multiLevelType w:val="multilevel"/>
    <w:tmpl w:val="68982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26426F6A"/>
    <w:multiLevelType w:val="multilevel"/>
    <w:tmpl w:val="225EF4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273979DC"/>
    <w:multiLevelType w:val="multilevel"/>
    <w:tmpl w:val="850C9A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2741154C"/>
    <w:multiLevelType w:val="multilevel"/>
    <w:tmpl w:val="59440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27692879"/>
    <w:multiLevelType w:val="multilevel"/>
    <w:tmpl w:val="C97C5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276E62DA"/>
    <w:multiLevelType w:val="multilevel"/>
    <w:tmpl w:val="28CA391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27D72D54"/>
    <w:multiLevelType w:val="multilevel"/>
    <w:tmpl w:val="7B3E99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27E66459"/>
    <w:multiLevelType w:val="multilevel"/>
    <w:tmpl w:val="0352BB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27F103F9"/>
    <w:multiLevelType w:val="multilevel"/>
    <w:tmpl w:val="3030F9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2843500D"/>
    <w:multiLevelType w:val="multilevel"/>
    <w:tmpl w:val="80301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28894277"/>
    <w:multiLevelType w:val="multilevel"/>
    <w:tmpl w:val="236667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28AA448C"/>
    <w:multiLevelType w:val="multilevel"/>
    <w:tmpl w:val="BE1A9D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28BB4B1C"/>
    <w:multiLevelType w:val="multilevel"/>
    <w:tmpl w:val="55D670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292C439E"/>
    <w:multiLevelType w:val="multilevel"/>
    <w:tmpl w:val="8F2AC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29421128"/>
    <w:multiLevelType w:val="multilevel"/>
    <w:tmpl w:val="BE8EF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294870E3"/>
    <w:multiLevelType w:val="multilevel"/>
    <w:tmpl w:val="2EC0F1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29BD79F2"/>
    <w:multiLevelType w:val="multilevel"/>
    <w:tmpl w:val="0186D3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2A6510F2"/>
    <w:multiLevelType w:val="multilevel"/>
    <w:tmpl w:val="B47C9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2A680AAC"/>
    <w:multiLevelType w:val="multilevel"/>
    <w:tmpl w:val="22D6ED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2AD61DDD"/>
    <w:multiLevelType w:val="multilevel"/>
    <w:tmpl w:val="AB9E42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15:restartNumberingAfterBreak="0">
    <w:nsid w:val="2AE96978"/>
    <w:multiLevelType w:val="multilevel"/>
    <w:tmpl w:val="F77628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15:restartNumberingAfterBreak="0">
    <w:nsid w:val="2B104799"/>
    <w:multiLevelType w:val="multilevel"/>
    <w:tmpl w:val="02D64C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15:restartNumberingAfterBreak="0">
    <w:nsid w:val="2B941954"/>
    <w:multiLevelType w:val="multilevel"/>
    <w:tmpl w:val="C324B7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15:restartNumberingAfterBreak="0">
    <w:nsid w:val="2BBB6ED3"/>
    <w:multiLevelType w:val="multilevel"/>
    <w:tmpl w:val="AD8C52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 w15:restartNumberingAfterBreak="0">
    <w:nsid w:val="2BF51AE7"/>
    <w:multiLevelType w:val="multilevel"/>
    <w:tmpl w:val="679655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15:restartNumberingAfterBreak="0">
    <w:nsid w:val="2BFF009B"/>
    <w:multiLevelType w:val="multilevel"/>
    <w:tmpl w:val="CE6C9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2D7E7F3A"/>
    <w:multiLevelType w:val="multilevel"/>
    <w:tmpl w:val="3D66E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2E1A595F"/>
    <w:multiLevelType w:val="multilevel"/>
    <w:tmpl w:val="D3EECD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15:restartNumberingAfterBreak="0">
    <w:nsid w:val="2E2A4639"/>
    <w:multiLevelType w:val="multilevel"/>
    <w:tmpl w:val="689CA9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 w15:restartNumberingAfterBreak="0">
    <w:nsid w:val="2EEE0CB8"/>
    <w:multiLevelType w:val="multilevel"/>
    <w:tmpl w:val="5032FD6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 w15:restartNumberingAfterBreak="0">
    <w:nsid w:val="303D5C30"/>
    <w:multiLevelType w:val="multilevel"/>
    <w:tmpl w:val="E2F6AF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15:restartNumberingAfterBreak="0">
    <w:nsid w:val="305A28AB"/>
    <w:multiLevelType w:val="multilevel"/>
    <w:tmpl w:val="D09437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1" w15:restartNumberingAfterBreak="0">
    <w:nsid w:val="30683133"/>
    <w:multiLevelType w:val="multilevel"/>
    <w:tmpl w:val="569E72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2" w15:restartNumberingAfterBreak="0">
    <w:nsid w:val="3071256D"/>
    <w:multiLevelType w:val="multilevel"/>
    <w:tmpl w:val="248EE1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3" w15:restartNumberingAfterBreak="0">
    <w:nsid w:val="309F0BD7"/>
    <w:multiLevelType w:val="multilevel"/>
    <w:tmpl w:val="C6E6EB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4" w15:restartNumberingAfterBreak="0">
    <w:nsid w:val="30AB4F72"/>
    <w:multiLevelType w:val="multilevel"/>
    <w:tmpl w:val="288AB8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5" w15:restartNumberingAfterBreak="0">
    <w:nsid w:val="30B660AD"/>
    <w:multiLevelType w:val="multilevel"/>
    <w:tmpl w:val="0CCA1D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6" w15:restartNumberingAfterBreak="0">
    <w:nsid w:val="30EB5563"/>
    <w:multiLevelType w:val="multilevel"/>
    <w:tmpl w:val="0E18F3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7" w15:restartNumberingAfterBreak="0">
    <w:nsid w:val="31CF20C4"/>
    <w:multiLevelType w:val="multilevel"/>
    <w:tmpl w:val="4E7E9C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8" w15:restartNumberingAfterBreak="0">
    <w:nsid w:val="31F535D0"/>
    <w:multiLevelType w:val="multilevel"/>
    <w:tmpl w:val="70420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321D46C0"/>
    <w:multiLevelType w:val="multilevel"/>
    <w:tmpl w:val="0994B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3247132A"/>
    <w:multiLevelType w:val="multilevel"/>
    <w:tmpl w:val="E9723C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1" w15:restartNumberingAfterBreak="0">
    <w:nsid w:val="329F3855"/>
    <w:multiLevelType w:val="multilevel"/>
    <w:tmpl w:val="9C226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33062239"/>
    <w:multiLevelType w:val="multilevel"/>
    <w:tmpl w:val="275410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3" w15:restartNumberingAfterBreak="0">
    <w:nsid w:val="33172EDD"/>
    <w:multiLevelType w:val="multilevel"/>
    <w:tmpl w:val="1A266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338B1B0C"/>
    <w:multiLevelType w:val="multilevel"/>
    <w:tmpl w:val="7F66D6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5" w15:restartNumberingAfterBreak="0">
    <w:nsid w:val="33917810"/>
    <w:multiLevelType w:val="multilevel"/>
    <w:tmpl w:val="884690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6" w15:restartNumberingAfterBreak="0">
    <w:nsid w:val="33CF497B"/>
    <w:multiLevelType w:val="multilevel"/>
    <w:tmpl w:val="7FE87D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7" w15:restartNumberingAfterBreak="0">
    <w:nsid w:val="34057006"/>
    <w:multiLevelType w:val="multilevel"/>
    <w:tmpl w:val="D10C684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8" w15:restartNumberingAfterBreak="0">
    <w:nsid w:val="35A661EE"/>
    <w:multiLevelType w:val="multilevel"/>
    <w:tmpl w:val="70F83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35AD6547"/>
    <w:multiLevelType w:val="multilevel"/>
    <w:tmpl w:val="4894E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35B35B53"/>
    <w:multiLevelType w:val="multilevel"/>
    <w:tmpl w:val="ADE6F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35F660BC"/>
    <w:multiLevelType w:val="multilevel"/>
    <w:tmpl w:val="BE241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35FE7DC9"/>
    <w:multiLevelType w:val="multilevel"/>
    <w:tmpl w:val="DAD245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3" w15:restartNumberingAfterBreak="0">
    <w:nsid w:val="36215BE3"/>
    <w:multiLevelType w:val="multilevel"/>
    <w:tmpl w:val="D8189E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4" w15:restartNumberingAfterBreak="0">
    <w:nsid w:val="36B9076D"/>
    <w:multiLevelType w:val="multilevel"/>
    <w:tmpl w:val="3AD44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370F0AB8"/>
    <w:multiLevelType w:val="multilevel"/>
    <w:tmpl w:val="D0026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37771518"/>
    <w:multiLevelType w:val="multilevel"/>
    <w:tmpl w:val="E94C9E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7" w15:restartNumberingAfterBreak="0">
    <w:nsid w:val="37FA39AA"/>
    <w:multiLevelType w:val="multilevel"/>
    <w:tmpl w:val="CCD6D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382F25F8"/>
    <w:multiLevelType w:val="multilevel"/>
    <w:tmpl w:val="95F69F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9" w15:restartNumberingAfterBreak="0">
    <w:nsid w:val="38321BD4"/>
    <w:multiLevelType w:val="multilevel"/>
    <w:tmpl w:val="83363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38426CA6"/>
    <w:multiLevelType w:val="multilevel"/>
    <w:tmpl w:val="FAFC279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1" w15:restartNumberingAfterBreak="0">
    <w:nsid w:val="389E5132"/>
    <w:multiLevelType w:val="multilevel"/>
    <w:tmpl w:val="46A21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3A2F5A5E"/>
    <w:multiLevelType w:val="multilevel"/>
    <w:tmpl w:val="0BE0FE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3" w15:restartNumberingAfterBreak="0">
    <w:nsid w:val="3ABA273D"/>
    <w:multiLevelType w:val="multilevel"/>
    <w:tmpl w:val="083EB6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4" w15:restartNumberingAfterBreak="0">
    <w:nsid w:val="3B0B5B2C"/>
    <w:multiLevelType w:val="multilevel"/>
    <w:tmpl w:val="00E00F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5" w15:restartNumberingAfterBreak="0">
    <w:nsid w:val="3B2965BB"/>
    <w:multiLevelType w:val="multilevel"/>
    <w:tmpl w:val="13644B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6" w15:restartNumberingAfterBreak="0">
    <w:nsid w:val="3B3636C7"/>
    <w:multiLevelType w:val="multilevel"/>
    <w:tmpl w:val="4D6A6F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7" w15:restartNumberingAfterBreak="0">
    <w:nsid w:val="3BAD1735"/>
    <w:multiLevelType w:val="multilevel"/>
    <w:tmpl w:val="E48C4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3C122E49"/>
    <w:multiLevelType w:val="multilevel"/>
    <w:tmpl w:val="AA2A89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9" w15:restartNumberingAfterBreak="0">
    <w:nsid w:val="3C456086"/>
    <w:multiLevelType w:val="multilevel"/>
    <w:tmpl w:val="8DFC67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0" w15:restartNumberingAfterBreak="0">
    <w:nsid w:val="3C764736"/>
    <w:multiLevelType w:val="multilevel"/>
    <w:tmpl w:val="4672F9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1" w15:restartNumberingAfterBreak="0">
    <w:nsid w:val="3CC16B30"/>
    <w:multiLevelType w:val="multilevel"/>
    <w:tmpl w:val="AD1472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2" w15:restartNumberingAfterBreak="0">
    <w:nsid w:val="3D704054"/>
    <w:multiLevelType w:val="multilevel"/>
    <w:tmpl w:val="1B783A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3" w15:restartNumberingAfterBreak="0">
    <w:nsid w:val="3DC9185E"/>
    <w:multiLevelType w:val="multilevel"/>
    <w:tmpl w:val="0CE2A5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4" w15:restartNumberingAfterBreak="0">
    <w:nsid w:val="3DE3634E"/>
    <w:multiLevelType w:val="multilevel"/>
    <w:tmpl w:val="D8FCF5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5" w15:restartNumberingAfterBreak="0">
    <w:nsid w:val="3E1C6D97"/>
    <w:multiLevelType w:val="multilevel"/>
    <w:tmpl w:val="018827F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3E422074"/>
    <w:multiLevelType w:val="multilevel"/>
    <w:tmpl w:val="7D441E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7" w15:restartNumberingAfterBreak="0">
    <w:nsid w:val="3E7F4BBD"/>
    <w:multiLevelType w:val="multilevel"/>
    <w:tmpl w:val="C9C66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3EA90F94"/>
    <w:multiLevelType w:val="multilevel"/>
    <w:tmpl w:val="B8E6D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3EE50A73"/>
    <w:multiLevelType w:val="multilevel"/>
    <w:tmpl w:val="FE9C4C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0" w15:restartNumberingAfterBreak="0">
    <w:nsid w:val="3F4878EC"/>
    <w:multiLevelType w:val="multilevel"/>
    <w:tmpl w:val="AB9E7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3F5A2E8A"/>
    <w:multiLevelType w:val="multilevel"/>
    <w:tmpl w:val="286AE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400B34C8"/>
    <w:multiLevelType w:val="multilevel"/>
    <w:tmpl w:val="3612D8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3" w15:restartNumberingAfterBreak="0">
    <w:nsid w:val="40500762"/>
    <w:multiLevelType w:val="multilevel"/>
    <w:tmpl w:val="F8C428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4" w15:restartNumberingAfterBreak="0">
    <w:nsid w:val="40942EBC"/>
    <w:multiLevelType w:val="multilevel"/>
    <w:tmpl w:val="3564CE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5" w15:restartNumberingAfterBreak="0">
    <w:nsid w:val="40B92E8F"/>
    <w:multiLevelType w:val="multilevel"/>
    <w:tmpl w:val="A34E6B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6" w15:restartNumberingAfterBreak="0">
    <w:nsid w:val="40DA32F2"/>
    <w:multiLevelType w:val="multilevel"/>
    <w:tmpl w:val="7004BD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7" w15:restartNumberingAfterBreak="0">
    <w:nsid w:val="40EC4EB0"/>
    <w:multiLevelType w:val="multilevel"/>
    <w:tmpl w:val="0E9CC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41EA6740"/>
    <w:multiLevelType w:val="multilevel"/>
    <w:tmpl w:val="959ABF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9" w15:restartNumberingAfterBreak="0">
    <w:nsid w:val="42185EEA"/>
    <w:multiLevelType w:val="multilevel"/>
    <w:tmpl w:val="123CEE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0" w15:restartNumberingAfterBreak="0">
    <w:nsid w:val="42805DA5"/>
    <w:multiLevelType w:val="multilevel"/>
    <w:tmpl w:val="80E8B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42A61C2A"/>
    <w:multiLevelType w:val="multilevel"/>
    <w:tmpl w:val="49442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43281336"/>
    <w:multiLevelType w:val="multilevel"/>
    <w:tmpl w:val="784EDD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3" w15:restartNumberingAfterBreak="0">
    <w:nsid w:val="43322363"/>
    <w:multiLevelType w:val="multilevel"/>
    <w:tmpl w:val="99E8FB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4" w15:restartNumberingAfterBreak="0">
    <w:nsid w:val="434B582B"/>
    <w:multiLevelType w:val="multilevel"/>
    <w:tmpl w:val="4B1E44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5" w15:restartNumberingAfterBreak="0">
    <w:nsid w:val="43C94665"/>
    <w:multiLevelType w:val="multilevel"/>
    <w:tmpl w:val="8962FB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6" w15:restartNumberingAfterBreak="0">
    <w:nsid w:val="44B753D7"/>
    <w:multiLevelType w:val="multilevel"/>
    <w:tmpl w:val="6FAEC9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7" w15:restartNumberingAfterBreak="0">
    <w:nsid w:val="44F70A30"/>
    <w:multiLevelType w:val="multilevel"/>
    <w:tmpl w:val="F642F6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8" w15:restartNumberingAfterBreak="0">
    <w:nsid w:val="45981EE7"/>
    <w:multiLevelType w:val="multilevel"/>
    <w:tmpl w:val="89785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45E76B1F"/>
    <w:multiLevelType w:val="multilevel"/>
    <w:tmpl w:val="86CE1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46E03B17"/>
    <w:multiLevelType w:val="multilevel"/>
    <w:tmpl w:val="4880A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46FD0950"/>
    <w:multiLevelType w:val="multilevel"/>
    <w:tmpl w:val="F64C73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2" w15:restartNumberingAfterBreak="0">
    <w:nsid w:val="474261E2"/>
    <w:multiLevelType w:val="multilevel"/>
    <w:tmpl w:val="D4F41F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3" w15:restartNumberingAfterBreak="0">
    <w:nsid w:val="47D9104B"/>
    <w:multiLevelType w:val="multilevel"/>
    <w:tmpl w:val="6A640E9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4" w15:restartNumberingAfterBreak="0">
    <w:nsid w:val="480B0C4F"/>
    <w:multiLevelType w:val="multilevel"/>
    <w:tmpl w:val="EAA8D9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5" w15:restartNumberingAfterBreak="0">
    <w:nsid w:val="48214F9E"/>
    <w:multiLevelType w:val="multilevel"/>
    <w:tmpl w:val="31307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484B2F3A"/>
    <w:multiLevelType w:val="multilevel"/>
    <w:tmpl w:val="1C788E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7" w15:restartNumberingAfterBreak="0">
    <w:nsid w:val="48570035"/>
    <w:multiLevelType w:val="multilevel"/>
    <w:tmpl w:val="44364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487B562B"/>
    <w:multiLevelType w:val="multilevel"/>
    <w:tmpl w:val="DF0460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9" w15:restartNumberingAfterBreak="0">
    <w:nsid w:val="48C31970"/>
    <w:multiLevelType w:val="multilevel"/>
    <w:tmpl w:val="3C560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49B20540"/>
    <w:multiLevelType w:val="multilevel"/>
    <w:tmpl w:val="1B085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49D0633D"/>
    <w:multiLevelType w:val="multilevel"/>
    <w:tmpl w:val="B32C14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2" w15:restartNumberingAfterBreak="0">
    <w:nsid w:val="49EA5351"/>
    <w:multiLevelType w:val="multilevel"/>
    <w:tmpl w:val="38B6F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4A6C4F43"/>
    <w:multiLevelType w:val="multilevel"/>
    <w:tmpl w:val="1B90C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4A9E60C8"/>
    <w:multiLevelType w:val="multilevel"/>
    <w:tmpl w:val="30B28A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5" w15:restartNumberingAfterBreak="0">
    <w:nsid w:val="4AF026D1"/>
    <w:multiLevelType w:val="multilevel"/>
    <w:tmpl w:val="A1745DE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6" w15:restartNumberingAfterBreak="0">
    <w:nsid w:val="4B0713F6"/>
    <w:multiLevelType w:val="multilevel"/>
    <w:tmpl w:val="F09E7F8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7" w15:restartNumberingAfterBreak="0">
    <w:nsid w:val="4B955374"/>
    <w:multiLevelType w:val="multilevel"/>
    <w:tmpl w:val="87F42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4BD330B0"/>
    <w:multiLevelType w:val="multilevel"/>
    <w:tmpl w:val="F536DA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9" w15:restartNumberingAfterBreak="0">
    <w:nsid w:val="4BD910B0"/>
    <w:multiLevelType w:val="multilevel"/>
    <w:tmpl w:val="D0225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4C2737D5"/>
    <w:multiLevelType w:val="multilevel"/>
    <w:tmpl w:val="6D3AD0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1" w15:restartNumberingAfterBreak="0">
    <w:nsid w:val="4C3E3172"/>
    <w:multiLevelType w:val="multilevel"/>
    <w:tmpl w:val="272666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2" w15:restartNumberingAfterBreak="0">
    <w:nsid w:val="4CA17B62"/>
    <w:multiLevelType w:val="multilevel"/>
    <w:tmpl w:val="7DA20D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3" w15:restartNumberingAfterBreak="0">
    <w:nsid w:val="4CB75C6A"/>
    <w:multiLevelType w:val="multilevel"/>
    <w:tmpl w:val="459009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4" w15:restartNumberingAfterBreak="0">
    <w:nsid w:val="4CE12538"/>
    <w:multiLevelType w:val="multilevel"/>
    <w:tmpl w:val="2BB644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5" w15:restartNumberingAfterBreak="0">
    <w:nsid w:val="4CF87A5A"/>
    <w:multiLevelType w:val="multilevel"/>
    <w:tmpl w:val="30B29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4D2965BA"/>
    <w:multiLevelType w:val="multilevel"/>
    <w:tmpl w:val="AA7C04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7" w15:restartNumberingAfterBreak="0">
    <w:nsid w:val="4D7E233F"/>
    <w:multiLevelType w:val="multilevel"/>
    <w:tmpl w:val="A38227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8" w15:restartNumberingAfterBreak="0">
    <w:nsid w:val="4DCD7317"/>
    <w:multiLevelType w:val="multilevel"/>
    <w:tmpl w:val="19EE47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9" w15:restartNumberingAfterBreak="0">
    <w:nsid w:val="4DEF0D1F"/>
    <w:multiLevelType w:val="multilevel"/>
    <w:tmpl w:val="38383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4DF6234D"/>
    <w:multiLevelType w:val="multilevel"/>
    <w:tmpl w:val="CEBE0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4E2818D2"/>
    <w:multiLevelType w:val="multilevel"/>
    <w:tmpl w:val="B07E5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4E5D0574"/>
    <w:multiLevelType w:val="multilevel"/>
    <w:tmpl w:val="AE4C18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3" w15:restartNumberingAfterBreak="0">
    <w:nsid w:val="4ED20487"/>
    <w:multiLevelType w:val="multilevel"/>
    <w:tmpl w:val="BB82E75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4" w15:restartNumberingAfterBreak="0">
    <w:nsid w:val="4ED47405"/>
    <w:multiLevelType w:val="multilevel"/>
    <w:tmpl w:val="89FAA5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5" w15:restartNumberingAfterBreak="0">
    <w:nsid w:val="4EF83FA1"/>
    <w:multiLevelType w:val="multilevel"/>
    <w:tmpl w:val="65E21D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6" w15:restartNumberingAfterBreak="0">
    <w:nsid w:val="4FC87D97"/>
    <w:multiLevelType w:val="multilevel"/>
    <w:tmpl w:val="95BA86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7" w15:restartNumberingAfterBreak="0">
    <w:nsid w:val="500922B8"/>
    <w:multiLevelType w:val="multilevel"/>
    <w:tmpl w:val="6CC06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501B7282"/>
    <w:multiLevelType w:val="multilevel"/>
    <w:tmpl w:val="8D28CD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9" w15:restartNumberingAfterBreak="0">
    <w:nsid w:val="501C1229"/>
    <w:multiLevelType w:val="multilevel"/>
    <w:tmpl w:val="DA9E5F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0" w15:restartNumberingAfterBreak="0">
    <w:nsid w:val="50407ED7"/>
    <w:multiLevelType w:val="multilevel"/>
    <w:tmpl w:val="B8565A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1" w15:restartNumberingAfterBreak="0">
    <w:nsid w:val="505875FC"/>
    <w:multiLevelType w:val="multilevel"/>
    <w:tmpl w:val="15AE3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15:restartNumberingAfterBreak="0">
    <w:nsid w:val="512B34AB"/>
    <w:multiLevelType w:val="multilevel"/>
    <w:tmpl w:val="6318E8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3" w15:restartNumberingAfterBreak="0">
    <w:nsid w:val="51462009"/>
    <w:multiLevelType w:val="multilevel"/>
    <w:tmpl w:val="74BA96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51660404"/>
    <w:multiLevelType w:val="multilevel"/>
    <w:tmpl w:val="6960FA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5" w15:restartNumberingAfterBreak="0">
    <w:nsid w:val="5207145D"/>
    <w:multiLevelType w:val="multilevel"/>
    <w:tmpl w:val="CC7C4528"/>
    <w:lvl w:ilvl="0">
      <w:start w:val="3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6" w15:restartNumberingAfterBreak="0">
    <w:nsid w:val="52304C11"/>
    <w:multiLevelType w:val="multilevel"/>
    <w:tmpl w:val="EB8C1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15:restartNumberingAfterBreak="0">
    <w:nsid w:val="52571A7E"/>
    <w:multiLevelType w:val="multilevel"/>
    <w:tmpl w:val="FE545F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8" w15:restartNumberingAfterBreak="0">
    <w:nsid w:val="525E34E7"/>
    <w:multiLevelType w:val="multilevel"/>
    <w:tmpl w:val="5F384D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9" w15:restartNumberingAfterBreak="0">
    <w:nsid w:val="52A54120"/>
    <w:multiLevelType w:val="multilevel"/>
    <w:tmpl w:val="2FD66A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0" w15:restartNumberingAfterBreak="0">
    <w:nsid w:val="52EA25B6"/>
    <w:multiLevelType w:val="multilevel"/>
    <w:tmpl w:val="E64ED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15:restartNumberingAfterBreak="0">
    <w:nsid w:val="530114E8"/>
    <w:multiLevelType w:val="multilevel"/>
    <w:tmpl w:val="8A72CD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2" w15:restartNumberingAfterBreak="0">
    <w:nsid w:val="53B22C74"/>
    <w:multiLevelType w:val="multilevel"/>
    <w:tmpl w:val="450082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3" w15:restartNumberingAfterBreak="0">
    <w:nsid w:val="54174AB5"/>
    <w:multiLevelType w:val="multilevel"/>
    <w:tmpl w:val="738073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4" w15:restartNumberingAfterBreak="0">
    <w:nsid w:val="547C567C"/>
    <w:multiLevelType w:val="multilevel"/>
    <w:tmpl w:val="324E6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15:restartNumberingAfterBreak="0">
    <w:nsid w:val="54A03C9D"/>
    <w:multiLevelType w:val="multilevel"/>
    <w:tmpl w:val="064859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6" w15:restartNumberingAfterBreak="0">
    <w:nsid w:val="54E529E9"/>
    <w:multiLevelType w:val="multilevel"/>
    <w:tmpl w:val="089A7C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15:restartNumberingAfterBreak="0">
    <w:nsid w:val="552662CC"/>
    <w:multiLevelType w:val="multilevel"/>
    <w:tmpl w:val="D45673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8" w15:restartNumberingAfterBreak="0">
    <w:nsid w:val="5598763F"/>
    <w:multiLevelType w:val="multilevel"/>
    <w:tmpl w:val="206E7A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9" w15:restartNumberingAfterBreak="0">
    <w:nsid w:val="562645B8"/>
    <w:multiLevelType w:val="multilevel"/>
    <w:tmpl w:val="D826B0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0" w15:restartNumberingAfterBreak="0">
    <w:nsid w:val="562C1292"/>
    <w:multiLevelType w:val="multilevel"/>
    <w:tmpl w:val="294C94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1" w15:restartNumberingAfterBreak="0">
    <w:nsid w:val="568A374D"/>
    <w:multiLevelType w:val="multilevel"/>
    <w:tmpl w:val="695A1AC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2" w15:restartNumberingAfterBreak="0">
    <w:nsid w:val="56E97C5B"/>
    <w:multiLevelType w:val="multilevel"/>
    <w:tmpl w:val="28CEC0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3" w15:restartNumberingAfterBreak="0">
    <w:nsid w:val="56F66AA0"/>
    <w:multiLevelType w:val="multilevel"/>
    <w:tmpl w:val="8A88FB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4" w15:restartNumberingAfterBreak="0">
    <w:nsid w:val="56FB1D06"/>
    <w:multiLevelType w:val="multilevel"/>
    <w:tmpl w:val="5DDEA9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5" w15:restartNumberingAfterBreak="0">
    <w:nsid w:val="57D84EBF"/>
    <w:multiLevelType w:val="multilevel"/>
    <w:tmpl w:val="5CD493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6" w15:restartNumberingAfterBreak="0">
    <w:nsid w:val="57F76588"/>
    <w:multiLevelType w:val="multilevel"/>
    <w:tmpl w:val="9A46FE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7" w15:restartNumberingAfterBreak="0">
    <w:nsid w:val="588B2545"/>
    <w:multiLevelType w:val="multilevel"/>
    <w:tmpl w:val="FB4E6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8" w15:restartNumberingAfterBreak="0">
    <w:nsid w:val="589F25C3"/>
    <w:multiLevelType w:val="multilevel"/>
    <w:tmpl w:val="B73ABC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9" w15:restartNumberingAfterBreak="0">
    <w:nsid w:val="58DC4329"/>
    <w:multiLevelType w:val="multilevel"/>
    <w:tmpl w:val="56CEA7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0" w15:restartNumberingAfterBreak="0">
    <w:nsid w:val="590F595F"/>
    <w:multiLevelType w:val="multilevel"/>
    <w:tmpl w:val="A27E66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1" w15:restartNumberingAfterBreak="0">
    <w:nsid w:val="591000D7"/>
    <w:multiLevelType w:val="multilevel"/>
    <w:tmpl w:val="B97ECB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2" w15:restartNumberingAfterBreak="0">
    <w:nsid w:val="59AF62A9"/>
    <w:multiLevelType w:val="multilevel"/>
    <w:tmpl w:val="7A7435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3" w15:restartNumberingAfterBreak="0">
    <w:nsid w:val="59F435D8"/>
    <w:multiLevelType w:val="multilevel"/>
    <w:tmpl w:val="BD503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4" w15:restartNumberingAfterBreak="0">
    <w:nsid w:val="5A356BED"/>
    <w:multiLevelType w:val="multilevel"/>
    <w:tmpl w:val="7D72F2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5" w15:restartNumberingAfterBreak="0">
    <w:nsid w:val="5A4A24D5"/>
    <w:multiLevelType w:val="multilevel"/>
    <w:tmpl w:val="6F86CC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6" w15:restartNumberingAfterBreak="0">
    <w:nsid w:val="5A787D61"/>
    <w:multiLevelType w:val="multilevel"/>
    <w:tmpl w:val="6B0E8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7" w15:restartNumberingAfterBreak="0">
    <w:nsid w:val="5A8451E6"/>
    <w:multiLevelType w:val="multilevel"/>
    <w:tmpl w:val="61A2DEF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8" w15:restartNumberingAfterBreak="0">
    <w:nsid w:val="5ADB4BB9"/>
    <w:multiLevelType w:val="multilevel"/>
    <w:tmpl w:val="570CC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9" w15:restartNumberingAfterBreak="0">
    <w:nsid w:val="5AE37287"/>
    <w:multiLevelType w:val="multilevel"/>
    <w:tmpl w:val="D3AC2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0" w15:restartNumberingAfterBreak="0">
    <w:nsid w:val="5AFE1758"/>
    <w:multiLevelType w:val="multilevel"/>
    <w:tmpl w:val="601A44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1" w15:restartNumberingAfterBreak="0">
    <w:nsid w:val="5B201784"/>
    <w:multiLevelType w:val="multilevel"/>
    <w:tmpl w:val="C9E60DD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2" w15:restartNumberingAfterBreak="0">
    <w:nsid w:val="5B4238A4"/>
    <w:multiLevelType w:val="multilevel"/>
    <w:tmpl w:val="427C0AC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3" w15:restartNumberingAfterBreak="0">
    <w:nsid w:val="5B744C59"/>
    <w:multiLevelType w:val="multilevel"/>
    <w:tmpl w:val="79B809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4" w15:restartNumberingAfterBreak="0">
    <w:nsid w:val="5BC60B66"/>
    <w:multiLevelType w:val="multilevel"/>
    <w:tmpl w:val="071CF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5" w15:restartNumberingAfterBreak="0">
    <w:nsid w:val="5C8F21C7"/>
    <w:multiLevelType w:val="multilevel"/>
    <w:tmpl w:val="235E47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6" w15:restartNumberingAfterBreak="0">
    <w:nsid w:val="5D4F7442"/>
    <w:multiLevelType w:val="multilevel"/>
    <w:tmpl w:val="9F4003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7" w15:restartNumberingAfterBreak="0">
    <w:nsid w:val="5D8F0DA1"/>
    <w:multiLevelType w:val="multilevel"/>
    <w:tmpl w:val="11BA8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8" w15:restartNumberingAfterBreak="0">
    <w:nsid w:val="5DA01FCA"/>
    <w:multiLevelType w:val="multilevel"/>
    <w:tmpl w:val="9E1E797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9" w15:restartNumberingAfterBreak="0">
    <w:nsid w:val="5E22070F"/>
    <w:multiLevelType w:val="multilevel"/>
    <w:tmpl w:val="D55CCF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0" w15:restartNumberingAfterBreak="0">
    <w:nsid w:val="5E6E6261"/>
    <w:multiLevelType w:val="multilevel"/>
    <w:tmpl w:val="E0B89B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1" w15:restartNumberingAfterBreak="0">
    <w:nsid w:val="5F5F0606"/>
    <w:multiLevelType w:val="multilevel"/>
    <w:tmpl w:val="9AFA04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2" w15:restartNumberingAfterBreak="0">
    <w:nsid w:val="5F743B01"/>
    <w:multiLevelType w:val="multilevel"/>
    <w:tmpl w:val="8EE68F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3" w15:restartNumberingAfterBreak="0">
    <w:nsid w:val="60904A27"/>
    <w:multiLevelType w:val="multilevel"/>
    <w:tmpl w:val="F65CF1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4" w15:restartNumberingAfterBreak="0">
    <w:nsid w:val="60C9398B"/>
    <w:multiLevelType w:val="multilevel"/>
    <w:tmpl w:val="6D0278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5" w15:restartNumberingAfterBreak="0">
    <w:nsid w:val="610547C3"/>
    <w:multiLevelType w:val="multilevel"/>
    <w:tmpl w:val="A4D891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6" w15:restartNumberingAfterBreak="0">
    <w:nsid w:val="612753A3"/>
    <w:multiLevelType w:val="multilevel"/>
    <w:tmpl w:val="B8B8E2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7" w15:restartNumberingAfterBreak="0">
    <w:nsid w:val="614A1BD7"/>
    <w:multiLevelType w:val="multilevel"/>
    <w:tmpl w:val="9CD416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8" w15:restartNumberingAfterBreak="0">
    <w:nsid w:val="61565C2D"/>
    <w:multiLevelType w:val="multilevel"/>
    <w:tmpl w:val="C532A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9" w15:restartNumberingAfterBreak="0">
    <w:nsid w:val="615D081F"/>
    <w:multiLevelType w:val="multilevel"/>
    <w:tmpl w:val="6DBE6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0" w15:restartNumberingAfterBreak="0">
    <w:nsid w:val="61BF31B4"/>
    <w:multiLevelType w:val="multilevel"/>
    <w:tmpl w:val="1966E8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1" w15:restartNumberingAfterBreak="0">
    <w:nsid w:val="61EA1446"/>
    <w:multiLevelType w:val="multilevel"/>
    <w:tmpl w:val="E564E4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2" w15:restartNumberingAfterBreak="0">
    <w:nsid w:val="62080581"/>
    <w:multiLevelType w:val="multilevel"/>
    <w:tmpl w:val="C3F892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3" w15:restartNumberingAfterBreak="0">
    <w:nsid w:val="62702F4D"/>
    <w:multiLevelType w:val="multilevel"/>
    <w:tmpl w:val="A10236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4" w15:restartNumberingAfterBreak="0">
    <w:nsid w:val="631601F5"/>
    <w:multiLevelType w:val="multilevel"/>
    <w:tmpl w:val="88A833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5" w15:restartNumberingAfterBreak="0">
    <w:nsid w:val="632B3CBD"/>
    <w:multiLevelType w:val="multilevel"/>
    <w:tmpl w:val="DB6A0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6" w15:restartNumberingAfterBreak="0">
    <w:nsid w:val="648F17A9"/>
    <w:multiLevelType w:val="multilevel"/>
    <w:tmpl w:val="C58281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7" w15:restartNumberingAfterBreak="0">
    <w:nsid w:val="656A5094"/>
    <w:multiLevelType w:val="multilevel"/>
    <w:tmpl w:val="0F7093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8" w15:restartNumberingAfterBreak="0">
    <w:nsid w:val="65970D11"/>
    <w:multiLevelType w:val="multilevel"/>
    <w:tmpl w:val="CA92E3D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9" w15:restartNumberingAfterBreak="0">
    <w:nsid w:val="65E83687"/>
    <w:multiLevelType w:val="multilevel"/>
    <w:tmpl w:val="3A1EEC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0" w15:restartNumberingAfterBreak="0">
    <w:nsid w:val="66296E2E"/>
    <w:multiLevelType w:val="multilevel"/>
    <w:tmpl w:val="5F62C6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1" w15:restartNumberingAfterBreak="0">
    <w:nsid w:val="662B3ACD"/>
    <w:multiLevelType w:val="multilevel"/>
    <w:tmpl w:val="1308A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2" w15:restartNumberingAfterBreak="0">
    <w:nsid w:val="666340A7"/>
    <w:multiLevelType w:val="multilevel"/>
    <w:tmpl w:val="0E3C98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3" w15:restartNumberingAfterBreak="0">
    <w:nsid w:val="66674225"/>
    <w:multiLevelType w:val="multilevel"/>
    <w:tmpl w:val="8D2AFD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4" w15:restartNumberingAfterBreak="0">
    <w:nsid w:val="66B27A38"/>
    <w:multiLevelType w:val="multilevel"/>
    <w:tmpl w:val="3702BF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5" w15:restartNumberingAfterBreak="0">
    <w:nsid w:val="66D6626C"/>
    <w:multiLevelType w:val="multilevel"/>
    <w:tmpl w:val="45901AF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6" w15:restartNumberingAfterBreak="0">
    <w:nsid w:val="67336867"/>
    <w:multiLevelType w:val="multilevel"/>
    <w:tmpl w:val="091CFC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7" w15:restartNumberingAfterBreak="0">
    <w:nsid w:val="67655DDD"/>
    <w:multiLevelType w:val="multilevel"/>
    <w:tmpl w:val="5F6876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8" w15:restartNumberingAfterBreak="0">
    <w:nsid w:val="68141CCD"/>
    <w:multiLevelType w:val="multilevel"/>
    <w:tmpl w:val="412E0F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9" w15:restartNumberingAfterBreak="0">
    <w:nsid w:val="682761CB"/>
    <w:multiLevelType w:val="multilevel"/>
    <w:tmpl w:val="F6303C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0" w15:restartNumberingAfterBreak="0">
    <w:nsid w:val="6845765F"/>
    <w:multiLevelType w:val="multilevel"/>
    <w:tmpl w:val="BA4EE04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1" w15:restartNumberingAfterBreak="0">
    <w:nsid w:val="68740563"/>
    <w:multiLevelType w:val="multilevel"/>
    <w:tmpl w:val="AC0E14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2" w15:restartNumberingAfterBreak="0">
    <w:nsid w:val="696F18C4"/>
    <w:multiLevelType w:val="multilevel"/>
    <w:tmpl w:val="A934CA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3" w15:restartNumberingAfterBreak="0">
    <w:nsid w:val="698617E2"/>
    <w:multiLevelType w:val="multilevel"/>
    <w:tmpl w:val="EA80C9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4" w15:restartNumberingAfterBreak="0">
    <w:nsid w:val="6A837E2D"/>
    <w:multiLevelType w:val="multilevel"/>
    <w:tmpl w:val="B5507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5" w15:restartNumberingAfterBreak="0">
    <w:nsid w:val="6AAE58E5"/>
    <w:multiLevelType w:val="multilevel"/>
    <w:tmpl w:val="2670EF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6" w15:restartNumberingAfterBreak="0">
    <w:nsid w:val="6AC0193E"/>
    <w:multiLevelType w:val="multilevel"/>
    <w:tmpl w:val="155CDF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7" w15:restartNumberingAfterBreak="0">
    <w:nsid w:val="6AC95D0A"/>
    <w:multiLevelType w:val="multilevel"/>
    <w:tmpl w:val="1BC6D2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8" w15:restartNumberingAfterBreak="0">
    <w:nsid w:val="6AEE7D5C"/>
    <w:multiLevelType w:val="multilevel"/>
    <w:tmpl w:val="FBE65F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9" w15:restartNumberingAfterBreak="0">
    <w:nsid w:val="6BA60990"/>
    <w:multiLevelType w:val="multilevel"/>
    <w:tmpl w:val="F2180576"/>
    <w:lvl w:ilvl="0">
      <w:start w:val="2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0" w15:restartNumberingAfterBreak="0">
    <w:nsid w:val="6C4E45FE"/>
    <w:multiLevelType w:val="multilevel"/>
    <w:tmpl w:val="C0BEF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1" w15:restartNumberingAfterBreak="0">
    <w:nsid w:val="6C6A75B3"/>
    <w:multiLevelType w:val="multilevel"/>
    <w:tmpl w:val="41CE0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2" w15:restartNumberingAfterBreak="0">
    <w:nsid w:val="6CA42CFD"/>
    <w:multiLevelType w:val="multilevel"/>
    <w:tmpl w:val="2A56A7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3" w15:restartNumberingAfterBreak="0">
    <w:nsid w:val="6CB81467"/>
    <w:multiLevelType w:val="multilevel"/>
    <w:tmpl w:val="CBAC4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4" w15:restartNumberingAfterBreak="0">
    <w:nsid w:val="6D046F48"/>
    <w:multiLevelType w:val="multilevel"/>
    <w:tmpl w:val="CC94D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5" w15:restartNumberingAfterBreak="0">
    <w:nsid w:val="6D1F1F0D"/>
    <w:multiLevelType w:val="multilevel"/>
    <w:tmpl w:val="D1CACE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6" w15:restartNumberingAfterBreak="0">
    <w:nsid w:val="6E532BCE"/>
    <w:multiLevelType w:val="multilevel"/>
    <w:tmpl w:val="735891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7" w15:restartNumberingAfterBreak="0">
    <w:nsid w:val="6EA45B20"/>
    <w:multiLevelType w:val="multilevel"/>
    <w:tmpl w:val="6D82A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8" w15:restartNumberingAfterBreak="0">
    <w:nsid w:val="6FB40F02"/>
    <w:multiLevelType w:val="multilevel"/>
    <w:tmpl w:val="CE5048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9" w15:restartNumberingAfterBreak="0">
    <w:nsid w:val="700D6474"/>
    <w:multiLevelType w:val="multilevel"/>
    <w:tmpl w:val="222EB2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0" w15:restartNumberingAfterBreak="0">
    <w:nsid w:val="70292C1D"/>
    <w:multiLevelType w:val="multilevel"/>
    <w:tmpl w:val="3F3AF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1" w15:restartNumberingAfterBreak="0">
    <w:nsid w:val="70485323"/>
    <w:multiLevelType w:val="multilevel"/>
    <w:tmpl w:val="38B283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2" w15:restartNumberingAfterBreak="0">
    <w:nsid w:val="706F11B6"/>
    <w:multiLevelType w:val="multilevel"/>
    <w:tmpl w:val="72B4E3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3" w15:restartNumberingAfterBreak="0">
    <w:nsid w:val="708560EA"/>
    <w:multiLevelType w:val="multilevel"/>
    <w:tmpl w:val="7DBE76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4" w15:restartNumberingAfterBreak="0">
    <w:nsid w:val="70BA63ED"/>
    <w:multiLevelType w:val="multilevel"/>
    <w:tmpl w:val="A03466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5" w15:restartNumberingAfterBreak="0">
    <w:nsid w:val="70DD2F74"/>
    <w:multiLevelType w:val="multilevel"/>
    <w:tmpl w:val="5EC63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6" w15:restartNumberingAfterBreak="0">
    <w:nsid w:val="70F77311"/>
    <w:multiLevelType w:val="multilevel"/>
    <w:tmpl w:val="6068DBC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7" w15:restartNumberingAfterBreak="0">
    <w:nsid w:val="717562A3"/>
    <w:multiLevelType w:val="multilevel"/>
    <w:tmpl w:val="97285D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8" w15:restartNumberingAfterBreak="0">
    <w:nsid w:val="71DF49A7"/>
    <w:multiLevelType w:val="multilevel"/>
    <w:tmpl w:val="939A10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9" w15:restartNumberingAfterBreak="0">
    <w:nsid w:val="71E81302"/>
    <w:multiLevelType w:val="multilevel"/>
    <w:tmpl w:val="C436B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0" w15:restartNumberingAfterBreak="0">
    <w:nsid w:val="72905C1A"/>
    <w:multiLevelType w:val="multilevel"/>
    <w:tmpl w:val="264CBD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1" w15:restartNumberingAfterBreak="0">
    <w:nsid w:val="734D251F"/>
    <w:multiLevelType w:val="multilevel"/>
    <w:tmpl w:val="8BB4D9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2" w15:restartNumberingAfterBreak="0">
    <w:nsid w:val="735F5104"/>
    <w:multiLevelType w:val="multilevel"/>
    <w:tmpl w:val="8DE887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3" w15:restartNumberingAfterBreak="0">
    <w:nsid w:val="736B3392"/>
    <w:multiLevelType w:val="multilevel"/>
    <w:tmpl w:val="31E80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4" w15:restartNumberingAfterBreak="0">
    <w:nsid w:val="737938F1"/>
    <w:multiLevelType w:val="multilevel"/>
    <w:tmpl w:val="4BA694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5" w15:restartNumberingAfterBreak="0">
    <w:nsid w:val="741C1A8F"/>
    <w:multiLevelType w:val="multilevel"/>
    <w:tmpl w:val="440253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6" w15:restartNumberingAfterBreak="0">
    <w:nsid w:val="7460690E"/>
    <w:multiLevelType w:val="multilevel"/>
    <w:tmpl w:val="2C087F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7" w15:restartNumberingAfterBreak="0">
    <w:nsid w:val="74B06778"/>
    <w:multiLevelType w:val="multilevel"/>
    <w:tmpl w:val="8550C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8" w15:restartNumberingAfterBreak="0">
    <w:nsid w:val="74CB56D1"/>
    <w:multiLevelType w:val="multilevel"/>
    <w:tmpl w:val="C38454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9" w15:restartNumberingAfterBreak="0">
    <w:nsid w:val="75232146"/>
    <w:multiLevelType w:val="multilevel"/>
    <w:tmpl w:val="7BACFE9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0" w15:restartNumberingAfterBreak="0">
    <w:nsid w:val="759C23F5"/>
    <w:multiLevelType w:val="multilevel"/>
    <w:tmpl w:val="56EE5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1" w15:restartNumberingAfterBreak="0">
    <w:nsid w:val="75F9135A"/>
    <w:multiLevelType w:val="multilevel"/>
    <w:tmpl w:val="529226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2" w15:restartNumberingAfterBreak="0">
    <w:nsid w:val="765A1C03"/>
    <w:multiLevelType w:val="multilevel"/>
    <w:tmpl w:val="A3E046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3" w15:restartNumberingAfterBreak="0">
    <w:nsid w:val="76F85565"/>
    <w:multiLevelType w:val="multilevel"/>
    <w:tmpl w:val="939E95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4" w15:restartNumberingAfterBreak="0">
    <w:nsid w:val="77141D26"/>
    <w:multiLevelType w:val="multilevel"/>
    <w:tmpl w:val="F014D8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5" w15:restartNumberingAfterBreak="0">
    <w:nsid w:val="77A11CD2"/>
    <w:multiLevelType w:val="multilevel"/>
    <w:tmpl w:val="9BA6A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6" w15:restartNumberingAfterBreak="0">
    <w:nsid w:val="790501BA"/>
    <w:multiLevelType w:val="multilevel"/>
    <w:tmpl w:val="F0C8B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7" w15:restartNumberingAfterBreak="0">
    <w:nsid w:val="79091554"/>
    <w:multiLevelType w:val="multilevel"/>
    <w:tmpl w:val="F2D43F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8" w15:restartNumberingAfterBreak="0">
    <w:nsid w:val="79EE76F3"/>
    <w:multiLevelType w:val="multilevel"/>
    <w:tmpl w:val="54665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9" w15:restartNumberingAfterBreak="0">
    <w:nsid w:val="7A7775DE"/>
    <w:multiLevelType w:val="multilevel"/>
    <w:tmpl w:val="401003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0" w15:restartNumberingAfterBreak="0">
    <w:nsid w:val="7B5E1486"/>
    <w:multiLevelType w:val="multilevel"/>
    <w:tmpl w:val="101074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1" w15:restartNumberingAfterBreak="0">
    <w:nsid w:val="7B7E58B6"/>
    <w:multiLevelType w:val="multilevel"/>
    <w:tmpl w:val="1F00B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2" w15:restartNumberingAfterBreak="0">
    <w:nsid w:val="7BA77AEC"/>
    <w:multiLevelType w:val="multilevel"/>
    <w:tmpl w:val="26502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3" w15:restartNumberingAfterBreak="0">
    <w:nsid w:val="7C035E3D"/>
    <w:multiLevelType w:val="multilevel"/>
    <w:tmpl w:val="4956F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4" w15:restartNumberingAfterBreak="0">
    <w:nsid w:val="7C080757"/>
    <w:multiLevelType w:val="multilevel"/>
    <w:tmpl w:val="67F81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5" w15:restartNumberingAfterBreak="0">
    <w:nsid w:val="7CC90B77"/>
    <w:multiLevelType w:val="multilevel"/>
    <w:tmpl w:val="14F09E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6" w15:restartNumberingAfterBreak="0">
    <w:nsid w:val="7DA56D9F"/>
    <w:multiLevelType w:val="multilevel"/>
    <w:tmpl w:val="59D4A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7" w15:restartNumberingAfterBreak="0">
    <w:nsid w:val="7DBF5431"/>
    <w:multiLevelType w:val="multilevel"/>
    <w:tmpl w:val="69A8A8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8" w15:restartNumberingAfterBreak="0">
    <w:nsid w:val="7DED3EB2"/>
    <w:multiLevelType w:val="multilevel"/>
    <w:tmpl w:val="EF2CFB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9" w15:restartNumberingAfterBreak="0">
    <w:nsid w:val="7E525DC9"/>
    <w:multiLevelType w:val="multilevel"/>
    <w:tmpl w:val="88B87D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0" w15:restartNumberingAfterBreak="0">
    <w:nsid w:val="7F233BFE"/>
    <w:multiLevelType w:val="multilevel"/>
    <w:tmpl w:val="775439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1" w15:restartNumberingAfterBreak="0">
    <w:nsid w:val="7F8A15FF"/>
    <w:multiLevelType w:val="multilevel"/>
    <w:tmpl w:val="37D8C5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2" w15:restartNumberingAfterBreak="0">
    <w:nsid w:val="7FDB459F"/>
    <w:multiLevelType w:val="multilevel"/>
    <w:tmpl w:val="6D0004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68309385">
    <w:abstractNumId w:val="171"/>
  </w:num>
  <w:num w:numId="2" w16cid:durableId="1569346261">
    <w:abstractNumId w:val="355"/>
  </w:num>
  <w:num w:numId="3" w16cid:durableId="97214464">
    <w:abstractNumId w:val="324"/>
  </w:num>
  <w:num w:numId="4" w16cid:durableId="523590095">
    <w:abstractNumId w:val="379"/>
  </w:num>
  <w:num w:numId="5" w16cid:durableId="1880119081">
    <w:abstractNumId w:val="76"/>
  </w:num>
  <w:num w:numId="6" w16cid:durableId="478304469">
    <w:abstractNumId w:val="115"/>
  </w:num>
  <w:num w:numId="7" w16cid:durableId="1521358766">
    <w:abstractNumId w:val="55"/>
  </w:num>
  <w:num w:numId="8" w16cid:durableId="949707039">
    <w:abstractNumId w:val="147"/>
  </w:num>
  <w:num w:numId="9" w16cid:durableId="1421607058">
    <w:abstractNumId w:val="105"/>
  </w:num>
  <w:num w:numId="10" w16cid:durableId="111561153">
    <w:abstractNumId w:val="60"/>
  </w:num>
  <w:num w:numId="11" w16cid:durableId="2112965234">
    <w:abstractNumId w:val="199"/>
  </w:num>
  <w:num w:numId="12" w16cid:durableId="1621959289">
    <w:abstractNumId w:val="221"/>
  </w:num>
  <w:num w:numId="13" w16cid:durableId="1288387771">
    <w:abstractNumId w:val="59"/>
  </w:num>
  <w:num w:numId="14" w16cid:durableId="1099108995">
    <w:abstractNumId w:val="357"/>
  </w:num>
  <w:num w:numId="15" w16cid:durableId="1555698281">
    <w:abstractNumId w:val="15"/>
  </w:num>
  <w:num w:numId="16" w16cid:durableId="737630406">
    <w:abstractNumId w:val="391"/>
  </w:num>
  <w:num w:numId="17" w16cid:durableId="1907454733">
    <w:abstractNumId w:val="323"/>
  </w:num>
  <w:num w:numId="18" w16cid:durableId="287707337">
    <w:abstractNumId w:val="270"/>
  </w:num>
  <w:num w:numId="19" w16cid:durableId="20210274">
    <w:abstractNumId w:val="130"/>
  </w:num>
  <w:num w:numId="20" w16cid:durableId="548617155">
    <w:abstractNumId w:val="345"/>
  </w:num>
  <w:num w:numId="21" w16cid:durableId="313071735">
    <w:abstractNumId w:val="291"/>
  </w:num>
  <w:num w:numId="22" w16cid:durableId="146944778">
    <w:abstractNumId w:val="168"/>
  </w:num>
  <w:num w:numId="23" w16cid:durableId="1782334984">
    <w:abstractNumId w:val="179"/>
  </w:num>
  <w:num w:numId="24" w16cid:durableId="2052881155">
    <w:abstractNumId w:val="348"/>
  </w:num>
  <w:num w:numId="25" w16cid:durableId="1536116598">
    <w:abstractNumId w:val="285"/>
  </w:num>
  <w:num w:numId="26" w16cid:durableId="699622985">
    <w:abstractNumId w:val="218"/>
  </w:num>
  <w:num w:numId="27" w16cid:durableId="1560942044">
    <w:abstractNumId w:val="183"/>
  </w:num>
  <w:num w:numId="28" w16cid:durableId="83457145">
    <w:abstractNumId w:val="133"/>
  </w:num>
  <w:num w:numId="29" w16cid:durableId="895777823">
    <w:abstractNumId w:val="282"/>
  </w:num>
  <w:num w:numId="30" w16cid:durableId="610817075">
    <w:abstractNumId w:val="53"/>
  </w:num>
  <w:num w:numId="31" w16cid:durableId="2114931769">
    <w:abstractNumId w:val="388"/>
  </w:num>
  <w:num w:numId="32" w16cid:durableId="239872149">
    <w:abstractNumId w:val="362"/>
  </w:num>
  <w:num w:numId="33" w16cid:durableId="84351672">
    <w:abstractNumId w:val="9"/>
  </w:num>
  <w:num w:numId="34" w16cid:durableId="639267566">
    <w:abstractNumId w:val="198"/>
  </w:num>
  <w:num w:numId="35" w16cid:durableId="1091127257">
    <w:abstractNumId w:val="236"/>
  </w:num>
  <w:num w:numId="36" w16cid:durableId="1129741925">
    <w:abstractNumId w:val="6"/>
  </w:num>
  <w:num w:numId="37" w16cid:durableId="441460286">
    <w:abstractNumId w:val="136"/>
  </w:num>
  <w:num w:numId="38" w16cid:durableId="2052411477">
    <w:abstractNumId w:val="124"/>
  </w:num>
  <w:num w:numId="39" w16cid:durableId="448621026">
    <w:abstractNumId w:val="98"/>
  </w:num>
  <w:num w:numId="40" w16cid:durableId="541985233">
    <w:abstractNumId w:val="234"/>
  </w:num>
  <w:num w:numId="41" w16cid:durableId="308286818">
    <w:abstractNumId w:val="184"/>
  </w:num>
  <w:num w:numId="42" w16cid:durableId="243221226">
    <w:abstractNumId w:val="368"/>
  </w:num>
  <w:num w:numId="43" w16cid:durableId="821895320">
    <w:abstractNumId w:val="70"/>
  </w:num>
  <w:num w:numId="44" w16cid:durableId="136142408">
    <w:abstractNumId w:val="57"/>
  </w:num>
  <w:num w:numId="45" w16cid:durableId="745759873">
    <w:abstractNumId w:val="381"/>
  </w:num>
  <w:num w:numId="46" w16cid:durableId="86733513">
    <w:abstractNumId w:val="380"/>
  </w:num>
  <w:num w:numId="47" w16cid:durableId="1150291696">
    <w:abstractNumId w:val="277"/>
  </w:num>
  <w:num w:numId="48" w16cid:durableId="1148596808">
    <w:abstractNumId w:val="3"/>
  </w:num>
  <w:num w:numId="49" w16cid:durableId="1494877816">
    <w:abstractNumId w:val="101"/>
  </w:num>
  <w:num w:numId="50" w16cid:durableId="741485117">
    <w:abstractNumId w:val="271"/>
  </w:num>
  <w:num w:numId="51" w16cid:durableId="47530361">
    <w:abstractNumId w:val="313"/>
  </w:num>
  <w:num w:numId="52" w16cid:durableId="1315060335">
    <w:abstractNumId w:val="31"/>
  </w:num>
  <w:num w:numId="53" w16cid:durableId="194002939">
    <w:abstractNumId w:val="350"/>
  </w:num>
  <w:num w:numId="54" w16cid:durableId="230770682">
    <w:abstractNumId w:val="151"/>
  </w:num>
  <w:num w:numId="55" w16cid:durableId="779302138">
    <w:abstractNumId w:val="296"/>
  </w:num>
  <w:num w:numId="56" w16cid:durableId="769474175">
    <w:abstractNumId w:val="99"/>
  </w:num>
  <w:num w:numId="57" w16cid:durableId="1182013946">
    <w:abstractNumId w:val="87"/>
  </w:num>
  <w:num w:numId="58" w16cid:durableId="397483148">
    <w:abstractNumId w:val="175"/>
  </w:num>
  <w:num w:numId="59" w16cid:durableId="1641030978">
    <w:abstractNumId w:val="349"/>
  </w:num>
  <w:num w:numId="60" w16cid:durableId="1011953012">
    <w:abstractNumId w:val="107"/>
  </w:num>
  <w:num w:numId="61" w16cid:durableId="331379222">
    <w:abstractNumId w:val="387"/>
  </w:num>
  <w:num w:numId="62" w16cid:durableId="861016976">
    <w:abstractNumId w:val="377"/>
  </w:num>
  <w:num w:numId="63" w16cid:durableId="2077167521">
    <w:abstractNumId w:val="195"/>
  </w:num>
  <w:num w:numId="64" w16cid:durableId="235365623">
    <w:abstractNumId w:val="161"/>
  </w:num>
  <w:num w:numId="65" w16cid:durableId="1596287483">
    <w:abstractNumId w:val="111"/>
  </w:num>
  <w:num w:numId="66" w16cid:durableId="1855001149">
    <w:abstractNumId w:val="79"/>
  </w:num>
  <w:num w:numId="67" w16cid:durableId="1342776156">
    <w:abstractNumId w:val="134"/>
  </w:num>
  <w:num w:numId="68" w16cid:durableId="1445003678">
    <w:abstractNumId w:val="118"/>
  </w:num>
  <w:num w:numId="69" w16cid:durableId="2002661784">
    <w:abstractNumId w:val="354"/>
  </w:num>
  <w:num w:numId="70" w16cid:durableId="633603240">
    <w:abstractNumId w:val="226"/>
  </w:num>
  <w:num w:numId="71" w16cid:durableId="1307321515">
    <w:abstractNumId w:val="392"/>
  </w:num>
  <w:num w:numId="72" w16cid:durableId="1085296505">
    <w:abstractNumId w:val="48"/>
  </w:num>
  <w:num w:numId="73" w16cid:durableId="1748306162">
    <w:abstractNumId w:val="41"/>
  </w:num>
  <w:num w:numId="74" w16cid:durableId="612830152">
    <w:abstractNumId w:val="317"/>
  </w:num>
  <w:num w:numId="75" w16cid:durableId="171839285">
    <w:abstractNumId w:val="145"/>
  </w:num>
  <w:num w:numId="76" w16cid:durableId="1165559272">
    <w:abstractNumId w:val="206"/>
  </w:num>
  <w:num w:numId="77" w16cid:durableId="1386639593">
    <w:abstractNumId w:val="319"/>
  </w:num>
  <w:num w:numId="78" w16cid:durableId="1789812152">
    <w:abstractNumId w:val="312"/>
  </w:num>
  <w:num w:numId="79" w16cid:durableId="81879500">
    <w:abstractNumId w:val="80"/>
  </w:num>
  <w:num w:numId="80" w16cid:durableId="1487671903">
    <w:abstractNumId w:val="327"/>
  </w:num>
  <w:num w:numId="81" w16cid:durableId="836113832">
    <w:abstractNumId w:val="305"/>
  </w:num>
  <w:num w:numId="82" w16cid:durableId="1651323159">
    <w:abstractNumId w:val="61"/>
  </w:num>
  <w:num w:numId="83" w16cid:durableId="1434982531">
    <w:abstractNumId w:val="344"/>
  </w:num>
  <w:num w:numId="84" w16cid:durableId="1977225126">
    <w:abstractNumId w:val="384"/>
  </w:num>
  <w:num w:numId="85" w16cid:durableId="317347178">
    <w:abstractNumId w:val="375"/>
  </w:num>
  <w:num w:numId="86" w16cid:durableId="1349987129">
    <w:abstractNumId w:val="269"/>
  </w:num>
  <w:num w:numId="87" w16cid:durableId="1725790593">
    <w:abstractNumId w:val="338"/>
  </w:num>
  <w:num w:numId="88" w16cid:durableId="1891961475">
    <w:abstractNumId w:val="26"/>
  </w:num>
  <w:num w:numId="89" w16cid:durableId="754475851">
    <w:abstractNumId w:val="29"/>
  </w:num>
  <w:num w:numId="90" w16cid:durableId="2029139636">
    <w:abstractNumId w:val="19"/>
  </w:num>
  <w:num w:numId="91" w16cid:durableId="330179049">
    <w:abstractNumId w:val="329"/>
  </w:num>
  <w:num w:numId="92" w16cid:durableId="1353414353">
    <w:abstractNumId w:val="56"/>
  </w:num>
  <w:num w:numId="93" w16cid:durableId="1168640833">
    <w:abstractNumId w:val="30"/>
  </w:num>
  <w:num w:numId="94" w16cid:durableId="490676826">
    <w:abstractNumId w:val="331"/>
  </w:num>
  <w:num w:numId="95" w16cid:durableId="444427134">
    <w:abstractNumId w:val="50"/>
  </w:num>
  <w:num w:numId="96" w16cid:durableId="594753701">
    <w:abstractNumId w:val="1"/>
  </w:num>
  <w:num w:numId="97" w16cid:durableId="1836073861">
    <w:abstractNumId w:val="281"/>
  </w:num>
  <w:num w:numId="98" w16cid:durableId="577859359">
    <w:abstractNumId w:val="382"/>
  </w:num>
  <w:num w:numId="99" w16cid:durableId="468208358">
    <w:abstractNumId w:val="32"/>
  </w:num>
  <w:num w:numId="100" w16cid:durableId="59250116">
    <w:abstractNumId w:val="45"/>
  </w:num>
  <w:num w:numId="101" w16cid:durableId="157698505">
    <w:abstractNumId w:val="42"/>
  </w:num>
  <w:num w:numId="102" w16cid:durableId="787117823">
    <w:abstractNumId w:val="273"/>
  </w:num>
  <w:num w:numId="103" w16cid:durableId="481316390">
    <w:abstractNumId w:val="245"/>
  </w:num>
  <w:num w:numId="104" w16cid:durableId="408310026">
    <w:abstractNumId w:val="212"/>
  </w:num>
  <w:num w:numId="105" w16cid:durableId="653991956">
    <w:abstractNumId w:val="372"/>
  </w:num>
  <w:num w:numId="106" w16cid:durableId="252400757">
    <w:abstractNumId w:val="64"/>
  </w:num>
  <w:num w:numId="107" w16cid:durableId="1258903609">
    <w:abstractNumId w:val="321"/>
  </w:num>
  <w:num w:numId="108" w16cid:durableId="272246886">
    <w:abstractNumId w:val="253"/>
  </w:num>
  <w:num w:numId="109" w16cid:durableId="1177500845">
    <w:abstractNumId w:val="35"/>
  </w:num>
  <w:num w:numId="110" w16cid:durableId="2005012341">
    <w:abstractNumId w:val="73"/>
  </w:num>
  <w:num w:numId="111" w16cid:durableId="958997970">
    <w:abstractNumId w:val="182"/>
  </w:num>
  <w:num w:numId="112" w16cid:durableId="1414661635">
    <w:abstractNumId w:val="356"/>
  </w:num>
  <w:num w:numId="113" w16cid:durableId="808670278">
    <w:abstractNumId w:val="328"/>
  </w:num>
  <w:num w:numId="114" w16cid:durableId="621228587">
    <w:abstractNumId w:val="129"/>
  </w:num>
  <w:num w:numId="115" w16cid:durableId="1380209040">
    <w:abstractNumId w:val="261"/>
  </w:num>
  <w:num w:numId="116" w16cid:durableId="1891528932">
    <w:abstractNumId w:val="274"/>
  </w:num>
  <w:num w:numId="117" w16cid:durableId="2090812440">
    <w:abstractNumId w:val="202"/>
  </w:num>
  <w:num w:numId="118" w16cid:durableId="131598536">
    <w:abstractNumId w:val="24"/>
  </w:num>
  <w:num w:numId="119" w16cid:durableId="1683782530">
    <w:abstractNumId w:val="14"/>
  </w:num>
  <w:num w:numId="120" w16cid:durableId="451631736">
    <w:abstractNumId w:val="320"/>
  </w:num>
  <w:num w:numId="121" w16cid:durableId="154077910">
    <w:abstractNumId w:val="300"/>
  </w:num>
  <w:num w:numId="122" w16cid:durableId="98375302">
    <w:abstractNumId w:val="166"/>
  </w:num>
  <w:num w:numId="123" w16cid:durableId="307633502">
    <w:abstractNumId w:val="252"/>
  </w:num>
  <w:num w:numId="124" w16cid:durableId="374695782">
    <w:abstractNumId w:val="308"/>
  </w:num>
  <w:num w:numId="125" w16cid:durableId="261576558">
    <w:abstractNumId w:val="18"/>
  </w:num>
  <w:num w:numId="126" w16cid:durableId="1514686589">
    <w:abstractNumId w:val="272"/>
  </w:num>
  <w:num w:numId="127" w16cid:durableId="418137291">
    <w:abstractNumId w:val="204"/>
  </w:num>
  <w:num w:numId="128" w16cid:durableId="1437562076">
    <w:abstractNumId w:val="258"/>
  </w:num>
  <w:num w:numId="129" w16cid:durableId="648873502">
    <w:abstractNumId w:val="301"/>
  </w:num>
  <w:num w:numId="130" w16cid:durableId="156574065">
    <w:abstractNumId w:val="194"/>
  </w:num>
  <w:num w:numId="131" w16cid:durableId="1447039863">
    <w:abstractNumId w:val="155"/>
  </w:num>
  <w:num w:numId="132" w16cid:durableId="246113676">
    <w:abstractNumId w:val="288"/>
  </w:num>
  <w:num w:numId="133" w16cid:durableId="1653218300">
    <w:abstractNumId w:val="389"/>
  </w:num>
  <w:num w:numId="134" w16cid:durableId="141587478">
    <w:abstractNumId w:val="241"/>
  </w:num>
  <w:num w:numId="135" w16cid:durableId="2000038338">
    <w:abstractNumId w:val="85"/>
  </w:num>
  <w:num w:numId="136" w16cid:durableId="1088232937">
    <w:abstractNumId w:val="189"/>
  </w:num>
  <w:num w:numId="137" w16cid:durableId="158008799">
    <w:abstractNumId w:val="88"/>
  </w:num>
  <w:num w:numId="138" w16cid:durableId="661473569">
    <w:abstractNumId w:val="316"/>
  </w:num>
  <w:num w:numId="139" w16cid:durableId="1439790901">
    <w:abstractNumId w:val="332"/>
  </w:num>
  <w:num w:numId="140" w16cid:durableId="332874667">
    <w:abstractNumId w:val="52"/>
  </w:num>
  <w:num w:numId="141" w16cid:durableId="1596281562">
    <w:abstractNumId w:val="311"/>
  </w:num>
  <w:num w:numId="142" w16cid:durableId="1147816706">
    <w:abstractNumId w:val="180"/>
  </w:num>
  <w:num w:numId="143" w16cid:durableId="183784759">
    <w:abstractNumId w:val="376"/>
  </w:num>
  <w:num w:numId="144" w16cid:durableId="976303841">
    <w:abstractNumId w:val="295"/>
  </w:num>
  <w:num w:numId="145" w16cid:durableId="1606420218">
    <w:abstractNumId w:val="83"/>
  </w:num>
  <w:num w:numId="146" w16cid:durableId="1992052441">
    <w:abstractNumId w:val="224"/>
  </w:num>
  <w:num w:numId="147" w16cid:durableId="303857294">
    <w:abstractNumId w:val="142"/>
  </w:num>
  <w:num w:numId="148" w16cid:durableId="697897499">
    <w:abstractNumId w:val="314"/>
  </w:num>
  <w:num w:numId="149" w16cid:durableId="1154443913">
    <w:abstractNumId w:val="251"/>
  </w:num>
  <w:num w:numId="150" w16cid:durableId="2121298353">
    <w:abstractNumId w:val="20"/>
  </w:num>
  <w:num w:numId="151" w16cid:durableId="996032606">
    <w:abstractNumId w:val="299"/>
  </w:num>
  <w:num w:numId="152" w16cid:durableId="746221959">
    <w:abstractNumId w:val="96"/>
  </w:num>
  <w:num w:numId="153" w16cid:durableId="2056926465">
    <w:abstractNumId w:val="91"/>
  </w:num>
  <w:num w:numId="154" w16cid:durableId="968628539">
    <w:abstractNumId w:val="126"/>
  </w:num>
  <w:num w:numId="155" w16cid:durableId="1567838448">
    <w:abstractNumId w:val="119"/>
  </w:num>
  <w:num w:numId="156" w16cid:durableId="198394380">
    <w:abstractNumId w:val="225"/>
  </w:num>
  <w:num w:numId="157" w16cid:durableId="1793396725">
    <w:abstractNumId w:val="8"/>
  </w:num>
  <w:num w:numId="158" w16cid:durableId="1581137450">
    <w:abstractNumId w:val="303"/>
  </w:num>
  <w:num w:numId="159" w16cid:durableId="995035350">
    <w:abstractNumId w:val="58"/>
  </w:num>
  <w:num w:numId="160" w16cid:durableId="416168939">
    <w:abstractNumId w:val="211"/>
  </w:num>
  <w:num w:numId="161" w16cid:durableId="475341210">
    <w:abstractNumId w:val="364"/>
  </w:num>
  <w:num w:numId="162" w16cid:durableId="1674913148">
    <w:abstractNumId w:val="208"/>
  </w:num>
  <w:num w:numId="163" w16cid:durableId="1021784557">
    <w:abstractNumId w:val="228"/>
  </w:num>
  <w:num w:numId="164" w16cid:durableId="1598751557">
    <w:abstractNumId w:val="74"/>
  </w:num>
  <w:num w:numId="165" w16cid:durableId="1173885088">
    <w:abstractNumId w:val="84"/>
  </w:num>
  <w:num w:numId="166" w16cid:durableId="932201511">
    <w:abstractNumId w:val="337"/>
  </w:num>
  <w:num w:numId="167" w16cid:durableId="356854637">
    <w:abstractNumId w:val="265"/>
  </w:num>
  <w:num w:numId="168" w16cid:durableId="912855055">
    <w:abstractNumId w:val="231"/>
  </w:num>
  <w:num w:numId="169" w16cid:durableId="214006871">
    <w:abstractNumId w:val="192"/>
  </w:num>
  <w:num w:numId="170" w16cid:durableId="551817331">
    <w:abstractNumId w:val="330"/>
  </w:num>
  <w:num w:numId="171" w16cid:durableId="282805814">
    <w:abstractNumId w:val="69"/>
  </w:num>
  <w:num w:numId="172" w16cid:durableId="747463042">
    <w:abstractNumId w:val="173"/>
  </w:num>
  <w:num w:numId="173" w16cid:durableId="1040474209">
    <w:abstractNumId w:val="255"/>
  </w:num>
  <w:num w:numId="174" w16cid:durableId="1703820829">
    <w:abstractNumId w:val="116"/>
  </w:num>
  <w:num w:numId="175" w16cid:durableId="1809516865">
    <w:abstractNumId w:val="279"/>
  </w:num>
  <w:num w:numId="176" w16cid:durableId="691145649">
    <w:abstractNumId w:val="117"/>
  </w:num>
  <w:num w:numId="177" w16cid:durableId="2135247812">
    <w:abstractNumId w:val="162"/>
  </w:num>
  <w:num w:numId="178" w16cid:durableId="301465779">
    <w:abstractNumId w:val="143"/>
  </w:num>
  <w:num w:numId="179" w16cid:durableId="1387023015">
    <w:abstractNumId w:val="38"/>
  </w:num>
  <w:num w:numId="180" w16cid:durableId="1659844916">
    <w:abstractNumId w:val="131"/>
  </w:num>
  <w:num w:numId="181" w16cid:durableId="124279901">
    <w:abstractNumId w:val="230"/>
  </w:num>
  <w:num w:numId="182" w16cid:durableId="1005131268">
    <w:abstractNumId w:val="106"/>
  </w:num>
  <w:num w:numId="183" w16cid:durableId="836388569">
    <w:abstractNumId w:val="373"/>
  </w:num>
  <w:num w:numId="184" w16cid:durableId="105853263">
    <w:abstractNumId w:val="176"/>
  </w:num>
  <w:num w:numId="185" w16cid:durableId="1539049886">
    <w:abstractNumId w:val="27"/>
  </w:num>
  <w:num w:numId="186" w16cid:durableId="668599759">
    <w:abstractNumId w:val="127"/>
  </w:num>
  <w:num w:numId="187" w16cid:durableId="2060321148">
    <w:abstractNumId w:val="365"/>
  </w:num>
  <w:num w:numId="188" w16cid:durableId="1386952238">
    <w:abstractNumId w:val="146"/>
  </w:num>
  <w:num w:numId="189" w16cid:durableId="1636065392">
    <w:abstractNumId w:val="339"/>
  </w:num>
  <w:num w:numId="190" w16cid:durableId="1275867080">
    <w:abstractNumId w:val="63"/>
  </w:num>
  <w:num w:numId="191" w16cid:durableId="1001784114">
    <w:abstractNumId w:val="197"/>
  </w:num>
  <w:num w:numId="192" w16cid:durableId="1865166129">
    <w:abstractNumId w:val="242"/>
  </w:num>
  <w:num w:numId="193" w16cid:durableId="520096013">
    <w:abstractNumId w:val="347"/>
  </w:num>
  <w:num w:numId="194" w16cid:durableId="2074967252">
    <w:abstractNumId w:val="169"/>
  </w:num>
  <w:num w:numId="195" w16cid:durableId="1226840009">
    <w:abstractNumId w:val="67"/>
  </w:num>
  <w:num w:numId="196" w16cid:durableId="967778557">
    <w:abstractNumId w:val="264"/>
  </w:num>
  <w:num w:numId="197" w16cid:durableId="2136755579">
    <w:abstractNumId w:val="260"/>
  </w:num>
  <w:num w:numId="198" w16cid:durableId="1222908467">
    <w:abstractNumId w:val="336"/>
  </w:num>
  <w:num w:numId="199" w16cid:durableId="465390870">
    <w:abstractNumId w:val="191"/>
  </w:num>
  <w:num w:numId="200" w16cid:durableId="643198858">
    <w:abstractNumId w:val="378"/>
  </w:num>
  <w:num w:numId="201" w16cid:durableId="1934819782">
    <w:abstractNumId w:val="246"/>
  </w:num>
  <w:num w:numId="202" w16cid:durableId="824785838">
    <w:abstractNumId w:val="250"/>
  </w:num>
  <w:num w:numId="203" w16cid:durableId="1929267912">
    <w:abstractNumId w:val="267"/>
  </w:num>
  <w:num w:numId="204" w16cid:durableId="1839229458">
    <w:abstractNumId w:val="82"/>
  </w:num>
  <w:num w:numId="205" w16cid:durableId="929463060">
    <w:abstractNumId w:val="359"/>
  </w:num>
  <w:num w:numId="206" w16cid:durableId="489445568">
    <w:abstractNumId w:val="95"/>
  </w:num>
  <w:num w:numId="207" w16cid:durableId="2094161205">
    <w:abstractNumId w:val="39"/>
  </w:num>
  <w:num w:numId="208" w16cid:durableId="470906870">
    <w:abstractNumId w:val="172"/>
  </w:num>
  <w:num w:numId="209" w16cid:durableId="899168951">
    <w:abstractNumId w:val="351"/>
  </w:num>
  <w:num w:numId="210" w16cid:durableId="1038360942">
    <w:abstractNumId w:val="187"/>
  </w:num>
  <w:num w:numId="211" w16cid:durableId="305428369">
    <w:abstractNumId w:val="123"/>
  </w:num>
  <w:num w:numId="212" w16cid:durableId="1640921257">
    <w:abstractNumId w:val="186"/>
  </w:num>
  <w:num w:numId="213" w16cid:durableId="1565992292">
    <w:abstractNumId w:val="222"/>
  </w:num>
  <w:num w:numId="214" w16cid:durableId="993294875">
    <w:abstractNumId w:val="122"/>
  </w:num>
  <w:num w:numId="215" w16cid:durableId="665867467">
    <w:abstractNumId w:val="97"/>
  </w:num>
  <w:num w:numId="216" w16cid:durableId="868492230">
    <w:abstractNumId w:val="249"/>
  </w:num>
  <w:num w:numId="217" w16cid:durableId="812134766">
    <w:abstractNumId w:val="325"/>
  </w:num>
  <w:num w:numId="218" w16cid:durableId="878738586">
    <w:abstractNumId w:val="369"/>
  </w:num>
  <w:num w:numId="219" w16cid:durableId="680857711">
    <w:abstractNumId w:val="12"/>
  </w:num>
  <w:num w:numId="220" w16cid:durableId="1357387587">
    <w:abstractNumId w:val="159"/>
  </w:num>
  <w:num w:numId="221" w16cid:durableId="601841633">
    <w:abstractNumId w:val="47"/>
  </w:num>
  <w:num w:numId="222" w16cid:durableId="35856911">
    <w:abstractNumId w:val="268"/>
  </w:num>
  <w:num w:numId="223" w16cid:durableId="73943903">
    <w:abstractNumId w:val="240"/>
  </w:num>
  <w:num w:numId="224" w16cid:durableId="1228614467">
    <w:abstractNumId w:val="196"/>
  </w:num>
  <w:num w:numId="225" w16cid:durableId="414744533">
    <w:abstractNumId w:val="51"/>
  </w:num>
  <w:num w:numId="226" w16cid:durableId="1179125539">
    <w:abstractNumId w:val="342"/>
  </w:num>
  <w:num w:numId="227" w16cid:durableId="1039935899">
    <w:abstractNumId w:val="367"/>
  </w:num>
  <w:num w:numId="228" w16cid:durableId="559561981">
    <w:abstractNumId w:val="276"/>
  </w:num>
  <w:num w:numId="229" w16cid:durableId="369188060">
    <w:abstractNumId w:val="341"/>
  </w:num>
  <w:num w:numId="230" w16cid:durableId="695233728">
    <w:abstractNumId w:val="164"/>
  </w:num>
  <w:num w:numId="231" w16cid:durableId="788206466">
    <w:abstractNumId w:val="213"/>
  </w:num>
  <w:num w:numId="232" w16cid:durableId="1485656092">
    <w:abstractNumId w:val="293"/>
  </w:num>
  <w:num w:numId="233" w16cid:durableId="722294834">
    <w:abstractNumId w:val="37"/>
  </w:num>
  <w:num w:numId="234" w16cid:durableId="1488589733">
    <w:abstractNumId w:val="156"/>
  </w:num>
  <w:num w:numId="235" w16cid:durableId="775367747">
    <w:abstractNumId w:val="157"/>
  </w:num>
  <w:num w:numId="236" w16cid:durableId="1964343206">
    <w:abstractNumId w:val="178"/>
  </w:num>
  <w:num w:numId="237" w16cid:durableId="1217089513">
    <w:abstractNumId w:val="326"/>
  </w:num>
  <w:num w:numId="238" w16cid:durableId="1181621677">
    <w:abstractNumId w:val="263"/>
  </w:num>
  <w:num w:numId="239" w16cid:durableId="415784071">
    <w:abstractNumId w:val="132"/>
  </w:num>
  <w:num w:numId="240" w16cid:durableId="583539978">
    <w:abstractNumId w:val="174"/>
  </w:num>
  <w:num w:numId="241" w16cid:durableId="1846285748">
    <w:abstractNumId w:val="154"/>
  </w:num>
  <w:num w:numId="242" w16cid:durableId="6105409">
    <w:abstractNumId w:val="163"/>
  </w:num>
  <w:num w:numId="243" w16cid:durableId="699283876">
    <w:abstractNumId w:val="139"/>
  </w:num>
  <w:num w:numId="244" w16cid:durableId="1529873021">
    <w:abstractNumId w:val="385"/>
  </w:num>
  <w:num w:numId="245" w16cid:durableId="666597323">
    <w:abstractNumId w:val="22"/>
  </w:num>
  <w:num w:numId="246" w16cid:durableId="1549803218">
    <w:abstractNumId w:val="141"/>
  </w:num>
  <w:num w:numId="247" w16cid:durableId="887297662">
    <w:abstractNumId w:val="86"/>
  </w:num>
  <w:num w:numId="248" w16cid:durableId="1116869751">
    <w:abstractNumId w:val="108"/>
  </w:num>
  <w:num w:numId="249" w16cid:durableId="430392520">
    <w:abstractNumId w:val="215"/>
  </w:num>
  <w:num w:numId="250" w16cid:durableId="1048456287">
    <w:abstractNumId w:val="352"/>
  </w:num>
  <w:num w:numId="251" w16cid:durableId="1706128641">
    <w:abstractNumId w:val="232"/>
  </w:num>
  <w:num w:numId="252" w16cid:durableId="1773815816">
    <w:abstractNumId w:val="358"/>
  </w:num>
  <w:num w:numId="253" w16cid:durableId="606544361">
    <w:abstractNumId w:val="275"/>
  </w:num>
  <w:num w:numId="254" w16cid:durableId="1956207890">
    <w:abstractNumId w:val="140"/>
  </w:num>
  <w:num w:numId="255" w16cid:durableId="2099010667">
    <w:abstractNumId w:val="340"/>
  </w:num>
  <w:num w:numId="256" w16cid:durableId="982389859">
    <w:abstractNumId w:val="207"/>
  </w:num>
  <w:num w:numId="257" w16cid:durableId="1945069845">
    <w:abstractNumId w:val="259"/>
  </w:num>
  <w:num w:numId="258" w16cid:durableId="908349970">
    <w:abstractNumId w:val="170"/>
  </w:num>
  <w:num w:numId="259" w16cid:durableId="1046025532">
    <w:abstractNumId w:val="254"/>
  </w:num>
  <w:num w:numId="260" w16cid:durableId="617495535">
    <w:abstractNumId w:val="248"/>
  </w:num>
  <w:num w:numId="261" w16cid:durableId="1965038972">
    <w:abstractNumId w:val="223"/>
  </w:num>
  <w:num w:numId="262" w16cid:durableId="243030068">
    <w:abstractNumId w:val="266"/>
  </w:num>
  <w:num w:numId="263" w16cid:durableId="498892541">
    <w:abstractNumId w:val="256"/>
  </w:num>
  <w:num w:numId="264" w16cid:durableId="1342508514">
    <w:abstractNumId w:val="65"/>
  </w:num>
  <w:num w:numId="265" w16cid:durableId="1078285160">
    <w:abstractNumId w:val="200"/>
  </w:num>
  <w:num w:numId="266" w16cid:durableId="1662004596">
    <w:abstractNumId w:val="185"/>
  </w:num>
  <w:num w:numId="267" w16cid:durableId="62023505">
    <w:abstractNumId w:val="25"/>
  </w:num>
  <w:num w:numId="268" w16cid:durableId="957373553">
    <w:abstractNumId w:val="0"/>
  </w:num>
  <w:num w:numId="269" w16cid:durableId="870074213">
    <w:abstractNumId w:val="244"/>
  </w:num>
  <w:num w:numId="270" w16cid:durableId="2088379431">
    <w:abstractNumId w:val="90"/>
  </w:num>
  <w:num w:numId="271" w16cid:durableId="1535846680">
    <w:abstractNumId w:val="36"/>
  </w:num>
  <w:num w:numId="272" w16cid:durableId="732891414">
    <w:abstractNumId w:val="167"/>
  </w:num>
  <w:num w:numId="273" w16cid:durableId="1995791138">
    <w:abstractNumId w:val="216"/>
  </w:num>
  <w:num w:numId="274" w16cid:durableId="1063603389">
    <w:abstractNumId w:val="346"/>
  </w:num>
  <w:num w:numId="275" w16cid:durableId="541788302">
    <w:abstractNumId w:val="306"/>
  </w:num>
  <w:num w:numId="276" w16cid:durableId="1120732036">
    <w:abstractNumId w:val="278"/>
  </w:num>
  <w:num w:numId="277" w16cid:durableId="749886179">
    <w:abstractNumId w:val="386"/>
  </w:num>
  <w:num w:numId="278" w16cid:durableId="1701005352">
    <w:abstractNumId w:val="361"/>
  </w:num>
  <w:num w:numId="279" w16cid:durableId="1713309287">
    <w:abstractNumId w:val="286"/>
  </w:num>
  <w:num w:numId="280" w16cid:durableId="1841193867">
    <w:abstractNumId w:val="370"/>
  </w:num>
  <w:num w:numId="281" w16cid:durableId="924411820">
    <w:abstractNumId w:val="94"/>
  </w:num>
  <w:num w:numId="282" w16cid:durableId="84232385">
    <w:abstractNumId w:val="5"/>
  </w:num>
  <w:num w:numId="283" w16cid:durableId="1951469377">
    <w:abstractNumId w:val="283"/>
  </w:num>
  <w:num w:numId="284" w16cid:durableId="1801462259">
    <w:abstractNumId w:val="360"/>
  </w:num>
  <w:num w:numId="285" w16cid:durableId="1433668164">
    <w:abstractNumId w:val="77"/>
  </w:num>
  <w:num w:numId="286" w16cid:durableId="1968312261">
    <w:abstractNumId w:val="34"/>
  </w:num>
  <w:num w:numId="287" w16cid:durableId="1818181100">
    <w:abstractNumId w:val="72"/>
  </w:num>
  <w:num w:numId="288" w16cid:durableId="1954511346">
    <w:abstractNumId w:val="205"/>
  </w:num>
  <w:num w:numId="289" w16cid:durableId="1957635531">
    <w:abstractNumId w:val="16"/>
  </w:num>
  <w:num w:numId="290" w16cid:durableId="487481804">
    <w:abstractNumId w:val="390"/>
  </w:num>
  <w:num w:numId="291" w16cid:durableId="1206261106">
    <w:abstractNumId w:val="233"/>
  </w:num>
  <w:num w:numId="292" w16cid:durableId="1993948176">
    <w:abstractNumId w:val="304"/>
  </w:num>
  <w:num w:numId="293" w16cid:durableId="789670458">
    <w:abstractNumId w:val="46"/>
  </w:num>
  <w:num w:numId="294" w16cid:durableId="1073089053">
    <w:abstractNumId w:val="353"/>
  </w:num>
  <w:num w:numId="295" w16cid:durableId="487551439">
    <w:abstractNumId w:val="78"/>
  </w:num>
  <w:num w:numId="296" w16cid:durableId="720404346">
    <w:abstractNumId w:val="302"/>
  </w:num>
  <w:num w:numId="297" w16cid:durableId="1083720891">
    <w:abstractNumId w:val="203"/>
  </w:num>
  <w:num w:numId="298" w16cid:durableId="1793162554">
    <w:abstractNumId w:val="318"/>
  </w:num>
  <w:num w:numId="299" w16cid:durableId="1283732529">
    <w:abstractNumId w:val="343"/>
  </w:num>
  <w:num w:numId="300" w16cid:durableId="1688093404">
    <w:abstractNumId w:val="21"/>
  </w:num>
  <w:num w:numId="301" w16cid:durableId="100882589">
    <w:abstractNumId w:val="219"/>
  </w:num>
  <w:num w:numId="302" w16cid:durableId="1024983767">
    <w:abstractNumId w:val="49"/>
  </w:num>
  <w:num w:numId="303" w16cid:durableId="2038694259">
    <w:abstractNumId w:val="128"/>
  </w:num>
  <w:num w:numId="304" w16cid:durableId="2133135850">
    <w:abstractNumId w:val="209"/>
  </w:num>
  <w:num w:numId="305" w16cid:durableId="322777102">
    <w:abstractNumId w:val="310"/>
  </w:num>
  <w:num w:numId="306" w16cid:durableId="169567118">
    <w:abstractNumId w:val="150"/>
  </w:num>
  <w:num w:numId="307" w16cid:durableId="1197043138">
    <w:abstractNumId w:val="210"/>
  </w:num>
  <w:num w:numId="308" w16cid:durableId="1846675130">
    <w:abstractNumId w:val="10"/>
  </w:num>
  <w:num w:numId="309" w16cid:durableId="967583993">
    <w:abstractNumId w:val="363"/>
  </w:num>
  <w:num w:numId="310" w16cid:durableId="1270579078">
    <w:abstractNumId w:val="71"/>
  </w:num>
  <w:num w:numId="311" w16cid:durableId="549611110">
    <w:abstractNumId w:val="44"/>
  </w:num>
  <w:num w:numId="312" w16cid:durableId="1304198501">
    <w:abstractNumId w:val="193"/>
  </w:num>
  <w:num w:numId="313" w16cid:durableId="689112159">
    <w:abstractNumId w:val="247"/>
  </w:num>
  <w:num w:numId="314" w16cid:durableId="330446564">
    <w:abstractNumId w:val="315"/>
  </w:num>
  <w:num w:numId="315" w16cid:durableId="68695879">
    <w:abstractNumId w:val="2"/>
  </w:num>
  <w:num w:numId="316" w16cid:durableId="1598051022">
    <w:abstractNumId w:val="297"/>
  </w:num>
  <w:num w:numId="317" w16cid:durableId="1046224904">
    <w:abstractNumId w:val="54"/>
  </w:num>
  <w:num w:numId="318" w16cid:durableId="1455172282">
    <w:abstractNumId w:val="81"/>
  </w:num>
  <w:num w:numId="319" w16cid:durableId="2123306102">
    <w:abstractNumId w:val="66"/>
  </w:num>
  <w:num w:numId="320" w16cid:durableId="2026782673">
    <w:abstractNumId w:val="11"/>
  </w:num>
  <w:num w:numId="321" w16cid:durableId="918173193">
    <w:abstractNumId w:val="322"/>
  </w:num>
  <w:num w:numId="322" w16cid:durableId="75833095">
    <w:abstractNumId w:val="262"/>
  </w:num>
  <w:num w:numId="323" w16cid:durableId="709769815">
    <w:abstractNumId w:val="284"/>
  </w:num>
  <w:num w:numId="324" w16cid:durableId="1984307093">
    <w:abstractNumId w:val="102"/>
  </w:num>
  <w:num w:numId="325" w16cid:durableId="400758672">
    <w:abstractNumId w:val="217"/>
  </w:num>
  <w:num w:numId="326" w16cid:durableId="114449656">
    <w:abstractNumId w:val="149"/>
  </w:num>
  <w:num w:numId="327" w16cid:durableId="976371947">
    <w:abstractNumId w:val="335"/>
  </w:num>
  <w:num w:numId="328" w16cid:durableId="266811127">
    <w:abstractNumId w:val="138"/>
  </w:num>
  <w:num w:numId="329" w16cid:durableId="909077360">
    <w:abstractNumId w:val="237"/>
  </w:num>
  <w:num w:numId="330" w16cid:durableId="144859907">
    <w:abstractNumId w:val="334"/>
  </w:num>
  <w:num w:numId="331" w16cid:durableId="254246625">
    <w:abstractNumId w:val="153"/>
  </w:num>
  <w:num w:numId="332" w16cid:durableId="1036276145">
    <w:abstractNumId w:val="294"/>
  </w:num>
  <w:num w:numId="333" w16cid:durableId="1937126924">
    <w:abstractNumId w:val="135"/>
  </w:num>
  <w:num w:numId="334" w16cid:durableId="2016951756">
    <w:abstractNumId w:val="113"/>
  </w:num>
  <w:num w:numId="335" w16cid:durableId="216939985">
    <w:abstractNumId w:val="383"/>
  </w:num>
  <w:num w:numId="336" w16cid:durableId="1622220743">
    <w:abstractNumId w:val="220"/>
  </w:num>
  <w:num w:numId="337" w16cid:durableId="583605942">
    <w:abstractNumId w:val="201"/>
  </w:num>
  <w:num w:numId="338" w16cid:durableId="1404177305">
    <w:abstractNumId w:val="89"/>
  </w:num>
  <w:num w:numId="339" w16cid:durableId="2008361807">
    <w:abstractNumId w:val="43"/>
  </w:num>
  <w:num w:numId="340" w16cid:durableId="1797066459">
    <w:abstractNumId w:val="333"/>
  </w:num>
  <w:num w:numId="341" w16cid:durableId="120803338">
    <w:abstractNumId w:val="104"/>
  </w:num>
  <w:num w:numId="342" w16cid:durableId="1326665825">
    <w:abstractNumId w:val="292"/>
  </w:num>
  <w:num w:numId="343" w16cid:durableId="118956872">
    <w:abstractNumId w:val="287"/>
  </w:num>
  <w:num w:numId="344" w16cid:durableId="566112392">
    <w:abstractNumId w:val="229"/>
  </w:num>
  <w:num w:numId="345" w16cid:durableId="536236534">
    <w:abstractNumId w:val="28"/>
  </w:num>
  <w:num w:numId="346" w16cid:durableId="833959861">
    <w:abstractNumId w:val="190"/>
  </w:num>
  <w:num w:numId="347" w16cid:durableId="1254973628">
    <w:abstractNumId w:val="7"/>
  </w:num>
  <w:num w:numId="348" w16cid:durableId="108593462">
    <w:abstractNumId w:val="307"/>
  </w:num>
  <w:num w:numId="349" w16cid:durableId="854078692">
    <w:abstractNumId w:val="144"/>
  </w:num>
  <w:num w:numId="350" w16cid:durableId="1077241272">
    <w:abstractNumId w:val="120"/>
  </w:num>
  <w:num w:numId="351" w16cid:durableId="717515881">
    <w:abstractNumId w:val="75"/>
  </w:num>
  <w:num w:numId="352" w16cid:durableId="1128551293">
    <w:abstractNumId w:val="366"/>
  </w:num>
  <w:num w:numId="353" w16cid:durableId="83652829">
    <w:abstractNumId w:val="100"/>
  </w:num>
  <w:num w:numId="354" w16cid:durableId="1135484897">
    <w:abstractNumId w:val="238"/>
  </w:num>
  <w:num w:numId="355" w16cid:durableId="636648534">
    <w:abstractNumId w:val="298"/>
  </w:num>
  <w:num w:numId="356" w16cid:durableId="899175155">
    <w:abstractNumId w:val="235"/>
  </w:num>
  <w:num w:numId="357" w16cid:durableId="1436755927">
    <w:abstractNumId w:val="17"/>
  </w:num>
  <w:num w:numId="358" w16cid:durableId="1076510781">
    <w:abstractNumId w:val="125"/>
  </w:num>
  <w:num w:numId="359" w16cid:durableId="990215724">
    <w:abstractNumId w:val="290"/>
  </w:num>
  <w:num w:numId="360" w16cid:durableId="210072397">
    <w:abstractNumId w:val="121"/>
  </w:num>
  <w:num w:numId="361" w16cid:durableId="1501193433">
    <w:abstractNumId w:val="68"/>
  </w:num>
  <w:num w:numId="362" w16cid:durableId="2058120871">
    <w:abstractNumId w:val="4"/>
  </w:num>
  <w:num w:numId="363" w16cid:durableId="1847480518">
    <w:abstractNumId w:val="257"/>
  </w:num>
  <w:num w:numId="364" w16cid:durableId="1998193439">
    <w:abstractNumId w:val="177"/>
  </w:num>
  <w:num w:numId="365" w16cid:durableId="642545979">
    <w:abstractNumId w:val="137"/>
  </w:num>
  <w:num w:numId="366" w16cid:durableId="1553006779">
    <w:abstractNumId w:val="103"/>
  </w:num>
  <w:num w:numId="367" w16cid:durableId="170416222">
    <w:abstractNumId w:val="158"/>
  </w:num>
  <w:num w:numId="368" w16cid:durableId="850604352">
    <w:abstractNumId w:val="181"/>
  </w:num>
  <w:num w:numId="369" w16cid:durableId="1710914107">
    <w:abstractNumId w:val="110"/>
  </w:num>
  <w:num w:numId="370" w16cid:durableId="483082484">
    <w:abstractNumId w:val="114"/>
  </w:num>
  <w:num w:numId="371" w16cid:durableId="2071268920">
    <w:abstractNumId w:val="62"/>
  </w:num>
  <w:num w:numId="372" w16cid:durableId="1688098118">
    <w:abstractNumId w:val="152"/>
  </w:num>
  <w:num w:numId="373" w16cid:durableId="32578571">
    <w:abstractNumId w:val="243"/>
  </w:num>
  <w:num w:numId="374" w16cid:durableId="1064765601">
    <w:abstractNumId w:val="23"/>
  </w:num>
  <w:num w:numId="375" w16cid:durableId="2015067537">
    <w:abstractNumId w:val="188"/>
  </w:num>
  <w:num w:numId="376" w16cid:durableId="1440103573">
    <w:abstractNumId w:val="40"/>
  </w:num>
  <w:num w:numId="377" w16cid:durableId="1590579761">
    <w:abstractNumId w:val="280"/>
  </w:num>
  <w:num w:numId="378" w16cid:durableId="1276057660">
    <w:abstractNumId w:val="371"/>
  </w:num>
  <w:num w:numId="379" w16cid:durableId="704595321">
    <w:abstractNumId w:val="109"/>
  </w:num>
  <w:num w:numId="380" w16cid:durableId="1502351850">
    <w:abstractNumId w:val="374"/>
  </w:num>
  <w:num w:numId="381" w16cid:durableId="852113588">
    <w:abstractNumId w:val="309"/>
  </w:num>
  <w:num w:numId="382" w16cid:durableId="2036809836">
    <w:abstractNumId w:val="33"/>
  </w:num>
  <w:num w:numId="383" w16cid:durableId="1057827193">
    <w:abstractNumId w:val="112"/>
  </w:num>
  <w:num w:numId="384" w16cid:durableId="1207833848">
    <w:abstractNumId w:val="239"/>
  </w:num>
  <w:num w:numId="385" w16cid:durableId="640812060">
    <w:abstractNumId w:val="148"/>
  </w:num>
  <w:num w:numId="386" w16cid:durableId="2138641159">
    <w:abstractNumId w:val="289"/>
  </w:num>
  <w:num w:numId="387" w16cid:durableId="2047441481">
    <w:abstractNumId w:val="93"/>
  </w:num>
  <w:num w:numId="388" w16cid:durableId="1999989618">
    <w:abstractNumId w:val="13"/>
  </w:num>
  <w:num w:numId="389" w16cid:durableId="1175535388">
    <w:abstractNumId w:val="160"/>
  </w:num>
  <w:num w:numId="390" w16cid:durableId="1571883786">
    <w:abstractNumId w:val="214"/>
  </w:num>
  <w:num w:numId="391" w16cid:durableId="1303580687">
    <w:abstractNumId w:val="92"/>
  </w:num>
  <w:num w:numId="392" w16cid:durableId="1961524283">
    <w:abstractNumId w:val="227"/>
  </w:num>
  <w:num w:numId="393" w16cid:durableId="1346712186">
    <w:abstractNumId w:val="165"/>
  </w:num>
  <w:numIdMacAtCleanup w:val="39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1FE2"/>
    <w:rsid w:val="00003C56"/>
    <w:rsid w:val="000173B9"/>
    <w:rsid w:val="000235B5"/>
    <w:rsid w:val="00025804"/>
    <w:rsid w:val="00124646"/>
    <w:rsid w:val="001404B3"/>
    <w:rsid w:val="001A5BD7"/>
    <w:rsid w:val="001D3EA6"/>
    <w:rsid w:val="00204DFF"/>
    <w:rsid w:val="00291C69"/>
    <w:rsid w:val="002E3259"/>
    <w:rsid w:val="0030626B"/>
    <w:rsid w:val="00352953"/>
    <w:rsid w:val="003A0FB9"/>
    <w:rsid w:val="003A5834"/>
    <w:rsid w:val="003E5D71"/>
    <w:rsid w:val="003E7F59"/>
    <w:rsid w:val="003F1203"/>
    <w:rsid w:val="00412258"/>
    <w:rsid w:val="00444502"/>
    <w:rsid w:val="005773EB"/>
    <w:rsid w:val="00577A0B"/>
    <w:rsid w:val="00583F8F"/>
    <w:rsid w:val="00590940"/>
    <w:rsid w:val="005B719E"/>
    <w:rsid w:val="006259B2"/>
    <w:rsid w:val="00634A42"/>
    <w:rsid w:val="00684AB3"/>
    <w:rsid w:val="006E708F"/>
    <w:rsid w:val="006F733A"/>
    <w:rsid w:val="00701755"/>
    <w:rsid w:val="00714FE8"/>
    <w:rsid w:val="0072783C"/>
    <w:rsid w:val="00750BFD"/>
    <w:rsid w:val="00763583"/>
    <w:rsid w:val="007E2C24"/>
    <w:rsid w:val="007F0C07"/>
    <w:rsid w:val="008053FE"/>
    <w:rsid w:val="008978D7"/>
    <w:rsid w:val="00926C97"/>
    <w:rsid w:val="00933EAA"/>
    <w:rsid w:val="0096588F"/>
    <w:rsid w:val="00A210CF"/>
    <w:rsid w:val="00A72223"/>
    <w:rsid w:val="00AB1088"/>
    <w:rsid w:val="00AE55C7"/>
    <w:rsid w:val="00B04E39"/>
    <w:rsid w:val="00B1208D"/>
    <w:rsid w:val="00B26F90"/>
    <w:rsid w:val="00B82B01"/>
    <w:rsid w:val="00BB1FE2"/>
    <w:rsid w:val="00BC314A"/>
    <w:rsid w:val="00BE5F7B"/>
    <w:rsid w:val="00C422A6"/>
    <w:rsid w:val="00CD09FB"/>
    <w:rsid w:val="00CE387D"/>
    <w:rsid w:val="00D95833"/>
    <w:rsid w:val="00DF6160"/>
    <w:rsid w:val="00DF764C"/>
    <w:rsid w:val="00E13F14"/>
    <w:rsid w:val="00E40951"/>
    <w:rsid w:val="00EB065F"/>
    <w:rsid w:val="00ED0947"/>
    <w:rsid w:val="00ED6686"/>
    <w:rsid w:val="00F550AC"/>
    <w:rsid w:val="00F902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EC562F"/>
  <w15:chartTrackingRefBased/>
  <w15:docId w15:val="{9F22511E-FB80-4DD7-B9CD-0B8A1E2D80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1FE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B1FE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B1FE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B1FE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B1FE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B1FE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B1FE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B1FE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B1FE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1FE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B1FE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B1FE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B1FE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B1FE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B1FE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B1FE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B1FE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B1FE2"/>
    <w:rPr>
      <w:rFonts w:eastAsiaTheme="majorEastAsia" w:cstheme="majorBidi"/>
      <w:color w:val="272727" w:themeColor="text1" w:themeTint="D8"/>
    </w:rPr>
  </w:style>
  <w:style w:type="paragraph" w:styleId="Title">
    <w:name w:val="Title"/>
    <w:basedOn w:val="Normal"/>
    <w:next w:val="Normal"/>
    <w:link w:val="TitleChar"/>
    <w:uiPriority w:val="10"/>
    <w:qFormat/>
    <w:rsid w:val="00BB1FE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1FE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B1FE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B1FE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B1FE2"/>
    <w:pPr>
      <w:spacing w:before="160"/>
      <w:jc w:val="center"/>
    </w:pPr>
    <w:rPr>
      <w:i/>
      <w:iCs/>
      <w:color w:val="404040" w:themeColor="text1" w:themeTint="BF"/>
    </w:rPr>
  </w:style>
  <w:style w:type="character" w:customStyle="1" w:styleId="QuoteChar">
    <w:name w:val="Quote Char"/>
    <w:basedOn w:val="DefaultParagraphFont"/>
    <w:link w:val="Quote"/>
    <w:uiPriority w:val="29"/>
    <w:rsid w:val="00BB1FE2"/>
    <w:rPr>
      <w:i/>
      <w:iCs/>
      <w:color w:val="404040" w:themeColor="text1" w:themeTint="BF"/>
    </w:rPr>
  </w:style>
  <w:style w:type="paragraph" w:styleId="ListParagraph">
    <w:name w:val="List Paragraph"/>
    <w:basedOn w:val="Normal"/>
    <w:uiPriority w:val="34"/>
    <w:qFormat/>
    <w:rsid w:val="00BB1FE2"/>
    <w:pPr>
      <w:ind w:left="720"/>
      <w:contextualSpacing/>
    </w:pPr>
  </w:style>
  <w:style w:type="character" w:styleId="IntenseEmphasis">
    <w:name w:val="Intense Emphasis"/>
    <w:basedOn w:val="DefaultParagraphFont"/>
    <w:uiPriority w:val="21"/>
    <w:qFormat/>
    <w:rsid w:val="00BB1FE2"/>
    <w:rPr>
      <w:i/>
      <w:iCs/>
      <w:color w:val="2F5496" w:themeColor="accent1" w:themeShade="BF"/>
    </w:rPr>
  </w:style>
  <w:style w:type="paragraph" w:styleId="IntenseQuote">
    <w:name w:val="Intense Quote"/>
    <w:basedOn w:val="Normal"/>
    <w:next w:val="Normal"/>
    <w:link w:val="IntenseQuoteChar"/>
    <w:uiPriority w:val="30"/>
    <w:qFormat/>
    <w:rsid w:val="00BB1FE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B1FE2"/>
    <w:rPr>
      <w:i/>
      <w:iCs/>
      <w:color w:val="2F5496" w:themeColor="accent1" w:themeShade="BF"/>
    </w:rPr>
  </w:style>
  <w:style w:type="character" w:styleId="IntenseReference">
    <w:name w:val="Intense Reference"/>
    <w:basedOn w:val="DefaultParagraphFont"/>
    <w:uiPriority w:val="32"/>
    <w:qFormat/>
    <w:rsid w:val="00BB1FE2"/>
    <w:rPr>
      <w:b/>
      <w:bCs/>
      <w:smallCaps/>
      <w:color w:val="2F5496" w:themeColor="accent1" w:themeShade="BF"/>
      <w:spacing w:val="5"/>
    </w:rPr>
  </w:style>
  <w:style w:type="paragraph" w:styleId="NoSpacing">
    <w:name w:val="No Spacing"/>
    <w:uiPriority w:val="1"/>
    <w:qFormat/>
    <w:rsid w:val="00E13F14"/>
    <w:pPr>
      <w:spacing w:after="0" w:line="240" w:lineRule="auto"/>
    </w:pPr>
  </w:style>
  <w:style w:type="character" w:styleId="Strong">
    <w:name w:val="Strong"/>
    <w:basedOn w:val="DefaultParagraphFont"/>
    <w:uiPriority w:val="22"/>
    <w:qFormat/>
    <w:rsid w:val="001A5BD7"/>
    <w:rPr>
      <w:b/>
      <w:bCs/>
    </w:rPr>
  </w:style>
  <w:style w:type="paragraph" w:styleId="NormalWeb">
    <w:name w:val="Normal (Web)"/>
    <w:basedOn w:val="Normal"/>
    <w:uiPriority w:val="99"/>
    <w:semiHidden/>
    <w:unhideWhenUsed/>
    <w:rsid w:val="001A5BD7"/>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HTMLPreformatted">
    <w:name w:val="HTML Preformatted"/>
    <w:basedOn w:val="Normal"/>
    <w:link w:val="HTMLPreformattedChar"/>
    <w:uiPriority w:val="99"/>
    <w:semiHidden/>
    <w:unhideWhenUsed/>
    <w:rsid w:val="001A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1A5BD7"/>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1A5BD7"/>
    <w:rPr>
      <w:rFonts w:ascii="Courier New" w:eastAsia="Times New Roman" w:hAnsi="Courier New" w:cs="Courier New"/>
      <w:sz w:val="20"/>
      <w:szCs w:val="20"/>
    </w:rPr>
  </w:style>
  <w:style w:type="character" w:styleId="Hyperlink">
    <w:name w:val="Hyperlink"/>
    <w:basedOn w:val="DefaultParagraphFont"/>
    <w:uiPriority w:val="99"/>
    <w:unhideWhenUsed/>
    <w:rsid w:val="0072783C"/>
    <w:rPr>
      <w:color w:val="0563C1" w:themeColor="hyperlink"/>
      <w:u w:val="single"/>
    </w:rPr>
  </w:style>
  <w:style w:type="character" w:styleId="UnresolvedMention">
    <w:name w:val="Unresolved Mention"/>
    <w:basedOn w:val="DefaultParagraphFont"/>
    <w:uiPriority w:val="99"/>
    <w:semiHidden/>
    <w:unhideWhenUsed/>
    <w:rsid w:val="0072783C"/>
    <w:rPr>
      <w:color w:val="605E5C"/>
      <w:shd w:val="clear" w:color="auto" w:fill="E1DFDD"/>
    </w:rPr>
  </w:style>
  <w:style w:type="table" w:styleId="TableGridLight">
    <w:name w:val="Grid Table Light"/>
    <w:basedOn w:val="TableNormal"/>
    <w:uiPriority w:val="40"/>
    <w:rsid w:val="00C422A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3704">
      <w:bodyDiv w:val="1"/>
      <w:marLeft w:val="0"/>
      <w:marRight w:val="0"/>
      <w:marTop w:val="0"/>
      <w:marBottom w:val="0"/>
      <w:divBdr>
        <w:top w:val="none" w:sz="0" w:space="0" w:color="auto"/>
        <w:left w:val="none" w:sz="0" w:space="0" w:color="auto"/>
        <w:bottom w:val="none" w:sz="0" w:space="0" w:color="auto"/>
        <w:right w:val="none" w:sz="0" w:space="0" w:color="auto"/>
      </w:divBdr>
    </w:div>
    <w:div w:id="13776391">
      <w:bodyDiv w:val="1"/>
      <w:marLeft w:val="0"/>
      <w:marRight w:val="0"/>
      <w:marTop w:val="0"/>
      <w:marBottom w:val="0"/>
      <w:divBdr>
        <w:top w:val="none" w:sz="0" w:space="0" w:color="auto"/>
        <w:left w:val="none" w:sz="0" w:space="0" w:color="auto"/>
        <w:bottom w:val="none" w:sz="0" w:space="0" w:color="auto"/>
        <w:right w:val="none" w:sz="0" w:space="0" w:color="auto"/>
      </w:divBdr>
    </w:div>
    <w:div w:id="16005494">
      <w:bodyDiv w:val="1"/>
      <w:marLeft w:val="0"/>
      <w:marRight w:val="0"/>
      <w:marTop w:val="0"/>
      <w:marBottom w:val="0"/>
      <w:divBdr>
        <w:top w:val="none" w:sz="0" w:space="0" w:color="auto"/>
        <w:left w:val="none" w:sz="0" w:space="0" w:color="auto"/>
        <w:bottom w:val="none" w:sz="0" w:space="0" w:color="auto"/>
        <w:right w:val="none" w:sz="0" w:space="0" w:color="auto"/>
      </w:divBdr>
      <w:divsChild>
        <w:div w:id="7082593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835382">
      <w:bodyDiv w:val="1"/>
      <w:marLeft w:val="0"/>
      <w:marRight w:val="0"/>
      <w:marTop w:val="0"/>
      <w:marBottom w:val="0"/>
      <w:divBdr>
        <w:top w:val="none" w:sz="0" w:space="0" w:color="auto"/>
        <w:left w:val="none" w:sz="0" w:space="0" w:color="auto"/>
        <w:bottom w:val="none" w:sz="0" w:space="0" w:color="auto"/>
        <w:right w:val="none" w:sz="0" w:space="0" w:color="auto"/>
      </w:divBdr>
      <w:divsChild>
        <w:div w:id="1161703392">
          <w:marLeft w:val="0"/>
          <w:marRight w:val="0"/>
          <w:marTop w:val="0"/>
          <w:marBottom w:val="0"/>
          <w:divBdr>
            <w:top w:val="none" w:sz="0" w:space="0" w:color="auto"/>
            <w:left w:val="none" w:sz="0" w:space="0" w:color="auto"/>
            <w:bottom w:val="none" w:sz="0" w:space="0" w:color="auto"/>
            <w:right w:val="none" w:sz="0" w:space="0" w:color="auto"/>
          </w:divBdr>
          <w:divsChild>
            <w:div w:id="1456409222">
              <w:marLeft w:val="0"/>
              <w:marRight w:val="0"/>
              <w:marTop w:val="0"/>
              <w:marBottom w:val="0"/>
              <w:divBdr>
                <w:top w:val="none" w:sz="0" w:space="0" w:color="auto"/>
                <w:left w:val="none" w:sz="0" w:space="0" w:color="auto"/>
                <w:bottom w:val="none" w:sz="0" w:space="0" w:color="auto"/>
                <w:right w:val="none" w:sz="0" w:space="0" w:color="auto"/>
              </w:divBdr>
            </w:div>
          </w:divsChild>
        </w:div>
        <w:div w:id="91247917">
          <w:marLeft w:val="0"/>
          <w:marRight w:val="0"/>
          <w:marTop w:val="0"/>
          <w:marBottom w:val="0"/>
          <w:divBdr>
            <w:top w:val="none" w:sz="0" w:space="0" w:color="auto"/>
            <w:left w:val="none" w:sz="0" w:space="0" w:color="auto"/>
            <w:bottom w:val="none" w:sz="0" w:space="0" w:color="auto"/>
            <w:right w:val="none" w:sz="0" w:space="0" w:color="auto"/>
          </w:divBdr>
          <w:divsChild>
            <w:div w:id="1900238657">
              <w:marLeft w:val="0"/>
              <w:marRight w:val="0"/>
              <w:marTop w:val="0"/>
              <w:marBottom w:val="0"/>
              <w:divBdr>
                <w:top w:val="none" w:sz="0" w:space="0" w:color="auto"/>
                <w:left w:val="none" w:sz="0" w:space="0" w:color="auto"/>
                <w:bottom w:val="none" w:sz="0" w:space="0" w:color="auto"/>
                <w:right w:val="none" w:sz="0" w:space="0" w:color="auto"/>
              </w:divBdr>
            </w:div>
          </w:divsChild>
        </w:div>
        <w:div w:id="5782479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149635">
      <w:bodyDiv w:val="1"/>
      <w:marLeft w:val="0"/>
      <w:marRight w:val="0"/>
      <w:marTop w:val="0"/>
      <w:marBottom w:val="0"/>
      <w:divBdr>
        <w:top w:val="none" w:sz="0" w:space="0" w:color="auto"/>
        <w:left w:val="none" w:sz="0" w:space="0" w:color="auto"/>
        <w:bottom w:val="none" w:sz="0" w:space="0" w:color="auto"/>
        <w:right w:val="none" w:sz="0" w:space="0" w:color="auto"/>
      </w:divBdr>
      <w:divsChild>
        <w:div w:id="2064138898">
          <w:marLeft w:val="0"/>
          <w:marRight w:val="0"/>
          <w:marTop w:val="0"/>
          <w:marBottom w:val="0"/>
          <w:divBdr>
            <w:top w:val="none" w:sz="0" w:space="0" w:color="auto"/>
            <w:left w:val="none" w:sz="0" w:space="0" w:color="auto"/>
            <w:bottom w:val="none" w:sz="0" w:space="0" w:color="auto"/>
            <w:right w:val="none" w:sz="0" w:space="0" w:color="auto"/>
          </w:divBdr>
          <w:divsChild>
            <w:div w:id="1020161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30911">
      <w:bodyDiv w:val="1"/>
      <w:marLeft w:val="0"/>
      <w:marRight w:val="0"/>
      <w:marTop w:val="0"/>
      <w:marBottom w:val="0"/>
      <w:divBdr>
        <w:top w:val="none" w:sz="0" w:space="0" w:color="auto"/>
        <w:left w:val="none" w:sz="0" w:space="0" w:color="auto"/>
        <w:bottom w:val="none" w:sz="0" w:space="0" w:color="auto"/>
        <w:right w:val="none" w:sz="0" w:space="0" w:color="auto"/>
      </w:divBdr>
    </w:div>
    <w:div w:id="33891952">
      <w:bodyDiv w:val="1"/>
      <w:marLeft w:val="0"/>
      <w:marRight w:val="0"/>
      <w:marTop w:val="0"/>
      <w:marBottom w:val="0"/>
      <w:divBdr>
        <w:top w:val="none" w:sz="0" w:space="0" w:color="auto"/>
        <w:left w:val="none" w:sz="0" w:space="0" w:color="auto"/>
        <w:bottom w:val="none" w:sz="0" w:space="0" w:color="auto"/>
        <w:right w:val="none" w:sz="0" w:space="0" w:color="auto"/>
      </w:divBdr>
      <w:divsChild>
        <w:div w:id="1491764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207165">
      <w:bodyDiv w:val="1"/>
      <w:marLeft w:val="0"/>
      <w:marRight w:val="0"/>
      <w:marTop w:val="0"/>
      <w:marBottom w:val="0"/>
      <w:divBdr>
        <w:top w:val="none" w:sz="0" w:space="0" w:color="auto"/>
        <w:left w:val="none" w:sz="0" w:space="0" w:color="auto"/>
        <w:bottom w:val="none" w:sz="0" w:space="0" w:color="auto"/>
        <w:right w:val="none" w:sz="0" w:space="0" w:color="auto"/>
      </w:divBdr>
    </w:div>
    <w:div w:id="40594991">
      <w:bodyDiv w:val="1"/>
      <w:marLeft w:val="0"/>
      <w:marRight w:val="0"/>
      <w:marTop w:val="0"/>
      <w:marBottom w:val="0"/>
      <w:divBdr>
        <w:top w:val="none" w:sz="0" w:space="0" w:color="auto"/>
        <w:left w:val="none" w:sz="0" w:space="0" w:color="auto"/>
        <w:bottom w:val="none" w:sz="0" w:space="0" w:color="auto"/>
        <w:right w:val="none" w:sz="0" w:space="0" w:color="auto"/>
      </w:divBdr>
    </w:div>
    <w:div w:id="54939375">
      <w:bodyDiv w:val="1"/>
      <w:marLeft w:val="0"/>
      <w:marRight w:val="0"/>
      <w:marTop w:val="0"/>
      <w:marBottom w:val="0"/>
      <w:divBdr>
        <w:top w:val="none" w:sz="0" w:space="0" w:color="auto"/>
        <w:left w:val="none" w:sz="0" w:space="0" w:color="auto"/>
        <w:bottom w:val="none" w:sz="0" w:space="0" w:color="auto"/>
        <w:right w:val="none" w:sz="0" w:space="0" w:color="auto"/>
      </w:divBdr>
      <w:divsChild>
        <w:div w:id="16482467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079883">
      <w:bodyDiv w:val="1"/>
      <w:marLeft w:val="0"/>
      <w:marRight w:val="0"/>
      <w:marTop w:val="0"/>
      <w:marBottom w:val="0"/>
      <w:divBdr>
        <w:top w:val="none" w:sz="0" w:space="0" w:color="auto"/>
        <w:left w:val="none" w:sz="0" w:space="0" w:color="auto"/>
        <w:bottom w:val="none" w:sz="0" w:space="0" w:color="auto"/>
        <w:right w:val="none" w:sz="0" w:space="0" w:color="auto"/>
      </w:divBdr>
    </w:div>
    <w:div w:id="74017269">
      <w:bodyDiv w:val="1"/>
      <w:marLeft w:val="0"/>
      <w:marRight w:val="0"/>
      <w:marTop w:val="0"/>
      <w:marBottom w:val="0"/>
      <w:divBdr>
        <w:top w:val="none" w:sz="0" w:space="0" w:color="auto"/>
        <w:left w:val="none" w:sz="0" w:space="0" w:color="auto"/>
        <w:bottom w:val="none" w:sz="0" w:space="0" w:color="auto"/>
        <w:right w:val="none" w:sz="0" w:space="0" w:color="auto"/>
      </w:divBdr>
    </w:div>
    <w:div w:id="84808164">
      <w:bodyDiv w:val="1"/>
      <w:marLeft w:val="0"/>
      <w:marRight w:val="0"/>
      <w:marTop w:val="0"/>
      <w:marBottom w:val="0"/>
      <w:divBdr>
        <w:top w:val="none" w:sz="0" w:space="0" w:color="auto"/>
        <w:left w:val="none" w:sz="0" w:space="0" w:color="auto"/>
        <w:bottom w:val="none" w:sz="0" w:space="0" w:color="auto"/>
        <w:right w:val="none" w:sz="0" w:space="0" w:color="auto"/>
      </w:divBdr>
      <w:divsChild>
        <w:div w:id="671417169">
          <w:marLeft w:val="0"/>
          <w:marRight w:val="0"/>
          <w:marTop w:val="0"/>
          <w:marBottom w:val="0"/>
          <w:divBdr>
            <w:top w:val="none" w:sz="0" w:space="0" w:color="auto"/>
            <w:left w:val="none" w:sz="0" w:space="0" w:color="auto"/>
            <w:bottom w:val="none" w:sz="0" w:space="0" w:color="auto"/>
            <w:right w:val="none" w:sz="0" w:space="0" w:color="auto"/>
          </w:divBdr>
          <w:divsChild>
            <w:div w:id="1373192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77026">
      <w:bodyDiv w:val="1"/>
      <w:marLeft w:val="0"/>
      <w:marRight w:val="0"/>
      <w:marTop w:val="0"/>
      <w:marBottom w:val="0"/>
      <w:divBdr>
        <w:top w:val="none" w:sz="0" w:space="0" w:color="auto"/>
        <w:left w:val="none" w:sz="0" w:space="0" w:color="auto"/>
        <w:bottom w:val="none" w:sz="0" w:space="0" w:color="auto"/>
        <w:right w:val="none" w:sz="0" w:space="0" w:color="auto"/>
      </w:divBdr>
    </w:div>
    <w:div w:id="102386950">
      <w:bodyDiv w:val="1"/>
      <w:marLeft w:val="0"/>
      <w:marRight w:val="0"/>
      <w:marTop w:val="0"/>
      <w:marBottom w:val="0"/>
      <w:divBdr>
        <w:top w:val="none" w:sz="0" w:space="0" w:color="auto"/>
        <w:left w:val="none" w:sz="0" w:space="0" w:color="auto"/>
        <w:bottom w:val="none" w:sz="0" w:space="0" w:color="auto"/>
        <w:right w:val="none" w:sz="0" w:space="0" w:color="auto"/>
      </w:divBdr>
    </w:div>
    <w:div w:id="116341522">
      <w:bodyDiv w:val="1"/>
      <w:marLeft w:val="0"/>
      <w:marRight w:val="0"/>
      <w:marTop w:val="0"/>
      <w:marBottom w:val="0"/>
      <w:divBdr>
        <w:top w:val="none" w:sz="0" w:space="0" w:color="auto"/>
        <w:left w:val="none" w:sz="0" w:space="0" w:color="auto"/>
        <w:bottom w:val="none" w:sz="0" w:space="0" w:color="auto"/>
        <w:right w:val="none" w:sz="0" w:space="0" w:color="auto"/>
      </w:divBdr>
    </w:div>
    <w:div w:id="124784603">
      <w:bodyDiv w:val="1"/>
      <w:marLeft w:val="0"/>
      <w:marRight w:val="0"/>
      <w:marTop w:val="0"/>
      <w:marBottom w:val="0"/>
      <w:divBdr>
        <w:top w:val="none" w:sz="0" w:space="0" w:color="auto"/>
        <w:left w:val="none" w:sz="0" w:space="0" w:color="auto"/>
        <w:bottom w:val="none" w:sz="0" w:space="0" w:color="auto"/>
        <w:right w:val="none" w:sz="0" w:space="0" w:color="auto"/>
      </w:divBdr>
    </w:div>
    <w:div w:id="127748287">
      <w:bodyDiv w:val="1"/>
      <w:marLeft w:val="0"/>
      <w:marRight w:val="0"/>
      <w:marTop w:val="0"/>
      <w:marBottom w:val="0"/>
      <w:divBdr>
        <w:top w:val="none" w:sz="0" w:space="0" w:color="auto"/>
        <w:left w:val="none" w:sz="0" w:space="0" w:color="auto"/>
        <w:bottom w:val="none" w:sz="0" w:space="0" w:color="auto"/>
        <w:right w:val="none" w:sz="0" w:space="0" w:color="auto"/>
      </w:divBdr>
    </w:div>
    <w:div w:id="133452167">
      <w:bodyDiv w:val="1"/>
      <w:marLeft w:val="0"/>
      <w:marRight w:val="0"/>
      <w:marTop w:val="0"/>
      <w:marBottom w:val="0"/>
      <w:divBdr>
        <w:top w:val="none" w:sz="0" w:space="0" w:color="auto"/>
        <w:left w:val="none" w:sz="0" w:space="0" w:color="auto"/>
        <w:bottom w:val="none" w:sz="0" w:space="0" w:color="auto"/>
        <w:right w:val="none" w:sz="0" w:space="0" w:color="auto"/>
      </w:divBdr>
      <w:divsChild>
        <w:div w:id="473261728">
          <w:marLeft w:val="0"/>
          <w:marRight w:val="0"/>
          <w:marTop w:val="0"/>
          <w:marBottom w:val="0"/>
          <w:divBdr>
            <w:top w:val="none" w:sz="0" w:space="0" w:color="auto"/>
            <w:left w:val="none" w:sz="0" w:space="0" w:color="auto"/>
            <w:bottom w:val="none" w:sz="0" w:space="0" w:color="auto"/>
            <w:right w:val="none" w:sz="0" w:space="0" w:color="auto"/>
          </w:divBdr>
          <w:divsChild>
            <w:div w:id="1048645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81023">
      <w:bodyDiv w:val="1"/>
      <w:marLeft w:val="0"/>
      <w:marRight w:val="0"/>
      <w:marTop w:val="0"/>
      <w:marBottom w:val="0"/>
      <w:divBdr>
        <w:top w:val="none" w:sz="0" w:space="0" w:color="auto"/>
        <w:left w:val="none" w:sz="0" w:space="0" w:color="auto"/>
        <w:bottom w:val="none" w:sz="0" w:space="0" w:color="auto"/>
        <w:right w:val="none" w:sz="0" w:space="0" w:color="auto"/>
      </w:divBdr>
      <w:divsChild>
        <w:div w:id="58286987">
          <w:marLeft w:val="0"/>
          <w:marRight w:val="0"/>
          <w:marTop w:val="0"/>
          <w:marBottom w:val="0"/>
          <w:divBdr>
            <w:top w:val="none" w:sz="0" w:space="0" w:color="auto"/>
            <w:left w:val="none" w:sz="0" w:space="0" w:color="auto"/>
            <w:bottom w:val="none" w:sz="0" w:space="0" w:color="auto"/>
            <w:right w:val="none" w:sz="0" w:space="0" w:color="auto"/>
          </w:divBdr>
          <w:divsChild>
            <w:div w:id="1270116133">
              <w:marLeft w:val="0"/>
              <w:marRight w:val="0"/>
              <w:marTop w:val="0"/>
              <w:marBottom w:val="0"/>
              <w:divBdr>
                <w:top w:val="none" w:sz="0" w:space="0" w:color="auto"/>
                <w:left w:val="none" w:sz="0" w:space="0" w:color="auto"/>
                <w:bottom w:val="none" w:sz="0" w:space="0" w:color="auto"/>
                <w:right w:val="none" w:sz="0" w:space="0" w:color="auto"/>
              </w:divBdr>
              <w:divsChild>
                <w:div w:id="1487818152">
                  <w:marLeft w:val="0"/>
                  <w:marRight w:val="0"/>
                  <w:marTop w:val="0"/>
                  <w:marBottom w:val="0"/>
                  <w:divBdr>
                    <w:top w:val="none" w:sz="0" w:space="0" w:color="auto"/>
                    <w:left w:val="none" w:sz="0" w:space="0" w:color="auto"/>
                    <w:bottom w:val="none" w:sz="0" w:space="0" w:color="auto"/>
                    <w:right w:val="none" w:sz="0" w:space="0" w:color="auto"/>
                  </w:divBdr>
                  <w:divsChild>
                    <w:div w:id="1064065950">
                      <w:marLeft w:val="0"/>
                      <w:marRight w:val="0"/>
                      <w:marTop w:val="0"/>
                      <w:marBottom w:val="0"/>
                      <w:divBdr>
                        <w:top w:val="none" w:sz="0" w:space="0" w:color="auto"/>
                        <w:left w:val="none" w:sz="0" w:space="0" w:color="auto"/>
                        <w:bottom w:val="none" w:sz="0" w:space="0" w:color="auto"/>
                        <w:right w:val="none" w:sz="0" w:space="0" w:color="auto"/>
                      </w:divBdr>
                      <w:divsChild>
                        <w:div w:id="798843749">
                          <w:marLeft w:val="0"/>
                          <w:marRight w:val="0"/>
                          <w:marTop w:val="0"/>
                          <w:marBottom w:val="0"/>
                          <w:divBdr>
                            <w:top w:val="none" w:sz="0" w:space="0" w:color="auto"/>
                            <w:left w:val="none" w:sz="0" w:space="0" w:color="auto"/>
                            <w:bottom w:val="none" w:sz="0" w:space="0" w:color="auto"/>
                            <w:right w:val="none" w:sz="0" w:space="0" w:color="auto"/>
                          </w:divBdr>
                          <w:divsChild>
                            <w:div w:id="372923563">
                              <w:marLeft w:val="0"/>
                              <w:marRight w:val="0"/>
                              <w:marTop w:val="0"/>
                              <w:marBottom w:val="0"/>
                              <w:divBdr>
                                <w:top w:val="none" w:sz="0" w:space="0" w:color="auto"/>
                                <w:left w:val="none" w:sz="0" w:space="0" w:color="auto"/>
                                <w:bottom w:val="none" w:sz="0" w:space="0" w:color="auto"/>
                                <w:right w:val="none" w:sz="0" w:space="0" w:color="auto"/>
                              </w:divBdr>
                              <w:divsChild>
                                <w:div w:id="1287006271">
                                  <w:marLeft w:val="0"/>
                                  <w:marRight w:val="0"/>
                                  <w:marTop w:val="0"/>
                                  <w:marBottom w:val="0"/>
                                  <w:divBdr>
                                    <w:top w:val="none" w:sz="0" w:space="0" w:color="auto"/>
                                    <w:left w:val="none" w:sz="0" w:space="0" w:color="auto"/>
                                    <w:bottom w:val="none" w:sz="0" w:space="0" w:color="auto"/>
                                    <w:right w:val="none" w:sz="0" w:space="0" w:color="auto"/>
                                  </w:divBdr>
                                  <w:divsChild>
                                    <w:div w:id="1082139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20297906">
          <w:marLeft w:val="0"/>
          <w:marRight w:val="0"/>
          <w:marTop w:val="0"/>
          <w:marBottom w:val="0"/>
          <w:divBdr>
            <w:top w:val="none" w:sz="0" w:space="0" w:color="auto"/>
            <w:left w:val="none" w:sz="0" w:space="0" w:color="auto"/>
            <w:bottom w:val="none" w:sz="0" w:space="0" w:color="auto"/>
            <w:right w:val="none" w:sz="0" w:space="0" w:color="auto"/>
          </w:divBdr>
        </w:div>
        <w:div w:id="167788869">
          <w:marLeft w:val="0"/>
          <w:marRight w:val="0"/>
          <w:marTop w:val="0"/>
          <w:marBottom w:val="0"/>
          <w:divBdr>
            <w:top w:val="none" w:sz="0" w:space="0" w:color="auto"/>
            <w:left w:val="none" w:sz="0" w:space="0" w:color="auto"/>
            <w:bottom w:val="none" w:sz="0" w:space="0" w:color="auto"/>
            <w:right w:val="none" w:sz="0" w:space="0" w:color="auto"/>
          </w:divBdr>
        </w:div>
      </w:divsChild>
    </w:div>
    <w:div w:id="166091600">
      <w:bodyDiv w:val="1"/>
      <w:marLeft w:val="0"/>
      <w:marRight w:val="0"/>
      <w:marTop w:val="0"/>
      <w:marBottom w:val="0"/>
      <w:divBdr>
        <w:top w:val="none" w:sz="0" w:space="0" w:color="auto"/>
        <w:left w:val="none" w:sz="0" w:space="0" w:color="auto"/>
        <w:bottom w:val="none" w:sz="0" w:space="0" w:color="auto"/>
        <w:right w:val="none" w:sz="0" w:space="0" w:color="auto"/>
      </w:divBdr>
      <w:divsChild>
        <w:div w:id="1412242370">
          <w:blockQuote w:val="1"/>
          <w:marLeft w:val="720"/>
          <w:marRight w:val="720"/>
          <w:marTop w:val="100"/>
          <w:marBottom w:val="100"/>
          <w:divBdr>
            <w:top w:val="none" w:sz="0" w:space="0" w:color="auto"/>
            <w:left w:val="none" w:sz="0" w:space="0" w:color="auto"/>
            <w:bottom w:val="none" w:sz="0" w:space="0" w:color="auto"/>
            <w:right w:val="none" w:sz="0" w:space="0" w:color="auto"/>
          </w:divBdr>
        </w:div>
        <w:div w:id="251359556">
          <w:marLeft w:val="0"/>
          <w:marRight w:val="0"/>
          <w:marTop w:val="0"/>
          <w:marBottom w:val="0"/>
          <w:divBdr>
            <w:top w:val="none" w:sz="0" w:space="0" w:color="auto"/>
            <w:left w:val="none" w:sz="0" w:space="0" w:color="auto"/>
            <w:bottom w:val="none" w:sz="0" w:space="0" w:color="auto"/>
            <w:right w:val="none" w:sz="0" w:space="0" w:color="auto"/>
          </w:divBdr>
          <w:divsChild>
            <w:div w:id="151415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76895">
      <w:bodyDiv w:val="1"/>
      <w:marLeft w:val="0"/>
      <w:marRight w:val="0"/>
      <w:marTop w:val="0"/>
      <w:marBottom w:val="0"/>
      <w:divBdr>
        <w:top w:val="none" w:sz="0" w:space="0" w:color="auto"/>
        <w:left w:val="none" w:sz="0" w:space="0" w:color="auto"/>
        <w:bottom w:val="none" w:sz="0" w:space="0" w:color="auto"/>
        <w:right w:val="none" w:sz="0" w:space="0" w:color="auto"/>
      </w:divBdr>
      <w:divsChild>
        <w:div w:id="886451564">
          <w:blockQuote w:val="1"/>
          <w:marLeft w:val="720"/>
          <w:marRight w:val="720"/>
          <w:marTop w:val="100"/>
          <w:marBottom w:val="100"/>
          <w:divBdr>
            <w:top w:val="none" w:sz="0" w:space="0" w:color="auto"/>
            <w:left w:val="none" w:sz="0" w:space="0" w:color="auto"/>
            <w:bottom w:val="none" w:sz="0" w:space="0" w:color="auto"/>
            <w:right w:val="none" w:sz="0" w:space="0" w:color="auto"/>
          </w:divBdr>
        </w:div>
        <w:div w:id="3343832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159734">
      <w:bodyDiv w:val="1"/>
      <w:marLeft w:val="0"/>
      <w:marRight w:val="0"/>
      <w:marTop w:val="0"/>
      <w:marBottom w:val="0"/>
      <w:divBdr>
        <w:top w:val="none" w:sz="0" w:space="0" w:color="auto"/>
        <w:left w:val="none" w:sz="0" w:space="0" w:color="auto"/>
        <w:bottom w:val="none" w:sz="0" w:space="0" w:color="auto"/>
        <w:right w:val="none" w:sz="0" w:space="0" w:color="auto"/>
      </w:divBdr>
    </w:div>
    <w:div w:id="180750663">
      <w:bodyDiv w:val="1"/>
      <w:marLeft w:val="0"/>
      <w:marRight w:val="0"/>
      <w:marTop w:val="0"/>
      <w:marBottom w:val="0"/>
      <w:divBdr>
        <w:top w:val="none" w:sz="0" w:space="0" w:color="auto"/>
        <w:left w:val="none" w:sz="0" w:space="0" w:color="auto"/>
        <w:bottom w:val="none" w:sz="0" w:space="0" w:color="auto"/>
        <w:right w:val="none" w:sz="0" w:space="0" w:color="auto"/>
      </w:divBdr>
      <w:divsChild>
        <w:div w:id="646785803">
          <w:marLeft w:val="0"/>
          <w:marRight w:val="0"/>
          <w:marTop w:val="0"/>
          <w:marBottom w:val="0"/>
          <w:divBdr>
            <w:top w:val="none" w:sz="0" w:space="0" w:color="auto"/>
            <w:left w:val="none" w:sz="0" w:space="0" w:color="auto"/>
            <w:bottom w:val="none" w:sz="0" w:space="0" w:color="auto"/>
            <w:right w:val="none" w:sz="0" w:space="0" w:color="auto"/>
          </w:divBdr>
          <w:divsChild>
            <w:div w:id="986275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48931">
      <w:bodyDiv w:val="1"/>
      <w:marLeft w:val="0"/>
      <w:marRight w:val="0"/>
      <w:marTop w:val="0"/>
      <w:marBottom w:val="0"/>
      <w:divBdr>
        <w:top w:val="none" w:sz="0" w:space="0" w:color="auto"/>
        <w:left w:val="none" w:sz="0" w:space="0" w:color="auto"/>
        <w:bottom w:val="none" w:sz="0" w:space="0" w:color="auto"/>
        <w:right w:val="none" w:sz="0" w:space="0" w:color="auto"/>
      </w:divBdr>
    </w:div>
    <w:div w:id="183250592">
      <w:bodyDiv w:val="1"/>
      <w:marLeft w:val="0"/>
      <w:marRight w:val="0"/>
      <w:marTop w:val="0"/>
      <w:marBottom w:val="0"/>
      <w:divBdr>
        <w:top w:val="none" w:sz="0" w:space="0" w:color="auto"/>
        <w:left w:val="none" w:sz="0" w:space="0" w:color="auto"/>
        <w:bottom w:val="none" w:sz="0" w:space="0" w:color="auto"/>
        <w:right w:val="none" w:sz="0" w:space="0" w:color="auto"/>
      </w:divBdr>
    </w:div>
    <w:div w:id="191963476">
      <w:bodyDiv w:val="1"/>
      <w:marLeft w:val="0"/>
      <w:marRight w:val="0"/>
      <w:marTop w:val="0"/>
      <w:marBottom w:val="0"/>
      <w:divBdr>
        <w:top w:val="none" w:sz="0" w:space="0" w:color="auto"/>
        <w:left w:val="none" w:sz="0" w:space="0" w:color="auto"/>
        <w:bottom w:val="none" w:sz="0" w:space="0" w:color="auto"/>
        <w:right w:val="none" w:sz="0" w:space="0" w:color="auto"/>
      </w:divBdr>
      <w:divsChild>
        <w:div w:id="14832371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854316">
      <w:bodyDiv w:val="1"/>
      <w:marLeft w:val="0"/>
      <w:marRight w:val="0"/>
      <w:marTop w:val="0"/>
      <w:marBottom w:val="0"/>
      <w:divBdr>
        <w:top w:val="none" w:sz="0" w:space="0" w:color="auto"/>
        <w:left w:val="none" w:sz="0" w:space="0" w:color="auto"/>
        <w:bottom w:val="none" w:sz="0" w:space="0" w:color="auto"/>
        <w:right w:val="none" w:sz="0" w:space="0" w:color="auto"/>
      </w:divBdr>
    </w:div>
    <w:div w:id="203640925">
      <w:bodyDiv w:val="1"/>
      <w:marLeft w:val="0"/>
      <w:marRight w:val="0"/>
      <w:marTop w:val="0"/>
      <w:marBottom w:val="0"/>
      <w:divBdr>
        <w:top w:val="none" w:sz="0" w:space="0" w:color="auto"/>
        <w:left w:val="none" w:sz="0" w:space="0" w:color="auto"/>
        <w:bottom w:val="none" w:sz="0" w:space="0" w:color="auto"/>
        <w:right w:val="none" w:sz="0" w:space="0" w:color="auto"/>
      </w:divBdr>
      <w:divsChild>
        <w:div w:id="600532489">
          <w:marLeft w:val="0"/>
          <w:marRight w:val="0"/>
          <w:marTop w:val="0"/>
          <w:marBottom w:val="0"/>
          <w:divBdr>
            <w:top w:val="none" w:sz="0" w:space="0" w:color="auto"/>
            <w:left w:val="none" w:sz="0" w:space="0" w:color="auto"/>
            <w:bottom w:val="none" w:sz="0" w:space="0" w:color="auto"/>
            <w:right w:val="none" w:sz="0" w:space="0" w:color="auto"/>
          </w:divBdr>
          <w:divsChild>
            <w:div w:id="122024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17483">
      <w:bodyDiv w:val="1"/>
      <w:marLeft w:val="0"/>
      <w:marRight w:val="0"/>
      <w:marTop w:val="0"/>
      <w:marBottom w:val="0"/>
      <w:divBdr>
        <w:top w:val="none" w:sz="0" w:space="0" w:color="auto"/>
        <w:left w:val="none" w:sz="0" w:space="0" w:color="auto"/>
        <w:bottom w:val="none" w:sz="0" w:space="0" w:color="auto"/>
        <w:right w:val="none" w:sz="0" w:space="0" w:color="auto"/>
      </w:divBdr>
      <w:divsChild>
        <w:div w:id="1936400495">
          <w:marLeft w:val="0"/>
          <w:marRight w:val="0"/>
          <w:marTop w:val="0"/>
          <w:marBottom w:val="0"/>
          <w:divBdr>
            <w:top w:val="none" w:sz="0" w:space="0" w:color="auto"/>
            <w:left w:val="none" w:sz="0" w:space="0" w:color="auto"/>
            <w:bottom w:val="none" w:sz="0" w:space="0" w:color="auto"/>
            <w:right w:val="none" w:sz="0" w:space="0" w:color="auto"/>
          </w:divBdr>
          <w:divsChild>
            <w:div w:id="523443558">
              <w:marLeft w:val="0"/>
              <w:marRight w:val="0"/>
              <w:marTop w:val="0"/>
              <w:marBottom w:val="0"/>
              <w:divBdr>
                <w:top w:val="none" w:sz="0" w:space="0" w:color="auto"/>
                <w:left w:val="none" w:sz="0" w:space="0" w:color="auto"/>
                <w:bottom w:val="none" w:sz="0" w:space="0" w:color="auto"/>
                <w:right w:val="none" w:sz="0" w:space="0" w:color="auto"/>
              </w:divBdr>
              <w:divsChild>
                <w:div w:id="613368350">
                  <w:marLeft w:val="0"/>
                  <w:marRight w:val="0"/>
                  <w:marTop w:val="0"/>
                  <w:marBottom w:val="0"/>
                  <w:divBdr>
                    <w:top w:val="none" w:sz="0" w:space="0" w:color="auto"/>
                    <w:left w:val="none" w:sz="0" w:space="0" w:color="auto"/>
                    <w:bottom w:val="none" w:sz="0" w:space="0" w:color="auto"/>
                    <w:right w:val="none" w:sz="0" w:space="0" w:color="auto"/>
                  </w:divBdr>
                  <w:divsChild>
                    <w:div w:id="1913418854">
                      <w:marLeft w:val="0"/>
                      <w:marRight w:val="0"/>
                      <w:marTop w:val="0"/>
                      <w:marBottom w:val="0"/>
                      <w:divBdr>
                        <w:top w:val="none" w:sz="0" w:space="0" w:color="auto"/>
                        <w:left w:val="none" w:sz="0" w:space="0" w:color="auto"/>
                        <w:bottom w:val="none" w:sz="0" w:space="0" w:color="auto"/>
                        <w:right w:val="none" w:sz="0" w:space="0" w:color="auto"/>
                      </w:divBdr>
                      <w:divsChild>
                        <w:div w:id="1719546670">
                          <w:marLeft w:val="0"/>
                          <w:marRight w:val="0"/>
                          <w:marTop w:val="0"/>
                          <w:marBottom w:val="0"/>
                          <w:divBdr>
                            <w:top w:val="none" w:sz="0" w:space="0" w:color="auto"/>
                            <w:left w:val="none" w:sz="0" w:space="0" w:color="auto"/>
                            <w:bottom w:val="none" w:sz="0" w:space="0" w:color="auto"/>
                            <w:right w:val="none" w:sz="0" w:space="0" w:color="auto"/>
                          </w:divBdr>
                          <w:divsChild>
                            <w:div w:id="2016416795">
                              <w:marLeft w:val="0"/>
                              <w:marRight w:val="0"/>
                              <w:marTop w:val="0"/>
                              <w:marBottom w:val="0"/>
                              <w:divBdr>
                                <w:top w:val="none" w:sz="0" w:space="0" w:color="auto"/>
                                <w:left w:val="none" w:sz="0" w:space="0" w:color="auto"/>
                                <w:bottom w:val="none" w:sz="0" w:space="0" w:color="auto"/>
                                <w:right w:val="none" w:sz="0" w:space="0" w:color="auto"/>
                              </w:divBdr>
                              <w:divsChild>
                                <w:div w:id="506869167">
                                  <w:marLeft w:val="0"/>
                                  <w:marRight w:val="0"/>
                                  <w:marTop w:val="0"/>
                                  <w:marBottom w:val="0"/>
                                  <w:divBdr>
                                    <w:top w:val="none" w:sz="0" w:space="0" w:color="auto"/>
                                    <w:left w:val="none" w:sz="0" w:space="0" w:color="auto"/>
                                    <w:bottom w:val="none" w:sz="0" w:space="0" w:color="auto"/>
                                    <w:right w:val="none" w:sz="0" w:space="0" w:color="auto"/>
                                  </w:divBdr>
                                  <w:divsChild>
                                    <w:div w:id="1069696940">
                                      <w:marLeft w:val="0"/>
                                      <w:marRight w:val="0"/>
                                      <w:marTop w:val="0"/>
                                      <w:marBottom w:val="0"/>
                                      <w:divBdr>
                                        <w:top w:val="none" w:sz="0" w:space="0" w:color="auto"/>
                                        <w:left w:val="none" w:sz="0" w:space="0" w:color="auto"/>
                                        <w:bottom w:val="none" w:sz="0" w:space="0" w:color="auto"/>
                                        <w:right w:val="none" w:sz="0" w:space="0" w:color="auto"/>
                                      </w:divBdr>
                                      <w:divsChild>
                                        <w:div w:id="1031151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803514">
                                  <w:marLeft w:val="0"/>
                                  <w:marRight w:val="0"/>
                                  <w:marTop w:val="0"/>
                                  <w:marBottom w:val="0"/>
                                  <w:divBdr>
                                    <w:top w:val="none" w:sz="0" w:space="0" w:color="auto"/>
                                    <w:left w:val="none" w:sz="0" w:space="0" w:color="auto"/>
                                    <w:bottom w:val="none" w:sz="0" w:space="0" w:color="auto"/>
                                    <w:right w:val="none" w:sz="0" w:space="0" w:color="auto"/>
                                  </w:divBdr>
                                  <w:divsChild>
                                    <w:div w:id="1075980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89188467">
          <w:marLeft w:val="0"/>
          <w:marRight w:val="0"/>
          <w:marTop w:val="0"/>
          <w:marBottom w:val="0"/>
          <w:divBdr>
            <w:top w:val="none" w:sz="0" w:space="0" w:color="auto"/>
            <w:left w:val="none" w:sz="0" w:space="0" w:color="auto"/>
            <w:bottom w:val="none" w:sz="0" w:space="0" w:color="auto"/>
            <w:right w:val="none" w:sz="0" w:space="0" w:color="auto"/>
          </w:divBdr>
          <w:divsChild>
            <w:div w:id="1417634345">
              <w:marLeft w:val="0"/>
              <w:marRight w:val="0"/>
              <w:marTop w:val="0"/>
              <w:marBottom w:val="0"/>
              <w:divBdr>
                <w:top w:val="none" w:sz="0" w:space="0" w:color="auto"/>
                <w:left w:val="none" w:sz="0" w:space="0" w:color="auto"/>
                <w:bottom w:val="none" w:sz="0" w:space="0" w:color="auto"/>
                <w:right w:val="none" w:sz="0" w:space="0" w:color="auto"/>
              </w:divBdr>
              <w:divsChild>
                <w:div w:id="286087967">
                  <w:marLeft w:val="0"/>
                  <w:marRight w:val="0"/>
                  <w:marTop w:val="0"/>
                  <w:marBottom w:val="0"/>
                  <w:divBdr>
                    <w:top w:val="none" w:sz="0" w:space="0" w:color="auto"/>
                    <w:left w:val="none" w:sz="0" w:space="0" w:color="auto"/>
                    <w:bottom w:val="none" w:sz="0" w:space="0" w:color="auto"/>
                    <w:right w:val="none" w:sz="0" w:space="0" w:color="auto"/>
                  </w:divBdr>
                  <w:divsChild>
                    <w:div w:id="2024894818">
                      <w:marLeft w:val="0"/>
                      <w:marRight w:val="0"/>
                      <w:marTop w:val="0"/>
                      <w:marBottom w:val="0"/>
                      <w:divBdr>
                        <w:top w:val="none" w:sz="0" w:space="0" w:color="auto"/>
                        <w:left w:val="none" w:sz="0" w:space="0" w:color="auto"/>
                        <w:bottom w:val="none" w:sz="0" w:space="0" w:color="auto"/>
                        <w:right w:val="none" w:sz="0" w:space="0" w:color="auto"/>
                      </w:divBdr>
                    </w:div>
                    <w:div w:id="1904371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4316256">
          <w:marLeft w:val="0"/>
          <w:marRight w:val="0"/>
          <w:marTop w:val="0"/>
          <w:marBottom w:val="0"/>
          <w:divBdr>
            <w:top w:val="none" w:sz="0" w:space="0" w:color="auto"/>
            <w:left w:val="none" w:sz="0" w:space="0" w:color="auto"/>
            <w:bottom w:val="none" w:sz="0" w:space="0" w:color="auto"/>
            <w:right w:val="none" w:sz="0" w:space="0" w:color="auto"/>
          </w:divBdr>
          <w:divsChild>
            <w:div w:id="1609311017">
              <w:marLeft w:val="0"/>
              <w:marRight w:val="0"/>
              <w:marTop w:val="0"/>
              <w:marBottom w:val="0"/>
              <w:divBdr>
                <w:top w:val="none" w:sz="0" w:space="0" w:color="auto"/>
                <w:left w:val="none" w:sz="0" w:space="0" w:color="auto"/>
                <w:bottom w:val="none" w:sz="0" w:space="0" w:color="auto"/>
                <w:right w:val="none" w:sz="0" w:space="0" w:color="auto"/>
              </w:divBdr>
              <w:divsChild>
                <w:div w:id="688794523">
                  <w:marLeft w:val="0"/>
                  <w:marRight w:val="0"/>
                  <w:marTop w:val="0"/>
                  <w:marBottom w:val="0"/>
                  <w:divBdr>
                    <w:top w:val="none" w:sz="0" w:space="0" w:color="auto"/>
                    <w:left w:val="none" w:sz="0" w:space="0" w:color="auto"/>
                    <w:bottom w:val="none" w:sz="0" w:space="0" w:color="auto"/>
                    <w:right w:val="none" w:sz="0" w:space="0" w:color="auto"/>
                  </w:divBdr>
                  <w:divsChild>
                    <w:div w:id="77112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5629392">
      <w:bodyDiv w:val="1"/>
      <w:marLeft w:val="0"/>
      <w:marRight w:val="0"/>
      <w:marTop w:val="0"/>
      <w:marBottom w:val="0"/>
      <w:divBdr>
        <w:top w:val="none" w:sz="0" w:space="0" w:color="auto"/>
        <w:left w:val="none" w:sz="0" w:space="0" w:color="auto"/>
        <w:bottom w:val="none" w:sz="0" w:space="0" w:color="auto"/>
        <w:right w:val="none" w:sz="0" w:space="0" w:color="auto"/>
      </w:divBdr>
    </w:div>
    <w:div w:id="216667051">
      <w:bodyDiv w:val="1"/>
      <w:marLeft w:val="0"/>
      <w:marRight w:val="0"/>
      <w:marTop w:val="0"/>
      <w:marBottom w:val="0"/>
      <w:divBdr>
        <w:top w:val="none" w:sz="0" w:space="0" w:color="auto"/>
        <w:left w:val="none" w:sz="0" w:space="0" w:color="auto"/>
        <w:bottom w:val="none" w:sz="0" w:space="0" w:color="auto"/>
        <w:right w:val="none" w:sz="0" w:space="0" w:color="auto"/>
      </w:divBdr>
      <w:divsChild>
        <w:div w:id="1803838835">
          <w:marLeft w:val="0"/>
          <w:marRight w:val="0"/>
          <w:marTop w:val="0"/>
          <w:marBottom w:val="0"/>
          <w:divBdr>
            <w:top w:val="none" w:sz="0" w:space="0" w:color="auto"/>
            <w:left w:val="none" w:sz="0" w:space="0" w:color="auto"/>
            <w:bottom w:val="none" w:sz="0" w:space="0" w:color="auto"/>
            <w:right w:val="none" w:sz="0" w:space="0" w:color="auto"/>
          </w:divBdr>
          <w:divsChild>
            <w:div w:id="1375689560">
              <w:marLeft w:val="0"/>
              <w:marRight w:val="0"/>
              <w:marTop w:val="0"/>
              <w:marBottom w:val="0"/>
              <w:divBdr>
                <w:top w:val="none" w:sz="0" w:space="0" w:color="auto"/>
                <w:left w:val="none" w:sz="0" w:space="0" w:color="auto"/>
                <w:bottom w:val="none" w:sz="0" w:space="0" w:color="auto"/>
                <w:right w:val="none" w:sz="0" w:space="0" w:color="auto"/>
              </w:divBdr>
              <w:divsChild>
                <w:div w:id="628321516">
                  <w:marLeft w:val="0"/>
                  <w:marRight w:val="0"/>
                  <w:marTop w:val="0"/>
                  <w:marBottom w:val="0"/>
                  <w:divBdr>
                    <w:top w:val="none" w:sz="0" w:space="0" w:color="auto"/>
                    <w:left w:val="none" w:sz="0" w:space="0" w:color="auto"/>
                    <w:bottom w:val="none" w:sz="0" w:space="0" w:color="auto"/>
                    <w:right w:val="none" w:sz="0" w:space="0" w:color="auto"/>
                  </w:divBdr>
                  <w:divsChild>
                    <w:div w:id="1604610817">
                      <w:marLeft w:val="0"/>
                      <w:marRight w:val="0"/>
                      <w:marTop w:val="0"/>
                      <w:marBottom w:val="0"/>
                      <w:divBdr>
                        <w:top w:val="none" w:sz="0" w:space="0" w:color="auto"/>
                        <w:left w:val="none" w:sz="0" w:space="0" w:color="auto"/>
                        <w:bottom w:val="none" w:sz="0" w:space="0" w:color="auto"/>
                        <w:right w:val="none" w:sz="0" w:space="0" w:color="auto"/>
                      </w:divBdr>
                      <w:divsChild>
                        <w:div w:id="1245530943">
                          <w:marLeft w:val="0"/>
                          <w:marRight w:val="0"/>
                          <w:marTop w:val="0"/>
                          <w:marBottom w:val="0"/>
                          <w:divBdr>
                            <w:top w:val="none" w:sz="0" w:space="0" w:color="auto"/>
                            <w:left w:val="none" w:sz="0" w:space="0" w:color="auto"/>
                            <w:bottom w:val="none" w:sz="0" w:space="0" w:color="auto"/>
                            <w:right w:val="none" w:sz="0" w:space="0" w:color="auto"/>
                          </w:divBdr>
                          <w:divsChild>
                            <w:div w:id="1287851771">
                              <w:marLeft w:val="0"/>
                              <w:marRight w:val="0"/>
                              <w:marTop w:val="0"/>
                              <w:marBottom w:val="0"/>
                              <w:divBdr>
                                <w:top w:val="none" w:sz="0" w:space="0" w:color="auto"/>
                                <w:left w:val="none" w:sz="0" w:space="0" w:color="auto"/>
                                <w:bottom w:val="none" w:sz="0" w:space="0" w:color="auto"/>
                                <w:right w:val="none" w:sz="0" w:space="0" w:color="auto"/>
                              </w:divBdr>
                              <w:divsChild>
                                <w:div w:id="1647397845">
                                  <w:marLeft w:val="0"/>
                                  <w:marRight w:val="0"/>
                                  <w:marTop w:val="0"/>
                                  <w:marBottom w:val="0"/>
                                  <w:divBdr>
                                    <w:top w:val="none" w:sz="0" w:space="0" w:color="auto"/>
                                    <w:left w:val="none" w:sz="0" w:space="0" w:color="auto"/>
                                    <w:bottom w:val="none" w:sz="0" w:space="0" w:color="auto"/>
                                    <w:right w:val="none" w:sz="0" w:space="0" w:color="auto"/>
                                  </w:divBdr>
                                  <w:divsChild>
                                    <w:div w:id="508909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3480292">
          <w:marLeft w:val="0"/>
          <w:marRight w:val="0"/>
          <w:marTop w:val="0"/>
          <w:marBottom w:val="0"/>
          <w:divBdr>
            <w:top w:val="none" w:sz="0" w:space="0" w:color="auto"/>
            <w:left w:val="none" w:sz="0" w:space="0" w:color="auto"/>
            <w:bottom w:val="none" w:sz="0" w:space="0" w:color="auto"/>
            <w:right w:val="none" w:sz="0" w:space="0" w:color="auto"/>
          </w:divBdr>
        </w:div>
        <w:div w:id="1529101303">
          <w:marLeft w:val="0"/>
          <w:marRight w:val="0"/>
          <w:marTop w:val="0"/>
          <w:marBottom w:val="0"/>
          <w:divBdr>
            <w:top w:val="none" w:sz="0" w:space="0" w:color="auto"/>
            <w:left w:val="none" w:sz="0" w:space="0" w:color="auto"/>
            <w:bottom w:val="none" w:sz="0" w:space="0" w:color="auto"/>
            <w:right w:val="none" w:sz="0" w:space="0" w:color="auto"/>
          </w:divBdr>
        </w:div>
      </w:divsChild>
    </w:div>
    <w:div w:id="218443845">
      <w:bodyDiv w:val="1"/>
      <w:marLeft w:val="0"/>
      <w:marRight w:val="0"/>
      <w:marTop w:val="0"/>
      <w:marBottom w:val="0"/>
      <w:divBdr>
        <w:top w:val="none" w:sz="0" w:space="0" w:color="auto"/>
        <w:left w:val="none" w:sz="0" w:space="0" w:color="auto"/>
        <w:bottom w:val="none" w:sz="0" w:space="0" w:color="auto"/>
        <w:right w:val="none" w:sz="0" w:space="0" w:color="auto"/>
      </w:divBdr>
      <w:divsChild>
        <w:div w:id="2140176150">
          <w:marLeft w:val="0"/>
          <w:marRight w:val="0"/>
          <w:marTop w:val="0"/>
          <w:marBottom w:val="0"/>
          <w:divBdr>
            <w:top w:val="none" w:sz="0" w:space="0" w:color="auto"/>
            <w:left w:val="none" w:sz="0" w:space="0" w:color="auto"/>
            <w:bottom w:val="none" w:sz="0" w:space="0" w:color="auto"/>
            <w:right w:val="none" w:sz="0" w:space="0" w:color="auto"/>
          </w:divBdr>
          <w:divsChild>
            <w:div w:id="1052078311">
              <w:marLeft w:val="0"/>
              <w:marRight w:val="0"/>
              <w:marTop w:val="0"/>
              <w:marBottom w:val="0"/>
              <w:divBdr>
                <w:top w:val="none" w:sz="0" w:space="0" w:color="auto"/>
                <w:left w:val="none" w:sz="0" w:space="0" w:color="auto"/>
                <w:bottom w:val="none" w:sz="0" w:space="0" w:color="auto"/>
                <w:right w:val="none" w:sz="0" w:space="0" w:color="auto"/>
              </w:divBdr>
              <w:divsChild>
                <w:div w:id="2113238796">
                  <w:marLeft w:val="0"/>
                  <w:marRight w:val="0"/>
                  <w:marTop w:val="0"/>
                  <w:marBottom w:val="0"/>
                  <w:divBdr>
                    <w:top w:val="none" w:sz="0" w:space="0" w:color="auto"/>
                    <w:left w:val="none" w:sz="0" w:space="0" w:color="auto"/>
                    <w:bottom w:val="none" w:sz="0" w:space="0" w:color="auto"/>
                    <w:right w:val="none" w:sz="0" w:space="0" w:color="auto"/>
                  </w:divBdr>
                  <w:divsChild>
                    <w:div w:id="735393292">
                      <w:marLeft w:val="0"/>
                      <w:marRight w:val="0"/>
                      <w:marTop w:val="0"/>
                      <w:marBottom w:val="0"/>
                      <w:divBdr>
                        <w:top w:val="none" w:sz="0" w:space="0" w:color="auto"/>
                        <w:left w:val="none" w:sz="0" w:space="0" w:color="auto"/>
                        <w:bottom w:val="none" w:sz="0" w:space="0" w:color="auto"/>
                        <w:right w:val="none" w:sz="0" w:space="0" w:color="auto"/>
                      </w:divBdr>
                      <w:divsChild>
                        <w:div w:id="1289319620">
                          <w:marLeft w:val="0"/>
                          <w:marRight w:val="0"/>
                          <w:marTop w:val="0"/>
                          <w:marBottom w:val="0"/>
                          <w:divBdr>
                            <w:top w:val="none" w:sz="0" w:space="0" w:color="auto"/>
                            <w:left w:val="none" w:sz="0" w:space="0" w:color="auto"/>
                            <w:bottom w:val="none" w:sz="0" w:space="0" w:color="auto"/>
                            <w:right w:val="none" w:sz="0" w:space="0" w:color="auto"/>
                          </w:divBdr>
                          <w:divsChild>
                            <w:div w:id="866796294">
                              <w:marLeft w:val="0"/>
                              <w:marRight w:val="0"/>
                              <w:marTop w:val="0"/>
                              <w:marBottom w:val="0"/>
                              <w:divBdr>
                                <w:top w:val="none" w:sz="0" w:space="0" w:color="auto"/>
                                <w:left w:val="none" w:sz="0" w:space="0" w:color="auto"/>
                                <w:bottom w:val="none" w:sz="0" w:space="0" w:color="auto"/>
                                <w:right w:val="none" w:sz="0" w:space="0" w:color="auto"/>
                              </w:divBdr>
                              <w:divsChild>
                                <w:div w:id="1846283329">
                                  <w:marLeft w:val="0"/>
                                  <w:marRight w:val="0"/>
                                  <w:marTop w:val="0"/>
                                  <w:marBottom w:val="0"/>
                                  <w:divBdr>
                                    <w:top w:val="none" w:sz="0" w:space="0" w:color="auto"/>
                                    <w:left w:val="none" w:sz="0" w:space="0" w:color="auto"/>
                                    <w:bottom w:val="none" w:sz="0" w:space="0" w:color="auto"/>
                                    <w:right w:val="none" w:sz="0" w:space="0" w:color="auto"/>
                                  </w:divBdr>
                                  <w:divsChild>
                                    <w:div w:id="133556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95425469">
          <w:marLeft w:val="0"/>
          <w:marRight w:val="0"/>
          <w:marTop w:val="0"/>
          <w:marBottom w:val="0"/>
          <w:divBdr>
            <w:top w:val="none" w:sz="0" w:space="0" w:color="auto"/>
            <w:left w:val="none" w:sz="0" w:space="0" w:color="auto"/>
            <w:bottom w:val="none" w:sz="0" w:space="0" w:color="auto"/>
            <w:right w:val="none" w:sz="0" w:space="0" w:color="auto"/>
          </w:divBdr>
        </w:div>
        <w:div w:id="1289816575">
          <w:marLeft w:val="0"/>
          <w:marRight w:val="0"/>
          <w:marTop w:val="0"/>
          <w:marBottom w:val="0"/>
          <w:divBdr>
            <w:top w:val="none" w:sz="0" w:space="0" w:color="auto"/>
            <w:left w:val="none" w:sz="0" w:space="0" w:color="auto"/>
            <w:bottom w:val="none" w:sz="0" w:space="0" w:color="auto"/>
            <w:right w:val="none" w:sz="0" w:space="0" w:color="auto"/>
          </w:divBdr>
        </w:div>
      </w:divsChild>
    </w:div>
    <w:div w:id="220022899">
      <w:bodyDiv w:val="1"/>
      <w:marLeft w:val="0"/>
      <w:marRight w:val="0"/>
      <w:marTop w:val="0"/>
      <w:marBottom w:val="0"/>
      <w:divBdr>
        <w:top w:val="none" w:sz="0" w:space="0" w:color="auto"/>
        <w:left w:val="none" w:sz="0" w:space="0" w:color="auto"/>
        <w:bottom w:val="none" w:sz="0" w:space="0" w:color="auto"/>
        <w:right w:val="none" w:sz="0" w:space="0" w:color="auto"/>
      </w:divBdr>
    </w:div>
    <w:div w:id="230239233">
      <w:bodyDiv w:val="1"/>
      <w:marLeft w:val="0"/>
      <w:marRight w:val="0"/>
      <w:marTop w:val="0"/>
      <w:marBottom w:val="0"/>
      <w:divBdr>
        <w:top w:val="none" w:sz="0" w:space="0" w:color="auto"/>
        <w:left w:val="none" w:sz="0" w:space="0" w:color="auto"/>
        <w:bottom w:val="none" w:sz="0" w:space="0" w:color="auto"/>
        <w:right w:val="none" w:sz="0" w:space="0" w:color="auto"/>
      </w:divBdr>
    </w:div>
    <w:div w:id="231433482">
      <w:bodyDiv w:val="1"/>
      <w:marLeft w:val="0"/>
      <w:marRight w:val="0"/>
      <w:marTop w:val="0"/>
      <w:marBottom w:val="0"/>
      <w:divBdr>
        <w:top w:val="none" w:sz="0" w:space="0" w:color="auto"/>
        <w:left w:val="none" w:sz="0" w:space="0" w:color="auto"/>
        <w:bottom w:val="none" w:sz="0" w:space="0" w:color="auto"/>
        <w:right w:val="none" w:sz="0" w:space="0" w:color="auto"/>
      </w:divBdr>
    </w:div>
    <w:div w:id="231738989">
      <w:bodyDiv w:val="1"/>
      <w:marLeft w:val="0"/>
      <w:marRight w:val="0"/>
      <w:marTop w:val="0"/>
      <w:marBottom w:val="0"/>
      <w:divBdr>
        <w:top w:val="none" w:sz="0" w:space="0" w:color="auto"/>
        <w:left w:val="none" w:sz="0" w:space="0" w:color="auto"/>
        <w:bottom w:val="none" w:sz="0" w:space="0" w:color="auto"/>
        <w:right w:val="none" w:sz="0" w:space="0" w:color="auto"/>
      </w:divBdr>
      <w:divsChild>
        <w:div w:id="1393576492">
          <w:marLeft w:val="0"/>
          <w:marRight w:val="0"/>
          <w:marTop w:val="0"/>
          <w:marBottom w:val="0"/>
          <w:divBdr>
            <w:top w:val="none" w:sz="0" w:space="0" w:color="auto"/>
            <w:left w:val="none" w:sz="0" w:space="0" w:color="auto"/>
            <w:bottom w:val="none" w:sz="0" w:space="0" w:color="auto"/>
            <w:right w:val="none" w:sz="0" w:space="0" w:color="auto"/>
          </w:divBdr>
          <w:divsChild>
            <w:div w:id="910965413">
              <w:marLeft w:val="0"/>
              <w:marRight w:val="0"/>
              <w:marTop w:val="0"/>
              <w:marBottom w:val="0"/>
              <w:divBdr>
                <w:top w:val="none" w:sz="0" w:space="0" w:color="auto"/>
                <w:left w:val="none" w:sz="0" w:space="0" w:color="auto"/>
                <w:bottom w:val="none" w:sz="0" w:space="0" w:color="auto"/>
                <w:right w:val="none" w:sz="0" w:space="0" w:color="auto"/>
              </w:divBdr>
              <w:divsChild>
                <w:div w:id="1802848269">
                  <w:marLeft w:val="0"/>
                  <w:marRight w:val="0"/>
                  <w:marTop w:val="0"/>
                  <w:marBottom w:val="0"/>
                  <w:divBdr>
                    <w:top w:val="none" w:sz="0" w:space="0" w:color="auto"/>
                    <w:left w:val="none" w:sz="0" w:space="0" w:color="auto"/>
                    <w:bottom w:val="none" w:sz="0" w:space="0" w:color="auto"/>
                    <w:right w:val="none" w:sz="0" w:space="0" w:color="auto"/>
                  </w:divBdr>
                  <w:divsChild>
                    <w:div w:id="877545043">
                      <w:marLeft w:val="0"/>
                      <w:marRight w:val="0"/>
                      <w:marTop w:val="0"/>
                      <w:marBottom w:val="0"/>
                      <w:divBdr>
                        <w:top w:val="none" w:sz="0" w:space="0" w:color="auto"/>
                        <w:left w:val="none" w:sz="0" w:space="0" w:color="auto"/>
                        <w:bottom w:val="none" w:sz="0" w:space="0" w:color="auto"/>
                        <w:right w:val="none" w:sz="0" w:space="0" w:color="auto"/>
                      </w:divBdr>
                      <w:divsChild>
                        <w:div w:id="155146825">
                          <w:marLeft w:val="0"/>
                          <w:marRight w:val="0"/>
                          <w:marTop w:val="0"/>
                          <w:marBottom w:val="0"/>
                          <w:divBdr>
                            <w:top w:val="none" w:sz="0" w:space="0" w:color="auto"/>
                            <w:left w:val="none" w:sz="0" w:space="0" w:color="auto"/>
                            <w:bottom w:val="none" w:sz="0" w:space="0" w:color="auto"/>
                            <w:right w:val="none" w:sz="0" w:space="0" w:color="auto"/>
                          </w:divBdr>
                          <w:divsChild>
                            <w:div w:id="1235042595">
                              <w:marLeft w:val="0"/>
                              <w:marRight w:val="0"/>
                              <w:marTop w:val="0"/>
                              <w:marBottom w:val="0"/>
                              <w:divBdr>
                                <w:top w:val="none" w:sz="0" w:space="0" w:color="auto"/>
                                <w:left w:val="none" w:sz="0" w:space="0" w:color="auto"/>
                                <w:bottom w:val="none" w:sz="0" w:space="0" w:color="auto"/>
                                <w:right w:val="none" w:sz="0" w:space="0" w:color="auto"/>
                              </w:divBdr>
                              <w:divsChild>
                                <w:div w:id="1479415087">
                                  <w:marLeft w:val="0"/>
                                  <w:marRight w:val="0"/>
                                  <w:marTop w:val="0"/>
                                  <w:marBottom w:val="0"/>
                                  <w:divBdr>
                                    <w:top w:val="none" w:sz="0" w:space="0" w:color="auto"/>
                                    <w:left w:val="none" w:sz="0" w:space="0" w:color="auto"/>
                                    <w:bottom w:val="none" w:sz="0" w:space="0" w:color="auto"/>
                                    <w:right w:val="none" w:sz="0" w:space="0" w:color="auto"/>
                                  </w:divBdr>
                                  <w:divsChild>
                                    <w:div w:id="62872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76475279">
          <w:marLeft w:val="0"/>
          <w:marRight w:val="0"/>
          <w:marTop w:val="0"/>
          <w:marBottom w:val="0"/>
          <w:divBdr>
            <w:top w:val="none" w:sz="0" w:space="0" w:color="auto"/>
            <w:left w:val="none" w:sz="0" w:space="0" w:color="auto"/>
            <w:bottom w:val="none" w:sz="0" w:space="0" w:color="auto"/>
            <w:right w:val="none" w:sz="0" w:space="0" w:color="auto"/>
          </w:divBdr>
        </w:div>
        <w:div w:id="695546944">
          <w:marLeft w:val="0"/>
          <w:marRight w:val="0"/>
          <w:marTop w:val="0"/>
          <w:marBottom w:val="0"/>
          <w:divBdr>
            <w:top w:val="none" w:sz="0" w:space="0" w:color="auto"/>
            <w:left w:val="none" w:sz="0" w:space="0" w:color="auto"/>
            <w:bottom w:val="none" w:sz="0" w:space="0" w:color="auto"/>
            <w:right w:val="none" w:sz="0" w:space="0" w:color="auto"/>
          </w:divBdr>
        </w:div>
      </w:divsChild>
    </w:div>
    <w:div w:id="233777857">
      <w:bodyDiv w:val="1"/>
      <w:marLeft w:val="0"/>
      <w:marRight w:val="0"/>
      <w:marTop w:val="0"/>
      <w:marBottom w:val="0"/>
      <w:divBdr>
        <w:top w:val="none" w:sz="0" w:space="0" w:color="auto"/>
        <w:left w:val="none" w:sz="0" w:space="0" w:color="auto"/>
        <w:bottom w:val="none" w:sz="0" w:space="0" w:color="auto"/>
        <w:right w:val="none" w:sz="0" w:space="0" w:color="auto"/>
      </w:divBdr>
    </w:div>
    <w:div w:id="233902437">
      <w:bodyDiv w:val="1"/>
      <w:marLeft w:val="0"/>
      <w:marRight w:val="0"/>
      <w:marTop w:val="0"/>
      <w:marBottom w:val="0"/>
      <w:divBdr>
        <w:top w:val="none" w:sz="0" w:space="0" w:color="auto"/>
        <w:left w:val="none" w:sz="0" w:space="0" w:color="auto"/>
        <w:bottom w:val="none" w:sz="0" w:space="0" w:color="auto"/>
        <w:right w:val="none" w:sz="0" w:space="0" w:color="auto"/>
      </w:divBdr>
      <w:divsChild>
        <w:div w:id="919604577">
          <w:marLeft w:val="0"/>
          <w:marRight w:val="0"/>
          <w:marTop w:val="0"/>
          <w:marBottom w:val="0"/>
          <w:divBdr>
            <w:top w:val="none" w:sz="0" w:space="0" w:color="auto"/>
            <w:left w:val="none" w:sz="0" w:space="0" w:color="auto"/>
            <w:bottom w:val="none" w:sz="0" w:space="0" w:color="auto"/>
            <w:right w:val="none" w:sz="0" w:space="0" w:color="auto"/>
          </w:divBdr>
          <w:divsChild>
            <w:div w:id="89399009">
              <w:marLeft w:val="0"/>
              <w:marRight w:val="0"/>
              <w:marTop w:val="0"/>
              <w:marBottom w:val="0"/>
              <w:divBdr>
                <w:top w:val="none" w:sz="0" w:space="0" w:color="auto"/>
                <w:left w:val="none" w:sz="0" w:space="0" w:color="auto"/>
                <w:bottom w:val="none" w:sz="0" w:space="0" w:color="auto"/>
                <w:right w:val="none" w:sz="0" w:space="0" w:color="auto"/>
              </w:divBdr>
            </w:div>
          </w:divsChild>
        </w:div>
        <w:div w:id="13285543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8558855">
      <w:bodyDiv w:val="1"/>
      <w:marLeft w:val="0"/>
      <w:marRight w:val="0"/>
      <w:marTop w:val="0"/>
      <w:marBottom w:val="0"/>
      <w:divBdr>
        <w:top w:val="none" w:sz="0" w:space="0" w:color="auto"/>
        <w:left w:val="none" w:sz="0" w:space="0" w:color="auto"/>
        <w:bottom w:val="none" w:sz="0" w:space="0" w:color="auto"/>
        <w:right w:val="none" w:sz="0" w:space="0" w:color="auto"/>
      </w:divBdr>
    </w:div>
    <w:div w:id="242032143">
      <w:bodyDiv w:val="1"/>
      <w:marLeft w:val="0"/>
      <w:marRight w:val="0"/>
      <w:marTop w:val="0"/>
      <w:marBottom w:val="0"/>
      <w:divBdr>
        <w:top w:val="none" w:sz="0" w:space="0" w:color="auto"/>
        <w:left w:val="none" w:sz="0" w:space="0" w:color="auto"/>
        <w:bottom w:val="none" w:sz="0" w:space="0" w:color="auto"/>
        <w:right w:val="none" w:sz="0" w:space="0" w:color="auto"/>
      </w:divBdr>
    </w:div>
    <w:div w:id="243876843">
      <w:bodyDiv w:val="1"/>
      <w:marLeft w:val="0"/>
      <w:marRight w:val="0"/>
      <w:marTop w:val="0"/>
      <w:marBottom w:val="0"/>
      <w:divBdr>
        <w:top w:val="none" w:sz="0" w:space="0" w:color="auto"/>
        <w:left w:val="none" w:sz="0" w:space="0" w:color="auto"/>
        <w:bottom w:val="none" w:sz="0" w:space="0" w:color="auto"/>
        <w:right w:val="none" w:sz="0" w:space="0" w:color="auto"/>
      </w:divBdr>
      <w:divsChild>
        <w:div w:id="1957523004">
          <w:marLeft w:val="0"/>
          <w:marRight w:val="0"/>
          <w:marTop w:val="0"/>
          <w:marBottom w:val="0"/>
          <w:divBdr>
            <w:top w:val="none" w:sz="0" w:space="0" w:color="auto"/>
            <w:left w:val="none" w:sz="0" w:space="0" w:color="auto"/>
            <w:bottom w:val="none" w:sz="0" w:space="0" w:color="auto"/>
            <w:right w:val="none" w:sz="0" w:space="0" w:color="auto"/>
          </w:divBdr>
          <w:divsChild>
            <w:div w:id="1192303868">
              <w:marLeft w:val="0"/>
              <w:marRight w:val="0"/>
              <w:marTop w:val="0"/>
              <w:marBottom w:val="0"/>
              <w:divBdr>
                <w:top w:val="none" w:sz="0" w:space="0" w:color="auto"/>
                <w:left w:val="none" w:sz="0" w:space="0" w:color="auto"/>
                <w:bottom w:val="none" w:sz="0" w:space="0" w:color="auto"/>
                <w:right w:val="none" w:sz="0" w:space="0" w:color="auto"/>
              </w:divBdr>
              <w:divsChild>
                <w:div w:id="1725372109">
                  <w:marLeft w:val="0"/>
                  <w:marRight w:val="0"/>
                  <w:marTop w:val="0"/>
                  <w:marBottom w:val="0"/>
                  <w:divBdr>
                    <w:top w:val="none" w:sz="0" w:space="0" w:color="auto"/>
                    <w:left w:val="none" w:sz="0" w:space="0" w:color="auto"/>
                    <w:bottom w:val="none" w:sz="0" w:space="0" w:color="auto"/>
                    <w:right w:val="none" w:sz="0" w:space="0" w:color="auto"/>
                  </w:divBdr>
                  <w:divsChild>
                    <w:div w:id="1397053252">
                      <w:marLeft w:val="0"/>
                      <w:marRight w:val="0"/>
                      <w:marTop w:val="0"/>
                      <w:marBottom w:val="0"/>
                      <w:divBdr>
                        <w:top w:val="none" w:sz="0" w:space="0" w:color="auto"/>
                        <w:left w:val="none" w:sz="0" w:space="0" w:color="auto"/>
                        <w:bottom w:val="none" w:sz="0" w:space="0" w:color="auto"/>
                        <w:right w:val="none" w:sz="0" w:space="0" w:color="auto"/>
                      </w:divBdr>
                      <w:divsChild>
                        <w:div w:id="1442142026">
                          <w:marLeft w:val="0"/>
                          <w:marRight w:val="0"/>
                          <w:marTop w:val="0"/>
                          <w:marBottom w:val="0"/>
                          <w:divBdr>
                            <w:top w:val="none" w:sz="0" w:space="0" w:color="auto"/>
                            <w:left w:val="none" w:sz="0" w:space="0" w:color="auto"/>
                            <w:bottom w:val="none" w:sz="0" w:space="0" w:color="auto"/>
                            <w:right w:val="none" w:sz="0" w:space="0" w:color="auto"/>
                          </w:divBdr>
                          <w:divsChild>
                            <w:div w:id="425006571">
                              <w:marLeft w:val="0"/>
                              <w:marRight w:val="0"/>
                              <w:marTop w:val="0"/>
                              <w:marBottom w:val="0"/>
                              <w:divBdr>
                                <w:top w:val="none" w:sz="0" w:space="0" w:color="auto"/>
                                <w:left w:val="none" w:sz="0" w:space="0" w:color="auto"/>
                                <w:bottom w:val="none" w:sz="0" w:space="0" w:color="auto"/>
                                <w:right w:val="none" w:sz="0" w:space="0" w:color="auto"/>
                              </w:divBdr>
                              <w:divsChild>
                                <w:div w:id="578904265">
                                  <w:marLeft w:val="0"/>
                                  <w:marRight w:val="0"/>
                                  <w:marTop w:val="0"/>
                                  <w:marBottom w:val="0"/>
                                  <w:divBdr>
                                    <w:top w:val="none" w:sz="0" w:space="0" w:color="auto"/>
                                    <w:left w:val="none" w:sz="0" w:space="0" w:color="auto"/>
                                    <w:bottom w:val="none" w:sz="0" w:space="0" w:color="auto"/>
                                    <w:right w:val="none" w:sz="0" w:space="0" w:color="auto"/>
                                  </w:divBdr>
                                  <w:divsChild>
                                    <w:div w:id="182867478">
                                      <w:marLeft w:val="0"/>
                                      <w:marRight w:val="0"/>
                                      <w:marTop w:val="0"/>
                                      <w:marBottom w:val="0"/>
                                      <w:divBdr>
                                        <w:top w:val="none" w:sz="0" w:space="0" w:color="auto"/>
                                        <w:left w:val="none" w:sz="0" w:space="0" w:color="auto"/>
                                        <w:bottom w:val="none" w:sz="0" w:space="0" w:color="auto"/>
                                        <w:right w:val="none" w:sz="0" w:space="0" w:color="auto"/>
                                      </w:divBdr>
                                      <w:divsChild>
                                        <w:div w:id="1048989622">
                                          <w:marLeft w:val="0"/>
                                          <w:marRight w:val="0"/>
                                          <w:marTop w:val="0"/>
                                          <w:marBottom w:val="0"/>
                                          <w:divBdr>
                                            <w:top w:val="none" w:sz="0" w:space="0" w:color="auto"/>
                                            <w:left w:val="none" w:sz="0" w:space="0" w:color="auto"/>
                                            <w:bottom w:val="none" w:sz="0" w:space="0" w:color="auto"/>
                                            <w:right w:val="none" w:sz="0" w:space="0" w:color="auto"/>
                                          </w:divBdr>
                                          <w:divsChild>
                                            <w:div w:id="1832910873">
                                              <w:marLeft w:val="0"/>
                                              <w:marRight w:val="0"/>
                                              <w:marTop w:val="0"/>
                                              <w:marBottom w:val="0"/>
                                              <w:divBdr>
                                                <w:top w:val="none" w:sz="0" w:space="0" w:color="auto"/>
                                                <w:left w:val="none" w:sz="0" w:space="0" w:color="auto"/>
                                                <w:bottom w:val="none" w:sz="0" w:space="0" w:color="auto"/>
                                                <w:right w:val="none" w:sz="0" w:space="0" w:color="auto"/>
                                              </w:divBdr>
                                              <w:divsChild>
                                                <w:div w:id="1783379097">
                                                  <w:marLeft w:val="0"/>
                                                  <w:marRight w:val="0"/>
                                                  <w:marTop w:val="0"/>
                                                  <w:marBottom w:val="0"/>
                                                  <w:divBdr>
                                                    <w:top w:val="none" w:sz="0" w:space="0" w:color="auto"/>
                                                    <w:left w:val="none" w:sz="0" w:space="0" w:color="auto"/>
                                                    <w:bottom w:val="none" w:sz="0" w:space="0" w:color="auto"/>
                                                    <w:right w:val="none" w:sz="0" w:space="0" w:color="auto"/>
                                                  </w:divBdr>
                                                  <w:divsChild>
                                                    <w:div w:id="442849876">
                                                      <w:marLeft w:val="0"/>
                                                      <w:marRight w:val="0"/>
                                                      <w:marTop w:val="0"/>
                                                      <w:marBottom w:val="0"/>
                                                      <w:divBdr>
                                                        <w:top w:val="none" w:sz="0" w:space="0" w:color="auto"/>
                                                        <w:left w:val="none" w:sz="0" w:space="0" w:color="auto"/>
                                                        <w:bottom w:val="none" w:sz="0" w:space="0" w:color="auto"/>
                                                        <w:right w:val="none" w:sz="0" w:space="0" w:color="auto"/>
                                                      </w:divBdr>
                                                    </w:div>
                                                    <w:div w:id="178199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4988898">
                                          <w:marLeft w:val="0"/>
                                          <w:marRight w:val="0"/>
                                          <w:marTop w:val="0"/>
                                          <w:marBottom w:val="0"/>
                                          <w:divBdr>
                                            <w:top w:val="none" w:sz="0" w:space="0" w:color="auto"/>
                                            <w:left w:val="none" w:sz="0" w:space="0" w:color="auto"/>
                                            <w:bottom w:val="none" w:sz="0" w:space="0" w:color="auto"/>
                                            <w:right w:val="none" w:sz="0" w:space="0" w:color="auto"/>
                                          </w:divBdr>
                                          <w:divsChild>
                                            <w:div w:id="328992332">
                                              <w:marLeft w:val="0"/>
                                              <w:marRight w:val="0"/>
                                              <w:marTop w:val="0"/>
                                              <w:marBottom w:val="0"/>
                                              <w:divBdr>
                                                <w:top w:val="none" w:sz="0" w:space="0" w:color="auto"/>
                                                <w:left w:val="none" w:sz="0" w:space="0" w:color="auto"/>
                                                <w:bottom w:val="none" w:sz="0" w:space="0" w:color="auto"/>
                                                <w:right w:val="none" w:sz="0" w:space="0" w:color="auto"/>
                                              </w:divBdr>
                                              <w:divsChild>
                                                <w:div w:id="814568241">
                                                  <w:marLeft w:val="0"/>
                                                  <w:marRight w:val="0"/>
                                                  <w:marTop w:val="0"/>
                                                  <w:marBottom w:val="0"/>
                                                  <w:divBdr>
                                                    <w:top w:val="none" w:sz="0" w:space="0" w:color="auto"/>
                                                    <w:left w:val="none" w:sz="0" w:space="0" w:color="auto"/>
                                                    <w:bottom w:val="none" w:sz="0" w:space="0" w:color="auto"/>
                                                    <w:right w:val="none" w:sz="0" w:space="0" w:color="auto"/>
                                                  </w:divBdr>
                                                  <w:divsChild>
                                                    <w:div w:id="1039473263">
                                                      <w:marLeft w:val="0"/>
                                                      <w:marRight w:val="0"/>
                                                      <w:marTop w:val="0"/>
                                                      <w:marBottom w:val="0"/>
                                                      <w:divBdr>
                                                        <w:top w:val="none" w:sz="0" w:space="0" w:color="auto"/>
                                                        <w:left w:val="none" w:sz="0" w:space="0" w:color="auto"/>
                                                        <w:bottom w:val="none" w:sz="0" w:space="0" w:color="auto"/>
                                                        <w:right w:val="none" w:sz="0" w:space="0" w:color="auto"/>
                                                      </w:divBdr>
                                                      <w:divsChild>
                                                        <w:div w:id="1912618670">
                                                          <w:marLeft w:val="0"/>
                                                          <w:marRight w:val="0"/>
                                                          <w:marTop w:val="0"/>
                                                          <w:marBottom w:val="0"/>
                                                          <w:divBdr>
                                                            <w:top w:val="none" w:sz="0" w:space="0" w:color="auto"/>
                                                            <w:left w:val="none" w:sz="0" w:space="0" w:color="auto"/>
                                                            <w:bottom w:val="none" w:sz="0" w:space="0" w:color="auto"/>
                                                            <w:right w:val="none" w:sz="0" w:space="0" w:color="auto"/>
                                                          </w:divBdr>
                                                          <w:divsChild>
                                                            <w:div w:id="311838481">
                                                              <w:marLeft w:val="0"/>
                                                              <w:marRight w:val="0"/>
                                                              <w:marTop w:val="0"/>
                                                              <w:marBottom w:val="0"/>
                                                              <w:divBdr>
                                                                <w:top w:val="none" w:sz="0" w:space="0" w:color="auto"/>
                                                                <w:left w:val="none" w:sz="0" w:space="0" w:color="auto"/>
                                                                <w:bottom w:val="none" w:sz="0" w:space="0" w:color="auto"/>
                                                                <w:right w:val="none" w:sz="0" w:space="0" w:color="auto"/>
                                                              </w:divBdr>
                                                              <w:divsChild>
                                                                <w:div w:id="1755592676">
                                                                  <w:marLeft w:val="0"/>
                                                                  <w:marRight w:val="0"/>
                                                                  <w:marTop w:val="0"/>
                                                                  <w:marBottom w:val="0"/>
                                                                  <w:divBdr>
                                                                    <w:top w:val="none" w:sz="0" w:space="0" w:color="auto"/>
                                                                    <w:left w:val="none" w:sz="0" w:space="0" w:color="auto"/>
                                                                    <w:bottom w:val="none" w:sz="0" w:space="0" w:color="auto"/>
                                                                    <w:right w:val="none" w:sz="0" w:space="0" w:color="auto"/>
                                                                  </w:divBdr>
                                                                  <w:divsChild>
                                                                    <w:div w:id="178203911">
                                                                      <w:marLeft w:val="0"/>
                                                                      <w:marRight w:val="0"/>
                                                                      <w:marTop w:val="0"/>
                                                                      <w:marBottom w:val="0"/>
                                                                      <w:divBdr>
                                                                        <w:top w:val="none" w:sz="0" w:space="0" w:color="auto"/>
                                                                        <w:left w:val="none" w:sz="0" w:space="0" w:color="auto"/>
                                                                        <w:bottom w:val="none" w:sz="0" w:space="0" w:color="auto"/>
                                                                        <w:right w:val="none" w:sz="0" w:space="0" w:color="auto"/>
                                                                      </w:divBdr>
                                                                      <w:divsChild>
                                                                        <w:div w:id="158237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117295">
                                                                  <w:marLeft w:val="0"/>
                                                                  <w:marRight w:val="0"/>
                                                                  <w:marTop w:val="0"/>
                                                                  <w:marBottom w:val="0"/>
                                                                  <w:divBdr>
                                                                    <w:top w:val="none" w:sz="0" w:space="0" w:color="auto"/>
                                                                    <w:left w:val="none" w:sz="0" w:space="0" w:color="auto"/>
                                                                    <w:bottom w:val="none" w:sz="0" w:space="0" w:color="auto"/>
                                                                    <w:right w:val="none" w:sz="0" w:space="0" w:color="auto"/>
                                                                  </w:divBdr>
                                                                  <w:divsChild>
                                                                    <w:div w:id="1288271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93810373">
          <w:marLeft w:val="0"/>
          <w:marRight w:val="0"/>
          <w:marTop w:val="0"/>
          <w:marBottom w:val="0"/>
          <w:divBdr>
            <w:top w:val="none" w:sz="0" w:space="0" w:color="auto"/>
            <w:left w:val="none" w:sz="0" w:space="0" w:color="auto"/>
            <w:bottom w:val="none" w:sz="0" w:space="0" w:color="auto"/>
            <w:right w:val="none" w:sz="0" w:space="0" w:color="auto"/>
          </w:divBdr>
        </w:div>
        <w:div w:id="1358433324">
          <w:marLeft w:val="0"/>
          <w:marRight w:val="0"/>
          <w:marTop w:val="0"/>
          <w:marBottom w:val="0"/>
          <w:divBdr>
            <w:top w:val="none" w:sz="0" w:space="0" w:color="auto"/>
            <w:left w:val="none" w:sz="0" w:space="0" w:color="auto"/>
            <w:bottom w:val="none" w:sz="0" w:space="0" w:color="auto"/>
            <w:right w:val="none" w:sz="0" w:space="0" w:color="auto"/>
          </w:divBdr>
        </w:div>
      </w:divsChild>
    </w:div>
    <w:div w:id="246963431">
      <w:bodyDiv w:val="1"/>
      <w:marLeft w:val="0"/>
      <w:marRight w:val="0"/>
      <w:marTop w:val="0"/>
      <w:marBottom w:val="0"/>
      <w:divBdr>
        <w:top w:val="none" w:sz="0" w:space="0" w:color="auto"/>
        <w:left w:val="none" w:sz="0" w:space="0" w:color="auto"/>
        <w:bottom w:val="none" w:sz="0" w:space="0" w:color="auto"/>
        <w:right w:val="none" w:sz="0" w:space="0" w:color="auto"/>
      </w:divBdr>
    </w:div>
    <w:div w:id="248076839">
      <w:bodyDiv w:val="1"/>
      <w:marLeft w:val="0"/>
      <w:marRight w:val="0"/>
      <w:marTop w:val="0"/>
      <w:marBottom w:val="0"/>
      <w:divBdr>
        <w:top w:val="none" w:sz="0" w:space="0" w:color="auto"/>
        <w:left w:val="none" w:sz="0" w:space="0" w:color="auto"/>
        <w:bottom w:val="none" w:sz="0" w:space="0" w:color="auto"/>
        <w:right w:val="none" w:sz="0" w:space="0" w:color="auto"/>
      </w:divBdr>
    </w:div>
    <w:div w:id="249848873">
      <w:bodyDiv w:val="1"/>
      <w:marLeft w:val="0"/>
      <w:marRight w:val="0"/>
      <w:marTop w:val="0"/>
      <w:marBottom w:val="0"/>
      <w:divBdr>
        <w:top w:val="none" w:sz="0" w:space="0" w:color="auto"/>
        <w:left w:val="none" w:sz="0" w:space="0" w:color="auto"/>
        <w:bottom w:val="none" w:sz="0" w:space="0" w:color="auto"/>
        <w:right w:val="none" w:sz="0" w:space="0" w:color="auto"/>
      </w:divBdr>
      <w:divsChild>
        <w:div w:id="1372339561">
          <w:marLeft w:val="0"/>
          <w:marRight w:val="0"/>
          <w:marTop w:val="0"/>
          <w:marBottom w:val="0"/>
          <w:divBdr>
            <w:top w:val="none" w:sz="0" w:space="0" w:color="auto"/>
            <w:left w:val="none" w:sz="0" w:space="0" w:color="auto"/>
            <w:bottom w:val="none" w:sz="0" w:space="0" w:color="auto"/>
            <w:right w:val="none" w:sz="0" w:space="0" w:color="auto"/>
          </w:divBdr>
          <w:divsChild>
            <w:div w:id="209223417">
              <w:marLeft w:val="0"/>
              <w:marRight w:val="0"/>
              <w:marTop w:val="0"/>
              <w:marBottom w:val="0"/>
              <w:divBdr>
                <w:top w:val="none" w:sz="0" w:space="0" w:color="auto"/>
                <w:left w:val="none" w:sz="0" w:space="0" w:color="auto"/>
                <w:bottom w:val="none" w:sz="0" w:space="0" w:color="auto"/>
                <w:right w:val="none" w:sz="0" w:space="0" w:color="auto"/>
              </w:divBdr>
            </w:div>
          </w:divsChild>
        </w:div>
        <w:div w:id="1763792069">
          <w:marLeft w:val="0"/>
          <w:marRight w:val="0"/>
          <w:marTop w:val="0"/>
          <w:marBottom w:val="0"/>
          <w:divBdr>
            <w:top w:val="none" w:sz="0" w:space="0" w:color="auto"/>
            <w:left w:val="none" w:sz="0" w:space="0" w:color="auto"/>
            <w:bottom w:val="none" w:sz="0" w:space="0" w:color="auto"/>
            <w:right w:val="none" w:sz="0" w:space="0" w:color="auto"/>
          </w:divBdr>
          <w:divsChild>
            <w:div w:id="1382552687">
              <w:marLeft w:val="0"/>
              <w:marRight w:val="0"/>
              <w:marTop w:val="0"/>
              <w:marBottom w:val="0"/>
              <w:divBdr>
                <w:top w:val="none" w:sz="0" w:space="0" w:color="auto"/>
                <w:left w:val="none" w:sz="0" w:space="0" w:color="auto"/>
                <w:bottom w:val="none" w:sz="0" w:space="0" w:color="auto"/>
                <w:right w:val="none" w:sz="0" w:space="0" w:color="auto"/>
              </w:divBdr>
            </w:div>
          </w:divsChild>
        </w:div>
        <w:div w:id="1413236126">
          <w:marLeft w:val="0"/>
          <w:marRight w:val="0"/>
          <w:marTop w:val="0"/>
          <w:marBottom w:val="0"/>
          <w:divBdr>
            <w:top w:val="none" w:sz="0" w:space="0" w:color="auto"/>
            <w:left w:val="none" w:sz="0" w:space="0" w:color="auto"/>
            <w:bottom w:val="none" w:sz="0" w:space="0" w:color="auto"/>
            <w:right w:val="none" w:sz="0" w:space="0" w:color="auto"/>
          </w:divBdr>
          <w:divsChild>
            <w:div w:id="1619680061">
              <w:marLeft w:val="0"/>
              <w:marRight w:val="0"/>
              <w:marTop w:val="0"/>
              <w:marBottom w:val="0"/>
              <w:divBdr>
                <w:top w:val="none" w:sz="0" w:space="0" w:color="auto"/>
                <w:left w:val="none" w:sz="0" w:space="0" w:color="auto"/>
                <w:bottom w:val="none" w:sz="0" w:space="0" w:color="auto"/>
                <w:right w:val="none" w:sz="0" w:space="0" w:color="auto"/>
              </w:divBdr>
            </w:div>
          </w:divsChild>
        </w:div>
        <w:div w:id="67969169">
          <w:marLeft w:val="0"/>
          <w:marRight w:val="0"/>
          <w:marTop w:val="0"/>
          <w:marBottom w:val="0"/>
          <w:divBdr>
            <w:top w:val="none" w:sz="0" w:space="0" w:color="auto"/>
            <w:left w:val="none" w:sz="0" w:space="0" w:color="auto"/>
            <w:bottom w:val="none" w:sz="0" w:space="0" w:color="auto"/>
            <w:right w:val="none" w:sz="0" w:space="0" w:color="auto"/>
          </w:divBdr>
          <w:divsChild>
            <w:div w:id="480317076">
              <w:marLeft w:val="0"/>
              <w:marRight w:val="0"/>
              <w:marTop w:val="0"/>
              <w:marBottom w:val="0"/>
              <w:divBdr>
                <w:top w:val="none" w:sz="0" w:space="0" w:color="auto"/>
                <w:left w:val="none" w:sz="0" w:space="0" w:color="auto"/>
                <w:bottom w:val="none" w:sz="0" w:space="0" w:color="auto"/>
                <w:right w:val="none" w:sz="0" w:space="0" w:color="auto"/>
              </w:divBdr>
            </w:div>
            <w:div w:id="168563334">
              <w:marLeft w:val="0"/>
              <w:marRight w:val="0"/>
              <w:marTop w:val="0"/>
              <w:marBottom w:val="0"/>
              <w:divBdr>
                <w:top w:val="none" w:sz="0" w:space="0" w:color="auto"/>
                <w:left w:val="none" w:sz="0" w:space="0" w:color="auto"/>
                <w:bottom w:val="none" w:sz="0" w:space="0" w:color="auto"/>
                <w:right w:val="none" w:sz="0" w:space="0" w:color="auto"/>
              </w:divBdr>
              <w:divsChild>
                <w:div w:id="922029908">
                  <w:marLeft w:val="0"/>
                  <w:marRight w:val="0"/>
                  <w:marTop w:val="0"/>
                  <w:marBottom w:val="0"/>
                  <w:divBdr>
                    <w:top w:val="none" w:sz="0" w:space="0" w:color="auto"/>
                    <w:left w:val="none" w:sz="0" w:space="0" w:color="auto"/>
                    <w:bottom w:val="none" w:sz="0" w:space="0" w:color="auto"/>
                    <w:right w:val="none" w:sz="0" w:space="0" w:color="auto"/>
                  </w:divBdr>
                  <w:divsChild>
                    <w:div w:id="1571233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741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318348">
      <w:bodyDiv w:val="1"/>
      <w:marLeft w:val="0"/>
      <w:marRight w:val="0"/>
      <w:marTop w:val="0"/>
      <w:marBottom w:val="0"/>
      <w:divBdr>
        <w:top w:val="none" w:sz="0" w:space="0" w:color="auto"/>
        <w:left w:val="none" w:sz="0" w:space="0" w:color="auto"/>
        <w:bottom w:val="none" w:sz="0" w:space="0" w:color="auto"/>
        <w:right w:val="none" w:sz="0" w:space="0" w:color="auto"/>
      </w:divBdr>
    </w:div>
    <w:div w:id="255481124">
      <w:bodyDiv w:val="1"/>
      <w:marLeft w:val="0"/>
      <w:marRight w:val="0"/>
      <w:marTop w:val="0"/>
      <w:marBottom w:val="0"/>
      <w:divBdr>
        <w:top w:val="none" w:sz="0" w:space="0" w:color="auto"/>
        <w:left w:val="none" w:sz="0" w:space="0" w:color="auto"/>
        <w:bottom w:val="none" w:sz="0" w:space="0" w:color="auto"/>
        <w:right w:val="none" w:sz="0" w:space="0" w:color="auto"/>
      </w:divBdr>
    </w:div>
    <w:div w:id="262341023">
      <w:bodyDiv w:val="1"/>
      <w:marLeft w:val="0"/>
      <w:marRight w:val="0"/>
      <w:marTop w:val="0"/>
      <w:marBottom w:val="0"/>
      <w:divBdr>
        <w:top w:val="none" w:sz="0" w:space="0" w:color="auto"/>
        <w:left w:val="none" w:sz="0" w:space="0" w:color="auto"/>
        <w:bottom w:val="none" w:sz="0" w:space="0" w:color="auto"/>
        <w:right w:val="none" w:sz="0" w:space="0" w:color="auto"/>
      </w:divBdr>
    </w:div>
    <w:div w:id="284435989">
      <w:bodyDiv w:val="1"/>
      <w:marLeft w:val="0"/>
      <w:marRight w:val="0"/>
      <w:marTop w:val="0"/>
      <w:marBottom w:val="0"/>
      <w:divBdr>
        <w:top w:val="none" w:sz="0" w:space="0" w:color="auto"/>
        <w:left w:val="none" w:sz="0" w:space="0" w:color="auto"/>
        <w:bottom w:val="none" w:sz="0" w:space="0" w:color="auto"/>
        <w:right w:val="none" w:sz="0" w:space="0" w:color="auto"/>
      </w:divBdr>
      <w:divsChild>
        <w:div w:id="2105101831">
          <w:marLeft w:val="0"/>
          <w:marRight w:val="0"/>
          <w:marTop w:val="0"/>
          <w:marBottom w:val="0"/>
          <w:divBdr>
            <w:top w:val="none" w:sz="0" w:space="0" w:color="auto"/>
            <w:left w:val="none" w:sz="0" w:space="0" w:color="auto"/>
            <w:bottom w:val="none" w:sz="0" w:space="0" w:color="auto"/>
            <w:right w:val="none" w:sz="0" w:space="0" w:color="auto"/>
          </w:divBdr>
          <w:divsChild>
            <w:div w:id="1063218420">
              <w:marLeft w:val="0"/>
              <w:marRight w:val="0"/>
              <w:marTop w:val="0"/>
              <w:marBottom w:val="0"/>
              <w:divBdr>
                <w:top w:val="none" w:sz="0" w:space="0" w:color="auto"/>
                <w:left w:val="none" w:sz="0" w:space="0" w:color="auto"/>
                <w:bottom w:val="none" w:sz="0" w:space="0" w:color="auto"/>
                <w:right w:val="none" w:sz="0" w:space="0" w:color="auto"/>
              </w:divBdr>
              <w:divsChild>
                <w:div w:id="1892838769">
                  <w:marLeft w:val="0"/>
                  <w:marRight w:val="0"/>
                  <w:marTop w:val="0"/>
                  <w:marBottom w:val="0"/>
                  <w:divBdr>
                    <w:top w:val="none" w:sz="0" w:space="0" w:color="auto"/>
                    <w:left w:val="none" w:sz="0" w:space="0" w:color="auto"/>
                    <w:bottom w:val="none" w:sz="0" w:space="0" w:color="auto"/>
                    <w:right w:val="none" w:sz="0" w:space="0" w:color="auto"/>
                  </w:divBdr>
                  <w:divsChild>
                    <w:div w:id="101728954">
                      <w:marLeft w:val="0"/>
                      <w:marRight w:val="0"/>
                      <w:marTop w:val="0"/>
                      <w:marBottom w:val="0"/>
                      <w:divBdr>
                        <w:top w:val="none" w:sz="0" w:space="0" w:color="auto"/>
                        <w:left w:val="none" w:sz="0" w:space="0" w:color="auto"/>
                        <w:bottom w:val="none" w:sz="0" w:space="0" w:color="auto"/>
                        <w:right w:val="none" w:sz="0" w:space="0" w:color="auto"/>
                      </w:divBdr>
                      <w:divsChild>
                        <w:div w:id="523137285">
                          <w:marLeft w:val="0"/>
                          <w:marRight w:val="0"/>
                          <w:marTop w:val="0"/>
                          <w:marBottom w:val="0"/>
                          <w:divBdr>
                            <w:top w:val="none" w:sz="0" w:space="0" w:color="auto"/>
                            <w:left w:val="none" w:sz="0" w:space="0" w:color="auto"/>
                            <w:bottom w:val="none" w:sz="0" w:space="0" w:color="auto"/>
                            <w:right w:val="none" w:sz="0" w:space="0" w:color="auto"/>
                          </w:divBdr>
                          <w:divsChild>
                            <w:div w:id="423763300">
                              <w:marLeft w:val="0"/>
                              <w:marRight w:val="0"/>
                              <w:marTop w:val="0"/>
                              <w:marBottom w:val="0"/>
                              <w:divBdr>
                                <w:top w:val="none" w:sz="0" w:space="0" w:color="auto"/>
                                <w:left w:val="none" w:sz="0" w:space="0" w:color="auto"/>
                                <w:bottom w:val="none" w:sz="0" w:space="0" w:color="auto"/>
                                <w:right w:val="none" w:sz="0" w:space="0" w:color="auto"/>
                              </w:divBdr>
                              <w:divsChild>
                                <w:div w:id="285741758">
                                  <w:marLeft w:val="0"/>
                                  <w:marRight w:val="0"/>
                                  <w:marTop w:val="0"/>
                                  <w:marBottom w:val="0"/>
                                  <w:divBdr>
                                    <w:top w:val="none" w:sz="0" w:space="0" w:color="auto"/>
                                    <w:left w:val="none" w:sz="0" w:space="0" w:color="auto"/>
                                    <w:bottom w:val="none" w:sz="0" w:space="0" w:color="auto"/>
                                    <w:right w:val="none" w:sz="0" w:space="0" w:color="auto"/>
                                  </w:divBdr>
                                  <w:divsChild>
                                    <w:div w:id="1018586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1196325">
          <w:marLeft w:val="0"/>
          <w:marRight w:val="0"/>
          <w:marTop w:val="0"/>
          <w:marBottom w:val="0"/>
          <w:divBdr>
            <w:top w:val="none" w:sz="0" w:space="0" w:color="auto"/>
            <w:left w:val="none" w:sz="0" w:space="0" w:color="auto"/>
            <w:bottom w:val="none" w:sz="0" w:space="0" w:color="auto"/>
            <w:right w:val="none" w:sz="0" w:space="0" w:color="auto"/>
          </w:divBdr>
        </w:div>
        <w:div w:id="1277181266">
          <w:marLeft w:val="0"/>
          <w:marRight w:val="0"/>
          <w:marTop w:val="0"/>
          <w:marBottom w:val="0"/>
          <w:divBdr>
            <w:top w:val="none" w:sz="0" w:space="0" w:color="auto"/>
            <w:left w:val="none" w:sz="0" w:space="0" w:color="auto"/>
            <w:bottom w:val="none" w:sz="0" w:space="0" w:color="auto"/>
            <w:right w:val="none" w:sz="0" w:space="0" w:color="auto"/>
          </w:divBdr>
        </w:div>
      </w:divsChild>
    </w:div>
    <w:div w:id="293682846">
      <w:bodyDiv w:val="1"/>
      <w:marLeft w:val="0"/>
      <w:marRight w:val="0"/>
      <w:marTop w:val="0"/>
      <w:marBottom w:val="0"/>
      <w:divBdr>
        <w:top w:val="none" w:sz="0" w:space="0" w:color="auto"/>
        <w:left w:val="none" w:sz="0" w:space="0" w:color="auto"/>
        <w:bottom w:val="none" w:sz="0" w:space="0" w:color="auto"/>
        <w:right w:val="none" w:sz="0" w:space="0" w:color="auto"/>
      </w:divBdr>
      <w:divsChild>
        <w:div w:id="19259154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0431039">
      <w:bodyDiv w:val="1"/>
      <w:marLeft w:val="0"/>
      <w:marRight w:val="0"/>
      <w:marTop w:val="0"/>
      <w:marBottom w:val="0"/>
      <w:divBdr>
        <w:top w:val="none" w:sz="0" w:space="0" w:color="auto"/>
        <w:left w:val="none" w:sz="0" w:space="0" w:color="auto"/>
        <w:bottom w:val="none" w:sz="0" w:space="0" w:color="auto"/>
        <w:right w:val="none" w:sz="0" w:space="0" w:color="auto"/>
      </w:divBdr>
    </w:div>
    <w:div w:id="308094767">
      <w:bodyDiv w:val="1"/>
      <w:marLeft w:val="0"/>
      <w:marRight w:val="0"/>
      <w:marTop w:val="0"/>
      <w:marBottom w:val="0"/>
      <w:divBdr>
        <w:top w:val="none" w:sz="0" w:space="0" w:color="auto"/>
        <w:left w:val="none" w:sz="0" w:space="0" w:color="auto"/>
        <w:bottom w:val="none" w:sz="0" w:space="0" w:color="auto"/>
        <w:right w:val="none" w:sz="0" w:space="0" w:color="auto"/>
      </w:divBdr>
      <w:divsChild>
        <w:div w:id="463159036">
          <w:blockQuote w:val="1"/>
          <w:marLeft w:val="720"/>
          <w:marRight w:val="720"/>
          <w:marTop w:val="100"/>
          <w:marBottom w:val="100"/>
          <w:divBdr>
            <w:top w:val="none" w:sz="0" w:space="0" w:color="auto"/>
            <w:left w:val="none" w:sz="0" w:space="0" w:color="auto"/>
            <w:bottom w:val="none" w:sz="0" w:space="0" w:color="auto"/>
            <w:right w:val="none" w:sz="0" w:space="0" w:color="auto"/>
          </w:divBdr>
        </w:div>
        <w:div w:id="774861676">
          <w:marLeft w:val="0"/>
          <w:marRight w:val="0"/>
          <w:marTop w:val="0"/>
          <w:marBottom w:val="0"/>
          <w:divBdr>
            <w:top w:val="none" w:sz="0" w:space="0" w:color="auto"/>
            <w:left w:val="none" w:sz="0" w:space="0" w:color="auto"/>
            <w:bottom w:val="none" w:sz="0" w:space="0" w:color="auto"/>
            <w:right w:val="none" w:sz="0" w:space="0" w:color="auto"/>
          </w:divBdr>
          <w:divsChild>
            <w:div w:id="154602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380151">
      <w:bodyDiv w:val="1"/>
      <w:marLeft w:val="0"/>
      <w:marRight w:val="0"/>
      <w:marTop w:val="0"/>
      <w:marBottom w:val="0"/>
      <w:divBdr>
        <w:top w:val="none" w:sz="0" w:space="0" w:color="auto"/>
        <w:left w:val="none" w:sz="0" w:space="0" w:color="auto"/>
        <w:bottom w:val="none" w:sz="0" w:space="0" w:color="auto"/>
        <w:right w:val="none" w:sz="0" w:space="0" w:color="auto"/>
      </w:divBdr>
    </w:div>
    <w:div w:id="318926117">
      <w:bodyDiv w:val="1"/>
      <w:marLeft w:val="0"/>
      <w:marRight w:val="0"/>
      <w:marTop w:val="0"/>
      <w:marBottom w:val="0"/>
      <w:divBdr>
        <w:top w:val="none" w:sz="0" w:space="0" w:color="auto"/>
        <w:left w:val="none" w:sz="0" w:space="0" w:color="auto"/>
        <w:bottom w:val="none" w:sz="0" w:space="0" w:color="auto"/>
        <w:right w:val="none" w:sz="0" w:space="0" w:color="auto"/>
      </w:divBdr>
      <w:divsChild>
        <w:div w:id="1240864235">
          <w:blockQuote w:val="1"/>
          <w:marLeft w:val="720"/>
          <w:marRight w:val="720"/>
          <w:marTop w:val="100"/>
          <w:marBottom w:val="100"/>
          <w:divBdr>
            <w:top w:val="none" w:sz="0" w:space="0" w:color="auto"/>
            <w:left w:val="none" w:sz="0" w:space="0" w:color="auto"/>
            <w:bottom w:val="none" w:sz="0" w:space="0" w:color="auto"/>
            <w:right w:val="none" w:sz="0" w:space="0" w:color="auto"/>
          </w:divBdr>
        </w:div>
        <w:div w:id="19173985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4288946">
      <w:bodyDiv w:val="1"/>
      <w:marLeft w:val="0"/>
      <w:marRight w:val="0"/>
      <w:marTop w:val="0"/>
      <w:marBottom w:val="0"/>
      <w:divBdr>
        <w:top w:val="none" w:sz="0" w:space="0" w:color="auto"/>
        <w:left w:val="none" w:sz="0" w:space="0" w:color="auto"/>
        <w:bottom w:val="none" w:sz="0" w:space="0" w:color="auto"/>
        <w:right w:val="none" w:sz="0" w:space="0" w:color="auto"/>
      </w:divBdr>
      <w:divsChild>
        <w:div w:id="810443393">
          <w:marLeft w:val="0"/>
          <w:marRight w:val="0"/>
          <w:marTop w:val="0"/>
          <w:marBottom w:val="0"/>
          <w:divBdr>
            <w:top w:val="none" w:sz="0" w:space="0" w:color="auto"/>
            <w:left w:val="none" w:sz="0" w:space="0" w:color="auto"/>
            <w:bottom w:val="none" w:sz="0" w:space="0" w:color="auto"/>
            <w:right w:val="none" w:sz="0" w:space="0" w:color="auto"/>
          </w:divBdr>
          <w:divsChild>
            <w:div w:id="855264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371454">
      <w:bodyDiv w:val="1"/>
      <w:marLeft w:val="0"/>
      <w:marRight w:val="0"/>
      <w:marTop w:val="0"/>
      <w:marBottom w:val="0"/>
      <w:divBdr>
        <w:top w:val="none" w:sz="0" w:space="0" w:color="auto"/>
        <w:left w:val="none" w:sz="0" w:space="0" w:color="auto"/>
        <w:bottom w:val="none" w:sz="0" w:space="0" w:color="auto"/>
        <w:right w:val="none" w:sz="0" w:space="0" w:color="auto"/>
      </w:divBdr>
      <w:divsChild>
        <w:div w:id="161554946">
          <w:marLeft w:val="0"/>
          <w:marRight w:val="0"/>
          <w:marTop w:val="0"/>
          <w:marBottom w:val="0"/>
          <w:divBdr>
            <w:top w:val="none" w:sz="0" w:space="0" w:color="auto"/>
            <w:left w:val="none" w:sz="0" w:space="0" w:color="auto"/>
            <w:bottom w:val="none" w:sz="0" w:space="0" w:color="auto"/>
            <w:right w:val="none" w:sz="0" w:space="0" w:color="auto"/>
          </w:divBdr>
          <w:divsChild>
            <w:div w:id="1665470061">
              <w:marLeft w:val="0"/>
              <w:marRight w:val="0"/>
              <w:marTop w:val="0"/>
              <w:marBottom w:val="0"/>
              <w:divBdr>
                <w:top w:val="none" w:sz="0" w:space="0" w:color="auto"/>
                <w:left w:val="none" w:sz="0" w:space="0" w:color="auto"/>
                <w:bottom w:val="none" w:sz="0" w:space="0" w:color="auto"/>
                <w:right w:val="none" w:sz="0" w:space="0" w:color="auto"/>
              </w:divBdr>
            </w:div>
          </w:divsChild>
        </w:div>
        <w:div w:id="892888523">
          <w:blockQuote w:val="1"/>
          <w:marLeft w:val="720"/>
          <w:marRight w:val="720"/>
          <w:marTop w:val="100"/>
          <w:marBottom w:val="100"/>
          <w:divBdr>
            <w:top w:val="none" w:sz="0" w:space="0" w:color="auto"/>
            <w:left w:val="none" w:sz="0" w:space="0" w:color="auto"/>
            <w:bottom w:val="none" w:sz="0" w:space="0" w:color="auto"/>
            <w:right w:val="none" w:sz="0" w:space="0" w:color="auto"/>
          </w:divBdr>
        </w:div>
        <w:div w:id="11003004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7365941">
      <w:bodyDiv w:val="1"/>
      <w:marLeft w:val="0"/>
      <w:marRight w:val="0"/>
      <w:marTop w:val="0"/>
      <w:marBottom w:val="0"/>
      <w:divBdr>
        <w:top w:val="none" w:sz="0" w:space="0" w:color="auto"/>
        <w:left w:val="none" w:sz="0" w:space="0" w:color="auto"/>
        <w:bottom w:val="none" w:sz="0" w:space="0" w:color="auto"/>
        <w:right w:val="none" w:sz="0" w:space="0" w:color="auto"/>
      </w:divBdr>
    </w:div>
    <w:div w:id="331295271">
      <w:bodyDiv w:val="1"/>
      <w:marLeft w:val="0"/>
      <w:marRight w:val="0"/>
      <w:marTop w:val="0"/>
      <w:marBottom w:val="0"/>
      <w:divBdr>
        <w:top w:val="none" w:sz="0" w:space="0" w:color="auto"/>
        <w:left w:val="none" w:sz="0" w:space="0" w:color="auto"/>
        <w:bottom w:val="none" w:sz="0" w:space="0" w:color="auto"/>
        <w:right w:val="none" w:sz="0" w:space="0" w:color="auto"/>
      </w:divBdr>
      <w:divsChild>
        <w:div w:id="771390598">
          <w:blockQuote w:val="1"/>
          <w:marLeft w:val="720"/>
          <w:marRight w:val="720"/>
          <w:marTop w:val="100"/>
          <w:marBottom w:val="100"/>
          <w:divBdr>
            <w:top w:val="none" w:sz="0" w:space="0" w:color="auto"/>
            <w:left w:val="none" w:sz="0" w:space="0" w:color="auto"/>
            <w:bottom w:val="none" w:sz="0" w:space="0" w:color="auto"/>
            <w:right w:val="none" w:sz="0" w:space="0" w:color="auto"/>
          </w:divBdr>
        </w:div>
        <w:div w:id="326597169">
          <w:marLeft w:val="0"/>
          <w:marRight w:val="0"/>
          <w:marTop w:val="0"/>
          <w:marBottom w:val="0"/>
          <w:divBdr>
            <w:top w:val="none" w:sz="0" w:space="0" w:color="auto"/>
            <w:left w:val="none" w:sz="0" w:space="0" w:color="auto"/>
            <w:bottom w:val="none" w:sz="0" w:space="0" w:color="auto"/>
            <w:right w:val="none" w:sz="0" w:space="0" w:color="auto"/>
          </w:divBdr>
          <w:divsChild>
            <w:div w:id="78716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233869">
      <w:bodyDiv w:val="1"/>
      <w:marLeft w:val="0"/>
      <w:marRight w:val="0"/>
      <w:marTop w:val="0"/>
      <w:marBottom w:val="0"/>
      <w:divBdr>
        <w:top w:val="none" w:sz="0" w:space="0" w:color="auto"/>
        <w:left w:val="none" w:sz="0" w:space="0" w:color="auto"/>
        <w:bottom w:val="none" w:sz="0" w:space="0" w:color="auto"/>
        <w:right w:val="none" w:sz="0" w:space="0" w:color="auto"/>
      </w:divBdr>
    </w:div>
    <w:div w:id="344788406">
      <w:bodyDiv w:val="1"/>
      <w:marLeft w:val="0"/>
      <w:marRight w:val="0"/>
      <w:marTop w:val="0"/>
      <w:marBottom w:val="0"/>
      <w:divBdr>
        <w:top w:val="none" w:sz="0" w:space="0" w:color="auto"/>
        <w:left w:val="none" w:sz="0" w:space="0" w:color="auto"/>
        <w:bottom w:val="none" w:sz="0" w:space="0" w:color="auto"/>
        <w:right w:val="none" w:sz="0" w:space="0" w:color="auto"/>
      </w:divBdr>
      <w:divsChild>
        <w:div w:id="346293246">
          <w:marLeft w:val="0"/>
          <w:marRight w:val="0"/>
          <w:marTop w:val="0"/>
          <w:marBottom w:val="0"/>
          <w:divBdr>
            <w:top w:val="none" w:sz="0" w:space="0" w:color="auto"/>
            <w:left w:val="none" w:sz="0" w:space="0" w:color="auto"/>
            <w:bottom w:val="none" w:sz="0" w:space="0" w:color="auto"/>
            <w:right w:val="none" w:sz="0" w:space="0" w:color="auto"/>
          </w:divBdr>
          <w:divsChild>
            <w:div w:id="848367397">
              <w:marLeft w:val="0"/>
              <w:marRight w:val="0"/>
              <w:marTop w:val="0"/>
              <w:marBottom w:val="0"/>
              <w:divBdr>
                <w:top w:val="none" w:sz="0" w:space="0" w:color="auto"/>
                <w:left w:val="none" w:sz="0" w:space="0" w:color="auto"/>
                <w:bottom w:val="none" w:sz="0" w:space="0" w:color="auto"/>
                <w:right w:val="none" w:sz="0" w:space="0" w:color="auto"/>
              </w:divBdr>
              <w:divsChild>
                <w:div w:id="303631702">
                  <w:marLeft w:val="0"/>
                  <w:marRight w:val="0"/>
                  <w:marTop w:val="0"/>
                  <w:marBottom w:val="0"/>
                  <w:divBdr>
                    <w:top w:val="none" w:sz="0" w:space="0" w:color="auto"/>
                    <w:left w:val="none" w:sz="0" w:space="0" w:color="auto"/>
                    <w:bottom w:val="none" w:sz="0" w:space="0" w:color="auto"/>
                    <w:right w:val="none" w:sz="0" w:space="0" w:color="auto"/>
                  </w:divBdr>
                  <w:divsChild>
                    <w:div w:id="1875263376">
                      <w:marLeft w:val="0"/>
                      <w:marRight w:val="0"/>
                      <w:marTop w:val="0"/>
                      <w:marBottom w:val="0"/>
                      <w:divBdr>
                        <w:top w:val="none" w:sz="0" w:space="0" w:color="auto"/>
                        <w:left w:val="none" w:sz="0" w:space="0" w:color="auto"/>
                        <w:bottom w:val="none" w:sz="0" w:space="0" w:color="auto"/>
                        <w:right w:val="none" w:sz="0" w:space="0" w:color="auto"/>
                      </w:divBdr>
                      <w:divsChild>
                        <w:div w:id="681468547">
                          <w:marLeft w:val="0"/>
                          <w:marRight w:val="0"/>
                          <w:marTop w:val="0"/>
                          <w:marBottom w:val="0"/>
                          <w:divBdr>
                            <w:top w:val="none" w:sz="0" w:space="0" w:color="auto"/>
                            <w:left w:val="none" w:sz="0" w:space="0" w:color="auto"/>
                            <w:bottom w:val="none" w:sz="0" w:space="0" w:color="auto"/>
                            <w:right w:val="none" w:sz="0" w:space="0" w:color="auto"/>
                          </w:divBdr>
                          <w:divsChild>
                            <w:div w:id="679309631">
                              <w:marLeft w:val="0"/>
                              <w:marRight w:val="0"/>
                              <w:marTop w:val="0"/>
                              <w:marBottom w:val="0"/>
                              <w:divBdr>
                                <w:top w:val="none" w:sz="0" w:space="0" w:color="auto"/>
                                <w:left w:val="none" w:sz="0" w:space="0" w:color="auto"/>
                                <w:bottom w:val="none" w:sz="0" w:space="0" w:color="auto"/>
                                <w:right w:val="none" w:sz="0" w:space="0" w:color="auto"/>
                              </w:divBdr>
                              <w:divsChild>
                                <w:div w:id="1541818040">
                                  <w:marLeft w:val="0"/>
                                  <w:marRight w:val="0"/>
                                  <w:marTop w:val="0"/>
                                  <w:marBottom w:val="0"/>
                                  <w:divBdr>
                                    <w:top w:val="none" w:sz="0" w:space="0" w:color="auto"/>
                                    <w:left w:val="none" w:sz="0" w:space="0" w:color="auto"/>
                                    <w:bottom w:val="none" w:sz="0" w:space="0" w:color="auto"/>
                                    <w:right w:val="none" w:sz="0" w:space="0" w:color="auto"/>
                                  </w:divBdr>
                                  <w:divsChild>
                                    <w:div w:id="1282230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3344670">
          <w:marLeft w:val="0"/>
          <w:marRight w:val="0"/>
          <w:marTop w:val="0"/>
          <w:marBottom w:val="0"/>
          <w:divBdr>
            <w:top w:val="none" w:sz="0" w:space="0" w:color="auto"/>
            <w:left w:val="none" w:sz="0" w:space="0" w:color="auto"/>
            <w:bottom w:val="none" w:sz="0" w:space="0" w:color="auto"/>
            <w:right w:val="none" w:sz="0" w:space="0" w:color="auto"/>
          </w:divBdr>
        </w:div>
        <w:div w:id="529879616">
          <w:marLeft w:val="0"/>
          <w:marRight w:val="0"/>
          <w:marTop w:val="0"/>
          <w:marBottom w:val="0"/>
          <w:divBdr>
            <w:top w:val="none" w:sz="0" w:space="0" w:color="auto"/>
            <w:left w:val="none" w:sz="0" w:space="0" w:color="auto"/>
            <w:bottom w:val="none" w:sz="0" w:space="0" w:color="auto"/>
            <w:right w:val="none" w:sz="0" w:space="0" w:color="auto"/>
          </w:divBdr>
        </w:div>
      </w:divsChild>
    </w:div>
    <w:div w:id="345255722">
      <w:bodyDiv w:val="1"/>
      <w:marLeft w:val="0"/>
      <w:marRight w:val="0"/>
      <w:marTop w:val="0"/>
      <w:marBottom w:val="0"/>
      <w:divBdr>
        <w:top w:val="none" w:sz="0" w:space="0" w:color="auto"/>
        <w:left w:val="none" w:sz="0" w:space="0" w:color="auto"/>
        <w:bottom w:val="none" w:sz="0" w:space="0" w:color="auto"/>
        <w:right w:val="none" w:sz="0" w:space="0" w:color="auto"/>
      </w:divBdr>
      <w:divsChild>
        <w:div w:id="20323667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4772923">
      <w:bodyDiv w:val="1"/>
      <w:marLeft w:val="0"/>
      <w:marRight w:val="0"/>
      <w:marTop w:val="0"/>
      <w:marBottom w:val="0"/>
      <w:divBdr>
        <w:top w:val="none" w:sz="0" w:space="0" w:color="auto"/>
        <w:left w:val="none" w:sz="0" w:space="0" w:color="auto"/>
        <w:bottom w:val="none" w:sz="0" w:space="0" w:color="auto"/>
        <w:right w:val="none" w:sz="0" w:space="0" w:color="auto"/>
      </w:divBdr>
    </w:div>
    <w:div w:id="356277394">
      <w:bodyDiv w:val="1"/>
      <w:marLeft w:val="0"/>
      <w:marRight w:val="0"/>
      <w:marTop w:val="0"/>
      <w:marBottom w:val="0"/>
      <w:divBdr>
        <w:top w:val="none" w:sz="0" w:space="0" w:color="auto"/>
        <w:left w:val="none" w:sz="0" w:space="0" w:color="auto"/>
        <w:bottom w:val="none" w:sz="0" w:space="0" w:color="auto"/>
        <w:right w:val="none" w:sz="0" w:space="0" w:color="auto"/>
      </w:divBdr>
    </w:div>
    <w:div w:id="357389879">
      <w:bodyDiv w:val="1"/>
      <w:marLeft w:val="0"/>
      <w:marRight w:val="0"/>
      <w:marTop w:val="0"/>
      <w:marBottom w:val="0"/>
      <w:divBdr>
        <w:top w:val="none" w:sz="0" w:space="0" w:color="auto"/>
        <w:left w:val="none" w:sz="0" w:space="0" w:color="auto"/>
        <w:bottom w:val="none" w:sz="0" w:space="0" w:color="auto"/>
        <w:right w:val="none" w:sz="0" w:space="0" w:color="auto"/>
      </w:divBdr>
      <w:divsChild>
        <w:div w:id="16198740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9548331">
      <w:bodyDiv w:val="1"/>
      <w:marLeft w:val="0"/>
      <w:marRight w:val="0"/>
      <w:marTop w:val="0"/>
      <w:marBottom w:val="0"/>
      <w:divBdr>
        <w:top w:val="none" w:sz="0" w:space="0" w:color="auto"/>
        <w:left w:val="none" w:sz="0" w:space="0" w:color="auto"/>
        <w:bottom w:val="none" w:sz="0" w:space="0" w:color="auto"/>
        <w:right w:val="none" w:sz="0" w:space="0" w:color="auto"/>
      </w:divBdr>
    </w:div>
    <w:div w:id="373694069">
      <w:bodyDiv w:val="1"/>
      <w:marLeft w:val="0"/>
      <w:marRight w:val="0"/>
      <w:marTop w:val="0"/>
      <w:marBottom w:val="0"/>
      <w:divBdr>
        <w:top w:val="none" w:sz="0" w:space="0" w:color="auto"/>
        <w:left w:val="none" w:sz="0" w:space="0" w:color="auto"/>
        <w:bottom w:val="none" w:sz="0" w:space="0" w:color="auto"/>
        <w:right w:val="none" w:sz="0" w:space="0" w:color="auto"/>
      </w:divBdr>
      <w:divsChild>
        <w:div w:id="578180199">
          <w:marLeft w:val="0"/>
          <w:marRight w:val="0"/>
          <w:marTop w:val="0"/>
          <w:marBottom w:val="0"/>
          <w:divBdr>
            <w:top w:val="none" w:sz="0" w:space="0" w:color="auto"/>
            <w:left w:val="none" w:sz="0" w:space="0" w:color="auto"/>
            <w:bottom w:val="none" w:sz="0" w:space="0" w:color="auto"/>
            <w:right w:val="none" w:sz="0" w:space="0" w:color="auto"/>
          </w:divBdr>
          <w:divsChild>
            <w:div w:id="1788504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703013">
      <w:bodyDiv w:val="1"/>
      <w:marLeft w:val="0"/>
      <w:marRight w:val="0"/>
      <w:marTop w:val="0"/>
      <w:marBottom w:val="0"/>
      <w:divBdr>
        <w:top w:val="none" w:sz="0" w:space="0" w:color="auto"/>
        <w:left w:val="none" w:sz="0" w:space="0" w:color="auto"/>
        <w:bottom w:val="none" w:sz="0" w:space="0" w:color="auto"/>
        <w:right w:val="none" w:sz="0" w:space="0" w:color="auto"/>
      </w:divBdr>
      <w:divsChild>
        <w:div w:id="1304120268">
          <w:marLeft w:val="0"/>
          <w:marRight w:val="0"/>
          <w:marTop w:val="0"/>
          <w:marBottom w:val="0"/>
          <w:divBdr>
            <w:top w:val="none" w:sz="0" w:space="0" w:color="auto"/>
            <w:left w:val="none" w:sz="0" w:space="0" w:color="auto"/>
            <w:bottom w:val="none" w:sz="0" w:space="0" w:color="auto"/>
            <w:right w:val="none" w:sz="0" w:space="0" w:color="auto"/>
          </w:divBdr>
          <w:divsChild>
            <w:div w:id="545601975">
              <w:marLeft w:val="0"/>
              <w:marRight w:val="0"/>
              <w:marTop w:val="0"/>
              <w:marBottom w:val="0"/>
              <w:divBdr>
                <w:top w:val="none" w:sz="0" w:space="0" w:color="auto"/>
                <w:left w:val="none" w:sz="0" w:space="0" w:color="auto"/>
                <w:bottom w:val="none" w:sz="0" w:space="0" w:color="auto"/>
                <w:right w:val="none" w:sz="0" w:space="0" w:color="auto"/>
              </w:divBdr>
            </w:div>
          </w:divsChild>
        </w:div>
        <w:div w:id="392318186">
          <w:blockQuote w:val="1"/>
          <w:marLeft w:val="720"/>
          <w:marRight w:val="720"/>
          <w:marTop w:val="100"/>
          <w:marBottom w:val="100"/>
          <w:divBdr>
            <w:top w:val="none" w:sz="0" w:space="0" w:color="auto"/>
            <w:left w:val="none" w:sz="0" w:space="0" w:color="auto"/>
            <w:bottom w:val="none" w:sz="0" w:space="0" w:color="auto"/>
            <w:right w:val="none" w:sz="0" w:space="0" w:color="auto"/>
          </w:divBdr>
        </w:div>
        <w:div w:id="15386198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0636575">
      <w:bodyDiv w:val="1"/>
      <w:marLeft w:val="0"/>
      <w:marRight w:val="0"/>
      <w:marTop w:val="0"/>
      <w:marBottom w:val="0"/>
      <w:divBdr>
        <w:top w:val="none" w:sz="0" w:space="0" w:color="auto"/>
        <w:left w:val="none" w:sz="0" w:space="0" w:color="auto"/>
        <w:bottom w:val="none" w:sz="0" w:space="0" w:color="auto"/>
        <w:right w:val="none" w:sz="0" w:space="0" w:color="auto"/>
      </w:divBdr>
      <w:divsChild>
        <w:div w:id="1622879442">
          <w:marLeft w:val="0"/>
          <w:marRight w:val="0"/>
          <w:marTop w:val="0"/>
          <w:marBottom w:val="0"/>
          <w:divBdr>
            <w:top w:val="none" w:sz="0" w:space="0" w:color="auto"/>
            <w:left w:val="none" w:sz="0" w:space="0" w:color="auto"/>
            <w:bottom w:val="none" w:sz="0" w:space="0" w:color="auto"/>
            <w:right w:val="none" w:sz="0" w:space="0" w:color="auto"/>
          </w:divBdr>
          <w:divsChild>
            <w:div w:id="98839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716522">
      <w:bodyDiv w:val="1"/>
      <w:marLeft w:val="0"/>
      <w:marRight w:val="0"/>
      <w:marTop w:val="0"/>
      <w:marBottom w:val="0"/>
      <w:divBdr>
        <w:top w:val="none" w:sz="0" w:space="0" w:color="auto"/>
        <w:left w:val="none" w:sz="0" w:space="0" w:color="auto"/>
        <w:bottom w:val="none" w:sz="0" w:space="0" w:color="auto"/>
        <w:right w:val="none" w:sz="0" w:space="0" w:color="auto"/>
      </w:divBdr>
    </w:div>
    <w:div w:id="388185581">
      <w:bodyDiv w:val="1"/>
      <w:marLeft w:val="0"/>
      <w:marRight w:val="0"/>
      <w:marTop w:val="0"/>
      <w:marBottom w:val="0"/>
      <w:divBdr>
        <w:top w:val="none" w:sz="0" w:space="0" w:color="auto"/>
        <w:left w:val="none" w:sz="0" w:space="0" w:color="auto"/>
        <w:bottom w:val="none" w:sz="0" w:space="0" w:color="auto"/>
        <w:right w:val="none" w:sz="0" w:space="0" w:color="auto"/>
      </w:divBdr>
    </w:div>
    <w:div w:id="389500153">
      <w:bodyDiv w:val="1"/>
      <w:marLeft w:val="0"/>
      <w:marRight w:val="0"/>
      <w:marTop w:val="0"/>
      <w:marBottom w:val="0"/>
      <w:divBdr>
        <w:top w:val="none" w:sz="0" w:space="0" w:color="auto"/>
        <w:left w:val="none" w:sz="0" w:space="0" w:color="auto"/>
        <w:bottom w:val="none" w:sz="0" w:space="0" w:color="auto"/>
        <w:right w:val="none" w:sz="0" w:space="0" w:color="auto"/>
      </w:divBdr>
      <w:divsChild>
        <w:div w:id="1571497527">
          <w:marLeft w:val="0"/>
          <w:marRight w:val="0"/>
          <w:marTop w:val="0"/>
          <w:marBottom w:val="0"/>
          <w:divBdr>
            <w:top w:val="none" w:sz="0" w:space="0" w:color="auto"/>
            <w:left w:val="none" w:sz="0" w:space="0" w:color="auto"/>
            <w:bottom w:val="none" w:sz="0" w:space="0" w:color="auto"/>
            <w:right w:val="none" w:sz="0" w:space="0" w:color="auto"/>
          </w:divBdr>
          <w:divsChild>
            <w:div w:id="552817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882728">
      <w:bodyDiv w:val="1"/>
      <w:marLeft w:val="0"/>
      <w:marRight w:val="0"/>
      <w:marTop w:val="0"/>
      <w:marBottom w:val="0"/>
      <w:divBdr>
        <w:top w:val="none" w:sz="0" w:space="0" w:color="auto"/>
        <w:left w:val="none" w:sz="0" w:space="0" w:color="auto"/>
        <w:bottom w:val="none" w:sz="0" w:space="0" w:color="auto"/>
        <w:right w:val="none" w:sz="0" w:space="0" w:color="auto"/>
      </w:divBdr>
      <w:divsChild>
        <w:div w:id="1991012787">
          <w:marLeft w:val="0"/>
          <w:marRight w:val="0"/>
          <w:marTop w:val="0"/>
          <w:marBottom w:val="0"/>
          <w:divBdr>
            <w:top w:val="none" w:sz="0" w:space="0" w:color="auto"/>
            <w:left w:val="none" w:sz="0" w:space="0" w:color="auto"/>
            <w:bottom w:val="none" w:sz="0" w:space="0" w:color="auto"/>
            <w:right w:val="none" w:sz="0" w:space="0" w:color="auto"/>
          </w:divBdr>
          <w:divsChild>
            <w:div w:id="2019889356">
              <w:marLeft w:val="0"/>
              <w:marRight w:val="0"/>
              <w:marTop w:val="0"/>
              <w:marBottom w:val="0"/>
              <w:divBdr>
                <w:top w:val="none" w:sz="0" w:space="0" w:color="auto"/>
                <w:left w:val="none" w:sz="0" w:space="0" w:color="auto"/>
                <w:bottom w:val="none" w:sz="0" w:space="0" w:color="auto"/>
                <w:right w:val="none" w:sz="0" w:space="0" w:color="auto"/>
              </w:divBdr>
              <w:divsChild>
                <w:div w:id="216012177">
                  <w:marLeft w:val="0"/>
                  <w:marRight w:val="0"/>
                  <w:marTop w:val="0"/>
                  <w:marBottom w:val="0"/>
                  <w:divBdr>
                    <w:top w:val="none" w:sz="0" w:space="0" w:color="auto"/>
                    <w:left w:val="none" w:sz="0" w:space="0" w:color="auto"/>
                    <w:bottom w:val="none" w:sz="0" w:space="0" w:color="auto"/>
                    <w:right w:val="none" w:sz="0" w:space="0" w:color="auto"/>
                  </w:divBdr>
                  <w:divsChild>
                    <w:div w:id="45745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5685871">
      <w:bodyDiv w:val="1"/>
      <w:marLeft w:val="0"/>
      <w:marRight w:val="0"/>
      <w:marTop w:val="0"/>
      <w:marBottom w:val="0"/>
      <w:divBdr>
        <w:top w:val="none" w:sz="0" w:space="0" w:color="auto"/>
        <w:left w:val="none" w:sz="0" w:space="0" w:color="auto"/>
        <w:bottom w:val="none" w:sz="0" w:space="0" w:color="auto"/>
        <w:right w:val="none" w:sz="0" w:space="0" w:color="auto"/>
      </w:divBdr>
      <w:divsChild>
        <w:div w:id="1641879220">
          <w:marLeft w:val="0"/>
          <w:marRight w:val="0"/>
          <w:marTop w:val="0"/>
          <w:marBottom w:val="0"/>
          <w:divBdr>
            <w:top w:val="none" w:sz="0" w:space="0" w:color="auto"/>
            <w:left w:val="none" w:sz="0" w:space="0" w:color="auto"/>
            <w:bottom w:val="none" w:sz="0" w:space="0" w:color="auto"/>
            <w:right w:val="none" w:sz="0" w:space="0" w:color="auto"/>
          </w:divBdr>
          <w:divsChild>
            <w:div w:id="758909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306437">
      <w:bodyDiv w:val="1"/>
      <w:marLeft w:val="0"/>
      <w:marRight w:val="0"/>
      <w:marTop w:val="0"/>
      <w:marBottom w:val="0"/>
      <w:divBdr>
        <w:top w:val="none" w:sz="0" w:space="0" w:color="auto"/>
        <w:left w:val="none" w:sz="0" w:space="0" w:color="auto"/>
        <w:bottom w:val="none" w:sz="0" w:space="0" w:color="auto"/>
        <w:right w:val="none" w:sz="0" w:space="0" w:color="auto"/>
      </w:divBdr>
    </w:div>
    <w:div w:id="412357951">
      <w:bodyDiv w:val="1"/>
      <w:marLeft w:val="0"/>
      <w:marRight w:val="0"/>
      <w:marTop w:val="0"/>
      <w:marBottom w:val="0"/>
      <w:divBdr>
        <w:top w:val="none" w:sz="0" w:space="0" w:color="auto"/>
        <w:left w:val="none" w:sz="0" w:space="0" w:color="auto"/>
        <w:bottom w:val="none" w:sz="0" w:space="0" w:color="auto"/>
        <w:right w:val="none" w:sz="0" w:space="0" w:color="auto"/>
      </w:divBdr>
      <w:divsChild>
        <w:div w:id="836923537">
          <w:marLeft w:val="0"/>
          <w:marRight w:val="0"/>
          <w:marTop w:val="0"/>
          <w:marBottom w:val="0"/>
          <w:divBdr>
            <w:top w:val="none" w:sz="0" w:space="0" w:color="auto"/>
            <w:left w:val="none" w:sz="0" w:space="0" w:color="auto"/>
            <w:bottom w:val="none" w:sz="0" w:space="0" w:color="auto"/>
            <w:right w:val="none" w:sz="0" w:space="0" w:color="auto"/>
          </w:divBdr>
          <w:divsChild>
            <w:div w:id="1265112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064683">
      <w:bodyDiv w:val="1"/>
      <w:marLeft w:val="0"/>
      <w:marRight w:val="0"/>
      <w:marTop w:val="0"/>
      <w:marBottom w:val="0"/>
      <w:divBdr>
        <w:top w:val="none" w:sz="0" w:space="0" w:color="auto"/>
        <w:left w:val="none" w:sz="0" w:space="0" w:color="auto"/>
        <w:bottom w:val="none" w:sz="0" w:space="0" w:color="auto"/>
        <w:right w:val="none" w:sz="0" w:space="0" w:color="auto"/>
      </w:divBdr>
      <w:divsChild>
        <w:div w:id="1996176576">
          <w:marLeft w:val="0"/>
          <w:marRight w:val="0"/>
          <w:marTop w:val="0"/>
          <w:marBottom w:val="0"/>
          <w:divBdr>
            <w:top w:val="none" w:sz="0" w:space="0" w:color="auto"/>
            <w:left w:val="none" w:sz="0" w:space="0" w:color="auto"/>
            <w:bottom w:val="none" w:sz="0" w:space="0" w:color="auto"/>
            <w:right w:val="none" w:sz="0" w:space="0" w:color="auto"/>
          </w:divBdr>
          <w:divsChild>
            <w:div w:id="2074232496">
              <w:marLeft w:val="0"/>
              <w:marRight w:val="0"/>
              <w:marTop w:val="0"/>
              <w:marBottom w:val="0"/>
              <w:divBdr>
                <w:top w:val="none" w:sz="0" w:space="0" w:color="auto"/>
                <w:left w:val="none" w:sz="0" w:space="0" w:color="auto"/>
                <w:bottom w:val="none" w:sz="0" w:space="0" w:color="auto"/>
                <w:right w:val="none" w:sz="0" w:space="0" w:color="auto"/>
              </w:divBdr>
            </w:div>
          </w:divsChild>
        </w:div>
        <w:div w:id="825509171">
          <w:blockQuote w:val="1"/>
          <w:marLeft w:val="720"/>
          <w:marRight w:val="720"/>
          <w:marTop w:val="100"/>
          <w:marBottom w:val="100"/>
          <w:divBdr>
            <w:top w:val="none" w:sz="0" w:space="0" w:color="auto"/>
            <w:left w:val="none" w:sz="0" w:space="0" w:color="auto"/>
            <w:bottom w:val="none" w:sz="0" w:space="0" w:color="auto"/>
            <w:right w:val="none" w:sz="0" w:space="0" w:color="auto"/>
          </w:divBdr>
        </w:div>
        <w:div w:id="14127762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4888019">
      <w:bodyDiv w:val="1"/>
      <w:marLeft w:val="0"/>
      <w:marRight w:val="0"/>
      <w:marTop w:val="0"/>
      <w:marBottom w:val="0"/>
      <w:divBdr>
        <w:top w:val="none" w:sz="0" w:space="0" w:color="auto"/>
        <w:left w:val="none" w:sz="0" w:space="0" w:color="auto"/>
        <w:bottom w:val="none" w:sz="0" w:space="0" w:color="auto"/>
        <w:right w:val="none" w:sz="0" w:space="0" w:color="auto"/>
      </w:divBdr>
    </w:div>
    <w:div w:id="427628188">
      <w:bodyDiv w:val="1"/>
      <w:marLeft w:val="0"/>
      <w:marRight w:val="0"/>
      <w:marTop w:val="0"/>
      <w:marBottom w:val="0"/>
      <w:divBdr>
        <w:top w:val="none" w:sz="0" w:space="0" w:color="auto"/>
        <w:left w:val="none" w:sz="0" w:space="0" w:color="auto"/>
        <w:bottom w:val="none" w:sz="0" w:space="0" w:color="auto"/>
        <w:right w:val="none" w:sz="0" w:space="0" w:color="auto"/>
      </w:divBdr>
    </w:div>
    <w:div w:id="434638846">
      <w:bodyDiv w:val="1"/>
      <w:marLeft w:val="0"/>
      <w:marRight w:val="0"/>
      <w:marTop w:val="0"/>
      <w:marBottom w:val="0"/>
      <w:divBdr>
        <w:top w:val="none" w:sz="0" w:space="0" w:color="auto"/>
        <w:left w:val="none" w:sz="0" w:space="0" w:color="auto"/>
        <w:bottom w:val="none" w:sz="0" w:space="0" w:color="auto"/>
        <w:right w:val="none" w:sz="0" w:space="0" w:color="auto"/>
      </w:divBdr>
    </w:div>
    <w:div w:id="434791440">
      <w:bodyDiv w:val="1"/>
      <w:marLeft w:val="0"/>
      <w:marRight w:val="0"/>
      <w:marTop w:val="0"/>
      <w:marBottom w:val="0"/>
      <w:divBdr>
        <w:top w:val="none" w:sz="0" w:space="0" w:color="auto"/>
        <w:left w:val="none" w:sz="0" w:space="0" w:color="auto"/>
        <w:bottom w:val="none" w:sz="0" w:space="0" w:color="auto"/>
        <w:right w:val="none" w:sz="0" w:space="0" w:color="auto"/>
      </w:divBdr>
      <w:divsChild>
        <w:div w:id="1628315374">
          <w:marLeft w:val="0"/>
          <w:marRight w:val="0"/>
          <w:marTop w:val="0"/>
          <w:marBottom w:val="0"/>
          <w:divBdr>
            <w:top w:val="none" w:sz="0" w:space="0" w:color="auto"/>
            <w:left w:val="none" w:sz="0" w:space="0" w:color="auto"/>
            <w:bottom w:val="none" w:sz="0" w:space="0" w:color="auto"/>
            <w:right w:val="none" w:sz="0" w:space="0" w:color="auto"/>
          </w:divBdr>
          <w:divsChild>
            <w:div w:id="1153983361">
              <w:marLeft w:val="0"/>
              <w:marRight w:val="0"/>
              <w:marTop w:val="0"/>
              <w:marBottom w:val="0"/>
              <w:divBdr>
                <w:top w:val="none" w:sz="0" w:space="0" w:color="auto"/>
                <w:left w:val="none" w:sz="0" w:space="0" w:color="auto"/>
                <w:bottom w:val="none" w:sz="0" w:space="0" w:color="auto"/>
                <w:right w:val="none" w:sz="0" w:space="0" w:color="auto"/>
              </w:divBdr>
              <w:divsChild>
                <w:div w:id="234514621">
                  <w:marLeft w:val="0"/>
                  <w:marRight w:val="0"/>
                  <w:marTop w:val="0"/>
                  <w:marBottom w:val="0"/>
                  <w:divBdr>
                    <w:top w:val="none" w:sz="0" w:space="0" w:color="auto"/>
                    <w:left w:val="none" w:sz="0" w:space="0" w:color="auto"/>
                    <w:bottom w:val="none" w:sz="0" w:space="0" w:color="auto"/>
                    <w:right w:val="none" w:sz="0" w:space="0" w:color="auto"/>
                  </w:divBdr>
                  <w:divsChild>
                    <w:div w:id="1437601466">
                      <w:marLeft w:val="0"/>
                      <w:marRight w:val="0"/>
                      <w:marTop w:val="0"/>
                      <w:marBottom w:val="0"/>
                      <w:divBdr>
                        <w:top w:val="none" w:sz="0" w:space="0" w:color="auto"/>
                        <w:left w:val="none" w:sz="0" w:space="0" w:color="auto"/>
                        <w:bottom w:val="none" w:sz="0" w:space="0" w:color="auto"/>
                        <w:right w:val="none" w:sz="0" w:space="0" w:color="auto"/>
                      </w:divBdr>
                      <w:divsChild>
                        <w:div w:id="1333606533">
                          <w:marLeft w:val="0"/>
                          <w:marRight w:val="0"/>
                          <w:marTop w:val="0"/>
                          <w:marBottom w:val="0"/>
                          <w:divBdr>
                            <w:top w:val="none" w:sz="0" w:space="0" w:color="auto"/>
                            <w:left w:val="none" w:sz="0" w:space="0" w:color="auto"/>
                            <w:bottom w:val="none" w:sz="0" w:space="0" w:color="auto"/>
                            <w:right w:val="none" w:sz="0" w:space="0" w:color="auto"/>
                          </w:divBdr>
                          <w:divsChild>
                            <w:div w:id="994724841">
                              <w:marLeft w:val="0"/>
                              <w:marRight w:val="0"/>
                              <w:marTop w:val="0"/>
                              <w:marBottom w:val="0"/>
                              <w:divBdr>
                                <w:top w:val="none" w:sz="0" w:space="0" w:color="auto"/>
                                <w:left w:val="none" w:sz="0" w:space="0" w:color="auto"/>
                                <w:bottom w:val="none" w:sz="0" w:space="0" w:color="auto"/>
                                <w:right w:val="none" w:sz="0" w:space="0" w:color="auto"/>
                              </w:divBdr>
                              <w:divsChild>
                                <w:div w:id="981040815">
                                  <w:marLeft w:val="0"/>
                                  <w:marRight w:val="0"/>
                                  <w:marTop w:val="0"/>
                                  <w:marBottom w:val="0"/>
                                  <w:divBdr>
                                    <w:top w:val="none" w:sz="0" w:space="0" w:color="auto"/>
                                    <w:left w:val="none" w:sz="0" w:space="0" w:color="auto"/>
                                    <w:bottom w:val="none" w:sz="0" w:space="0" w:color="auto"/>
                                    <w:right w:val="none" w:sz="0" w:space="0" w:color="auto"/>
                                  </w:divBdr>
                                  <w:divsChild>
                                    <w:div w:id="681012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18007038">
          <w:marLeft w:val="0"/>
          <w:marRight w:val="0"/>
          <w:marTop w:val="0"/>
          <w:marBottom w:val="0"/>
          <w:divBdr>
            <w:top w:val="none" w:sz="0" w:space="0" w:color="auto"/>
            <w:left w:val="none" w:sz="0" w:space="0" w:color="auto"/>
            <w:bottom w:val="none" w:sz="0" w:space="0" w:color="auto"/>
            <w:right w:val="none" w:sz="0" w:space="0" w:color="auto"/>
          </w:divBdr>
        </w:div>
        <w:div w:id="904484574">
          <w:marLeft w:val="0"/>
          <w:marRight w:val="0"/>
          <w:marTop w:val="0"/>
          <w:marBottom w:val="0"/>
          <w:divBdr>
            <w:top w:val="none" w:sz="0" w:space="0" w:color="auto"/>
            <w:left w:val="none" w:sz="0" w:space="0" w:color="auto"/>
            <w:bottom w:val="none" w:sz="0" w:space="0" w:color="auto"/>
            <w:right w:val="none" w:sz="0" w:space="0" w:color="auto"/>
          </w:divBdr>
        </w:div>
      </w:divsChild>
    </w:div>
    <w:div w:id="452216421">
      <w:bodyDiv w:val="1"/>
      <w:marLeft w:val="0"/>
      <w:marRight w:val="0"/>
      <w:marTop w:val="0"/>
      <w:marBottom w:val="0"/>
      <w:divBdr>
        <w:top w:val="none" w:sz="0" w:space="0" w:color="auto"/>
        <w:left w:val="none" w:sz="0" w:space="0" w:color="auto"/>
        <w:bottom w:val="none" w:sz="0" w:space="0" w:color="auto"/>
        <w:right w:val="none" w:sz="0" w:space="0" w:color="auto"/>
      </w:divBdr>
    </w:div>
    <w:div w:id="452870143">
      <w:bodyDiv w:val="1"/>
      <w:marLeft w:val="0"/>
      <w:marRight w:val="0"/>
      <w:marTop w:val="0"/>
      <w:marBottom w:val="0"/>
      <w:divBdr>
        <w:top w:val="none" w:sz="0" w:space="0" w:color="auto"/>
        <w:left w:val="none" w:sz="0" w:space="0" w:color="auto"/>
        <w:bottom w:val="none" w:sz="0" w:space="0" w:color="auto"/>
        <w:right w:val="none" w:sz="0" w:space="0" w:color="auto"/>
      </w:divBdr>
      <w:divsChild>
        <w:div w:id="1271008297">
          <w:marLeft w:val="0"/>
          <w:marRight w:val="0"/>
          <w:marTop w:val="0"/>
          <w:marBottom w:val="0"/>
          <w:divBdr>
            <w:top w:val="none" w:sz="0" w:space="0" w:color="auto"/>
            <w:left w:val="none" w:sz="0" w:space="0" w:color="auto"/>
            <w:bottom w:val="none" w:sz="0" w:space="0" w:color="auto"/>
            <w:right w:val="none" w:sz="0" w:space="0" w:color="auto"/>
          </w:divBdr>
          <w:divsChild>
            <w:div w:id="298146471">
              <w:marLeft w:val="0"/>
              <w:marRight w:val="0"/>
              <w:marTop w:val="0"/>
              <w:marBottom w:val="0"/>
              <w:divBdr>
                <w:top w:val="none" w:sz="0" w:space="0" w:color="auto"/>
                <w:left w:val="none" w:sz="0" w:space="0" w:color="auto"/>
                <w:bottom w:val="none" w:sz="0" w:space="0" w:color="auto"/>
                <w:right w:val="none" w:sz="0" w:space="0" w:color="auto"/>
              </w:divBdr>
              <w:divsChild>
                <w:div w:id="1347321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050104">
          <w:marLeft w:val="0"/>
          <w:marRight w:val="0"/>
          <w:marTop w:val="0"/>
          <w:marBottom w:val="0"/>
          <w:divBdr>
            <w:top w:val="none" w:sz="0" w:space="0" w:color="auto"/>
            <w:left w:val="none" w:sz="0" w:space="0" w:color="auto"/>
            <w:bottom w:val="none" w:sz="0" w:space="0" w:color="auto"/>
            <w:right w:val="none" w:sz="0" w:space="0" w:color="auto"/>
          </w:divBdr>
          <w:divsChild>
            <w:div w:id="1532571897">
              <w:marLeft w:val="0"/>
              <w:marRight w:val="0"/>
              <w:marTop w:val="0"/>
              <w:marBottom w:val="0"/>
              <w:divBdr>
                <w:top w:val="none" w:sz="0" w:space="0" w:color="auto"/>
                <w:left w:val="none" w:sz="0" w:space="0" w:color="auto"/>
                <w:bottom w:val="none" w:sz="0" w:space="0" w:color="auto"/>
                <w:right w:val="none" w:sz="0" w:space="0" w:color="auto"/>
              </w:divBdr>
              <w:divsChild>
                <w:div w:id="40006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233824">
          <w:marLeft w:val="0"/>
          <w:marRight w:val="0"/>
          <w:marTop w:val="0"/>
          <w:marBottom w:val="0"/>
          <w:divBdr>
            <w:top w:val="none" w:sz="0" w:space="0" w:color="auto"/>
            <w:left w:val="none" w:sz="0" w:space="0" w:color="auto"/>
            <w:bottom w:val="none" w:sz="0" w:space="0" w:color="auto"/>
            <w:right w:val="none" w:sz="0" w:space="0" w:color="auto"/>
          </w:divBdr>
          <w:divsChild>
            <w:div w:id="1298341176">
              <w:marLeft w:val="0"/>
              <w:marRight w:val="0"/>
              <w:marTop w:val="0"/>
              <w:marBottom w:val="0"/>
              <w:divBdr>
                <w:top w:val="none" w:sz="0" w:space="0" w:color="auto"/>
                <w:left w:val="none" w:sz="0" w:space="0" w:color="auto"/>
                <w:bottom w:val="none" w:sz="0" w:space="0" w:color="auto"/>
                <w:right w:val="none" w:sz="0" w:space="0" w:color="auto"/>
              </w:divBdr>
              <w:divsChild>
                <w:div w:id="1007637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155036">
          <w:marLeft w:val="0"/>
          <w:marRight w:val="0"/>
          <w:marTop w:val="0"/>
          <w:marBottom w:val="0"/>
          <w:divBdr>
            <w:top w:val="none" w:sz="0" w:space="0" w:color="auto"/>
            <w:left w:val="none" w:sz="0" w:space="0" w:color="auto"/>
            <w:bottom w:val="none" w:sz="0" w:space="0" w:color="auto"/>
            <w:right w:val="none" w:sz="0" w:space="0" w:color="auto"/>
          </w:divBdr>
          <w:divsChild>
            <w:div w:id="1696422367">
              <w:marLeft w:val="0"/>
              <w:marRight w:val="0"/>
              <w:marTop w:val="0"/>
              <w:marBottom w:val="0"/>
              <w:divBdr>
                <w:top w:val="none" w:sz="0" w:space="0" w:color="auto"/>
                <w:left w:val="none" w:sz="0" w:space="0" w:color="auto"/>
                <w:bottom w:val="none" w:sz="0" w:space="0" w:color="auto"/>
                <w:right w:val="none" w:sz="0" w:space="0" w:color="auto"/>
              </w:divBdr>
              <w:divsChild>
                <w:div w:id="1459494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7741894">
      <w:bodyDiv w:val="1"/>
      <w:marLeft w:val="0"/>
      <w:marRight w:val="0"/>
      <w:marTop w:val="0"/>
      <w:marBottom w:val="0"/>
      <w:divBdr>
        <w:top w:val="none" w:sz="0" w:space="0" w:color="auto"/>
        <w:left w:val="none" w:sz="0" w:space="0" w:color="auto"/>
        <w:bottom w:val="none" w:sz="0" w:space="0" w:color="auto"/>
        <w:right w:val="none" w:sz="0" w:space="0" w:color="auto"/>
      </w:divBdr>
    </w:div>
    <w:div w:id="470052906">
      <w:bodyDiv w:val="1"/>
      <w:marLeft w:val="0"/>
      <w:marRight w:val="0"/>
      <w:marTop w:val="0"/>
      <w:marBottom w:val="0"/>
      <w:divBdr>
        <w:top w:val="none" w:sz="0" w:space="0" w:color="auto"/>
        <w:left w:val="none" w:sz="0" w:space="0" w:color="auto"/>
        <w:bottom w:val="none" w:sz="0" w:space="0" w:color="auto"/>
        <w:right w:val="none" w:sz="0" w:space="0" w:color="auto"/>
      </w:divBdr>
    </w:div>
    <w:div w:id="473832589">
      <w:bodyDiv w:val="1"/>
      <w:marLeft w:val="0"/>
      <w:marRight w:val="0"/>
      <w:marTop w:val="0"/>
      <w:marBottom w:val="0"/>
      <w:divBdr>
        <w:top w:val="none" w:sz="0" w:space="0" w:color="auto"/>
        <w:left w:val="none" w:sz="0" w:space="0" w:color="auto"/>
        <w:bottom w:val="none" w:sz="0" w:space="0" w:color="auto"/>
        <w:right w:val="none" w:sz="0" w:space="0" w:color="auto"/>
      </w:divBdr>
    </w:div>
    <w:div w:id="476341086">
      <w:bodyDiv w:val="1"/>
      <w:marLeft w:val="0"/>
      <w:marRight w:val="0"/>
      <w:marTop w:val="0"/>
      <w:marBottom w:val="0"/>
      <w:divBdr>
        <w:top w:val="none" w:sz="0" w:space="0" w:color="auto"/>
        <w:left w:val="none" w:sz="0" w:space="0" w:color="auto"/>
        <w:bottom w:val="none" w:sz="0" w:space="0" w:color="auto"/>
        <w:right w:val="none" w:sz="0" w:space="0" w:color="auto"/>
      </w:divBdr>
    </w:div>
    <w:div w:id="493836581">
      <w:bodyDiv w:val="1"/>
      <w:marLeft w:val="0"/>
      <w:marRight w:val="0"/>
      <w:marTop w:val="0"/>
      <w:marBottom w:val="0"/>
      <w:divBdr>
        <w:top w:val="none" w:sz="0" w:space="0" w:color="auto"/>
        <w:left w:val="none" w:sz="0" w:space="0" w:color="auto"/>
        <w:bottom w:val="none" w:sz="0" w:space="0" w:color="auto"/>
        <w:right w:val="none" w:sz="0" w:space="0" w:color="auto"/>
      </w:divBdr>
      <w:divsChild>
        <w:div w:id="1879273185">
          <w:marLeft w:val="0"/>
          <w:marRight w:val="0"/>
          <w:marTop w:val="0"/>
          <w:marBottom w:val="0"/>
          <w:divBdr>
            <w:top w:val="none" w:sz="0" w:space="0" w:color="auto"/>
            <w:left w:val="none" w:sz="0" w:space="0" w:color="auto"/>
            <w:bottom w:val="none" w:sz="0" w:space="0" w:color="auto"/>
            <w:right w:val="none" w:sz="0" w:space="0" w:color="auto"/>
          </w:divBdr>
          <w:divsChild>
            <w:div w:id="1263951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849723">
      <w:bodyDiv w:val="1"/>
      <w:marLeft w:val="0"/>
      <w:marRight w:val="0"/>
      <w:marTop w:val="0"/>
      <w:marBottom w:val="0"/>
      <w:divBdr>
        <w:top w:val="none" w:sz="0" w:space="0" w:color="auto"/>
        <w:left w:val="none" w:sz="0" w:space="0" w:color="auto"/>
        <w:bottom w:val="none" w:sz="0" w:space="0" w:color="auto"/>
        <w:right w:val="none" w:sz="0" w:space="0" w:color="auto"/>
      </w:divBdr>
    </w:div>
    <w:div w:id="501240562">
      <w:bodyDiv w:val="1"/>
      <w:marLeft w:val="0"/>
      <w:marRight w:val="0"/>
      <w:marTop w:val="0"/>
      <w:marBottom w:val="0"/>
      <w:divBdr>
        <w:top w:val="none" w:sz="0" w:space="0" w:color="auto"/>
        <w:left w:val="none" w:sz="0" w:space="0" w:color="auto"/>
        <w:bottom w:val="none" w:sz="0" w:space="0" w:color="auto"/>
        <w:right w:val="none" w:sz="0" w:space="0" w:color="auto"/>
      </w:divBdr>
    </w:div>
    <w:div w:id="504906111">
      <w:bodyDiv w:val="1"/>
      <w:marLeft w:val="0"/>
      <w:marRight w:val="0"/>
      <w:marTop w:val="0"/>
      <w:marBottom w:val="0"/>
      <w:divBdr>
        <w:top w:val="none" w:sz="0" w:space="0" w:color="auto"/>
        <w:left w:val="none" w:sz="0" w:space="0" w:color="auto"/>
        <w:bottom w:val="none" w:sz="0" w:space="0" w:color="auto"/>
        <w:right w:val="none" w:sz="0" w:space="0" w:color="auto"/>
      </w:divBdr>
      <w:divsChild>
        <w:div w:id="674039794">
          <w:blockQuote w:val="1"/>
          <w:marLeft w:val="720"/>
          <w:marRight w:val="720"/>
          <w:marTop w:val="100"/>
          <w:marBottom w:val="100"/>
          <w:divBdr>
            <w:top w:val="none" w:sz="0" w:space="0" w:color="auto"/>
            <w:left w:val="none" w:sz="0" w:space="0" w:color="auto"/>
            <w:bottom w:val="none" w:sz="0" w:space="0" w:color="auto"/>
            <w:right w:val="none" w:sz="0" w:space="0" w:color="auto"/>
          </w:divBdr>
        </w:div>
        <w:div w:id="14185968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0052113">
      <w:bodyDiv w:val="1"/>
      <w:marLeft w:val="0"/>
      <w:marRight w:val="0"/>
      <w:marTop w:val="0"/>
      <w:marBottom w:val="0"/>
      <w:divBdr>
        <w:top w:val="none" w:sz="0" w:space="0" w:color="auto"/>
        <w:left w:val="none" w:sz="0" w:space="0" w:color="auto"/>
        <w:bottom w:val="none" w:sz="0" w:space="0" w:color="auto"/>
        <w:right w:val="none" w:sz="0" w:space="0" w:color="auto"/>
      </w:divBdr>
      <w:divsChild>
        <w:div w:id="601425714">
          <w:marLeft w:val="0"/>
          <w:marRight w:val="0"/>
          <w:marTop w:val="0"/>
          <w:marBottom w:val="0"/>
          <w:divBdr>
            <w:top w:val="none" w:sz="0" w:space="0" w:color="auto"/>
            <w:left w:val="none" w:sz="0" w:space="0" w:color="auto"/>
            <w:bottom w:val="none" w:sz="0" w:space="0" w:color="auto"/>
            <w:right w:val="none" w:sz="0" w:space="0" w:color="auto"/>
          </w:divBdr>
          <w:divsChild>
            <w:div w:id="123812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406654">
      <w:bodyDiv w:val="1"/>
      <w:marLeft w:val="0"/>
      <w:marRight w:val="0"/>
      <w:marTop w:val="0"/>
      <w:marBottom w:val="0"/>
      <w:divBdr>
        <w:top w:val="none" w:sz="0" w:space="0" w:color="auto"/>
        <w:left w:val="none" w:sz="0" w:space="0" w:color="auto"/>
        <w:bottom w:val="none" w:sz="0" w:space="0" w:color="auto"/>
        <w:right w:val="none" w:sz="0" w:space="0" w:color="auto"/>
      </w:divBdr>
    </w:div>
    <w:div w:id="527185143">
      <w:bodyDiv w:val="1"/>
      <w:marLeft w:val="0"/>
      <w:marRight w:val="0"/>
      <w:marTop w:val="0"/>
      <w:marBottom w:val="0"/>
      <w:divBdr>
        <w:top w:val="none" w:sz="0" w:space="0" w:color="auto"/>
        <w:left w:val="none" w:sz="0" w:space="0" w:color="auto"/>
        <w:bottom w:val="none" w:sz="0" w:space="0" w:color="auto"/>
        <w:right w:val="none" w:sz="0" w:space="0" w:color="auto"/>
      </w:divBdr>
    </w:div>
    <w:div w:id="546261040">
      <w:bodyDiv w:val="1"/>
      <w:marLeft w:val="0"/>
      <w:marRight w:val="0"/>
      <w:marTop w:val="0"/>
      <w:marBottom w:val="0"/>
      <w:divBdr>
        <w:top w:val="none" w:sz="0" w:space="0" w:color="auto"/>
        <w:left w:val="none" w:sz="0" w:space="0" w:color="auto"/>
        <w:bottom w:val="none" w:sz="0" w:space="0" w:color="auto"/>
        <w:right w:val="none" w:sz="0" w:space="0" w:color="auto"/>
      </w:divBdr>
    </w:div>
    <w:div w:id="550383949">
      <w:bodyDiv w:val="1"/>
      <w:marLeft w:val="0"/>
      <w:marRight w:val="0"/>
      <w:marTop w:val="0"/>
      <w:marBottom w:val="0"/>
      <w:divBdr>
        <w:top w:val="none" w:sz="0" w:space="0" w:color="auto"/>
        <w:left w:val="none" w:sz="0" w:space="0" w:color="auto"/>
        <w:bottom w:val="none" w:sz="0" w:space="0" w:color="auto"/>
        <w:right w:val="none" w:sz="0" w:space="0" w:color="auto"/>
      </w:divBdr>
    </w:div>
    <w:div w:id="552354996">
      <w:bodyDiv w:val="1"/>
      <w:marLeft w:val="0"/>
      <w:marRight w:val="0"/>
      <w:marTop w:val="0"/>
      <w:marBottom w:val="0"/>
      <w:divBdr>
        <w:top w:val="none" w:sz="0" w:space="0" w:color="auto"/>
        <w:left w:val="none" w:sz="0" w:space="0" w:color="auto"/>
        <w:bottom w:val="none" w:sz="0" w:space="0" w:color="auto"/>
        <w:right w:val="none" w:sz="0" w:space="0" w:color="auto"/>
      </w:divBdr>
      <w:divsChild>
        <w:div w:id="1419594828">
          <w:marLeft w:val="0"/>
          <w:marRight w:val="0"/>
          <w:marTop w:val="0"/>
          <w:marBottom w:val="0"/>
          <w:divBdr>
            <w:top w:val="none" w:sz="0" w:space="0" w:color="auto"/>
            <w:left w:val="none" w:sz="0" w:space="0" w:color="auto"/>
            <w:bottom w:val="none" w:sz="0" w:space="0" w:color="auto"/>
            <w:right w:val="none" w:sz="0" w:space="0" w:color="auto"/>
          </w:divBdr>
          <w:divsChild>
            <w:div w:id="1884978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162544">
      <w:bodyDiv w:val="1"/>
      <w:marLeft w:val="0"/>
      <w:marRight w:val="0"/>
      <w:marTop w:val="0"/>
      <w:marBottom w:val="0"/>
      <w:divBdr>
        <w:top w:val="none" w:sz="0" w:space="0" w:color="auto"/>
        <w:left w:val="none" w:sz="0" w:space="0" w:color="auto"/>
        <w:bottom w:val="none" w:sz="0" w:space="0" w:color="auto"/>
        <w:right w:val="none" w:sz="0" w:space="0" w:color="auto"/>
      </w:divBdr>
    </w:div>
    <w:div w:id="557982789">
      <w:bodyDiv w:val="1"/>
      <w:marLeft w:val="0"/>
      <w:marRight w:val="0"/>
      <w:marTop w:val="0"/>
      <w:marBottom w:val="0"/>
      <w:divBdr>
        <w:top w:val="none" w:sz="0" w:space="0" w:color="auto"/>
        <w:left w:val="none" w:sz="0" w:space="0" w:color="auto"/>
        <w:bottom w:val="none" w:sz="0" w:space="0" w:color="auto"/>
        <w:right w:val="none" w:sz="0" w:space="0" w:color="auto"/>
      </w:divBdr>
    </w:div>
    <w:div w:id="559829371">
      <w:bodyDiv w:val="1"/>
      <w:marLeft w:val="0"/>
      <w:marRight w:val="0"/>
      <w:marTop w:val="0"/>
      <w:marBottom w:val="0"/>
      <w:divBdr>
        <w:top w:val="none" w:sz="0" w:space="0" w:color="auto"/>
        <w:left w:val="none" w:sz="0" w:space="0" w:color="auto"/>
        <w:bottom w:val="none" w:sz="0" w:space="0" w:color="auto"/>
        <w:right w:val="none" w:sz="0" w:space="0" w:color="auto"/>
      </w:divBdr>
      <w:divsChild>
        <w:div w:id="559171995">
          <w:marLeft w:val="0"/>
          <w:marRight w:val="0"/>
          <w:marTop w:val="0"/>
          <w:marBottom w:val="0"/>
          <w:divBdr>
            <w:top w:val="none" w:sz="0" w:space="0" w:color="auto"/>
            <w:left w:val="none" w:sz="0" w:space="0" w:color="auto"/>
            <w:bottom w:val="none" w:sz="0" w:space="0" w:color="auto"/>
            <w:right w:val="none" w:sz="0" w:space="0" w:color="auto"/>
          </w:divBdr>
          <w:divsChild>
            <w:div w:id="1504978347">
              <w:marLeft w:val="0"/>
              <w:marRight w:val="0"/>
              <w:marTop w:val="0"/>
              <w:marBottom w:val="0"/>
              <w:divBdr>
                <w:top w:val="none" w:sz="0" w:space="0" w:color="auto"/>
                <w:left w:val="none" w:sz="0" w:space="0" w:color="auto"/>
                <w:bottom w:val="none" w:sz="0" w:space="0" w:color="auto"/>
                <w:right w:val="none" w:sz="0" w:space="0" w:color="auto"/>
              </w:divBdr>
            </w:div>
          </w:divsChild>
        </w:div>
        <w:div w:id="17632592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2788533">
      <w:bodyDiv w:val="1"/>
      <w:marLeft w:val="0"/>
      <w:marRight w:val="0"/>
      <w:marTop w:val="0"/>
      <w:marBottom w:val="0"/>
      <w:divBdr>
        <w:top w:val="none" w:sz="0" w:space="0" w:color="auto"/>
        <w:left w:val="none" w:sz="0" w:space="0" w:color="auto"/>
        <w:bottom w:val="none" w:sz="0" w:space="0" w:color="auto"/>
        <w:right w:val="none" w:sz="0" w:space="0" w:color="auto"/>
      </w:divBdr>
      <w:divsChild>
        <w:div w:id="70783624">
          <w:marLeft w:val="0"/>
          <w:marRight w:val="0"/>
          <w:marTop w:val="0"/>
          <w:marBottom w:val="0"/>
          <w:divBdr>
            <w:top w:val="none" w:sz="0" w:space="0" w:color="auto"/>
            <w:left w:val="none" w:sz="0" w:space="0" w:color="auto"/>
            <w:bottom w:val="none" w:sz="0" w:space="0" w:color="auto"/>
            <w:right w:val="none" w:sz="0" w:space="0" w:color="auto"/>
          </w:divBdr>
          <w:divsChild>
            <w:div w:id="387415633">
              <w:marLeft w:val="0"/>
              <w:marRight w:val="0"/>
              <w:marTop w:val="0"/>
              <w:marBottom w:val="0"/>
              <w:divBdr>
                <w:top w:val="none" w:sz="0" w:space="0" w:color="auto"/>
                <w:left w:val="none" w:sz="0" w:space="0" w:color="auto"/>
                <w:bottom w:val="none" w:sz="0" w:space="0" w:color="auto"/>
                <w:right w:val="none" w:sz="0" w:space="0" w:color="auto"/>
              </w:divBdr>
            </w:div>
          </w:divsChild>
        </w:div>
        <w:div w:id="324162122">
          <w:marLeft w:val="0"/>
          <w:marRight w:val="0"/>
          <w:marTop w:val="0"/>
          <w:marBottom w:val="0"/>
          <w:divBdr>
            <w:top w:val="none" w:sz="0" w:space="0" w:color="auto"/>
            <w:left w:val="none" w:sz="0" w:space="0" w:color="auto"/>
            <w:bottom w:val="none" w:sz="0" w:space="0" w:color="auto"/>
            <w:right w:val="none" w:sz="0" w:space="0" w:color="auto"/>
          </w:divBdr>
          <w:divsChild>
            <w:div w:id="1635795116">
              <w:marLeft w:val="0"/>
              <w:marRight w:val="0"/>
              <w:marTop w:val="0"/>
              <w:marBottom w:val="0"/>
              <w:divBdr>
                <w:top w:val="none" w:sz="0" w:space="0" w:color="auto"/>
                <w:left w:val="none" w:sz="0" w:space="0" w:color="auto"/>
                <w:bottom w:val="none" w:sz="0" w:space="0" w:color="auto"/>
                <w:right w:val="none" w:sz="0" w:space="0" w:color="auto"/>
              </w:divBdr>
            </w:div>
          </w:divsChild>
        </w:div>
        <w:div w:id="888760604">
          <w:marLeft w:val="0"/>
          <w:marRight w:val="0"/>
          <w:marTop w:val="0"/>
          <w:marBottom w:val="0"/>
          <w:divBdr>
            <w:top w:val="none" w:sz="0" w:space="0" w:color="auto"/>
            <w:left w:val="none" w:sz="0" w:space="0" w:color="auto"/>
            <w:bottom w:val="none" w:sz="0" w:space="0" w:color="auto"/>
            <w:right w:val="none" w:sz="0" w:space="0" w:color="auto"/>
          </w:divBdr>
          <w:divsChild>
            <w:div w:id="10112387">
              <w:marLeft w:val="0"/>
              <w:marRight w:val="0"/>
              <w:marTop w:val="0"/>
              <w:marBottom w:val="0"/>
              <w:divBdr>
                <w:top w:val="none" w:sz="0" w:space="0" w:color="auto"/>
                <w:left w:val="none" w:sz="0" w:space="0" w:color="auto"/>
                <w:bottom w:val="none" w:sz="0" w:space="0" w:color="auto"/>
                <w:right w:val="none" w:sz="0" w:space="0" w:color="auto"/>
              </w:divBdr>
            </w:div>
          </w:divsChild>
        </w:div>
        <w:div w:id="1711880317">
          <w:marLeft w:val="0"/>
          <w:marRight w:val="0"/>
          <w:marTop w:val="0"/>
          <w:marBottom w:val="0"/>
          <w:divBdr>
            <w:top w:val="none" w:sz="0" w:space="0" w:color="auto"/>
            <w:left w:val="none" w:sz="0" w:space="0" w:color="auto"/>
            <w:bottom w:val="none" w:sz="0" w:space="0" w:color="auto"/>
            <w:right w:val="none" w:sz="0" w:space="0" w:color="auto"/>
          </w:divBdr>
          <w:divsChild>
            <w:div w:id="572081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613821">
      <w:bodyDiv w:val="1"/>
      <w:marLeft w:val="0"/>
      <w:marRight w:val="0"/>
      <w:marTop w:val="0"/>
      <w:marBottom w:val="0"/>
      <w:divBdr>
        <w:top w:val="none" w:sz="0" w:space="0" w:color="auto"/>
        <w:left w:val="none" w:sz="0" w:space="0" w:color="auto"/>
        <w:bottom w:val="none" w:sz="0" w:space="0" w:color="auto"/>
        <w:right w:val="none" w:sz="0" w:space="0" w:color="auto"/>
      </w:divBdr>
    </w:div>
    <w:div w:id="590044256">
      <w:bodyDiv w:val="1"/>
      <w:marLeft w:val="0"/>
      <w:marRight w:val="0"/>
      <w:marTop w:val="0"/>
      <w:marBottom w:val="0"/>
      <w:divBdr>
        <w:top w:val="none" w:sz="0" w:space="0" w:color="auto"/>
        <w:left w:val="none" w:sz="0" w:space="0" w:color="auto"/>
        <w:bottom w:val="none" w:sz="0" w:space="0" w:color="auto"/>
        <w:right w:val="none" w:sz="0" w:space="0" w:color="auto"/>
      </w:divBdr>
    </w:div>
    <w:div w:id="594096341">
      <w:bodyDiv w:val="1"/>
      <w:marLeft w:val="0"/>
      <w:marRight w:val="0"/>
      <w:marTop w:val="0"/>
      <w:marBottom w:val="0"/>
      <w:divBdr>
        <w:top w:val="none" w:sz="0" w:space="0" w:color="auto"/>
        <w:left w:val="none" w:sz="0" w:space="0" w:color="auto"/>
        <w:bottom w:val="none" w:sz="0" w:space="0" w:color="auto"/>
        <w:right w:val="none" w:sz="0" w:space="0" w:color="auto"/>
      </w:divBdr>
    </w:div>
    <w:div w:id="595403791">
      <w:bodyDiv w:val="1"/>
      <w:marLeft w:val="0"/>
      <w:marRight w:val="0"/>
      <w:marTop w:val="0"/>
      <w:marBottom w:val="0"/>
      <w:divBdr>
        <w:top w:val="none" w:sz="0" w:space="0" w:color="auto"/>
        <w:left w:val="none" w:sz="0" w:space="0" w:color="auto"/>
        <w:bottom w:val="none" w:sz="0" w:space="0" w:color="auto"/>
        <w:right w:val="none" w:sz="0" w:space="0" w:color="auto"/>
      </w:divBdr>
      <w:divsChild>
        <w:div w:id="19948675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7083726">
      <w:bodyDiv w:val="1"/>
      <w:marLeft w:val="0"/>
      <w:marRight w:val="0"/>
      <w:marTop w:val="0"/>
      <w:marBottom w:val="0"/>
      <w:divBdr>
        <w:top w:val="none" w:sz="0" w:space="0" w:color="auto"/>
        <w:left w:val="none" w:sz="0" w:space="0" w:color="auto"/>
        <w:bottom w:val="none" w:sz="0" w:space="0" w:color="auto"/>
        <w:right w:val="none" w:sz="0" w:space="0" w:color="auto"/>
      </w:divBdr>
    </w:div>
    <w:div w:id="608127084">
      <w:bodyDiv w:val="1"/>
      <w:marLeft w:val="0"/>
      <w:marRight w:val="0"/>
      <w:marTop w:val="0"/>
      <w:marBottom w:val="0"/>
      <w:divBdr>
        <w:top w:val="none" w:sz="0" w:space="0" w:color="auto"/>
        <w:left w:val="none" w:sz="0" w:space="0" w:color="auto"/>
        <w:bottom w:val="none" w:sz="0" w:space="0" w:color="auto"/>
        <w:right w:val="none" w:sz="0" w:space="0" w:color="auto"/>
      </w:divBdr>
    </w:div>
    <w:div w:id="611058568">
      <w:bodyDiv w:val="1"/>
      <w:marLeft w:val="0"/>
      <w:marRight w:val="0"/>
      <w:marTop w:val="0"/>
      <w:marBottom w:val="0"/>
      <w:divBdr>
        <w:top w:val="none" w:sz="0" w:space="0" w:color="auto"/>
        <w:left w:val="none" w:sz="0" w:space="0" w:color="auto"/>
        <w:bottom w:val="none" w:sz="0" w:space="0" w:color="auto"/>
        <w:right w:val="none" w:sz="0" w:space="0" w:color="auto"/>
      </w:divBdr>
      <w:divsChild>
        <w:div w:id="6775378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8415142">
      <w:bodyDiv w:val="1"/>
      <w:marLeft w:val="0"/>
      <w:marRight w:val="0"/>
      <w:marTop w:val="0"/>
      <w:marBottom w:val="0"/>
      <w:divBdr>
        <w:top w:val="none" w:sz="0" w:space="0" w:color="auto"/>
        <w:left w:val="none" w:sz="0" w:space="0" w:color="auto"/>
        <w:bottom w:val="none" w:sz="0" w:space="0" w:color="auto"/>
        <w:right w:val="none" w:sz="0" w:space="0" w:color="auto"/>
      </w:divBdr>
      <w:divsChild>
        <w:div w:id="2098163759">
          <w:marLeft w:val="0"/>
          <w:marRight w:val="0"/>
          <w:marTop w:val="0"/>
          <w:marBottom w:val="0"/>
          <w:divBdr>
            <w:top w:val="none" w:sz="0" w:space="0" w:color="auto"/>
            <w:left w:val="none" w:sz="0" w:space="0" w:color="auto"/>
            <w:bottom w:val="none" w:sz="0" w:space="0" w:color="auto"/>
            <w:right w:val="none" w:sz="0" w:space="0" w:color="auto"/>
          </w:divBdr>
          <w:divsChild>
            <w:div w:id="1177814947">
              <w:marLeft w:val="0"/>
              <w:marRight w:val="0"/>
              <w:marTop w:val="0"/>
              <w:marBottom w:val="0"/>
              <w:divBdr>
                <w:top w:val="none" w:sz="0" w:space="0" w:color="auto"/>
                <w:left w:val="none" w:sz="0" w:space="0" w:color="auto"/>
                <w:bottom w:val="none" w:sz="0" w:space="0" w:color="auto"/>
                <w:right w:val="none" w:sz="0" w:space="0" w:color="auto"/>
              </w:divBdr>
            </w:div>
          </w:divsChild>
        </w:div>
        <w:div w:id="824778495">
          <w:marLeft w:val="0"/>
          <w:marRight w:val="0"/>
          <w:marTop w:val="0"/>
          <w:marBottom w:val="0"/>
          <w:divBdr>
            <w:top w:val="none" w:sz="0" w:space="0" w:color="auto"/>
            <w:left w:val="none" w:sz="0" w:space="0" w:color="auto"/>
            <w:bottom w:val="none" w:sz="0" w:space="0" w:color="auto"/>
            <w:right w:val="none" w:sz="0" w:space="0" w:color="auto"/>
          </w:divBdr>
          <w:divsChild>
            <w:div w:id="1914704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684976">
      <w:bodyDiv w:val="1"/>
      <w:marLeft w:val="0"/>
      <w:marRight w:val="0"/>
      <w:marTop w:val="0"/>
      <w:marBottom w:val="0"/>
      <w:divBdr>
        <w:top w:val="none" w:sz="0" w:space="0" w:color="auto"/>
        <w:left w:val="none" w:sz="0" w:space="0" w:color="auto"/>
        <w:bottom w:val="none" w:sz="0" w:space="0" w:color="auto"/>
        <w:right w:val="none" w:sz="0" w:space="0" w:color="auto"/>
      </w:divBdr>
      <w:divsChild>
        <w:div w:id="1538854461">
          <w:marLeft w:val="0"/>
          <w:marRight w:val="0"/>
          <w:marTop w:val="0"/>
          <w:marBottom w:val="0"/>
          <w:divBdr>
            <w:top w:val="none" w:sz="0" w:space="0" w:color="auto"/>
            <w:left w:val="none" w:sz="0" w:space="0" w:color="auto"/>
            <w:bottom w:val="none" w:sz="0" w:space="0" w:color="auto"/>
            <w:right w:val="none" w:sz="0" w:space="0" w:color="auto"/>
          </w:divBdr>
          <w:divsChild>
            <w:div w:id="136649472">
              <w:marLeft w:val="0"/>
              <w:marRight w:val="0"/>
              <w:marTop w:val="0"/>
              <w:marBottom w:val="0"/>
              <w:divBdr>
                <w:top w:val="none" w:sz="0" w:space="0" w:color="auto"/>
                <w:left w:val="none" w:sz="0" w:space="0" w:color="auto"/>
                <w:bottom w:val="none" w:sz="0" w:space="0" w:color="auto"/>
                <w:right w:val="none" w:sz="0" w:space="0" w:color="auto"/>
              </w:divBdr>
            </w:div>
          </w:divsChild>
        </w:div>
        <w:div w:id="1271860153">
          <w:blockQuote w:val="1"/>
          <w:marLeft w:val="720"/>
          <w:marRight w:val="720"/>
          <w:marTop w:val="100"/>
          <w:marBottom w:val="100"/>
          <w:divBdr>
            <w:top w:val="none" w:sz="0" w:space="0" w:color="auto"/>
            <w:left w:val="none" w:sz="0" w:space="0" w:color="auto"/>
            <w:bottom w:val="none" w:sz="0" w:space="0" w:color="auto"/>
            <w:right w:val="none" w:sz="0" w:space="0" w:color="auto"/>
          </w:divBdr>
        </w:div>
        <w:div w:id="13696035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2491996">
      <w:bodyDiv w:val="1"/>
      <w:marLeft w:val="0"/>
      <w:marRight w:val="0"/>
      <w:marTop w:val="0"/>
      <w:marBottom w:val="0"/>
      <w:divBdr>
        <w:top w:val="none" w:sz="0" w:space="0" w:color="auto"/>
        <w:left w:val="none" w:sz="0" w:space="0" w:color="auto"/>
        <w:bottom w:val="none" w:sz="0" w:space="0" w:color="auto"/>
        <w:right w:val="none" w:sz="0" w:space="0" w:color="auto"/>
      </w:divBdr>
    </w:div>
    <w:div w:id="641426236">
      <w:bodyDiv w:val="1"/>
      <w:marLeft w:val="0"/>
      <w:marRight w:val="0"/>
      <w:marTop w:val="0"/>
      <w:marBottom w:val="0"/>
      <w:divBdr>
        <w:top w:val="none" w:sz="0" w:space="0" w:color="auto"/>
        <w:left w:val="none" w:sz="0" w:space="0" w:color="auto"/>
        <w:bottom w:val="none" w:sz="0" w:space="0" w:color="auto"/>
        <w:right w:val="none" w:sz="0" w:space="0" w:color="auto"/>
      </w:divBdr>
    </w:div>
    <w:div w:id="655381726">
      <w:bodyDiv w:val="1"/>
      <w:marLeft w:val="0"/>
      <w:marRight w:val="0"/>
      <w:marTop w:val="0"/>
      <w:marBottom w:val="0"/>
      <w:divBdr>
        <w:top w:val="none" w:sz="0" w:space="0" w:color="auto"/>
        <w:left w:val="none" w:sz="0" w:space="0" w:color="auto"/>
        <w:bottom w:val="none" w:sz="0" w:space="0" w:color="auto"/>
        <w:right w:val="none" w:sz="0" w:space="0" w:color="auto"/>
      </w:divBdr>
    </w:div>
    <w:div w:id="658390332">
      <w:bodyDiv w:val="1"/>
      <w:marLeft w:val="0"/>
      <w:marRight w:val="0"/>
      <w:marTop w:val="0"/>
      <w:marBottom w:val="0"/>
      <w:divBdr>
        <w:top w:val="none" w:sz="0" w:space="0" w:color="auto"/>
        <w:left w:val="none" w:sz="0" w:space="0" w:color="auto"/>
        <w:bottom w:val="none" w:sz="0" w:space="0" w:color="auto"/>
        <w:right w:val="none" w:sz="0" w:space="0" w:color="auto"/>
      </w:divBdr>
    </w:div>
    <w:div w:id="659698163">
      <w:bodyDiv w:val="1"/>
      <w:marLeft w:val="0"/>
      <w:marRight w:val="0"/>
      <w:marTop w:val="0"/>
      <w:marBottom w:val="0"/>
      <w:divBdr>
        <w:top w:val="none" w:sz="0" w:space="0" w:color="auto"/>
        <w:left w:val="none" w:sz="0" w:space="0" w:color="auto"/>
        <w:bottom w:val="none" w:sz="0" w:space="0" w:color="auto"/>
        <w:right w:val="none" w:sz="0" w:space="0" w:color="auto"/>
      </w:divBdr>
      <w:divsChild>
        <w:div w:id="977028188">
          <w:marLeft w:val="0"/>
          <w:marRight w:val="0"/>
          <w:marTop w:val="0"/>
          <w:marBottom w:val="0"/>
          <w:divBdr>
            <w:top w:val="none" w:sz="0" w:space="0" w:color="auto"/>
            <w:left w:val="none" w:sz="0" w:space="0" w:color="auto"/>
            <w:bottom w:val="none" w:sz="0" w:space="0" w:color="auto"/>
            <w:right w:val="none" w:sz="0" w:space="0" w:color="auto"/>
          </w:divBdr>
          <w:divsChild>
            <w:div w:id="778648325">
              <w:marLeft w:val="0"/>
              <w:marRight w:val="0"/>
              <w:marTop w:val="0"/>
              <w:marBottom w:val="0"/>
              <w:divBdr>
                <w:top w:val="none" w:sz="0" w:space="0" w:color="auto"/>
                <w:left w:val="none" w:sz="0" w:space="0" w:color="auto"/>
                <w:bottom w:val="none" w:sz="0" w:space="0" w:color="auto"/>
                <w:right w:val="none" w:sz="0" w:space="0" w:color="auto"/>
              </w:divBdr>
              <w:divsChild>
                <w:div w:id="358511759">
                  <w:marLeft w:val="0"/>
                  <w:marRight w:val="0"/>
                  <w:marTop w:val="0"/>
                  <w:marBottom w:val="0"/>
                  <w:divBdr>
                    <w:top w:val="none" w:sz="0" w:space="0" w:color="auto"/>
                    <w:left w:val="none" w:sz="0" w:space="0" w:color="auto"/>
                    <w:bottom w:val="none" w:sz="0" w:space="0" w:color="auto"/>
                    <w:right w:val="none" w:sz="0" w:space="0" w:color="auto"/>
                  </w:divBdr>
                  <w:divsChild>
                    <w:div w:id="1078358232">
                      <w:marLeft w:val="0"/>
                      <w:marRight w:val="0"/>
                      <w:marTop w:val="0"/>
                      <w:marBottom w:val="0"/>
                      <w:divBdr>
                        <w:top w:val="none" w:sz="0" w:space="0" w:color="auto"/>
                        <w:left w:val="none" w:sz="0" w:space="0" w:color="auto"/>
                        <w:bottom w:val="none" w:sz="0" w:space="0" w:color="auto"/>
                        <w:right w:val="none" w:sz="0" w:space="0" w:color="auto"/>
                      </w:divBdr>
                    </w:div>
                    <w:div w:id="673804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8207441">
          <w:marLeft w:val="0"/>
          <w:marRight w:val="0"/>
          <w:marTop w:val="0"/>
          <w:marBottom w:val="0"/>
          <w:divBdr>
            <w:top w:val="none" w:sz="0" w:space="0" w:color="auto"/>
            <w:left w:val="none" w:sz="0" w:space="0" w:color="auto"/>
            <w:bottom w:val="none" w:sz="0" w:space="0" w:color="auto"/>
            <w:right w:val="none" w:sz="0" w:space="0" w:color="auto"/>
          </w:divBdr>
          <w:divsChild>
            <w:div w:id="357395728">
              <w:marLeft w:val="0"/>
              <w:marRight w:val="0"/>
              <w:marTop w:val="0"/>
              <w:marBottom w:val="0"/>
              <w:divBdr>
                <w:top w:val="none" w:sz="0" w:space="0" w:color="auto"/>
                <w:left w:val="none" w:sz="0" w:space="0" w:color="auto"/>
                <w:bottom w:val="none" w:sz="0" w:space="0" w:color="auto"/>
                <w:right w:val="none" w:sz="0" w:space="0" w:color="auto"/>
              </w:divBdr>
              <w:divsChild>
                <w:div w:id="1708483308">
                  <w:marLeft w:val="0"/>
                  <w:marRight w:val="0"/>
                  <w:marTop w:val="0"/>
                  <w:marBottom w:val="0"/>
                  <w:divBdr>
                    <w:top w:val="none" w:sz="0" w:space="0" w:color="auto"/>
                    <w:left w:val="none" w:sz="0" w:space="0" w:color="auto"/>
                    <w:bottom w:val="none" w:sz="0" w:space="0" w:color="auto"/>
                    <w:right w:val="none" w:sz="0" w:space="0" w:color="auto"/>
                  </w:divBdr>
                  <w:divsChild>
                    <w:div w:id="1069155584">
                      <w:marLeft w:val="0"/>
                      <w:marRight w:val="0"/>
                      <w:marTop w:val="0"/>
                      <w:marBottom w:val="0"/>
                      <w:divBdr>
                        <w:top w:val="none" w:sz="0" w:space="0" w:color="auto"/>
                        <w:left w:val="none" w:sz="0" w:space="0" w:color="auto"/>
                        <w:bottom w:val="none" w:sz="0" w:space="0" w:color="auto"/>
                        <w:right w:val="none" w:sz="0" w:space="0" w:color="auto"/>
                      </w:divBdr>
                      <w:divsChild>
                        <w:div w:id="711075691">
                          <w:marLeft w:val="0"/>
                          <w:marRight w:val="0"/>
                          <w:marTop w:val="0"/>
                          <w:marBottom w:val="0"/>
                          <w:divBdr>
                            <w:top w:val="none" w:sz="0" w:space="0" w:color="auto"/>
                            <w:left w:val="none" w:sz="0" w:space="0" w:color="auto"/>
                            <w:bottom w:val="none" w:sz="0" w:space="0" w:color="auto"/>
                            <w:right w:val="none" w:sz="0" w:space="0" w:color="auto"/>
                          </w:divBdr>
                          <w:divsChild>
                            <w:div w:id="614217409">
                              <w:marLeft w:val="0"/>
                              <w:marRight w:val="0"/>
                              <w:marTop w:val="0"/>
                              <w:marBottom w:val="0"/>
                              <w:divBdr>
                                <w:top w:val="none" w:sz="0" w:space="0" w:color="auto"/>
                                <w:left w:val="none" w:sz="0" w:space="0" w:color="auto"/>
                                <w:bottom w:val="none" w:sz="0" w:space="0" w:color="auto"/>
                                <w:right w:val="none" w:sz="0" w:space="0" w:color="auto"/>
                              </w:divBdr>
                              <w:divsChild>
                                <w:div w:id="1470048972">
                                  <w:marLeft w:val="0"/>
                                  <w:marRight w:val="0"/>
                                  <w:marTop w:val="0"/>
                                  <w:marBottom w:val="0"/>
                                  <w:divBdr>
                                    <w:top w:val="none" w:sz="0" w:space="0" w:color="auto"/>
                                    <w:left w:val="none" w:sz="0" w:space="0" w:color="auto"/>
                                    <w:bottom w:val="none" w:sz="0" w:space="0" w:color="auto"/>
                                    <w:right w:val="none" w:sz="0" w:space="0" w:color="auto"/>
                                  </w:divBdr>
                                  <w:divsChild>
                                    <w:div w:id="1223248099">
                                      <w:marLeft w:val="0"/>
                                      <w:marRight w:val="0"/>
                                      <w:marTop w:val="0"/>
                                      <w:marBottom w:val="0"/>
                                      <w:divBdr>
                                        <w:top w:val="none" w:sz="0" w:space="0" w:color="auto"/>
                                        <w:left w:val="none" w:sz="0" w:space="0" w:color="auto"/>
                                        <w:bottom w:val="none" w:sz="0" w:space="0" w:color="auto"/>
                                        <w:right w:val="none" w:sz="0" w:space="0" w:color="auto"/>
                                      </w:divBdr>
                                      <w:divsChild>
                                        <w:div w:id="1531841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32611">
                                  <w:marLeft w:val="0"/>
                                  <w:marRight w:val="0"/>
                                  <w:marTop w:val="0"/>
                                  <w:marBottom w:val="0"/>
                                  <w:divBdr>
                                    <w:top w:val="none" w:sz="0" w:space="0" w:color="auto"/>
                                    <w:left w:val="none" w:sz="0" w:space="0" w:color="auto"/>
                                    <w:bottom w:val="none" w:sz="0" w:space="0" w:color="auto"/>
                                    <w:right w:val="none" w:sz="0" w:space="0" w:color="auto"/>
                                  </w:divBdr>
                                  <w:divsChild>
                                    <w:div w:id="1544901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63166827">
      <w:bodyDiv w:val="1"/>
      <w:marLeft w:val="0"/>
      <w:marRight w:val="0"/>
      <w:marTop w:val="0"/>
      <w:marBottom w:val="0"/>
      <w:divBdr>
        <w:top w:val="none" w:sz="0" w:space="0" w:color="auto"/>
        <w:left w:val="none" w:sz="0" w:space="0" w:color="auto"/>
        <w:bottom w:val="none" w:sz="0" w:space="0" w:color="auto"/>
        <w:right w:val="none" w:sz="0" w:space="0" w:color="auto"/>
      </w:divBdr>
    </w:div>
    <w:div w:id="664672144">
      <w:bodyDiv w:val="1"/>
      <w:marLeft w:val="0"/>
      <w:marRight w:val="0"/>
      <w:marTop w:val="0"/>
      <w:marBottom w:val="0"/>
      <w:divBdr>
        <w:top w:val="none" w:sz="0" w:space="0" w:color="auto"/>
        <w:left w:val="none" w:sz="0" w:space="0" w:color="auto"/>
        <w:bottom w:val="none" w:sz="0" w:space="0" w:color="auto"/>
        <w:right w:val="none" w:sz="0" w:space="0" w:color="auto"/>
      </w:divBdr>
    </w:div>
    <w:div w:id="665404643">
      <w:bodyDiv w:val="1"/>
      <w:marLeft w:val="0"/>
      <w:marRight w:val="0"/>
      <w:marTop w:val="0"/>
      <w:marBottom w:val="0"/>
      <w:divBdr>
        <w:top w:val="none" w:sz="0" w:space="0" w:color="auto"/>
        <w:left w:val="none" w:sz="0" w:space="0" w:color="auto"/>
        <w:bottom w:val="none" w:sz="0" w:space="0" w:color="auto"/>
        <w:right w:val="none" w:sz="0" w:space="0" w:color="auto"/>
      </w:divBdr>
    </w:div>
    <w:div w:id="671907357">
      <w:bodyDiv w:val="1"/>
      <w:marLeft w:val="0"/>
      <w:marRight w:val="0"/>
      <w:marTop w:val="0"/>
      <w:marBottom w:val="0"/>
      <w:divBdr>
        <w:top w:val="none" w:sz="0" w:space="0" w:color="auto"/>
        <w:left w:val="none" w:sz="0" w:space="0" w:color="auto"/>
        <w:bottom w:val="none" w:sz="0" w:space="0" w:color="auto"/>
        <w:right w:val="none" w:sz="0" w:space="0" w:color="auto"/>
      </w:divBdr>
    </w:div>
    <w:div w:id="676077311">
      <w:bodyDiv w:val="1"/>
      <w:marLeft w:val="0"/>
      <w:marRight w:val="0"/>
      <w:marTop w:val="0"/>
      <w:marBottom w:val="0"/>
      <w:divBdr>
        <w:top w:val="none" w:sz="0" w:space="0" w:color="auto"/>
        <w:left w:val="none" w:sz="0" w:space="0" w:color="auto"/>
        <w:bottom w:val="none" w:sz="0" w:space="0" w:color="auto"/>
        <w:right w:val="none" w:sz="0" w:space="0" w:color="auto"/>
      </w:divBdr>
      <w:divsChild>
        <w:div w:id="1696886871">
          <w:marLeft w:val="0"/>
          <w:marRight w:val="0"/>
          <w:marTop w:val="0"/>
          <w:marBottom w:val="0"/>
          <w:divBdr>
            <w:top w:val="none" w:sz="0" w:space="0" w:color="auto"/>
            <w:left w:val="none" w:sz="0" w:space="0" w:color="auto"/>
            <w:bottom w:val="none" w:sz="0" w:space="0" w:color="auto"/>
            <w:right w:val="none" w:sz="0" w:space="0" w:color="auto"/>
          </w:divBdr>
          <w:divsChild>
            <w:div w:id="637682782">
              <w:marLeft w:val="0"/>
              <w:marRight w:val="0"/>
              <w:marTop w:val="0"/>
              <w:marBottom w:val="0"/>
              <w:divBdr>
                <w:top w:val="none" w:sz="0" w:space="0" w:color="auto"/>
                <w:left w:val="none" w:sz="0" w:space="0" w:color="auto"/>
                <w:bottom w:val="none" w:sz="0" w:space="0" w:color="auto"/>
                <w:right w:val="none" w:sz="0" w:space="0" w:color="auto"/>
              </w:divBdr>
              <w:divsChild>
                <w:div w:id="1297757279">
                  <w:marLeft w:val="0"/>
                  <w:marRight w:val="0"/>
                  <w:marTop w:val="0"/>
                  <w:marBottom w:val="0"/>
                  <w:divBdr>
                    <w:top w:val="none" w:sz="0" w:space="0" w:color="auto"/>
                    <w:left w:val="none" w:sz="0" w:space="0" w:color="auto"/>
                    <w:bottom w:val="none" w:sz="0" w:space="0" w:color="auto"/>
                    <w:right w:val="none" w:sz="0" w:space="0" w:color="auto"/>
                  </w:divBdr>
                  <w:divsChild>
                    <w:div w:id="174392442">
                      <w:marLeft w:val="0"/>
                      <w:marRight w:val="0"/>
                      <w:marTop w:val="0"/>
                      <w:marBottom w:val="0"/>
                      <w:divBdr>
                        <w:top w:val="none" w:sz="0" w:space="0" w:color="auto"/>
                        <w:left w:val="none" w:sz="0" w:space="0" w:color="auto"/>
                        <w:bottom w:val="none" w:sz="0" w:space="0" w:color="auto"/>
                        <w:right w:val="none" w:sz="0" w:space="0" w:color="auto"/>
                      </w:divBdr>
                      <w:divsChild>
                        <w:div w:id="1567570558">
                          <w:marLeft w:val="0"/>
                          <w:marRight w:val="0"/>
                          <w:marTop w:val="0"/>
                          <w:marBottom w:val="0"/>
                          <w:divBdr>
                            <w:top w:val="none" w:sz="0" w:space="0" w:color="auto"/>
                            <w:left w:val="none" w:sz="0" w:space="0" w:color="auto"/>
                            <w:bottom w:val="none" w:sz="0" w:space="0" w:color="auto"/>
                            <w:right w:val="none" w:sz="0" w:space="0" w:color="auto"/>
                          </w:divBdr>
                          <w:divsChild>
                            <w:div w:id="1964771895">
                              <w:marLeft w:val="0"/>
                              <w:marRight w:val="0"/>
                              <w:marTop w:val="0"/>
                              <w:marBottom w:val="0"/>
                              <w:divBdr>
                                <w:top w:val="none" w:sz="0" w:space="0" w:color="auto"/>
                                <w:left w:val="none" w:sz="0" w:space="0" w:color="auto"/>
                                <w:bottom w:val="none" w:sz="0" w:space="0" w:color="auto"/>
                                <w:right w:val="none" w:sz="0" w:space="0" w:color="auto"/>
                              </w:divBdr>
                              <w:divsChild>
                                <w:div w:id="1010184358">
                                  <w:marLeft w:val="0"/>
                                  <w:marRight w:val="0"/>
                                  <w:marTop w:val="0"/>
                                  <w:marBottom w:val="0"/>
                                  <w:divBdr>
                                    <w:top w:val="none" w:sz="0" w:space="0" w:color="auto"/>
                                    <w:left w:val="none" w:sz="0" w:space="0" w:color="auto"/>
                                    <w:bottom w:val="none" w:sz="0" w:space="0" w:color="auto"/>
                                    <w:right w:val="none" w:sz="0" w:space="0" w:color="auto"/>
                                  </w:divBdr>
                                  <w:divsChild>
                                    <w:div w:id="1048645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3358036">
          <w:marLeft w:val="0"/>
          <w:marRight w:val="0"/>
          <w:marTop w:val="0"/>
          <w:marBottom w:val="0"/>
          <w:divBdr>
            <w:top w:val="none" w:sz="0" w:space="0" w:color="auto"/>
            <w:left w:val="none" w:sz="0" w:space="0" w:color="auto"/>
            <w:bottom w:val="none" w:sz="0" w:space="0" w:color="auto"/>
            <w:right w:val="none" w:sz="0" w:space="0" w:color="auto"/>
          </w:divBdr>
        </w:div>
        <w:div w:id="149055296">
          <w:marLeft w:val="0"/>
          <w:marRight w:val="0"/>
          <w:marTop w:val="0"/>
          <w:marBottom w:val="0"/>
          <w:divBdr>
            <w:top w:val="none" w:sz="0" w:space="0" w:color="auto"/>
            <w:left w:val="none" w:sz="0" w:space="0" w:color="auto"/>
            <w:bottom w:val="none" w:sz="0" w:space="0" w:color="auto"/>
            <w:right w:val="none" w:sz="0" w:space="0" w:color="auto"/>
          </w:divBdr>
        </w:div>
      </w:divsChild>
    </w:div>
    <w:div w:id="680010218">
      <w:bodyDiv w:val="1"/>
      <w:marLeft w:val="0"/>
      <w:marRight w:val="0"/>
      <w:marTop w:val="0"/>
      <w:marBottom w:val="0"/>
      <w:divBdr>
        <w:top w:val="none" w:sz="0" w:space="0" w:color="auto"/>
        <w:left w:val="none" w:sz="0" w:space="0" w:color="auto"/>
        <w:bottom w:val="none" w:sz="0" w:space="0" w:color="auto"/>
        <w:right w:val="none" w:sz="0" w:space="0" w:color="auto"/>
      </w:divBdr>
      <w:divsChild>
        <w:div w:id="1230919234">
          <w:marLeft w:val="0"/>
          <w:marRight w:val="0"/>
          <w:marTop w:val="0"/>
          <w:marBottom w:val="0"/>
          <w:divBdr>
            <w:top w:val="none" w:sz="0" w:space="0" w:color="auto"/>
            <w:left w:val="none" w:sz="0" w:space="0" w:color="auto"/>
            <w:bottom w:val="none" w:sz="0" w:space="0" w:color="auto"/>
            <w:right w:val="none" w:sz="0" w:space="0" w:color="auto"/>
          </w:divBdr>
          <w:divsChild>
            <w:div w:id="670110973">
              <w:marLeft w:val="0"/>
              <w:marRight w:val="0"/>
              <w:marTop w:val="0"/>
              <w:marBottom w:val="0"/>
              <w:divBdr>
                <w:top w:val="none" w:sz="0" w:space="0" w:color="auto"/>
                <w:left w:val="none" w:sz="0" w:space="0" w:color="auto"/>
                <w:bottom w:val="none" w:sz="0" w:space="0" w:color="auto"/>
                <w:right w:val="none" w:sz="0" w:space="0" w:color="auto"/>
              </w:divBdr>
            </w:div>
          </w:divsChild>
        </w:div>
        <w:div w:id="10654958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1663517">
      <w:bodyDiv w:val="1"/>
      <w:marLeft w:val="0"/>
      <w:marRight w:val="0"/>
      <w:marTop w:val="0"/>
      <w:marBottom w:val="0"/>
      <w:divBdr>
        <w:top w:val="none" w:sz="0" w:space="0" w:color="auto"/>
        <w:left w:val="none" w:sz="0" w:space="0" w:color="auto"/>
        <w:bottom w:val="none" w:sz="0" w:space="0" w:color="auto"/>
        <w:right w:val="none" w:sz="0" w:space="0" w:color="auto"/>
      </w:divBdr>
    </w:div>
    <w:div w:id="690687722">
      <w:bodyDiv w:val="1"/>
      <w:marLeft w:val="0"/>
      <w:marRight w:val="0"/>
      <w:marTop w:val="0"/>
      <w:marBottom w:val="0"/>
      <w:divBdr>
        <w:top w:val="none" w:sz="0" w:space="0" w:color="auto"/>
        <w:left w:val="none" w:sz="0" w:space="0" w:color="auto"/>
        <w:bottom w:val="none" w:sz="0" w:space="0" w:color="auto"/>
        <w:right w:val="none" w:sz="0" w:space="0" w:color="auto"/>
      </w:divBdr>
    </w:div>
    <w:div w:id="691758414">
      <w:bodyDiv w:val="1"/>
      <w:marLeft w:val="0"/>
      <w:marRight w:val="0"/>
      <w:marTop w:val="0"/>
      <w:marBottom w:val="0"/>
      <w:divBdr>
        <w:top w:val="none" w:sz="0" w:space="0" w:color="auto"/>
        <w:left w:val="none" w:sz="0" w:space="0" w:color="auto"/>
        <w:bottom w:val="none" w:sz="0" w:space="0" w:color="auto"/>
        <w:right w:val="none" w:sz="0" w:space="0" w:color="auto"/>
      </w:divBdr>
    </w:div>
    <w:div w:id="692151842">
      <w:bodyDiv w:val="1"/>
      <w:marLeft w:val="0"/>
      <w:marRight w:val="0"/>
      <w:marTop w:val="0"/>
      <w:marBottom w:val="0"/>
      <w:divBdr>
        <w:top w:val="none" w:sz="0" w:space="0" w:color="auto"/>
        <w:left w:val="none" w:sz="0" w:space="0" w:color="auto"/>
        <w:bottom w:val="none" w:sz="0" w:space="0" w:color="auto"/>
        <w:right w:val="none" w:sz="0" w:space="0" w:color="auto"/>
      </w:divBdr>
      <w:divsChild>
        <w:div w:id="1053039733">
          <w:marLeft w:val="0"/>
          <w:marRight w:val="0"/>
          <w:marTop w:val="0"/>
          <w:marBottom w:val="0"/>
          <w:divBdr>
            <w:top w:val="none" w:sz="0" w:space="0" w:color="auto"/>
            <w:left w:val="none" w:sz="0" w:space="0" w:color="auto"/>
            <w:bottom w:val="none" w:sz="0" w:space="0" w:color="auto"/>
            <w:right w:val="none" w:sz="0" w:space="0" w:color="auto"/>
          </w:divBdr>
          <w:divsChild>
            <w:div w:id="1581020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424472">
      <w:bodyDiv w:val="1"/>
      <w:marLeft w:val="0"/>
      <w:marRight w:val="0"/>
      <w:marTop w:val="0"/>
      <w:marBottom w:val="0"/>
      <w:divBdr>
        <w:top w:val="none" w:sz="0" w:space="0" w:color="auto"/>
        <w:left w:val="none" w:sz="0" w:space="0" w:color="auto"/>
        <w:bottom w:val="none" w:sz="0" w:space="0" w:color="auto"/>
        <w:right w:val="none" w:sz="0" w:space="0" w:color="auto"/>
      </w:divBdr>
    </w:div>
    <w:div w:id="702052541">
      <w:bodyDiv w:val="1"/>
      <w:marLeft w:val="0"/>
      <w:marRight w:val="0"/>
      <w:marTop w:val="0"/>
      <w:marBottom w:val="0"/>
      <w:divBdr>
        <w:top w:val="none" w:sz="0" w:space="0" w:color="auto"/>
        <w:left w:val="none" w:sz="0" w:space="0" w:color="auto"/>
        <w:bottom w:val="none" w:sz="0" w:space="0" w:color="auto"/>
        <w:right w:val="none" w:sz="0" w:space="0" w:color="auto"/>
      </w:divBdr>
    </w:div>
    <w:div w:id="704868380">
      <w:bodyDiv w:val="1"/>
      <w:marLeft w:val="0"/>
      <w:marRight w:val="0"/>
      <w:marTop w:val="0"/>
      <w:marBottom w:val="0"/>
      <w:divBdr>
        <w:top w:val="none" w:sz="0" w:space="0" w:color="auto"/>
        <w:left w:val="none" w:sz="0" w:space="0" w:color="auto"/>
        <w:bottom w:val="none" w:sz="0" w:space="0" w:color="auto"/>
        <w:right w:val="none" w:sz="0" w:space="0" w:color="auto"/>
      </w:divBdr>
    </w:div>
    <w:div w:id="706106798">
      <w:bodyDiv w:val="1"/>
      <w:marLeft w:val="0"/>
      <w:marRight w:val="0"/>
      <w:marTop w:val="0"/>
      <w:marBottom w:val="0"/>
      <w:divBdr>
        <w:top w:val="none" w:sz="0" w:space="0" w:color="auto"/>
        <w:left w:val="none" w:sz="0" w:space="0" w:color="auto"/>
        <w:bottom w:val="none" w:sz="0" w:space="0" w:color="auto"/>
        <w:right w:val="none" w:sz="0" w:space="0" w:color="auto"/>
      </w:divBdr>
      <w:divsChild>
        <w:div w:id="1546139842">
          <w:marLeft w:val="0"/>
          <w:marRight w:val="0"/>
          <w:marTop w:val="0"/>
          <w:marBottom w:val="0"/>
          <w:divBdr>
            <w:top w:val="none" w:sz="0" w:space="0" w:color="auto"/>
            <w:left w:val="none" w:sz="0" w:space="0" w:color="auto"/>
            <w:bottom w:val="none" w:sz="0" w:space="0" w:color="auto"/>
            <w:right w:val="none" w:sz="0" w:space="0" w:color="auto"/>
          </w:divBdr>
          <w:divsChild>
            <w:div w:id="178590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682047">
      <w:bodyDiv w:val="1"/>
      <w:marLeft w:val="0"/>
      <w:marRight w:val="0"/>
      <w:marTop w:val="0"/>
      <w:marBottom w:val="0"/>
      <w:divBdr>
        <w:top w:val="none" w:sz="0" w:space="0" w:color="auto"/>
        <w:left w:val="none" w:sz="0" w:space="0" w:color="auto"/>
        <w:bottom w:val="none" w:sz="0" w:space="0" w:color="auto"/>
        <w:right w:val="none" w:sz="0" w:space="0" w:color="auto"/>
      </w:divBdr>
    </w:div>
    <w:div w:id="709376436">
      <w:bodyDiv w:val="1"/>
      <w:marLeft w:val="0"/>
      <w:marRight w:val="0"/>
      <w:marTop w:val="0"/>
      <w:marBottom w:val="0"/>
      <w:divBdr>
        <w:top w:val="none" w:sz="0" w:space="0" w:color="auto"/>
        <w:left w:val="none" w:sz="0" w:space="0" w:color="auto"/>
        <w:bottom w:val="none" w:sz="0" w:space="0" w:color="auto"/>
        <w:right w:val="none" w:sz="0" w:space="0" w:color="auto"/>
      </w:divBdr>
    </w:div>
    <w:div w:id="721832075">
      <w:bodyDiv w:val="1"/>
      <w:marLeft w:val="0"/>
      <w:marRight w:val="0"/>
      <w:marTop w:val="0"/>
      <w:marBottom w:val="0"/>
      <w:divBdr>
        <w:top w:val="none" w:sz="0" w:space="0" w:color="auto"/>
        <w:left w:val="none" w:sz="0" w:space="0" w:color="auto"/>
        <w:bottom w:val="none" w:sz="0" w:space="0" w:color="auto"/>
        <w:right w:val="none" w:sz="0" w:space="0" w:color="auto"/>
      </w:divBdr>
    </w:div>
    <w:div w:id="722102419">
      <w:bodyDiv w:val="1"/>
      <w:marLeft w:val="0"/>
      <w:marRight w:val="0"/>
      <w:marTop w:val="0"/>
      <w:marBottom w:val="0"/>
      <w:divBdr>
        <w:top w:val="none" w:sz="0" w:space="0" w:color="auto"/>
        <w:left w:val="none" w:sz="0" w:space="0" w:color="auto"/>
        <w:bottom w:val="none" w:sz="0" w:space="0" w:color="auto"/>
        <w:right w:val="none" w:sz="0" w:space="0" w:color="auto"/>
      </w:divBdr>
    </w:div>
    <w:div w:id="727649702">
      <w:bodyDiv w:val="1"/>
      <w:marLeft w:val="0"/>
      <w:marRight w:val="0"/>
      <w:marTop w:val="0"/>
      <w:marBottom w:val="0"/>
      <w:divBdr>
        <w:top w:val="none" w:sz="0" w:space="0" w:color="auto"/>
        <w:left w:val="none" w:sz="0" w:space="0" w:color="auto"/>
        <w:bottom w:val="none" w:sz="0" w:space="0" w:color="auto"/>
        <w:right w:val="none" w:sz="0" w:space="0" w:color="auto"/>
      </w:divBdr>
    </w:div>
    <w:div w:id="728264623">
      <w:bodyDiv w:val="1"/>
      <w:marLeft w:val="0"/>
      <w:marRight w:val="0"/>
      <w:marTop w:val="0"/>
      <w:marBottom w:val="0"/>
      <w:divBdr>
        <w:top w:val="none" w:sz="0" w:space="0" w:color="auto"/>
        <w:left w:val="none" w:sz="0" w:space="0" w:color="auto"/>
        <w:bottom w:val="none" w:sz="0" w:space="0" w:color="auto"/>
        <w:right w:val="none" w:sz="0" w:space="0" w:color="auto"/>
      </w:divBdr>
    </w:div>
    <w:div w:id="730735565">
      <w:bodyDiv w:val="1"/>
      <w:marLeft w:val="0"/>
      <w:marRight w:val="0"/>
      <w:marTop w:val="0"/>
      <w:marBottom w:val="0"/>
      <w:divBdr>
        <w:top w:val="none" w:sz="0" w:space="0" w:color="auto"/>
        <w:left w:val="none" w:sz="0" w:space="0" w:color="auto"/>
        <w:bottom w:val="none" w:sz="0" w:space="0" w:color="auto"/>
        <w:right w:val="none" w:sz="0" w:space="0" w:color="auto"/>
      </w:divBdr>
    </w:div>
    <w:div w:id="734159789">
      <w:bodyDiv w:val="1"/>
      <w:marLeft w:val="0"/>
      <w:marRight w:val="0"/>
      <w:marTop w:val="0"/>
      <w:marBottom w:val="0"/>
      <w:divBdr>
        <w:top w:val="none" w:sz="0" w:space="0" w:color="auto"/>
        <w:left w:val="none" w:sz="0" w:space="0" w:color="auto"/>
        <w:bottom w:val="none" w:sz="0" w:space="0" w:color="auto"/>
        <w:right w:val="none" w:sz="0" w:space="0" w:color="auto"/>
      </w:divBdr>
    </w:div>
    <w:div w:id="739135478">
      <w:bodyDiv w:val="1"/>
      <w:marLeft w:val="0"/>
      <w:marRight w:val="0"/>
      <w:marTop w:val="0"/>
      <w:marBottom w:val="0"/>
      <w:divBdr>
        <w:top w:val="none" w:sz="0" w:space="0" w:color="auto"/>
        <w:left w:val="none" w:sz="0" w:space="0" w:color="auto"/>
        <w:bottom w:val="none" w:sz="0" w:space="0" w:color="auto"/>
        <w:right w:val="none" w:sz="0" w:space="0" w:color="auto"/>
      </w:divBdr>
      <w:divsChild>
        <w:div w:id="1857113157">
          <w:blockQuote w:val="1"/>
          <w:marLeft w:val="720"/>
          <w:marRight w:val="720"/>
          <w:marTop w:val="100"/>
          <w:marBottom w:val="100"/>
          <w:divBdr>
            <w:top w:val="none" w:sz="0" w:space="0" w:color="auto"/>
            <w:left w:val="none" w:sz="0" w:space="0" w:color="auto"/>
            <w:bottom w:val="none" w:sz="0" w:space="0" w:color="auto"/>
            <w:right w:val="none" w:sz="0" w:space="0" w:color="auto"/>
          </w:divBdr>
        </w:div>
        <w:div w:id="399640612">
          <w:marLeft w:val="0"/>
          <w:marRight w:val="0"/>
          <w:marTop w:val="0"/>
          <w:marBottom w:val="0"/>
          <w:divBdr>
            <w:top w:val="none" w:sz="0" w:space="0" w:color="auto"/>
            <w:left w:val="none" w:sz="0" w:space="0" w:color="auto"/>
            <w:bottom w:val="none" w:sz="0" w:space="0" w:color="auto"/>
            <w:right w:val="none" w:sz="0" w:space="0" w:color="auto"/>
          </w:divBdr>
          <w:divsChild>
            <w:div w:id="1428649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441541">
      <w:bodyDiv w:val="1"/>
      <w:marLeft w:val="0"/>
      <w:marRight w:val="0"/>
      <w:marTop w:val="0"/>
      <w:marBottom w:val="0"/>
      <w:divBdr>
        <w:top w:val="none" w:sz="0" w:space="0" w:color="auto"/>
        <w:left w:val="none" w:sz="0" w:space="0" w:color="auto"/>
        <w:bottom w:val="none" w:sz="0" w:space="0" w:color="auto"/>
        <w:right w:val="none" w:sz="0" w:space="0" w:color="auto"/>
      </w:divBdr>
    </w:div>
    <w:div w:id="745610422">
      <w:bodyDiv w:val="1"/>
      <w:marLeft w:val="0"/>
      <w:marRight w:val="0"/>
      <w:marTop w:val="0"/>
      <w:marBottom w:val="0"/>
      <w:divBdr>
        <w:top w:val="none" w:sz="0" w:space="0" w:color="auto"/>
        <w:left w:val="none" w:sz="0" w:space="0" w:color="auto"/>
        <w:bottom w:val="none" w:sz="0" w:space="0" w:color="auto"/>
        <w:right w:val="none" w:sz="0" w:space="0" w:color="auto"/>
      </w:divBdr>
    </w:div>
    <w:div w:id="749153641">
      <w:bodyDiv w:val="1"/>
      <w:marLeft w:val="0"/>
      <w:marRight w:val="0"/>
      <w:marTop w:val="0"/>
      <w:marBottom w:val="0"/>
      <w:divBdr>
        <w:top w:val="none" w:sz="0" w:space="0" w:color="auto"/>
        <w:left w:val="none" w:sz="0" w:space="0" w:color="auto"/>
        <w:bottom w:val="none" w:sz="0" w:space="0" w:color="auto"/>
        <w:right w:val="none" w:sz="0" w:space="0" w:color="auto"/>
      </w:divBdr>
    </w:div>
    <w:div w:id="753284320">
      <w:bodyDiv w:val="1"/>
      <w:marLeft w:val="0"/>
      <w:marRight w:val="0"/>
      <w:marTop w:val="0"/>
      <w:marBottom w:val="0"/>
      <w:divBdr>
        <w:top w:val="none" w:sz="0" w:space="0" w:color="auto"/>
        <w:left w:val="none" w:sz="0" w:space="0" w:color="auto"/>
        <w:bottom w:val="none" w:sz="0" w:space="0" w:color="auto"/>
        <w:right w:val="none" w:sz="0" w:space="0" w:color="auto"/>
      </w:divBdr>
      <w:divsChild>
        <w:div w:id="486366328">
          <w:marLeft w:val="0"/>
          <w:marRight w:val="0"/>
          <w:marTop w:val="0"/>
          <w:marBottom w:val="0"/>
          <w:divBdr>
            <w:top w:val="none" w:sz="0" w:space="0" w:color="auto"/>
            <w:left w:val="none" w:sz="0" w:space="0" w:color="auto"/>
            <w:bottom w:val="none" w:sz="0" w:space="0" w:color="auto"/>
            <w:right w:val="none" w:sz="0" w:space="0" w:color="auto"/>
          </w:divBdr>
          <w:divsChild>
            <w:div w:id="1091203307">
              <w:marLeft w:val="0"/>
              <w:marRight w:val="0"/>
              <w:marTop w:val="0"/>
              <w:marBottom w:val="0"/>
              <w:divBdr>
                <w:top w:val="none" w:sz="0" w:space="0" w:color="auto"/>
                <w:left w:val="none" w:sz="0" w:space="0" w:color="auto"/>
                <w:bottom w:val="none" w:sz="0" w:space="0" w:color="auto"/>
                <w:right w:val="none" w:sz="0" w:space="0" w:color="auto"/>
              </w:divBdr>
              <w:divsChild>
                <w:div w:id="774908676">
                  <w:marLeft w:val="0"/>
                  <w:marRight w:val="0"/>
                  <w:marTop w:val="0"/>
                  <w:marBottom w:val="0"/>
                  <w:divBdr>
                    <w:top w:val="none" w:sz="0" w:space="0" w:color="auto"/>
                    <w:left w:val="none" w:sz="0" w:space="0" w:color="auto"/>
                    <w:bottom w:val="none" w:sz="0" w:space="0" w:color="auto"/>
                    <w:right w:val="none" w:sz="0" w:space="0" w:color="auto"/>
                  </w:divBdr>
                  <w:divsChild>
                    <w:div w:id="1882093357">
                      <w:marLeft w:val="0"/>
                      <w:marRight w:val="0"/>
                      <w:marTop w:val="0"/>
                      <w:marBottom w:val="0"/>
                      <w:divBdr>
                        <w:top w:val="none" w:sz="0" w:space="0" w:color="auto"/>
                        <w:left w:val="none" w:sz="0" w:space="0" w:color="auto"/>
                        <w:bottom w:val="none" w:sz="0" w:space="0" w:color="auto"/>
                        <w:right w:val="none" w:sz="0" w:space="0" w:color="auto"/>
                      </w:divBdr>
                      <w:divsChild>
                        <w:div w:id="137646475">
                          <w:marLeft w:val="0"/>
                          <w:marRight w:val="0"/>
                          <w:marTop w:val="0"/>
                          <w:marBottom w:val="0"/>
                          <w:divBdr>
                            <w:top w:val="none" w:sz="0" w:space="0" w:color="auto"/>
                            <w:left w:val="none" w:sz="0" w:space="0" w:color="auto"/>
                            <w:bottom w:val="none" w:sz="0" w:space="0" w:color="auto"/>
                            <w:right w:val="none" w:sz="0" w:space="0" w:color="auto"/>
                          </w:divBdr>
                          <w:divsChild>
                            <w:div w:id="750811642">
                              <w:marLeft w:val="0"/>
                              <w:marRight w:val="0"/>
                              <w:marTop w:val="0"/>
                              <w:marBottom w:val="0"/>
                              <w:divBdr>
                                <w:top w:val="none" w:sz="0" w:space="0" w:color="auto"/>
                                <w:left w:val="none" w:sz="0" w:space="0" w:color="auto"/>
                                <w:bottom w:val="none" w:sz="0" w:space="0" w:color="auto"/>
                                <w:right w:val="none" w:sz="0" w:space="0" w:color="auto"/>
                              </w:divBdr>
                              <w:divsChild>
                                <w:div w:id="850148181">
                                  <w:marLeft w:val="0"/>
                                  <w:marRight w:val="0"/>
                                  <w:marTop w:val="0"/>
                                  <w:marBottom w:val="0"/>
                                  <w:divBdr>
                                    <w:top w:val="none" w:sz="0" w:space="0" w:color="auto"/>
                                    <w:left w:val="none" w:sz="0" w:space="0" w:color="auto"/>
                                    <w:bottom w:val="none" w:sz="0" w:space="0" w:color="auto"/>
                                    <w:right w:val="none" w:sz="0" w:space="0" w:color="auto"/>
                                  </w:divBdr>
                                  <w:divsChild>
                                    <w:div w:id="1269196151">
                                      <w:marLeft w:val="0"/>
                                      <w:marRight w:val="0"/>
                                      <w:marTop w:val="0"/>
                                      <w:marBottom w:val="0"/>
                                      <w:divBdr>
                                        <w:top w:val="none" w:sz="0" w:space="0" w:color="auto"/>
                                        <w:left w:val="none" w:sz="0" w:space="0" w:color="auto"/>
                                        <w:bottom w:val="none" w:sz="0" w:space="0" w:color="auto"/>
                                        <w:right w:val="none" w:sz="0" w:space="0" w:color="auto"/>
                                      </w:divBdr>
                                      <w:divsChild>
                                        <w:div w:id="53958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006223">
                                  <w:marLeft w:val="0"/>
                                  <w:marRight w:val="0"/>
                                  <w:marTop w:val="0"/>
                                  <w:marBottom w:val="0"/>
                                  <w:divBdr>
                                    <w:top w:val="none" w:sz="0" w:space="0" w:color="auto"/>
                                    <w:left w:val="none" w:sz="0" w:space="0" w:color="auto"/>
                                    <w:bottom w:val="none" w:sz="0" w:space="0" w:color="auto"/>
                                    <w:right w:val="none" w:sz="0" w:space="0" w:color="auto"/>
                                  </w:divBdr>
                                  <w:divsChild>
                                    <w:div w:id="344476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55396334">
      <w:bodyDiv w:val="1"/>
      <w:marLeft w:val="0"/>
      <w:marRight w:val="0"/>
      <w:marTop w:val="0"/>
      <w:marBottom w:val="0"/>
      <w:divBdr>
        <w:top w:val="none" w:sz="0" w:space="0" w:color="auto"/>
        <w:left w:val="none" w:sz="0" w:space="0" w:color="auto"/>
        <w:bottom w:val="none" w:sz="0" w:space="0" w:color="auto"/>
        <w:right w:val="none" w:sz="0" w:space="0" w:color="auto"/>
      </w:divBdr>
      <w:divsChild>
        <w:div w:id="45028438">
          <w:marLeft w:val="0"/>
          <w:marRight w:val="0"/>
          <w:marTop w:val="0"/>
          <w:marBottom w:val="0"/>
          <w:divBdr>
            <w:top w:val="none" w:sz="0" w:space="0" w:color="auto"/>
            <w:left w:val="none" w:sz="0" w:space="0" w:color="auto"/>
            <w:bottom w:val="none" w:sz="0" w:space="0" w:color="auto"/>
            <w:right w:val="none" w:sz="0" w:space="0" w:color="auto"/>
          </w:divBdr>
          <w:divsChild>
            <w:div w:id="227812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607872">
      <w:bodyDiv w:val="1"/>
      <w:marLeft w:val="0"/>
      <w:marRight w:val="0"/>
      <w:marTop w:val="0"/>
      <w:marBottom w:val="0"/>
      <w:divBdr>
        <w:top w:val="none" w:sz="0" w:space="0" w:color="auto"/>
        <w:left w:val="none" w:sz="0" w:space="0" w:color="auto"/>
        <w:bottom w:val="none" w:sz="0" w:space="0" w:color="auto"/>
        <w:right w:val="none" w:sz="0" w:space="0" w:color="auto"/>
      </w:divBdr>
    </w:div>
    <w:div w:id="770392401">
      <w:bodyDiv w:val="1"/>
      <w:marLeft w:val="0"/>
      <w:marRight w:val="0"/>
      <w:marTop w:val="0"/>
      <w:marBottom w:val="0"/>
      <w:divBdr>
        <w:top w:val="none" w:sz="0" w:space="0" w:color="auto"/>
        <w:left w:val="none" w:sz="0" w:space="0" w:color="auto"/>
        <w:bottom w:val="none" w:sz="0" w:space="0" w:color="auto"/>
        <w:right w:val="none" w:sz="0" w:space="0" w:color="auto"/>
      </w:divBdr>
    </w:div>
    <w:div w:id="770441490">
      <w:bodyDiv w:val="1"/>
      <w:marLeft w:val="0"/>
      <w:marRight w:val="0"/>
      <w:marTop w:val="0"/>
      <w:marBottom w:val="0"/>
      <w:divBdr>
        <w:top w:val="none" w:sz="0" w:space="0" w:color="auto"/>
        <w:left w:val="none" w:sz="0" w:space="0" w:color="auto"/>
        <w:bottom w:val="none" w:sz="0" w:space="0" w:color="auto"/>
        <w:right w:val="none" w:sz="0" w:space="0" w:color="auto"/>
      </w:divBdr>
      <w:divsChild>
        <w:div w:id="571474566">
          <w:marLeft w:val="0"/>
          <w:marRight w:val="0"/>
          <w:marTop w:val="0"/>
          <w:marBottom w:val="0"/>
          <w:divBdr>
            <w:top w:val="none" w:sz="0" w:space="0" w:color="auto"/>
            <w:left w:val="none" w:sz="0" w:space="0" w:color="auto"/>
            <w:bottom w:val="none" w:sz="0" w:space="0" w:color="auto"/>
            <w:right w:val="none" w:sz="0" w:space="0" w:color="auto"/>
          </w:divBdr>
          <w:divsChild>
            <w:div w:id="451484565">
              <w:marLeft w:val="0"/>
              <w:marRight w:val="0"/>
              <w:marTop w:val="0"/>
              <w:marBottom w:val="0"/>
              <w:divBdr>
                <w:top w:val="none" w:sz="0" w:space="0" w:color="auto"/>
                <w:left w:val="none" w:sz="0" w:space="0" w:color="auto"/>
                <w:bottom w:val="none" w:sz="0" w:space="0" w:color="auto"/>
                <w:right w:val="none" w:sz="0" w:space="0" w:color="auto"/>
              </w:divBdr>
            </w:div>
          </w:divsChild>
        </w:div>
        <w:div w:id="707070307">
          <w:marLeft w:val="0"/>
          <w:marRight w:val="0"/>
          <w:marTop w:val="0"/>
          <w:marBottom w:val="0"/>
          <w:divBdr>
            <w:top w:val="none" w:sz="0" w:space="0" w:color="auto"/>
            <w:left w:val="none" w:sz="0" w:space="0" w:color="auto"/>
            <w:bottom w:val="none" w:sz="0" w:space="0" w:color="auto"/>
            <w:right w:val="none" w:sz="0" w:space="0" w:color="auto"/>
          </w:divBdr>
          <w:divsChild>
            <w:div w:id="155345808">
              <w:marLeft w:val="0"/>
              <w:marRight w:val="0"/>
              <w:marTop w:val="0"/>
              <w:marBottom w:val="0"/>
              <w:divBdr>
                <w:top w:val="none" w:sz="0" w:space="0" w:color="auto"/>
                <w:left w:val="none" w:sz="0" w:space="0" w:color="auto"/>
                <w:bottom w:val="none" w:sz="0" w:space="0" w:color="auto"/>
                <w:right w:val="none" w:sz="0" w:space="0" w:color="auto"/>
              </w:divBdr>
            </w:div>
          </w:divsChild>
        </w:div>
        <w:div w:id="1050768986">
          <w:marLeft w:val="0"/>
          <w:marRight w:val="0"/>
          <w:marTop w:val="0"/>
          <w:marBottom w:val="0"/>
          <w:divBdr>
            <w:top w:val="none" w:sz="0" w:space="0" w:color="auto"/>
            <w:left w:val="none" w:sz="0" w:space="0" w:color="auto"/>
            <w:bottom w:val="none" w:sz="0" w:space="0" w:color="auto"/>
            <w:right w:val="none" w:sz="0" w:space="0" w:color="auto"/>
          </w:divBdr>
          <w:divsChild>
            <w:div w:id="1671329832">
              <w:marLeft w:val="0"/>
              <w:marRight w:val="0"/>
              <w:marTop w:val="0"/>
              <w:marBottom w:val="0"/>
              <w:divBdr>
                <w:top w:val="none" w:sz="0" w:space="0" w:color="auto"/>
                <w:left w:val="none" w:sz="0" w:space="0" w:color="auto"/>
                <w:bottom w:val="none" w:sz="0" w:space="0" w:color="auto"/>
                <w:right w:val="none" w:sz="0" w:space="0" w:color="auto"/>
              </w:divBdr>
            </w:div>
          </w:divsChild>
        </w:div>
        <w:div w:id="78865830">
          <w:marLeft w:val="0"/>
          <w:marRight w:val="0"/>
          <w:marTop w:val="0"/>
          <w:marBottom w:val="0"/>
          <w:divBdr>
            <w:top w:val="none" w:sz="0" w:space="0" w:color="auto"/>
            <w:left w:val="none" w:sz="0" w:space="0" w:color="auto"/>
            <w:bottom w:val="none" w:sz="0" w:space="0" w:color="auto"/>
            <w:right w:val="none" w:sz="0" w:space="0" w:color="auto"/>
          </w:divBdr>
          <w:divsChild>
            <w:div w:id="1783068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179043">
      <w:bodyDiv w:val="1"/>
      <w:marLeft w:val="0"/>
      <w:marRight w:val="0"/>
      <w:marTop w:val="0"/>
      <w:marBottom w:val="0"/>
      <w:divBdr>
        <w:top w:val="none" w:sz="0" w:space="0" w:color="auto"/>
        <w:left w:val="none" w:sz="0" w:space="0" w:color="auto"/>
        <w:bottom w:val="none" w:sz="0" w:space="0" w:color="auto"/>
        <w:right w:val="none" w:sz="0" w:space="0" w:color="auto"/>
      </w:divBdr>
    </w:div>
    <w:div w:id="775757669">
      <w:bodyDiv w:val="1"/>
      <w:marLeft w:val="0"/>
      <w:marRight w:val="0"/>
      <w:marTop w:val="0"/>
      <w:marBottom w:val="0"/>
      <w:divBdr>
        <w:top w:val="none" w:sz="0" w:space="0" w:color="auto"/>
        <w:left w:val="none" w:sz="0" w:space="0" w:color="auto"/>
        <w:bottom w:val="none" w:sz="0" w:space="0" w:color="auto"/>
        <w:right w:val="none" w:sz="0" w:space="0" w:color="auto"/>
      </w:divBdr>
      <w:divsChild>
        <w:div w:id="18913066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7527244">
      <w:bodyDiv w:val="1"/>
      <w:marLeft w:val="0"/>
      <w:marRight w:val="0"/>
      <w:marTop w:val="0"/>
      <w:marBottom w:val="0"/>
      <w:divBdr>
        <w:top w:val="none" w:sz="0" w:space="0" w:color="auto"/>
        <w:left w:val="none" w:sz="0" w:space="0" w:color="auto"/>
        <w:bottom w:val="none" w:sz="0" w:space="0" w:color="auto"/>
        <w:right w:val="none" w:sz="0" w:space="0" w:color="auto"/>
      </w:divBdr>
      <w:divsChild>
        <w:div w:id="449594424">
          <w:marLeft w:val="0"/>
          <w:marRight w:val="0"/>
          <w:marTop w:val="0"/>
          <w:marBottom w:val="0"/>
          <w:divBdr>
            <w:top w:val="none" w:sz="0" w:space="0" w:color="auto"/>
            <w:left w:val="none" w:sz="0" w:space="0" w:color="auto"/>
            <w:bottom w:val="none" w:sz="0" w:space="0" w:color="auto"/>
            <w:right w:val="none" w:sz="0" w:space="0" w:color="auto"/>
          </w:divBdr>
          <w:divsChild>
            <w:div w:id="1495879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452511">
      <w:bodyDiv w:val="1"/>
      <w:marLeft w:val="0"/>
      <w:marRight w:val="0"/>
      <w:marTop w:val="0"/>
      <w:marBottom w:val="0"/>
      <w:divBdr>
        <w:top w:val="none" w:sz="0" w:space="0" w:color="auto"/>
        <w:left w:val="none" w:sz="0" w:space="0" w:color="auto"/>
        <w:bottom w:val="none" w:sz="0" w:space="0" w:color="auto"/>
        <w:right w:val="none" w:sz="0" w:space="0" w:color="auto"/>
      </w:divBdr>
    </w:div>
    <w:div w:id="780733280">
      <w:bodyDiv w:val="1"/>
      <w:marLeft w:val="0"/>
      <w:marRight w:val="0"/>
      <w:marTop w:val="0"/>
      <w:marBottom w:val="0"/>
      <w:divBdr>
        <w:top w:val="none" w:sz="0" w:space="0" w:color="auto"/>
        <w:left w:val="none" w:sz="0" w:space="0" w:color="auto"/>
        <w:bottom w:val="none" w:sz="0" w:space="0" w:color="auto"/>
        <w:right w:val="none" w:sz="0" w:space="0" w:color="auto"/>
      </w:divBdr>
    </w:div>
    <w:div w:id="781800127">
      <w:bodyDiv w:val="1"/>
      <w:marLeft w:val="0"/>
      <w:marRight w:val="0"/>
      <w:marTop w:val="0"/>
      <w:marBottom w:val="0"/>
      <w:divBdr>
        <w:top w:val="none" w:sz="0" w:space="0" w:color="auto"/>
        <w:left w:val="none" w:sz="0" w:space="0" w:color="auto"/>
        <w:bottom w:val="none" w:sz="0" w:space="0" w:color="auto"/>
        <w:right w:val="none" w:sz="0" w:space="0" w:color="auto"/>
      </w:divBdr>
    </w:div>
    <w:div w:id="786046063">
      <w:bodyDiv w:val="1"/>
      <w:marLeft w:val="0"/>
      <w:marRight w:val="0"/>
      <w:marTop w:val="0"/>
      <w:marBottom w:val="0"/>
      <w:divBdr>
        <w:top w:val="none" w:sz="0" w:space="0" w:color="auto"/>
        <w:left w:val="none" w:sz="0" w:space="0" w:color="auto"/>
        <w:bottom w:val="none" w:sz="0" w:space="0" w:color="auto"/>
        <w:right w:val="none" w:sz="0" w:space="0" w:color="auto"/>
      </w:divBdr>
    </w:div>
    <w:div w:id="820268127">
      <w:bodyDiv w:val="1"/>
      <w:marLeft w:val="0"/>
      <w:marRight w:val="0"/>
      <w:marTop w:val="0"/>
      <w:marBottom w:val="0"/>
      <w:divBdr>
        <w:top w:val="none" w:sz="0" w:space="0" w:color="auto"/>
        <w:left w:val="none" w:sz="0" w:space="0" w:color="auto"/>
        <w:bottom w:val="none" w:sz="0" w:space="0" w:color="auto"/>
        <w:right w:val="none" w:sz="0" w:space="0" w:color="auto"/>
      </w:divBdr>
    </w:div>
    <w:div w:id="824929552">
      <w:bodyDiv w:val="1"/>
      <w:marLeft w:val="0"/>
      <w:marRight w:val="0"/>
      <w:marTop w:val="0"/>
      <w:marBottom w:val="0"/>
      <w:divBdr>
        <w:top w:val="none" w:sz="0" w:space="0" w:color="auto"/>
        <w:left w:val="none" w:sz="0" w:space="0" w:color="auto"/>
        <w:bottom w:val="none" w:sz="0" w:space="0" w:color="auto"/>
        <w:right w:val="none" w:sz="0" w:space="0" w:color="auto"/>
      </w:divBdr>
      <w:divsChild>
        <w:div w:id="1973363162">
          <w:blockQuote w:val="1"/>
          <w:marLeft w:val="720"/>
          <w:marRight w:val="720"/>
          <w:marTop w:val="100"/>
          <w:marBottom w:val="100"/>
          <w:divBdr>
            <w:top w:val="none" w:sz="0" w:space="0" w:color="auto"/>
            <w:left w:val="none" w:sz="0" w:space="0" w:color="auto"/>
            <w:bottom w:val="none" w:sz="0" w:space="0" w:color="auto"/>
            <w:right w:val="none" w:sz="0" w:space="0" w:color="auto"/>
          </w:divBdr>
        </w:div>
        <w:div w:id="1428770211">
          <w:marLeft w:val="0"/>
          <w:marRight w:val="0"/>
          <w:marTop w:val="0"/>
          <w:marBottom w:val="0"/>
          <w:divBdr>
            <w:top w:val="none" w:sz="0" w:space="0" w:color="auto"/>
            <w:left w:val="none" w:sz="0" w:space="0" w:color="auto"/>
            <w:bottom w:val="none" w:sz="0" w:space="0" w:color="auto"/>
            <w:right w:val="none" w:sz="0" w:space="0" w:color="auto"/>
          </w:divBdr>
          <w:divsChild>
            <w:div w:id="1596358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184030">
      <w:bodyDiv w:val="1"/>
      <w:marLeft w:val="0"/>
      <w:marRight w:val="0"/>
      <w:marTop w:val="0"/>
      <w:marBottom w:val="0"/>
      <w:divBdr>
        <w:top w:val="none" w:sz="0" w:space="0" w:color="auto"/>
        <w:left w:val="none" w:sz="0" w:space="0" w:color="auto"/>
        <w:bottom w:val="none" w:sz="0" w:space="0" w:color="auto"/>
        <w:right w:val="none" w:sz="0" w:space="0" w:color="auto"/>
      </w:divBdr>
      <w:divsChild>
        <w:div w:id="1219264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4398259">
      <w:bodyDiv w:val="1"/>
      <w:marLeft w:val="0"/>
      <w:marRight w:val="0"/>
      <w:marTop w:val="0"/>
      <w:marBottom w:val="0"/>
      <w:divBdr>
        <w:top w:val="none" w:sz="0" w:space="0" w:color="auto"/>
        <w:left w:val="none" w:sz="0" w:space="0" w:color="auto"/>
        <w:bottom w:val="none" w:sz="0" w:space="0" w:color="auto"/>
        <w:right w:val="none" w:sz="0" w:space="0" w:color="auto"/>
      </w:divBdr>
    </w:div>
    <w:div w:id="856961238">
      <w:bodyDiv w:val="1"/>
      <w:marLeft w:val="0"/>
      <w:marRight w:val="0"/>
      <w:marTop w:val="0"/>
      <w:marBottom w:val="0"/>
      <w:divBdr>
        <w:top w:val="none" w:sz="0" w:space="0" w:color="auto"/>
        <w:left w:val="none" w:sz="0" w:space="0" w:color="auto"/>
        <w:bottom w:val="none" w:sz="0" w:space="0" w:color="auto"/>
        <w:right w:val="none" w:sz="0" w:space="0" w:color="auto"/>
      </w:divBdr>
      <w:divsChild>
        <w:div w:id="983654176">
          <w:marLeft w:val="0"/>
          <w:marRight w:val="0"/>
          <w:marTop w:val="0"/>
          <w:marBottom w:val="0"/>
          <w:divBdr>
            <w:top w:val="none" w:sz="0" w:space="0" w:color="auto"/>
            <w:left w:val="none" w:sz="0" w:space="0" w:color="auto"/>
            <w:bottom w:val="none" w:sz="0" w:space="0" w:color="auto"/>
            <w:right w:val="none" w:sz="0" w:space="0" w:color="auto"/>
          </w:divBdr>
          <w:divsChild>
            <w:div w:id="2116557444">
              <w:marLeft w:val="0"/>
              <w:marRight w:val="0"/>
              <w:marTop w:val="0"/>
              <w:marBottom w:val="0"/>
              <w:divBdr>
                <w:top w:val="none" w:sz="0" w:space="0" w:color="auto"/>
                <w:left w:val="none" w:sz="0" w:space="0" w:color="auto"/>
                <w:bottom w:val="none" w:sz="0" w:space="0" w:color="auto"/>
                <w:right w:val="none" w:sz="0" w:space="0" w:color="auto"/>
              </w:divBdr>
            </w:div>
          </w:divsChild>
        </w:div>
        <w:div w:id="757796375">
          <w:marLeft w:val="0"/>
          <w:marRight w:val="0"/>
          <w:marTop w:val="0"/>
          <w:marBottom w:val="0"/>
          <w:divBdr>
            <w:top w:val="none" w:sz="0" w:space="0" w:color="auto"/>
            <w:left w:val="none" w:sz="0" w:space="0" w:color="auto"/>
            <w:bottom w:val="none" w:sz="0" w:space="0" w:color="auto"/>
            <w:right w:val="none" w:sz="0" w:space="0" w:color="auto"/>
          </w:divBdr>
          <w:divsChild>
            <w:div w:id="1074163451">
              <w:marLeft w:val="0"/>
              <w:marRight w:val="0"/>
              <w:marTop w:val="0"/>
              <w:marBottom w:val="0"/>
              <w:divBdr>
                <w:top w:val="none" w:sz="0" w:space="0" w:color="auto"/>
                <w:left w:val="none" w:sz="0" w:space="0" w:color="auto"/>
                <w:bottom w:val="none" w:sz="0" w:space="0" w:color="auto"/>
                <w:right w:val="none" w:sz="0" w:space="0" w:color="auto"/>
              </w:divBdr>
            </w:div>
          </w:divsChild>
        </w:div>
        <w:div w:id="1961645262">
          <w:marLeft w:val="0"/>
          <w:marRight w:val="0"/>
          <w:marTop w:val="0"/>
          <w:marBottom w:val="0"/>
          <w:divBdr>
            <w:top w:val="none" w:sz="0" w:space="0" w:color="auto"/>
            <w:left w:val="none" w:sz="0" w:space="0" w:color="auto"/>
            <w:bottom w:val="none" w:sz="0" w:space="0" w:color="auto"/>
            <w:right w:val="none" w:sz="0" w:space="0" w:color="auto"/>
          </w:divBdr>
          <w:divsChild>
            <w:div w:id="388041628">
              <w:marLeft w:val="0"/>
              <w:marRight w:val="0"/>
              <w:marTop w:val="0"/>
              <w:marBottom w:val="0"/>
              <w:divBdr>
                <w:top w:val="none" w:sz="0" w:space="0" w:color="auto"/>
                <w:left w:val="none" w:sz="0" w:space="0" w:color="auto"/>
                <w:bottom w:val="none" w:sz="0" w:space="0" w:color="auto"/>
                <w:right w:val="none" w:sz="0" w:space="0" w:color="auto"/>
              </w:divBdr>
            </w:div>
          </w:divsChild>
        </w:div>
        <w:div w:id="1761179606">
          <w:marLeft w:val="0"/>
          <w:marRight w:val="0"/>
          <w:marTop w:val="0"/>
          <w:marBottom w:val="0"/>
          <w:divBdr>
            <w:top w:val="none" w:sz="0" w:space="0" w:color="auto"/>
            <w:left w:val="none" w:sz="0" w:space="0" w:color="auto"/>
            <w:bottom w:val="none" w:sz="0" w:space="0" w:color="auto"/>
            <w:right w:val="none" w:sz="0" w:space="0" w:color="auto"/>
          </w:divBdr>
          <w:divsChild>
            <w:div w:id="1497847010">
              <w:marLeft w:val="0"/>
              <w:marRight w:val="0"/>
              <w:marTop w:val="0"/>
              <w:marBottom w:val="0"/>
              <w:divBdr>
                <w:top w:val="none" w:sz="0" w:space="0" w:color="auto"/>
                <w:left w:val="none" w:sz="0" w:space="0" w:color="auto"/>
                <w:bottom w:val="none" w:sz="0" w:space="0" w:color="auto"/>
                <w:right w:val="none" w:sz="0" w:space="0" w:color="auto"/>
              </w:divBdr>
            </w:div>
            <w:div w:id="1043139755">
              <w:marLeft w:val="0"/>
              <w:marRight w:val="0"/>
              <w:marTop w:val="0"/>
              <w:marBottom w:val="0"/>
              <w:divBdr>
                <w:top w:val="none" w:sz="0" w:space="0" w:color="auto"/>
                <w:left w:val="none" w:sz="0" w:space="0" w:color="auto"/>
                <w:bottom w:val="none" w:sz="0" w:space="0" w:color="auto"/>
                <w:right w:val="none" w:sz="0" w:space="0" w:color="auto"/>
              </w:divBdr>
              <w:divsChild>
                <w:div w:id="1191215004">
                  <w:marLeft w:val="0"/>
                  <w:marRight w:val="0"/>
                  <w:marTop w:val="0"/>
                  <w:marBottom w:val="0"/>
                  <w:divBdr>
                    <w:top w:val="none" w:sz="0" w:space="0" w:color="auto"/>
                    <w:left w:val="none" w:sz="0" w:space="0" w:color="auto"/>
                    <w:bottom w:val="none" w:sz="0" w:space="0" w:color="auto"/>
                    <w:right w:val="none" w:sz="0" w:space="0" w:color="auto"/>
                  </w:divBdr>
                  <w:divsChild>
                    <w:div w:id="189503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64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413891">
      <w:bodyDiv w:val="1"/>
      <w:marLeft w:val="0"/>
      <w:marRight w:val="0"/>
      <w:marTop w:val="0"/>
      <w:marBottom w:val="0"/>
      <w:divBdr>
        <w:top w:val="none" w:sz="0" w:space="0" w:color="auto"/>
        <w:left w:val="none" w:sz="0" w:space="0" w:color="auto"/>
        <w:bottom w:val="none" w:sz="0" w:space="0" w:color="auto"/>
        <w:right w:val="none" w:sz="0" w:space="0" w:color="auto"/>
      </w:divBdr>
    </w:div>
    <w:div w:id="883911451">
      <w:bodyDiv w:val="1"/>
      <w:marLeft w:val="0"/>
      <w:marRight w:val="0"/>
      <w:marTop w:val="0"/>
      <w:marBottom w:val="0"/>
      <w:divBdr>
        <w:top w:val="none" w:sz="0" w:space="0" w:color="auto"/>
        <w:left w:val="none" w:sz="0" w:space="0" w:color="auto"/>
        <w:bottom w:val="none" w:sz="0" w:space="0" w:color="auto"/>
        <w:right w:val="none" w:sz="0" w:space="0" w:color="auto"/>
      </w:divBdr>
    </w:div>
    <w:div w:id="885261005">
      <w:bodyDiv w:val="1"/>
      <w:marLeft w:val="0"/>
      <w:marRight w:val="0"/>
      <w:marTop w:val="0"/>
      <w:marBottom w:val="0"/>
      <w:divBdr>
        <w:top w:val="none" w:sz="0" w:space="0" w:color="auto"/>
        <w:left w:val="none" w:sz="0" w:space="0" w:color="auto"/>
        <w:bottom w:val="none" w:sz="0" w:space="0" w:color="auto"/>
        <w:right w:val="none" w:sz="0" w:space="0" w:color="auto"/>
      </w:divBdr>
    </w:div>
    <w:div w:id="890458759">
      <w:bodyDiv w:val="1"/>
      <w:marLeft w:val="0"/>
      <w:marRight w:val="0"/>
      <w:marTop w:val="0"/>
      <w:marBottom w:val="0"/>
      <w:divBdr>
        <w:top w:val="none" w:sz="0" w:space="0" w:color="auto"/>
        <w:left w:val="none" w:sz="0" w:space="0" w:color="auto"/>
        <w:bottom w:val="none" w:sz="0" w:space="0" w:color="auto"/>
        <w:right w:val="none" w:sz="0" w:space="0" w:color="auto"/>
      </w:divBdr>
    </w:div>
    <w:div w:id="890775442">
      <w:bodyDiv w:val="1"/>
      <w:marLeft w:val="0"/>
      <w:marRight w:val="0"/>
      <w:marTop w:val="0"/>
      <w:marBottom w:val="0"/>
      <w:divBdr>
        <w:top w:val="none" w:sz="0" w:space="0" w:color="auto"/>
        <w:left w:val="none" w:sz="0" w:space="0" w:color="auto"/>
        <w:bottom w:val="none" w:sz="0" w:space="0" w:color="auto"/>
        <w:right w:val="none" w:sz="0" w:space="0" w:color="auto"/>
      </w:divBdr>
    </w:div>
    <w:div w:id="895550237">
      <w:bodyDiv w:val="1"/>
      <w:marLeft w:val="0"/>
      <w:marRight w:val="0"/>
      <w:marTop w:val="0"/>
      <w:marBottom w:val="0"/>
      <w:divBdr>
        <w:top w:val="none" w:sz="0" w:space="0" w:color="auto"/>
        <w:left w:val="none" w:sz="0" w:space="0" w:color="auto"/>
        <w:bottom w:val="none" w:sz="0" w:space="0" w:color="auto"/>
        <w:right w:val="none" w:sz="0" w:space="0" w:color="auto"/>
      </w:divBdr>
    </w:div>
    <w:div w:id="896011347">
      <w:bodyDiv w:val="1"/>
      <w:marLeft w:val="0"/>
      <w:marRight w:val="0"/>
      <w:marTop w:val="0"/>
      <w:marBottom w:val="0"/>
      <w:divBdr>
        <w:top w:val="none" w:sz="0" w:space="0" w:color="auto"/>
        <w:left w:val="none" w:sz="0" w:space="0" w:color="auto"/>
        <w:bottom w:val="none" w:sz="0" w:space="0" w:color="auto"/>
        <w:right w:val="none" w:sz="0" w:space="0" w:color="auto"/>
      </w:divBdr>
    </w:div>
    <w:div w:id="907037078">
      <w:bodyDiv w:val="1"/>
      <w:marLeft w:val="0"/>
      <w:marRight w:val="0"/>
      <w:marTop w:val="0"/>
      <w:marBottom w:val="0"/>
      <w:divBdr>
        <w:top w:val="none" w:sz="0" w:space="0" w:color="auto"/>
        <w:left w:val="none" w:sz="0" w:space="0" w:color="auto"/>
        <w:bottom w:val="none" w:sz="0" w:space="0" w:color="auto"/>
        <w:right w:val="none" w:sz="0" w:space="0" w:color="auto"/>
      </w:divBdr>
      <w:divsChild>
        <w:div w:id="12978342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3513266">
      <w:bodyDiv w:val="1"/>
      <w:marLeft w:val="0"/>
      <w:marRight w:val="0"/>
      <w:marTop w:val="0"/>
      <w:marBottom w:val="0"/>
      <w:divBdr>
        <w:top w:val="none" w:sz="0" w:space="0" w:color="auto"/>
        <w:left w:val="none" w:sz="0" w:space="0" w:color="auto"/>
        <w:bottom w:val="none" w:sz="0" w:space="0" w:color="auto"/>
        <w:right w:val="none" w:sz="0" w:space="0" w:color="auto"/>
      </w:divBdr>
      <w:divsChild>
        <w:div w:id="692540460">
          <w:marLeft w:val="0"/>
          <w:marRight w:val="0"/>
          <w:marTop w:val="0"/>
          <w:marBottom w:val="0"/>
          <w:divBdr>
            <w:top w:val="none" w:sz="0" w:space="0" w:color="auto"/>
            <w:left w:val="none" w:sz="0" w:space="0" w:color="auto"/>
            <w:bottom w:val="none" w:sz="0" w:space="0" w:color="auto"/>
            <w:right w:val="none" w:sz="0" w:space="0" w:color="auto"/>
          </w:divBdr>
          <w:divsChild>
            <w:div w:id="126453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218489">
      <w:bodyDiv w:val="1"/>
      <w:marLeft w:val="0"/>
      <w:marRight w:val="0"/>
      <w:marTop w:val="0"/>
      <w:marBottom w:val="0"/>
      <w:divBdr>
        <w:top w:val="none" w:sz="0" w:space="0" w:color="auto"/>
        <w:left w:val="none" w:sz="0" w:space="0" w:color="auto"/>
        <w:bottom w:val="none" w:sz="0" w:space="0" w:color="auto"/>
        <w:right w:val="none" w:sz="0" w:space="0" w:color="auto"/>
      </w:divBdr>
    </w:div>
    <w:div w:id="921765894">
      <w:bodyDiv w:val="1"/>
      <w:marLeft w:val="0"/>
      <w:marRight w:val="0"/>
      <w:marTop w:val="0"/>
      <w:marBottom w:val="0"/>
      <w:divBdr>
        <w:top w:val="none" w:sz="0" w:space="0" w:color="auto"/>
        <w:left w:val="none" w:sz="0" w:space="0" w:color="auto"/>
        <w:bottom w:val="none" w:sz="0" w:space="0" w:color="auto"/>
        <w:right w:val="none" w:sz="0" w:space="0" w:color="auto"/>
      </w:divBdr>
      <w:divsChild>
        <w:div w:id="1275359934">
          <w:marLeft w:val="0"/>
          <w:marRight w:val="0"/>
          <w:marTop w:val="0"/>
          <w:marBottom w:val="0"/>
          <w:divBdr>
            <w:top w:val="none" w:sz="0" w:space="0" w:color="auto"/>
            <w:left w:val="none" w:sz="0" w:space="0" w:color="auto"/>
            <w:bottom w:val="none" w:sz="0" w:space="0" w:color="auto"/>
            <w:right w:val="none" w:sz="0" w:space="0" w:color="auto"/>
          </w:divBdr>
          <w:divsChild>
            <w:div w:id="247271380">
              <w:marLeft w:val="0"/>
              <w:marRight w:val="0"/>
              <w:marTop w:val="0"/>
              <w:marBottom w:val="0"/>
              <w:divBdr>
                <w:top w:val="none" w:sz="0" w:space="0" w:color="auto"/>
                <w:left w:val="none" w:sz="0" w:space="0" w:color="auto"/>
                <w:bottom w:val="none" w:sz="0" w:space="0" w:color="auto"/>
                <w:right w:val="none" w:sz="0" w:space="0" w:color="auto"/>
              </w:divBdr>
            </w:div>
          </w:divsChild>
        </w:div>
        <w:div w:id="278486437">
          <w:marLeft w:val="0"/>
          <w:marRight w:val="0"/>
          <w:marTop w:val="0"/>
          <w:marBottom w:val="0"/>
          <w:divBdr>
            <w:top w:val="none" w:sz="0" w:space="0" w:color="auto"/>
            <w:left w:val="none" w:sz="0" w:space="0" w:color="auto"/>
            <w:bottom w:val="none" w:sz="0" w:space="0" w:color="auto"/>
            <w:right w:val="none" w:sz="0" w:space="0" w:color="auto"/>
          </w:divBdr>
          <w:divsChild>
            <w:div w:id="800734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240355">
      <w:bodyDiv w:val="1"/>
      <w:marLeft w:val="0"/>
      <w:marRight w:val="0"/>
      <w:marTop w:val="0"/>
      <w:marBottom w:val="0"/>
      <w:divBdr>
        <w:top w:val="none" w:sz="0" w:space="0" w:color="auto"/>
        <w:left w:val="none" w:sz="0" w:space="0" w:color="auto"/>
        <w:bottom w:val="none" w:sz="0" w:space="0" w:color="auto"/>
        <w:right w:val="none" w:sz="0" w:space="0" w:color="auto"/>
      </w:divBdr>
      <w:divsChild>
        <w:div w:id="60642808">
          <w:marLeft w:val="0"/>
          <w:marRight w:val="0"/>
          <w:marTop w:val="0"/>
          <w:marBottom w:val="0"/>
          <w:divBdr>
            <w:top w:val="none" w:sz="0" w:space="0" w:color="auto"/>
            <w:left w:val="none" w:sz="0" w:space="0" w:color="auto"/>
            <w:bottom w:val="none" w:sz="0" w:space="0" w:color="auto"/>
            <w:right w:val="none" w:sz="0" w:space="0" w:color="auto"/>
          </w:divBdr>
          <w:divsChild>
            <w:div w:id="1136147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215192">
      <w:bodyDiv w:val="1"/>
      <w:marLeft w:val="0"/>
      <w:marRight w:val="0"/>
      <w:marTop w:val="0"/>
      <w:marBottom w:val="0"/>
      <w:divBdr>
        <w:top w:val="none" w:sz="0" w:space="0" w:color="auto"/>
        <w:left w:val="none" w:sz="0" w:space="0" w:color="auto"/>
        <w:bottom w:val="none" w:sz="0" w:space="0" w:color="auto"/>
        <w:right w:val="none" w:sz="0" w:space="0" w:color="auto"/>
      </w:divBdr>
    </w:div>
    <w:div w:id="938223129">
      <w:bodyDiv w:val="1"/>
      <w:marLeft w:val="0"/>
      <w:marRight w:val="0"/>
      <w:marTop w:val="0"/>
      <w:marBottom w:val="0"/>
      <w:divBdr>
        <w:top w:val="none" w:sz="0" w:space="0" w:color="auto"/>
        <w:left w:val="none" w:sz="0" w:space="0" w:color="auto"/>
        <w:bottom w:val="none" w:sz="0" w:space="0" w:color="auto"/>
        <w:right w:val="none" w:sz="0" w:space="0" w:color="auto"/>
      </w:divBdr>
      <w:divsChild>
        <w:div w:id="1678072236">
          <w:marLeft w:val="0"/>
          <w:marRight w:val="0"/>
          <w:marTop w:val="0"/>
          <w:marBottom w:val="0"/>
          <w:divBdr>
            <w:top w:val="none" w:sz="0" w:space="0" w:color="auto"/>
            <w:left w:val="none" w:sz="0" w:space="0" w:color="auto"/>
            <w:bottom w:val="none" w:sz="0" w:space="0" w:color="auto"/>
            <w:right w:val="none" w:sz="0" w:space="0" w:color="auto"/>
          </w:divBdr>
          <w:divsChild>
            <w:div w:id="877083354">
              <w:marLeft w:val="0"/>
              <w:marRight w:val="0"/>
              <w:marTop w:val="0"/>
              <w:marBottom w:val="0"/>
              <w:divBdr>
                <w:top w:val="none" w:sz="0" w:space="0" w:color="auto"/>
                <w:left w:val="none" w:sz="0" w:space="0" w:color="auto"/>
                <w:bottom w:val="none" w:sz="0" w:space="0" w:color="auto"/>
                <w:right w:val="none" w:sz="0" w:space="0" w:color="auto"/>
              </w:divBdr>
            </w:div>
          </w:divsChild>
        </w:div>
        <w:div w:id="1940944612">
          <w:marLeft w:val="0"/>
          <w:marRight w:val="0"/>
          <w:marTop w:val="0"/>
          <w:marBottom w:val="0"/>
          <w:divBdr>
            <w:top w:val="none" w:sz="0" w:space="0" w:color="auto"/>
            <w:left w:val="none" w:sz="0" w:space="0" w:color="auto"/>
            <w:bottom w:val="none" w:sz="0" w:space="0" w:color="auto"/>
            <w:right w:val="none" w:sz="0" w:space="0" w:color="auto"/>
          </w:divBdr>
          <w:divsChild>
            <w:div w:id="219480477">
              <w:marLeft w:val="0"/>
              <w:marRight w:val="0"/>
              <w:marTop w:val="0"/>
              <w:marBottom w:val="0"/>
              <w:divBdr>
                <w:top w:val="none" w:sz="0" w:space="0" w:color="auto"/>
                <w:left w:val="none" w:sz="0" w:space="0" w:color="auto"/>
                <w:bottom w:val="none" w:sz="0" w:space="0" w:color="auto"/>
                <w:right w:val="none" w:sz="0" w:space="0" w:color="auto"/>
              </w:divBdr>
            </w:div>
          </w:divsChild>
        </w:div>
        <w:div w:id="19903549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8299130">
      <w:bodyDiv w:val="1"/>
      <w:marLeft w:val="0"/>
      <w:marRight w:val="0"/>
      <w:marTop w:val="0"/>
      <w:marBottom w:val="0"/>
      <w:divBdr>
        <w:top w:val="none" w:sz="0" w:space="0" w:color="auto"/>
        <w:left w:val="none" w:sz="0" w:space="0" w:color="auto"/>
        <w:bottom w:val="none" w:sz="0" w:space="0" w:color="auto"/>
        <w:right w:val="none" w:sz="0" w:space="0" w:color="auto"/>
      </w:divBdr>
      <w:divsChild>
        <w:div w:id="477847934">
          <w:marLeft w:val="0"/>
          <w:marRight w:val="0"/>
          <w:marTop w:val="0"/>
          <w:marBottom w:val="0"/>
          <w:divBdr>
            <w:top w:val="none" w:sz="0" w:space="0" w:color="auto"/>
            <w:left w:val="none" w:sz="0" w:space="0" w:color="auto"/>
            <w:bottom w:val="none" w:sz="0" w:space="0" w:color="auto"/>
            <w:right w:val="none" w:sz="0" w:space="0" w:color="auto"/>
          </w:divBdr>
          <w:divsChild>
            <w:div w:id="1764062474">
              <w:marLeft w:val="0"/>
              <w:marRight w:val="0"/>
              <w:marTop w:val="0"/>
              <w:marBottom w:val="0"/>
              <w:divBdr>
                <w:top w:val="none" w:sz="0" w:space="0" w:color="auto"/>
                <w:left w:val="none" w:sz="0" w:space="0" w:color="auto"/>
                <w:bottom w:val="none" w:sz="0" w:space="0" w:color="auto"/>
                <w:right w:val="none" w:sz="0" w:space="0" w:color="auto"/>
              </w:divBdr>
            </w:div>
          </w:divsChild>
        </w:div>
        <w:div w:id="1981882379">
          <w:blockQuote w:val="1"/>
          <w:marLeft w:val="720"/>
          <w:marRight w:val="720"/>
          <w:marTop w:val="100"/>
          <w:marBottom w:val="100"/>
          <w:divBdr>
            <w:top w:val="none" w:sz="0" w:space="0" w:color="auto"/>
            <w:left w:val="none" w:sz="0" w:space="0" w:color="auto"/>
            <w:bottom w:val="none" w:sz="0" w:space="0" w:color="auto"/>
            <w:right w:val="none" w:sz="0" w:space="0" w:color="auto"/>
          </w:divBdr>
        </w:div>
        <w:div w:id="11004929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1672542">
      <w:bodyDiv w:val="1"/>
      <w:marLeft w:val="0"/>
      <w:marRight w:val="0"/>
      <w:marTop w:val="0"/>
      <w:marBottom w:val="0"/>
      <w:divBdr>
        <w:top w:val="none" w:sz="0" w:space="0" w:color="auto"/>
        <w:left w:val="none" w:sz="0" w:space="0" w:color="auto"/>
        <w:bottom w:val="none" w:sz="0" w:space="0" w:color="auto"/>
        <w:right w:val="none" w:sz="0" w:space="0" w:color="auto"/>
      </w:divBdr>
    </w:div>
    <w:div w:id="952056556">
      <w:bodyDiv w:val="1"/>
      <w:marLeft w:val="0"/>
      <w:marRight w:val="0"/>
      <w:marTop w:val="0"/>
      <w:marBottom w:val="0"/>
      <w:divBdr>
        <w:top w:val="none" w:sz="0" w:space="0" w:color="auto"/>
        <w:left w:val="none" w:sz="0" w:space="0" w:color="auto"/>
        <w:bottom w:val="none" w:sz="0" w:space="0" w:color="auto"/>
        <w:right w:val="none" w:sz="0" w:space="0" w:color="auto"/>
      </w:divBdr>
    </w:div>
    <w:div w:id="954017001">
      <w:bodyDiv w:val="1"/>
      <w:marLeft w:val="0"/>
      <w:marRight w:val="0"/>
      <w:marTop w:val="0"/>
      <w:marBottom w:val="0"/>
      <w:divBdr>
        <w:top w:val="none" w:sz="0" w:space="0" w:color="auto"/>
        <w:left w:val="none" w:sz="0" w:space="0" w:color="auto"/>
        <w:bottom w:val="none" w:sz="0" w:space="0" w:color="auto"/>
        <w:right w:val="none" w:sz="0" w:space="0" w:color="auto"/>
      </w:divBdr>
      <w:divsChild>
        <w:div w:id="666057481">
          <w:marLeft w:val="0"/>
          <w:marRight w:val="0"/>
          <w:marTop w:val="0"/>
          <w:marBottom w:val="0"/>
          <w:divBdr>
            <w:top w:val="none" w:sz="0" w:space="0" w:color="auto"/>
            <w:left w:val="none" w:sz="0" w:space="0" w:color="auto"/>
            <w:bottom w:val="none" w:sz="0" w:space="0" w:color="auto"/>
            <w:right w:val="none" w:sz="0" w:space="0" w:color="auto"/>
          </w:divBdr>
          <w:divsChild>
            <w:div w:id="464127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455650">
      <w:bodyDiv w:val="1"/>
      <w:marLeft w:val="0"/>
      <w:marRight w:val="0"/>
      <w:marTop w:val="0"/>
      <w:marBottom w:val="0"/>
      <w:divBdr>
        <w:top w:val="none" w:sz="0" w:space="0" w:color="auto"/>
        <w:left w:val="none" w:sz="0" w:space="0" w:color="auto"/>
        <w:bottom w:val="none" w:sz="0" w:space="0" w:color="auto"/>
        <w:right w:val="none" w:sz="0" w:space="0" w:color="auto"/>
      </w:divBdr>
      <w:divsChild>
        <w:div w:id="344328657">
          <w:marLeft w:val="0"/>
          <w:marRight w:val="0"/>
          <w:marTop w:val="0"/>
          <w:marBottom w:val="0"/>
          <w:divBdr>
            <w:top w:val="none" w:sz="0" w:space="0" w:color="auto"/>
            <w:left w:val="none" w:sz="0" w:space="0" w:color="auto"/>
            <w:bottom w:val="none" w:sz="0" w:space="0" w:color="auto"/>
            <w:right w:val="none" w:sz="0" w:space="0" w:color="auto"/>
          </w:divBdr>
          <w:divsChild>
            <w:div w:id="1736514285">
              <w:marLeft w:val="0"/>
              <w:marRight w:val="0"/>
              <w:marTop w:val="0"/>
              <w:marBottom w:val="0"/>
              <w:divBdr>
                <w:top w:val="none" w:sz="0" w:space="0" w:color="auto"/>
                <w:left w:val="none" w:sz="0" w:space="0" w:color="auto"/>
                <w:bottom w:val="none" w:sz="0" w:space="0" w:color="auto"/>
                <w:right w:val="none" w:sz="0" w:space="0" w:color="auto"/>
              </w:divBdr>
              <w:divsChild>
                <w:div w:id="1351760552">
                  <w:marLeft w:val="0"/>
                  <w:marRight w:val="0"/>
                  <w:marTop w:val="0"/>
                  <w:marBottom w:val="0"/>
                  <w:divBdr>
                    <w:top w:val="none" w:sz="0" w:space="0" w:color="auto"/>
                    <w:left w:val="none" w:sz="0" w:space="0" w:color="auto"/>
                    <w:bottom w:val="none" w:sz="0" w:space="0" w:color="auto"/>
                    <w:right w:val="none" w:sz="0" w:space="0" w:color="auto"/>
                  </w:divBdr>
                  <w:divsChild>
                    <w:div w:id="254755767">
                      <w:marLeft w:val="0"/>
                      <w:marRight w:val="0"/>
                      <w:marTop w:val="0"/>
                      <w:marBottom w:val="0"/>
                      <w:divBdr>
                        <w:top w:val="none" w:sz="0" w:space="0" w:color="auto"/>
                        <w:left w:val="none" w:sz="0" w:space="0" w:color="auto"/>
                        <w:bottom w:val="none" w:sz="0" w:space="0" w:color="auto"/>
                        <w:right w:val="none" w:sz="0" w:space="0" w:color="auto"/>
                      </w:divBdr>
                      <w:divsChild>
                        <w:div w:id="1429698909">
                          <w:marLeft w:val="0"/>
                          <w:marRight w:val="0"/>
                          <w:marTop w:val="0"/>
                          <w:marBottom w:val="0"/>
                          <w:divBdr>
                            <w:top w:val="none" w:sz="0" w:space="0" w:color="auto"/>
                            <w:left w:val="none" w:sz="0" w:space="0" w:color="auto"/>
                            <w:bottom w:val="none" w:sz="0" w:space="0" w:color="auto"/>
                            <w:right w:val="none" w:sz="0" w:space="0" w:color="auto"/>
                          </w:divBdr>
                          <w:divsChild>
                            <w:div w:id="1154951159">
                              <w:marLeft w:val="0"/>
                              <w:marRight w:val="0"/>
                              <w:marTop w:val="0"/>
                              <w:marBottom w:val="0"/>
                              <w:divBdr>
                                <w:top w:val="none" w:sz="0" w:space="0" w:color="auto"/>
                                <w:left w:val="none" w:sz="0" w:space="0" w:color="auto"/>
                                <w:bottom w:val="none" w:sz="0" w:space="0" w:color="auto"/>
                                <w:right w:val="none" w:sz="0" w:space="0" w:color="auto"/>
                              </w:divBdr>
                              <w:divsChild>
                                <w:div w:id="998658147">
                                  <w:marLeft w:val="0"/>
                                  <w:marRight w:val="0"/>
                                  <w:marTop w:val="0"/>
                                  <w:marBottom w:val="0"/>
                                  <w:divBdr>
                                    <w:top w:val="none" w:sz="0" w:space="0" w:color="auto"/>
                                    <w:left w:val="none" w:sz="0" w:space="0" w:color="auto"/>
                                    <w:bottom w:val="none" w:sz="0" w:space="0" w:color="auto"/>
                                    <w:right w:val="none" w:sz="0" w:space="0" w:color="auto"/>
                                  </w:divBdr>
                                  <w:divsChild>
                                    <w:div w:id="2104916945">
                                      <w:marLeft w:val="0"/>
                                      <w:marRight w:val="0"/>
                                      <w:marTop w:val="0"/>
                                      <w:marBottom w:val="0"/>
                                      <w:divBdr>
                                        <w:top w:val="none" w:sz="0" w:space="0" w:color="auto"/>
                                        <w:left w:val="none" w:sz="0" w:space="0" w:color="auto"/>
                                        <w:bottom w:val="none" w:sz="0" w:space="0" w:color="auto"/>
                                        <w:right w:val="none" w:sz="0" w:space="0" w:color="auto"/>
                                      </w:divBdr>
                                      <w:divsChild>
                                        <w:div w:id="557323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123423">
                                  <w:marLeft w:val="0"/>
                                  <w:marRight w:val="0"/>
                                  <w:marTop w:val="0"/>
                                  <w:marBottom w:val="0"/>
                                  <w:divBdr>
                                    <w:top w:val="none" w:sz="0" w:space="0" w:color="auto"/>
                                    <w:left w:val="none" w:sz="0" w:space="0" w:color="auto"/>
                                    <w:bottom w:val="none" w:sz="0" w:space="0" w:color="auto"/>
                                    <w:right w:val="none" w:sz="0" w:space="0" w:color="auto"/>
                                  </w:divBdr>
                                  <w:divsChild>
                                    <w:div w:id="10492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64392711">
          <w:marLeft w:val="0"/>
          <w:marRight w:val="0"/>
          <w:marTop w:val="0"/>
          <w:marBottom w:val="0"/>
          <w:divBdr>
            <w:top w:val="none" w:sz="0" w:space="0" w:color="auto"/>
            <w:left w:val="none" w:sz="0" w:space="0" w:color="auto"/>
            <w:bottom w:val="none" w:sz="0" w:space="0" w:color="auto"/>
            <w:right w:val="none" w:sz="0" w:space="0" w:color="auto"/>
          </w:divBdr>
          <w:divsChild>
            <w:div w:id="1468351881">
              <w:marLeft w:val="0"/>
              <w:marRight w:val="0"/>
              <w:marTop w:val="0"/>
              <w:marBottom w:val="0"/>
              <w:divBdr>
                <w:top w:val="none" w:sz="0" w:space="0" w:color="auto"/>
                <w:left w:val="none" w:sz="0" w:space="0" w:color="auto"/>
                <w:bottom w:val="none" w:sz="0" w:space="0" w:color="auto"/>
                <w:right w:val="none" w:sz="0" w:space="0" w:color="auto"/>
              </w:divBdr>
              <w:divsChild>
                <w:div w:id="1723402907">
                  <w:marLeft w:val="0"/>
                  <w:marRight w:val="0"/>
                  <w:marTop w:val="0"/>
                  <w:marBottom w:val="0"/>
                  <w:divBdr>
                    <w:top w:val="none" w:sz="0" w:space="0" w:color="auto"/>
                    <w:left w:val="none" w:sz="0" w:space="0" w:color="auto"/>
                    <w:bottom w:val="none" w:sz="0" w:space="0" w:color="auto"/>
                    <w:right w:val="none" w:sz="0" w:space="0" w:color="auto"/>
                  </w:divBdr>
                  <w:divsChild>
                    <w:div w:id="386950770">
                      <w:marLeft w:val="0"/>
                      <w:marRight w:val="0"/>
                      <w:marTop w:val="0"/>
                      <w:marBottom w:val="0"/>
                      <w:divBdr>
                        <w:top w:val="none" w:sz="0" w:space="0" w:color="auto"/>
                        <w:left w:val="none" w:sz="0" w:space="0" w:color="auto"/>
                        <w:bottom w:val="none" w:sz="0" w:space="0" w:color="auto"/>
                        <w:right w:val="none" w:sz="0" w:space="0" w:color="auto"/>
                      </w:divBdr>
                    </w:div>
                    <w:div w:id="154055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0396908">
          <w:marLeft w:val="0"/>
          <w:marRight w:val="0"/>
          <w:marTop w:val="0"/>
          <w:marBottom w:val="0"/>
          <w:divBdr>
            <w:top w:val="none" w:sz="0" w:space="0" w:color="auto"/>
            <w:left w:val="none" w:sz="0" w:space="0" w:color="auto"/>
            <w:bottom w:val="none" w:sz="0" w:space="0" w:color="auto"/>
            <w:right w:val="none" w:sz="0" w:space="0" w:color="auto"/>
          </w:divBdr>
          <w:divsChild>
            <w:div w:id="1995403577">
              <w:marLeft w:val="0"/>
              <w:marRight w:val="0"/>
              <w:marTop w:val="0"/>
              <w:marBottom w:val="0"/>
              <w:divBdr>
                <w:top w:val="none" w:sz="0" w:space="0" w:color="auto"/>
                <w:left w:val="none" w:sz="0" w:space="0" w:color="auto"/>
                <w:bottom w:val="none" w:sz="0" w:space="0" w:color="auto"/>
                <w:right w:val="none" w:sz="0" w:space="0" w:color="auto"/>
              </w:divBdr>
              <w:divsChild>
                <w:div w:id="1099333450">
                  <w:marLeft w:val="0"/>
                  <w:marRight w:val="0"/>
                  <w:marTop w:val="0"/>
                  <w:marBottom w:val="0"/>
                  <w:divBdr>
                    <w:top w:val="none" w:sz="0" w:space="0" w:color="auto"/>
                    <w:left w:val="none" w:sz="0" w:space="0" w:color="auto"/>
                    <w:bottom w:val="none" w:sz="0" w:space="0" w:color="auto"/>
                    <w:right w:val="none" w:sz="0" w:space="0" w:color="auto"/>
                  </w:divBdr>
                  <w:divsChild>
                    <w:div w:id="66146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2073905">
      <w:bodyDiv w:val="1"/>
      <w:marLeft w:val="0"/>
      <w:marRight w:val="0"/>
      <w:marTop w:val="0"/>
      <w:marBottom w:val="0"/>
      <w:divBdr>
        <w:top w:val="none" w:sz="0" w:space="0" w:color="auto"/>
        <w:left w:val="none" w:sz="0" w:space="0" w:color="auto"/>
        <w:bottom w:val="none" w:sz="0" w:space="0" w:color="auto"/>
        <w:right w:val="none" w:sz="0" w:space="0" w:color="auto"/>
      </w:divBdr>
    </w:div>
    <w:div w:id="962269691">
      <w:bodyDiv w:val="1"/>
      <w:marLeft w:val="0"/>
      <w:marRight w:val="0"/>
      <w:marTop w:val="0"/>
      <w:marBottom w:val="0"/>
      <w:divBdr>
        <w:top w:val="none" w:sz="0" w:space="0" w:color="auto"/>
        <w:left w:val="none" w:sz="0" w:space="0" w:color="auto"/>
        <w:bottom w:val="none" w:sz="0" w:space="0" w:color="auto"/>
        <w:right w:val="none" w:sz="0" w:space="0" w:color="auto"/>
      </w:divBdr>
    </w:div>
    <w:div w:id="967396323">
      <w:bodyDiv w:val="1"/>
      <w:marLeft w:val="0"/>
      <w:marRight w:val="0"/>
      <w:marTop w:val="0"/>
      <w:marBottom w:val="0"/>
      <w:divBdr>
        <w:top w:val="none" w:sz="0" w:space="0" w:color="auto"/>
        <w:left w:val="none" w:sz="0" w:space="0" w:color="auto"/>
        <w:bottom w:val="none" w:sz="0" w:space="0" w:color="auto"/>
        <w:right w:val="none" w:sz="0" w:space="0" w:color="auto"/>
      </w:divBdr>
      <w:divsChild>
        <w:div w:id="1171264217">
          <w:marLeft w:val="0"/>
          <w:marRight w:val="0"/>
          <w:marTop w:val="0"/>
          <w:marBottom w:val="0"/>
          <w:divBdr>
            <w:top w:val="none" w:sz="0" w:space="0" w:color="auto"/>
            <w:left w:val="none" w:sz="0" w:space="0" w:color="auto"/>
            <w:bottom w:val="none" w:sz="0" w:space="0" w:color="auto"/>
            <w:right w:val="none" w:sz="0" w:space="0" w:color="auto"/>
          </w:divBdr>
          <w:divsChild>
            <w:div w:id="1833443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508280">
      <w:bodyDiv w:val="1"/>
      <w:marLeft w:val="0"/>
      <w:marRight w:val="0"/>
      <w:marTop w:val="0"/>
      <w:marBottom w:val="0"/>
      <w:divBdr>
        <w:top w:val="none" w:sz="0" w:space="0" w:color="auto"/>
        <w:left w:val="none" w:sz="0" w:space="0" w:color="auto"/>
        <w:bottom w:val="none" w:sz="0" w:space="0" w:color="auto"/>
        <w:right w:val="none" w:sz="0" w:space="0" w:color="auto"/>
      </w:divBdr>
    </w:div>
    <w:div w:id="969555696">
      <w:bodyDiv w:val="1"/>
      <w:marLeft w:val="0"/>
      <w:marRight w:val="0"/>
      <w:marTop w:val="0"/>
      <w:marBottom w:val="0"/>
      <w:divBdr>
        <w:top w:val="none" w:sz="0" w:space="0" w:color="auto"/>
        <w:left w:val="none" w:sz="0" w:space="0" w:color="auto"/>
        <w:bottom w:val="none" w:sz="0" w:space="0" w:color="auto"/>
        <w:right w:val="none" w:sz="0" w:space="0" w:color="auto"/>
      </w:divBdr>
    </w:div>
    <w:div w:id="969558027">
      <w:bodyDiv w:val="1"/>
      <w:marLeft w:val="0"/>
      <w:marRight w:val="0"/>
      <w:marTop w:val="0"/>
      <w:marBottom w:val="0"/>
      <w:divBdr>
        <w:top w:val="none" w:sz="0" w:space="0" w:color="auto"/>
        <w:left w:val="none" w:sz="0" w:space="0" w:color="auto"/>
        <w:bottom w:val="none" w:sz="0" w:space="0" w:color="auto"/>
        <w:right w:val="none" w:sz="0" w:space="0" w:color="auto"/>
      </w:divBdr>
    </w:div>
    <w:div w:id="971054982">
      <w:bodyDiv w:val="1"/>
      <w:marLeft w:val="0"/>
      <w:marRight w:val="0"/>
      <w:marTop w:val="0"/>
      <w:marBottom w:val="0"/>
      <w:divBdr>
        <w:top w:val="none" w:sz="0" w:space="0" w:color="auto"/>
        <w:left w:val="none" w:sz="0" w:space="0" w:color="auto"/>
        <w:bottom w:val="none" w:sz="0" w:space="0" w:color="auto"/>
        <w:right w:val="none" w:sz="0" w:space="0" w:color="auto"/>
      </w:divBdr>
    </w:div>
    <w:div w:id="983700363">
      <w:bodyDiv w:val="1"/>
      <w:marLeft w:val="0"/>
      <w:marRight w:val="0"/>
      <w:marTop w:val="0"/>
      <w:marBottom w:val="0"/>
      <w:divBdr>
        <w:top w:val="none" w:sz="0" w:space="0" w:color="auto"/>
        <w:left w:val="none" w:sz="0" w:space="0" w:color="auto"/>
        <w:bottom w:val="none" w:sz="0" w:space="0" w:color="auto"/>
        <w:right w:val="none" w:sz="0" w:space="0" w:color="auto"/>
      </w:divBdr>
    </w:div>
    <w:div w:id="990405955">
      <w:bodyDiv w:val="1"/>
      <w:marLeft w:val="0"/>
      <w:marRight w:val="0"/>
      <w:marTop w:val="0"/>
      <w:marBottom w:val="0"/>
      <w:divBdr>
        <w:top w:val="none" w:sz="0" w:space="0" w:color="auto"/>
        <w:left w:val="none" w:sz="0" w:space="0" w:color="auto"/>
        <w:bottom w:val="none" w:sz="0" w:space="0" w:color="auto"/>
        <w:right w:val="none" w:sz="0" w:space="0" w:color="auto"/>
      </w:divBdr>
    </w:div>
    <w:div w:id="1006832524">
      <w:bodyDiv w:val="1"/>
      <w:marLeft w:val="0"/>
      <w:marRight w:val="0"/>
      <w:marTop w:val="0"/>
      <w:marBottom w:val="0"/>
      <w:divBdr>
        <w:top w:val="none" w:sz="0" w:space="0" w:color="auto"/>
        <w:left w:val="none" w:sz="0" w:space="0" w:color="auto"/>
        <w:bottom w:val="none" w:sz="0" w:space="0" w:color="auto"/>
        <w:right w:val="none" w:sz="0" w:space="0" w:color="auto"/>
      </w:divBdr>
    </w:div>
    <w:div w:id="1007249393">
      <w:bodyDiv w:val="1"/>
      <w:marLeft w:val="0"/>
      <w:marRight w:val="0"/>
      <w:marTop w:val="0"/>
      <w:marBottom w:val="0"/>
      <w:divBdr>
        <w:top w:val="none" w:sz="0" w:space="0" w:color="auto"/>
        <w:left w:val="none" w:sz="0" w:space="0" w:color="auto"/>
        <w:bottom w:val="none" w:sz="0" w:space="0" w:color="auto"/>
        <w:right w:val="none" w:sz="0" w:space="0" w:color="auto"/>
      </w:divBdr>
      <w:divsChild>
        <w:div w:id="1901555804">
          <w:marLeft w:val="0"/>
          <w:marRight w:val="0"/>
          <w:marTop w:val="0"/>
          <w:marBottom w:val="0"/>
          <w:divBdr>
            <w:top w:val="none" w:sz="0" w:space="0" w:color="auto"/>
            <w:left w:val="none" w:sz="0" w:space="0" w:color="auto"/>
            <w:bottom w:val="none" w:sz="0" w:space="0" w:color="auto"/>
            <w:right w:val="none" w:sz="0" w:space="0" w:color="auto"/>
          </w:divBdr>
          <w:divsChild>
            <w:div w:id="493763304">
              <w:marLeft w:val="0"/>
              <w:marRight w:val="0"/>
              <w:marTop w:val="0"/>
              <w:marBottom w:val="0"/>
              <w:divBdr>
                <w:top w:val="none" w:sz="0" w:space="0" w:color="auto"/>
                <w:left w:val="none" w:sz="0" w:space="0" w:color="auto"/>
                <w:bottom w:val="none" w:sz="0" w:space="0" w:color="auto"/>
                <w:right w:val="none" w:sz="0" w:space="0" w:color="auto"/>
              </w:divBdr>
            </w:div>
          </w:divsChild>
        </w:div>
        <w:div w:id="1305965828">
          <w:marLeft w:val="0"/>
          <w:marRight w:val="0"/>
          <w:marTop w:val="0"/>
          <w:marBottom w:val="0"/>
          <w:divBdr>
            <w:top w:val="none" w:sz="0" w:space="0" w:color="auto"/>
            <w:left w:val="none" w:sz="0" w:space="0" w:color="auto"/>
            <w:bottom w:val="none" w:sz="0" w:space="0" w:color="auto"/>
            <w:right w:val="none" w:sz="0" w:space="0" w:color="auto"/>
          </w:divBdr>
          <w:divsChild>
            <w:div w:id="1435324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345502">
      <w:bodyDiv w:val="1"/>
      <w:marLeft w:val="0"/>
      <w:marRight w:val="0"/>
      <w:marTop w:val="0"/>
      <w:marBottom w:val="0"/>
      <w:divBdr>
        <w:top w:val="none" w:sz="0" w:space="0" w:color="auto"/>
        <w:left w:val="none" w:sz="0" w:space="0" w:color="auto"/>
        <w:bottom w:val="none" w:sz="0" w:space="0" w:color="auto"/>
        <w:right w:val="none" w:sz="0" w:space="0" w:color="auto"/>
      </w:divBdr>
    </w:div>
    <w:div w:id="1017461366">
      <w:bodyDiv w:val="1"/>
      <w:marLeft w:val="0"/>
      <w:marRight w:val="0"/>
      <w:marTop w:val="0"/>
      <w:marBottom w:val="0"/>
      <w:divBdr>
        <w:top w:val="none" w:sz="0" w:space="0" w:color="auto"/>
        <w:left w:val="none" w:sz="0" w:space="0" w:color="auto"/>
        <w:bottom w:val="none" w:sz="0" w:space="0" w:color="auto"/>
        <w:right w:val="none" w:sz="0" w:space="0" w:color="auto"/>
      </w:divBdr>
    </w:div>
    <w:div w:id="1023703334">
      <w:bodyDiv w:val="1"/>
      <w:marLeft w:val="0"/>
      <w:marRight w:val="0"/>
      <w:marTop w:val="0"/>
      <w:marBottom w:val="0"/>
      <w:divBdr>
        <w:top w:val="none" w:sz="0" w:space="0" w:color="auto"/>
        <w:left w:val="none" w:sz="0" w:space="0" w:color="auto"/>
        <w:bottom w:val="none" w:sz="0" w:space="0" w:color="auto"/>
        <w:right w:val="none" w:sz="0" w:space="0" w:color="auto"/>
      </w:divBdr>
      <w:divsChild>
        <w:div w:id="332950654">
          <w:marLeft w:val="0"/>
          <w:marRight w:val="0"/>
          <w:marTop w:val="0"/>
          <w:marBottom w:val="0"/>
          <w:divBdr>
            <w:top w:val="none" w:sz="0" w:space="0" w:color="auto"/>
            <w:left w:val="none" w:sz="0" w:space="0" w:color="auto"/>
            <w:bottom w:val="none" w:sz="0" w:space="0" w:color="auto"/>
            <w:right w:val="none" w:sz="0" w:space="0" w:color="auto"/>
          </w:divBdr>
          <w:divsChild>
            <w:div w:id="115097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132417">
      <w:bodyDiv w:val="1"/>
      <w:marLeft w:val="0"/>
      <w:marRight w:val="0"/>
      <w:marTop w:val="0"/>
      <w:marBottom w:val="0"/>
      <w:divBdr>
        <w:top w:val="none" w:sz="0" w:space="0" w:color="auto"/>
        <w:left w:val="none" w:sz="0" w:space="0" w:color="auto"/>
        <w:bottom w:val="none" w:sz="0" w:space="0" w:color="auto"/>
        <w:right w:val="none" w:sz="0" w:space="0" w:color="auto"/>
      </w:divBdr>
    </w:div>
    <w:div w:id="1032725910">
      <w:bodyDiv w:val="1"/>
      <w:marLeft w:val="0"/>
      <w:marRight w:val="0"/>
      <w:marTop w:val="0"/>
      <w:marBottom w:val="0"/>
      <w:divBdr>
        <w:top w:val="none" w:sz="0" w:space="0" w:color="auto"/>
        <w:left w:val="none" w:sz="0" w:space="0" w:color="auto"/>
        <w:bottom w:val="none" w:sz="0" w:space="0" w:color="auto"/>
        <w:right w:val="none" w:sz="0" w:space="0" w:color="auto"/>
      </w:divBdr>
      <w:divsChild>
        <w:div w:id="1744987634">
          <w:marLeft w:val="0"/>
          <w:marRight w:val="0"/>
          <w:marTop w:val="0"/>
          <w:marBottom w:val="0"/>
          <w:divBdr>
            <w:top w:val="none" w:sz="0" w:space="0" w:color="auto"/>
            <w:left w:val="none" w:sz="0" w:space="0" w:color="auto"/>
            <w:bottom w:val="none" w:sz="0" w:space="0" w:color="auto"/>
            <w:right w:val="none" w:sz="0" w:space="0" w:color="auto"/>
          </w:divBdr>
          <w:divsChild>
            <w:div w:id="1347251967">
              <w:marLeft w:val="0"/>
              <w:marRight w:val="0"/>
              <w:marTop w:val="0"/>
              <w:marBottom w:val="0"/>
              <w:divBdr>
                <w:top w:val="none" w:sz="0" w:space="0" w:color="auto"/>
                <w:left w:val="none" w:sz="0" w:space="0" w:color="auto"/>
                <w:bottom w:val="none" w:sz="0" w:space="0" w:color="auto"/>
                <w:right w:val="none" w:sz="0" w:space="0" w:color="auto"/>
              </w:divBdr>
            </w:div>
          </w:divsChild>
        </w:div>
        <w:div w:id="696154202">
          <w:blockQuote w:val="1"/>
          <w:marLeft w:val="720"/>
          <w:marRight w:val="720"/>
          <w:marTop w:val="100"/>
          <w:marBottom w:val="100"/>
          <w:divBdr>
            <w:top w:val="none" w:sz="0" w:space="0" w:color="auto"/>
            <w:left w:val="none" w:sz="0" w:space="0" w:color="auto"/>
            <w:bottom w:val="none" w:sz="0" w:space="0" w:color="auto"/>
            <w:right w:val="none" w:sz="0" w:space="0" w:color="auto"/>
          </w:divBdr>
        </w:div>
        <w:div w:id="10229798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4768693">
      <w:bodyDiv w:val="1"/>
      <w:marLeft w:val="0"/>
      <w:marRight w:val="0"/>
      <w:marTop w:val="0"/>
      <w:marBottom w:val="0"/>
      <w:divBdr>
        <w:top w:val="none" w:sz="0" w:space="0" w:color="auto"/>
        <w:left w:val="none" w:sz="0" w:space="0" w:color="auto"/>
        <w:bottom w:val="none" w:sz="0" w:space="0" w:color="auto"/>
        <w:right w:val="none" w:sz="0" w:space="0" w:color="auto"/>
      </w:divBdr>
    </w:div>
    <w:div w:id="1036269567">
      <w:bodyDiv w:val="1"/>
      <w:marLeft w:val="0"/>
      <w:marRight w:val="0"/>
      <w:marTop w:val="0"/>
      <w:marBottom w:val="0"/>
      <w:divBdr>
        <w:top w:val="none" w:sz="0" w:space="0" w:color="auto"/>
        <w:left w:val="none" w:sz="0" w:space="0" w:color="auto"/>
        <w:bottom w:val="none" w:sz="0" w:space="0" w:color="auto"/>
        <w:right w:val="none" w:sz="0" w:space="0" w:color="auto"/>
      </w:divBdr>
    </w:div>
    <w:div w:id="1036345090">
      <w:bodyDiv w:val="1"/>
      <w:marLeft w:val="0"/>
      <w:marRight w:val="0"/>
      <w:marTop w:val="0"/>
      <w:marBottom w:val="0"/>
      <w:divBdr>
        <w:top w:val="none" w:sz="0" w:space="0" w:color="auto"/>
        <w:left w:val="none" w:sz="0" w:space="0" w:color="auto"/>
        <w:bottom w:val="none" w:sz="0" w:space="0" w:color="auto"/>
        <w:right w:val="none" w:sz="0" w:space="0" w:color="auto"/>
      </w:divBdr>
    </w:div>
    <w:div w:id="1039667208">
      <w:bodyDiv w:val="1"/>
      <w:marLeft w:val="0"/>
      <w:marRight w:val="0"/>
      <w:marTop w:val="0"/>
      <w:marBottom w:val="0"/>
      <w:divBdr>
        <w:top w:val="none" w:sz="0" w:space="0" w:color="auto"/>
        <w:left w:val="none" w:sz="0" w:space="0" w:color="auto"/>
        <w:bottom w:val="none" w:sz="0" w:space="0" w:color="auto"/>
        <w:right w:val="none" w:sz="0" w:space="0" w:color="auto"/>
      </w:divBdr>
      <w:divsChild>
        <w:div w:id="1038047183">
          <w:marLeft w:val="0"/>
          <w:marRight w:val="0"/>
          <w:marTop w:val="0"/>
          <w:marBottom w:val="0"/>
          <w:divBdr>
            <w:top w:val="none" w:sz="0" w:space="0" w:color="auto"/>
            <w:left w:val="none" w:sz="0" w:space="0" w:color="auto"/>
            <w:bottom w:val="none" w:sz="0" w:space="0" w:color="auto"/>
            <w:right w:val="none" w:sz="0" w:space="0" w:color="auto"/>
          </w:divBdr>
          <w:divsChild>
            <w:div w:id="1382052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596514">
      <w:bodyDiv w:val="1"/>
      <w:marLeft w:val="0"/>
      <w:marRight w:val="0"/>
      <w:marTop w:val="0"/>
      <w:marBottom w:val="0"/>
      <w:divBdr>
        <w:top w:val="none" w:sz="0" w:space="0" w:color="auto"/>
        <w:left w:val="none" w:sz="0" w:space="0" w:color="auto"/>
        <w:bottom w:val="none" w:sz="0" w:space="0" w:color="auto"/>
        <w:right w:val="none" w:sz="0" w:space="0" w:color="auto"/>
      </w:divBdr>
    </w:div>
    <w:div w:id="1045832289">
      <w:bodyDiv w:val="1"/>
      <w:marLeft w:val="0"/>
      <w:marRight w:val="0"/>
      <w:marTop w:val="0"/>
      <w:marBottom w:val="0"/>
      <w:divBdr>
        <w:top w:val="none" w:sz="0" w:space="0" w:color="auto"/>
        <w:left w:val="none" w:sz="0" w:space="0" w:color="auto"/>
        <w:bottom w:val="none" w:sz="0" w:space="0" w:color="auto"/>
        <w:right w:val="none" w:sz="0" w:space="0" w:color="auto"/>
      </w:divBdr>
    </w:div>
    <w:div w:id="1057125857">
      <w:bodyDiv w:val="1"/>
      <w:marLeft w:val="0"/>
      <w:marRight w:val="0"/>
      <w:marTop w:val="0"/>
      <w:marBottom w:val="0"/>
      <w:divBdr>
        <w:top w:val="none" w:sz="0" w:space="0" w:color="auto"/>
        <w:left w:val="none" w:sz="0" w:space="0" w:color="auto"/>
        <w:bottom w:val="none" w:sz="0" w:space="0" w:color="auto"/>
        <w:right w:val="none" w:sz="0" w:space="0" w:color="auto"/>
      </w:divBdr>
    </w:div>
    <w:div w:id="1060980877">
      <w:bodyDiv w:val="1"/>
      <w:marLeft w:val="0"/>
      <w:marRight w:val="0"/>
      <w:marTop w:val="0"/>
      <w:marBottom w:val="0"/>
      <w:divBdr>
        <w:top w:val="none" w:sz="0" w:space="0" w:color="auto"/>
        <w:left w:val="none" w:sz="0" w:space="0" w:color="auto"/>
        <w:bottom w:val="none" w:sz="0" w:space="0" w:color="auto"/>
        <w:right w:val="none" w:sz="0" w:space="0" w:color="auto"/>
      </w:divBdr>
    </w:div>
    <w:div w:id="1061827388">
      <w:bodyDiv w:val="1"/>
      <w:marLeft w:val="0"/>
      <w:marRight w:val="0"/>
      <w:marTop w:val="0"/>
      <w:marBottom w:val="0"/>
      <w:divBdr>
        <w:top w:val="none" w:sz="0" w:space="0" w:color="auto"/>
        <w:left w:val="none" w:sz="0" w:space="0" w:color="auto"/>
        <w:bottom w:val="none" w:sz="0" w:space="0" w:color="auto"/>
        <w:right w:val="none" w:sz="0" w:space="0" w:color="auto"/>
      </w:divBdr>
      <w:divsChild>
        <w:div w:id="1998876484">
          <w:marLeft w:val="0"/>
          <w:marRight w:val="0"/>
          <w:marTop w:val="0"/>
          <w:marBottom w:val="0"/>
          <w:divBdr>
            <w:top w:val="none" w:sz="0" w:space="0" w:color="auto"/>
            <w:left w:val="none" w:sz="0" w:space="0" w:color="auto"/>
            <w:bottom w:val="none" w:sz="0" w:space="0" w:color="auto"/>
            <w:right w:val="none" w:sz="0" w:space="0" w:color="auto"/>
          </w:divBdr>
          <w:divsChild>
            <w:div w:id="205766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604801">
      <w:bodyDiv w:val="1"/>
      <w:marLeft w:val="0"/>
      <w:marRight w:val="0"/>
      <w:marTop w:val="0"/>
      <w:marBottom w:val="0"/>
      <w:divBdr>
        <w:top w:val="none" w:sz="0" w:space="0" w:color="auto"/>
        <w:left w:val="none" w:sz="0" w:space="0" w:color="auto"/>
        <w:bottom w:val="none" w:sz="0" w:space="0" w:color="auto"/>
        <w:right w:val="none" w:sz="0" w:space="0" w:color="auto"/>
      </w:divBdr>
    </w:div>
    <w:div w:id="1068072046">
      <w:bodyDiv w:val="1"/>
      <w:marLeft w:val="0"/>
      <w:marRight w:val="0"/>
      <w:marTop w:val="0"/>
      <w:marBottom w:val="0"/>
      <w:divBdr>
        <w:top w:val="none" w:sz="0" w:space="0" w:color="auto"/>
        <w:left w:val="none" w:sz="0" w:space="0" w:color="auto"/>
        <w:bottom w:val="none" w:sz="0" w:space="0" w:color="auto"/>
        <w:right w:val="none" w:sz="0" w:space="0" w:color="auto"/>
      </w:divBdr>
      <w:divsChild>
        <w:div w:id="1409303850">
          <w:blockQuote w:val="1"/>
          <w:marLeft w:val="720"/>
          <w:marRight w:val="720"/>
          <w:marTop w:val="100"/>
          <w:marBottom w:val="100"/>
          <w:divBdr>
            <w:top w:val="none" w:sz="0" w:space="0" w:color="auto"/>
            <w:left w:val="none" w:sz="0" w:space="0" w:color="auto"/>
            <w:bottom w:val="none" w:sz="0" w:space="0" w:color="auto"/>
            <w:right w:val="none" w:sz="0" w:space="0" w:color="auto"/>
          </w:divBdr>
        </w:div>
        <w:div w:id="1267813016">
          <w:marLeft w:val="0"/>
          <w:marRight w:val="0"/>
          <w:marTop w:val="0"/>
          <w:marBottom w:val="0"/>
          <w:divBdr>
            <w:top w:val="none" w:sz="0" w:space="0" w:color="auto"/>
            <w:left w:val="none" w:sz="0" w:space="0" w:color="auto"/>
            <w:bottom w:val="none" w:sz="0" w:space="0" w:color="auto"/>
            <w:right w:val="none" w:sz="0" w:space="0" w:color="auto"/>
          </w:divBdr>
          <w:divsChild>
            <w:div w:id="76561017">
              <w:marLeft w:val="0"/>
              <w:marRight w:val="0"/>
              <w:marTop w:val="0"/>
              <w:marBottom w:val="0"/>
              <w:divBdr>
                <w:top w:val="none" w:sz="0" w:space="0" w:color="auto"/>
                <w:left w:val="none" w:sz="0" w:space="0" w:color="auto"/>
                <w:bottom w:val="none" w:sz="0" w:space="0" w:color="auto"/>
                <w:right w:val="none" w:sz="0" w:space="0" w:color="auto"/>
              </w:divBdr>
            </w:div>
          </w:divsChild>
        </w:div>
        <w:div w:id="801389266">
          <w:marLeft w:val="0"/>
          <w:marRight w:val="0"/>
          <w:marTop w:val="0"/>
          <w:marBottom w:val="0"/>
          <w:divBdr>
            <w:top w:val="none" w:sz="0" w:space="0" w:color="auto"/>
            <w:left w:val="none" w:sz="0" w:space="0" w:color="auto"/>
            <w:bottom w:val="none" w:sz="0" w:space="0" w:color="auto"/>
            <w:right w:val="none" w:sz="0" w:space="0" w:color="auto"/>
          </w:divBdr>
          <w:divsChild>
            <w:div w:id="432019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380227">
      <w:bodyDiv w:val="1"/>
      <w:marLeft w:val="0"/>
      <w:marRight w:val="0"/>
      <w:marTop w:val="0"/>
      <w:marBottom w:val="0"/>
      <w:divBdr>
        <w:top w:val="none" w:sz="0" w:space="0" w:color="auto"/>
        <w:left w:val="none" w:sz="0" w:space="0" w:color="auto"/>
        <w:bottom w:val="none" w:sz="0" w:space="0" w:color="auto"/>
        <w:right w:val="none" w:sz="0" w:space="0" w:color="auto"/>
      </w:divBdr>
    </w:div>
    <w:div w:id="1082331307">
      <w:bodyDiv w:val="1"/>
      <w:marLeft w:val="0"/>
      <w:marRight w:val="0"/>
      <w:marTop w:val="0"/>
      <w:marBottom w:val="0"/>
      <w:divBdr>
        <w:top w:val="none" w:sz="0" w:space="0" w:color="auto"/>
        <w:left w:val="none" w:sz="0" w:space="0" w:color="auto"/>
        <w:bottom w:val="none" w:sz="0" w:space="0" w:color="auto"/>
        <w:right w:val="none" w:sz="0" w:space="0" w:color="auto"/>
      </w:divBdr>
      <w:divsChild>
        <w:div w:id="21338587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0006375">
      <w:bodyDiv w:val="1"/>
      <w:marLeft w:val="0"/>
      <w:marRight w:val="0"/>
      <w:marTop w:val="0"/>
      <w:marBottom w:val="0"/>
      <w:divBdr>
        <w:top w:val="none" w:sz="0" w:space="0" w:color="auto"/>
        <w:left w:val="none" w:sz="0" w:space="0" w:color="auto"/>
        <w:bottom w:val="none" w:sz="0" w:space="0" w:color="auto"/>
        <w:right w:val="none" w:sz="0" w:space="0" w:color="auto"/>
      </w:divBdr>
    </w:div>
    <w:div w:id="1091465128">
      <w:bodyDiv w:val="1"/>
      <w:marLeft w:val="0"/>
      <w:marRight w:val="0"/>
      <w:marTop w:val="0"/>
      <w:marBottom w:val="0"/>
      <w:divBdr>
        <w:top w:val="none" w:sz="0" w:space="0" w:color="auto"/>
        <w:left w:val="none" w:sz="0" w:space="0" w:color="auto"/>
        <w:bottom w:val="none" w:sz="0" w:space="0" w:color="auto"/>
        <w:right w:val="none" w:sz="0" w:space="0" w:color="auto"/>
      </w:divBdr>
      <w:divsChild>
        <w:div w:id="1607882860">
          <w:marLeft w:val="0"/>
          <w:marRight w:val="0"/>
          <w:marTop w:val="0"/>
          <w:marBottom w:val="0"/>
          <w:divBdr>
            <w:top w:val="none" w:sz="0" w:space="0" w:color="auto"/>
            <w:left w:val="none" w:sz="0" w:space="0" w:color="auto"/>
            <w:bottom w:val="none" w:sz="0" w:space="0" w:color="auto"/>
            <w:right w:val="none" w:sz="0" w:space="0" w:color="auto"/>
          </w:divBdr>
          <w:divsChild>
            <w:div w:id="2142532598">
              <w:marLeft w:val="0"/>
              <w:marRight w:val="0"/>
              <w:marTop w:val="0"/>
              <w:marBottom w:val="0"/>
              <w:divBdr>
                <w:top w:val="none" w:sz="0" w:space="0" w:color="auto"/>
                <w:left w:val="none" w:sz="0" w:space="0" w:color="auto"/>
                <w:bottom w:val="none" w:sz="0" w:space="0" w:color="auto"/>
                <w:right w:val="none" w:sz="0" w:space="0" w:color="auto"/>
              </w:divBdr>
              <w:divsChild>
                <w:div w:id="133834568">
                  <w:marLeft w:val="0"/>
                  <w:marRight w:val="0"/>
                  <w:marTop w:val="0"/>
                  <w:marBottom w:val="0"/>
                  <w:divBdr>
                    <w:top w:val="none" w:sz="0" w:space="0" w:color="auto"/>
                    <w:left w:val="none" w:sz="0" w:space="0" w:color="auto"/>
                    <w:bottom w:val="none" w:sz="0" w:space="0" w:color="auto"/>
                    <w:right w:val="none" w:sz="0" w:space="0" w:color="auto"/>
                  </w:divBdr>
                  <w:divsChild>
                    <w:div w:id="789514417">
                      <w:marLeft w:val="0"/>
                      <w:marRight w:val="0"/>
                      <w:marTop w:val="0"/>
                      <w:marBottom w:val="0"/>
                      <w:divBdr>
                        <w:top w:val="none" w:sz="0" w:space="0" w:color="auto"/>
                        <w:left w:val="none" w:sz="0" w:space="0" w:color="auto"/>
                        <w:bottom w:val="none" w:sz="0" w:space="0" w:color="auto"/>
                        <w:right w:val="none" w:sz="0" w:space="0" w:color="auto"/>
                      </w:divBdr>
                      <w:divsChild>
                        <w:div w:id="1439252412">
                          <w:marLeft w:val="0"/>
                          <w:marRight w:val="0"/>
                          <w:marTop w:val="0"/>
                          <w:marBottom w:val="0"/>
                          <w:divBdr>
                            <w:top w:val="none" w:sz="0" w:space="0" w:color="auto"/>
                            <w:left w:val="none" w:sz="0" w:space="0" w:color="auto"/>
                            <w:bottom w:val="none" w:sz="0" w:space="0" w:color="auto"/>
                            <w:right w:val="none" w:sz="0" w:space="0" w:color="auto"/>
                          </w:divBdr>
                          <w:divsChild>
                            <w:div w:id="978878362">
                              <w:marLeft w:val="0"/>
                              <w:marRight w:val="0"/>
                              <w:marTop w:val="0"/>
                              <w:marBottom w:val="0"/>
                              <w:divBdr>
                                <w:top w:val="none" w:sz="0" w:space="0" w:color="auto"/>
                                <w:left w:val="none" w:sz="0" w:space="0" w:color="auto"/>
                                <w:bottom w:val="none" w:sz="0" w:space="0" w:color="auto"/>
                                <w:right w:val="none" w:sz="0" w:space="0" w:color="auto"/>
                              </w:divBdr>
                              <w:divsChild>
                                <w:div w:id="695498195">
                                  <w:marLeft w:val="0"/>
                                  <w:marRight w:val="0"/>
                                  <w:marTop w:val="0"/>
                                  <w:marBottom w:val="0"/>
                                  <w:divBdr>
                                    <w:top w:val="none" w:sz="0" w:space="0" w:color="auto"/>
                                    <w:left w:val="none" w:sz="0" w:space="0" w:color="auto"/>
                                    <w:bottom w:val="none" w:sz="0" w:space="0" w:color="auto"/>
                                    <w:right w:val="none" w:sz="0" w:space="0" w:color="auto"/>
                                  </w:divBdr>
                                  <w:divsChild>
                                    <w:div w:id="599412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2094434">
          <w:marLeft w:val="0"/>
          <w:marRight w:val="0"/>
          <w:marTop w:val="0"/>
          <w:marBottom w:val="0"/>
          <w:divBdr>
            <w:top w:val="none" w:sz="0" w:space="0" w:color="auto"/>
            <w:left w:val="none" w:sz="0" w:space="0" w:color="auto"/>
            <w:bottom w:val="none" w:sz="0" w:space="0" w:color="auto"/>
            <w:right w:val="none" w:sz="0" w:space="0" w:color="auto"/>
          </w:divBdr>
        </w:div>
        <w:div w:id="239947770">
          <w:marLeft w:val="0"/>
          <w:marRight w:val="0"/>
          <w:marTop w:val="0"/>
          <w:marBottom w:val="0"/>
          <w:divBdr>
            <w:top w:val="none" w:sz="0" w:space="0" w:color="auto"/>
            <w:left w:val="none" w:sz="0" w:space="0" w:color="auto"/>
            <w:bottom w:val="none" w:sz="0" w:space="0" w:color="auto"/>
            <w:right w:val="none" w:sz="0" w:space="0" w:color="auto"/>
          </w:divBdr>
        </w:div>
      </w:divsChild>
    </w:div>
    <w:div w:id="1091900740">
      <w:bodyDiv w:val="1"/>
      <w:marLeft w:val="0"/>
      <w:marRight w:val="0"/>
      <w:marTop w:val="0"/>
      <w:marBottom w:val="0"/>
      <w:divBdr>
        <w:top w:val="none" w:sz="0" w:space="0" w:color="auto"/>
        <w:left w:val="none" w:sz="0" w:space="0" w:color="auto"/>
        <w:bottom w:val="none" w:sz="0" w:space="0" w:color="auto"/>
        <w:right w:val="none" w:sz="0" w:space="0" w:color="auto"/>
      </w:divBdr>
    </w:div>
    <w:div w:id="1092824171">
      <w:bodyDiv w:val="1"/>
      <w:marLeft w:val="0"/>
      <w:marRight w:val="0"/>
      <w:marTop w:val="0"/>
      <w:marBottom w:val="0"/>
      <w:divBdr>
        <w:top w:val="none" w:sz="0" w:space="0" w:color="auto"/>
        <w:left w:val="none" w:sz="0" w:space="0" w:color="auto"/>
        <w:bottom w:val="none" w:sz="0" w:space="0" w:color="auto"/>
        <w:right w:val="none" w:sz="0" w:space="0" w:color="auto"/>
      </w:divBdr>
    </w:div>
    <w:div w:id="1109424999">
      <w:bodyDiv w:val="1"/>
      <w:marLeft w:val="0"/>
      <w:marRight w:val="0"/>
      <w:marTop w:val="0"/>
      <w:marBottom w:val="0"/>
      <w:divBdr>
        <w:top w:val="none" w:sz="0" w:space="0" w:color="auto"/>
        <w:left w:val="none" w:sz="0" w:space="0" w:color="auto"/>
        <w:bottom w:val="none" w:sz="0" w:space="0" w:color="auto"/>
        <w:right w:val="none" w:sz="0" w:space="0" w:color="auto"/>
      </w:divBdr>
    </w:div>
    <w:div w:id="1111895731">
      <w:bodyDiv w:val="1"/>
      <w:marLeft w:val="0"/>
      <w:marRight w:val="0"/>
      <w:marTop w:val="0"/>
      <w:marBottom w:val="0"/>
      <w:divBdr>
        <w:top w:val="none" w:sz="0" w:space="0" w:color="auto"/>
        <w:left w:val="none" w:sz="0" w:space="0" w:color="auto"/>
        <w:bottom w:val="none" w:sz="0" w:space="0" w:color="auto"/>
        <w:right w:val="none" w:sz="0" w:space="0" w:color="auto"/>
      </w:divBdr>
    </w:div>
    <w:div w:id="1123426790">
      <w:bodyDiv w:val="1"/>
      <w:marLeft w:val="0"/>
      <w:marRight w:val="0"/>
      <w:marTop w:val="0"/>
      <w:marBottom w:val="0"/>
      <w:divBdr>
        <w:top w:val="none" w:sz="0" w:space="0" w:color="auto"/>
        <w:left w:val="none" w:sz="0" w:space="0" w:color="auto"/>
        <w:bottom w:val="none" w:sz="0" w:space="0" w:color="auto"/>
        <w:right w:val="none" w:sz="0" w:space="0" w:color="auto"/>
      </w:divBdr>
    </w:div>
    <w:div w:id="1123575805">
      <w:bodyDiv w:val="1"/>
      <w:marLeft w:val="0"/>
      <w:marRight w:val="0"/>
      <w:marTop w:val="0"/>
      <w:marBottom w:val="0"/>
      <w:divBdr>
        <w:top w:val="none" w:sz="0" w:space="0" w:color="auto"/>
        <w:left w:val="none" w:sz="0" w:space="0" w:color="auto"/>
        <w:bottom w:val="none" w:sz="0" w:space="0" w:color="auto"/>
        <w:right w:val="none" w:sz="0" w:space="0" w:color="auto"/>
      </w:divBdr>
    </w:div>
    <w:div w:id="1124075680">
      <w:bodyDiv w:val="1"/>
      <w:marLeft w:val="0"/>
      <w:marRight w:val="0"/>
      <w:marTop w:val="0"/>
      <w:marBottom w:val="0"/>
      <w:divBdr>
        <w:top w:val="none" w:sz="0" w:space="0" w:color="auto"/>
        <w:left w:val="none" w:sz="0" w:space="0" w:color="auto"/>
        <w:bottom w:val="none" w:sz="0" w:space="0" w:color="auto"/>
        <w:right w:val="none" w:sz="0" w:space="0" w:color="auto"/>
      </w:divBdr>
      <w:divsChild>
        <w:div w:id="896017142">
          <w:marLeft w:val="0"/>
          <w:marRight w:val="0"/>
          <w:marTop w:val="0"/>
          <w:marBottom w:val="0"/>
          <w:divBdr>
            <w:top w:val="none" w:sz="0" w:space="0" w:color="auto"/>
            <w:left w:val="none" w:sz="0" w:space="0" w:color="auto"/>
            <w:bottom w:val="none" w:sz="0" w:space="0" w:color="auto"/>
            <w:right w:val="none" w:sz="0" w:space="0" w:color="auto"/>
          </w:divBdr>
          <w:divsChild>
            <w:div w:id="1410620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005159">
      <w:bodyDiv w:val="1"/>
      <w:marLeft w:val="0"/>
      <w:marRight w:val="0"/>
      <w:marTop w:val="0"/>
      <w:marBottom w:val="0"/>
      <w:divBdr>
        <w:top w:val="none" w:sz="0" w:space="0" w:color="auto"/>
        <w:left w:val="none" w:sz="0" w:space="0" w:color="auto"/>
        <w:bottom w:val="none" w:sz="0" w:space="0" w:color="auto"/>
        <w:right w:val="none" w:sz="0" w:space="0" w:color="auto"/>
      </w:divBdr>
    </w:div>
    <w:div w:id="1129279095">
      <w:bodyDiv w:val="1"/>
      <w:marLeft w:val="0"/>
      <w:marRight w:val="0"/>
      <w:marTop w:val="0"/>
      <w:marBottom w:val="0"/>
      <w:divBdr>
        <w:top w:val="none" w:sz="0" w:space="0" w:color="auto"/>
        <w:left w:val="none" w:sz="0" w:space="0" w:color="auto"/>
        <w:bottom w:val="none" w:sz="0" w:space="0" w:color="auto"/>
        <w:right w:val="none" w:sz="0" w:space="0" w:color="auto"/>
      </w:divBdr>
    </w:div>
    <w:div w:id="1132014960">
      <w:bodyDiv w:val="1"/>
      <w:marLeft w:val="0"/>
      <w:marRight w:val="0"/>
      <w:marTop w:val="0"/>
      <w:marBottom w:val="0"/>
      <w:divBdr>
        <w:top w:val="none" w:sz="0" w:space="0" w:color="auto"/>
        <w:left w:val="none" w:sz="0" w:space="0" w:color="auto"/>
        <w:bottom w:val="none" w:sz="0" w:space="0" w:color="auto"/>
        <w:right w:val="none" w:sz="0" w:space="0" w:color="auto"/>
      </w:divBdr>
      <w:divsChild>
        <w:div w:id="642929865">
          <w:marLeft w:val="0"/>
          <w:marRight w:val="0"/>
          <w:marTop w:val="0"/>
          <w:marBottom w:val="0"/>
          <w:divBdr>
            <w:top w:val="none" w:sz="0" w:space="0" w:color="auto"/>
            <w:left w:val="none" w:sz="0" w:space="0" w:color="auto"/>
            <w:bottom w:val="none" w:sz="0" w:space="0" w:color="auto"/>
            <w:right w:val="none" w:sz="0" w:space="0" w:color="auto"/>
          </w:divBdr>
          <w:divsChild>
            <w:div w:id="1308053330">
              <w:marLeft w:val="0"/>
              <w:marRight w:val="0"/>
              <w:marTop w:val="0"/>
              <w:marBottom w:val="0"/>
              <w:divBdr>
                <w:top w:val="none" w:sz="0" w:space="0" w:color="auto"/>
                <w:left w:val="none" w:sz="0" w:space="0" w:color="auto"/>
                <w:bottom w:val="none" w:sz="0" w:space="0" w:color="auto"/>
                <w:right w:val="none" w:sz="0" w:space="0" w:color="auto"/>
              </w:divBdr>
            </w:div>
          </w:divsChild>
        </w:div>
        <w:div w:id="980694966">
          <w:marLeft w:val="0"/>
          <w:marRight w:val="0"/>
          <w:marTop w:val="0"/>
          <w:marBottom w:val="0"/>
          <w:divBdr>
            <w:top w:val="none" w:sz="0" w:space="0" w:color="auto"/>
            <w:left w:val="none" w:sz="0" w:space="0" w:color="auto"/>
            <w:bottom w:val="none" w:sz="0" w:space="0" w:color="auto"/>
            <w:right w:val="none" w:sz="0" w:space="0" w:color="auto"/>
          </w:divBdr>
          <w:divsChild>
            <w:div w:id="145242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832627">
      <w:bodyDiv w:val="1"/>
      <w:marLeft w:val="0"/>
      <w:marRight w:val="0"/>
      <w:marTop w:val="0"/>
      <w:marBottom w:val="0"/>
      <w:divBdr>
        <w:top w:val="none" w:sz="0" w:space="0" w:color="auto"/>
        <w:left w:val="none" w:sz="0" w:space="0" w:color="auto"/>
        <w:bottom w:val="none" w:sz="0" w:space="0" w:color="auto"/>
        <w:right w:val="none" w:sz="0" w:space="0" w:color="auto"/>
      </w:divBdr>
    </w:div>
    <w:div w:id="1145974906">
      <w:bodyDiv w:val="1"/>
      <w:marLeft w:val="0"/>
      <w:marRight w:val="0"/>
      <w:marTop w:val="0"/>
      <w:marBottom w:val="0"/>
      <w:divBdr>
        <w:top w:val="none" w:sz="0" w:space="0" w:color="auto"/>
        <w:left w:val="none" w:sz="0" w:space="0" w:color="auto"/>
        <w:bottom w:val="none" w:sz="0" w:space="0" w:color="auto"/>
        <w:right w:val="none" w:sz="0" w:space="0" w:color="auto"/>
      </w:divBdr>
      <w:divsChild>
        <w:div w:id="1733651195">
          <w:marLeft w:val="0"/>
          <w:marRight w:val="0"/>
          <w:marTop w:val="0"/>
          <w:marBottom w:val="0"/>
          <w:divBdr>
            <w:top w:val="none" w:sz="0" w:space="0" w:color="auto"/>
            <w:left w:val="none" w:sz="0" w:space="0" w:color="auto"/>
            <w:bottom w:val="none" w:sz="0" w:space="0" w:color="auto"/>
            <w:right w:val="none" w:sz="0" w:space="0" w:color="auto"/>
          </w:divBdr>
          <w:divsChild>
            <w:div w:id="1486239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240074">
      <w:bodyDiv w:val="1"/>
      <w:marLeft w:val="0"/>
      <w:marRight w:val="0"/>
      <w:marTop w:val="0"/>
      <w:marBottom w:val="0"/>
      <w:divBdr>
        <w:top w:val="none" w:sz="0" w:space="0" w:color="auto"/>
        <w:left w:val="none" w:sz="0" w:space="0" w:color="auto"/>
        <w:bottom w:val="none" w:sz="0" w:space="0" w:color="auto"/>
        <w:right w:val="none" w:sz="0" w:space="0" w:color="auto"/>
      </w:divBdr>
    </w:div>
    <w:div w:id="1148060428">
      <w:bodyDiv w:val="1"/>
      <w:marLeft w:val="0"/>
      <w:marRight w:val="0"/>
      <w:marTop w:val="0"/>
      <w:marBottom w:val="0"/>
      <w:divBdr>
        <w:top w:val="none" w:sz="0" w:space="0" w:color="auto"/>
        <w:left w:val="none" w:sz="0" w:space="0" w:color="auto"/>
        <w:bottom w:val="none" w:sz="0" w:space="0" w:color="auto"/>
        <w:right w:val="none" w:sz="0" w:space="0" w:color="auto"/>
      </w:divBdr>
      <w:divsChild>
        <w:div w:id="286589872">
          <w:marLeft w:val="0"/>
          <w:marRight w:val="0"/>
          <w:marTop w:val="0"/>
          <w:marBottom w:val="0"/>
          <w:divBdr>
            <w:top w:val="none" w:sz="0" w:space="0" w:color="auto"/>
            <w:left w:val="none" w:sz="0" w:space="0" w:color="auto"/>
            <w:bottom w:val="none" w:sz="0" w:space="0" w:color="auto"/>
            <w:right w:val="none" w:sz="0" w:space="0" w:color="auto"/>
          </w:divBdr>
          <w:divsChild>
            <w:div w:id="1399598457">
              <w:marLeft w:val="0"/>
              <w:marRight w:val="0"/>
              <w:marTop w:val="0"/>
              <w:marBottom w:val="0"/>
              <w:divBdr>
                <w:top w:val="none" w:sz="0" w:space="0" w:color="auto"/>
                <w:left w:val="none" w:sz="0" w:space="0" w:color="auto"/>
                <w:bottom w:val="none" w:sz="0" w:space="0" w:color="auto"/>
                <w:right w:val="none" w:sz="0" w:space="0" w:color="auto"/>
              </w:divBdr>
            </w:div>
          </w:divsChild>
        </w:div>
        <w:div w:id="1134756931">
          <w:marLeft w:val="0"/>
          <w:marRight w:val="0"/>
          <w:marTop w:val="0"/>
          <w:marBottom w:val="0"/>
          <w:divBdr>
            <w:top w:val="none" w:sz="0" w:space="0" w:color="auto"/>
            <w:left w:val="none" w:sz="0" w:space="0" w:color="auto"/>
            <w:bottom w:val="none" w:sz="0" w:space="0" w:color="auto"/>
            <w:right w:val="none" w:sz="0" w:space="0" w:color="auto"/>
          </w:divBdr>
          <w:divsChild>
            <w:div w:id="159528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429619">
      <w:bodyDiv w:val="1"/>
      <w:marLeft w:val="0"/>
      <w:marRight w:val="0"/>
      <w:marTop w:val="0"/>
      <w:marBottom w:val="0"/>
      <w:divBdr>
        <w:top w:val="none" w:sz="0" w:space="0" w:color="auto"/>
        <w:left w:val="none" w:sz="0" w:space="0" w:color="auto"/>
        <w:bottom w:val="none" w:sz="0" w:space="0" w:color="auto"/>
        <w:right w:val="none" w:sz="0" w:space="0" w:color="auto"/>
      </w:divBdr>
    </w:div>
    <w:div w:id="1167331701">
      <w:bodyDiv w:val="1"/>
      <w:marLeft w:val="0"/>
      <w:marRight w:val="0"/>
      <w:marTop w:val="0"/>
      <w:marBottom w:val="0"/>
      <w:divBdr>
        <w:top w:val="none" w:sz="0" w:space="0" w:color="auto"/>
        <w:left w:val="none" w:sz="0" w:space="0" w:color="auto"/>
        <w:bottom w:val="none" w:sz="0" w:space="0" w:color="auto"/>
        <w:right w:val="none" w:sz="0" w:space="0" w:color="auto"/>
      </w:divBdr>
    </w:div>
    <w:div w:id="1172797516">
      <w:bodyDiv w:val="1"/>
      <w:marLeft w:val="0"/>
      <w:marRight w:val="0"/>
      <w:marTop w:val="0"/>
      <w:marBottom w:val="0"/>
      <w:divBdr>
        <w:top w:val="none" w:sz="0" w:space="0" w:color="auto"/>
        <w:left w:val="none" w:sz="0" w:space="0" w:color="auto"/>
        <w:bottom w:val="none" w:sz="0" w:space="0" w:color="auto"/>
        <w:right w:val="none" w:sz="0" w:space="0" w:color="auto"/>
      </w:divBdr>
      <w:divsChild>
        <w:div w:id="197862739">
          <w:marLeft w:val="0"/>
          <w:marRight w:val="0"/>
          <w:marTop w:val="0"/>
          <w:marBottom w:val="0"/>
          <w:divBdr>
            <w:top w:val="none" w:sz="0" w:space="0" w:color="auto"/>
            <w:left w:val="none" w:sz="0" w:space="0" w:color="auto"/>
            <w:bottom w:val="none" w:sz="0" w:space="0" w:color="auto"/>
            <w:right w:val="none" w:sz="0" w:space="0" w:color="auto"/>
          </w:divBdr>
          <w:divsChild>
            <w:div w:id="1084456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155802">
      <w:bodyDiv w:val="1"/>
      <w:marLeft w:val="0"/>
      <w:marRight w:val="0"/>
      <w:marTop w:val="0"/>
      <w:marBottom w:val="0"/>
      <w:divBdr>
        <w:top w:val="none" w:sz="0" w:space="0" w:color="auto"/>
        <w:left w:val="none" w:sz="0" w:space="0" w:color="auto"/>
        <w:bottom w:val="none" w:sz="0" w:space="0" w:color="auto"/>
        <w:right w:val="none" w:sz="0" w:space="0" w:color="auto"/>
      </w:divBdr>
    </w:div>
    <w:div w:id="1181697729">
      <w:bodyDiv w:val="1"/>
      <w:marLeft w:val="0"/>
      <w:marRight w:val="0"/>
      <w:marTop w:val="0"/>
      <w:marBottom w:val="0"/>
      <w:divBdr>
        <w:top w:val="none" w:sz="0" w:space="0" w:color="auto"/>
        <w:left w:val="none" w:sz="0" w:space="0" w:color="auto"/>
        <w:bottom w:val="none" w:sz="0" w:space="0" w:color="auto"/>
        <w:right w:val="none" w:sz="0" w:space="0" w:color="auto"/>
      </w:divBdr>
    </w:div>
    <w:div w:id="1182931743">
      <w:bodyDiv w:val="1"/>
      <w:marLeft w:val="0"/>
      <w:marRight w:val="0"/>
      <w:marTop w:val="0"/>
      <w:marBottom w:val="0"/>
      <w:divBdr>
        <w:top w:val="none" w:sz="0" w:space="0" w:color="auto"/>
        <w:left w:val="none" w:sz="0" w:space="0" w:color="auto"/>
        <w:bottom w:val="none" w:sz="0" w:space="0" w:color="auto"/>
        <w:right w:val="none" w:sz="0" w:space="0" w:color="auto"/>
      </w:divBdr>
      <w:divsChild>
        <w:div w:id="619997280">
          <w:marLeft w:val="0"/>
          <w:marRight w:val="0"/>
          <w:marTop w:val="0"/>
          <w:marBottom w:val="0"/>
          <w:divBdr>
            <w:top w:val="none" w:sz="0" w:space="0" w:color="auto"/>
            <w:left w:val="none" w:sz="0" w:space="0" w:color="auto"/>
            <w:bottom w:val="none" w:sz="0" w:space="0" w:color="auto"/>
            <w:right w:val="none" w:sz="0" w:space="0" w:color="auto"/>
          </w:divBdr>
          <w:divsChild>
            <w:div w:id="89662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449658">
      <w:bodyDiv w:val="1"/>
      <w:marLeft w:val="0"/>
      <w:marRight w:val="0"/>
      <w:marTop w:val="0"/>
      <w:marBottom w:val="0"/>
      <w:divBdr>
        <w:top w:val="none" w:sz="0" w:space="0" w:color="auto"/>
        <w:left w:val="none" w:sz="0" w:space="0" w:color="auto"/>
        <w:bottom w:val="none" w:sz="0" w:space="0" w:color="auto"/>
        <w:right w:val="none" w:sz="0" w:space="0" w:color="auto"/>
      </w:divBdr>
    </w:div>
    <w:div w:id="1196427328">
      <w:bodyDiv w:val="1"/>
      <w:marLeft w:val="0"/>
      <w:marRight w:val="0"/>
      <w:marTop w:val="0"/>
      <w:marBottom w:val="0"/>
      <w:divBdr>
        <w:top w:val="none" w:sz="0" w:space="0" w:color="auto"/>
        <w:left w:val="none" w:sz="0" w:space="0" w:color="auto"/>
        <w:bottom w:val="none" w:sz="0" w:space="0" w:color="auto"/>
        <w:right w:val="none" w:sz="0" w:space="0" w:color="auto"/>
      </w:divBdr>
      <w:divsChild>
        <w:div w:id="899368341">
          <w:marLeft w:val="0"/>
          <w:marRight w:val="0"/>
          <w:marTop w:val="0"/>
          <w:marBottom w:val="0"/>
          <w:divBdr>
            <w:top w:val="none" w:sz="0" w:space="0" w:color="auto"/>
            <w:left w:val="none" w:sz="0" w:space="0" w:color="auto"/>
            <w:bottom w:val="none" w:sz="0" w:space="0" w:color="auto"/>
            <w:right w:val="none" w:sz="0" w:space="0" w:color="auto"/>
          </w:divBdr>
          <w:divsChild>
            <w:div w:id="844900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976069">
      <w:bodyDiv w:val="1"/>
      <w:marLeft w:val="0"/>
      <w:marRight w:val="0"/>
      <w:marTop w:val="0"/>
      <w:marBottom w:val="0"/>
      <w:divBdr>
        <w:top w:val="none" w:sz="0" w:space="0" w:color="auto"/>
        <w:left w:val="none" w:sz="0" w:space="0" w:color="auto"/>
        <w:bottom w:val="none" w:sz="0" w:space="0" w:color="auto"/>
        <w:right w:val="none" w:sz="0" w:space="0" w:color="auto"/>
      </w:divBdr>
    </w:div>
    <w:div w:id="1213229058">
      <w:bodyDiv w:val="1"/>
      <w:marLeft w:val="0"/>
      <w:marRight w:val="0"/>
      <w:marTop w:val="0"/>
      <w:marBottom w:val="0"/>
      <w:divBdr>
        <w:top w:val="none" w:sz="0" w:space="0" w:color="auto"/>
        <w:left w:val="none" w:sz="0" w:space="0" w:color="auto"/>
        <w:bottom w:val="none" w:sz="0" w:space="0" w:color="auto"/>
        <w:right w:val="none" w:sz="0" w:space="0" w:color="auto"/>
      </w:divBdr>
    </w:div>
    <w:div w:id="1213619741">
      <w:bodyDiv w:val="1"/>
      <w:marLeft w:val="0"/>
      <w:marRight w:val="0"/>
      <w:marTop w:val="0"/>
      <w:marBottom w:val="0"/>
      <w:divBdr>
        <w:top w:val="none" w:sz="0" w:space="0" w:color="auto"/>
        <w:left w:val="none" w:sz="0" w:space="0" w:color="auto"/>
        <w:bottom w:val="none" w:sz="0" w:space="0" w:color="auto"/>
        <w:right w:val="none" w:sz="0" w:space="0" w:color="auto"/>
      </w:divBdr>
    </w:div>
    <w:div w:id="1216235077">
      <w:bodyDiv w:val="1"/>
      <w:marLeft w:val="0"/>
      <w:marRight w:val="0"/>
      <w:marTop w:val="0"/>
      <w:marBottom w:val="0"/>
      <w:divBdr>
        <w:top w:val="none" w:sz="0" w:space="0" w:color="auto"/>
        <w:left w:val="none" w:sz="0" w:space="0" w:color="auto"/>
        <w:bottom w:val="none" w:sz="0" w:space="0" w:color="auto"/>
        <w:right w:val="none" w:sz="0" w:space="0" w:color="auto"/>
      </w:divBdr>
    </w:div>
    <w:div w:id="1221944740">
      <w:bodyDiv w:val="1"/>
      <w:marLeft w:val="0"/>
      <w:marRight w:val="0"/>
      <w:marTop w:val="0"/>
      <w:marBottom w:val="0"/>
      <w:divBdr>
        <w:top w:val="none" w:sz="0" w:space="0" w:color="auto"/>
        <w:left w:val="none" w:sz="0" w:space="0" w:color="auto"/>
        <w:bottom w:val="none" w:sz="0" w:space="0" w:color="auto"/>
        <w:right w:val="none" w:sz="0" w:space="0" w:color="auto"/>
      </w:divBdr>
    </w:div>
    <w:div w:id="1227305276">
      <w:bodyDiv w:val="1"/>
      <w:marLeft w:val="0"/>
      <w:marRight w:val="0"/>
      <w:marTop w:val="0"/>
      <w:marBottom w:val="0"/>
      <w:divBdr>
        <w:top w:val="none" w:sz="0" w:space="0" w:color="auto"/>
        <w:left w:val="none" w:sz="0" w:space="0" w:color="auto"/>
        <w:bottom w:val="none" w:sz="0" w:space="0" w:color="auto"/>
        <w:right w:val="none" w:sz="0" w:space="0" w:color="auto"/>
      </w:divBdr>
    </w:div>
    <w:div w:id="1246568185">
      <w:bodyDiv w:val="1"/>
      <w:marLeft w:val="0"/>
      <w:marRight w:val="0"/>
      <w:marTop w:val="0"/>
      <w:marBottom w:val="0"/>
      <w:divBdr>
        <w:top w:val="none" w:sz="0" w:space="0" w:color="auto"/>
        <w:left w:val="none" w:sz="0" w:space="0" w:color="auto"/>
        <w:bottom w:val="none" w:sz="0" w:space="0" w:color="auto"/>
        <w:right w:val="none" w:sz="0" w:space="0" w:color="auto"/>
      </w:divBdr>
      <w:divsChild>
        <w:div w:id="1682656729">
          <w:marLeft w:val="0"/>
          <w:marRight w:val="0"/>
          <w:marTop w:val="0"/>
          <w:marBottom w:val="0"/>
          <w:divBdr>
            <w:top w:val="none" w:sz="0" w:space="0" w:color="auto"/>
            <w:left w:val="none" w:sz="0" w:space="0" w:color="auto"/>
            <w:bottom w:val="none" w:sz="0" w:space="0" w:color="auto"/>
            <w:right w:val="none" w:sz="0" w:space="0" w:color="auto"/>
          </w:divBdr>
          <w:divsChild>
            <w:div w:id="800654822">
              <w:marLeft w:val="0"/>
              <w:marRight w:val="0"/>
              <w:marTop w:val="0"/>
              <w:marBottom w:val="0"/>
              <w:divBdr>
                <w:top w:val="none" w:sz="0" w:space="0" w:color="auto"/>
                <w:left w:val="none" w:sz="0" w:space="0" w:color="auto"/>
                <w:bottom w:val="none" w:sz="0" w:space="0" w:color="auto"/>
                <w:right w:val="none" w:sz="0" w:space="0" w:color="auto"/>
              </w:divBdr>
            </w:div>
          </w:divsChild>
        </w:div>
        <w:div w:id="4792285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2273238">
      <w:bodyDiv w:val="1"/>
      <w:marLeft w:val="0"/>
      <w:marRight w:val="0"/>
      <w:marTop w:val="0"/>
      <w:marBottom w:val="0"/>
      <w:divBdr>
        <w:top w:val="none" w:sz="0" w:space="0" w:color="auto"/>
        <w:left w:val="none" w:sz="0" w:space="0" w:color="auto"/>
        <w:bottom w:val="none" w:sz="0" w:space="0" w:color="auto"/>
        <w:right w:val="none" w:sz="0" w:space="0" w:color="auto"/>
      </w:divBdr>
      <w:divsChild>
        <w:div w:id="780883157">
          <w:marLeft w:val="0"/>
          <w:marRight w:val="0"/>
          <w:marTop w:val="0"/>
          <w:marBottom w:val="0"/>
          <w:divBdr>
            <w:top w:val="none" w:sz="0" w:space="0" w:color="auto"/>
            <w:left w:val="none" w:sz="0" w:space="0" w:color="auto"/>
            <w:bottom w:val="none" w:sz="0" w:space="0" w:color="auto"/>
            <w:right w:val="none" w:sz="0" w:space="0" w:color="auto"/>
          </w:divBdr>
          <w:divsChild>
            <w:div w:id="1523544056">
              <w:marLeft w:val="0"/>
              <w:marRight w:val="0"/>
              <w:marTop w:val="0"/>
              <w:marBottom w:val="0"/>
              <w:divBdr>
                <w:top w:val="none" w:sz="0" w:space="0" w:color="auto"/>
                <w:left w:val="none" w:sz="0" w:space="0" w:color="auto"/>
                <w:bottom w:val="none" w:sz="0" w:space="0" w:color="auto"/>
                <w:right w:val="none" w:sz="0" w:space="0" w:color="auto"/>
              </w:divBdr>
              <w:divsChild>
                <w:div w:id="1475952130">
                  <w:marLeft w:val="0"/>
                  <w:marRight w:val="0"/>
                  <w:marTop w:val="0"/>
                  <w:marBottom w:val="0"/>
                  <w:divBdr>
                    <w:top w:val="none" w:sz="0" w:space="0" w:color="auto"/>
                    <w:left w:val="none" w:sz="0" w:space="0" w:color="auto"/>
                    <w:bottom w:val="none" w:sz="0" w:space="0" w:color="auto"/>
                    <w:right w:val="none" w:sz="0" w:space="0" w:color="auto"/>
                  </w:divBdr>
                  <w:divsChild>
                    <w:div w:id="594901332">
                      <w:marLeft w:val="0"/>
                      <w:marRight w:val="0"/>
                      <w:marTop w:val="0"/>
                      <w:marBottom w:val="0"/>
                      <w:divBdr>
                        <w:top w:val="none" w:sz="0" w:space="0" w:color="auto"/>
                        <w:left w:val="none" w:sz="0" w:space="0" w:color="auto"/>
                        <w:bottom w:val="none" w:sz="0" w:space="0" w:color="auto"/>
                        <w:right w:val="none" w:sz="0" w:space="0" w:color="auto"/>
                      </w:divBdr>
                    </w:div>
                    <w:div w:id="615596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2654242">
          <w:marLeft w:val="0"/>
          <w:marRight w:val="0"/>
          <w:marTop w:val="0"/>
          <w:marBottom w:val="0"/>
          <w:divBdr>
            <w:top w:val="none" w:sz="0" w:space="0" w:color="auto"/>
            <w:left w:val="none" w:sz="0" w:space="0" w:color="auto"/>
            <w:bottom w:val="none" w:sz="0" w:space="0" w:color="auto"/>
            <w:right w:val="none" w:sz="0" w:space="0" w:color="auto"/>
          </w:divBdr>
          <w:divsChild>
            <w:div w:id="74939652">
              <w:marLeft w:val="0"/>
              <w:marRight w:val="0"/>
              <w:marTop w:val="0"/>
              <w:marBottom w:val="0"/>
              <w:divBdr>
                <w:top w:val="none" w:sz="0" w:space="0" w:color="auto"/>
                <w:left w:val="none" w:sz="0" w:space="0" w:color="auto"/>
                <w:bottom w:val="none" w:sz="0" w:space="0" w:color="auto"/>
                <w:right w:val="none" w:sz="0" w:space="0" w:color="auto"/>
              </w:divBdr>
              <w:divsChild>
                <w:div w:id="335036274">
                  <w:marLeft w:val="0"/>
                  <w:marRight w:val="0"/>
                  <w:marTop w:val="0"/>
                  <w:marBottom w:val="0"/>
                  <w:divBdr>
                    <w:top w:val="none" w:sz="0" w:space="0" w:color="auto"/>
                    <w:left w:val="none" w:sz="0" w:space="0" w:color="auto"/>
                    <w:bottom w:val="none" w:sz="0" w:space="0" w:color="auto"/>
                    <w:right w:val="none" w:sz="0" w:space="0" w:color="auto"/>
                  </w:divBdr>
                  <w:divsChild>
                    <w:div w:id="1120344800">
                      <w:marLeft w:val="0"/>
                      <w:marRight w:val="0"/>
                      <w:marTop w:val="0"/>
                      <w:marBottom w:val="0"/>
                      <w:divBdr>
                        <w:top w:val="none" w:sz="0" w:space="0" w:color="auto"/>
                        <w:left w:val="none" w:sz="0" w:space="0" w:color="auto"/>
                        <w:bottom w:val="none" w:sz="0" w:space="0" w:color="auto"/>
                        <w:right w:val="none" w:sz="0" w:space="0" w:color="auto"/>
                      </w:divBdr>
                      <w:divsChild>
                        <w:div w:id="106120162">
                          <w:marLeft w:val="0"/>
                          <w:marRight w:val="0"/>
                          <w:marTop w:val="0"/>
                          <w:marBottom w:val="0"/>
                          <w:divBdr>
                            <w:top w:val="none" w:sz="0" w:space="0" w:color="auto"/>
                            <w:left w:val="none" w:sz="0" w:space="0" w:color="auto"/>
                            <w:bottom w:val="none" w:sz="0" w:space="0" w:color="auto"/>
                            <w:right w:val="none" w:sz="0" w:space="0" w:color="auto"/>
                          </w:divBdr>
                          <w:divsChild>
                            <w:div w:id="179861239">
                              <w:marLeft w:val="0"/>
                              <w:marRight w:val="0"/>
                              <w:marTop w:val="0"/>
                              <w:marBottom w:val="0"/>
                              <w:divBdr>
                                <w:top w:val="none" w:sz="0" w:space="0" w:color="auto"/>
                                <w:left w:val="none" w:sz="0" w:space="0" w:color="auto"/>
                                <w:bottom w:val="none" w:sz="0" w:space="0" w:color="auto"/>
                                <w:right w:val="none" w:sz="0" w:space="0" w:color="auto"/>
                              </w:divBdr>
                              <w:divsChild>
                                <w:div w:id="172578294">
                                  <w:marLeft w:val="0"/>
                                  <w:marRight w:val="0"/>
                                  <w:marTop w:val="0"/>
                                  <w:marBottom w:val="0"/>
                                  <w:divBdr>
                                    <w:top w:val="none" w:sz="0" w:space="0" w:color="auto"/>
                                    <w:left w:val="none" w:sz="0" w:space="0" w:color="auto"/>
                                    <w:bottom w:val="none" w:sz="0" w:space="0" w:color="auto"/>
                                    <w:right w:val="none" w:sz="0" w:space="0" w:color="auto"/>
                                  </w:divBdr>
                                  <w:divsChild>
                                    <w:div w:id="392580355">
                                      <w:marLeft w:val="0"/>
                                      <w:marRight w:val="0"/>
                                      <w:marTop w:val="0"/>
                                      <w:marBottom w:val="0"/>
                                      <w:divBdr>
                                        <w:top w:val="none" w:sz="0" w:space="0" w:color="auto"/>
                                        <w:left w:val="none" w:sz="0" w:space="0" w:color="auto"/>
                                        <w:bottom w:val="none" w:sz="0" w:space="0" w:color="auto"/>
                                        <w:right w:val="none" w:sz="0" w:space="0" w:color="auto"/>
                                      </w:divBdr>
                                      <w:divsChild>
                                        <w:div w:id="964311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068067">
                                  <w:marLeft w:val="0"/>
                                  <w:marRight w:val="0"/>
                                  <w:marTop w:val="0"/>
                                  <w:marBottom w:val="0"/>
                                  <w:divBdr>
                                    <w:top w:val="none" w:sz="0" w:space="0" w:color="auto"/>
                                    <w:left w:val="none" w:sz="0" w:space="0" w:color="auto"/>
                                    <w:bottom w:val="none" w:sz="0" w:space="0" w:color="auto"/>
                                    <w:right w:val="none" w:sz="0" w:space="0" w:color="auto"/>
                                  </w:divBdr>
                                  <w:divsChild>
                                    <w:div w:id="927739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5773251">
      <w:bodyDiv w:val="1"/>
      <w:marLeft w:val="0"/>
      <w:marRight w:val="0"/>
      <w:marTop w:val="0"/>
      <w:marBottom w:val="0"/>
      <w:divBdr>
        <w:top w:val="none" w:sz="0" w:space="0" w:color="auto"/>
        <w:left w:val="none" w:sz="0" w:space="0" w:color="auto"/>
        <w:bottom w:val="none" w:sz="0" w:space="0" w:color="auto"/>
        <w:right w:val="none" w:sz="0" w:space="0" w:color="auto"/>
      </w:divBdr>
    </w:div>
    <w:div w:id="1271087161">
      <w:bodyDiv w:val="1"/>
      <w:marLeft w:val="0"/>
      <w:marRight w:val="0"/>
      <w:marTop w:val="0"/>
      <w:marBottom w:val="0"/>
      <w:divBdr>
        <w:top w:val="none" w:sz="0" w:space="0" w:color="auto"/>
        <w:left w:val="none" w:sz="0" w:space="0" w:color="auto"/>
        <w:bottom w:val="none" w:sz="0" w:space="0" w:color="auto"/>
        <w:right w:val="none" w:sz="0" w:space="0" w:color="auto"/>
      </w:divBdr>
      <w:divsChild>
        <w:div w:id="270937897">
          <w:blockQuote w:val="1"/>
          <w:marLeft w:val="720"/>
          <w:marRight w:val="720"/>
          <w:marTop w:val="100"/>
          <w:marBottom w:val="100"/>
          <w:divBdr>
            <w:top w:val="none" w:sz="0" w:space="0" w:color="auto"/>
            <w:left w:val="none" w:sz="0" w:space="0" w:color="auto"/>
            <w:bottom w:val="none" w:sz="0" w:space="0" w:color="auto"/>
            <w:right w:val="none" w:sz="0" w:space="0" w:color="auto"/>
          </w:divBdr>
        </w:div>
        <w:div w:id="11058792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2497341">
      <w:bodyDiv w:val="1"/>
      <w:marLeft w:val="0"/>
      <w:marRight w:val="0"/>
      <w:marTop w:val="0"/>
      <w:marBottom w:val="0"/>
      <w:divBdr>
        <w:top w:val="none" w:sz="0" w:space="0" w:color="auto"/>
        <w:left w:val="none" w:sz="0" w:space="0" w:color="auto"/>
        <w:bottom w:val="none" w:sz="0" w:space="0" w:color="auto"/>
        <w:right w:val="none" w:sz="0" w:space="0" w:color="auto"/>
      </w:divBdr>
    </w:div>
    <w:div w:id="1284582008">
      <w:bodyDiv w:val="1"/>
      <w:marLeft w:val="0"/>
      <w:marRight w:val="0"/>
      <w:marTop w:val="0"/>
      <w:marBottom w:val="0"/>
      <w:divBdr>
        <w:top w:val="none" w:sz="0" w:space="0" w:color="auto"/>
        <w:left w:val="none" w:sz="0" w:space="0" w:color="auto"/>
        <w:bottom w:val="none" w:sz="0" w:space="0" w:color="auto"/>
        <w:right w:val="none" w:sz="0" w:space="0" w:color="auto"/>
      </w:divBdr>
    </w:div>
    <w:div w:id="1288313983">
      <w:bodyDiv w:val="1"/>
      <w:marLeft w:val="0"/>
      <w:marRight w:val="0"/>
      <w:marTop w:val="0"/>
      <w:marBottom w:val="0"/>
      <w:divBdr>
        <w:top w:val="none" w:sz="0" w:space="0" w:color="auto"/>
        <w:left w:val="none" w:sz="0" w:space="0" w:color="auto"/>
        <w:bottom w:val="none" w:sz="0" w:space="0" w:color="auto"/>
        <w:right w:val="none" w:sz="0" w:space="0" w:color="auto"/>
      </w:divBdr>
    </w:div>
    <w:div w:id="1307933941">
      <w:bodyDiv w:val="1"/>
      <w:marLeft w:val="0"/>
      <w:marRight w:val="0"/>
      <w:marTop w:val="0"/>
      <w:marBottom w:val="0"/>
      <w:divBdr>
        <w:top w:val="none" w:sz="0" w:space="0" w:color="auto"/>
        <w:left w:val="none" w:sz="0" w:space="0" w:color="auto"/>
        <w:bottom w:val="none" w:sz="0" w:space="0" w:color="auto"/>
        <w:right w:val="none" w:sz="0" w:space="0" w:color="auto"/>
      </w:divBdr>
      <w:divsChild>
        <w:div w:id="576400035">
          <w:marLeft w:val="0"/>
          <w:marRight w:val="0"/>
          <w:marTop w:val="0"/>
          <w:marBottom w:val="0"/>
          <w:divBdr>
            <w:top w:val="none" w:sz="0" w:space="0" w:color="auto"/>
            <w:left w:val="none" w:sz="0" w:space="0" w:color="auto"/>
            <w:bottom w:val="none" w:sz="0" w:space="0" w:color="auto"/>
            <w:right w:val="none" w:sz="0" w:space="0" w:color="auto"/>
          </w:divBdr>
          <w:divsChild>
            <w:div w:id="12418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970580">
      <w:bodyDiv w:val="1"/>
      <w:marLeft w:val="0"/>
      <w:marRight w:val="0"/>
      <w:marTop w:val="0"/>
      <w:marBottom w:val="0"/>
      <w:divBdr>
        <w:top w:val="none" w:sz="0" w:space="0" w:color="auto"/>
        <w:left w:val="none" w:sz="0" w:space="0" w:color="auto"/>
        <w:bottom w:val="none" w:sz="0" w:space="0" w:color="auto"/>
        <w:right w:val="none" w:sz="0" w:space="0" w:color="auto"/>
      </w:divBdr>
      <w:divsChild>
        <w:div w:id="2112701890">
          <w:marLeft w:val="0"/>
          <w:marRight w:val="0"/>
          <w:marTop w:val="0"/>
          <w:marBottom w:val="0"/>
          <w:divBdr>
            <w:top w:val="none" w:sz="0" w:space="0" w:color="auto"/>
            <w:left w:val="none" w:sz="0" w:space="0" w:color="auto"/>
            <w:bottom w:val="none" w:sz="0" w:space="0" w:color="auto"/>
            <w:right w:val="none" w:sz="0" w:space="0" w:color="auto"/>
          </w:divBdr>
          <w:divsChild>
            <w:div w:id="21249071">
              <w:marLeft w:val="0"/>
              <w:marRight w:val="0"/>
              <w:marTop w:val="0"/>
              <w:marBottom w:val="0"/>
              <w:divBdr>
                <w:top w:val="none" w:sz="0" w:space="0" w:color="auto"/>
                <w:left w:val="none" w:sz="0" w:space="0" w:color="auto"/>
                <w:bottom w:val="none" w:sz="0" w:space="0" w:color="auto"/>
                <w:right w:val="none" w:sz="0" w:space="0" w:color="auto"/>
              </w:divBdr>
              <w:divsChild>
                <w:div w:id="1226185850">
                  <w:marLeft w:val="0"/>
                  <w:marRight w:val="0"/>
                  <w:marTop w:val="0"/>
                  <w:marBottom w:val="0"/>
                  <w:divBdr>
                    <w:top w:val="none" w:sz="0" w:space="0" w:color="auto"/>
                    <w:left w:val="none" w:sz="0" w:space="0" w:color="auto"/>
                    <w:bottom w:val="none" w:sz="0" w:space="0" w:color="auto"/>
                    <w:right w:val="none" w:sz="0" w:space="0" w:color="auto"/>
                  </w:divBdr>
                  <w:divsChild>
                    <w:div w:id="142869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7538909">
      <w:bodyDiv w:val="1"/>
      <w:marLeft w:val="0"/>
      <w:marRight w:val="0"/>
      <w:marTop w:val="0"/>
      <w:marBottom w:val="0"/>
      <w:divBdr>
        <w:top w:val="none" w:sz="0" w:space="0" w:color="auto"/>
        <w:left w:val="none" w:sz="0" w:space="0" w:color="auto"/>
        <w:bottom w:val="none" w:sz="0" w:space="0" w:color="auto"/>
        <w:right w:val="none" w:sz="0" w:space="0" w:color="auto"/>
      </w:divBdr>
    </w:div>
    <w:div w:id="1320380088">
      <w:bodyDiv w:val="1"/>
      <w:marLeft w:val="0"/>
      <w:marRight w:val="0"/>
      <w:marTop w:val="0"/>
      <w:marBottom w:val="0"/>
      <w:divBdr>
        <w:top w:val="none" w:sz="0" w:space="0" w:color="auto"/>
        <w:left w:val="none" w:sz="0" w:space="0" w:color="auto"/>
        <w:bottom w:val="none" w:sz="0" w:space="0" w:color="auto"/>
        <w:right w:val="none" w:sz="0" w:space="0" w:color="auto"/>
      </w:divBdr>
      <w:divsChild>
        <w:div w:id="1288855788">
          <w:marLeft w:val="0"/>
          <w:marRight w:val="0"/>
          <w:marTop w:val="0"/>
          <w:marBottom w:val="0"/>
          <w:divBdr>
            <w:top w:val="none" w:sz="0" w:space="0" w:color="auto"/>
            <w:left w:val="none" w:sz="0" w:space="0" w:color="auto"/>
            <w:bottom w:val="none" w:sz="0" w:space="0" w:color="auto"/>
            <w:right w:val="none" w:sz="0" w:space="0" w:color="auto"/>
          </w:divBdr>
          <w:divsChild>
            <w:div w:id="1548028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050391">
      <w:bodyDiv w:val="1"/>
      <w:marLeft w:val="0"/>
      <w:marRight w:val="0"/>
      <w:marTop w:val="0"/>
      <w:marBottom w:val="0"/>
      <w:divBdr>
        <w:top w:val="none" w:sz="0" w:space="0" w:color="auto"/>
        <w:left w:val="none" w:sz="0" w:space="0" w:color="auto"/>
        <w:bottom w:val="none" w:sz="0" w:space="0" w:color="auto"/>
        <w:right w:val="none" w:sz="0" w:space="0" w:color="auto"/>
      </w:divBdr>
      <w:divsChild>
        <w:div w:id="10053540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8166060">
      <w:bodyDiv w:val="1"/>
      <w:marLeft w:val="0"/>
      <w:marRight w:val="0"/>
      <w:marTop w:val="0"/>
      <w:marBottom w:val="0"/>
      <w:divBdr>
        <w:top w:val="none" w:sz="0" w:space="0" w:color="auto"/>
        <w:left w:val="none" w:sz="0" w:space="0" w:color="auto"/>
        <w:bottom w:val="none" w:sz="0" w:space="0" w:color="auto"/>
        <w:right w:val="none" w:sz="0" w:space="0" w:color="auto"/>
      </w:divBdr>
    </w:div>
    <w:div w:id="1342201034">
      <w:bodyDiv w:val="1"/>
      <w:marLeft w:val="0"/>
      <w:marRight w:val="0"/>
      <w:marTop w:val="0"/>
      <w:marBottom w:val="0"/>
      <w:divBdr>
        <w:top w:val="none" w:sz="0" w:space="0" w:color="auto"/>
        <w:left w:val="none" w:sz="0" w:space="0" w:color="auto"/>
        <w:bottom w:val="none" w:sz="0" w:space="0" w:color="auto"/>
        <w:right w:val="none" w:sz="0" w:space="0" w:color="auto"/>
      </w:divBdr>
    </w:div>
    <w:div w:id="1342780220">
      <w:bodyDiv w:val="1"/>
      <w:marLeft w:val="0"/>
      <w:marRight w:val="0"/>
      <w:marTop w:val="0"/>
      <w:marBottom w:val="0"/>
      <w:divBdr>
        <w:top w:val="none" w:sz="0" w:space="0" w:color="auto"/>
        <w:left w:val="none" w:sz="0" w:space="0" w:color="auto"/>
        <w:bottom w:val="none" w:sz="0" w:space="0" w:color="auto"/>
        <w:right w:val="none" w:sz="0" w:space="0" w:color="auto"/>
      </w:divBdr>
    </w:div>
    <w:div w:id="1354840248">
      <w:bodyDiv w:val="1"/>
      <w:marLeft w:val="0"/>
      <w:marRight w:val="0"/>
      <w:marTop w:val="0"/>
      <w:marBottom w:val="0"/>
      <w:divBdr>
        <w:top w:val="none" w:sz="0" w:space="0" w:color="auto"/>
        <w:left w:val="none" w:sz="0" w:space="0" w:color="auto"/>
        <w:bottom w:val="none" w:sz="0" w:space="0" w:color="auto"/>
        <w:right w:val="none" w:sz="0" w:space="0" w:color="auto"/>
      </w:divBdr>
    </w:div>
    <w:div w:id="1358045620">
      <w:bodyDiv w:val="1"/>
      <w:marLeft w:val="0"/>
      <w:marRight w:val="0"/>
      <w:marTop w:val="0"/>
      <w:marBottom w:val="0"/>
      <w:divBdr>
        <w:top w:val="none" w:sz="0" w:space="0" w:color="auto"/>
        <w:left w:val="none" w:sz="0" w:space="0" w:color="auto"/>
        <w:bottom w:val="none" w:sz="0" w:space="0" w:color="auto"/>
        <w:right w:val="none" w:sz="0" w:space="0" w:color="auto"/>
      </w:divBdr>
    </w:div>
    <w:div w:id="1361011273">
      <w:bodyDiv w:val="1"/>
      <w:marLeft w:val="0"/>
      <w:marRight w:val="0"/>
      <w:marTop w:val="0"/>
      <w:marBottom w:val="0"/>
      <w:divBdr>
        <w:top w:val="none" w:sz="0" w:space="0" w:color="auto"/>
        <w:left w:val="none" w:sz="0" w:space="0" w:color="auto"/>
        <w:bottom w:val="none" w:sz="0" w:space="0" w:color="auto"/>
        <w:right w:val="none" w:sz="0" w:space="0" w:color="auto"/>
      </w:divBdr>
    </w:div>
    <w:div w:id="1362128299">
      <w:bodyDiv w:val="1"/>
      <w:marLeft w:val="0"/>
      <w:marRight w:val="0"/>
      <w:marTop w:val="0"/>
      <w:marBottom w:val="0"/>
      <w:divBdr>
        <w:top w:val="none" w:sz="0" w:space="0" w:color="auto"/>
        <w:left w:val="none" w:sz="0" w:space="0" w:color="auto"/>
        <w:bottom w:val="none" w:sz="0" w:space="0" w:color="auto"/>
        <w:right w:val="none" w:sz="0" w:space="0" w:color="auto"/>
      </w:divBdr>
      <w:divsChild>
        <w:div w:id="1232471506">
          <w:marLeft w:val="0"/>
          <w:marRight w:val="0"/>
          <w:marTop w:val="0"/>
          <w:marBottom w:val="0"/>
          <w:divBdr>
            <w:top w:val="none" w:sz="0" w:space="0" w:color="auto"/>
            <w:left w:val="none" w:sz="0" w:space="0" w:color="auto"/>
            <w:bottom w:val="none" w:sz="0" w:space="0" w:color="auto"/>
            <w:right w:val="none" w:sz="0" w:space="0" w:color="auto"/>
          </w:divBdr>
          <w:divsChild>
            <w:div w:id="215363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458966">
      <w:bodyDiv w:val="1"/>
      <w:marLeft w:val="0"/>
      <w:marRight w:val="0"/>
      <w:marTop w:val="0"/>
      <w:marBottom w:val="0"/>
      <w:divBdr>
        <w:top w:val="none" w:sz="0" w:space="0" w:color="auto"/>
        <w:left w:val="none" w:sz="0" w:space="0" w:color="auto"/>
        <w:bottom w:val="none" w:sz="0" w:space="0" w:color="auto"/>
        <w:right w:val="none" w:sz="0" w:space="0" w:color="auto"/>
      </w:divBdr>
      <w:divsChild>
        <w:div w:id="1015107532">
          <w:marLeft w:val="0"/>
          <w:marRight w:val="0"/>
          <w:marTop w:val="0"/>
          <w:marBottom w:val="0"/>
          <w:divBdr>
            <w:top w:val="none" w:sz="0" w:space="0" w:color="auto"/>
            <w:left w:val="none" w:sz="0" w:space="0" w:color="auto"/>
            <w:bottom w:val="none" w:sz="0" w:space="0" w:color="auto"/>
            <w:right w:val="none" w:sz="0" w:space="0" w:color="auto"/>
          </w:divBdr>
          <w:divsChild>
            <w:div w:id="621035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647787">
      <w:bodyDiv w:val="1"/>
      <w:marLeft w:val="0"/>
      <w:marRight w:val="0"/>
      <w:marTop w:val="0"/>
      <w:marBottom w:val="0"/>
      <w:divBdr>
        <w:top w:val="none" w:sz="0" w:space="0" w:color="auto"/>
        <w:left w:val="none" w:sz="0" w:space="0" w:color="auto"/>
        <w:bottom w:val="none" w:sz="0" w:space="0" w:color="auto"/>
        <w:right w:val="none" w:sz="0" w:space="0" w:color="auto"/>
      </w:divBdr>
      <w:divsChild>
        <w:div w:id="1428117379">
          <w:marLeft w:val="0"/>
          <w:marRight w:val="0"/>
          <w:marTop w:val="0"/>
          <w:marBottom w:val="0"/>
          <w:divBdr>
            <w:top w:val="none" w:sz="0" w:space="0" w:color="auto"/>
            <w:left w:val="none" w:sz="0" w:space="0" w:color="auto"/>
            <w:bottom w:val="none" w:sz="0" w:space="0" w:color="auto"/>
            <w:right w:val="none" w:sz="0" w:space="0" w:color="auto"/>
          </w:divBdr>
        </w:div>
        <w:div w:id="645163021">
          <w:marLeft w:val="0"/>
          <w:marRight w:val="0"/>
          <w:marTop w:val="0"/>
          <w:marBottom w:val="0"/>
          <w:divBdr>
            <w:top w:val="none" w:sz="0" w:space="0" w:color="auto"/>
            <w:left w:val="none" w:sz="0" w:space="0" w:color="auto"/>
            <w:bottom w:val="none" w:sz="0" w:space="0" w:color="auto"/>
            <w:right w:val="none" w:sz="0" w:space="0" w:color="auto"/>
          </w:divBdr>
          <w:divsChild>
            <w:div w:id="1338069860">
              <w:marLeft w:val="0"/>
              <w:marRight w:val="0"/>
              <w:marTop w:val="0"/>
              <w:marBottom w:val="0"/>
              <w:divBdr>
                <w:top w:val="none" w:sz="0" w:space="0" w:color="auto"/>
                <w:left w:val="none" w:sz="0" w:space="0" w:color="auto"/>
                <w:bottom w:val="none" w:sz="0" w:space="0" w:color="auto"/>
                <w:right w:val="none" w:sz="0" w:space="0" w:color="auto"/>
              </w:divBdr>
            </w:div>
            <w:div w:id="1673796848">
              <w:marLeft w:val="0"/>
              <w:marRight w:val="0"/>
              <w:marTop w:val="0"/>
              <w:marBottom w:val="0"/>
              <w:divBdr>
                <w:top w:val="none" w:sz="0" w:space="0" w:color="auto"/>
                <w:left w:val="none" w:sz="0" w:space="0" w:color="auto"/>
                <w:bottom w:val="none" w:sz="0" w:space="0" w:color="auto"/>
                <w:right w:val="none" w:sz="0" w:space="0" w:color="auto"/>
              </w:divBdr>
              <w:divsChild>
                <w:div w:id="44835698">
                  <w:marLeft w:val="0"/>
                  <w:marRight w:val="0"/>
                  <w:marTop w:val="0"/>
                  <w:marBottom w:val="0"/>
                  <w:divBdr>
                    <w:top w:val="none" w:sz="0" w:space="0" w:color="auto"/>
                    <w:left w:val="none" w:sz="0" w:space="0" w:color="auto"/>
                    <w:bottom w:val="none" w:sz="0" w:space="0" w:color="auto"/>
                    <w:right w:val="none" w:sz="0" w:space="0" w:color="auto"/>
                  </w:divBdr>
                  <w:divsChild>
                    <w:div w:id="1209685378">
                      <w:marLeft w:val="0"/>
                      <w:marRight w:val="0"/>
                      <w:marTop w:val="0"/>
                      <w:marBottom w:val="0"/>
                      <w:divBdr>
                        <w:top w:val="none" w:sz="0" w:space="0" w:color="auto"/>
                        <w:left w:val="none" w:sz="0" w:space="0" w:color="auto"/>
                        <w:bottom w:val="none" w:sz="0" w:space="0" w:color="auto"/>
                        <w:right w:val="none" w:sz="0" w:space="0" w:color="auto"/>
                      </w:divBdr>
                      <w:divsChild>
                        <w:div w:id="705059454">
                          <w:marLeft w:val="0"/>
                          <w:marRight w:val="0"/>
                          <w:marTop w:val="0"/>
                          <w:marBottom w:val="0"/>
                          <w:divBdr>
                            <w:top w:val="none" w:sz="0" w:space="0" w:color="auto"/>
                            <w:left w:val="none" w:sz="0" w:space="0" w:color="auto"/>
                            <w:bottom w:val="none" w:sz="0" w:space="0" w:color="auto"/>
                            <w:right w:val="none" w:sz="0" w:space="0" w:color="auto"/>
                          </w:divBdr>
                          <w:divsChild>
                            <w:div w:id="295376645">
                              <w:marLeft w:val="0"/>
                              <w:marRight w:val="0"/>
                              <w:marTop w:val="0"/>
                              <w:marBottom w:val="0"/>
                              <w:divBdr>
                                <w:top w:val="none" w:sz="0" w:space="0" w:color="auto"/>
                                <w:left w:val="none" w:sz="0" w:space="0" w:color="auto"/>
                                <w:bottom w:val="none" w:sz="0" w:space="0" w:color="auto"/>
                                <w:right w:val="none" w:sz="0" w:space="0" w:color="auto"/>
                              </w:divBdr>
                              <w:divsChild>
                                <w:div w:id="168185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75809918">
      <w:bodyDiv w:val="1"/>
      <w:marLeft w:val="0"/>
      <w:marRight w:val="0"/>
      <w:marTop w:val="0"/>
      <w:marBottom w:val="0"/>
      <w:divBdr>
        <w:top w:val="none" w:sz="0" w:space="0" w:color="auto"/>
        <w:left w:val="none" w:sz="0" w:space="0" w:color="auto"/>
        <w:bottom w:val="none" w:sz="0" w:space="0" w:color="auto"/>
        <w:right w:val="none" w:sz="0" w:space="0" w:color="auto"/>
      </w:divBdr>
    </w:div>
    <w:div w:id="1379237617">
      <w:bodyDiv w:val="1"/>
      <w:marLeft w:val="0"/>
      <w:marRight w:val="0"/>
      <w:marTop w:val="0"/>
      <w:marBottom w:val="0"/>
      <w:divBdr>
        <w:top w:val="none" w:sz="0" w:space="0" w:color="auto"/>
        <w:left w:val="none" w:sz="0" w:space="0" w:color="auto"/>
        <w:bottom w:val="none" w:sz="0" w:space="0" w:color="auto"/>
        <w:right w:val="none" w:sz="0" w:space="0" w:color="auto"/>
      </w:divBdr>
    </w:div>
    <w:div w:id="1385567139">
      <w:bodyDiv w:val="1"/>
      <w:marLeft w:val="0"/>
      <w:marRight w:val="0"/>
      <w:marTop w:val="0"/>
      <w:marBottom w:val="0"/>
      <w:divBdr>
        <w:top w:val="none" w:sz="0" w:space="0" w:color="auto"/>
        <w:left w:val="none" w:sz="0" w:space="0" w:color="auto"/>
        <w:bottom w:val="none" w:sz="0" w:space="0" w:color="auto"/>
        <w:right w:val="none" w:sz="0" w:space="0" w:color="auto"/>
      </w:divBdr>
    </w:div>
    <w:div w:id="1396930811">
      <w:bodyDiv w:val="1"/>
      <w:marLeft w:val="0"/>
      <w:marRight w:val="0"/>
      <w:marTop w:val="0"/>
      <w:marBottom w:val="0"/>
      <w:divBdr>
        <w:top w:val="none" w:sz="0" w:space="0" w:color="auto"/>
        <w:left w:val="none" w:sz="0" w:space="0" w:color="auto"/>
        <w:bottom w:val="none" w:sz="0" w:space="0" w:color="auto"/>
        <w:right w:val="none" w:sz="0" w:space="0" w:color="auto"/>
      </w:divBdr>
    </w:div>
    <w:div w:id="1399862574">
      <w:bodyDiv w:val="1"/>
      <w:marLeft w:val="0"/>
      <w:marRight w:val="0"/>
      <w:marTop w:val="0"/>
      <w:marBottom w:val="0"/>
      <w:divBdr>
        <w:top w:val="none" w:sz="0" w:space="0" w:color="auto"/>
        <w:left w:val="none" w:sz="0" w:space="0" w:color="auto"/>
        <w:bottom w:val="none" w:sz="0" w:space="0" w:color="auto"/>
        <w:right w:val="none" w:sz="0" w:space="0" w:color="auto"/>
      </w:divBdr>
    </w:div>
    <w:div w:id="1402602224">
      <w:bodyDiv w:val="1"/>
      <w:marLeft w:val="0"/>
      <w:marRight w:val="0"/>
      <w:marTop w:val="0"/>
      <w:marBottom w:val="0"/>
      <w:divBdr>
        <w:top w:val="none" w:sz="0" w:space="0" w:color="auto"/>
        <w:left w:val="none" w:sz="0" w:space="0" w:color="auto"/>
        <w:bottom w:val="none" w:sz="0" w:space="0" w:color="auto"/>
        <w:right w:val="none" w:sz="0" w:space="0" w:color="auto"/>
      </w:divBdr>
      <w:divsChild>
        <w:div w:id="152840640">
          <w:marLeft w:val="0"/>
          <w:marRight w:val="0"/>
          <w:marTop w:val="0"/>
          <w:marBottom w:val="0"/>
          <w:divBdr>
            <w:top w:val="none" w:sz="0" w:space="0" w:color="auto"/>
            <w:left w:val="none" w:sz="0" w:space="0" w:color="auto"/>
            <w:bottom w:val="none" w:sz="0" w:space="0" w:color="auto"/>
            <w:right w:val="none" w:sz="0" w:space="0" w:color="auto"/>
          </w:divBdr>
          <w:divsChild>
            <w:div w:id="1483043134">
              <w:marLeft w:val="0"/>
              <w:marRight w:val="0"/>
              <w:marTop w:val="0"/>
              <w:marBottom w:val="0"/>
              <w:divBdr>
                <w:top w:val="none" w:sz="0" w:space="0" w:color="auto"/>
                <w:left w:val="none" w:sz="0" w:space="0" w:color="auto"/>
                <w:bottom w:val="none" w:sz="0" w:space="0" w:color="auto"/>
                <w:right w:val="none" w:sz="0" w:space="0" w:color="auto"/>
              </w:divBdr>
              <w:divsChild>
                <w:div w:id="985016208">
                  <w:marLeft w:val="0"/>
                  <w:marRight w:val="0"/>
                  <w:marTop w:val="0"/>
                  <w:marBottom w:val="0"/>
                  <w:divBdr>
                    <w:top w:val="none" w:sz="0" w:space="0" w:color="auto"/>
                    <w:left w:val="none" w:sz="0" w:space="0" w:color="auto"/>
                    <w:bottom w:val="none" w:sz="0" w:space="0" w:color="auto"/>
                    <w:right w:val="none" w:sz="0" w:space="0" w:color="auto"/>
                  </w:divBdr>
                  <w:divsChild>
                    <w:div w:id="2132936292">
                      <w:marLeft w:val="0"/>
                      <w:marRight w:val="0"/>
                      <w:marTop w:val="0"/>
                      <w:marBottom w:val="0"/>
                      <w:divBdr>
                        <w:top w:val="none" w:sz="0" w:space="0" w:color="auto"/>
                        <w:left w:val="none" w:sz="0" w:space="0" w:color="auto"/>
                        <w:bottom w:val="none" w:sz="0" w:space="0" w:color="auto"/>
                        <w:right w:val="none" w:sz="0" w:space="0" w:color="auto"/>
                      </w:divBdr>
                      <w:divsChild>
                        <w:div w:id="1813058615">
                          <w:marLeft w:val="0"/>
                          <w:marRight w:val="0"/>
                          <w:marTop w:val="0"/>
                          <w:marBottom w:val="0"/>
                          <w:divBdr>
                            <w:top w:val="none" w:sz="0" w:space="0" w:color="auto"/>
                            <w:left w:val="none" w:sz="0" w:space="0" w:color="auto"/>
                            <w:bottom w:val="none" w:sz="0" w:space="0" w:color="auto"/>
                            <w:right w:val="none" w:sz="0" w:space="0" w:color="auto"/>
                          </w:divBdr>
                          <w:divsChild>
                            <w:div w:id="1100032636">
                              <w:marLeft w:val="0"/>
                              <w:marRight w:val="0"/>
                              <w:marTop w:val="0"/>
                              <w:marBottom w:val="0"/>
                              <w:divBdr>
                                <w:top w:val="none" w:sz="0" w:space="0" w:color="auto"/>
                                <w:left w:val="none" w:sz="0" w:space="0" w:color="auto"/>
                                <w:bottom w:val="none" w:sz="0" w:space="0" w:color="auto"/>
                                <w:right w:val="none" w:sz="0" w:space="0" w:color="auto"/>
                              </w:divBdr>
                              <w:divsChild>
                                <w:div w:id="414130028">
                                  <w:marLeft w:val="0"/>
                                  <w:marRight w:val="0"/>
                                  <w:marTop w:val="0"/>
                                  <w:marBottom w:val="0"/>
                                  <w:divBdr>
                                    <w:top w:val="none" w:sz="0" w:space="0" w:color="auto"/>
                                    <w:left w:val="none" w:sz="0" w:space="0" w:color="auto"/>
                                    <w:bottom w:val="none" w:sz="0" w:space="0" w:color="auto"/>
                                    <w:right w:val="none" w:sz="0" w:space="0" w:color="auto"/>
                                  </w:divBdr>
                                  <w:divsChild>
                                    <w:div w:id="1032388895">
                                      <w:marLeft w:val="0"/>
                                      <w:marRight w:val="0"/>
                                      <w:marTop w:val="0"/>
                                      <w:marBottom w:val="0"/>
                                      <w:divBdr>
                                        <w:top w:val="none" w:sz="0" w:space="0" w:color="auto"/>
                                        <w:left w:val="none" w:sz="0" w:space="0" w:color="auto"/>
                                        <w:bottom w:val="none" w:sz="0" w:space="0" w:color="auto"/>
                                        <w:right w:val="none" w:sz="0" w:space="0" w:color="auto"/>
                                      </w:divBdr>
                                      <w:divsChild>
                                        <w:div w:id="654334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874811">
                                  <w:marLeft w:val="0"/>
                                  <w:marRight w:val="0"/>
                                  <w:marTop w:val="0"/>
                                  <w:marBottom w:val="0"/>
                                  <w:divBdr>
                                    <w:top w:val="none" w:sz="0" w:space="0" w:color="auto"/>
                                    <w:left w:val="none" w:sz="0" w:space="0" w:color="auto"/>
                                    <w:bottom w:val="none" w:sz="0" w:space="0" w:color="auto"/>
                                    <w:right w:val="none" w:sz="0" w:space="0" w:color="auto"/>
                                  </w:divBdr>
                                  <w:divsChild>
                                    <w:div w:id="2078749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07074694">
      <w:bodyDiv w:val="1"/>
      <w:marLeft w:val="0"/>
      <w:marRight w:val="0"/>
      <w:marTop w:val="0"/>
      <w:marBottom w:val="0"/>
      <w:divBdr>
        <w:top w:val="none" w:sz="0" w:space="0" w:color="auto"/>
        <w:left w:val="none" w:sz="0" w:space="0" w:color="auto"/>
        <w:bottom w:val="none" w:sz="0" w:space="0" w:color="auto"/>
        <w:right w:val="none" w:sz="0" w:space="0" w:color="auto"/>
      </w:divBdr>
    </w:div>
    <w:div w:id="1407875498">
      <w:bodyDiv w:val="1"/>
      <w:marLeft w:val="0"/>
      <w:marRight w:val="0"/>
      <w:marTop w:val="0"/>
      <w:marBottom w:val="0"/>
      <w:divBdr>
        <w:top w:val="none" w:sz="0" w:space="0" w:color="auto"/>
        <w:left w:val="none" w:sz="0" w:space="0" w:color="auto"/>
        <w:bottom w:val="none" w:sz="0" w:space="0" w:color="auto"/>
        <w:right w:val="none" w:sz="0" w:space="0" w:color="auto"/>
      </w:divBdr>
    </w:div>
    <w:div w:id="1418014785">
      <w:bodyDiv w:val="1"/>
      <w:marLeft w:val="0"/>
      <w:marRight w:val="0"/>
      <w:marTop w:val="0"/>
      <w:marBottom w:val="0"/>
      <w:divBdr>
        <w:top w:val="none" w:sz="0" w:space="0" w:color="auto"/>
        <w:left w:val="none" w:sz="0" w:space="0" w:color="auto"/>
        <w:bottom w:val="none" w:sz="0" w:space="0" w:color="auto"/>
        <w:right w:val="none" w:sz="0" w:space="0" w:color="auto"/>
      </w:divBdr>
      <w:divsChild>
        <w:div w:id="970944660">
          <w:marLeft w:val="0"/>
          <w:marRight w:val="0"/>
          <w:marTop w:val="0"/>
          <w:marBottom w:val="0"/>
          <w:divBdr>
            <w:top w:val="none" w:sz="0" w:space="0" w:color="auto"/>
            <w:left w:val="none" w:sz="0" w:space="0" w:color="auto"/>
            <w:bottom w:val="none" w:sz="0" w:space="0" w:color="auto"/>
            <w:right w:val="none" w:sz="0" w:space="0" w:color="auto"/>
          </w:divBdr>
          <w:divsChild>
            <w:div w:id="52324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017342">
      <w:bodyDiv w:val="1"/>
      <w:marLeft w:val="0"/>
      <w:marRight w:val="0"/>
      <w:marTop w:val="0"/>
      <w:marBottom w:val="0"/>
      <w:divBdr>
        <w:top w:val="none" w:sz="0" w:space="0" w:color="auto"/>
        <w:left w:val="none" w:sz="0" w:space="0" w:color="auto"/>
        <w:bottom w:val="none" w:sz="0" w:space="0" w:color="auto"/>
        <w:right w:val="none" w:sz="0" w:space="0" w:color="auto"/>
      </w:divBdr>
    </w:div>
    <w:div w:id="1427192570">
      <w:bodyDiv w:val="1"/>
      <w:marLeft w:val="0"/>
      <w:marRight w:val="0"/>
      <w:marTop w:val="0"/>
      <w:marBottom w:val="0"/>
      <w:divBdr>
        <w:top w:val="none" w:sz="0" w:space="0" w:color="auto"/>
        <w:left w:val="none" w:sz="0" w:space="0" w:color="auto"/>
        <w:bottom w:val="none" w:sz="0" w:space="0" w:color="auto"/>
        <w:right w:val="none" w:sz="0" w:space="0" w:color="auto"/>
      </w:divBdr>
    </w:div>
    <w:div w:id="1428235750">
      <w:bodyDiv w:val="1"/>
      <w:marLeft w:val="0"/>
      <w:marRight w:val="0"/>
      <w:marTop w:val="0"/>
      <w:marBottom w:val="0"/>
      <w:divBdr>
        <w:top w:val="none" w:sz="0" w:space="0" w:color="auto"/>
        <w:left w:val="none" w:sz="0" w:space="0" w:color="auto"/>
        <w:bottom w:val="none" w:sz="0" w:space="0" w:color="auto"/>
        <w:right w:val="none" w:sz="0" w:space="0" w:color="auto"/>
      </w:divBdr>
    </w:div>
    <w:div w:id="1438063763">
      <w:bodyDiv w:val="1"/>
      <w:marLeft w:val="0"/>
      <w:marRight w:val="0"/>
      <w:marTop w:val="0"/>
      <w:marBottom w:val="0"/>
      <w:divBdr>
        <w:top w:val="none" w:sz="0" w:space="0" w:color="auto"/>
        <w:left w:val="none" w:sz="0" w:space="0" w:color="auto"/>
        <w:bottom w:val="none" w:sz="0" w:space="0" w:color="auto"/>
        <w:right w:val="none" w:sz="0" w:space="0" w:color="auto"/>
      </w:divBdr>
      <w:divsChild>
        <w:div w:id="430244886">
          <w:blockQuote w:val="1"/>
          <w:marLeft w:val="720"/>
          <w:marRight w:val="720"/>
          <w:marTop w:val="100"/>
          <w:marBottom w:val="100"/>
          <w:divBdr>
            <w:top w:val="none" w:sz="0" w:space="0" w:color="auto"/>
            <w:left w:val="none" w:sz="0" w:space="0" w:color="auto"/>
            <w:bottom w:val="none" w:sz="0" w:space="0" w:color="auto"/>
            <w:right w:val="none" w:sz="0" w:space="0" w:color="auto"/>
          </w:divBdr>
        </w:div>
        <w:div w:id="14730177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8481009">
      <w:bodyDiv w:val="1"/>
      <w:marLeft w:val="0"/>
      <w:marRight w:val="0"/>
      <w:marTop w:val="0"/>
      <w:marBottom w:val="0"/>
      <w:divBdr>
        <w:top w:val="none" w:sz="0" w:space="0" w:color="auto"/>
        <w:left w:val="none" w:sz="0" w:space="0" w:color="auto"/>
        <w:bottom w:val="none" w:sz="0" w:space="0" w:color="auto"/>
        <w:right w:val="none" w:sz="0" w:space="0" w:color="auto"/>
      </w:divBdr>
    </w:div>
    <w:div w:id="1442921445">
      <w:bodyDiv w:val="1"/>
      <w:marLeft w:val="0"/>
      <w:marRight w:val="0"/>
      <w:marTop w:val="0"/>
      <w:marBottom w:val="0"/>
      <w:divBdr>
        <w:top w:val="none" w:sz="0" w:space="0" w:color="auto"/>
        <w:left w:val="none" w:sz="0" w:space="0" w:color="auto"/>
        <w:bottom w:val="none" w:sz="0" w:space="0" w:color="auto"/>
        <w:right w:val="none" w:sz="0" w:space="0" w:color="auto"/>
      </w:divBdr>
    </w:div>
    <w:div w:id="1444613955">
      <w:bodyDiv w:val="1"/>
      <w:marLeft w:val="0"/>
      <w:marRight w:val="0"/>
      <w:marTop w:val="0"/>
      <w:marBottom w:val="0"/>
      <w:divBdr>
        <w:top w:val="none" w:sz="0" w:space="0" w:color="auto"/>
        <w:left w:val="none" w:sz="0" w:space="0" w:color="auto"/>
        <w:bottom w:val="none" w:sz="0" w:space="0" w:color="auto"/>
        <w:right w:val="none" w:sz="0" w:space="0" w:color="auto"/>
      </w:divBdr>
    </w:div>
    <w:div w:id="1449471787">
      <w:bodyDiv w:val="1"/>
      <w:marLeft w:val="0"/>
      <w:marRight w:val="0"/>
      <w:marTop w:val="0"/>
      <w:marBottom w:val="0"/>
      <w:divBdr>
        <w:top w:val="none" w:sz="0" w:space="0" w:color="auto"/>
        <w:left w:val="none" w:sz="0" w:space="0" w:color="auto"/>
        <w:bottom w:val="none" w:sz="0" w:space="0" w:color="auto"/>
        <w:right w:val="none" w:sz="0" w:space="0" w:color="auto"/>
      </w:divBdr>
    </w:div>
    <w:div w:id="1451704268">
      <w:bodyDiv w:val="1"/>
      <w:marLeft w:val="0"/>
      <w:marRight w:val="0"/>
      <w:marTop w:val="0"/>
      <w:marBottom w:val="0"/>
      <w:divBdr>
        <w:top w:val="none" w:sz="0" w:space="0" w:color="auto"/>
        <w:left w:val="none" w:sz="0" w:space="0" w:color="auto"/>
        <w:bottom w:val="none" w:sz="0" w:space="0" w:color="auto"/>
        <w:right w:val="none" w:sz="0" w:space="0" w:color="auto"/>
      </w:divBdr>
    </w:div>
    <w:div w:id="1455556808">
      <w:bodyDiv w:val="1"/>
      <w:marLeft w:val="0"/>
      <w:marRight w:val="0"/>
      <w:marTop w:val="0"/>
      <w:marBottom w:val="0"/>
      <w:divBdr>
        <w:top w:val="none" w:sz="0" w:space="0" w:color="auto"/>
        <w:left w:val="none" w:sz="0" w:space="0" w:color="auto"/>
        <w:bottom w:val="none" w:sz="0" w:space="0" w:color="auto"/>
        <w:right w:val="none" w:sz="0" w:space="0" w:color="auto"/>
      </w:divBdr>
    </w:div>
    <w:div w:id="1457867762">
      <w:bodyDiv w:val="1"/>
      <w:marLeft w:val="0"/>
      <w:marRight w:val="0"/>
      <w:marTop w:val="0"/>
      <w:marBottom w:val="0"/>
      <w:divBdr>
        <w:top w:val="none" w:sz="0" w:space="0" w:color="auto"/>
        <w:left w:val="none" w:sz="0" w:space="0" w:color="auto"/>
        <w:bottom w:val="none" w:sz="0" w:space="0" w:color="auto"/>
        <w:right w:val="none" w:sz="0" w:space="0" w:color="auto"/>
      </w:divBdr>
    </w:div>
    <w:div w:id="1458376600">
      <w:bodyDiv w:val="1"/>
      <w:marLeft w:val="0"/>
      <w:marRight w:val="0"/>
      <w:marTop w:val="0"/>
      <w:marBottom w:val="0"/>
      <w:divBdr>
        <w:top w:val="none" w:sz="0" w:space="0" w:color="auto"/>
        <w:left w:val="none" w:sz="0" w:space="0" w:color="auto"/>
        <w:bottom w:val="none" w:sz="0" w:space="0" w:color="auto"/>
        <w:right w:val="none" w:sz="0" w:space="0" w:color="auto"/>
      </w:divBdr>
    </w:div>
    <w:div w:id="1464081742">
      <w:bodyDiv w:val="1"/>
      <w:marLeft w:val="0"/>
      <w:marRight w:val="0"/>
      <w:marTop w:val="0"/>
      <w:marBottom w:val="0"/>
      <w:divBdr>
        <w:top w:val="none" w:sz="0" w:space="0" w:color="auto"/>
        <w:left w:val="none" w:sz="0" w:space="0" w:color="auto"/>
        <w:bottom w:val="none" w:sz="0" w:space="0" w:color="auto"/>
        <w:right w:val="none" w:sz="0" w:space="0" w:color="auto"/>
      </w:divBdr>
    </w:div>
    <w:div w:id="1467237660">
      <w:bodyDiv w:val="1"/>
      <w:marLeft w:val="0"/>
      <w:marRight w:val="0"/>
      <w:marTop w:val="0"/>
      <w:marBottom w:val="0"/>
      <w:divBdr>
        <w:top w:val="none" w:sz="0" w:space="0" w:color="auto"/>
        <w:left w:val="none" w:sz="0" w:space="0" w:color="auto"/>
        <w:bottom w:val="none" w:sz="0" w:space="0" w:color="auto"/>
        <w:right w:val="none" w:sz="0" w:space="0" w:color="auto"/>
      </w:divBdr>
    </w:div>
    <w:div w:id="1470245506">
      <w:bodyDiv w:val="1"/>
      <w:marLeft w:val="0"/>
      <w:marRight w:val="0"/>
      <w:marTop w:val="0"/>
      <w:marBottom w:val="0"/>
      <w:divBdr>
        <w:top w:val="none" w:sz="0" w:space="0" w:color="auto"/>
        <w:left w:val="none" w:sz="0" w:space="0" w:color="auto"/>
        <w:bottom w:val="none" w:sz="0" w:space="0" w:color="auto"/>
        <w:right w:val="none" w:sz="0" w:space="0" w:color="auto"/>
      </w:divBdr>
    </w:div>
    <w:div w:id="1479418552">
      <w:bodyDiv w:val="1"/>
      <w:marLeft w:val="0"/>
      <w:marRight w:val="0"/>
      <w:marTop w:val="0"/>
      <w:marBottom w:val="0"/>
      <w:divBdr>
        <w:top w:val="none" w:sz="0" w:space="0" w:color="auto"/>
        <w:left w:val="none" w:sz="0" w:space="0" w:color="auto"/>
        <w:bottom w:val="none" w:sz="0" w:space="0" w:color="auto"/>
        <w:right w:val="none" w:sz="0" w:space="0" w:color="auto"/>
      </w:divBdr>
    </w:div>
    <w:div w:id="1480343247">
      <w:bodyDiv w:val="1"/>
      <w:marLeft w:val="0"/>
      <w:marRight w:val="0"/>
      <w:marTop w:val="0"/>
      <w:marBottom w:val="0"/>
      <w:divBdr>
        <w:top w:val="none" w:sz="0" w:space="0" w:color="auto"/>
        <w:left w:val="none" w:sz="0" w:space="0" w:color="auto"/>
        <w:bottom w:val="none" w:sz="0" w:space="0" w:color="auto"/>
        <w:right w:val="none" w:sz="0" w:space="0" w:color="auto"/>
      </w:divBdr>
    </w:div>
    <w:div w:id="1481461257">
      <w:bodyDiv w:val="1"/>
      <w:marLeft w:val="0"/>
      <w:marRight w:val="0"/>
      <w:marTop w:val="0"/>
      <w:marBottom w:val="0"/>
      <w:divBdr>
        <w:top w:val="none" w:sz="0" w:space="0" w:color="auto"/>
        <w:left w:val="none" w:sz="0" w:space="0" w:color="auto"/>
        <w:bottom w:val="none" w:sz="0" w:space="0" w:color="auto"/>
        <w:right w:val="none" w:sz="0" w:space="0" w:color="auto"/>
      </w:divBdr>
    </w:div>
    <w:div w:id="1488520511">
      <w:bodyDiv w:val="1"/>
      <w:marLeft w:val="0"/>
      <w:marRight w:val="0"/>
      <w:marTop w:val="0"/>
      <w:marBottom w:val="0"/>
      <w:divBdr>
        <w:top w:val="none" w:sz="0" w:space="0" w:color="auto"/>
        <w:left w:val="none" w:sz="0" w:space="0" w:color="auto"/>
        <w:bottom w:val="none" w:sz="0" w:space="0" w:color="auto"/>
        <w:right w:val="none" w:sz="0" w:space="0" w:color="auto"/>
      </w:divBdr>
    </w:div>
    <w:div w:id="1520389444">
      <w:bodyDiv w:val="1"/>
      <w:marLeft w:val="0"/>
      <w:marRight w:val="0"/>
      <w:marTop w:val="0"/>
      <w:marBottom w:val="0"/>
      <w:divBdr>
        <w:top w:val="none" w:sz="0" w:space="0" w:color="auto"/>
        <w:left w:val="none" w:sz="0" w:space="0" w:color="auto"/>
        <w:bottom w:val="none" w:sz="0" w:space="0" w:color="auto"/>
        <w:right w:val="none" w:sz="0" w:space="0" w:color="auto"/>
      </w:divBdr>
    </w:div>
    <w:div w:id="1520505196">
      <w:bodyDiv w:val="1"/>
      <w:marLeft w:val="0"/>
      <w:marRight w:val="0"/>
      <w:marTop w:val="0"/>
      <w:marBottom w:val="0"/>
      <w:divBdr>
        <w:top w:val="none" w:sz="0" w:space="0" w:color="auto"/>
        <w:left w:val="none" w:sz="0" w:space="0" w:color="auto"/>
        <w:bottom w:val="none" w:sz="0" w:space="0" w:color="auto"/>
        <w:right w:val="none" w:sz="0" w:space="0" w:color="auto"/>
      </w:divBdr>
    </w:div>
    <w:div w:id="1521777051">
      <w:bodyDiv w:val="1"/>
      <w:marLeft w:val="0"/>
      <w:marRight w:val="0"/>
      <w:marTop w:val="0"/>
      <w:marBottom w:val="0"/>
      <w:divBdr>
        <w:top w:val="none" w:sz="0" w:space="0" w:color="auto"/>
        <w:left w:val="none" w:sz="0" w:space="0" w:color="auto"/>
        <w:bottom w:val="none" w:sz="0" w:space="0" w:color="auto"/>
        <w:right w:val="none" w:sz="0" w:space="0" w:color="auto"/>
      </w:divBdr>
      <w:divsChild>
        <w:div w:id="1228958800">
          <w:marLeft w:val="0"/>
          <w:marRight w:val="0"/>
          <w:marTop w:val="0"/>
          <w:marBottom w:val="0"/>
          <w:divBdr>
            <w:top w:val="none" w:sz="0" w:space="0" w:color="auto"/>
            <w:left w:val="none" w:sz="0" w:space="0" w:color="auto"/>
            <w:bottom w:val="none" w:sz="0" w:space="0" w:color="auto"/>
            <w:right w:val="none" w:sz="0" w:space="0" w:color="auto"/>
          </w:divBdr>
          <w:divsChild>
            <w:div w:id="1642734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511886">
      <w:bodyDiv w:val="1"/>
      <w:marLeft w:val="0"/>
      <w:marRight w:val="0"/>
      <w:marTop w:val="0"/>
      <w:marBottom w:val="0"/>
      <w:divBdr>
        <w:top w:val="none" w:sz="0" w:space="0" w:color="auto"/>
        <w:left w:val="none" w:sz="0" w:space="0" w:color="auto"/>
        <w:bottom w:val="none" w:sz="0" w:space="0" w:color="auto"/>
        <w:right w:val="none" w:sz="0" w:space="0" w:color="auto"/>
      </w:divBdr>
    </w:div>
    <w:div w:id="1537307745">
      <w:bodyDiv w:val="1"/>
      <w:marLeft w:val="0"/>
      <w:marRight w:val="0"/>
      <w:marTop w:val="0"/>
      <w:marBottom w:val="0"/>
      <w:divBdr>
        <w:top w:val="none" w:sz="0" w:space="0" w:color="auto"/>
        <w:left w:val="none" w:sz="0" w:space="0" w:color="auto"/>
        <w:bottom w:val="none" w:sz="0" w:space="0" w:color="auto"/>
        <w:right w:val="none" w:sz="0" w:space="0" w:color="auto"/>
      </w:divBdr>
    </w:div>
    <w:div w:id="1543325454">
      <w:bodyDiv w:val="1"/>
      <w:marLeft w:val="0"/>
      <w:marRight w:val="0"/>
      <w:marTop w:val="0"/>
      <w:marBottom w:val="0"/>
      <w:divBdr>
        <w:top w:val="none" w:sz="0" w:space="0" w:color="auto"/>
        <w:left w:val="none" w:sz="0" w:space="0" w:color="auto"/>
        <w:bottom w:val="none" w:sz="0" w:space="0" w:color="auto"/>
        <w:right w:val="none" w:sz="0" w:space="0" w:color="auto"/>
      </w:divBdr>
    </w:div>
    <w:div w:id="1545870430">
      <w:bodyDiv w:val="1"/>
      <w:marLeft w:val="0"/>
      <w:marRight w:val="0"/>
      <w:marTop w:val="0"/>
      <w:marBottom w:val="0"/>
      <w:divBdr>
        <w:top w:val="none" w:sz="0" w:space="0" w:color="auto"/>
        <w:left w:val="none" w:sz="0" w:space="0" w:color="auto"/>
        <w:bottom w:val="none" w:sz="0" w:space="0" w:color="auto"/>
        <w:right w:val="none" w:sz="0" w:space="0" w:color="auto"/>
      </w:divBdr>
      <w:divsChild>
        <w:div w:id="479611898">
          <w:marLeft w:val="0"/>
          <w:marRight w:val="0"/>
          <w:marTop w:val="0"/>
          <w:marBottom w:val="0"/>
          <w:divBdr>
            <w:top w:val="none" w:sz="0" w:space="0" w:color="auto"/>
            <w:left w:val="none" w:sz="0" w:space="0" w:color="auto"/>
            <w:bottom w:val="none" w:sz="0" w:space="0" w:color="auto"/>
            <w:right w:val="none" w:sz="0" w:space="0" w:color="auto"/>
          </w:divBdr>
          <w:divsChild>
            <w:div w:id="1153334425">
              <w:marLeft w:val="0"/>
              <w:marRight w:val="0"/>
              <w:marTop w:val="0"/>
              <w:marBottom w:val="0"/>
              <w:divBdr>
                <w:top w:val="none" w:sz="0" w:space="0" w:color="auto"/>
                <w:left w:val="none" w:sz="0" w:space="0" w:color="auto"/>
                <w:bottom w:val="none" w:sz="0" w:space="0" w:color="auto"/>
                <w:right w:val="none" w:sz="0" w:space="0" w:color="auto"/>
              </w:divBdr>
            </w:div>
          </w:divsChild>
        </w:div>
        <w:div w:id="16090024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8033146">
      <w:bodyDiv w:val="1"/>
      <w:marLeft w:val="0"/>
      <w:marRight w:val="0"/>
      <w:marTop w:val="0"/>
      <w:marBottom w:val="0"/>
      <w:divBdr>
        <w:top w:val="none" w:sz="0" w:space="0" w:color="auto"/>
        <w:left w:val="none" w:sz="0" w:space="0" w:color="auto"/>
        <w:bottom w:val="none" w:sz="0" w:space="0" w:color="auto"/>
        <w:right w:val="none" w:sz="0" w:space="0" w:color="auto"/>
      </w:divBdr>
    </w:div>
    <w:div w:id="1554459519">
      <w:bodyDiv w:val="1"/>
      <w:marLeft w:val="0"/>
      <w:marRight w:val="0"/>
      <w:marTop w:val="0"/>
      <w:marBottom w:val="0"/>
      <w:divBdr>
        <w:top w:val="none" w:sz="0" w:space="0" w:color="auto"/>
        <w:left w:val="none" w:sz="0" w:space="0" w:color="auto"/>
        <w:bottom w:val="none" w:sz="0" w:space="0" w:color="auto"/>
        <w:right w:val="none" w:sz="0" w:space="0" w:color="auto"/>
      </w:divBdr>
    </w:div>
    <w:div w:id="1562597649">
      <w:bodyDiv w:val="1"/>
      <w:marLeft w:val="0"/>
      <w:marRight w:val="0"/>
      <w:marTop w:val="0"/>
      <w:marBottom w:val="0"/>
      <w:divBdr>
        <w:top w:val="none" w:sz="0" w:space="0" w:color="auto"/>
        <w:left w:val="none" w:sz="0" w:space="0" w:color="auto"/>
        <w:bottom w:val="none" w:sz="0" w:space="0" w:color="auto"/>
        <w:right w:val="none" w:sz="0" w:space="0" w:color="auto"/>
      </w:divBdr>
    </w:div>
    <w:div w:id="1574508140">
      <w:bodyDiv w:val="1"/>
      <w:marLeft w:val="0"/>
      <w:marRight w:val="0"/>
      <w:marTop w:val="0"/>
      <w:marBottom w:val="0"/>
      <w:divBdr>
        <w:top w:val="none" w:sz="0" w:space="0" w:color="auto"/>
        <w:left w:val="none" w:sz="0" w:space="0" w:color="auto"/>
        <w:bottom w:val="none" w:sz="0" w:space="0" w:color="auto"/>
        <w:right w:val="none" w:sz="0" w:space="0" w:color="auto"/>
      </w:divBdr>
      <w:divsChild>
        <w:div w:id="638072762">
          <w:blockQuote w:val="1"/>
          <w:marLeft w:val="720"/>
          <w:marRight w:val="720"/>
          <w:marTop w:val="100"/>
          <w:marBottom w:val="100"/>
          <w:divBdr>
            <w:top w:val="none" w:sz="0" w:space="0" w:color="auto"/>
            <w:left w:val="none" w:sz="0" w:space="0" w:color="auto"/>
            <w:bottom w:val="none" w:sz="0" w:space="0" w:color="auto"/>
            <w:right w:val="none" w:sz="0" w:space="0" w:color="auto"/>
          </w:divBdr>
        </w:div>
        <w:div w:id="111369088">
          <w:marLeft w:val="0"/>
          <w:marRight w:val="0"/>
          <w:marTop w:val="0"/>
          <w:marBottom w:val="0"/>
          <w:divBdr>
            <w:top w:val="none" w:sz="0" w:space="0" w:color="auto"/>
            <w:left w:val="none" w:sz="0" w:space="0" w:color="auto"/>
            <w:bottom w:val="none" w:sz="0" w:space="0" w:color="auto"/>
            <w:right w:val="none" w:sz="0" w:space="0" w:color="auto"/>
          </w:divBdr>
          <w:divsChild>
            <w:div w:id="98870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558932">
      <w:bodyDiv w:val="1"/>
      <w:marLeft w:val="0"/>
      <w:marRight w:val="0"/>
      <w:marTop w:val="0"/>
      <w:marBottom w:val="0"/>
      <w:divBdr>
        <w:top w:val="none" w:sz="0" w:space="0" w:color="auto"/>
        <w:left w:val="none" w:sz="0" w:space="0" w:color="auto"/>
        <w:bottom w:val="none" w:sz="0" w:space="0" w:color="auto"/>
        <w:right w:val="none" w:sz="0" w:space="0" w:color="auto"/>
      </w:divBdr>
    </w:div>
    <w:div w:id="1587224469">
      <w:bodyDiv w:val="1"/>
      <w:marLeft w:val="0"/>
      <w:marRight w:val="0"/>
      <w:marTop w:val="0"/>
      <w:marBottom w:val="0"/>
      <w:divBdr>
        <w:top w:val="none" w:sz="0" w:space="0" w:color="auto"/>
        <w:left w:val="none" w:sz="0" w:space="0" w:color="auto"/>
        <w:bottom w:val="none" w:sz="0" w:space="0" w:color="auto"/>
        <w:right w:val="none" w:sz="0" w:space="0" w:color="auto"/>
      </w:divBdr>
      <w:divsChild>
        <w:div w:id="480775550">
          <w:blockQuote w:val="1"/>
          <w:marLeft w:val="720"/>
          <w:marRight w:val="720"/>
          <w:marTop w:val="100"/>
          <w:marBottom w:val="100"/>
          <w:divBdr>
            <w:top w:val="none" w:sz="0" w:space="0" w:color="auto"/>
            <w:left w:val="none" w:sz="0" w:space="0" w:color="auto"/>
            <w:bottom w:val="none" w:sz="0" w:space="0" w:color="auto"/>
            <w:right w:val="none" w:sz="0" w:space="0" w:color="auto"/>
          </w:divBdr>
        </w:div>
        <w:div w:id="3974420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7378059">
      <w:bodyDiv w:val="1"/>
      <w:marLeft w:val="0"/>
      <w:marRight w:val="0"/>
      <w:marTop w:val="0"/>
      <w:marBottom w:val="0"/>
      <w:divBdr>
        <w:top w:val="none" w:sz="0" w:space="0" w:color="auto"/>
        <w:left w:val="none" w:sz="0" w:space="0" w:color="auto"/>
        <w:bottom w:val="none" w:sz="0" w:space="0" w:color="auto"/>
        <w:right w:val="none" w:sz="0" w:space="0" w:color="auto"/>
      </w:divBdr>
    </w:div>
    <w:div w:id="1590894126">
      <w:bodyDiv w:val="1"/>
      <w:marLeft w:val="0"/>
      <w:marRight w:val="0"/>
      <w:marTop w:val="0"/>
      <w:marBottom w:val="0"/>
      <w:divBdr>
        <w:top w:val="none" w:sz="0" w:space="0" w:color="auto"/>
        <w:left w:val="none" w:sz="0" w:space="0" w:color="auto"/>
        <w:bottom w:val="none" w:sz="0" w:space="0" w:color="auto"/>
        <w:right w:val="none" w:sz="0" w:space="0" w:color="auto"/>
      </w:divBdr>
    </w:div>
    <w:div w:id="1592154298">
      <w:bodyDiv w:val="1"/>
      <w:marLeft w:val="0"/>
      <w:marRight w:val="0"/>
      <w:marTop w:val="0"/>
      <w:marBottom w:val="0"/>
      <w:divBdr>
        <w:top w:val="none" w:sz="0" w:space="0" w:color="auto"/>
        <w:left w:val="none" w:sz="0" w:space="0" w:color="auto"/>
        <w:bottom w:val="none" w:sz="0" w:space="0" w:color="auto"/>
        <w:right w:val="none" w:sz="0" w:space="0" w:color="auto"/>
      </w:divBdr>
    </w:div>
    <w:div w:id="1592274769">
      <w:bodyDiv w:val="1"/>
      <w:marLeft w:val="0"/>
      <w:marRight w:val="0"/>
      <w:marTop w:val="0"/>
      <w:marBottom w:val="0"/>
      <w:divBdr>
        <w:top w:val="none" w:sz="0" w:space="0" w:color="auto"/>
        <w:left w:val="none" w:sz="0" w:space="0" w:color="auto"/>
        <w:bottom w:val="none" w:sz="0" w:space="0" w:color="auto"/>
        <w:right w:val="none" w:sz="0" w:space="0" w:color="auto"/>
      </w:divBdr>
      <w:divsChild>
        <w:div w:id="199368854">
          <w:marLeft w:val="0"/>
          <w:marRight w:val="0"/>
          <w:marTop w:val="0"/>
          <w:marBottom w:val="0"/>
          <w:divBdr>
            <w:top w:val="none" w:sz="0" w:space="0" w:color="auto"/>
            <w:left w:val="none" w:sz="0" w:space="0" w:color="auto"/>
            <w:bottom w:val="none" w:sz="0" w:space="0" w:color="auto"/>
            <w:right w:val="none" w:sz="0" w:space="0" w:color="auto"/>
          </w:divBdr>
        </w:div>
        <w:div w:id="1853101977">
          <w:marLeft w:val="0"/>
          <w:marRight w:val="0"/>
          <w:marTop w:val="0"/>
          <w:marBottom w:val="0"/>
          <w:divBdr>
            <w:top w:val="none" w:sz="0" w:space="0" w:color="auto"/>
            <w:left w:val="none" w:sz="0" w:space="0" w:color="auto"/>
            <w:bottom w:val="none" w:sz="0" w:space="0" w:color="auto"/>
            <w:right w:val="none" w:sz="0" w:space="0" w:color="auto"/>
          </w:divBdr>
          <w:divsChild>
            <w:div w:id="867450537">
              <w:marLeft w:val="0"/>
              <w:marRight w:val="0"/>
              <w:marTop w:val="0"/>
              <w:marBottom w:val="0"/>
              <w:divBdr>
                <w:top w:val="none" w:sz="0" w:space="0" w:color="auto"/>
                <w:left w:val="none" w:sz="0" w:space="0" w:color="auto"/>
                <w:bottom w:val="none" w:sz="0" w:space="0" w:color="auto"/>
                <w:right w:val="none" w:sz="0" w:space="0" w:color="auto"/>
              </w:divBdr>
            </w:div>
            <w:div w:id="909967626">
              <w:marLeft w:val="0"/>
              <w:marRight w:val="0"/>
              <w:marTop w:val="0"/>
              <w:marBottom w:val="0"/>
              <w:divBdr>
                <w:top w:val="none" w:sz="0" w:space="0" w:color="auto"/>
                <w:left w:val="none" w:sz="0" w:space="0" w:color="auto"/>
                <w:bottom w:val="none" w:sz="0" w:space="0" w:color="auto"/>
                <w:right w:val="none" w:sz="0" w:space="0" w:color="auto"/>
              </w:divBdr>
              <w:divsChild>
                <w:div w:id="1170751130">
                  <w:marLeft w:val="0"/>
                  <w:marRight w:val="0"/>
                  <w:marTop w:val="0"/>
                  <w:marBottom w:val="0"/>
                  <w:divBdr>
                    <w:top w:val="none" w:sz="0" w:space="0" w:color="auto"/>
                    <w:left w:val="none" w:sz="0" w:space="0" w:color="auto"/>
                    <w:bottom w:val="none" w:sz="0" w:space="0" w:color="auto"/>
                    <w:right w:val="none" w:sz="0" w:space="0" w:color="auto"/>
                  </w:divBdr>
                  <w:divsChild>
                    <w:div w:id="369963734">
                      <w:marLeft w:val="0"/>
                      <w:marRight w:val="0"/>
                      <w:marTop w:val="0"/>
                      <w:marBottom w:val="0"/>
                      <w:divBdr>
                        <w:top w:val="none" w:sz="0" w:space="0" w:color="auto"/>
                        <w:left w:val="none" w:sz="0" w:space="0" w:color="auto"/>
                        <w:bottom w:val="none" w:sz="0" w:space="0" w:color="auto"/>
                        <w:right w:val="none" w:sz="0" w:space="0" w:color="auto"/>
                      </w:divBdr>
                      <w:divsChild>
                        <w:div w:id="839849102">
                          <w:marLeft w:val="0"/>
                          <w:marRight w:val="0"/>
                          <w:marTop w:val="0"/>
                          <w:marBottom w:val="0"/>
                          <w:divBdr>
                            <w:top w:val="none" w:sz="0" w:space="0" w:color="auto"/>
                            <w:left w:val="none" w:sz="0" w:space="0" w:color="auto"/>
                            <w:bottom w:val="none" w:sz="0" w:space="0" w:color="auto"/>
                            <w:right w:val="none" w:sz="0" w:space="0" w:color="auto"/>
                          </w:divBdr>
                          <w:divsChild>
                            <w:div w:id="1449079316">
                              <w:marLeft w:val="0"/>
                              <w:marRight w:val="0"/>
                              <w:marTop w:val="0"/>
                              <w:marBottom w:val="0"/>
                              <w:divBdr>
                                <w:top w:val="none" w:sz="0" w:space="0" w:color="auto"/>
                                <w:left w:val="none" w:sz="0" w:space="0" w:color="auto"/>
                                <w:bottom w:val="none" w:sz="0" w:space="0" w:color="auto"/>
                                <w:right w:val="none" w:sz="0" w:space="0" w:color="auto"/>
                              </w:divBdr>
                              <w:divsChild>
                                <w:div w:id="300379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92544150">
      <w:bodyDiv w:val="1"/>
      <w:marLeft w:val="0"/>
      <w:marRight w:val="0"/>
      <w:marTop w:val="0"/>
      <w:marBottom w:val="0"/>
      <w:divBdr>
        <w:top w:val="none" w:sz="0" w:space="0" w:color="auto"/>
        <w:left w:val="none" w:sz="0" w:space="0" w:color="auto"/>
        <w:bottom w:val="none" w:sz="0" w:space="0" w:color="auto"/>
        <w:right w:val="none" w:sz="0" w:space="0" w:color="auto"/>
      </w:divBdr>
    </w:div>
    <w:div w:id="1592547592">
      <w:bodyDiv w:val="1"/>
      <w:marLeft w:val="0"/>
      <w:marRight w:val="0"/>
      <w:marTop w:val="0"/>
      <w:marBottom w:val="0"/>
      <w:divBdr>
        <w:top w:val="none" w:sz="0" w:space="0" w:color="auto"/>
        <w:left w:val="none" w:sz="0" w:space="0" w:color="auto"/>
        <w:bottom w:val="none" w:sz="0" w:space="0" w:color="auto"/>
        <w:right w:val="none" w:sz="0" w:space="0" w:color="auto"/>
      </w:divBdr>
    </w:div>
    <w:div w:id="1596666938">
      <w:bodyDiv w:val="1"/>
      <w:marLeft w:val="0"/>
      <w:marRight w:val="0"/>
      <w:marTop w:val="0"/>
      <w:marBottom w:val="0"/>
      <w:divBdr>
        <w:top w:val="none" w:sz="0" w:space="0" w:color="auto"/>
        <w:left w:val="none" w:sz="0" w:space="0" w:color="auto"/>
        <w:bottom w:val="none" w:sz="0" w:space="0" w:color="auto"/>
        <w:right w:val="none" w:sz="0" w:space="0" w:color="auto"/>
      </w:divBdr>
    </w:div>
    <w:div w:id="1604150090">
      <w:bodyDiv w:val="1"/>
      <w:marLeft w:val="0"/>
      <w:marRight w:val="0"/>
      <w:marTop w:val="0"/>
      <w:marBottom w:val="0"/>
      <w:divBdr>
        <w:top w:val="none" w:sz="0" w:space="0" w:color="auto"/>
        <w:left w:val="none" w:sz="0" w:space="0" w:color="auto"/>
        <w:bottom w:val="none" w:sz="0" w:space="0" w:color="auto"/>
        <w:right w:val="none" w:sz="0" w:space="0" w:color="auto"/>
      </w:divBdr>
    </w:div>
    <w:div w:id="1606115082">
      <w:bodyDiv w:val="1"/>
      <w:marLeft w:val="0"/>
      <w:marRight w:val="0"/>
      <w:marTop w:val="0"/>
      <w:marBottom w:val="0"/>
      <w:divBdr>
        <w:top w:val="none" w:sz="0" w:space="0" w:color="auto"/>
        <w:left w:val="none" w:sz="0" w:space="0" w:color="auto"/>
        <w:bottom w:val="none" w:sz="0" w:space="0" w:color="auto"/>
        <w:right w:val="none" w:sz="0" w:space="0" w:color="auto"/>
      </w:divBdr>
    </w:div>
    <w:div w:id="1607812077">
      <w:bodyDiv w:val="1"/>
      <w:marLeft w:val="0"/>
      <w:marRight w:val="0"/>
      <w:marTop w:val="0"/>
      <w:marBottom w:val="0"/>
      <w:divBdr>
        <w:top w:val="none" w:sz="0" w:space="0" w:color="auto"/>
        <w:left w:val="none" w:sz="0" w:space="0" w:color="auto"/>
        <w:bottom w:val="none" w:sz="0" w:space="0" w:color="auto"/>
        <w:right w:val="none" w:sz="0" w:space="0" w:color="auto"/>
      </w:divBdr>
    </w:div>
    <w:div w:id="1608536707">
      <w:bodyDiv w:val="1"/>
      <w:marLeft w:val="0"/>
      <w:marRight w:val="0"/>
      <w:marTop w:val="0"/>
      <w:marBottom w:val="0"/>
      <w:divBdr>
        <w:top w:val="none" w:sz="0" w:space="0" w:color="auto"/>
        <w:left w:val="none" w:sz="0" w:space="0" w:color="auto"/>
        <w:bottom w:val="none" w:sz="0" w:space="0" w:color="auto"/>
        <w:right w:val="none" w:sz="0" w:space="0" w:color="auto"/>
      </w:divBdr>
    </w:div>
    <w:div w:id="1608539629">
      <w:bodyDiv w:val="1"/>
      <w:marLeft w:val="0"/>
      <w:marRight w:val="0"/>
      <w:marTop w:val="0"/>
      <w:marBottom w:val="0"/>
      <w:divBdr>
        <w:top w:val="none" w:sz="0" w:space="0" w:color="auto"/>
        <w:left w:val="none" w:sz="0" w:space="0" w:color="auto"/>
        <w:bottom w:val="none" w:sz="0" w:space="0" w:color="auto"/>
        <w:right w:val="none" w:sz="0" w:space="0" w:color="auto"/>
      </w:divBdr>
    </w:div>
    <w:div w:id="1611164488">
      <w:bodyDiv w:val="1"/>
      <w:marLeft w:val="0"/>
      <w:marRight w:val="0"/>
      <w:marTop w:val="0"/>
      <w:marBottom w:val="0"/>
      <w:divBdr>
        <w:top w:val="none" w:sz="0" w:space="0" w:color="auto"/>
        <w:left w:val="none" w:sz="0" w:space="0" w:color="auto"/>
        <w:bottom w:val="none" w:sz="0" w:space="0" w:color="auto"/>
        <w:right w:val="none" w:sz="0" w:space="0" w:color="auto"/>
      </w:divBdr>
    </w:div>
    <w:div w:id="1612661127">
      <w:bodyDiv w:val="1"/>
      <w:marLeft w:val="0"/>
      <w:marRight w:val="0"/>
      <w:marTop w:val="0"/>
      <w:marBottom w:val="0"/>
      <w:divBdr>
        <w:top w:val="none" w:sz="0" w:space="0" w:color="auto"/>
        <w:left w:val="none" w:sz="0" w:space="0" w:color="auto"/>
        <w:bottom w:val="none" w:sz="0" w:space="0" w:color="auto"/>
        <w:right w:val="none" w:sz="0" w:space="0" w:color="auto"/>
      </w:divBdr>
      <w:divsChild>
        <w:div w:id="638262333">
          <w:marLeft w:val="0"/>
          <w:marRight w:val="0"/>
          <w:marTop w:val="0"/>
          <w:marBottom w:val="0"/>
          <w:divBdr>
            <w:top w:val="none" w:sz="0" w:space="0" w:color="auto"/>
            <w:left w:val="none" w:sz="0" w:space="0" w:color="auto"/>
            <w:bottom w:val="none" w:sz="0" w:space="0" w:color="auto"/>
            <w:right w:val="none" w:sz="0" w:space="0" w:color="auto"/>
          </w:divBdr>
          <w:divsChild>
            <w:div w:id="1823814921">
              <w:marLeft w:val="0"/>
              <w:marRight w:val="0"/>
              <w:marTop w:val="0"/>
              <w:marBottom w:val="0"/>
              <w:divBdr>
                <w:top w:val="none" w:sz="0" w:space="0" w:color="auto"/>
                <w:left w:val="none" w:sz="0" w:space="0" w:color="auto"/>
                <w:bottom w:val="none" w:sz="0" w:space="0" w:color="auto"/>
                <w:right w:val="none" w:sz="0" w:space="0" w:color="auto"/>
              </w:divBdr>
            </w:div>
          </w:divsChild>
        </w:div>
        <w:div w:id="47459607">
          <w:blockQuote w:val="1"/>
          <w:marLeft w:val="720"/>
          <w:marRight w:val="720"/>
          <w:marTop w:val="100"/>
          <w:marBottom w:val="100"/>
          <w:divBdr>
            <w:top w:val="none" w:sz="0" w:space="0" w:color="auto"/>
            <w:left w:val="none" w:sz="0" w:space="0" w:color="auto"/>
            <w:bottom w:val="none" w:sz="0" w:space="0" w:color="auto"/>
            <w:right w:val="none" w:sz="0" w:space="0" w:color="auto"/>
          </w:divBdr>
        </w:div>
        <w:div w:id="314267119">
          <w:marLeft w:val="0"/>
          <w:marRight w:val="0"/>
          <w:marTop w:val="0"/>
          <w:marBottom w:val="0"/>
          <w:divBdr>
            <w:top w:val="none" w:sz="0" w:space="0" w:color="auto"/>
            <w:left w:val="none" w:sz="0" w:space="0" w:color="auto"/>
            <w:bottom w:val="none" w:sz="0" w:space="0" w:color="auto"/>
            <w:right w:val="none" w:sz="0" w:space="0" w:color="auto"/>
          </w:divBdr>
          <w:divsChild>
            <w:div w:id="561644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091799">
      <w:bodyDiv w:val="1"/>
      <w:marLeft w:val="0"/>
      <w:marRight w:val="0"/>
      <w:marTop w:val="0"/>
      <w:marBottom w:val="0"/>
      <w:divBdr>
        <w:top w:val="none" w:sz="0" w:space="0" w:color="auto"/>
        <w:left w:val="none" w:sz="0" w:space="0" w:color="auto"/>
        <w:bottom w:val="none" w:sz="0" w:space="0" w:color="auto"/>
        <w:right w:val="none" w:sz="0" w:space="0" w:color="auto"/>
      </w:divBdr>
      <w:divsChild>
        <w:div w:id="101072358">
          <w:blockQuote w:val="1"/>
          <w:marLeft w:val="720"/>
          <w:marRight w:val="720"/>
          <w:marTop w:val="100"/>
          <w:marBottom w:val="100"/>
          <w:divBdr>
            <w:top w:val="none" w:sz="0" w:space="0" w:color="auto"/>
            <w:left w:val="none" w:sz="0" w:space="0" w:color="auto"/>
            <w:bottom w:val="none" w:sz="0" w:space="0" w:color="auto"/>
            <w:right w:val="none" w:sz="0" w:space="0" w:color="auto"/>
          </w:divBdr>
        </w:div>
        <w:div w:id="1634287476">
          <w:marLeft w:val="0"/>
          <w:marRight w:val="0"/>
          <w:marTop w:val="0"/>
          <w:marBottom w:val="0"/>
          <w:divBdr>
            <w:top w:val="none" w:sz="0" w:space="0" w:color="auto"/>
            <w:left w:val="none" w:sz="0" w:space="0" w:color="auto"/>
            <w:bottom w:val="none" w:sz="0" w:space="0" w:color="auto"/>
            <w:right w:val="none" w:sz="0" w:space="0" w:color="auto"/>
          </w:divBdr>
          <w:divsChild>
            <w:div w:id="1672487721">
              <w:marLeft w:val="0"/>
              <w:marRight w:val="0"/>
              <w:marTop w:val="0"/>
              <w:marBottom w:val="0"/>
              <w:divBdr>
                <w:top w:val="none" w:sz="0" w:space="0" w:color="auto"/>
                <w:left w:val="none" w:sz="0" w:space="0" w:color="auto"/>
                <w:bottom w:val="none" w:sz="0" w:space="0" w:color="auto"/>
                <w:right w:val="none" w:sz="0" w:space="0" w:color="auto"/>
              </w:divBdr>
            </w:div>
          </w:divsChild>
        </w:div>
        <w:div w:id="1972203982">
          <w:marLeft w:val="0"/>
          <w:marRight w:val="0"/>
          <w:marTop w:val="0"/>
          <w:marBottom w:val="0"/>
          <w:divBdr>
            <w:top w:val="none" w:sz="0" w:space="0" w:color="auto"/>
            <w:left w:val="none" w:sz="0" w:space="0" w:color="auto"/>
            <w:bottom w:val="none" w:sz="0" w:space="0" w:color="auto"/>
            <w:right w:val="none" w:sz="0" w:space="0" w:color="auto"/>
          </w:divBdr>
          <w:divsChild>
            <w:div w:id="1125272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094779">
      <w:bodyDiv w:val="1"/>
      <w:marLeft w:val="0"/>
      <w:marRight w:val="0"/>
      <w:marTop w:val="0"/>
      <w:marBottom w:val="0"/>
      <w:divBdr>
        <w:top w:val="none" w:sz="0" w:space="0" w:color="auto"/>
        <w:left w:val="none" w:sz="0" w:space="0" w:color="auto"/>
        <w:bottom w:val="none" w:sz="0" w:space="0" w:color="auto"/>
        <w:right w:val="none" w:sz="0" w:space="0" w:color="auto"/>
      </w:divBdr>
    </w:div>
    <w:div w:id="1633554072">
      <w:bodyDiv w:val="1"/>
      <w:marLeft w:val="0"/>
      <w:marRight w:val="0"/>
      <w:marTop w:val="0"/>
      <w:marBottom w:val="0"/>
      <w:divBdr>
        <w:top w:val="none" w:sz="0" w:space="0" w:color="auto"/>
        <w:left w:val="none" w:sz="0" w:space="0" w:color="auto"/>
        <w:bottom w:val="none" w:sz="0" w:space="0" w:color="auto"/>
        <w:right w:val="none" w:sz="0" w:space="0" w:color="auto"/>
      </w:divBdr>
    </w:div>
    <w:div w:id="1637642703">
      <w:bodyDiv w:val="1"/>
      <w:marLeft w:val="0"/>
      <w:marRight w:val="0"/>
      <w:marTop w:val="0"/>
      <w:marBottom w:val="0"/>
      <w:divBdr>
        <w:top w:val="none" w:sz="0" w:space="0" w:color="auto"/>
        <w:left w:val="none" w:sz="0" w:space="0" w:color="auto"/>
        <w:bottom w:val="none" w:sz="0" w:space="0" w:color="auto"/>
        <w:right w:val="none" w:sz="0" w:space="0" w:color="auto"/>
      </w:divBdr>
    </w:div>
    <w:div w:id="1643121322">
      <w:bodyDiv w:val="1"/>
      <w:marLeft w:val="0"/>
      <w:marRight w:val="0"/>
      <w:marTop w:val="0"/>
      <w:marBottom w:val="0"/>
      <w:divBdr>
        <w:top w:val="none" w:sz="0" w:space="0" w:color="auto"/>
        <w:left w:val="none" w:sz="0" w:space="0" w:color="auto"/>
        <w:bottom w:val="none" w:sz="0" w:space="0" w:color="auto"/>
        <w:right w:val="none" w:sz="0" w:space="0" w:color="auto"/>
      </w:divBdr>
    </w:div>
    <w:div w:id="1644770401">
      <w:bodyDiv w:val="1"/>
      <w:marLeft w:val="0"/>
      <w:marRight w:val="0"/>
      <w:marTop w:val="0"/>
      <w:marBottom w:val="0"/>
      <w:divBdr>
        <w:top w:val="none" w:sz="0" w:space="0" w:color="auto"/>
        <w:left w:val="none" w:sz="0" w:space="0" w:color="auto"/>
        <w:bottom w:val="none" w:sz="0" w:space="0" w:color="auto"/>
        <w:right w:val="none" w:sz="0" w:space="0" w:color="auto"/>
      </w:divBdr>
    </w:div>
    <w:div w:id="1645698145">
      <w:bodyDiv w:val="1"/>
      <w:marLeft w:val="0"/>
      <w:marRight w:val="0"/>
      <w:marTop w:val="0"/>
      <w:marBottom w:val="0"/>
      <w:divBdr>
        <w:top w:val="none" w:sz="0" w:space="0" w:color="auto"/>
        <w:left w:val="none" w:sz="0" w:space="0" w:color="auto"/>
        <w:bottom w:val="none" w:sz="0" w:space="0" w:color="auto"/>
        <w:right w:val="none" w:sz="0" w:space="0" w:color="auto"/>
      </w:divBdr>
    </w:div>
    <w:div w:id="1649237465">
      <w:bodyDiv w:val="1"/>
      <w:marLeft w:val="0"/>
      <w:marRight w:val="0"/>
      <w:marTop w:val="0"/>
      <w:marBottom w:val="0"/>
      <w:divBdr>
        <w:top w:val="none" w:sz="0" w:space="0" w:color="auto"/>
        <w:left w:val="none" w:sz="0" w:space="0" w:color="auto"/>
        <w:bottom w:val="none" w:sz="0" w:space="0" w:color="auto"/>
        <w:right w:val="none" w:sz="0" w:space="0" w:color="auto"/>
      </w:divBdr>
      <w:divsChild>
        <w:div w:id="20610058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1445126">
      <w:bodyDiv w:val="1"/>
      <w:marLeft w:val="0"/>
      <w:marRight w:val="0"/>
      <w:marTop w:val="0"/>
      <w:marBottom w:val="0"/>
      <w:divBdr>
        <w:top w:val="none" w:sz="0" w:space="0" w:color="auto"/>
        <w:left w:val="none" w:sz="0" w:space="0" w:color="auto"/>
        <w:bottom w:val="none" w:sz="0" w:space="0" w:color="auto"/>
        <w:right w:val="none" w:sz="0" w:space="0" w:color="auto"/>
      </w:divBdr>
    </w:div>
    <w:div w:id="1652059930">
      <w:bodyDiv w:val="1"/>
      <w:marLeft w:val="0"/>
      <w:marRight w:val="0"/>
      <w:marTop w:val="0"/>
      <w:marBottom w:val="0"/>
      <w:divBdr>
        <w:top w:val="none" w:sz="0" w:space="0" w:color="auto"/>
        <w:left w:val="none" w:sz="0" w:space="0" w:color="auto"/>
        <w:bottom w:val="none" w:sz="0" w:space="0" w:color="auto"/>
        <w:right w:val="none" w:sz="0" w:space="0" w:color="auto"/>
      </w:divBdr>
    </w:div>
    <w:div w:id="1660771081">
      <w:bodyDiv w:val="1"/>
      <w:marLeft w:val="0"/>
      <w:marRight w:val="0"/>
      <w:marTop w:val="0"/>
      <w:marBottom w:val="0"/>
      <w:divBdr>
        <w:top w:val="none" w:sz="0" w:space="0" w:color="auto"/>
        <w:left w:val="none" w:sz="0" w:space="0" w:color="auto"/>
        <w:bottom w:val="none" w:sz="0" w:space="0" w:color="auto"/>
        <w:right w:val="none" w:sz="0" w:space="0" w:color="auto"/>
      </w:divBdr>
      <w:divsChild>
        <w:div w:id="1170832196">
          <w:blockQuote w:val="1"/>
          <w:marLeft w:val="720"/>
          <w:marRight w:val="720"/>
          <w:marTop w:val="100"/>
          <w:marBottom w:val="100"/>
          <w:divBdr>
            <w:top w:val="none" w:sz="0" w:space="0" w:color="auto"/>
            <w:left w:val="none" w:sz="0" w:space="0" w:color="auto"/>
            <w:bottom w:val="none" w:sz="0" w:space="0" w:color="auto"/>
            <w:right w:val="none" w:sz="0" w:space="0" w:color="auto"/>
          </w:divBdr>
        </w:div>
        <w:div w:id="4416122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8552632">
      <w:bodyDiv w:val="1"/>
      <w:marLeft w:val="0"/>
      <w:marRight w:val="0"/>
      <w:marTop w:val="0"/>
      <w:marBottom w:val="0"/>
      <w:divBdr>
        <w:top w:val="none" w:sz="0" w:space="0" w:color="auto"/>
        <w:left w:val="none" w:sz="0" w:space="0" w:color="auto"/>
        <w:bottom w:val="none" w:sz="0" w:space="0" w:color="auto"/>
        <w:right w:val="none" w:sz="0" w:space="0" w:color="auto"/>
      </w:divBdr>
    </w:div>
    <w:div w:id="1674799596">
      <w:bodyDiv w:val="1"/>
      <w:marLeft w:val="0"/>
      <w:marRight w:val="0"/>
      <w:marTop w:val="0"/>
      <w:marBottom w:val="0"/>
      <w:divBdr>
        <w:top w:val="none" w:sz="0" w:space="0" w:color="auto"/>
        <w:left w:val="none" w:sz="0" w:space="0" w:color="auto"/>
        <w:bottom w:val="none" w:sz="0" w:space="0" w:color="auto"/>
        <w:right w:val="none" w:sz="0" w:space="0" w:color="auto"/>
      </w:divBdr>
      <w:divsChild>
        <w:div w:id="615214490">
          <w:marLeft w:val="0"/>
          <w:marRight w:val="0"/>
          <w:marTop w:val="0"/>
          <w:marBottom w:val="0"/>
          <w:divBdr>
            <w:top w:val="none" w:sz="0" w:space="0" w:color="auto"/>
            <w:left w:val="none" w:sz="0" w:space="0" w:color="auto"/>
            <w:bottom w:val="none" w:sz="0" w:space="0" w:color="auto"/>
            <w:right w:val="none" w:sz="0" w:space="0" w:color="auto"/>
          </w:divBdr>
          <w:divsChild>
            <w:div w:id="47488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553406">
      <w:bodyDiv w:val="1"/>
      <w:marLeft w:val="0"/>
      <w:marRight w:val="0"/>
      <w:marTop w:val="0"/>
      <w:marBottom w:val="0"/>
      <w:divBdr>
        <w:top w:val="none" w:sz="0" w:space="0" w:color="auto"/>
        <w:left w:val="none" w:sz="0" w:space="0" w:color="auto"/>
        <w:bottom w:val="none" w:sz="0" w:space="0" w:color="auto"/>
        <w:right w:val="none" w:sz="0" w:space="0" w:color="auto"/>
      </w:divBdr>
    </w:div>
    <w:div w:id="1691102617">
      <w:bodyDiv w:val="1"/>
      <w:marLeft w:val="0"/>
      <w:marRight w:val="0"/>
      <w:marTop w:val="0"/>
      <w:marBottom w:val="0"/>
      <w:divBdr>
        <w:top w:val="none" w:sz="0" w:space="0" w:color="auto"/>
        <w:left w:val="none" w:sz="0" w:space="0" w:color="auto"/>
        <w:bottom w:val="none" w:sz="0" w:space="0" w:color="auto"/>
        <w:right w:val="none" w:sz="0" w:space="0" w:color="auto"/>
      </w:divBdr>
    </w:div>
    <w:div w:id="1694916717">
      <w:bodyDiv w:val="1"/>
      <w:marLeft w:val="0"/>
      <w:marRight w:val="0"/>
      <w:marTop w:val="0"/>
      <w:marBottom w:val="0"/>
      <w:divBdr>
        <w:top w:val="none" w:sz="0" w:space="0" w:color="auto"/>
        <w:left w:val="none" w:sz="0" w:space="0" w:color="auto"/>
        <w:bottom w:val="none" w:sz="0" w:space="0" w:color="auto"/>
        <w:right w:val="none" w:sz="0" w:space="0" w:color="auto"/>
      </w:divBdr>
    </w:div>
    <w:div w:id="1695879423">
      <w:bodyDiv w:val="1"/>
      <w:marLeft w:val="0"/>
      <w:marRight w:val="0"/>
      <w:marTop w:val="0"/>
      <w:marBottom w:val="0"/>
      <w:divBdr>
        <w:top w:val="none" w:sz="0" w:space="0" w:color="auto"/>
        <w:left w:val="none" w:sz="0" w:space="0" w:color="auto"/>
        <w:bottom w:val="none" w:sz="0" w:space="0" w:color="auto"/>
        <w:right w:val="none" w:sz="0" w:space="0" w:color="auto"/>
      </w:divBdr>
    </w:div>
    <w:div w:id="1704556112">
      <w:bodyDiv w:val="1"/>
      <w:marLeft w:val="0"/>
      <w:marRight w:val="0"/>
      <w:marTop w:val="0"/>
      <w:marBottom w:val="0"/>
      <w:divBdr>
        <w:top w:val="none" w:sz="0" w:space="0" w:color="auto"/>
        <w:left w:val="none" w:sz="0" w:space="0" w:color="auto"/>
        <w:bottom w:val="none" w:sz="0" w:space="0" w:color="auto"/>
        <w:right w:val="none" w:sz="0" w:space="0" w:color="auto"/>
      </w:divBdr>
      <w:divsChild>
        <w:div w:id="528225279">
          <w:marLeft w:val="0"/>
          <w:marRight w:val="0"/>
          <w:marTop w:val="0"/>
          <w:marBottom w:val="0"/>
          <w:divBdr>
            <w:top w:val="none" w:sz="0" w:space="0" w:color="auto"/>
            <w:left w:val="none" w:sz="0" w:space="0" w:color="auto"/>
            <w:bottom w:val="none" w:sz="0" w:space="0" w:color="auto"/>
            <w:right w:val="none" w:sz="0" w:space="0" w:color="auto"/>
          </w:divBdr>
          <w:divsChild>
            <w:div w:id="1312566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016680">
      <w:bodyDiv w:val="1"/>
      <w:marLeft w:val="0"/>
      <w:marRight w:val="0"/>
      <w:marTop w:val="0"/>
      <w:marBottom w:val="0"/>
      <w:divBdr>
        <w:top w:val="none" w:sz="0" w:space="0" w:color="auto"/>
        <w:left w:val="none" w:sz="0" w:space="0" w:color="auto"/>
        <w:bottom w:val="none" w:sz="0" w:space="0" w:color="auto"/>
        <w:right w:val="none" w:sz="0" w:space="0" w:color="auto"/>
      </w:divBdr>
    </w:div>
    <w:div w:id="1710061717">
      <w:bodyDiv w:val="1"/>
      <w:marLeft w:val="0"/>
      <w:marRight w:val="0"/>
      <w:marTop w:val="0"/>
      <w:marBottom w:val="0"/>
      <w:divBdr>
        <w:top w:val="none" w:sz="0" w:space="0" w:color="auto"/>
        <w:left w:val="none" w:sz="0" w:space="0" w:color="auto"/>
        <w:bottom w:val="none" w:sz="0" w:space="0" w:color="auto"/>
        <w:right w:val="none" w:sz="0" w:space="0" w:color="auto"/>
      </w:divBdr>
    </w:div>
    <w:div w:id="1711495415">
      <w:bodyDiv w:val="1"/>
      <w:marLeft w:val="0"/>
      <w:marRight w:val="0"/>
      <w:marTop w:val="0"/>
      <w:marBottom w:val="0"/>
      <w:divBdr>
        <w:top w:val="none" w:sz="0" w:space="0" w:color="auto"/>
        <w:left w:val="none" w:sz="0" w:space="0" w:color="auto"/>
        <w:bottom w:val="none" w:sz="0" w:space="0" w:color="auto"/>
        <w:right w:val="none" w:sz="0" w:space="0" w:color="auto"/>
      </w:divBdr>
      <w:divsChild>
        <w:div w:id="544801881">
          <w:marLeft w:val="0"/>
          <w:marRight w:val="0"/>
          <w:marTop w:val="0"/>
          <w:marBottom w:val="0"/>
          <w:divBdr>
            <w:top w:val="none" w:sz="0" w:space="0" w:color="auto"/>
            <w:left w:val="none" w:sz="0" w:space="0" w:color="auto"/>
            <w:bottom w:val="none" w:sz="0" w:space="0" w:color="auto"/>
            <w:right w:val="none" w:sz="0" w:space="0" w:color="auto"/>
          </w:divBdr>
          <w:divsChild>
            <w:div w:id="52837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345930">
      <w:bodyDiv w:val="1"/>
      <w:marLeft w:val="0"/>
      <w:marRight w:val="0"/>
      <w:marTop w:val="0"/>
      <w:marBottom w:val="0"/>
      <w:divBdr>
        <w:top w:val="none" w:sz="0" w:space="0" w:color="auto"/>
        <w:left w:val="none" w:sz="0" w:space="0" w:color="auto"/>
        <w:bottom w:val="none" w:sz="0" w:space="0" w:color="auto"/>
        <w:right w:val="none" w:sz="0" w:space="0" w:color="auto"/>
      </w:divBdr>
      <w:divsChild>
        <w:div w:id="1733846873">
          <w:marLeft w:val="0"/>
          <w:marRight w:val="0"/>
          <w:marTop w:val="0"/>
          <w:marBottom w:val="0"/>
          <w:divBdr>
            <w:top w:val="none" w:sz="0" w:space="0" w:color="auto"/>
            <w:left w:val="none" w:sz="0" w:space="0" w:color="auto"/>
            <w:bottom w:val="none" w:sz="0" w:space="0" w:color="auto"/>
            <w:right w:val="none" w:sz="0" w:space="0" w:color="auto"/>
          </w:divBdr>
          <w:divsChild>
            <w:div w:id="329453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116907">
      <w:bodyDiv w:val="1"/>
      <w:marLeft w:val="0"/>
      <w:marRight w:val="0"/>
      <w:marTop w:val="0"/>
      <w:marBottom w:val="0"/>
      <w:divBdr>
        <w:top w:val="none" w:sz="0" w:space="0" w:color="auto"/>
        <w:left w:val="none" w:sz="0" w:space="0" w:color="auto"/>
        <w:bottom w:val="none" w:sz="0" w:space="0" w:color="auto"/>
        <w:right w:val="none" w:sz="0" w:space="0" w:color="auto"/>
      </w:divBdr>
    </w:div>
    <w:div w:id="1736127515">
      <w:bodyDiv w:val="1"/>
      <w:marLeft w:val="0"/>
      <w:marRight w:val="0"/>
      <w:marTop w:val="0"/>
      <w:marBottom w:val="0"/>
      <w:divBdr>
        <w:top w:val="none" w:sz="0" w:space="0" w:color="auto"/>
        <w:left w:val="none" w:sz="0" w:space="0" w:color="auto"/>
        <w:bottom w:val="none" w:sz="0" w:space="0" w:color="auto"/>
        <w:right w:val="none" w:sz="0" w:space="0" w:color="auto"/>
      </w:divBdr>
      <w:divsChild>
        <w:div w:id="11619697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5029641">
      <w:bodyDiv w:val="1"/>
      <w:marLeft w:val="0"/>
      <w:marRight w:val="0"/>
      <w:marTop w:val="0"/>
      <w:marBottom w:val="0"/>
      <w:divBdr>
        <w:top w:val="none" w:sz="0" w:space="0" w:color="auto"/>
        <w:left w:val="none" w:sz="0" w:space="0" w:color="auto"/>
        <w:bottom w:val="none" w:sz="0" w:space="0" w:color="auto"/>
        <w:right w:val="none" w:sz="0" w:space="0" w:color="auto"/>
      </w:divBdr>
      <w:divsChild>
        <w:div w:id="1307127836">
          <w:marLeft w:val="0"/>
          <w:marRight w:val="0"/>
          <w:marTop w:val="0"/>
          <w:marBottom w:val="0"/>
          <w:divBdr>
            <w:top w:val="none" w:sz="0" w:space="0" w:color="auto"/>
            <w:left w:val="none" w:sz="0" w:space="0" w:color="auto"/>
            <w:bottom w:val="none" w:sz="0" w:space="0" w:color="auto"/>
            <w:right w:val="none" w:sz="0" w:space="0" w:color="auto"/>
          </w:divBdr>
          <w:divsChild>
            <w:div w:id="1654947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688446">
      <w:bodyDiv w:val="1"/>
      <w:marLeft w:val="0"/>
      <w:marRight w:val="0"/>
      <w:marTop w:val="0"/>
      <w:marBottom w:val="0"/>
      <w:divBdr>
        <w:top w:val="none" w:sz="0" w:space="0" w:color="auto"/>
        <w:left w:val="none" w:sz="0" w:space="0" w:color="auto"/>
        <w:bottom w:val="none" w:sz="0" w:space="0" w:color="auto"/>
        <w:right w:val="none" w:sz="0" w:space="0" w:color="auto"/>
      </w:divBdr>
    </w:div>
    <w:div w:id="1764449329">
      <w:bodyDiv w:val="1"/>
      <w:marLeft w:val="0"/>
      <w:marRight w:val="0"/>
      <w:marTop w:val="0"/>
      <w:marBottom w:val="0"/>
      <w:divBdr>
        <w:top w:val="none" w:sz="0" w:space="0" w:color="auto"/>
        <w:left w:val="none" w:sz="0" w:space="0" w:color="auto"/>
        <w:bottom w:val="none" w:sz="0" w:space="0" w:color="auto"/>
        <w:right w:val="none" w:sz="0" w:space="0" w:color="auto"/>
      </w:divBdr>
      <w:divsChild>
        <w:div w:id="1602031407">
          <w:marLeft w:val="0"/>
          <w:marRight w:val="0"/>
          <w:marTop w:val="0"/>
          <w:marBottom w:val="0"/>
          <w:divBdr>
            <w:top w:val="none" w:sz="0" w:space="0" w:color="auto"/>
            <w:left w:val="none" w:sz="0" w:space="0" w:color="auto"/>
            <w:bottom w:val="none" w:sz="0" w:space="0" w:color="auto"/>
            <w:right w:val="none" w:sz="0" w:space="0" w:color="auto"/>
          </w:divBdr>
          <w:divsChild>
            <w:div w:id="130679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429037">
      <w:bodyDiv w:val="1"/>
      <w:marLeft w:val="0"/>
      <w:marRight w:val="0"/>
      <w:marTop w:val="0"/>
      <w:marBottom w:val="0"/>
      <w:divBdr>
        <w:top w:val="none" w:sz="0" w:space="0" w:color="auto"/>
        <w:left w:val="none" w:sz="0" w:space="0" w:color="auto"/>
        <w:bottom w:val="none" w:sz="0" w:space="0" w:color="auto"/>
        <w:right w:val="none" w:sz="0" w:space="0" w:color="auto"/>
      </w:divBdr>
      <w:divsChild>
        <w:div w:id="15294897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9345367">
      <w:bodyDiv w:val="1"/>
      <w:marLeft w:val="0"/>
      <w:marRight w:val="0"/>
      <w:marTop w:val="0"/>
      <w:marBottom w:val="0"/>
      <w:divBdr>
        <w:top w:val="none" w:sz="0" w:space="0" w:color="auto"/>
        <w:left w:val="none" w:sz="0" w:space="0" w:color="auto"/>
        <w:bottom w:val="none" w:sz="0" w:space="0" w:color="auto"/>
        <w:right w:val="none" w:sz="0" w:space="0" w:color="auto"/>
      </w:divBdr>
    </w:div>
    <w:div w:id="1779594876">
      <w:bodyDiv w:val="1"/>
      <w:marLeft w:val="0"/>
      <w:marRight w:val="0"/>
      <w:marTop w:val="0"/>
      <w:marBottom w:val="0"/>
      <w:divBdr>
        <w:top w:val="none" w:sz="0" w:space="0" w:color="auto"/>
        <w:left w:val="none" w:sz="0" w:space="0" w:color="auto"/>
        <w:bottom w:val="none" w:sz="0" w:space="0" w:color="auto"/>
        <w:right w:val="none" w:sz="0" w:space="0" w:color="auto"/>
      </w:divBdr>
      <w:divsChild>
        <w:div w:id="672993692">
          <w:marLeft w:val="0"/>
          <w:marRight w:val="0"/>
          <w:marTop w:val="0"/>
          <w:marBottom w:val="0"/>
          <w:divBdr>
            <w:top w:val="none" w:sz="0" w:space="0" w:color="auto"/>
            <w:left w:val="none" w:sz="0" w:space="0" w:color="auto"/>
            <w:bottom w:val="none" w:sz="0" w:space="0" w:color="auto"/>
            <w:right w:val="none" w:sz="0" w:space="0" w:color="auto"/>
          </w:divBdr>
          <w:divsChild>
            <w:div w:id="201940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732590">
      <w:bodyDiv w:val="1"/>
      <w:marLeft w:val="0"/>
      <w:marRight w:val="0"/>
      <w:marTop w:val="0"/>
      <w:marBottom w:val="0"/>
      <w:divBdr>
        <w:top w:val="none" w:sz="0" w:space="0" w:color="auto"/>
        <w:left w:val="none" w:sz="0" w:space="0" w:color="auto"/>
        <w:bottom w:val="none" w:sz="0" w:space="0" w:color="auto"/>
        <w:right w:val="none" w:sz="0" w:space="0" w:color="auto"/>
      </w:divBdr>
    </w:div>
    <w:div w:id="1786849630">
      <w:bodyDiv w:val="1"/>
      <w:marLeft w:val="0"/>
      <w:marRight w:val="0"/>
      <w:marTop w:val="0"/>
      <w:marBottom w:val="0"/>
      <w:divBdr>
        <w:top w:val="none" w:sz="0" w:space="0" w:color="auto"/>
        <w:left w:val="none" w:sz="0" w:space="0" w:color="auto"/>
        <w:bottom w:val="none" w:sz="0" w:space="0" w:color="auto"/>
        <w:right w:val="none" w:sz="0" w:space="0" w:color="auto"/>
      </w:divBdr>
    </w:div>
    <w:div w:id="1787314006">
      <w:bodyDiv w:val="1"/>
      <w:marLeft w:val="0"/>
      <w:marRight w:val="0"/>
      <w:marTop w:val="0"/>
      <w:marBottom w:val="0"/>
      <w:divBdr>
        <w:top w:val="none" w:sz="0" w:space="0" w:color="auto"/>
        <w:left w:val="none" w:sz="0" w:space="0" w:color="auto"/>
        <w:bottom w:val="none" w:sz="0" w:space="0" w:color="auto"/>
        <w:right w:val="none" w:sz="0" w:space="0" w:color="auto"/>
      </w:divBdr>
    </w:div>
    <w:div w:id="1811627870">
      <w:bodyDiv w:val="1"/>
      <w:marLeft w:val="0"/>
      <w:marRight w:val="0"/>
      <w:marTop w:val="0"/>
      <w:marBottom w:val="0"/>
      <w:divBdr>
        <w:top w:val="none" w:sz="0" w:space="0" w:color="auto"/>
        <w:left w:val="none" w:sz="0" w:space="0" w:color="auto"/>
        <w:bottom w:val="none" w:sz="0" w:space="0" w:color="auto"/>
        <w:right w:val="none" w:sz="0" w:space="0" w:color="auto"/>
      </w:divBdr>
    </w:div>
    <w:div w:id="1821850916">
      <w:bodyDiv w:val="1"/>
      <w:marLeft w:val="0"/>
      <w:marRight w:val="0"/>
      <w:marTop w:val="0"/>
      <w:marBottom w:val="0"/>
      <w:divBdr>
        <w:top w:val="none" w:sz="0" w:space="0" w:color="auto"/>
        <w:left w:val="none" w:sz="0" w:space="0" w:color="auto"/>
        <w:bottom w:val="none" w:sz="0" w:space="0" w:color="auto"/>
        <w:right w:val="none" w:sz="0" w:space="0" w:color="auto"/>
      </w:divBdr>
      <w:divsChild>
        <w:div w:id="348290234">
          <w:marLeft w:val="0"/>
          <w:marRight w:val="0"/>
          <w:marTop w:val="0"/>
          <w:marBottom w:val="0"/>
          <w:divBdr>
            <w:top w:val="none" w:sz="0" w:space="0" w:color="auto"/>
            <w:left w:val="none" w:sz="0" w:space="0" w:color="auto"/>
            <w:bottom w:val="none" w:sz="0" w:space="0" w:color="auto"/>
            <w:right w:val="none" w:sz="0" w:space="0" w:color="auto"/>
          </w:divBdr>
          <w:divsChild>
            <w:div w:id="1482769917">
              <w:marLeft w:val="0"/>
              <w:marRight w:val="0"/>
              <w:marTop w:val="0"/>
              <w:marBottom w:val="0"/>
              <w:divBdr>
                <w:top w:val="none" w:sz="0" w:space="0" w:color="auto"/>
                <w:left w:val="none" w:sz="0" w:space="0" w:color="auto"/>
                <w:bottom w:val="none" w:sz="0" w:space="0" w:color="auto"/>
                <w:right w:val="none" w:sz="0" w:space="0" w:color="auto"/>
              </w:divBdr>
              <w:divsChild>
                <w:div w:id="1927305264">
                  <w:marLeft w:val="0"/>
                  <w:marRight w:val="0"/>
                  <w:marTop w:val="0"/>
                  <w:marBottom w:val="0"/>
                  <w:divBdr>
                    <w:top w:val="none" w:sz="0" w:space="0" w:color="auto"/>
                    <w:left w:val="none" w:sz="0" w:space="0" w:color="auto"/>
                    <w:bottom w:val="none" w:sz="0" w:space="0" w:color="auto"/>
                    <w:right w:val="none" w:sz="0" w:space="0" w:color="auto"/>
                  </w:divBdr>
                  <w:divsChild>
                    <w:div w:id="1048184018">
                      <w:marLeft w:val="0"/>
                      <w:marRight w:val="0"/>
                      <w:marTop w:val="0"/>
                      <w:marBottom w:val="0"/>
                      <w:divBdr>
                        <w:top w:val="none" w:sz="0" w:space="0" w:color="auto"/>
                        <w:left w:val="none" w:sz="0" w:space="0" w:color="auto"/>
                        <w:bottom w:val="none" w:sz="0" w:space="0" w:color="auto"/>
                        <w:right w:val="none" w:sz="0" w:space="0" w:color="auto"/>
                      </w:divBdr>
                      <w:divsChild>
                        <w:div w:id="411776312">
                          <w:marLeft w:val="0"/>
                          <w:marRight w:val="0"/>
                          <w:marTop w:val="0"/>
                          <w:marBottom w:val="0"/>
                          <w:divBdr>
                            <w:top w:val="none" w:sz="0" w:space="0" w:color="auto"/>
                            <w:left w:val="none" w:sz="0" w:space="0" w:color="auto"/>
                            <w:bottom w:val="none" w:sz="0" w:space="0" w:color="auto"/>
                            <w:right w:val="none" w:sz="0" w:space="0" w:color="auto"/>
                          </w:divBdr>
                          <w:divsChild>
                            <w:div w:id="1301763309">
                              <w:marLeft w:val="0"/>
                              <w:marRight w:val="0"/>
                              <w:marTop w:val="0"/>
                              <w:marBottom w:val="0"/>
                              <w:divBdr>
                                <w:top w:val="none" w:sz="0" w:space="0" w:color="auto"/>
                                <w:left w:val="none" w:sz="0" w:space="0" w:color="auto"/>
                                <w:bottom w:val="none" w:sz="0" w:space="0" w:color="auto"/>
                                <w:right w:val="none" w:sz="0" w:space="0" w:color="auto"/>
                              </w:divBdr>
                              <w:divsChild>
                                <w:div w:id="961418463">
                                  <w:marLeft w:val="0"/>
                                  <w:marRight w:val="0"/>
                                  <w:marTop w:val="0"/>
                                  <w:marBottom w:val="0"/>
                                  <w:divBdr>
                                    <w:top w:val="none" w:sz="0" w:space="0" w:color="auto"/>
                                    <w:left w:val="none" w:sz="0" w:space="0" w:color="auto"/>
                                    <w:bottom w:val="none" w:sz="0" w:space="0" w:color="auto"/>
                                    <w:right w:val="none" w:sz="0" w:space="0" w:color="auto"/>
                                  </w:divBdr>
                                  <w:divsChild>
                                    <w:div w:id="723481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10663006">
          <w:marLeft w:val="0"/>
          <w:marRight w:val="0"/>
          <w:marTop w:val="0"/>
          <w:marBottom w:val="0"/>
          <w:divBdr>
            <w:top w:val="none" w:sz="0" w:space="0" w:color="auto"/>
            <w:left w:val="none" w:sz="0" w:space="0" w:color="auto"/>
            <w:bottom w:val="none" w:sz="0" w:space="0" w:color="auto"/>
            <w:right w:val="none" w:sz="0" w:space="0" w:color="auto"/>
          </w:divBdr>
        </w:div>
        <w:div w:id="337082893">
          <w:marLeft w:val="0"/>
          <w:marRight w:val="0"/>
          <w:marTop w:val="0"/>
          <w:marBottom w:val="0"/>
          <w:divBdr>
            <w:top w:val="none" w:sz="0" w:space="0" w:color="auto"/>
            <w:left w:val="none" w:sz="0" w:space="0" w:color="auto"/>
            <w:bottom w:val="none" w:sz="0" w:space="0" w:color="auto"/>
            <w:right w:val="none" w:sz="0" w:space="0" w:color="auto"/>
          </w:divBdr>
        </w:div>
      </w:divsChild>
    </w:div>
    <w:div w:id="1822503204">
      <w:bodyDiv w:val="1"/>
      <w:marLeft w:val="0"/>
      <w:marRight w:val="0"/>
      <w:marTop w:val="0"/>
      <w:marBottom w:val="0"/>
      <w:divBdr>
        <w:top w:val="none" w:sz="0" w:space="0" w:color="auto"/>
        <w:left w:val="none" w:sz="0" w:space="0" w:color="auto"/>
        <w:bottom w:val="none" w:sz="0" w:space="0" w:color="auto"/>
        <w:right w:val="none" w:sz="0" w:space="0" w:color="auto"/>
      </w:divBdr>
    </w:div>
    <w:div w:id="1823352097">
      <w:bodyDiv w:val="1"/>
      <w:marLeft w:val="0"/>
      <w:marRight w:val="0"/>
      <w:marTop w:val="0"/>
      <w:marBottom w:val="0"/>
      <w:divBdr>
        <w:top w:val="none" w:sz="0" w:space="0" w:color="auto"/>
        <w:left w:val="none" w:sz="0" w:space="0" w:color="auto"/>
        <w:bottom w:val="none" w:sz="0" w:space="0" w:color="auto"/>
        <w:right w:val="none" w:sz="0" w:space="0" w:color="auto"/>
      </w:divBdr>
      <w:divsChild>
        <w:div w:id="1041976922">
          <w:marLeft w:val="0"/>
          <w:marRight w:val="0"/>
          <w:marTop w:val="0"/>
          <w:marBottom w:val="0"/>
          <w:divBdr>
            <w:top w:val="none" w:sz="0" w:space="0" w:color="auto"/>
            <w:left w:val="none" w:sz="0" w:space="0" w:color="auto"/>
            <w:bottom w:val="none" w:sz="0" w:space="0" w:color="auto"/>
            <w:right w:val="none" w:sz="0" w:space="0" w:color="auto"/>
          </w:divBdr>
          <w:divsChild>
            <w:div w:id="1646273447">
              <w:marLeft w:val="0"/>
              <w:marRight w:val="0"/>
              <w:marTop w:val="0"/>
              <w:marBottom w:val="0"/>
              <w:divBdr>
                <w:top w:val="none" w:sz="0" w:space="0" w:color="auto"/>
                <w:left w:val="none" w:sz="0" w:space="0" w:color="auto"/>
                <w:bottom w:val="none" w:sz="0" w:space="0" w:color="auto"/>
                <w:right w:val="none" w:sz="0" w:space="0" w:color="auto"/>
              </w:divBdr>
            </w:div>
          </w:divsChild>
        </w:div>
        <w:div w:id="18811629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7816925">
      <w:bodyDiv w:val="1"/>
      <w:marLeft w:val="0"/>
      <w:marRight w:val="0"/>
      <w:marTop w:val="0"/>
      <w:marBottom w:val="0"/>
      <w:divBdr>
        <w:top w:val="none" w:sz="0" w:space="0" w:color="auto"/>
        <w:left w:val="none" w:sz="0" w:space="0" w:color="auto"/>
        <w:bottom w:val="none" w:sz="0" w:space="0" w:color="auto"/>
        <w:right w:val="none" w:sz="0" w:space="0" w:color="auto"/>
      </w:divBdr>
    </w:div>
    <w:div w:id="1831100088">
      <w:bodyDiv w:val="1"/>
      <w:marLeft w:val="0"/>
      <w:marRight w:val="0"/>
      <w:marTop w:val="0"/>
      <w:marBottom w:val="0"/>
      <w:divBdr>
        <w:top w:val="none" w:sz="0" w:space="0" w:color="auto"/>
        <w:left w:val="none" w:sz="0" w:space="0" w:color="auto"/>
        <w:bottom w:val="none" w:sz="0" w:space="0" w:color="auto"/>
        <w:right w:val="none" w:sz="0" w:space="0" w:color="auto"/>
      </w:divBdr>
    </w:div>
    <w:div w:id="1831287244">
      <w:bodyDiv w:val="1"/>
      <w:marLeft w:val="0"/>
      <w:marRight w:val="0"/>
      <w:marTop w:val="0"/>
      <w:marBottom w:val="0"/>
      <w:divBdr>
        <w:top w:val="none" w:sz="0" w:space="0" w:color="auto"/>
        <w:left w:val="none" w:sz="0" w:space="0" w:color="auto"/>
        <w:bottom w:val="none" w:sz="0" w:space="0" w:color="auto"/>
        <w:right w:val="none" w:sz="0" w:space="0" w:color="auto"/>
      </w:divBdr>
    </w:div>
    <w:div w:id="1835606666">
      <w:bodyDiv w:val="1"/>
      <w:marLeft w:val="0"/>
      <w:marRight w:val="0"/>
      <w:marTop w:val="0"/>
      <w:marBottom w:val="0"/>
      <w:divBdr>
        <w:top w:val="none" w:sz="0" w:space="0" w:color="auto"/>
        <w:left w:val="none" w:sz="0" w:space="0" w:color="auto"/>
        <w:bottom w:val="none" w:sz="0" w:space="0" w:color="auto"/>
        <w:right w:val="none" w:sz="0" w:space="0" w:color="auto"/>
      </w:divBdr>
    </w:div>
    <w:div w:id="1836922244">
      <w:bodyDiv w:val="1"/>
      <w:marLeft w:val="0"/>
      <w:marRight w:val="0"/>
      <w:marTop w:val="0"/>
      <w:marBottom w:val="0"/>
      <w:divBdr>
        <w:top w:val="none" w:sz="0" w:space="0" w:color="auto"/>
        <w:left w:val="none" w:sz="0" w:space="0" w:color="auto"/>
        <w:bottom w:val="none" w:sz="0" w:space="0" w:color="auto"/>
        <w:right w:val="none" w:sz="0" w:space="0" w:color="auto"/>
      </w:divBdr>
    </w:div>
    <w:div w:id="1846750240">
      <w:bodyDiv w:val="1"/>
      <w:marLeft w:val="0"/>
      <w:marRight w:val="0"/>
      <w:marTop w:val="0"/>
      <w:marBottom w:val="0"/>
      <w:divBdr>
        <w:top w:val="none" w:sz="0" w:space="0" w:color="auto"/>
        <w:left w:val="none" w:sz="0" w:space="0" w:color="auto"/>
        <w:bottom w:val="none" w:sz="0" w:space="0" w:color="auto"/>
        <w:right w:val="none" w:sz="0" w:space="0" w:color="auto"/>
      </w:divBdr>
    </w:div>
    <w:div w:id="1850363796">
      <w:bodyDiv w:val="1"/>
      <w:marLeft w:val="0"/>
      <w:marRight w:val="0"/>
      <w:marTop w:val="0"/>
      <w:marBottom w:val="0"/>
      <w:divBdr>
        <w:top w:val="none" w:sz="0" w:space="0" w:color="auto"/>
        <w:left w:val="none" w:sz="0" w:space="0" w:color="auto"/>
        <w:bottom w:val="none" w:sz="0" w:space="0" w:color="auto"/>
        <w:right w:val="none" w:sz="0" w:space="0" w:color="auto"/>
      </w:divBdr>
    </w:div>
    <w:div w:id="1857769135">
      <w:bodyDiv w:val="1"/>
      <w:marLeft w:val="0"/>
      <w:marRight w:val="0"/>
      <w:marTop w:val="0"/>
      <w:marBottom w:val="0"/>
      <w:divBdr>
        <w:top w:val="none" w:sz="0" w:space="0" w:color="auto"/>
        <w:left w:val="none" w:sz="0" w:space="0" w:color="auto"/>
        <w:bottom w:val="none" w:sz="0" w:space="0" w:color="auto"/>
        <w:right w:val="none" w:sz="0" w:space="0" w:color="auto"/>
      </w:divBdr>
    </w:div>
    <w:div w:id="1862429203">
      <w:bodyDiv w:val="1"/>
      <w:marLeft w:val="0"/>
      <w:marRight w:val="0"/>
      <w:marTop w:val="0"/>
      <w:marBottom w:val="0"/>
      <w:divBdr>
        <w:top w:val="none" w:sz="0" w:space="0" w:color="auto"/>
        <w:left w:val="none" w:sz="0" w:space="0" w:color="auto"/>
        <w:bottom w:val="none" w:sz="0" w:space="0" w:color="auto"/>
        <w:right w:val="none" w:sz="0" w:space="0" w:color="auto"/>
      </w:divBdr>
      <w:divsChild>
        <w:div w:id="12818388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6039283">
      <w:bodyDiv w:val="1"/>
      <w:marLeft w:val="0"/>
      <w:marRight w:val="0"/>
      <w:marTop w:val="0"/>
      <w:marBottom w:val="0"/>
      <w:divBdr>
        <w:top w:val="none" w:sz="0" w:space="0" w:color="auto"/>
        <w:left w:val="none" w:sz="0" w:space="0" w:color="auto"/>
        <w:bottom w:val="none" w:sz="0" w:space="0" w:color="auto"/>
        <w:right w:val="none" w:sz="0" w:space="0" w:color="auto"/>
      </w:divBdr>
      <w:divsChild>
        <w:div w:id="452286161">
          <w:marLeft w:val="0"/>
          <w:marRight w:val="0"/>
          <w:marTop w:val="0"/>
          <w:marBottom w:val="0"/>
          <w:divBdr>
            <w:top w:val="none" w:sz="0" w:space="0" w:color="auto"/>
            <w:left w:val="none" w:sz="0" w:space="0" w:color="auto"/>
            <w:bottom w:val="none" w:sz="0" w:space="0" w:color="auto"/>
            <w:right w:val="none" w:sz="0" w:space="0" w:color="auto"/>
          </w:divBdr>
          <w:divsChild>
            <w:div w:id="1770586486">
              <w:marLeft w:val="0"/>
              <w:marRight w:val="0"/>
              <w:marTop w:val="0"/>
              <w:marBottom w:val="0"/>
              <w:divBdr>
                <w:top w:val="none" w:sz="0" w:space="0" w:color="auto"/>
                <w:left w:val="none" w:sz="0" w:space="0" w:color="auto"/>
                <w:bottom w:val="none" w:sz="0" w:space="0" w:color="auto"/>
                <w:right w:val="none" w:sz="0" w:space="0" w:color="auto"/>
              </w:divBdr>
            </w:div>
          </w:divsChild>
        </w:div>
        <w:div w:id="19939192">
          <w:marLeft w:val="0"/>
          <w:marRight w:val="0"/>
          <w:marTop w:val="0"/>
          <w:marBottom w:val="0"/>
          <w:divBdr>
            <w:top w:val="none" w:sz="0" w:space="0" w:color="auto"/>
            <w:left w:val="none" w:sz="0" w:space="0" w:color="auto"/>
            <w:bottom w:val="none" w:sz="0" w:space="0" w:color="auto"/>
            <w:right w:val="none" w:sz="0" w:space="0" w:color="auto"/>
          </w:divBdr>
          <w:divsChild>
            <w:div w:id="1668285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231377">
      <w:bodyDiv w:val="1"/>
      <w:marLeft w:val="0"/>
      <w:marRight w:val="0"/>
      <w:marTop w:val="0"/>
      <w:marBottom w:val="0"/>
      <w:divBdr>
        <w:top w:val="none" w:sz="0" w:space="0" w:color="auto"/>
        <w:left w:val="none" w:sz="0" w:space="0" w:color="auto"/>
        <w:bottom w:val="none" w:sz="0" w:space="0" w:color="auto"/>
        <w:right w:val="none" w:sz="0" w:space="0" w:color="auto"/>
      </w:divBdr>
    </w:div>
    <w:div w:id="1897162484">
      <w:bodyDiv w:val="1"/>
      <w:marLeft w:val="0"/>
      <w:marRight w:val="0"/>
      <w:marTop w:val="0"/>
      <w:marBottom w:val="0"/>
      <w:divBdr>
        <w:top w:val="none" w:sz="0" w:space="0" w:color="auto"/>
        <w:left w:val="none" w:sz="0" w:space="0" w:color="auto"/>
        <w:bottom w:val="none" w:sz="0" w:space="0" w:color="auto"/>
        <w:right w:val="none" w:sz="0" w:space="0" w:color="auto"/>
      </w:divBdr>
    </w:div>
    <w:div w:id="1902595914">
      <w:bodyDiv w:val="1"/>
      <w:marLeft w:val="0"/>
      <w:marRight w:val="0"/>
      <w:marTop w:val="0"/>
      <w:marBottom w:val="0"/>
      <w:divBdr>
        <w:top w:val="none" w:sz="0" w:space="0" w:color="auto"/>
        <w:left w:val="none" w:sz="0" w:space="0" w:color="auto"/>
        <w:bottom w:val="none" w:sz="0" w:space="0" w:color="auto"/>
        <w:right w:val="none" w:sz="0" w:space="0" w:color="auto"/>
      </w:divBdr>
    </w:div>
    <w:div w:id="1903825785">
      <w:bodyDiv w:val="1"/>
      <w:marLeft w:val="0"/>
      <w:marRight w:val="0"/>
      <w:marTop w:val="0"/>
      <w:marBottom w:val="0"/>
      <w:divBdr>
        <w:top w:val="none" w:sz="0" w:space="0" w:color="auto"/>
        <w:left w:val="none" w:sz="0" w:space="0" w:color="auto"/>
        <w:bottom w:val="none" w:sz="0" w:space="0" w:color="auto"/>
        <w:right w:val="none" w:sz="0" w:space="0" w:color="auto"/>
      </w:divBdr>
    </w:div>
    <w:div w:id="1915043204">
      <w:bodyDiv w:val="1"/>
      <w:marLeft w:val="0"/>
      <w:marRight w:val="0"/>
      <w:marTop w:val="0"/>
      <w:marBottom w:val="0"/>
      <w:divBdr>
        <w:top w:val="none" w:sz="0" w:space="0" w:color="auto"/>
        <w:left w:val="none" w:sz="0" w:space="0" w:color="auto"/>
        <w:bottom w:val="none" w:sz="0" w:space="0" w:color="auto"/>
        <w:right w:val="none" w:sz="0" w:space="0" w:color="auto"/>
      </w:divBdr>
    </w:div>
    <w:div w:id="1917784534">
      <w:bodyDiv w:val="1"/>
      <w:marLeft w:val="0"/>
      <w:marRight w:val="0"/>
      <w:marTop w:val="0"/>
      <w:marBottom w:val="0"/>
      <w:divBdr>
        <w:top w:val="none" w:sz="0" w:space="0" w:color="auto"/>
        <w:left w:val="none" w:sz="0" w:space="0" w:color="auto"/>
        <w:bottom w:val="none" w:sz="0" w:space="0" w:color="auto"/>
        <w:right w:val="none" w:sz="0" w:space="0" w:color="auto"/>
      </w:divBdr>
    </w:div>
    <w:div w:id="1923829896">
      <w:bodyDiv w:val="1"/>
      <w:marLeft w:val="0"/>
      <w:marRight w:val="0"/>
      <w:marTop w:val="0"/>
      <w:marBottom w:val="0"/>
      <w:divBdr>
        <w:top w:val="none" w:sz="0" w:space="0" w:color="auto"/>
        <w:left w:val="none" w:sz="0" w:space="0" w:color="auto"/>
        <w:bottom w:val="none" w:sz="0" w:space="0" w:color="auto"/>
        <w:right w:val="none" w:sz="0" w:space="0" w:color="auto"/>
      </w:divBdr>
      <w:divsChild>
        <w:div w:id="1330061720">
          <w:marLeft w:val="0"/>
          <w:marRight w:val="0"/>
          <w:marTop w:val="0"/>
          <w:marBottom w:val="0"/>
          <w:divBdr>
            <w:top w:val="none" w:sz="0" w:space="0" w:color="auto"/>
            <w:left w:val="none" w:sz="0" w:space="0" w:color="auto"/>
            <w:bottom w:val="none" w:sz="0" w:space="0" w:color="auto"/>
            <w:right w:val="none" w:sz="0" w:space="0" w:color="auto"/>
          </w:divBdr>
          <w:divsChild>
            <w:div w:id="139932167">
              <w:marLeft w:val="0"/>
              <w:marRight w:val="0"/>
              <w:marTop w:val="0"/>
              <w:marBottom w:val="0"/>
              <w:divBdr>
                <w:top w:val="none" w:sz="0" w:space="0" w:color="auto"/>
                <w:left w:val="none" w:sz="0" w:space="0" w:color="auto"/>
                <w:bottom w:val="none" w:sz="0" w:space="0" w:color="auto"/>
                <w:right w:val="none" w:sz="0" w:space="0" w:color="auto"/>
              </w:divBdr>
            </w:div>
          </w:divsChild>
        </w:div>
        <w:div w:id="611665411">
          <w:marLeft w:val="0"/>
          <w:marRight w:val="0"/>
          <w:marTop w:val="0"/>
          <w:marBottom w:val="0"/>
          <w:divBdr>
            <w:top w:val="none" w:sz="0" w:space="0" w:color="auto"/>
            <w:left w:val="none" w:sz="0" w:space="0" w:color="auto"/>
            <w:bottom w:val="none" w:sz="0" w:space="0" w:color="auto"/>
            <w:right w:val="none" w:sz="0" w:space="0" w:color="auto"/>
          </w:divBdr>
          <w:divsChild>
            <w:div w:id="964852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376417">
      <w:bodyDiv w:val="1"/>
      <w:marLeft w:val="0"/>
      <w:marRight w:val="0"/>
      <w:marTop w:val="0"/>
      <w:marBottom w:val="0"/>
      <w:divBdr>
        <w:top w:val="none" w:sz="0" w:space="0" w:color="auto"/>
        <w:left w:val="none" w:sz="0" w:space="0" w:color="auto"/>
        <w:bottom w:val="none" w:sz="0" w:space="0" w:color="auto"/>
        <w:right w:val="none" w:sz="0" w:space="0" w:color="auto"/>
      </w:divBdr>
    </w:div>
    <w:div w:id="1929189704">
      <w:bodyDiv w:val="1"/>
      <w:marLeft w:val="0"/>
      <w:marRight w:val="0"/>
      <w:marTop w:val="0"/>
      <w:marBottom w:val="0"/>
      <w:divBdr>
        <w:top w:val="none" w:sz="0" w:space="0" w:color="auto"/>
        <w:left w:val="none" w:sz="0" w:space="0" w:color="auto"/>
        <w:bottom w:val="none" w:sz="0" w:space="0" w:color="auto"/>
        <w:right w:val="none" w:sz="0" w:space="0" w:color="auto"/>
      </w:divBdr>
      <w:divsChild>
        <w:div w:id="2094204417">
          <w:marLeft w:val="0"/>
          <w:marRight w:val="0"/>
          <w:marTop w:val="0"/>
          <w:marBottom w:val="0"/>
          <w:divBdr>
            <w:top w:val="none" w:sz="0" w:space="0" w:color="auto"/>
            <w:left w:val="none" w:sz="0" w:space="0" w:color="auto"/>
            <w:bottom w:val="none" w:sz="0" w:space="0" w:color="auto"/>
            <w:right w:val="none" w:sz="0" w:space="0" w:color="auto"/>
          </w:divBdr>
          <w:divsChild>
            <w:div w:id="76051998">
              <w:marLeft w:val="0"/>
              <w:marRight w:val="0"/>
              <w:marTop w:val="0"/>
              <w:marBottom w:val="0"/>
              <w:divBdr>
                <w:top w:val="none" w:sz="0" w:space="0" w:color="auto"/>
                <w:left w:val="none" w:sz="0" w:space="0" w:color="auto"/>
                <w:bottom w:val="none" w:sz="0" w:space="0" w:color="auto"/>
                <w:right w:val="none" w:sz="0" w:space="0" w:color="auto"/>
              </w:divBdr>
            </w:div>
          </w:divsChild>
        </w:div>
        <w:div w:id="1427964414">
          <w:marLeft w:val="0"/>
          <w:marRight w:val="0"/>
          <w:marTop w:val="0"/>
          <w:marBottom w:val="0"/>
          <w:divBdr>
            <w:top w:val="none" w:sz="0" w:space="0" w:color="auto"/>
            <w:left w:val="none" w:sz="0" w:space="0" w:color="auto"/>
            <w:bottom w:val="none" w:sz="0" w:space="0" w:color="auto"/>
            <w:right w:val="none" w:sz="0" w:space="0" w:color="auto"/>
          </w:divBdr>
          <w:divsChild>
            <w:div w:id="125392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934447">
      <w:bodyDiv w:val="1"/>
      <w:marLeft w:val="0"/>
      <w:marRight w:val="0"/>
      <w:marTop w:val="0"/>
      <w:marBottom w:val="0"/>
      <w:divBdr>
        <w:top w:val="none" w:sz="0" w:space="0" w:color="auto"/>
        <w:left w:val="none" w:sz="0" w:space="0" w:color="auto"/>
        <w:bottom w:val="none" w:sz="0" w:space="0" w:color="auto"/>
        <w:right w:val="none" w:sz="0" w:space="0" w:color="auto"/>
      </w:divBdr>
      <w:divsChild>
        <w:div w:id="1152216038">
          <w:marLeft w:val="0"/>
          <w:marRight w:val="0"/>
          <w:marTop w:val="0"/>
          <w:marBottom w:val="0"/>
          <w:divBdr>
            <w:top w:val="none" w:sz="0" w:space="0" w:color="auto"/>
            <w:left w:val="none" w:sz="0" w:space="0" w:color="auto"/>
            <w:bottom w:val="none" w:sz="0" w:space="0" w:color="auto"/>
            <w:right w:val="none" w:sz="0" w:space="0" w:color="auto"/>
          </w:divBdr>
          <w:divsChild>
            <w:div w:id="888615064">
              <w:marLeft w:val="0"/>
              <w:marRight w:val="0"/>
              <w:marTop w:val="0"/>
              <w:marBottom w:val="0"/>
              <w:divBdr>
                <w:top w:val="none" w:sz="0" w:space="0" w:color="auto"/>
                <w:left w:val="none" w:sz="0" w:space="0" w:color="auto"/>
                <w:bottom w:val="none" w:sz="0" w:space="0" w:color="auto"/>
                <w:right w:val="none" w:sz="0" w:space="0" w:color="auto"/>
              </w:divBdr>
              <w:divsChild>
                <w:div w:id="470559058">
                  <w:marLeft w:val="0"/>
                  <w:marRight w:val="0"/>
                  <w:marTop w:val="0"/>
                  <w:marBottom w:val="0"/>
                  <w:divBdr>
                    <w:top w:val="none" w:sz="0" w:space="0" w:color="auto"/>
                    <w:left w:val="none" w:sz="0" w:space="0" w:color="auto"/>
                    <w:bottom w:val="none" w:sz="0" w:space="0" w:color="auto"/>
                    <w:right w:val="none" w:sz="0" w:space="0" w:color="auto"/>
                  </w:divBdr>
                  <w:divsChild>
                    <w:div w:id="449932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4901395">
      <w:bodyDiv w:val="1"/>
      <w:marLeft w:val="0"/>
      <w:marRight w:val="0"/>
      <w:marTop w:val="0"/>
      <w:marBottom w:val="0"/>
      <w:divBdr>
        <w:top w:val="none" w:sz="0" w:space="0" w:color="auto"/>
        <w:left w:val="none" w:sz="0" w:space="0" w:color="auto"/>
        <w:bottom w:val="none" w:sz="0" w:space="0" w:color="auto"/>
        <w:right w:val="none" w:sz="0" w:space="0" w:color="auto"/>
      </w:divBdr>
      <w:divsChild>
        <w:div w:id="1126853819">
          <w:marLeft w:val="0"/>
          <w:marRight w:val="0"/>
          <w:marTop w:val="0"/>
          <w:marBottom w:val="0"/>
          <w:divBdr>
            <w:top w:val="none" w:sz="0" w:space="0" w:color="auto"/>
            <w:left w:val="none" w:sz="0" w:space="0" w:color="auto"/>
            <w:bottom w:val="none" w:sz="0" w:space="0" w:color="auto"/>
            <w:right w:val="none" w:sz="0" w:space="0" w:color="auto"/>
          </w:divBdr>
          <w:divsChild>
            <w:div w:id="2140217308">
              <w:marLeft w:val="0"/>
              <w:marRight w:val="0"/>
              <w:marTop w:val="0"/>
              <w:marBottom w:val="0"/>
              <w:divBdr>
                <w:top w:val="none" w:sz="0" w:space="0" w:color="auto"/>
                <w:left w:val="none" w:sz="0" w:space="0" w:color="auto"/>
                <w:bottom w:val="none" w:sz="0" w:space="0" w:color="auto"/>
                <w:right w:val="none" w:sz="0" w:space="0" w:color="auto"/>
              </w:divBdr>
            </w:div>
            <w:div w:id="2125952186">
              <w:marLeft w:val="0"/>
              <w:marRight w:val="0"/>
              <w:marTop w:val="0"/>
              <w:marBottom w:val="0"/>
              <w:divBdr>
                <w:top w:val="none" w:sz="0" w:space="0" w:color="auto"/>
                <w:left w:val="none" w:sz="0" w:space="0" w:color="auto"/>
                <w:bottom w:val="none" w:sz="0" w:space="0" w:color="auto"/>
                <w:right w:val="none" w:sz="0" w:space="0" w:color="auto"/>
              </w:divBdr>
              <w:divsChild>
                <w:div w:id="526912092">
                  <w:marLeft w:val="0"/>
                  <w:marRight w:val="0"/>
                  <w:marTop w:val="0"/>
                  <w:marBottom w:val="0"/>
                  <w:divBdr>
                    <w:top w:val="none" w:sz="0" w:space="0" w:color="auto"/>
                    <w:left w:val="none" w:sz="0" w:space="0" w:color="auto"/>
                    <w:bottom w:val="none" w:sz="0" w:space="0" w:color="auto"/>
                    <w:right w:val="none" w:sz="0" w:space="0" w:color="auto"/>
                  </w:divBdr>
                  <w:divsChild>
                    <w:div w:id="1288505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783951">
              <w:marLeft w:val="0"/>
              <w:marRight w:val="0"/>
              <w:marTop w:val="0"/>
              <w:marBottom w:val="0"/>
              <w:divBdr>
                <w:top w:val="none" w:sz="0" w:space="0" w:color="auto"/>
                <w:left w:val="none" w:sz="0" w:space="0" w:color="auto"/>
                <w:bottom w:val="none" w:sz="0" w:space="0" w:color="auto"/>
                <w:right w:val="none" w:sz="0" w:space="0" w:color="auto"/>
              </w:divBdr>
            </w:div>
          </w:divsChild>
        </w:div>
        <w:div w:id="1003318558">
          <w:marLeft w:val="0"/>
          <w:marRight w:val="0"/>
          <w:marTop w:val="0"/>
          <w:marBottom w:val="0"/>
          <w:divBdr>
            <w:top w:val="none" w:sz="0" w:space="0" w:color="auto"/>
            <w:left w:val="none" w:sz="0" w:space="0" w:color="auto"/>
            <w:bottom w:val="none" w:sz="0" w:space="0" w:color="auto"/>
            <w:right w:val="none" w:sz="0" w:space="0" w:color="auto"/>
          </w:divBdr>
          <w:divsChild>
            <w:div w:id="2050568173">
              <w:marLeft w:val="0"/>
              <w:marRight w:val="0"/>
              <w:marTop w:val="0"/>
              <w:marBottom w:val="0"/>
              <w:divBdr>
                <w:top w:val="none" w:sz="0" w:space="0" w:color="auto"/>
                <w:left w:val="none" w:sz="0" w:space="0" w:color="auto"/>
                <w:bottom w:val="none" w:sz="0" w:space="0" w:color="auto"/>
                <w:right w:val="none" w:sz="0" w:space="0" w:color="auto"/>
              </w:divBdr>
            </w:div>
            <w:div w:id="584338570">
              <w:marLeft w:val="0"/>
              <w:marRight w:val="0"/>
              <w:marTop w:val="0"/>
              <w:marBottom w:val="0"/>
              <w:divBdr>
                <w:top w:val="none" w:sz="0" w:space="0" w:color="auto"/>
                <w:left w:val="none" w:sz="0" w:space="0" w:color="auto"/>
                <w:bottom w:val="none" w:sz="0" w:space="0" w:color="auto"/>
                <w:right w:val="none" w:sz="0" w:space="0" w:color="auto"/>
              </w:divBdr>
              <w:divsChild>
                <w:div w:id="1813474753">
                  <w:marLeft w:val="0"/>
                  <w:marRight w:val="0"/>
                  <w:marTop w:val="0"/>
                  <w:marBottom w:val="0"/>
                  <w:divBdr>
                    <w:top w:val="none" w:sz="0" w:space="0" w:color="auto"/>
                    <w:left w:val="none" w:sz="0" w:space="0" w:color="auto"/>
                    <w:bottom w:val="none" w:sz="0" w:space="0" w:color="auto"/>
                    <w:right w:val="none" w:sz="0" w:space="0" w:color="auto"/>
                  </w:divBdr>
                  <w:divsChild>
                    <w:div w:id="446125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170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043369">
      <w:bodyDiv w:val="1"/>
      <w:marLeft w:val="0"/>
      <w:marRight w:val="0"/>
      <w:marTop w:val="0"/>
      <w:marBottom w:val="0"/>
      <w:divBdr>
        <w:top w:val="none" w:sz="0" w:space="0" w:color="auto"/>
        <w:left w:val="none" w:sz="0" w:space="0" w:color="auto"/>
        <w:bottom w:val="none" w:sz="0" w:space="0" w:color="auto"/>
        <w:right w:val="none" w:sz="0" w:space="0" w:color="auto"/>
      </w:divBdr>
    </w:div>
    <w:div w:id="1939559845">
      <w:bodyDiv w:val="1"/>
      <w:marLeft w:val="0"/>
      <w:marRight w:val="0"/>
      <w:marTop w:val="0"/>
      <w:marBottom w:val="0"/>
      <w:divBdr>
        <w:top w:val="none" w:sz="0" w:space="0" w:color="auto"/>
        <w:left w:val="none" w:sz="0" w:space="0" w:color="auto"/>
        <w:bottom w:val="none" w:sz="0" w:space="0" w:color="auto"/>
        <w:right w:val="none" w:sz="0" w:space="0" w:color="auto"/>
      </w:divBdr>
    </w:div>
    <w:div w:id="1942257203">
      <w:bodyDiv w:val="1"/>
      <w:marLeft w:val="0"/>
      <w:marRight w:val="0"/>
      <w:marTop w:val="0"/>
      <w:marBottom w:val="0"/>
      <w:divBdr>
        <w:top w:val="none" w:sz="0" w:space="0" w:color="auto"/>
        <w:left w:val="none" w:sz="0" w:space="0" w:color="auto"/>
        <w:bottom w:val="none" w:sz="0" w:space="0" w:color="auto"/>
        <w:right w:val="none" w:sz="0" w:space="0" w:color="auto"/>
      </w:divBdr>
    </w:div>
    <w:div w:id="1943999098">
      <w:bodyDiv w:val="1"/>
      <w:marLeft w:val="0"/>
      <w:marRight w:val="0"/>
      <w:marTop w:val="0"/>
      <w:marBottom w:val="0"/>
      <w:divBdr>
        <w:top w:val="none" w:sz="0" w:space="0" w:color="auto"/>
        <w:left w:val="none" w:sz="0" w:space="0" w:color="auto"/>
        <w:bottom w:val="none" w:sz="0" w:space="0" w:color="auto"/>
        <w:right w:val="none" w:sz="0" w:space="0" w:color="auto"/>
      </w:divBdr>
      <w:divsChild>
        <w:div w:id="1179807428">
          <w:marLeft w:val="0"/>
          <w:marRight w:val="0"/>
          <w:marTop w:val="0"/>
          <w:marBottom w:val="0"/>
          <w:divBdr>
            <w:top w:val="none" w:sz="0" w:space="0" w:color="auto"/>
            <w:left w:val="none" w:sz="0" w:space="0" w:color="auto"/>
            <w:bottom w:val="none" w:sz="0" w:space="0" w:color="auto"/>
            <w:right w:val="none" w:sz="0" w:space="0" w:color="auto"/>
          </w:divBdr>
          <w:divsChild>
            <w:div w:id="130111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901644">
      <w:bodyDiv w:val="1"/>
      <w:marLeft w:val="0"/>
      <w:marRight w:val="0"/>
      <w:marTop w:val="0"/>
      <w:marBottom w:val="0"/>
      <w:divBdr>
        <w:top w:val="none" w:sz="0" w:space="0" w:color="auto"/>
        <w:left w:val="none" w:sz="0" w:space="0" w:color="auto"/>
        <w:bottom w:val="none" w:sz="0" w:space="0" w:color="auto"/>
        <w:right w:val="none" w:sz="0" w:space="0" w:color="auto"/>
      </w:divBdr>
      <w:divsChild>
        <w:div w:id="1437871750">
          <w:blockQuote w:val="1"/>
          <w:marLeft w:val="720"/>
          <w:marRight w:val="720"/>
          <w:marTop w:val="100"/>
          <w:marBottom w:val="100"/>
          <w:divBdr>
            <w:top w:val="none" w:sz="0" w:space="0" w:color="auto"/>
            <w:left w:val="none" w:sz="0" w:space="0" w:color="auto"/>
            <w:bottom w:val="none" w:sz="0" w:space="0" w:color="auto"/>
            <w:right w:val="none" w:sz="0" w:space="0" w:color="auto"/>
          </w:divBdr>
        </w:div>
        <w:div w:id="2246115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0378954">
      <w:bodyDiv w:val="1"/>
      <w:marLeft w:val="0"/>
      <w:marRight w:val="0"/>
      <w:marTop w:val="0"/>
      <w:marBottom w:val="0"/>
      <w:divBdr>
        <w:top w:val="none" w:sz="0" w:space="0" w:color="auto"/>
        <w:left w:val="none" w:sz="0" w:space="0" w:color="auto"/>
        <w:bottom w:val="none" w:sz="0" w:space="0" w:color="auto"/>
        <w:right w:val="none" w:sz="0" w:space="0" w:color="auto"/>
      </w:divBdr>
    </w:div>
    <w:div w:id="1976522563">
      <w:bodyDiv w:val="1"/>
      <w:marLeft w:val="0"/>
      <w:marRight w:val="0"/>
      <w:marTop w:val="0"/>
      <w:marBottom w:val="0"/>
      <w:divBdr>
        <w:top w:val="none" w:sz="0" w:space="0" w:color="auto"/>
        <w:left w:val="none" w:sz="0" w:space="0" w:color="auto"/>
        <w:bottom w:val="none" w:sz="0" w:space="0" w:color="auto"/>
        <w:right w:val="none" w:sz="0" w:space="0" w:color="auto"/>
      </w:divBdr>
      <w:divsChild>
        <w:div w:id="76023502">
          <w:marLeft w:val="0"/>
          <w:marRight w:val="0"/>
          <w:marTop w:val="0"/>
          <w:marBottom w:val="0"/>
          <w:divBdr>
            <w:top w:val="none" w:sz="0" w:space="0" w:color="auto"/>
            <w:left w:val="none" w:sz="0" w:space="0" w:color="auto"/>
            <w:bottom w:val="none" w:sz="0" w:space="0" w:color="auto"/>
            <w:right w:val="none" w:sz="0" w:space="0" w:color="auto"/>
          </w:divBdr>
          <w:divsChild>
            <w:div w:id="873347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949955">
      <w:bodyDiv w:val="1"/>
      <w:marLeft w:val="0"/>
      <w:marRight w:val="0"/>
      <w:marTop w:val="0"/>
      <w:marBottom w:val="0"/>
      <w:divBdr>
        <w:top w:val="none" w:sz="0" w:space="0" w:color="auto"/>
        <w:left w:val="none" w:sz="0" w:space="0" w:color="auto"/>
        <w:bottom w:val="none" w:sz="0" w:space="0" w:color="auto"/>
        <w:right w:val="none" w:sz="0" w:space="0" w:color="auto"/>
      </w:divBdr>
    </w:div>
    <w:div w:id="1980380764">
      <w:bodyDiv w:val="1"/>
      <w:marLeft w:val="0"/>
      <w:marRight w:val="0"/>
      <w:marTop w:val="0"/>
      <w:marBottom w:val="0"/>
      <w:divBdr>
        <w:top w:val="none" w:sz="0" w:space="0" w:color="auto"/>
        <w:left w:val="none" w:sz="0" w:space="0" w:color="auto"/>
        <w:bottom w:val="none" w:sz="0" w:space="0" w:color="auto"/>
        <w:right w:val="none" w:sz="0" w:space="0" w:color="auto"/>
      </w:divBdr>
    </w:div>
    <w:div w:id="1990556322">
      <w:bodyDiv w:val="1"/>
      <w:marLeft w:val="0"/>
      <w:marRight w:val="0"/>
      <w:marTop w:val="0"/>
      <w:marBottom w:val="0"/>
      <w:divBdr>
        <w:top w:val="none" w:sz="0" w:space="0" w:color="auto"/>
        <w:left w:val="none" w:sz="0" w:space="0" w:color="auto"/>
        <w:bottom w:val="none" w:sz="0" w:space="0" w:color="auto"/>
        <w:right w:val="none" w:sz="0" w:space="0" w:color="auto"/>
      </w:divBdr>
    </w:div>
    <w:div w:id="1991397387">
      <w:bodyDiv w:val="1"/>
      <w:marLeft w:val="0"/>
      <w:marRight w:val="0"/>
      <w:marTop w:val="0"/>
      <w:marBottom w:val="0"/>
      <w:divBdr>
        <w:top w:val="none" w:sz="0" w:space="0" w:color="auto"/>
        <w:left w:val="none" w:sz="0" w:space="0" w:color="auto"/>
        <w:bottom w:val="none" w:sz="0" w:space="0" w:color="auto"/>
        <w:right w:val="none" w:sz="0" w:space="0" w:color="auto"/>
      </w:divBdr>
      <w:divsChild>
        <w:div w:id="687289702">
          <w:marLeft w:val="0"/>
          <w:marRight w:val="0"/>
          <w:marTop w:val="0"/>
          <w:marBottom w:val="0"/>
          <w:divBdr>
            <w:top w:val="none" w:sz="0" w:space="0" w:color="auto"/>
            <w:left w:val="none" w:sz="0" w:space="0" w:color="auto"/>
            <w:bottom w:val="none" w:sz="0" w:space="0" w:color="auto"/>
            <w:right w:val="none" w:sz="0" w:space="0" w:color="auto"/>
          </w:divBdr>
          <w:divsChild>
            <w:div w:id="128693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804130">
      <w:bodyDiv w:val="1"/>
      <w:marLeft w:val="0"/>
      <w:marRight w:val="0"/>
      <w:marTop w:val="0"/>
      <w:marBottom w:val="0"/>
      <w:divBdr>
        <w:top w:val="none" w:sz="0" w:space="0" w:color="auto"/>
        <w:left w:val="none" w:sz="0" w:space="0" w:color="auto"/>
        <w:bottom w:val="none" w:sz="0" w:space="0" w:color="auto"/>
        <w:right w:val="none" w:sz="0" w:space="0" w:color="auto"/>
      </w:divBdr>
      <w:divsChild>
        <w:div w:id="1801533958">
          <w:marLeft w:val="0"/>
          <w:marRight w:val="0"/>
          <w:marTop w:val="0"/>
          <w:marBottom w:val="0"/>
          <w:divBdr>
            <w:top w:val="none" w:sz="0" w:space="0" w:color="auto"/>
            <w:left w:val="none" w:sz="0" w:space="0" w:color="auto"/>
            <w:bottom w:val="none" w:sz="0" w:space="0" w:color="auto"/>
            <w:right w:val="none" w:sz="0" w:space="0" w:color="auto"/>
          </w:divBdr>
          <w:divsChild>
            <w:div w:id="1216969145">
              <w:marLeft w:val="0"/>
              <w:marRight w:val="0"/>
              <w:marTop w:val="0"/>
              <w:marBottom w:val="0"/>
              <w:divBdr>
                <w:top w:val="none" w:sz="0" w:space="0" w:color="auto"/>
                <w:left w:val="none" w:sz="0" w:space="0" w:color="auto"/>
                <w:bottom w:val="none" w:sz="0" w:space="0" w:color="auto"/>
                <w:right w:val="none" w:sz="0" w:space="0" w:color="auto"/>
              </w:divBdr>
              <w:divsChild>
                <w:div w:id="55058523">
                  <w:marLeft w:val="0"/>
                  <w:marRight w:val="0"/>
                  <w:marTop w:val="0"/>
                  <w:marBottom w:val="0"/>
                  <w:divBdr>
                    <w:top w:val="none" w:sz="0" w:space="0" w:color="auto"/>
                    <w:left w:val="none" w:sz="0" w:space="0" w:color="auto"/>
                    <w:bottom w:val="none" w:sz="0" w:space="0" w:color="auto"/>
                    <w:right w:val="none" w:sz="0" w:space="0" w:color="auto"/>
                  </w:divBdr>
                  <w:divsChild>
                    <w:div w:id="880242539">
                      <w:marLeft w:val="0"/>
                      <w:marRight w:val="0"/>
                      <w:marTop w:val="0"/>
                      <w:marBottom w:val="0"/>
                      <w:divBdr>
                        <w:top w:val="none" w:sz="0" w:space="0" w:color="auto"/>
                        <w:left w:val="none" w:sz="0" w:space="0" w:color="auto"/>
                        <w:bottom w:val="none" w:sz="0" w:space="0" w:color="auto"/>
                        <w:right w:val="none" w:sz="0" w:space="0" w:color="auto"/>
                      </w:divBdr>
                      <w:divsChild>
                        <w:div w:id="1589775666">
                          <w:marLeft w:val="0"/>
                          <w:marRight w:val="0"/>
                          <w:marTop w:val="0"/>
                          <w:marBottom w:val="0"/>
                          <w:divBdr>
                            <w:top w:val="none" w:sz="0" w:space="0" w:color="auto"/>
                            <w:left w:val="none" w:sz="0" w:space="0" w:color="auto"/>
                            <w:bottom w:val="none" w:sz="0" w:space="0" w:color="auto"/>
                            <w:right w:val="none" w:sz="0" w:space="0" w:color="auto"/>
                          </w:divBdr>
                          <w:divsChild>
                            <w:div w:id="445270961">
                              <w:marLeft w:val="0"/>
                              <w:marRight w:val="0"/>
                              <w:marTop w:val="0"/>
                              <w:marBottom w:val="0"/>
                              <w:divBdr>
                                <w:top w:val="none" w:sz="0" w:space="0" w:color="auto"/>
                                <w:left w:val="none" w:sz="0" w:space="0" w:color="auto"/>
                                <w:bottom w:val="none" w:sz="0" w:space="0" w:color="auto"/>
                                <w:right w:val="none" w:sz="0" w:space="0" w:color="auto"/>
                              </w:divBdr>
                              <w:divsChild>
                                <w:div w:id="1708528545">
                                  <w:marLeft w:val="0"/>
                                  <w:marRight w:val="0"/>
                                  <w:marTop w:val="0"/>
                                  <w:marBottom w:val="0"/>
                                  <w:divBdr>
                                    <w:top w:val="none" w:sz="0" w:space="0" w:color="auto"/>
                                    <w:left w:val="none" w:sz="0" w:space="0" w:color="auto"/>
                                    <w:bottom w:val="none" w:sz="0" w:space="0" w:color="auto"/>
                                    <w:right w:val="none" w:sz="0" w:space="0" w:color="auto"/>
                                  </w:divBdr>
                                  <w:divsChild>
                                    <w:div w:id="1860778981">
                                      <w:marLeft w:val="0"/>
                                      <w:marRight w:val="0"/>
                                      <w:marTop w:val="0"/>
                                      <w:marBottom w:val="0"/>
                                      <w:divBdr>
                                        <w:top w:val="none" w:sz="0" w:space="0" w:color="auto"/>
                                        <w:left w:val="none" w:sz="0" w:space="0" w:color="auto"/>
                                        <w:bottom w:val="none" w:sz="0" w:space="0" w:color="auto"/>
                                        <w:right w:val="none" w:sz="0" w:space="0" w:color="auto"/>
                                      </w:divBdr>
                                      <w:divsChild>
                                        <w:div w:id="22484995">
                                          <w:marLeft w:val="0"/>
                                          <w:marRight w:val="0"/>
                                          <w:marTop w:val="0"/>
                                          <w:marBottom w:val="0"/>
                                          <w:divBdr>
                                            <w:top w:val="none" w:sz="0" w:space="0" w:color="auto"/>
                                            <w:left w:val="none" w:sz="0" w:space="0" w:color="auto"/>
                                            <w:bottom w:val="none" w:sz="0" w:space="0" w:color="auto"/>
                                            <w:right w:val="none" w:sz="0" w:space="0" w:color="auto"/>
                                          </w:divBdr>
                                          <w:divsChild>
                                            <w:div w:id="1375346814">
                                              <w:marLeft w:val="0"/>
                                              <w:marRight w:val="0"/>
                                              <w:marTop w:val="0"/>
                                              <w:marBottom w:val="0"/>
                                              <w:divBdr>
                                                <w:top w:val="none" w:sz="0" w:space="0" w:color="auto"/>
                                                <w:left w:val="none" w:sz="0" w:space="0" w:color="auto"/>
                                                <w:bottom w:val="none" w:sz="0" w:space="0" w:color="auto"/>
                                                <w:right w:val="none" w:sz="0" w:space="0" w:color="auto"/>
                                              </w:divBdr>
                                              <w:divsChild>
                                                <w:div w:id="1430271762">
                                                  <w:marLeft w:val="0"/>
                                                  <w:marRight w:val="0"/>
                                                  <w:marTop w:val="0"/>
                                                  <w:marBottom w:val="0"/>
                                                  <w:divBdr>
                                                    <w:top w:val="none" w:sz="0" w:space="0" w:color="auto"/>
                                                    <w:left w:val="none" w:sz="0" w:space="0" w:color="auto"/>
                                                    <w:bottom w:val="none" w:sz="0" w:space="0" w:color="auto"/>
                                                    <w:right w:val="none" w:sz="0" w:space="0" w:color="auto"/>
                                                  </w:divBdr>
                                                  <w:divsChild>
                                                    <w:div w:id="187111282">
                                                      <w:marLeft w:val="0"/>
                                                      <w:marRight w:val="0"/>
                                                      <w:marTop w:val="0"/>
                                                      <w:marBottom w:val="0"/>
                                                      <w:divBdr>
                                                        <w:top w:val="none" w:sz="0" w:space="0" w:color="auto"/>
                                                        <w:left w:val="none" w:sz="0" w:space="0" w:color="auto"/>
                                                        <w:bottom w:val="none" w:sz="0" w:space="0" w:color="auto"/>
                                                        <w:right w:val="none" w:sz="0" w:space="0" w:color="auto"/>
                                                      </w:divBdr>
                                                    </w:div>
                                                    <w:div w:id="1863205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2885399">
                                          <w:marLeft w:val="0"/>
                                          <w:marRight w:val="0"/>
                                          <w:marTop w:val="0"/>
                                          <w:marBottom w:val="0"/>
                                          <w:divBdr>
                                            <w:top w:val="none" w:sz="0" w:space="0" w:color="auto"/>
                                            <w:left w:val="none" w:sz="0" w:space="0" w:color="auto"/>
                                            <w:bottom w:val="none" w:sz="0" w:space="0" w:color="auto"/>
                                            <w:right w:val="none" w:sz="0" w:space="0" w:color="auto"/>
                                          </w:divBdr>
                                          <w:divsChild>
                                            <w:div w:id="1694575708">
                                              <w:marLeft w:val="0"/>
                                              <w:marRight w:val="0"/>
                                              <w:marTop w:val="0"/>
                                              <w:marBottom w:val="0"/>
                                              <w:divBdr>
                                                <w:top w:val="none" w:sz="0" w:space="0" w:color="auto"/>
                                                <w:left w:val="none" w:sz="0" w:space="0" w:color="auto"/>
                                                <w:bottom w:val="none" w:sz="0" w:space="0" w:color="auto"/>
                                                <w:right w:val="none" w:sz="0" w:space="0" w:color="auto"/>
                                              </w:divBdr>
                                              <w:divsChild>
                                                <w:div w:id="41944490">
                                                  <w:marLeft w:val="0"/>
                                                  <w:marRight w:val="0"/>
                                                  <w:marTop w:val="0"/>
                                                  <w:marBottom w:val="0"/>
                                                  <w:divBdr>
                                                    <w:top w:val="none" w:sz="0" w:space="0" w:color="auto"/>
                                                    <w:left w:val="none" w:sz="0" w:space="0" w:color="auto"/>
                                                    <w:bottom w:val="none" w:sz="0" w:space="0" w:color="auto"/>
                                                    <w:right w:val="none" w:sz="0" w:space="0" w:color="auto"/>
                                                  </w:divBdr>
                                                  <w:divsChild>
                                                    <w:div w:id="1013457118">
                                                      <w:marLeft w:val="0"/>
                                                      <w:marRight w:val="0"/>
                                                      <w:marTop w:val="0"/>
                                                      <w:marBottom w:val="0"/>
                                                      <w:divBdr>
                                                        <w:top w:val="none" w:sz="0" w:space="0" w:color="auto"/>
                                                        <w:left w:val="none" w:sz="0" w:space="0" w:color="auto"/>
                                                        <w:bottom w:val="none" w:sz="0" w:space="0" w:color="auto"/>
                                                        <w:right w:val="none" w:sz="0" w:space="0" w:color="auto"/>
                                                      </w:divBdr>
                                                      <w:divsChild>
                                                        <w:div w:id="780028935">
                                                          <w:marLeft w:val="0"/>
                                                          <w:marRight w:val="0"/>
                                                          <w:marTop w:val="0"/>
                                                          <w:marBottom w:val="0"/>
                                                          <w:divBdr>
                                                            <w:top w:val="none" w:sz="0" w:space="0" w:color="auto"/>
                                                            <w:left w:val="none" w:sz="0" w:space="0" w:color="auto"/>
                                                            <w:bottom w:val="none" w:sz="0" w:space="0" w:color="auto"/>
                                                            <w:right w:val="none" w:sz="0" w:space="0" w:color="auto"/>
                                                          </w:divBdr>
                                                          <w:divsChild>
                                                            <w:div w:id="2133284141">
                                                              <w:marLeft w:val="0"/>
                                                              <w:marRight w:val="0"/>
                                                              <w:marTop w:val="0"/>
                                                              <w:marBottom w:val="0"/>
                                                              <w:divBdr>
                                                                <w:top w:val="none" w:sz="0" w:space="0" w:color="auto"/>
                                                                <w:left w:val="none" w:sz="0" w:space="0" w:color="auto"/>
                                                                <w:bottom w:val="none" w:sz="0" w:space="0" w:color="auto"/>
                                                                <w:right w:val="none" w:sz="0" w:space="0" w:color="auto"/>
                                                              </w:divBdr>
                                                              <w:divsChild>
                                                                <w:div w:id="2045053656">
                                                                  <w:marLeft w:val="0"/>
                                                                  <w:marRight w:val="0"/>
                                                                  <w:marTop w:val="0"/>
                                                                  <w:marBottom w:val="0"/>
                                                                  <w:divBdr>
                                                                    <w:top w:val="none" w:sz="0" w:space="0" w:color="auto"/>
                                                                    <w:left w:val="none" w:sz="0" w:space="0" w:color="auto"/>
                                                                    <w:bottom w:val="none" w:sz="0" w:space="0" w:color="auto"/>
                                                                    <w:right w:val="none" w:sz="0" w:space="0" w:color="auto"/>
                                                                  </w:divBdr>
                                                                  <w:divsChild>
                                                                    <w:div w:id="2096246797">
                                                                      <w:marLeft w:val="0"/>
                                                                      <w:marRight w:val="0"/>
                                                                      <w:marTop w:val="0"/>
                                                                      <w:marBottom w:val="0"/>
                                                                      <w:divBdr>
                                                                        <w:top w:val="none" w:sz="0" w:space="0" w:color="auto"/>
                                                                        <w:left w:val="none" w:sz="0" w:space="0" w:color="auto"/>
                                                                        <w:bottom w:val="none" w:sz="0" w:space="0" w:color="auto"/>
                                                                        <w:right w:val="none" w:sz="0" w:space="0" w:color="auto"/>
                                                                      </w:divBdr>
                                                                      <w:divsChild>
                                                                        <w:div w:id="108954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560492">
                                                                  <w:marLeft w:val="0"/>
                                                                  <w:marRight w:val="0"/>
                                                                  <w:marTop w:val="0"/>
                                                                  <w:marBottom w:val="0"/>
                                                                  <w:divBdr>
                                                                    <w:top w:val="none" w:sz="0" w:space="0" w:color="auto"/>
                                                                    <w:left w:val="none" w:sz="0" w:space="0" w:color="auto"/>
                                                                    <w:bottom w:val="none" w:sz="0" w:space="0" w:color="auto"/>
                                                                    <w:right w:val="none" w:sz="0" w:space="0" w:color="auto"/>
                                                                  </w:divBdr>
                                                                  <w:divsChild>
                                                                    <w:div w:id="1387413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375086029">
          <w:marLeft w:val="0"/>
          <w:marRight w:val="0"/>
          <w:marTop w:val="0"/>
          <w:marBottom w:val="0"/>
          <w:divBdr>
            <w:top w:val="none" w:sz="0" w:space="0" w:color="auto"/>
            <w:left w:val="none" w:sz="0" w:space="0" w:color="auto"/>
            <w:bottom w:val="none" w:sz="0" w:space="0" w:color="auto"/>
            <w:right w:val="none" w:sz="0" w:space="0" w:color="auto"/>
          </w:divBdr>
        </w:div>
        <w:div w:id="1582637431">
          <w:marLeft w:val="0"/>
          <w:marRight w:val="0"/>
          <w:marTop w:val="0"/>
          <w:marBottom w:val="0"/>
          <w:divBdr>
            <w:top w:val="none" w:sz="0" w:space="0" w:color="auto"/>
            <w:left w:val="none" w:sz="0" w:space="0" w:color="auto"/>
            <w:bottom w:val="none" w:sz="0" w:space="0" w:color="auto"/>
            <w:right w:val="none" w:sz="0" w:space="0" w:color="auto"/>
          </w:divBdr>
        </w:div>
      </w:divsChild>
    </w:div>
    <w:div w:id="2002156995">
      <w:bodyDiv w:val="1"/>
      <w:marLeft w:val="0"/>
      <w:marRight w:val="0"/>
      <w:marTop w:val="0"/>
      <w:marBottom w:val="0"/>
      <w:divBdr>
        <w:top w:val="none" w:sz="0" w:space="0" w:color="auto"/>
        <w:left w:val="none" w:sz="0" w:space="0" w:color="auto"/>
        <w:bottom w:val="none" w:sz="0" w:space="0" w:color="auto"/>
        <w:right w:val="none" w:sz="0" w:space="0" w:color="auto"/>
      </w:divBdr>
      <w:divsChild>
        <w:div w:id="2015182107">
          <w:marLeft w:val="0"/>
          <w:marRight w:val="0"/>
          <w:marTop w:val="0"/>
          <w:marBottom w:val="0"/>
          <w:divBdr>
            <w:top w:val="none" w:sz="0" w:space="0" w:color="auto"/>
            <w:left w:val="none" w:sz="0" w:space="0" w:color="auto"/>
            <w:bottom w:val="none" w:sz="0" w:space="0" w:color="auto"/>
            <w:right w:val="none" w:sz="0" w:space="0" w:color="auto"/>
          </w:divBdr>
          <w:divsChild>
            <w:div w:id="2051146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198727">
      <w:bodyDiv w:val="1"/>
      <w:marLeft w:val="0"/>
      <w:marRight w:val="0"/>
      <w:marTop w:val="0"/>
      <w:marBottom w:val="0"/>
      <w:divBdr>
        <w:top w:val="none" w:sz="0" w:space="0" w:color="auto"/>
        <w:left w:val="none" w:sz="0" w:space="0" w:color="auto"/>
        <w:bottom w:val="none" w:sz="0" w:space="0" w:color="auto"/>
        <w:right w:val="none" w:sz="0" w:space="0" w:color="auto"/>
      </w:divBdr>
      <w:divsChild>
        <w:div w:id="955176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8512958">
      <w:bodyDiv w:val="1"/>
      <w:marLeft w:val="0"/>
      <w:marRight w:val="0"/>
      <w:marTop w:val="0"/>
      <w:marBottom w:val="0"/>
      <w:divBdr>
        <w:top w:val="none" w:sz="0" w:space="0" w:color="auto"/>
        <w:left w:val="none" w:sz="0" w:space="0" w:color="auto"/>
        <w:bottom w:val="none" w:sz="0" w:space="0" w:color="auto"/>
        <w:right w:val="none" w:sz="0" w:space="0" w:color="auto"/>
      </w:divBdr>
    </w:div>
    <w:div w:id="2015842135">
      <w:bodyDiv w:val="1"/>
      <w:marLeft w:val="0"/>
      <w:marRight w:val="0"/>
      <w:marTop w:val="0"/>
      <w:marBottom w:val="0"/>
      <w:divBdr>
        <w:top w:val="none" w:sz="0" w:space="0" w:color="auto"/>
        <w:left w:val="none" w:sz="0" w:space="0" w:color="auto"/>
        <w:bottom w:val="none" w:sz="0" w:space="0" w:color="auto"/>
        <w:right w:val="none" w:sz="0" w:space="0" w:color="auto"/>
      </w:divBdr>
    </w:div>
    <w:div w:id="2022586999">
      <w:bodyDiv w:val="1"/>
      <w:marLeft w:val="0"/>
      <w:marRight w:val="0"/>
      <w:marTop w:val="0"/>
      <w:marBottom w:val="0"/>
      <w:divBdr>
        <w:top w:val="none" w:sz="0" w:space="0" w:color="auto"/>
        <w:left w:val="none" w:sz="0" w:space="0" w:color="auto"/>
        <w:bottom w:val="none" w:sz="0" w:space="0" w:color="auto"/>
        <w:right w:val="none" w:sz="0" w:space="0" w:color="auto"/>
      </w:divBdr>
    </w:div>
    <w:div w:id="2026326494">
      <w:bodyDiv w:val="1"/>
      <w:marLeft w:val="0"/>
      <w:marRight w:val="0"/>
      <w:marTop w:val="0"/>
      <w:marBottom w:val="0"/>
      <w:divBdr>
        <w:top w:val="none" w:sz="0" w:space="0" w:color="auto"/>
        <w:left w:val="none" w:sz="0" w:space="0" w:color="auto"/>
        <w:bottom w:val="none" w:sz="0" w:space="0" w:color="auto"/>
        <w:right w:val="none" w:sz="0" w:space="0" w:color="auto"/>
      </w:divBdr>
    </w:div>
    <w:div w:id="2040352244">
      <w:bodyDiv w:val="1"/>
      <w:marLeft w:val="0"/>
      <w:marRight w:val="0"/>
      <w:marTop w:val="0"/>
      <w:marBottom w:val="0"/>
      <w:divBdr>
        <w:top w:val="none" w:sz="0" w:space="0" w:color="auto"/>
        <w:left w:val="none" w:sz="0" w:space="0" w:color="auto"/>
        <w:bottom w:val="none" w:sz="0" w:space="0" w:color="auto"/>
        <w:right w:val="none" w:sz="0" w:space="0" w:color="auto"/>
      </w:divBdr>
      <w:divsChild>
        <w:div w:id="1231110285">
          <w:marLeft w:val="0"/>
          <w:marRight w:val="0"/>
          <w:marTop w:val="0"/>
          <w:marBottom w:val="0"/>
          <w:divBdr>
            <w:top w:val="none" w:sz="0" w:space="0" w:color="auto"/>
            <w:left w:val="none" w:sz="0" w:space="0" w:color="auto"/>
            <w:bottom w:val="none" w:sz="0" w:space="0" w:color="auto"/>
            <w:right w:val="none" w:sz="0" w:space="0" w:color="auto"/>
          </w:divBdr>
          <w:divsChild>
            <w:div w:id="1075275902">
              <w:marLeft w:val="0"/>
              <w:marRight w:val="0"/>
              <w:marTop w:val="0"/>
              <w:marBottom w:val="0"/>
              <w:divBdr>
                <w:top w:val="none" w:sz="0" w:space="0" w:color="auto"/>
                <w:left w:val="none" w:sz="0" w:space="0" w:color="auto"/>
                <w:bottom w:val="none" w:sz="0" w:space="0" w:color="auto"/>
                <w:right w:val="none" w:sz="0" w:space="0" w:color="auto"/>
              </w:divBdr>
              <w:divsChild>
                <w:div w:id="784230826">
                  <w:marLeft w:val="0"/>
                  <w:marRight w:val="0"/>
                  <w:marTop w:val="0"/>
                  <w:marBottom w:val="0"/>
                  <w:divBdr>
                    <w:top w:val="none" w:sz="0" w:space="0" w:color="auto"/>
                    <w:left w:val="none" w:sz="0" w:space="0" w:color="auto"/>
                    <w:bottom w:val="none" w:sz="0" w:space="0" w:color="auto"/>
                    <w:right w:val="none" w:sz="0" w:space="0" w:color="auto"/>
                  </w:divBdr>
                  <w:divsChild>
                    <w:div w:id="1265260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7561685">
      <w:bodyDiv w:val="1"/>
      <w:marLeft w:val="0"/>
      <w:marRight w:val="0"/>
      <w:marTop w:val="0"/>
      <w:marBottom w:val="0"/>
      <w:divBdr>
        <w:top w:val="none" w:sz="0" w:space="0" w:color="auto"/>
        <w:left w:val="none" w:sz="0" w:space="0" w:color="auto"/>
        <w:bottom w:val="none" w:sz="0" w:space="0" w:color="auto"/>
        <w:right w:val="none" w:sz="0" w:space="0" w:color="auto"/>
      </w:divBdr>
    </w:div>
    <w:div w:id="2056733256">
      <w:bodyDiv w:val="1"/>
      <w:marLeft w:val="0"/>
      <w:marRight w:val="0"/>
      <w:marTop w:val="0"/>
      <w:marBottom w:val="0"/>
      <w:divBdr>
        <w:top w:val="none" w:sz="0" w:space="0" w:color="auto"/>
        <w:left w:val="none" w:sz="0" w:space="0" w:color="auto"/>
        <w:bottom w:val="none" w:sz="0" w:space="0" w:color="auto"/>
        <w:right w:val="none" w:sz="0" w:space="0" w:color="auto"/>
      </w:divBdr>
      <w:divsChild>
        <w:div w:id="1286500869">
          <w:marLeft w:val="0"/>
          <w:marRight w:val="0"/>
          <w:marTop w:val="0"/>
          <w:marBottom w:val="0"/>
          <w:divBdr>
            <w:top w:val="none" w:sz="0" w:space="0" w:color="auto"/>
            <w:left w:val="none" w:sz="0" w:space="0" w:color="auto"/>
            <w:bottom w:val="none" w:sz="0" w:space="0" w:color="auto"/>
            <w:right w:val="none" w:sz="0" w:space="0" w:color="auto"/>
          </w:divBdr>
          <w:divsChild>
            <w:div w:id="819660925">
              <w:marLeft w:val="0"/>
              <w:marRight w:val="0"/>
              <w:marTop w:val="0"/>
              <w:marBottom w:val="0"/>
              <w:divBdr>
                <w:top w:val="none" w:sz="0" w:space="0" w:color="auto"/>
                <w:left w:val="none" w:sz="0" w:space="0" w:color="auto"/>
                <w:bottom w:val="none" w:sz="0" w:space="0" w:color="auto"/>
                <w:right w:val="none" w:sz="0" w:space="0" w:color="auto"/>
              </w:divBdr>
            </w:div>
            <w:div w:id="348676243">
              <w:marLeft w:val="0"/>
              <w:marRight w:val="0"/>
              <w:marTop w:val="0"/>
              <w:marBottom w:val="0"/>
              <w:divBdr>
                <w:top w:val="none" w:sz="0" w:space="0" w:color="auto"/>
                <w:left w:val="none" w:sz="0" w:space="0" w:color="auto"/>
                <w:bottom w:val="none" w:sz="0" w:space="0" w:color="auto"/>
                <w:right w:val="none" w:sz="0" w:space="0" w:color="auto"/>
              </w:divBdr>
              <w:divsChild>
                <w:div w:id="1121993960">
                  <w:marLeft w:val="0"/>
                  <w:marRight w:val="0"/>
                  <w:marTop w:val="0"/>
                  <w:marBottom w:val="0"/>
                  <w:divBdr>
                    <w:top w:val="none" w:sz="0" w:space="0" w:color="auto"/>
                    <w:left w:val="none" w:sz="0" w:space="0" w:color="auto"/>
                    <w:bottom w:val="none" w:sz="0" w:space="0" w:color="auto"/>
                    <w:right w:val="none" w:sz="0" w:space="0" w:color="auto"/>
                  </w:divBdr>
                  <w:divsChild>
                    <w:div w:id="85230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882822">
              <w:marLeft w:val="0"/>
              <w:marRight w:val="0"/>
              <w:marTop w:val="0"/>
              <w:marBottom w:val="0"/>
              <w:divBdr>
                <w:top w:val="none" w:sz="0" w:space="0" w:color="auto"/>
                <w:left w:val="none" w:sz="0" w:space="0" w:color="auto"/>
                <w:bottom w:val="none" w:sz="0" w:space="0" w:color="auto"/>
                <w:right w:val="none" w:sz="0" w:space="0" w:color="auto"/>
              </w:divBdr>
            </w:div>
          </w:divsChild>
        </w:div>
        <w:div w:id="855386746">
          <w:marLeft w:val="0"/>
          <w:marRight w:val="0"/>
          <w:marTop w:val="0"/>
          <w:marBottom w:val="0"/>
          <w:divBdr>
            <w:top w:val="none" w:sz="0" w:space="0" w:color="auto"/>
            <w:left w:val="none" w:sz="0" w:space="0" w:color="auto"/>
            <w:bottom w:val="none" w:sz="0" w:space="0" w:color="auto"/>
            <w:right w:val="none" w:sz="0" w:space="0" w:color="auto"/>
          </w:divBdr>
          <w:divsChild>
            <w:div w:id="1622030023">
              <w:marLeft w:val="0"/>
              <w:marRight w:val="0"/>
              <w:marTop w:val="0"/>
              <w:marBottom w:val="0"/>
              <w:divBdr>
                <w:top w:val="none" w:sz="0" w:space="0" w:color="auto"/>
                <w:left w:val="none" w:sz="0" w:space="0" w:color="auto"/>
                <w:bottom w:val="none" w:sz="0" w:space="0" w:color="auto"/>
                <w:right w:val="none" w:sz="0" w:space="0" w:color="auto"/>
              </w:divBdr>
            </w:div>
            <w:div w:id="621375833">
              <w:marLeft w:val="0"/>
              <w:marRight w:val="0"/>
              <w:marTop w:val="0"/>
              <w:marBottom w:val="0"/>
              <w:divBdr>
                <w:top w:val="none" w:sz="0" w:space="0" w:color="auto"/>
                <w:left w:val="none" w:sz="0" w:space="0" w:color="auto"/>
                <w:bottom w:val="none" w:sz="0" w:space="0" w:color="auto"/>
                <w:right w:val="none" w:sz="0" w:space="0" w:color="auto"/>
              </w:divBdr>
              <w:divsChild>
                <w:div w:id="515775557">
                  <w:marLeft w:val="0"/>
                  <w:marRight w:val="0"/>
                  <w:marTop w:val="0"/>
                  <w:marBottom w:val="0"/>
                  <w:divBdr>
                    <w:top w:val="none" w:sz="0" w:space="0" w:color="auto"/>
                    <w:left w:val="none" w:sz="0" w:space="0" w:color="auto"/>
                    <w:bottom w:val="none" w:sz="0" w:space="0" w:color="auto"/>
                    <w:right w:val="none" w:sz="0" w:space="0" w:color="auto"/>
                  </w:divBdr>
                  <w:divsChild>
                    <w:div w:id="214704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567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944077">
      <w:bodyDiv w:val="1"/>
      <w:marLeft w:val="0"/>
      <w:marRight w:val="0"/>
      <w:marTop w:val="0"/>
      <w:marBottom w:val="0"/>
      <w:divBdr>
        <w:top w:val="none" w:sz="0" w:space="0" w:color="auto"/>
        <w:left w:val="none" w:sz="0" w:space="0" w:color="auto"/>
        <w:bottom w:val="none" w:sz="0" w:space="0" w:color="auto"/>
        <w:right w:val="none" w:sz="0" w:space="0" w:color="auto"/>
      </w:divBdr>
    </w:div>
    <w:div w:id="2068212957">
      <w:bodyDiv w:val="1"/>
      <w:marLeft w:val="0"/>
      <w:marRight w:val="0"/>
      <w:marTop w:val="0"/>
      <w:marBottom w:val="0"/>
      <w:divBdr>
        <w:top w:val="none" w:sz="0" w:space="0" w:color="auto"/>
        <w:left w:val="none" w:sz="0" w:space="0" w:color="auto"/>
        <w:bottom w:val="none" w:sz="0" w:space="0" w:color="auto"/>
        <w:right w:val="none" w:sz="0" w:space="0" w:color="auto"/>
      </w:divBdr>
    </w:div>
    <w:div w:id="2076928754">
      <w:bodyDiv w:val="1"/>
      <w:marLeft w:val="0"/>
      <w:marRight w:val="0"/>
      <w:marTop w:val="0"/>
      <w:marBottom w:val="0"/>
      <w:divBdr>
        <w:top w:val="none" w:sz="0" w:space="0" w:color="auto"/>
        <w:left w:val="none" w:sz="0" w:space="0" w:color="auto"/>
        <w:bottom w:val="none" w:sz="0" w:space="0" w:color="auto"/>
        <w:right w:val="none" w:sz="0" w:space="0" w:color="auto"/>
      </w:divBdr>
    </w:div>
    <w:div w:id="2080863053">
      <w:bodyDiv w:val="1"/>
      <w:marLeft w:val="0"/>
      <w:marRight w:val="0"/>
      <w:marTop w:val="0"/>
      <w:marBottom w:val="0"/>
      <w:divBdr>
        <w:top w:val="none" w:sz="0" w:space="0" w:color="auto"/>
        <w:left w:val="none" w:sz="0" w:space="0" w:color="auto"/>
        <w:bottom w:val="none" w:sz="0" w:space="0" w:color="auto"/>
        <w:right w:val="none" w:sz="0" w:space="0" w:color="auto"/>
      </w:divBdr>
      <w:divsChild>
        <w:div w:id="301422491">
          <w:marLeft w:val="0"/>
          <w:marRight w:val="0"/>
          <w:marTop w:val="0"/>
          <w:marBottom w:val="0"/>
          <w:divBdr>
            <w:top w:val="none" w:sz="0" w:space="0" w:color="auto"/>
            <w:left w:val="none" w:sz="0" w:space="0" w:color="auto"/>
            <w:bottom w:val="none" w:sz="0" w:space="0" w:color="auto"/>
            <w:right w:val="none" w:sz="0" w:space="0" w:color="auto"/>
          </w:divBdr>
          <w:divsChild>
            <w:div w:id="97679022">
              <w:marLeft w:val="0"/>
              <w:marRight w:val="0"/>
              <w:marTop w:val="0"/>
              <w:marBottom w:val="0"/>
              <w:divBdr>
                <w:top w:val="none" w:sz="0" w:space="0" w:color="auto"/>
                <w:left w:val="none" w:sz="0" w:space="0" w:color="auto"/>
                <w:bottom w:val="none" w:sz="0" w:space="0" w:color="auto"/>
                <w:right w:val="none" w:sz="0" w:space="0" w:color="auto"/>
              </w:divBdr>
            </w:div>
          </w:divsChild>
        </w:div>
        <w:div w:id="651300484">
          <w:blockQuote w:val="1"/>
          <w:marLeft w:val="720"/>
          <w:marRight w:val="720"/>
          <w:marTop w:val="100"/>
          <w:marBottom w:val="100"/>
          <w:divBdr>
            <w:top w:val="none" w:sz="0" w:space="0" w:color="auto"/>
            <w:left w:val="none" w:sz="0" w:space="0" w:color="auto"/>
            <w:bottom w:val="none" w:sz="0" w:space="0" w:color="auto"/>
            <w:right w:val="none" w:sz="0" w:space="0" w:color="auto"/>
          </w:divBdr>
        </w:div>
        <w:div w:id="927930233">
          <w:marLeft w:val="0"/>
          <w:marRight w:val="0"/>
          <w:marTop w:val="0"/>
          <w:marBottom w:val="0"/>
          <w:divBdr>
            <w:top w:val="none" w:sz="0" w:space="0" w:color="auto"/>
            <w:left w:val="none" w:sz="0" w:space="0" w:color="auto"/>
            <w:bottom w:val="none" w:sz="0" w:space="0" w:color="auto"/>
            <w:right w:val="none" w:sz="0" w:space="0" w:color="auto"/>
          </w:divBdr>
          <w:divsChild>
            <w:div w:id="197816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376589">
      <w:bodyDiv w:val="1"/>
      <w:marLeft w:val="0"/>
      <w:marRight w:val="0"/>
      <w:marTop w:val="0"/>
      <w:marBottom w:val="0"/>
      <w:divBdr>
        <w:top w:val="none" w:sz="0" w:space="0" w:color="auto"/>
        <w:left w:val="none" w:sz="0" w:space="0" w:color="auto"/>
        <w:bottom w:val="none" w:sz="0" w:space="0" w:color="auto"/>
        <w:right w:val="none" w:sz="0" w:space="0" w:color="auto"/>
      </w:divBdr>
      <w:divsChild>
        <w:div w:id="170803378">
          <w:marLeft w:val="0"/>
          <w:marRight w:val="0"/>
          <w:marTop w:val="0"/>
          <w:marBottom w:val="0"/>
          <w:divBdr>
            <w:top w:val="none" w:sz="0" w:space="0" w:color="auto"/>
            <w:left w:val="none" w:sz="0" w:space="0" w:color="auto"/>
            <w:bottom w:val="none" w:sz="0" w:space="0" w:color="auto"/>
            <w:right w:val="none" w:sz="0" w:space="0" w:color="auto"/>
          </w:divBdr>
          <w:divsChild>
            <w:div w:id="109755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460889">
      <w:bodyDiv w:val="1"/>
      <w:marLeft w:val="0"/>
      <w:marRight w:val="0"/>
      <w:marTop w:val="0"/>
      <w:marBottom w:val="0"/>
      <w:divBdr>
        <w:top w:val="none" w:sz="0" w:space="0" w:color="auto"/>
        <w:left w:val="none" w:sz="0" w:space="0" w:color="auto"/>
        <w:bottom w:val="none" w:sz="0" w:space="0" w:color="auto"/>
        <w:right w:val="none" w:sz="0" w:space="0" w:color="auto"/>
      </w:divBdr>
    </w:div>
    <w:div w:id="2096124921">
      <w:bodyDiv w:val="1"/>
      <w:marLeft w:val="0"/>
      <w:marRight w:val="0"/>
      <w:marTop w:val="0"/>
      <w:marBottom w:val="0"/>
      <w:divBdr>
        <w:top w:val="none" w:sz="0" w:space="0" w:color="auto"/>
        <w:left w:val="none" w:sz="0" w:space="0" w:color="auto"/>
        <w:bottom w:val="none" w:sz="0" w:space="0" w:color="auto"/>
        <w:right w:val="none" w:sz="0" w:space="0" w:color="auto"/>
      </w:divBdr>
      <w:divsChild>
        <w:div w:id="128865396">
          <w:marLeft w:val="0"/>
          <w:marRight w:val="0"/>
          <w:marTop w:val="0"/>
          <w:marBottom w:val="0"/>
          <w:divBdr>
            <w:top w:val="none" w:sz="0" w:space="0" w:color="auto"/>
            <w:left w:val="none" w:sz="0" w:space="0" w:color="auto"/>
            <w:bottom w:val="none" w:sz="0" w:space="0" w:color="auto"/>
            <w:right w:val="none" w:sz="0" w:space="0" w:color="auto"/>
          </w:divBdr>
          <w:divsChild>
            <w:div w:id="1768040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870530">
      <w:bodyDiv w:val="1"/>
      <w:marLeft w:val="0"/>
      <w:marRight w:val="0"/>
      <w:marTop w:val="0"/>
      <w:marBottom w:val="0"/>
      <w:divBdr>
        <w:top w:val="none" w:sz="0" w:space="0" w:color="auto"/>
        <w:left w:val="none" w:sz="0" w:space="0" w:color="auto"/>
        <w:bottom w:val="none" w:sz="0" w:space="0" w:color="auto"/>
        <w:right w:val="none" w:sz="0" w:space="0" w:color="auto"/>
      </w:divBdr>
    </w:div>
    <w:div w:id="2119640854">
      <w:bodyDiv w:val="1"/>
      <w:marLeft w:val="0"/>
      <w:marRight w:val="0"/>
      <w:marTop w:val="0"/>
      <w:marBottom w:val="0"/>
      <w:divBdr>
        <w:top w:val="none" w:sz="0" w:space="0" w:color="auto"/>
        <w:left w:val="none" w:sz="0" w:space="0" w:color="auto"/>
        <w:bottom w:val="none" w:sz="0" w:space="0" w:color="auto"/>
        <w:right w:val="none" w:sz="0" w:space="0" w:color="auto"/>
      </w:divBdr>
    </w:div>
    <w:div w:id="2119713855">
      <w:bodyDiv w:val="1"/>
      <w:marLeft w:val="0"/>
      <w:marRight w:val="0"/>
      <w:marTop w:val="0"/>
      <w:marBottom w:val="0"/>
      <w:divBdr>
        <w:top w:val="none" w:sz="0" w:space="0" w:color="auto"/>
        <w:left w:val="none" w:sz="0" w:space="0" w:color="auto"/>
        <w:bottom w:val="none" w:sz="0" w:space="0" w:color="auto"/>
        <w:right w:val="none" w:sz="0" w:space="0" w:color="auto"/>
      </w:divBdr>
    </w:div>
    <w:div w:id="2126263327">
      <w:bodyDiv w:val="1"/>
      <w:marLeft w:val="0"/>
      <w:marRight w:val="0"/>
      <w:marTop w:val="0"/>
      <w:marBottom w:val="0"/>
      <w:divBdr>
        <w:top w:val="none" w:sz="0" w:space="0" w:color="auto"/>
        <w:left w:val="none" w:sz="0" w:space="0" w:color="auto"/>
        <w:bottom w:val="none" w:sz="0" w:space="0" w:color="auto"/>
        <w:right w:val="none" w:sz="0" w:space="0" w:color="auto"/>
      </w:divBdr>
    </w:div>
    <w:div w:id="2126800725">
      <w:bodyDiv w:val="1"/>
      <w:marLeft w:val="0"/>
      <w:marRight w:val="0"/>
      <w:marTop w:val="0"/>
      <w:marBottom w:val="0"/>
      <w:divBdr>
        <w:top w:val="none" w:sz="0" w:space="0" w:color="auto"/>
        <w:left w:val="none" w:sz="0" w:space="0" w:color="auto"/>
        <w:bottom w:val="none" w:sz="0" w:space="0" w:color="auto"/>
        <w:right w:val="none" w:sz="0" w:space="0" w:color="auto"/>
      </w:divBdr>
      <w:divsChild>
        <w:div w:id="18192977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1241735">
      <w:bodyDiv w:val="1"/>
      <w:marLeft w:val="0"/>
      <w:marRight w:val="0"/>
      <w:marTop w:val="0"/>
      <w:marBottom w:val="0"/>
      <w:divBdr>
        <w:top w:val="none" w:sz="0" w:space="0" w:color="auto"/>
        <w:left w:val="none" w:sz="0" w:space="0" w:color="auto"/>
        <w:bottom w:val="none" w:sz="0" w:space="0" w:color="auto"/>
        <w:right w:val="none" w:sz="0" w:space="0" w:color="auto"/>
      </w:divBdr>
      <w:divsChild>
        <w:div w:id="551843761">
          <w:marLeft w:val="0"/>
          <w:marRight w:val="0"/>
          <w:marTop w:val="0"/>
          <w:marBottom w:val="0"/>
          <w:divBdr>
            <w:top w:val="none" w:sz="0" w:space="0" w:color="auto"/>
            <w:left w:val="none" w:sz="0" w:space="0" w:color="auto"/>
            <w:bottom w:val="none" w:sz="0" w:space="0" w:color="auto"/>
            <w:right w:val="none" w:sz="0" w:space="0" w:color="auto"/>
          </w:divBdr>
          <w:divsChild>
            <w:div w:id="856389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326312">
      <w:bodyDiv w:val="1"/>
      <w:marLeft w:val="0"/>
      <w:marRight w:val="0"/>
      <w:marTop w:val="0"/>
      <w:marBottom w:val="0"/>
      <w:divBdr>
        <w:top w:val="none" w:sz="0" w:space="0" w:color="auto"/>
        <w:left w:val="none" w:sz="0" w:space="0" w:color="auto"/>
        <w:bottom w:val="none" w:sz="0" w:space="0" w:color="auto"/>
        <w:right w:val="none" w:sz="0" w:space="0" w:color="auto"/>
      </w:divBdr>
      <w:divsChild>
        <w:div w:id="1373462223">
          <w:marLeft w:val="0"/>
          <w:marRight w:val="0"/>
          <w:marTop w:val="0"/>
          <w:marBottom w:val="0"/>
          <w:divBdr>
            <w:top w:val="none" w:sz="0" w:space="0" w:color="auto"/>
            <w:left w:val="none" w:sz="0" w:space="0" w:color="auto"/>
            <w:bottom w:val="none" w:sz="0" w:space="0" w:color="auto"/>
            <w:right w:val="none" w:sz="0" w:space="0" w:color="auto"/>
          </w:divBdr>
          <w:divsChild>
            <w:div w:id="985090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989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2972</TotalTime>
  <Pages>1</Pages>
  <Words>67750</Words>
  <Characters>386176</Characters>
  <Application>Microsoft Office Word</Application>
  <DocSecurity>0</DocSecurity>
  <Lines>3218</Lines>
  <Paragraphs>906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 rajpoot</dc:creator>
  <cp:keywords/>
  <dc:description/>
  <cp:lastModifiedBy>Razi Lucifer</cp:lastModifiedBy>
  <cp:revision>26</cp:revision>
  <dcterms:created xsi:type="dcterms:W3CDTF">2025-04-12T13:48:00Z</dcterms:created>
  <dcterms:modified xsi:type="dcterms:W3CDTF">2025-04-15T11:57:00Z</dcterms:modified>
</cp:coreProperties>
</file>