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DF08AB" w:rsidRDefault="00DF08AB">
      <w:pPr>
        <w:rPr>
          <w:sz w:val="16"/>
          <w:szCs w:val="16"/>
        </w:rPr>
      </w:pPr>
      <w:r w:rsidRPr="00DF08AB">
        <w:rPr>
          <w:sz w:val="16"/>
          <w:szCs w:val="16"/>
        </w:rPr>
        <w:t>ANTONI SAJDAK</w:t>
      </w:r>
    </w:p>
    <w:p w:rsidR="00DF08AB" w:rsidRPr="00DF08AB" w:rsidRDefault="00DF08AB">
      <w:pPr>
        <w:rPr>
          <w:sz w:val="16"/>
          <w:szCs w:val="16"/>
        </w:rPr>
      </w:pPr>
      <w:r w:rsidRPr="00DF08AB">
        <w:rPr>
          <w:sz w:val="16"/>
          <w:szCs w:val="16"/>
        </w:rPr>
        <w:t>09,08,2021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Zakres badania:  od szczytu głowy do 1/3 ud.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Akwizycję przeprowadzono  po 57 min od podania 18F-FDG.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Glikemia: 100mg%.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z komórek płaszcza. Ocena zaawansowania klinicznego.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Głowa i szyja: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Fizjologicz</w:t>
      </w:r>
      <w:r w:rsidRPr="00DF08AB">
        <w:rPr>
          <w:rFonts w:ascii="Arial" w:hAnsi="Arial" w:cs="Arial"/>
          <w:color w:val="080000"/>
          <w:sz w:val="16"/>
          <w:szCs w:val="16"/>
        </w:rPr>
        <w:t>ny metabolizm FDG w obrębie głowy i szyi.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Aplazja prawej zatoki czołowej. Niewielkie zgrubienia błony śluzowej w sitowiu obustronnie oraz u podstawy lewej zatoki czołowej.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Niewielkie przyścienne i polipowate zgrubienia błony śluzowej w prawej zatoce szczękowej.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Tarczyca o niejednorodnym cieniowaniu w przeglądowym badaniu TK ze zwapnieniami, powiększona w zakresie lewego płata, schodzącego do śródpiersia po stronie lewej, z wyodrębniającą się w jego części grzbietowej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hypodensyjną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zmianą, wielkości ok. 25x18mm - do oceny w badaniu USG.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Drobne nieaktywne metabolicznie węzły chłonne szyjne.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Miernie aktywne metabolicznie węzły chłonne okna aortalno-płucnego,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dolne prawe, we wnękach obu płuc oraz oskrzelowo-płucne prawe wielkości do 14mm, SUV max do 3,6.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Nasilone zmiany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rozedmowo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>-włókniste w szczytach obu płuc, z drobnymi zwapnieniami.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Wydatne zmiany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rozedmowe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w płacie górnym płuca prawego oraz mniej nasilone lewego.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Niewielkie grubościenne pęcherze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rozedmowe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obwodowo w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segm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>. 3/6 płuca lewego.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>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Rozlane pobudzenie metaboliczne w topografii żołądka i części dwunastnicy, SUV max do 5,1, bez wyodrębniających się obszarów jednoznacznie zwiększonego metabolizmu FDG [w przeglądowym badaniu TK zwraca uwagę wyraźne pogrubienie fałdów żołądkowych - do kontroli endoskopowej.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Odcinkowe pobudzenie metaboliczne w jelitach-czynnościowo?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Zwapnienia/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klisy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naczyniowe w nadbrzuszu, lewobocznie od linii pośrodkowej ciała.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Drobne uwapnione konkrementy w pęcherzyku żółciowym.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Cechy wydatnej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lipofibromatozy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we wnękach obu nerek.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Drobne zwapnienia w wyraźnie powiększonej prostacie - do  kontroli urologicznej.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Układ kostny: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Zmiany zwyrodnieniowo-wytwórcze kręgosłupa. Cechy niestabilności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idyskopatie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w odcinku szyjnym kręgosłupa. Nieznaczna esowata skolioza kręgosłupa: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prawowypukła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w odcinku piersiowym i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lewowypukła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w odcinku lędźwiowym. Pojedynczy wydatny guzek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w obrębie blaszki granicznej górnej trzonu L3. Zmiany zwyrodnieniowo-wytwórcze w stawach krzyżowo-biodrowych, w małych stawach międzykręgowych [wydatne w odcinku szyjnym kręgosłupa] i w stawach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zebrowo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-poprzecznych. Os sacrum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>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Drobna wyspa kostna w głowie lewej kości udowej oraz wydatna w głowie prawej kości udowej.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Inne: Miażdżyca aorty i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tt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>. potomnych.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do 1,8;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do 2,5.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>Wnioski: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miernie aktywnych metabolicznie węzłów chłonnych </w:t>
      </w:r>
      <w:proofErr w:type="spellStart"/>
      <w:r w:rsidRPr="00DF08AB">
        <w:rPr>
          <w:rFonts w:ascii="Arial" w:hAnsi="Arial" w:cs="Arial"/>
          <w:color w:val="080000"/>
          <w:sz w:val="16"/>
          <w:szCs w:val="16"/>
        </w:rPr>
        <w:t>środpiersia</w:t>
      </w:r>
      <w:proofErr w:type="spellEnd"/>
      <w:r w:rsidRPr="00DF08AB">
        <w:rPr>
          <w:rFonts w:ascii="Arial" w:hAnsi="Arial" w:cs="Arial"/>
          <w:color w:val="080000"/>
          <w:sz w:val="16"/>
          <w:szCs w:val="16"/>
        </w:rPr>
        <w:t xml:space="preserve"> i KLP. Rozlane pobudzenie metaboliczne w topografii żołądka i części dwunastnicy, bez wyodrębniających się obszarów jednoznacznie zwiększonego metabolizmu FDG - do kontroli endoskopowej. Poza tym jak w opisie powyżej.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23,12,2021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Glikemia: 89 mg%.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z komórek płaszcza. Ocena remisji choroby po 3 cyklach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Głowa i szyja: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Aplazja prawej zatoki czołowej. Niewielkie zgrubienia błony śluzowej u podstawy lewej zatoki czołowej.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Niewielkie przyścienne i polipowate zgrubienia błony śluzowej w prawej zatoce szczękowej.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lastRenderedPageBreak/>
        <w:t xml:space="preserve">Tarczyca o niejednorodnym cieniowaniu w przeglądowym badaniu TK ze zwapnieniami, powiększona w zakresie lewego płata, schodzącego do śródpiersia po stronie lewej, z wyodrębniającą się w jego części grzbietowej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hypodensyjną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zmianą, wielkości ok. 25x18mm - do oceny w badaniu USG.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Drobne nieaktywne metabolicznie węzły chłonne szyjne.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Nasilone zmiany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-włókniste w szczytach obu płuc, z drobnymi zwapnieniami.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Wydatne zmiany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płacie górnym płuca prawego oraz mniej nasilone lewego.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Niewielkie grubościenne pęcherze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obwodowo w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 3/6 płuca lewego.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Rozlane pobudzenie metaboliczne w topografii żołądka SUV max do 4,2 [w przeglądowym badaniu TK zwraca uwagę wyraźne pogrubienie fałdów żołądkowych - do kontroli endoskopowej.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Odcinkowe pobudzenie metaboliczne w jelitach- w pierwszej kolejności o charakterze czynnościowym.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Zwapnienia/klipsy naczyniowe w nadbrzuszu, lewobocznie od linii pośrodkowej ciała.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Drobne uwapnione konkrementy w pęcherzyku żółciowym.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Cechy wydatnej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lipofibromatozy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we wnękach obu nerek.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Drobne zwapnienia w wyraźnie powiększonej prostacie - do  kontroli urologicznej.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Układ kostny: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Rozlanie wzmożony metabolizm FDG w całym układzie kostnym objętym badaniem SUV max do 8,1- w pierwszej kolejności związany z prowadzonym leczeniem.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Cechy niestabilności i dyskopatie w odcinku szyjnym kręgosłupa. Nieznaczna esowata skolioza kręgosłupa: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odcinku lędźwiowym. Pojedynczy wydatny guzek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obrębie blaszki granicznej górnej trzonu L3. Zmiany zwyrodnieniowo-wytwórcze w stawach krzyżowo-biodrowych, w małych stawach międzykręgowych [wydatne w odcinku szyjnym kręgosłupa] i w stawach żebrowo-poprzecznych. Os sacrum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Drobna wyspa kostna w głowie lewej kości udowej oraz wydatna w głowie prawej kości udowej.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Inne: Miażdżyca aorty 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 potomnych.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do 1,8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do 3,1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Wnioski: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Badaniem PET/CT z 18F-FDG uwidoczniono rozlanie wzmożony metabolizm FDG w całym układzie kostnym objętym badaniem - w pierwszej kolejności związany z prowadzonym leczeniem.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04,04,2022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Akwizycję przeprowadzono  po 63 min od podania 18F-FDG.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Glikemia: 112mg%.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z komórek płaszcza. Ocena remisji choroby po zakończeniu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immunochemioterapii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Głowa i szyja: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Tarczyca o niejednorodnym cieniowaniu w przeglądowym badaniu TK ze zwapnieniami, powiększona w zakresie lewego płata, schodzącego do śródpiersia po stronie lewej, z wyodrębniającą się w jego części grzbietowej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hypodensyjną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zmianą, wielkości ok. 25x18mm, SUV max 3,0 - do kontroli w USG.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Aplazja prawej zatoki czołowej. Niewielkie zgrubienia błony śluzowej u podstawy lewej zatoki czołowej.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Niewielkie przyścienne i polipowate zgrubienia błony śluzowej w prawej zatoce szczękowej.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Drobne nieaktywne metabolicznie węzły chłonne szyjne.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Pobudzone metabolicznie węzły chłonne: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dolny prawy i wnęki płuca prawego wielkości do 12mm wg PET, SUV max do 4,6.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Niewykluczona obecność drobnych węzłów chłonnych przy tętnicy płucnej lewej, oskrzelowo-płucnych lewych, SUV max do 3,7- do oceny w badaniu TK KLP z kontrastem dożylnym.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Nasilone zmiany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-włókniste [z wydatnymi pęcherzami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rozedmowymi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] w szczytach obu płuc, z drobnymi zwapnieniami.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Wydatne zmiany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płacie górnym płuca prawego, z wydatnymi pęcherzami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rozedmowymi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oraz mniej nasilone lewego.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Niewielkie grubościenne pęcherze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obwodowo w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 3/6 płuca lewego.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lastRenderedPageBreak/>
        <w:t>Odcinkowe pobudzenie metaboliczne w jelitach- w pierwszej kolejności o charakterze czynnościowym.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Niejednorodny metabolizm FDG w powiększonej prostacie ze zwapnieniami, SUV max do 3,7 - do kontroli urologicznej.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Zwiekszony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metabolizm FDG w bańce odbytu - fizjologicznie?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Zwapnienia/klipsy naczyniowe w nadbrzuszu, lewobocznie od linii pośrodkowej ciała.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Drobne uwapnione konkrementy w pęcherzyku żółciowym.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Cechy wydatnej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lipofibromatozy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we wnękach obu nerek.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Układ kostny: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Fizjologiczny metabolizm FDG w całym układzie kostnym objętym badaniem.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Cechy niestabilności i dyskopatie w odcinku szyjnym kręgosłupa.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Nieznaczna esowata skolioza kręgosłupa: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odcinku lędźwiowym.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Pojedynczy wydatny guzek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obrębie blaszki granicznej górnej trzonu L3.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Zmiany zwyrodnieniowo-wytwórcze w stawach krzyżowo-biodrowych, w małych stawach międzykręgowych [wydatne w odcinku szyjnym kręgosłupa] i w stawach żebrowo-poprzecznych. Os sacrum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Drobna wyspa kostna w głowie lewej kości udowej oraz wydatna w głowie prawej kości udowej.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Inne: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Miażdżyca aorty 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 potomnych.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do 1,8;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do 2,6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Wnioski: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Badaniem PET/CT z 18F-FDG uwidoczniono obecność nielicznych pobudzonych metaboliczne węzłów chłonnych w KLP- do weryfikacji/ kontroli.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DF08AB">
        <w:rPr>
          <w:rFonts w:ascii="Arial" w:hAnsi="Arial" w:cs="Arial"/>
          <w:color w:val="080000"/>
          <w:sz w:val="16"/>
          <w:szCs w:val="16"/>
        </w:rPr>
        <w:t xml:space="preserve"> 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06,12,2022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Akwizycję przeprowadzono  po 59min od podania 18F-FDG.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Glikemia: 104mg%.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Problem kliniczny: 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z komórek płaszcza. Ocena remisji choroby.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Konsultujący specjalista radiologii i diagnostyki obrazowej: Dr n. med.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agata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Brzozowska-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Głowa i szyja: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Tarczyca o niejednorodnym cieniowaniu w przeglądowym badaniu TK ze zwapnieniami, powiększona w zakresie lewego płata, schodzącego do śródpiersia po stronie lewej, z wyodrębniającą się w jego części grzbietowej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hypodensyjną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zmianą, wielkości ok. 32x18mm - opisywana już poprzednio - aktualnie progresja wielkości.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Aplazja prawej zatoki czołowej. Niewielkie zgrubienia błony śluzowej u podstawy lewej zatoki czołowej.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Niewielkie przyścienne i polipowate zgrubienia błony śluzowej w prawej zatoce szczękowej.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Drobne nieaktywne metabolicznie węzły chłonne szyjne.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Miernie pobudzony metabolicznie węzeł chłonny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przytchawiczy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dolny prawy i wnęki płuca prawego, wielkości do 11mm wg PET, SUV max do 2,8- do kontroli.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Nasilone zmiany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rozedmowo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-włókniste [z wydatnymi pęcherzami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rozedmowymi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] w szczytach obu płuc, z drobnymi zwapnieniami.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Wydatne zmiany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płacie górnym płuca prawego, z wydatnymi pęcherzami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rozedmowymi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, także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podostrogowo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oraz mniej nasilone lewego.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Niewielkie grubościenne pęcherze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rozedmowe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obwodowo w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 3/6 płuca lewego.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Nieaktywne metabolicznie węzły chłonne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i okna aortalno-płucnego wielkości do 11mm.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Odcinkowe pobudzenie metaboliczne w jelitach- w pierwszej kolejności o charakterze czynnościowym.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Niejednorodny metabolizm FDG w powiększonej prostacie ze zwapnieniami- opisywane już poprzednio.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Zwiekszony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metabolizm FDG w topografii odbytu - fizjologicznie?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Zwapnienia/klipsy naczyniowe w nadbrzuszu, lewobocznie od linii pośrodkowej ciała.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Drobne uwapnione konkrementy w pęcherzyku żółciowym.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Cechy wydatnej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lipofibromatozy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we wnękach obu nerek.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Układ kostny: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Fizjologiczny metabolizm FDG w całym układzie kostnym objętym badaniem.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Zmiany zwyrodnieniowo-wytwórcze kręgosłupa. Cechy niestabilności i dyskopatie w odcinku szyjnym kręgosłupa.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Nieznaczna esowata skolioza kręgosłupa: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prawowypukła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odcinku piersiowym 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lewowypukła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odcinku lędźwiowym.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Wklęsłe obrysy blaszek granicznych trzonów kręgowych: L3, L4 i L5.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Pojedynczy wydatny guzek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w obrębie blaszki granicznej górnej trzonu L3.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lastRenderedPageBreak/>
        <w:t xml:space="preserve">Zmiany zwyrodnieniowo-wytwórcze w stawach krzyżowo-biodrowych, w małych stawach międzykręgowych [wydatne w odcinku szyjnym kręgosłupa] i w stawach żebrowo-poprzecznych. Os sacrum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Drobna wyspa kostna w głowie lewej kości udowej oraz wydatna w głowie prawej kości udowej.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Inne: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Nasilona miażdżyca aorty i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tt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>. potomnych.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do 2,2;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>Wnioski: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F08AB">
        <w:rPr>
          <w:rFonts w:ascii="Arial" w:hAnsi="Arial" w:cs="Arial"/>
          <w:color w:val="000000"/>
          <w:sz w:val="16"/>
          <w:szCs w:val="16"/>
        </w:rPr>
        <w:t xml:space="preserve">Badaniem PET/CT z 18F-FDG nie uwidoczniono jednoznacznych cech obecności aktywnego metabolicznie procesu </w:t>
      </w:r>
      <w:proofErr w:type="spellStart"/>
      <w:r w:rsidRPr="00DF08AB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DF08AB">
        <w:rPr>
          <w:rFonts w:ascii="Arial" w:hAnsi="Arial" w:cs="Arial"/>
          <w:color w:val="000000"/>
          <w:sz w:val="16"/>
          <w:szCs w:val="16"/>
        </w:rPr>
        <w:t xml:space="preserve">. Poza tym jak w opisie powyżej. </w:t>
      </w: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DF08AB" w:rsidRPr="00DF08AB" w:rsidRDefault="00DF08AB" w:rsidP="00DF08A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F08AB" w:rsidRPr="00DF08AB" w:rsidRDefault="00DF08AB">
      <w:pPr>
        <w:rPr>
          <w:sz w:val="16"/>
          <w:szCs w:val="16"/>
        </w:rPr>
      </w:pPr>
      <w:bookmarkStart w:id="0" w:name="_GoBack"/>
      <w:bookmarkEnd w:id="0"/>
    </w:p>
    <w:sectPr w:rsidR="00DF08AB" w:rsidRPr="00DF08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8AB"/>
    <w:rsid w:val="006D4325"/>
    <w:rsid w:val="008A0ED8"/>
    <w:rsid w:val="00DF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53F0C"/>
  <w15:chartTrackingRefBased/>
  <w15:docId w15:val="{672A559E-FC11-47CE-9534-486B15DB5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1844</Words>
  <Characters>11068</Characters>
  <Application>Microsoft Office Word</Application>
  <DocSecurity>0</DocSecurity>
  <Lines>92</Lines>
  <Paragraphs>25</Paragraphs>
  <ScaleCrop>false</ScaleCrop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2026-06-10T08:01:00Z</dcterms:created>
  <dcterms:modified xsi:type="dcterms:W3CDTF">2026-06-10T08:03:00Z</dcterms:modified>
</cp:coreProperties>
</file>