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3943A4" w:rsidRDefault="003943A4">
      <w:pPr>
        <w:rPr>
          <w:sz w:val="16"/>
          <w:szCs w:val="16"/>
        </w:rPr>
      </w:pPr>
      <w:bookmarkStart w:id="0" w:name="_GoBack"/>
      <w:r w:rsidRPr="003943A4">
        <w:rPr>
          <w:sz w:val="16"/>
          <w:szCs w:val="16"/>
        </w:rPr>
        <w:t>RYSZARD PASZKO</w:t>
      </w:r>
    </w:p>
    <w:p w:rsidR="003943A4" w:rsidRPr="003943A4" w:rsidRDefault="003943A4">
      <w:pPr>
        <w:rPr>
          <w:sz w:val="16"/>
          <w:szCs w:val="16"/>
        </w:rPr>
      </w:pPr>
      <w:r w:rsidRPr="003943A4">
        <w:rPr>
          <w:sz w:val="16"/>
          <w:szCs w:val="16"/>
        </w:rPr>
        <w:t>14,03,2022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A</w:t>
      </w:r>
      <w:r w:rsidRPr="003943A4">
        <w:rPr>
          <w:rFonts w:ascii="Arial" w:hAnsi="Arial" w:cs="Arial"/>
          <w:color w:val="000000"/>
          <w:sz w:val="16"/>
          <w:szCs w:val="16"/>
        </w:rPr>
        <w:t>kwizycję przeprowadzono  po 58 min od podania 18F-FDG.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Glikemia:110 mg%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- na podstawie badania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hist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>-pat z węzła chłonnego okolicy lewego dołu pachowego. Ocena zaawansowania klinicznego.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Głowa i szyja: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Nieznacznie asymetrycznie wzmożony metabolizm FDG w topografii prawego migdałka podniebiennego SUV max 6,8 vs 4,1strona lewa- do ew. kontroli laryngologicznej.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Uogólniony, miernie nasilony zanik podkorowo-korowy mózgu.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Drobne polipowate zgrubienia błony śluzowej w obu zatokach szczękowych.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Wydatna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sklerotyzacja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wyrostków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sutkowatych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obu kości skroniowych.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Aktywne i pobudzone metabolicznie węzły chłonne pachowe lewe wielkości do 25x13 mm SUV max do 5,3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Niewielkie zmiany włókniste, z nawarstwieniami opłucnowymi w szczytach obu płuc - większe po stronie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Niewielkie obwodowe zmiany włókniste w płatach górnych i dolnych obu płuc.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Obwodowy guzek w segmencie 6 płuca lewego średnicy 4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Rozlanie wzmożony metabolizm FDG w jelicie grubym SUV max do 6,6- w pierwszej kolejności o charakterze czynnościowym.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cholecystektomii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- w loży widoczne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klipsy naczyniowe.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Przy dolnym biegunie śledziony - śledziona dodatkowa wielkości 18x16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Mierne pogrubienie nadnercza lewego.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Nerki o pozaciąganych pozapalnie obrysach.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Prostata powiększona z drobnymi zwapnieniami - do kontroli urologicznej.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Uchyłki esicy.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Dość liczne, przeważnie drobne węzły chłonne pachwinowe obustronnie - wielkości do 11mm.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Układ kostny: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Zmiany zwyrodnieniowo</w:t>
      </w:r>
      <w:r w:rsidRPr="003943A4">
        <w:rPr>
          <w:rFonts w:ascii="Arial" w:hAnsi="Arial" w:cs="Arial"/>
          <w:color w:val="080000"/>
          <w:sz w:val="16"/>
          <w:szCs w:val="16"/>
        </w:rPr>
        <w:t xml:space="preserve">-wytwórcze kręgosłupa.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Esowata skolioza kręgosłupa: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na pograniczu piersiowo-lędźwiowym i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w odcinku lędźwiowym, z rotacją kręgów.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Wielopoziomowo dyskopatie i ciasne dyskopatie w odcinku szyjnym, piersiowym i lędźwiowym kręgosłupa.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Dokanałowe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wpuklanie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się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osteofitów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krawędzi tylnych trzonów kręgowych - wielopoziomowo.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Zmiany zwyrodnieniowo-wytwórcze w stawach krzyżowo-biodrowych, z mostami kostnymi na przednich krawędziach.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Liczne wyspy kostne w kościach miednicy oraz pojedyncza, drobna w głowie prawej kości ramiennej.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1,9;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do 3,1.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Wnioski: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aktywnej metabolicznie choroby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z zajęciem węzłów chłonnych pachowych lewych.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>
      <w:pPr>
        <w:rPr>
          <w:sz w:val="16"/>
          <w:szCs w:val="16"/>
        </w:rPr>
      </w:pPr>
      <w:r w:rsidRPr="003943A4">
        <w:rPr>
          <w:sz w:val="16"/>
          <w:szCs w:val="16"/>
        </w:rPr>
        <w:t>06,07,2022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Akwizycję przeprowadzono  po 62 min od podania 18F-FDG.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Glikemia:114 mg%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- na podstawie badania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hist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>-pat z węzła chłonnego okolicy lewego dołu pachowego. Wczesna ocena odpowiedzi.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Głowa i szyja: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Nieznacznie asymetrycznie wzmożony metabolizm FDG w topografii prawego migdałka podniebiennego SUV max 5,0 vs 3,2 strona lewa- do kontroli.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Uogólniony, miernie nasilony zanik podkorowo-korowy mózgu.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lastRenderedPageBreak/>
        <w:t>Drobne polipowate zgrubienia błony śluzowej w obu zatokach szczękowych.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Wydatna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sklerotyzacja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wyrostków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sutkowatych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obu kości skroniowych.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Niewielkie zmiany włókniste, z nawarstwieniami opłucnowymi w szczytach obu płuc - większe po stronie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Niewielkie obwodowe zmiany włókniste w płatach górnych i dolnych obu płuc.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Obwodowy guzek w segmencie 6 płuca lewego średnicy 4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Odcinkowe pobudzenie metaboliczne w jelitach- w pierwszej kolejności o charakterze czynnościowym.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cholecystektomii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- w loży widoczne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klipsy naczyniowe.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Przy dolnym biegunie śledziony - śledziona dodatkowa wielkości 18x16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Mierne pogrubienie nadnercza lewego.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Nerki o pozaciąganych pozapalnie obrysach.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Prostata powiększona z drobnymi zwapnieniami - do kontroli urologicznej.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Uchyłki esicy.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Dość liczne, przeważnie drobne węzły chłonne pachwinowe obustronnie - wielkości do 11mm.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Układ kostny: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Pobudzenie metaboliczne w układzie kostnym objętym badaniem- związane ze stosowanym leczeniem?.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Zmiany zwyrodnieniowo</w:t>
      </w:r>
      <w:r w:rsidRPr="003943A4">
        <w:rPr>
          <w:rFonts w:ascii="Arial" w:hAnsi="Arial" w:cs="Arial"/>
          <w:color w:val="080000"/>
          <w:sz w:val="16"/>
          <w:szCs w:val="16"/>
        </w:rPr>
        <w:t xml:space="preserve">-wytwórcze kręgosłupa.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Esowata skolioza kręgosłupa: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na pograniczu piersiowo-lędźwiowym i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w odcinku lędźwiowym, z rotacją kręgów.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Wielopoziomowo dyskopatie i ciasne dyskopatie w odcinku szyjnym, piersiowym i lędźwiowym kręgosłupa.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Dokanałowe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wpuklanie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się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osteofitów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krawędzi tylnych trzonów kręgowych - wielopoziomowo.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Zmiany zwyrodnieniowo-wytwórcze w stawach krzyżowo-biodrowych, z mostami kostnymi na przednich krawędziach.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Liczne wyspy kostne w kościach miednicy oraz pojedyncza, drobna w głowie prawej kości ramiennej.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1,8;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do 2,8.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Wnioski: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Badaniem PET/CT z 18F-FDG uwidoczniono bardzo dobrą odpowiedź choroby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na stosowane leczenie. Poza tym, jak w opisie powyżej.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>
      <w:pPr>
        <w:rPr>
          <w:sz w:val="16"/>
          <w:szCs w:val="16"/>
        </w:rPr>
      </w:pPr>
      <w:r w:rsidRPr="003943A4">
        <w:rPr>
          <w:sz w:val="16"/>
          <w:szCs w:val="16"/>
        </w:rPr>
        <w:t>08,09,2022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Glikemia:119 mg%.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ocena remisji choroby.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Głowa i szyja: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Asymetrycznie zwiększony metabolizm FDG w topografii mięśnia skroniowego po stronie prawej, SUV max 4,8.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Nieznacznie</w:t>
      </w:r>
      <w:r w:rsidRPr="003943A4">
        <w:rPr>
          <w:rFonts w:ascii="Arial" w:hAnsi="Arial" w:cs="Arial"/>
          <w:color w:val="080000"/>
          <w:sz w:val="16"/>
          <w:szCs w:val="16"/>
        </w:rPr>
        <w:t xml:space="preserve"> asymetrycznie wzmożony metabolizm FDG w zachyłku gruszkowatym lewym, SUV max 5,5- do ew. kontroli laryngologicznej.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Uogólniony, miernie nasilony zanik podkorowo-korowy mózgu.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Przyścienne zgrubienia błony śluzowej w zachyłku bocznym lewej zatoki klinowej.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Polipowate zgrubienia błony śluzowej w obu zatokach szczękowych.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Wydatna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sklerotyzacja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wyrostków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sutkowatych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obu kości skroniowych.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Aktywny metabolicznie węzeł chłonny w górnej części prawego dołu pachowego wielkości 9mm, SUV max 4,1 [IM 96],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przynaczyniowo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z częściowo zachowaną zatoką - odczynowy? do kontroli.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Niewielkie zmiany włókniste, z nawarstwieniami o</w:t>
      </w:r>
      <w:r w:rsidRPr="003943A4">
        <w:rPr>
          <w:rFonts w:ascii="Arial" w:hAnsi="Arial" w:cs="Arial"/>
          <w:color w:val="080000"/>
          <w:sz w:val="16"/>
          <w:szCs w:val="16"/>
        </w:rPr>
        <w:t>płucnowymi w szczytach obu płuc - większe po stronie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Niewielkie obwodowe zmiany włókniste i pojedyncze drobne guzki w płatach górnych i dolnych obu płuc.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Obwodowy guzek w segmencie 6 płuca lewego średnicy 4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Niewielkie pasmowate zmiany włókniste obustronnie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Odcinkowe pobudzenie metaboliczne w jelitach- w pierwszej kolejności o charakterze czynnościowym.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cholecystektomii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- w loży widoczne są klipsy naczyniowe.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Przy dolnym biegunie śledziony - śledziona dodatkowa wielkości 18x16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Mierne pogrubienie nadnercza lewego.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Nerki o pozaciąganych pozapalnie obrysach. Ok. 2,5mm uwapniony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lastRenderedPageBreak/>
        <w:t>Prostata powiększona, z drobnymi zwapnieniami.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Uchyłki esicy.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Dość liczne, przeważnie drobne węzły chłonne pachwinowe obustronnie - wielkości do 11mm.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Układ kostny: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Pobudzenie metaboliczne w układzie kostnym objętym badaniem.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Zmiany zwyrodnieniowo</w:t>
      </w:r>
      <w:r w:rsidRPr="003943A4">
        <w:rPr>
          <w:rFonts w:ascii="Arial" w:hAnsi="Arial" w:cs="Arial"/>
          <w:color w:val="080000"/>
          <w:sz w:val="16"/>
          <w:szCs w:val="16"/>
        </w:rPr>
        <w:t xml:space="preserve">-wytwórcze kręgosłupa.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Esowata skolioza kręgosłupa: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na pograniczu piersiowo-lędźwiowym i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w odcinku lędźwiowym, z rotacją kręgów.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Wielopoziomowo dyskopatie i ciasne dyskopatie w odcinku szyjnym, piersiowym i lędźwiowym kręgosłupa.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Dokanałowe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wpuklanie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się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osteofitów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krawędzi tylnych trzonów kręgowych - wielopoziomowo.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Zmiany zwyrodnieniowo-wytwórcze w stawach krzyżowo-biodrowych, z mostami kostnymi na przednich krawędziach.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Liczne wyspy kostne w kościach miednicy oraz pojedyncza, drobna w głowie prawej kości ramiennej.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1,8;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 xml:space="preserve"> do 3,5.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Wnioski: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>Badaniem PET/CT z 18F-FDG uwido</w:t>
      </w:r>
      <w:r w:rsidRPr="003943A4">
        <w:rPr>
          <w:rFonts w:ascii="Arial" w:hAnsi="Arial" w:cs="Arial"/>
          <w:color w:val="000000"/>
          <w:sz w:val="16"/>
          <w:szCs w:val="16"/>
        </w:rPr>
        <w:t>czniono aktywny metabolicznie węzeł chłonny w górnej części prawego dołu pachowego z częściowo zachowaną zatoką - odczynowy? do kontroli.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943A4">
        <w:rPr>
          <w:rFonts w:ascii="Arial" w:hAnsi="Arial" w:cs="Arial"/>
          <w:color w:val="080000"/>
          <w:sz w:val="16"/>
          <w:szCs w:val="16"/>
        </w:rPr>
        <w:t xml:space="preserve">Poza tym nie uwidoczniono jednoznacznych cech aktywnej metabolicznie choroby </w:t>
      </w:r>
      <w:proofErr w:type="spellStart"/>
      <w:r w:rsidRPr="003943A4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3943A4">
        <w:rPr>
          <w:rFonts w:ascii="Arial" w:hAnsi="Arial" w:cs="Arial"/>
          <w:color w:val="080000"/>
          <w:sz w:val="16"/>
          <w:szCs w:val="16"/>
        </w:rPr>
        <w:t>. Poza tym, jak w opisie powyżej.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943A4" w:rsidRPr="003943A4" w:rsidRDefault="003943A4">
      <w:pPr>
        <w:rPr>
          <w:sz w:val="16"/>
          <w:szCs w:val="16"/>
        </w:rPr>
      </w:pPr>
      <w:r w:rsidRPr="003943A4">
        <w:rPr>
          <w:sz w:val="16"/>
          <w:szCs w:val="16"/>
        </w:rPr>
        <w:t>11,01,2024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Akwizycję przeprowadzono  po 62 min od podania 18F-FDG.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Glikemia:116 mg/dl.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Problem kliniczny: Nowotwór złośliwy nasady języka. Badanie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pobraniu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wycinka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z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nasady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języka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węzła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chłonnego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szyi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po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stronie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Hist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-pat.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rak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płaskonabłonkowy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związany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z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  <w:lang w:val="en-US"/>
        </w:rPr>
        <w:t>infekcją</w:t>
      </w:r>
      <w:proofErr w:type="spellEnd"/>
      <w:r w:rsidRPr="003943A4">
        <w:rPr>
          <w:rFonts w:ascii="Arial" w:hAnsi="Arial" w:cs="Arial"/>
          <w:color w:val="000000"/>
          <w:sz w:val="16"/>
          <w:szCs w:val="16"/>
          <w:lang w:val="en-US"/>
        </w:rPr>
        <w:t xml:space="preserve"> HPV. </w:t>
      </w:r>
      <w:r w:rsidRPr="003943A4">
        <w:rPr>
          <w:rFonts w:ascii="Arial" w:hAnsi="Arial" w:cs="Arial"/>
          <w:color w:val="000000"/>
          <w:sz w:val="16"/>
          <w:szCs w:val="16"/>
        </w:rPr>
        <w:t>Przerzut raka płaskonabłonkowego do węzła chłonnego.  Cel badania - poszukiwanie ogniska pierwotnego.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>, stan po IVB cyklu ABVD 18.08.2022r. Ocena remisji choroby.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Badanie porównano z poprzednim badaniem PET/CT z dnia 08.09.2022r.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Głowa i szyja: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Rozlany, niejednorodny, aktywny metabolizm FDG,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do 5,0 w topografii podniebienia oraz górnej części i nasady języka (bardziej rozległy po stronie lewej) - obraz porównywalny do badania PET z 2022r, ale aktualnie aktywność w tylnej części języka nieco wyższa niż poprzednio - obraz niecharakterystyczny, do oceny miejscowej 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Aktywny metabolicznie szyjny węzeł chłonny grupy 3 po stronie prawej średnicy 8mm,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3,5  [Im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65].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Nieznacznie asymetrycznie wzmożony metabolizm FDG w zachyłku gruszkowatym lewym, SUV max 5,6 - obraz porównywalny do poprzedniego badania PET.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Uogólniony, miernie nasilony zanik podkorowo-korowy mózgu.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Przyścienne zgrubienia błony śluzowej w zachyłku bocznym lewej zatoki klinowej.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Drobne polipowate zgrubienia błony śluzowej w obu zatokach szczękowych.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Wydatna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wyrostków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sutkowatych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obu kości skroniowych.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Aktywny metabolicznie obszar w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. 8 płuca prawego, obwodowo wielkości 9mm wg PET, bez ewidentnych zmian w miąższu płuc w przeglądowym badaniu TK, SUV max 3,5 [Im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128] - do weryfikacji w badaniu TK KLP z kontrastem dożylnym.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Niewielkie zmiany włókniste, z nawarstwieniami opłucnowymi w szczytach obu płuc - większe po stronie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Niewielkie obwodowe zmiany miąższowe i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drobnoguzkowe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>. 3 płuca prawego.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Niewielkie obwodowe zmiany włókniste i pojedyncze drobne guzki w płatach górnych i dolnych obu płuc.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Obwodowy guzek w segmencie 6 płuca lewego średnicy 4 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Niewielkie pasmowate zmiany włókniste obustronnie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Odcinkowe pobudzenie metaboliczne w jelitach - w pierwszej kolejności o charakterze czynnościowym, porównywalnie do poprzedniego badania PET.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cholecystektomii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- w loży widoczne są klipsy naczyniowe.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Przy dolnym biegunie śledziony - śledziony dodatkowe wielkości 18x16 mm oraz 12mm.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Mierne pogrubienie nadnercza lewego - porównywalnie do badania z 08.2022r..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Nerki o pozaciąganych pozapalnie obrysach. Ok. 2,5mm uwapniony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Prostata powiększona, z drobnymi zwapnieniami.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Uchyłki esicy i zstępnicy.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Dość liczne, przeważnie drobne węzły chłonne pachwinowe obustronnie, wielkości do 11mm - porównywalnie do poprzedniego badania PET/CT.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lastRenderedPageBreak/>
        <w:t>Układ kostny: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Wzmożony metabolizm FDG w topografii dystalnych części wyrostków kolczystych L2 i L3, 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4,2  [Im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193] - w pierwszej kolejności zmiany zwyrodnieniowo-przeciążeniowo-odczynowe.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Niejednorodny metabolizm FDG w układzie kostnym objętym badaniem - jak w poprzednim badaniu PET z 2022r.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Esowata skolioza kręgosłupa: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na pograniczu piersiowo-lędźwiowym i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w odcinku lędźwiowym, z rotacją kręgów.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Wielopoziomowo dyskopatie i ciasne dyskopatie w odcinku szyjnym, piersiowym i lędźwiowym kręgosłupa.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Dokanałowe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wpuklanie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się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osteofitów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krawędzi tylnych trzonów kręgowych - wielopoziomowo.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Zmiany zwyrodnieniowo-wytwórcze w stawach krzyżowo-biodrowych, z mostami kostnymi na przednich krawędziach.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Liczne wyspy kostne w kościach miednicy oraz pojedyncza, drobna w głowie prawej kości ramiennej.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Inne: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Aktywny metabolicznie obszar w topografii mięśni ręki lewej,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34x22mm wg PET,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8,9 - na granicy badania, do oceny miejscowej, ew. w USG.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1,9;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943A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943A4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Wnioski: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Badaniem PET/CT z 18F-FDG uwidoczniono aktywny metabolicznie pojedynczy węzeł chłonny w górnej części szyi po stronie prawej.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 xml:space="preserve">Aktywny metabolicznie obszar w obwodowej części płuca prawego, bez ewidentnych zmian w przeglądowym badaniu TK - do kontroli w badaniu TK KLP z kontrastem dożylnym. 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Niejednorodna aktywność w obrębie podniebienia oraz górnej części i nasady języka - obraz niecharakterystyczny, do kontroli miejscowej/laryngologicznej.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Wskazana kontrola miejscowa mięśni dłoniowej strony ręki lewej - opis jak powyżej.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943A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943A4" w:rsidRPr="003943A4" w:rsidRDefault="003943A4" w:rsidP="00394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3943A4" w:rsidRPr="003943A4" w:rsidRDefault="003943A4">
      <w:pPr>
        <w:rPr>
          <w:sz w:val="16"/>
          <w:szCs w:val="16"/>
        </w:rPr>
      </w:pPr>
    </w:p>
    <w:sectPr w:rsidR="003943A4" w:rsidRPr="00394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3A4"/>
    <w:rsid w:val="003943A4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7D93A"/>
  <w15:chartTrackingRefBased/>
  <w15:docId w15:val="{BFA346CC-3AC3-4589-9288-C2EDBC90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1989</Words>
  <Characters>11938</Characters>
  <Application>Microsoft Office Word</Application>
  <DocSecurity>0</DocSecurity>
  <Lines>99</Lines>
  <Paragraphs>27</Paragraphs>
  <ScaleCrop>false</ScaleCrop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2026-06-10T08:19:00Z</dcterms:created>
  <dcterms:modified xsi:type="dcterms:W3CDTF">2026-06-10T08:20:00Z</dcterms:modified>
</cp:coreProperties>
</file>