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2F30" w:rsidRPr="00890722" w:rsidRDefault="00890722">
      <w:pPr>
        <w:rPr>
          <w:sz w:val="16"/>
          <w:szCs w:val="16"/>
        </w:rPr>
      </w:pPr>
      <w:bookmarkStart w:id="0" w:name="_GoBack"/>
      <w:r w:rsidRPr="00890722">
        <w:rPr>
          <w:sz w:val="16"/>
          <w:szCs w:val="16"/>
        </w:rPr>
        <w:t>SEBASTIAN TAMASIK</w:t>
      </w:r>
    </w:p>
    <w:p w:rsidR="00890722" w:rsidRPr="00890722" w:rsidRDefault="00890722">
      <w:pPr>
        <w:rPr>
          <w:sz w:val="16"/>
          <w:szCs w:val="16"/>
        </w:rPr>
      </w:pPr>
      <w:r w:rsidRPr="00890722">
        <w:rPr>
          <w:sz w:val="16"/>
          <w:szCs w:val="16"/>
        </w:rPr>
        <w:t>28,09,2020</w:t>
      </w: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890722">
        <w:rPr>
          <w:rFonts w:ascii="Arial" w:hAnsi="Arial" w:cs="Arial"/>
          <w:color w:val="000000"/>
          <w:sz w:val="16"/>
          <w:szCs w:val="16"/>
        </w:rPr>
        <w:t>Zakres badania:  od szczytu głowy do 1/3 ud</w:t>
      </w: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890722">
        <w:rPr>
          <w:rFonts w:ascii="Arial" w:hAnsi="Arial" w:cs="Arial"/>
          <w:color w:val="000000"/>
          <w:sz w:val="16"/>
          <w:szCs w:val="16"/>
        </w:rPr>
        <w:t>Akwizycję przeprowadzono  po  61min od podania 18F-FDG.</w:t>
      </w: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890722">
        <w:rPr>
          <w:rFonts w:ascii="Arial" w:hAnsi="Arial" w:cs="Arial"/>
          <w:color w:val="000000"/>
          <w:sz w:val="16"/>
          <w:szCs w:val="16"/>
        </w:rPr>
        <w:t>Glikemia: 87mg%</w:t>
      </w: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890722">
        <w:rPr>
          <w:rFonts w:ascii="Arial" w:hAnsi="Arial" w:cs="Arial"/>
          <w:color w:val="000000"/>
          <w:sz w:val="16"/>
          <w:szCs w:val="16"/>
        </w:rPr>
        <w:t xml:space="preserve">Problem kliniczny: </w:t>
      </w:r>
      <w:proofErr w:type="spellStart"/>
      <w:r w:rsidRPr="00890722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890722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890722">
        <w:rPr>
          <w:rFonts w:ascii="Arial" w:hAnsi="Arial" w:cs="Arial"/>
          <w:color w:val="000000"/>
          <w:sz w:val="16"/>
          <w:szCs w:val="16"/>
        </w:rPr>
        <w:t>Hodgkina</w:t>
      </w:r>
      <w:proofErr w:type="spellEnd"/>
      <w:r w:rsidRPr="00890722">
        <w:rPr>
          <w:rFonts w:ascii="Arial" w:hAnsi="Arial" w:cs="Arial"/>
          <w:color w:val="000000"/>
          <w:sz w:val="16"/>
          <w:szCs w:val="16"/>
        </w:rPr>
        <w:t>. Ocena zaawansowania klinicznego.</w:t>
      </w: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890722">
        <w:rPr>
          <w:rFonts w:ascii="Arial" w:hAnsi="Arial" w:cs="Arial"/>
          <w:color w:val="000000"/>
          <w:sz w:val="16"/>
          <w:szCs w:val="16"/>
        </w:rPr>
        <w:t>Konsultujący specjalista radiologii i diagnostyki obrazowej: A. Grochowska</w:t>
      </w: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890722">
        <w:rPr>
          <w:rFonts w:ascii="Arial" w:hAnsi="Arial" w:cs="Arial"/>
          <w:color w:val="000000"/>
          <w:sz w:val="16"/>
          <w:szCs w:val="16"/>
        </w:rPr>
        <w:t>Głowa i szyja:</w:t>
      </w: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890722">
        <w:rPr>
          <w:rFonts w:ascii="Arial" w:hAnsi="Arial" w:cs="Arial"/>
          <w:color w:val="000000"/>
          <w:sz w:val="16"/>
          <w:szCs w:val="16"/>
        </w:rPr>
        <w:t>Asymetryczna aktywność metaboliczna w topografii ślinianki podżuchwowej lewej, SUV max 3,8 - czynnościowa? do oceny klinicznej.</w:t>
      </w: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890722">
        <w:rPr>
          <w:rFonts w:ascii="Arial" w:hAnsi="Arial" w:cs="Arial"/>
          <w:color w:val="000000"/>
          <w:sz w:val="16"/>
          <w:szCs w:val="16"/>
        </w:rPr>
        <w:t>Aktywne i pobudzone metabolicznie węzły chłonne grupy:</w:t>
      </w: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890722">
        <w:rPr>
          <w:rFonts w:ascii="Arial" w:hAnsi="Arial" w:cs="Arial"/>
          <w:color w:val="000000"/>
          <w:sz w:val="16"/>
          <w:szCs w:val="16"/>
        </w:rPr>
        <w:t xml:space="preserve">- 1B po stronie lewej średnicy wg PET 10mm, SUV max 3,7 [lm </w:t>
      </w:r>
      <w:proofErr w:type="spellStart"/>
      <w:r w:rsidRPr="00890722">
        <w:rPr>
          <w:rFonts w:ascii="Arial" w:hAnsi="Arial" w:cs="Arial"/>
          <w:color w:val="000000"/>
          <w:sz w:val="16"/>
          <w:szCs w:val="16"/>
        </w:rPr>
        <w:t>fuz</w:t>
      </w:r>
      <w:proofErr w:type="spellEnd"/>
      <w:r w:rsidRPr="00890722">
        <w:rPr>
          <w:rFonts w:ascii="Arial" w:hAnsi="Arial" w:cs="Arial"/>
          <w:color w:val="000000"/>
          <w:sz w:val="16"/>
          <w:szCs w:val="16"/>
        </w:rPr>
        <w:t xml:space="preserve"> 64],</w:t>
      </w: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890722">
        <w:rPr>
          <w:rFonts w:ascii="Arial" w:hAnsi="Arial" w:cs="Arial"/>
          <w:color w:val="000000"/>
          <w:sz w:val="16"/>
          <w:szCs w:val="16"/>
        </w:rPr>
        <w:t>- 2 po stronie prawej średnicy wg PET do 24mm, SUV max do 10,1,</w:t>
      </w: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890722">
        <w:rPr>
          <w:rFonts w:ascii="Arial" w:hAnsi="Arial" w:cs="Arial"/>
          <w:color w:val="000000"/>
          <w:sz w:val="16"/>
          <w:szCs w:val="16"/>
        </w:rPr>
        <w:t>- nadobojczykowe lewe średnicy do 9mm, SUV max do 2,4.</w:t>
      </w: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890722">
        <w:rPr>
          <w:rFonts w:ascii="Arial" w:hAnsi="Arial" w:cs="Arial"/>
          <w:color w:val="000000"/>
          <w:sz w:val="16"/>
          <w:szCs w:val="16"/>
        </w:rPr>
        <w:t>Poza tym fizjologiczny metabolizm FDG w obrębie głowy i szyi.</w:t>
      </w: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890722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890722">
        <w:rPr>
          <w:rFonts w:ascii="Arial" w:hAnsi="Arial" w:cs="Arial"/>
          <w:color w:val="000000"/>
          <w:sz w:val="16"/>
          <w:szCs w:val="16"/>
        </w:rPr>
        <w:t>Aktywne metabolicznie węzły chłonne:</w:t>
      </w: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890722">
        <w:rPr>
          <w:rFonts w:ascii="Arial" w:hAnsi="Arial" w:cs="Arial"/>
          <w:color w:val="000000"/>
          <w:sz w:val="16"/>
          <w:szCs w:val="16"/>
        </w:rPr>
        <w:t>-  okna aortalno-płucnego średnicy wg PET do 10mm, SUV max 3,8,</w:t>
      </w: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890722">
        <w:rPr>
          <w:rFonts w:ascii="Arial" w:hAnsi="Arial" w:cs="Arial"/>
          <w:color w:val="000000"/>
          <w:sz w:val="16"/>
          <w:szCs w:val="16"/>
        </w:rPr>
        <w:t>-  położone lewobocznie od łuku aorty średnicy wg PET 11mm, SUV max 3,9,</w:t>
      </w: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890722">
        <w:rPr>
          <w:rFonts w:ascii="Arial" w:hAnsi="Arial" w:cs="Arial"/>
          <w:color w:val="000000"/>
          <w:sz w:val="16"/>
          <w:szCs w:val="16"/>
        </w:rPr>
        <w:t xml:space="preserve">-  </w:t>
      </w:r>
      <w:proofErr w:type="spellStart"/>
      <w:r w:rsidRPr="00890722">
        <w:rPr>
          <w:rFonts w:ascii="Arial" w:hAnsi="Arial" w:cs="Arial"/>
          <w:color w:val="000000"/>
          <w:sz w:val="16"/>
          <w:szCs w:val="16"/>
        </w:rPr>
        <w:t>podostrogowe</w:t>
      </w:r>
      <w:proofErr w:type="spellEnd"/>
      <w:r w:rsidRPr="00890722">
        <w:rPr>
          <w:rFonts w:ascii="Arial" w:hAnsi="Arial" w:cs="Arial"/>
          <w:color w:val="000000"/>
          <w:sz w:val="16"/>
          <w:szCs w:val="16"/>
        </w:rPr>
        <w:t xml:space="preserve"> wielkości wg PET do 10mm, SUV max do 3,8,</w:t>
      </w: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890722">
        <w:rPr>
          <w:rFonts w:ascii="Arial" w:hAnsi="Arial" w:cs="Arial"/>
          <w:color w:val="000000"/>
          <w:sz w:val="16"/>
          <w:szCs w:val="16"/>
        </w:rPr>
        <w:t>-  wnęki płuca lewego średnicy wg PET 12mm, SUV max do 4,3,</w:t>
      </w: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890722">
        <w:rPr>
          <w:rFonts w:ascii="Arial" w:hAnsi="Arial" w:cs="Arial"/>
          <w:color w:val="000000"/>
          <w:sz w:val="16"/>
          <w:szCs w:val="16"/>
        </w:rPr>
        <w:t xml:space="preserve">-  </w:t>
      </w:r>
      <w:proofErr w:type="spellStart"/>
      <w:r w:rsidRPr="00890722">
        <w:rPr>
          <w:rFonts w:ascii="Arial" w:hAnsi="Arial" w:cs="Arial"/>
          <w:color w:val="000000"/>
          <w:sz w:val="16"/>
          <w:szCs w:val="16"/>
        </w:rPr>
        <w:t>przyosierdziowy</w:t>
      </w:r>
      <w:proofErr w:type="spellEnd"/>
      <w:r w:rsidRPr="00890722">
        <w:rPr>
          <w:rFonts w:ascii="Arial" w:hAnsi="Arial" w:cs="Arial"/>
          <w:color w:val="000000"/>
          <w:sz w:val="16"/>
          <w:szCs w:val="16"/>
        </w:rPr>
        <w:t xml:space="preserve"> po stronie prawej średnicy wg PET 13mm, SUV max 5,8.</w:t>
      </w: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890722">
        <w:rPr>
          <w:rFonts w:ascii="Arial" w:hAnsi="Arial" w:cs="Arial"/>
          <w:color w:val="000000"/>
          <w:sz w:val="16"/>
          <w:szCs w:val="16"/>
        </w:rPr>
        <w:t>Poza tym fizjologiczny metabolizm FDG w narządach klatki piersiowej i śródpiersia.</w:t>
      </w: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890722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890722">
        <w:rPr>
          <w:rFonts w:ascii="Arial" w:hAnsi="Arial" w:cs="Arial"/>
          <w:color w:val="000000"/>
          <w:sz w:val="16"/>
          <w:szCs w:val="16"/>
        </w:rPr>
        <w:t>W obu płatach wątroby  liczne aktywne metabolicznie obszary średnicy wg PET do 18mm, SUV max do 6,7.</w:t>
      </w: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890722">
        <w:rPr>
          <w:rFonts w:ascii="Arial" w:hAnsi="Arial" w:cs="Arial"/>
          <w:color w:val="000000"/>
          <w:sz w:val="16"/>
          <w:szCs w:val="16"/>
        </w:rPr>
        <w:t>Niejednorodny metabolizm FDG w śledzionie, SUV max do 3,6.</w:t>
      </w: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890722">
        <w:rPr>
          <w:rFonts w:ascii="Arial" w:hAnsi="Arial" w:cs="Arial"/>
          <w:color w:val="000000"/>
          <w:sz w:val="16"/>
          <w:szCs w:val="16"/>
        </w:rPr>
        <w:t>Liczne aktywne metabolicznie węzły chłonne:</w:t>
      </w: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890722">
        <w:rPr>
          <w:rFonts w:ascii="Arial" w:hAnsi="Arial" w:cs="Arial"/>
          <w:color w:val="000000"/>
          <w:sz w:val="16"/>
          <w:szCs w:val="16"/>
        </w:rPr>
        <w:t>- okolicy krzywizny mniejszej żołądka, wnęki wątroby oraz okolicy głowy trzustki wielkości wg PET do 47x31mm, SUV max do 7,4,</w:t>
      </w: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890722">
        <w:rPr>
          <w:rFonts w:ascii="Arial" w:hAnsi="Arial" w:cs="Arial"/>
          <w:color w:val="000000"/>
          <w:sz w:val="16"/>
          <w:szCs w:val="16"/>
        </w:rPr>
        <w:t>- okołoaortalne obustronnie na wysokości nerek wielkości wg PET po stronie lewej do 22x43mm, po stronie prawej do 18x32SUV max do 10,8,</w:t>
      </w: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890722">
        <w:rPr>
          <w:rFonts w:ascii="Arial" w:hAnsi="Arial" w:cs="Arial"/>
          <w:color w:val="000000"/>
          <w:sz w:val="16"/>
          <w:szCs w:val="16"/>
        </w:rPr>
        <w:t>- krezkowe średnicy wg PET do 16mm, SUV max do7,2.</w:t>
      </w: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890722">
        <w:rPr>
          <w:rFonts w:ascii="Arial" w:hAnsi="Arial" w:cs="Arial"/>
          <w:color w:val="000000"/>
          <w:sz w:val="16"/>
          <w:szCs w:val="16"/>
        </w:rPr>
        <w:t>Pobudzenie metaboliczne w prawym płacie prostaty - SUV max 5,9  - do konsultacji urologicznej.</w:t>
      </w: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890722">
        <w:rPr>
          <w:rFonts w:ascii="Arial" w:hAnsi="Arial" w:cs="Arial"/>
          <w:color w:val="000000"/>
          <w:sz w:val="16"/>
          <w:szCs w:val="16"/>
        </w:rPr>
        <w:t>Poza tym fizjologiczny metabolizm FDG w narządach jamy brzusznej i miednicy.</w:t>
      </w: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890722">
        <w:rPr>
          <w:rFonts w:ascii="Arial" w:hAnsi="Arial" w:cs="Arial"/>
          <w:color w:val="000000"/>
          <w:sz w:val="16"/>
          <w:szCs w:val="16"/>
        </w:rPr>
        <w:t>Torbiel nerki lewej średnicy 14mm.</w:t>
      </w: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890722">
        <w:rPr>
          <w:rFonts w:ascii="Arial" w:hAnsi="Arial" w:cs="Arial"/>
          <w:color w:val="000000"/>
          <w:sz w:val="16"/>
          <w:szCs w:val="16"/>
        </w:rPr>
        <w:t>Układ kostny:</w:t>
      </w: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890722">
        <w:rPr>
          <w:rFonts w:ascii="Arial" w:hAnsi="Arial" w:cs="Arial"/>
          <w:color w:val="000000"/>
          <w:sz w:val="16"/>
          <w:szCs w:val="16"/>
        </w:rPr>
        <w:t>Liczne aktywne metabolicznie obszary w obrębie czaszki, mostka, łopatek, żeber, kręgosłupa, kości miednicy, kości ramiennych i udowych, wielkości wg PET do 35x20mm, SUV max do 17,6 (w trzonie kości biodrowej prawej).</w:t>
      </w: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890722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890722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890722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890722">
        <w:rPr>
          <w:rFonts w:ascii="Arial" w:hAnsi="Arial" w:cs="Arial"/>
          <w:color w:val="000000"/>
          <w:sz w:val="16"/>
          <w:szCs w:val="16"/>
        </w:rPr>
        <w:t xml:space="preserve"> 1,8,</w:t>
      </w: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890722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890722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890722">
        <w:rPr>
          <w:rFonts w:ascii="Arial" w:hAnsi="Arial" w:cs="Arial"/>
          <w:color w:val="000000"/>
          <w:sz w:val="16"/>
          <w:szCs w:val="16"/>
        </w:rPr>
        <w:t xml:space="preserve"> do 3,5.</w:t>
      </w: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890722">
        <w:rPr>
          <w:rFonts w:ascii="Arial" w:hAnsi="Arial" w:cs="Arial"/>
          <w:color w:val="000000"/>
          <w:sz w:val="16"/>
          <w:szCs w:val="16"/>
        </w:rPr>
        <w:t>Wnioski:</w:t>
      </w: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890722">
        <w:rPr>
          <w:rFonts w:ascii="Arial" w:hAnsi="Arial" w:cs="Arial"/>
          <w:color w:val="000000"/>
          <w:sz w:val="16"/>
          <w:szCs w:val="16"/>
        </w:rPr>
        <w:t xml:space="preserve">Badaniem PET/CT z 18F-FDG uwidoczniono aktywną metabolicznie chorobę </w:t>
      </w:r>
      <w:proofErr w:type="spellStart"/>
      <w:r w:rsidRPr="00890722">
        <w:rPr>
          <w:rFonts w:ascii="Arial" w:hAnsi="Arial" w:cs="Arial"/>
          <w:color w:val="000000"/>
          <w:sz w:val="16"/>
          <w:szCs w:val="16"/>
        </w:rPr>
        <w:t>chłoniakową</w:t>
      </w:r>
      <w:proofErr w:type="spellEnd"/>
      <w:r w:rsidRPr="00890722">
        <w:rPr>
          <w:rFonts w:ascii="Arial" w:hAnsi="Arial" w:cs="Arial"/>
          <w:color w:val="000000"/>
          <w:sz w:val="16"/>
          <w:szCs w:val="16"/>
        </w:rPr>
        <w:t xml:space="preserve"> z zajęciem węzłów chłonnych po obu stronach przepony,  wątroby oraz kości. Niewykluczone zajęcie śledziony oraz prostaty.</w:t>
      </w:r>
    </w:p>
    <w:p w:rsidR="00890722" w:rsidRPr="00890722" w:rsidRDefault="00890722">
      <w:pPr>
        <w:rPr>
          <w:sz w:val="16"/>
          <w:szCs w:val="16"/>
        </w:rPr>
      </w:pPr>
    </w:p>
    <w:p w:rsidR="00890722" w:rsidRPr="00890722" w:rsidRDefault="00890722">
      <w:pPr>
        <w:rPr>
          <w:sz w:val="16"/>
          <w:szCs w:val="16"/>
        </w:rPr>
      </w:pPr>
      <w:r w:rsidRPr="00890722">
        <w:rPr>
          <w:sz w:val="16"/>
          <w:szCs w:val="16"/>
        </w:rPr>
        <w:t>03,12,2020</w:t>
      </w: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890722">
        <w:rPr>
          <w:rFonts w:ascii="Arial" w:hAnsi="Arial" w:cs="Arial"/>
          <w:color w:val="000000"/>
          <w:sz w:val="16"/>
          <w:szCs w:val="16"/>
        </w:rPr>
        <w:t>Zakres badania:  od szczytu głowy do 1/3 ud.</w:t>
      </w: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890722">
        <w:rPr>
          <w:rFonts w:ascii="Arial" w:hAnsi="Arial" w:cs="Arial"/>
          <w:color w:val="000000"/>
          <w:sz w:val="16"/>
          <w:szCs w:val="16"/>
        </w:rPr>
        <w:t>Akwizycję przeprowadzono  po  57min od podania 18F-FDG.</w:t>
      </w: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890722">
        <w:rPr>
          <w:rFonts w:ascii="Arial" w:hAnsi="Arial" w:cs="Arial"/>
          <w:color w:val="000000"/>
          <w:sz w:val="16"/>
          <w:szCs w:val="16"/>
        </w:rPr>
        <w:t>Glikemia: 92mg%.</w:t>
      </w: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890722">
        <w:rPr>
          <w:rFonts w:ascii="Arial" w:hAnsi="Arial" w:cs="Arial"/>
          <w:color w:val="000000"/>
          <w:sz w:val="16"/>
          <w:szCs w:val="16"/>
        </w:rPr>
        <w:t xml:space="preserve">Problem kliniczny: </w:t>
      </w:r>
      <w:proofErr w:type="spellStart"/>
      <w:r w:rsidRPr="00890722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890722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890722">
        <w:rPr>
          <w:rFonts w:ascii="Arial" w:hAnsi="Arial" w:cs="Arial"/>
          <w:color w:val="000000"/>
          <w:sz w:val="16"/>
          <w:szCs w:val="16"/>
        </w:rPr>
        <w:t>Hodgkina</w:t>
      </w:r>
      <w:proofErr w:type="spellEnd"/>
      <w:r w:rsidRPr="00890722">
        <w:rPr>
          <w:rFonts w:ascii="Arial" w:hAnsi="Arial" w:cs="Arial"/>
          <w:color w:val="000000"/>
          <w:sz w:val="16"/>
          <w:szCs w:val="16"/>
        </w:rPr>
        <w:t>. Wczesna ocena odpowiedzi.</w:t>
      </w: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890722">
        <w:rPr>
          <w:rFonts w:ascii="Arial" w:hAnsi="Arial" w:cs="Arial"/>
          <w:color w:val="000000"/>
          <w:sz w:val="16"/>
          <w:szCs w:val="16"/>
        </w:rPr>
        <w:t>Konsultujący specjalista radiologii i diagnostyki obrazowej: Dr n. med. Agata Brzozowska-</w:t>
      </w:r>
      <w:proofErr w:type="spellStart"/>
      <w:r w:rsidRPr="00890722">
        <w:rPr>
          <w:rFonts w:ascii="Arial" w:hAnsi="Arial" w:cs="Arial"/>
          <w:color w:val="000000"/>
          <w:sz w:val="16"/>
          <w:szCs w:val="16"/>
        </w:rPr>
        <w:t>Czarnek</w:t>
      </w:r>
      <w:proofErr w:type="spellEnd"/>
      <w:r w:rsidRPr="00890722">
        <w:rPr>
          <w:rFonts w:ascii="Arial" w:hAnsi="Arial" w:cs="Arial"/>
          <w:color w:val="000000"/>
          <w:sz w:val="16"/>
          <w:szCs w:val="16"/>
        </w:rPr>
        <w:t>.</w:t>
      </w: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890722">
        <w:rPr>
          <w:rFonts w:ascii="Arial" w:hAnsi="Arial" w:cs="Arial"/>
          <w:color w:val="000000"/>
          <w:sz w:val="16"/>
          <w:szCs w:val="16"/>
        </w:rPr>
        <w:t>Głowa i szyja:</w:t>
      </w: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890722">
        <w:rPr>
          <w:rFonts w:ascii="Arial" w:hAnsi="Arial" w:cs="Arial"/>
          <w:color w:val="000000"/>
          <w:sz w:val="16"/>
          <w:szCs w:val="16"/>
        </w:rPr>
        <w:t>Fizjologiczny metabolizm FDG w obrębie głowy i szyi.</w:t>
      </w: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890722">
        <w:rPr>
          <w:rFonts w:ascii="Arial" w:hAnsi="Arial" w:cs="Arial"/>
          <w:color w:val="000000"/>
          <w:sz w:val="16"/>
          <w:szCs w:val="16"/>
        </w:rPr>
        <w:t xml:space="preserve">Wydatne zwapnienia w przedniej części </w:t>
      </w:r>
      <w:proofErr w:type="spellStart"/>
      <w:r w:rsidRPr="00890722">
        <w:rPr>
          <w:rFonts w:ascii="Arial" w:hAnsi="Arial" w:cs="Arial"/>
          <w:color w:val="000000"/>
          <w:sz w:val="16"/>
          <w:szCs w:val="16"/>
        </w:rPr>
        <w:t>sierpu</w:t>
      </w:r>
      <w:proofErr w:type="spellEnd"/>
      <w:r w:rsidRPr="00890722">
        <w:rPr>
          <w:rFonts w:ascii="Arial" w:hAnsi="Arial" w:cs="Arial"/>
          <w:color w:val="000000"/>
          <w:sz w:val="16"/>
          <w:szCs w:val="16"/>
        </w:rPr>
        <w:t xml:space="preserve"> mózgu.</w:t>
      </w: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890722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890722">
        <w:rPr>
          <w:rFonts w:ascii="Arial" w:hAnsi="Arial" w:cs="Arial"/>
          <w:color w:val="000000"/>
          <w:sz w:val="16"/>
          <w:szCs w:val="16"/>
        </w:rPr>
        <w:t xml:space="preserve">Aktywne metabolicznie bardzo liczne zmiany </w:t>
      </w:r>
      <w:proofErr w:type="spellStart"/>
      <w:r w:rsidRPr="00890722">
        <w:rPr>
          <w:rFonts w:ascii="Arial" w:hAnsi="Arial" w:cs="Arial"/>
          <w:color w:val="000000"/>
          <w:sz w:val="16"/>
          <w:szCs w:val="16"/>
        </w:rPr>
        <w:t>drobnoguzkowe</w:t>
      </w:r>
      <w:proofErr w:type="spellEnd"/>
      <w:r w:rsidRPr="00890722">
        <w:rPr>
          <w:rFonts w:ascii="Arial" w:hAnsi="Arial" w:cs="Arial"/>
          <w:color w:val="000000"/>
          <w:sz w:val="16"/>
          <w:szCs w:val="16"/>
        </w:rPr>
        <w:t xml:space="preserve"> i naciekowe w miąższu płuca prawego, najbardziej nasilone w płacie górnym i środkowym, wielkości od 3mm do 25x22 mm wg PET, SUV max do 6,0.</w:t>
      </w: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890722">
        <w:rPr>
          <w:rFonts w:ascii="Arial" w:hAnsi="Arial" w:cs="Arial"/>
          <w:color w:val="000000"/>
          <w:sz w:val="16"/>
          <w:szCs w:val="16"/>
        </w:rPr>
        <w:t>Wzmożony metabolizm FDG w węzłach chłonnych:</w:t>
      </w: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890722">
        <w:rPr>
          <w:rFonts w:ascii="Arial" w:hAnsi="Arial" w:cs="Arial"/>
          <w:color w:val="000000"/>
          <w:sz w:val="16"/>
          <w:szCs w:val="16"/>
        </w:rPr>
        <w:t xml:space="preserve">- </w:t>
      </w:r>
      <w:proofErr w:type="spellStart"/>
      <w:r w:rsidRPr="00890722">
        <w:rPr>
          <w:rFonts w:ascii="Arial" w:hAnsi="Arial" w:cs="Arial"/>
          <w:color w:val="000000"/>
          <w:sz w:val="16"/>
          <w:szCs w:val="16"/>
        </w:rPr>
        <w:t>przytchawiczych</w:t>
      </w:r>
      <w:proofErr w:type="spellEnd"/>
      <w:r w:rsidRPr="00890722">
        <w:rPr>
          <w:rFonts w:ascii="Arial" w:hAnsi="Arial" w:cs="Arial"/>
          <w:color w:val="000000"/>
          <w:sz w:val="16"/>
          <w:szCs w:val="16"/>
        </w:rPr>
        <w:t xml:space="preserve"> dolnych prawych wielkości do 10 mm SUV max do 2,7;</w:t>
      </w: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890722">
        <w:rPr>
          <w:rFonts w:ascii="Arial" w:hAnsi="Arial" w:cs="Arial"/>
          <w:color w:val="000000"/>
          <w:sz w:val="16"/>
          <w:szCs w:val="16"/>
        </w:rPr>
        <w:t>- wnęki płuca prawego wielkości do 13 mm SUV max do 3,3;</w:t>
      </w: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890722">
        <w:rPr>
          <w:rFonts w:ascii="Arial" w:hAnsi="Arial" w:cs="Arial"/>
          <w:color w:val="000000"/>
          <w:sz w:val="16"/>
          <w:szCs w:val="16"/>
        </w:rPr>
        <w:t>Wzmożony metabolizm FDG w dolnej części przełyku SUV max do 5,1 - w pierwszej kolejności o charakterze odczynowym.</w:t>
      </w: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890722">
        <w:rPr>
          <w:rFonts w:ascii="Arial" w:hAnsi="Arial" w:cs="Arial"/>
          <w:color w:val="000000"/>
          <w:sz w:val="16"/>
          <w:szCs w:val="16"/>
        </w:rPr>
        <w:lastRenderedPageBreak/>
        <w:t>Poza tym fizjologiczny metabolizm FDG w narządach klatki piersiowej i śródpiersia.</w:t>
      </w: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890722">
        <w:rPr>
          <w:rFonts w:ascii="Arial" w:hAnsi="Arial" w:cs="Arial"/>
          <w:color w:val="000000"/>
          <w:sz w:val="16"/>
          <w:szCs w:val="16"/>
        </w:rPr>
        <w:t xml:space="preserve">Niewielkie zmiany włókniste obustronnie </w:t>
      </w:r>
      <w:proofErr w:type="spellStart"/>
      <w:r w:rsidRPr="00890722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890722">
        <w:rPr>
          <w:rFonts w:ascii="Arial" w:hAnsi="Arial" w:cs="Arial"/>
          <w:color w:val="000000"/>
          <w:sz w:val="16"/>
          <w:szCs w:val="16"/>
        </w:rPr>
        <w:t>.</w:t>
      </w: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890722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890722">
        <w:rPr>
          <w:rFonts w:ascii="Arial" w:hAnsi="Arial" w:cs="Arial"/>
          <w:color w:val="000000"/>
          <w:sz w:val="16"/>
          <w:szCs w:val="16"/>
        </w:rPr>
        <w:t xml:space="preserve">Drobne węzły chłonne oraz masa </w:t>
      </w:r>
      <w:proofErr w:type="spellStart"/>
      <w:r w:rsidRPr="00890722">
        <w:rPr>
          <w:rFonts w:ascii="Arial" w:hAnsi="Arial" w:cs="Arial"/>
          <w:color w:val="000000"/>
          <w:sz w:val="16"/>
          <w:szCs w:val="16"/>
        </w:rPr>
        <w:t>miękkotkankowa</w:t>
      </w:r>
      <w:proofErr w:type="spellEnd"/>
      <w:r w:rsidRPr="00890722">
        <w:rPr>
          <w:rFonts w:ascii="Arial" w:hAnsi="Arial" w:cs="Arial"/>
          <w:color w:val="000000"/>
          <w:sz w:val="16"/>
          <w:szCs w:val="16"/>
        </w:rPr>
        <w:t xml:space="preserve"> w nadbrzuszu po stronie prawej, pomiędzy trzustką a płatem ogoniastym wątroby, wielkości ok. 36x21 mm SUV max do 2,7 [Im CT 454]</w:t>
      </w: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890722">
        <w:rPr>
          <w:rFonts w:ascii="Arial" w:hAnsi="Arial" w:cs="Arial"/>
          <w:color w:val="000000"/>
          <w:sz w:val="16"/>
          <w:szCs w:val="16"/>
        </w:rPr>
        <w:t>Niejednorodny metabolizm FDG w prostacie  - do konsultacji urologicznej.</w:t>
      </w: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890722">
        <w:rPr>
          <w:rFonts w:ascii="Arial" w:hAnsi="Arial" w:cs="Arial"/>
          <w:color w:val="000000"/>
          <w:sz w:val="16"/>
          <w:szCs w:val="16"/>
        </w:rPr>
        <w:t>Poza tym fizjologiczny metabolizm FDG w narządach jamy brzusznej i miednicy.</w:t>
      </w: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890722">
        <w:rPr>
          <w:rFonts w:ascii="Arial" w:hAnsi="Arial" w:cs="Arial"/>
          <w:color w:val="000000"/>
          <w:sz w:val="16"/>
          <w:szCs w:val="16"/>
        </w:rPr>
        <w:t>Torbiel korowa nerki lewej średnicy 14mm.</w:t>
      </w: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  <w:r w:rsidRPr="00890722">
        <w:rPr>
          <w:rFonts w:ascii="Arial" w:hAnsi="Arial" w:cs="Arial"/>
          <w:color w:val="000000"/>
          <w:sz w:val="16"/>
          <w:szCs w:val="16"/>
        </w:rPr>
        <w:t>Dość liczne węzły chłonne okołoaortalne po stronie lewej na wysokości nerek wielkości  do 20x15 mm.</w:t>
      </w: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890722">
        <w:rPr>
          <w:rFonts w:ascii="Arial" w:hAnsi="Arial" w:cs="Arial"/>
          <w:color w:val="000000"/>
          <w:sz w:val="16"/>
          <w:szCs w:val="16"/>
        </w:rPr>
        <w:t>Układ kostny:</w:t>
      </w: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890722">
        <w:rPr>
          <w:rFonts w:ascii="Arial" w:hAnsi="Arial" w:cs="Arial"/>
          <w:color w:val="000000"/>
          <w:sz w:val="16"/>
          <w:szCs w:val="16"/>
        </w:rPr>
        <w:t>Rozlanie wzmożony metabolizm FDG w układzie kostnym objętym badaniem.</w:t>
      </w: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890722">
        <w:rPr>
          <w:rFonts w:ascii="Arial" w:hAnsi="Arial" w:cs="Arial"/>
          <w:color w:val="000000"/>
          <w:sz w:val="16"/>
          <w:szCs w:val="16"/>
        </w:rPr>
        <w:t xml:space="preserve">Nieznaczna esowata skolioza kręgosłupa: </w:t>
      </w:r>
      <w:proofErr w:type="spellStart"/>
      <w:r w:rsidRPr="00890722">
        <w:rPr>
          <w:rFonts w:ascii="Arial" w:hAnsi="Arial" w:cs="Arial"/>
          <w:color w:val="000000"/>
          <w:sz w:val="16"/>
          <w:szCs w:val="16"/>
        </w:rPr>
        <w:t>prawowypukła</w:t>
      </w:r>
      <w:proofErr w:type="spellEnd"/>
      <w:r w:rsidRPr="00890722">
        <w:rPr>
          <w:rFonts w:ascii="Arial" w:hAnsi="Arial" w:cs="Arial"/>
          <w:color w:val="000000"/>
          <w:sz w:val="16"/>
          <w:szCs w:val="16"/>
        </w:rPr>
        <w:t xml:space="preserve"> w odcinku piersiowym i </w:t>
      </w:r>
      <w:proofErr w:type="spellStart"/>
      <w:r w:rsidRPr="00890722">
        <w:rPr>
          <w:rFonts w:ascii="Arial" w:hAnsi="Arial" w:cs="Arial"/>
          <w:color w:val="000000"/>
          <w:sz w:val="16"/>
          <w:szCs w:val="16"/>
        </w:rPr>
        <w:t>lewowypukła</w:t>
      </w:r>
      <w:proofErr w:type="spellEnd"/>
      <w:r w:rsidRPr="00890722">
        <w:rPr>
          <w:rFonts w:ascii="Arial" w:hAnsi="Arial" w:cs="Arial"/>
          <w:color w:val="000000"/>
          <w:sz w:val="16"/>
          <w:szCs w:val="16"/>
        </w:rPr>
        <w:t xml:space="preserve"> w odcinku lędźwiowym kręgosłupa.</w:t>
      </w: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890722">
        <w:rPr>
          <w:rFonts w:ascii="Arial" w:hAnsi="Arial" w:cs="Arial"/>
          <w:color w:val="000000"/>
          <w:sz w:val="16"/>
          <w:szCs w:val="16"/>
        </w:rPr>
        <w:t xml:space="preserve">Pojedyncze drobne guzki </w:t>
      </w:r>
      <w:proofErr w:type="spellStart"/>
      <w:r w:rsidRPr="00890722">
        <w:rPr>
          <w:rFonts w:ascii="Arial" w:hAnsi="Arial" w:cs="Arial"/>
          <w:color w:val="000000"/>
          <w:sz w:val="16"/>
          <w:szCs w:val="16"/>
        </w:rPr>
        <w:t>Schmorla</w:t>
      </w:r>
      <w:proofErr w:type="spellEnd"/>
      <w:r w:rsidRPr="00890722">
        <w:rPr>
          <w:rFonts w:ascii="Arial" w:hAnsi="Arial" w:cs="Arial"/>
          <w:color w:val="000000"/>
          <w:sz w:val="16"/>
          <w:szCs w:val="16"/>
        </w:rPr>
        <w:t xml:space="preserve"> w obrębie blaszek granicznych trzonów kręgowych.</w:t>
      </w: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  <w:r w:rsidRPr="00890722">
        <w:rPr>
          <w:rFonts w:ascii="Arial" w:hAnsi="Arial" w:cs="Arial"/>
          <w:color w:val="000000"/>
          <w:sz w:val="16"/>
          <w:szCs w:val="16"/>
        </w:rPr>
        <w:t xml:space="preserve">Lumbalizacja kręgu S1, z zachowaną wąską przestrzenią międzykręgową na poziomie S1/S2. Os sacrum </w:t>
      </w:r>
      <w:proofErr w:type="spellStart"/>
      <w:r w:rsidRPr="00890722">
        <w:rPr>
          <w:rFonts w:ascii="Arial" w:hAnsi="Arial" w:cs="Arial"/>
          <w:color w:val="000000"/>
          <w:sz w:val="16"/>
          <w:szCs w:val="16"/>
        </w:rPr>
        <w:t>arcuatum</w:t>
      </w:r>
      <w:proofErr w:type="spellEnd"/>
      <w:r w:rsidRPr="00890722">
        <w:rPr>
          <w:rFonts w:ascii="Arial" w:hAnsi="Arial" w:cs="Arial"/>
          <w:color w:val="000000"/>
          <w:sz w:val="16"/>
          <w:szCs w:val="16"/>
        </w:rPr>
        <w:t>.</w:t>
      </w: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890722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890722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890722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890722">
        <w:rPr>
          <w:rFonts w:ascii="Arial" w:hAnsi="Arial" w:cs="Arial"/>
          <w:color w:val="000000"/>
          <w:sz w:val="16"/>
          <w:szCs w:val="16"/>
        </w:rPr>
        <w:t xml:space="preserve"> 1,8;</w:t>
      </w: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  <w:r w:rsidRPr="00890722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890722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890722">
        <w:rPr>
          <w:rFonts w:ascii="Arial" w:hAnsi="Arial" w:cs="Arial"/>
          <w:color w:val="000000"/>
          <w:sz w:val="16"/>
          <w:szCs w:val="16"/>
        </w:rPr>
        <w:t xml:space="preserve"> do 3,0.</w:t>
      </w: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890722">
        <w:rPr>
          <w:rFonts w:ascii="Arial" w:hAnsi="Arial" w:cs="Arial"/>
          <w:color w:val="000000"/>
          <w:sz w:val="16"/>
          <w:szCs w:val="16"/>
        </w:rPr>
        <w:t>Wnioski:</w:t>
      </w: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890722">
        <w:rPr>
          <w:rFonts w:ascii="Arial" w:hAnsi="Arial" w:cs="Arial"/>
          <w:color w:val="000000"/>
          <w:sz w:val="16"/>
          <w:szCs w:val="16"/>
        </w:rPr>
        <w:t xml:space="preserve">Badaniem PET/CT z 18F-FDG uwidoczniono obecność aktywnych metabolicznie bardzo licznych zmian </w:t>
      </w:r>
      <w:proofErr w:type="spellStart"/>
      <w:r w:rsidRPr="00890722">
        <w:rPr>
          <w:rFonts w:ascii="Arial" w:hAnsi="Arial" w:cs="Arial"/>
          <w:color w:val="000000"/>
          <w:sz w:val="16"/>
          <w:szCs w:val="16"/>
        </w:rPr>
        <w:t>drobnoguzkowych</w:t>
      </w:r>
      <w:proofErr w:type="spellEnd"/>
      <w:r w:rsidRPr="00890722">
        <w:rPr>
          <w:rFonts w:ascii="Arial" w:hAnsi="Arial" w:cs="Arial"/>
          <w:color w:val="000000"/>
          <w:sz w:val="16"/>
          <w:szCs w:val="16"/>
        </w:rPr>
        <w:t xml:space="preserve"> i naciekowych w miąższu płuca prawego- zmiany w przebiegu choroby zasadniczej? zmiany zapalne?- do interpretacji z całością obrazu klinicznego.</w:t>
      </w: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  <w:r w:rsidRPr="00890722">
        <w:rPr>
          <w:rFonts w:ascii="Arial" w:hAnsi="Arial" w:cs="Arial"/>
          <w:color w:val="000000"/>
          <w:sz w:val="16"/>
          <w:szCs w:val="16"/>
        </w:rPr>
        <w:t>Poza tym, jak w opisie powyżej.</w:t>
      </w: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890722" w:rsidRPr="00890722" w:rsidRDefault="00890722">
      <w:pPr>
        <w:rPr>
          <w:sz w:val="16"/>
          <w:szCs w:val="16"/>
        </w:rPr>
      </w:pPr>
      <w:r w:rsidRPr="00890722">
        <w:rPr>
          <w:sz w:val="16"/>
          <w:szCs w:val="16"/>
        </w:rPr>
        <w:t>22,04,2021</w:t>
      </w: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890722">
        <w:rPr>
          <w:rFonts w:ascii="Arial" w:hAnsi="Arial" w:cs="Arial"/>
          <w:color w:val="000000"/>
          <w:sz w:val="16"/>
          <w:szCs w:val="16"/>
        </w:rPr>
        <w:t>Zakres badania:  od szczytu głowy do 1/3 ud.</w:t>
      </w: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890722">
        <w:rPr>
          <w:rFonts w:ascii="Arial" w:hAnsi="Arial" w:cs="Arial"/>
          <w:color w:val="000000"/>
          <w:sz w:val="16"/>
          <w:szCs w:val="16"/>
        </w:rPr>
        <w:t>Akwizycję przeprowadzono  po 62min od podania 18F-FDG.</w:t>
      </w: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890722">
        <w:rPr>
          <w:rFonts w:ascii="Arial" w:hAnsi="Arial" w:cs="Arial"/>
          <w:color w:val="000000"/>
          <w:sz w:val="16"/>
          <w:szCs w:val="16"/>
        </w:rPr>
        <w:t>Glikemia: 90mg%.</w:t>
      </w: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890722">
        <w:rPr>
          <w:rFonts w:ascii="Arial" w:hAnsi="Arial" w:cs="Arial"/>
          <w:color w:val="000000"/>
          <w:sz w:val="16"/>
          <w:szCs w:val="16"/>
        </w:rPr>
        <w:t xml:space="preserve">Problem kliniczny: </w:t>
      </w:r>
      <w:proofErr w:type="spellStart"/>
      <w:r w:rsidRPr="00890722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890722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890722">
        <w:rPr>
          <w:rFonts w:ascii="Arial" w:hAnsi="Arial" w:cs="Arial"/>
          <w:color w:val="000000"/>
          <w:sz w:val="16"/>
          <w:szCs w:val="16"/>
        </w:rPr>
        <w:t>Hodgkina</w:t>
      </w:r>
      <w:proofErr w:type="spellEnd"/>
      <w:r w:rsidRPr="00890722">
        <w:rPr>
          <w:rFonts w:ascii="Arial" w:hAnsi="Arial" w:cs="Arial"/>
          <w:color w:val="000000"/>
          <w:sz w:val="16"/>
          <w:szCs w:val="16"/>
        </w:rPr>
        <w:t>. Ocena odpowiedzi po II cyklach BGD.</w:t>
      </w: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890722">
        <w:rPr>
          <w:rFonts w:ascii="Arial" w:hAnsi="Arial" w:cs="Arial"/>
          <w:color w:val="000000"/>
          <w:sz w:val="16"/>
          <w:szCs w:val="16"/>
        </w:rPr>
        <w:t>Konsultujący specjalista radiologii i diagnostyki obrazowej: A. Grochowska</w:t>
      </w: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890722">
        <w:rPr>
          <w:rFonts w:ascii="Arial" w:hAnsi="Arial" w:cs="Arial"/>
          <w:color w:val="000000"/>
          <w:sz w:val="16"/>
          <w:szCs w:val="16"/>
        </w:rPr>
        <w:t>Głowa i szyja:</w:t>
      </w: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890722">
        <w:rPr>
          <w:rFonts w:ascii="Arial" w:hAnsi="Arial" w:cs="Arial"/>
          <w:color w:val="000000"/>
          <w:sz w:val="16"/>
          <w:szCs w:val="16"/>
        </w:rPr>
        <w:t>Fizjologiczny metabolizm FDG w obrębie głowy i szyi.</w:t>
      </w: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890722">
        <w:rPr>
          <w:rFonts w:ascii="Arial" w:hAnsi="Arial" w:cs="Arial"/>
          <w:color w:val="000000"/>
          <w:sz w:val="16"/>
          <w:szCs w:val="16"/>
        </w:rPr>
        <w:t xml:space="preserve">Wydatne zwapnienia w przedniej części </w:t>
      </w:r>
      <w:proofErr w:type="spellStart"/>
      <w:r w:rsidRPr="00890722">
        <w:rPr>
          <w:rFonts w:ascii="Arial" w:hAnsi="Arial" w:cs="Arial"/>
          <w:color w:val="000000"/>
          <w:sz w:val="16"/>
          <w:szCs w:val="16"/>
        </w:rPr>
        <w:t>sierpu</w:t>
      </w:r>
      <w:proofErr w:type="spellEnd"/>
      <w:r w:rsidRPr="00890722">
        <w:rPr>
          <w:rFonts w:ascii="Arial" w:hAnsi="Arial" w:cs="Arial"/>
          <w:color w:val="000000"/>
          <w:sz w:val="16"/>
          <w:szCs w:val="16"/>
        </w:rPr>
        <w:t xml:space="preserve"> mózgu.</w:t>
      </w: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890722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890722">
        <w:rPr>
          <w:rFonts w:ascii="Arial" w:hAnsi="Arial" w:cs="Arial"/>
          <w:color w:val="000000"/>
          <w:sz w:val="16"/>
          <w:szCs w:val="16"/>
        </w:rPr>
        <w:t xml:space="preserve">Drobny aktywny metabolicznie obszar  </w:t>
      </w:r>
      <w:proofErr w:type="spellStart"/>
      <w:r w:rsidRPr="00890722">
        <w:rPr>
          <w:rFonts w:ascii="Arial" w:hAnsi="Arial" w:cs="Arial"/>
          <w:color w:val="000000"/>
          <w:sz w:val="16"/>
          <w:szCs w:val="16"/>
        </w:rPr>
        <w:t>podopłucnowo</w:t>
      </w:r>
      <w:proofErr w:type="spellEnd"/>
      <w:r w:rsidRPr="00890722">
        <w:rPr>
          <w:rFonts w:ascii="Arial" w:hAnsi="Arial" w:cs="Arial"/>
          <w:color w:val="000000"/>
          <w:sz w:val="16"/>
          <w:szCs w:val="16"/>
        </w:rPr>
        <w:t xml:space="preserve"> w segmencie 4 płuca prawego  na obszarze wielkości ok 31x16mm wg PET, SUV max do 3,6.</w:t>
      </w: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890722">
        <w:rPr>
          <w:rFonts w:ascii="Arial" w:hAnsi="Arial" w:cs="Arial"/>
          <w:color w:val="000000"/>
          <w:sz w:val="16"/>
          <w:szCs w:val="16"/>
        </w:rPr>
        <w:t>Pobudzenie metaboliczne w bliźnie w okolicy dołu pachowego prawego  SUV max 1,9</w:t>
      </w: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890722">
        <w:rPr>
          <w:rFonts w:ascii="Arial" w:hAnsi="Arial" w:cs="Arial"/>
          <w:color w:val="000000"/>
          <w:sz w:val="16"/>
          <w:szCs w:val="16"/>
        </w:rPr>
        <w:t>Wzmożony metabolizm FDG w dolnej części przełyku SUV max do 3,8 - w pierwszej kolejności o charakterze odczynowym.</w:t>
      </w: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890722">
        <w:rPr>
          <w:rFonts w:ascii="Arial" w:hAnsi="Arial" w:cs="Arial"/>
          <w:color w:val="000000"/>
          <w:sz w:val="16"/>
          <w:szCs w:val="16"/>
        </w:rPr>
        <w:t>Poza tym fizjologiczny metabolizm FDG w narządach klatki piersiowej i śródpiersia.</w:t>
      </w: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890722">
        <w:rPr>
          <w:rFonts w:ascii="Arial" w:hAnsi="Arial" w:cs="Arial"/>
          <w:color w:val="000000"/>
          <w:sz w:val="16"/>
          <w:szCs w:val="16"/>
        </w:rPr>
        <w:t xml:space="preserve">Niewielkie zmiany włókniste obustronnie </w:t>
      </w:r>
      <w:proofErr w:type="spellStart"/>
      <w:r w:rsidRPr="00890722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890722">
        <w:rPr>
          <w:rFonts w:ascii="Arial" w:hAnsi="Arial" w:cs="Arial"/>
          <w:color w:val="000000"/>
          <w:sz w:val="16"/>
          <w:szCs w:val="16"/>
        </w:rPr>
        <w:t>.</w:t>
      </w: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890722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890722">
        <w:rPr>
          <w:rFonts w:ascii="Arial" w:hAnsi="Arial" w:cs="Arial"/>
          <w:color w:val="000000"/>
          <w:sz w:val="16"/>
          <w:szCs w:val="16"/>
        </w:rPr>
        <w:t>Niejednorodny metabolizm FDG w prostacie, ogniskowo zwiększony po stronie prawej, SUV max do 5,1 - do konsultacji urologicznej.</w:t>
      </w: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890722">
        <w:rPr>
          <w:rFonts w:ascii="Arial" w:hAnsi="Arial" w:cs="Arial"/>
          <w:color w:val="000000"/>
          <w:sz w:val="16"/>
          <w:szCs w:val="16"/>
        </w:rPr>
        <w:t>Poza tym fizjologiczny metabolizm FDG w narządach jamy brzusznej i miednicy.</w:t>
      </w: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890722">
        <w:rPr>
          <w:rFonts w:ascii="Arial" w:hAnsi="Arial" w:cs="Arial"/>
          <w:color w:val="000000"/>
          <w:sz w:val="16"/>
          <w:szCs w:val="16"/>
        </w:rPr>
        <w:t>Torbiel korowa nerki lewej średnicy 14mm.</w:t>
      </w: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890722">
        <w:rPr>
          <w:rFonts w:ascii="Arial" w:hAnsi="Arial" w:cs="Arial"/>
          <w:color w:val="000000"/>
          <w:sz w:val="16"/>
          <w:szCs w:val="16"/>
        </w:rPr>
        <w:t>Dość liczne węzły chłonne okołoaortalne po stronie lewej na wysokości nerek wielkości  do 20x15 mm.</w:t>
      </w: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890722">
        <w:rPr>
          <w:rFonts w:ascii="Arial" w:hAnsi="Arial" w:cs="Arial"/>
          <w:color w:val="000000"/>
          <w:sz w:val="16"/>
          <w:szCs w:val="16"/>
        </w:rPr>
        <w:t>Układ kostny:</w:t>
      </w: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890722">
        <w:rPr>
          <w:rFonts w:ascii="Arial" w:hAnsi="Arial" w:cs="Arial"/>
          <w:color w:val="000000"/>
          <w:sz w:val="16"/>
          <w:szCs w:val="16"/>
        </w:rPr>
        <w:t>Rozlanie wzmożony metabolizm FDG w układzie kostnym objętym badaniem.</w:t>
      </w: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890722">
        <w:rPr>
          <w:rFonts w:ascii="Arial" w:hAnsi="Arial" w:cs="Arial"/>
          <w:color w:val="000000"/>
          <w:sz w:val="16"/>
          <w:szCs w:val="16"/>
        </w:rPr>
        <w:t xml:space="preserve">Nieznaczna esowata skolioza kręgosłupa: </w:t>
      </w:r>
      <w:proofErr w:type="spellStart"/>
      <w:r w:rsidRPr="00890722">
        <w:rPr>
          <w:rFonts w:ascii="Arial" w:hAnsi="Arial" w:cs="Arial"/>
          <w:color w:val="000000"/>
          <w:sz w:val="16"/>
          <w:szCs w:val="16"/>
        </w:rPr>
        <w:t>prawowypukła</w:t>
      </w:r>
      <w:proofErr w:type="spellEnd"/>
      <w:r w:rsidRPr="00890722">
        <w:rPr>
          <w:rFonts w:ascii="Arial" w:hAnsi="Arial" w:cs="Arial"/>
          <w:color w:val="000000"/>
          <w:sz w:val="16"/>
          <w:szCs w:val="16"/>
        </w:rPr>
        <w:t xml:space="preserve"> w odcinku piersiowym i </w:t>
      </w:r>
      <w:proofErr w:type="spellStart"/>
      <w:r w:rsidRPr="00890722">
        <w:rPr>
          <w:rFonts w:ascii="Arial" w:hAnsi="Arial" w:cs="Arial"/>
          <w:color w:val="000000"/>
          <w:sz w:val="16"/>
          <w:szCs w:val="16"/>
        </w:rPr>
        <w:t>lewowypukła</w:t>
      </w:r>
      <w:proofErr w:type="spellEnd"/>
      <w:r w:rsidRPr="00890722">
        <w:rPr>
          <w:rFonts w:ascii="Arial" w:hAnsi="Arial" w:cs="Arial"/>
          <w:color w:val="000000"/>
          <w:sz w:val="16"/>
          <w:szCs w:val="16"/>
        </w:rPr>
        <w:t xml:space="preserve"> w odcinku lędźwiowym kręgosłupa.</w:t>
      </w: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890722">
        <w:rPr>
          <w:rFonts w:ascii="Arial" w:hAnsi="Arial" w:cs="Arial"/>
          <w:color w:val="000000"/>
          <w:sz w:val="16"/>
          <w:szCs w:val="16"/>
        </w:rPr>
        <w:t xml:space="preserve">Pojedyncze drobne guzki </w:t>
      </w:r>
      <w:proofErr w:type="spellStart"/>
      <w:r w:rsidRPr="00890722">
        <w:rPr>
          <w:rFonts w:ascii="Arial" w:hAnsi="Arial" w:cs="Arial"/>
          <w:color w:val="000000"/>
          <w:sz w:val="16"/>
          <w:szCs w:val="16"/>
        </w:rPr>
        <w:t>Schmorla</w:t>
      </w:r>
      <w:proofErr w:type="spellEnd"/>
      <w:r w:rsidRPr="00890722">
        <w:rPr>
          <w:rFonts w:ascii="Arial" w:hAnsi="Arial" w:cs="Arial"/>
          <w:color w:val="000000"/>
          <w:sz w:val="16"/>
          <w:szCs w:val="16"/>
        </w:rPr>
        <w:t xml:space="preserve"> w obrębie blaszek granicznych trzonów kręgowych.</w:t>
      </w: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890722">
        <w:rPr>
          <w:rFonts w:ascii="Arial" w:hAnsi="Arial" w:cs="Arial"/>
          <w:color w:val="000000"/>
          <w:sz w:val="16"/>
          <w:szCs w:val="16"/>
        </w:rPr>
        <w:t xml:space="preserve">Lumbalizacja kręgu S1, z zachowaną wąską przestrzenią międzykręgową na poziomie S1/S2. Os sacrum </w:t>
      </w:r>
      <w:proofErr w:type="spellStart"/>
      <w:r w:rsidRPr="00890722">
        <w:rPr>
          <w:rFonts w:ascii="Arial" w:hAnsi="Arial" w:cs="Arial"/>
          <w:color w:val="000000"/>
          <w:sz w:val="16"/>
          <w:szCs w:val="16"/>
        </w:rPr>
        <w:t>arcuatum</w:t>
      </w:r>
      <w:proofErr w:type="spellEnd"/>
      <w:r w:rsidRPr="00890722">
        <w:rPr>
          <w:rFonts w:ascii="Arial" w:hAnsi="Arial" w:cs="Arial"/>
          <w:color w:val="000000"/>
          <w:sz w:val="16"/>
          <w:szCs w:val="16"/>
        </w:rPr>
        <w:t>.</w:t>
      </w: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890722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890722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890722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890722">
        <w:rPr>
          <w:rFonts w:ascii="Arial" w:hAnsi="Arial" w:cs="Arial"/>
          <w:color w:val="000000"/>
          <w:sz w:val="16"/>
          <w:szCs w:val="16"/>
        </w:rPr>
        <w:t xml:space="preserve"> 2,1;</w:t>
      </w: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890722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890722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890722">
        <w:rPr>
          <w:rFonts w:ascii="Arial" w:hAnsi="Arial" w:cs="Arial"/>
          <w:color w:val="000000"/>
          <w:sz w:val="16"/>
          <w:szCs w:val="16"/>
        </w:rPr>
        <w:t xml:space="preserve"> do 2,7.</w:t>
      </w: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890722">
        <w:rPr>
          <w:rFonts w:ascii="Arial" w:hAnsi="Arial" w:cs="Arial"/>
          <w:color w:val="000000"/>
          <w:sz w:val="16"/>
          <w:szCs w:val="16"/>
        </w:rPr>
        <w:t>Wnioski:</w:t>
      </w: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0000"/>
          <w:sz w:val="16"/>
          <w:szCs w:val="16"/>
        </w:rPr>
      </w:pPr>
      <w:r w:rsidRPr="00890722">
        <w:rPr>
          <w:rFonts w:ascii="Arial" w:hAnsi="Arial" w:cs="Arial"/>
          <w:color w:val="000000"/>
          <w:sz w:val="16"/>
          <w:szCs w:val="16"/>
        </w:rPr>
        <w:t xml:space="preserve">Badaniem PET/CT z 18F-FDG uwidoczniono obecność pojedynczego aktywnego metabolicznie obszaru  w segmencie 4 płuca prawego - zmiany w przebiegu choroby zasadniczej? zmiany zapalne? - do interpretacji z całością obrazu klinicznego. Poza tym uwidoczniono regresję metaboliczną pozostałych opisywanych zmian. </w:t>
      </w:r>
    </w:p>
    <w:p w:rsidR="00890722" w:rsidRPr="00890722" w:rsidRDefault="00890722">
      <w:pPr>
        <w:rPr>
          <w:sz w:val="16"/>
          <w:szCs w:val="16"/>
        </w:rPr>
      </w:pPr>
    </w:p>
    <w:p w:rsidR="00890722" w:rsidRPr="00890722" w:rsidRDefault="00890722">
      <w:pPr>
        <w:rPr>
          <w:sz w:val="16"/>
          <w:szCs w:val="16"/>
        </w:rPr>
      </w:pPr>
      <w:r w:rsidRPr="00890722">
        <w:rPr>
          <w:sz w:val="16"/>
          <w:szCs w:val="16"/>
        </w:rPr>
        <w:t>14,06,2021</w:t>
      </w: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890722">
        <w:rPr>
          <w:rFonts w:ascii="Arial" w:hAnsi="Arial" w:cs="Arial"/>
          <w:color w:val="000000"/>
          <w:sz w:val="16"/>
          <w:szCs w:val="16"/>
        </w:rPr>
        <w:t>Zakres badania:  od szczytu głowy do 1/3 ud.</w:t>
      </w: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890722">
        <w:rPr>
          <w:rFonts w:ascii="Arial" w:hAnsi="Arial" w:cs="Arial"/>
          <w:color w:val="000000"/>
          <w:sz w:val="16"/>
          <w:szCs w:val="16"/>
        </w:rPr>
        <w:lastRenderedPageBreak/>
        <w:t>Akwizycję przeprowadzono  po 56min od podania 18F-FDG.</w:t>
      </w: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890722">
        <w:rPr>
          <w:rFonts w:ascii="Arial" w:hAnsi="Arial" w:cs="Arial"/>
          <w:color w:val="000000"/>
          <w:sz w:val="16"/>
          <w:szCs w:val="16"/>
        </w:rPr>
        <w:t>Glikemia: 100mg%.</w:t>
      </w: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890722">
        <w:rPr>
          <w:rFonts w:ascii="Arial" w:hAnsi="Arial" w:cs="Arial"/>
          <w:color w:val="000000"/>
          <w:sz w:val="16"/>
          <w:szCs w:val="16"/>
        </w:rPr>
        <w:t xml:space="preserve">Problem kliniczny: </w:t>
      </w:r>
      <w:proofErr w:type="spellStart"/>
      <w:r w:rsidRPr="00890722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890722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890722">
        <w:rPr>
          <w:rFonts w:ascii="Arial" w:hAnsi="Arial" w:cs="Arial"/>
          <w:color w:val="000000"/>
          <w:sz w:val="16"/>
          <w:szCs w:val="16"/>
        </w:rPr>
        <w:t>Hodgkina</w:t>
      </w:r>
      <w:proofErr w:type="spellEnd"/>
      <w:r w:rsidRPr="00890722">
        <w:rPr>
          <w:rFonts w:ascii="Arial" w:hAnsi="Arial" w:cs="Arial"/>
          <w:color w:val="000000"/>
          <w:sz w:val="16"/>
          <w:szCs w:val="16"/>
        </w:rPr>
        <w:t>. Ocena remisji choroby.</w:t>
      </w: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890722">
        <w:rPr>
          <w:rFonts w:ascii="Arial" w:hAnsi="Arial" w:cs="Arial"/>
          <w:color w:val="000000"/>
          <w:sz w:val="16"/>
          <w:szCs w:val="16"/>
        </w:rPr>
        <w:t>Konsultujący specjalista radiologii i diagnostyki obrazowej:  Dr n. med. Agata Brzozowska-</w:t>
      </w:r>
      <w:proofErr w:type="spellStart"/>
      <w:r w:rsidRPr="00890722">
        <w:rPr>
          <w:rFonts w:ascii="Arial" w:hAnsi="Arial" w:cs="Arial"/>
          <w:color w:val="000000"/>
          <w:sz w:val="16"/>
          <w:szCs w:val="16"/>
        </w:rPr>
        <w:t>Czarnek</w:t>
      </w:r>
      <w:proofErr w:type="spellEnd"/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890722">
        <w:rPr>
          <w:rFonts w:ascii="Arial" w:hAnsi="Arial" w:cs="Arial"/>
          <w:color w:val="000000"/>
          <w:sz w:val="16"/>
          <w:szCs w:val="16"/>
        </w:rPr>
        <w:t>Głowa i szyja:</w:t>
      </w: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890722">
        <w:rPr>
          <w:rFonts w:ascii="Arial" w:hAnsi="Arial" w:cs="Arial"/>
          <w:color w:val="000000"/>
          <w:sz w:val="16"/>
          <w:szCs w:val="16"/>
        </w:rPr>
        <w:t>Asymetrycznie wzmożony metabolizm FDG w powiększonej śliniance podżuchwowej lewej SUV max do 3,7 - wskazana kontrola w USG.</w:t>
      </w: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890722">
        <w:rPr>
          <w:rFonts w:ascii="Arial" w:hAnsi="Arial" w:cs="Arial"/>
          <w:color w:val="000000"/>
          <w:sz w:val="16"/>
          <w:szCs w:val="16"/>
        </w:rPr>
        <w:t>Poza tym fizjologiczny metabolizm FDG w obrębie głowy i szyi.</w:t>
      </w: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890722">
        <w:rPr>
          <w:rFonts w:ascii="Arial" w:hAnsi="Arial" w:cs="Arial"/>
          <w:color w:val="000000"/>
          <w:sz w:val="16"/>
          <w:szCs w:val="16"/>
        </w:rPr>
        <w:t xml:space="preserve">Wydatne zwapnienia w przedniej części </w:t>
      </w:r>
      <w:proofErr w:type="spellStart"/>
      <w:r w:rsidRPr="00890722">
        <w:rPr>
          <w:rFonts w:ascii="Arial" w:hAnsi="Arial" w:cs="Arial"/>
          <w:color w:val="000000"/>
          <w:sz w:val="16"/>
          <w:szCs w:val="16"/>
        </w:rPr>
        <w:t>sierpu</w:t>
      </w:r>
      <w:proofErr w:type="spellEnd"/>
      <w:r w:rsidRPr="00890722">
        <w:rPr>
          <w:rFonts w:ascii="Arial" w:hAnsi="Arial" w:cs="Arial"/>
          <w:color w:val="000000"/>
          <w:sz w:val="16"/>
          <w:szCs w:val="16"/>
        </w:rPr>
        <w:t xml:space="preserve"> mózgu.</w:t>
      </w: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890722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890722">
        <w:rPr>
          <w:rFonts w:ascii="Arial" w:hAnsi="Arial" w:cs="Arial"/>
          <w:color w:val="000000"/>
          <w:sz w:val="16"/>
          <w:szCs w:val="16"/>
        </w:rPr>
        <w:t>Fizjologiczny metabolizm FDG w narządach klatki piersiowej i śródpiersia.</w:t>
      </w: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890722">
        <w:rPr>
          <w:rFonts w:ascii="Arial" w:hAnsi="Arial" w:cs="Arial"/>
          <w:color w:val="000000"/>
          <w:sz w:val="16"/>
          <w:szCs w:val="16"/>
        </w:rPr>
        <w:t xml:space="preserve">Zwiększona </w:t>
      </w:r>
      <w:proofErr w:type="spellStart"/>
      <w:r w:rsidRPr="00890722">
        <w:rPr>
          <w:rFonts w:ascii="Arial" w:hAnsi="Arial" w:cs="Arial"/>
          <w:color w:val="000000"/>
          <w:sz w:val="16"/>
          <w:szCs w:val="16"/>
        </w:rPr>
        <w:t>densyjność</w:t>
      </w:r>
      <w:proofErr w:type="spellEnd"/>
      <w:r w:rsidRPr="00890722">
        <w:rPr>
          <w:rFonts w:ascii="Arial" w:hAnsi="Arial" w:cs="Arial"/>
          <w:color w:val="000000"/>
          <w:sz w:val="16"/>
          <w:szCs w:val="16"/>
        </w:rPr>
        <w:t xml:space="preserve"> tkanki tłuszczowej w śródpiersiu przednim.</w:t>
      </w: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890722">
        <w:rPr>
          <w:rFonts w:ascii="Arial" w:hAnsi="Arial" w:cs="Arial"/>
          <w:color w:val="000000"/>
          <w:sz w:val="16"/>
          <w:szCs w:val="16"/>
        </w:rPr>
        <w:t>Szwy metalowe w miąższu płuca prawego</w:t>
      </w: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890722">
        <w:rPr>
          <w:rFonts w:ascii="Arial" w:hAnsi="Arial" w:cs="Arial"/>
          <w:color w:val="000000"/>
          <w:sz w:val="16"/>
          <w:szCs w:val="16"/>
        </w:rPr>
        <w:t xml:space="preserve">Niewielkie zmiany włókniste w segmentach 5 obu płuc i obustronnie </w:t>
      </w:r>
      <w:proofErr w:type="spellStart"/>
      <w:r w:rsidRPr="00890722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890722">
        <w:rPr>
          <w:rFonts w:ascii="Arial" w:hAnsi="Arial" w:cs="Arial"/>
          <w:color w:val="000000"/>
          <w:sz w:val="16"/>
          <w:szCs w:val="16"/>
        </w:rPr>
        <w:t>.</w:t>
      </w: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890722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890722">
        <w:rPr>
          <w:rFonts w:ascii="Arial" w:hAnsi="Arial" w:cs="Arial"/>
          <w:color w:val="000000"/>
          <w:sz w:val="16"/>
          <w:szCs w:val="16"/>
        </w:rPr>
        <w:t>Rozlanie wzmożony metabolizm FDG w żołądku SUV max do 5,1- odczynowo?</w:t>
      </w: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890722">
        <w:rPr>
          <w:rFonts w:ascii="Arial" w:hAnsi="Arial" w:cs="Arial"/>
          <w:color w:val="000000"/>
          <w:sz w:val="16"/>
          <w:szCs w:val="16"/>
        </w:rPr>
        <w:t>Rozlanie i odcinkowo wzmożony metabolizm FDG w jelitach SUV max do 5,6- czynnościowo?</w:t>
      </w: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890722">
        <w:rPr>
          <w:rFonts w:ascii="Arial" w:hAnsi="Arial" w:cs="Arial"/>
          <w:color w:val="000000"/>
          <w:sz w:val="16"/>
          <w:szCs w:val="16"/>
        </w:rPr>
        <w:t>Poza tym fizjologiczny metabolizm FDG w narządach jamy brzusznej i miednicy.</w:t>
      </w: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890722">
        <w:rPr>
          <w:rFonts w:ascii="Arial" w:hAnsi="Arial" w:cs="Arial"/>
          <w:color w:val="000000"/>
          <w:sz w:val="16"/>
          <w:szCs w:val="16"/>
        </w:rPr>
        <w:t xml:space="preserve">Aktualnie słabo wyodrębniająca się torbiel korowa nerki lewej średnicy 14mm- do kontroli w USG. </w:t>
      </w: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890722">
        <w:rPr>
          <w:rFonts w:ascii="Arial" w:hAnsi="Arial" w:cs="Arial"/>
          <w:color w:val="000000"/>
          <w:sz w:val="16"/>
          <w:szCs w:val="16"/>
        </w:rPr>
        <w:t>Węzły chłonne okołoaortalne po stronie lewej na wysokości nerek, wielkości  do 16x13mm.</w:t>
      </w: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890722">
        <w:rPr>
          <w:rFonts w:ascii="Arial" w:hAnsi="Arial" w:cs="Arial"/>
          <w:color w:val="000000"/>
          <w:sz w:val="16"/>
          <w:szCs w:val="16"/>
        </w:rPr>
        <w:t>Węzły chłonne pachwinowe obustronnie wielkości do 12x9mm.</w:t>
      </w: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890722">
        <w:rPr>
          <w:rFonts w:ascii="Arial" w:hAnsi="Arial" w:cs="Arial"/>
          <w:color w:val="000000"/>
          <w:sz w:val="16"/>
          <w:szCs w:val="16"/>
        </w:rPr>
        <w:t>Układ kostny:</w:t>
      </w: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  <w:r w:rsidRPr="00890722">
        <w:rPr>
          <w:rFonts w:ascii="Arial" w:hAnsi="Arial" w:cs="Arial"/>
          <w:color w:val="000000"/>
          <w:sz w:val="16"/>
          <w:szCs w:val="16"/>
        </w:rPr>
        <w:t>Niejednorodny metabolizm FDG w układzie kostnym objętym badaniem.</w:t>
      </w: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890722">
        <w:rPr>
          <w:rFonts w:ascii="Arial" w:hAnsi="Arial" w:cs="Arial"/>
          <w:color w:val="000000"/>
          <w:sz w:val="16"/>
          <w:szCs w:val="16"/>
        </w:rPr>
        <w:t xml:space="preserve">Nieznaczna esowata skolioza kręgosłupa: </w:t>
      </w:r>
      <w:proofErr w:type="spellStart"/>
      <w:r w:rsidRPr="00890722">
        <w:rPr>
          <w:rFonts w:ascii="Arial" w:hAnsi="Arial" w:cs="Arial"/>
          <w:color w:val="000000"/>
          <w:sz w:val="16"/>
          <w:szCs w:val="16"/>
        </w:rPr>
        <w:t>prawowypukła</w:t>
      </w:r>
      <w:proofErr w:type="spellEnd"/>
      <w:r w:rsidRPr="00890722">
        <w:rPr>
          <w:rFonts w:ascii="Arial" w:hAnsi="Arial" w:cs="Arial"/>
          <w:color w:val="000000"/>
          <w:sz w:val="16"/>
          <w:szCs w:val="16"/>
        </w:rPr>
        <w:t xml:space="preserve"> w odcinku piersiowym i </w:t>
      </w:r>
      <w:proofErr w:type="spellStart"/>
      <w:r w:rsidRPr="00890722">
        <w:rPr>
          <w:rFonts w:ascii="Arial" w:hAnsi="Arial" w:cs="Arial"/>
          <w:color w:val="000000"/>
          <w:sz w:val="16"/>
          <w:szCs w:val="16"/>
        </w:rPr>
        <w:t>lewowypukła</w:t>
      </w:r>
      <w:proofErr w:type="spellEnd"/>
      <w:r w:rsidRPr="00890722">
        <w:rPr>
          <w:rFonts w:ascii="Arial" w:hAnsi="Arial" w:cs="Arial"/>
          <w:color w:val="000000"/>
          <w:sz w:val="16"/>
          <w:szCs w:val="16"/>
        </w:rPr>
        <w:t xml:space="preserve"> w odcinku lędźwiowym kręgosłupa.</w:t>
      </w: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890722">
        <w:rPr>
          <w:rFonts w:ascii="Arial" w:hAnsi="Arial" w:cs="Arial"/>
          <w:color w:val="000000"/>
          <w:sz w:val="16"/>
          <w:szCs w:val="16"/>
        </w:rPr>
        <w:t xml:space="preserve">Pojedyncze drobne guzki </w:t>
      </w:r>
      <w:proofErr w:type="spellStart"/>
      <w:r w:rsidRPr="00890722">
        <w:rPr>
          <w:rFonts w:ascii="Arial" w:hAnsi="Arial" w:cs="Arial"/>
          <w:color w:val="000000"/>
          <w:sz w:val="16"/>
          <w:szCs w:val="16"/>
        </w:rPr>
        <w:t>Schmorla</w:t>
      </w:r>
      <w:proofErr w:type="spellEnd"/>
      <w:r w:rsidRPr="00890722">
        <w:rPr>
          <w:rFonts w:ascii="Arial" w:hAnsi="Arial" w:cs="Arial"/>
          <w:color w:val="000000"/>
          <w:sz w:val="16"/>
          <w:szCs w:val="16"/>
        </w:rPr>
        <w:t xml:space="preserve"> w obrębie blaszek granicznych trzonów kręgowych.</w:t>
      </w: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890722">
        <w:rPr>
          <w:rFonts w:ascii="Arial" w:hAnsi="Arial" w:cs="Arial"/>
          <w:color w:val="000000"/>
          <w:sz w:val="16"/>
          <w:szCs w:val="16"/>
        </w:rPr>
        <w:t>Lumbalizacja kręgu S1, z zachowaną wąską przestrzenią międzykręgową na poziomie S1/S2.</w:t>
      </w: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890722">
        <w:rPr>
          <w:rFonts w:ascii="Arial" w:hAnsi="Arial" w:cs="Arial"/>
          <w:color w:val="000000"/>
          <w:sz w:val="16"/>
          <w:szCs w:val="16"/>
        </w:rPr>
        <w:t xml:space="preserve">Os sacrum </w:t>
      </w:r>
      <w:proofErr w:type="spellStart"/>
      <w:r w:rsidRPr="00890722">
        <w:rPr>
          <w:rFonts w:ascii="Arial" w:hAnsi="Arial" w:cs="Arial"/>
          <w:color w:val="000000"/>
          <w:sz w:val="16"/>
          <w:szCs w:val="16"/>
        </w:rPr>
        <w:t>arcuatum</w:t>
      </w:r>
      <w:proofErr w:type="spellEnd"/>
      <w:r w:rsidRPr="00890722">
        <w:rPr>
          <w:rFonts w:ascii="Arial" w:hAnsi="Arial" w:cs="Arial"/>
          <w:color w:val="000000"/>
          <w:sz w:val="16"/>
          <w:szCs w:val="16"/>
        </w:rPr>
        <w:t>.</w:t>
      </w: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890722">
        <w:rPr>
          <w:rFonts w:ascii="Arial" w:hAnsi="Arial" w:cs="Arial"/>
          <w:color w:val="000000"/>
          <w:sz w:val="16"/>
          <w:szCs w:val="16"/>
        </w:rPr>
        <w:t>Inne:</w:t>
      </w: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890722">
        <w:rPr>
          <w:rFonts w:ascii="Arial" w:hAnsi="Arial" w:cs="Arial"/>
          <w:color w:val="000000"/>
          <w:sz w:val="16"/>
          <w:szCs w:val="16"/>
        </w:rPr>
        <w:t xml:space="preserve">Miernie pobudzone metabolicznie zagęszczenia w tkance podskórnej okolicy lędźwiowej prawej oraz w tkance podskórnej obu pośladków SUV max do 2,3 - w pierwszej kolejności zmiany </w:t>
      </w:r>
      <w:proofErr w:type="spellStart"/>
      <w:r w:rsidRPr="00890722">
        <w:rPr>
          <w:rFonts w:ascii="Arial" w:hAnsi="Arial" w:cs="Arial"/>
          <w:color w:val="000000"/>
          <w:sz w:val="16"/>
          <w:szCs w:val="16"/>
        </w:rPr>
        <w:t>poiniekcyjne</w:t>
      </w:r>
      <w:proofErr w:type="spellEnd"/>
      <w:r w:rsidRPr="00890722">
        <w:rPr>
          <w:rFonts w:ascii="Arial" w:hAnsi="Arial" w:cs="Arial"/>
          <w:color w:val="000000"/>
          <w:sz w:val="16"/>
          <w:szCs w:val="16"/>
        </w:rPr>
        <w:t>.</w:t>
      </w: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890722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890722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890722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890722">
        <w:rPr>
          <w:rFonts w:ascii="Arial" w:hAnsi="Arial" w:cs="Arial"/>
          <w:color w:val="000000"/>
          <w:sz w:val="16"/>
          <w:szCs w:val="16"/>
        </w:rPr>
        <w:t xml:space="preserve"> 1,8;</w:t>
      </w: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890722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890722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890722">
        <w:rPr>
          <w:rFonts w:ascii="Arial" w:hAnsi="Arial" w:cs="Arial"/>
          <w:color w:val="000000"/>
          <w:sz w:val="16"/>
          <w:szCs w:val="16"/>
        </w:rPr>
        <w:t xml:space="preserve"> do 3,4.</w:t>
      </w: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890722">
        <w:rPr>
          <w:rFonts w:ascii="Arial" w:hAnsi="Arial" w:cs="Arial"/>
          <w:color w:val="000000"/>
          <w:sz w:val="16"/>
          <w:szCs w:val="16"/>
        </w:rPr>
        <w:t>Wnioski:</w:t>
      </w: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  <w:r w:rsidRPr="00890722">
        <w:rPr>
          <w:rFonts w:ascii="Arial" w:hAnsi="Arial" w:cs="Arial"/>
          <w:color w:val="000000"/>
          <w:sz w:val="16"/>
          <w:szCs w:val="16"/>
        </w:rPr>
        <w:t xml:space="preserve">Badaniem PET/CT z 18F-FDG nie uwidoczniono obecności aktywnej metabolicznie choroby </w:t>
      </w:r>
      <w:proofErr w:type="spellStart"/>
      <w:r w:rsidRPr="00890722">
        <w:rPr>
          <w:rFonts w:ascii="Arial" w:hAnsi="Arial" w:cs="Arial"/>
          <w:color w:val="000000"/>
          <w:sz w:val="16"/>
          <w:szCs w:val="16"/>
        </w:rPr>
        <w:t>chłoniakowej</w:t>
      </w:r>
      <w:proofErr w:type="spellEnd"/>
      <w:r w:rsidRPr="00890722">
        <w:rPr>
          <w:rFonts w:ascii="Arial" w:hAnsi="Arial" w:cs="Arial"/>
          <w:color w:val="000000"/>
          <w:sz w:val="16"/>
          <w:szCs w:val="16"/>
        </w:rPr>
        <w:t xml:space="preserve">. Poza tym, jak w opisie powyżej. </w:t>
      </w:r>
    </w:p>
    <w:p w:rsidR="00890722" w:rsidRPr="00890722" w:rsidRDefault="00890722" w:rsidP="008907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bookmarkEnd w:id="0"/>
    <w:p w:rsidR="00890722" w:rsidRPr="00890722" w:rsidRDefault="00890722">
      <w:pPr>
        <w:rPr>
          <w:sz w:val="16"/>
          <w:szCs w:val="16"/>
        </w:rPr>
      </w:pPr>
    </w:p>
    <w:sectPr w:rsidR="00890722" w:rsidRPr="008907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0722"/>
    <w:rsid w:val="006D4325"/>
    <w:rsid w:val="00890722"/>
    <w:rsid w:val="008A0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278FFE"/>
  <w15:chartTrackingRefBased/>
  <w15:docId w15:val="{E13FFBC3-DEE0-4776-83D5-EEDF57A29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1285</Words>
  <Characters>7715</Characters>
  <Application>Microsoft Office Word</Application>
  <DocSecurity>0</DocSecurity>
  <Lines>64</Lines>
  <Paragraphs>17</Paragraphs>
  <ScaleCrop>false</ScaleCrop>
  <Company/>
  <LinksUpToDate>false</LinksUpToDate>
  <CharactersWithSpaces>8983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Joanna Paulina Marek</dc:creator>
  <cp:keywords/>
  <dc:description/>
  <cp:lastModifiedBy>Joanna Paulina Marek</cp:lastModifiedBy>
  <cp:revision>1</cp:revision>
  <dcterms:created xsi:type="dcterms:W3CDTF">2026-06-10T09:57:00Z</dcterms:created>
  <dcterms:modified xsi:type="dcterms:W3CDTF">2026-06-10T09:58:00Z</dcterms:modified>
</cp:coreProperties>
</file>