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CECA4" w14:textId="77777777" w:rsidR="000B372E" w:rsidRDefault="00E07135" w:rsidP="00C13621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 слайд. Читай со слайда. потом: Как правило, современные суперкомпьютеры представляют собой большое число высокопроизводительных </w:t>
      </w:r>
      <w:r w:rsidRPr="00E07135">
        <w:rPr>
          <w:rFonts w:ascii="Arial" w:hAnsi="Arial" w:cs="Arial"/>
          <w:sz w:val="21"/>
          <w:szCs w:val="21"/>
          <w:shd w:val="clear" w:color="auto" w:fill="FFFFFF"/>
        </w:rPr>
        <w:t>серверных компьютеров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соединённых друг с другом локальной высокоскоростной магистралью для достижения максимальной производительности в рамках реализации </w:t>
      </w:r>
      <w:r w:rsidRPr="00E07135">
        <w:rPr>
          <w:rFonts w:ascii="Arial" w:hAnsi="Arial" w:cs="Arial"/>
          <w:b/>
          <w:sz w:val="21"/>
          <w:szCs w:val="21"/>
          <w:shd w:val="clear" w:color="auto" w:fill="FFFFFF"/>
        </w:rPr>
        <w:t>распараллеливания вычислительной задачи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Параллельные вычисления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способ организации </w:t>
      </w:r>
      <w:r w:rsidRPr="00E07135">
        <w:rPr>
          <w:rFonts w:ascii="Arial" w:hAnsi="Arial" w:cs="Arial"/>
          <w:sz w:val="21"/>
          <w:szCs w:val="21"/>
          <w:shd w:val="clear" w:color="auto" w:fill="FFFFFF"/>
        </w:rPr>
        <w:t>компьютерных вычислений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при котором </w:t>
      </w:r>
      <w:r w:rsidRPr="00E07135">
        <w:rPr>
          <w:rFonts w:ascii="Arial" w:hAnsi="Arial" w:cs="Arial"/>
          <w:sz w:val="21"/>
          <w:szCs w:val="21"/>
          <w:shd w:val="clear" w:color="auto" w:fill="FFFFFF"/>
        </w:rPr>
        <w:t>программы разрабатываются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как набор взаимодействующих вычислительных процессов, работающих параллельно (одновременно). </w:t>
      </w:r>
    </w:p>
    <w:p w14:paraId="6F7F49DC" w14:textId="515C30F2" w:rsidR="00E07135" w:rsidRPr="002A6DC1" w:rsidRDefault="007F6FB7" w:rsidP="00C13621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3 слайд. В общеупотребительный лексикон термин «суперкомпьютер» вошёл благодаря распространённости </w:t>
      </w:r>
      <w:r w:rsidRPr="007F6FB7">
        <w:rPr>
          <w:rFonts w:ascii="Arial" w:hAnsi="Arial" w:cs="Arial"/>
          <w:sz w:val="21"/>
          <w:szCs w:val="21"/>
          <w:shd w:val="clear" w:color="auto" w:fill="FFFFFF"/>
        </w:rPr>
        <w:t>компьютерных систем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7F6FB7">
        <w:rPr>
          <w:rFonts w:ascii="Arial" w:hAnsi="Arial" w:cs="Arial"/>
          <w:sz w:val="21"/>
          <w:szCs w:val="21"/>
          <w:shd w:val="clear" w:color="auto" w:fill="FFFFFF"/>
        </w:rPr>
        <w:t>Сеймура Крэя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таких как, </w:t>
      </w:r>
      <w:r w:rsidRPr="007F6FB7">
        <w:rPr>
          <w:rFonts w:ascii="Arial" w:hAnsi="Arial" w:cs="Arial"/>
          <w:sz w:val="21"/>
          <w:szCs w:val="21"/>
          <w:shd w:val="clear" w:color="auto" w:fill="FFFFFF"/>
        </w:rPr>
        <w:t>CDC 6600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7F6FB7">
        <w:rPr>
          <w:rFonts w:ascii="Arial" w:hAnsi="Arial" w:cs="Arial"/>
          <w:sz w:val="21"/>
          <w:szCs w:val="21"/>
          <w:shd w:val="clear" w:color="auto" w:fill="FFFFFF"/>
        </w:rPr>
        <w:t>CDC 7600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7F6FB7">
        <w:rPr>
          <w:rFonts w:ascii="Arial" w:hAnsi="Arial" w:cs="Arial"/>
          <w:sz w:val="21"/>
          <w:szCs w:val="21"/>
          <w:shd w:val="clear" w:color="auto" w:fill="FFFFFF"/>
        </w:rPr>
        <w:t>Cray-1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7F6FB7">
        <w:rPr>
          <w:rFonts w:ascii="Arial" w:hAnsi="Arial" w:cs="Arial"/>
          <w:sz w:val="21"/>
          <w:szCs w:val="21"/>
          <w:shd w:val="clear" w:color="auto" w:fill="FFFFFF"/>
        </w:rPr>
        <w:t>Cray-2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7F6FB7">
        <w:rPr>
          <w:rFonts w:ascii="Arial" w:hAnsi="Arial" w:cs="Arial"/>
          <w:color w:val="202122"/>
          <w:sz w:val="21"/>
          <w:szCs w:val="21"/>
          <w:shd w:val="clear" w:color="auto" w:fill="FFFFFF"/>
        </w:rPr>
        <w:t>Cray-3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 </w:t>
      </w:r>
      <w:r w:rsidRPr="007F6FB7">
        <w:rPr>
          <w:rFonts w:ascii="Arial" w:hAnsi="Arial" w:cs="Arial"/>
          <w:color w:val="202122"/>
          <w:sz w:val="21"/>
          <w:szCs w:val="21"/>
          <w:shd w:val="clear" w:color="auto" w:fill="FFFFFF"/>
        </w:rPr>
        <w:t>Cray-4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2A6DC1" w:rsidRPr="002A6D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A6DC1">
        <w:rPr>
          <w:rFonts w:ascii="Arial" w:hAnsi="Arial" w:cs="Arial"/>
          <w:color w:val="202122"/>
          <w:sz w:val="21"/>
          <w:szCs w:val="21"/>
          <w:shd w:val="clear" w:color="auto" w:fill="FFFFFF"/>
        </w:rPr>
        <w:t>В современных реалиях сложно классифицировать, какой компьютер может считаться «суперкомпьютером», поэтому это довольно плавающее понятие</w:t>
      </w:r>
      <w:r w:rsidR="00E9422D">
        <w:rPr>
          <w:rFonts w:ascii="Arial" w:hAnsi="Arial" w:cs="Arial"/>
          <w:color w:val="202122"/>
          <w:sz w:val="21"/>
          <w:szCs w:val="21"/>
          <w:shd w:val="clear" w:color="auto" w:fill="FFFFFF"/>
        </w:rPr>
        <w:t>, т.к. в</w:t>
      </w:r>
      <w:r w:rsidR="00E9422D" w:rsidRPr="00E9422D">
        <w:rPr>
          <w:rFonts w:ascii="Arial" w:hAnsi="Arial" w:cs="Arial"/>
          <w:color w:val="202122"/>
          <w:sz w:val="21"/>
          <w:szCs w:val="21"/>
          <w:shd w:val="clear" w:color="auto" w:fill="FFFFFF"/>
        </w:rPr>
        <w:t>се компьютеры на планете Земля подчиняются закону Мура: их производительность у</w:t>
      </w:r>
      <w:r w:rsidR="00E9422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дваивается каждые полтора года, так что </w:t>
      </w:r>
      <w:r w:rsidR="002A6DC1">
        <w:rPr>
          <w:rFonts w:ascii="Arial" w:hAnsi="Arial" w:cs="Arial"/>
          <w:color w:val="202122"/>
          <w:sz w:val="21"/>
          <w:szCs w:val="21"/>
          <w:shd w:val="clear" w:color="auto" w:fill="FFFFFF"/>
        </w:rPr>
        <w:t>в общем случае, суперкомпьютер — это компьютер намного более мощный, чем доступные для большинства </w:t>
      </w:r>
      <w:r w:rsidR="002A6DC1" w:rsidRPr="002A6DC1">
        <w:rPr>
          <w:rFonts w:ascii="Arial" w:hAnsi="Arial" w:cs="Arial"/>
          <w:sz w:val="21"/>
          <w:szCs w:val="21"/>
          <w:shd w:val="clear" w:color="auto" w:fill="FFFFFF"/>
        </w:rPr>
        <w:t>пользователей</w:t>
      </w:r>
      <w:r w:rsidR="002A6D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машины. </w:t>
      </w:r>
      <w:r w:rsidR="00E9422D">
        <w:rPr>
          <w:rFonts w:ascii="Arial" w:hAnsi="Arial" w:cs="Arial"/>
          <w:color w:val="202122"/>
          <w:sz w:val="21"/>
          <w:szCs w:val="21"/>
          <w:shd w:val="clear" w:color="auto" w:fill="FFFFFF"/>
        </w:rPr>
        <w:t>Н</w:t>
      </w:r>
      <w:r w:rsidR="002A6D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екоторые считают началом эры суперкомпьютеров 1976 год, когда была создана машина </w:t>
      </w:r>
      <w:r w:rsidR="002A6DC1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Cray</w:t>
      </w:r>
      <w:r w:rsidR="002A6DC1" w:rsidRPr="002A6D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1, </w:t>
      </w:r>
      <w:r w:rsidR="002A6DC1">
        <w:rPr>
          <w:rFonts w:ascii="Arial" w:hAnsi="Arial" w:cs="Arial"/>
          <w:color w:val="202122"/>
          <w:sz w:val="21"/>
          <w:szCs w:val="21"/>
          <w:shd w:val="clear" w:color="auto" w:fill="FFFFFF"/>
        </w:rPr>
        <w:t>использующая векторны</w:t>
      </w:r>
      <w:bookmarkStart w:id="0" w:name="_GoBack"/>
      <w:bookmarkEnd w:id="0"/>
      <w:r w:rsidR="002A6DC1">
        <w:rPr>
          <w:rFonts w:ascii="Arial" w:hAnsi="Arial" w:cs="Arial"/>
          <w:color w:val="202122"/>
          <w:sz w:val="21"/>
          <w:szCs w:val="21"/>
          <w:shd w:val="clear" w:color="auto" w:fill="FFFFFF"/>
        </w:rPr>
        <w:t>й процессор</w:t>
      </w:r>
      <w:r w:rsidR="004131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вместо скалярного</w:t>
      </w:r>
      <w:r w:rsidR="002A6DC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555DBEA" w14:textId="6F1B4043" w:rsidR="002A6DC1" w:rsidRDefault="002A6DC1" w:rsidP="00C13621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Скалярный процессор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простейший класс </w:t>
      </w:r>
      <w:r w:rsidRPr="002A6DC1">
        <w:rPr>
          <w:rFonts w:ascii="Arial" w:hAnsi="Arial" w:cs="Arial"/>
          <w:sz w:val="21"/>
          <w:szCs w:val="21"/>
          <w:shd w:val="clear" w:color="auto" w:fill="FFFFFF"/>
        </w:rPr>
        <w:t>микропроцессоров</w:t>
      </w:r>
      <w:r w:rsidR="00F81272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F8127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обрабатывающий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один элемент данных за одну инструкцию, типичными элементами данных могут быть </w:t>
      </w:r>
      <w:r w:rsidRPr="002A6DC1">
        <w:rPr>
          <w:rFonts w:ascii="Arial" w:hAnsi="Arial" w:cs="Arial"/>
          <w:sz w:val="21"/>
          <w:szCs w:val="21"/>
          <w:shd w:val="clear" w:color="auto" w:fill="FFFFFF"/>
        </w:rPr>
        <w:t>целые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r w:rsidRPr="002A6DC1">
        <w:rPr>
          <w:rFonts w:ascii="Arial" w:hAnsi="Arial" w:cs="Arial"/>
          <w:sz w:val="21"/>
          <w:szCs w:val="21"/>
          <w:shd w:val="clear" w:color="auto" w:fill="FFFFFF"/>
        </w:rPr>
        <w:t>числа с плавающей запятой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8D8F8DF" w14:textId="5DCDE17B" w:rsidR="002A6DC1" w:rsidRDefault="002A6DC1" w:rsidP="00C13621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Векторный процессор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 </w:t>
      </w:r>
      <w:r w:rsidRPr="002A6DC1">
        <w:rPr>
          <w:rFonts w:ascii="Arial" w:hAnsi="Arial" w:cs="Arial"/>
          <w:sz w:val="21"/>
          <w:szCs w:val="21"/>
          <w:shd w:val="clear" w:color="auto" w:fill="FFFFFF"/>
        </w:rPr>
        <w:t>процессор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котором </w:t>
      </w:r>
      <w:r w:rsidRPr="002A6DC1">
        <w:rPr>
          <w:rFonts w:ascii="Arial" w:hAnsi="Arial" w:cs="Arial"/>
          <w:sz w:val="21"/>
          <w:szCs w:val="21"/>
          <w:shd w:val="clear" w:color="auto" w:fill="FFFFFF"/>
        </w:rPr>
        <w:t>операндами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некоторых команд могут выступать упорядоченные массивы данных — </w:t>
      </w:r>
      <w:r w:rsidRPr="002A6DC1">
        <w:rPr>
          <w:rFonts w:ascii="Arial" w:hAnsi="Arial" w:cs="Arial"/>
          <w:sz w:val="21"/>
          <w:szCs w:val="21"/>
          <w:shd w:val="clear" w:color="auto" w:fill="FFFFFF"/>
        </w:rPr>
        <w:t>векторы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Отличается от </w:t>
      </w:r>
      <w:r w:rsidRPr="002A6DC1">
        <w:rPr>
          <w:rFonts w:ascii="Arial" w:hAnsi="Arial" w:cs="Arial"/>
          <w:sz w:val="21"/>
          <w:szCs w:val="21"/>
          <w:shd w:val="clear" w:color="auto" w:fill="FFFFFF"/>
        </w:rPr>
        <w:t>скалярных процессоров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которые могут работать только с одним операндом в единицу времени.</w:t>
      </w:r>
    </w:p>
    <w:tbl>
      <w:tblPr>
        <w:tblW w:w="10916" w:type="dxa"/>
        <w:tblInd w:w="-29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68"/>
        <w:gridCol w:w="856"/>
        <w:gridCol w:w="723"/>
        <w:gridCol w:w="702"/>
        <w:gridCol w:w="702"/>
        <w:gridCol w:w="1096"/>
        <w:gridCol w:w="1181"/>
        <w:gridCol w:w="4628"/>
      </w:tblGrid>
      <w:tr w:rsidR="00A23600" w:rsidRPr="00C3058E" w14:paraId="2F29A514" w14:textId="77777777" w:rsidTr="00C13621">
        <w:trPr>
          <w:tblHeader/>
        </w:trPr>
        <w:tc>
          <w:tcPr>
            <w:tcW w:w="925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64FD314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  <w:t>Год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F617BE9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  <w:t>Компания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9DB64B9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  <w:t>Название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0B3E733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  <w:t>Быстродействие</w:t>
            </w:r>
          </w:p>
        </w:tc>
        <w:tc>
          <w:tcPr>
            <w:tcW w:w="44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0B948C7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 w:bidi="ar-SA"/>
              </w:rPr>
              <w:t>Особенности и примечания</w:t>
            </w:r>
          </w:p>
        </w:tc>
      </w:tr>
      <w:tr w:rsidR="00A23600" w:rsidRPr="00C3058E" w14:paraId="504A9502" w14:textId="77777777" w:rsidTr="00C13621">
        <w:trPr>
          <w:trHeight w:val="502"/>
        </w:trPr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ECABD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1951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4AE62" w14:textId="77777777" w:rsidR="00C3058E" w:rsidRPr="00C3058E" w:rsidRDefault="0041674B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hyperlink r:id="rId5" w:tooltip="Engineering Research Associates" w:history="1">
              <w:r w:rsidR="00C3058E"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ERA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2AF41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ERA-1103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CA3FA8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8F137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После поглощения </w:t>
            </w:r>
            <w:hyperlink r:id="rId6" w:tooltip="Engineering Research Associates" w:history="1">
              <w:r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ERA</w:t>
              </w:r>
            </w:hyperlink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 компьютер выпускался под названием </w:t>
            </w:r>
            <w:hyperlink r:id="rId7" w:tooltip="UNIVAC 1103" w:history="1">
              <w:r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UNIVAC 1103</w:t>
              </w:r>
            </w:hyperlink>
          </w:p>
        </w:tc>
      </w:tr>
      <w:tr w:rsidR="00A23600" w:rsidRPr="00C3058E" w14:paraId="3007603D" w14:textId="77777777" w:rsidTr="00C13621">
        <w:trPr>
          <w:trHeight w:val="464"/>
        </w:trPr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3593F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1960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3B8D4" w14:textId="77777777" w:rsidR="00C3058E" w:rsidRPr="00C3058E" w:rsidRDefault="0041674B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hyperlink r:id="rId8" w:tooltip="Control Data Corporation" w:history="1">
              <w:r w:rsidR="00C3058E"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CDC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668EB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CDC 1604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3D948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0,04-0,2 млн.оп./с</w:t>
            </w:r>
            <w:hyperlink r:id="rId9" w:anchor="cite_note-20" w:history="1">
              <w:r w:rsidRPr="00C3058E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ru-RU" w:bidi="ar-SA"/>
                </w:rPr>
                <w:t>[20]</w:t>
              </w:r>
            </w:hyperlink>
          </w:p>
        </w:tc>
        <w:tc>
          <w:tcPr>
            <w:tcW w:w="5936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39E29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Первая машина на </w:t>
            </w:r>
            <w:hyperlink r:id="rId10" w:tooltip="Германий" w:history="1">
              <w:r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германиевых</w:t>
              </w:r>
            </w:hyperlink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 </w:t>
            </w:r>
            <w:hyperlink r:id="rId11" w:tooltip="Транзистор" w:history="1">
              <w:r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транзисторах</w:t>
              </w:r>
            </w:hyperlink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 вместо ламп.</w:t>
            </w:r>
          </w:p>
        </w:tc>
      </w:tr>
      <w:tr w:rsidR="00A23600" w:rsidRPr="00C3058E" w14:paraId="2B339557" w14:textId="77777777" w:rsidTr="00C13621"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3D9BB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1964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C49F0A" w14:textId="77777777" w:rsidR="00C3058E" w:rsidRPr="00C3058E" w:rsidRDefault="0041674B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hyperlink r:id="rId12" w:tooltip="Control Data Corporation" w:history="1">
              <w:r w:rsidR="00C3058E"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CDC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6471C" w14:textId="77777777" w:rsidR="00C3058E" w:rsidRPr="00C3058E" w:rsidRDefault="0041674B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hyperlink r:id="rId13" w:tooltip="CDC 6600" w:history="1">
              <w:r w:rsidR="00C3058E"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CDC 6600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2B60B" w14:textId="5B7D9698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3 </w:t>
            </w:r>
            <w:hyperlink r:id="rId14" w:tooltip="FLOPS" w:history="1">
              <w:r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MFLOPS</w:t>
              </w:r>
            </w:hyperlink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ru-RU" w:bidi="ar-SA"/>
              </w:rPr>
              <w:t xml:space="preserve"> = 3 </w:t>
            </w:r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мил.</w:t>
            </w:r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ru-RU" w:bidi="ar-SA"/>
              </w:rPr>
              <w:t xml:space="preserve"> flops</w:t>
            </w:r>
          </w:p>
        </w:tc>
        <w:tc>
          <w:tcPr>
            <w:tcW w:w="5936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E98A9" w14:textId="6322538F" w:rsidR="00C3058E" w:rsidRPr="00641D29" w:rsidRDefault="00C3058E" w:rsidP="00641D2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lang w:eastAsia="ru-RU" w:bidi="ar-SA"/>
              </w:rPr>
            </w:pPr>
            <w:r w:rsidRPr="00641D29">
              <w:rPr>
                <w:rFonts w:ascii="Arial" w:eastAsia="Times New Roman" w:hAnsi="Arial" w:cs="Arial"/>
                <w:color w:val="202122"/>
                <w:sz w:val="20"/>
                <w:lang w:eastAsia="ru-RU" w:bidi="ar-SA"/>
              </w:rPr>
              <w:t>Первый </w:t>
            </w:r>
            <w:hyperlink r:id="rId15" w:tooltip="Суперкомпьютер" w:history="1">
              <w:r w:rsidRPr="00641D29">
                <w:rPr>
                  <w:rFonts w:ascii="Arial" w:eastAsia="Times New Roman" w:hAnsi="Arial" w:cs="Arial"/>
                  <w:color w:val="0645AD"/>
                  <w:sz w:val="20"/>
                  <w:u w:val="single"/>
                  <w:lang w:eastAsia="ru-RU" w:bidi="ar-SA"/>
                </w:rPr>
                <w:t>суперкомпьютер</w:t>
              </w:r>
            </w:hyperlink>
            <w:r w:rsidRPr="00641D29">
              <w:rPr>
                <w:rFonts w:ascii="Arial" w:eastAsia="Times New Roman" w:hAnsi="Arial" w:cs="Arial"/>
                <w:color w:val="202122"/>
                <w:sz w:val="20"/>
                <w:lang w:eastAsia="ru-RU" w:bidi="ar-SA"/>
              </w:rPr>
              <w:t> в мире, использовал </w:t>
            </w:r>
            <w:hyperlink r:id="rId16" w:tooltip="VLIW" w:history="1">
              <w:r w:rsidRPr="00641D29">
                <w:rPr>
                  <w:rFonts w:ascii="Arial" w:eastAsia="Times New Roman" w:hAnsi="Arial" w:cs="Arial"/>
                  <w:color w:val="0645AD"/>
                  <w:sz w:val="20"/>
                  <w:u w:val="single"/>
                  <w:lang w:eastAsia="ru-RU" w:bidi="ar-SA"/>
                </w:rPr>
                <w:t>VLIW</w:t>
              </w:r>
            </w:hyperlink>
            <w:r w:rsidRPr="00641D29">
              <w:rPr>
                <w:rFonts w:ascii="Arial" w:eastAsia="Times New Roman" w:hAnsi="Arial" w:cs="Arial"/>
                <w:color w:val="202122"/>
                <w:sz w:val="20"/>
                <w:lang w:eastAsia="ru-RU" w:bidi="ar-SA"/>
              </w:rPr>
              <w:t>-архитектуру</w:t>
            </w:r>
            <w:r w:rsidR="00641D29" w:rsidRPr="00641D29">
              <w:rPr>
                <w:rFonts w:ascii="Arial" w:eastAsia="Times New Roman" w:hAnsi="Arial" w:cs="Arial"/>
                <w:color w:val="202122"/>
                <w:sz w:val="20"/>
                <w:lang w:eastAsia="ru-RU" w:bidi="ar-SA"/>
              </w:rPr>
              <w:t xml:space="preserve"> (</w:t>
            </w:r>
            <w:r w:rsidR="00641D29" w:rsidRPr="00641D29">
              <w:rPr>
                <w:rFonts w:ascii="Arial" w:hAnsi="Arial" w:cs="Arial"/>
                <w:color w:val="202122"/>
                <w:sz w:val="20"/>
                <w:shd w:val="clear" w:color="auto" w:fill="FFFFFF"/>
              </w:rPr>
              <w:t>архитектура </w:t>
            </w:r>
            <w:hyperlink r:id="rId17" w:tooltip="Центральный процессор" w:history="1">
              <w:r w:rsidR="00641D29" w:rsidRPr="00641D29">
                <w:rPr>
                  <w:rStyle w:val="a3"/>
                  <w:rFonts w:ascii="Arial" w:hAnsi="Arial" w:cs="Arial"/>
                  <w:color w:val="0645AD"/>
                  <w:sz w:val="20"/>
                  <w:shd w:val="clear" w:color="auto" w:fill="FFFFFF"/>
                </w:rPr>
                <w:t>процессоров</w:t>
              </w:r>
            </w:hyperlink>
            <w:r w:rsidR="00641D29" w:rsidRPr="00641D29">
              <w:rPr>
                <w:rFonts w:ascii="Arial" w:hAnsi="Arial" w:cs="Arial"/>
                <w:color w:val="202122"/>
                <w:sz w:val="20"/>
                <w:shd w:val="clear" w:color="auto" w:fill="FFFFFF"/>
              </w:rPr>
              <w:t> с несколькими </w:t>
            </w:r>
            <w:hyperlink r:id="rId18" w:tooltip="Арифметическо-логическое устройство" w:history="1">
              <w:r w:rsidR="00641D29" w:rsidRPr="00641D29">
                <w:rPr>
                  <w:rStyle w:val="a3"/>
                  <w:rFonts w:ascii="Arial" w:hAnsi="Arial" w:cs="Arial"/>
                  <w:color w:val="0645AD"/>
                  <w:sz w:val="20"/>
                  <w:shd w:val="clear" w:color="auto" w:fill="FFFFFF"/>
                </w:rPr>
                <w:t>вычислительными устройствами</w:t>
              </w:r>
            </w:hyperlink>
            <w:r w:rsidR="00641D29" w:rsidRPr="00641D29">
              <w:rPr>
                <w:rFonts w:ascii="Arial" w:hAnsi="Arial" w:cs="Arial"/>
                <w:color w:val="202122"/>
                <w:sz w:val="20"/>
                <w:shd w:val="clear" w:color="auto" w:fill="FFFFFF"/>
              </w:rPr>
              <w:t>. Характеризуется тем, что одна инструкция процессора содержит несколько операций, которые должны выполняться параллельно)</w:t>
            </w:r>
          </w:p>
        </w:tc>
      </w:tr>
      <w:tr w:rsidR="00A23600" w:rsidRPr="00C3058E" w14:paraId="6EFB3B10" w14:textId="77777777" w:rsidTr="00C13621"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4ED83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1969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8C2A8" w14:textId="77777777" w:rsidR="00C3058E" w:rsidRPr="00C3058E" w:rsidRDefault="0041674B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hyperlink r:id="rId19" w:tooltip="Control Data Corporation" w:history="1">
              <w:r w:rsidR="00C3058E"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CDC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0A1D7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CDC 7600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2D83DC" w14:textId="205404CF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10 </w:t>
            </w:r>
            <w:hyperlink r:id="rId20" w:tooltip="FLOPS" w:history="1">
              <w:r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MFLOPS</w:t>
              </w:r>
            </w:hyperlink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 xml:space="preserve"> = </w:t>
            </w:r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10 мил.</w:t>
            </w:r>
            <w:r w:rsidR="00A23600" w:rsidRPr="00A2360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 xml:space="preserve"> </w:t>
            </w:r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ru-RU" w:bidi="ar-SA"/>
              </w:rPr>
              <w:t>FLOPS</w:t>
            </w:r>
          </w:p>
        </w:tc>
        <w:tc>
          <w:tcPr>
            <w:tcW w:w="5936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283EBA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Самый быстрый суперкомпьютер общего назначения с 1971 по 1975 годы</w:t>
            </w:r>
          </w:p>
        </w:tc>
      </w:tr>
      <w:tr w:rsidR="00A23600" w:rsidRPr="00C3058E" w14:paraId="60BB008A" w14:textId="77777777" w:rsidTr="00C13621"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15B851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1975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CDDA8" w14:textId="77777777" w:rsidR="00C3058E" w:rsidRPr="00C3058E" w:rsidRDefault="0041674B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hyperlink r:id="rId21" w:tooltip="Cray" w:history="1">
              <w:r w:rsidR="00C3058E"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Cray Research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054E4" w14:textId="77777777" w:rsidR="00C3058E" w:rsidRPr="00C3058E" w:rsidRDefault="0041674B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hyperlink r:id="rId22" w:tooltip="Cray-1" w:history="1">
              <w:r w:rsidR="00C3058E"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Cray-1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58705" w14:textId="3D987FA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133 </w:t>
            </w:r>
            <w:hyperlink r:id="rId23" w:tooltip="FLOPS" w:history="1">
              <w:r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MFLOPS</w:t>
              </w:r>
            </w:hyperlink>
            <w:r w:rsidR="00A23600" w:rsidRPr="00A2360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 xml:space="preserve"> = 133</w:t>
            </w:r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 xml:space="preserve"> мил.</w:t>
            </w:r>
            <w:r w:rsidR="00A23600" w:rsidRPr="00A2360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 xml:space="preserve"> </w:t>
            </w:r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ru-RU" w:bidi="ar-SA"/>
              </w:rPr>
              <w:t>FLOPS</w:t>
            </w:r>
          </w:p>
        </w:tc>
        <w:tc>
          <w:tcPr>
            <w:tcW w:w="5936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99CA3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Применение архитектуры команд «регистр-регистр», первый коммерчески успешный </w:t>
            </w:r>
            <w:hyperlink r:id="rId24" w:tooltip="Векторный процессор" w:history="1">
              <w:r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векторный суперкомпьютер</w:t>
              </w:r>
            </w:hyperlink>
          </w:p>
        </w:tc>
      </w:tr>
      <w:tr w:rsidR="00A23600" w:rsidRPr="00C3058E" w14:paraId="0096554D" w14:textId="77777777" w:rsidTr="00C13621">
        <w:trPr>
          <w:trHeight w:val="529"/>
        </w:trPr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09A8F" w14:textId="77777777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1985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60D0E" w14:textId="77777777" w:rsidR="00C3058E" w:rsidRPr="00C3058E" w:rsidRDefault="0041674B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hyperlink r:id="rId25" w:tooltip="Cray" w:history="1">
              <w:r w:rsidR="00C3058E"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Cray Research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2FB944" w14:textId="77777777" w:rsidR="00C3058E" w:rsidRPr="00C3058E" w:rsidRDefault="0041674B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hyperlink r:id="rId26" w:tooltip="Cray-2" w:history="1">
              <w:r w:rsidR="00C3058E"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Cray-2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3295D" w14:textId="1EC47673" w:rsidR="00A23600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1,9 </w:t>
            </w:r>
            <w:hyperlink r:id="rId27" w:tooltip="FLOPS" w:history="1">
              <w:r w:rsidRPr="00C3058E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 w:bidi="ar-SA"/>
                </w:rPr>
                <w:t>GFLOPS</w:t>
              </w:r>
            </w:hyperlink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ru-RU" w:bidi="ar-SA"/>
              </w:rPr>
              <w:t xml:space="preserve"> = </w:t>
            </w:r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 xml:space="preserve">1.9 миллиардов </w:t>
            </w:r>
            <w:r w:rsidR="00A23600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ru-RU" w:bidi="ar-SA"/>
              </w:rPr>
              <w:t>FLOPS</w:t>
            </w:r>
          </w:p>
        </w:tc>
        <w:tc>
          <w:tcPr>
            <w:tcW w:w="5936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75A061" w14:textId="7C911D7B" w:rsidR="00C3058E" w:rsidRPr="00C3058E" w:rsidRDefault="00C3058E" w:rsidP="00C1362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</w:pPr>
            <w:r w:rsidRPr="00C3058E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ar-SA"/>
              </w:rPr>
              <w:t>Платы для улучшения охлаждения были погружены в охлаждающую жидкость. За это машину назвали «компьютером в аквариуме»</w:t>
            </w:r>
          </w:p>
        </w:tc>
      </w:tr>
    </w:tbl>
    <w:p w14:paraId="2A88B327" w14:textId="1A975414" w:rsidR="00C3058E" w:rsidRDefault="00C3058E" w:rsidP="00C13621">
      <w:pPr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lastRenderedPageBreak/>
        <w:t>Важным показателем производительности компьютера является степень его быстродействия. Она измеряется так называемыми флопсами - от английского сокращения, </w:t>
      </w:r>
      <w:r>
        <w:rPr>
          <w:rFonts w:ascii="Helvetica" w:hAnsi="Helvetica"/>
          <w:b/>
          <w:bCs/>
          <w:i/>
          <w:iCs/>
          <w:color w:val="000000"/>
          <w:sz w:val="26"/>
          <w:szCs w:val="26"/>
          <w:bdr w:val="none" w:sz="0" w:space="0" w:color="auto" w:frame="1"/>
        </w:rPr>
        <w:t>(</w:t>
      </w:r>
      <w:r>
        <w:rPr>
          <w:rFonts w:ascii="Helvetica" w:hAnsi="Helvetica"/>
          <w:b/>
          <w:bCs/>
          <w:i/>
          <w:iCs/>
          <w:color w:val="000000"/>
          <w:sz w:val="26"/>
          <w:szCs w:val="26"/>
          <w:u w:val="single"/>
          <w:bdr w:val="none" w:sz="0" w:space="0" w:color="auto" w:frame="1"/>
        </w:rPr>
        <w:t>Fl</w:t>
      </w:r>
      <w:r>
        <w:rPr>
          <w:rFonts w:ascii="Helvetica" w:hAnsi="Helvetica"/>
          <w:b/>
          <w:bCs/>
          <w:i/>
          <w:iCs/>
          <w:color w:val="000000"/>
          <w:sz w:val="26"/>
          <w:szCs w:val="26"/>
          <w:bdr w:val="none" w:sz="0" w:space="0" w:color="auto" w:frame="1"/>
        </w:rPr>
        <w:t>oating</w:t>
      </w:r>
      <w:r>
        <w:rPr>
          <w:rFonts w:ascii="Helvetica" w:hAnsi="Helvetica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b/>
          <w:bCs/>
          <w:i/>
          <w:iCs/>
          <w:color w:val="000000"/>
          <w:sz w:val="26"/>
          <w:szCs w:val="26"/>
          <w:bdr w:val="none" w:sz="0" w:space="0" w:color="auto" w:frame="1"/>
        </w:rPr>
        <w:t>point</w:t>
      </w:r>
      <w:r>
        <w:rPr>
          <w:rFonts w:ascii="Helvetica" w:hAnsi="Helvetica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b/>
          <w:bCs/>
          <w:i/>
          <w:iCs/>
          <w:color w:val="000000"/>
          <w:sz w:val="26"/>
          <w:szCs w:val="26"/>
          <w:u w:val="single"/>
          <w:bdr w:val="none" w:sz="0" w:space="0" w:color="auto" w:frame="1"/>
        </w:rPr>
        <w:t>OP</w:t>
      </w:r>
      <w:r>
        <w:rPr>
          <w:rFonts w:ascii="Helvetica" w:hAnsi="Helvetica"/>
          <w:b/>
          <w:bCs/>
          <w:i/>
          <w:iCs/>
          <w:color w:val="000000"/>
          <w:sz w:val="26"/>
          <w:szCs w:val="26"/>
          <w:bdr w:val="none" w:sz="0" w:space="0" w:color="auto" w:frame="1"/>
        </w:rPr>
        <w:t>erations</w:t>
      </w:r>
      <w:r>
        <w:rPr>
          <w:rFonts w:ascii="Helvetica" w:hAnsi="Helvetica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b/>
          <w:bCs/>
          <w:i/>
          <w:iCs/>
          <w:color w:val="000000"/>
          <w:sz w:val="26"/>
          <w:szCs w:val="26"/>
          <w:bdr w:val="none" w:sz="0" w:space="0" w:color="auto" w:frame="1"/>
        </w:rPr>
        <w:t>per </w:t>
      </w:r>
      <w:r>
        <w:rPr>
          <w:rFonts w:ascii="Helvetica" w:hAnsi="Helvetica"/>
          <w:b/>
          <w:bCs/>
          <w:i/>
          <w:iCs/>
          <w:color w:val="000000"/>
          <w:sz w:val="26"/>
          <w:szCs w:val="26"/>
          <w:u w:val="single"/>
          <w:bdr w:val="none" w:sz="0" w:space="0" w:color="auto" w:frame="1"/>
        </w:rPr>
        <w:t>S</w:t>
      </w:r>
      <w:r>
        <w:rPr>
          <w:rFonts w:ascii="Helvetica" w:hAnsi="Helvetica"/>
          <w:b/>
          <w:bCs/>
          <w:i/>
          <w:iCs/>
          <w:color w:val="000000"/>
          <w:sz w:val="26"/>
          <w:szCs w:val="26"/>
          <w:bdr w:val="none" w:sz="0" w:space="0" w:color="auto" w:frame="1"/>
        </w:rPr>
        <w:t>econd,</w:t>
      </w: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 произносится как флопс) — внесистемная единица, используемая для измерения производительности компьютеров, показывающая, сколько операций в секунду выполняет данная вычислительная система. То есть за основу берется подсчет - сколько наиболее сложных расчетов машина может выполнить за один миг.</w:t>
      </w:r>
    </w:p>
    <w:p w14:paraId="61E76F8A" w14:textId="376E97E7" w:rsidR="00AA4E8A" w:rsidRDefault="00C477C3" w:rsidP="00C13621">
      <w:pPr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Нейронная сеть – это математическая модель, построенная по подобию биологических нейронных сетей (сетей нервных клеток живых существ).</w:t>
      </w:r>
    </w:p>
    <w:p w14:paraId="0790AD9E" w14:textId="2AC975E4" w:rsidR="00A214D3" w:rsidRPr="00A214D3" w:rsidRDefault="00A214D3" w:rsidP="00A214D3">
      <w:r w:rsidRPr="00A214D3">
        <w:t>Физика высоких энергий:</w:t>
      </w:r>
    </w:p>
    <w:p w14:paraId="54613AEC" w14:textId="3900A074" w:rsidR="00A214D3" w:rsidRPr="00A214D3" w:rsidRDefault="00A214D3" w:rsidP="00A214D3">
      <w:pPr>
        <w:pStyle w:val="a4"/>
        <w:numPr>
          <w:ilvl w:val="0"/>
          <w:numId w:val="2"/>
        </w:numPr>
      </w:pPr>
      <w:r w:rsidRPr="00A214D3">
        <w:t>Ядерная физика, физика плазмы, анализ данных экспериментов, проведённых на ускорителях микрочастиц</w:t>
      </w:r>
    </w:p>
    <w:p w14:paraId="311E563D" w14:textId="59782B3B" w:rsidR="00A214D3" w:rsidRPr="00A214D3" w:rsidRDefault="00A214D3" w:rsidP="00A214D3">
      <w:pPr>
        <w:pStyle w:val="a4"/>
        <w:numPr>
          <w:ilvl w:val="0"/>
          <w:numId w:val="2"/>
        </w:numPr>
      </w:pPr>
      <w:r w:rsidRPr="00A214D3">
        <w:t>разработка и совершенствование атомного и термоядерного оружия, управление ядерным арсеналом, моделирование ядерных взрывов</w:t>
      </w:r>
    </w:p>
    <w:p w14:paraId="73DF2837" w14:textId="39005A10" w:rsidR="00A214D3" w:rsidRPr="00A214D3" w:rsidRDefault="00A214D3" w:rsidP="00A214D3">
      <w:pPr>
        <w:pStyle w:val="a4"/>
        <w:numPr>
          <w:ilvl w:val="0"/>
          <w:numId w:val="2"/>
        </w:numPr>
      </w:pPr>
      <w:r w:rsidRPr="00A214D3">
        <w:t>моделирование жизненного цикла ядерных топливных элементов, проекты ядерных и термоядерных реакторов</w:t>
      </w:r>
    </w:p>
    <w:p w14:paraId="5BCA6E99" w14:textId="53D06131" w:rsidR="00A214D3" w:rsidRDefault="00A214D3" w:rsidP="00A214D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</w:pPr>
      <w:r w:rsidRPr="00A214D3">
        <w:rPr>
          <w:rFonts w:ascii="Arial" w:eastAsia="Times New Roman" w:hAnsi="Arial" w:cs="Arial"/>
          <w:color w:val="0645AD"/>
          <w:sz w:val="21"/>
          <w:szCs w:val="21"/>
          <w:u w:val="single"/>
          <w:lang w:eastAsia="ru-RU" w:bidi="ar-SA"/>
        </w:rPr>
        <w:t>Вычислительная биология</w:t>
      </w:r>
      <w:r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: </w:t>
      </w:r>
      <w:r w:rsidRPr="00A214D3">
        <w:rPr>
          <w:rFonts w:ascii="Arial" w:eastAsia="Times New Roman" w:hAnsi="Arial" w:cs="Arial"/>
          <w:color w:val="0645AD"/>
          <w:sz w:val="21"/>
          <w:szCs w:val="21"/>
          <w:u w:val="single"/>
          <w:lang w:eastAsia="ru-RU" w:bidi="ar-SA"/>
        </w:rPr>
        <w:t>фолдинг белка</w:t>
      </w:r>
      <w:r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, расшифровка ДНК</w:t>
      </w:r>
    </w:p>
    <w:p w14:paraId="48B54971" w14:textId="6F12705C" w:rsidR="00A214D3" w:rsidRPr="00A214D3" w:rsidRDefault="0041674B" w:rsidP="00A214D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</w:pPr>
      <w:hyperlink r:id="rId28" w:tooltip="Науки о Земле" w:history="1">
        <w:r w:rsidR="00A214D3" w:rsidRPr="00A214D3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 w:bidi="ar-SA"/>
          </w:rPr>
          <w:t>Наука о Земле</w:t>
        </w:r>
      </w:hyperlink>
      <w:r w:rsidR="00A214D3"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:</w:t>
      </w:r>
    </w:p>
    <w:p w14:paraId="6DCF407A" w14:textId="77777777" w:rsidR="00A214D3" w:rsidRPr="00A214D3" w:rsidRDefault="0041674B" w:rsidP="00A214D3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</w:pPr>
      <w:hyperlink r:id="rId29" w:tooltip="Численный прогноз погоды" w:history="1">
        <w:r w:rsidR="00A214D3" w:rsidRPr="00A214D3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 w:bidi="ar-SA"/>
          </w:rPr>
          <w:t>прогноз погоды</w:t>
        </w:r>
      </w:hyperlink>
      <w:r w:rsidR="00A214D3"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, состояния морей и океанов</w:t>
      </w:r>
    </w:p>
    <w:p w14:paraId="42E9781D" w14:textId="77777777" w:rsidR="00A214D3" w:rsidRPr="00A214D3" w:rsidRDefault="00A214D3" w:rsidP="00A214D3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</w:pPr>
      <w:r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предсказание эволюции климата и её последствий</w:t>
      </w:r>
    </w:p>
    <w:p w14:paraId="11B1CAAD" w14:textId="77777777" w:rsidR="00A214D3" w:rsidRPr="00A214D3" w:rsidRDefault="00A214D3" w:rsidP="00A214D3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</w:pPr>
      <w:r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исследование процессов, происходящих в земной коре, для </w:t>
      </w:r>
      <w:hyperlink r:id="rId30" w:tooltip="Прогноз землетрясений" w:history="1">
        <w:r w:rsidRPr="00A214D3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 w:bidi="ar-SA"/>
          </w:rPr>
          <w:t>предсказания землетрясений</w:t>
        </w:r>
      </w:hyperlink>
      <w:r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 и извержений вулканов</w:t>
      </w:r>
    </w:p>
    <w:p w14:paraId="6CB91607" w14:textId="77777777" w:rsidR="00A214D3" w:rsidRPr="00A214D3" w:rsidRDefault="00A214D3" w:rsidP="00A214D3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</w:pPr>
      <w:r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анализ данных геологической разведки для поиска и оценки </w:t>
      </w:r>
      <w:hyperlink r:id="rId31" w:tooltip="Нефтяное месторождение" w:history="1">
        <w:r w:rsidRPr="00A214D3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 w:bidi="ar-SA"/>
          </w:rPr>
          <w:t>нефтяных</w:t>
        </w:r>
      </w:hyperlink>
      <w:r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 и </w:t>
      </w:r>
      <w:hyperlink r:id="rId32" w:tooltip="Месторождение природного газа" w:history="1">
        <w:r w:rsidRPr="00A214D3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 w:bidi="ar-SA"/>
          </w:rPr>
          <w:t>газовых месторождений</w:t>
        </w:r>
      </w:hyperlink>
      <w:r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, моделирование </w:t>
      </w:r>
      <w:hyperlink r:id="rId33" w:tooltip="Нефтедобыча" w:history="1">
        <w:r w:rsidRPr="00A214D3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 w:bidi="ar-SA"/>
          </w:rPr>
          <w:t>процесса выработки месторождений</w:t>
        </w:r>
      </w:hyperlink>
    </w:p>
    <w:p w14:paraId="138EF9D1" w14:textId="77777777" w:rsidR="00A214D3" w:rsidRPr="00A214D3" w:rsidRDefault="00A214D3" w:rsidP="00A214D3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</w:pPr>
      <w:r w:rsidRPr="00A214D3">
        <w:rPr>
          <w:rFonts w:ascii="Arial" w:eastAsia="Times New Roman" w:hAnsi="Arial" w:cs="Arial"/>
          <w:color w:val="202122"/>
          <w:sz w:val="21"/>
          <w:szCs w:val="21"/>
          <w:lang w:eastAsia="ru-RU" w:bidi="ar-SA"/>
        </w:rPr>
        <w:t>моделирование растекания рек во время паводка, растекания нефти во время аварий</w:t>
      </w:r>
    </w:p>
    <w:p w14:paraId="747F793A" w14:textId="77777777" w:rsidR="00A214D3" w:rsidRPr="00A214D3" w:rsidRDefault="00A214D3" w:rsidP="00A214D3"/>
    <w:p w14:paraId="652C3460" w14:textId="77777777" w:rsidR="00C3058E" w:rsidRPr="00A214D3" w:rsidRDefault="00C3058E" w:rsidP="00A214D3"/>
    <w:sectPr w:rsidR="00C3058E" w:rsidRPr="00A214D3" w:rsidSect="00C1362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4ED2"/>
    <w:multiLevelType w:val="multilevel"/>
    <w:tmpl w:val="5A4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631EC"/>
    <w:multiLevelType w:val="multilevel"/>
    <w:tmpl w:val="5A4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A5020"/>
    <w:multiLevelType w:val="multilevel"/>
    <w:tmpl w:val="5A4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706DB"/>
    <w:multiLevelType w:val="multilevel"/>
    <w:tmpl w:val="5A4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2C"/>
    <w:rsid w:val="00037B2C"/>
    <w:rsid w:val="000B372E"/>
    <w:rsid w:val="002A6DC1"/>
    <w:rsid w:val="00413131"/>
    <w:rsid w:val="0041674B"/>
    <w:rsid w:val="004D58F2"/>
    <w:rsid w:val="00641D29"/>
    <w:rsid w:val="007F6FB7"/>
    <w:rsid w:val="00A214D3"/>
    <w:rsid w:val="00A23600"/>
    <w:rsid w:val="00AA4E8A"/>
    <w:rsid w:val="00C13621"/>
    <w:rsid w:val="00C3058E"/>
    <w:rsid w:val="00C477C3"/>
    <w:rsid w:val="00E07135"/>
    <w:rsid w:val="00E9422D"/>
    <w:rsid w:val="00F8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E82E"/>
  <w15:chartTrackingRefBased/>
  <w15:docId w15:val="{6A09422C-0E10-453B-A4C9-AAB16AB2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135"/>
    <w:rPr>
      <w:color w:val="0000FF"/>
      <w:u w:val="single"/>
    </w:rPr>
  </w:style>
  <w:style w:type="character" w:customStyle="1" w:styleId="noprint">
    <w:name w:val="noprint"/>
    <w:basedOn w:val="a0"/>
    <w:rsid w:val="007F6FB7"/>
  </w:style>
  <w:style w:type="paragraph" w:styleId="a4">
    <w:name w:val="List Paragraph"/>
    <w:basedOn w:val="a"/>
    <w:uiPriority w:val="34"/>
    <w:qFormat/>
    <w:rsid w:val="00C1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CDC_6600" TargetMode="External"/><Relationship Id="rId18" Type="http://schemas.openxmlformats.org/officeDocument/2006/relationships/hyperlink" Target="https://ru.wikipedia.org/wiki/%D0%90%D1%80%D0%B8%D1%84%D0%BC%D0%B5%D1%82%D0%B8%D1%87%D0%B5%D1%81%D0%BA%D0%BE-%D0%BB%D0%BE%D0%B3%D0%B8%D1%87%D0%B5%D1%81%D0%BA%D0%BE%D0%B5_%D1%83%D1%81%D1%82%D1%80%D0%BE%D0%B9%D1%81%D1%82%D0%B2%D0%BE" TargetMode="External"/><Relationship Id="rId26" Type="http://schemas.openxmlformats.org/officeDocument/2006/relationships/hyperlink" Target="https://ru.wikipedia.org/wiki/Cray-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Cra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UNIVAC_1103" TargetMode="External"/><Relationship Id="rId12" Type="http://schemas.openxmlformats.org/officeDocument/2006/relationships/hyperlink" Target="https://ru.wikipedia.org/wiki/Control_Data_Corporation" TargetMode="External"/><Relationship Id="rId17" Type="http://schemas.openxmlformats.org/officeDocument/2006/relationships/hyperlink" Target="https://ru.wikipedia.org/wiki/%D0%A6%D0%B5%D0%BD%D1%82%D1%80%D0%B0%D0%BB%D1%8C%D0%BD%D1%8B%D0%B9_%D0%BF%D1%80%D0%BE%D1%86%D0%B5%D1%81%D1%81%D0%BE%D1%80" TargetMode="External"/><Relationship Id="rId25" Type="http://schemas.openxmlformats.org/officeDocument/2006/relationships/hyperlink" Target="https://ru.wikipedia.org/wiki/Cray" TargetMode="External"/><Relationship Id="rId33" Type="http://schemas.openxmlformats.org/officeDocument/2006/relationships/hyperlink" Target="https://ru.wikipedia.org/wiki/%D0%9D%D0%B5%D1%84%D1%82%D0%B5%D0%B4%D0%BE%D0%B1%D1%8B%D1%87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VLIW" TargetMode="External"/><Relationship Id="rId20" Type="http://schemas.openxmlformats.org/officeDocument/2006/relationships/hyperlink" Target="https://ru.wikipedia.org/wiki/FLOPS" TargetMode="External"/><Relationship Id="rId29" Type="http://schemas.openxmlformats.org/officeDocument/2006/relationships/hyperlink" Target="https://ru.wikipedia.org/wiki/%D0%A7%D0%B8%D1%81%D0%BB%D0%B5%D0%BD%D0%BD%D1%8B%D0%B9_%D0%BF%D1%80%D0%BE%D0%B3%D0%BD%D0%BE%D0%B7_%D0%BF%D0%BE%D0%B3%D0%BE%D0%B4%D1%8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Engineering_Research_Associates" TargetMode="External"/><Relationship Id="rId11" Type="http://schemas.openxmlformats.org/officeDocument/2006/relationships/hyperlink" Target="https://ru.wikipedia.org/wiki/%D0%A2%D1%80%D0%B0%D0%BD%D0%B7%D0%B8%D1%81%D1%82%D0%BE%D1%80" TargetMode="External"/><Relationship Id="rId24" Type="http://schemas.openxmlformats.org/officeDocument/2006/relationships/hyperlink" Target="https://ru.wikipedia.org/wiki/%D0%92%D0%B5%D0%BA%D1%82%D0%BE%D1%80%D0%BD%D1%8B%D0%B9_%D0%BF%D1%80%D0%BE%D1%86%D0%B5%D1%81%D1%81%D0%BE%D1%80" TargetMode="External"/><Relationship Id="rId32" Type="http://schemas.openxmlformats.org/officeDocument/2006/relationships/hyperlink" Target="https://ru.wikipedia.org/wiki/%D0%9C%D0%B5%D1%81%D1%82%D0%BE%D1%80%D0%BE%D0%B6%D0%B4%D0%B5%D0%BD%D0%B8%D0%B5_%D0%BF%D1%80%D0%B8%D1%80%D0%BE%D0%B4%D0%BD%D0%BE%D0%B3%D0%BE_%D0%B3%D0%B0%D0%B7%D0%B0" TargetMode="External"/><Relationship Id="rId5" Type="http://schemas.openxmlformats.org/officeDocument/2006/relationships/hyperlink" Target="https://ru.wikipedia.org/wiki/Engineering_Research_Associates" TargetMode="External"/><Relationship Id="rId15" Type="http://schemas.openxmlformats.org/officeDocument/2006/relationships/hyperlink" Target="https://ru.wikipedia.org/wiki/%D0%A1%D1%83%D0%BF%D0%B5%D1%80%D0%BA%D0%BE%D0%BC%D0%BF%D1%8C%D1%8E%D1%82%D0%B5%D1%80" TargetMode="External"/><Relationship Id="rId23" Type="http://schemas.openxmlformats.org/officeDocument/2006/relationships/hyperlink" Target="https://ru.wikipedia.org/wiki/FLOPS" TargetMode="External"/><Relationship Id="rId28" Type="http://schemas.openxmlformats.org/officeDocument/2006/relationships/hyperlink" Target="https://ru.wikipedia.org/wiki/%D0%9D%D0%B0%D1%83%D0%BA%D0%B8_%D0%BE_%D0%97%D0%B5%D0%BC%D0%BB%D0%B5" TargetMode="External"/><Relationship Id="rId10" Type="http://schemas.openxmlformats.org/officeDocument/2006/relationships/hyperlink" Target="https://ru.wikipedia.org/wiki/%D0%93%D0%B5%D1%80%D0%BC%D0%B0%D0%BD%D0%B8%D0%B9" TargetMode="External"/><Relationship Id="rId19" Type="http://schemas.openxmlformats.org/officeDocument/2006/relationships/hyperlink" Target="https://ru.wikipedia.org/wiki/Control_Data_Corporation" TargetMode="External"/><Relationship Id="rId31" Type="http://schemas.openxmlformats.org/officeDocument/2006/relationships/hyperlink" Target="https://ru.wikipedia.org/wiki/%D0%9D%D0%B5%D1%84%D1%82%D1%8F%D0%BD%D0%BE%D0%B5_%D0%BC%D0%B5%D1%81%D1%82%D0%BE%D1%80%D0%BE%D0%B6%D0%B4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1%80%D1%8D%D0%B9,_%D0%A1%D0%B5%D0%B9%D0%BC%D1%83%D1%80" TargetMode="External"/><Relationship Id="rId14" Type="http://schemas.openxmlformats.org/officeDocument/2006/relationships/hyperlink" Target="https://ru.wikipedia.org/wiki/FLOPS" TargetMode="External"/><Relationship Id="rId22" Type="http://schemas.openxmlformats.org/officeDocument/2006/relationships/hyperlink" Target="https://ru.wikipedia.org/wiki/Cray-1" TargetMode="External"/><Relationship Id="rId27" Type="http://schemas.openxmlformats.org/officeDocument/2006/relationships/hyperlink" Target="https://ru.wikipedia.org/wiki/FLOPS" TargetMode="External"/><Relationship Id="rId30" Type="http://schemas.openxmlformats.org/officeDocument/2006/relationships/hyperlink" Target="https://ru.wikipedia.org/wiki/%D0%9F%D1%80%D0%BE%D0%B3%D0%BD%D0%BE%D0%B7_%D0%B7%D0%B5%D0%BC%D0%BB%D0%B5%D1%82%D1%80%D1%8F%D1%81%D0%B5%D0%BD%D0%B8%D0%B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Control_Data_Corpo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7</cp:revision>
  <dcterms:created xsi:type="dcterms:W3CDTF">2021-09-19T09:32:00Z</dcterms:created>
  <dcterms:modified xsi:type="dcterms:W3CDTF">2021-09-20T11:38:00Z</dcterms:modified>
</cp:coreProperties>
</file>