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2D0" w:rsidRDefault="00BB72D0" w:rsidP="00BB72D0">
      <w:pPr>
        <w:pStyle w:val="1"/>
      </w:pPr>
      <w:bookmarkStart w:id="0" w:name="_Toc471913522"/>
      <w:bookmarkStart w:id="1" w:name="_Toc525327247"/>
      <w:r>
        <w:t xml:space="preserve">Лекция </w:t>
      </w:r>
      <w:r w:rsidR="00F83438" w:rsidRPr="00F83438">
        <w:t>4</w:t>
      </w:r>
      <w:r>
        <w:t xml:space="preserve">. </w:t>
      </w:r>
      <w:bookmarkEnd w:id="0"/>
      <w:r w:rsidR="00F83438">
        <w:t>Матрицы и действия с ними</w:t>
      </w:r>
      <w:bookmarkEnd w:id="1"/>
    </w:p>
    <w:sdt>
      <w:sdtPr>
        <w:rPr>
          <w:rFonts w:eastAsiaTheme="minorEastAsia" w:cstheme="minorBidi"/>
          <w:b w:val="0"/>
          <w:bCs w:val="0"/>
          <w:sz w:val="22"/>
          <w:szCs w:val="22"/>
          <w:lang w:bidi="ar-SA"/>
        </w:rPr>
        <w:id w:val="2437569"/>
        <w:docPartObj>
          <w:docPartGallery w:val="Table of Contents"/>
          <w:docPartUnique/>
        </w:docPartObj>
      </w:sdtPr>
      <w:sdtContent>
        <w:p w:rsidR="00EB526A" w:rsidRDefault="00EB526A">
          <w:pPr>
            <w:pStyle w:val="af"/>
          </w:pPr>
          <w:r>
            <w:t>Оглавление</w:t>
          </w:r>
        </w:p>
        <w:p w:rsidR="007E51B1" w:rsidRDefault="003A7C1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EB526A">
            <w:instrText xml:space="preserve"> TOC \o "1-3" \h \z \u </w:instrText>
          </w:r>
          <w:r>
            <w:fldChar w:fldCharType="separate"/>
          </w:r>
          <w:hyperlink w:anchor="_Toc525327247" w:history="1">
            <w:r w:rsidR="007E51B1" w:rsidRPr="0073738F">
              <w:rPr>
                <w:rStyle w:val="a9"/>
                <w:noProof/>
              </w:rPr>
              <w:t>Лекция 4. Матрицы и действия с ними</w:t>
            </w:r>
            <w:r w:rsidR="007E51B1">
              <w:rPr>
                <w:noProof/>
                <w:webHidden/>
              </w:rPr>
              <w:tab/>
            </w:r>
            <w:r w:rsidR="007E51B1">
              <w:rPr>
                <w:noProof/>
                <w:webHidden/>
              </w:rPr>
              <w:fldChar w:fldCharType="begin"/>
            </w:r>
            <w:r w:rsidR="007E51B1">
              <w:rPr>
                <w:noProof/>
                <w:webHidden/>
              </w:rPr>
              <w:instrText xml:space="preserve"> PAGEREF _Toc525327247 \h </w:instrText>
            </w:r>
            <w:r w:rsidR="007E51B1">
              <w:rPr>
                <w:noProof/>
                <w:webHidden/>
              </w:rPr>
            </w:r>
            <w:r w:rsidR="007E51B1">
              <w:rPr>
                <w:noProof/>
                <w:webHidden/>
              </w:rPr>
              <w:fldChar w:fldCharType="separate"/>
            </w:r>
            <w:r w:rsidR="000D3FEB">
              <w:rPr>
                <w:noProof/>
                <w:webHidden/>
              </w:rPr>
              <w:t>1</w:t>
            </w:r>
            <w:r w:rsidR="007E51B1">
              <w:rPr>
                <w:noProof/>
                <w:webHidden/>
              </w:rPr>
              <w:fldChar w:fldCharType="end"/>
            </w:r>
          </w:hyperlink>
        </w:p>
        <w:p w:rsidR="007E51B1" w:rsidRDefault="007E51B1">
          <w:pPr>
            <w:pStyle w:val="21"/>
            <w:rPr>
              <w:noProof/>
            </w:rPr>
          </w:pPr>
          <w:hyperlink w:anchor="_Toc525327248" w:history="1">
            <w:r w:rsidRPr="0073738F">
              <w:rPr>
                <w:rStyle w:val="a9"/>
                <w:noProof/>
              </w:rPr>
              <w:t>Матрицы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_Toc525327248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FE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B1" w:rsidRDefault="007E51B1">
          <w:pPr>
            <w:pStyle w:val="21"/>
            <w:rPr>
              <w:noProof/>
            </w:rPr>
          </w:pPr>
          <w:hyperlink w:anchor="_Toc525327249" w:history="1">
            <w:r w:rsidRPr="0073738F">
              <w:rPr>
                <w:rStyle w:val="a9"/>
                <w:noProof/>
              </w:rPr>
              <w:t>Сложение матриц и умножение на число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_Toc525327249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FE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B1" w:rsidRDefault="007E51B1">
          <w:pPr>
            <w:pStyle w:val="21"/>
            <w:rPr>
              <w:noProof/>
            </w:rPr>
          </w:pPr>
          <w:hyperlink w:anchor="_Toc525327250" w:history="1">
            <w:r w:rsidRPr="0073738F">
              <w:rPr>
                <w:rStyle w:val="a9"/>
                <w:noProof/>
              </w:rPr>
              <w:t>Линейные пространства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_Toc525327250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FE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B1" w:rsidRDefault="007E51B1">
          <w:pPr>
            <w:pStyle w:val="21"/>
            <w:rPr>
              <w:noProof/>
            </w:rPr>
          </w:pPr>
          <w:hyperlink w:anchor="_Toc525327251" w:history="1">
            <w:r w:rsidRPr="0073738F">
              <w:rPr>
                <w:rStyle w:val="a9"/>
                <w:noProof/>
              </w:rPr>
              <w:t>Умножение квадратных матриц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_Toc525327251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F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B1" w:rsidRDefault="007E51B1">
          <w:pPr>
            <w:pStyle w:val="21"/>
            <w:rPr>
              <w:noProof/>
            </w:rPr>
          </w:pPr>
          <w:hyperlink w:anchor="_Toc525327252" w:history="1">
            <w:r w:rsidRPr="0073738F">
              <w:rPr>
                <w:rStyle w:val="a9"/>
                <w:noProof/>
              </w:rPr>
              <w:t>Умножение неквадратных матриц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_Toc525327252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F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B1" w:rsidRDefault="007E51B1">
          <w:pPr>
            <w:pStyle w:val="21"/>
            <w:rPr>
              <w:noProof/>
            </w:rPr>
          </w:pPr>
          <w:hyperlink w:anchor="_Toc525327253" w:history="1">
            <w:r w:rsidRPr="0073738F">
              <w:rPr>
                <w:rStyle w:val="a9"/>
                <w:noProof/>
              </w:rPr>
              <w:t xml:space="preserve">Кольцо матриц </w:t>
            </w:r>
            <m:oMath>
              <m:r>
                <m:rPr>
                  <m:sty m:val="bi"/>
                </m:rPr>
                <w:rPr>
                  <w:rStyle w:val="a9"/>
                  <w:rFonts w:ascii="Cambria Math" w:hAnsi="Cambria Math"/>
                  <w:noProof/>
                </w:rPr>
                <m:t>2</m:t>
              </m:r>
              <m:r>
                <w:rPr>
                  <w:rStyle w:val="a9"/>
                  <w:rFonts w:ascii="Cambria Math" w:hAnsi="Cambria Math"/>
                  <w:noProof/>
                </w:rPr>
                <m:t>×</m:t>
              </m:r>
              <m:r>
                <m:rPr>
                  <m:sty m:val="bi"/>
                </m:rPr>
                <w:rPr>
                  <w:rStyle w:val="a9"/>
                  <w:rFonts w:ascii="Cambria Math" w:hAnsi="Cambria Math"/>
                  <w:noProof/>
                </w:rPr>
                <m:t>2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_Toc525327253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F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B1" w:rsidRDefault="007E51B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5327254" w:history="1">
            <w:r w:rsidRPr="0073738F">
              <w:rPr>
                <w:rStyle w:val="a9"/>
                <w:noProof/>
              </w:rPr>
              <w:t xml:space="preserve">Множество матриц </w:t>
            </w:r>
            <m:oMath>
              <m:r>
                <m:rPr>
                  <m:sty m:val="bi"/>
                </m:rPr>
                <w:rPr>
                  <w:rStyle w:val="a9"/>
                  <w:rFonts w:ascii="Cambria Math" w:hAnsi="Cambria Math"/>
                  <w:noProof/>
                </w:rPr>
                <m:t>2</m:t>
              </m:r>
              <m:r>
                <w:rPr>
                  <w:rStyle w:val="a9"/>
                  <w:rFonts w:ascii="Cambria Math" w:hAnsi="Cambria Math"/>
                  <w:noProof/>
                </w:rPr>
                <m:t>×</m:t>
              </m:r>
              <m:r>
                <m:rPr>
                  <m:sty m:val="bi"/>
                </m:rPr>
                <w:rPr>
                  <w:rStyle w:val="a9"/>
                  <w:rFonts w:ascii="Cambria Math" w:hAnsi="Cambria Math"/>
                  <w:noProof/>
                </w:rPr>
                <m:t>2</m:t>
              </m:r>
            </m:oMath>
            <w:r w:rsidRPr="0073738F">
              <w:rPr>
                <w:rStyle w:val="a9"/>
                <w:noProof/>
              </w:rPr>
              <w:t xml:space="preserve"> как кольцо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_Toc525327254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F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B1" w:rsidRDefault="007E51B1">
          <w:pPr>
            <w:pStyle w:val="21"/>
            <w:rPr>
              <w:noProof/>
            </w:rPr>
          </w:pPr>
          <w:hyperlink w:anchor="_Toc525327255" w:history="1">
            <w:r w:rsidRPr="0073738F">
              <w:rPr>
                <w:rStyle w:val="a9"/>
                <w:noProof/>
              </w:rPr>
              <w:t>Транспонирование матрицы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_Toc525327255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F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B1" w:rsidRDefault="007E51B1">
          <w:pPr>
            <w:pStyle w:val="21"/>
            <w:rPr>
              <w:noProof/>
            </w:rPr>
          </w:pPr>
          <w:hyperlink w:anchor="_Toc525327256" w:history="1">
            <w:r w:rsidRPr="0073738F">
              <w:rPr>
                <w:rStyle w:val="a9"/>
                <w:noProof/>
              </w:rPr>
              <w:t>Обратная 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_Toc525327256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F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B1" w:rsidRDefault="007E51B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5327257" w:history="1">
            <w:r w:rsidRPr="0073738F">
              <w:rPr>
                <w:rStyle w:val="a9"/>
                <w:noProof/>
              </w:rPr>
              <w:t xml:space="preserve">Матричное уравнение </w:t>
            </w:r>
            <w:r w:rsidRPr="0073738F">
              <w:rPr>
                <w:rStyle w:val="a9"/>
                <w:noProof/>
                <w:lang w:val="en-US"/>
              </w:rPr>
              <w:t>AX</w:t>
            </w:r>
            <w:r w:rsidRPr="0073738F">
              <w:rPr>
                <w:rStyle w:val="a9"/>
                <w:noProof/>
              </w:rPr>
              <w:t>=</w:t>
            </w:r>
            <w:r w:rsidRPr="0073738F">
              <w:rPr>
                <w:rStyle w:val="a9"/>
                <w:noProof/>
                <w:lang w:val="en-US"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_Toc525327257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F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B1" w:rsidRDefault="007E51B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5327258" w:history="1">
            <w:r w:rsidRPr="0073738F">
              <w:rPr>
                <w:rStyle w:val="a9"/>
                <w:noProof/>
              </w:rPr>
              <w:t xml:space="preserve">Матричное уравнение </w:t>
            </w:r>
            <w:r w:rsidRPr="0073738F">
              <w:rPr>
                <w:rStyle w:val="a9"/>
                <w:noProof/>
                <w:lang w:val="en-US"/>
              </w:rPr>
              <w:t>YA</w:t>
            </w:r>
            <w:r w:rsidRPr="0073738F">
              <w:rPr>
                <w:rStyle w:val="a9"/>
                <w:noProof/>
              </w:rPr>
              <w:t>=</w:t>
            </w:r>
            <w:r w:rsidRPr="0073738F">
              <w:rPr>
                <w:rStyle w:val="a9"/>
                <w:noProof/>
                <w:lang w:val="en-US"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_Toc525327258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FE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B1" w:rsidRDefault="007E51B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5327259" w:history="1">
            <w:r w:rsidRPr="0073738F">
              <w:rPr>
                <w:rStyle w:val="a9"/>
                <w:noProof/>
              </w:rPr>
              <w:t>Обратная 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_Toc525327259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FE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B1" w:rsidRDefault="007E51B1">
          <w:pPr>
            <w:pStyle w:val="21"/>
            <w:rPr>
              <w:noProof/>
            </w:rPr>
          </w:pPr>
          <w:hyperlink w:anchor="_Toc525327260" w:history="1">
            <w:r w:rsidRPr="0073738F">
              <w:rPr>
                <w:rStyle w:val="a9"/>
                <w:noProof/>
              </w:rPr>
              <w:t>Теоремы об определителях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_Toc525327260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FE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B1" w:rsidRDefault="007E51B1">
          <w:pPr>
            <w:pStyle w:val="21"/>
            <w:rPr>
              <w:noProof/>
            </w:rPr>
          </w:pPr>
          <w:hyperlink w:anchor="_Toc525327261" w:history="1">
            <w:r w:rsidRPr="0073738F">
              <w:rPr>
                <w:rStyle w:val="a9"/>
                <w:noProof/>
              </w:rPr>
              <w:t>Вычисление обратной матрицы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_Toc525327261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FE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B1" w:rsidRDefault="007E51B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5327262" w:history="1">
            <w:r w:rsidRPr="0073738F">
              <w:rPr>
                <w:rStyle w:val="a9"/>
                <w:noProof/>
              </w:rPr>
              <w:t>Матрицы 2 на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_Toc525327262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FE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B1" w:rsidRDefault="007E51B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5327263" w:history="1">
            <w:r w:rsidRPr="0073738F">
              <w:rPr>
                <w:rStyle w:val="a9"/>
                <w:noProof/>
              </w:rPr>
              <w:t>Матрицы 3 на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_Toc525327263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FE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B1" w:rsidRDefault="007E51B1">
          <w:pPr>
            <w:pStyle w:val="21"/>
            <w:rPr>
              <w:noProof/>
            </w:rPr>
          </w:pPr>
          <w:hyperlink w:anchor="_Toc525327264" w:history="1">
            <w:r w:rsidRPr="0073738F">
              <w:rPr>
                <w:rStyle w:val="a9"/>
                <w:noProof/>
              </w:rPr>
              <w:t>Решение систем линейных уравнений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_Toc525327264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FE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B1" w:rsidRDefault="007E51B1">
          <w:pPr>
            <w:pStyle w:val="21"/>
            <w:rPr>
              <w:noProof/>
            </w:rPr>
          </w:pPr>
          <w:hyperlink w:anchor="_Toc525327265" w:history="1">
            <w:r w:rsidRPr="0073738F">
              <w:rPr>
                <w:rStyle w:val="a9"/>
                <w:noProof/>
              </w:rPr>
              <w:t>Домашнее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_Toc525327265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FE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B1" w:rsidRDefault="007E51B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5327266" w:history="1">
            <w:r w:rsidRPr="0073738F">
              <w:rPr>
                <w:rStyle w:val="a9"/>
                <w:noProof/>
              </w:rPr>
              <w:t>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_Toc525327266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FE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B1" w:rsidRDefault="007E51B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5327267" w:history="1">
            <w:r w:rsidRPr="0073738F">
              <w:rPr>
                <w:rStyle w:val="a9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_Toc525327267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FE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26A" w:rsidRDefault="003A7C1C">
          <w:r>
            <w:fldChar w:fldCharType="end"/>
          </w:r>
        </w:p>
      </w:sdtContent>
    </w:sdt>
    <w:p w:rsidR="00F83438" w:rsidRPr="00E57B38" w:rsidRDefault="00F83438" w:rsidP="00F83438">
      <w:pPr>
        <w:pStyle w:val="2"/>
      </w:pPr>
      <w:bookmarkStart w:id="2" w:name="_Toc460697497"/>
      <w:bookmarkStart w:id="3" w:name="_Toc471913512"/>
      <w:bookmarkStart w:id="4" w:name="_Toc525327248"/>
      <w:r>
        <w:t>Матрицы</w:t>
      </w:r>
      <w:bookmarkEnd w:id="2"/>
      <w:bookmarkEnd w:id="3"/>
      <w:bookmarkEnd w:id="4"/>
    </w:p>
    <w:p w:rsidR="00F83438" w:rsidRPr="0067103B" w:rsidRDefault="00F83438" w:rsidP="00F83438">
      <w:r w:rsidRPr="00A660CF">
        <w:rPr>
          <w:b/>
        </w:rPr>
        <w:t>Определение.</w:t>
      </w:r>
      <w:r>
        <w:t xml:space="preserve"> Прямоугольную таблицу </w:t>
      </w:r>
    </w:p>
    <w:p w:rsidR="00F83438" w:rsidRPr="0067103B" w:rsidRDefault="00F83438" w:rsidP="00F83438">
      <w:pPr>
        <w:pStyle w:val="aa"/>
        <w:ind w:left="0"/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F83438" w:rsidRDefault="00F83438" w:rsidP="00F83438">
      <w:pPr>
        <w:jc w:val="both"/>
      </w:pPr>
      <w:r>
        <w:t xml:space="preserve">содержащую </w:t>
      </w:r>
      <m:oMath>
        <m:r>
          <w:rPr>
            <w:rFonts w:ascii="Cambria Math" w:hAnsi="Cambria Math"/>
            <w:lang w:val="en-US"/>
          </w:rPr>
          <m:t>m</m:t>
        </m:r>
      </m:oMath>
      <w:r>
        <w:t xml:space="preserve"> строки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столбцов, называют </w:t>
      </w:r>
      <w:r w:rsidRPr="00A660CF">
        <w:rPr>
          <w:i/>
        </w:rPr>
        <w:t>матрицей</w:t>
      </w:r>
      <w:r>
        <w:t xml:space="preserve"> размера </w:t>
      </w:r>
      <m:oMath>
        <m:r>
          <w:rPr>
            <w:rFonts w:ascii="Cambria Math" w:hAnsi="Cambria Math"/>
            <w:lang w:val="en-US"/>
          </w:rPr>
          <m:t>m</m:t>
        </m:r>
      </m:oMath>
      <w:r>
        <w:t>на</w:t>
      </w:r>
      <m:oMath>
        <m:r>
          <w:rPr>
            <w:rFonts w:ascii="Cambria Math" w:hAnsi="Cambria Math"/>
            <w:lang w:val="en-US"/>
          </w:rPr>
          <m:t>n</m:t>
        </m:r>
      </m:oMath>
      <w:r w:rsidRPr="0067103B">
        <w:t xml:space="preserve">. </w:t>
      </w:r>
      <w:r>
        <w:t>Квадратные таблицы (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</m:oMath>
      <w:r>
        <w:t>) называют квадратными матрицами</w:t>
      </w:r>
      <w:r w:rsidRPr="00AC15B9">
        <w:t>;</w:t>
      </w:r>
      <w:r>
        <w:t xml:space="preserve"> таблицы, состоящие из одного столбца (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=1</m:t>
        </m:r>
      </m:oMath>
      <w:r>
        <w:t>), наз</w:t>
      </w:r>
      <w:proofErr w:type="spellStart"/>
      <w:r>
        <w:t>ы</w:t>
      </w:r>
      <w:r>
        <w:t>вают</w:t>
      </w:r>
      <w:proofErr w:type="spellEnd"/>
      <w:r>
        <w:t xml:space="preserve"> столбцами.</w:t>
      </w:r>
    </w:p>
    <w:p w:rsidR="00F83438" w:rsidRDefault="00F83438" w:rsidP="00F83438">
      <w:pPr>
        <w:jc w:val="both"/>
      </w:pPr>
      <w:r w:rsidRPr="00E57B38">
        <w:rPr>
          <w:b/>
        </w:rPr>
        <w:t xml:space="preserve">Пример. </w:t>
      </w:r>
      <w:r>
        <w:t>Таблица</w:t>
      </w:r>
    </w:p>
    <w:p w:rsidR="00F83438" w:rsidRPr="00E57B38" w:rsidRDefault="00F83438" w:rsidP="00F83438">
      <w:pPr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</m:oMath>
      </m:oMathPara>
    </w:p>
    <w:p w:rsidR="00F83438" w:rsidRDefault="00F83438" w:rsidP="00F83438">
      <w:pPr>
        <w:jc w:val="both"/>
      </w:pPr>
      <w:r>
        <w:lastRenderedPageBreak/>
        <w:t xml:space="preserve">является матрицей с двумя строками и тремя столбцами или матрицей размера </w:t>
      </w:r>
      <m:oMath>
        <m:r>
          <w:rPr>
            <w:rFonts w:ascii="Cambria Math" w:hAnsi="Cambria Math"/>
          </w:rPr>
          <m:t>2×3</m:t>
        </m:r>
      </m:oMath>
      <w:r>
        <w:t>.</w:t>
      </w:r>
    </w:p>
    <w:p w:rsidR="00F83438" w:rsidRDefault="00F83438" w:rsidP="00F83438">
      <w:pPr>
        <w:jc w:val="both"/>
      </w:pPr>
      <w:r>
        <w:t>Традиционно матрицы обозначают заглавными буквами, а элементы произвольного кольца, напротив, строчными.  При этом элементы матрицы обозначают той же буквой, но строчной и с и</w:t>
      </w:r>
      <w:r>
        <w:t>н</w:t>
      </w:r>
      <w:r>
        <w:t xml:space="preserve">дексами. Напр., </w:t>
      </w:r>
    </w:p>
    <w:p w:rsidR="00F83438" w:rsidRDefault="00F83438" w:rsidP="00F83438">
      <w:pPr>
        <w:jc w:val="both"/>
      </w:pPr>
      <m:oMathPara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:rsidR="00F83438" w:rsidRDefault="00F83438" w:rsidP="00F83438">
      <w:pPr>
        <w:jc w:val="both"/>
      </w:pPr>
      <w:r w:rsidRPr="00A660CF">
        <w:rPr>
          <w:b/>
        </w:rPr>
        <w:t>Задача.</w:t>
      </w:r>
      <w:r>
        <w:t xml:space="preserve"> Дана матрица </w:t>
      </w:r>
    </w:p>
    <w:p w:rsidR="00F83438" w:rsidRDefault="00F83438" w:rsidP="00F83438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F83438" w:rsidRDefault="00F83438" w:rsidP="00F83438">
      <w:pPr>
        <w:jc w:val="both"/>
      </w:pPr>
      <w:r>
        <w:t xml:space="preserve">Чему равен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?</m:t>
        </m:r>
      </m:oMath>
      <w:r w:rsidRPr="00A660CF">
        <w:t xml:space="preserve"> – </w:t>
      </w:r>
      <w:r>
        <w:t xml:space="preserve">Ответ: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=2</m:t>
        </m:r>
      </m:oMath>
      <w:r w:rsidRPr="00A660CF">
        <w:t xml:space="preserve">. </w:t>
      </w:r>
      <w:r>
        <w:t xml:space="preserve">Имеем ли эта матрица равные элементы? – Да,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Pr="00A660CF">
        <w:t>.</w:t>
      </w:r>
    </w:p>
    <w:p w:rsidR="00F83438" w:rsidRDefault="00F83438" w:rsidP="00F83438">
      <w:pPr>
        <w:jc w:val="both"/>
      </w:pPr>
      <w:r>
        <w:t xml:space="preserve">Замечание. </w:t>
      </w:r>
      <w:r>
        <w:rPr>
          <w:lang w:val="en-US"/>
        </w:rPr>
        <w:t>MS</w:t>
      </w:r>
      <w:r w:rsidRPr="005D4190">
        <w:t xml:space="preserve"> </w:t>
      </w:r>
      <w:r>
        <w:rPr>
          <w:lang w:val="en-US"/>
        </w:rPr>
        <w:t>Math</w:t>
      </w:r>
      <w:r w:rsidRPr="005D4190">
        <w:t xml:space="preserve"> </w:t>
      </w:r>
      <w:r>
        <w:t xml:space="preserve">умеет работать с матрицами небольших размеров, хотя работа в </w:t>
      </w:r>
      <w:r>
        <w:rPr>
          <w:lang w:val="en-US"/>
        </w:rPr>
        <w:t>MS</w:t>
      </w:r>
      <w:r w:rsidRPr="00B60A3E">
        <w:t xml:space="preserve"> </w:t>
      </w:r>
      <w:r>
        <w:rPr>
          <w:lang w:val="en-US"/>
        </w:rPr>
        <w:t>Word</w:t>
      </w:r>
      <w:r w:rsidRPr="00B60A3E">
        <w:t xml:space="preserve"> </w:t>
      </w:r>
      <w:r>
        <w:t>ограничена матрицами небольших размеров. Для задания матрицы следует перейти в пункт меню «Матем</w:t>
      </w:r>
      <w:r>
        <w:t>а</w:t>
      </w:r>
      <w:r>
        <w:t>тика», затем «Уравнение» и выбрать блок «Матрицы», см. рис. 1.</w:t>
      </w:r>
    </w:p>
    <w:tbl>
      <w:tblPr>
        <w:tblStyle w:val="af2"/>
        <w:tblW w:w="0" w:type="auto"/>
        <w:tblLook w:val="04A0"/>
      </w:tblPr>
      <w:tblGrid>
        <w:gridCol w:w="9571"/>
      </w:tblGrid>
      <w:tr w:rsidR="00F83438" w:rsidTr="00F83438">
        <w:tc>
          <w:tcPr>
            <w:tcW w:w="9571" w:type="dxa"/>
          </w:tcPr>
          <w:p w:rsidR="00F83438" w:rsidRDefault="00F83438" w:rsidP="00F83438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5940425" cy="1249680"/>
                  <wp:effectExtent l="19050" t="0" r="3175" b="0"/>
                  <wp:docPr id="3" name="Рисунок 2" descr="кшы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шы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249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438" w:rsidTr="00F83438">
        <w:tc>
          <w:tcPr>
            <w:tcW w:w="9571" w:type="dxa"/>
          </w:tcPr>
          <w:p w:rsidR="00F83438" w:rsidRPr="005D4190" w:rsidRDefault="00F83438" w:rsidP="00F83438">
            <w:pPr>
              <w:jc w:val="both"/>
              <w:rPr>
                <w:sz w:val="16"/>
                <w:szCs w:val="16"/>
              </w:rPr>
            </w:pPr>
            <w:r w:rsidRPr="005D4190">
              <w:rPr>
                <w:sz w:val="16"/>
                <w:szCs w:val="16"/>
              </w:rPr>
              <w:t>Рис. 1. Меню «Уравнение».</w:t>
            </w:r>
          </w:p>
        </w:tc>
      </w:tr>
    </w:tbl>
    <w:p w:rsidR="00F83438" w:rsidRDefault="00F83438" w:rsidP="00F83438">
      <w:pPr>
        <w:pStyle w:val="2"/>
      </w:pPr>
      <w:bookmarkStart w:id="5" w:name="_Toc460697498"/>
      <w:bookmarkStart w:id="6" w:name="_Toc471913513"/>
      <w:bookmarkStart w:id="7" w:name="_Toc525327249"/>
      <w:r>
        <w:t>Сложение матриц и умножение на число</w:t>
      </w:r>
      <w:bookmarkEnd w:id="5"/>
      <w:bookmarkEnd w:id="6"/>
      <w:bookmarkEnd w:id="7"/>
    </w:p>
    <w:p w:rsidR="00F83438" w:rsidRPr="00AC15B9" w:rsidRDefault="00F83438" w:rsidP="00F83438">
      <w:r w:rsidRPr="00E26EEE">
        <w:rPr>
          <w:b/>
        </w:rPr>
        <w:t>Определение.</w:t>
      </w:r>
      <w:r>
        <w:t xml:space="preserve"> Под суммой двух матриц одинакового размера понимают матрицу, элементы к</w:t>
      </w:r>
      <w:r>
        <w:t>о</w:t>
      </w:r>
      <w:r>
        <w:t>торой равны сумме элементов этих матриц:</w:t>
      </w:r>
    </w:p>
    <w:p w:rsidR="00F83438" w:rsidRPr="00AC15B9" w:rsidRDefault="00F83438" w:rsidP="00F83438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:rsidR="00F83438" w:rsidRDefault="00F83438" w:rsidP="00F83438">
      <w:r>
        <w:t>Под произведением матрицы на число понимают  матрицу того же размера, элементами которой служат элементы исходной матрицы, умноженные на это число:</w:t>
      </w:r>
    </w:p>
    <w:p w:rsidR="00F83438" w:rsidRDefault="00F83438" w:rsidP="00F83438">
      <m:oMathPara>
        <m:oMath>
          <m:r>
            <w:rPr>
              <w:rFonts w:ascii="Cambria Math" w:hAnsi="Cambria Math"/>
              <w:lang w:val="en-US"/>
            </w:rPr>
            <m:t>α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:rsidR="00F83438" w:rsidRPr="00E26EEE" w:rsidRDefault="00F83438" w:rsidP="00F83438">
      <w:pPr>
        <w:rPr>
          <w:b/>
        </w:rPr>
      </w:pPr>
      <w:r w:rsidRPr="00E26EEE">
        <w:rPr>
          <w:b/>
        </w:rPr>
        <w:t>Пример.</w:t>
      </w:r>
    </w:p>
    <w:p w:rsidR="00F83438" w:rsidRDefault="00F83438" w:rsidP="00F8343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</w:rPr>
                      <m:t>3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</w:rPr>
                      <m:t>1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libri"/>
                      </w:rPr>
                      <m:t>10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</w:rPr>
                      <m:t>7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</w:rPr>
                      <m:t>18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 w:cs="Calibri"/>
                  <w:i/>
                </w:rPr>
              </m:ctrlPr>
            </m:e>
          </m:d>
        </m:oMath>
      </m:oMathPara>
    </w:p>
    <w:p w:rsidR="00F83438" w:rsidRDefault="00F83438" w:rsidP="00F83438">
      <w:pPr>
        <w:pStyle w:val="2"/>
      </w:pPr>
      <w:bookmarkStart w:id="8" w:name="_Toc460697499"/>
      <w:bookmarkStart w:id="9" w:name="_Toc471913514"/>
      <w:bookmarkStart w:id="10" w:name="_Toc525327250"/>
      <w:r>
        <w:t>Линейные пространства</w:t>
      </w:r>
      <w:bookmarkEnd w:id="8"/>
      <w:bookmarkEnd w:id="9"/>
      <w:bookmarkEnd w:id="10"/>
    </w:p>
    <w:p w:rsidR="00F83438" w:rsidRDefault="00F83438" w:rsidP="00F83438">
      <w:r>
        <w:t xml:space="preserve">Множество матриц одного размера образуют линейное пространство. </w:t>
      </w:r>
    </w:p>
    <w:p w:rsidR="00F83438" w:rsidRDefault="00F83438" w:rsidP="00F83438">
      <w:r w:rsidRPr="009C5B8F">
        <w:rPr>
          <w:b/>
        </w:rPr>
        <w:lastRenderedPageBreak/>
        <w:t>Определение.</w:t>
      </w:r>
      <w:r>
        <w:t xml:space="preserve"> Множество, в котором введено два действия: сложение элементов и их умножение на число, называют </w:t>
      </w:r>
      <w:r w:rsidRPr="00E26EEE">
        <w:rPr>
          <w:i/>
        </w:rPr>
        <w:t>линейным пространством</w:t>
      </w:r>
      <w:r>
        <w:t>. При этом предполагают, что при упрощении в</w:t>
      </w:r>
      <w:r>
        <w:t>ы</w:t>
      </w:r>
      <w:r>
        <w:t>ражений с элементами линейного пространства можно обращаться как с обычными числами. Иными словами:</w:t>
      </w:r>
    </w:p>
    <w:tbl>
      <w:tblPr>
        <w:tblStyle w:val="af2"/>
        <w:tblW w:w="0" w:type="auto"/>
        <w:tblLook w:val="04A0"/>
      </w:tblPr>
      <w:tblGrid>
        <w:gridCol w:w="799"/>
        <w:gridCol w:w="5595"/>
      </w:tblGrid>
      <w:tr w:rsidR="00F83438" w:rsidTr="00F83438">
        <w:tc>
          <w:tcPr>
            <w:tcW w:w="799" w:type="dxa"/>
          </w:tcPr>
          <w:p w:rsidR="00F83438" w:rsidRDefault="00F83438" w:rsidP="00F83438">
            <w:r>
              <w:t>1</w:t>
            </w:r>
          </w:p>
        </w:tc>
        <w:tc>
          <w:tcPr>
            <w:tcW w:w="5595" w:type="dxa"/>
          </w:tcPr>
          <w:p w:rsidR="00F83438" w:rsidRDefault="00F83438" w:rsidP="00F83438">
            <m:oMathPara>
              <m:oMath>
                <m:r>
                  <w:rPr>
                    <w:rFonts w:ascii="Cambria Math" w:hAnsi="Cambria Math"/>
                  </w:rPr>
                  <m:t>x+y=y+x</m:t>
                </m:r>
              </m:oMath>
            </m:oMathPara>
          </w:p>
        </w:tc>
      </w:tr>
      <w:tr w:rsidR="00F83438" w:rsidTr="00F83438">
        <w:tc>
          <w:tcPr>
            <w:tcW w:w="799" w:type="dxa"/>
          </w:tcPr>
          <w:p w:rsidR="00F83438" w:rsidRDefault="00F83438" w:rsidP="00F83438">
            <w:r>
              <w:t>2</w:t>
            </w:r>
          </w:p>
        </w:tc>
        <w:tc>
          <w:tcPr>
            <w:tcW w:w="5595" w:type="dxa"/>
          </w:tcPr>
          <w:p w:rsidR="00F83438" w:rsidRDefault="00F83438" w:rsidP="00F83438">
            <m:oMathPara>
              <m:oMath>
                <m:r>
                  <w:rPr>
                    <w:rFonts w:ascii="Cambria Math" w:hAnsi="Cambria Math"/>
                  </w:rPr>
                  <m:t>x+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y+z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x+y</m:t>
                    </m:r>
                  </m:e>
                </m:d>
                <m:r>
                  <w:rPr>
                    <w:rFonts w:ascii="Cambria Math" w:hAnsi="Cambria Math"/>
                  </w:rPr>
                  <m:t>+z</m:t>
                </m:r>
              </m:oMath>
            </m:oMathPara>
          </w:p>
        </w:tc>
      </w:tr>
      <w:tr w:rsidR="00F83438" w:rsidTr="00F83438">
        <w:tc>
          <w:tcPr>
            <w:tcW w:w="799" w:type="dxa"/>
          </w:tcPr>
          <w:p w:rsidR="00F83438" w:rsidRDefault="00F83438" w:rsidP="00F83438">
            <w:r>
              <w:t>3</w:t>
            </w:r>
          </w:p>
        </w:tc>
        <w:tc>
          <w:tcPr>
            <w:tcW w:w="5595" w:type="dxa"/>
          </w:tcPr>
          <w:p w:rsidR="00F83438" w:rsidRPr="002D7615" w:rsidRDefault="00F83438" w:rsidP="00F83438">
            <w:pPr>
              <w:rPr>
                <w:i/>
              </w:rPr>
            </w:pPr>
            <w:r>
              <w:t xml:space="preserve">Существует такой элемент 0, что </w:t>
            </w:r>
            <m:oMath>
              <m:r>
                <w:rPr>
                  <w:rFonts w:ascii="Cambria Math" w:hAnsi="Cambria Math"/>
                </w:rPr>
                <m:t>x+0=x</m:t>
              </m:r>
            </m:oMath>
          </w:p>
        </w:tc>
      </w:tr>
      <w:tr w:rsidR="00F83438" w:rsidTr="00F83438">
        <w:tc>
          <w:tcPr>
            <w:tcW w:w="799" w:type="dxa"/>
          </w:tcPr>
          <w:p w:rsidR="00F83438" w:rsidRDefault="00F83438" w:rsidP="00F83438">
            <w:r>
              <w:t>4</w:t>
            </w:r>
          </w:p>
        </w:tc>
        <w:tc>
          <w:tcPr>
            <w:tcW w:w="5595" w:type="dxa"/>
          </w:tcPr>
          <w:p w:rsidR="00F83438" w:rsidRPr="002D7615" w:rsidRDefault="00F83438" w:rsidP="00F83438">
            <w:r>
              <w:t xml:space="preserve">Существует такой элемент </w:t>
            </w:r>
            <m:oMath>
              <m:r>
                <w:rPr>
                  <w:rFonts w:ascii="Cambria Math" w:hAnsi="Cambria Math"/>
                </w:rPr>
                <m:t>–x</m:t>
              </m:r>
            </m:oMath>
            <w:r>
              <w:t xml:space="preserve">, что </w:t>
            </w:r>
            <m:oMath>
              <m:r>
                <w:rPr>
                  <w:rFonts w:ascii="Cambria Math" w:hAnsi="Cambria Math"/>
                </w:rPr>
                <m:t>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</w:tc>
      </w:tr>
      <w:tr w:rsidR="00F83438" w:rsidTr="00F83438">
        <w:tc>
          <w:tcPr>
            <w:tcW w:w="799" w:type="dxa"/>
          </w:tcPr>
          <w:p w:rsidR="00F83438" w:rsidRDefault="00F83438" w:rsidP="00F83438">
            <w:r>
              <w:t>5</w:t>
            </w:r>
          </w:p>
        </w:tc>
        <w:tc>
          <w:tcPr>
            <w:tcW w:w="5595" w:type="dxa"/>
          </w:tcPr>
          <w:p w:rsidR="00F83438" w:rsidRDefault="00F83438" w:rsidP="00F83438">
            <m:oMathPara>
              <m:oMath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βx</m:t>
                    </m:r>
                  </m:e>
                </m:d>
                <m:r>
                  <w:rPr>
                    <w:rFonts w:ascii="Cambria Math" w:hAnsi="Cambria Math"/>
                  </w:rPr>
                  <m:t>=(αβ)x</m:t>
                </m:r>
              </m:oMath>
            </m:oMathPara>
          </w:p>
        </w:tc>
      </w:tr>
      <w:tr w:rsidR="00F83438" w:rsidTr="00F83438">
        <w:tc>
          <w:tcPr>
            <w:tcW w:w="799" w:type="dxa"/>
          </w:tcPr>
          <w:p w:rsidR="00F83438" w:rsidRDefault="00F83438" w:rsidP="00F83438">
            <w:r>
              <w:t>6</w:t>
            </w:r>
          </w:p>
        </w:tc>
        <w:tc>
          <w:tcPr>
            <w:tcW w:w="5595" w:type="dxa"/>
          </w:tcPr>
          <w:p w:rsidR="00F83438" w:rsidRDefault="00F83438" w:rsidP="00F83438">
            <m:oMathPara>
              <m:oMath>
                <m:r>
                  <w:rPr>
                    <w:rFonts w:ascii="Cambria Math" w:hAnsi="Cambria Math"/>
                  </w:rPr>
                  <m:t>1x=x</m:t>
                </m:r>
              </m:oMath>
            </m:oMathPara>
          </w:p>
        </w:tc>
      </w:tr>
      <w:tr w:rsidR="00F83438" w:rsidTr="00F83438">
        <w:tc>
          <w:tcPr>
            <w:tcW w:w="799" w:type="dxa"/>
          </w:tcPr>
          <w:p w:rsidR="00F83438" w:rsidRDefault="00F83438" w:rsidP="00F83438">
            <w:r>
              <w:t>7</w:t>
            </w:r>
          </w:p>
        </w:tc>
        <w:tc>
          <w:tcPr>
            <w:tcW w:w="5595" w:type="dxa"/>
          </w:tcPr>
          <w:p w:rsidR="00F83438" w:rsidRDefault="00F83438" w:rsidP="00F83438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  <m:r>
                  <w:rPr>
                    <w:rFonts w:ascii="Cambria Math" w:hAnsi="Cambria Math"/>
                  </w:rPr>
                  <m:t>x=αx+βx</m:t>
                </m:r>
              </m:oMath>
            </m:oMathPara>
          </w:p>
        </w:tc>
      </w:tr>
      <w:tr w:rsidR="00F83438" w:rsidTr="00F83438">
        <w:tc>
          <w:tcPr>
            <w:tcW w:w="799" w:type="dxa"/>
          </w:tcPr>
          <w:p w:rsidR="00F83438" w:rsidRDefault="00F83438" w:rsidP="00F83438">
            <w:r>
              <w:t>8</w:t>
            </w:r>
          </w:p>
        </w:tc>
        <w:tc>
          <w:tcPr>
            <w:tcW w:w="5595" w:type="dxa"/>
          </w:tcPr>
          <w:p w:rsidR="00F83438" w:rsidRPr="002D7615" w:rsidRDefault="00F83438" w:rsidP="00F83438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x+y</m:t>
                    </m:r>
                  </m:e>
                </m:d>
                <m:r>
                  <w:rPr>
                    <w:rFonts w:ascii="Cambria Math" w:hAnsi="Cambria Math"/>
                  </w:rPr>
                  <m:t>=αx+αy</m:t>
                </m:r>
              </m:oMath>
            </m:oMathPara>
          </w:p>
        </w:tc>
      </w:tr>
    </w:tbl>
    <w:p w:rsidR="00F83438" w:rsidRDefault="00F83438" w:rsidP="00F83438">
      <w:r>
        <w:t xml:space="preserve">Здесь </w:t>
      </w:r>
      <m:oMath>
        <m:r>
          <w:rPr>
            <w:rFonts w:ascii="Cambria Math" w:hAnsi="Cambria Math"/>
          </w:rPr>
          <m:t>x,y,z</m:t>
        </m:r>
      </m:oMath>
      <w:r>
        <w:t xml:space="preserve">– элементы линейного пространства, а </w:t>
      </w:r>
      <m:oMath>
        <m:r>
          <w:rPr>
            <w:rFonts w:ascii="Cambria Math" w:hAnsi="Cambria Math"/>
          </w:rPr>
          <m:t>α,β</m:t>
        </m:r>
      </m:oMath>
      <w:r>
        <w:t xml:space="preserve"> – числа. Эти свойства называют аксиомами линейного пространства. </w:t>
      </w:r>
    </w:p>
    <w:p w:rsidR="00F83438" w:rsidRDefault="00F83438" w:rsidP="00F83438">
      <w:r>
        <w:t xml:space="preserve">Доказательство формул </w:t>
      </w:r>
    </w:p>
    <w:p w:rsidR="00F83438" w:rsidRDefault="00F83438" w:rsidP="00F83438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=0,   -x=(-1)x</m:t>
          </m:r>
        </m:oMath>
      </m:oMathPara>
    </w:p>
    <w:p w:rsidR="00F83438" w:rsidRPr="003C2DDC" w:rsidRDefault="00F83438" w:rsidP="00F83438">
      <w:r>
        <w:t xml:space="preserve">как следствия аксиом является популярным теоретическим упражнением. </w:t>
      </w:r>
    </w:p>
    <w:p w:rsidR="00F83438" w:rsidRDefault="00F83438" w:rsidP="00F83438">
      <w:r w:rsidRPr="00723BA7">
        <w:rPr>
          <w:b/>
        </w:rPr>
        <w:t>Пример.</w:t>
      </w:r>
      <w:r>
        <w:t xml:space="preserve"> Столбцы длины 2 образуют линейное пространство. Его элементами будут </w:t>
      </w:r>
    </w:p>
    <w:p w:rsidR="00F83438" w:rsidRPr="009C5B8F" w:rsidRDefault="00F83438" w:rsidP="00F83438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,  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,  z=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, …</m:t>
          </m:r>
        </m:oMath>
      </m:oMathPara>
    </w:p>
    <w:p w:rsidR="00F83438" w:rsidRPr="009C5B8F" w:rsidRDefault="00F83438" w:rsidP="00F83438">
      <w:r>
        <w:t>Проверим выполнение аксиом.</w:t>
      </w:r>
    </w:p>
    <w:tbl>
      <w:tblPr>
        <w:tblStyle w:val="af2"/>
        <w:tblW w:w="0" w:type="auto"/>
        <w:tblLook w:val="04A0"/>
      </w:tblPr>
      <w:tblGrid>
        <w:gridCol w:w="798"/>
        <w:gridCol w:w="8099"/>
        <w:gridCol w:w="674"/>
      </w:tblGrid>
      <w:tr w:rsidR="00F83438" w:rsidTr="00F83438">
        <w:tc>
          <w:tcPr>
            <w:tcW w:w="798" w:type="dxa"/>
          </w:tcPr>
          <w:p w:rsidR="00F83438" w:rsidRDefault="00F83438" w:rsidP="00F83438">
            <w:r>
              <w:t>1</w:t>
            </w:r>
          </w:p>
        </w:tc>
        <w:tc>
          <w:tcPr>
            <w:tcW w:w="8099" w:type="dxa"/>
          </w:tcPr>
          <w:p w:rsidR="00F83438" w:rsidRDefault="00F83438" w:rsidP="00F83438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674" w:type="dxa"/>
          </w:tcPr>
          <w:p w:rsidR="00F83438" w:rsidRDefault="00F83438" w:rsidP="00F83438"/>
        </w:tc>
      </w:tr>
      <w:tr w:rsidR="00F83438" w:rsidTr="00F83438">
        <w:tc>
          <w:tcPr>
            <w:tcW w:w="798" w:type="dxa"/>
          </w:tcPr>
          <w:p w:rsidR="00F83438" w:rsidRDefault="00F83438" w:rsidP="00F83438">
            <w:r>
              <w:t>2</w:t>
            </w:r>
          </w:p>
        </w:tc>
        <w:tc>
          <w:tcPr>
            <w:tcW w:w="8099" w:type="dxa"/>
          </w:tcPr>
          <w:p w:rsidR="00F83438" w:rsidRDefault="00F83438" w:rsidP="00F83438">
            <m:oMathPara>
              <m:oMath>
                <m:r>
                  <w:rPr>
                    <w:rFonts w:ascii="Cambria Math" w:hAnsi="Cambria Math"/>
                  </w:rPr>
                  <m:t>x+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y+z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x+y</m:t>
                    </m:r>
                  </m:e>
                </m:d>
                <m:r>
                  <w:rPr>
                    <w:rFonts w:ascii="Cambria Math" w:hAnsi="Cambria Math"/>
                  </w:rPr>
                  <m:t>+z</m:t>
                </m:r>
              </m:oMath>
            </m:oMathPara>
          </w:p>
        </w:tc>
        <w:tc>
          <w:tcPr>
            <w:tcW w:w="674" w:type="dxa"/>
          </w:tcPr>
          <w:p w:rsidR="00F83438" w:rsidRDefault="00F83438" w:rsidP="00F83438"/>
        </w:tc>
      </w:tr>
      <w:tr w:rsidR="00F83438" w:rsidTr="00F83438">
        <w:tc>
          <w:tcPr>
            <w:tcW w:w="798" w:type="dxa"/>
          </w:tcPr>
          <w:p w:rsidR="00F83438" w:rsidRDefault="00F83438" w:rsidP="00F83438">
            <w:r>
              <w:t>3</w:t>
            </w:r>
          </w:p>
        </w:tc>
        <w:tc>
          <w:tcPr>
            <w:tcW w:w="8099" w:type="dxa"/>
          </w:tcPr>
          <w:p w:rsidR="00F83438" w:rsidRPr="002D7615" w:rsidRDefault="00F83438" w:rsidP="00F83438">
            <w:pPr>
              <w:jc w:val="center"/>
              <w:rPr>
                <w:i/>
              </w:rPr>
            </w:pPr>
            <w:r>
              <w:t xml:space="preserve">Для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0=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e>
              </m:d>
            </m:oMath>
            <w:r>
              <w:t xml:space="preserve"> верно, что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+0=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oMath>
          </w:p>
        </w:tc>
        <w:tc>
          <w:tcPr>
            <w:tcW w:w="674" w:type="dxa"/>
          </w:tcPr>
          <w:p w:rsidR="00F83438" w:rsidRDefault="00F83438" w:rsidP="00F83438"/>
        </w:tc>
      </w:tr>
      <w:tr w:rsidR="00F83438" w:rsidTr="00F83438">
        <w:tc>
          <w:tcPr>
            <w:tcW w:w="798" w:type="dxa"/>
          </w:tcPr>
          <w:p w:rsidR="00F83438" w:rsidRDefault="00F83438" w:rsidP="00F83438">
            <w:r>
              <w:t>4</w:t>
            </w:r>
          </w:p>
        </w:tc>
        <w:tc>
          <w:tcPr>
            <w:tcW w:w="8099" w:type="dxa"/>
          </w:tcPr>
          <w:p w:rsidR="00F83438" w:rsidRPr="002D7615" w:rsidRDefault="00F83438" w:rsidP="00F83438">
            <w:pPr>
              <w:jc w:val="center"/>
            </w:pPr>
            <w:r>
              <w:t xml:space="preserve">Для </w:t>
            </w:r>
            <m:oMath>
              <m:r>
                <w:rPr>
                  <w:rFonts w:ascii="Cambria Math" w:hAnsi="Cambria Math"/>
                </w:rPr>
                <m:t>–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oMath>
            <w:r>
              <w:t xml:space="preserve">, что </w:t>
            </w:r>
            <m:oMath>
              <m:r>
                <w:rPr>
                  <w:rFonts w:ascii="Cambria Math" w:hAnsi="Cambria Math"/>
                </w:rPr>
                <m:t>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</w:tc>
        <w:tc>
          <w:tcPr>
            <w:tcW w:w="674" w:type="dxa"/>
          </w:tcPr>
          <w:p w:rsidR="00F83438" w:rsidRDefault="00F83438" w:rsidP="00F83438"/>
        </w:tc>
      </w:tr>
      <w:tr w:rsidR="00F83438" w:rsidTr="00F83438">
        <w:tc>
          <w:tcPr>
            <w:tcW w:w="798" w:type="dxa"/>
          </w:tcPr>
          <w:p w:rsidR="00F83438" w:rsidRDefault="00F83438" w:rsidP="00F83438">
            <w:r>
              <w:t>5</w:t>
            </w:r>
          </w:p>
        </w:tc>
        <w:tc>
          <w:tcPr>
            <w:tcW w:w="8099" w:type="dxa"/>
          </w:tcPr>
          <w:p w:rsidR="00F83438" w:rsidRDefault="00F83438" w:rsidP="00F83438">
            <m:oMathPara>
              <m:oMath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βx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αβ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αβ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=(αβ)x</m:t>
                </m:r>
              </m:oMath>
            </m:oMathPara>
          </w:p>
        </w:tc>
        <w:tc>
          <w:tcPr>
            <w:tcW w:w="674" w:type="dxa"/>
          </w:tcPr>
          <w:p w:rsidR="00F83438" w:rsidRDefault="00F83438" w:rsidP="00F83438"/>
        </w:tc>
      </w:tr>
      <w:tr w:rsidR="00F83438" w:rsidTr="00F83438">
        <w:tc>
          <w:tcPr>
            <w:tcW w:w="798" w:type="dxa"/>
          </w:tcPr>
          <w:p w:rsidR="00F83438" w:rsidRDefault="00F83438" w:rsidP="00F83438">
            <w:r>
              <w:t>6</w:t>
            </w:r>
          </w:p>
        </w:tc>
        <w:tc>
          <w:tcPr>
            <w:tcW w:w="8099" w:type="dxa"/>
          </w:tcPr>
          <w:p w:rsidR="00F83438" w:rsidRDefault="00F83438" w:rsidP="00F83438">
            <m:oMathPara>
              <m:oMath>
                <m:r>
                  <w:rPr>
                    <w:rFonts w:ascii="Cambria Math" w:hAnsi="Cambria Math"/>
                  </w:rPr>
                  <m:t>1x=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=x</m:t>
                </m:r>
              </m:oMath>
            </m:oMathPara>
          </w:p>
        </w:tc>
        <w:tc>
          <w:tcPr>
            <w:tcW w:w="674" w:type="dxa"/>
          </w:tcPr>
          <w:p w:rsidR="00F83438" w:rsidRDefault="00F83438" w:rsidP="00F83438"/>
        </w:tc>
      </w:tr>
      <w:tr w:rsidR="00F83438" w:rsidTr="00F83438">
        <w:tc>
          <w:tcPr>
            <w:tcW w:w="798" w:type="dxa"/>
          </w:tcPr>
          <w:p w:rsidR="00F83438" w:rsidRDefault="00F83438" w:rsidP="00F83438">
            <w:r>
              <w:t>7</w:t>
            </w:r>
          </w:p>
        </w:tc>
        <w:tc>
          <w:tcPr>
            <w:tcW w:w="8099" w:type="dxa"/>
          </w:tcPr>
          <w:p w:rsidR="00F83438" w:rsidRDefault="00F83438" w:rsidP="00F83438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(α+β)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(α+β)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=αx+βx</m:t>
                </m:r>
              </m:oMath>
            </m:oMathPara>
          </w:p>
        </w:tc>
        <w:tc>
          <w:tcPr>
            <w:tcW w:w="674" w:type="dxa"/>
          </w:tcPr>
          <w:p w:rsidR="00F83438" w:rsidRDefault="00F83438" w:rsidP="00F83438"/>
        </w:tc>
      </w:tr>
      <w:tr w:rsidR="00F83438" w:rsidTr="00F83438">
        <w:tc>
          <w:tcPr>
            <w:tcW w:w="798" w:type="dxa"/>
          </w:tcPr>
          <w:p w:rsidR="00F83438" w:rsidRDefault="00F83438" w:rsidP="00F83438">
            <w:r>
              <w:t>8</w:t>
            </w:r>
          </w:p>
        </w:tc>
        <w:tc>
          <w:tcPr>
            <w:tcW w:w="8099" w:type="dxa"/>
          </w:tcPr>
          <w:p w:rsidR="00F83438" w:rsidRPr="002D7615" w:rsidRDefault="00F83438" w:rsidP="00F83438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α(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=αx+αy</m:t>
                </m:r>
              </m:oMath>
            </m:oMathPara>
          </w:p>
        </w:tc>
        <w:tc>
          <w:tcPr>
            <w:tcW w:w="674" w:type="dxa"/>
          </w:tcPr>
          <w:p w:rsidR="00F83438" w:rsidRDefault="00F83438" w:rsidP="00F83438"/>
        </w:tc>
      </w:tr>
    </w:tbl>
    <w:p w:rsidR="00F83438" w:rsidRDefault="00F83438" w:rsidP="00F83438">
      <w:pPr>
        <w:pStyle w:val="2"/>
      </w:pPr>
      <w:bookmarkStart w:id="11" w:name="_Toc460697500"/>
      <w:bookmarkStart w:id="12" w:name="_Toc471913515"/>
      <w:bookmarkStart w:id="13" w:name="_Toc525327251"/>
      <w:r>
        <w:t>Умножение квадратных матриц</w:t>
      </w:r>
      <w:bookmarkEnd w:id="11"/>
      <w:bookmarkEnd w:id="12"/>
      <w:bookmarkEnd w:id="13"/>
    </w:p>
    <w:p w:rsidR="00F83438" w:rsidRDefault="00F83438" w:rsidP="00F83438">
      <w:r>
        <w:t xml:space="preserve">Для квадратных матриц вводят еще и умножение. </w:t>
      </w:r>
    </w:p>
    <w:p w:rsidR="00F83438" w:rsidRDefault="00F83438" w:rsidP="00F83438">
      <w:r w:rsidRPr="001B22BD">
        <w:rPr>
          <w:b/>
        </w:rPr>
        <w:t>Определение.</w:t>
      </w:r>
      <w:r>
        <w:t xml:space="preserve"> Произведением двух квадратных матриц </w:t>
      </w:r>
      <m:oMath>
        <m:r>
          <w:rPr>
            <w:rFonts w:ascii="Cambria Math" w:hAnsi="Cambria Math"/>
            <w:lang w:val="en-US"/>
          </w:rPr>
          <m:t>A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</m:t>
        </m:r>
      </m:oMath>
      <w:r>
        <w:t xml:space="preserve">одного размера называют матрицу </w:t>
      </w:r>
      <m:oMath>
        <m:r>
          <w:rPr>
            <w:rFonts w:ascii="Cambria Math" w:hAnsi="Cambria Math"/>
            <w:lang w:val="en-US"/>
          </w:rPr>
          <m:t>C</m:t>
        </m:r>
      </m:oMath>
      <w:r>
        <w:t xml:space="preserve"> того же размера, элементы которой вычислены по формуле</w:t>
      </w:r>
    </w:p>
    <w:p w:rsidR="00F83438" w:rsidRPr="009A4186" w:rsidRDefault="00F83438" w:rsidP="00F8343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F83438" w:rsidRDefault="00F83438" w:rsidP="00F83438">
      <w:pPr>
        <w:jc w:val="both"/>
      </w:pPr>
      <w:r>
        <w:lastRenderedPageBreak/>
        <w:t xml:space="preserve">Словами: чтобы найти элемент произведения двух матриц, стоящей в </w:t>
      </w:r>
      <w:proofErr w:type="spellStart"/>
      <w:r>
        <w:rPr>
          <w:lang w:val="en-US"/>
        </w:rPr>
        <w:t>i</w:t>
      </w:r>
      <w:proofErr w:type="spellEnd"/>
      <w:r w:rsidRPr="009A4186">
        <w:t>-</w:t>
      </w:r>
      <w:r>
        <w:t xml:space="preserve">ой стоке и </w:t>
      </w:r>
      <m:oMath>
        <m:r>
          <w:rPr>
            <w:rFonts w:ascii="Cambria Math" w:hAnsi="Cambria Math"/>
            <w:lang w:val="en-US"/>
          </w:rPr>
          <m:t>j</m:t>
        </m:r>
      </m:oMath>
      <w:r w:rsidRPr="009A4186">
        <w:t>-</w:t>
      </w:r>
      <w:proofErr w:type="spellStart"/>
      <w:r>
        <w:t>ом</w:t>
      </w:r>
      <w:proofErr w:type="spellEnd"/>
      <w:r>
        <w:t xml:space="preserve"> столбце, следует умножить первый элемент </w:t>
      </w:r>
      <m:oMath>
        <m:r>
          <w:rPr>
            <w:rFonts w:ascii="Cambria Math" w:hAnsi="Cambria Math"/>
            <w:lang w:val="en-US"/>
          </w:rPr>
          <m:t>i</m:t>
        </m:r>
      </m:oMath>
      <w:r w:rsidRPr="00FB56F3">
        <w:t>-</w:t>
      </w:r>
      <w:r>
        <w:t xml:space="preserve">ой строки матрицы </w:t>
      </w:r>
      <m:oMath>
        <m:r>
          <w:rPr>
            <w:rFonts w:ascii="Cambria Math" w:hAnsi="Cambria Math"/>
            <w:lang w:val="en-US"/>
          </w:rPr>
          <m:t>A</m:t>
        </m:r>
      </m:oMath>
      <w:r>
        <w:t xml:space="preserve">на первый элемент </w:t>
      </w:r>
      <m:oMath>
        <m:r>
          <w:rPr>
            <w:rFonts w:ascii="Cambria Math" w:hAnsi="Cambria Math"/>
            <w:lang w:val="en-US"/>
          </w:rPr>
          <m:t>j</m:t>
        </m:r>
      </m:oMath>
      <w:r w:rsidRPr="00FB56F3">
        <w:t>-</w:t>
      </w:r>
      <w:r>
        <w:t>го столбца матр</w:t>
      </w:r>
      <w:r>
        <w:t>и</w:t>
      </w:r>
      <w:r>
        <w:t xml:space="preserve">цы </w:t>
      </w:r>
      <m:oMath>
        <m:r>
          <w:rPr>
            <w:rFonts w:ascii="Cambria Math" w:hAnsi="Cambria Math"/>
            <w:lang w:val="en-US"/>
          </w:rPr>
          <m:t>B</m:t>
        </m:r>
      </m:oMath>
      <w:r>
        <w:t xml:space="preserve">, второй элемент  той же строки на второй элемент того же столбца и так далее, а потом все сложить. </w:t>
      </w:r>
    </w:p>
    <w:p w:rsidR="00F83438" w:rsidRPr="00E57B38" w:rsidRDefault="00F83438" w:rsidP="00F83438">
      <w:pPr>
        <w:rPr>
          <w:b/>
        </w:rPr>
      </w:pPr>
      <w:r w:rsidRPr="00E57B38">
        <w:rPr>
          <w:b/>
        </w:rPr>
        <w:t xml:space="preserve">Пример. </w:t>
      </w:r>
    </w:p>
    <w:p w:rsidR="00F83438" w:rsidRPr="00FB56F3" w:rsidRDefault="00F83438" w:rsidP="00F83438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</w:rPr>
                      <m:t>12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color w:val="FF0000"/>
                      </w:rPr>
                      <m:t>15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26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33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F83438" w:rsidRDefault="00F83438" w:rsidP="00F83438">
      <w:r>
        <w:t xml:space="preserve">в частности, </w:t>
      </w:r>
    </w:p>
    <w:p w:rsidR="00F83438" w:rsidRDefault="00F83438" w:rsidP="00F8343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=1∙3+2∙6=15.</m:t>
          </m:r>
        </m:oMath>
      </m:oMathPara>
    </w:p>
    <w:p w:rsidR="00F83438" w:rsidRDefault="00F83438" w:rsidP="00F83438"/>
    <w:p w:rsidR="00F83438" w:rsidRDefault="00F83438" w:rsidP="00F83438">
      <w:r w:rsidRPr="00CB45F9">
        <w:t>Умножение матриц ассоциативно, но некоммутативно,</w:t>
      </w:r>
      <w:r>
        <w:t xml:space="preserve"> то есть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BC</m:t>
            </m:r>
          </m:e>
        </m:d>
        <m:r>
          <w:rPr>
            <w:rFonts w:ascii="Cambria Math" w:hAnsi="Cambria Math"/>
          </w:rPr>
          <m:t>=(AB)C</m:t>
        </m:r>
      </m:oMath>
      <w:r>
        <w:t>, но</w:t>
      </w:r>
      <m:oMath>
        <m:r>
          <w:rPr>
            <w:rFonts w:ascii="Cambria Math" w:hAnsi="Cambria Math"/>
            <w:lang w:val="en-US"/>
          </w:rPr>
          <m:t>AB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  <w:lang w:val="en-US"/>
          </w:rPr>
          <m:t>BA</m:t>
        </m:r>
      </m:oMath>
      <w:r w:rsidRPr="00E975B3">
        <w:t xml:space="preserve">. </w:t>
      </w:r>
    </w:p>
    <w:p w:rsidR="00F83438" w:rsidRDefault="00F83438" w:rsidP="00F83438">
      <w:pPr>
        <w:rPr>
          <w:b/>
        </w:rPr>
      </w:pPr>
      <w:r w:rsidRPr="00E57B38">
        <w:rPr>
          <w:b/>
        </w:rPr>
        <w:t>Пример.</w:t>
      </w:r>
    </w:p>
    <w:p w:rsidR="00F83438" w:rsidRPr="00E57B38" w:rsidRDefault="00F83438" w:rsidP="00F83438">
      <w:pPr>
        <w:rPr>
          <w:b/>
        </w:rPr>
      </w:pPr>
    </w:p>
    <w:p w:rsidR="00F83438" w:rsidRPr="00D173E7" w:rsidRDefault="00F83438" w:rsidP="00F8343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</w:rPr>
                      <m:t>212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</w:rPr>
                      <m:t>255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libri"/>
                      </w:rPr>
                      <m:t>508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</w:rPr>
                      <m:t>611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 w:cs="Calibri"/>
                  <w:i/>
                </w:rPr>
              </m:ctrlPr>
            </m:e>
          </m:d>
          <m:r>
            <w:rPr>
              <w:rFonts w:ascii="Cambria Math" w:hAnsi="Cambria Math" w:cs="Calibri"/>
              <w:lang w:val="en-US"/>
            </w:rPr>
            <m:t xml:space="preserve">,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</m:m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</w:rPr>
                      <m:t>212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</w:rPr>
                      <m:t>255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libri"/>
                      </w:rPr>
                      <m:t>508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</w:rPr>
                      <m:t>611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 w:cs="Calibri"/>
                  <w:i/>
                </w:rPr>
              </m:ctrlPr>
            </m:e>
          </m:d>
          <m:r>
            <w:rPr>
              <w:rFonts w:ascii="Cambria Math" w:hAnsi="Cambria Math" w:cs="Calibri"/>
            </w:rPr>
            <m:t>,</m:t>
          </m:r>
        </m:oMath>
      </m:oMathPara>
    </w:p>
    <w:p w:rsidR="00F83438" w:rsidRPr="00A631B0" w:rsidRDefault="00F83438" w:rsidP="00F83438">
      <w:r>
        <w:t>но</w:t>
      </w:r>
    </w:p>
    <w:p w:rsidR="00F83438" w:rsidRPr="00E975B3" w:rsidRDefault="00F83438" w:rsidP="00F8343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</w:rPr>
                      <m:t>23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</w:rPr>
                      <m:t>20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libri"/>
                      </w:rPr>
                      <m:t>55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</w:rPr>
                      <m:t>48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 w:cs="Calibri"/>
                  <w:i/>
                </w:rPr>
              </m:ctrlPr>
            </m:e>
          </m:d>
          <m:r>
            <w:rPr>
              <w:rFonts w:ascii="Cambria Math" w:hAnsi="Cambria Math" w:cs="Calibri"/>
              <w:lang w:val="en-US"/>
            </w:rPr>
            <m:t xml:space="preserve">,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33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50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25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38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 w:cs="Calibri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F83438" w:rsidRDefault="00F83438" w:rsidP="00F83438">
      <w:pPr>
        <w:pStyle w:val="2"/>
      </w:pPr>
      <w:bookmarkStart w:id="14" w:name="_Toc460697501"/>
      <w:bookmarkStart w:id="15" w:name="_Toc471913516"/>
      <w:bookmarkStart w:id="16" w:name="_Toc525327252"/>
      <w:r>
        <w:t>Умножение неквадратных матриц</w:t>
      </w:r>
      <w:bookmarkEnd w:id="14"/>
      <w:bookmarkEnd w:id="15"/>
      <w:bookmarkEnd w:id="16"/>
    </w:p>
    <w:p w:rsidR="00F83438" w:rsidRDefault="00F83438" w:rsidP="00F83438">
      <w:r>
        <w:t>Формула</w:t>
      </w:r>
    </w:p>
    <w:p w:rsidR="00F83438" w:rsidRPr="00356079" w:rsidRDefault="00F83438" w:rsidP="00F8343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kj</m:t>
                  </m:r>
                </m:sub>
              </m:sSub>
            </m:e>
          </m:nary>
        </m:oMath>
      </m:oMathPara>
    </w:p>
    <w:p w:rsidR="00F83438" w:rsidRDefault="00F83438" w:rsidP="00F83438">
      <w:r>
        <w:t>все еще сохраняет  смысл, если число столбцов в первом сомножителе равно числу строк во вт</w:t>
      </w:r>
      <w:r>
        <w:t>о</w:t>
      </w:r>
      <w:r>
        <w:t>ром. Напр.,</w:t>
      </w:r>
    </w:p>
    <w:p w:rsidR="00F83438" w:rsidRDefault="00F83438" w:rsidP="00F8343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</w:rPr>
                      <m:t>14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</w:rPr>
                      <m:t>17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</w:rPr>
                      <m:t>24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libri"/>
                      </w:rPr>
                      <m:t>32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</w:rPr>
                      <m:t>38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</w:rPr>
                      <m:t>54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 w:cs="Calibri"/>
                  <w:i/>
                </w:rPr>
              </m:ctrlPr>
            </m:e>
          </m:d>
        </m:oMath>
      </m:oMathPara>
    </w:p>
    <w:p w:rsidR="00F83438" w:rsidRDefault="00F83438" w:rsidP="00F8343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1+6+15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2+8+18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4+15+30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8+20+36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</w:rPr>
                      <m:t>22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</w:rPr>
                      <m:t>28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libri"/>
                      </w:rPr>
                      <m:t>49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</w:rPr>
                      <m:t>64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 w:cs="Calibri"/>
                  <w:i/>
                </w:rPr>
              </m:ctrlPr>
            </m:e>
          </m:d>
        </m:oMath>
      </m:oMathPara>
    </w:p>
    <w:p w:rsidR="00F83438" w:rsidRDefault="00F83438" w:rsidP="00F83438">
      <w:r>
        <w:t xml:space="preserve">Но произведение </w:t>
      </w:r>
    </w:p>
    <w:p w:rsidR="00F83438" w:rsidRDefault="00F83438" w:rsidP="00F83438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:rsidR="00F83438" w:rsidRDefault="00F83438" w:rsidP="00F83438">
      <w:r>
        <w:t xml:space="preserve">неопределенно, попытка его вычислить средствами </w:t>
      </w:r>
      <w:r>
        <w:rPr>
          <w:lang w:val="en-US"/>
        </w:rPr>
        <w:t>MS</w:t>
      </w:r>
      <w:r w:rsidRPr="001B22BD">
        <w:t xml:space="preserve"> </w:t>
      </w:r>
      <w:r>
        <w:rPr>
          <w:lang w:val="en-US"/>
        </w:rPr>
        <w:t>Math</w:t>
      </w:r>
      <w:r w:rsidRPr="001B22BD">
        <w:t xml:space="preserve"> </w:t>
      </w:r>
      <w:r>
        <w:t>приводит к ошибке:</w:t>
      </w:r>
    </w:p>
    <w:tbl>
      <w:tblPr>
        <w:tblStyle w:val="af2"/>
        <w:tblW w:w="0" w:type="auto"/>
        <w:tblLook w:val="04A0"/>
      </w:tblPr>
      <w:tblGrid>
        <w:gridCol w:w="9571"/>
      </w:tblGrid>
      <w:tr w:rsidR="00F83438" w:rsidTr="00F83438">
        <w:tc>
          <w:tcPr>
            <w:tcW w:w="9571" w:type="dxa"/>
          </w:tcPr>
          <w:p w:rsidR="00F83438" w:rsidRDefault="00F83438" w:rsidP="00F83438">
            <w:r>
              <w:rPr>
                <w:noProof/>
              </w:rPr>
              <w:lastRenderedPageBreak/>
              <w:drawing>
                <wp:inline distT="0" distB="0" distL="0" distR="0">
                  <wp:extent cx="5940425" cy="1200785"/>
                  <wp:effectExtent l="19050" t="0" r="3175" b="0"/>
                  <wp:docPr id="2" name="Рисунок 0" descr="кшы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шы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200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438" w:rsidTr="00F83438">
        <w:tc>
          <w:tcPr>
            <w:tcW w:w="9571" w:type="dxa"/>
          </w:tcPr>
          <w:p w:rsidR="00F83438" w:rsidRPr="001B22BD" w:rsidRDefault="00F83438" w:rsidP="00F834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Рис. 2</w:t>
            </w:r>
            <w:r w:rsidRPr="001B22BD">
              <w:rPr>
                <w:sz w:val="18"/>
                <w:szCs w:val="18"/>
              </w:rPr>
              <w:t>. Ошибка, возникающая при попытке умножения матриц, размеры которых не поддерживают операцию умнож</w:t>
            </w:r>
            <w:r w:rsidRPr="001B22BD">
              <w:rPr>
                <w:sz w:val="18"/>
                <w:szCs w:val="18"/>
              </w:rPr>
              <w:t>е</w:t>
            </w:r>
            <w:r w:rsidRPr="001B22BD">
              <w:rPr>
                <w:sz w:val="18"/>
                <w:szCs w:val="18"/>
              </w:rPr>
              <w:t xml:space="preserve">ния. </w:t>
            </w:r>
          </w:p>
        </w:tc>
      </w:tr>
    </w:tbl>
    <w:p w:rsidR="00CD42FC" w:rsidRDefault="00CD42FC" w:rsidP="00CD42FC">
      <w:bookmarkStart w:id="17" w:name="_Toc460697502"/>
      <w:bookmarkStart w:id="18" w:name="_Toc471913517"/>
    </w:p>
    <w:p w:rsidR="00CD42FC" w:rsidRDefault="00CD42FC" w:rsidP="00CD42FC">
      <w:r>
        <w:t>Всякую систему линейных уравнений можно записать в матричном виде. Напр., система</w:t>
      </w:r>
      <w:r w:rsidRPr="00CD42FC">
        <w:t xml:space="preserve"> 2 </w:t>
      </w:r>
      <w:r>
        <w:t>уравнений с 3-мя неизвестными</w:t>
      </w:r>
    </w:p>
    <w:p w:rsidR="00CD42FC" w:rsidRPr="00CD42FC" w:rsidRDefault="00CD42FC" w:rsidP="00CD42FC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2x+3y+8z=1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4x+5y-z=2</m:t>
                  </m:r>
                </m:e>
              </m:eqArr>
            </m:e>
          </m:d>
        </m:oMath>
      </m:oMathPara>
    </w:p>
    <w:p w:rsidR="00CD42FC" w:rsidRDefault="00CD42FC" w:rsidP="00CD42FC">
      <w:r>
        <w:t>может быть записана в виде</w:t>
      </w:r>
    </w:p>
    <w:p w:rsidR="00CD42FC" w:rsidRDefault="00CD42FC" w:rsidP="00CD42FC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z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eqArr>
            </m:e>
          </m:d>
        </m:oMath>
      </m:oMathPara>
    </w:p>
    <w:p w:rsidR="00A8536F" w:rsidRDefault="00A8536F" w:rsidP="00CD42FC">
      <w:r>
        <w:t xml:space="preserve">Вообще, система линейных уравнений с матрицей </w:t>
      </w:r>
      <m:oMath>
        <m:r>
          <w:rPr>
            <w:rFonts w:ascii="Cambria Math" w:hAnsi="Cambria Math"/>
            <w:lang w:val="en-US"/>
          </w:rPr>
          <m:t>A</m:t>
        </m:r>
      </m:oMath>
      <w:r w:rsidRPr="00A8536F">
        <w:t xml:space="preserve"> </w:t>
      </w:r>
      <w:r>
        <w:t xml:space="preserve">и столбцом правых частей </w:t>
      </w:r>
      <m:oMath>
        <m:r>
          <w:rPr>
            <w:rFonts w:ascii="Cambria Math" w:hAnsi="Cambria Math"/>
            <w:lang w:val="en-US"/>
          </w:rPr>
          <m:t>b</m:t>
        </m:r>
      </m:oMath>
      <w:r>
        <w:t xml:space="preserve"> всегда может быть записана как</w:t>
      </w:r>
    </w:p>
    <w:p w:rsidR="00A8536F" w:rsidRPr="00A8536F" w:rsidRDefault="00A8536F" w:rsidP="00CD42F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Ax=b</m:t>
          </m:r>
        </m:oMath>
      </m:oMathPara>
    </w:p>
    <w:p w:rsidR="00A8536F" w:rsidRPr="00A8536F" w:rsidRDefault="00A8536F" w:rsidP="00CD42FC">
      <w:r>
        <w:t xml:space="preserve">Здесь </w:t>
      </w:r>
      <m:oMath>
        <m:r>
          <w:rPr>
            <w:rFonts w:ascii="Cambria Math" w:hAnsi="Cambria Math"/>
            <w:lang w:val="en-US"/>
          </w:rPr>
          <m:t>x</m:t>
        </m:r>
      </m:oMath>
      <w:r w:rsidRPr="00A8536F">
        <w:t xml:space="preserve"> </w:t>
      </w:r>
      <w:r>
        <w:t xml:space="preserve">– столбец, элементами которого являются неизвестные. </w:t>
      </w:r>
    </w:p>
    <w:p w:rsidR="00CD42FC" w:rsidRDefault="00CD42FC" w:rsidP="00CD42FC"/>
    <w:p w:rsidR="00F83438" w:rsidRPr="00E57B38" w:rsidRDefault="00F83438" w:rsidP="00F83438">
      <w:pPr>
        <w:pStyle w:val="2"/>
      </w:pPr>
      <w:bookmarkStart w:id="19" w:name="_Toc525327253"/>
      <w:r>
        <w:t xml:space="preserve">Кольцо матриц </w:t>
      </w:r>
      <m:oMath>
        <m:r>
          <m:rPr>
            <m:sty m:val="bi"/>
          </m:rPr>
          <w:rPr>
            <w:rFonts w:ascii="Cambria Math" w:hAnsi="Cambria Math"/>
          </w:rPr>
          <m:t>2×2</m:t>
        </m:r>
        <w:bookmarkEnd w:id="17"/>
        <w:bookmarkEnd w:id="18"/>
        <w:bookmarkEnd w:id="19"/>
      </m:oMath>
    </w:p>
    <w:p w:rsidR="00F83438" w:rsidRPr="00E57B38" w:rsidRDefault="00F83438" w:rsidP="00F83438">
      <w:pPr>
        <w:pStyle w:val="3"/>
      </w:pPr>
      <w:bookmarkStart w:id="20" w:name="_Toc460697503"/>
      <w:bookmarkStart w:id="21" w:name="_Toc471913518"/>
      <w:bookmarkStart w:id="22" w:name="_Toc525327254"/>
      <w:r>
        <w:t xml:space="preserve">Множество матриц </w:t>
      </w:r>
      <m:oMath>
        <m:r>
          <m:rPr>
            <m:sty m:val="bi"/>
          </m:rPr>
          <w:rPr>
            <w:rFonts w:ascii="Cambria Math" w:hAnsi="Cambria Math"/>
          </w:rPr>
          <m:t>2×2</m:t>
        </m:r>
      </m:oMath>
      <w:r>
        <w:t xml:space="preserve"> как кольцо</w:t>
      </w:r>
      <w:bookmarkEnd w:id="20"/>
      <w:bookmarkEnd w:id="21"/>
      <w:bookmarkEnd w:id="22"/>
    </w:p>
    <w:p w:rsidR="00F83438" w:rsidRPr="00CB45F9" w:rsidRDefault="00F83438" w:rsidP="00F83438">
      <w:r>
        <w:t xml:space="preserve">Кратко описать свойства так введенных действий с матрицами можно, сказав, что матрицы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n</m:t>
        </m:r>
      </m:oMath>
      <w:r>
        <w:t xml:space="preserve"> образуют кольцо.   </w:t>
      </w:r>
    </w:p>
    <w:p w:rsidR="00F83438" w:rsidRDefault="00F83438" w:rsidP="00F83438">
      <w:r w:rsidRPr="009C5B8F">
        <w:rPr>
          <w:b/>
        </w:rPr>
        <w:t>Определение.</w:t>
      </w:r>
      <w:r>
        <w:t xml:space="preserve"> Множество, в котором введено сложение и умножение элементов, называют кольцом. При этом предполагают, что при упрощении выражений с элементами кольца можно обращаться как с обычными числами. Иными словами:</w:t>
      </w:r>
    </w:p>
    <w:tbl>
      <w:tblPr>
        <w:tblStyle w:val="af2"/>
        <w:tblW w:w="0" w:type="auto"/>
        <w:tblLook w:val="04A0"/>
      </w:tblPr>
      <w:tblGrid>
        <w:gridCol w:w="799"/>
        <w:gridCol w:w="5595"/>
      </w:tblGrid>
      <w:tr w:rsidR="00F83438" w:rsidTr="00F83438">
        <w:tc>
          <w:tcPr>
            <w:tcW w:w="799" w:type="dxa"/>
          </w:tcPr>
          <w:p w:rsidR="00F83438" w:rsidRDefault="00F83438" w:rsidP="00F83438">
            <w:r>
              <w:t>1</w:t>
            </w:r>
          </w:p>
        </w:tc>
        <w:tc>
          <w:tcPr>
            <w:tcW w:w="5595" w:type="dxa"/>
          </w:tcPr>
          <w:p w:rsidR="00F83438" w:rsidRDefault="00F83438" w:rsidP="00F83438">
            <m:oMathPara>
              <m:oMath>
                <m:r>
                  <w:rPr>
                    <w:rFonts w:ascii="Cambria Math" w:hAnsi="Cambria Math"/>
                  </w:rPr>
                  <m:t>x+y=y+x</m:t>
                </m:r>
              </m:oMath>
            </m:oMathPara>
          </w:p>
        </w:tc>
      </w:tr>
      <w:tr w:rsidR="00F83438" w:rsidTr="00F83438">
        <w:tc>
          <w:tcPr>
            <w:tcW w:w="799" w:type="dxa"/>
          </w:tcPr>
          <w:p w:rsidR="00F83438" w:rsidRDefault="00F83438" w:rsidP="00F83438">
            <w:r>
              <w:t>2</w:t>
            </w:r>
          </w:p>
        </w:tc>
        <w:tc>
          <w:tcPr>
            <w:tcW w:w="5595" w:type="dxa"/>
          </w:tcPr>
          <w:p w:rsidR="00F83438" w:rsidRDefault="00F83438" w:rsidP="00F83438">
            <m:oMathPara>
              <m:oMath>
                <m:r>
                  <w:rPr>
                    <w:rFonts w:ascii="Cambria Math" w:hAnsi="Cambria Math"/>
                  </w:rPr>
                  <m:t>x+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y+z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x+y</m:t>
                    </m:r>
                  </m:e>
                </m:d>
                <m:r>
                  <w:rPr>
                    <w:rFonts w:ascii="Cambria Math" w:hAnsi="Cambria Math"/>
                  </w:rPr>
                  <m:t>+z</m:t>
                </m:r>
              </m:oMath>
            </m:oMathPara>
          </w:p>
        </w:tc>
      </w:tr>
      <w:tr w:rsidR="00F83438" w:rsidTr="00F83438">
        <w:tc>
          <w:tcPr>
            <w:tcW w:w="799" w:type="dxa"/>
          </w:tcPr>
          <w:p w:rsidR="00F83438" w:rsidRDefault="00F83438" w:rsidP="00F83438">
            <w:r>
              <w:t>3</w:t>
            </w:r>
          </w:p>
        </w:tc>
        <w:tc>
          <w:tcPr>
            <w:tcW w:w="5595" w:type="dxa"/>
          </w:tcPr>
          <w:p w:rsidR="00F83438" w:rsidRPr="002D7615" w:rsidRDefault="00F83438" w:rsidP="00F83438">
            <w:pPr>
              <w:rPr>
                <w:i/>
              </w:rPr>
            </w:pPr>
            <w:r>
              <w:t xml:space="preserve">Существует такой элемент 0, что </w:t>
            </w:r>
            <m:oMath>
              <m:r>
                <w:rPr>
                  <w:rFonts w:ascii="Cambria Math" w:hAnsi="Cambria Math"/>
                </w:rPr>
                <m:t>x+0=x</m:t>
              </m:r>
            </m:oMath>
          </w:p>
        </w:tc>
      </w:tr>
      <w:tr w:rsidR="00F83438" w:rsidTr="00F83438">
        <w:tc>
          <w:tcPr>
            <w:tcW w:w="799" w:type="dxa"/>
          </w:tcPr>
          <w:p w:rsidR="00F83438" w:rsidRDefault="00F83438" w:rsidP="00F83438">
            <w:r>
              <w:t>4</w:t>
            </w:r>
          </w:p>
        </w:tc>
        <w:tc>
          <w:tcPr>
            <w:tcW w:w="5595" w:type="dxa"/>
          </w:tcPr>
          <w:p w:rsidR="00F83438" w:rsidRPr="002D7615" w:rsidRDefault="00F83438" w:rsidP="00F83438">
            <w:r>
              <w:t xml:space="preserve">Существует такой элемент </w:t>
            </w:r>
            <m:oMath>
              <m:r>
                <w:rPr>
                  <w:rFonts w:ascii="Cambria Math" w:hAnsi="Cambria Math"/>
                </w:rPr>
                <m:t>–x</m:t>
              </m:r>
            </m:oMath>
            <w:r>
              <w:t xml:space="preserve">, что </w:t>
            </w:r>
            <m:oMath>
              <m:r>
                <w:rPr>
                  <w:rFonts w:ascii="Cambria Math" w:hAnsi="Cambria Math"/>
                </w:rPr>
                <m:t>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</w:tc>
      </w:tr>
      <w:tr w:rsidR="00F83438" w:rsidTr="00F83438">
        <w:tc>
          <w:tcPr>
            <w:tcW w:w="799" w:type="dxa"/>
          </w:tcPr>
          <w:p w:rsidR="00F83438" w:rsidRDefault="00F83438" w:rsidP="00F83438">
            <w:r>
              <w:t>5</w:t>
            </w:r>
          </w:p>
        </w:tc>
        <w:tc>
          <w:tcPr>
            <w:tcW w:w="5595" w:type="dxa"/>
          </w:tcPr>
          <w:p w:rsidR="00F83438" w:rsidRDefault="00F83438" w:rsidP="00F83438"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yz</m:t>
                    </m:r>
                  </m:e>
                </m:d>
                <m:r>
                  <w:rPr>
                    <w:rFonts w:ascii="Cambria Math" w:hAnsi="Cambria Math"/>
                  </w:rPr>
                  <m:t>=(xy)z</m:t>
                </m:r>
              </m:oMath>
            </m:oMathPara>
          </w:p>
        </w:tc>
      </w:tr>
      <w:tr w:rsidR="00F83438" w:rsidTr="00F83438">
        <w:tc>
          <w:tcPr>
            <w:tcW w:w="799" w:type="dxa"/>
          </w:tcPr>
          <w:p w:rsidR="00F83438" w:rsidRDefault="00F83438" w:rsidP="00F83438">
            <w:r>
              <w:t>6</w:t>
            </w:r>
          </w:p>
        </w:tc>
        <w:tc>
          <w:tcPr>
            <w:tcW w:w="5595" w:type="dxa"/>
          </w:tcPr>
          <w:p w:rsidR="00F83438" w:rsidRDefault="00F83438" w:rsidP="00F83438">
            <w:r>
              <w:t xml:space="preserve">Существует такой элемент </w:t>
            </w:r>
            <m:oMath>
              <m:r>
                <w:rPr>
                  <w:rFonts w:ascii="Cambria Math" w:hAnsi="Cambria Math"/>
                  <w:lang w:val="en-US"/>
                </w:rPr>
                <m:t>e</m:t>
              </m:r>
            </m:oMath>
            <w:r>
              <w:t>, что</w:t>
            </w:r>
            <m:oMath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</w:rPr>
                <m:t>x=xe=x</m:t>
              </m:r>
            </m:oMath>
          </w:p>
        </w:tc>
      </w:tr>
      <w:tr w:rsidR="00F83438" w:rsidTr="00F83438">
        <w:tc>
          <w:tcPr>
            <w:tcW w:w="799" w:type="dxa"/>
          </w:tcPr>
          <w:p w:rsidR="00F83438" w:rsidRDefault="00F83438" w:rsidP="00F83438">
            <w:r>
              <w:t>7</w:t>
            </w:r>
          </w:p>
        </w:tc>
        <w:tc>
          <w:tcPr>
            <w:tcW w:w="5595" w:type="dxa"/>
          </w:tcPr>
          <w:p w:rsidR="00F83438" w:rsidRDefault="00F83438" w:rsidP="00F83438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x+y</m:t>
                    </m:r>
                  </m:e>
                </m:d>
                <m:r>
                  <w:rPr>
                    <w:rFonts w:ascii="Cambria Math" w:hAnsi="Cambria Math"/>
                  </w:rPr>
                  <m:t>z=xz+yz</m:t>
                </m:r>
              </m:oMath>
            </m:oMathPara>
          </w:p>
        </w:tc>
      </w:tr>
      <w:tr w:rsidR="00F83438" w:rsidTr="00F83438">
        <w:tc>
          <w:tcPr>
            <w:tcW w:w="799" w:type="dxa"/>
          </w:tcPr>
          <w:p w:rsidR="00F83438" w:rsidRDefault="00F83438" w:rsidP="00F83438">
            <w:r>
              <w:t>8</w:t>
            </w:r>
          </w:p>
        </w:tc>
        <w:tc>
          <w:tcPr>
            <w:tcW w:w="5595" w:type="dxa"/>
          </w:tcPr>
          <w:p w:rsidR="00F83438" w:rsidRPr="002D7615" w:rsidRDefault="00F83438" w:rsidP="00F83438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x+y</m:t>
                    </m:r>
                  </m:e>
                </m:d>
                <m:r>
                  <w:rPr>
                    <w:rFonts w:ascii="Cambria Math" w:hAnsi="Cambria Math"/>
                  </w:rPr>
                  <m:t>=zx+zy</m:t>
                </m:r>
              </m:oMath>
            </m:oMathPara>
          </w:p>
        </w:tc>
      </w:tr>
    </w:tbl>
    <w:p w:rsidR="00F83438" w:rsidRDefault="00F83438" w:rsidP="00F83438">
      <w:r>
        <w:t xml:space="preserve">Здесь </w:t>
      </w:r>
      <m:oMath>
        <m:r>
          <w:rPr>
            <w:rFonts w:ascii="Cambria Math" w:hAnsi="Cambria Math"/>
          </w:rPr>
          <m:t>x,y,z</m:t>
        </m:r>
      </m:oMath>
      <w:r>
        <w:t xml:space="preserve">– элементы кольца. </w:t>
      </w:r>
    </w:p>
    <w:p w:rsidR="00F83438" w:rsidRDefault="00F83438" w:rsidP="00F83438">
      <w:r>
        <w:t xml:space="preserve">Матрицы </w:t>
      </w:r>
      <m:oMath>
        <m:r>
          <w:rPr>
            <w:rFonts w:ascii="Cambria Math" w:hAnsi="Cambria Math"/>
          </w:rPr>
          <m:t>2×2</m:t>
        </m:r>
      </m:oMath>
      <w:r>
        <w:t>образуют кольцо, в котором матрица</w:t>
      </w:r>
    </w:p>
    <w:p w:rsidR="00F83438" w:rsidRPr="00863018" w:rsidRDefault="00F83438" w:rsidP="00F83438">
      <w:pPr>
        <w:rPr>
          <w:lang w:eastAsia="en-US"/>
        </w:rPr>
      </w:pPr>
      <m:oMathPara>
        <m:oMath>
          <m:r>
            <w:rPr>
              <w:rFonts w:ascii="Cambria Math" w:hAnsi="Cambria Math"/>
              <w:lang w:eastAsia="en-US"/>
            </w:rPr>
            <w:lastRenderedPageBreak/>
            <m:t>0=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eastAsia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lang w:eastAsia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F83438" w:rsidRDefault="00F83438" w:rsidP="00F83438">
      <w:pPr>
        <w:rPr>
          <w:lang w:val="en-US" w:eastAsia="en-US"/>
        </w:rPr>
      </w:pPr>
      <w:r>
        <w:rPr>
          <w:lang w:eastAsia="en-US"/>
        </w:rPr>
        <w:t>служит нулевым элементом, а матрица</w:t>
      </w:r>
    </w:p>
    <w:p w:rsidR="00F83438" w:rsidRDefault="00F83438" w:rsidP="00F8343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/>
                        <w:lang w:eastAsia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eastAsia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lang w:eastAsia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eastAsia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F83438" w:rsidRDefault="00F83438" w:rsidP="00F83438">
      <w:r>
        <w:t xml:space="preserve">служит единичным элементам, ее называют единичной матрицей.  Чтобы доказать это, следует проверить выполнение аксиом. </w:t>
      </w:r>
    </w:p>
    <w:p w:rsidR="00F83438" w:rsidRPr="00CB45F9" w:rsidRDefault="00F83438" w:rsidP="00F83438">
      <w:r>
        <w:t xml:space="preserve">1. Левая часть равенства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+Y=Y+X</m:t>
        </m:r>
      </m:oMath>
      <w:r>
        <w:t xml:space="preserve"> равна</w:t>
      </w:r>
      <w:r>
        <w:rPr>
          <w:rFonts w:ascii="Cambria Math" w:hAnsi="Cambria Math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:rsidR="00F83438" w:rsidRDefault="00F83438" w:rsidP="00F83438">
      <w:r>
        <w:t xml:space="preserve">Правая часть этого равенства равна </w:t>
      </w:r>
    </w:p>
    <w:p w:rsidR="00F83438" w:rsidRPr="00CB45F9" w:rsidRDefault="00F83438" w:rsidP="00F8343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:rsidR="00F83438" w:rsidRDefault="00F83438" w:rsidP="00F83438">
      <w:r>
        <w:t xml:space="preserve">2. Левая часть равенства </w:t>
      </w:r>
      <m:oMath>
        <m:r>
          <w:rPr>
            <w:rFonts w:ascii="Cambria Math" w:hAnsi="Cambria Math"/>
          </w:rPr>
          <m:t>X+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+Z</m:t>
        </m:r>
      </m:oMath>
      <w:r>
        <w:t xml:space="preserve"> равна</w:t>
      </w:r>
    </w:p>
    <w:p w:rsidR="00F83438" w:rsidRPr="00CB45F9" w:rsidRDefault="00F83438" w:rsidP="00F83438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F83438" w:rsidRDefault="00F83438" w:rsidP="00F83438">
      <w:r>
        <w:t>правая часть</w:t>
      </w:r>
    </w:p>
    <w:p w:rsidR="00F83438" w:rsidRPr="00283BC7" w:rsidRDefault="00F83438" w:rsidP="00F8343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:rsidR="00F83438" w:rsidRPr="00283BC7" w:rsidRDefault="00F83438" w:rsidP="00F83438">
      <w:r>
        <w:t xml:space="preserve">3. Поскольку </w:t>
      </w:r>
      <w:r>
        <w:rPr>
          <w:rFonts w:ascii="Cambria Math" w:hAnsi="Cambria Math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:rsidR="00F83438" w:rsidRDefault="00F83438" w:rsidP="00F83438">
      <w:r>
        <w:t xml:space="preserve">равенство </w:t>
      </w:r>
      <m:oMath>
        <m:r>
          <w:rPr>
            <w:rFonts w:ascii="Cambria Math" w:hAnsi="Cambria Math"/>
          </w:rPr>
          <m:t>X+0=X</m:t>
        </m:r>
      </m:oMath>
      <w:r>
        <w:t xml:space="preserve"> будет выполнено, если принять, что </w:t>
      </w:r>
    </w:p>
    <w:p w:rsidR="00F83438" w:rsidRDefault="00F83438" w:rsidP="00F83438">
      <m:oMathPara>
        <m:oMath>
          <m:r>
            <w:rPr>
              <w:rFonts w:ascii="Cambria Math" w:hAnsi="Cambria Math"/>
            </w:rPr>
            <m:t>0=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F83438" w:rsidRPr="00283BC7" w:rsidRDefault="00F83438" w:rsidP="00F83438">
      <w:r>
        <w:t xml:space="preserve">4. Поскольку </w:t>
      </w:r>
    </w:p>
    <w:p w:rsidR="00F83438" w:rsidRDefault="00F83438" w:rsidP="00F8343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F83438" w:rsidRPr="00151DEC" w:rsidRDefault="00F83438" w:rsidP="00F83438">
      <w:r>
        <w:t xml:space="preserve">равенство </w:t>
      </w:r>
      <m:oMath>
        <m:r>
          <w:rPr>
            <w:rFonts w:ascii="Cambria Math" w:hAnsi="Cambria Math"/>
          </w:rPr>
          <m:t>X+(-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)=0</m:t>
        </m:r>
      </m:oMath>
      <w:r>
        <w:t xml:space="preserve"> будет выполнено, если принять, что</w:t>
      </w:r>
    </w:p>
    <w:p w:rsidR="00F83438" w:rsidRPr="00283BC7" w:rsidRDefault="00F83438" w:rsidP="00F83438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–X=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:rsidR="00F83438" w:rsidRPr="00863018" w:rsidRDefault="00F83438" w:rsidP="00F83438">
      <w:r w:rsidRPr="00283BC7">
        <w:t xml:space="preserve">5. </w:t>
      </w:r>
      <w:r>
        <w:t xml:space="preserve">Левая часть равенства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YZ</m:t>
            </m:r>
          </m:e>
        </m:d>
        <m:r>
          <w:rPr>
            <w:rFonts w:ascii="Cambria Math" w:hAnsi="Cambria Math"/>
          </w:rPr>
          <m:t>=(XY)Z</m:t>
        </m:r>
      </m:oMath>
      <w:r>
        <w:t>равна</w:t>
      </w:r>
    </w:p>
    <w:p w:rsidR="00F83438" w:rsidRPr="00283BC7" w:rsidRDefault="00F83438" w:rsidP="00F83438">
      <m:oMathPara>
        <m:oMath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lang w:eastAsia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lang w:eastAsia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F83438" w:rsidRPr="00863018" w:rsidRDefault="00F83438" w:rsidP="00F83438">
      <w:pPr>
        <w:rPr>
          <w:oMath/>
          <w:rFonts w:ascii="Cambria Math" w:hAnsi="Cambria Math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F83438" w:rsidRPr="00863018" w:rsidRDefault="00F83438" w:rsidP="00F83438"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FF000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12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color w:val="FF0000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lang w:val="en-US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color w:val="FF0000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lang w:val="en-US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:rsidR="00F83438" w:rsidRDefault="00F83438" w:rsidP="00F83438">
      <w:r>
        <w:t>Правая часть равна</w:t>
      </w:r>
    </w:p>
    <w:p w:rsidR="00F83438" w:rsidRPr="00BC4BF7" w:rsidRDefault="00F83438" w:rsidP="00F83438">
      <w:pPr>
        <w:rPr>
          <w:oMath/>
          <w:rFonts w:ascii="Cambria Math" w:hAnsi="Cambria Math"/>
          <w:lang w:eastAsia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lang w:eastAsia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lang w:eastAsia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eastAsia="en-US"/>
            </w:rPr>
            <m:t>=</m:t>
          </m:r>
        </m:oMath>
      </m:oMathPara>
    </w:p>
    <w:p w:rsidR="00F83438" w:rsidRPr="00BC4BF7" w:rsidRDefault="00F83438" w:rsidP="00F83438">
      <w:pPr>
        <w:rPr>
          <w:oMath/>
          <w:rFonts w:ascii="Cambria Math" w:hAnsi="Cambria Math"/>
          <w:lang w:eastAsia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eastAsia="en-US"/>
            </w:rPr>
            <m:t>=</m:t>
          </m:r>
        </m:oMath>
      </m:oMathPara>
    </w:p>
    <w:p w:rsidR="00F83438" w:rsidRPr="00BC4BF7" w:rsidRDefault="00F83438" w:rsidP="00F8343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FF000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11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:rsidR="00F83438" w:rsidRDefault="00F83438" w:rsidP="00F83438">
      <w:r>
        <w:t>6</w:t>
      </w:r>
      <w:r w:rsidRPr="00151DEC">
        <w:t xml:space="preserve">. </w:t>
      </w:r>
      <w:r>
        <w:t xml:space="preserve">Свойство </w:t>
      </w:r>
      <m:oMath>
        <m:r>
          <w:rPr>
            <w:rFonts w:ascii="Cambria Math" w:hAnsi="Cambria Math"/>
          </w:rPr>
          <m:t>EX=XE=X</m:t>
        </m:r>
      </m:oMath>
      <w:r>
        <w:t xml:space="preserve"> получается легко</w:t>
      </w:r>
    </w:p>
    <w:p w:rsidR="00F83438" w:rsidRPr="00BC4BF7" w:rsidRDefault="00F83438" w:rsidP="00F83438"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:rsidR="00F83438" w:rsidRPr="00151DEC" w:rsidRDefault="00F83438" w:rsidP="00F83438">
      <w:r>
        <w:t xml:space="preserve">7. Левая часть равенства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Y+Z</m:t>
            </m:r>
          </m:e>
        </m:d>
        <m:r>
          <w:rPr>
            <w:rFonts w:ascii="Cambria Math" w:hAnsi="Cambria Math"/>
          </w:rPr>
          <m:t>=XY+XZ</m:t>
        </m:r>
      </m:oMath>
      <w:r>
        <w:t xml:space="preserve"> равна</w:t>
      </w:r>
    </w:p>
    <w:p w:rsidR="00F83438" w:rsidRPr="00BC4BF7" w:rsidRDefault="00F83438" w:rsidP="00F83438">
      <w:pPr>
        <w:rPr>
          <w:oMath/>
          <w:rFonts w:ascii="Cambria Math" w:hAnsi="Cambria Math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lang w:eastAsia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lang w:eastAsia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lang w:eastAsia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F83438" w:rsidRPr="00BC4BF7" w:rsidRDefault="00F83438" w:rsidP="00F8343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+2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+2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:rsidR="00F83438" w:rsidRPr="00BC4BF7" w:rsidRDefault="00F83438" w:rsidP="00F83438">
      <w:r>
        <w:t>Правая часть:</w:t>
      </w:r>
    </w:p>
    <w:p w:rsidR="00F83438" w:rsidRPr="00BC4BF7" w:rsidRDefault="00F83438" w:rsidP="00F83438">
      <m:oMathPara>
        <m:oMath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eastAsia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F83438" w:rsidRPr="00BC4BF7" w:rsidRDefault="00F83438" w:rsidP="00F83438">
      <w:pPr>
        <w:rPr>
          <w:oMath/>
          <w:rFonts w:ascii="Cambria Math" w:hAnsi="Cambria Math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+2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+2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:rsidR="00F83438" w:rsidRDefault="00F83438" w:rsidP="00F83438">
      <w:r>
        <w:t xml:space="preserve">8-ое проверяется аналогично. </w:t>
      </w:r>
    </w:p>
    <w:p w:rsidR="00F83438" w:rsidRDefault="00F83438" w:rsidP="00F83438">
      <w:r>
        <w:t>Нетрудно заметить, что умножение матриц не удовлетворяет одному свойству, присущему умн</w:t>
      </w:r>
      <w:r>
        <w:t>о</w:t>
      </w:r>
      <w:r>
        <w:t xml:space="preserve">жению чисел: не всегда  </w:t>
      </w:r>
      <m:oMath>
        <m:r>
          <w:rPr>
            <w:rFonts w:ascii="Cambria Math" w:hAnsi="Cambria Math"/>
          </w:rPr>
          <m:t>XY=YX</m:t>
        </m:r>
      </m:oMath>
      <w:r>
        <w:t xml:space="preserve">, напр., </w:t>
      </w:r>
    </w:p>
    <w:p w:rsidR="00F83438" w:rsidRPr="00517FAD" w:rsidRDefault="00F83438" w:rsidP="00F8343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</w:rPr>
                      <m:t>23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</w:rPr>
                      <m:t>20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libri"/>
                      </w:rPr>
                      <m:t>55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</w:rPr>
                      <m:t>48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 w:cs="Calibri"/>
                  <w:i/>
                </w:rPr>
              </m:ctrlPr>
            </m:e>
          </m:d>
          <m:r>
            <w:rPr>
              <w:rFonts w:ascii="Cambria Math" w:hAnsi="Cambria Math" w:cs="Calibri"/>
              <w:lang w:val="en-US"/>
            </w:rPr>
            <m:t xml:space="preserve">,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33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50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25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38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 w:cs="Calibri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F83438" w:rsidRDefault="00F83438" w:rsidP="00F83438">
      <w:r>
        <w:t>Кольца, в которых не выполняется это равенство, называются некоммутативными. Упрощая ма</w:t>
      </w:r>
      <w:r>
        <w:t>т</w:t>
      </w:r>
      <w:r>
        <w:t xml:space="preserve">ричные выражения, следует внимательно следить за порядком сомножителей. </w:t>
      </w:r>
    </w:p>
    <w:p w:rsidR="00F83438" w:rsidRDefault="00F83438" w:rsidP="00F83438">
      <w:r w:rsidRPr="00511AAF">
        <w:rPr>
          <w:b/>
        </w:rPr>
        <w:t>Задача.</w:t>
      </w:r>
      <w:r>
        <w:t xml:space="preserve"> Вычислите матрицу</w:t>
      </w:r>
    </w:p>
    <w:p w:rsidR="00F83438" w:rsidRDefault="00F83438" w:rsidP="00F83438">
      <w:pPr>
        <w:rPr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F83438" w:rsidRPr="00833AED" w:rsidRDefault="00F83438" w:rsidP="00F83438">
      <w:r>
        <w:t>Ответ:</w:t>
      </w:r>
    </w:p>
    <w:p w:rsidR="00F83438" w:rsidRDefault="00F83438" w:rsidP="00F8343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</w:rPr>
                      <m:t>224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</w:rPr>
                      <m:t>336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libri"/>
                      </w:rPr>
                      <m:t>508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</w:rPr>
                      <m:t>776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 w:cs="Calibri"/>
                  <w:i/>
                </w:rPr>
              </m:ctrlPr>
            </m:e>
          </m:d>
          <m:r>
            <w:rPr>
              <w:rFonts w:ascii="Cambria Math" w:hAnsi="Cambria Math" w:cs="Calibri"/>
            </w:rPr>
            <m:t>.</m:t>
          </m:r>
        </m:oMath>
      </m:oMathPara>
    </w:p>
    <w:p w:rsidR="00F83438" w:rsidRDefault="00F83438" w:rsidP="00F83438">
      <w:r>
        <w:t xml:space="preserve">В общем случае справедливо след. утверждение. </w:t>
      </w:r>
    </w:p>
    <w:p w:rsidR="00F83438" w:rsidRDefault="00F83438" w:rsidP="00F83438">
      <w:r w:rsidRPr="008E3A8F">
        <w:rPr>
          <w:b/>
        </w:rPr>
        <w:lastRenderedPageBreak/>
        <w:t>Теорема.</w:t>
      </w:r>
      <w:r>
        <w:t xml:space="preserve"> Множество матриц размера </w:t>
      </w:r>
      <m:oMath>
        <m:r>
          <w:rPr>
            <w:rFonts w:ascii="Cambria Math" w:hAnsi="Cambria Math"/>
          </w:rPr>
          <m:t>n×n</m:t>
        </m:r>
      </m:oMath>
      <w:r w:rsidRPr="00511AAF">
        <w:t xml:space="preserve"> </w:t>
      </w:r>
      <w:r>
        <w:t>образует некоммутативное кольцо, нулем в котором служит нулевая матрица, все элементы которой равны нулю, а единице – матрица</w:t>
      </w:r>
    </w:p>
    <w:p w:rsidR="00F83438" w:rsidRPr="00511AAF" w:rsidRDefault="00F83438" w:rsidP="00F83438">
      <m:oMathPara>
        <m:oMath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F83438" w:rsidRPr="00511AAF" w:rsidRDefault="00F83438" w:rsidP="00F83438">
      <w:r>
        <w:t>словами: матрица, на главной диагонали которой, стоят 1, а в прочих положения – нули.</w:t>
      </w:r>
    </w:p>
    <w:p w:rsidR="00F83438" w:rsidRDefault="00F83438" w:rsidP="00F83438">
      <w:r w:rsidRPr="00F83438">
        <w:rPr>
          <w:b/>
        </w:rPr>
        <w:t>Замечание.</w:t>
      </w:r>
      <w:r>
        <w:t xml:space="preserve"> Множество матриц </w:t>
      </w:r>
      <m:oMath>
        <m:r>
          <w:rPr>
            <w:rFonts w:ascii="Cambria Math" w:hAnsi="Cambria Math"/>
          </w:rPr>
          <m:t>2×2</m:t>
        </m:r>
      </m:oMath>
      <w:r>
        <w:t xml:space="preserve"> является не только кольцом, но и линейным пространством. При этом умножение на число согласовано с умножением на матрицу так</w:t>
      </w:r>
    </w:p>
    <w:p w:rsidR="00F83438" w:rsidRPr="00517FAD" w:rsidRDefault="00F83438" w:rsidP="00F83438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  <w:lang w:val="en-US"/>
            </w:rPr>
            <m:t>X=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X,</m:t>
          </m:r>
        </m:oMath>
      </m:oMathPara>
    </w:p>
    <w:p w:rsidR="00F83438" w:rsidRDefault="00F83438" w:rsidP="00F83438">
      <w:r>
        <w:t>поскольку</w:t>
      </w:r>
    </w:p>
    <w:p w:rsidR="00F83438" w:rsidRDefault="00F83438" w:rsidP="00F83438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eastAsia="en-US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5A2B35" w:rsidRPr="005A2B35" w:rsidRDefault="005A2B35" w:rsidP="00F83438">
      <w:pPr>
        <w:rPr>
          <w:lang w:val="en-US"/>
        </w:rPr>
      </w:pPr>
    </w:p>
    <w:p w:rsidR="00F83438" w:rsidRDefault="00F83438" w:rsidP="00F83438">
      <w:pPr>
        <w:pStyle w:val="2"/>
      </w:pPr>
      <w:bookmarkStart w:id="23" w:name="_Toc461971805"/>
      <w:bookmarkStart w:id="24" w:name="_Toc471913535"/>
      <w:bookmarkStart w:id="25" w:name="_Toc525327255"/>
      <w:r>
        <w:t>Транспонирование матрицы</w:t>
      </w:r>
      <w:bookmarkEnd w:id="23"/>
      <w:bookmarkEnd w:id="24"/>
      <w:bookmarkEnd w:id="25"/>
    </w:p>
    <w:p w:rsidR="00F83438" w:rsidRDefault="00F83438" w:rsidP="00F83438">
      <w:r>
        <w:t xml:space="preserve">Операция, которая превращает матрицу с элементами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в матрицу с элементами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>
        <w:t xml:space="preserve">, называется </w:t>
      </w:r>
      <w:r w:rsidRPr="007D307F">
        <w:rPr>
          <w:i/>
        </w:rPr>
        <w:t>транспонированием</w:t>
      </w:r>
      <w:r>
        <w:t xml:space="preserve">. Напр., транспонирование превращает матрицу </w:t>
      </w:r>
    </w:p>
    <w:p w:rsidR="00F83438" w:rsidRPr="00A0564D" w:rsidRDefault="00F83438" w:rsidP="00F83438"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 в   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F83438" w:rsidRPr="006C3BB7" w:rsidRDefault="00F83438" w:rsidP="00F83438">
      <w:r>
        <w:t xml:space="preserve">а матрицу </w:t>
      </w:r>
    </w:p>
    <w:p w:rsidR="00F83438" w:rsidRPr="007D307F" w:rsidRDefault="00F83438" w:rsidP="00F8343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в 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</w:rPr>
                      <m:t>1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color w:val="00B050"/>
                      </w:rPr>
                      <m:t>0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color w:val="0070C0"/>
                      </w:rPr>
                      <m:t>4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libri"/>
                      </w:rPr>
                      <m:t>0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color w:val="FF0000"/>
                      </w:rPr>
                      <m:t>5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libri"/>
                      </w:rPr>
                      <m:t>0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</w:rPr>
                      <m:t>0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</w:rPr>
                      <m:t>3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 w:cs="Calibri"/>
                  <w:i/>
                </w:rPr>
              </m:ctrlP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F83438" w:rsidRDefault="00F83438" w:rsidP="00F83438">
      <w:r>
        <w:t>При транспонировании элементы отражаются относительно главной диагонали.</w:t>
      </w:r>
    </w:p>
    <w:p w:rsidR="00F83438" w:rsidRDefault="00F83438" w:rsidP="00F83438">
      <w:r>
        <w:t>Эта операция согласована с арифметическими действиями:</w:t>
      </w:r>
    </w:p>
    <w:p w:rsidR="00F83438" w:rsidRPr="001636A4" w:rsidRDefault="00F83438" w:rsidP="00F83438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F83438" w:rsidRPr="004A35B8" w:rsidRDefault="00F83438" w:rsidP="00F83438">
      <w:r w:rsidRPr="004A35B8">
        <w:rPr>
          <w:b/>
        </w:rPr>
        <w:t>Пример.</w:t>
      </w:r>
      <w:r>
        <w:t xml:space="preserve"> Пусть</w:t>
      </w:r>
    </w:p>
    <w:p w:rsidR="00F83438" w:rsidRDefault="00F83438" w:rsidP="00F83438"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t xml:space="preserve">,  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F83438" w:rsidRPr="004A35B8" w:rsidRDefault="00F83438" w:rsidP="00F83438">
      <w:r>
        <w:t>тогда</w:t>
      </w:r>
    </w:p>
    <w:p w:rsidR="00F83438" w:rsidRDefault="00F83438" w:rsidP="00F83438">
      <m:oMathPara>
        <m:oMath>
          <m:r>
            <w:rPr>
              <w:rFonts w:ascii="Cambria Math" w:hAnsi="Cambria Math"/>
            </w:rPr>
            <m:t>C=AB=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16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:rsidR="00F83438" w:rsidRPr="00A0564D" w:rsidRDefault="00F83438" w:rsidP="00F83438">
      <w:r>
        <w:t>и</w:t>
      </w:r>
    </w:p>
    <w:p w:rsidR="00F83438" w:rsidRDefault="00F83438" w:rsidP="00F83438"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14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</m:m>
          </m:e>
        </m:d>
      </m:oMath>
      <w:r>
        <w:t xml:space="preserve">, </w:t>
      </w:r>
    </w:p>
    <w:p w:rsidR="00F83438" w:rsidRPr="004A35B8" w:rsidRDefault="00F83438" w:rsidP="00F83438">
      <w:r>
        <w:lastRenderedPageBreak/>
        <w:t>а</w:t>
      </w:r>
    </w:p>
    <w:p w:rsidR="00F83438" w:rsidRPr="004A35B8" w:rsidRDefault="00F83438" w:rsidP="00F83438"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Calibri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14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</m:m>
          </m:e>
        </m:d>
      </m:oMath>
      <w:r>
        <w:t>.</w:t>
      </w:r>
    </w:p>
    <w:p w:rsidR="00F83438" w:rsidRDefault="00F83438" w:rsidP="00F83438">
      <w:proofErr w:type="spellStart"/>
      <w:r w:rsidRPr="004A35B8">
        <w:rPr>
          <w:b/>
        </w:rPr>
        <w:t>Док-во</w:t>
      </w:r>
      <w:proofErr w:type="spellEnd"/>
      <w:r>
        <w:rPr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t>для матриц 2 на 2.</w:t>
      </w:r>
    </w:p>
    <w:p w:rsidR="00F83438" w:rsidRPr="00F423BC" w:rsidRDefault="00F83438" w:rsidP="00F83438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:rsidR="00F83438" w:rsidRPr="001636A4" w:rsidRDefault="00F83438" w:rsidP="00F83438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:rsidR="00F83438" w:rsidRDefault="00F83438" w:rsidP="00F83438">
      <w:r>
        <w:t xml:space="preserve">В общем случае: </w:t>
      </w:r>
      <w:proofErr w:type="spellStart"/>
      <w:r>
        <w:rPr>
          <w:lang w:val="en-US"/>
        </w:rPr>
        <w:t>ij</w:t>
      </w:r>
      <w:proofErr w:type="spellEnd"/>
      <w:r w:rsidRPr="001636A4">
        <w:t>-</w:t>
      </w:r>
      <w:proofErr w:type="spellStart"/>
      <w:r w:rsidRPr="001636A4">
        <w:t>ый</w:t>
      </w:r>
      <w:proofErr w:type="spellEnd"/>
      <w:r w:rsidRPr="001636A4">
        <w:t xml:space="preserve"> элемент матрицы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t xml:space="preserve"> равен</w:t>
      </w:r>
    </w:p>
    <w:p w:rsidR="00F83438" w:rsidRPr="00A71313" w:rsidRDefault="00F83438" w:rsidP="00F83438">
      <w:pPr>
        <w:rPr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F83438" w:rsidRDefault="00F83438" w:rsidP="00F83438">
      <w:r>
        <w:t xml:space="preserve">а тот же элемент матрицы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t xml:space="preserve"> равен</w:t>
      </w:r>
    </w:p>
    <w:p w:rsidR="00F83438" w:rsidRPr="00A71313" w:rsidRDefault="00F83438" w:rsidP="00F83438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F83438" w:rsidRPr="00517FAD" w:rsidRDefault="00F83438" w:rsidP="00F83438"/>
    <w:p w:rsidR="00F83438" w:rsidRDefault="00F83438" w:rsidP="00F83438">
      <w:pPr>
        <w:pStyle w:val="2"/>
      </w:pPr>
      <w:bookmarkStart w:id="26" w:name="_Toc460697505"/>
      <w:bookmarkStart w:id="27" w:name="_Toc471913520"/>
      <w:bookmarkStart w:id="28" w:name="_Toc525327256"/>
      <w:r>
        <w:t>Обратная матрица</w:t>
      </w:r>
      <w:bookmarkEnd w:id="26"/>
      <w:bookmarkEnd w:id="27"/>
      <w:bookmarkEnd w:id="28"/>
    </w:p>
    <w:p w:rsidR="00F83438" w:rsidRPr="00CD0500" w:rsidRDefault="00F83438" w:rsidP="00F83438">
      <w:pPr>
        <w:pStyle w:val="3"/>
      </w:pPr>
      <w:bookmarkStart w:id="29" w:name="_Toc461971806"/>
      <w:bookmarkStart w:id="30" w:name="_Toc471913536"/>
      <w:bookmarkStart w:id="31" w:name="_Toc525327257"/>
      <w:r>
        <w:t xml:space="preserve">Матричное уравнение </w:t>
      </w:r>
      <w:r>
        <w:rPr>
          <w:lang w:val="en-US"/>
        </w:rPr>
        <w:t>AX</w:t>
      </w:r>
      <w:r w:rsidRPr="00190B56">
        <w:t>=</w:t>
      </w:r>
      <w:r>
        <w:rPr>
          <w:lang w:val="en-US"/>
        </w:rPr>
        <w:t>E</w:t>
      </w:r>
      <w:bookmarkEnd w:id="29"/>
      <w:bookmarkEnd w:id="30"/>
      <w:bookmarkEnd w:id="31"/>
    </w:p>
    <w:p w:rsidR="00CD42FC" w:rsidRDefault="00CD42FC" w:rsidP="00CD42FC">
      <w:r>
        <w:t xml:space="preserve">В кольце целых чисел число </w:t>
      </w:r>
      <w:r>
        <w:rPr>
          <w:lang w:val="en-US"/>
        </w:rPr>
        <w:t>x</w:t>
      </w:r>
      <w:r w:rsidRPr="003B3F12">
        <w:t xml:space="preserve"> </w:t>
      </w:r>
      <w:r>
        <w:t xml:space="preserve">называют обратным к числу </w:t>
      </w:r>
      <w:r>
        <w:rPr>
          <w:lang w:val="en-US"/>
        </w:rPr>
        <w:t>a</w:t>
      </w:r>
      <w:r>
        <w:t xml:space="preserve">, если </w:t>
      </w:r>
    </w:p>
    <w:p w:rsidR="00CD42FC" w:rsidRPr="003B3F12" w:rsidRDefault="00CD42FC" w:rsidP="00CD42FC">
      <m:oMathPara>
        <m:oMath>
          <m:r>
            <w:rPr>
              <w:rFonts w:ascii="Cambria Math" w:hAnsi="Cambria Math"/>
            </w:rPr>
            <m:t>ax=1</m:t>
          </m:r>
        </m:oMath>
      </m:oMathPara>
    </w:p>
    <w:p w:rsidR="00CD42FC" w:rsidRPr="005A2B35" w:rsidRDefault="00CD42FC" w:rsidP="00CD42FC">
      <w:r>
        <w:t xml:space="preserve">В кольце квадратных матриц размера </w:t>
      </w:r>
      <m:oMath>
        <m:r>
          <w:rPr>
            <w:rFonts w:ascii="Cambria Math" w:hAnsi="Cambria Math"/>
            <w:lang w:val="en-US"/>
          </w:rPr>
          <m:t>n</m:t>
        </m:r>
      </m:oMath>
      <w:r w:rsidRPr="003B3F12">
        <w:t xml:space="preserve"> </w:t>
      </w:r>
      <w:r>
        <w:t xml:space="preserve">на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матрица </w:t>
      </w:r>
      <m:oMath>
        <m:r>
          <w:rPr>
            <w:rFonts w:ascii="Cambria Math" w:hAnsi="Cambria Math"/>
            <w:lang w:val="en-US"/>
          </w:rPr>
          <m:t>E</m:t>
        </m:r>
      </m:oMath>
      <w:r w:rsidRPr="003B3F12">
        <w:t xml:space="preserve"> </w:t>
      </w:r>
      <w:r>
        <w:t xml:space="preserve">имеет смысле единицы. </w:t>
      </w:r>
    </w:p>
    <w:p w:rsidR="00F83438" w:rsidRPr="00517FAD" w:rsidRDefault="00F83438" w:rsidP="00F83438">
      <w:r w:rsidRPr="00987BD8">
        <w:rPr>
          <w:b/>
        </w:rPr>
        <w:t>Задача.</w:t>
      </w:r>
      <w:r>
        <w:t xml:space="preserve"> Найти матицу</w:t>
      </w:r>
      <w:r w:rsidRPr="007C2452">
        <w:t xml:space="preserve"> </w:t>
      </w:r>
      <w:r>
        <w:t xml:space="preserve"> </w:t>
      </w:r>
      <w:r w:rsidRPr="00CD0500">
        <w:rPr>
          <w:rFonts w:ascii="Cambria Math" w:hAnsi="Cambria Math"/>
          <w:lang w:eastAsia="en-US"/>
        </w:rPr>
        <w:br/>
      </w:r>
      <m:oMathPara>
        <m:oMath>
          <m:r>
            <w:rPr>
              <w:rFonts w:ascii="Cambria Math" w:hAnsi="Cambria Math"/>
              <w:lang w:val="en-US" w:eastAsia="en-US"/>
            </w:rPr>
            <m:t>X</m:t>
          </m:r>
          <m:r>
            <w:rPr>
              <w:rFonts w:ascii="Cambria Math" w:hAnsi="Cambria Math"/>
              <w:lang w:eastAsia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eastAsia="en-US"/>
            </w:rPr>
            <m:t>,</m:t>
          </m:r>
        </m:oMath>
      </m:oMathPara>
    </w:p>
    <w:p w:rsidR="00F83438" w:rsidRDefault="00F83438" w:rsidP="00F83438">
      <w:r>
        <w:t>удовлетворяющую матричному уравнению</w:t>
      </w:r>
    </w:p>
    <w:p w:rsidR="00F83438" w:rsidRPr="00517FAD" w:rsidRDefault="00F83438" w:rsidP="00F8343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X=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F83438" w:rsidRDefault="00F83438" w:rsidP="00F83438">
      <w:r w:rsidRPr="00987BD8">
        <w:rPr>
          <w:b/>
        </w:rPr>
        <w:t>Решение.</w:t>
      </w:r>
      <w:r>
        <w:t xml:space="preserve"> Уравнение </w:t>
      </w:r>
      <m:oMath>
        <m:r>
          <w:rPr>
            <w:rFonts w:ascii="Cambria Math" w:hAnsi="Cambria Math"/>
          </w:rPr>
          <m:t>AX=E</m:t>
        </m:r>
      </m:oMath>
      <w:r>
        <w:t xml:space="preserve"> можно записать как </w:t>
      </w:r>
    </w:p>
    <w:p w:rsidR="00F83438" w:rsidRPr="00517FAD" w:rsidRDefault="00F83438" w:rsidP="00F8343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eastAsia="en-US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+2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+2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 xml:space="preserve">3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F83438" w:rsidRDefault="00F83438" w:rsidP="00F83438">
      <w:r>
        <w:t>Две матрицы равны в том и только в том случае, когда равны их коэффициенты. Поэтому для от</w:t>
      </w:r>
      <w:r>
        <w:t>ы</w:t>
      </w:r>
      <w:r>
        <w:t xml:space="preserve">скания четырех неизвестных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Pr="007C2452">
        <w:t xml:space="preserve"> </w:t>
      </w:r>
      <w:r>
        <w:t xml:space="preserve">получается четыре линейных уравнения, которые можно разбить на две несвязанные системы. Для отыскания первого столбца </w:t>
      </w:r>
      <w:r w:rsidRPr="00B13C42">
        <w:t xml:space="preserve">матрицы </w:t>
      </w:r>
      <m:oMath>
        <m:r>
          <w:rPr>
            <w:rFonts w:ascii="Cambria Math" w:hAnsi="Cambria Math"/>
            <w:lang w:val="en-US"/>
          </w:rPr>
          <m:t>X</m:t>
        </m:r>
      </m:oMath>
      <w:r>
        <w:t>получае</w:t>
      </w:r>
      <w:proofErr w:type="spellStart"/>
      <w:r>
        <w:t>т</w:t>
      </w:r>
      <w:r>
        <w:t>ся</w:t>
      </w:r>
      <w:proofErr w:type="spellEnd"/>
      <w:r>
        <w:t xml:space="preserve"> система двух уравнений </w:t>
      </w:r>
    </w:p>
    <w:p w:rsidR="00F83438" w:rsidRDefault="00F83438" w:rsidP="00F83438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+2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</m:e>
              </m:eqArr>
            </m:e>
          </m:d>
        </m:oMath>
      </m:oMathPara>
    </w:p>
    <w:p w:rsidR="00F83438" w:rsidRDefault="00F83438" w:rsidP="00F83438">
      <w:r>
        <w:t>или в матричной форме</w:t>
      </w:r>
    </w:p>
    <w:p w:rsidR="00F83438" w:rsidRPr="000010A8" w:rsidRDefault="00F83438" w:rsidP="00F83438">
      <w:pPr>
        <w:rPr>
          <w:oMath/>
          <w:rFonts w:ascii="Cambria Math" w:hAnsi="Cambria Math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F83438" w:rsidRPr="00A7296C" w:rsidRDefault="00F83438" w:rsidP="00F83438">
      <w:r>
        <w:t xml:space="preserve">Эта система имеет одно решение </w:t>
      </w:r>
    </w:p>
    <w:p w:rsidR="00F83438" w:rsidRPr="00B13C42" w:rsidRDefault="00F83438" w:rsidP="00F8343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F83438" w:rsidRDefault="00F83438" w:rsidP="00F83438">
      <w:r>
        <w:t xml:space="preserve">Аналогично, второй столбец </w:t>
      </w:r>
      <w:r w:rsidRPr="00B13C42">
        <w:t xml:space="preserve">матрицы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 можно найти из системы </w:t>
      </w:r>
    </w:p>
    <w:p w:rsidR="00F83438" w:rsidRDefault="00F83438" w:rsidP="00F83438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+2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</m:oMath>
      </m:oMathPara>
    </w:p>
    <w:p w:rsidR="00F83438" w:rsidRDefault="00F83438" w:rsidP="00F83438">
      <w:r>
        <w:t xml:space="preserve">или </w:t>
      </w:r>
    </w:p>
    <w:p w:rsidR="00F83438" w:rsidRPr="00FB7B7A" w:rsidRDefault="00F83438" w:rsidP="00F83438">
      <w:pPr>
        <w:rPr>
          <w:oMath/>
          <w:rFonts w:ascii="Cambria Math" w:hAnsi="Cambria Math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F83438" w:rsidRDefault="00F83438" w:rsidP="00F83438">
      <w:r>
        <w:t>Ее решением будет</w:t>
      </w:r>
    </w:p>
    <w:p w:rsidR="00F83438" w:rsidRPr="00B13C42" w:rsidRDefault="00F83438" w:rsidP="00F8343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F83438" w:rsidRPr="00B13C42" w:rsidRDefault="00F83438" w:rsidP="00F83438">
      <w:r>
        <w:t>Ответ:</w:t>
      </w:r>
    </w:p>
    <w:p w:rsidR="00F83438" w:rsidRPr="00B13C42" w:rsidRDefault="00F83438" w:rsidP="00F83438">
      <w:pPr>
        <w:rPr>
          <w:oMath/>
          <w:rFonts w:ascii="Cambria Math" w:hAnsi="Cambria Math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:rsidR="00F83438" w:rsidRPr="007C2452" w:rsidRDefault="00F83438" w:rsidP="00F83438">
      <w:pPr>
        <w:rPr>
          <w:lang w:val="en-US"/>
        </w:rPr>
      </w:pPr>
    </w:p>
    <w:p w:rsidR="00F83438" w:rsidRPr="00190B56" w:rsidRDefault="00F83438" w:rsidP="00F83438">
      <w:r w:rsidRPr="000010A8">
        <w:rPr>
          <w:b/>
        </w:rPr>
        <w:t>Задача.</w:t>
      </w:r>
      <w:r>
        <w:t xml:space="preserve"> По заданной матрице </w:t>
      </w:r>
      <m:oMath>
        <m:r>
          <w:rPr>
            <w:rFonts w:ascii="Cambria Math" w:hAnsi="Cambria Math"/>
            <w:lang w:val="en-US"/>
          </w:rPr>
          <m:t>A</m:t>
        </m:r>
      </m:oMath>
      <w:r w:rsidRPr="000010A8">
        <w:t xml:space="preserve"> </w:t>
      </w:r>
      <w:r>
        <w:t xml:space="preserve">размера </w:t>
      </w:r>
      <w:proofErr w:type="spellStart"/>
      <w:r>
        <w:rPr>
          <w:lang w:val="en-US"/>
        </w:rPr>
        <w:t>nxn</w:t>
      </w:r>
      <w:proofErr w:type="spellEnd"/>
      <w:r w:rsidRPr="000010A8">
        <w:t xml:space="preserve"> </w:t>
      </w:r>
      <w:r>
        <w:t xml:space="preserve">отыскать матрицу </w:t>
      </w:r>
      <w:r>
        <w:rPr>
          <w:lang w:val="en-US"/>
        </w:rPr>
        <w:t>X</w:t>
      </w:r>
      <w:r w:rsidRPr="000010A8">
        <w:t xml:space="preserve"> </w:t>
      </w:r>
      <w:r>
        <w:t>того же размера, удовлетворя</w:t>
      </w:r>
      <w:r>
        <w:t>ю</w:t>
      </w:r>
      <w:r>
        <w:t xml:space="preserve">щую уравнению </w:t>
      </w:r>
    </w:p>
    <w:p w:rsidR="00F83438" w:rsidRPr="00F0113B" w:rsidRDefault="00F83438" w:rsidP="00F83438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AX=E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F83438" w:rsidRDefault="00F83438" w:rsidP="00F83438">
      <w:r w:rsidRPr="000010A8">
        <w:rPr>
          <w:b/>
        </w:rPr>
        <w:t>Решение.</w:t>
      </w:r>
      <w:r>
        <w:t xml:space="preserve"> Первый столбец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матрицы </w:t>
      </w:r>
      <m:oMath>
        <m:r>
          <w:rPr>
            <w:rFonts w:ascii="Cambria Math" w:hAnsi="Cambria Math"/>
          </w:rPr>
          <m:t>X</m:t>
        </m:r>
      </m:oMath>
      <w:r w:rsidRPr="007C2452">
        <w:t xml:space="preserve"> </w:t>
      </w:r>
      <w:r>
        <w:t>удовлетворяет уравнению</w:t>
      </w:r>
    </w:p>
    <w:p w:rsidR="00F83438" w:rsidRPr="000010A8" w:rsidRDefault="00F83438" w:rsidP="00F83438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F83438" w:rsidRDefault="00F83438" w:rsidP="00F83438">
      <w:r>
        <w:t>где</w:t>
      </w:r>
    </w:p>
    <w:p w:rsidR="00F83438" w:rsidRPr="000010A8" w:rsidRDefault="00F83438" w:rsidP="00F834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F83438" w:rsidRDefault="00F83438" w:rsidP="00F83438">
      <w:r>
        <w:t xml:space="preserve">Это уравнение можно рассматривать как систему </w:t>
      </w:r>
      <w:r>
        <w:rPr>
          <w:lang w:val="en-US"/>
        </w:rPr>
        <w:t>n</w:t>
      </w:r>
      <w:r>
        <w:t xml:space="preserve"> линейных уравнений, матрицей которой сл</w:t>
      </w:r>
      <w:r>
        <w:t>у</w:t>
      </w:r>
      <w:r>
        <w:t xml:space="preserve">жит матрица </w:t>
      </w:r>
      <w:r>
        <w:rPr>
          <w:lang w:val="en-US"/>
        </w:rPr>
        <w:t>A</w:t>
      </w:r>
      <w:r w:rsidRPr="00190B56">
        <w:t xml:space="preserve">. </w:t>
      </w:r>
      <w:r>
        <w:t xml:space="preserve">Если ее определитель не равен нулю, то элементы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можно найти по формулам Крамера.  Аналогично, </w:t>
      </w:r>
      <m:oMath>
        <m:r>
          <w:rPr>
            <w:rFonts w:ascii="Cambria Math" w:hAnsi="Cambria Math"/>
            <w:lang w:val="en-US"/>
          </w:rPr>
          <m:t>k</m:t>
        </m:r>
      </m:oMath>
      <w:r w:rsidRPr="000010A8">
        <w:t>-</w:t>
      </w:r>
      <w:proofErr w:type="spellStart"/>
      <w:r>
        <w:t>ый</w:t>
      </w:r>
      <w:proofErr w:type="spellEnd"/>
      <w:r>
        <w:t xml:space="preserve"> столбец матрицы </w:t>
      </w:r>
      <w:r>
        <w:rPr>
          <w:lang w:val="en-US"/>
        </w:rPr>
        <w:t>X</w:t>
      </w:r>
      <w:r w:rsidRPr="000010A8">
        <w:t xml:space="preserve"> </w:t>
      </w:r>
      <w:r>
        <w:t xml:space="preserve">можно найти по формулам </w:t>
      </w:r>
      <w:proofErr w:type="spellStart"/>
      <w:r>
        <w:t>Крамера</w:t>
      </w:r>
      <w:proofErr w:type="spellEnd"/>
      <w:r>
        <w:t xml:space="preserve"> из системы</w:t>
      </w:r>
    </w:p>
    <w:p w:rsidR="00F83438" w:rsidRPr="000010A8" w:rsidRDefault="00F83438" w:rsidP="00F83438">
      <w:pPr>
        <w:rPr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F83438" w:rsidRDefault="00F83438" w:rsidP="00F83438">
      <w:r>
        <w:t>где</w:t>
      </w:r>
      <w:r w:rsidRPr="000010A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 </w:t>
      </w:r>
      <w:r w:rsidRPr="000010A8">
        <w:t xml:space="preserve">– </w:t>
      </w:r>
      <w:r>
        <w:t xml:space="preserve">столбец, все элементы которого кроме </w:t>
      </w:r>
      <m:oMath>
        <m:r>
          <w:rPr>
            <w:rFonts w:ascii="Cambria Math" w:hAnsi="Cambria Math"/>
            <w:lang w:val="en-US"/>
          </w:rPr>
          <m:t>k</m:t>
        </m:r>
      </m:oMath>
      <w:r w:rsidRPr="000010A8">
        <w:t>-</w:t>
      </w:r>
      <w:r>
        <w:t xml:space="preserve">го равны нулю, а </w:t>
      </w:r>
      <m:oMath>
        <m:r>
          <w:rPr>
            <w:rFonts w:ascii="Cambria Math" w:hAnsi="Cambria Math"/>
            <w:lang w:val="en-US"/>
          </w:rPr>
          <m:t>k</m:t>
        </m:r>
      </m:oMath>
      <w:r w:rsidRPr="000010A8">
        <w:t>-</w:t>
      </w:r>
      <w:proofErr w:type="spellStart"/>
      <w:r>
        <w:t>ый</w:t>
      </w:r>
      <w:proofErr w:type="spellEnd"/>
      <w:r>
        <w:t xml:space="preserve"> равен единице. </w:t>
      </w:r>
    </w:p>
    <w:p w:rsidR="00F83438" w:rsidRPr="00190B56" w:rsidRDefault="00F83438" w:rsidP="00F83438">
      <w:r>
        <w:rPr>
          <w:b/>
        </w:rPr>
        <w:t>Лемма 1</w:t>
      </w:r>
      <w:r w:rsidRPr="000010A8">
        <w:rPr>
          <w:b/>
        </w:rPr>
        <w:t>.</w:t>
      </w:r>
      <w:r>
        <w:t xml:space="preserve"> Если определитель матрицы </w:t>
      </w:r>
      <w:r>
        <w:rPr>
          <w:lang w:val="en-US"/>
        </w:rPr>
        <w:t>A</w:t>
      </w:r>
      <w:r w:rsidRPr="000010A8">
        <w:t xml:space="preserve"> </w:t>
      </w:r>
      <w:r>
        <w:t xml:space="preserve">не равен нулю, то уравнение </w:t>
      </w:r>
    </w:p>
    <w:p w:rsidR="00F83438" w:rsidRDefault="00F83438" w:rsidP="00F83438">
      <m:oMathPara>
        <m:oMath>
          <m:r>
            <w:rPr>
              <w:rFonts w:ascii="Cambria Math" w:hAnsi="Cambria Math"/>
            </w:rPr>
            <m:t>AX=E</m:t>
          </m:r>
        </m:oMath>
      </m:oMathPara>
    </w:p>
    <w:p w:rsidR="00F83438" w:rsidRDefault="00F83438" w:rsidP="00F83438">
      <w:r>
        <w:t>имеет единственное решение; его можно представить так</w:t>
      </w:r>
    </w:p>
    <w:p w:rsidR="00F83438" w:rsidRPr="00190B56" w:rsidRDefault="00F83438" w:rsidP="00F83438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  <m:r>
            <w:rPr>
              <w:rFonts w:ascii="Cambria Math" w:hAnsi="Cambria Math"/>
            </w:rPr>
            <m:t>B,</m:t>
          </m:r>
        </m:oMath>
      </m:oMathPara>
    </w:p>
    <w:p w:rsidR="00F83438" w:rsidRPr="00F0113B" w:rsidRDefault="00F83438" w:rsidP="00F83438">
      <w:r>
        <w:t xml:space="preserve">где </w:t>
      </w:r>
      <m:oMath>
        <m:r>
          <w:rPr>
            <w:rFonts w:ascii="Cambria Math" w:hAnsi="Cambria Math"/>
          </w:rPr>
          <m:t>B</m:t>
        </m:r>
      </m:oMath>
      <w:r w:rsidR="00CD42FC" w:rsidRPr="00CD42FC">
        <w:t xml:space="preserve"> </w:t>
      </w:r>
      <w:r>
        <w:t xml:space="preserve">– матрица, элементами которой служат многочлены относительно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190B56">
        <w:t>.</w:t>
      </w:r>
      <w:r>
        <w:t xml:space="preserve"> </w:t>
      </w:r>
    </w:p>
    <w:p w:rsidR="00F83438" w:rsidRDefault="00F83438" w:rsidP="00F83438">
      <w:r w:rsidRPr="00CD42FC">
        <w:rPr>
          <w:b/>
        </w:rPr>
        <w:t>Пример.</w:t>
      </w:r>
      <w:r>
        <w:t xml:space="preserve"> При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=2</m:t>
        </m:r>
      </m:oMath>
      <w:r>
        <w:t xml:space="preserve"> верно</w:t>
      </w:r>
    </w:p>
    <w:p w:rsidR="00F83438" w:rsidRDefault="00F83438" w:rsidP="00F8343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F83438" w:rsidRPr="00E41175" w:rsidRDefault="00F83438" w:rsidP="00F83438">
      <w:pPr>
        <w:rPr>
          <w:lang w:val="en-US"/>
        </w:rPr>
      </w:pPr>
    </w:p>
    <w:p w:rsidR="00F83438" w:rsidRDefault="00F83438" w:rsidP="00F83438">
      <w:pPr>
        <w:pStyle w:val="3"/>
      </w:pPr>
      <w:bookmarkStart w:id="32" w:name="_Toc461971807"/>
      <w:bookmarkStart w:id="33" w:name="_Toc471913537"/>
      <w:bookmarkStart w:id="34" w:name="_Toc525327258"/>
      <w:r>
        <w:t xml:space="preserve">Матричное уравнение </w:t>
      </w:r>
      <w:r>
        <w:rPr>
          <w:lang w:val="en-US"/>
        </w:rPr>
        <w:t>YA</w:t>
      </w:r>
      <w:r w:rsidRPr="00190B56">
        <w:t>=</w:t>
      </w:r>
      <w:r>
        <w:rPr>
          <w:lang w:val="en-US"/>
        </w:rPr>
        <w:t>E</w:t>
      </w:r>
      <w:bookmarkEnd w:id="32"/>
      <w:bookmarkEnd w:id="33"/>
      <w:bookmarkEnd w:id="34"/>
    </w:p>
    <w:p w:rsidR="00F83438" w:rsidRPr="00190B56" w:rsidRDefault="00F83438" w:rsidP="00F83438">
      <w:r>
        <w:t xml:space="preserve">Рассмотрим задачу об отыскании матрицы </w:t>
      </w:r>
      <w:r>
        <w:rPr>
          <w:lang w:val="en-US"/>
        </w:rPr>
        <w:t>Y</w:t>
      </w:r>
      <w:r>
        <w:t xml:space="preserve"> размера </w:t>
      </w:r>
      <w:proofErr w:type="spellStart"/>
      <w:r>
        <w:rPr>
          <w:lang w:val="en-US"/>
        </w:rPr>
        <w:t>nxn</w:t>
      </w:r>
      <w:proofErr w:type="spellEnd"/>
      <w:r>
        <w:t>, удовлетворяющей уравнению</w:t>
      </w:r>
    </w:p>
    <w:p w:rsidR="00F83438" w:rsidRPr="00F0113B" w:rsidRDefault="00F83438" w:rsidP="00F83438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YA=E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F83438" w:rsidRDefault="00F83438" w:rsidP="00F83438">
      <w:proofErr w:type="spellStart"/>
      <w:r>
        <w:t>Протранспонировав</w:t>
      </w:r>
      <w:proofErr w:type="spellEnd"/>
      <w:r>
        <w:t xml:space="preserve"> уравнение, получим</w:t>
      </w:r>
    </w:p>
    <w:p w:rsidR="00F83438" w:rsidRPr="004A35B8" w:rsidRDefault="00F83438" w:rsidP="00F83438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=E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F83438" w:rsidRDefault="00F83438" w:rsidP="00F83438">
      <w:r>
        <w:t xml:space="preserve">ведь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E</m:t>
        </m:r>
      </m:oMath>
      <w:r w:rsidRPr="004A35B8">
        <w:t xml:space="preserve">. </w:t>
      </w:r>
      <w:r>
        <w:t>Из леммы 1 сразу имеем:</w:t>
      </w:r>
    </w:p>
    <w:p w:rsidR="00F83438" w:rsidRPr="00190B56" w:rsidRDefault="00F83438" w:rsidP="00F83438">
      <w:r>
        <w:rPr>
          <w:b/>
        </w:rPr>
        <w:t>Лемма 2</w:t>
      </w:r>
      <w:r w:rsidRPr="000010A8">
        <w:rPr>
          <w:b/>
        </w:rPr>
        <w:t>.</w:t>
      </w:r>
      <w:r>
        <w:t xml:space="preserve"> Если определитель матрицы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Pr="000010A8">
        <w:t xml:space="preserve"> </w:t>
      </w:r>
      <w:r>
        <w:t xml:space="preserve">не равен нулю, то уравнение </w:t>
      </w:r>
    </w:p>
    <w:p w:rsidR="00F83438" w:rsidRDefault="00F83438" w:rsidP="00F83438">
      <m:oMathPara>
        <m:oMath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>A=E</m:t>
          </m:r>
        </m:oMath>
      </m:oMathPara>
    </w:p>
    <w:p w:rsidR="00F83438" w:rsidRDefault="00F83438" w:rsidP="00F83438">
      <w:r>
        <w:t>имеет единственное решение; его можно представить так</w:t>
      </w:r>
    </w:p>
    <w:p w:rsidR="00F83438" w:rsidRPr="00190B56" w:rsidRDefault="00F83438" w:rsidP="00F83438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func>
            </m:den>
          </m:f>
          <m:r>
            <w:rPr>
              <w:rFonts w:ascii="Cambria Math" w:hAnsi="Cambria Math"/>
            </w:rPr>
            <m:t>C,</m:t>
          </m:r>
        </m:oMath>
      </m:oMathPara>
    </w:p>
    <w:p w:rsidR="00F83438" w:rsidRPr="00F0113B" w:rsidRDefault="00F83438" w:rsidP="00F83438">
      <w:r>
        <w:t xml:space="preserve">где </w:t>
      </w:r>
      <m:oMath>
        <m:r>
          <w:rPr>
            <w:rFonts w:ascii="Cambria Math" w:hAnsi="Cambria Math"/>
          </w:rPr>
          <m:t>C</m:t>
        </m:r>
      </m:oMath>
      <w:r w:rsidRPr="00364C27">
        <w:t xml:space="preserve"> </w:t>
      </w:r>
      <w:r>
        <w:t xml:space="preserve">– матрица, элементами которой служат многочлены относительно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190B56">
        <w:t>.</w:t>
      </w:r>
      <w:r>
        <w:t xml:space="preserve"> </w:t>
      </w:r>
    </w:p>
    <w:p w:rsidR="00F83438" w:rsidRPr="00517FAD" w:rsidRDefault="00F83438" w:rsidP="00F83438">
      <w:r w:rsidRPr="00987BD8">
        <w:rPr>
          <w:b/>
        </w:rPr>
        <w:t>Задача.</w:t>
      </w:r>
      <w:r>
        <w:t xml:space="preserve"> Найти матицу</w:t>
      </w:r>
      <w:r w:rsidRPr="007C2452">
        <w:t xml:space="preserve"> </w:t>
      </w:r>
      <w:r>
        <w:t xml:space="preserve"> </w:t>
      </w:r>
      <w:r>
        <w:rPr>
          <w:rFonts w:ascii="Cambria Math" w:hAnsi="Cambria Math"/>
          <w:lang w:eastAsia="en-US"/>
        </w:rPr>
        <w:br/>
      </w:r>
      <m:oMathPara>
        <m:oMath>
          <m:r>
            <w:rPr>
              <w:rFonts w:ascii="Cambria Math" w:hAnsi="Cambria Math"/>
              <w:lang w:val="en-US" w:eastAsia="en-US"/>
            </w:rPr>
            <m:t>Y</m:t>
          </m:r>
          <m:r>
            <w:rPr>
              <w:rFonts w:ascii="Cambria Math" w:hAnsi="Cambria Math"/>
              <w:lang w:eastAsia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eastAsia="en-US"/>
            </w:rPr>
            <m:t>,</m:t>
          </m:r>
        </m:oMath>
      </m:oMathPara>
    </w:p>
    <w:p w:rsidR="00F83438" w:rsidRDefault="00F83438" w:rsidP="00F83438">
      <w:r>
        <w:t>удовлетворяющую матричному уравнению</w:t>
      </w:r>
    </w:p>
    <w:p w:rsidR="00F83438" w:rsidRPr="00517FAD" w:rsidRDefault="00F83438" w:rsidP="00F83438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F83438" w:rsidRPr="00B13C42" w:rsidRDefault="00F83438" w:rsidP="00F83438">
      <w:r>
        <w:t>Ответ:</w:t>
      </w:r>
    </w:p>
    <w:p w:rsidR="00F83438" w:rsidRPr="00B13C42" w:rsidRDefault="00F83438" w:rsidP="00F83438">
      <w:pPr>
        <w:rPr>
          <w:oMath/>
          <w:rFonts w:ascii="Cambria Math" w:hAnsi="Cambria Math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Y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F83438" w:rsidRPr="00E617B8" w:rsidRDefault="00F83438" w:rsidP="00CD42FC">
      <w:pPr>
        <w:pStyle w:val="3"/>
      </w:pPr>
      <w:bookmarkStart w:id="35" w:name="_Toc461971808"/>
      <w:bookmarkStart w:id="36" w:name="_Toc471913538"/>
      <w:bookmarkStart w:id="37" w:name="_Toc525327259"/>
      <w:r>
        <w:t>Обратная матрица</w:t>
      </w:r>
      <w:bookmarkEnd w:id="35"/>
      <w:bookmarkEnd w:id="36"/>
      <w:bookmarkEnd w:id="37"/>
    </w:p>
    <w:p w:rsidR="00F83438" w:rsidRDefault="00F83438" w:rsidP="00F83438">
      <w:r>
        <w:t>В примерах решения уравнений</w:t>
      </w:r>
    </w:p>
    <w:p w:rsidR="00F83438" w:rsidRPr="00E617B8" w:rsidRDefault="00F83438" w:rsidP="00F8343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X=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 </m:t>
          </m:r>
          <m:r>
            <w:rPr>
              <w:rFonts w:ascii="Cambria Math" w:hAnsi="Cambria Math"/>
            </w:rPr>
            <m:t>и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F83438" w:rsidRDefault="00F83438" w:rsidP="00F83438">
      <w:pPr>
        <w:rPr>
          <w:lang w:val="en-US"/>
        </w:rPr>
      </w:pPr>
      <w:r>
        <w:t xml:space="preserve">совпадают. </w:t>
      </w:r>
    </w:p>
    <w:p w:rsidR="00CD42FC" w:rsidRPr="003B3F12" w:rsidRDefault="00CD42FC" w:rsidP="00CD42FC">
      <w:pPr>
        <w:rPr>
          <w:b/>
        </w:rPr>
      </w:pPr>
      <w:r>
        <w:rPr>
          <w:b/>
        </w:rPr>
        <w:t>Лемма</w:t>
      </w:r>
      <w:r>
        <w:rPr>
          <w:b/>
          <w:lang w:val="en-US"/>
        </w:rPr>
        <w:t xml:space="preserve"> 3</w:t>
      </w:r>
      <w:r w:rsidRPr="00A71313">
        <w:rPr>
          <w:b/>
        </w:rPr>
        <w:t>.</w:t>
      </w:r>
      <w:r>
        <w:t xml:space="preserve"> Если уравнения </w:t>
      </w:r>
    </w:p>
    <w:p w:rsidR="00CD42FC" w:rsidRPr="00A71313" w:rsidRDefault="00CD42FC" w:rsidP="00CD42FC">
      <m:oMathPara>
        <m:oMath>
          <m:r>
            <w:rPr>
              <w:rFonts w:ascii="Cambria Math" w:hAnsi="Cambria Math"/>
              <w:lang w:val="en-US"/>
            </w:rPr>
            <m:t xml:space="preserve">AX=E  </m:t>
          </m:r>
          <m:r>
            <w:rPr>
              <w:rFonts w:ascii="Cambria Math" w:hAnsi="Cambria Math"/>
            </w:rPr>
            <m:t>и  YA=E</m:t>
          </m:r>
        </m:oMath>
      </m:oMathPara>
    </w:p>
    <w:p w:rsidR="00CD42FC" w:rsidRPr="00A71313" w:rsidRDefault="00CD42FC" w:rsidP="00CD42FC">
      <w:r>
        <w:t>имеют</w:t>
      </w:r>
      <w:r w:rsidRPr="00364C27">
        <w:t xml:space="preserve"> </w:t>
      </w:r>
      <w:r>
        <w:t xml:space="preserve">хотя бы по одному решению, то эти решения единственные и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Y</m:t>
        </m:r>
      </m:oMath>
      <w:r w:rsidRPr="00A71313">
        <w:t xml:space="preserve">. </w:t>
      </w:r>
    </w:p>
    <w:p w:rsidR="00CD42FC" w:rsidRDefault="00CD42FC" w:rsidP="00CD42FC">
      <w:proofErr w:type="spellStart"/>
      <w:r w:rsidRPr="001D7855">
        <w:rPr>
          <w:b/>
        </w:rPr>
        <w:t>Док-во</w:t>
      </w:r>
      <w:proofErr w:type="spellEnd"/>
      <w:r w:rsidRPr="001D7855">
        <w:rPr>
          <w:b/>
        </w:rPr>
        <w:t>.</w:t>
      </w:r>
      <w:r w:rsidRPr="007C2452">
        <w:rPr>
          <w:b/>
        </w:rPr>
        <w:t xml:space="preserve"> </w:t>
      </w:r>
      <w:r>
        <w:t xml:space="preserve">Умножая </w:t>
      </w:r>
      <m:oMath>
        <m:r>
          <w:rPr>
            <w:rFonts w:ascii="Cambria Math" w:hAnsi="Cambria Math"/>
          </w:rPr>
          <m:t>YA=E</m:t>
        </m:r>
      </m:oMath>
      <w:r w:rsidRPr="00364C27">
        <w:t xml:space="preserve"> </w:t>
      </w:r>
      <w:r>
        <w:t xml:space="preserve">на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 xml:space="preserve"> справа, получим</w:t>
      </w:r>
    </w:p>
    <w:p w:rsidR="00CD42FC" w:rsidRDefault="00CD42FC" w:rsidP="00CD42F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YAX=EX</m:t>
          </m:r>
        </m:oMath>
      </m:oMathPara>
    </w:p>
    <w:p w:rsidR="00CD42FC" w:rsidRPr="004A35B8" w:rsidRDefault="00CD42FC" w:rsidP="00CD42FC">
      <w:r>
        <w:t xml:space="preserve">Левую часть можно преобразовать, группируя сомножители, </w:t>
      </w:r>
    </w:p>
    <w:p w:rsidR="00CD42FC" w:rsidRPr="00B1227B" w:rsidRDefault="00CD42FC" w:rsidP="00CD42F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AX</m:t>
              </m:r>
            </m:e>
          </m:d>
          <m:r>
            <w:rPr>
              <w:rFonts w:ascii="Cambria Math" w:hAnsi="Cambria Math"/>
              <w:lang w:val="en-US"/>
            </w:rPr>
            <m:t>=YE=Y.</m:t>
          </m:r>
        </m:oMath>
      </m:oMathPara>
    </w:p>
    <w:p w:rsidR="00CD42FC" w:rsidRDefault="00CD42FC" w:rsidP="00CD42FC">
      <w:r>
        <w:t xml:space="preserve">Это означает, что </w:t>
      </w:r>
      <m:oMath>
        <m:r>
          <w:rPr>
            <w:rFonts w:ascii="Cambria Math" w:hAnsi="Cambria Math"/>
          </w:rPr>
          <m:t>X=Y</m:t>
        </m:r>
      </m:oMath>
      <w:r w:rsidRPr="00A71313">
        <w:t>.</w:t>
      </w:r>
      <w:r>
        <w:t xml:space="preserve"> Если бы уравнение </w:t>
      </w:r>
      <m:oMath>
        <m:r>
          <w:rPr>
            <w:rFonts w:ascii="Cambria Math" w:hAnsi="Cambria Math"/>
          </w:rPr>
          <m:t>AX=E</m:t>
        </m:r>
      </m:oMath>
      <w:r>
        <w:t xml:space="preserve">имело два решения, то оба совпадали бы </w:t>
      </w:r>
      <w:r>
        <w:rPr>
          <w:lang w:val="en-US"/>
        </w:rPr>
        <w:t>Y</w:t>
      </w:r>
      <w:r>
        <w:t xml:space="preserve">, </w:t>
      </w:r>
      <w:r>
        <w:rPr>
          <w:lang w:val="en-US"/>
        </w:rPr>
        <w:t>x</w:t>
      </w:r>
      <w:r>
        <w:t xml:space="preserve">то невозможно. Если бы уравнение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A=E</m:t>
        </m:r>
      </m:oMath>
      <w:r>
        <w:t xml:space="preserve">имело два решения, то оба совпадали бы 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x</w:t>
      </w:r>
      <w:r>
        <w:t>то н</w:t>
      </w:r>
      <w:r>
        <w:t>е</w:t>
      </w:r>
      <w:r>
        <w:t xml:space="preserve">возможно. </w:t>
      </w:r>
    </w:p>
    <w:p w:rsidR="00CD42FC" w:rsidRDefault="00CD42FC" w:rsidP="00CD42FC">
      <w:r w:rsidRPr="001D7855">
        <w:rPr>
          <w:b/>
        </w:rPr>
        <w:t>Определение.</w:t>
      </w:r>
      <w:r>
        <w:t xml:space="preserve"> Решение матричного уравнения</w:t>
      </w:r>
    </w:p>
    <w:p w:rsidR="00CD42FC" w:rsidRPr="00190B56" w:rsidRDefault="00CD42FC" w:rsidP="00CD42FC">
      <m:oMathPara>
        <m:oMath>
          <m:r>
            <w:rPr>
              <w:rFonts w:ascii="Cambria Math" w:hAnsi="Cambria Math"/>
            </w:rPr>
            <m:t>AX=XA=E</m:t>
          </m:r>
        </m:oMath>
      </m:oMathPara>
    </w:p>
    <w:p w:rsidR="00CD42FC" w:rsidRDefault="00CD42FC" w:rsidP="00CD42FC">
      <w:r>
        <w:t xml:space="preserve">называют  матрицей, обратной к </w:t>
      </w:r>
      <m:oMath>
        <m:r>
          <w:rPr>
            <w:rFonts w:ascii="Cambria Math" w:hAnsi="Cambria Math"/>
            <w:lang w:val="en-US"/>
          </w:rPr>
          <m:t>A</m:t>
        </m:r>
      </m:oMath>
      <w:r w:rsidRPr="00487147">
        <w:t>.</w:t>
      </w:r>
      <w:r>
        <w:t xml:space="preserve"> Пишут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190B56">
        <w:t>.</w:t>
      </w:r>
      <w:r>
        <w:t xml:space="preserve"> Если одно из этих уравнений не имеет реш</w:t>
      </w:r>
      <w:r>
        <w:t>е</w:t>
      </w:r>
      <w:r>
        <w:t xml:space="preserve">ния, то говорят, что матрица необратима. </w:t>
      </w:r>
    </w:p>
    <w:p w:rsidR="00CD42FC" w:rsidRPr="00517FAD" w:rsidRDefault="00CD42FC" w:rsidP="00CD42FC">
      <w:r>
        <w:t xml:space="preserve">Умения решать системы линейных уравнений достаточно для отыскания обратной матрицы. </w:t>
      </w:r>
    </w:p>
    <w:p w:rsidR="00F83438" w:rsidRPr="00190B56" w:rsidRDefault="00CD42FC" w:rsidP="00CD42FC">
      <w:pPr>
        <w:pStyle w:val="2"/>
      </w:pPr>
      <w:bookmarkStart w:id="38" w:name="_Toc461971809"/>
      <w:bookmarkStart w:id="39" w:name="_Toc471913539"/>
      <w:bookmarkStart w:id="40" w:name="_Toc525327260"/>
      <w:r>
        <w:t>Теоремы об определителях</w:t>
      </w:r>
      <w:bookmarkEnd w:id="40"/>
      <w:r>
        <w:t xml:space="preserve"> </w:t>
      </w:r>
      <w:bookmarkEnd w:id="38"/>
      <w:bookmarkEnd w:id="39"/>
    </w:p>
    <w:p w:rsidR="00F83438" w:rsidRDefault="00CD42FC" w:rsidP="00F83438">
      <w:r>
        <w:t xml:space="preserve">Последняя лемма </w:t>
      </w:r>
      <w:r w:rsidR="00F83438">
        <w:t xml:space="preserve">имеет </w:t>
      </w:r>
      <w:r>
        <w:t xml:space="preserve">ряд </w:t>
      </w:r>
      <w:r w:rsidR="00F83438">
        <w:t>важн</w:t>
      </w:r>
      <w:r>
        <w:t>ых</w:t>
      </w:r>
      <w:r w:rsidR="00F83438">
        <w:t xml:space="preserve"> следстви</w:t>
      </w:r>
      <w:r>
        <w:t>й</w:t>
      </w:r>
      <w:r w:rsidR="00F83438">
        <w:t xml:space="preserve">. Определитель матрицы </w:t>
      </w:r>
      <w:r w:rsidR="00F83438">
        <w:rPr>
          <w:lang w:val="en-US"/>
        </w:rPr>
        <w:t>A</w:t>
      </w:r>
      <w:r w:rsidR="00F83438">
        <w:t xml:space="preserve"> с букве</w:t>
      </w:r>
      <w:r w:rsidR="00F83438">
        <w:t>н</w:t>
      </w:r>
      <w:r w:rsidR="00F83438">
        <w:t xml:space="preserve">ными элементами </w:t>
      </w:r>
      <w:r w:rsidR="00F83438" w:rsidRPr="00F0113B">
        <w:t xml:space="preserve">– </w:t>
      </w:r>
      <w:r w:rsidR="00F83438">
        <w:t xml:space="preserve">это знаменатель решения уравнения </w:t>
      </w:r>
    </w:p>
    <w:p w:rsidR="00F83438" w:rsidRPr="001D7855" w:rsidRDefault="00F83438" w:rsidP="00F83438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AX=E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F83438" w:rsidRDefault="00F83438" w:rsidP="00F83438">
      <w:r>
        <w:t xml:space="preserve">определитель матрицы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Pr="00F0113B">
        <w:t xml:space="preserve">– </w:t>
      </w:r>
      <w:r>
        <w:t xml:space="preserve">это знаменатель решения уравнения </w:t>
      </w:r>
    </w:p>
    <w:p w:rsidR="00F83438" w:rsidRPr="00F0113B" w:rsidRDefault="00F83438" w:rsidP="00F83438">
      <m:oMathPara>
        <m:oMath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>A=E</m:t>
          </m:r>
        </m:oMath>
      </m:oMathPara>
    </w:p>
    <w:p w:rsidR="00F83438" w:rsidRDefault="00F83438" w:rsidP="00F83438">
      <w:r>
        <w:rPr>
          <w:b/>
        </w:rPr>
        <w:t>Теорема 1</w:t>
      </w:r>
      <w:r w:rsidRPr="001D7855">
        <w:rPr>
          <w:b/>
        </w:rPr>
        <w:t>:</w:t>
      </w:r>
      <w:r>
        <w:rPr>
          <w:b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r>
                  <w:rPr>
                    <w:rFonts w:ascii="Cambria Math" w:hAnsi="Cambria Math"/>
                  </w:rPr>
                  <m:t>A.</m:t>
                </m:r>
              </m:e>
            </m:func>
          </m:e>
        </m:func>
      </m:oMath>
    </w:p>
    <w:p w:rsidR="00F83438" w:rsidRDefault="00F83438" w:rsidP="00F83438">
      <w:r w:rsidRPr="00FA3B64">
        <w:rPr>
          <w:b/>
        </w:rPr>
        <w:t xml:space="preserve">Замечание. </w:t>
      </w:r>
      <w:r>
        <w:t xml:space="preserve">Приведенное краткое доказательство  следствия требует уточнения, связанного с тем, что знаменатель определен с точностью до мультипликативной константы. Мы не будем на нем останавливаться. </w:t>
      </w:r>
    </w:p>
    <w:p w:rsidR="00F83438" w:rsidRPr="007D307F" w:rsidRDefault="00F83438" w:rsidP="00F83438">
      <w:r>
        <w:lastRenderedPageBreak/>
        <w:t xml:space="preserve">Доказанная теорема позволяет избавить формулировку леммы 2 от упоминая о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func>
      </m:oMath>
      <w:r w:rsidR="00CD42FC">
        <w:t xml:space="preserve"> и представить ее содержание в следующем виде</w:t>
      </w:r>
      <w:r>
        <w:t>.</w:t>
      </w:r>
    </w:p>
    <w:p w:rsidR="00F83438" w:rsidRDefault="00F83438" w:rsidP="00F83438">
      <w:r w:rsidRPr="000010A8">
        <w:rPr>
          <w:b/>
        </w:rPr>
        <w:t>Теорема</w:t>
      </w:r>
      <w:r>
        <w:rPr>
          <w:b/>
        </w:rPr>
        <w:t xml:space="preserve"> 2</w:t>
      </w:r>
      <w:r w:rsidRPr="000010A8">
        <w:rPr>
          <w:b/>
        </w:rPr>
        <w:t>.</w:t>
      </w:r>
      <w:r>
        <w:t xml:space="preserve"> Если определитель матрицы </w:t>
      </w:r>
      <m:oMath>
        <m:r>
          <w:rPr>
            <w:rFonts w:ascii="Cambria Math" w:hAnsi="Cambria Math"/>
          </w:rPr>
          <m:t>A</m:t>
        </m:r>
      </m:oMath>
      <w:r w:rsidRPr="000010A8">
        <w:t xml:space="preserve"> </w:t>
      </w:r>
      <w:r>
        <w:t>не равен нулю, то она имеет обратную матрицу</w:t>
      </w:r>
      <w:r w:rsidRPr="00917EEE">
        <w:t xml:space="preserve">; </w:t>
      </w:r>
      <w:r>
        <w:t xml:space="preserve">ее можно записать в виде дроби </w:t>
      </w:r>
    </w:p>
    <w:p w:rsidR="00F83438" w:rsidRPr="00190B56" w:rsidRDefault="00F83438" w:rsidP="00F83438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  <m:r>
            <w:rPr>
              <w:rFonts w:ascii="Cambria Math" w:hAnsi="Cambria Math"/>
            </w:rPr>
            <m:t>B,</m:t>
          </m:r>
        </m:oMath>
      </m:oMathPara>
    </w:p>
    <w:p w:rsidR="00F83438" w:rsidRPr="00F0113B" w:rsidRDefault="00F83438" w:rsidP="00F83438">
      <w:r>
        <w:t xml:space="preserve">где </w:t>
      </w:r>
      <w:r>
        <w:rPr>
          <w:lang w:val="en-US"/>
        </w:rPr>
        <w:t>B</w:t>
      </w:r>
      <w:r w:rsidRPr="00364C27">
        <w:t xml:space="preserve"> </w:t>
      </w:r>
      <w:r>
        <w:t xml:space="preserve">– матрица, элементами которой служат многочлены относительно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190B56">
        <w:t>.</w:t>
      </w:r>
      <w:r>
        <w:t xml:space="preserve"> </w:t>
      </w:r>
    </w:p>
    <w:p w:rsidR="00F83438" w:rsidRDefault="00F83438" w:rsidP="00F83438">
      <w:r>
        <w:t>Обратимся теперь к уравнению</w:t>
      </w:r>
    </w:p>
    <w:p w:rsidR="00F83438" w:rsidRPr="001D7855" w:rsidRDefault="00F83438" w:rsidP="00F83438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ABX=E,</m:t>
          </m:r>
        </m:oMath>
      </m:oMathPara>
    </w:p>
    <w:p w:rsidR="00F83438" w:rsidRPr="001D7855" w:rsidRDefault="00F83438" w:rsidP="00F83438">
      <w:pPr>
        <w:jc w:val="both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A</m:t>
        </m:r>
      </m:oMath>
      <w:r w:rsidRPr="001D7855">
        <w:t xml:space="preserve"> и </w:t>
      </w:r>
      <m:oMath>
        <m:r>
          <w:rPr>
            <w:rFonts w:ascii="Cambria Math" w:hAnsi="Cambria Math"/>
            <w:lang w:val="en-US"/>
          </w:rPr>
          <m:t>B</m:t>
        </m:r>
      </m:oMath>
      <w:r>
        <w:t xml:space="preserve"> – матрицы с буквенными элементами. Определитель матрицы </w:t>
      </w:r>
      <m:oMath>
        <m:r>
          <w:rPr>
            <w:rFonts w:ascii="Cambria Math" w:hAnsi="Cambria Math"/>
          </w:rPr>
          <m:t>AB</m:t>
        </m:r>
      </m:oMath>
      <w:r w:rsidRPr="00F0113B">
        <w:t xml:space="preserve"> – </w:t>
      </w:r>
      <w:r>
        <w:t xml:space="preserve">это знаменатель решения этого уравнения. Это решение можно найти, умножив слева уравнение сначала 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, а потом 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1D7855">
        <w:t xml:space="preserve">. </w:t>
      </w:r>
      <w:r>
        <w:t xml:space="preserve">Поэтому знаменателем </w:t>
      </w:r>
      <m:oMath>
        <m:r>
          <w:rPr>
            <w:rFonts w:ascii="Cambria Math" w:hAnsi="Cambria Math"/>
          </w:rPr>
          <m:t>BX</m:t>
        </m:r>
      </m:oMath>
      <w:r>
        <w:t xml:space="preserve">служит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  <w:r>
        <w:t xml:space="preserve">, а знаменателем </w:t>
      </w:r>
      <m:oMath>
        <m:r>
          <w:rPr>
            <w:rFonts w:ascii="Cambria Math" w:hAnsi="Cambria Math"/>
          </w:rPr>
          <m:t>X</m:t>
        </m:r>
      </m:oMath>
      <w:r>
        <w:t>– произведен</w:t>
      </w:r>
      <w:proofErr w:type="spellStart"/>
      <w:r>
        <w:t>ие</w:t>
      </w:r>
      <w:proofErr w:type="spellEnd"/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B</m:t>
            </m:r>
          </m:e>
        </m:func>
        <m:r>
          <w:rPr>
            <w:rFonts w:ascii="Cambria Math" w:hAnsi="Cambria Math"/>
          </w:rPr>
          <m:t>.</m:t>
        </m:r>
      </m:oMath>
    </w:p>
    <w:p w:rsidR="00F83438" w:rsidRDefault="00F83438" w:rsidP="00F83438">
      <w:pPr>
        <w:rPr>
          <w:b/>
        </w:rPr>
      </w:pPr>
      <w:r>
        <w:rPr>
          <w:b/>
        </w:rPr>
        <w:t>Теорема 3</w:t>
      </w:r>
      <w:r w:rsidRPr="00C015CC">
        <w:rPr>
          <w:b/>
        </w:rPr>
        <w:t>:</w:t>
      </w:r>
    </w:p>
    <w:p w:rsidR="00F83438" w:rsidRPr="00FA3B64" w:rsidRDefault="00F83438" w:rsidP="00F83438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AB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F83438" w:rsidRPr="007370FC" w:rsidRDefault="00F83438" w:rsidP="00F83438">
      <w:pPr>
        <w:rPr>
          <w:b/>
        </w:rPr>
      </w:pPr>
      <w:r w:rsidRPr="007370FC">
        <w:rPr>
          <w:b/>
        </w:rPr>
        <w:t>Пример.</w:t>
      </w:r>
    </w:p>
    <w:p w:rsidR="00F83438" w:rsidRDefault="00F83438" w:rsidP="00F83438"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  <m:r>
            <w:rPr>
              <w:rFonts w:ascii="Cambria Math" w:hAnsi="Cambria Math"/>
            </w:rPr>
            <m:t>18,</m:t>
          </m:r>
        </m:oMath>
      </m:oMathPara>
    </w:p>
    <w:p w:rsidR="00F83438" w:rsidRDefault="00F83438" w:rsidP="00F83438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=-2,     </m:t>
          </m:r>
          <m:r>
            <m:rPr>
              <m:sty m:val="p"/>
            </m:rPr>
            <w:rPr>
              <w:rFonts w:ascii="Cambria Math" w:hAnsi="Cambria Math"/>
            </w:rPr>
            <m:t>det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-9,</m:t>
          </m:r>
        </m:oMath>
      </m:oMathPara>
    </w:p>
    <w:p w:rsidR="00F83438" w:rsidRPr="00FA3B64" w:rsidRDefault="00F83438" w:rsidP="00F83438"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-9</m:t>
              </m:r>
            </m:e>
          </m:d>
          <m:r>
            <w:rPr>
              <w:rFonts w:ascii="Cambria Math" w:hAnsi="Cambria Math"/>
              <w:lang w:val="en-US"/>
            </w:rPr>
            <m:t>=18.</m:t>
          </m:r>
        </m:oMath>
      </m:oMathPara>
    </w:p>
    <w:p w:rsidR="00F83438" w:rsidRDefault="00F83438" w:rsidP="00F83438">
      <w:r>
        <w:t xml:space="preserve">Эта формула означает, что определитель как операция отображает кольца матриц </w:t>
      </w:r>
      <w:proofErr w:type="spellStart"/>
      <w:r>
        <w:rPr>
          <w:lang w:val="en-US"/>
        </w:rPr>
        <w:t>nxn</w:t>
      </w:r>
      <w:proofErr w:type="spellEnd"/>
      <w:r>
        <w:t xml:space="preserve"> на вещес</w:t>
      </w:r>
      <w:r>
        <w:t>т</w:t>
      </w:r>
      <w:r>
        <w:t>венную прямую, причем это отображение согласовано с умножением, и не согласовано со слож</w:t>
      </w:r>
      <w:r>
        <w:t>е</w:t>
      </w:r>
      <w:r>
        <w:t xml:space="preserve">нием: </w:t>
      </w:r>
    </w:p>
    <w:p w:rsidR="00F83438" w:rsidRPr="00FA3B64" w:rsidRDefault="00F83438" w:rsidP="00F83438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AB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  <m:r>
            <w:rPr>
              <w:rFonts w:ascii="Cambria Math" w:hAnsi="Cambria Math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A+B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≠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</m:t>
              </m:r>
            </m:fName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func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</m:t>
              </m:r>
            </m:fName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func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F83438" w:rsidRDefault="00F83438" w:rsidP="00F83438">
      <w:r>
        <w:t xml:space="preserve">Пусть </w:t>
      </w:r>
      <m:oMath>
        <m:r>
          <w:rPr>
            <w:rFonts w:ascii="Cambria Math" w:hAnsi="Cambria Math"/>
          </w:rPr>
          <m:t>A</m:t>
        </m:r>
      </m:oMath>
      <w:r>
        <w:t>– какая-угодно матрица, определитель которой равен нулю. Мы не можем найти для нее решение уравнения</w:t>
      </w:r>
    </w:p>
    <w:p w:rsidR="00F83438" w:rsidRPr="00FA3B64" w:rsidRDefault="00F83438" w:rsidP="00F83438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AX=E</m:t>
          </m:r>
        </m:oMath>
      </m:oMathPara>
    </w:p>
    <w:p w:rsidR="00F83438" w:rsidRDefault="00F83438" w:rsidP="00F83438">
      <w:r>
        <w:t xml:space="preserve">по формулам </w:t>
      </w:r>
      <w:proofErr w:type="spellStart"/>
      <w:r>
        <w:t>Крамера</w:t>
      </w:r>
      <w:proofErr w:type="spellEnd"/>
      <w:r>
        <w:t>, но это, вообще говоря, не значит, что уравнение не имеет решения. Но в данном случае существование решения дает</w:t>
      </w:r>
    </w:p>
    <w:p w:rsidR="00F83438" w:rsidRPr="00FA3B64" w:rsidRDefault="00F83438" w:rsidP="00F83438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func>
              <m:r>
                <w:rPr>
                  <w:rFonts w:ascii="Cambria Math" w:hAnsi="Cambria Math"/>
                </w:rPr>
                <m:t>=1</m:t>
              </m:r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F83438" w:rsidRPr="007C2452" w:rsidRDefault="00F83438" w:rsidP="00F83438">
      <w:r>
        <w:t xml:space="preserve">Поэтому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=0</m:t>
        </m:r>
      </m:oMath>
      <w:r>
        <w:t xml:space="preserve"> влечет </w:t>
      </w:r>
      <m:oMath>
        <m:r>
          <w:rPr>
            <w:rFonts w:ascii="Cambria Math" w:hAnsi="Cambria Math"/>
          </w:rPr>
          <m:t>0=1</m:t>
        </m:r>
      </m:oMath>
      <w:r w:rsidRPr="007C2452">
        <w:t xml:space="preserve">. </w:t>
      </w:r>
    </w:p>
    <w:p w:rsidR="00F83438" w:rsidRDefault="00F83438" w:rsidP="00F83438">
      <w:r w:rsidRPr="00181DCD">
        <w:rPr>
          <w:b/>
        </w:rPr>
        <w:t>Теорема 4.</w:t>
      </w:r>
      <w:r>
        <w:t xml:space="preserve"> Если определитель матрицы </w:t>
      </w:r>
      <m:oMath>
        <m:r>
          <w:rPr>
            <w:rFonts w:ascii="Cambria Math" w:hAnsi="Cambria Math"/>
          </w:rPr>
          <m:t>A</m:t>
        </m:r>
      </m:oMath>
      <w:r w:rsidRPr="000010A8">
        <w:t xml:space="preserve"> </w:t>
      </w:r>
      <w:r>
        <w:t xml:space="preserve">равен нулю, то она не обратима. </w:t>
      </w:r>
    </w:p>
    <w:p w:rsidR="00F83438" w:rsidRDefault="00F83438" w:rsidP="00F83438">
      <w:r w:rsidRPr="009717C0">
        <w:rPr>
          <w:b/>
        </w:rPr>
        <w:t>Пример.</w:t>
      </w:r>
      <w:r>
        <w:t xml:space="preserve"> Матрица</w:t>
      </w:r>
    </w:p>
    <w:p w:rsidR="00F83438" w:rsidRDefault="00F83438" w:rsidP="00F8343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</m:oMath>
      </m:oMathPara>
    </w:p>
    <w:p w:rsidR="00F83438" w:rsidRDefault="00F83438" w:rsidP="00F83438">
      <w:r>
        <w:t xml:space="preserve">имеет нулевой определитель, попытка найти обратную матицу силами </w:t>
      </w:r>
      <w:r>
        <w:rPr>
          <w:lang w:val="en-US"/>
        </w:rPr>
        <w:t>MS</w:t>
      </w:r>
      <w:r w:rsidRPr="00647BB7">
        <w:t xml:space="preserve"> </w:t>
      </w:r>
      <w:r>
        <w:rPr>
          <w:lang w:val="en-US"/>
        </w:rPr>
        <w:t>Math</w:t>
      </w:r>
      <w:r>
        <w:t xml:space="preserve"> </w:t>
      </w:r>
      <w:r w:rsidRPr="00647BB7">
        <w:t xml:space="preserve"> </w:t>
      </w:r>
      <w:r>
        <w:t>выдает ошибку.</w:t>
      </w:r>
    </w:p>
    <w:tbl>
      <w:tblPr>
        <w:tblStyle w:val="af2"/>
        <w:tblW w:w="0" w:type="auto"/>
        <w:tblLook w:val="04A0"/>
      </w:tblPr>
      <w:tblGrid>
        <w:gridCol w:w="9571"/>
      </w:tblGrid>
      <w:tr w:rsidR="00F83438" w:rsidTr="00F83438">
        <w:tc>
          <w:tcPr>
            <w:tcW w:w="9571" w:type="dxa"/>
          </w:tcPr>
          <w:p w:rsidR="00F83438" w:rsidRDefault="00F83438" w:rsidP="00F8343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97078" cy="1478663"/>
                  <wp:effectExtent l="19050" t="0" r="3272" b="0"/>
                  <wp:docPr id="4" name="Рисунок 0" descr="r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s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857" cy="1478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438" w:rsidTr="00F83438">
        <w:tc>
          <w:tcPr>
            <w:tcW w:w="9571" w:type="dxa"/>
          </w:tcPr>
          <w:p w:rsidR="00F83438" w:rsidRPr="001005F6" w:rsidRDefault="00F83438" w:rsidP="00F83438">
            <w:pPr>
              <w:rPr>
                <w:sz w:val="18"/>
                <w:szCs w:val="18"/>
              </w:rPr>
            </w:pPr>
            <w:r w:rsidRPr="001005F6">
              <w:rPr>
                <w:b/>
                <w:sz w:val="18"/>
                <w:szCs w:val="18"/>
              </w:rPr>
              <w:t>Рис. 1.</w:t>
            </w:r>
            <w:r w:rsidRPr="001005F6">
              <w:rPr>
                <w:sz w:val="18"/>
                <w:szCs w:val="18"/>
              </w:rPr>
              <w:t xml:space="preserve"> Ошибка, которую возвращает </w:t>
            </w:r>
            <w:r w:rsidRPr="001005F6">
              <w:rPr>
                <w:sz w:val="18"/>
                <w:szCs w:val="18"/>
                <w:lang w:val="en-US"/>
              </w:rPr>
              <w:t>MS</w:t>
            </w:r>
            <w:r w:rsidRPr="001005F6">
              <w:rPr>
                <w:sz w:val="18"/>
                <w:szCs w:val="18"/>
              </w:rPr>
              <w:t xml:space="preserve"> </w:t>
            </w:r>
            <w:r w:rsidRPr="001005F6">
              <w:rPr>
                <w:sz w:val="18"/>
                <w:szCs w:val="18"/>
                <w:lang w:val="en-US"/>
              </w:rPr>
              <w:t>Math</w:t>
            </w:r>
            <w:r w:rsidRPr="001005F6">
              <w:rPr>
                <w:sz w:val="18"/>
                <w:szCs w:val="18"/>
              </w:rPr>
              <w:t xml:space="preserve"> при попытке обратить матрицу с нулевым определителем. </w:t>
            </w:r>
          </w:p>
        </w:tc>
      </w:tr>
    </w:tbl>
    <w:p w:rsidR="00F83438" w:rsidRPr="00647BB7" w:rsidRDefault="00F83438" w:rsidP="00F83438"/>
    <w:p w:rsidR="00F83438" w:rsidRDefault="00F83438" w:rsidP="00F83438">
      <w:pPr>
        <w:pStyle w:val="2"/>
      </w:pPr>
      <w:bookmarkStart w:id="41" w:name="_Toc461971811"/>
      <w:bookmarkStart w:id="42" w:name="_Toc471913541"/>
      <w:bookmarkStart w:id="43" w:name="_Toc525327261"/>
      <w:r>
        <w:t>Вычисление обратной матрицы</w:t>
      </w:r>
      <w:bookmarkEnd w:id="41"/>
      <w:bookmarkEnd w:id="42"/>
      <w:bookmarkEnd w:id="43"/>
    </w:p>
    <w:p w:rsidR="00F83438" w:rsidRPr="00CD78EC" w:rsidRDefault="00F83438" w:rsidP="00F83438">
      <w:pPr>
        <w:pStyle w:val="3"/>
      </w:pPr>
      <w:bookmarkStart w:id="44" w:name="_Toc461971812"/>
      <w:bookmarkStart w:id="45" w:name="_Toc471913542"/>
      <w:bookmarkStart w:id="46" w:name="_Toc525327262"/>
      <w:r>
        <w:t>Матрицы 2 на 2</w:t>
      </w:r>
      <w:bookmarkEnd w:id="44"/>
      <w:bookmarkEnd w:id="45"/>
      <w:bookmarkEnd w:id="46"/>
    </w:p>
    <w:p w:rsidR="00F83438" w:rsidRPr="00AF1EBD" w:rsidRDefault="00F83438" w:rsidP="00F83438">
      <w:r>
        <w:t xml:space="preserve">При </w:t>
      </w:r>
      <w:r>
        <w:rPr>
          <w:lang w:val="en-US"/>
        </w:rPr>
        <w:t>n</w:t>
      </w:r>
      <w:r w:rsidRPr="00070E71">
        <w:t xml:space="preserve">=2 </w:t>
      </w:r>
      <w:r>
        <w:t xml:space="preserve">можно выписать явную формулу для обратной матрицы: </w:t>
      </w:r>
    </w:p>
    <w:p w:rsidR="00F83438" w:rsidRDefault="00F83438" w:rsidP="00F83438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det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func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det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func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11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F83438" w:rsidRDefault="00F83438" w:rsidP="00F83438">
      <w:r>
        <w:t xml:space="preserve">Напр., </w:t>
      </w:r>
    </w:p>
    <w:p w:rsidR="00F83438" w:rsidRPr="00B1227B" w:rsidRDefault="00F83438" w:rsidP="00F83438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-2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 w:cs="Calibri"/>
                  <w:i/>
                  <w:lang w:val="en-US"/>
                </w:rPr>
              </m:ctrlPr>
            </m:e>
          </m:d>
          <m:r>
            <w:rPr>
              <w:rFonts w:ascii="Cambria Math" w:hAnsi="Cambria Math" w:cs="Calibri"/>
              <w:lang w:val="en-US"/>
            </w:rPr>
            <m:t>.</m:t>
          </m:r>
        </m:oMath>
      </m:oMathPara>
    </w:p>
    <w:p w:rsidR="00F83438" w:rsidRDefault="00F83438" w:rsidP="00F83438">
      <w:pPr>
        <w:pStyle w:val="3"/>
      </w:pPr>
      <w:bookmarkStart w:id="47" w:name="_Toc461971813"/>
      <w:bookmarkStart w:id="48" w:name="_Toc471913543"/>
      <w:bookmarkStart w:id="49" w:name="_Toc525327263"/>
      <w:r>
        <w:t>Матрицы 3 на 3</w:t>
      </w:r>
      <w:bookmarkEnd w:id="47"/>
      <w:bookmarkEnd w:id="48"/>
      <w:bookmarkEnd w:id="49"/>
    </w:p>
    <w:p w:rsidR="00F83438" w:rsidRDefault="00F83438" w:rsidP="00F83438">
      <w:r>
        <w:t>Имеем</w:t>
      </w:r>
    </w:p>
    <w:p w:rsidR="00F83438" w:rsidRPr="00C015CC" w:rsidRDefault="00F83438" w:rsidP="00F8343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F83438" w:rsidRDefault="00F83438" w:rsidP="00F83438">
      <w:r>
        <w:t>Для отыскания элементов первого столбца имеем систему</w:t>
      </w:r>
    </w:p>
    <w:p w:rsidR="00F83438" w:rsidRDefault="00F83438" w:rsidP="00F83438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:rsidR="00F83438" w:rsidRDefault="00F83438" w:rsidP="00F83438">
      <w:r>
        <w:t>или</w:t>
      </w:r>
    </w:p>
    <w:p w:rsidR="00F83438" w:rsidRDefault="00F83438" w:rsidP="00F83438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:rsidR="00F83438" w:rsidRDefault="00F83438" w:rsidP="00F83438">
      <w:r>
        <w:t xml:space="preserve">По правилу </w:t>
      </w:r>
      <w:proofErr w:type="spellStart"/>
      <w:r>
        <w:t>Крамера</w:t>
      </w:r>
      <w:proofErr w:type="spellEnd"/>
    </w:p>
    <w:p w:rsidR="00F83438" w:rsidRPr="00B203A9" w:rsidRDefault="00F83438" w:rsidP="00F8343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: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D9D9D9" w:themeColor="background1" w:themeShade="D9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D9D9D9" w:themeColor="background1" w:themeShade="D9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D9D9D9" w:themeColor="background1" w:themeShade="D9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D9D9D9" w:themeColor="background1" w:themeShade="D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D9D9D9" w:themeColor="background1" w:themeShade="D9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D9D9D9" w:themeColor="background1" w:themeShade="D9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D9D9D9" w:themeColor="background1" w:themeShade="D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D9D9D9" w:themeColor="background1" w:themeShade="D9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D9D9D9" w:themeColor="background1" w:themeShade="D9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D9D9D9" w:themeColor="background1" w:themeShade="D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D9D9D9" w:themeColor="background1" w:themeShade="D9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D9D9D9" w:themeColor="background1" w:themeShade="D9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D9D9D9" w:themeColor="background1" w:themeShade="D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D9D9D9" w:themeColor="background1" w:themeShade="D9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D9D9D9" w:themeColor="background1" w:themeShade="D9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: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,</m:t>
          </m:r>
        </m:oMath>
      </m:oMathPara>
    </w:p>
    <w:p w:rsidR="00F83438" w:rsidRDefault="00F83438" w:rsidP="00F8343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: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D9D9D9" w:themeColor="background1" w:themeShade="D9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D9D9D9" w:themeColor="background1" w:themeShade="D9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D9D9D9" w:themeColor="background1" w:themeShade="D9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D9D9D9" w:themeColor="background1" w:themeShade="D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D9D9D9" w:themeColor="background1" w:themeShade="D9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D9D9D9" w:themeColor="background1" w:themeShade="D9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D9D9D9" w:themeColor="background1" w:themeShade="D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D9D9D9" w:themeColor="background1" w:themeShade="D9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D9D9D9" w:themeColor="background1" w:themeShade="D9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D9D9D9" w:themeColor="background1" w:themeShade="D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D9D9D9" w:themeColor="background1" w:themeShade="D9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D9D9D9" w:themeColor="background1" w:themeShade="D9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D9D9D9" w:themeColor="background1" w:themeShade="D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D9D9D9" w:themeColor="background1" w:themeShade="D9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D9D9D9" w:themeColor="background1" w:themeShade="D9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: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,</m:t>
          </m:r>
        </m:oMath>
      </m:oMathPara>
    </w:p>
    <w:p w:rsidR="00F83438" w:rsidRDefault="00F83438" w:rsidP="00F8343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: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D9D9D9" w:themeColor="background1" w:themeShade="D9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D9D9D9" w:themeColor="background1" w:themeShade="D9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D9D9D9" w:themeColor="background1" w:themeShade="D9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D9D9D9" w:themeColor="background1" w:themeShade="D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D9D9D9" w:themeColor="background1" w:themeShade="D9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D9D9D9" w:themeColor="background1" w:themeShade="D9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D9D9D9" w:themeColor="background1" w:themeShade="D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D9D9D9" w:themeColor="background1" w:themeShade="D9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D9D9D9" w:themeColor="background1" w:themeShade="D9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D9D9D9" w:themeColor="background1" w:themeShade="D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D9D9D9" w:themeColor="background1" w:themeShade="D9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D9D9D9" w:themeColor="background1" w:themeShade="D9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D9D9D9" w:themeColor="background1" w:themeShade="D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D9D9D9" w:themeColor="background1" w:themeShade="D9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D9D9D9" w:themeColor="background1" w:themeShade="D9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: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</m:d>
            </m:e>
          </m:func>
        </m:oMath>
      </m:oMathPara>
    </w:p>
    <w:p w:rsidR="00F83438" w:rsidRDefault="00F83438" w:rsidP="00F83438">
      <w:r>
        <w:t>Тем же путем вычисляются остальные столбцы обратной матрицы.</w:t>
      </w:r>
    </w:p>
    <w:p w:rsidR="00F83438" w:rsidRDefault="00F83438" w:rsidP="00F83438">
      <w:pPr>
        <w:ind w:left="1134"/>
      </w:pPr>
      <w:r w:rsidRPr="00B203A9">
        <w:rPr>
          <w:b/>
        </w:rPr>
        <w:t>Правило для запоминания.</w:t>
      </w:r>
      <w:r>
        <w:t xml:space="preserve"> Чтобы найти матрицу, обратную к матрице </w:t>
      </w:r>
      <m:oMath>
        <m:r>
          <w:rPr>
            <w:rFonts w:ascii="Cambria Math" w:hAnsi="Cambria Math"/>
            <w:lang w:val="en-US"/>
          </w:rPr>
          <m:t>A</m:t>
        </m:r>
      </m:oMath>
      <w:r>
        <w:t xml:space="preserve">, нужно </w:t>
      </w:r>
    </w:p>
    <w:p w:rsidR="00F83438" w:rsidRDefault="00F83438" w:rsidP="00AA67A1">
      <w:pPr>
        <w:pStyle w:val="aa"/>
        <w:numPr>
          <w:ilvl w:val="0"/>
          <w:numId w:val="3"/>
        </w:numPr>
        <w:ind w:left="1134" w:firstLine="0"/>
      </w:pPr>
      <w:r>
        <w:t xml:space="preserve">оставить матрицу, на пересечении </w:t>
      </w:r>
      <m:oMath>
        <m:r>
          <w:rPr>
            <w:rFonts w:ascii="Cambria Math" w:hAnsi="Cambria Math"/>
            <w:lang w:val="en-US"/>
          </w:rPr>
          <m:t>i</m:t>
        </m:r>
      </m:oMath>
      <w:r w:rsidRPr="001005B2">
        <w:t>-</w:t>
      </w:r>
      <w:r>
        <w:t xml:space="preserve">ой строки и </w:t>
      </w:r>
      <m:oMath>
        <m:r>
          <w:rPr>
            <w:rFonts w:ascii="Cambria Math" w:hAnsi="Cambria Math"/>
            <w:lang w:val="en-US"/>
          </w:rPr>
          <m:t>j</m:t>
        </m:r>
      </m:oMath>
      <w:r>
        <w:t>-того столбца которой стоит опр</w:t>
      </w:r>
      <w:proofErr w:type="spellStart"/>
      <w:r>
        <w:t>е</w:t>
      </w:r>
      <w:r>
        <w:t>делитель</w:t>
      </w:r>
      <w:proofErr w:type="spellEnd"/>
      <w:r>
        <w:t xml:space="preserve"> матрицы, полученной из матрицы </w:t>
      </w:r>
      <m:oMath>
        <m:r>
          <w:rPr>
            <w:rFonts w:ascii="Cambria Math" w:hAnsi="Cambria Math"/>
            <w:lang w:val="en-US"/>
          </w:rPr>
          <m:t>A</m:t>
        </m:r>
      </m:oMath>
      <w:r>
        <w:t xml:space="preserve"> путем вычеркивания </w:t>
      </w:r>
      <m:oMath>
        <m:r>
          <w:rPr>
            <w:rFonts w:ascii="Cambria Math" w:hAnsi="Cambria Math"/>
            <w:lang w:val="en-US"/>
          </w:rPr>
          <m:t>i</m:t>
        </m:r>
      </m:oMath>
      <w:r w:rsidRPr="00B203A9">
        <w:t>-</w:t>
      </w:r>
      <w:r>
        <w:t xml:space="preserve">ой строки и </w:t>
      </w:r>
      <m:oMath>
        <m:r>
          <w:rPr>
            <w:rFonts w:ascii="Cambria Math" w:hAnsi="Cambria Math"/>
            <w:lang w:val="en-US"/>
          </w:rPr>
          <m:t>j</m:t>
        </m:r>
      </m:oMath>
      <w:r w:rsidRPr="00B203A9">
        <w:t>-</w:t>
      </w:r>
      <w:r>
        <w:t>ого столбца,</w:t>
      </w:r>
    </w:p>
    <w:p w:rsidR="00F83438" w:rsidRDefault="00F83438" w:rsidP="00AA67A1">
      <w:pPr>
        <w:pStyle w:val="aa"/>
        <w:numPr>
          <w:ilvl w:val="0"/>
          <w:numId w:val="3"/>
        </w:numPr>
        <w:ind w:left="1134" w:firstLine="0"/>
      </w:pPr>
      <w:r>
        <w:t xml:space="preserve">изменить знаки в шахматном порядке (элемент первой строки и первого столбца </w:t>
      </w:r>
      <m:oMath>
        <m:r>
          <w:rPr>
            <w:rFonts w:ascii="Cambria Math" w:hAnsi="Cambria Math"/>
          </w:rPr>
          <m:t>+</m:t>
        </m:r>
      </m:oMath>
      <w:r>
        <w:t>)</w:t>
      </w:r>
    </w:p>
    <w:p w:rsidR="00F83438" w:rsidRDefault="00F83438" w:rsidP="00AA67A1">
      <w:pPr>
        <w:pStyle w:val="aa"/>
        <w:numPr>
          <w:ilvl w:val="0"/>
          <w:numId w:val="3"/>
        </w:numPr>
        <w:ind w:left="1134" w:firstLine="0"/>
      </w:pPr>
      <w:proofErr w:type="spellStart"/>
      <w:r>
        <w:t>протраспонировать</w:t>
      </w:r>
      <w:proofErr w:type="spellEnd"/>
      <w:r>
        <w:t xml:space="preserve"> эту матрицу</w:t>
      </w:r>
      <w:r>
        <w:rPr>
          <w:lang w:val="en-US"/>
        </w:rPr>
        <w:t>,</w:t>
      </w:r>
    </w:p>
    <w:p w:rsidR="00F83438" w:rsidRDefault="00F83438" w:rsidP="00AA67A1">
      <w:pPr>
        <w:pStyle w:val="aa"/>
        <w:numPr>
          <w:ilvl w:val="0"/>
          <w:numId w:val="3"/>
        </w:numPr>
        <w:ind w:left="1134" w:firstLine="0"/>
      </w:pPr>
      <w:r>
        <w:t xml:space="preserve">разделить получившуюся матрицу на определитель матрицы </w:t>
      </w:r>
      <m:oMath>
        <m:r>
          <w:rPr>
            <w:rFonts w:ascii="Cambria Math" w:hAnsi="Cambria Math"/>
            <w:lang w:val="en-US"/>
          </w:rPr>
          <m:t>A</m:t>
        </m:r>
      </m:oMath>
      <w:r>
        <w:t>.</w:t>
      </w:r>
    </w:p>
    <w:p w:rsidR="00F83438" w:rsidRPr="001005B2" w:rsidRDefault="00F83438" w:rsidP="00F83438">
      <w:r w:rsidRPr="00F04471">
        <w:rPr>
          <w:b/>
        </w:rPr>
        <w:t>Задача.</w:t>
      </w:r>
      <w:r>
        <w:t xml:space="preserve"> Составить матрицу, обратную к</w:t>
      </w:r>
    </w:p>
    <w:p w:rsidR="00F83438" w:rsidRDefault="00F83438" w:rsidP="00F83438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F83438" w:rsidRDefault="00F83438" w:rsidP="00F83438">
      <w:pPr>
        <w:rPr>
          <w:b/>
        </w:rPr>
      </w:pPr>
      <w:r w:rsidRPr="004A35B8">
        <w:rPr>
          <w:b/>
        </w:rPr>
        <w:t>Решение.</w:t>
      </w:r>
      <w:r>
        <w:rPr>
          <w:b/>
        </w:rPr>
        <w:t xml:space="preserve"> </w:t>
      </w:r>
    </w:p>
    <w:p w:rsidR="00F83438" w:rsidRDefault="00F83438" w:rsidP="00F83438">
      <w:r>
        <w:t>Шаг 1.</w:t>
      </w:r>
    </w:p>
    <w:p w:rsidR="00F83438" w:rsidRDefault="00F83438" w:rsidP="00F83438"/>
    <w:p w:rsidR="00F83438" w:rsidRDefault="00F83438" w:rsidP="00F83438">
      <w:pPr>
        <w:rPr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det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det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det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</m:mr>
                            </m:m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det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det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det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</m:mr>
                            </m:m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det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mr>
                            </m:m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det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mr>
                            </m:m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det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e>
                              </m:mr>
                            </m:m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F83438" w:rsidRPr="00F04471" w:rsidRDefault="00F83438" w:rsidP="00F83438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-2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-5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-14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-10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-8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-2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-14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-1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4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 w:cs="Calibri"/>
                  <w:i/>
                  <w:lang w:val="en-US"/>
                </w:rPr>
              </m:ctrlPr>
            </m:e>
          </m:d>
        </m:oMath>
      </m:oMathPara>
    </w:p>
    <w:p w:rsidR="00F83438" w:rsidRPr="00F04471" w:rsidRDefault="00F83438" w:rsidP="00F83438">
      <w:r w:rsidRPr="00F04471">
        <w:t xml:space="preserve">Шаг 2. </w:t>
      </w:r>
      <w:r>
        <w:t>Меняем знаки в шахматном порядке</w:t>
      </w:r>
      <w:r w:rsidRPr="00F04471">
        <w:t>:</w:t>
      </w:r>
    </w:p>
    <w:p w:rsidR="00F83438" w:rsidRDefault="00F83438" w:rsidP="00F83438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color w:val="FF0000"/>
                        <w:lang w:val="en-US"/>
                      </w:rPr>
                      <m:t>-2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5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color w:val="FF0000"/>
                        <w:lang w:val="en-US"/>
                      </w:rPr>
                      <m:t>-14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color w:val="FF0000"/>
                        <w:lang w:val="en-US"/>
                      </w:rPr>
                      <m:t>-8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libri"/>
                        <w:color w:val="FF0000"/>
                        <w:lang w:val="en-US"/>
                      </w:rPr>
                      <m:t>-14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color w:val="FF0000"/>
                        <w:lang w:val="en-US"/>
                      </w:rPr>
                      <m:t>4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 w:cs="Calibri"/>
                  <w:i/>
                  <w:lang w:val="en-US"/>
                </w:rPr>
              </m:ctrlPr>
            </m:e>
          </m:d>
        </m:oMath>
      </m:oMathPara>
    </w:p>
    <w:p w:rsidR="00F83438" w:rsidRPr="00F04471" w:rsidRDefault="00F83438" w:rsidP="00F83438">
      <w:r w:rsidRPr="00F04471">
        <w:t>Шаг 3. Транспонируем эту матрицу:</w:t>
      </w:r>
    </w:p>
    <w:p w:rsidR="00F83438" w:rsidRDefault="00F83438" w:rsidP="00F83438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-2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-14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5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-8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-14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4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 w:cs="Calibri"/>
                  <w:i/>
                  <w:lang w:val="en-US"/>
                </w:rPr>
              </m:ctrlPr>
            </m:e>
          </m:d>
        </m:oMath>
      </m:oMathPara>
    </w:p>
    <w:p w:rsidR="00F83438" w:rsidRPr="00F04471" w:rsidRDefault="00F83438" w:rsidP="00F83438">
      <w:r>
        <w:t>Шаг 4. Делим на определитель:</w:t>
      </w:r>
    </w:p>
    <w:p w:rsidR="00F83438" w:rsidRDefault="00F83438" w:rsidP="00F83438">
      <w:pPr>
        <w:rPr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-2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-14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5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-8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-14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4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 w:cs="Calibri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/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func>
        </m:oMath>
      </m:oMathPara>
    </w:p>
    <w:p w:rsidR="00F83438" w:rsidRDefault="00F83438" w:rsidP="00F83438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17</m:t>
                        </m:r>
                      </m:den>
                    </m:f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17</m:t>
                        </m:r>
                      </m:den>
                    </m:f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17</m:t>
                        </m:r>
                      </m:den>
                    </m:f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34</m:t>
                        </m:r>
                      </m:den>
                    </m:f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17</m:t>
                        </m:r>
                      </m:den>
                    </m:f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34</m:t>
                        </m:r>
                      </m:den>
                    </m:f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17</m:t>
                        </m:r>
                      </m:den>
                    </m:f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17</m:t>
                        </m:r>
                      </m:den>
                    </m:f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17</m:t>
                        </m:r>
                      </m:den>
                    </m:f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 w:cs="Calibri"/>
                  <w:i/>
                  <w:lang w:val="en-US"/>
                </w:rPr>
              </m:ctrlPr>
            </m:e>
          </m:d>
        </m:oMath>
      </m:oMathPara>
    </w:p>
    <w:p w:rsidR="00F83438" w:rsidRPr="00F04471" w:rsidRDefault="00F83438" w:rsidP="00F83438">
      <w:r>
        <w:t>Проверка.</w:t>
      </w:r>
    </w:p>
    <w:p w:rsidR="00F83438" w:rsidRPr="002B1914" w:rsidRDefault="00F83438" w:rsidP="00F83438">
      <m:oMathPara>
        <m:oMath>
          <m:sSup>
            <m:sSupPr>
              <m:ctrlPr>
                <w:rPr>
                  <w:rFonts w:ascii="Cambria Math" w:hAnsi="Cambria Math" w:cs="Calibr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6</m:t>
                        </m: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4</m:t>
                        </m: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Calibri"/>
                      <w:i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 w:cs="Calibri"/>
                  <w:lang w:val="en-US"/>
                </w:rPr>
                <m:t>-1</m:t>
              </m:r>
            </m:sup>
          </m:sSup>
          <m:r>
            <w:rPr>
              <w:rFonts w:ascii="Cambria Math" w:hAnsi="Cambria Math" w:cs="Calibri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17</m:t>
                        </m:r>
                      </m:den>
                    </m:f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17</m:t>
                        </m:r>
                      </m:den>
                    </m:f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17</m:t>
                        </m:r>
                      </m:den>
                    </m:f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34</m:t>
                        </m:r>
                      </m:den>
                    </m:f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17</m:t>
                        </m:r>
                      </m:den>
                    </m:f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34</m:t>
                        </m:r>
                      </m:den>
                    </m:f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17</m:t>
                        </m:r>
                      </m:den>
                    </m:f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17</m:t>
                        </m:r>
                      </m:den>
                    </m:f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17</m:t>
                        </m:r>
                      </m:den>
                    </m:f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 w:cs="Calibri"/>
                  <w:i/>
                  <w:lang w:val="en-US"/>
                </w:rPr>
              </m:ctrlPr>
            </m:e>
          </m:d>
        </m:oMath>
      </m:oMathPara>
    </w:p>
    <w:p w:rsidR="00F83438" w:rsidRPr="00CD78EC" w:rsidRDefault="00F83438" w:rsidP="00F83438"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17</m:t>
                        </m:r>
                      </m:den>
                    </m:f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17</m:t>
                        </m:r>
                      </m:den>
                    </m:f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17</m:t>
                        </m:r>
                      </m:den>
                    </m:f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34</m:t>
                        </m:r>
                      </m:den>
                    </m:f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17</m:t>
                        </m:r>
                      </m:den>
                    </m:f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34</m:t>
                        </m:r>
                      </m:den>
                    </m:f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17</m:t>
                        </m:r>
                      </m:den>
                    </m:f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17</m:t>
                        </m:r>
                      </m:den>
                    </m:f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17</m:t>
                        </m:r>
                      </m:den>
                    </m:f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 w:cs="Calibri"/>
                  <w:i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3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6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3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4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 w:cs="Calibri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:rsidR="00F83438" w:rsidRDefault="00F83438" w:rsidP="00F83438">
      <w:r>
        <w:t>Выписанное правило можно применять к матрицам любого размера.</w:t>
      </w:r>
    </w:p>
    <w:p w:rsidR="00A8536F" w:rsidRDefault="00A8536F" w:rsidP="00A8536F">
      <w:pPr>
        <w:pStyle w:val="2"/>
      </w:pPr>
      <w:bookmarkStart w:id="50" w:name="_Toc525327264"/>
      <w:r>
        <w:t>Решение систем линейных уравнений</w:t>
      </w:r>
      <w:bookmarkEnd w:id="50"/>
    </w:p>
    <w:p w:rsidR="00A8536F" w:rsidRDefault="00A8536F" w:rsidP="00A8536F">
      <w:r>
        <w:t xml:space="preserve">Систему </w:t>
      </w:r>
      <w:r>
        <w:rPr>
          <w:lang w:val="en-US"/>
        </w:rPr>
        <w:t>n</w:t>
      </w:r>
      <w:r w:rsidRPr="00A8536F">
        <w:t xml:space="preserve"> </w:t>
      </w:r>
      <w:r>
        <w:t xml:space="preserve">линейных уравнений с </w:t>
      </w:r>
      <w:r>
        <w:rPr>
          <w:lang w:val="en-US"/>
        </w:rPr>
        <w:t>n</w:t>
      </w:r>
      <w:r w:rsidRPr="00A8536F">
        <w:t xml:space="preserve"> </w:t>
      </w:r>
      <w:r>
        <w:t>неизвестными можно записать в виде</w:t>
      </w:r>
    </w:p>
    <w:p w:rsidR="00A8536F" w:rsidRPr="00A8536F" w:rsidRDefault="00A8536F" w:rsidP="00A8536F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Ax=b</m:t>
          </m:r>
        </m:oMath>
      </m:oMathPara>
    </w:p>
    <w:p w:rsidR="00A8536F" w:rsidRDefault="00A8536F" w:rsidP="00A8536F">
      <w:r>
        <w:t xml:space="preserve">Умножим это равенство слева 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A8536F">
        <w:t xml:space="preserve"> </w:t>
      </w:r>
    </w:p>
    <w:p w:rsidR="00A8536F" w:rsidRPr="00A8536F" w:rsidRDefault="00A8536F" w:rsidP="00A8536F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</w:rPr>
            <m:t>(Ax)=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:rsidR="00A8536F" w:rsidRDefault="00A8536F" w:rsidP="00A8536F">
      <w:r>
        <w:t>Используя ассоциативность умножения матриц, мы можем переписать это равенство как</w:t>
      </w:r>
    </w:p>
    <w:p w:rsidR="00A8536F" w:rsidRDefault="00A8536F" w:rsidP="00A8536F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:rsidR="00A8536F" w:rsidRDefault="00A8536F" w:rsidP="00A8536F">
      <w:r>
        <w:t xml:space="preserve">На основании определения обратной матрицы это равенство означает, что </w:t>
      </w:r>
    </w:p>
    <w:p w:rsidR="00A8536F" w:rsidRPr="00A8536F" w:rsidRDefault="00A8536F" w:rsidP="00A8536F"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:rsidR="00A8536F" w:rsidRPr="00A8536F" w:rsidRDefault="00A8536F" w:rsidP="00A8536F">
      <w:r w:rsidRPr="00A8536F">
        <w:rPr>
          <w:b/>
        </w:rPr>
        <w:t>Теорема.</w:t>
      </w:r>
      <w:r>
        <w:t xml:space="preserve"> Если определитель системы </w:t>
      </w:r>
      <m:oMath>
        <m:r>
          <w:rPr>
            <w:rFonts w:ascii="Cambria Math" w:hAnsi="Cambria Math"/>
          </w:rPr>
          <m:t>Ax=b</m:t>
        </m:r>
      </m:oMath>
      <w:r>
        <w:t xml:space="preserve"> не равен нулю, то ее решение можно записать как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</m:oMath>
      <w:r>
        <w:t>.</w:t>
      </w:r>
    </w:p>
    <w:p w:rsidR="00A8536F" w:rsidRDefault="007472FE" w:rsidP="00A8536F">
      <w:r w:rsidRPr="007472FE">
        <w:rPr>
          <w:b/>
        </w:rPr>
        <w:t>Пример.</w:t>
      </w:r>
      <w:r>
        <w:t xml:space="preserve"> Решением системы</w:t>
      </w:r>
    </w:p>
    <w:p w:rsidR="007472FE" w:rsidRDefault="007472FE" w:rsidP="00A8536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x+2y=2</m:t>
                  </m:r>
                </m:e>
                <m:e>
                  <m:r>
                    <w:rPr>
                      <w:rFonts w:ascii="Cambria Math" w:hAnsi="Cambria Math"/>
                    </w:rPr>
                    <m:t>x-y=3</m:t>
                  </m:r>
                </m:e>
              </m:eqArr>
            </m:e>
          </m:d>
        </m:oMath>
      </m:oMathPara>
    </w:p>
    <w:p w:rsidR="00A8536F" w:rsidRDefault="007472FE" w:rsidP="00A8536F">
      <w:r>
        <w:t xml:space="preserve">будет </w:t>
      </w:r>
    </w:p>
    <w:p w:rsidR="007472FE" w:rsidRPr="007472FE" w:rsidRDefault="007472FE" w:rsidP="00A8536F">
      <w:pPr>
        <w:rPr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 w:cs="Calibri"/>
                  <w:i/>
                  <w:lang w:val="en-US"/>
                </w:rPr>
              </m:ctrlPr>
            </m:e>
          </m:d>
        </m:oMath>
      </m:oMathPara>
    </w:p>
    <w:p w:rsidR="00F83438" w:rsidRPr="00F83438" w:rsidRDefault="00F83438" w:rsidP="00F83438">
      <w:pPr>
        <w:rPr>
          <w:oMath/>
          <w:rFonts w:ascii="Cambria Math" w:hAnsi="Cambria Math"/>
        </w:rPr>
      </w:pPr>
    </w:p>
    <w:p w:rsidR="00F83438" w:rsidRDefault="00F83438" w:rsidP="00F83438">
      <w:pPr>
        <w:pStyle w:val="2"/>
      </w:pPr>
      <w:bookmarkStart w:id="51" w:name="_Toc460697506"/>
      <w:bookmarkStart w:id="52" w:name="_Toc471913521"/>
      <w:bookmarkStart w:id="53" w:name="_Toc525327265"/>
      <w:r>
        <w:t>Домашнее задание</w:t>
      </w:r>
      <w:bookmarkEnd w:id="51"/>
      <w:bookmarkEnd w:id="52"/>
      <w:bookmarkEnd w:id="53"/>
    </w:p>
    <w:p w:rsidR="00607CF1" w:rsidRDefault="00607CF1" w:rsidP="00607CF1">
      <w:pPr>
        <w:pStyle w:val="3"/>
      </w:pPr>
      <w:bookmarkStart w:id="54" w:name="_Toc525327266"/>
      <w:r>
        <w:t>Вопросы</w:t>
      </w:r>
      <w:bookmarkEnd w:id="54"/>
    </w:p>
    <w:p w:rsidR="00607CF1" w:rsidRDefault="00DE2F70" w:rsidP="00607CF1">
      <w:pPr>
        <w:pStyle w:val="aa"/>
        <w:numPr>
          <w:ilvl w:val="0"/>
          <w:numId w:val="6"/>
        </w:numPr>
      </w:pPr>
      <w:r>
        <w:t xml:space="preserve">Что такое линейное пространство? Почему множество всех матриц одной и той же размерности является линейным пространством? </w:t>
      </w:r>
    </w:p>
    <w:p w:rsidR="00DE2F70" w:rsidRDefault="00DE2F70" w:rsidP="00607CF1">
      <w:pPr>
        <w:pStyle w:val="aa"/>
        <w:numPr>
          <w:ilvl w:val="0"/>
          <w:numId w:val="6"/>
        </w:numPr>
      </w:pPr>
      <w:r>
        <w:t>Что такое кольцо? Почему множество всех матриц 2 на 2 является кольцом?</w:t>
      </w:r>
    </w:p>
    <w:p w:rsidR="00DE2F70" w:rsidRDefault="00DE2F70" w:rsidP="00607CF1">
      <w:pPr>
        <w:pStyle w:val="aa"/>
        <w:numPr>
          <w:ilvl w:val="0"/>
          <w:numId w:val="6"/>
        </w:numPr>
      </w:pPr>
      <w:r>
        <w:t xml:space="preserve">Почему решения матричных уравнений </w:t>
      </w:r>
      <m:oMath>
        <m:r>
          <w:rPr>
            <w:rFonts w:ascii="Cambria Math" w:hAnsi="Cambria Math"/>
          </w:rPr>
          <m:t>AX=E</m:t>
        </m:r>
      </m:oMath>
      <w:r w:rsidRPr="00DE2F70">
        <w:t xml:space="preserve"> </w:t>
      </w:r>
      <w:r>
        <w:t xml:space="preserve">и </w:t>
      </w:r>
      <m:oMath>
        <m:r>
          <w:rPr>
            <w:rFonts w:ascii="Cambria Math" w:hAnsi="Cambria Math"/>
          </w:rPr>
          <m:t>XA=E</m:t>
        </m:r>
      </m:oMath>
      <w:r w:rsidRPr="00DE2F70">
        <w:t xml:space="preserve"> </w:t>
      </w:r>
      <w:r>
        <w:t>совпадают? При каких условиях эти уравнения разрешимы?</w:t>
      </w:r>
    </w:p>
    <w:p w:rsidR="00DE2F70" w:rsidRDefault="00DE2F70" w:rsidP="00607CF1">
      <w:pPr>
        <w:pStyle w:val="aa"/>
        <w:numPr>
          <w:ilvl w:val="0"/>
          <w:numId w:val="6"/>
        </w:numPr>
      </w:pPr>
      <w:r>
        <w:t xml:space="preserve">Что такое обратная матрица? </w:t>
      </w:r>
    </w:p>
    <w:p w:rsidR="00DE2F70" w:rsidRDefault="00DE2F70" w:rsidP="00607CF1">
      <w:pPr>
        <w:pStyle w:val="aa"/>
        <w:numPr>
          <w:ilvl w:val="0"/>
          <w:numId w:val="6"/>
        </w:numPr>
      </w:pPr>
      <w:r>
        <w:t xml:space="preserve">Что такое транспонирование матрицы? Чему равны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func>
      </m:oMath>
      <w:r>
        <w:t>?</w:t>
      </w:r>
    </w:p>
    <w:p w:rsidR="00DE2F70" w:rsidRPr="00607CF1" w:rsidRDefault="00DE2F70" w:rsidP="00607CF1">
      <w:pPr>
        <w:pStyle w:val="aa"/>
        <w:numPr>
          <w:ilvl w:val="0"/>
          <w:numId w:val="6"/>
        </w:numPr>
      </w:pPr>
      <w:r>
        <w:t xml:space="preserve">Сформулируйте необходимые и достаточные условия, при которых квадратная матрица </w:t>
      </w:r>
      <w:r>
        <w:rPr>
          <w:lang w:val="en-US"/>
        </w:rPr>
        <w:t>A</w:t>
      </w:r>
      <w:r w:rsidRPr="00DE2F70">
        <w:t xml:space="preserve"> </w:t>
      </w:r>
      <w:r>
        <w:t xml:space="preserve">имеет обратную.  </w:t>
      </w:r>
    </w:p>
    <w:p w:rsidR="00607CF1" w:rsidRPr="00607CF1" w:rsidRDefault="00607CF1" w:rsidP="00607CF1">
      <w:pPr>
        <w:pStyle w:val="3"/>
      </w:pPr>
      <w:bookmarkStart w:id="55" w:name="_Toc525327267"/>
      <w:r>
        <w:t>Задачи</w:t>
      </w:r>
      <w:bookmarkEnd w:id="55"/>
    </w:p>
    <w:p w:rsidR="00F83438" w:rsidRDefault="00F83438" w:rsidP="00AA67A1">
      <w:pPr>
        <w:pStyle w:val="aa"/>
        <w:numPr>
          <w:ilvl w:val="0"/>
          <w:numId w:val="1"/>
        </w:numPr>
      </w:pPr>
      <w:r>
        <w:t>Вычислите</w:t>
      </w:r>
      <w:r w:rsidR="00AA67A1">
        <w:t xml:space="preserve">, если все операции определены, </w:t>
      </w:r>
    </w:p>
    <w:p w:rsidR="00F83438" w:rsidRDefault="00F83438" w:rsidP="00AA67A1">
      <w:pPr>
        <w:pStyle w:val="aa"/>
        <w:numPr>
          <w:ilvl w:val="0"/>
          <w:numId w:val="5"/>
        </w:numPr>
      </w:pPr>
      <m:oMath>
        <m:r>
          <w:rPr>
            <w:rFonts w:ascii="Cambria Math" w:hAnsi="Cambria Math"/>
          </w:rPr>
          <m:t>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</w:rPr>
          <m:t>-4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F83438" w:rsidRPr="00312A97" w:rsidRDefault="00F83438" w:rsidP="00AA67A1">
      <w:pPr>
        <w:pStyle w:val="aa"/>
        <w:numPr>
          <w:ilvl w:val="0"/>
          <w:numId w:val="5"/>
        </w:num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Pr="00921269">
        <w:t>,</w:t>
      </w:r>
    </w:p>
    <w:p w:rsidR="00F83438" w:rsidRPr="0088754A" w:rsidRDefault="00AA67A1" w:rsidP="00AA67A1">
      <w:pPr>
        <w:pStyle w:val="aa"/>
        <w:numPr>
          <w:ilvl w:val="0"/>
          <w:numId w:val="5"/>
        </w:num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mr>
            </m:m>
          </m:e>
        </m:d>
      </m:oMath>
      <w:r w:rsidR="00F83438">
        <w:rPr>
          <w:lang w:val="en-US"/>
        </w:rPr>
        <w:t>,</w:t>
      </w:r>
    </w:p>
    <w:p w:rsidR="00F83438" w:rsidRDefault="00F83438" w:rsidP="00AA67A1">
      <w:pPr>
        <w:pStyle w:val="aa"/>
        <w:numPr>
          <w:ilvl w:val="0"/>
          <w:numId w:val="5"/>
        </w:num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:rsidR="00AA67A1" w:rsidRPr="00AA67A1" w:rsidRDefault="00F83438" w:rsidP="00AA67A1">
      <w:pPr>
        <w:pStyle w:val="aa"/>
        <w:numPr>
          <w:ilvl w:val="0"/>
          <w:numId w:val="5"/>
        </w:num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</w:p>
    <w:p w:rsidR="00AA67A1" w:rsidRPr="00AA67A1" w:rsidRDefault="00AA67A1" w:rsidP="00AA67A1">
      <w:pPr>
        <w:pStyle w:val="aa"/>
        <w:numPr>
          <w:ilvl w:val="0"/>
          <w:numId w:val="5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eqArr>
          </m:e>
        </m:d>
      </m:oMath>
    </w:p>
    <w:p w:rsidR="00AA67A1" w:rsidRPr="00356079" w:rsidRDefault="00AA67A1" w:rsidP="00AA67A1">
      <w:pPr>
        <w:pStyle w:val="aa"/>
        <w:numPr>
          <w:ilvl w:val="0"/>
          <w:numId w:val="5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eqArr>
          </m:e>
        </m:d>
      </m:oMath>
    </w:p>
    <w:p w:rsidR="00AA67A1" w:rsidRPr="00356079" w:rsidRDefault="00AA67A1" w:rsidP="00AA67A1">
      <w:pPr>
        <w:pStyle w:val="aa"/>
        <w:numPr>
          <w:ilvl w:val="0"/>
          <w:numId w:val="5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eqAr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eqArr>
          </m:e>
        </m:d>
      </m:oMath>
    </w:p>
    <w:p w:rsidR="00F83438" w:rsidRPr="00AA67A1" w:rsidRDefault="00AA67A1" w:rsidP="00AA67A1">
      <w:pPr>
        <w:pStyle w:val="aa"/>
        <w:numPr>
          <w:ilvl w:val="0"/>
          <w:numId w:val="5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eqArr>
          </m:e>
        </m:d>
      </m:oMath>
    </w:p>
    <w:p w:rsidR="00F83438" w:rsidRDefault="00F83438" w:rsidP="00AA67A1">
      <w:pPr>
        <w:pStyle w:val="aa"/>
        <w:numPr>
          <w:ilvl w:val="0"/>
          <w:numId w:val="1"/>
        </w:numPr>
      </w:pPr>
      <w:r>
        <w:t xml:space="preserve">Прямым вычислением проверьте, что </w:t>
      </w:r>
    </w:p>
    <w:p w:rsidR="00F83438" w:rsidRDefault="00F83438" w:rsidP="00F83438">
      <w:pPr>
        <w:pStyle w:val="aa"/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F83438" w:rsidRDefault="00F83438" w:rsidP="00AA67A1">
      <w:pPr>
        <w:pStyle w:val="aa"/>
        <w:numPr>
          <w:ilvl w:val="0"/>
          <w:numId w:val="1"/>
        </w:numPr>
      </w:pPr>
      <w:r>
        <w:t>Прямым вычислением проверьте, что</w:t>
      </w:r>
    </w:p>
    <w:p w:rsidR="00F83438" w:rsidRDefault="00F83438" w:rsidP="00F83438">
      <w:pPr>
        <w:pStyle w:val="aa"/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≠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F83438" w:rsidRDefault="00F83438" w:rsidP="00AA67A1">
      <w:pPr>
        <w:pStyle w:val="aa"/>
        <w:numPr>
          <w:ilvl w:val="0"/>
          <w:numId w:val="1"/>
        </w:numPr>
      </w:pPr>
      <w:r>
        <w:t>Найдите матрицы, обратные к след.</w:t>
      </w:r>
    </w:p>
    <w:p w:rsidR="00F83438" w:rsidRPr="0013773E" w:rsidRDefault="00F83438" w:rsidP="00AA67A1">
      <w:pPr>
        <w:pStyle w:val="aa"/>
        <w:numPr>
          <w:ilvl w:val="0"/>
          <w:numId w:val="2"/>
        </w:numPr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:rsidR="00F83438" w:rsidRPr="0013773E" w:rsidRDefault="00F83438" w:rsidP="00AA67A1">
      <w:pPr>
        <w:pStyle w:val="aa"/>
        <w:numPr>
          <w:ilvl w:val="0"/>
          <w:numId w:val="2"/>
        </w:numPr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mr>
            </m:m>
          </m:e>
        </m:d>
      </m:oMath>
    </w:p>
    <w:p w:rsidR="00F83438" w:rsidRPr="0013773E" w:rsidRDefault="00F83438" w:rsidP="00AA67A1">
      <w:pPr>
        <w:pStyle w:val="aa"/>
        <w:numPr>
          <w:ilvl w:val="0"/>
          <w:numId w:val="2"/>
        </w:numPr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</m:m>
          </m:e>
        </m:d>
      </m:oMath>
    </w:p>
    <w:p w:rsidR="00F83438" w:rsidRPr="00596679" w:rsidRDefault="00F83438" w:rsidP="00AA67A1">
      <w:pPr>
        <w:pStyle w:val="aa"/>
        <w:numPr>
          <w:ilvl w:val="0"/>
          <w:numId w:val="1"/>
        </w:numPr>
      </w:pPr>
      <w:r>
        <w:t>Найдите матрицы, обратные к матрицам</w:t>
      </w:r>
    </w:p>
    <w:p w:rsidR="00F83438" w:rsidRDefault="00F83438" w:rsidP="00AA67A1">
      <w:pPr>
        <w:pStyle w:val="aa"/>
        <w:numPr>
          <w:ilvl w:val="0"/>
          <w:numId w:val="4"/>
        </w:numPr>
        <w:ind w:left="709" w:firstLine="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</m:m>
          </m:e>
        </m:d>
      </m:oMath>
    </w:p>
    <w:p w:rsidR="00F83438" w:rsidRDefault="00F83438" w:rsidP="00AA67A1">
      <w:pPr>
        <w:pStyle w:val="aa"/>
        <w:numPr>
          <w:ilvl w:val="0"/>
          <w:numId w:val="4"/>
        </w:numPr>
        <w:ind w:left="709" w:firstLine="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</m:m>
          </m:e>
        </m:d>
      </m:oMath>
    </w:p>
    <w:p w:rsidR="00F83438" w:rsidRPr="00596679" w:rsidRDefault="00F83438" w:rsidP="00AA67A1">
      <w:pPr>
        <w:pStyle w:val="aa"/>
        <w:numPr>
          <w:ilvl w:val="0"/>
          <w:numId w:val="4"/>
        </w:numPr>
        <w:ind w:left="709" w:firstLine="0"/>
        <w:rPr>
          <w:i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</m:m>
          </m:e>
        </m:d>
      </m:oMath>
    </w:p>
    <w:p w:rsidR="00F83438" w:rsidRPr="00596679" w:rsidRDefault="00F83438" w:rsidP="00AA67A1">
      <w:pPr>
        <w:pStyle w:val="aa"/>
        <w:numPr>
          <w:ilvl w:val="0"/>
          <w:numId w:val="4"/>
        </w:numPr>
        <w:ind w:left="709" w:firstLine="0"/>
        <w:rPr>
          <w:i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mr>
            </m:m>
          </m:e>
        </m:d>
      </m:oMath>
    </w:p>
    <w:p w:rsidR="00F83438" w:rsidRDefault="00F83438" w:rsidP="00F83438">
      <w:pPr>
        <w:ind w:left="720"/>
        <w:rPr>
          <w:lang w:val="en-US"/>
        </w:rPr>
      </w:pPr>
      <w:r>
        <w:t>Для какой из этих матриц указать обратную невозможно?</w:t>
      </w:r>
    </w:p>
    <w:p w:rsidR="00AA67A1" w:rsidRPr="00AA67A1" w:rsidRDefault="00AA67A1" w:rsidP="00AA67A1">
      <w:pPr>
        <w:pStyle w:val="aa"/>
        <w:numPr>
          <w:ilvl w:val="0"/>
          <w:numId w:val="1"/>
        </w:numPr>
        <w:rPr>
          <w:lang w:val="en-US"/>
        </w:rPr>
      </w:pPr>
      <w:r>
        <w:t>Найдите решение системы линейных уравнений</w:t>
      </w:r>
    </w:p>
    <w:p w:rsidR="00AA67A1" w:rsidRPr="00AA67A1" w:rsidRDefault="00AA67A1" w:rsidP="00AA67A1">
      <w:pPr>
        <w:pStyle w:val="aa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-2x+3y=1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x+3y+z=2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2x+2y=3</m:t>
                  </m:r>
                </m:e>
              </m:eqArr>
            </m:e>
          </m:d>
        </m:oMath>
      </m:oMathPara>
    </w:p>
    <w:p w:rsidR="00F83438" w:rsidRPr="00AA67A1" w:rsidRDefault="00AA67A1" w:rsidP="00AA67A1">
      <w:pPr>
        <w:ind w:firstLine="708"/>
      </w:pPr>
      <w:r>
        <w:t xml:space="preserve">используя обратную матрицу, найденную в п. </w:t>
      </w:r>
      <w:r>
        <w:rPr>
          <w:lang w:val="en-US"/>
        </w:rPr>
        <w:t>a</w:t>
      </w:r>
      <w:r w:rsidRPr="00AA67A1">
        <w:t xml:space="preserve"> </w:t>
      </w:r>
      <w:r>
        <w:t xml:space="preserve">пред. номера. </w:t>
      </w:r>
    </w:p>
    <w:sectPr w:rsidR="00F83438" w:rsidRPr="00AA67A1" w:rsidSect="00FC5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1B1" w:rsidRDefault="007E51B1" w:rsidP="00E4202B">
      <w:pPr>
        <w:spacing w:after="0" w:line="240" w:lineRule="auto"/>
      </w:pPr>
      <w:r>
        <w:separator/>
      </w:r>
    </w:p>
  </w:endnote>
  <w:endnote w:type="continuationSeparator" w:id="1">
    <w:p w:rsidR="007E51B1" w:rsidRDefault="007E51B1" w:rsidP="00E4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WenQuanYi Micro Hei">
    <w:charset w:val="01"/>
    <w:family w:val="auto"/>
    <w:pitch w:val="variable"/>
    <w:sig w:usb0="00000000" w:usb1="00000000" w:usb2="00000000" w:usb3="00000000" w:csb0="00000000" w:csb1="00000000"/>
  </w:font>
  <w:font w:name="Lohit Hindi">
    <w:charset w:val="01"/>
    <w:family w:val="auto"/>
    <w:pitch w:val="variable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1B1" w:rsidRDefault="007E51B1" w:rsidP="00E4202B">
      <w:pPr>
        <w:spacing w:after="0" w:line="240" w:lineRule="auto"/>
      </w:pPr>
      <w:r>
        <w:separator/>
      </w:r>
    </w:p>
  </w:footnote>
  <w:footnote w:type="continuationSeparator" w:id="1">
    <w:p w:rsidR="007E51B1" w:rsidRDefault="007E51B1" w:rsidP="00E42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63B26A2"/>
    <w:multiLevelType w:val="hybridMultilevel"/>
    <w:tmpl w:val="83747002"/>
    <w:lvl w:ilvl="0" w:tplc="0628A0CE">
      <w:start w:val="1"/>
      <w:numFmt w:val="lowerLetter"/>
      <w:lvlText w:val="%1.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4B5E31"/>
    <w:multiLevelType w:val="hybridMultilevel"/>
    <w:tmpl w:val="CC94E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4645F0"/>
    <w:multiLevelType w:val="hybridMultilevel"/>
    <w:tmpl w:val="47004EF0"/>
    <w:lvl w:ilvl="0" w:tplc="CFD24EB2">
      <w:start w:val="1"/>
      <w:numFmt w:val="lowerLetter"/>
      <w:lvlText w:val="%1.)"/>
      <w:lvlJc w:val="left"/>
      <w:pPr>
        <w:ind w:left="262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3349" w:hanging="360"/>
      </w:pPr>
    </w:lvl>
    <w:lvl w:ilvl="2" w:tplc="0419001B" w:tentative="1">
      <w:start w:val="1"/>
      <w:numFmt w:val="lowerRoman"/>
      <w:lvlText w:val="%3."/>
      <w:lvlJc w:val="right"/>
      <w:pPr>
        <w:ind w:left="4069" w:hanging="180"/>
      </w:pPr>
    </w:lvl>
    <w:lvl w:ilvl="3" w:tplc="0419000F" w:tentative="1">
      <w:start w:val="1"/>
      <w:numFmt w:val="decimal"/>
      <w:lvlText w:val="%4."/>
      <w:lvlJc w:val="left"/>
      <w:pPr>
        <w:ind w:left="4789" w:hanging="360"/>
      </w:pPr>
    </w:lvl>
    <w:lvl w:ilvl="4" w:tplc="04190019" w:tentative="1">
      <w:start w:val="1"/>
      <w:numFmt w:val="lowerLetter"/>
      <w:lvlText w:val="%5."/>
      <w:lvlJc w:val="left"/>
      <w:pPr>
        <w:ind w:left="5509" w:hanging="360"/>
      </w:pPr>
    </w:lvl>
    <w:lvl w:ilvl="5" w:tplc="0419001B" w:tentative="1">
      <w:start w:val="1"/>
      <w:numFmt w:val="lowerRoman"/>
      <w:lvlText w:val="%6."/>
      <w:lvlJc w:val="right"/>
      <w:pPr>
        <w:ind w:left="6229" w:hanging="180"/>
      </w:pPr>
    </w:lvl>
    <w:lvl w:ilvl="6" w:tplc="0419000F" w:tentative="1">
      <w:start w:val="1"/>
      <w:numFmt w:val="decimal"/>
      <w:lvlText w:val="%7."/>
      <w:lvlJc w:val="left"/>
      <w:pPr>
        <w:ind w:left="6949" w:hanging="360"/>
      </w:pPr>
    </w:lvl>
    <w:lvl w:ilvl="7" w:tplc="04190019" w:tentative="1">
      <w:start w:val="1"/>
      <w:numFmt w:val="lowerLetter"/>
      <w:lvlText w:val="%8."/>
      <w:lvlJc w:val="left"/>
      <w:pPr>
        <w:ind w:left="7669" w:hanging="360"/>
      </w:pPr>
    </w:lvl>
    <w:lvl w:ilvl="8" w:tplc="041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4">
    <w:nsid w:val="3B1F4EFF"/>
    <w:multiLevelType w:val="hybridMultilevel"/>
    <w:tmpl w:val="DD0EFB30"/>
    <w:lvl w:ilvl="0" w:tplc="D3E0DD2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515E7C"/>
    <w:multiLevelType w:val="hybridMultilevel"/>
    <w:tmpl w:val="78E43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31215E"/>
    <w:multiLevelType w:val="hybridMultilevel"/>
    <w:tmpl w:val="D19CE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72D0"/>
    <w:rsid w:val="0000425C"/>
    <w:rsid w:val="00016E26"/>
    <w:rsid w:val="000255E9"/>
    <w:rsid w:val="000445FC"/>
    <w:rsid w:val="00045BC5"/>
    <w:rsid w:val="00075B63"/>
    <w:rsid w:val="000B36B2"/>
    <w:rsid w:val="000B630C"/>
    <w:rsid w:val="000C1425"/>
    <w:rsid w:val="000C2328"/>
    <w:rsid w:val="000D0271"/>
    <w:rsid w:val="000D3FEB"/>
    <w:rsid w:val="000D7C8A"/>
    <w:rsid w:val="000E0889"/>
    <w:rsid w:val="000F2523"/>
    <w:rsid w:val="000F7457"/>
    <w:rsid w:val="0011345B"/>
    <w:rsid w:val="00123A28"/>
    <w:rsid w:val="00126AC9"/>
    <w:rsid w:val="001306BD"/>
    <w:rsid w:val="001368D5"/>
    <w:rsid w:val="001460A1"/>
    <w:rsid w:val="0015002E"/>
    <w:rsid w:val="00162BED"/>
    <w:rsid w:val="001724F0"/>
    <w:rsid w:val="00174411"/>
    <w:rsid w:val="00176367"/>
    <w:rsid w:val="001867D8"/>
    <w:rsid w:val="001871AB"/>
    <w:rsid w:val="001A3855"/>
    <w:rsid w:val="001B0DA6"/>
    <w:rsid w:val="001B3737"/>
    <w:rsid w:val="001B4E33"/>
    <w:rsid w:val="001B5798"/>
    <w:rsid w:val="001C3AA5"/>
    <w:rsid w:val="001D0FA3"/>
    <w:rsid w:val="001D1D56"/>
    <w:rsid w:val="001F71F1"/>
    <w:rsid w:val="0020068C"/>
    <w:rsid w:val="00200F43"/>
    <w:rsid w:val="00203980"/>
    <w:rsid w:val="002075A5"/>
    <w:rsid w:val="00214D38"/>
    <w:rsid w:val="0021740A"/>
    <w:rsid w:val="002508B0"/>
    <w:rsid w:val="00253081"/>
    <w:rsid w:val="00256406"/>
    <w:rsid w:val="00256D00"/>
    <w:rsid w:val="0028240E"/>
    <w:rsid w:val="002A7E78"/>
    <w:rsid w:val="002B2DD8"/>
    <w:rsid w:val="002B4799"/>
    <w:rsid w:val="002C77CD"/>
    <w:rsid w:val="002D689B"/>
    <w:rsid w:val="002E3819"/>
    <w:rsid w:val="002F6758"/>
    <w:rsid w:val="002F694E"/>
    <w:rsid w:val="0032208A"/>
    <w:rsid w:val="00326C56"/>
    <w:rsid w:val="00350DDA"/>
    <w:rsid w:val="0035295A"/>
    <w:rsid w:val="00364177"/>
    <w:rsid w:val="00373A5F"/>
    <w:rsid w:val="00377BDB"/>
    <w:rsid w:val="003930E5"/>
    <w:rsid w:val="003A4FA8"/>
    <w:rsid w:val="003A7C1C"/>
    <w:rsid w:val="003B29AD"/>
    <w:rsid w:val="003B3F12"/>
    <w:rsid w:val="003C03E7"/>
    <w:rsid w:val="003C0F0F"/>
    <w:rsid w:val="003D0BDA"/>
    <w:rsid w:val="003D75B8"/>
    <w:rsid w:val="003F08A3"/>
    <w:rsid w:val="00401655"/>
    <w:rsid w:val="004063FB"/>
    <w:rsid w:val="00406DEE"/>
    <w:rsid w:val="004223A1"/>
    <w:rsid w:val="004341A1"/>
    <w:rsid w:val="0044677B"/>
    <w:rsid w:val="00466DD9"/>
    <w:rsid w:val="00483232"/>
    <w:rsid w:val="00493623"/>
    <w:rsid w:val="004B1D0A"/>
    <w:rsid w:val="004C2604"/>
    <w:rsid w:val="004D3BE8"/>
    <w:rsid w:val="004F62E8"/>
    <w:rsid w:val="00543C1A"/>
    <w:rsid w:val="00545129"/>
    <w:rsid w:val="00551D30"/>
    <w:rsid w:val="005624F6"/>
    <w:rsid w:val="00562CFB"/>
    <w:rsid w:val="005704B1"/>
    <w:rsid w:val="005724B4"/>
    <w:rsid w:val="00575DF1"/>
    <w:rsid w:val="00594608"/>
    <w:rsid w:val="005A2B35"/>
    <w:rsid w:val="005B1A57"/>
    <w:rsid w:val="005B1E9E"/>
    <w:rsid w:val="005B20FA"/>
    <w:rsid w:val="005C36B6"/>
    <w:rsid w:val="005D1BA6"/>
    <w:rsid w:val="005E0CF6"/>
    <w:rsid w:val="005E3128"/>
    <w:rsid w:val="005F511E"/>
    <w:rsid w:val="005F5F86"/>
    <w:rsid w:val="006033DF"/>
    <w:rsid w:val="00607CF1"/>
    <w:rsid w:val="00617B2E"/>
    <w:rsid w:val="00617C1A"/>
    <w:rsid w:val="00624575"/>
    <w:rsid w:val="00625E12"/>
    <w:rsid w:val="00630AF9"/>
    <w:rsid w:val="00642569"/>
    <w:rsid w:val="00674005"/>
    <w:rsid w:val="00683947"/>
    <w:rsid w:val="006A7583"/>
    <w:rsid w:val="006B4AF0"/>
    <w:rsid w:val="006B4E35"/>
    <w:rsid w:val="006B53A6"/>
    <w:rsid w:val="006B7D54"/>
    <w:rsid w:val="006C19B8"/>
    <w:rsid w:val="006E3B80"/>
    <w:rsid w:val="006F08A3"/>
    <w:rsid w:val="006F1AC9"/>
    <w:rsid w:val="006F68D5"/>
    <w:rsid w:val="00711191"/>
    <w:rsid w:val="00717B3C"/>
    <w:rsid w:val="007211F7"/>
    <w:rsid w:val="0072164E"/>
    <w:rsid w:val="007223E1"/>
    <w:rsid w:val="00723E47"/>
    <w:rsid w:val="00737319"/>
    <w:rsid w:val="00746B0A"/>
    <w:rsid w:val="007472FE"/>
    <w:rsid w:val="007500E0"/>
    <w:rsid w:val="00757B1E"/>
    <w:rsid w:val="00762822"/>
    <w:rsid w:val="00783ED2"/>
    <w:rsid w:val="007A502F"/>
    <w:rsid w:val="007B236B"/>
    <w:rsid w:val="007B7981"/>
    <w:rsid w:val="007C1DA0"/>
    <w:rsid w:val="007C5B18"/>
    <w:rsid w:val="007C618E"/>
    <w:rsid w:val="007D1859"/>
    <w:rsid w:val="007D3295"/>
    <w:rsid w:val="007E30B3"/>
    <w:rsid w:val="007E51B1"/>
    <w:rsid w:val="007E7FC1"/>
    <w:rsid w:val="007F0A05"/>
    <w:rsid w:val="007F2318"/>
    <w:rsid w:val="007F399A"/>
    <w:rsid w:val="0081612D"/>
    <w:rsid w:val="008241CA"/>
    <w:rsid w:val="00824378"/>
    <w:rsid w:val="0083255D"/>
    <w:rsid w:val="00834672"/>
    <w:rsid w:val="00845AA8"/>
    <w:rsid w:val="008511D9"/>
    <w:rsid w:val="00853E77"/>
    <w:rsid w:val="008811A1"/>
    <w:rsid w:val="008813A0"/>
    <w:rsid w:val="00883C78"/>
    <w:rsid w:val="00886DF7"/>
    <w:rsid w:val="00890E34"/>
    <w:rsid w:val="00895528"/>
    <w:rsid w:val="008B0AD1"/>
    <w:rsid w:val="008B5EB4"/>
    <w:rsid w:val="008E4C00"/>
    <w:rsid w:val="008E7313"/>
    <w:rsid w:val="00932FAE"/>
    <w:rsid w:val="00936BCE"/>
    <w:rsid w:val="00937FB6"/>
    <w:rsid w:val="00943726"/>
    <w:rsid w:val="009533CD"/>
    <w:rsid w:val="009702E9"/>
    <w:rsid w:val="00974E87"/>
    <w:rsid w:val="00976B49"/>
    <w:rsid w:val="0098383A"/>
    <w:rsid w:val="009A213E"/>
    <w:rsid w:val="009B471E"/>
    <w:rsid w:val="009C1E48"/>
    <w:rsid w:val="009C5CC6"/>
    <w:rsid w:val="00A07A61"/>
    <w:rsid w:val="00A119C6"/>
    <w:rsid w:val="00A142A2"/>
    <w:rsid w:val="00A17C6E"/>
    <w:rsid w:val="00A2123B"/>
    <w:rsid w:val="00A21C42"/>
    <w:rsid w:val="00A26D98"/>
    <w:rsid w:val="00A410D7"/>
    <w:rsid w:val="00A601DC"/>
    <w:rsid w:val="00A626ED"/>
    <w:rsid w:val="00A8536F"/>
    <w:rsid w:val="00A92C12"/>
    <w:rsid w:val="00AA67A1"/>
    <w:rsid w:val="00AC41E1"/>
    <w:rsid w:val="00AE1153"/>
    <w:rsid w:val="00AE767C"/>
    <w:rsid w:val="00AF68EE"/>
    <w:rsid w:val="00B23B44"/>
    <w:rsid w:val="00B3171F"/>
    <w:rsid w:val="00B563B5"/>
    <w:rsid w:val="00B6443E"/>
    <w:rsid w:val="00B83E01"/>
    <w:rsid w:val="00B85D47"/>
    <w:rsid w:val="00B90616"/>
    <w:rsid w:val="00B90AE8"/>
    <w:rsid w:val="00B93A2F"/>
    <w:rsid w:val="00BA633C"/>
    <w:rsid w:val="00BA73C0"/>
    <w:rsid w:val="00BB5BCE"/>
    <w:rsid w:val="00BB696C"/>
    <w:rsid w:val="00BB72D0"/>
    <w:rsid w:val="00BC0A08"/>
    <w:rsid w:val="00BC2747"/>
    <w:rsid w:val="00BC79B5"/>
    <w:rsid w:val="00BF0B49"/>
    <w:rsid w:val="00BF13FE"/>
    <w:rsid w:val="00C101DD"/>
    <w:rsid w:val="00C242B1"/>
    <w:rsid w:val="00C3151B"/>
    <w:rsid w:val="00C32121"/>
    <w:rsid w:val="00C3645A"/>
    <w:rsid w:val="00C36E7E"/>
    <w:rsid w:val="00C43B2F"/>
    <w:rsid w:val="00C57EF9"/>
    <w:rsid w:val="00C8221E"/>
    <w:rsid w:val="00C871D3"/>
    <w:rsid w:val="00C9046D"/>
    <w:rsid w:val="00C94E5D"/>
    <w:rsid w:val="00CA1E83"/>
    <w:rsid w:val="00CA3017"/>
    <w:rsid w:val="00CC4479"/>
    <w:rsid w:val="00CD35A0"/>
    <w:rsid w:val="00CD42FC"/>
    <w:rsid w:val="00CD4499"/>
    <w:rsid w:val="00CE3B2F"/>
    <w:rsid w:val="00CF3254"/>
    <w:rsid w:val="00CF37EB"/>
    <w:rsid w:val="00CF6EC0"/>
    <w:rsid w:val="00D20301"/>
    <w:rsid w:val="00D272AD"/>
    <w:rsid w:val="00D37DD3"/>
    <w:rsid w:val="00D42078"/>
    <w:rsid w:val="00D534D9"/>
    <w:rsid w:val="00D5697B"/>
    <w:rsid w:val="00D70CFF"/>
    <w:rsid w:val="00D75C71"/>
    <w:rsid w:val="00D8010A"/>
    <w:rsid w:val="00DE2F70"/>
    <w:rsid w:val="00DE31FB"/>
    <w:rsid w:val="00DE6341"/>
    <w:rsid w:val="00DE7EF4"/>
    <w:rsid w:val="00E00CA7"/>
    <w:rsid w:val="00E069A3"/>
    <w:rsid w:val="00E106F8"/>
    <w:rsid w:val="00E26109"/>
    <w:rsid w:val="00E4202B"/>
    <w:rsid w:val="00E502C5"/>
    <w:rsid w:val="00E56E9B"/>
    <w:rsid w:val="00E75080"/>
    <w:rsid w:val="00E83730"/>
    <w:rsid w:val="00E8478F"/>
    <w:rsid w:val="00E86A8C"/>
    <w:rsid w:val="00E969BC"/>
    <w:rsid w:val="00E972D5"/>
    <w:rsid w:val="00E97F0E"/>
    <w:rsid w:val="00EA432F"/>
    <w:rsid w:val="00EB00A0"/>
    <w:rsid w:val="00EB526A"/>
    <w:rsid w:val="00EC44C2"/>
    <w:rsid w:val="00EE5965"/>
    <w:rsid w:val="00EF21FD"/>
    <w:rsid w:val="00F05B17"/>
    <w:rsid w:val="00F34A7E"/>
    <w:rsid w:val="00F358D3"/>
    <w:rsid w:val="00F52422"/>
    <w:rsid w:val="00F53198"/>
    <w:rsid w:val="00F6260F"/>
    <w:rsid w:val="00F626F8"/>
    <w:rsid w:val="00F631B5"/>
    <w:rsid w:val="00F66D6A"/>
    <w:rsid w:val="00F83438"/>
    <w:rsid w:val="00F835A7"/>
    <w:rsid w:val="00F84A14"/>
    <w:rsid w:val="00FA3903"/>
    <w:rsid w:val="00FC062D"/>
    <w:rsid w:val="00FC2562"/>
    <w:rsid w:val="00FC571F"/>
    <w:rsid w:val="00FD0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2D0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72D0"/>
    <w:pPr>
      <w:spacing w:before="480" w:after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72D0"/>
    <w:p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72D0"/>
    <w:p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BB72D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72D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72D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72D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72D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72D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72D0"/>
    <w:rPr>
      <w:rFonts w:eastAsiaTheme="majorEastAsia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B72D0"/>
    <w:rPr>
      <w:rFonts w:eastAsiaTheme="majorEastAsia" w:cstheme="majorBidi"/>
      <w:b/>
      <w:bCs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B72D0"/>
    <w:rPr>
      <w:rFonts w:eastAsiaTheme="majorEastAsia" w:cstheme="majorBidi"/>
      <w:b/>
      <w:bCs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B72D0"/>
    <w:rPr>
      <w:rFonts w:asciiTheme="majorHAnsi" w:eastAsiaTheme="majorEastAsia" w:hAnsiTheme="majorHAnsi" w:cstheme="majorBidi"/>
      <w:b/>
      <w:bCs/>
      <w:i/>
      <w:iCs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B72D0"/>
    <w:rPr>
      <w:rFonts w:asciiTheme="majorHAnsi" w:eastAsiaTheme="majorEastAsia" w:hAnsiTheme="majorHAnsi" w:cstheme="majorBidi"/>
      <w:b/>
      <w:bCs/>
      <w:color w:val="7F7F7F" w:themeColor="text1" w:themeTint="8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BB72D0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BB72D0"/>
    <w:rPr>
      <w:rFonts w:asciiTheme="majorHAnsi" w:eastAsiaTheme="majorEastAsia" w:hAnsiTheme="majorHAnsi" w:cstheme="majorBidi"/>
      <w:i/>
      <w:iCs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BB72D0"/>
    <w:rPr>
      <w:rFonts w:asciiTheme="majorHAnsi" w:eastAsiaTheme="majorEastAsia" w:hAnsiTheme="majorHAnsi" w:cstheme="majorBidi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BB72D0"/>
    <w:rPr>
      <w:rFonts w:asciiTheme="majorHAnsi" w:eastAsiaTheme="majorEastAsia" w:hAnsiTheme="majorHAnsi" w:cstheme="majorBidi"/>
      <w:i/>
      <w:iCs/>
      <w:spacing w:val="5"/>
      <w:sz w:val="20"/>
      <w:szCs w:val="20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BB72D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B72D0"/>
    <w:rPr>
      <w:rFonts w:asciiTheme="majorHAnsi" w:eastAsiaTheme="majorEastAsia" w:hAnsiTheme="majorHAnsi" w:cstheme="majorBidi"/>
      <w:spacing w:val="5"/>
      <w:sz w:val="52"/>
      <w:szCs w:val="52"/>
      <w:lang w:eastAsia="ru-RU"/>
    </w:rPr>
  </w:style>
  <w:style w:type="character" w:styleId="a5">
    <w:name w:val="Placeholder Text"/>
    <w:basedOn w:val="a0"/>
    <w:uiPriority w:val="99"/>
    <w:semiHidden/>
    <w:rsid w:val="00BB72D0"/>
    <w:rPr>
      <w:color w:val="808080"/>
    </w:rPr>
  </w:style>
  <w:style w:type="paragraph" w:styleId="a6">
    <w:name w:val="Normal (Web)"/>
    <w:basedOn w:val="a"/>
    <w:uiPriority w:val="99"/>
    <w:unhideWhenUsed/>
    <w:rsid w:val="00BB7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BB72D0"/>
  </w:style>
  <w:style w:type="character" w:customStyle="1" w:styleId="texhtml">
    <w:name w:val="texhtml"/>
    <w:basedOn w:val="a0"/>
    <w:rsid w:val="00BB72D0"/>
  </w:style>
  <w:style w:type="paragraph" w:styleId="a7">
    <w:name w:val="Balloon Text"/>
    <w:basedOn w:val="a"/>
    <w:link w:val="a8"/>
    <w:uiPriority w:val="99"/>
    <w:semiHidden/>
    <w:unhideWhenUsed/>
    <w:rsid w:val="00BB7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B72D0"/>
    <w:rPr>
      <w:rFonts w:ascii="Tahoma" w:eastAsiaTheme="minorEastAsia" w:hAnsi="Tahoma" w:cs="Tahoma"/>
      <w:sz w:val="16"/>
      <w:szCs w:val="16"/>
      <w:lang w:eastAsia="ru-RU"/>
    </w:rPr>
  </w:style>
  <w:style w:type="character" w:styleId="a9">
    <w:name w:val="Hyperlink"/>
    <w:basedOn w:val="a0"/>
    <w:uiPriority w:val="99"/>
    <w:unhideWhenUsed/>
    <w:rsid w:val="00BB72D0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BB72D0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BB72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B72D0"/>
    <w:rPr>
      <w:rFonts w:eastAsiaTheme="minorEastAsia"/>
      <w:lang w:eastAsia="ru-RU"/>
    </w:rPr>
  </w:style>
  <w:style w:type="paragraph" w:styleId="ad">
    <w:name w:val="footer"/>
    <w:basedOn w:val="a"/>
    <w:link w:val="ae"/>
    <w:uiPriority w:val="99"/>
    <w:unhideWhenUsed/>
    <w:rsid w:val="00BB72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B72D0"/>
    <w:rPr>
      <w:rFonts w:eastAsiaTheme="minorEastAsia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BB72D0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BB72D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B72D0"/>
    <w:pPr>
      <w:tabs>
        <w:tab w:val="right" w:leader="dot" w:pos="9639"/>
      </w:tabs>
      <w:spacing w:after="100" w:line="240" w:lineRule="auto"/>
      <w:ind w:right="425" w:firstLine="284"/>
    </w:pPr>
  </w:style>
  <w:style w:type="paragraph" w:styleId="af0">
    <w:name w:val="Subtitle"/>
    <w:basedOn w:val="a"/>
    <w:next w:val="a"/>
    <w:link w:val="af1"/>
    <w:uiPriority w:val="11"/>
    <w:qFormat/>
    <w:rsid w:val="00BB72D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BB72D0"/>
    <w:rPr>
      <w:rFonts w:asciiTheme="majorHAnsi" w:eastAsiaTheme="majorEastAsia" w:hAnsiTheme="majorHAnsi" w:cstheme="majorBidi"/>
      <w:i/>
      <w:iCs/>
      <w:spacing w:val="13"/>
      <w:sz w:val="24"/>
      <w:szCs w:val="24"/>
      <w:lang w:eastAsia="ru-RU"/>
    </w:rPr>
  </w:style>
  <w:style w:type="table" w:styleId="af2">
    <w:name w:val="Table Grid"/>
    <w:basedOn w:val="a1"/>
    <w:uiPriority w:val="59"/>
    <w:rsid w:val="00BB72D0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B7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B72D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BB72D0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BB72D0"/>
    <w:rPr>
      <w:rFonts w:eastAsiaTheme="minorEastAsia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B72D0"/>
    <w:pPr>
      <w:spacing w:after="100"/>
      <w:ind w:left="440"/>
    </w:pPr>
    <w:rPr>
      <w:rFonts w:eastAsiaTheme="minorHAnsi"/>
      <w:lang w:eastAsia="en-US"/>
    </w:rPr>
  </w:style>
  <w:style w:type="paragraph" w:styleId="af5">
    <w:name w:val="No Spacing"/>
    <w:basedOn w:val="a"/>
    <w:uiPriority w:val="1"/>
    <w:qFormat/>
    <w:rsid w:val="00BB72D0"/>
    <w:pPr>
      <w:spacing w:after="0" w:line="240" w:lineRule="auto"/>
    </w:pPr>
  </w:style>
  <w:style w:type="paragraph" w:styleId="41">
    <w:name w:val="toc 4"/>
    <w:basedOn w:val="a"/>
    <w:next w:val="a"/>
    <w:autoRedefine/>
    <w:uiPriority w:val="39"/>
    <w:unhideWhenUsed/>
    <w:rsid w:val="00BB72D0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BB72D0"/>
    <w:pPr>
      <w:spacing w:after="100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BB72D0"/>
    <w:pPr>
      <w:spacing w:after="100"/>
      <w:ind w:left="1100"/>
    </w:pPr>
  </w:style>
  <w:style w:type="paragraph" w:styleId="71">
    <w:name w:val="toc 7"/>
    <w:basedOn w:val="a"/>
    <w:next w:val="a"/>
    <w:autoRedefine/>
    <w:uiPriority w:val="39"/>
    <w:unhideWhenUsed/>
    <w:rsid w:val="00BB72D0"/>
    <w:pPr>
      <w:spacing w:after="100"/>
      <w:ind w:left="1320"/>
    </w:pPr>
  </w:style>
  <w:style w:type="paragraph" w:styleId="81">
    <w:name w:val="toc 8"/>
    <w:basedOn w:val="a"/>
    <w:next w:val="a"/>
    <w:autoRedefine/>
    <w:uiPriority w:val="39"/>
    <w:unhideWhenUsed/>
    <w:rsid w:val="00BB72D0"/>
    <w:pPr>
      <w:spacing w:after="100"/>
      <w:ind w:left="1540"/>
    </w:pPr>
  </w:style>
  <w:style w:type="paragraph" w:styleId="91">
    <w:name w:val="toc 9"/>
    <w:basedOn w:val="a"/>
    <w:next w:val="a"/>
    <w:autoRedefine/>
    <w:uiPriority w:val="39"/>
    <w:unhideWhenUsed/>
    <w:rsid w:val="00BB72D0"/>
    <w:pPr>
      <w:spacing w:after="100"/>
      <w:ind w:left="1760"/>
    </w:pPr>
  </w:style>
  <w:style w:type="character" w:styleId="af6">
    <w:name w:val="Strong"/>
    <w:uiPriority w:val="22"/>
    <w:qFormat/>
    <w:rsid w:val="00BB72D0"/>
    <w:rPr>
      <w:b/>
      <w:bCs/>
    </w:rPr>
  </w:style>
  <w:style w:type="character" w:styleId="af7">
    <w:name w:val="Emphasis"/>
    <w:uiPriority w:val="20"/>
    <w:qFormat/>
    <w:rsid w:val="00BB72D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22">
    <w:name w:val="Quote"/>
    <w:basedOn w:val="a"/>
    <w:next w:val="a"/>
    <w:link w:val="23"/>
    <w:uiPriority w:val="29"/>
    <w:qFormat/>
    <w:rsid w:val="00BB72D0"/>
    <w:pPr>
      <w:spacing w:before="200" w:after="0"/>
      <w:ind w:left="360" w:right="360"/>
    </w:pPr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BB72D0"/>
    <w:rPr>
      <w:rFonts w:eastAsiaTheme="minorEastAsia"/>
      <w:i/>
      <w:iCs/>
      <w:lang w:eastAsia="ru-RU"/>
    </w:rPr>
  </w:style>
  <w:style w:type="paragraph" w:styleId="af8">
    <w:name w:val="Intense Quote"/>
    <w:basedOn w:val="a"/>
    <w:next w:val="a"/>
    <w:link w:val="af9"/>
    <w:uiPriority w:val="30"/>
    <w:qFormat/>
    <w:rsid w:val="00BB72D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9">
    <w:name w:val="Выделенная цитата Знак"/>
    <w:basedOn w:val="a0"/>
    <w:link w:val="af8"/>
    <w:uiPriority w:val="30"/>
    <w:rsid w:val="00BB72D0"/>
    <w:rPr>
      <w:rFonts w:eastAsiaTheme="minorEastAsia"/>
      <w:b/>
      <w:bCs/>
      <w:i/>
      <w:iCs/>
      <w:lang w:eastAsia="ru-RU"/>
    </w:rPr>
  </w:style>
  <w:style w:type="character" w:styleId="afa">
    <w:name w:val="Subtle Emphasis"/>
    <w:uiPriority w:val="19"/>
    <w:qFormat/>
    <w:rsid w:val="00BB72D0"/>
    <w:rPr>
      <w:i/>
      <w:iCs/>
    </w:rPr>
  </w:style>
  <w:style w:type="character" w:styleId="afb">
    <w:name w:val="Intense Emphasis"/>
    <w:uiPriority w:val="21"/>
    <w:qFormat/>
    <w:rsid w:val="00BB72D0"/>
    <w:rPr>
      <w:b/>
      <w:bCs/>
    </w:rPr>
  </w:style>
  <w:style w:type="character" w:styleId="afc">
    <w:name w:val="Subtle Reference"/>
    <w:uiPriority w:val="31"/>
    <w:qFormat/>
    <w:rsid w:val="00BB72D0"/>
    <w:rPr>
      <w:smallCaps/>
    </w:rPr>
  </w:style>
  <w:style w:type="character" w:styleId="afd">
    <w:name w:val="Intense Reference"/>
    <w:uiPriority w:val="32"/>
    <w:qFormat/>
    <w:rsid w:val="00BB72D0"/>
    <w:rPr>
      <w:smallCaps/>
      <w:spacing w:val="5"/>
      <w:u w:val="single"/>
    </w:rPr>
  </w:style>
  <w:style w:type="character" w:styleId="afe">
    <w:name w:val="Book Title"/>
    <w:uiPriority w:val="33"/>
    <w:qFormat/>
    <w:rsid w:val="00BB72D0"/>
    <w:rPr>
      <w:i/>
      <w:iCs/>
      <w:smallCaps/>
      <w:spacing w:val="5"/>
    </w:rPr>
  </w:style>
  <w:style w:type="paragraph" w:styleId="aff">
    <w:name w:val="Plain Text"/>
    <w:basedOn w:val="a"/>
    <w:link w:val="aff0"/>
    <w:uiPriority w:val="99"/>
    <w:unhideWhenUsed/>
    <w:rsid w:val="00BB72D0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aff0">
    <w:name w:val="Текст Знак"/>
    <w:basedOn w:val="a0"/>
    <w:link w:val="aff"/>
    <w:uiPriority w:val="99"/>
    <w:rsid w:val="00BB72D0"/>
    <w:rPr>
      <w:rFonts w:ascii="Consolas" w:hAnsi="Consolas"/>
      <w:sz w:val="21"/>
      <w:szCs w:val="21"/>
    </w:rPr>
  </w:style>
  <w:style w:type="paragraph" w:styleId="aff1">
    <w:name w:val="caption"/>
    <w:basedOn w:val="a"/>
    <w:next w:val="a"/>
    <w:uiPriority w:val="35"/>
    <w:unhideWhenUsed/>
    <w:rsid w:val="00BB72D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istParagraph0">
    <w:name w:val="List Paragraph0"/>
    <w:basedOn w:val="a"/>
    <w:rsid w:val="00BB72D0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paragraph" w:customStyle="1" w:styleId="aff2">
    <w:name w:val="Базовый"/>
    <w:rsid w:val="00BB72D0"/>
    <w:pPr>
      <w:widowControl w:val="0"/>
      <w:tabs>
        <w:tab w:val="left" w:pos="709"/>
      </w:tabs>
      <w:suppressAutoHyphens/>
    </w:pPr>
    <w:rPr>
      <w:rFonts w:ascii="Times New Roman" w:eastAsia="WenQuanYi Micro Hei" w:hAnsi="Times New Roman" w:cs="Lohit Hindi"/>
      <w:sz w:val="24"/>
      <w:szCs w:val="24"/>
      <w:lang w:eastAsia="zh-CN" w:bidi="hi-IN"/>
    </w:rPr>
  </w:style>
  <w:style w:type="character" w:styleId="aff3">
    <w:name w:val="footnote reference"/>
    <w:basedOn w:val="a0"/>
    <w:uiPriority w:val="99"/>
    <w:semiHidden/>
    <w:unhideWhenUsed/>
    <w:rsid w:val="00E4202B"/>
    <w:rPr>
      <w:vertAlign w:val="superscript"/>
    </w:rPr>
  </w:style>
  <w:style w:type="table" w:customStyle="1" w:styleId="12">
    <w:name w:val="Светлая заливка1"/>
    <w:basedOn w:val="a1"/>
    <w:uiPriority w:val="60"/>
    <w:rsid w:val="00F83438"/>
    <w:pPr>
      <w:spacing w:after="0" w:line="240" w:lineRule="auto"/>
    </w:pPr>
    <w:rPr>
      <w:rFonts w:eastAsiaTheme="minorEastAsia"/>
      <w:color w:val="000000" w:themeColor="text1" w:themeShade="BF"/>
      <w:lang w:eastAsia="ru-RU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Shading Accent 5"/>
    <w:basedOn w:val="a1"/>
    <w:uiPriority w:val="60"/>
    <w:rsid w:val="00F83438"/>
    <w:pPr>
      <w:spacing w:after="0" w:line="240" w:lineRule="auto"/>
    </w:pPr>
    <w:rPr>
      <w:rFonts w:eastAsiaTheme="minorEastAsia"/>
      <w:color w:val="31849B" w:themeColor="accent5" w:themeShade="BF"/>
      <w:lang w:eastAsia="ru-RU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F83438"/>
    <w:pPr>
      <w:spacing w:after="0" w:line="240" w:lineRule="auto"/>
    </w:pPr>
    <w:rPr>
      <w:rFonts w:eastAsiaTheme="minorEastAsia"/>
      <w:color w:val="5F497A" w:themeColor="accent4" w:themeShade="BF"/>
      <w:lang w:eastAsia="ru-RU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13">
    <w:name w:val="Светлый список1"/>
    <w:basedOn w:val="a1"/>
    <w:uiPriority w:val="61"/>
    <w:rsid w:val="00F83438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ff4">
    <w:name w:val="FollowedHyperlink"/>
    <w:basedOn w:val="a0"/>
    <w:uiPriority w:val="99"/>
    <w:semiHidden/>
    <w:unhideWhenUsed/>
    <w:rsid w:val="00F83438"/>
    <w:rPr>
      <w:color w:val="800080" w:themeColor="followedHyperlink"/>
      <w:u w:val="single"/>
    </w:rPr>
  </w:style>
  <w:style w:type="paragraph" w:customStyle="1" w:styleId="14">
    <w:name w:val="Абзац списка1"/>
    <w:basedOn w:val="a"/>
    <w:rsid w:val="00F83438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1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WenQuanYi Micro Hei">
    <w:charset w:val="01"/>
    <w:family w:val="auto"/>
    <w:pitch w:val="variable"/>
    <w:sig w:usb0="00000000" w:usb1="00000000" w:usb2="00000000" w:usb3="00000000" w:csb0="00000000" w:csb1="00000000"/>
  </w:font>
  <w:font w:name="Lohit Hindi">
    <w:charset w:val="01"/>
    <w:family w:val="auto"/>
    <w:pitch w:val="variable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B35FA1"/>
    <w:rsid w:val="00B35FA1"/>
    <w:rsid w:val="00EF6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F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6FA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B8810-7CDA-4318-AEF1-4C0CA3CC3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18</Pages>
  <Words>3706</Words>
  <Characters>21128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</dc:creator>
  <cp:keywords/>
  <dc:description/>
  <cp:lastModifiedBy>mal</cp:lastModifiedBy>
  <cp:revision>29</cp:revision>
  <cp:lastPrinted>2018-09-21T17:05:00Z</cp:lastPrinted>
  <dcterms:created xsi:type="dcterms:W3CDTF">2018-09-16T09:42:00Z</dcterms:created>
  <dcterms:modified xsi:type="dcterms:W3CDTF">2018-09-21T17:06:00Z</dcterms:modified>
</cp:coreProperties>
</file>