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45A20" w14:textId="7F97F32C" w:rsidR="00E7153E" w:rsidRDefault="002D1CA4" w:rsidP="008E145A">
      <w:pPr>
        <w:spacing w:after="0" w:line="240" w:lineRule="auto"/>
        <w:ind w:left="170" w:right="1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Маслова Анастасия НКНбд-01-21</w:t>
      </w:r>
    </w:p>
    <w:p w14:paraId="4FDBA82B" w14:textId="5911923F" w:rsidR="00746388" w:rsidRPr="00AF2757" w:rsidRDefault="003D1A29" w:rsidP="008E145A">
      <w:pPr>
        <w:spacing w:after="0" w:line="240" w:lineRule="auto"/>
        <w:ind w:left="170" w:right="1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757">
        <w:rPr>
          <w:rFonts w:ascii="Times New Roman" w:hAnsi="Times New Roman" w:cs="Times New Roman"/>
          <w:b/>
          <w:bCs/>
          <w:sz w:val="24"/>
          <w:szCs w:val="24"/>
        </w:rPr>
        <w:t>Тест №2. Основы безопасности жизнедеятельности</w:t>
      </w:r>
    </w:p>
    <w:p w14:paraId="47F430DD" w14:textId="7E036726" w:rsidR="003D1A29" w:rsidRPr="008E145A" w:rsidRDefault="003D1A29" w:rsidP="008E145A">
      <w:pPr>
        <w:spacing w:after="0"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</w:p>
    <w:p w14:paraId="0E2ED186" w14:textId="46162325" w:rsidR="003D1A29" w:rsidRPr="008E145A" w:rsidRDefault="003D1A29" w:rsidP="008E145A">
      <w:pPr>
        <w:pStyle w:val="book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70" w:right="170"/>
      </w:pPr>
      <w:r w:rsidRPr="008E145A">
        <w:t>Область существования живого вещества, включающая всю гидросферу, нижнюю часть атмосферы и верхнюю часть литосферы:</w:t>
      </w:r>
    </w:p>
    <w:p w14:paraId="744D81A0" w14:textId="0277073C" w:rsidR="003D1A29" w:rsidRPr="002D1CA4" w:rsidRDefault="003D1A29" w:rsidP="008E145A">
      <w:pPr>
        <w:pStyle w:val="book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170"/>
        <w:rPr>
          <w:color w:val="000000" w:themeColor="text1"/>
        </w:rPr>
      </w:pPr>
      <w:r w:rsidRPr="002D1CA4">
        <w:rPr>
          <w:color w:val="000000" w:themeColor="text1"/>
        </w:rPr>
        <w:t>Сфера разума</w:t>
      </w:r>
    </w:p>
    <w:p w14:paraId="5C72C92A" w14:textId="005ABB97" w:rsidR="003D1A29" w:rsidRPr="002D1CA4" w:rsidRDefault="003D1A29" w:rsidP="072113BF">
      <w:pPr>
        <w:pStyle w:val="book-paragraph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/>
        <w:ind w:right="170"/>
        <w:rPr>
          <w:color w:val="000000" w:themeColor="text1"/>
        </w:rPr>
      </w:pPr>
      <w:r w:rsidRPr="002D1CA4">
        <w:rPr>
          <w:color w:val="000000" w:themeColor="text1"/>
          <w:highlight w:val="yellow"/>
        </w:rPr>
        <w:t>Биосфера</w:t>
      </w:r>
    </w:p>
    <w:p w14:paraId="3A9C3BC8" w14:textId="3F5DA2B8" w:rsidR="003D1A29" w:rsidRPr="002D1CA4" w:rsidRDefault="003D1A29" w:rsidP="008E145A">
      <w:pPr>
        <w:pStyle w:val="book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170"/>
        <w:rPr>
          <w:color w:val="000000" w:themeColor="text1"/>
        </w:rPr>
      </w:pPr>
      <w:r w:rsidRPr="002D1CA4">
        <w:rPr>
          <w:color w:val="000000" w:themeColor="text1"/>
        </w:rPr>
        <w:t>Ноосфера</w:t>
      </w:r>
    </w:p>
    <w:p w14:paraId="16AE343C" w14:textId="21101EB7" w:rsidR="003D1A29" w:rsidRPr="002D1CA4" w:rsidRDefault="003D1A29" w:rsidP="008E145A">
      <w:pPr>
        <w:pStyle w:val="book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170"/>
        <w:rPr>
          <w:color w:val="000000" w:themeColor="text1"/>
        </w:rPr>
      </w:pPr>
      <w:r w:rsidRPr="002D1CA4">
        <w:rPr>
          <w:color w:val="000000" w:themeColor="text1"/>
        </w:rPr>
        <w:t>Астеносфера</w:t>
      </w:r>
    </w:p>
    <w:p w14:paraId="39402506" w14:textId="67EA9C3A" w:rsidR="006F1CDB" w:rsidRDefault="003D1A29" w:rsidP="006F1CDB">
      <w:pPr>
        <w:pStyle w:val="book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170"/>
      </w:pPr>
      <w:r w:rsidRPr="008E145A">
        <w:t>Что такое техносфера</w:t>
      </w:r>
      <w:r w:rsidR="006F1CDB">
        <w:t>?</w:t>
      </w:r>
    </w:p>
    <w:p w14:paraId="5F7083C8" w14:textId="6B6C6A8A" w:rsidR="003D1A29" w:rsidRPr="002D1CA4" w:rsidRDefault="003D1A29" w:rsidP="072113BF">
      <w:pPr>
        <w:pStyle w:val="book-paragraph"/>
        <w:numPr>
          <w:ilvl w:val="0"/>
          <w:numId w:val="26"/>
        </w:numPr>
        <w:shd w:val="clear" w:color="auto" w:fill="FFFFFF" w:themeFill="background1"/>
        <w:spacing w:before="0" w:beforeAutospacing="0" w:after="0" w:afterAutospacing="0"/>
        <w:ind w:left="357" w:hanging="357"/>
        <w:rPr>
          <w:color w:val="000000" w:themeColor="text1"/>
          <w:highlight w:val="yellow"/>
        </w:rPr>
      </w:pPr>
      <w:r w:rsidRPr="002D1CA4">
        <w:rPr>
          <w:color w:val="000000" w:themeColor="text1"/>
          <w:highlight w:val="yellow"/>
        </w:rPr>
        <w:t>совокупность существующих совместно с человеком различных видов техники и технологий </w:t>
      </w:r>
    </w:p>
    <w:p w14:paraId="7A7C745B" w14:textId="77777777" w:rsidR="003D1A29" w:rsidRPr="006F1CDB" w:rsidRDefault="003D1A29" w:rsidP="006F1CDB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DB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окружающая нас поверхность земли и атмосферы </w:t>
      </w:r>
    </w:p>
    <w:p w14:paraId="1388CC0F" w14:textId="75A2EA21" w:rsidR="003D1A29" w:rsidRPr="006F1CDB" w:rsidRDefault="003D1A29" w:rsidP="006F1CDB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D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атмосфера и гидросфера </w:t>
      </w:r>
    </w:p>
    <w:p w14:paraId="02091ED0" w14:textId="50093D66" w:rsidR="003D1A29" w:rsidRPr="006F1CDB" w:rsidRDefault="003D1A29" w:rsidP="072113BF">
      <w:pPr>
        <w:pStyle w:val="a3"/>
        <w:numPr>
          <w:ilvl w:val="0"/>
          <w:numId w:val="26"/>
        </w:numPr>
        <w:shd w:val="clear" w:color="auto" w:fill="FFFFFF" w:themeFill="background1"/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совокупность технических устройств, существующих совместно с человеком</w:t>
      </w: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14:paraId="32400922" w14:textId="5E1B3890" w:rsidR="003D1A29" w:rsidRPr="008E145A" w:rsidRDefault="003D1A29" w:rsidP="002D1CA4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170"/>
        <w:rPr>
          <w:b w:val="0"/>
          <w:bCs w:val="0"/>
          <w:sz w:val="24"/>
          <w:szCs w:val="24"/>
        </w:rPr>
      </w:pPr>
      <w:r w:rsidRPr="008E145A">
        <w:rPr>
          <w:b w:val="0"/>
          <w:bCs w:val="0"/>
          <w:sz w:val="24"/>
          <w:szCs w:val="24"/>
        </w:rPr>
        <w:t xml:space="preserve"> Совокупность обстоятельств, возникающих в результате аварий, катастроф, стихийных бедствий, диверсий или иных факторов, когда происходит резкое отклонение протекающих явлений и процессов от нормальных: </w:t>
      </w:r>
    </w:p>
    <w:p w14:paraId="0A465D70" w14:textId="03873F07" w:rsidR="003D1A29" w:rsidRPr="008E145A" w:rsidRDefault="003D1A29" w:rsidP="008E145A">
      <w:pPr>
        <w:pStyle w:val="a3"/>
        <w:numPr>
          <w:ilvl w:val="0"/>
          <w:numId w:val="16"/>
        </w:numPr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Жизнедеятельность </w:t>
      </w:r>
    </w:p>
    <w:p w14:paraId="487B3A73" w14:textId="77777777" w:rsidR="003D1A29" w:rsidRPr="002D1CA4" w:rsidRDefault="003D1A29" w:rsidP="072113BF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right="17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Чрезвычайная ситуация </w:t>
      </w:r>
    </w:p>
    <w:p w14:paraId="3A7E206D" w14:textId="77777777" w:rsidR="003D1A29" w:rsidRPr="003D1A29" w:rsidRDefault="003D1A29" w:rsidP="008E145A">
      <w:pPr>
        <w:numPr>
          <w:ilvl w:val="0"/>
          <w:numId w:val="16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A2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Биосфера </w:t>
      </w:r>
    </w:p>
    <w:p w14:paraId="13AEB67D" w14:textId="77777777" w:rsidR="003D1A29" w:rsidRPr="003D1A29" w:rsidRDefault="003D1A29" w:rsidP="008E145A">
      <w:pPr>
        <w:numPr>
          <w:ilvl w:val="0"/>
          <w:numId w:val="16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A2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Техносфера </w:t>
      </w:r>
    </w:p>
    <w:p w14:paraId="309B986D" w14:textId="77777777" w:rsidR="003D1A29" w:rsidRPr="003D1A29" w:rsidRDefault="003D1A29" w:rsidP="008E145A">
      <w:pPr>
        <w:numPr>
          <w:ilvl w:val="0"/>
          <w:numId w:val="16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A2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обитания </w:t>
      </w:r>
    </w:p>
    <w:p w14:paraId="5C335E38" w14:textId="77777777" w:rsidR="003D1A29" w:rsidRPr="003D1A29" w:rsidRDefault="003D1A29" w:rsidP="008E145A">
      <w:pPr>
        <w:numPr>
          <w:ilvl w:val="0"/>
          <w:numId w:val="16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A2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Искусственная среда </w:t>
      </w:r>
    </w:p>
    <w:p w14:paraId="770BF6AC" w14:textId="77777777" w:rsidR="003D1A29" w:rsidRPr="008E145A" w:rsidRDefault="003D1A29" w:rsidP="008E145A">
      <w:pPr>
        <w:pStyle w:val="book-paragraph"/>
        <w:shd w:val="clear" w:color="auto" w:fill="FFFFFF"/>
        <w:spacing w:before="0" w:beforeAutospacing="0" w:after="0" w:afterAutospacing="0"/>
        <w:ind w:left="170" w:right="170"/>
      </w:pPr>
      <w:r w:rsidRPr="008E145A">
        <w:t>4. Шум, вибрация, электромагнитное излучение являются:</w:t>
      </w:r>
    </w:p>
    <w:p w14:paraId="21031B8C" w14:textId="77777777" w:rsidR="003D1A29" w:rsidRPr="003D1A29" w:rsidRDefault="003D1A29" w:rsidP="008E145A">
      <w:pPr>
        <w:shd w:val="clear" w:color="auto" w:fill="FFFFFF"/>
        <w:spacing w:after="0" w:line="24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A2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14:paraId="0F449577" w14:textId="335D94BD" w:rsidR="003D1A29" w:rsidRPr="008E145A" w:rsidRDefault="003D1A29" w:rsidP="008E145A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Химическими опасными факторами</w:t>
      </w:r>
    </w:p>
    <w:p w14:paraId="5526B445" w14:textId="26CA20EB" w:rsidR="003D1A29" w:rsidRPr="008E145A" w:rsidRDefault="003D1A29" w:rsidP="008E145A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Психофизиологическими опасными факторами</w:t>
      </w:r>
    </w:p>
    <w:p w14:paraId="48DEA431" w14:textId="5DAF3D28" w:rsidR="003D1A29" w:rsidRPr="002D1CA4" w:rsidRDefault="003D1A29" w:rsidP="072113BF">
      <w:pPr>
        <w:pStyle w:val="a3"/>
        <w:numPr>
          <w:ilvl w:val="0"/>
          <w:numId w:val="17"/>
        </w:numPr>
        <w:shd w:val="clear" w:color="auto" w:fill="FFFFFF" w:themeFill="background1"/>
        <w:spacing w:after="0" w:line="240" w:lineRule="auto"/>
        <w:ind w:right="17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Физическими опасными факторами</w:t>
      </w:r>
    </w:p>
    <w:p w14:paraId="204DBF93" w14:textId="0D8548AD" w:rsidR="003D1A29" w:rsidRPr="008E145A" w:rsidRDefault="003D1A29" w:rsidP="008E145A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Механическими опасными факторами</w:t>
      </w:r>
    </w:p>
    <w:p w14:paraId="4EB76222" w14:textId="77777777" w:rsidR="00C92F89" w:rsidRPr="008E145A" w:rsidRDefault="003D1A29" w:rsidP="008E145A">
      <w:pPr>
        <w:pStyle w:val="book-paragraph"/>
        <w:shd w:val="clear" w:color="auto" w:fill="FFFFFF"/>
        <w:spacing w:before="0" w:beforeAutospacing="0" w:after="0" w:afterAutospacing="0"/>
        <w:ind w:left="170" w:right="170"/>
      </w:pPr>
      <w:r w:rsidRPr="008E145A">
        <w:t xml:space="preserve">5. </w:t>
      </w:r>
      <w:r w:rsidR="00C92F89" w:rsidRPr="008E145A">
        <w:t>Нарушение нормальных условий жизнедеятельности людей на определенной территории, вызванное аварией, катастрофой, стихийным или экологическим бедствием, а также массовыми инфекционными заболеваниями, которые могут привести к людским и материальным потерям — это:</w:t>
      </w:r>
    </w:p>
    <w:p w14:paraId="6A4280D1" w14:textId="3DC6DAAE" w:rsidR="00C92F89" w:rsidRPr="008E145A" w:rsidRDefault="00C92F89" w:rsidP="008E145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Несчастный случай</w:t>
      </w:r>
    </w:p>
    <w:p w14:paraId="1454B090" w14:textId="10C0074D" w:rsidR="00C92F89" w:rsidRPr="008E145A" w:rsidRDefault="00C92F89" w:rsidP="008E145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Аварийная ситуация</w:t>
      </w:r>
    </w:p>
    <w:p w14:paraId="1006479A" w14:textId="31E4D064" w:rsidR="00C92F89" w:rsidRPr="002D1CA4" w:rsidRDefault="00C92F89" w:rsidP="072113BF">
      <w:pPr>
        <w:pStyle w:val="a3"/>
        <w:numPr>
          <w:ilvl w:val="0"/>
          <w:numId w:val="18"/>
        </w:numPr>
        <w:shd w:val="clear" w:color="auto" w:fill="FFFFFF" w:themeFill="background1"/>
        <w:spacing w:after="0" w:line="240" w:lineRule="auto"/>
        <w:ind w:right="17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Чрезвычайная ситуация (ЧС)</w:t>
      </w:r>
    </w:p>
    <w:p w14:paraId="5BF596C4" w14:textId="561D46FD" w:rsidR="00C92F89" w:rsidRPr="008E145A" w:rsidRDefault="00C92F89" w:rsidP="008E145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Чрезвычайное происшествие</w:t>
      </w:r>
    </w:p>
    <w:p w14:paraId="65B92AC0" w14:textId="77777777" w:rsidR="00C92F89" w:rsidRPr="008E145A" w:rsidRDefault="00C92F89" w:rsidP="008E145A">
      <w:pPr>
        <w:pStyle w:val="book-paragraph"/>
        <w:shd w:val="clear" w:color="auto" w:fill="FFFFFF"/>
        <w:spacing w:before="0" w:beforeAutospacing="0" w:after="0" w:afterAutospacing="0"/>
        <w:ind w:left="170" w:right="170"/>
      </w:pPr>
      <w:r w:rsidRPr="008E145A">
        <w:t>6. Участки биосферы, измененные влиянием технических средств человека:</w:t>
      </w:r>
    </w:p>
    <w:p w14:paraId="1082210C" w14:textId="4FD7346C" w:rsidR="00C92F89" w:rsidRPr="008E145A" w:rsidRDefault="00C92F89" w:rsidP="072113BF">
      <w:pPr>
        <w:pStyle w:val="a3"/>
        <w:numPr>
          <w:ilvl w:val="0"/>
          <w:numId w:val="19"/>
        </w:numPr>
        <w:shd w:val="clear" w:color="auto" w:fill="FFFFFF" w:themeFill="background1"/>
        <w:spacing w:after="0" w:line="240" w:lineRule="auto"/>
        <w:ind w:right="17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Техносфера</w:t>
      </w:r>
    </w:p>
    <w:p w14:paraId="6B3A7B2F" w14:textId="0E02FF0F" w:rsidR="00C92F89" w:rsidRPr="008E145A" w:rsidRDefault="00C92F89" w:rsidP="008E145A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Ноосфера</w:t>
      </w:r>
    </w:p>
    <w:p w14:paraId="3D94B242" w14:textId="23FFA48A" w:rsidR="00C92F89" w:rsidRPr="008E145A" w:rsidRDefault="00C92F89" w:rsidP="008E145A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Литосфера</w:t>
      </w:r>
    </w:p>
    <w:p w14:paraId="0C87754E" w14:textId="0477D697" w:rsidR="00C92F89" w:rsidRPr="008E145A" w:rsidRDefault="00C92F89" w:rsidP="008E145A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Стратосфера</w:t>
      </w:r>
    </w:p>
    <w:p w14:paraId="5C1A5B5B" w14:textId="77777777" w:rsidR="00C92F89" w:rsidRPr="008E145A" w:rsidRDefault="00C92F89" w:rsidP="008E145A">
      <w:pPr>
        <w:pStyle w:val="a4"/>
        <w:rPr>
          <w:rFonts w:ascii="Times New Roman" w:hAnsi="Times New Roman" w:cs="Times New Roman"/>
          <w:sz w:val="24"/>
          <w:szCs w:val="24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8E145A">
        <w:rPr>
          <w:rFonts w:ascii="Times New Roman" w:hAnsi="Times New Roman" w:cs="Times New Roman"/>
          <w:sz w:val="24"/>
          <w:szCs w:val="24"/>
        </w:rPr>
        <w:t>Что из перечисленного относится к чрезвычайной ситуации социального характера?</w:t>
      </w:r>
    </w:p>
    <w:p w14:paraId="7A2FA3DF" w14:textId="7BBD15FE" w:rsidR="00C92F89" w:rsidRPr="008E145A" w:rsidRDefault="00C92F89" w:rsidP="008E145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E145A">
        <w:rPr>
          <w:rFonts w:ascii="Times New Roman" w:hAnsi="Times New Roman" w:cs="Times New Roman"/>
          <w:sz w:val="24"/>
          <w:szCs w:val="24"/>
        </w:rPr>
        <w:t>Землетрясение</w:t>
      </w:r>
    </w:p>
    <w:p w14:paraId="10AE9ED8" w14:textId="06F6A4EC" w:rsidR="00C92F89" w:rsidRPr="008E145A" w:rsidRDefault="00C92F89" w:rsidP="008E145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E145A">
        <w:rPr>
          <w:rFonts w:ascii="Times New Roman" w:hAnsi="Times New Roman" w:cs="Times New Roman"/>
          <w:sz w:val="24"/>
          <w:szCs w:val="24"/>
        </w:rPr>
        <w:t>Взрыв газа</w:t>
      </w:r>
    </w:p>
    <w:p w14:paraId="16108FA0" w14:textId="7DE7A944" w:rsidR="00C92F89" w:rsidRPr="002D1CA4" w:rsidRDefault="00C92F89" w:rsidP="008E145A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D1CA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Захват заложников террористами</w:t>
      </w:r>
    </w:p>
    <w:p w14:paraId="1462A7B9" w14:textId="6BF8D5FB" w:rsidR="00C92F89" w:rsidRPr="008E145A" w:rsidRDefault="00C92F89" w:rsidP="008E145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E145A">
        <w:rPr>
          <w:rFonts w:ascii="Times New Roman" w:hAnsi="Times New Roman" w:cs="Times New Roman"/>
          <w:sz w:val="24"/>
          <w:szCs w:val="24"/>
        </w:rPr>
        <w:t>Утечка нефти</w:t>
      </w:r>
    </w:p>
    <w:p w14:paraId="04700D9D" w14:textId="44EEF136" w:rsidR="00C92F89" w:rsidRPr="008E145A" w:rsidRDefault="00C92F89" w:rsidP="008E145A">
      <w:pPr>
        <w:shd w:val="clear" w:color="auto" w:fill="FFFFFF"/>
        <w:spacing w:after="0"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="002059FA" w:rsidRPr="008E145A">
        <w:rPr>
          <w:rFonts w:ascii="Times New Roman" w:hAnsi="Times New Roman" w:cs="Times New Roman"/>
          <w:sz w:val="24"/>
          <w:szCs w:val="24"/>
        </w:rPr>
        <w:t>Опасности по происхождению в системе "человек-среда обитания" бывают:</w:t>
      </w:r>
    </w:p>
    <w:p w14:paraId="136FF7E9" w14:textId="77777777" w:rsidR="002059FA" w:rsidRPr="002D1CA4" w:rsidRDefault="002059FA" w:rsidP="072113BF">
      <w:pPr>
        <w:pStyle w:val="a3"/>
        <w:numPr>
          <w:ilvl w:val="0"/>
          <w:numId w:val="21"/>
        </w:numPr>
        <w:spacing w:after="0" w:line="240" w:lineRule="auto"/>
        <w:ind w:right="17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природные</w:t>
      </w:r>
    </w:p>
    <w:p w14:paraId="498672F8" w14:textId="1FD64D31" w:rsidR="002059FA" w:rsidRPr="002D1CA4" w:rsidRDefault="002059FA" w:rsidP="072113BF">
      <w:pPr>
        <w:pStyle w:val="a3"/>
        <w:numPr>
          <w:ilvl w:val="0"/>
          <w:numId w:val="21"/>
        </w:numPr>
        <w:spacing w:after="0" w:line="240" w:lineRule="auto"/>
        <w:ind w:right="17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техногенные</w:t>
      </w:r>
    </w:p>
    <w:p w14:paraId="45F57F51" w14:textId="77777777" w:rsidR="002059FA" w:rsidRPr="002D1CA4" w:rsidRDefault="002059FA" w:rsidP="072113BF">
      <w:pPr>
        <w:pStyle w:val="a3"/>
        <w:numPr>
          <w:ilvl w:val="0"/>
          <w:numId w:val="21"/>
        </w:numPr>
        <w:spacing w:after="0" w:line="240" w:lineRule="auto"/>
        <w:ind w:right="17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экологические</w:t>
      </w:r>
    </w:p>
    <w:p w14:paraId="76221D7D" w14:textId="77777777" w:rsidR="002059FA" w:rsidRPr="002D1CA4" w:rsidRDefault="002059FA" w:rsidP="072113BF">
      <w:pPr>
        <w:pStyle w:val="a3"/>
        <w:numPr>
          <w:ilvl w:val="0"/>
          <w:numId w:val="21"/>
        </w:numPr>
        <w:spacing w:after="0" w:line="240" w:lineRule="auto"/>
        <w:ind w:right="17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смешанные</w:t>
      </w:r>
    </w:p>
    <w:p w14:paraId="15D2472A" w14:textId="77777777" w:rsidR="002059FA" w:rsidRPr="008E145A" w:rsidRDefault="002059FA" w:rsidP="008E145A">
      <w:pPr>
        <w:pStyle w:val="a3"/>
        <w:numPr>
          <w:ilvl w:val="0"/>
          <w:numId w:val="21"/>
        </w:numPr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крупные</w:t>
      </w:r>
    </w:p>
    <w:p w14:paraId="0147E896" w14:textId="77777777" w:rsidR="002059FA" w:rsidRPr="008E145A" w:rsidRDefault="002059FA" w:rsidP="006F1CDB">
      <w:pPr>
        <w:pStyle w:val="western"/>
        <w:spacing w:before="0" w:beforeAutospacing="0" w:after="0" w:afterAutospacing="0"/>
        <w:ind w:right="170"/>
        <w:jc w:val="both"/>
      </w:pPr>
      <w:r w:rsidRPr="008E145A">
        <w:lastRenderedPageBreak/>
        <w:t>9. К какому виду воздействия электрического тока относятся электроожоги?</w:t>
      </w:r>
    </w:p>
    <w:p w14:paraId="3EB26EA0" w14:textId="3BAEA2C3" w:rsidR="002059FA" w:rsidRPr="008E145A" w:rsidRDefault="002059FA" w:rsidP="008E145A">
      <w:pPr>
        <w:pStyle w:val="western"/>
        <w:numPr>
          <w:ilvl w:val="0"/>
          <w:numId w:val="22"/>
        </w:numPr>
        <w:spacing w:before="0" w:beforeAutospacing="0" w:after="0" w:afterAutospacing="0"/>
        <w:ind w:right="170"/>
        <w:jc w:val="both"/>
      </w:pPr>
      <w:r w:rsidRPr="008E145A">
        <w:t>электролитическому</w:t>
      </w:r>
    </w:p>
    <w:p w14:paraId="5E4AC970" w14:textId="35A6DD78" w:rsidR="002059FA" w:rsidRPr="008E145A" w:rsidRDefault="002059FA" w:rsidP="008E145A">
      <w:pPr>
        <w:pStyle w:val="western"/>
        <w:numPr>
          <w:ilvl w:val="0"/>
          <w:numId w:val="22"/>
        </w:numPr>
        <w:spacing w:before="0" w:beforeAutospacing="0" w:after="0" w:afterAutospacing="0"/>
        <w:ind w:right="170"/>
        <w:jc w:val="both"/>
      </w:pPr>
      <w:r w:rsidRPr="008E145A">
        <w:t>механическому</w:t>
      </w:r>
    </w:p>
    <w:p w14:paraId="0A98AE32" w14:textId="77777777" w:rsidR="006F1CDB" w:rsidRDefault="002059FA" w:rsidP="006F1CDB">
      <w:pPr>
        <w:pStyle w:val="western"/>
        <w:numPr>
          <w:ilvl w:val="0"/>
          <w:numId w:val="22"/>
        </w:numPr>
        <w:spacing w:before="0" w:beforeAutospacing="0" w:after="0" w:afterAutospacing="0"/>
        <w:ind w:right="170"/>
        <w:jc w:val="both"/>
      </w:pPr>
      <w:r w:rsidRPr="008E145A">
        <w:t>биологическому</w:t>
      </w:r>
    </w:p>
    <w:p w14:paraId="386F38F5" w14:textId="0ABAFDD6" w:rsidR="006F1CDB" w:rsidRPr="002D1CA4" w:rsidRDefault="006F1CDB" w:rsidP="072113BF">
      <w:pPr>
        <w:pStyle w:val="western"/>
        <w:numPr>
          <w:ilvl w:val="0"/>
          <w:numId w:val="22"/>
        </w:numPr>
        <w:spacing w:before="0" w:beforeAutospacing="0" w:after="0" w:afterAutospacing="0"/>
        <w:ind w:right="170"/>
        <w:jc w:val="both"/>
        <w:rPr>
          <w:color w:val="000000" w:themeColor="text1"/>
          <w:highlight w:val="yellow"/>
        </w:rPr>
      </w:pPr>
      <w:r w:rsidRPr="002D1CA4">
        <w:rPr>
          <w:color w:val="000000" w:themeColor="text1"/>
          <w:highlight w:val="yellow"/>
        </w:rPr>
        <w:t>термическому</w:t>
      </w:r>
    </w:p>
    <w:p w14:paraId="121656B8" w14:textId="45683E8B" w:rsidR="002059FA" w:rsidRPr="008E145A" w:rsidRDefault="006F1CDB" w:rsidP="006F1CDB">
      <w:pPr>
        <w:pStyle w:val="western"/>
        <w:spacing w:before="0" w:beforeAutospacing="0" w:after="0" w:afterAutospacing="0"/>
        <w:ind w:right="170"/>
        <w:jc w:val="both"/>
      </w:pPr>
      <w:r w:rsidRPr="002D1CA4">
        <w:t>10. Ч</w:t>
      </w:r>
      <w:r w:rsidR="002059FA" w:rsidRPr="002D1CA4">
        <w:t>то такое «ноксосфера»?</w:t>
      </w:r>
    </w:p>
    <w:p w14:paraId="7E099E51" w14:textId="47B982DE" w:rsidR="002059FA" w:rsidRPr="002D1CA4" w:rsidRDefault="002059FA" w:rsidP="006F1CDB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D1CA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окружающая человека среда</w:t>
      </w:r>
    </w:p>
    <w:p w14:paraId="520B8296" w14:textId="0591DC35" w:rsidR="002059FA" w:rsidRPr="002D1CA4" w:rsidRDefault="002059FA" w:rsidP="006F1CDB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1C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природная область распространения жизни на Земле</w:t>
      </w:r>
    </w:p>
    <w:p w14:paraId="1E9D8365" w14:textId="0E9F050F" w:rsidR="002059FA" w:rsidRPr="008E145A" w:rsidRDefault="002059FA" w:rsidP="006F1CDB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сфера, созданная человеком с помощью технических средств</w:t>
      </w:r>
    </w:p>
    <w:p w14:paraId="1BC6776F" w14:textId="714F69E9" w:rsidR="002059FA" w:rsidRPr="008E145A" w:rsidRDefault="002059FA" w:rsidP="006F1CDB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верхний слой литосферы</w:t>
      </w:r>
    </w:p>
    <w:p w14:paraId="27E0AA94" w14:textId="2E784F0A" w:rsidR="002059FA" w:rsidRDefault="002059FA" w:rsidP="006F1CDB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4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14:paraId="7D8F148C" w14:textId="77777777" w:rsidR="006F1CDB" w:rsidRPr="006F1CDB" w:rsidRDefault="006F1CDB" w:rsidP="006F1CDB">
      <w:pPr>
        <w:pStyle w:val="a4"/>
        <w:rPr>
          <w:rFonts w:ascii="Times New Roman" w:hAnsi="Times New Roman" w:cs="Times New Roman"/>
          <w:sz w:val="24"/>
          <w:szCs w:val="24"/>
        </w:rPr>
      </w:pPr>
      <w:r w:rsidRPr="006F1C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Pr="006F1CDB">
        <w:rPr>
          <w:rFonts w:ascii="Times New Roman" w:hAnsi="Times New Roman" w:cs="Times New Roman"/>
          <w:sz w:val="24"/>
          <w:szCs w:val="24"/>
        </w:rPr>
        <w:t>Что из перечисленного относится к чрезвычайным ситуациям техногенного характера?</w:t>
      </w:r>
    </w:p>
    <w:p w14:paraId="28F328E5" w14:textId="75142835" w:rsidR="006F1CDB" w:rsidRPr="002D1CA4" w:rsidRDefault="006F1CDB" w:rsidP="006F1CD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1CA4">
        <w:rPr>
          <w:rFonts w:ascii="Times New Roman" w:hAnsi="Times New Roman" w:cs="Times New Roman"/>
          <w:sz w:val="24"/>
          <w:szCs w:val="24"/>
          <w:highlight w:val="yellow"/>
        </w:rPr>
        <w:t>авария на химическом объекте</w:t>
      </w:r>
    </w:p>
    <w:p w14:paraId="1088EC64" w14:textId="1374A459" w:rsidR="006F1CDB" w:rsidRPr="006F1CDB" w:rsidRDefault="006F1CDB" w:rsidP="006F1CDB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1CA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смерч</w:t>
      </w:r>
      <w:r w:rsidRPr="00C540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1C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опустынивание земель</w:t>
      </w:r>
    </w:p>
    <w:p w14:paraId="6FE17C83" w14:textId="7CD1A4EC" w:rsidR="006F1CDB" w:rsidRPr="006F1CDB" w:rsidRDefault="006F1CDB" w:rsidP="006F1CDB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CDB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эпизоотия</w:t>
      </w:r>
    </w:p>
    <w:p w14:paraId="284C8AB9" w14:textId="77777777" w:rsidR="009750AD" w:rsidRDefault="006F1CDB" w:rsidP="009750AD">
      <w:pPr>
        <w:pStyle w:val="a4"/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r w:rsidR="009750AD" w:rsidRPr="009750AD">
        <w:rPr>
          <w:rFonts w:ascii="Times New Roman" w:hAnsi="Times New Roman" w:cs="Times New Roman"/>
          <w:sz w:val="24"/>
          <w:szCs w:val="24"/>
        </w:rPr>
        <w:t>Как классифицируются чрезвычайные ситуации по масштабам распространения?</w:t>
      </w:r>
    </w:p>
    <w:p w14:paraId="0A40EA21" w14:textId="2196912F" w:rsidR="009750AD" w:rsidRPr="002D1CA4" w:rsidRDefault="009750AD" w:rsidP="009750AD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1CA4">
        <w:rPr>
          <w:rFonts w:ascii="Times New Roman" w:hAnsi="Times New Roman" w:cs="Times New Roman"/>
          <w:sz w:val="24"/>
          <w:szCs w:val="24"/>
          <w:highlight w:val="yellow"/>
        </w:rPr>
        <w:t>локальные, местные, региональные, глобальные</w:t>
      </w:r>
    </w:p>
    <w:p w14:paraId="324398A1" w14:textId="135A4CCC" w:rsidR="009750AD" w:rsidRPr="009750AD" w:rsidRDefault="009750AD" w:rsidP="009750AD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750AD">
        <w:rPr>
          <w:rFonts w:ascii="Times New Roman" w:hAnsi="Times New Roman" w:cs="Times New Roman"/>
          <w:sz w:val="24"/>
          <w:szCs w:val="24"/>
        </w:rPr>
        <w:t>риродные, техногенные, экологические, биологические, антропогенные, социальные</w:t>
      </w:r>
      <w:r w:rsidRPr="009750AD">
        <w:rPr>
          <w:rFonts w:ascii="Times New Roman" w:hAnsi="Times New Roman" w:cs="Times New Roman"/>
          <w:sz w:val="24"/>
          <w:szCs w:val="24"/>
        </w:rPr>
        <w:br/>
        <w:t>взрывные, внезапные, скоротечные, плавные</w:t>
      </w:r>
    </w:p>
    <w:p w14:paraId="6643176D" w14:textId="61AA9964" w:rsidR="009750AD" w:rsidRDefault="009750AD" w:rsidP="009750AD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возникающие в промышленности, строительстве, на транспорте, в жилищно – коммунальном хозяйстве, в сельском хозяйстве</w:t>
      </w:r>
    </w:p>
    <w:p w14:paraId="392C1A2A" w14:textId="77777777" w:rsidR="009750AD" w:rsidRDefault="009750AD" w:rsidP="009750AD">
      <w:pPr>
        <w:pStyle w:val="a4"/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13. Как классифицируются чрезвычайные ситуации по ведомственной принадлежности?</w:t>
      </w:r>
    </w:p>
    <w:p w14:paraId="535A0E78" w14:textId="77777777" w:rsidR="009750AD" w:rsidRDefault="009750AD" w:rsidP="009750A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локальные, местные, региональные, глобальные</w:t>
      </w:r>
    </w:p>
    <w:p w14:paraId="4572C642" w14:textId="77777777" w:rsidR="009750AD" w:rsidRDefault="009750AD" w:rsidP="009750A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природные, техногенные, экологические, биологические, антропогенные, социальные</w:t>
      </w:r>
    </w:p>
    <w:p w14:paraId="547D8919" w14:textId="77777777" w:rsidR="009750AD" w:rsidRDefault="009750AD" w:rsidP="009750A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взрывные, внезапные, скоротечные, плавные</w:t>
      </w:r>
    </w:p>
    <w:p w14:paraId="68CB8098" w14:textId="50973949" w:rsidR="009750AD" w:rsidRPr="002D1CA4" w:rsidRDefault="009750AD" w:rsidP="009750A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1CA4">
        <w:rPr>
          <w:rFonts w:ascii="Times New Roman" w:hAnsi="Times New Roman" w:cs="Times New Roman"/>
          <w:sz w:val="24"/>
          <w:szCs w:val="24"/>
          <w:highlight w:val="yellow"/>
        </w:rPr>
        <w:t>возникающие в промышленности, строительстве, на транспорте, в жилищно – коммунальном хозяйстве, в сельском хозяйстве</w:t>
      </w:r>
    </w:p>
    <w:p w14:paraId="232882EF" w14:textId="77777777" w:rsidR="009750AD" w:rsidRDefault="009750AD" w:rsidP="009750AD">
      <w:pPr>
        <w:pStyle w:val="a4"/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14. Что относится к чрезвычайным ситуациям метеорологического характера?</w:t>
      </w:r>
    </w:p>
    <w:p w14:paraId="530BDC53" w14:textId="77777777" w:rsidR="009750AD" w:rsidRDefault="009750AD" w:rsidP="009750A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наводнения, цунами, паводок, половодье</w:t>
      </w:r>
    </w:p>
    <w:p w14:paraId="3BE73865" w14:textId="77777777" w:rsidR="009750AD" w:rsidRDefault="009750AD" w:rsidP="009750A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просадки земной поверхности, землетрясения, извержение вулканов, снежные лавины</w:t>
      </w:r>
    </w:p>
    <w:p w14:paraId="707B3A14" w14:textId="77777777" w:rsidR="009750AD" w:rsidRPr="002D1CA4" w:rsidRDefault="009750AD" w:rsidP="009750A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D1CA4">
        <w:rPr>
          <w:rFonts w:ascii="Times New Roman" w:hAnsi="Times New Roman" w:cs="Times New Roman"/>
          <w:sz w:val="24"/>
          <w:szCs w:val="24"/>
          <w:highlight w:val="yellow"/>
        </w:rPr>
        <w:t>метель, буря, смерч, ураган</w:t>
      </w:r>
    </w:p>
    <w:p w14:paraId="587CF0AC" w14:textId="583B2805" w:rsidR="006F1CDB" w:rsidRPr="009750AD" w:rsidRDefault="009750AD" w:rsidP="009750A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лесные, подземные, торфяные пожары</w:t>
      </w:r>
    </w:p>
    <w:p w14:paraId="17548465" w14:textId="77777777" w:rsidR="009750AD" w:rsidRDefault="009750AD" w:rsidP="009750AD">
      <w:pPr>
        <w:pStyle w:val="a4"/>
        <w:rPr>
          <w:rStyle w:val="20"/>
          <w:rFonts w:ascii="Times New Roman" w:hAnsi="Times New Roman" w:cs="Times New Roman"/>
          <w:color w:val="auto"/>
        </w:rPr>
      </w:pPr>
      <w:r w:rsidRPr="009750AD">
        <w:t xml:space="preserve">15. </w:t>
      </w:r>
      <w:r w:rsidRPr="009750AD">
        <w:rPr>
          <w:rStyle w:val="20"/>
          <w:rFonts w:ascii="Times New Roman" w:hAnsi="Times New Roman" w:cs="Times New Roman"/>
          <w:color w:val="auto"/>
        </w:rPr>
        <w:t>Что из перечисленного НЕ относится к чрезвычайным ситуациям техногенного происхождения?</w:t>
      </w:r>
    </w:p>
    <w:p w14:paraId="31B3ED92" w14:textId="4CBD5AE3" w:rsidR="009750AD" w:rsidRDefault="009750AD" w:rsidP="009750AD">
      <w:pPr>
        <w:pStyle w:val="a4"/>
        <w:numPr>
          <w:ilvl w:val="0"/>
          <w:numId w:val="36"/>
        </w:numPr>
        <w:rPr>
          <w:rStyle w:val="20"/>
          <w:rFonts w:ascii="Times New Roman" w:hAnsi="Times New Roman" w:cs="Times New Roman"/>
          <w:color w:val="auto"/>
        </w:rPr>
      </w:pPr>
      <w:r w:rsidRPr="009750AD">
        <w:rPr>
          <w:rStyle w:val="20"/>
          <w:rFonts w:ascii="Times New Roman" w:hAnsi="Times New Roman" w:cs="Times New Roman"/>
          <w:color w:val="auto"/>
        </w:rPr>
        <w:t>аварии на промышленных предприятиях с выбросом радиоактивных веществ</w:t>
      </w:r>
    </w:p>
    <w:p w14:paraId="5D9E2238" w14:textId="3ADFAB1B" w:rsidR="009750AD" w:rsidRDefault="009750AD" w:rsidP="009750AD">
      <w:pPr>
        <w:pStyle w:val="a4"/>
        <w:numPr>
          <w:ilvl w:val="0"/>
          <w:numId w:val="36"/>
        </w:numPr>
        <w:rPr>
          <w:rStyle w:val="20"/>
          <w:rFonts w:ascii="Times New Roman" w:hAnsi="Times New Roman" w:cs="Times New Roman"/>
          <w:color w:val="auto"/>
        </w:rPr>
      </w:pPr>
      <w:r w:rsidRPr="009750AD">
        <w:rPr>
          <w:rStyle w:val="20"/>
          <w:rFonts w:ascii="Times New Roman" w:hAnsi="Times New Roman" w:cs="Times New Roman"/>
          <w:color w:val="auto"/>
        </w:rPr>
        <w:t>аварии на промышленных предприятиях с выбросом химически опасных веществ</w:t>
      </w:r>
    </w:p>
    <w:p w14:paraId="7953369E" w14:textId="6463A42C" w:rsidR="009750AD" w:rsidRDefault="009750AD" w:rsidP="009750AD">
      <w:pPr>
        <w:pStyle w:val="a4"/>
        <w:numPr>
          <w:ilvl w:val="0"/>
          <w:numId w:val="36"/>
        </w:numPr>
        <w:rPr>
          <w:rStyle w:val="20"/>
          <w:rFonts w:ascii="Times New Roman" w:hAnsi="Times New Roman" w:cs="Times New Roman"/>
          <w:color w:val="auto"/>
        </w:rPr>
      </w:pPr>
      <w:r w:rsidRPr="009750AD">
        <w:rPr>
          <w:rStyle w:val="20"/>
          <w:rFonts w:ascii="Times New Roman" w:hAnsi="Times New Roman" w:cs="Times New Roman"/>
          <w:color w:val="auto"/>
        </w:rPr>
        <w:t>аварии на промышленных предприятиях с выбросом биологически опасных веществ</w:t>
      </w:r>
    </w:p>
    <w:p w14:paraId="4DE1155C" w14:textId="60BACCE4" w:rsidR="002059FA" w:rsidRPr="002D1CA4" w:rsidRDefault="009750AD" w:rsidP="009750AD">
      <w:pPr>
        <w:pStyle w:val="a4"/>
        <w:numPr>
          <w:ilvl w:val="0"/>
          <w:numId w:val="36"/>
        </w:numPr>
        <w:rPr>
          <w:highlight w:val="yellow"/>
          <w:shd w:val="clear" w:color="auto" w:fill="F5F5F5"/>
        </w:rPr>
      </w:pPr>
      <w:r w:rsidRPr="002D1CA4">
        <w:rPr>
          <w:rStyle w:val="20"/>
          <w:rFonts w:ascii="Times New Roman" w:hAnsi="Times New Roman" w:cs="Times New Roman"/>
          <w:color w:val="auto"/>
          <w:highlight w:val="yellow"/>
        </w:rPr>
        <w:t>природный пожар</w:t>
      </w:r>
    </w:p>
    <w:p w14:paraId="0A359DF8" w14:textId="77777777" w:rsidR="009750AD" w:rsidRDefault="009750AD" w:rsidP="00975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16. </w:t>
      </w:r>
      <w:r w:rsidRPr="009750AD">
        <w:rPr>
          <w:rFonts w:ascii="Times New Roman" w:hAnsi="Times New Roman" w:cs="Times New Roman"/>
          <w:sz w:val="24"/>
          <w:szCs w:val="24"/>
        </w:rPr>
        <w:t>Что не относится к способам защиты от поражающих факторов ядерного оружия?</w:t>
      </w:r>
    </w:p>
    <w:p w14:paraId="6A1742BE" w14:textId="77777777" w:rsidR="009750AD" w:rsidRPr="009750AD" w:rsidRDefault="009750AD" w:rsidP="009750AD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пребывание в убежищах и укрытиях</w:t>
      </w:r>
    </w:p>
    <w:p w14:paraId="63221687" w14:textId="77777777" w:rsidR="009750AD" w:rsidRPr="009750AD" w:rsidRDefault="009750AD" w:rsidP="009750AD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использование средств индивидуальной защиты органов дыхания</w:t>
      </w:r>
    </w:p>
    <w:p w14:paraId="4B333907" w14:textId="77777777" w:rsidR="009750AD" w:rsidRPr="009750AD" w:rsidRDefault="009750AD" w:rsidP="009750AD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0AD">
        <w:rPr>
          <w:rFonts w:ascii="Times New Roman" w:hAnsi="Times New Roman" w:cs="Times New Roman"/>
          <w:sz w:val="24"/>
          <w:szCs w:val="24"/>
        </w:rPr>
        <w:t>дезактивация и санитарная обработка</w:t>
      </w:r>
    </w:p>
    <w:p w14:paraId="007BAE4B" w14:textId="01844AB8" w:rsidR="009750AD" w:rsidRPr="002D1CA4" w:rsidRDefault="009750AD" w:rsidP="009750AD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1CA4">
        <w:rPr>
          <w:rFonts w:ascii="Times New Roman" w:hAnsi="Times New Roman" w:cs="Times New Roman"/>
          <w:sz w:val="24"/>
          <w:szCs w:val="24"/>
          <w:highlight w:val="yellow"/>
        </w:rPr>
        <w:t>использование вакциносывороточных препаратов</w:t>
      </w:r>
    </w:p>
    <w:p w14:paraId="3879BB48" w14:textId="77777777" w:rsidR="00AF2757" w:rsidRDefault="009750AD" w:rsidP="00975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AD">
        <w:rPr>
          <w:rFonts w:ascii="Times New Roman" w:eastAsia="Times New Roman" w:hAnsi="Times New Roman" w:cs="Times New Roman"/>
          <w:sz w:val="24"/>
          <w:szCs w:val="24"/>
          <w:lang w:eastAsia="ru-RU"/>
        </w:rPr>
        <w:t>17.  Что относится к простейшим средствам защиты органов дыхания?</w:t>
      </w:r>
    </w:p>
    <w:p w14:paraId="22F788FA" w14:textId="1CEFE105" w:rsidR="00AF2757" w:rsidRPr="00AF2757" w:rsidRDefault="00AF2757" w:rsidP="00AF2757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75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9750AD" w:rsidRPr="00AF275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ротивогаз</w:t>
      </w:r>
    </w:p>
    <w:p w14:paraId="1EDBB1A6" w14:textId="77777777" w:rsidR="00AF2757" w:rsidRPr="00AF2757" w:rsidRDefault="009750AD" w:rsidP="00AF2757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7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противорадиационное укрытие</w:t>
      </w:r>
    </w:p>
    <w:p w14:paraId="3A91ED43" w14:textId="77777777" w:rsidR="00AF2757" w:rsidRPr="00AF2757" w:rsidRDefault="009750AD" w:rsidP="00AF2757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7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респиратор</w:t>
      </w:r>
    </w:p>
    <w:p w14:paraId="19297A11" w14:textId="41A2EC85" w:rsidR="009750AD" w:rsidRPr="00583A58" w:rsidRDefault="009750AD" w:rsidP="00AF2757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583A5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ватно – марлевая повязка</w:t>
      </w:r>
    </w:p>
    <w:p w14:paraId="08B1B0DC" w14:textId="73C227F7" w:rsidR="00DD26C2" w:rsidRDefault="00AF2757" w:rsidP="00DD2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r w:rsidR="00DD26C2" w:rsidRPr="00DD26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Закон сохранения жизни _______________ гласит: «Жизнь может существовать только в процессе движения через живое тело потоков вещества, энергии, информации»</w:t>
      </w:r>
    </w:p>
    <w:p w14:paraId="49665158" w14:textId="77777777" w:rsidR="00DD26C2" w:rsidRPr="00DD26C2" w:rsidRDefault="00DD26C2" w:rsidP="00DD26C2">
      <w:pPr>
        <w:pStyle w:val="a3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26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Вернадского В.И.</w:t>
      </w:r>
    </w:p>
    <w:p w14:paraId="078FD5CD" w14:textId="77777777" w:rsidR="00DD26C2" w:rsidRPr="00DD26C2" w:rsidRDefault="00DD26C2" w:rsidP="00DD26C2">
      <w:pPr>
        <w:pStyle w:val="a3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26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Коммонера Б.</w:t>
      </w:r>
    </w:p>
    <w:p w14:paraId="373E8006" w14:textId="77777777" w:rsidR="00DD26C2" w:rsidRPr="00583A58" w:rsidRDefault="00DD26C2" w:rsidP="00DD26C2">
      <w:pPr>
        <w:pStyle w:val="a3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583A58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Куражковского Ю.Н.</w:t>
      </w:r>
    </w:p>
    <w:p w14:paraId="334FCA50" w14:textId="44BEEEE3" w:rsidR="00DD26C2" w:rsidRDefault="00DD26C2" w:rsidP="00DD26C2">
      <w:pPr>
        <w:pStyle w:val="a3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26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Энгельса Ф.</w:t>
      </w:r>
    </w:p>
    <w:p w14:paraId="6EDFE8A4" w14:textId="77777777" w:rsidR="001302CE" w:rsidRPr="001302CE" w:rsidRDefault="00DD26C2" w:rsidP="001302CE">
      <w:pPr>
        <w:pStyle w:val="book-paragraph"/>
        <w:shd w:val="clear" w:color="auto" w:fill="FFFFFF"/>
        <w:spacing w:before="0" w:beforeAutospacing="0" w:after="0" w:afterAutospacing="0"/>
        <w:rPr>
          <w:color w:val="000000"/>
        </w:rPr>
      </w:pPr>
      <w:r w:rsidRPr="001302CE">
        <w:rPr>
          <w:color w:val="000000"/>
          <w:sz w:val="27"/>
          <w:szCs w:val="27"/>
        </w:rPr>
        <w:t xml:space="preserve">19. </w:t>
      </w:r>
      <w:r w:rsidR="001302CE" w:rsidRPr="001302CE">
        <w:rPr>
          <w:color w:val="000000"/>
        </w:rPr>
        <w:t>Во время ликвидации последствий ЧС при одновременном загрязнении среды химическими и радиоактивными веществами в первую очередь осуществляется:</w:t>
      </w:r>
    </w:p>
    <w:p w14:paraId="7A5EA2CB" w14:textId="697FB771" w:rsidR="001302CE" w:rsidRPr="00583A58" w:rsidRDefault="001302CE" w:rsidP="001302CE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83A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Дератизация</w:t>
      </w:r>
    </w:p>
    <w:p w14:paraId="770AF6DB" w14:textId="2B6C016F" w:rsidR="001302CE" w:rsidRPr="001302CE" w:rsidRDefault="001302CE" w:rsidP="001302CE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0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Дезактивация</w:t>
      </w:r>
    </w:p>
    <w:p w14:paraId="188F1362" w14:textId="77777777" w:rsidR="001302CE" w:rsidRPr="001302CE" w:rsidRDefault="001302CE" w:rsidP="001302CE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0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Дегазация;</w:t>
      </w:r>
    </w:p>
    <w:p w14:paraId="6DFA6624" w14:textId="63AD6C20" w:rsidR="001302CE" w:rsidRDefault="001302CE" w:rsidP="001302CE">
      <w:pPr>
        <w:pStyle w:val="a3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0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Дезинфекция</w:t>
      </w:r>
    </w:p>
    <w:p w14:paraId="7544E42D" w14:textId="63071603" w:rsidR="001302CE" w:rsidRPr="001302CE" w:rsidRDefault="001302CE" w:rsidP="001302CE">
      <w:pPr>
        <w:pStyle w:val="book-paragraph"/>
        <w:shd w:val="clear" w:color="auto" w:fill="FFFFFF"/>
        <w:spacing w:before="0" w:beforeAutospacing="0" w:after="0" w:afterAutospacing="0"/>
        <w:rPr>
          <w:color w:val="000000"/>
        </w:rPr>
      </w:pPr>
      <w:r w:rsidRPr="001302CE">
        <w:rPr>
          <w:color w:val="000000"/>
        </w:rPr>
        <w:t>20. Здоровье это</w:t>
      </w:r>
      <w:r>
        <w:rPr>
          <w:color w:val="000000"/>
        </w:rPr>
        <w:t>?</w:t>
      </w:r>
    </w:p>
    <w:p w14:paraId="39155821" w14:textId="77777777" w:rsidR="001302CE" w:rsidRPr="001302CE" w:rsidRDefault="001302CE" w:rsidP="001302CE">
      <w:pPr>
        <w:pStyle w:val="book-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02CE">
        <w:rPr>
          <w:color w:val="000000"/>
        </w:rPr>
        <w:t>Отсутствие у организма физических недостатков</w:t>
      </w:r>
    </w:p>
    <w:p w14:paraId="374B4551" w14:textId="77777777" w:rsidR="001302CE" w:rsidRPr="00583A58" w:rsidRDefault="001302CE" w:rsidP="001302CE">
      <w:pPr>
        <w:pStyle w:val="book-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color w:val="000000"/>
          <w:highlight w:val="yellow"/>
        </w:rPr>
      </w:pPr>
      <w:r w:rsidRPr="00583A58">
        <w:rPr>
          <w:color w:val="000000"/>
          <w:highlight w:val="yellow"/>
        </w:rPr>
        <w:t>Состояние полного физического, духовного и социального благополучия</w:t>
      </w:r>
    </w:p>
    <w:p w14:paraId="0430E5F1" w14:textId="77777777" w:rsidR="001302CE" w:rsidRPr="001302CE" w:rsidRDefault="001302CE" w:rsidP="001302CE">
      <w:pPr>
        <w:pStyle w:val="book-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02CE">
        <w:rPr>
          <w:color w:val="000000"/>
        </w:rPr>
        <w:t>Соблюдение правил здорового образа жизни</w:t>
      </w:r>
    </w:p>
    <w:p w14:paraId="5ECAB1A8" w14:textId="62F1EF71" w:rsidR="001302CE" w:rsidRPr="001302CE" w:rsidRDefault="001302CE" w:rsidP="001302CE">
      <w:pPr>
        <w:pStyle w:val="book-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02CE">
        <w:rPr>
          <w:color w:val="000000"/>
        </w:rPr>
        <w:t>Возможность заниматься умственным и физическим трудом</w:t>
      </w:r>
      <w:bookmarkStart w:id="0" w:name="_GoBack"/>
      <w:bookmarkEnd w:id="0"/>
    </w:p>
    <w:p w14:paraId="0F19EE0E" w14:textId="210E7092" w:rsidR="001302CE" w:rsidRPr="001302CE" w:rsidRDefault="001302CE" w:rsidP="0013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DF647C" w14:textId="3A2D5875" w:rsidR="00DD26C2" w:rsidRPr="00DD26C2" w:rsidRDefault="00DD26C2" w:rsidP="00DD2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2588B47" w14:textId="171131A3" w:rsidR="00AF2757" w:rsidRPr="00AF2757" w:rsidRDefault="00AF2757" w:rsidP="00AF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0631C" w14:textId="673CA6A8" w:rsidR="009750AD" w:rsidRPr="008E145A" w:rsidRDefault="009750AD" w:rsidP="009750AD">
      <w:pPr>
        <w:pStyle w:val="western"/>
        <w:spacing w:before="0" w:beforeAutospacing="0" w:after="0" w:afterAutospacing="0"/>
        <w:ind w:right="170"/>
        <w:jc w:val="both"/>
      </w:pPr>
    </w:p>
    <w:p w14:paraId="3C3940E3" w14:textId="77003D59" w:rsidR="00C92F89" w:rsidRPr="008E145A" w:rsidRDefault="00C92F89" w:rsidP="008E145A">
      <w:pPr>
        <w:shd w:val="clear" w:color="auto" w:fill="FFFFFF"/>
        <w:spacing w:after="0" w:line="24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41C76C" w14:textId="77A5C367" w:rsidR="003D1A29" w:rsidRPr="008E145A" w:rsidRDefault="003D1A29" w:rsidP="008E145A">
      <w:pPr>
        <w:shd w:val="clear" w:color="auto" w:fill="FFFFFF"/>
        <w:spacing w:after="0" w:line="24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BFCE9" w14:textId="61BB20B9" w:rsidR="003D1A29" w:rsidRPr="008E145A" w:rsidRDefault="003D1A29" w:rsidP="008E145A">
      <w:pPr>
        <w:pStyle w:val="a4"/>
        <w:ind w:left="170" w:right="170"/>
        <w:rPr>
          <w:rFonts w:ascii="Times New Roman" w:hAnsi="Times New Roman" w:cs="Times New Roman"/>
          <w:sz w:val="24"/>
          <w:szCs w:val="24"/>
        </w:rPr>
      </w:pPr>
    </w:p>
    <w:sectPr w:rsidR="003D1A29" w:rsidRPr="008E145A" w:rsidSect="002D1CA4">
      <w:pgSz w:w="11906" w:h="16838"/>
      <w:pgMar w:top="993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066"/>
    <w:multiLevelType w:val="hybridMultilevel"/>
    <w:tmpl w:val="7070E7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3F2"/>
    <w:multiLevelType w:val="multilevel"/>
    <w:tmpl w:val="00C4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8383D"/>
    <w:multiLevelType w:val="hybridMultilevel"/>
    <w:tmpl w:val="28E8A6C4"/>
    <w:lvl w:ilvl="0" w:tplc="587AA7A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4E5D"/>
    <w:multiLevelType w:val="hybridMultilevel"/>
    <w:tmpl w:val="1F44B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2330D"/>
    <w:multiLevelType w:val="hybridMultilevel"/>
    <w:tmpl w:val="4E685F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B12A6"/>
    <w:multiLevelType w:val="multilevel"/>
    <w:tmpl w:val="310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91325"/>
    <w:multiLevelType w:val="hybridMultilevel"/>
    <w:tmpl w:val="E1367F9C"/>
    <w:lvl w:ilvl="0" w:tplc="15220006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972A8"/>
    <w:multiLevelType w:val="hybridMultilevel"/>
    <w:tmpl w:val="BF84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77F17"/>
    <w:multiLevelType w:val="hybridMultilevel"/>
    <w:tmpl w:val="B880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A10D5"/>
    <w:multiLevelType w:val="hybridMultilevel"/>
    <w:tmpl w:val="E23A47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D04FA"/>
    <w:multiLevelType w:val="hybridMultilevel"/>
    <w:tmpl w:val="3F527F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22AD3"/>
    <w:multiLevelType w:val="hybridMultilevel"/>
    <w:tmpl w:val="286070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35EA"/>
    <w:multiLevelType w:val="hybridMultilevel"/>
    <w:tmpl w:val="0D3859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C08ED"/>
    <w:multiLevelType w:val="hybridMultilevel"/>
    <w:tmpl w:val="18642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A7FD3"/>
    <w:multiLevelType w:val="hybridMultilevel"/>
    <w:tmpl w:val="353E1D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360A2"/>
    <w:multiLevelType w:val="hybridMultilevel"/>
    <w:tmpl w:val="79DEAB5A"/>
    <w:lvl w:ilvl="0" w:tplc="16460452">
      <w:start w:val="1"/>
      <w:numFmt w:val="decimal"/>
      <w:lvlText w:val="%1)"/>
      <w:lvlJc w:val="left"/>
      <w:pPr>
        <w:ind w:left="786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B8E2BEF"/>
    <w:multiLevelType w:val="hybridMultilevel"/>
    <w:tmpl w:val="304A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A3432"/>
    <w:multiLevelType w:val="hybridMultilevel"/>
    <w:tmpl w:val="4F9C6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95EAD"/>
    <w:multiLevelType w:val="hybridMultilevel"/>
    <w:tmpl w:val="990E1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01B2B"/>
    <w:multiLevelType w:val="hybridMultilevel"/>
    <w:tmpl w:val="DB0AC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56834"/>
    <w:multiLevelType w:val="hybridMultilevel"/>
    <w:tmpl w:val="C4C2F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1BA"/>
    <w:multiLevelType w:val="hybridMultilevel"/>
    <w:tmpl w:val="EE26E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A10A7"/>
    <w:multiLevelType w:val="hybridMultilevel"/>
    <w:tmpl w:val="F33E18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5358F"/>
    <w:multiLevelType w:val="multilevel"/>
    <w:tmpl w:val="DC66C0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8602C5"/>
    <w:multiLevelType w:val="hybridMultilevel"/>
    <w:tmpl w:val="BC36EB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B0A91"/>
    <w:multiLevelType w:val="hybridMultilevel"/>
    <w:tmpl w:val="FA9E3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56789"/>
    <w:multiLevelType w:val="multilevel"/>
    <w:tmpl w:val="98CC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2F289C"/>
    <w:multiLevelType w:val="hybridMultilevel"/>
    <w:tmpl w:val="3EC42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76D2E"/>
    <w:multiLevelType w:val="hybridMultilevel"/>
    <w:tmpl w:val="BE987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E2AC2"/>
    <w:multiLevelType w:val="hybridMultilevel"/>
    <w:tmpl w:val="2DE8888E"/>
    <w:lvl w:ilvl="0" w:tplc="02F6D9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3419A"/>
    <w:multiLevelType w:val="hybridMultilevel"/>
    <w:tmpl w:val="E1204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34DE7"/>
    <w:multiLevelType w:val="multilevel"/>
    <w:tmpl w:val="B93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E1C84"/>
    <w:multiLevelType w:val="hybridMultilevel"/>
    <w:tmpl w:val="64465848"/>
    <w:lvl w:ilvl="0" w:tplc="04190011">
      <w:start w:val="1"/>
      <w:numFmt w:val="decimal"/>
      <w:lvlText w:val="%1)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3" w15:restartNumberingAfterBreak="0">
    <w:nsid w:val="62AA6F6B"/>
    <w:multiLevelType w:val="hybridMultilevel"/>
    <w:tmpl w:val="55F2A2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22195"/>
    <w:multiLevelType w:val="hybridMultilevel"/>
    <w:tmpl w:val="F0ACBE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31DAC"/>
    <w:multiLevelType w:val="hybridMultilevel"/>
    <w:tmpl w:val="F9D639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B0D94"/>
    <w:multiLevelType w:val="hybridMultilevel"/>
    <w:tmpl w:val="55D895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A4BED"/>
    <w:multiLevelType w:val="hybridMultilevel"/>
    <w:tmpl w:val="1D580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25513"/>
    <w:multiLevelType w:val="hybridMultilevel"/>
    <w:tmpl w:val="E5B04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14BD5"/>
    <w:multiLevelType w:val="hybridMultilevel"/>
    <w:tmpl w:val="F930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5245B"/>
    <w:multiLevelType w:val="hybridMultilevel"/>
    <w:tmpl w:val="ED52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A153D"/>
    <w:multiLevelType w:val="hybridMultilevel"/>
    <w:tmpl w:val="2124E6E4"/>
    <w:lvl w:ilvl="0" w:tplc="01AA1C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"/>
  </w:num>
  <w:num w:numId="3">
    <w:abstractNumId w:val="28"/>
  </w:num>
  <w:num w:numId="4">
    <w:abstractNumId w:val="29"/>
  </w:num>
  <w:num w:numId="5">
    <w:abstractNumId w:val="26"/>
  </w:num>
  <w:num w:numId="6">
    <w:abstractNumId w:val="16"/>
  </w:num>
  <w:num w:numId="7">
    <w:abstractNumId w:val="8"/>
  </w:num>
  <w:num w:numId="8">
    <w:abstractNumId w:val="27"/>
  </w:num>
  <w:num w:numId="9">
    <w:abstractNumId w:val="39"/>
  </w:num>
  <w:num w:numId="10">
    <w:abstractNumId w:val="31"/>
  </w:num>
  <w:num w:numId="11">
    <w:abstractNumId w:val="13"/>
  </w:num>
  <w:num w:numId="12">
    <w:abstractNumId w:val="40"/>
  </w:num>
  <w:num w:numId="13">
    <w:abstractNumId w:val="7"/>
  </w:num>
  <w:num w:numId="14">
    <w:abstractNumId w:val="17"/>
  </w:num>
  <w:num w:numId="15">
    <w:abstractNumId w:val="23"/>
  </w:num>
  <w:num w:numId="16">
    <w:abstractNumId w:val="32"/>
  </w:num>
  <w:num w:numId="17">
    <w:abstractNumId w:val="21"/>
  </w:num>
  <w:num w:numId="18">
    <w:abstractNumId w:val="37"/>
  </w:num>
  <w:num w:numId="19">
    <w:abstractNumId w:val="2"/>
  </w:num>
  <w:num w:numId="20">
    <w:abstractNumId w:val="11"/>
  </w:num>
  <w:num w:numId="21">
    <w:abstractNumId w:val="18"/>
  </w:num>
  <w:num w:numId="22">
    <w:abstractNumId w:val="20"/>
  </w:num>
  <w:num w:numId="23">
    <w:abstractNumId w:val="6"/>
  </w:num>
  <w:num w:numId="24">
    <w:abstractNumId w:val="19"/>
  </w:num>
  <w:num w:numId="25">
    <w:abstractNumId w:val="22"/>
  </w:num>
  <w:num w:numId="26">
    <w:abstractNumId w:val="15"/>
  </w:num>
  <w:num w:numId="27">
    <w:abstractNumId w:val="10"/>
  </w:num>
  <w:num w:numId="28">
    <w:abstractNumId w:val="4"/>
  </w:num>
  <w:num w:numId="29">
    <w:abstractNumId w:val="35"/>
  </w:num>
  <w:num w:numId="30">
    <w:abstractNumId w:val="12"/>
  </w:num>
  <w:num w:numId="31">
    <w:abstractNumId w:val="0"/>
  </w:num>
  <w:num w:numId="32">
    <w:abstractNumId w:val="9"/>
  </w:num>
  <w:num w:numId="33">
    <w:abstractNumId w:val="36"/>
  </w:num>
  <w:num w:numId="34">
    <w:abstractNumId w:val="30"/>
  </w:num>
  <w:num w:numId="35">
    <w:abstractNumId w:val="34"/>
  </w:num>
  <w:num w:numId="36">
    <w:abstractNumId w:val="33"/>
  </w:num>
  <w:num w:numId="37">
    <w:abstractNumId w:val="24"/>
  </w:num>
  <w:num w:numId="38">
    <w:abstractNumId w:val="38"/>
  </w:num>
  <w:num w:numId="39">
    <w:abstractNumId w:val="1"/>
  </w:num>
  <w:num w:numId="40">
    <w:abstractNumId w:val="14"/>
  </w:num>
  <w:num w:numId="41">
    <w:abstractNumId w:val="2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29"/>
    <w:rsid w:val="001302CE"/>
    <w:rsid w:val="00133749"/>
    <w:rsid w:val="001B6E54"/>
    <w:rsid w:val="001D53A1"/>
    <w:rsid w:val="002059FA"/>
    <w:rsid w:val="00264645"/>
    <w:rsid w:val="002D1CA4"/>
    <w:rsid w:val="003061EF"/>
    <w:rsid w:val="00373CB8"/>
    <w:rsid w:val="003D1A29"/>
    <w:rsid w:val="004452EA"/>
    <w:rsid w:val="00583A58"/>
    <w:rsid w:val="00676A24"/>
    <w:rsid w:val="006F1CDB"/>
    <w:rsid w:val="0072253D"/>
    <w:rsid w:val="00746388"/>
    <w:rsid w:val="008B01D3"/>
    <w:rsid w:val="008E145A"/>
    <w:rsid w:val="009750AD"/>
    <w:rsid w:val="00AF2757"/>
    <w:rsid w:val="00C540A4"/>
    <w:rsid w:val="00C92F89"/>
    <w:rsid w:val="00DD26C2"/>
    <w:rsid w:val="00E14FB2"/>
    <w:rsid w:val="00E163CF"/>
    <w:rsid w:val="00E7153E"/>
    <w:rsid w:val="00F61818"/>
    <w:rsid w:val="072113BF"/>
    <w:rsid w:val="1A36943F"/>
    <w:rsid w:val="2467FBDB"/>
    <w:rsid w:val="309E7175"/>
    <w:rsid w:val="3493BB32"/>
    <w:rsid w:val="5312F78E"/>
    <w:rsid w:val="5C3C6C08"/>
    <w:rsid w:val="6A72F772"/>
    <w:rsid w:val="722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C07D"/>
  <w15:chartTrackingRefBased/>
  <w15:docId w15:val="{6754D478-EF55-45FC-AC94-49917D4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D1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ok-paragraph">
    <w:name w:val="book-paragraph"/>
    <w:basedOn w:val="a"/>
    <w:rsid w:val="003D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1A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D1A29"/>
    <w:pPr>
      <w:ind w:left="720"/>
      <w:contextualSpacing/>
    </w:pPr>
  </w:style>
  <w:style w:type="paragraph" w:styleId="a4">
    <w:name w:val="No Spacing"/>
    <w:uiPriority w:val="1"/>
    <w:qFormat/>
    <w:rsid w:val="003D1A29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C9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20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059F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75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5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2D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D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9EC2F-2716-4160-A1FF-A31EFA44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Имомназарова Хосият Соибназаровна</dc:creator>
  <cp:keywords/>
  <dc:description/>
  <cp:lastModifiedBy>Настя Маслова</cp:lastModifiedBy>
  <cp:revision>18</cp:revision>
  <dcterms:created xsi:type="dcterms:W3CDTF">2021-09-17T17:15:00Z</dcterms:created>
  <dcterms:modified xsi:type="dcterms:W3CDTF">2021-11-26T19:30:00Z</dcterms:modified>
</cp:coreProperties>
</file>