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79C8F" w14:textId="77777777" w:rsidR="000B372E" w:rsidRDefault="006D15E6" w:rsidP="006D15E6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30F57" wp14:editId="7B307E4E">
                <wp:simplePos x="0" y="0"/>
                <wp:positionH relativeFrom="column">
                  <wp:posOffset>1905</wp:posOffset>
                </wp:positionH>
                <wp:positionV relativeFrom="paragraph">
                  <wp:posOffset>3630930</wp:posOffset>
                </wp:positionV>
                <wp:extent cx="36449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E65FA" w14:textId="77777777" w:rsidR="006D15E6" w:rsidRPr="00282F41" w:rsidRDefault="006D15E6" w:rsidP="006D15E6">
                            <w:pPr>
                              <w:pStyle w:val="a3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547B6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Герб Новосибирска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30F5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.15pt;margin-top:285.9pt;width:28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" stroked="f">
                <v:textbox style="mso-fit-shape-to-text:t" inset="0,0,0,0">
                  <w:txbxContent>
                    <w:p w14:paraId="2F8E65FA" w14:textId="77777777" w:rsidR="006D15E6" w:rsidRPr="00282F41" w:rsidRDefault="006D15E6" w:rsidP="006D15E6">
                      <w:pPr>
                        <w:pStyle w:val="a3"/>
                        <w:rPr>
                          <w:noProof/>
                          <w:szCs w:val="20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547B6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Герб Новосибирска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E7404D7" wp14:editId="33EA6C8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644900" cy="3573780"/>
            <wp:effectExtent l="0" t="0" r="0" b="7620"/>
            <wp:wrapSquare wrapText="bothSides"/>
            <wp:docPr id="1" name="Рисунок 1" descr="Coat of Arms of Novosibirs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at of Arms of Novosibirsk.sv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Герб города Новосибирска (рис .1) был утвержден </w:t>
      </w:r>
      <w:r w:rsidRPr="006D15E6">
        <w:rPr>
          <w:rFonts w:ascii="Times New Roman" w:hAnsi="Times New Roman" w:cs="Times New Roman"/>
          <w:sz w:val="28"/>
        </w:rPr>
        <w:t>Решением № 1 Малого совета городского Совета народных депутатов 12 января 1993 года</w:t>
      </w:r>
      <w:r>
        <w:rPr>
          <w:rFonts w:ascii="Times New Roman" w:hAnsi="Times New Roman" w:cs="Times New Roman"/>
          <w:sz w:val="28"/>
        </w:rPr>
        <w:t xml:space="preserve"> и отредактирован и принят 23 июня 2004 года. </w:t>
      </w:r>
      <w:r w:rsidRPr="006D15E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вторы: </w:t>
      </w:r>
      <w:r w:rsidRPr="006D15E6">
        <w:rPr>
          <w:rFonts w:ascii="Times New Roman" w:hAnsi="Times New Roman" w:cs="Times New Roman"/>
          <w:sz w:val="28"/>
        </w:rPr>
        <w:t>Григорий Кужелев, Серг</w:t>
      </w:r>
      <w:r>
        <w:rPr>
          <w:rFonts w:ascii="Times New Roman" w:hAnsi="Times New Roman" w:cs="Times New Roman"/>
          <w:sz w:val="28"/>
        </w:rPr>
        <w:t xml:space="preserve">ей Моржаков, </w:t>
      </w:r>
      <w:r w:rsidRPr="006D15E6">
        <w:rPr>
          <w:rFonts w:ascii="Times New Roman" w:hAnsi="Times New Roman" w:cs="Times New Roman"/>
          <w:sz w:val="28"/>
        </w:rPr>
        <w:t>Валерий Смирнов</w:t>
      </w:r>
      <w:r>
        <w:rPr>
          <w:rFonts w:ascii="Times New Roman" w:hAnsi="Times New Roman" w:cs="Times New Roman"/>
          <w:sz w:val="28"/>
        </w:rPr>
        <w:t>.</w:t>
      </w:r>
    </w:p>
    <w:p w14:paraId="50DDD152" w14:textId="77777777" w:rsidR="006D15E6" w:rsidRDefault="006D15E6" w:rsidP="006D15E6">
      <w:pPr>
        <w:jc w:val="right"/>
        <w:rPr>
          <w:rFonts w:ascii="Times New Roman" w:hAnsi="Times New Roman" w:cs="Times New Roman"/>
          <w:sz w:val="28"/>
        </w:rPr>
      </w:pPr>
      <w:r w:rsidRPr="006D15E6">
        <w:rPr>
          <w:rFonts w:ascii="Times New Roman" w:hAnsi="Times New Roman" w:cs="Times New Roman"/>
          <w:sz w:val="28"/>
        </w:rPr>
        <w:t xml:space="preserve">Голубая </w:t>
      </w:r>
      <w:r w:rsidRPr="006D15E6">
        <w:rPr>
          <w:rFonts w:ascii="Times New Roman" w:hAnsi="Times New Roman" w:cs="Times New Roman"/>
          <w:sz w:val="28"/>
        </w:rPr>
        <w:t xml:space="preserve">лента </w:t>
      </w:r>
      <w:r w:rsidRPr="006D15E6">
        <w:rPr>
          <w:rFonts w:ascii="Times New Roman" w:hAnsi="Times New Roman" w:cs="Times New Roman"/>
          <w:sz w:val="28"/>
        </w:rPr>
        <w:t xml:space="preserve">с серебряными волнами символизирует реку Обь, чёрно-серебряный тонкий пояс — Транссибирскую магистраль. В месте пересечения </w:t>
      </w:r>
      <w:r>
        <w:rPr>
          <w:rFonts w:ascii="Times New Roman" w:hAnsi="Times New Roman" w:cs="Times New Roman"/>
          <w:sz w:val="28"/>
        </w:rPr>
        <w:t>«реки»</w:t>
      </w:r>
      <w:r w:rsidRPr="006D15E6">
        <w:rPr>
          <w:rFonts w:ascii="Times New Roman" w:hAnsi="Times New Roman" w:cs="Times New Roman"/>
          <w:sz w:val="28"/>
        </w:rPr>
        <w:t xml:space="preserve"> и пояса помещено стилизованное изображение моста через реку (золотое полукольцо) — сооружения, ставшего основой для во</w:t>
      </w:r>
      <w:r>
        <w:rPr>
          <w:rFonts w:ascii="Times New Roman" w:hAnsi="Times New Roman" w:cs="Times New Roman"/>
          <w:sz w:val="28"/>
        </w:rPr>
        <w:t>зникновения и развития города.</w:t>
      </w:r>
    </w:p>
    <w:p w14:paraId="68B4198B" w14:textId="77777777" w:rsidR="006D15E6" w:rsidRPr="006D15E6" w:rsidRDefault="006D15E6" w:rsidP="006D15E6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A6770" wp14:editId="7F9F23DA">
                <wp:simplePos x="0" y="0"/>
                <wp:positionH relativeFrom="column">
                  <wp:posOffset>3955415</wp:posOffset>
                </wp:positionH>
                <wp:positionV relativeFrom="paragraph">
                  <wp:posOffset>3977005</wp:posOffset>
                </wp:positionV>
                <wp:extent cx="257556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D28DD" w14:textId="77777777" w:rsidR="006D15E6" w:rsidRPr="00EA1BB4" w:rsidRDefault="006D15E6" w:rsidP="006D15E6">
                            <w:pPr>
                              <w:pStyle w:val="a3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547B6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Герб Сибирской губернии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6770" id="Надпись 5" o:spid="_x0000_s1027" type="#_x0000_t202" style="position:absolute;margin-left:311.45pt;margin-top:313.15pt;width:202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" stroked="f">
                <v:textbox style="mso-fit-shape-to-text:t" inset="0,0,0,0">
                  <w:txbxContent>
                    <w:p w14:paraId="434D28DD" w14:textId="77777777" w:rsidR="006D15E6" w:rsidRPr="00EA1BB4" w:rsidRDefault="006D15E6" w:rsidP="006D15E6">
                      <w:pPr>
                        <w:pStyle w:val="a3"/>
                        <w:rPr>
                          <w:noProof/>
                          <w:szCs w:val="20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547B6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Герб Сибирской губернии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CCE4898" wp14:editId="50C3BB32">
            <wp:simplePos x="0" y="0"/>
            <wp:positionH relativeFrom="column">
              <wp:posOffset>3955415</wp:posOffset>
            </wp:positionH>
            <wp:positionV relativeFrom="paragraph">
              <wp:posOffset>46355</wp:posOffset>
            </wp:positionV>
            <wp:extent cx="2575560" cy="3873868"/>
            <wp:effectExtent l="0" t="0" r="0" b="0"/>
            <wp:wrapSquare wrapText="bothSides"/>
            <wp:docPr id="2" name="Рисунок 2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р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87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5E6">
        <w:rPr>
          <w:rFonts w:ascii="Times New Roman" w:hAnsi="Times New Roman" w:cs="Times New Roman"/>
          <w:sz w:val="28"/>
        </w:rPr>
        <w:t>Количество зубцов на короне определяет статус города Новосибирска как областного центра. Соболи, лук и стрелы являются элементами исторического герба Сибири</w:t>
      </w:r>
      <w:r>
        <w:rPr>
          <w:rFonts w:ascii="Times New Roman" w:hAnsi="Times New Roman" w:cs="Times New Roman"/>
          <w:sz w:val="28"/>
        </w:rPr>
        <w:t xml:space="preserve"> (см. рис. 2)</w:t>
      </w:r>
      <w:r w:rsidRPr="006D15E6">
        <w:rPr>
          <w:rFonts w:ascii="Times New Roman" w:hAnsi="Times New Roman" w:cs="Times New Roman"/>
          <w:sz w:val="28"/>
        </w:rPr>
        <w:t>. Лента воспроизводит п</w:t>
      </w:r>
      <w:r>
        <w:rPr>
          <w:rFonts w:ascii="Times New Roman" w:hAnsi="Times New Roman" w:cs="Times New Roman"/>
          <w:sz w:val="28"/>
        </w:rPr>
        <w:t>олосы флага города Новосибирска</w:t>
      </w:r>
      <w:r w:rsidR="00547B68">
        <w:rPr>
          <w:rFonts w:ascii="Times New Roman" w:hAnsi="Times New Roman" w:cs="Times New Roman"/>
          <w:sz w:val="28"/>
        </w:rPr>
        <w:t xml:space="preserve"> (см. рис.3)</w:t>
      </w:r>
      <w:r w:rsidRPr="006D15E6">
        <w:rPr>
          <w:rFonts w:ascii="Times New Roman" w:hAnsi="Times New Roman" w:cs="Times New Roman"/>
          <w:sz w:val="28"/>
        </w:rPr>
        <w:t>.</w:t>
      </w:r>
    </w:p>
    <w:p w14:paraId="6044D2C5" w14:textId="77777777" w:rsidR="00547B68" w:rsidRDefault="006D15E6" w:rsidP="006D15E6">
      <w:pPr>
        <w:rPr>
          <w:rFonts w:ascii="Times New Roman" w:hAnsi="Times New Roman" w:cs="Times New Roman"/>
          <w:sz w:val="28"/>
        </w:rPr>
      </w:pPr>
      <w:r w:rsidRPr="006D15E6">
        <w:rPr>
          <w:rFonts w:ascii="Times New Roman" w:hAnsi="Times New Roman" w:cs="Times New Roman"/>
          <w:sz w:val="28"/>
        </w:rPr>
        <w:t>Бело-зелёная гамма герба города Новосибирска имеет давнюю историческую традицию для Сибири. Зелёный цвет (зелень) символизирует здоровье и природные богатства этого региона. Белый цвет (серебро) символизирует чистоту помыслов и снег, покрывающий город в т</w:t>
      </w:r>
      <w:r>
        <w:rPr>
          <w:rFonts w:ascii="Times New Roman" w:hAnsi="Times New Roman" w:cs="Times New Roman"/>
          <w:sz w:val="28"/>
        </w:rPr>
        <w:t>ечение длительного периода</w:t>
      </w:r>
      <w:r w:rsidRPr="006D15E6">
        <w:rPr>
          <w:rFonts w:ascii="Times New Roman" w:hAnsi="Times New Roman" w:cs="Times New Roman"/>
          <w:sz w:val="28"/>
        </w:rPr>
        <w:t>.</w:t>
      </w:r>
    </w:p>
    <w:p w14:paraId="4B56B146" w14:textId="77777777" w:rsidR="00547B68" w:rsidRDefault="00547B68" w:rsidP="006D15E6">
      <w:pPr>
        <w:rPr>
          <w:rFonts w:ascii="Times New Roman" w:hAnsi="Times New Roman" w:cs="Times New Roman"/>
          <w:sz w:val="28"/>
        </w:rPr>
      </w:pPr>
      <w:r w:rsidRPr="00547B68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4384" behindDoc="0" locked="0" layoutInCell="1" allowOverlap="1" wp14:anchorId="1A96ACDB" wp14:editId="21720BD4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607310" cy="1737360"/>
            <wp:effectExtent l="0" t="0" r="2540" b="0"/>
            <wp:wrapSquare wrapText="bothSides"/>
            <wp:docPr id="6" name="Рисунок 6" descr="Flag of Novosibirs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ag of Novosibirsk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B9EDF" w14:textId="77777777" w:rsidR="00547B68" w:rsidRDefault="00547B68" w:rsidP="006D15E6">
      <w:pPr>
        <w:rPr>
          <w:rFonts w:ascii="Times New Roman" w:hAnsi="Times New Roman" w:cs="Times New Roman"/>
          <w:sz w:val="28"/>
        </w:rPr>
      </w:pPr>
    </w:p>
    <w:p w14:paraId="1F6AC60D" w14:textId="77777777" w:rsidR="00547B68" w:rsidRDefault="00547B68" w:rsidP="006D15E6">
      <w:pPr>
        <w:rPr>
          <w:rFonts w:ascii="Times New Roman" w:hAnsi="Times New Roman" w:cs="Times New Roman"/>
          <w:sz w:val="28"/>
        </w:rPr>
      </w:pPr>
    </w:p>
    <w:p w14:paraId="5E3CAFEC" w14:textId="77777777" w:rsidR="00547B68" w:rsidRDefault="00547B68" w:rsidP="006D15E6">
      <w:pPr>
        <w:rPr>
          <w:rFonts w:ascii="Times New Roman" w:hAnsi="Times New Roman" w:cs="Times New Roman"/>
          <w:sz w:val="28"/>
        </w:rPr>
      </w:pPr>
    </w:p>
    <w:p w14:paraId="5935CA59" w14:textId="77777777" w:rsidR="00547B68" w:rsidRDefault="00547B68" w:rsidP="006D15E6">
      <w:pPr>
        <w:rPr>
          <w:rFonts w:ascii="Times New Roman" w:hAnsi="Times New Roman" w:cs="Times New Roman"/>
          <w:sz w:val="28"/>
        </w:rPr>
      </w:pPr>
    </w:p>
    <w:p w14:paraId="7FA09B75" w14:textId="77777777" w:rsidR="00547B68" w:rsidRDefault="00547B68" w:rsidP="006D15E6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C7552" wp14:editId="3D6D9232">
                <wp:simplePos x="0" y="0"/>
                <wp:positionH relativeFrom="column">
                  <wp:posOffset>635</wp:posOffset>
                </wp:positionH>
                <wp:positionV relativeFrom="paragraph">
                  <wp:posOffset>124460</wp:posOffset>
                </wp:positionV>
                <wp:extent cx="260731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D4F11" w14:textId="77777777" w:rsidR="00547B68" w:rsidRPr="003B73AE" w:rsidRDefault="00547B68" w:rsidP="00547B68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Флаг Новосибирска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C7552" id="Надпись 7" o:spid="_x0000_s1028" type="#_x0000_t202" style="position:absolute;margin-left:.05pt;margin-top:9.8pt;width:205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" stroked="f">
                <v:textbox style="mso-fit-shape-to-text:t" inset="0,0,0,0">
                  <w:txbxContent>
                    <w:p w14:paraId="74ED4F11" w14:textId="77777777" w:rsidR="00547B68" w:rsidRPr="003B73AE" w:rsidRDefault="00547B68" w:rsidP="00547B68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0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Флаг Новосибирска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78E39F" w14:textId="77777777" w:rsidR="006D15E6" w:rsidRDefault="00547B68" w:rsidP="00547B68">
      <w:pPr>
        <w:rPr>
          <w:rFonts w:ascii="Times New Roman" w:hAnsi="Times New Roman" w:cs="Times New Roman"/>
          <w:sz w:val="28"/>
        </w:rPr>
      </w:pPr>
      <w:r w:rsidRPr="00547B68">
        <w:rPr>
          <w:rFonts w:ascii="Times New Roman" w:hAnsi="Times New Roman" w:cs="Times New Roman"/>
          <w:sz w:val="28"/>
        </w:rPr>
        <w:lastRenderedPageBreak/>
        <w:t>Новосибирск — крупнейший транспортный узел Сибири: через него проходят Транссибирская магистраль, железные и шоссейные дороги. В Новосибирске расположено управление Западно-Сибирской железной дороги. Новосибирск связывает Сибирь, Дальний Восток, Среднюю Азию с европейскими регионами России. Человеческие и торговые потоки в значительной степени способствуют развитию города. Новосибирск является также речным портом.</w:t>
      </w:r>
      <w:r>
        <w:rPr>
          <w:rFonts w:ascii="Times New Roman" w:hAnsi="Times New Roman" w:cs="Times New Roman"/>
          <w:sz w:val="28"/>
        </w:rPr>
        <w:t xml:space="preserve"> </w:t>
      </w:r>
      <w:r w:rsidRPr="00547B68">
        <w:rPr>
          <w:rFonts w:ascii="Times New Roman" w:hAnsi="Times New Roman" w:cs="Times New Roman"/>
          <w:sz w:val="28"/>
        </w:rPr>
        <w:t>Новосибирск является одним из крупнейших промышленных центров Западной Сибири. Для него характерна сверхвысокая концентрация промышленного производства; три четверти всей промышленной продукции Новосибирской области производится в городе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BC11803" w14:textId="77777777" w:rsidR="00547B68" w:rsidRPr="006D15E6" w:rsidRDefault="00547B68" w:rsidP="00547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Факт из истории. </w:t>
      </w:r>
      <w:r w:rsidRPr="00547B68">
        <w:rPr>
          <w:rFonts w:ascii="Times New Roman" w:hAnsi="Times New Roman" w:cs="Times New Roman"/>
          <w:sz w:val="28"/>
        </w:rPr>
        <w:t>26 мая 1918 года одно из подразделений чехословацкого легиона, поднявшего вооружённый мятеж на всём пути своего следования после событий 14-25 мая, во главе с капитаном Гайдой свергло советскую власть в Ново-Николаевске, захватив город в результате неожиданной военной операции с участием офицеров местного антибольшевистского подполья. Одновременно в Томске население свергло губернский большевистский Совет и объявило о формировании на территории Томской, Алтайской, Омской</w:t>
      </w:r>
      <w:r w:rsidR="00515E9B">
        <w:rPr>
          <w:rFonts w:ascii="Times New Roman" w:hAnsi="Times New Roman" w:cs="Times New Roman"/>
          <w:sz w:val="28"/>
        </w:rPr>
        <w:t xml:space="preserve"> </w:t>
      </w:r>
      <w:r w:rsidRPr="00547B68">
        <w:rPr>
          <w:rFonts w:ascii="Times New Roman" w:hAnsi="Times New Roman" w:cs="Times New Roman"/>
          <w:sz w:val="28"/>
        </w:rPr>
        <w:t>и Енисейской губерний автономной республики — Сибирской области, руководить которой предложено антимонархической университетской интеллигенции под председательством Григория Потанина. 28 мая в Ново-Николаевск прибыл полковник А. Н. Гришин-Алмазов, который объявил о своём вступлении в командование войсками Западно-Сибирского военного округа республики Автономная Сибирь</w:t>
      </w:r>
      <w:bookmarkStart w:id="0" w:name="_GoBack"/>
      <w:bookmarkEnd w:id="0"/>
      <w:r w:rsidRPr="00547B68">
        <w:rPr>
          <w:rFonts w:ascii="Times New Roman" w:hAnsi="Times New Roman" w:cs="Times New Roman"/>
          <w:sz w:val="28"/>
        </w:rPr>
        <w:t>. Военной администрацией Ново-Николаевска лидеры большевистского городского Совета (Фёдор Горбань, Фёдор Серебренников, Дмитрий Полковников, Александр Петухов и др.) 4 июня 1918 г. были расстреляны без суда и тайно захоронены. Террор был направлен против советской власти и сочувствующих ей рабочих, крестьян, служащих. Аресты и расстрелы происходили каждый день согласно заранее подготовленным спискам, составленным агентурой. Террор продолжался до декабря 1919 года и запомнился особыми зверствами со стороны белогвардейцев. Гришин-Алмазов требовал от подчинённых в борьбе со врагами быть инициативными и беспощадными. 30 июня 1918 года Западно-Сибирский комиссариат передал свои властные полномочия Временному сибирскому правительству, сформированному из областников во главе с П. В. Вологодским, прибывших из Томска и Харбина. После этого Временное правительство переехало в Омск, потому что Ново-Николаевск продолжал оставаться под контролем польских и чешских легионеров. Иностранные военнослужащие также проводили регулярные карательные операции против местного населения. В большей степени современники негативно отзывались о преступлениях поляков. В ноябре 1919 года Автономная Сибирь пала — поздней осенью войсками 5-й армии Красной Армии был взят Омск, а через месяц войска Сибирских армий от Барнаула до Томска фактически сложили оружие: Томск и Ново-Николаевск пали в 20-х числах декабря 1919 года.</w:t>
      </w:r>
    </w:p>
    <w:sectPr w:rsidR="00547B68" w:rsidRPr="006D15E6" w:rsidSect="006D15E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54"/>
    <w:rsid w:val="000B372E"/>
    <w:rsid w:val="004D58F2"/>
    <w:rsid w:val="00515E9B"/>
    <w:rsid w:val="00547B68"/>
    <w:rsid w:val="006D15E6"/>
    <w:rsid w:val="00D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4207"/>
  <w15:chartTrackingRefBased/>
  <w15:docId w15:val="{C21781EE-8B98-43B9-AB2B-47D03EAF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15E6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2</cp:revision>
  <dcterms:created xsi:type="dcterms:W3CDTF">2022-04-04T20:11:00Z</dcterms:created>
  <dcterms:modified xsi:type="dcterms:W3CDTF">2022-04-04T20:50:00Z</dcterms:modified>
</cp:coreProperties>
</file>