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EFFB5" w14:textId="77777777" w:rsidR="00E51EE6" w:rsidRPr="00AB28BD" w:rsidRDefault="00E51EE6" w:rsidP="00836032">
      <w:pPr>
        <w:rPr>
          <w:sz w:val="28"/>
          <w:szCs w:val="28"/>
          <w:lang w:val="en-US"/>
        </w:rPr>
      </w:pPr>
    </w:p>
    <w:p w14:paraId="12AEFFB6" w14:textId="77777777" w:rsidR="00A33F0D" w:rsidRPr="009B2B46" w:rsidRDefault="00C667C4" w:rsidP="00A33F0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Задания к семинарам</w:t>
      </w:r>
    </w:p>
    <w:p w14:paraId="12AEFFB7" w14:textId="77777777" w:rsidR="009E052D" w:rsidRPr="009B2B46" w:rsidRDefault="00A33F0D" w:rsidP="009E052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B2B46">
        <w:rPr>
          <w:rFonts w:ascii="Times New Roman" w:hAnsi="Times New Roman" w:cs="Times New Roman"/>
          <w:b/>
          <w:sz w:val="32"/>
          <w:szCs w:val="28"/>
        </w:rPr>
        <w:t xml:space="preserve">=Россия в </w:t>
      </w:r>
      <w:r w:rsidRPr="009B2B46">
        <w:rPr>
          <w:rFonts w:ascii="Times New Roman" w:hAnsi="Times New Roman" w:cs="Times New Roman"/>
          <w:b/>
          <w:sz w:val="32"/>
          <w:szCs w:val="28"/>
          <w:lang w:val="en-US"/>
        </w:rPr>
        <w:t>XVIII</w:t>
      </w:r>
      <w:r w:rsidRPr="009B2B46">
        <w:rPr>
          <w:rFonts w:ascii="Times New Roman" w:hAnsi="Times New Roman" w:cs="Times New Roman"/>
          <w:b/>
          <w:sz w:val="32"/>
          <w:szCs w:val="28"/>
        </w:rPr>
        <w:t xml:space="preserve"> веке=</w:t>
      </w:r>
    </w:p>
    <w:p w14:paraId="12AEFFB8" w14:textId="77777777" w:rsidR="00D1303F" w:rsidRPr="006227B7" w:rsidRDefault="00D1303F" w:rsidP="009E052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2AEFFB9" w14:textId="77777777" w:rsidR="00C667C4" w:rsidRPr="00E92859" w:rsidRDefault="00C667C4" w:rsidP="00C667C4">
      <w:pPr>
        <w:jc w:val="center"/>
        <w:rPr>
          <w:b/>
          <w:sz w:val="28"/>
          <w:szCs w:val="28"/>
        </w:rPr>
      </w:pPr>
      <w:r w:rsidRPr="00E92859">
        <w:rPr>
          <w:b/>
          <w:sz w:val="28"/>
          <w:szCs w:val="28"/>
        </w:rPr>
        <w:t>Вопросы для обсуждения</w:t>
      </w:r>
    </w:p>
    <w:p w14:paraId="12AEFFBA" w14:textId="77777777" w:rsidR="00C667C4" w:rsidRDefault="00C667C4" w:rsidP="00C667C4">
      <w:pPr>
        <w:jc w:val="center"/>
        <w:rPr>
          <w:b/>
          <w:sz w:val="28"/>
          <w:szCs w:val="28"/>
        </w:rPr>
      </w:pPr>
      <w:r w:rsidRPr="00E92859">
        <w:rPr>
          <w:b/>
          <w:sz w:val="28"/>
          <w:szCs w:val="28"/>
        </w:rPr>
        <w:t xml:space="preserve">(распределить </w:t>
      </w:r>
      <w:r>
        <w:rPr>
          <w:b/>
          <w:sz w:val="28"/>
          <w:szCs w:val="28"/>
        </w:rPr>
        <w:t>ВСЕ</w:t>
      </w:r>
      <w:r w:rsidRPr="00E92859">
        <w:rPr>
          <w:b/>
          <w:sz w:val="28"/>
          <w:szCs w:val="28"/>
        </w:rPr>
        <w:t xml:space="preserve"> вопросы</w:t>
      </w:r>
      <w:r>
        <w:rPr>
          <w:b/>
          <w:sz w:val="28"/>
          <w:szCs w:val="28"/>
        </w:rPr>
        <w:t xml:space="preserve"> внутри группы</w:t>
      </w:r>
      <w:r w:rsidRPr="00E92859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КАЖДЫЙ студент готовит </w:t>
      </w:r>
      <w:r w:rsidRPr="00E92859">
        <w:rPr>
          <w:b/>
          <w:sz w:val="28"/>
          <w:szCs w:val="28"/>
        </w:rPr>
        <w:t>ответ на ОДИН вопрос</w:t>
      </w:r>
      <w:r>
        <w:rPr>
          <w:b/>
          <w:sz w:val="28"/>
          <w:szCs w:val="28"/>
        </w:rPr>
        <w:t xml:space="preserve">, </w:t>
      </w:r>
    </w:p>
    <w:p w14:paraId="12AEFFBB" w14:textId="77777777" w:rsidR="00C667C4" w:rsidRPr="00E92859" w:rsidRDefault="00C667C4" w:rsidP="00C667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объем</w:t>
      </w:r>
      <w:r w:rsidRPr="007C7D52">
        <w:rPr>
          <w:b/>
          <w:sz w:val="28"/>
          <w:szCs w:val="28"/>
        </w:rPr>
        <w:t xml:space="preserve"> </w:t>
      </w:r>
      <w:r w:rsidR="00F1025F">
        <w:rPr>
          <w:b/>
          <w:sz w:val="28"/>
          <w:szCs w:val="28"/>
        </w:rPr>
        <w:t xml:space="preserve">ответа – примерно </w:t>
      </w:r>
      <w:r w:rsidR="00F1025F" w:rsidRPr="00047E0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-3 стр. формата </w:t>
      </w:r>
      <w:r>
        <w:rPr>
          <w:b/>
          <w:sz w:val="28"/>
          <w:szCs w:val="28"/>
          <w:lang w:val="en-US"/>
        </w:rPr>
        <w:t>A</w:t>
      </w:r>
      <w:r w:rsidRPr="007C7D52">
        <w:rPr>
          <w:b/>
          <w:sz w:val="28"/>
          <w:szCs w:val="28"/>
        </w:rPr>
        <w:t>4</w:t>
      </w:r>
      <w:r w:rsidRPr="00E92859">
        <w:rPr>
          <w:b/>
          <w:sz w:val="28"/>
          <w:szCs w:val="28"/>
        </w:rPr>
        <w:t>)</w:t>
      </w:r>
    </w:p>
    <w:p w14:paraId="12AEFFC5" w14:textId="1CE389E0" w:rsidR="006227B7" w:rsidRDefault="00047E01" w:rsidP="00027696">
      <w:pPr>
        <w:pStyle w:val="a7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чем сходство и различие</w:t>
      </w:r>
      <w:r w:rsidR="00D90BB3" w:rsidRPr="00D90BB3">
        <w:rPr>
          <w:rFonts w:ascii="Times New Roman" w:hAnsi="Times New Roman" w:cs="Times New Roman"/>
          <w:sz w:val="30"/>
          <w:szCs w:val="30"/>
        </w:rPr>
        <w:t xml:space="preserve"> Американской революции </w:t>
      </w:r>
      <w:r w:rsidR="00D90BB3">
        <w:rPr>
          <w:rFonts w:ascii="Times New Roman" w:hAnsi="Times New Roman" w:cs="Times New Roman"/>
          <w:sz w:val="30"/>
          <w:szCs w:val="30"/>
        </w:rPr>
        <w:t xml:space="preserve">и Великой Французской революции конца </w:t>
      </w:r>
      <w:r w:rsidR="00D90BB3">
        <w:rPr>
          <w:rFonts w:ascii="Times New Roman" w:hAnsi="Times New Roman" w:cs="Times New Roman"/>
          <w:sz w:val="30"/>
          <w:szCs w:val="30"/>
          <w:lang w:val="en-US"/>
        </w:rPr>
        <w:t>XVIII</w:t>
      </w:r>
      <w:r w:rsidR="00D90BB3" w:rsidRPr="00D90BB3">
        <w:rPr>
          <w:rFonts w:ascii="Times New Roman" w:hAnsi="Times New Roman" w:cs="Times New Roman"/>
          <w:sz w:val="30"/>
          <w:szCs w:val="30"/>
        </w:rPr>
        <w:t xml:space="preserve"> </w:t>
      </w:r>
      <w:r w:rsidR="00D90BB3">
        <w:rPr>
          <w:rFonts w:ascii="Times New Roman" w:hAnsi="Times New Roman" w:cs="Times New Roman"/>
          <w:sz w:val="30"/>
          <w:szCs w:val="30"/>
        </w:rPr>
        <w:t>в.</w:t>
      </w:r>
      <w:r w:rsidR="00D90BB3" w:rsidRPr="00D90BB3">
        <w:rPr>
          <w:rFonts w:ascii="Times New Roman" w:hAnsi="Times New Roman" w:cs="Times New Roman"/>
          <w:sz w:val="30"/>
          <w:szCs w:val="30"/>
        </w:rPr>
        <w:t>?</w:t>
      </w:r>
      <w:r w:rsidR="00D90BB3">
        <w:rPr>
          <w:rFonts w:ascii="Times New Roman" w:hAnsi="Times New Roman" w:cs="Times New Roman"/>
          <w:sz w:val="30"/>
          <w:szCs w:val="30"/>
        </w:rPr>
        <w:t xml:space="preserve"> Как эти события оказали влияние на Россию?</w:t>
      </w:r>
    </w:p>
    <w:p w14:paraId="602D091A" w14:textId="77777777" w:rsidR="00027696" w:rsidRPr="006227B7" w:rsidRDefault="00027696" w:rsidP="00027696">
      <w:pPr>
        <w:pStyle w:val="a7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D1CAA33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b/>
          <w:sz w:val="32"/>
          <w:szCs w:val="28"/>
        </w:rPr>
        <w:t>Ответ.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027696">
        <w:rPr>
          <w:rFonts w:ascii="Times New Roman" w:hAnsi="Times New Roman" w:cs="Times New Roman"/>
          <w:sz w:val="32"/>
          <w:szCs w:val="28"/>
        </w:rPr>
        <w:t>Великая французская революция — крупнейшая трансформация социальной и политической системы Франции, приведшая к уничтожению в стране старого порядка и абсолютной монархии, и провозглашению Первой Французской республики (сентябрь 1792 года) де-юре свободных и равных граждан под девизом «Свобода, равенство, братство». Началом революции стало взятие Бастилии 14 июля 1789 года, а окончанием историки считают переворот 18 брюмера (9 ноября) 1799 года.</w:t>
      </w:r>
    </w:p>
    <w:p w14:paraId="5FBA3B92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 xml:space="preserve">Причинами революции стали как недееспособность власти, социально-экономические, политические изменения, многие годы накапливавшиеся во французском обществе, так и хозяйственные и политические неурядицы, произошедшие в течение нескольких лет, непосредственно предшествовавших 1789 году. К числу долгосрочных изменений относятся неспособность королевской власти решить финансовые проблемы государства в рамках существовавшего накануне революции «старого порядка»; нежелание высших сословий (дворянства и духовенства) менять установившийся порядок, дававший им большие привилегии; постепенное становление и обогащение третьего сословия, политические права которого в конце концов пришли в противоречие с его экономическими возможностями; распространение идей Просвещения, ставившего под сомнение традиционные институты и привилегии. </w:t>
      </w:r>
      <w:r w:rsidRPr="00027696">
        <w:rPr>
          <w:rFonts w:ascii="Times New Roman" w:hAnsi="Times New Roman" w:cs="Times New Roman"/>
          <w:sz w:val="32"/>
          <w:szCs w:val="28"/>
        </w:rPr>
        <w:lastRenderedPageBreak/>
        <w:t>Непосредственным толчком к началу революции стали кризис правительственных финансов, вызванный участием Франции в событиях Американской революции; неурожаи и экспорт зерна и вызванные им голод и социальные волнения; негативные последствия торгового договора с Великобританией (1786), открывшего французский рынок для британских товаров.</w:t>
      </w:r>
    </w:p>
    <w:p w14:paraId="068C301A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Революция привела к краху старого порядка и утверждению во Франции нового, более демократичного и прогрессивного общества. Большинство историков полагает, что Великая французская революция имела огромное международное значение, способствовала распространению прогрессивных идей во всём мире, оказала влияние на серию революций в Латинской Америке, в результате которых последняя освободилась от колониальной зависимости, и на ряд других событий первой половины XIX в.</w:t>
      </w:r>
    </w:p>
    <w:p w14:paraId="4B1E03AD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Американская революция — колониальное восстание (в марксистской традиции — буржуазная революция), произошедшее между 1765 и 1783 годами на территории британских колоний Северной Америки. Будучи в военном союзе с Францией, колонисты одержали сокрушительную для метрополии победу в Войне за независимость (1775—1784), главнейшим итогом которой стало провозглашение Соединённых Штатов Америки и признание британской короной их полной и безоговорочной независимости.</w:t>
      </w:r>
    </w:p>
    <w:p w14:paraId="597FE075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В течение XVIII века Великобритания утвердилась как ведущая держава, как мировой гегемон. Ярким проявлением лидерства Великобритании стала её победа в Семилетней войне 1756—1763 годов. Условия Парижского мирного договора (1763 г.) закрепляли положение Великобритании как главной экономической, морской и колониальной державы. Все французские колонии в Северной Америке были присоединены к Великобритании, и её правительство, более не нуждаясь в поддержке американских колонистов, начало усиленно их эксплуатировать: вводить ограничивающие законы и облагать их всё новыми налогами и пошлинами.</w:t>
      </w:r>
    </w:p>
    <w:p w14:paraId="19D2D5D4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Происходившая в этот период промышленная революция в Великобритании потребовала использования колоний не только как поставщиков сырья, но и как потребителей английских промышленных товаров. Из-за системы меркантилизма импорт из Британской империи все больше превышал экспорт из колоний. Американские колонисты должны были отдавать английской казне налоги, но средства для этого могли добыть, торгуя только с самой Британской империей. Помимо ограничения торговли с другими странами, колониям было запрещено развивать собственное промышленное производство. Экстенсивное развитие плантаций и фермерских хозяйств южных колоний в условиях монокультуры вело к зависимости землевладельцев от английских купцов, к росту их задолженности перед купцами. Британские купцы все чаще сталкивались с сокращением оборотов в торговле с колониями, которые прибегали к нелегальным сделкам с Голландией.</w:t>
      </w:r>
    </w:p>
    <w:p w14:paraId="4861DA04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Среди результатов революции следует отметить создание Конституции США и создание относительно сильного федерального правительства, разделённое на три ветви: законодательную, исполнительную и судебную. Революция также привела к массовой миграции около 60 000 лоялистов в прочие британские земли, особенно в Канаду.</w:t>
      </w:r>
    </w:p>
    <w:p w14:paraId="6CF5A78A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Американской революцией впервые на столь обширной территории был установлен республиканский способ правления — для своего времени наиболее прогрессивный из основывавшихся на частной собственности; индивидуальная диктатура и наследственная монархия были отвергнуты. Как в конституциях отдельных штатов, так и в «Статьях конфедерации» и позднее в конституции Соединённых Штатов был воплощён ряд принципов, гарантирующих значительную степень народного суверенитета[23]. Эти принципы содержали в себе такие положения как:</w:t>
      </w:r>
    </w:p>
    <w:p w14:paraId="27293C0A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•</w:t>
      </w:r>
      <w:r w:rsidRPr="00027696">
        <w:rPr>
          <w:rFonts w:ascii="Times New Roman" w:hAnsi="Times New Roman" w:cs="Times New Roman"/>
          <w:sz w:val="32"/>
          <w:szCs w:val="28"/>
        </w:rPr>
        <w:tab/>
        <w:t>Законное правление требует согласия народа.</w:t>
      </w:r>
    </w:p>
    <w:p w14:paraId="73F11C7A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•</w:t>
      </w:r>
      <w:r w:rsidRPr="00027696">
        <w:rPr>
          <w:rFonts w:ascii="Times New Roman" w:hAnsi="Times New Roman" w:cs="Times New Roman"/>
          <w:sz w:val="32"/>
          <w:szCs w:val="28"/>
        </w:rPr>
        <w:tab/>
        <w:t>Народ имеет право на свержение деспотического правительства путём революции.</w:t>
      </w:r>
    </w:p>
    <w:p w14:paraId="03DE7427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•</w:t>
      </w:r>
      <w:r w:rsidRPr="00027696">
        <w:rPr>
          <w:rFonts w:ascii="Times New Roman" w:hAnsi="Times New Roman" w:cs="Times New Roman"/>
          <w:sz w:val="32"/>
          <w:szCs w:val="28"/>
        </w:rPr>
        <w:tab/>
        <w:t>Гражданская власть подчиняет себе военную.</w:t>
      </w:r>
    </w:p>
    <w:p w14:paraId="081AAB27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•</w:t>
      </w:r>
      <w:r w:rsidRPr="00027696">
        <w:rPr>
          <w:rFonts w:ascii="Times New Roman" w:hAnsi="Times New Roman" w:cs="Times New Roman"/>
          <w:sz w:val="32"/>
          <w:szCs w:val="28"/>
        </w:rPr>
        <w:tab/>
        <w:t>Разделение законодательной, исполнительной и судебной сфер государственного управления.</w:t>
      </w:r>
    </w:p>
    <w:p w14:paraId="0224A660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•</w:t>
      </w:r>
      <w:r w:rsidRPr="00027696">
        <w:rPr>
          <w:rFonts w:ascii="Times New Roman" w:hAnsi="Times New Roman" w:cs="Times New Roman"/>
          <w:sz w:val="32"/>
          <w:szCs w:val="28"/>
        </w:rPr>
        <w:tab/>
        <w:t>Власть правительства ограничена законом.</w:t>
      </w:r>
    </w:p>
    <w:p w14:paraId="530F74FC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•</w:t>
      </w:r>
      <w:r w:rsidRPr="00027696">
        <w:rPr>
          <w:rFonts w:ascii="Times New Roman" w:hAnsi="Times New Roman" w:cs="Times New Roman"/>
          <w:sz w:val="32"/>
          <w:szCs w:val="28"/>
        </w:rPr>
        <w:tab/>
        <w:t>Ограничение географической централизации власти путём предоставления местным правительствам существенной доли независимости.</w:t>
      </w:r>
    </w:p>
    <w:p w14:paraId="1307C5AA" w14:textId="58EE1D58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5C7F4F">
        <w:rPr>
          <w:rFonts w:ascii="Times New Roman" w:hAnsi="Times New Roman" w:cs="Times New Roman"/>
          <w:b/>
          <w:sz w:val="32"/>
          <w:szCs w:val="28"/>
        </w:rPr>
        <w:t>Влияние на Россию.</w:t>
      </w:r>
      <w:r w:rsidRPr="00027696">
        <w:rPr>
          <w:rFonts w:ascii="Times New Roman" w:hAnsi="Times New Roman" w:cs="Times New Roman"/>
          <w:sz w:val="32"/>
          <w:szCs w:val="28"/>
        </w:rPr>
        <w:t xml:space="preserve"> Екатерина Вторая официально порицала любые бунты, направленные против законных монархов, но фактически действовала исключительно с точки зрения собственных интересов, а политика ее стала более реакционной в свя</w:t>
      </w:r>
      <w:r w:rsidR="005C7F4F">
        <w:rPr>
          <w:rFonts w:ascii="Times New Roman" w:hAnsi="Times New Roman" w:cs="Times New Roman"/>
          <w:sz w:val="32"/>
          <w:szCs w:val="28"/>
        </w:rPr>
        <w:t>зи с событиями, потрясшими мир.</w:t>
      </w:r>
    </w:p>
    <w:p w14:paraId="2C36B445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Осенью 1775 г. Георг III обратился к Екатерине II с просьбой послать войска для подавления мятежа в Америке. Одновременно британскому посланнику в Петербурге был отправлен проект соответствующего договора и приказано добиваться соглашения о посылке 20 тысяч русских солдат.</w:t>
      </w:r>
    </w:p>
    <w:p w14:paraId="49AE86AB" w14:textId="77777777" w:rsidR="00027696" w:rsidRPr="00027696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Но Екатерина решительно отказалась от посылки русских солдат за океан, хотя внешне и выразила Англии свое сочувствие. Она писала: «От всего сердца желаю, чтобы мои друзья англича</w:t>
      </w:r>
      <w:bookmarkStart w:id="0" w:name="_GoBack"/>
      <w:bookmarkEnd w:id="0"/>
      <w:r w:rsidRPr="00027696">
        <w:rPr>
          <w:rFonts w:ascii="Times New Roman" w:hAnsi="Times New Roman" w:cs="Times New Roman"/>
          <w:sz w:val="32"/>
          <w:szCs w:val="28"/>
        </w:rPr>
        <w:t>не поладили со своими колониями; но сколько моих предсказаний сбывалось, что боюсь, что еще при моей жизни нам придется увидеть отпадение Америки от Европы». Через год в частном письме императрица напишет: «Что скажете Вы об этих колониях, которые навсегда прощаются с Англией?» А в отношении политики Георга III сострила: «В дурных руках все становится дурным».</w:t>
      </w:r>
    </w:p>
    <w:p w14:paraId="12AEFFC6" w14:textId="4590CD4D" w:rsidR="00D1303F" w:rsidRDefault="00027696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 xml:space="preserve">Все изменилось после </w:t>
      </w:r>
      <w:r w:rsidR="005C7F4F">
        <w:rPr>
          <w:rFonts w:ascii="Times New Roman" w:hAnsi="Times New Roman" w:cs="Times New Roman"/>
          <w:sz w:val="32"/>
          <w:szCs w:val="28"/>
        </w:rPr>
        <w:t xml:space="preserve">Французской революции и </w:t>
      </w:r>
      <w:r w:rsidRPr="00027696">
        <w:rPr>
          <w:rFonts w:ascii="Times New Roman" w:hAnsi="Times New Roman" w:cs="Times New Roman"/>
          <w:sz w:val="32"/>
          <w:szCs w:val="28"/>
        </w:rPr>
        <w:t>казни Людовика 16 в 1792 г. У европейских монархов это вызвало очевидный страх за свою жизнь, а Екатерина 2 сама проспонсировала эмигрантов из Франции для организации военных действий во Франции и возвращения в страну монархии, но план провалился. Под влиянием вольных идей произошло восстание в Польше с Тадеушем Костюшко во главе.</w:t>
      </w:r>
      <w:r w:rsidR="005C7F4F">
        <w:rPr>
          <w:rFonts w:ascii="Times New Roman" w:hAnsi="Times New Roman" w:cs="Times New Roman"/>
          <w:sz w:val="32"/>
          <w:szCs w:val="28"/>
        </w:rPr>
        <w:t xml:space="preserve"> Создана антифранцузская коалиция, в состав которой вошли Россия, </w:t>
      </w:r>
    </w:p>
    <w:p w14:paraId="11384DAD" w14:textId="0EC23A01" w:rsidR="005C7F4F" w:rsidRPr="00616D8D" w:rsidRDefault="005C7F4F" w:rsidP="00027696">
      <w:pPr>
        <w:jc w:val="both"/>
        <w:rPr>
          <w:rFonts w:ascii="Times New Roman" w:hAnsi="Times New Roman" w:cs="Times New Roman"/>
          <w:sz w:val="32"/>
          <w:szCs w:val="28"/>
        </w:rPr>
      </w:pPr>
      <w:r w:rsidRPr="00027696">
        <w:rPr>
          <w:rFonts w:ascii="Times New Roman" w:hAnsi="Times New Roman" w:cs="Times New Roman"/>
          <w:sz w:val="32"/>
          <w:szCs w:val="28"/>
        </w:rPr>
        <w:t>Российское общество живо интересовалось событиями во Франции. В страну поступалось множество французских книг, а студенты переводили и тайно продавали эти издания.</w:t>
      </w:r>
    </w:p>
    <w:p w14:paraId="12AEFFC7" w14:textId="77777777" w:rsidR="00D1303F" w:rsidRDefault="00D1303F" w:rsidP="00D1303F">
      <w:pPr>
        <w:rPr>
          <w:rFonts w:ascii="Times New Roman" w:hAnsi="Times New Roman" w:cs="Times New Roman"/>
          <w:sz w:val="32"/>
          <w:szCs w:val="28"/>
        </w:rPr>
      </w:pPr>
    </w:p>
    <w:p w14:paraId="12AEFFCA" w14:textId="1973061B" w:rsidR="00692F2F" w:rsidRPr="00692F2F" w:rsidRDefault="00692F2F" w:rsidP="00027696">
      <w:pPr>
        <w:jc w:val="center"/>
        <w:rPr>
          <w:b/>
          <w:sz w:val="32"/>
          <w:szCs w:val="28"/>
        </w:rPr>
      </w:pPr>
      <w:r w:rsidRPr="00692F2F">
        <w:rPr>
          <w:b/>
          <w:sz w:val="32"/>
          <w:szCs w:val="28"/>
        </w:rPr>
        <w:t>Практические задания (обязательны для всех)</w:t>
      </w:r>
    </w:p>
    <w:p w14:paraId="12AEFFCB" w14:textId="77777777" w:rsidR="00A33F0D" w:rsidRPr="00805B20" w:rsidRDefault="00692F2F" w:rsidP="00027696">
      <w:pPr>
        <w:pStyle w:val="a7"/>
        <w:jc w:val="center"/>
        <w:rPr>
          <w:b/>
          <w:i/>
          <w:sz w:val="28"/>
          <w:szCs w:val="28"/>
        </w:rPr>
      </w:pPr>
      <w:r w:rsidRPr="00805B20">
        <w:rPr>
          <w:b/>
          <w:sz w:val="28"/>
          <w:szCs w:val="28"/>
        </w:rPr>
        <w:t>Заполнить таблицу</w:t>
      </w:r>
      <w:r w:rsidR="00836032" w:rsidRPr="00805B20">
        <w:rPr>
          <w:sz w:val="28"/>
          <w:szCs w:val="28"/>
        </w:rPr>
        <w:t xml:space="preserve"> </w:t>
      </w:r>
      <w:r w:rsidR="00C704E6">
        <w:rPr>
          <w:b/>
          <w:i/>
          <w:sz w:val="28"/>
          <w:szCs w:val="28"/>
        </w:rPr>
        <w:t>«Деятели</w:t>
      </w:r>
      <w:r w:rsidR="00A33F0D" w:rsidRPr="00805B20">
        <w:rPr>
          <w:b/>
          <w:i/>
          <w:sz w:val="28"/>
          <w:szCs w:val="28"/>
        </w:rPr>
        <w:t xml:space="preserve"> российской культуры </w:t>
      </w:r>
      <w:r w:rsidR="00A33F0D" w:rsidRPr="00805B20">
        <w:rPr>
          <w:b/>
          <w:i/>
          <w:sz w:val="28"/>
          <w:szCs w:val="28"/>
          <w:lang w:val="en-US"/>
        </w:rPr>
        <w:t>XVIII</w:t>
      </w:r>
      <w:r w:rsidR="00A33F0D" w:rsidRPr="00805B20">
        <w:rPr>
          <w:b/>
          <w:i/>
          <w:sz w:val="28"/>
          <w:szCs w:val="28"/>
        </w:rPr>
        <w:t xml:space="preserve"> в.»</w:t>
      </w:r>
    </w:p>
    <w:p w14:paraId="12AEFFCC" w14:textId="77777777" w:rsidR="00836032" w:rsidRPr="00805B20" w:rsidRDefault="00A31755" w:rsidP="00836032">
      <w:pPr>
        <w:jc w:val="center"/>
        <w:rPr>
          <w:sz w:val="28"/>
          <w:szCs w:val="28"/>
        </w:rPr>
      </w:pPr>
      <w:r w:rsidRPr="00805B20">
        <w:rPr>
          <w:sz w:val="28"/>
          <w:szCs w:val="28"/>
        </w:rPr>
        <w:t>(</w:t>
      </w:r>
      <w:r w:rsidR="00A33F0D" w:rsidRPr="00805B20">
        <w:rPr>
          <w:sz w:val="28"/>
          <w:szCs w:val="28"/>
        </w:rPr>
        <w:t xml:space="preserve">указать </w:t>
      </w:r>
      <w:r w:rsidRPr="00805B20">
        <w:rPr>
          <w:sz w:val="28"/>
          <w:szCs w:val="28"/>
        </w:rPr>
        <w:t xml:space="preserve">минимум </w:t>
      </w:r>
      <w:r w:rsidR="00A33F0D" w:rsidRPr="00805B20">
        <w:rPr>
          <w:sz w:val="28"/>
          <w:szCs w:val="28"/>
        </w:rPr>
        <w:t xml:space="preserve">5 </w:t>
      </w:r>
      <w:r w:rsidR="00A745EB" w:rsidRPr="00805B20">
        <w:rPr>
          <w:sz w:val="28"/>
          <w:szCs w:val="28"/>
        </w:rPr>
        <w:t xml:space="preserve">выдающихся </w:t>
      </w:r>
      <w:r w:rsidR="0093717F">
        <w:rPr>
          <w:sz w:val="28"/>
          <w:szCs w:val="28"/>
        </w:rPr>
        <w:t xml:space="preserve">с Вашей точки зрения </w:t>
      </w:r>
      <w:r w:rsidR="00A33F0D" w:rsidRPr="00805B20">
        <w:rPr>
          <w:sz w:val="28"/>
          <w:szCs w:val="28"/>
        </w:rPr>
        <w:t>ученых, писателей, деятелей искусства)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65"/>
        <w:gridCol w:w="2097"/>
        <w:gridCol w:w="4732"/>
        <w:gridCol w:w="3622"/>
      </w:tblGrid>
      <w:tr w:rsidR="00A33F0D" w:rsidRPr="00FA450A" w14:paraId="12AEFFD1" w14:textId="77777777" w:rsidTr="00027696">
        <w:trPr>
          <w:trHeight w:val="1131"/>
        </w:trPr>
        <w:tc>
          <w:tcPr>
            <w:tcW w:w="3965" w:type="dxa"/>
          </w:tcPr>
          <w:p w14:paraId="12AEFFCD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097" w:type="dxa"/>
          </w:tcPr>
          <w:p w14:paraId="12AEFFCE" w14:textId="77777777" w:rsidR="00A33F0D" w:rsidRPr="00FA450A" w:rsidRDefault="00A33F0D" w:rsidP="00A33F0D">
            <w:pPr>
              <w:jc w:val="center"/>
              <w:rPr>
                <w:sz w:val="28"/>
                <w:szCs w:val="28"/>
              </w:rPr>
            </w:pPr>
            <w:r w:rsidRPr="00FA450A">
              <w:rPr>
                <w:sz w:val="28"/>
                <w:szCs w:val="28"/>
              </w:rPr>
              <w:t xml:space="preserve">Годы </w:t>
            </w:r>
            <w:r>
              <w:rPr>
                <w:sz w:val="28"/>
                <w:szCs w:val="28"/>
              </w:rPr>
              <w:t>жизни</w:t>
            </w:r>
          </w:p>
        </w:tc>
        <w:tc>
          <w:tcPr>
            <w:tcW w:w="4732" w:type="dxa"/>
          </w:tcPr>
          <w:p w14:paraId="12AEFFCF" w14:textId="77777777" w:rsidR="00A33F0D" w:rsidRDefault="00A33F0D" w:rsidP="00CE0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научные открытия и труды ИЛИ произведения литературы и искусства</w:t>
            </w:r>
          </w:p>
        </w:tc>
        <w:tc>
          <w:tcPr>
            <w:tcW w:w="3622" w:type="dxa"/>
          </w:tcPr>
          <w:p w14:paraId="12AEFFD0" w14:textId="77777777" w:rsidR="00A33F0D" w:rsidRPr="004F21E7" w:rsidRDefault="00A33F0D" w:rsidP="00CE0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деятельности</w:t>
            </w:r>
            <w:r w:rsidR="004F21E7" w:rsidRPr="004F21E7">
              <w:rPr>
                <w:sz w:val="28"/>
                <w:szCs w:val="28"/>
              </w:rPr>
              <w:t xml:space="preserve"> </w:t>
            </w:r>
            <w:r w:rsidR="004F21E7">
              <w:rPr>
                <w:sz w:val="28"/>
                <w:szCs w:val="28"/>
              </w:rPr>
              <w:t>современниками и/или потомками</w:t>
            </w:r>
          </w:p>
        </w:tc>
      </w:tr>
      <w:tr w:rsidR="00A33F0D" w:rsidRPr="00FA450A" w14:paraId="12AEFFD6" w14:textId="77777777" w:rsidTr="00027696">
        <w:trPr>
          <w:trHeight w:val="426"/>
        </w:trPr>
        <w:tc>
          <w:tcPr>
            <w:tcW w:w="3965" w:type="dxa"/>
          </w:tcPr>
          <w:p w14:paraId="12AEFFD2" w14:textId="30C25B01" w:rsidR="00A33F0D" w:rsidRPr="00027696" w:rsidRDefault="00027696" w:rsidP="00027696">
            <w:pPr>
              <w:rPr>
                <w:sz w:val="28"/>
                <w:szCs w:val="28"/>
              </w:rPr>
            </w:pPr>
            <w:r w:rsidRPr="00027696">
              <w:t>Кулибин Иван Петрович</w:t>
            </w:r>
          </w:p>
        </w:tc>
        <w:tc>
          <w:tcPr>
            <w:tcW w:w="2097" w:type="dxa"/>
          </w:tcPr>
          <w:p w14:paraId="12AEFFD3" w14:textId="69C63923" w:rsidR="00A33F0D" w:rsidRPr="00FA450A" w:rsidRDefault="00027696" w:rsidP="008360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1735-1818</w:t>
            </w:r>
          </w:p>
        </w:tc>
        <w:tc>
          <w:tcPr>
            <w:tcW w:w="4732" w:type="dxa"/>
          </w:tcPr>
          <w:p w14:paraId="12AEFFD4" w14:textId="45E31664" w:rsidR="00A33F0D" w:rsidRPr="00FA450A" w:rsidRDefault="0045034F" w:rsidP="0045034F">
            <w:pPr>
              <w:jc w:val="center"/>
              <w:rPr>
                <w:sz w:val="28"/>
                <w:szCs w:val="28"/>
              </w:rPr>
            </w:pPr>
            <w:r w:rsidRPr="0045034F">
              <w:rPr>
                <w:sz w:val="28"/>
                <w:szCs w:val="28"/>
              </w:rPr>
              <w:t>разработал несколько проектов 298-метрового одноарочного моста через Неву с д</w:t>
            </w:r>
            <w:r>
              <w:rPr>
                <w:sz w:val="28"/>
                <w:szCs w:val="28"/>
              </w:rPr>
              <w:t xml:space="preserve">еревянными решётчатыми фермами, </w:t>
            </w:r>
            <w:r w:rsidRPr="0045034F">
              <w:rPr>
                <w:sz w:val="28"/>
                <w:szCs w:val="28"/>
              </w:rPr>
              <w:t>впервые в истории мостостроения показал возможность моделирования мостовых конструкций</w:t>
            </w:r>
            <w:r>
              <w:rPr>
                <w:sz w:val="28"/>
                <w:szCs w:val="28"/>
              </w:rPr>
              <w:t xml:space="preserve">, </w:t>
            </w:r>
            <w:r w:rsidRPr="0045034F">
              <w:rPr>
                <w:sz w:val="28"/>
                <w:szCs w:val="28"/>
              </w:rPr>
              <w:t>сконструировал первый ахроматический микроскоп по проекту Эйлера — Фусса</w:t>
            </w:r>
            <w:r>
              <w:rPr>
                <w:sz w:val="28"/>
                <w:szCs w:val="28"/>
              </w:rPr>
              <w:t xml:space="preserve">, </w:t>
            </w:r>
            <w:r w:rsidRPr="0045034F">
              <w:rPr>
                <w:sz w:val="28"/>
                <w:szCs w:val="28"/>
              </w:rPr>
              <w:t>разработал конструкцию «механических ног» — протезов</w:t>
            </w:r>
          </w:p>
        </w:tc>
        <w:tc>
          <w:tcPr>
            <w:tcW w:w="3622" w:type="dxa"/>
          </w:tcPr>
          <w:p w14:paraId="12AEFFD5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</w:tr>
      <w:tr w:rsidR="00A33F0D" w:rsidRPr="00FA450A" w14:paraId="12AEFFDB" w14:textId="77777777" w:rsidTr="00027696">
        <w:trPr>
          <w:trHeight w:val="426"/>
        </w:trPr>
        <w:tc>
          <w:tcPr>
            <w:tcW w:w="3965" w:type="dxa"/>
          </w:tcPr>
          <w:p w14:paraId="12AEFFD7" w14:textId="61F21369" w:rsidR="00A33F0D" w:rsidRPr="00FA450A" w:rsidRDefault="00A33F0D" w:rsidP="004C49D1">
            <w:pPr>
              <w:rPr>
                <w:sz w:val="28"/>
                <w:szCs w:val="28"/>
              </w:rPr>
            </w:pPr>
          </w:p>
        </w:tc>
        <w:tc>
          <w:tcPr>
            <w:tcW w:w="2097" w:type="dxa"/>
          </w:tcPr>
          <w:p w14:paraId="12AEFFD8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2" w:type="dxa"/>
          </w:tcPr>
          <w:p w14:paraId="12AEFFD9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22" w:type="dxa"/>
          </w:tcPr>
          <w:p w14:paraId="12AEFFDA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</w:tr>
      <w:tr w:rsidR="00A33F0D" w:rsidRPr="00FA450A" w14:paraId="12AEFFE0" w14:textId="77777777" w:rsidTr="00027696">
        <w:trPr>
          <w:trHeight w:val="426"/>
        </w:trPr>
        <w:tc>
          <w:tcPr>
            <w:tcW w:w="3965" w:type="dxa"/>
          </w:tcPr>
          <w:p w14:paraId="12AEFFDC" w14:textId="0D5E08DD" w:rsidR="00A33F0D" w:rsidRPr="00FA450A" w:rsidRDefault="00A33F0D" w:rsidP="004C49D1">
            <w:pPr>
              <w:rPr>
                <w:sz w:val="28"/>
                <w:szCs w:val="28"/>
              </w:rPr>
            </w:pPr>
          </w:p>
        </w:tc>
        <w:tc>
          <w:tcPr>
            <w:tcW w:w="2097" w:type="dxa"/>
          </w:tcPr>
          <w:p w14:paraId="12AEFFDD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2" w:type="dxa"/>
          </w:tcPr>
          <w:p w14:paraId="12AEFFDE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22" w:type="dxa"/>
          </w:tcPr>
          <w:p w14:paraId="12AEFFDF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</w:tr>
      <w:tr w:rsidR="00A33F0D" w:rsidRPr="00FA450A" w14:paraId="12AEFFE5" w14:textId="77777777" w:rsidTr="00027696">
        <w:trPr>
          <w:trHeight w:val="407"/>
        </w:trPr>
        <w:tc>
          <w:tcPr>
            <w:tcW w:w="3965" w:type="dxa"/>
          </w:tcPr>
          <w:p w14:paraId="12AEFFE1" w14:textId="7D2E5EA3" w:rsidR="00A33F0D" w:rsidRPr="00FA450A" w:rsidRDefault="00A33F0D" w:rsidP="004C49D1">
            <w:pPr>
              <w:rPr>
                <w:sz w:val="28"/>
                <w:szCs w:val="28"/>
              </w:rPr>
            </w:pPr>
          </w:p>
        </w:tc>
        <w:tc>
          <w:tcPr>
            <w:tcW w:w="2097" w:type="dxa"/>
          </w:tcPr>
          <w:p w14:paraId="12AEFFE2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2" w:type="dxa"/>
          </w:tcPr>
          <w:p w14:paraId="12AEFFE3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22" w:type="dxa"/>
          </w:tcPr>
          <w:p w14:paraId="12AEFFE4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</w:tr>
      <w:tr w:rsidR="00A33F0D" w:rsidRPr="00FA450A" w14:paraId="12AEFFEA" w14:textId="77777777" w:rsidTr="00027696">
        <w:trPr>
          <w:trHeight w:val="426"/>
        </w:trPr>
        <w:tc>
          <w:tcPr>
            <w:tcW w:w="3965" w:type="dxa"/>
          </w:tcPr>
          <w:p w14:paraId="12AEFFE6" w14:textId="2E0CD0B0" w:rsidR="00A33F0D" w:rsidRPr="00FA450A" w:rsidRDefault="00A33F0D" w:rsidP="004C49D1">
            <w:pPr>
              <w:rPr>
                <w:sz w:val="28"/>
                <w:szCs w:val="28"/>
              </w:rPr>
            </w:pPr>
          </w:p>
        </w:tc>
        <w:tc>
          <w:tcPr>
            <w:tcW w:w="2097" w:type="dxa"/>
          </w:tcPr>
          <w:p w14:paraId="12AEFFE7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2" w:type="dxa"/>
          </w:tcPr>
          <w:p w14:paraId="12AEFFE8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22" w:type="dxa"/>
          </w:tcPr>
          <w:p w14:paraId="12AEFFE9" w14:textId="77777777" w:rsidR="00A33F0D" w:rsidRPr="00FA450A" w:rsidRDefault="00A33F0D" w:rsidP="0083603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2AEFFEB" w14:textId="77777777" w:rsidR="00805B20" w:rsidRDefault="00805B20" w:rsidP="00805B20">
      <w:pPr>
        <w:spacing w:after="0" w:line="360" w:lineRule="auto"/>
        <w:ind w:right="565"/>
        <w:rPr>
          <w:rFonts w:ascii="Times New Roman" w:hAnsi="Times New Roman" w:cs="Times New Roman"/>
          <w:sz w:val="40"/>
          <w:szCs w:val="24"/>
        </w:rPr>
      </w:pPr>
    </w:p>
    <w:sectPr w:rsidR="00805B20" w:rsidSect="00C704E6">
      <w:pgSz w:w="16838" w:h="11906" w:orient="landscape"/>
      <w:pgMar w:top="284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EFFEE" w14:textId="77777777" w:rsidR="0091409C" w:rsidRDefault="0091409C" w:rsidP="00836032">
      <w:pPr>
        <w:spacing w:after="0" w:line="240" w:lineRule="auto"/>
      </w:pPr>
      <w:r>
        <w:separator/>
      </w:r>
    </w:p>
  </w:endnote>
  <w:endnote w:type="continuationSeparator" w:id="0">
    <w:p w14:paraId="12AEFFEF" w14:textId="77777777" w:rsidR="0091409C" w:rsidRDefault="0091409C" w:rsidP="0083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EFFEC" w14:textId="77777777" w:rsidR="0091409C" w:rsidRDefault="0091409C" w:rsidP="00836032">
      <w:pPr>
        <w:spacing w:after="0" w:line="240" w:lineRule="auto"/>
      </w:pPr>
      <w:r>
        <w:separator/>
      </w:r>
    </w:p>
  </w:footnote>
  <w:footnote w:type="continuationSeparator" w:id="0">
    <w:p w14:paraId="12AEFFED" w14:textId="77777777" w:rsidR="0091409C" w:rsidRDefault="0091409C" w:rsidP="00836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7C3"/>
    <w:multiLevelType w:val="hybridMultilevel"/>
    <w:tmpl w:val="86086456"/>
    <w:lvl w:ilvl="0" w:tplc="CD8C2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248A8"/>
    <w:multiLevelType w:val="hybridMultilevel"/>
    <w:tmpl w:val="8F66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96F2E"/>
    <w:multiLevelType w:val="hybridMultilevel"/>
    <w:tmpl w:val="8318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FC3"/>
    <w:multiLevelType w:val="hybridMultilevel"/>
    <w:tmpl w:val="8A30F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09B6"/>
    <w:multiLevelType w:val="hybridMultilevel"/>
    <w:tmpl w:val="E662C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11B5D"/>
    <w:multiLevelType w:val="hybridMultilevel"/>
    <w:tmpl w:val="1772C4FE"/>
    <w:lvl w:ilvl="0" w:tplc="F01AA0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07543"/>
    <w:multiLevelType w:val="multilevel"/>
    <w:tmpl w:val="552A8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75BE53E5"/>
    <w:multiLevelType w:val="hybridMultilevel"/>
    <w:tmpl w:val="E662C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F2B45"/>
    <w:multiLevelType w:val="hybridMultilevel"/>
    <w:tmpl w:val="8F66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01BDA"/>
    <w:multiLevelType w:val="hybridMultilevel"/>
    <w:tmpl w:val="4AD42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27"/>
    <w:rsid w:val="000000B8"/>
    <w:rsid w:val="00027696"/>
    <w:rsid w:val="00047E01"/>
    <w:rsid w:val="000661FC"/>
    <w:rsid w:val="000F7544"/>
    <w:rsid w:val="00116D0B"/>
    <w:rsid w:val="00125982"/>
    <w:rsid w:val="00256EEF"/>
    <w:rsid w:val="002C497B"/>
    <w:rsid w:val="002D1F9A"/>
    <w:rsid w:val="002D79BF"/>
    <w:rsid w:val="002E0386"/>
    <w:rsid w:val="002E3338"/>
    <w:rsid w:val="002F4DA3"/>
    <w:rsid w:val="00321DBD"/>
    <w:rsid w:val="003D5924"/>
    <w:rsid w:val="003E735B"/>
    <w:rsid w:val="003F6CB6"/>
    <w:rsid w:val="00412079"/>
    <w:rsid w:val="0045034F"/>
    <w:rsid w:val="004A79D6"/>
    <w:rsid w:val="004C03A2"/>
    <w:rsid w:val="004C30DA"/>
    <w:rsid w:val="004C49D1"/>
    <w:rsid w:val="004E3F04"/>
    <w:rsid w:val="004F21E7"/>
    <w:rsid w:val="005055FC"/>
    <w:rsid w:val="0053229B"/>
    <w:rsid w:val="00546E01"/>
    <w:rsid w:val="00571D77"/>
    <w:rsid w:val="005C65B7"/>
    <w:rsid w:val="005C7F4F"/>
    <w:rsid w:val="0060138E"/>
    <w:rsid w:val="00616D8D"/>
    <w:rsid w:val="00620BC0"/>
    <w:rsid w:val="006227B7"/>
    <w:rsid w:val="00641511"/>
    <w:rsid w:val="00656B27"/>
    <w:rsid w:val="006865DA"/>
    <w:rsid w:val="00692F2F"/>
    <w:rsid w:val="006D0BAD"/>
    <w:rsid w:val="006E090E"/>
    <w:rsid w:val="006F05AA"/>
    <w:rsid w:val="00703F3E"/>
    <w:rsid w:val="00731744"/>
    <w:rsid w:val="00782085"/>
    <w:rsid w:val="00793900"/>
    <w:rsid w:val="007A601C"/>
    <w:rsid w:val="007C7450"/>
    <w:rsid w:val="00805B20"/>
    <w:rsid w:val="00836032"/>
    <w:rsid w:val="008A6A91"/>
    <w:rsid w:val="008A6BCD"/>
    <w:rsid w:val="0090514E"/>
    <w:rsid w:val="0091409C"/>
    <w:rsid w:val="009273CC"/>
    <w:rsid w:val="0093717F"/>
    <w:rsid w:val="009B16BD"/>
    <w:rsid w:val="009B2B46"/>
    <w:rsid w:val="009C1941"/>
    <w:rsid w:val="009C388B"/>
    <w:rsid w:val="009D2B87"/>
    <w:rsid w:val="009E052D"/>
    <w:rsid w:val="00A31755"/>
    <w:rsid w:val="00A33997"/>
    <w:rsid w:val="00A33F0D"/>
    <w:rsid w:val="00A615E2"/>
    <w:rsid w:val="00A745EB"/>
    <w:rsid w:val="00AB28BD"/>
    <w:rsid w:val="00BB69BF"/>
    <w:rsid w:val="00C667C4"/>
    <w:rsid w:val="00C674AF"/>
    <w:rsid w:val="00C704E6"/>
    <w:rsid w:val="00CC24C8"/>
    <w:rsid w:val="00CC7C76"/>
    <w:rsid w:val="00CD5C2E"/>
    <w:rsid w:val="00CE066B"/>
    <w:rsid w:val="00D1303F"/>
    <w:rsid w:val="00D8394D"/>
    <w:rsid w:val="00D90BB3"/>
    <w:rsid w:val="00DB5D26"/>
    <w:rsid w:val="00DC6AA0"/>
    <w:rsid w:val="00DD0B1C"/>
    <w:rsid w:val="00DD1F7C"/>
    <w:rsid w:val="00E1402B"/>
    <w:rsid w:val="00E20D9B"/>
    <w:rsid w:val="00E2652B"/>
    <w:rsid w:val="00E51EE6"/>
    <w:rsid w:val="00E75DC0"/>
    <w:rsid w:val="00E97817"/>
    <w:rsid w:val="00EC5FFA"/>
    <w:rsid w:val="00F1025F"/>
    <w:rsid w:val="00F304D0"/>
    <w:rsid w:val="00F574D9"/>
    <w:rsid w:val="00F85313"/>
    <w:rsid w:val="00F95A21"/>
    <w:rsid w:val="00FA450A"/>
    <w:rsid w:val="00FC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FFB5"/>
  <w15:docId w15:val="{03FB9411-6B7A-405C-B427-1486B73B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6032"/>
  </w:style>
  <w:style w:type="paragraph" w:styleId="a5">
    <w:name w:val="footer"/>
    <w:basedOn w:val="a"/>
    <w:link w:val="a6"/>
    <w:uiPriority w:val="99"/>
    <w:unhideWhenUsed/>
    <w:rsid w:val="00836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6032"/>
  </w:style>
  <w:style w:type="paragraph" w:styleId="a7">
    <w:name w:val="List Paragraph"/>
    <w:basedOn w:val="a"/>
    <w:uiPriority w:val="34"/>
    <w:qFormat/>
    <w:rsid w:val="00836032"/>
    <w:pPr>
      <w:ind w:left="720"/>
      <w:contextualSpacing/>
    </w:pPr>
  </w:style>
  <w:style w:type="table" w:styleId="a8">
    <w:name w:val="Table Grid"/>
    <w:basedOn w:val="a1"/>
    <w:uiPriority w:val="59"/>
    <w:rsid w:val="0083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D01F0-A9AC-4106-A765-7C64C718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5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Настя Маслова</cp:lastModifiedBy>
  <cp:revision>6</cp:revision>
  <cp:lastPrinted>2019-09-18T00:27:00Z</cp:lastPrinted>
  <dcterms:created xsi:type="dcterms:W3CDTF">2021-09-25T20:50:00Z</dcterms:created>
  <dcterms:modified xsi:type="dcterms:W3CDTF">2022-03-01T21:40:00Z</dcterms:modified>
</cp:coreProperties>
</file>