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05" w:rsidRDefault="00D55905" w:rsidP="00AA058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ИСТОРИЯ РОССИИ</w:t>
      </w:r>
    </w:p>
    <w:p w:rsidR="00CD1DF9" w:rsidRPr="00D55905" w:rsidRDefault="00AA0588" w:rsidP="00AA058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= ТЕМЫ ТВОРЧЕСКИХ РЕФЕРАТОВ И </w:t>
      </w:r>
      <w:r w:rsidR="00D915F2">
        <w:rPr>
          <w:rFonts w:ascii="Times New Roman" w:hAnsi="Times New Roman" w:cs="Times New Roman"/>
          <w:b/>
          <w:sz w:val="32"/>
        </w:rPr>
        <w:t>ЭССЕ</w:t>
      </w:r>
      <w:r>
        <w:rPr>
          <w:rFonts w:ascii="Times New Roman" w:hAnsi="Times New Roman" w:cs="Times New Roman"/>
          <w:b/>
          <w:sz w:val="32"/>
        </w:rPr>
        <w:t>=</w:t>
      </w:r>
    </w:p>
    <w:p w:rsidR="00AA0588" w:rsidRDefault="00AA0588">
      <w:pPr>
        <w:rPr>
          <w:rFonts w:ascii="Times New Roman" w:hAnsi="Times New Roman" w:cs="Times New Roman"/>
          <w:b/>
          <w:sz w:val="32"/>
        </w:rPr>
      </w:pPr>
    </w:p>
    <w:p w:rsidR="00AA0588" w:rsidRDefault="00A113C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Темы творческих рефератов</w:t>
      </w:r>
      <w:r w:rsidR="00894675">
        <w:rPr>
          <w:rFonts w:ascii="Times New Roman" w:hAnsi="Times New Roman" w:cs="Times New Roman"/>
          <w:b/>
          <w:sz w:val="32"/>
        </w:rPr>
        <w:t xml:space="preserve"> (НЕ ДОЛЖНЫ ПОВТОРЯТЬСЯ)</w:t>
      </w:r>
    </w:p>
    <w:p w:rsidR="00A113CD" w:rsidRDefault="00A113CD">
      <w:pPr>
        <w:rPr>
          <w:rFonts w:ascii="Times New Roman" w:hAnsi="Times New Roman" w:cs="Times New Roman"/>
          <w:b/>
          <w:sz w:val="32"/>
        </w:rPr>
      </w:pP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Нормандская теория образования древнерусского государства и ее критика.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Принятие христианства: причины выбора и значение, актуальность.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Зарождение законотворчества: «</w:t>
      </w:r>
      <w:proofErr w:type="gramStart"/>
      <w:r w:rsidRPr="00A113CD">
        <w:rPr>
          <w:rFonts w:ascii="Times New Roman" w:hAnsi="Times New Roman"/>
          <w:sz w:val="28"/>
          <w:szCs w:val="28"/>
        </w:rPr>
        <w:t>Русская</w:t>
      </w:r>
      <w:proofErr w:type="gramEnd"/>
      <w:r w:rsidRPr="00A113CD">
        <w:rPr>
          <w:rFonts w:ascii="Times New Roman" w:hAnsi="Times New Roman"/>
          <w:sz w:val="28"/>
          <w:szCs w:val="28"/>
        </w:rPr>
        <w:t xml:space="preserve"> правда», её дальнейшее развитие.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Борьба русского народа с агрессией в XIII веке, уроки и выводы.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Возвышение Московии. Первые московские князья.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Образование и становление Российского централизованного государства.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Внешняя политика и реформы Ивана Грозного.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Россия на рубеже XVI - XVII веков. Смутное время.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Россия во времена первых Романовых.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Русская культура XVII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Воссоединение левобережной Украины с Россией.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Реформы Петра I и их значение.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Внешняя политика России в эпоху Петра I. Северная война и ее итоги.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lastRenderedPageBreak/>
        <w:t>Дворянская империя во второй половине XVIII в. Екатерина Великая.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Крестьянская война Е. Пугачева, итоги, значение и уроки.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Внешняя политика России во второй половине XVIII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Русская культура в середине и второй половине XVIII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Социально-экономическое развитие России в первой половине XIX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Внутренняя политика царизма в первой четверти XIX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Внешняя политика России в первой четверти XIX в. Отечественная война 1812 года. Заграничные походы российской армии.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Движение декабристов, их программы, итоги и значение.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Внешняя и внутренняя политика России во второй четверти XIX в.</w:t>
      </w:r>
    </w:p>
    <w:p w:rsidR="00A113CD" w:rsidRPr="00A113CD" w:rsidRDefault="00FB3522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Культу</w:t>
      </w:r>
      <w:r w:rsidR="00A113CD" w:rsidRPr="00A113CD">
        <w:rPr>
          <w:rFonts w:ascii="Times New Roman" w:hAnsi="Times New Roman"/>
          <w:sz w:val="28"/>
          <w:szCs w:val="28"/>
        </w:rPr>
        <w:t>ра России первой половины XIX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Общественная мысль и общественное движение в России во второй четверти XIX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Эпоха великих реформ. Отмена крепостного права в России.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Общественное движение в России 50-90-х годов XIX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Политическая реакция 80-90-х годов XIX в. Эпоха контрреформ.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Внешняя политика России во второй половине XIX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Культура России 60-90-х гг. XIX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Идейная борьба и развитие революционного движения на рубеже XIX - XX вв.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 xml:space="preserve">Социально-политический кризис </w:t>
      </w:r>
      <w:proofErr w:type="gramStart"/>
      <w:r w:rsidRPr="00A113CD">
        <w:rPr>
          <w:rFonts w:ascii="Times New Roman" w:hAnsi="Times New Roman"/>
          <w:sz w:val="28"/>
          <w:szCs w:val="28"/>
        </w:rPr>
        <w:t>в начале</w:t>
      </w:r>
      <w:proofErr w:type="gramEnd"/>
      <w:r w:rsidRPr="00A113CD">
        <w:rPr>
          <w:rFonts w:ascii="Times New Roman" w:hAnsi="Times New Roman"/>
          <w:sz w:val="28"/>
          <w:szCs w:val="28"/>
        </w:rPr>
        <w:t xml:space="preserve"> XX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lastRenderedPageBreak/>
        <w:t>Внешняя политика России в конце XIX - начале XX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Революция 1905-1907 гг.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Экономическое и социально-политическое развитие России (1907 - февраль 1917 гг.)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Первая мировая война. Участие в войне России.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Русская культура начала XX в.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Февральская революция 1917 г.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Россия между Февралем и Октябрем 1917 г. Двоевластие.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Октябрьская революция и первые шаги Советского государства.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Гражданская война и интервенция 1918 -1920 гг.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Политика «военного коммунизма».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ГОЭЛРО и новая экономическая политика. Их роль и значение в развитии страны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Образование СССР.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 xml:space="preserve">СССР в годы первых пятилеток (конец 20-х - начало 40-х </w:t>
      </w:r>
      <w:proofErr w:type="spellStart"/>
      <w:r w:rsidRPr="00A113CD">
        <w:rPr>
          <w:rFonts w:ascii="Times New Roman" w:hAnsi="Times New Roman"/>
          <w:sz w:val="28"/>
          <w:szCs w:val="28"/>
        </w:rPr>
        <w:t>г.</w:t>
      </w:r>
      <w:proofErr w:type="gramStart"/>
      <w:r w:rsidRPr="00A113CD">
        <w:rPr>
          <w:rFonts w:ascii="Times New Roman" w:hAnsi="Times New Roman"/>
          <w:sz w:val="28"/>
          <w:szCs w:val="28"/>
        </w:rPr>
        <w:t>г</w:t>
      </w:r>
      <w:proofErr w:type="spellEnd"/>
      <w:proofErr w:type="gramEnd"/>
      <w:r w:rsidRPr="00A113CD">
        <w:rPr>
          <w:rFonts w:ascii="Times New Roman" w:hAnsi="Times New Roman"/>
          <w:sz w:val="28"/>
          <w:szCs w:val="28"/>
        </w:rPr>
        <w:t>.). Становление тоталитарного режима в стране.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Внешняя политика СССР в 20-30-х гг.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Вторая Мировая война.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Великая Отечественная Война (1941-1945 гг.).</w:t>
      </w:r>
    </w:p>
    <w:p w:rsidR="00A113CD" w:rsidRPr="00A113CD" w:rsidRDefault="0068555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Города-</w:t>
      </w:r>
      <w:r w:rsidR="00A113CD" w:rsidRPr="00A113CD">
        <w:rPr>
          <w:rFonts w:ascii="Times New Roman" w:hAnsi="Times New Roman"/>
          <w:sz w:val="28"/>
          <w:szCs w:val="28"/>
        </w:rPr>
        <w:t>герои и</w:t>
      </w:r>
      <w:r>
        <w:rPr>
          <w:rFonts w:ascii="Times New Roman" w:hAnsi="Times New Roman"/>
          <w:sz w:val="28"/>
          <w:szCs w:val="28"/>
        </w:rPr>
        <w:t xml:space="preserve"> города</w:t>
      </w:r>
      <w:r w:rsidR="00A113CD" w:rsidRPr="00A113CD">
        <w:rPr>
          <w:rFonts w:ascii="Times New Roman" w:hAnsi="Times New Roman"/>
          <w:sz w:val="28"/>
          <w:szCs w:val="28"/>
        </w:rPr>
        <w:t xml:space="preserve"> воинской славы</w:t>
      </w:r>
      <w:r>
        <w:rPr>
          <w:rFonts w:ascii="Times New Roman" w:hAnsi="Times New Roman"/>
          <w:sz w:val="28"/>
          <w:szCs w:val="28"/>
        </w:rPr>
        <w:t xml:space="preserve"> </w:t>
      </w:r>
      <w:r w:rsidR="00A113CD" w:rsidRPr="00A113CD">
        <w:rPr>
          <w:rFonts w:ascii="Times New Roman" w:hAnsi="Times New Roman"/>
          <w:sz w:val="28"/>
          <w:szCs w:val="28"/>
        </w:rPr>
        <w:t>- символы единства армии и народа в борьбе с фашизмом.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Послевоенное устройство мира и обеспечение международной безопасности.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Послевоенное восстановление и развитие СССР (1945 - 1952 гг.).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lastRenderedPageBreak/>
        <w:t>Сталинизм в общественно-политической жизни страны.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 xml:space="preserve">Советское общество в середине 50-х первой половине 60- х </w:t>
      </w:r>
      <w:proofErr w:type="spellStart"/>
      <w:r w:rsidRPr="00A113CD">
        <w:rPr>
          <w:rFonts w:ascii="Times New Roman" w:hAnsi="Times New Roman"/>
          <w:sz w:val="28"/>
          <w:szCs w:val="28"/>
        </w:rPr>
        <w:t>г.г</w:t>
      </w:r>
      <w:proofErr w:type="spellEnd"/>
      <w:r w:rsidRPr="00A113CD">
        <w:rPr>
          <w:rFonts w:ascii="Times New Roman" w:hAnsi="Times New Roman"/>
          <w:sz w:val="28"/>
          <w:szCs w:val="28"/>
        </w:rPr>
        <w:t>. Оттепель в СССР.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СССР в середине 60-х - начале 80-х гг.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СССР во второй половине 80-х - начале 90-х гг. Попытка обновления социализма.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Августовский переворот 1991 г. Распад СССР и образование СНГ.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Суверенная Россия: становление новой российской государственности, переход к рыночной экономике.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Россия в системе новых международных отношений.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Россия в борьбе с международным терроризмом.</w:t>
      </w:r>
    </w:p>
    <w:p w:rsidR="00A113CD" w:rsidRPr="00A113CD" w:rsidRDefault="0068555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Россия в X</w:t>
      </w:r>
      <w:r>
        <w:rPr>
          <w:rFonts w:ascii="Times New Roman" w:hAnsi="Times New Roman"/>
          <w:sz w:val="28"/>
          <w:szCs w:val="28"/>
          <w:lang w:val="en-US"/>
        </w:rPr>
        <w:t>XI</w:t>
      </w:r>
      <w:r w:rsidR="00A113CD" w:rsidRPr="00A113CD">
        <w:rPr>
          <w:rFonts w:ascii="Times New Roman" w:hAnsi="Times New Roman"/>
          <w:sz w:val="28"/>
          <w:szCs w:val="28"/>
        </w:rPr>
        <w:t xml:space="preserve"> веке. Стратегия и приоритеты развития.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Москва - столица российского государства.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История становления и развития исполнительной и законодательной ветви власти в России.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История создания и становления факультетов (специальностей РУДН), связь с выпускниками.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Деятельность РФ в совершенствовании высшего образования.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Инновационные образовательные проекты РУДН, установление партнерства с зарубежными ВУЗами.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Экономические, политические и культурные связи между РФ и странами СНГ.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Сотрудничество РФ со странами Прибалтики.</w:t>
      </w:r>
    </w:p>
    <w:p w:rsidR="00A113CD" w:rsidRPr="00A113CD" w:rsidRDefault="00A113CD" w:rsidP="00A113C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13CD">
        <w:rPr>
          <w:rFonts w:ascii="Times New Roman" w:hAnsi="Times New Roman"/>
          <w:sz w:val="28"/>
          <w:szCs w:val="28"/>
        </w:rPr>
        <w:t>Международные связи РФ с другими странами мира.</w:t>
      </w:r>
    </w:p>
    <w:p w:rsidR="00A113CD" w:rsidRPr="00A113CD" w:rsidRDefault="00A113CD" w:rsidP="00A113CD">
      <w:pPr>
        <w:rPr>
          <w:rFonts w:ascii="Times New Roman" w:hAnsi="Times New Roman" w:cs="Times New Roman"/>
          <w:sz w:val="28"/>
        </w:rPr>
      </w:pPr>
    </w:p>
    <w:p w:rsidR="00AA0588" w:rsidRDefault="00AA0588"/>
    <w:p w:rsidR="00A03C11" w:rsidRDefault="00A03C11" w:rsidP="00A03C11"/>
    <w:p w:rsidR="00D915F2" w:rsidRPr="00A03C11" w:rsidRDefault="00D915F2" w:rsidP="00A03C11">
      <w:r w:rsidRPr="00816998">
        <w:rPr>
          <w:rFonts w:ascii="Times New Roman" w:hAnsi="Times New Roman"/>
          <w:b/>
          <w:sz w:val="28"/>
          <w:szCs w:val="28"/>
        </w:rPr>
        <w:t>Примерная тематика эссе</w:t>
      </w:r>
      <w:r w:rsidR="007462C2">
        <w:rPr>
          <w:rFonts w:ascii="Times New Roman" w:hAnsi="Times New Roman"/>
          <w:b/>
          <w:sz w:val="28"/>
          <w:szCs w:val="28"/>
        </w:rPr>
        <w:t xml:space="preserve"> (</w:t>
      </w:r>
      <w:r w:rsidR="00FF358A">
        <w:rPr>
          <w:rFonts w:ascii="Times New Roman" w:hAnsi="Times New Roman"/>
          <w:b/>
          <w:sz w:val="28"/>
          <w:szCs w:val="28"/>
        </w:rPr>
        <w:t xml:space="preserve">темы </w:t>
      </w:r>
      <w:r w:rsidR="007462C2">
        <w:rPr>
          <w:rFonts w:ascii="Times New Roman" w:hAnsi="Times New Roman"/>
          <w:b/>
          <w:sz w:val="28"/>
          <w:szCs w:val="28"/>
        </w:rPr>
        <w:t>повторяться</w:t>
      </w:r>
      <w:r w:rsidR="00A45713">
        <w:rPr>
          <w:rFonts w:ascii="Times New Roman" w:hAnsi="Times New Roman"/>
          <w:b/>
          <w:sz w:val="28"/>
          <w:szCs w:val="28"/>
        </w:rPr>
        <w:t xml:space="preserve"> МОГУТ</w:t>
      </w:r>
      <w:r w:rsidR="007462C2">
        <w:rPr>
          <w:rFonts w:ascii="Times New Roman" w:hAnsi="Times New Roman"/>
          <w:b/>
          <w:sz w:val="28"/>
          <w:szCs w:val="28"/>
        </w:rPr>
        <w:t>)</w:t>
      </w:r>
    </w:p>
    <w:p w:rsidR="00672001" w:rsidRPr="00A45575" w:rsidRDefault="00672001" w:rsidP="00672001">
      <w:pPr>
        <w:pStyle w:val="a5"/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A45575">
        <w:rPr>
          <w:rFonts w:ascii="Times New Roman" w:hAnsi="Times New Roman"/>
          <w:b/>
          <w:sz w:val="28"/>
          <w:szCs w:val="28"/>
        </w:rPr>
        <w:t>Моя семья в г</w:t>
      </w:r>
      <w:r w:rsidR="00FF358A">
        <w:rPr>
          <w:rFonts w:ascii="Times New Roman" w:hAnsi="Times New Roman"/>
          <w:b/>
          <w:sz w:val="28"/>
          <w:szCs w:val="28"/>
        </w:rPr>
        <w:t>оды Великой Отечественной войны</w:t>
      </w:r>
      <w:r w:rsidRPr="00A45575">
        <w:rPr>
          <w:rFonts w:ascii="Times New Roman" w:hAnsi="Times New Roman"/>
          <w:b/>
          <w:sz w:val="28"/>
          <w:szCs w:val="28"/>
        </w:rPr>
        <w:t xml:space="preserve"> (рекомендуемая тема - участвует в</w:t>
      </w:r>
      <w:r w:rsidR="00FF358A">
        <w:rPr>
          <w:rFonts w:ascii="Times New Roman" w:hAnsi="Times New Roman"/>
          <w:b/>
          <w:sz w:val="28"/>
          <w:szCs w:val="28"/>
        </w:rPr>
        <w:t xml:space="preserve"> общеуниверситетском</w:t>
      </w:r>
      <w:r w:rsidRPr="00A45575">
        <w:rPr>
          <w:rFonts w:ascii="Times New Roman" w:hAnsi="Times New Roman"/>
          <w:b/>
          <w:sz w:val="28"/>
          <w:szCs w:val="28"/>
        </w:rPr>
        <w:t xml:space="preserve"> конкурсе)</w:t>
      </w:r>
      <w:r w:rsidR="00FF358A">
        <w:rPr>
          <w:rFonts w:ascii="Times New Roman" w:hAnsi="Times New Roman"/>
          <w:b/>
          <w:sz w:val="28"/>
          <w:szCs w:val="28"/>
        </w:rPr>
        <w:t>.</w:t>
      </w:r>
      <w:bookmarkStart w:id="0" w:name="_GoBack"/>
      <w:bookmarkEnd w:id="0"/>
    </w:p>
    <w:p w:rsidR="00672001" w:rsidRPr="00672001" w:rsidRDefault="00672001" w:rsidP="00672001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72001">
        <w:rPr>
          <w:rFonts w:ascii="Times New Roman" w:hAnsi="Times New Roman"/>
          <w:sz w:val="28"/>
          <w:szCs w:val="28"/>
        </w:rPr>
        <w:t>Моя семья в XX веке</w:t>
      </w:r>
      <w:proofErr w:type="gramStart"/>
      <w:r w:rsidRPr="00672001">
        <w:rPr>
          <w:rFonts w:ascii="Times New Roman" w:hAnsi="Times New Roman"/>
          <w:sz w:val="28"/>
          <w:szCs w:val="28"/>
        </w:rPr>
        <w:t>.</w:t>
      </w:r>
      <w:proofErr w:type="gramEnd"/>
      <w:r w:rsidRPr="00672001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672001">
        <w:rPr>
          <w:rFonts w:ascii="Times New Roman" w:hAnsi="Times New Roman"/>
          <w:sz w:val="28"/>
          <w:szCs w:val="28"/>
        </w:rPr>
        <w:t>р</w:t>
      </w:r>
      <w:proofErr w:type="gramEnd"/>
      <w:r w:rsidRPr="00672001">
        <w:rPr>
          <w:rFonts w:ascii="Times New Roman" w:hAnsi="Times New Roman"/>
          <w:sz w:val="28"/>
          <w:szCs w:val="28"/>
        </w:rPr>
        <w:t>екомендуемая тема)</w:t>
      </w:r>
    </w:p>
    <w:p w:rsidR="00672001" w:rsidRPr="00672001" w:rsidRDefault="00672001" w:rsidP="00672001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72001">
        <w:rPr>
          <w:rFonts w:ascii="Times New Roman" w:hAnsi="Times New Roman"/>
          <w:sz w:val="28"/>
          <w:szCs w:val="28"/>
        </w:rPr>
        <w:t>Лидеры ушедших веков</w:t>
      </w:r>
      <w:r w:rsidR="007C649F">
        <w:rPr>
          <w:rFonts w:ascii="Times New Roman" w:hAnsi="Times New Roman"/>
          <w:sz w:val="28"/>
          <w:szCs w:val="28"/>
        </w:rPr>
        <w:t>.</w:t>
      </w:r>
    </w:p>
    <w:p w:rsidR="00672001" w:rsidRPr="00672001" w:rsidRDefault="00D73C00" w:rsidP="00672001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 ушедшего ХХ века</w:t>
      </w:r>
      <w:r w:rsidR="001D5997">
        <w:rPr>
          <w:rFonts w:ascii="Times New Roman" w:hAnsi="Times New Roman"/>
          <w:sz w:val="28"/>
          <w:szCs w:val="28"/>
          <w:lang w:val="en-US"/>
        </w:rPr>
        <w:t>.</w:t>
      </w:r>
    </w:p>
    <w:p w:rsidR="00672001" w:rsidRPr="00672001" w:rsidRDefault="00672001" w:rsidP="00672001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72001">
        <w:rPr>
          <w:rFonts w:ascii="Times New Roman" w:hAnsi="Times New Roman"/>
          <w:sz w:val="28"/>
          <w:szCs w:val="28"/>
        </w:rPr>
        <w:t>Герои ушедших веков.</w:t>
      </w:r>
    </w:p>
    <w:p w:rsidR="00672001" w:rsidRPr="00672001" w:rsidRDefault="00672001" w:rsidP="00672001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72001">
        <w:rPr>
          <w:rFonts w:ascii="Times New Roman" w:hAnsi="Times New Roman"/>
          <w:sz w:val="28"/>
          <w:szCs w:val="28"/>
        </w:rPr>
        <w:t>Гражданская война глазами «белых» и «красных».</w:t>
      </w:r>
    </w:p>
    <w:p w:rsidR="00672001" w:rsidRPr="00672001" w:rsidRDefault="00672001" w:rsidP="00672001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72001">
        <w:rPr>
          <w:rFonts w:ascii="Times New Roman" w:hAnsi="Times New Roman"/>
          <w:sz w:val="28"/>
          <w:szCs w:val="28"/>
        </w:rPr>
        <w:t>Россия и … (взаимосвязь цивилизаций и культур) в … веке. (Конкретну</w:t>
      </w:r>
      <w:r w:rsidR="007C649F">
        <w:rPr>
          <w:rFonts w:ascii="Times New Roman" w:hAnsi="Times New Roman"/>
          <w:sz w:val="28"/>
          <w:szCs w:val="28"/>
        </w:rPr>
        <w:t>ю тему формулирует автор)</w:t>
      </w:r>
    </w:p>
    <w:p w:rsidR="00672001" w:rsidRPr="00672001" w:rsidRDefault="00672001" w:rsidP="00672001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72001">
        <w:rPr>
          <w:rFonts w:ascii="Times New Roman" w:hAnsi="Times New Roman"/>
          <w:sz w:val="28"/>
          <w:szCs w:val="28"/>
        </w:rPr>
        <w:t>Пути развития христианства в России в … век</w:t>
      </w:r>
      <w:r w:rsidR="007C649F">
        <w:rPr>
          <w:rFonts w:ascii="Times New Roman" w:hAnsi="Times New Roman"/>
          <w:sz w:val="28"/>
          <w:szCs w:val="28"/>
        </w:rPr>
        <w:t>е. (Проблему формулирует автор)</w:t>
      </w:r>
    </w:p>
    <w:p w:rsidR="00D915F2" w:rsidRDefault="00672001" w:rsidP="00672001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72001">
        <w:rPr>
          <w:rFonts w:ascii="Times New Roman" w:hAnsi="Times New Roman"/>
          <w:sz w:val="28"/>
          <w:szCs w:val="28"/>
        </w:rPr>
        <w:t>Россия как центр модернизационного пространства: возможности и перспективы.</w:t>
      </w:r>
    </w:p>
    <w:p w:rsidR="00A50612" w:rsidRDefault="00DE10D0" w:rsidP="00DE10D0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Петр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E10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его вклад в развитие моей будущей профессиональной деятельности.</w:t>
      </w:r>
    </w:p>
    <w:p w:rsidR="00D73C00" w:rsidRDefault="00D73C00" w:rsidP="00D73C00">
      <w:pPr>
        <w:rPr>
          <w:rFonts w:ascii="Times New Roman" w:hAnsi="Times New Roman"/>
          <w:sz w:val="28"/>
          <w:szCs w:val="28"/>
        </w:rPr>
      </w:pPr>
    </w:p>
    <w:p w:rsidR="00D73C00" w:rsidRDefault="00D73C00" w:rsidP="00D73C00">
      <w:pPr>
        <w:rPr>
          <w:rFonts w:ascii="Times New Roman" w:hAnsi="Times New Roman"/>
          <w:sz w:val="28"/>
          <w:szCs w:val="28"/>
        </w:rPr>
      </w:pPr>
    </w:p>
    <w:p w:rsidR="00D73C00" w:rsidRDefault="00D73C00" w:rsidP="00D73C00">
      <w:pPr>
        <w:rPr>
          <w:rFonts w:ascii="Times New Roman" w:hAnsi="Times New Roman"/>
          <w:sz w:val="28"/>
          <w:szCs w:val="28"/>
        </w:rPr>
      </w:pPr>
    </w:p>
    <w:p w:rsidR="00D73C00" w:rsidRDefault="00D73C00" w:rsidP="00D73C00">
      <w:pPr>
        <w:rPr>
          <w:rFonts w:ascii="Times New Roman" w:hAnsi="Times New Roman"/>
          <w:sz w:val="28"/>
          <w:szCs w:val="28"/>
        </w:rPr>
      </w:pPr>
    </w:p>
    <w:p w:rsidR="00D73C00" w:rsidRDefault="00D73C00" w:rsidP="00D73C00">
      <w:pPr>
        <w:rPr>
          <w:rFonts w:ascii="Times New Roman" w:hAnsi="Times New Roman"/>
          <w:sz w:val="28"/>
          <w:szCs w:val="28"/>
        </w:rPr>
      </w:pPr>
    </w:p>
    <w:p w:rsidR="00D73C00" w:rsidRDefault="00D73C00" w:rsidP="00D73C00">
      <w:pPr>
        <w:rPr>
          <w:rFonts w:ascii="Times New Roman" w:hAnsi="Times New Roman"/>
          <w:sz w:val="28"/>
          <w:szCs w:val="28"/>
        </w:rPr>
      </w:pPr>
    </w:p>
    <w:p w:rsidR="00D73C00" w:rsidRPr="00D73C00" w:rsidRDefault="00D73C00" w:rsidP="00D73C00">
      <w:pPr>
        <w:rPr>
          <w:rFonts w:ascii="Times New Roman" w:hAnsi="Times New Roman"/>
          <w:sz w:val="28"/>
          <w:szCs w:val="28"/>
        </w:rPr>
      </w:pPr>
    </w:p>
    <w:p w:rsidR="00A45575" w:rsidRPr="00D73C00" w:rsidRDefault="005B475B" w:rsidP="00D73C0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= </w:t>
      </w:r>
      <w:r w:rsidR="00D55905">
        <w:rPr>
          <w:rFonts w:ascii="Times New Roman" w:hAnsi="Times New Roman" w:cs="Times New Roman"/>
          <w:b/>
          <w:sz w:val="32"/>
        </w:rPr>
        <w:t xml:space="preserve">ПРАВИЛА ВЫПОЛНЕНИЯ </w:t>
      </w:r>
      <w:r w:rsidR="00DF1D7C">
        <w:rPr>
          <w:rFonts w:ascii="Times New Roman" w:hAnsi="Times New Roman" w:cs="Times New Roman"/>
          <w:b/>
          <w:sz w:val="32"/>
        </w:rPr>
        <w:t>РЕФЕРАТОВ И ЭССЕ</w:t>
      </w:r>
      <w:r>
        <w:rPr>
          <w:rFonts w:ascii="Times New Roman" w:hAnsi="Times New Roman" w:cs="Times New Roman"/>
          <w:b/>
          <w:sz w:val="32"/>
        </w:rPr>
        <w:t>=</w:t>
      </w:r>
    </w:p>
    <w:p w:rsidR="00A45575" w:rsidRPr="005B475B" w:rsidRDefault="00A45575"/>
    <w:p w:rsidR="00D55905" w:rsidRPr="00816998" w:rsidRDefault="00D55905" w:rsidP="00D55905">
      <w:pPr>
        <w:pStyle w:val="a6"/>
        <w:spacing w:after="0" w:line="240" w:lineRule="auto"/>
        <w:rPr>
          <w:b/>
          <w:sz w:val="28"/>
          <w:szCs w:val="28"/>
        </w:rPr>
      </w:pPr>
      <w:r w:rsidRPr="00816998">
        <w:rPr>
          <w:b/>
          <w:sz w:val="28"/>
          <w:szCs w:val="28"/>
        </w:rPr>
        <w:t>Правила выполнения письменных работ (</w:t>
      </w:r>
      <w:r>
        <w:rPr>
          <w:b/>
          <w:sz w:val="28"/>
          <w:szCs w:val="28"/>
        </w:rPr>
        <w:t>ТВОРЧЕСКИЙ РЕФЕРАТ или ЭССЕ</w:t>
      </w:r>
      <w:r w:rsidRPr="00816998">
        <w:rPr>
          <w:b/>
          <w:sz w:val="28"/>
          <w:szCs w:val="28"/>
        </w:rPr>
        <w:t>)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Список тем письменных творческих работ (эссе</w:t>
      </w:r>
      <w:r>
        <w:rPr>
          <w:rFonts w:ascii="Times New Roman" w:hAnsi="Times New Roman"/>
          <w:snapToGrid w:val="0"/>
          <w:sz w:val="28"/>
          <w:szCs w:val="28"/>
        </w:rPr>
        <w:t>, реферат</w:t>
      </w:r>
      <w:r w:rsidRPr="00816998">
        <w:rPr>
          <w:rFonts w:ascii="Times New Roman" w:hAnsi="Times New Roman"/>
          <w:snapToGrid w:val="0"/>
          <w:sz w:val="28"/>
          <w:szCs w:val="28"/>
        </w:rPr>
        <w:t>) предлагается студентам в начале семестра. Студент вправе выбрать тему из списка или предложить свою (согласовав</w:t>
      </w:r>
      <w:r>
        <w:rPr>
          <w:rFonts w:ascii="Times New Roman" w:hAnsi="Times New Roman"/>
          <w:snapToGrid w:val="0"/>
          <w:sz w:val="28"/>
          <w:szCs w:val="28"/>
        </w:rPr>
        <w:t xml:space="preserve"> ее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 с преподавателем). </w:t>
      </w:r>
    </w:p>
    <w:p w:rsidR="00D55905" w:rsidRPr="00A45575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36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Требования к набранным на компьютере творческим работам: полуторный интервал, кегль </w:t>
      </w:r>
      <w:r>
        <w:rPr>
          <w:rFonts w:ascii="Times New Roman" w:hAnsi="Times New Roman"/>
          <w:snapToGrid w:val="0"/>
          <w:sz w:val="28"/>
          <w:szCs w:val="28"/>
        </w:rPr>
        <w:t>–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>14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, цитирование и сноски в соответствии с принятыми стандартами, </w:t>
      </w:r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тщательная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 xml:space="preserve"> выверенность грамматики, орфографии и синтаксиса. </w:t>
      </w:r>
      <w:r w:rsidRPr="00A45575">
        <w:rPr>
          <w:rFonts w:ascii="Times New Roman" w:hAnsi="Times New Roman"/>
          <w:b/>
          <w:snapToGrid w:val="0"/>
          <w:sz w:val="36"/>
          <w:szCs w:val="28"/>
        </w:rPr>
        <w:t>Объем текста эссе -  6-10  страниц, объем творческого реферата – 15-20 стр.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Творческая работа</w:t>
      </w:r>
      <w:r>
        <w:rPr>
          <w:rFonts w:ascii="Times New Roman" w:hAnsi="Times New Roman"/>
          <w:snapToGrid w:val="0"/>
          <w:sz w:val="28"/>
          <w:szCs w:val="28"/>
        </w:rPr>
        <w:t xml:space="preserve"> (эссе или реферат)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 не должна быть ни в коем случае </w:t>
      </w:r>
      <w:r>
        <w:rPr>
          <w:rFonts w:ascii="Times New Roman" w:hAnsi="Times New Roman"/>
          <w:snapToGrid w:val="0"/>
          <w:sz w:val="28"/>
          <w:szCs w:val="28"/>
        </w:rPr>
        <w:t xml:space="preserve">исключительно 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описательного характера, большое место в ней должно быть уделено аргументированному представлению своей точки зрения студентами, критической оценке рассматриваемого материала и проблематики, что должно выявить их аналитические способности. 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!!! Источники должны цитироваться корректно, а собственные выводы должны быть аргументированы.</w:t>
      </w:r>
      <w:r w:rsidR="00A50612">
        <w:rPr>
          <w:rFonts w:ascii="Times New Roman" w:hAnsi="Times New Roman"/>
          <w:snapToGrid w:val="0"/>
          <w:sz w:val="28"/>
          <w:szCs w:val="28"/>
        </w:rPr>
        <w:t xml:space="preserve"> </w:t>
      </w:r>
    </w:p>
    <w:p w:rsidR="00D55905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Текст работы должен быть написан четко, разборчиво и ясно. Важно правильно оформить сноски к цитатам, цифрам и фактам, взятым из источников и литературы. Цитаты в тексте эссе</w:t>
      </w:r>
      <w:r>
        <w:rPr>
          <w:rFonts w:ascii="Times New Roman" w:hAnsi="Times New Roman"/>
          <w:snapToGrid w:val="0"/>
          <w:sz w:val="28"/>
          <w:szCs w:val="28"/>
        </w:rPr>
        <w:t xml:space="preserve"> и реферата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 заключаются в кавычки и нумеруются. Сноски помещают или в конце работы (обычно они называются "примечания") или внизу страницы. В первом случае сноски называют концевые, во - втором</w:t>
      </w:r>
      <w:r w:rsidRPr="00816998">
        <w:rPr>
          <w:rFonts w:ascii="Times New Roman" w:hAnsi="Times New Roman"/>
          <w:smallCaps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snapToGrid w:val="0"/>
          <w:sz w:val="28"/>
          <w:szCs w:val="28"/>
        </w:rPr>
        <w:t>- постраничные. Рекомендуется делать подстрочные сноски внизу страницы. Подстрочная ссылка включает</w:t>
      </w:r>
      <w:r w:rsidRPr="00816998">
        <w:rPr>
          <w:rFonts w:ascii="Times New Roman" w:hAnsi="Times New Roman"/>
          <w:b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в себя все обязательные элементы описания книги или статьи. 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Например: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В тексте:</w:t>
      </w:r>
    </w:p>
    <w:p w:rsidR="00D55905" w:rsidRPr="00816998" w:rsidRDefault="00D55905" w:rsidP="00D55905">
      <w:pPr>
        <w:pStyle w:val="a6"/>
        <w:spacing w:after="0" w:line="240" w:lineRule="auto"/>
        <w:ind w:firstLine="709"/>
        <w:rPr>
          <w:sz w:val="28"/>
          <w:szCs w:val="28"/>
        </w:rPr>
      </w:pPr>
      <w:r w:rsidRPr="00816998">
        <w:rPr>
          <w:sz w:val="28"/>
          <w:szCs w:val="28"/>
        </w:rPr>
        <w:t>Л. С. Васильев в своем учебном пособии «История религий Востока» подчеркивает: «Христианство - ... это прежде всего религия Запада»¹</w:t>
      </w:r>
      <w:proofErr w:type="gramStart"/>
      <w:r w:rsidRPr="00816998">
        <w:rPr>
          <w:sz w:val="28"/>
          <w:szCs w:val="28"/>
        </w:rPr>
        <w:t xml:space="preserve"> .</w:t>
      </w:r>
      <w:proofErr w:type="gramEnd"/>
      <w:r w:rsidRPr="00816998">
        <w:rPr>
          <w:sz w:val="28"/>
          <w:szCs w:val="28"/>
        </w:rPr>
        <w:t xml:space="preserve"> </w:t>
      </w:r>
    </w:p>
    <w:p w:rsidR="00D55905" w:rsidRPr="00816998" w:rsidRDefault="00D55905" w:rsidP="00D55905">
      <w:pPr>
        <w:pStyle w:val="a6"/>
        <w:spacing w:after="0" w:line="240" w:lineRule="auto"/>
        <w:ind w:firstLine="709"/>
        <w:rPr>
          <w:sz w:val="28"/>
          <w:szCs w:val="28"/>
        </w:rPr>
      </w:pPr>
      <w:r w:rsidRPr="00816998">
        <w:rPr>
          <w:sz w:val="28"/>
          <w:szCs w:val="28"/>
        </w:rPr>
        <w:t>В сноске:</w:t>
      </w:r>
    </w:p>
    <w:p w:rsidR="00D55905" w:rsidRPr="00816998" w:rsidRDefault="00D55905" w:rsidP="00D55905">
      <w:pPr>
        <w:pStyle w:val="a6"/>
        <w:spacing w:after="0" w:line="240" w:lineRule="auto"/>
        <w:ind w:firstLine="709"/>
        <w:rPr>
          <w:i/>
          <w:sz w:val="28"/>
          <w:szCs w:val="28"/>
        </w:rPr>
      </w:pPr>
      <w:r w:rsidRPr="00816998">
        <w:rPr>
          <w:i/>
          <w:sz w:val="28"/>
          <w:szCs w:val="28"/>
        </w:rPr>
        <w:t>¹ Васильев Л.С. История религий Востока. М., 2009.  С. 90.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Сноска также делается при употреблении цифровых данных или при косвенном цитировании. Если несколько ссылок на одну и ту же работ приводится на одной странице, то в сносках проставляют слова «Там</w:t>
      </w:r>
      <w:r w:rsidRPr="00816998">
        <w:rPr>
          <w:rFonts w:ascii="Times New Roman" w:hAnsi="Times New Roman"/>
          <w:b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snapToGrid w:val="0"/>
          <w:sz w:val="28"/>
          <w:szCs w:val="28"/>
        </w:rPr>
        <w:t>же</w:t>
      </w:r>
      <w:r w:rsidRPr="00816998">
        <w:rPr>
          <w:rFonts w:ascii="Times New Roman" w:hAnsi="Times New Roman"/>
          <w:b/>
          <w:snapToGrid w:val="0"/>
          <w:sz w:val="28"/>
          <w:szCs w:val="28"/>
        </w:rPr>
        <w:t>»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 и номер страницы, на которую делается ссылка.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lastRenderedPageBreak/>
        <w:t>В тексте: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 xml:space="preserve">В последнее время наблюдается стремительный рост адептов секты «Свидетели Иеговы». Если в 1982 году количество прихожан этой секты возросло на 18%, то 1994 — на 40 %¹ ... Доктор экономических наук, профессор В. Масленников среди </w:t>
      </w:r>
      <w:proofErr w:type="gramStart"/>
      <w:r w:rsidRPr="00816998">
        <w:rPr>
          <w:rFonts w:ascii="Times New Roman" w:hAnsi="Times New Roman"/>
          <w:i/>
          <w:snapToGrid w:val="0"/>
          <w:sz w:val="28"/>
          <w:szCs w:val="28"/>
        </w:rPr>
        <w:t>факторов, способствовавших стремительному распространению тоталитарных сект выделяет</w:t>
      </w:r>
      <w:proofErr w:type="gramEnd"/>
      <w:r w:rsidRPr="00816998">
        <w:rPr>
          <w:rFonts w:ascii="Times New Roman" w:hAnsi="Times New Roman"/>
          <w:i/>
          <w:snapToGrid w:val="0"/>
          <w:sz w:val="28"/>
          <w:szCs w:val="28"/>
        </w:rPr>
        <w:t xml:space="preserve"> и такой, как благожелательное отношение к ним со стороны высших органов власти².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В сноске: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¹ Масленников В. Бесовщине открыт зеленый светофор // Диалог. 2015. № 9. С. 19.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² Там же. С. 25.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При повторных ссылках на </w:t>
      </w:r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одно и тоже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 xml:space="preserve"> произведение полное описание источника или книги дается только при первой сноске. В последующих сносках вместо заглавия приводят условное обозначение, например: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«Указ</w:t>
      </w:r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.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 xml:space="preserve"> </w:t>
      </w:r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с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>оч.» Например: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В тексте: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В исследовании Ахметова показано,</w:t>
      </w:r>
      <w:r w:rsidRPr="00816998">
        <w:rPr>
          <w:rFonts w:ascii="Times New Roman" w:hAnsi="Times New Roman"/>
          <w:b/>
          <w:i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i/>
          <w:snapToGrid w:val="0"/>
          <w:sz w:val="28"/>
          <w:szCs w:val="28"/>
        </w:rPr>
        <w:t>что некоторые идеологи исламского мира оправдывают имущественное неравенство, опираясь на суры Корана¹... Исламские идеологии, приспосабливаясь к идеологическим течениям XX века, выдвинули идею «исламского социализма»².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В сноске: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¹ Ахметов А. Социальная доктрина ислама. М., 2015. С. 63.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² Ахметов А. Указ</w:t>
      </w:r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.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 xml:space="preserve"> </w:t>
      </w:r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с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>оч. С. 81.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Сноски - это ваш научный аппарат, которым Вы пользовались. Сноски имеют цель продемонстрировать Вашу работу: ставя сноску, Вы показываете, чем пользовались, насколько обширен круг использованной литературы и источников. В сносках должны «прозвучать» все используемые работы и источники. Когда следует делать сноску? Обычно сноска ставится по усмотрению автора, но ее обязательно нужно поставить, когда указывается чье-то мнение, цифровой материал, утверждение, которое может вызвать дискуссию. В сносках должны указываться только те работы, которые Вы действительно читали. Иногда студенты, цитируя тот или иной документ, переписывают сноски из той книги, которой пользуются. В результате в контрольных работах появляются курьезные ссылки на подлинники летописей, полное собрание работ В.И. Ленина, Повесть временных лет и другие документы, к которым студент явно даже не притрагивался. Запомните: нельзя переписывать чужие сноски из других работ. Это плагиат! Как тогда следует правильно оформить цитату? Например, в тексте использована цитата из выступления Александра II, которую Вы нашли </w:t>
      </w:r>
      <w:r w:rsidRPr="00816998">
        <w:rPr>
          <w:rFonts w:ascii="Times New Roman" w:hAnsi="Times New Roman"/>
          <w:snapToGrid w:val="0"/>
          <w:sz w:val="28"/>
          <w:szCs w:val="28"/>
        </w:rPr>
        <w:lastRenderedPageBreak/>
        <w:t xml:space="preserve">в книге Е.П. Толмачева «Александр II и его время»: </w:t>
      </w:r>
      <w:r w:rsidRPr="00816998">
        <w:rPr>
          <w:rFonts w:ascii="Times New Roman" w:hAnsi="Times New Roman"/>
          <w:i/>
          <w:snapToGrid w:val="0"/>
          <w:sz w:val="28"/>
          <w:szCs w:val="28"/>
        </w:rPr>
        <w:t>«Я узнал, господа, что между вами разнеслись слухи о намерении моем уничтожить крепостное право. Конечно, вы и сами знаете, что существующий порядок владения душами не может оставаться неизменным... Лучше отменить крепостное право сверху, нежели дожидаться того времени, когда оно само собой начнет отменяться снизу»¹.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В сноске: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¹ Цит. по: Толмачев Е.П. Александр </w:t>
      </w:r>
      <w:r w:rsidRPr="00816998">
        <w:rPr>
          <w:rFonts w:ascii="Times New Roman" w:hAnsi="Times New Roman"/>
          <w:snapToGrid w:val="0"/>
          <w:sz w:val="28"/>
          <w:szCs w:val="28"/>
          <w:lang w:val="en-US"/>
        </w:rPr>
        <w:t>II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 и его время. Кн. 1. М., 1998. С. 159.</w:t>
      </w:r>
    </w:p>
    <w:p w:rsidR="00D55905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Важно правильно оформить список литературы и источников. Здесь студенты допускают наибольшее количество ошибок. Список литературы оформляется по правилам </w:t>
      </w:r>
      <w:r w:rsidRPr="00816998">
        <w:rPr>
          <w:rFonts w:ascii="Times New Roman" w:hAnsi="Times New Roman"/>
          <w:i/>
          <w:snapToGrid w:val="0"/>
          <w:sz w:val="28"/>
          <w:szCs w:val="28"/>
        </w:rPr>
        <w:t>библиографического описания в алфавитном порядке.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 Правильное выполнение этого вида работы есть выражение научной этики и культуры научного труда. 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8"/>
          <w:szCs w:val="28"/>
          <w:u w:val="single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Ниже приводится примеры библиографического описания различных видов произведений печати.</w:t>
      </w:r>
      <w:r w:rsidRPr="00816998">
        <w:rPr>
          <w:rFonts w:ascii="Times New Roman" w:hAnsi="Times New Roman"/>
          <w:b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b/>
          <w:snapToGrid w:val="0"/>
          <w:sz w:val="28"/>
          <w:szCs w:val="28"/>
          <w:u w:val="single"/>
        </w:rPr>
        <w:t>Обратите внимание: название книги, статьи пишется без кавычек!!!</w:t>
      </w:r>
    </w:p>
    <w:p w:rsidR="00D55905" w:rsidRPr="00816998" w:rsidRDefault="00D55905" w:rsidP="00D5590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Книги одного, двух, трех авторов: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816998">
        <w:rPr>
          <w:rFonts w:ascii="Times New Roman" w:hAnsi="Times New Roman"/>
          <w:snapToGrid w:val="0"/>
          <w:sz w:val="28"/>
          <w:szCs w:val="28"/>
        </w:rPr>
        <w:t>Семенникова</w:t>
      </w:r>
      <w:proofErr w:type="spellEnd"/>
      <w:r w:rsidRPr="00816998">
        <w:rPr>
          <w:rFonts w:ascii="Times New Roman" w:hAnsi="Times New Roman"/>
          <w:snapToGrid w:val="0"/>
          <w:sz w:val="28"/>
          <w:szCs w:val="28"/>
        </w:rPr>
        <w:t xml:space="preserve"> Л.И. Россия в мировом сообществе цивилизаций. Брянск, 2015.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816998">
        <w:rPr>
          <w:rFonts w:ascii="Times New Roman" w:hAnsi="Times New Roman"/>
          <w:snapToGrid w:val="0"/>
          <w:sz w:val="28"/>
          <w:szCs w:val="28"/>
        </w:rPr>
        <w:t>Верт</w:t>
      </w:r>
      <w:proofErr w:type="spellEnd"/>
      <w:r w:rsidRPr="00816998">
        <w:rPr>
          <w:rFonts w:ascii="Times New Roman" w:hAnsi="Times New Roman"/>
          <w:snapToGrid w:val="0"/>
          <w:sz w:val="28"/>
          <w:szCs w:val="28"/>
        </w:rPr>
        <w:t xml:space="preserve"> Н. История Советского государства. М., 2010.</w:t>
      </w:r>
    </w:p>
    <w:p w:rsidR="00D55905" w:rsidRPr="00816998" w:rsidRDefault="00D55905" w:rsidP="00D5590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Книги более трех авторов: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Революционная ситуация в России в середине XIX века. (</w:t>
      </w:r>
      <w:proofErr w:type="spellStart"/>
      <w:r w:rsidRPr="00816998">
        <w:rPr>
          <w:rFonts w:ascii="Times New Roman" w:hAnsi="Times New Roman"/>
          <w:snapToGrid w:val="0"/>
          <w:sz w:val="28"/>
          <w:szCs w:val="28"/>
        </w:rPr>
        <w:t>Колл</w:t>
      </w:r>
      <w:proofErr w:type="spellEnd"/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.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 xml:space="preserve"> </w:t>
      </w:r>
      <w:proofErr w:type="spellStart"/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м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>он</w:t>
      </w:r>
      <w:proofErr w:type="spellEnd"/>
      <w:r w:rsidRPr="00816998">
        <w:rPr>
          <w:rFonts w:ascii="Times New Roman" w:hAnsi="Times New Roman"/>
          <w:b/>
          <w:snapToGrid w:val="0"/>
          <w:sz w:val="28"/>
          <w:szCs w:val="28"/>
        </w:rPr>
        <w:t xml:space="preserve">.) </w:t>
      </w:r>
      <w:r w:rsidRPr="00816998">
        <w:rPr>
          <w:rFonts w:ascii="Times New Roman" w:hAnsi="Times New Roman"/>
          <w:snapToGrid w:val="0"/>
          <w:sz w:val="28"/>
          <w:szCs w:val="28"/>
        </w:rPr>
        <w:t xml:space="preserve">/ Под ред. М.В. </w:t>
      </w:r>
      <w:proofErr w:type="spellStart"/>
      <w:r w:rsidRPr="00816998">
        <w:rPr>
          <w:rFonts w:ascii="Times New Roman" w:hAnsi="Times New Roman"/>
          <w:snapToGrid w:val="0"/>
          <w:sz w:val="28"/>
          <w:szCs w:val="28"/>
        </w:rPr>
        <w:t>Нечкиной</w:t>
      </w:r>
      <w:proofErr w:type="spellEnd"/>
      <w:r w:rsidRPr="00816998">
        <w:rPr>
          <w:rFonts w:ascii="Times New Roman" w:hAnsi="Times New Roman"/>
          <w:snapToGrid w:val="0"/>
          <w:sz w:val="28"/>
          <w:szCs w:val="28"/>
        </w:rPr>
        <w:t>. М., 1978.</w:t>
      </w:r>
    </w:p>
    <w:p w:rsidR="00D55905" w:rsidRPr="00816998" w:rsidRDefault="00D55905" w:rsidP="00D55905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Статья из газеты или журнала: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816998">
        <w:rPr>
          <w:rFonts w:ascii="Times New Roman" w:hAnsi="Times New Roman"/>
          <w:snapToGrid w:val="0"/>
          <w:sz w:val="28"/>
          <w:szCs w:val="28"/>
        </w:rPr>
        <w:t>Рудницая</w:t>
      </w:r>
      <w:proofErr w:type="spellEnd"/>
      <w:r w:rsidRPr="00816998">
        <w:rPr>
          <w:rFonts w:ascii="Times New Roman" w:hAnsi="Times New Roman"/>
          <w:snapToGrid w:val="0"/>
          <w:sz w:val="28"/>
          <w:szCs w:val="28"/>
        </w:rPr>
        <w:t xml:space="preserve"> Е.Л. «Устойчивость - первое условие общественного благополучия». Русская мысль пушкинского периода // Отечественная история. - 2005. -№ 3. - С. 3-24.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Новицкая Т.Е. Реформы Александра II // Вестник Московского университета. Серия 11. Право. 1914. № 6. С. 38-54.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Бурлацкий Ф. Брежнев и крушение оттепели // Литературная</w:t>
      </w:r>
      <w:r w:rsidRPr="00816998">
        <w:rPr>
          <w:rFonts w:ascii="Times New Roman" w:hAnsi="Times New Roman"/>
          <w:b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snapToGrid w:val="0"/>
          <w:sz w:val="28"/>
          <w:szCs w:val="28"/>
        </w:rPr>
        <w:t>газета.</w:t>
      </w:r>
      <w:r w:rsidRPr="00816998">
        <w:rPr>
          <w:rFonts w:ascii="Times New Roman" w:hAnsi="Times New Roman"/>
          <w:b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snapToGrid w:val="0"/>
          <w:sz w:val="28"/>
          <w:szCs w:val="28"/>
        </w:rPr>
        <w:t>2012. № 37. 14 сентября.</w:t>
      </w:r>
    </w:p>
    <w:p w:rsidR="00D55905" w:rsidRPr="00816998" w:rsidRDefault="00D55905" w:rsidP="00D5590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Статья из ежегодника: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Народное образование и культура // СССР в цифрах в 1985 г. М., 1986. С. 241-255.</w:t>
      </w:r>
    </w:p>
    <w:p w:rsidR="00D55905" w:rsidRPr="00816998" w:rsidRDefault="00D55905" w:rsidP="00D55905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Статья из энциклопедии и словаря: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Бирюков Б.В., </w:t>
      </w:r>
      <w:proofErr w:type="spellStart"/>
      <w:r w:rsidRPr="00816998">
        <w:rPr>
          <w:rFonts w:ascii="Times New Roman" w:hAnsi="Times New Roman"/>
          <w:snapToGrid w:val="0"/>
          <w:sz w:val="28"/>
          <w:szCs w:val="28"/>
        </w:rPr>
        <w:t>Гастев</w:t>
      </w:r>
      <w:proofErr w:type="spellEnd"/>
      <w:r w:rsidRPr="00816998">
        <w:rPr>
          <w:rFonts w:ascii="Times New Roman" w:hAnsi="Times New Roman"/>
          <w:snapToGrid w:val="0"/>
          <w:sz w:val="28"/>
          <w:szCs w:val="28"/>
        </w:rPr>
        <w:t xml:space="preserve"> Ю. А., Геллер Е.С. Моделирование //</w:t>
      </w:r>
      <w:r w:rsidRPr="00816998">
        <w:rPr>
          <w:rFonts w:ascii="Times New Roman" w:hAnsi="Times New Roman"/>
          <w:b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snapToGrid w:val="0"/>
          <w:sz w:val="28"/>
          <w:szCs w:val="28"/>
        </w:rPr>
        <w:t>БСЭ. 3-е изд. М, 1974. Т. 16. С. 393-395.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Диссертация // Советский энциклопедический словарь. М., 1985. С. 396.</w:t>
      </w:r>
    </w:p>
    <w:p w:rsidR="00D55905" w:rsidRPr="00816998" w:rsidRDefault="00D55905" w:rsidP="00D5590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Статья из сборника статей: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lastRenderedPageBreak/>
        <w:t>Попова А.</w:t>
      </w:r>
      <w:proofErr w:type="gramStart"/>
      <w:r w:rsidRPr="00816998">
        <w:rPr>
          <w:rFonts w:ascii="Times New Roman" w:hAnsi="Times New Roman"/>
          <w:snapToGrid w:val="0"/>
          <w:sz w:val="28"/>
          <w:szCs w:val="28"/>
        </w:rPr>
        <w:t>Д.</w:t>
      </w:r>
      <w:proofErr w:type="gramEnd"/>
      <w:r w:rsidRPr="00816998">
        <w:rPr>
          <w:rFonts w:ascii="Times New Roman" w:hAnsi="Times New Roman"/>
          <w:snapToGrid w:val="0"/>
          <w:sz w:val="28"/>
          <w:szCs w:val="28"/>
        </w:rPr>
        <w:t xml:space="preserve"> Что взвешивает на весах Фемида? (К вопросу о взяточничестве в судебной системе после реформы 1864 года) // Историки размышляют. Сб. статей. Вып. 2. М., 2000. С. 163 -180.</w:t>
      </w:r>
    </w:p>
    <w:p w:rsidR="00D55905" w:rsidRPr="00816998" w:rsidRDefault="00D55905" w:rsidP="00D55905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Статья из продолжающегося издания: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Берзин Э.О. Конфуций, </w:t>
      </w:r>
      <w:proofErr w:type="spellStart"/>
      <w:r w:rsidRPr="00816998">
        <w:rPr>
          <w:rFonts w:ascii="Times New Roman" w:hAnsi="Times New Roman"/>
          <w:snapToGrid w:val="0"/>
          <w:sz w:val="28"/>
          <w:szCs w:val="28"/>
        </w:rPr>
        <w:t>Шан</w:t>
      </w:r>
      <w:proofErr w:type="spellEnd"/>
      <w:r w:rsidRPr="00816998">
        <w:rPr>
          <w:rFonts w:ascii="Times New Roman" w:hAnsi="Times New Roman"/>
          <w:b/>
          <w:snapToGrid w:val="0"/>
          <w:sz w:val="28"/>
          <w:szCs w:val="28"/>
        </w:rPr>
        <w:t xml:space="preserve"> </w:t>
      </w:r>
      <w:r w:rsidRPr="00816998">
        <w:rPr>
          <w:rFonts w:ascii="Times New Roman" w:hAnsi="Times New Roman"/>
          <w:snapToGrid w:val="0"/>
          <w:sz w:val="28"/>
          <w:szCs w:val="28"/>
        </w:rPr>
        <w:t>Ян и другие // Атеистические чтения. Вып. 16. М., 2015. С. 46-63.</w:t>
      </w:r>
    </w:p>
    <w:p w:rsidR="00D55905" w:rsidRPr="00816998" w:rsidRDefault="00D55905" w:rsidP="00D55905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Статья из Интернета: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Мамаев А.В. Кризис муниципальных финансов в России в 1917 г. // http://historystudies.org/2012/06/mamaev-a-v-krizis-municipalnyx-finansov-v-rossii-v-1917-g/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</w:p>
    <w:p w:rsidR="00A50612" w:rsidRDefault="00A50612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!!!Минимальное количество источников в реферате – 7 (книги, отдельные статьи), из них может быть указано НЕ больше 2 интернет-ресурсов. </w:t>
      </w:r>
      <w:r w:rsidR="0038326E">
        <w:rPr>
          <w:rFonts w:ascii="Times New Roman" w:hAnsi="Times New Roman"/>
          <w:snapToGrid w:val="0"/>
          <w:sz w:val="28"/>
          <w:szCs w:val="28"/>
        </w:rPr>
        <w:t>В тексте реферата должны</w:t>
      </w:r>
      <w:r>
        <w:rPr>
          <w:rFonts w:ascii="Times New Roman" w:hAnsi="Times New Roman"/>
          <w:snapToGrid w:val="0"/>
          <w:sz w:val="28"/>
          <w:szCs w:val="28"/>
        </w:rPr>
        <w:t xml:space="preserve"> быть </w:t>
      </w:r>
      <w:r w:rsidR="0038326E">
        <w:rPr>
          <w:rFonts w:ascii="Times New Roman" w:hAnsi="Times New Roman"/>
          <w:snapToGrid w:val="0"/>
          <w:sz w:val="28"/>
          <w:szCs w:val="28"/>
        </w:rPr>
        <w:t xml:space="preserve">сноски на источники и литературу из расчета: </w:t>
      </w:r>
      <w:r>
        <w:rPr>
          <w:rFonts w:ascii="Times New Roman" w:hAnsi="Times New Roman"/>
          <w:snapToGrid w:val="0"/>
          <w:sz w:val="28"/>
          <w:szCs w:val="28"/>
        </w:rPr>
        <w:t xml:space="preserve">минимум 1 сноска на 2 страницы текста. Для эссе указывать список источников и литературы не требуется. </w:t>
      </w:r>
    </w:p>
    <w:p w:rsidR="00D55905" w:rsidRPr="0081699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Необходимо правильно оформить титульный лист, где указывается дисциплина, по которой сдается работы, название темы. Студент также указывает курс, номер своей группы (иначе работа может попасть в работы студентов другой группы) и свою фамилию и инициалы. Также указывается фамили</w:t>
      </w:r>
      <w:r>
        <w:rPr>
          <w:rFonts w:ascii="Times New Roman" w:hAnsi="Times New Roman"/>
          <w:snapToGrid w:val="0"/>
          <w:sz w:val="28"/>
          <w:szCs w:val="28"/>
        </w:rPr>
        <w:t>я преподавателя, его инициалы.</w:t>
      </w:r>
    </w:p>
    <w:p w:rsidR="00D55905" w:rsidRPr="00906DD8" w:rsidRDefault="00D55905" w:rsidP="00D55905">
      <w:pPr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  </w:t>
      </w:r>
      <w:r w:rsidRPr="00AA0821">
        <w:rPr>
          <w:rFonts w:ascii="Times New Roman" w:hAnsi="Times New Roman"/>
          <w:b/>
          <w:snapToGrid w:val="0"/>
          <w:sz w:val="28"/>
          <w:szCs w:val="28"/>
        </w:rPr>
        <w:t xml:space="preserve">Работы высылаются в электронном варианте </w:t>
      </w:r>
      <w:r w:rsidR="00906DD8">
        <w:rPr>
          <w:rFonts w:ascii="Times New Roman" w:hAnsi="Times New Roman"/>
          <w:b/>
          <w:snapToGrid w:val="0"/>
          <w:sz w:val="28"/>
          <w:szCs w:val="28"/>
        </w:rPr>
        <w:t>–</w:t>
      </w:r>
      <w:r w:rsidR="00906DD8" w:rsidRPr="00906DD8">
        <w:rPr>
          <w:rFonts w:ascii="Times New Roman" w:hAnsi="Times New Roman"/>
          <w:b/>
          <w:snapToGrid w:val="0"/>
          <w:sz w:val="28"/>
          <w:szCs w:val="28"/>
        </w:rPr>
        <w:t xml:space="preserve"> </w:t>
      </w:r>
      <w:r w:rsidR="00906DD8">
        <w:rPr>
          <w:rFonts w:ascii="Times New Roman" w:hAnsi="Times New Roman"/>
          <w:b/>
          <w:snapToGrid w:val="0"/>
          <w:sz w:val="28"/>
          <w:szCs w:val="28"/>
        </w:rPr>
        <w:t>прикрепляю</w:t>
      </w:r>
      <w:r w:rsidR="00840BC6">
        <w:rPr>
          <w:rFonts w:ascii="Times New Roman" w:hAnsi="Times New Roman"/>
          <w:b/>
          <w:snapToGrid w:val="0"/>
          <w:sz w:val="28"/>
          <w:szCs w:val="28"/>
        </w:rPr>
        <w:t xml:space="preserve">тся в облачное хранилище группы (или высылаются на корпоративную почту </w:t>
      </w:r>
      <w:proofErr w:type="spellStart"/>
      <w:r w:rsidR="00840BC6">
        <w:rPr>
          <w:rFonts w:ascii="Times New Roman" w:hAnsi="Times New Roman"/>
          <w:b/>
          <w:snapToGrid w:val="0"/>
          <w:sz w:val="28"/>
          <w:szCs w:val="28"/>
        </w:rPr>
        <w:t>преподавателяя</w:t>
      </w:r>
      <w:proofErr w:type="spellEnd"/>
      <w:r w:rsidR="00840BC6">
        <w:rPr>
          <w:rFonts w:ascii="Times New Roman" w:hAnsi="Times New Roman"/>
          <w:b/>
          <w:snapToGrid w:val="0"/>
          <w:sz w:val="28"/>
          <w:szCs w:val="28"/>
        </w:rPr>
        <w:t>)</w:t>
      </w:r>
    </w:p>
    <w:p w:rsidR="00DF1D7C" w:rsidRDefault="00DF1D7C" w:rsidP="00A03C11">
      <w:pPr>
        <w:spacing w:after="0" w:line="240" w:lineRule="auto"/>
        <w:jc w:val="both"/>
        <w:rPr>
          <w:rFonts w:ascii="Times New Roman" w:hAnsi="Times New Roman"/>
          <w:b/>
          <w:snapToGrid w:val="0"/>
          <w:sz w:val="28"/>
          <w:szCs w:val="28"/>
        </w:rPr>
      </w:pPr>
    </w:p>
    <w:p w:rsidR="00DF1D7C" w:rsidRDefault="00DF1D7C" w:rsidP="005B475B">
      <w:pPr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8"/>
          <w:szCs w:val="28"/>
        </w:rPr>
      </w:pPr>
    </w:p>
    <w:p w:rsidR="00A113CD" w:rsidRPr="00A113CD" w:rsidRDefault="00A113CD" w:rsidP="00A113CD">
      <w:pPr>
        <w:pStyle w:val="20"/>
        <w:shd w:val="clear" w:color="auto" w:fill="auto"/>
        <w:spacing w:line="360" w:lineRule="auto"/>
        <w:ind w:firstLine="940"/>
        <w:rPr>
          <w:sz w:val="28"/>
        </w:rPr>
      </w:pPr>
      <w:r w:rsidRPr="00A113CD">
        <w:rPr>
          <w:sz w:val="28"/>
        </w:rPr>
        <w:t xml:space="preserve">Творческий реферат включает </w:t>
      </w:r>
      <w:r>
        <w:rPr>
          <w:sz w:val="28"/>
        </w:rPr>
        <w:t xml:space="preserve">в себя </w:t>
      </w:r>
      <w:r w:rsidRPr="00A113CD">
        <w:rPr>
          <w:sz w:val="28"/>
        </w:rPr>
        <w:t xml:space="preserve">план исследования: </w:t>
      </w:r>
      <w:r w:rsidRPr="00A113CD">
        <w:rPr>
          <w:b/>
          <w:sz w:val="28"/>
        </w:rPr>
        <w:t>введение, 2-3 вопроса и заключение</w:t>
      </w:r>
      <w:r w:rsidRPr="00A113CD">
        <w:rPr>
          <w:sz w:val="28"/>
        </w:rPr>
        <w:t>. Во введении дается обоснование выбранной темы, целей исследования, анализ источников и литературы. В основной части последовательно, с соблюдением логической преемственности, кратко раскрывается тема, формулируются основные проблемы, выводы, их актуальность применительно к современным событиям в стране и мире. В заключени</w:t>
      </w:r>
      <w:proofErr w:type="gramStart"/>
      <w:r w:rsidRPr="00A113CD">
        <w:rPr>
          <w:sz w:val="28"/>
        </w:rPr>
        <w:t>и</w:t>
      </w:r>
      <w:proofErr w:type="gramEnd"/>
      <w:r w:rsidRPr="00A113CD">
        <w:rPr>
          <w:sz w:val="28"/>
        </w:rPr>
        <w:t xml:space="preserve"> реферата подводятся итоги исследования, формулируются выводы и актуальные уроки, излагаются собственные оценки и взгляды, а также предложения и рекомендации. Далее указываются источники: литература, интерне</w:t>
      </w:r>
      <w:proofErr w:type="gramStart"/>
      <w:r w:rsidRPr="00A113CD">
        <w:rPr>
          <w:sz w:val="28"/>
        </w:rPr>
        <w:t>т-</w:t>
      </w:r>
      <w:proofErr w:type="gramEnd"/>
      <w:r w:rsidRPr="00A113CD">
        <w:rPr>
          <w:sz w:val="28"/>
        </w:rPr>
        <w:t xml:space="preserve"> публикации и т.д.</w:t>
      </w:r>
    </w:p>
    <w:p w:rsidR="00A113CD" w:rsidRDefault="00A113CD" w:rsidP="0038727A">
      <w:pPr>
        <w:spacing w:after="0" w:line="240" w:lineRule="auto"/>
        <w:jc w:val="both"/>
        <w:rPr>
          <w:rFonts w:ascii="Times New Roman" w:hAnsi="Times New Roman"/>
          <w:b/>
          <w:snapToGrid w:val="0"/>
          <w:sz w:val="28"/>
          <w:szCs w:val="28"/>
        </w:rPr>
      </w:pPr>
    </w:p>
    <w:p w:rsidR="00A03C11" w:rsidRDefault="00A03C11" w:rsidP="00A113CD">
      <w:pPr>
        <w:spacing w:after="0" w:line="240" w:lineRule="auto"/>
        <w:jc w:val="both"/>
        <w:rPr>
          <w:rFonts w:ascii="Times New Roman" w:hAnsi="Times New Roman"/>
          <w:b/>
          <w:i/>
          <w:snapToGrid w:val="0"/>
          <w:sz w:val="28"/>
          <w:szCs w:val="28"/>
        </w:rPr>
      </w:pPr>
    </w:p>
    <w:p w:rsidR="005B475B" w:rsidRPr="005B475B" w:rsidRDefault="005B475B" w:rsidP="005B475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napToGrid w:val="0"/>
          <w:sz w:val="28"/>
          <w:szCs w:val="28"/>
        </w:rPr>
      </w:pPr>
      <w:r w:rsidRPr="005B475B">
        <w:rPr>
          <w:rFonts w:ascii="Times New Roman" w:hAnsi="Times New Roman"/>
          <w:b/>
          <w:i/>
          <w:snapToGrid w:val="0"/>
          <w:sz w:val="28"/>
          <w:szCs w:val="28"/>
        </w:rPr>
        <w:t>Пример оформления титульного листа</w:t>
      </w:r>
    </w:p>
    <w:p w:rsidR="005B475B" w:rsidRDefault="005B475B" w:rsidP="005B475B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both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Pr="00816998" w:rsidRDefault="005B475B" w:rsidP="008032D4">
      <w:pPr>
        <w:spacing w:after="0" w:line="240" w:lineRule="auto"/>
        <w:jc w:val="both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Pr="00816998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>Российский университет дружбы народов</w:t>
      </w:r>
    </w:p>
    <w:p w:rsidR="005B475B" w:rsidRPr="00816998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Название факультета или института</w:t>
      </w: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Pr="00816998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Pr="00816998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Эссе </w:t>
      </w:r>
      <w:r w:rsidR="00834806">
        <w:rPr>
          <w:rFonts w:ascii="Times New Roman" w:hAnsi="Times New Roman"/>
          <w:snapToGrid w:val="0"/>
          <w:sz w:val="28"/>
          <w:szCs w:val="28"/>
        </w:rPr>
        <w:t>(Р</w:t>
      </w:r>
      <w:r>
        <w:rPr>
          <w:rFonts w:ascii="Times New Roman" w:hAnsi="Times New Roman"/>
          <w:snapToGrid w:val="0"/>
          <w:sz w:val="28"/>
          <w:szCs w:val="28"/>
        </w:rPr>
        <w:t xml:space="preserve">еферат) </w:t>
      </w:r>
      <w:r w:rsidRPr="00816998">
        <w:rPr>
          <w:rFonts w:ascii="Times New Roman" w:hAnsi="Times New Roman"/>
          <w:snapToGrid w:val="0"/>
          <w:sz w:val="28"/>
          <w:szCs w:val="28"/>
        </w:rPr>
        <w:t>по истории России</w:t>
      </w:r>
    </w:p>
    <w:p w:rsidR="005B475B" w:rsidRPr="00816998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i/>
          <w:snapToGrid w:val="0"/>
          <w:sz w:val="28"/>
          <w:szCs w:val="28"/>
        </w:rPr>
        <w:t>Название</w:t>
      </w: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Pr="00816998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</w:p>
    <w:p w:rsidR="005B475B" w:rsidRPr="00816998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i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                        Автор: </w:t>
      </w:r>
      <w:r w:rsidRPr="00816998">
        <w:rPr>
          <w:rFonts w:ascii="Times New Roman" w:hAnsi="Times New Roman"/>
          <w:i/>
          <w:snapToGrid w:val="0"/>
          <w:sz w:val="28"/>
          <w:szCs w:val="28"/>
        </w:rPr>
        <w:t>ФИО, номер группы</w:t>
      </w:r>
    </w:p>
    <w:p w:rsidR="005B475B" w:rsidRPr="00816998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              Преподаватель: ФИО</w:t>
      </w: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                    </w:t>
      </w: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  <w:r w:rsidRPr="00816998">
        <w:rPr>
          <w:rFonts w:ascii="Times New Roman" w:hAnsi="Times New Roman"/>
          <w:snapToGrid w:val="0"/>
          <w:sz w:val="28"/>
          <w:szCs w:val="28"/>
        </w:rPr>
        <w:t xml:space="preserve">         </w:t>
      </w:r>
    </w:p>
    <w:p w:rsidR="005B475B" w:rsidRDefault="005B475B" w:rsidP="005B475B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Москва</w:t>
      </w:r>
    </w:p>
    <w:p w:rsidR="00A03C11" w:rsidRDefault="0038727A" w:rsidP="00A03C11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2021</w:t>
      </w:r>
    </w:p>
    <w:p w:rsidR="008032D4" w:rsidRDefault="008032D4" w:rsidP="00A03C11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DD4716" w:rsidRPr="00DD4716" w:rsidRDefault="00DD4716" w:rsidP="00A03C11">
      <w:pPr>
        <w:spacing w:after="0" w:line="240" w:lineRule="auto"/>
        <w:ind w:firstLine="709"/>
        <w:jc w:val="center"/>
        <w:rPr>
          <w:rFonts w:ascii="Times New Roman" w:hAnsi="Times New Roman"/>
          <w:b/>
          <w:snapToGrid w:val="0"/>
          <w:sz w:val="32"/>
          <w:szCs w:val="28"/>
        </w:rPr>
      </w:pPr>
      <w:r w:rsidRPr="00DD4716">
        <w:rPr>
          <w:rFonts w:ascii="Times New Roman" w:hAnsi="Times New Roman"/>
          <w:b/>
          <w:snapToGrid w:val="0"/>
          <w:sz w:val="32"/>
          <w:szCs w:val="28"/>
        </w:rPr>
        <w:t>= КАРТА БАЛЛОВ ПО ИСТОРИИ РОССИИ =</w:t>
      </w:r>
    </w:p>
    <w:p w:rsidR="00DD4716" w:rsidRDefault="00DD4716" w:rsidP="00A03C11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DD4716" w:rsidRDefault="00DD4716" w:rsidP="00A03C1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067800" cy="4470400"/>
            <wp:effectExtent l="0" t="0" r="0" b="6350"/>
            <wp:docPr id="2" name="Рисунок 2" descr="C:\Users\Acer\AppData\Local\Microsoft\Windows\INetCache\Content.Word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Word\Sc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716" w:rsidRDefault="00DD4716" w:rsidP="00A03C1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4716" w:rsidRDefault="00DD4716" w:rsidP="00A03C1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4716" w:rsidRDefault="00DD4716" w:rsidP="00DD47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D4716" w:rsidRDefault="00DD4716" w:rsidP="00A03C1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0612" w:rsidRPr="00A03C11" w:rsidRDefault="00A50612" w:rsidP="00A03C11">
      <w:pPr>
        <w:spacing w:after="0" w:line="240" w:lineRule="auto"/>
        <w:ind w:firstLine="709"/>
        <w:jc w:val="center"/>
        <w:rPr>
          <w:rFonts w:ascii="Times New Roman" w:hAnsi="Times New Roman"/>
          <w:snapToGrid w:val="0"/>
          <w:sz w:val="28"/>
          <w:szCs w:val="28"/>
        </w:rPr>
      </w:pPr>
      <w:r w:rsidRPr="006E2BD9">
        <w:rPr>
          <w:rFonts w:ascii="Times New Roman" w:hAnsi="Times New Roman" w:cs="Times New Roman"/>
          <w:b/>
          <w:bCs/>
          <w:sz w:val="28"/>
          <w:szCs w:val="28"/>
        </w:rPr>
        <w:t xml:space="preserve">Критерии оценивания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6E2BD9">
        <w:rPr>
          <w:rFonts w:ascii="Times New Roman" w:hAnsi="Times New Roman" w:cs="Times New Roman"/>
          <w:b/>
          <w:bCs/>
          <w:sz w:val="28"/>
          <w:szCs w:val="28"/>
        </w:rPr>
        <w:t xml:space="preserve">ссе </w:t>
      </w:r>
      <w:r>
        <w:rPr>
          <w:rFonts w:ascii="Times New Roman" w:hAnsi="Times New Roman" w:cs="Times New Roman"/>
          <w:b/>
          <w:bCs/>
          <w:sz w:val="28"/>
          <w:szCs w:val="28"/>
        </w:rPr>
        <w:t>и рефератов</w:t>
      </w:r>
    </w:p>
    <w:p w:rsidR="00A50612" w:rsidRPr="006E2BD9" w:rsidRDefault="00A50612" w:rsidP="00A506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0612" w:rsidRPr="006E2BD9" w:rsidRDefault="00A50612" w:rsidP="00A506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46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4533"/>
        <w:gridCol w:w="9629"/>
      </w:tblGrid>
      <w:tr w:rsidR="00A50612" w:rsidRPr="006E2BD9" w:rsidTr="0038326E">
        <w:trPr>
          <w:trHeight w:val="262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Критерии оценки эссе</w:t>
            </w:r>
          </w:p>
        </w:tc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Измеритель</w:t>
            </w:r>
          </w:p>
        </w:tc>
      </w:tr>
      <w:tr w:rsidR="00A50612" w:rsidRPr="006E2BD9" w:rsidTr="0038326E">
        <w:trPr>
          <w:trHeight w:val="567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 xml:space="preserve">Авторство </w:t>
            </w:r>
            <w:r w:rsidR="00D73C00">
              <w:rPr>
                <w:rFonts w:ascii="Times New Roman" w:hAnsi="Times New Roman" w:cs="Times New Roman"/>
                <w:sz w:val="28"/>
                <w:szCs w:val="28"/>
              </w:rPr>
              <w:t xml:space="preserve">или оригинальность </w:t>
            </w: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 xml:space="preserve">(проверка в </w:t>
            </w:r>
            <w:r w:rsidR="00A113CD">
              <w:rPr>
                <w:rFonts w:ascii="Times New Roman" w:hAnsi="Times New Roman" w:cs="Times New Roman"/>
                <w:sz w:val="28"/>
                <w:szCs w:val="28"/>
              </w:rPr>
              <w:t>системе «</w:t>
            </w:r>
            <w:proofErr w:type="spellStart"/>
            <w:r w:rsidRPr="006E2BD9">
              <w:rPr>
                <w:rFonts w:ascii="Times New Roman" w:hAnsi="Times New Roman" w:cs="Times New Roman"/>
                <w:sz w:val="28"/>
                <w:szCs w:val="28"/>
              </w:rPr>
              <w:t>Антиплагиат</w:t>
            </w:r>
            <w:proofErr w:type="spellEnd"/>
            <w:r w:rsidR="00A113C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A50612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 xml:space="preserve">Авторский текст </w:t>
            </w:r>
            <w:r w:rsidR="00AA0821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0821">
              <w:rPr>
                <w:rFonts w:ascii="Times New Roman" w:hAnsi="Times New Roman" w:cs="Times New Roman"/>
                <w:b/>
                <w:sz w:val="28"/>
                <w:szCs w:val="28"/>
              </w:rPr>
              <w:t>70%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для </w:t>
            </w:r>
            <w:r w:rsidRPr="00AA0821">
              <w:rPr>
                <w:rFonts w:ascii="Times New Roman" w:hAnsi="Times New Roman" w:cs="Times New Roman"/>
                <w:b/>
                <w:sz w:val="28"/>
                <w:szCs w:val="28"/>
              </w:rPr>
              <w:t>эссе</w:t>
            </w:r>
            <w:r w:rsidR="00AA0821" w:rsidRPr="00AA082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50612" w:rsidRPr="00A50612" w:rsidRDefault="00A50612" w:rsidP="00A50612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 xml:space="preserve">Авторский текст от </w:t>
            </w:r>
            <w:r w:rsidRPr="00AA0821">
              <w:rPr>
                <w:rFonts w:ascii="Times New Roman" w:hAnsi="Times New Roman" w:cs="Times New Roman"/>
                <w:b/>
                <w:sz w:val="28"/>
                <w:szCs w:val="28"/>
              </w:rPr>
              <w:t>60%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для </w:t>
            </w:r>
            <w:r w:rsidRPr="00AA0821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  <w:r w:rsidR="00D00B6A" w:rsidRPr="00AA0821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AA0821" w:rsidRPr="00AA082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A50612" w:rsidRPr="006E2BD9" w:rsidTr="0038326E">
        <w:trPr>
          <w:trHeight w:val="845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>Использование дополнительной научной литературы</w:t>
            </w:r>
          </w:p>
        </w:tc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A50612" w:rsidRDefault="00A50612" w:rsidP="00A506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 xml:space="preserve">Анализ и использование информации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менее</w:t>
            </w:r>
            <w:r w:rsidR="00AA0821">
              <w:rPr>
                <w:rFonts w:ascii="Times New Roman" w:hAnsi="Times New Roman" w:cs="Times New Roman"/>
                <w:sz w:val="28"/>
                <w:szCs w:val="28"/>
              </w:rPr>
              <w:t xml:space="preserve"> чем из</w:t>
            </w: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A0821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источников и научных трудов</w:t>
            </w:r>
            <w:r w:rsidR="00AA08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50612" w:rsidRPr="006E2BD9" w:rsidTr="0038326E">
        <w:trPr>
          <w:trHeight w:val="1572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Pr="006E2BD9" w:rsidRDefault="00A50612" w:rsidP="00034C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</w:p>
        </w:tc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6" w:type="dxa"/>
              <w:bottom w:w="0" w:type="dxa"/>
              <w:right w:w="96" w:type="dxa"/>
            </w:tcMar>
            <w:hideMark/>
          </w:tcPr>
          <w:p w:rsidR="00A50612" w:rsidRDefault="00A50612" w:rsidP="00A506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BD9">
              <w:rPr>
                <w:rFonts w:ascii="Times New Roman" w:hAnsi="Times New Roman" w:cs="Times New Roman"/>
                <w:sz w:val="28"/>
                <w:szCs w:val="28"/>
              </w:rPr>
              <w:t>Оформление в соответствии с ГОСТом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инструкции </w:t>
            </w:r>
            <w:r w:rsidR="005F7ACE">
              <w:rPr>
                <w:rFonts w:ascii="Times New Roman" w:hAnsi="Times New Roman" w:cs="Times New Roman"/>
                <w:sz w:val="28"/>
                <w:szCs w:val="28"/>
              </w:rPr>
              <w:t xml:space="preserve">и примеры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выше)</w:t>
            </w:r>
          </w:p>
          <w:p w:rsidR="00A50612" w:rsidRDefault="00A50612" w:rsidP="00A506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наличие (в эссе и реферате):</w:t>
            </w:r>
          </w:p>
          <w:p w:rsidR="00A50612" w:rsidRPr="00934F08" w:rsidRDefault="00A50612" w:rsidP="00A50612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34F08">
              <w:rPr>
                <w:rFonts w:ascii="Times New Roman" w:hAnsi="Times New Roman"/>
                <w:b/>
                <w:sz w:val="28"/>
                <w:szCs w:val="28"/>
              </w:rPr>
              <w:t>Титульный лист</w:t>
            </w:r>
            <w:r w:rsidR="00AA082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612" w:rsidRDefault="00A50612" w:rsidP="00A50612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34F08">
              <w:rPr>
                <w:rFonts w:ascii="Times New Roman" w:hAnsi="Times New Roman"/>
                <w:b/>
                <w:sz w:val="28"/>
                <w:szCs w:val="28"/>
              </w:rPr>
              <w:t>План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934F08">
              <w:rPr>
                <w:rFonts w:ascii="Times New Roman" w:hAnsi="Times New Roman"/>
                <w:sz w:val="28"/>
                <w:szCs w:val="28"/>
              </w:rPr>
              <w:t>можно назвать этот пункт «</w:t>
            </w:r>
            <w:r>
              <w:rPr>
                <w:rFonts w:ascii="Times New Roman" w:hAnsi="Times New Roman"/>
                <w:sz w:val="28"/>
                <w:szCs w:val="28"/>
              </w:rPr>
              <w:t>Содержание</w:t>
            </w:r>
            <w:r w:rsidR="00934F08">
              <w:rPr>
                <w:rFonts w:ascii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или </w:t>
            </w:r>
            <w:r w:rsidR="00934F08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Оглавление</w:t>
            </w:r>
            <w:r w:rsidR="00934F08">
              <w:rPr>
                <w:rFonts w:ascii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минимум 4 пункта</w:t>
            </w:r>
            <w:r w:rsidR="00641570">
              <w:rPr>
                <w:rFonts w:ascii="Times New Roman" w:hAnsi="Times New Roman"/>
                <w:sz w:val="28"/>
                <w:szCs w:val="28"/>
              </w:rPr>
              <w:t xml:space="preserve"> с указанием страницы начала каждого пункта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="00AA082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8326E" w:rsidRDefault="0038326E" w:rsidP="00A50612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8326E">
              <w:rPr>
                <w:rFonts w:ascii="Times New Roman" w:hAnsi="Times New Roman"/>
                <w:b/>
                <w:sz w:val="28"/>
                <w:szCs w:val="28"/>
              </w:rPr>
              <w:t>Только для реферата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в тексте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должны быть </w:t>
            </w:r>
            <w:r w:rsidRPr="0038326E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сноски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на источники и литературу из расчета: минимум 1 сноска на 2 страницы текста.</w:t>
            </w:r>
          </w:p>
          <w:p w:rsidR="00A50612" w:rsidRDefault="00641570" w:rsidP="00A50612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основного текста – личный </w:t>
            </w:r>
            <w:r w:rsidR="00934F08" w:rsidRPr="00934F08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Pr="00934F08">
              <w:rPr>
                <w:rFonts w:ascii="Times New Roman" w:hAnsi="Times New Roman"/>
                <w:b/>
                <w:sz w:val="28"/>
                <w:szCs w:val="28"/>
              </w:rPr>
              <w:t>ывод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 теме реферата или эссе</w:t>
            </w:r>
            <w:r w:rsidR="00AA082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34F08" w:rsidRDefault="00934F08" w:rsidP="00934F08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8326E">
              <w:rPr>
                <w:rFonts w:ascii="Times New Roman" w:hAnsi="Times New Roman"/>
                <w:b/>
                <w:sz w:val="28"/>
                <w:szCs w:val="28"/>
              </w:rPr>
              <w:t>Только для реферата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на последней странице  обязательно указать </w:t>
            </w:r>
            <w:r w:rsidRPr="00934F08">
              <w:rPr>
                <w:rFonts w:ascii="Times New Roman" w:hAnsi="Times New Roman"/>
                <w:b/>
                <w:sz w:val="28"/>
                <w:szCs w:val="28"/>
              </w:rPr>
              <w:t>Список источников и литературы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минимальное количество источников в реферате – </w:t>
            </w:r>
            <w:r w:rsidRPr="00785B8F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(книги, отдельные статьи), из них может быть указано </w:t>
            </w:r>
            <w:r w:rsidRPr="00785B8F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НЕ больше 2 интернет-ресурсов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)</w:t>
            </w:r>
            <w:r w:rsidR="00AA0821">
              <w:rPr>
                <w:rFonts w:ascii="Times New Roman" w:hAnsi="Times New Roman"/>
                <w:snapToGrid w:val="0"/>
                <w:sz w:val="28"/>
                <w:szCs w:val="28"/>
              </w:rPr>
              <w:t>.</w:t>
            </w:r>
          </w:p>
          <w:p w:rsidR="00A50612" w:rsidRPr="00AA0821" w:rsidRDefault="00934F08" w:rsidP="00A50612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0821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Объем</w:t>
            </w:r>
            <w:r w:rsidRPr="00934F0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текста эссе -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минимум</w:t>
            </w:r>
            <w:r w:rsidRPr="00934F0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r w:rsidRPr="00AA0821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6-10  страниц</w:t>
            </w:r>
            <w:r w:rsidR="00AA0821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А</w:t>
            </w:r>
            <w:proofErr w:type="gramStart"/>
            <w:r w:rsidR="00AA0821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4</w:t>
            </w:r>
            <w:proofErr w:type="gramEnd"/>
            <w:r w:rsidRPr="00934F0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, объем творческого реферата –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минимум </w:t>
            </w:r>
            <w:r w:rsidR="00AA0821" w:rsidRPr="00AA0821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15-20 страниц</w:t>
            </w:r>
            <w:r w:rsidR="00AA0821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А4.</w:t>
            </w:r>
          </w:p>
          <w:p w:rsidR="00A50612" w:rsidRPr="006E2BD9" w:rsidRDefault="00A50612" w:rsidP="00A506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0612" w:rsidRPr="00D915F2" w:rsidRDefault="00A50612"/>
    <w:sectPr w:rsidR="00A50612" w:rsidRPr="00D915F2" w:rsidSect="005B475B">
      <w:footerReference w:type="default" r:id="rId10"/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2FB" w:rsidRDefault="003002FB" w:rsidP="00A03C11">
      <w:pPr>
        <w:spacing w:after="0" w:line="240" w:lineRule="auto"/>
      </w:pPr>
      <w:r>
        <w:separator/>
      </w:r>
    </w:p>
  </w:endnote>
  <w:endnote w:type="continuationSeparator" w:id="0">
    <w:p w:rsidR="003002FB" w:rsidRDefault="003002FB" w:rsidP="00A0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605205"/>
      <w:docPartObj>
        <w:docPartGallery w:val="Page Numbers (Bottom of Page)"/>
        <w:docPartUnique/>
      </w:docPartObj>
    </w:sdtPr>
    <w:sdtEndPr/>
    <w:sdtContent>
      <w:p w:rsidR="00A03C11" w:rsidRDefault="00A03C1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58A">
          <w:rPr>
            <w:noProof/>
          </w:rPr>
          <w:t>5</w:t>
        </w:r>
        <w:r>
          <w:fldChar w:fldCharType="end"/>
        </w:r>
      </w:p>
    </w:sdtContent>
  </w:sdt>
  <w:p w:rsidR="00A03C11" w:rsidRDefault="00A03C1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2FB" w:rsidRDefault="003002FB" w:rsidP="00A03C11">
      <w:pPr>
        <w:spacing w:after="0" w:line="240" w:lineRule="auto"/>
      </w:pPr>
      <w:r>
        <w:separator/>
      </w:r>
    </w:p>
  </w:footnote>
  <w:footnote w:type="continuationSeparator" w:id="0">
    <w:p w:rsidR="003002FB" w:rsidRDefault="003002FB" w:rsidP="00A03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1E7"/>
    <w:multiLevelType w:val="hybridMultilevel"/>
    <w:tmpl w:val="671657CA"/>
    <w:lvl w:ilvl="0" w:tplc="627214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96672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07221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1E2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9C043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CBEF5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62107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A388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86B3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817ED"/>
    <w:multiLevelType w:val="hybridMultilevel"/>
    <w:tmpl w:val="044AD3C4"/>
    <w:lvl w:ilvl="0" w:tplc="98940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BE464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83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8671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C3A6C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BF2B0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6C025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18B0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5C95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D410E"/>
    <w:multiLevelType w:val="hybridMultilevel"/>
    <w:tmpl w:val="8D5218DA"/>
    <w:lvl w:ilvl="0" w:tplc="77DEE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>
    <w:nsid w:val="182C17CD"/>
    <w:multiLevelType w:val="multilevel"/>
    <w:tmpl w:val="7A7AFA2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DF61C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B046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366A91"/>
    <w:multiLevelType w:val="hybridMultilevel"/>
    <w:tmpl w:val="14323A3E"/>
    <w:lvl w:ilvl="0" w:tplc="CF884D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DDE68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898909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68A28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9181B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CA63B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42040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014517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0E6EE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2132B9"/>
    <w:multiLevelType w:val="hybridMultilevel"/>
    <w:tmpl w:val="3D8E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A6417"/>
    <w:multiLevelType w:val="hybridMultilevel"/>
    <w:tmpl w:val="3056A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E4981"/>
    <w:multiLevelType w:val="hybridMultilevel"/>
    <w:tmpl w:val="69681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D6F8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CE50115"/>
    <w:multiLevelType w:val="hybridMultilevel"/>
    <w:tmpl w:val="86A048C2"/>
    <w:lvl w:ilvl="0" w:tplc="8B9EA5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A20BB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BA6CD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14255F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B4DFF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4380E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C07ED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D388B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6B2FD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B704B4"/>
    <w:multiLevelType w:val="multilevel"/>
    <w:tmpl w:val="22BC0772"/>
    <w:lvl w:ilvl="0">
      <w:start w:val="49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62D1342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63D785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A005124"/>
    <w:multiLevelType w:val="hybridMultilevel"/>
    <w:tmpl w:val="36CCA9FE"/>
    <w:lvl w:ilvl="0" w:tplc="E8A0FE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8CA75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4E88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8203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A0D4F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E7E92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A4E3A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26BA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970F2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C80F2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65606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13"/>
  </w:num>
  <w:num w:numId="5">
    <w:abstractNumId w:val="10"/>
  </w:num>
  <w:num w:numId="6">
    <w:abstractNumId w:val="4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15"/>
  </w:num>
  <w:num w:numId="14">
    <w:abstractNumId w:val="6"/>
  </w:num>
  <w:num w:numId="15">
    <w:abstractNumId w:val="9"/>
  </w:num>
  <w:num w:numId="16">
    <w:abstractNumId w:val="3"/>
  </w:num>
  <w:num w:numId="17">
    <w:abstractNumId w:val="12"/>
    <w:lvlOverride w:ilvl="0">
      <w:startOverride w:val="4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C1"/>
    <w:rsid w:val="000248DF"/>
    <w:rsid w:val="000C2595"/>
    <w:rsid w:val="001C73B0"/>
    <w:rsid w:val="001D5997"/>
    <w:rsid w:val="0021006A"/>
    <w:rsid w:val="0024672B"/>
    <w:rsid w:val="003002FB"/>
    <w:rsid w:val="003044C1"/>
    <w:rsid w:val="0036698E"/>
    <w:rsid w:val="0038326E"/>
    <w:rsid w:val="0038727A"/>
    <w:rsid w:val="003900A0"/>
    <w:rsid w:val="003E1C4A"/>
    <w:rsid w:val="00407D9F"/>
    <w:rsid w:val="00414067"/>
    <w:rsid w:val="00423CD4"/>
    <w:rsid w:val="00535A79"/>
    <w:rsid w:val="005B475B"/>
    <w:rsid w:val="005F7ACE"/>
    <w:rsid w:val="00620BC0"/>
    <w:rsid w:val="00641570"/>
    <w:rsid w:val="00672001"/>
    <w:rsid w:val="00685374"/>
    <w:rsid w:val="0068555D"/>
    <w:rsid w:val="007462C2"/>
    <w:rsid w:val="0076700A"/>
    <w:rsid w:val="00785B8F"/>
    <w:rsid w:val="007C35B3"/>
    <w:rsid w:val="007C649F"/>
    <w:rsid w:val="008032D4"/>
    <w:rsid w:val="00834806"/>
    <w:rsid w:val="00840BC6"/>
    <w:rsid w:val="00894675"/>
    <w:rsid w:val="008C4AA1"/>
    <w:rsid w:val="00906DD8"/>
    <w:rsid w:val="00934F08"/>
    <w:rsid w:val="0096706F"/>
    <w:rsid w:val="00A03C11"/>
    <w:rsid w:val="00A113CD"/>
    <w:rsid w:val="00A45575"/>
    <w:rsid w:val="00A45713"/>
    <w:rsid w:val="00A50612"/>
    <w:rsid w:val="00AA0588"/>
    <w:rsid w:val="00AA0821"/>
    <w:rsid w:val="00C75176"/>
    <w:rsid w:val="00D00B6A"/>
    <w:rsid w:val="00D55905"/>
    <w:rsid w:val="00D73C00"/>
    <w:rsid w:val="00D8394D"/>
    <w:rsid w:val="00D915F2"/>
    <w:rsid w:val="00DD4716"/>
    <w:rsid w:val="00DE10D0"/>
    <w:rsid w:val="00DF1D7C"/>
    <w:rsid w:val="00EC57C4"/>
    <w:rsid w:val="00FB3522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588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semiHidden/>
    <w:unhideWhenUsed/>
    <w:rsid w:val="005B475B"/>
    <w:pPr>
      <w:spacing w:after="120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B475B"/>
    <w:rPr>
      <w:rFonts w:ascii="Calibri" w:eastAsia="Calibri" w:hAnsi="Calibri" w:cs="Times New Roman"/>
      <w:sz w:val="16"/>
      <w:szCs w:val="16"/>
    </w:rPr>
  </w:style>
  <w:style w:type="paragraph" w:styleId="a5">
    <w:name w:val="List Paragraph"/>
    <w:basedOn w:val="a"/>
    <w:uiPriority w:val="34"/>
    <w:qFormat/>
    <w:rsid w:val="005B475B"/>
    <w:pPr>
      <w:ind w:left="720"/>
      <w:contextualSpacing/>
    </w:pPr>
    <w:rPr>
      <w:rFonts w:ascii="Calibri" w:eastAsia="Calibri" w:hAnsi="Calibri" w:cs="Times New Roman"/>
    </w:rPr>
  </w:style>
  <w:style w:type="paragraph" w:styleId="a6">
    <w:name w:val="Body Text Indent"/>
    <w:basedOn w:val="a"/>
    <w:link w:val="a7"/>
    <w:uiPriority w:val="99"/>
    <w:semiHidden/>
    <w:unhideWhenUsed/>
    <w:rsid w:val="00D5590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D55905"/>
  </w:style>
  <w:style w:type="character" w:styleId="a8">
    <w:name w:val="annotation reference"/>
    <w:basedOn w:val="a0"/>
    <w:uiPriority w:val="99"/>
    <w:semiHidden/>
    <w:unhideWhenUsed/>
    <w:rsid w:val="0041406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1406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1406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1406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14067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A03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03C11"/>
  </w:style>
  <w:style w:type="paragraph" w:styleId="af">
    <w:name w:val="footer"/>
    <w:basedOn w:val="a"/>
    <w:link w:val="af0"/>
    <w:uiPriority w:val="99"/>
    <w:unhideWhenUsed/>
    <w:rsid w:val="00A03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03C11"/>
  </w:style>
  <w:style w:type="character" w:customStyle="1" w:styleId="2">
    <w:name w:val="Основной текст (2)_"/>
    <w:basedOn w:val="a0"/>
    <w:link w:val="20"/>
    <w:rsid w:val="00A113C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13CD"/>
    <w:pPr>
      <w:widowControl w:val="0"/>
      <w:shd w:val="clear" w:color="auto" w:fill="FFFFFF"/>
      <w:spacing w:after="0" w:line="277" w:lineRule="exact"/>
      <w:ind w:hanging="400"/>
      <w:jc w:val="both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588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semiHidden/>
    <w:unhideWhenUsed/>
    <w:rsid w:val="005B475B"/>
    <w:pPr>
      <w:spacing w:after="120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B475B"/>
    <w:rPr>
      <w:rFonts w:ascii="Calibri" w:eastAsia="Calibri" w:hAnsi="Calibri" w:cs="Times New Roman"/>
      <w:sz w:val="16"/>
      <w:szCs w:val="16"/>
    </w:rPr>
  </w:style>
  <w:style w:type="paragraph" w:styleId="a5">
    <w:name w:val="List Paragraph"/>
    <w:basedOn w:val="a"/>
    <w:uiPriority w:val="34"/>
    <w:qFormat/>
    <w:rsid w:val="005B475B"/>
    <w:pPr>
      <w:ind w:left="720"/>
      <w:contextualSpacing/>
    </w:pPr>
    <w:rPr>
      <w:rFonts w:ascii="Calibri" w:eastAsia="Calibri" w:hAnsi="Calibri" w:cs="Times New Roman"/>
    </w:rPr>
  </w:style>
  <w:style w:type="paragraph" w:styleId="a6">
    <w:name w:val="Body Text Indent"/>
    <w:basedOn w:val="a"/>
    <w:link w:val="a7"/>
    <w:uiPriority w:val="99"/>
    <w:semiHidden/>
    <w:unhideWhenUsed/>
    <w:rsid w:val="00D5590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D55905"/>
  </w:style>
  <w:style w:type="character" w:styleId="a8">
    <w:name w:val="annotation reference"/>
    <w:basedOn w:val="a0"/>
    <w:uiPriority w:val="99"/>
    <w:semiHidden/>
    <w:unhideWhenUsed/>
    <w:rsid w:val="0041406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1406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1406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1406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14067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A03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03C11"/>
  </w:style>
  <w:style w:type="paragraph" w:styleId="af">
    <w:name w:val="footer"/>
    <w:basedOn w:val="a"/>
    <w:link w:val="af0"/>
    <w:uiPriority w:val="99"/>
    <w:unhideWhenUsed/>
    <w:rsid w:val="00A03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03C11"/>
  </w:style>
  <w:style w:type="character" w:customStyle="1" w:styleId="2">
    <w:name w:val="Основной текст (2)_"/>
    <w:basedOn w:val="a0"/>
    <w:link w:val="20"/>
    <w:rsid w:val="00A113C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13CD"/>
    <w:pPr>
      <w:widowControl w:val="0"/>
      <w:shd w:val="clear" w:color="auto" w:fill="FFFFFF"/>
      <w:spacing w:after="0" w:line="277" w:lineRule="exact"/>
      <w:ind w:hanging="40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BE48B-4A68-4262-8B74-ADA33037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2019-11-12T21:21:00Z</cp:lastPrinted>
  <dcterms:created xsi:type="dcterms:W3CDTF">2021-12-18T10:38:00Z</dcterms:created>
  <dcterms:modified xsi:type="dcterms:W3CDTF">2022-02-08T12:27:00Z</dcterms:modified>
</cp:coreProperties>
</file>