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D3EE9" w14:textId="77777777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normaltextrun"/>
          <w:b/>
          <w:bCs/>
          <w:sz w:val="28"/>
          <w:szCs w:val="28"/>
        </w:rPr>
        <w:t>РОССИЙСКИЙ УНИВЕРСИТЕТ ДРУЖБЫ НАРОДОВ</w:t>
      </w:r>
      <w:r w:rsidRPr="00660ADB">
        <w:rPr>
          <w:rStyle w:val="eop"/>
          <w:sz w:val="28"/>
          <w:szCs w:val="28"/>
        </w:rPr>
        <w:t> </w:t>
      </w:r>
    </w:p>
    <w:p w14:paraId="485C0D3A" w14:textId="5A183455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eop"/>
          <w:sz w:val="28"/>
          <w:szCs w:val="28"/>
        </w:rPr>
        <w:t> </w:t>
      </w:r>
    </w:p>
    <w:p w14:paraId="0E743D3E" w14:textId="77777777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eop"/>
          <w:sz w:val="28"/>
          <w:szCs w:val="28"/>
        </w:rPr>
        <w:t> </w:t>
      </w:r>
    </w:p>
    <w:p w14:paraId="1C5E3ED4" w14:textId="77777777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eop"/>
          <w:sz w:val="28"/>
          <w:szCs w:val="28"/>
        </w:rPr>
        <w:t> </w:t>
      </w:r>
    </w:p>
    <w:p w14:paraId="669D138B" w14:textId="77777777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eop"/>
          <w:sz w:val="28"/>
          <w:szCs w:val="28"/>
        </w:rPr>
        <w:t> </w:t>
      </w:r>
    </w:p>
    <w:p w14:paraId="3303B51B" w14:textId="77777777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b/>
          <w:bCs/>
          <w:sz w:val="28"/>
          <w:szCs w:val="28"/>
        </w:rPr>
      </w:pPr>
      <w:r w:rsidRPr="00660ADB">
        <w:rPr>
          <w:rStyle w:val="eop"/>
          <w:sz w:val="28"/>
          <w:szCs w:val="28"/>
        </w:rPr>
        <w:t> </w:t>
      </w:r>
    </w:p>
    <w:p w14:paraId="46AEAD0A" w14:textId="68EDC303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b/>
          <w:bCs/>
          <w:sz w:val="32"/>
          <w:szCs w:val="32"/>
        </w:rPr>
      </w:pPr>
      <w:r w:rsidRPr="00660ADB">
        <w:rPr>
          <w:rStyle w:val="eop"/>
          <w:b/>
          <w:bCs/>
          <w:sz w:val="32"/>
          <w:szCs w:val="32"/>
        </w:rPr>
        <w:t>ЭССЭ ПО ИСТОРИИ</w:t>
      </w:r>
    </w:p>
    <w:p w14:paraId="36312C41" w14:textId="77777777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b/>
          <w:bCs/>
          <w:sz w:val="28"/>
          <w:szCs w:val="28"/>
        </w:rPr>
      </w:pPr>
      <w:r w:rsidRPr="00660ADB">
        <w:rPr>
          <w:rStyle w:val="normaltextrun"/>
          <w:b/>
          <w:bCs/>
          <w:sz w:val="28"/>
          <w:szCs w:val="28"/>
        </w:rPr>
        <w:t>на тему:</w:t>
      </w:r>
      <w:r w:rsidRPr="00660ADB">
        <w:rPr>
          <w:rStyle w:val="eop"/>
          <w:b/>
          <w:bCs/>
          <w:sz w:val="28"/>
          <w:szCs w:val="28"/>
        </w:rPr>
        <w:t> </w:t>
      </w:r>
    </w:p>
    <w:p w14:paraId="177B885E" w14:textId="77777777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eop"/>
          <w:sz w:val="28"/>
          <w:szCs w:val="28"/>
        </w:rPr>
        <w:t> </w:t>
      </w:r>
    </w:p>
    <w:p w14:paraId="36C1F737" w14:textId="77777777" w:rsidR="0068213A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660ADB">
        <w:rPr>
          <w:rStyle w:val="normaltextrun"/>
          <w:b/>
          <w:bCs/>
          <w:sz w:val="28"/>
          <w:szCs w:val="28"/>
        </w:rPr>
        <w:t>«</w:t>
      </w:r>
      <w:r w:rsidR="000D3A67" w:rsidRPr="00660ADB">
        <w:rPr>
          <w:rStyle w:val="normaltextrun"/>
          <w:b/>
          <w:bCs/>
          <w:sz w:val="28"/>
          <w:szCs w:val="28"/>
        </w:rPr>
        <w:t xml:space="preserve">Россия и Франция: взаимосвязь цивилизаций </w:t>
      </w:r>
    </w:p>
    <w:p w14:paraId="792B2DF3" w14:textId="0A277BEE" w:rsidR="004E3CC6" w:rsidRPr="00660ADB" w:rsidRDefault="0068213A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normaltextrun"/>
          <w:b/>
          <w:bCs/>
          <w:sz w:val="28"/>
          <w:szCs w:val="28"/>
        </w:rPr>
        <w:t>и</w:t>
      </w:r>
      <w:r w:rsidR="000D3A67" w:rsidRPr="00660ADB">
        <w:rPr>
          <w:rStyle w:val="normaltextrun"/>
          <w:b/>
          <w:bCs/>
          <w:sz w:val="28"/>
          <w:szCs w:val="28"/>
        </w:rPr>
        <w:t xml:space="preserve"> культур </w:t>
      </w:r>
      <w:r w:rsidR="00433958" w:rsidRPr="00660ADB">
        <w:rPr>
          <w:rStyle w:val="normaltextrun"/>
          <w:b/>
          <w:bCs/>
          <w:sz w:val="28"/>
          <w:szCs w:val="28"/>
        </w:rPr>
        <w:t xml:space="preserve">в </w:t>
      </w:r>
      <w:r w:rsidR="00433958" w:rsidRPr="00660ADB">
        <w:rPr>
          <w:rStyle w:val="normaltextrun"/>
          <w:b/>
          <w:bCs/>
          <w:sz w:val="28"/>
          <w:szCs w:val="28"/>
          <w:lang w:val="en-US"/>
        </w:rPr>
        <w:t>XVIII</w:t>
      </w:r>
      <w:r w:rsidRPr="00660ADB">
        <w:rPr>
          <w:rStyle w:val="normaltextrun"/>
          <w:b/>
          <w:bCs/>
          <w:sz w:val="28"/>
          <w:szCs w:val="28"/>
        </w:rPr>
        <w:t xml:space="preserve"> веке</w:t>
      </w:r>
      <w:r w:rsidR="004E3CC6" w:rsidRPr="00660ADB">
        <w:rPr>
          <w:rStyle w:val="normaltextrun"/>
          <w:b/>
          <w:bCs/>
          <w:sz w:val="28"/>
          <w:szCs w:val="28"/>
        </w:rPr>
        <w:t>»</w:t>
      </w:r>
      <w:r w:rsidR="004E3CC6" w:rsidRPr="00660ADB">
        <w:rPr>
          <w:rStyle w:val="eop"/>
          <w:sz w:val="28"/>
          <w:szCs w:val="28"/>
        </w:rPr>
        <w:t> </w:t>
      </w:r>
    </w:p>
    <w:p w14:paraId="088EBF23" w14:textId="77777777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eop"/>
          <w:sz w:val="28"/>
          <w:szCs w:val="28"/>
        </w:rPr>
        <w:t> </w:t>
      </w:r>
    </w:p>
    <w:p w14:paraId="67475EEE" w14:textId="77777777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eop"/>
          <w:sz w:val="28"/>
          <w:szCs w:val="28"/>
        </w:rPr>
        <w:t> </w:t>
      </w:r>
    </w:p>
    <w:p w14:paraId="1BF37034" w14:textId="77777777" w:rsidR="002640FA" w:rsidRPr="00660ADB" w:rsidRDefault="002640FA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sz w:val="28"/>
          <w:szCs w:val="28"/>
        </w:rPr>
      </w:pPr>
    </w:p>
    <w:p w14:paraId="382A9CC9" w14:textId="77777777" w:rsidR="002640FA" w:rsidRPr="00660ADB" w:rsidRDefault="002640FA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sz w:val="28"/>
          <w:szCs w:val="28"/>
        </w:rPr>
      </w:pPr>
    </w:p>
    <w:p w14:paraId="3811B9A9" w14:textId="65242EF7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eop"/>
          <w:sz w:val="28"/>
          <w:szCs w:val="28"/>
        </w:rPr>
        <w:t> </w:t>
      </w:r>
    </w:p>
    <w:p w14:paraId="1B0C6323" w14:textId="77777777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eop"/>
          <w:sz w:val="28"/>
          <w:szCs w:val="28"/>
        </w:rPr>
        <w:t> </w:t>
      </w:r>
    </w:p>
    <w:p w14:paraId="4543E7EB" w14:textId="77777777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eop"/>
          <w:sz w:val="28"/>
          <w:szCs w:val="28"/>
        </w:rPr>
        <w:t> </w:t>
      </w:r>
    </w:p>
    <w:p w14:paraId="5924F0AC" w14:textId="1A0CE394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660ADB">
        <w:rPr>
          <w:rStyle w:val="normaltextrun"/>
          <w:b/>
          <w:bCs/>
          <w:sz w:val="28"/>
          <w:szCs w:val="28"/>
        </w:rPr>
        <w:t>Факультет:</w:t>
      </w:r>
      <w:r w:rsidRPr="00660ADB">
        <w:rPr>
          <w:rStyle w:val="eop"/>
          <w:sz w:val="28"/>
          <w:szCs w:val="28"/>
        </w:rPr>
        <w:t> </w:t>
      </w:r>
      <w:r w:rsidR="000D3A67" w:rsidRPr="00660ADB">
        <w:rPr>
          <w:rStyle w:val="eop"/>
          <w:sz w:val="28"/>
          <w:szCs w:val="28"/>
        </w:rPr>
        <w:t>ФФМИЕН</w:t>
      </w:r>
    </w:p>
    <w:p w14:paraId="7931C934" w14:textId="0A444091" w:rsidR="004E3CC6" w:rsidRPr="00660ADB" w:rsidRDefault="00900947" w:rsidP="00E34C59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660ADB">
        <w:rPr>
          <w:rStyle w:val="normaltextrun"/>
          <w:b/>
          <w:bCs/>
          <w:sz w:val="28"/>
          <w:szCs w:val="28"/>
        </w:rPr>
        <w:t>Студент: </w:t>
      </w:r>
      <w:r w:rsidR="000D3A67" w:rsidRPr="00660ADB">
        <w:rPr>
          <w:rStyle w:val="normaltextrun"/>
          <w:bCs/>
          <w:sz w:val="28"/>
          <w:szCs w:val="28"/>
        </w:rPr>
        <w:t>Маслова Анастасия</w:t>
      </w:r>
    </w:p>
    <w:p w14:paraId="0600BE1D" w14:textId="2865FC5D" w:rsidR="004E3CC6" w:rsidRPr="00660ADB" w:rsidRDefault="00900947" w:rsidP="00E34C59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660ADB">
        <w:rPr>
          <w:rStyle w:val="normaltextrun"/>
          <w:b/>
          <w:bCs/>
          <w:sz w:val="28"/>
          <w:szCs w:val="28"/>
        </w:rPr>
        <w:t>Группа:</w:t>
      </w:r>
      <w:r w:rsidRPr="00660ADB">
        <w:rPr>
          <w:rStyle w:val="normaltextrun"/>
          <w:sz w:val="28"/>
          <w:szCs w:val="28"/>
        </w:rPr>
        <w:t> </w:t>
      </w:r>
      <w:r w:rsidR="000D3A67" w:rsidRPr="00660ADB">
        <w:rPr>
          <w:rStyle w:val="normaltextrun"/>
          <w:sz w:val="28"/>
          <w:szCs w:val="28"/>
        </w:rPr>
        <w:t>НКНбд-01-21</w:t>
      </w:r>
    </w:p>
    <w:p w14:paraId="7E0141D3" w14:textId="7842FF96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660ADB">
        <w:rPr>
          <w:rStyle w:val="normaltextrun"/>
          <w:b/>
          <w:bCs/>
          <w:sz w:val="28"/>
          <w:szCs w:val="28"/>
        </w:rPr>
        <w:t xml:space="preserve">Научный </w:t>
      </w:r>
      <w:r w:rsidR="00900947" w:rsidRPr="00660ADB">
        <w:rPr>
          <w:rStyle w:val="normaltextrun"/>
          <w:b/>
          <w:bCs/>
          <w:sz w:val="28"/>
          <w:szCs w:val="28"/>
        </w:rPr>
        <w:t>руководитель:</w:t>
      </w:r>
      <w:r w:rsidR="00900947" w:rsidRPr="00660ADB">
        <w:rPr>
          <w:rStyle w:val="normaltextrun"/>
          <w:sz w:val="28"/>
          <w:szCs w:val="28"/>
        </w:rPr>
        <w:t> </w:t>
      </w:r>
      <w:r w:rsidR="00E34C59" w:rsidRPr="00660ADB">
        <w:rPr>
          <w:rStyle w:val="normaltextrun"/>
          <w:sz w:val="28"/>
          <w:szCs w:val="28"/>
        </w:rPr>
        <w:t>Моржеедов В.Г.</w:t>
      </w:r>
    </w:p>
    <w:p w14:paraId="7AAB6250" w14:textId="77777777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eop"/>
          <w:sz w:val="28"/>
          <w:szCs w:val="28"/>
        </w:rPr>
        <w:t> </w:t>
      </w:r>
    </w:p>
    <w:p w14:paraId="1BE79A31" w14:textId="77777777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eop"/>
          <w:sz w:val="28"/>
          <w:szCs w:val="28"/>
        </w:rPr>
        <w:t> </w:t>
      </w:r>
    </w:p>
    <w:p w14:paraId="140E07F1" w14:textId="5E906F14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sz w:val="28"/>
          <w:szCs w:val="28"/>
        </w:rPr>
      </w:pPr>
      <w:r w:rsidRPr="00660ADB">
        <w:rPr>
          <w:rStyle w:val="eop"/>
          <w:sz w:val="28"/>
          <w:szCs w:val="28"/>
        </w:rPr>
        <w:t> </w:t>
      </w:r>
    </w:p>
    <w:p w14:paraId="0F711989" w14:textId="7323AD38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sz w:val="28"/>
          <w:szCs w:val="28"/>
        </w:rPr>
      </w:pPr>
    </w:p>
    <w:p w14:paraId="1E8A9AC7" w14:textId="21F67DAD" w:rsidR="00E34C59" w:rsidRPr="00660ADB" w:rsidRDefault="00E34C59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sz w:val="28"/>
          <w:szCs w:val="28"/>
        </w:rPr>
      </w:pPr>
    </w:p>
    <w:p w14:paraId="2BEFC9C4" w14:textId="77777777" w:rsidR="004E3CC6" w:rsidRPr="00660ADB" w:rsidRDefault="004E3CC6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sz w:val="28"/>
          <w:szCs w:val="28"/>
        </w:rPr>
      </w:pPr>
    </w:p>
    <w:p w14:paraId="51A17392" w14:textId="6691E059" w:rsidR="000D3A67" w:rsidRPr="00660ADB" w:rsidRDefault="000D3A67" w:rsidP="00E34C59">
      <w:pPr>
        <w:pStyle w:val="paragraph"/>
        <w:spacing w:before="0" w:beforeAutospacing="0" w:after="0" w:afterAutospacing="0" w:line="360" w:lineRule="auto"/>
        <w:ind w:left="709" w:firstLine="709"/>
        <w:jc w:val="center"/>
        <w:textAlignment w:val="baseline"/>
        <w:rPr>
          <w:sz w:val="28"/>
          <w:szCs w:val="28"/>
        </w:rPr>
      </w:pPr>
    </w:p>
    <w:p w14:paraId="014261E6" w14:textId="6686BD0C" w:rsidR="004E3CC6" w:rsidRPr="00660ADB" w:rsidRDefault="000D3A67" w:rsidP="00E34C5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normaltextrun"/>
          <w:b/>
          <w:bCs/>
          <w:sz w:val="28"/>
          <w:szCs w:val="28"/>
        </w:rPr>
        <w:t>Москва - 2022</w:t>
      </w:r>
      <w:r w:rsidR="004E3CC6" w:rsidRPr="00660ADB">
        <w:rPr>
          <w:rStyle w:val="eop"/>
          <w:sz w:val="28"/>
          <w:szCs w:val="28"/>
        </w:rPr>
        <w:t> </w:t>
      </w:r>
    </w:p>
    <w:p w14:paraId="7D3D475D" w14:textId="147D45A0" w:rsidR="000D3A67" w:rsidRPr="00660ADB" w:rsidRDefault="006C079F" w:rsidP="002473DB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60ADB">
        <w:rPr>
          <w:rStyle w:val="eop"/>
          <w:b/>
          <w:bCs/>
          <w:sz w:val="28"/>
          <w:szCs w:val="28"/>
        </w:rPr>
        <w:lastRenderedPageBreak/>
        <w:t>План</w:t>
      </w:r>
      <w:r w:rsidR="00E34C59" w:rsidRPr="00660ADB">
        <w:rPr>
          <w:rStyle w:val="eop"/>
          <w:sz w:val="28"/>
          <w:szCs w:val="28"/>
        </w:rPr>
        <w:t>.</w:t>
      </w:r>
      <w:r w:rsidR="00E34C59" w:rsidRPr="00660ADB">
        <w:rPr>
          <w:rStyle w:val="eop"/>
          <w:sz w:val="28"/>
          <w:szCs w:val="28"/>
        </w:rPr>
        <w:br/>
      </w:r>
    </w:p>
    <w:sdt>
      <w:sdtPr>
        <w:rPr>
          <w:rFonts w:ascii="Times New Roman" w:hAnsi="Times New Roman" w:cs="Times New Roman"/>
        </w:rPr>
        <w:id w:val="-446008855"/>
        <w:docPartObj>
          <w:docPartGallery w:val="Table of Contents"/>
          <w:docPartUnique/>
        </w:docPartObj>
      </w:sdtPr>
      <w:sdtEndPr>
        <w:rPr>
          <w:rFonts w:eastAsiaTheme="minorEastAsia"/>
          <w:b/>
          <w:color w:val="auto"/>
          <w:sz w:val="28"/>
          <w:szCs w:val="28"/>
        </w:rPr>
      </w:sdtEndPr>
      <w:sdtContent>
        <w:p w14:paraId="2B8E9D45" w14:textId="0AC90C7A" w:rsidR="00660ADB" w:rsidRPr="00A37BF7" w:rsidRDefault="00A37BF7" w:rsidP="00A37BF7">
          <w:pPr>
            <w:pStyle w:val="ab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37BF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Введение</w:t>
          </w:r>
          <w:r w:rsidR="00660ADB" w:rsidRPr="00BC0CA6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A37BF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3</w:t>
          </w:r>
        </w:p>
        <w:p w14:paraId="19342108" w14:textId="00E2FB30" w:rsidR="00660ADB" w:rsidRPr="00A37BF7" w:rsidRDefault="00A37BF7" w:rsidP="00A37BF7">
          <w:pPr>
            <w:pStyle w:val="2"/>
            <w:spacing w:line="360" w:lineRule="auto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Культура Франции в</w:t>
          </w:r>
          <w:r w:rsidRPr="00A37BF7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XVIII</w:t>
          </w:r>
          <w:r>
            <w:rPr>
              <w:rFonts w:ascii="Times New Roman" w:hAnsi="Times New Roman"/>
              <w:sz w:val="28"/>
              <w:szCs w:val="28"/>
            </w:rPr>
            <w:t xml:space="preserve"> веке</w:t>
          </w:r>
          <w:r w:rsidR="00660ADB" w:rsidRPr="00A37BF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3</w:t>
          </w:r>
        </w:p>
        <w:p w14:paraId="7FE3F5E3" w14:textId="5F25E0CC" w:rsidR="00660ADB" w:rsidRPr="00A37BF7" w:rsidRDefault="00A37BF7" w:rsidP="00A37BF7">
          <w:pPr>
            <w:pStyle w:val="3"/>
            <w:spacing w:line="360" w:lineRule="auto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Культура России в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XVIII</w:t>
          </w:r>
          <w:r>
            <w:rPr>
              <w:rFonts w:ascii="Times New Roman" w:hAnsi="Times New Roman"/>
              <w:sz w:val="28"/>
              <w:szCs w:val="28"/>
            </w:rPr>
            <w:t xml:space="preserve"> веке</w:t>
          </w:r>
          <w:r w:rsidR="00660ADB" w:rsidRPr="00A37BF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4</w:t>
          </w:r>
        </w:p>
        <w:p w14:paraId="675CF854" w14:textId="712F94AC" w:rsidR="00660ADB" w:rsidRPr="00A37BF7" w:rsidRDefault="00A37BF7" w:rsidP="00A37BF7">
          <w:pPr>
            <w:pStyle w:val="11"/>
            <w:ind w:firstLine="0"/>
          </w:pPr>
          <w:r>
            <w:rPr>
              <w:b/>
              <w:bCs w:val="0"/>
            </w:rPr>
            <w:t>Анализ. Сравнение двух культур и их влияние друг на друга</w:t>
          </w:r>
          <w:r w:rsidR="00660ADB" w:rsidRPr="00A37BF7">
            <w:ptab w:relativeTo="margin" w:alignment="right" w:leader="dot"/>
          </w:r>
          <w:r>
            <w:rPr>
              <w:b/>
            </w:rPr>
            <w:t>5</w:t>
          </w:r>
        </w:p>
        <w:p w14:paraId="072FCE6F" w14:textId="77777777" w:rsidR="00A37BF7" w:rsidRPr="00A37BF7" w:rsidRDefault="00A37BF7" w:rsidP="00A37BF7">
          <w:pPr>
            <w:pStyle w:val="2"/>
            <w:spacing w:line="360" w:lineRule="auto"/>
            <w:ind w:left="0"/>
            <w:rPr>
              <w:rFonts w:ascii="Times New Roman" w:hAnsi="Times New Roman"/>
              <w:b/>
              <w:sz w:val="28"/>
              <w:szCs w:val="28"/>
            </w:rPr>
          </w:pPr>
          <w:r w:rsidRPr="00A37BF7">
            <w:rPr>
              <w:rFonts w:ascii="Times New Roman" w:hAnsi="Times New Roman"/>
              <w:b/>
              <w:sz w:val="28"/>
              <w:szCs w:val="28"/>
            </w:rPr>
            <w:t>Заключение</w:t>
          </w:r>
          <w:r w:rsidR="00660ADB" w:rsidRPr="00BC0C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60ADB" w:rsidRPr="00A37BF7">
            <w:rPr>
              <w:rFonts w:ascii="Times New Roman" w:hAnsi="Times New Roman"/>
              <w:b/>
              <w:sz w:val="28"/>
              <w:szCs w:val="28"/>
            </w:rPr>
            <w:t>5</w:t>
          </w:r>
        </w:p>
        <w:p w14:paraId="0FAF7E79" w14:textId="403AC721" w:rsidR="00660ADB" w:rsidRPr="00A37BF7" w:rsidRDefault="00A37BF7" w:rsidP="00A37BF7">
          <w:pPr>
            <w:pStyle w:val="2"/>
            <w:spacing w:line="360" w:lineRule="auto"/>
            <w:ind w:left="0"/>
            <w:rPr>
              <w:rFonts w:ascii="Times New Roman" w:hAnsi="Times New Roman"/>
              <w:b/>
              <w:sz w:val="28"/>
              <w:szCs w:val="28"/>
            </w:rPr>
          </w:pPr>
          <w:r w:rsidRPr="00A37BF7">
            <w:rPr>
              <w:rFonts w:ascii="Times New Roman" w:hAnsi="Times New Roman"/>
              <w:b/>
              <w:sz w:val="28"/>
              <w:szCs w:val="28"/>
            </w:rPr>
            <w:t>Список используемых источников</w:t>
          </w:r>
          <w:r w:rsidR="00660ADB" w:rsidRPr="00BC0C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60ADB" w:rsidRPr="00A37BF7">
            <w:rPr>
              <w:rFonts w:ascii="Times New Roman" w:hAnsi="Times New Roman"/>
              <w:b/>
              <w:sz w:val="28"/>
              <w:szCs w:val="28"/>
            </w:rPr>
            <w:t>6</w:t>
          </w:r>
        </w:p>
      </w:sdtContent>
    </w:sdt>
    <w:p w14:paraId="362D08C3" w14:textId="77777777" w:rsidR="00E34C59" w:rsidRPr="00660ADB" w:rsidRDefault="00E34C59" w:rsidP="00E34C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zh-CN"/>
        </w:rPr>
      </w:pPr>
      <w:r w:rsidRPr="00660ADB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40A232BD" w14:textId="4CE9BA65" w:rsidR="001B74BA" w:rsidRPr="00660ADB" w:rsidRDefault="00E34C59" w:rsidP="002473D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60ADB">
        <w:rPr>
          <w:rFonts w:ascii="Times New Roman" w:hAnsi="Times New Roman" w:cs="Times New Roman"/>
          <w:b/>
          <w:sz w:val="28"/>
          <w:szCs w:val="28"/>
          <w:lang w:eastAsia="zh-CN"/>
        </w:rPr>
        <w:lastRenderedPageBreak/>
        <w:t>Введение</w:t>
      </w:r>
    </w:p>
    <w:p w14:paraId="5471AB04" w14:textId="77777777" w:rsidR="00C86225" w:rsidRPr="00660ADB" w:rsidRDefault="00C86225" w:rsidP="00C8622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60ADB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Культура Франции в </w:t>
      </w:r>
      <w:r w:rsidRPr="00660ADB">
        <w:rPr>
          <w:rFonts w:ascii="Times New Roman" w:hAnsi="Times New Roman" w:cs="Times New Roman"/>
          <w:b/>
          <w:sz w:val="28"/>
          <w:szCs w:val="28"/>
          <w:lang w:val="en-US" w:eastAsia="zh-CN"/>
        </w:rPr>
        <w:t>XVIII</w:t>
      </w:r>
      <w:r w:rsidRPr="00660ADB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веке</w:t>
      </w:r>
    </w:p>
    <w:p w14:paraId="27BA8DA6" w14:textId="72294AA3" w:rsidR="00C86225" w:rsidRPr="00660ADB" w:rsidRDefault="00C86225" w:rsidP="00C8622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Франция была родиной множества великих философов эпохи Просвещения, законодательницей мод, прародительницей множества архитектурных и художественных стилей. </w:t>
      </w:r>
      <w:r w:rsidRPr="00660ADB">
        <w:rPr>
          <w:rFonts w:ascii="Times New Roman" w:hAnsi="Times New Roman" w:cs="Times New Roman"/>
          <w:sz w:val="28"/>
          <w:szCs w:val="28"/>
          <w:lang w:val="en-US" w:eastAsia="zh-CN"/>
        </w:rPr>
        <w:t>XVIII</w:t>
      </w:r>
      <w:r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век подарил миру барокко, классицизм, рококо, сентиментализм и предромантизм, стал временем, когда писали свои труды знаменитейшие философы эпохи Просвещения, такие как Шарль Луи Монтескье, Волтер, Жан Жак Руссо</w:t>
      </w:r>
      <w:r w:rsidR="002473DB"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>, Дени Дидро</w:t>
      </w:r>
      <w:r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и другие. </w:t>
      </w:r>
    </w:p>
    <w:p w14:paraId="3AD8E0F0" w14:textId="1A7C307C" w:rsidR="00C86225" w:rsidRPr="00660ADB" w:rsidRDefault="00C86225" w:rsidP="00C8622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В начале </w:t>
      </w:r>
      <w:r w:rsidRPr="00660ADB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XVIII</w:t>
      </w:r>
      <w:r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века, после смерти Людовика </w:t>
      </w:r>
      <w:r w:rsidRPr="00660ADB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XIV</w:t>
      </w:r>
      <w:r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>, стала ясна неизбежность революции, и именно предвкушение избавления от государственных предписаний и нравственных доктрин породило такой художественный стиль, как рококо – изысканная, ничем не обремененная жизнь, запеч</w:t>
      </w:r>
      <w:r w:rsidR="004930B6"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>а</w:t>
      </w:r>
      <w:r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>тленная на холсте, в интерьере и архитектуре. Этот стиль находил отражение и в одежде.</w:t>
      </w:r>
      <w:r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Многие художники писали картины в этом стиле, отражая чувственное наслаждение жизнью аристократии того времени, не считая лишним добавлять в произведения двусмысленные намеки, фривольные сцены, не стесняясь брать знаменитые др</w:t>
      </w:r>
      <w:r w:rsidR="004930B6"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>е</w:t>
      </w:r>
      <w:r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>внегреческие сюжеты, где, чаще всего, фигурировали Венера, Амур, Диана и другие фигуры греческой мифологии.</w:t>
      </w:r>
    </w:p>
    <w:p w14:paraId="0AA56F5B" w14:textId="2AA19665" w:rsidR="00C86225" w:rsidRPr="00660ADB" w:rsidRDefault="002473DB" w:rsidP="00B7047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>Идеи французских философов эпохи Просвещения волновали умы на протяжении нескольких веков. В основе их лежало главенство человеческого разума и его возможности к познанию всего окружающего и преобразованию мира и общества вокруг него, и опора этого строилась на достижениях наук (биологии, химии, физики и др.). В то же время сложилась два представления человека о Боге: атеизм, отрицавший существование Бога, и деизм, признава</w:t>
      </w:r>
      <w:r w:rsidR="004930B6"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>в</w:t>
      </w:r>
      <w:r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ший идею сотворения мира Богом, не вмешивающимся после этого в его события. Это была эпоха материалистических взглядов на человека и окружающий его мир, </w:t>
      </w:r>
      <w:r w:rsidR="00B7047A"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>порождающая стремление человека объяснить все происходящее вокруг него с помощью науки.</w:t>
      </w:r>
      <w:r w:rsidR="00C86225" w:rsidRPr="00660ADB">
        <w:rPr>
          <w:rFonts w:ascii="Times New Roman" w:hAnsi="Times New Roman" w:cs="Times New Roman"/>
          <w:b/>
          <w:sz w:val="28"/>
          <w:szCs w:val="28"/>
          <w:lang w:eastAsia="zh-CN"/>
        </w:rPr>
        <w:br w:type="page"/>
      </w:r>
    </w:p>
    <w:p w14:paraId="4630EFC1" w14:textId="77DD94E1" w:rsidR="00E34C59" w:rsidRPr="00660ADB" w:rsidRDefault="0068213A" w:rsidP="001B74B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60ADB">
        <w:rPr>
          <w:rFonts w:ascii="Times New Roman" w:hAnsi="Times New Roman" w:cs="Times New Roman"/>
          <w:b/>
          <w:sz w:val="28"/>
          <w:szCs w:val="28"/>
          <w:lang w:eastAsia="zh-CN"/>
        </w:rPr>
        <w:lastRenderedPageBreak/>
        <w:t xml:space="preserve">Культура России в </w:t>
      </w:r>
      <w:r w:rsidRPr="00660ADB">
        <w:rPr>
          <w:rFonts w:ascii="Times New Roman" w:hAnsi="Times New Roman" w:cs="Times New Roman"/>
          <w:b/>
          <w:sz w:val="28"/>
          <w:szCs w:val="28"/>
          <w:lang w:val="en-US" w:eastAsia="zh-CN"/>
        </w:rPr>
        <w:t>XVIII</w:t>
      </w:r>
      <w:r w:rsidRPr="00660ADB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веке</w:t>
      </w:r>
    </w:p>
    <w:p w14:paraId="337C7B47" w14:textId="4D39C361" w:rsidR="00092046" w:rsidRPr="00660ADB" w:rsidRDefault="0068213A" w:rsidP="00092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Культура в России </w:t>
      </w:r>
      <w:r w:rsidRPr="00660ADB">
        <w:rPr>
          <w:rFonts w:ascii="Times New Roman" w:hAnsi="Times New Roman" w:cs="Times New Roman"/>
          <w:sz w:val="28"/>
          <w:szCs w:val="28"/>
          <w:lang w:val="en-US" w:eastAsia="zh-CN"/>
        </w:rPr>
        <w:t>XVIII</w:t>
      </w:r>
      <w:r w:rsidR="00D16A9C"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 века неразрывно связана с именами </w:t>
      </w:r>
      <w:r w:rsidRPr="00660ADB">
        <w:rPr>
          <w:rFonts w:ascii="Times New Roman" w:hAnsi="Times New Roman" w:cs="Times New Roman"/>
          <w:sz w:val="28"/>
          <w:szCs w:val="28"/>
          <w:lang w:eastAsia="zh-CN"/>
        </w:rPr>
        <w:t>Петра Первого.</w:t>
      </w:r>
      <w:r w:rsidR="00D16A9C"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 Петр Великий сделал невероятный вклад в культурную сферу государства, в том числе благодаря Великому посольству, позволившему проникнуть в страну многим идеям Просвещения. Царь (а позже – император) уделял много внимания системе образования, заставляя «российское дворянство учиться». Было открыто множество школ начального образования, специальных профессиональных школ, академий. Благодаря этому в стране появилось множество инженеров, мореходов</w:t>
      </w:r>
      <w:r w:rsidR="00F34334" w:rsidRPr="00660ADB">
        <w:rPr>
          <w:rFonts w:ascii="Times New Roman" w:hAnsi="Times New Roman" w:cs="Times New Roman"/>
          <w:sz w:val="28"/>
          <w:szCs w:val="28"/>
          <w:lang w:eastAsia="zh-CN"/>
        </w:rPr>
        <w:t>, картографов</w:t>
      </w:r>
      <w:r w:rsidR="00D16A9C"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="00F34334"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канцелярских служителей, и в целом общий уровень образованности населения значительно поднялся. </w:t>
      </w:r>
      <w:r w:rsidR="00092046" w:rsidRPr="00660ADB">
        <w:rPr>
          <w:rFonts w:ascii="Times New Roman" w:hAnsi="Times New Roman" w:cs="Times New Roman"/>
          <w:sz w:val="28"/>
          <w:szCs w:val="28"/>
          <w:lang w:eastAsia="zh-CN"/>
        </w:rPr>
        <w:t>Также во времена правления Петра Великого наблюдалось невероятное развитие науки, связанное с необходимостью поиска и освоения новых земель, ведением войн. Благодаря этому развитие и практическое применение нашли география, картография, геология, военное дело, гидростроительство, кораблестроение, биология, ботаника и другие науки. Была организована астрономическая обсерватория, основана Академия наук.</w:t>
      </w:r>
    </w:p>
    <w:p w14:paraId="3CE0F220" w14:textId="52DABCAE" w:rsidR="001B74BA" w:rsidRPr="00660ADB" w:rsidRDefault="00F34334" w:rsidP="001B74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60ADB">
        <w:rPr>
          <w:rFonts w:ascii="Times New Roman" w:hAnsi="Times New Roman" w:cs="Times New Roman"/>
          <w:sz w:val="28"/>
          <w:szCs w:val="28"/>
          <w:lang w:eastAsia="zh-CN"/>
        </w:rPr>
        <w:t>Кроме того, обновленная система образования нуждалась в учебниках, что способствовало развитию книгопечатания в России. Кроме учебников начали издаваться книги по естественным и техническим наукам, таким как астрономия, кораблестроение, архитектура и прочее</w:t>
      </w:r>
      <w:r w:rsidR="00092046" w:rsidRPr="00660ADB">
        <w:rPr>
          <w:rFonts w:ascii="Times New Roman" w:hAnsi="Times New Roman" w:cs="Times New Roman"/>
          <w:sz w:val="28"/>
          <w:szCs w:val="28"/>
          <w:lang w:eastAsia="zh-CN"/>
        </w:rPr>
        <w:t>, а также художественная литература.</w:t>
      </w:r>
      <w:r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</w:p>
    <w:p w14:paraId="0E24FD31" w14:textId="6F28DB05" w:rsidR="00092046" w:rsidRPr="00660ADB" w:rsidRDefault="00F2777D" w:rsidP="00092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Окончание «средневековой России» под влиянием петровских реформ изменило и литературу, заставив ее проделать путь от устных сказаний и церковных текстов до русского классицизма </w:t>
      </w:r>
      <w:r w:rsidR="0068213A"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за чуть больше чем полвека. С </w:t>
      </w:r>
      <w:r w:rsidR="0068213A" w:rsidRPr="00660ADB">
        <w:rPr>
          <w:rFonts w:ascii="Times New Roman" w:hAnsi="Times New Roman" w:cs="Times New Roman"/>
          <w:sz w:val="28"/>
          <w:szCs w:val="28"/>
          <w:lang w:val="en-US" w:eastAsia="zh-CN"/>
        </w:rPr>
        <w:t>XVIII</w:t>
      </w:r>
      <w:r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 веком в р</w:t>
      </w:r>
      <w:r w:rsidR="004930B6" w:rsidRPr="00660ADB">
        <w:rPr>
          <w:rFonts w:ascii="Times New Roman" w:hAnsi="Times New Roman" w:cs="Times New Roman"/>
          <w:sz w:val="28"/>
          <w:szCs w:val="28"/>
          <w:lang w:eastAsia="zh-CN"/>
        </w:rPr>
        <w:t>у</w:t>
      </w:r>
      <w:r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сской литературе связаны имена таких известных людей, как Гавриил Романович Державин, Николай Михайлович Карамзин, Михаил Васильевич Ломоносов и многих других. </w:t>
      </w:r>
    </w:p>
    <w:p w14:paraId="486FC3BD" w14:textId="776DC336" w:rsidR="00C86225" w:rsidRPr="00660ADB" w:rsidRDefault="00E90556" w:rsidP="00C862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60ADB">
        <w:rPr>
          <w:rFonts w:ascii="Times New Roman" w:hAnsi="Times New Roman" w:cs="Times New Roman"/>
          <w:sz w:val="28"/>
          <w:szCs w:val="28"/>
          <w:lang w:eastAsia="zh-CN"/>
        </w:rPr>
        <w:t>Отдельного упоми</w:t>
      </w:r>
      <w:r w:rsidR="0068213A"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нания заслуживает архитектура </w:t>
      </w:r>
      <w:r w:rsidR="0068213A" w:rsidRPr="00660ADB">
        <w:rPr>
          <w:rFonts w:ascii="Times New Roman" w:hAnsi="Times New Roman" w:cs="Times New Roman"/>
          <w:sz w:val="28"/>
          <w:szCs w:val="28"/>
          <w:lang w:val="en-US" w:eastAsia="zh-CN"/>
        </w:rPr>
        <w:t>XVIII</w:t>
      </w:r>
      <w:r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 века, характеризующаяся тремя основными направлениями: рококо, классицизм и </w:t>
      </w:r>
      <w:r w:rsidRPr="00660ADB">
        <w:rPr>
          <w:rFonts w:ascii="Times New Roman" w:hAnsi="Times New Roman" w:cs="Times New Roman"/>
          <w:sz w:val="28"/>
          <w:szCs w:val="28"/>
          <w:lang w:eastAsia="zh-CN"/>
        </w:rPr>
        <w:lastRenderedPageBreak/>
        <w:t xml:space="preserve">барокко. Многие построенные в то время объекты сейчас являются историческими и культурными памятниками, было заложено множество новых городов, в том числе промышленных. Петр </w:t>
      </w:r>
      <w:r w:rsidR="0068213A" w:rsidRPr="00660ADB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r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 уделяет большое количество внимания так называемому гражданскому строительству, которое со временем стало преобладать над церковным. Петр Великий был перв</w:t>
      </w:r>
      <w:r w:rsidR="0068213A" w:rsidRPr="00660ADB">
        <w:rPr>
          <w:rFonts w:ascii="Times New Roman" w:hAnsi="Times New Roman" w:cs="Times New Roman"/>
          <w:sz w:val="28"/>
          <w:szCs w:val="28"/>
          <w:lang w:eastAsia="zh-CN"/>
        </w:rPr>
        <w:t>ым правителем, всерьез озаботившимся вопросами градостроительства.</w:t>
      </w:r>
      <w:r w:rsidR="00433958"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</w:p>
    <w:p w14:paraId="2E3C5ED9" w14:textId="56018F37" w:rsidR="004930B6" w:rsidRPr="00660ADB" w:rsidRDefault="00B7047A" w:rsidP="00192FA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60ADB">
        <w:rPr>
          <w:rFonts w:ascii="Times New Roman" w:hAnsi="Times New Roman" w:cs="Times New Roman"/>
          <w:b/>
          <w:sz w:val="28"/>
          <w:szCs w:val="28"/>
          <w:lang w:eastAsia="zh-CN"/>
        </w:rPr>
        <w:t>Влияние и взаимосвязь культур Франции и России друг на друга</w:t>
      </w:r>
    </w:p>
    <w:p w14:paraId="14E01A08" w14:textId="5AED3754" w:rsidR="00D63E25" w:rsidRPr="00660ADB" w:rsidRDefault="00D63E25" w:rsidP="00192FA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Влияние французской культуры на русскую было велико, не без помощи Петра </w:t>
      </w:r>
      <w:r w:rsidRPr="00660ADB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r w:rsidRPr="00660ADB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Император приглашал ко двору знаменитейших мастеров, которые должны были не только выполнять заказы, но и обучать местных мастеров ремеслу. Так в страну проникли стили рококо, классицизм, </w:t>
      </w:r>
      <w:r w:rsidR="00192FA2"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барокко, увеличилось количество французских мастеров, образовавших в Санкт-Петербурге диаспору. Их творчество способствовало развитию, а порой и становлению некоторых видов искусства. </w:t>
      </w:r>
      <w:r w:rsidR="00BC0CA6">
        <w:rPr>
          <w:rFonts w:ascii="Times New Roman" w:eastAsiaTheme="minorEastAsia" w:hAnsi="Times New Roman" w:cs="Times New Roman"/>
          <w:sz w:val="28"/>
          <w:szCs w:val="28"/>
          <w:lang w:eastAsia="zh-CN"/>
        </w:rPr>
        <w:t>С этим</w:t>
      </w:r>
      <w:r w:rsidR="00192FA2"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периодом связано творчество таких выдающихся французских деятелей, как Бартоломео Карло Растрелли</w:t>
      </w:r>
      <w:r w:rsidR="00882A45"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создавшего конный монумент Петру </w:t>
      </w:r>
      <w:r w:rsidR="00882A45" w:rsidRPr="00660ADB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I</w:t>
      </w:r>
      <w:r w:rsidR="00882A45" w:rsidRPr="00660AD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 Санкт-Петербурге, его сына, Франческо Бартоломео Растрелли, творившего во времена правления Елизаветы Петровны, </w:t>
      </w:r>
    </w:p>
    <w:p w14:paraId="788542F1" w14:textId="422BF1E4" w:rsidR="00CB2E9A" w:rsidRDefault="00660ADB" w:rsidP="00CB2E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60ADB">
        <w:rPr>
          <w:rFonts w:ascii="Times New Roman" w:hAnsi="Times New Roman" w:cs="Times New Roman"/>
          <w:sz w:val="28"/>
          <w:szCs w:val="28"/>
          <w:lang w:eastAsia="zh-CN"/>
        </w:rPr>
        <w:t>В это же время в Россию попадает большое количество французской литературы, которая привлекала читателей «широким миром идей, легкостью и в то же время остротою мысли, которая будоражила религиозные и нравственные убеждения»</w:t>
      </w:r>
      <w:r w:rsidRPr="00660ADB">
        <w:rPr>
          <w:rStyle w:val="a5"/>
          <w:rFonts w:ascii="Times New Roman" w:hAnsi="Times New Roman" w:cs="Times New Roman"/>
          <w:sz w:val="28"/>
          <w:szCs w:val="28"/>
          <w:lang w:eastAsia="zh-CN"/>
        </w:rPr>
        <w:footnoteReference w:id="1"/>
      </w:r>
      <w:r w:rsidRPr="00660ADB">
        <w:rPr>
          <w:rFonts w:ascii="Times New Roman" w:hAnsi="Times New Roman" w:cs="Times New Roman"/>
          <w:sz w:val="28"/>
          <w:szCs w:val="28"/>
          <w:lang w:eastAsia="zh-CN"/>
        </w:rPr>
        <w:t>.</w:t>
      </w:r>
      <w:r w:rsidR="00CB2E9A">
        <w:rPr>
          <w:rFonts w:ascii="Times New Roman" w:hAnsi="Times New Roman" w:cs="Times New Roman"/>
          <w:sz w:val="28"/>
          <w:szCs w:val="28"/>
          <w:lang w:eastAsia="zh-CN"/>
        </w:rPr>
        <w:t xml:space="preserve"> С появлением французской литературы весомые изменения стали происходить в русской литературе и русском языке, который был неудобен в использовании из-за церковно-славянской формы. Также нельзя не упомянуть жанр оды, пришедший в Россию из Франции, но получивший здесь гораздо большее развитие и популярность (например, вспомнить, оды Ломоносова, Державина и других). </w:t>
      </w:r>
    </w:p>
    <w:p w14:paraId="630A3659" w14:textId="4DDBCBB5" w:rsidR="002A63EA" w:rsidRDefault="002A63EA" w:rsidP="002A63E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При Петре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I</w:t>
      </w:r>
      <w:r w:rsidRPr="002A63EA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не только иностранных мастеров приглашали на работу при дворе, но и русских мастеров отправляли учиться заграницу. Знакомство русских художников с искусством Франции, со стилями барокко, рококо и классицизм, оставило отпечаток на их творчестве, но не смогло захватить их полностью: даже на вычурных полотнах знаменитых тогда стилей были заметны элементы православной парсуны. Кроме того, в творчестве русских мастеров были видны отголоски сразу нескольких стилей, и происходило это из-за того, что художники знакомились со всеми стилями сразу. Благодаря влиянию Франции и Европы в целом в русской живописи появились портреты, новые приемы в композиции и колористике, а пишушщие иконы художники «стали обращаться к человеку и его внутреннему миру»</w:t>
      </w:r>
      <w:r>
        <w:rPr>
          <w:rStyle w:val="a5"/>
          <w:rFonts w:ascii="Times New Roman" w:eastAsiaTheme="minorEastAsia" w:hAnsi="Times New Roman" w:cs="Times New Roman"/>
          <w:sz w:val="28"/>
          <w:szCs w:val="28"/>
          <w:lang w:eastAsia="zh-CN"/>
        </w:rPr>
        <w:footnoteReference w:id="2"/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14:paraId="0422AA6F" w14:textId="411366AA" w:rsidR="002A63EA" w:rsidRDefault="002A63EA" w:rsidP="002A63EA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2A63EA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Заключение</w:t>
      </w:r>
    </w:p>
    <w:p w14:paraId="205650E4" w14:textId="23AA67A8" w:rsidR="002A63EA" w:rsidRPr="00A37BF7" w:rsidRDefault="00A37BF7" w:rsidP="00A37B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Идеи французского Просвещения, французская культура и мода захватили умы и фантазию России. Философские течения оказали большое влияние на умы русских ученых и философов, направления в живописи и архитектуре сделали огромный вклад в облик Санкт-Петербурга и других городов России. Тем не менее, несмотря на все огромное влияние Франции, русская культура не просто была полностью поглощена, но смогла сохранить свою самобытность, вплетая элементы другой культуры в свою, создавая что-то совершенно новое. Во многом русская культура, переоформившая и трансформировавшаяся во что-то новое в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XVIII</w:t>
      </w:r>
      <w:r w:rsidRPr="00A37BF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веке, стала подспорьем для дальнейшего развития и оказала влияние не только на своих современников, но и на многие поколение вперед.</w:t>
      </w:r>
    </w:p>
    <w:p w14:paraId="72E322BE" w14:textId="77777777" w:rsidR="002A63EA" w:rsidRDefault="002A63E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br w:type="page"/>
      </w:r>
    </w:p>
    <w:p w14:paraId="407F6E6D" w14:textId="068BE8E6" w:rsidR="00660ADB" w:rsidRPr="00660ADB" w:rsidRDefault="00660ADB" w:rsidP="002A63E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Список используемых источников</w:t>
      </w:r>
    </w:p>
    <w:p w14:paraId="5E73C058" w14:textId="2E7BFBDF" w:rsidR="00660ADB" w:rsidRPr="00CB2E9A" w:rsidRDefault="00660ADB" w:rsidP="00192F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E9A">
        <w:rPr>
          <w:rFonts w:ascii="Times New Roman" w:hAnsi="Times New Roman" w:cs="Times New Roman"/>
          <w:sz w:val="28"/>
          <w:szCs w:val="28"/>
        </w:rPr>
        <w:t>Соловьев, С.М. Об истории новой России / С.М. Соловьев; сост., авт. предисл. и примеч. А.И.Самсонов. – М.: Просвещение, 1993. – 559 с.</w:t>
      </w:r>
    </w:p>
    <w:p w14:paraId="657A573A" w14:textId="75B0535A" w:rsidR="00CB2E9A" w:rsidRDefault="00CB2E9A" w:rsidP="00192FA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Востриков, А.В. Взаимодействие русской и французской культур в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XVIII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веке. // </w:t>
      </w:r>
      <w:r w:rsidR="002A63E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Вестник СамГУ.- 2007.-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№1</w:t>
      </w:r>
      <w:r w:rsidR="002A63E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(51), С. 250-257.</w:t>
      </w:r>
    </w:p>
    <w:p w14:paraId="6CCD7E82" w14:textId="68CB5202" w:rsidR="002A63EA" w:rsidRDefault="002A63EA" w:rsidP="00192F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A63EA">
        <w:rPr>
          <w:rFonts w:ascii="Times New Roman" w:hAnsi="Times New Roman" w:cs="Times New Roman"/>
          <w:sz w:val="28"/>
          <w:szCs w:val="28"/>
          <w:lang w:eastAsia="zh-CN"/>
        </w:rPr>
        <w:t>«Картина эпохи»: XVIII век в русской живописи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. // </w:t>
      </w:r>
      <w:r w:rsidRPr="002A63EA">
        <w:rPr>
          <w:rFonts w:ascii="Times New Roman" w:hAnsi="Times New Roman" w:cs="Times New Roman"/>
          <w:sz w:val="28"/>
          <w:szCs w:val="28"/>
          <w:lang w:eastAsia="zh-CN"/>
        </w:rPr>
        <w:t>https://www.culture.ru/materials/178075/kartina-epokhi-xviii-vek-v-russkoi-zhivopisi</w:t>
      </w:r>
    </w:p>
    <w:p w14:paraId="5ABFB7D1" w14:textId="0CCA3D16" w:rsidR="002A63EA" w:rsidRDefault="00BC0CA6" w:rsidP="00192F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BC0CA6">
        <w:rPr>
          <w:rFonts w:ascii="Times New Roman" w:hAnsi="Times New Roman" w:cs="Times New Roman"/>
          <w:sz w:val="28"/>
          <w:szCs w:val="28"/>
          <w:lang w:eastAsia="zh-CN"/>
        </w:rPr>
        <w:t>Черкасов П. П. Россия и Франция: 300 лет совместной истории //Экономические стратегии. – 2010. – Т. 12. – №. 10. – С. 6-15.</w:t>
      </w:r>
    </w:p>
    <w:p w14:paraId="0AEDE92D" w14:textId="77777777" w:rsidR="00280EDB" w:rsidRDefault="00280EDB" w:rsidP="00192F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45961E21" w14:textId="0E9FE01A" w:rsidR="00BC0CA6" w:rsidRPr="00231D8A" w:rsidRDefault="00280EDB" w:rsidP="00231D8A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280EDB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5E622507" wp14:editId="26D886B9">
            <wp:extent cx="6120130" cy="2640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A6" w:rsidRPr="00231D8A" w:rsidSect="000D3A67"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27093" w14:textId="77777777" w:rsidR="00F2777D" w:rsidRDefault="00F2777D" w:rsidP="00C16F38">
      <w:pPr>
        <w:spacing w:after="0" w:line="240" w:lineRule="auto"/>
      </w:pPr>
      <w:r>
        <w:separator/>
      </w:r>
    </w:p>
  </w:endnote>
  <w:endnote w:type="continuationSeparator" w:id="0">
    <w:p w14:paraId="7E4685C6" w14:textId="77777777" w:rsidR="00F2777D" w:rsidRDefault="00F2777D" w:rsidP="00C1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4093103"/>
      <w:docPartObj>
        <w:docPartGallery w:val="Page Numbers (Bottom of Page)"/>
        <w:docPartUnique/>
      </w:docPartObj>
    </w:sdtPr>
    <w:sdtEndPr/>
    <w:sdtContent>
      <w:p w14:paraId="0F22AB50" w14:textId="6AA1BA3C" w:rsidR="00F2777D" w:rsidRDefault="00F2777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D8A">
          <w:rPr>
            <w:noProof/>
          </w:rPr>
          <w:t>4</w:t>
        </w:r>
        <w:r>
          <w:fldChar w:fldCharType="end"/>
        </w:r>
      </w:p>
    </w:sdtContent>
  </w:sdt>
  <w:p w14:paraId="38D9AB62" w14:textId="77777777" w:rsidR="00F2777D" w:rsidRDefault="00F277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A202B" w14:textId="77777777" w:rsidR="00F2777D" w:rsidRDefault="00F2777D" w:rsidP="00C16F38">
      <w:pPr>
        <w:spacing w:after="0" w:line="240" w:lineRule="auto"/>
      </w:pPr>
      <w:r>
        <w:separator/>
      </w:r>
    </w:p>
  </w:footnote>
  <w:footnote w:type="continuationSeparator" w:id="0">
    <w:p w14:paraId="571D2B1F" w14:textId="77777777" w:rsidR="00F2777D" w:rsidRDefault="00F2777D" w:rsidP="00C16F38">
      <w:pPr>
        <w:spacing w:after="0" w:line="240" w:lineRule="auto"/>
      </w:pPr>
      <w:r>
        <w:continuationSeparator/>
      </w:r>
    </w:p>
  </w:footnote>
  <w:footnote w:id="1">
    <w:p w14:paraId="6BB7B168" w14:textId="6F5DD386" w:rsidR="00660ADB" w:rsidRPr="00660ADB" w:rsidRDefault="00660ADB">
      <w:pPr>
        <w:pStyle w:val="a3"/>
        <w:rPr>
          <w:rFonts w:ascii="Times New Roman" w:hAnsi="Times New Roman" w:cs="Times New Roman"/>
        </w:rPr>
      </w:pPr>
      <w:r w:rsidRPr="00660ADB">
        <w:rPr>
          <w:rStyle w:val="a5"/>
          <w:rFonts w:ascii="Times New Roman" w:hAnsi="Times New Roman" w:cs="Times New Roman"/>
        </w:rPr>
        <w:footnoteRef/>
      </w:r>
      <w:r w:rsidRPr="00660ADB">
        <w:rPr>
          <w:rFonts w:ascii="Times New Roman" w:hAnsi="Times New Roman" w:cs="Times New Roman"/>
        </w:rPr>
        <w:t xml:space="preserve"> Соловьев С.М. Об истории новой России. М.: Просвещение, 1993. С. 443</w:t>
      </w:r>
    </w:p>
  </w:footnote>
  <w:footnote w:id="2">
    <w:p w14:paraId="2541DF6B" w14:textId="06EE1BBF" w:rsidR="002A63EA" w:rsidRDefault="002A63EA">
      <w:pPr>
        <w:pStyle w:val="a3"/>
      </w:pPr>
      <w:r>
        <w:rPr>
          <w:rStyle w:val="a5"/>
        </w:rPr>
        <w:footnoteRef/>
      </w:r>
      <w:r>
        <w:t xml:space="preserve"> </w:t>
      </w:r>
      <w:r w:rsidRPr="002A63EA">
        <w:t>«Картина эпохи»: XVIII век в русской живописи. // https://www.culture.ru/materials/178075/kartina-epokhi-xviii-vek-v-russkoi-zhivopisi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239"/>
    <w:multiLevelType w:val="multilevel"/>
    <w:tmpl w:val="7242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9043A"/>
    <w:multiLevelType w:val="multilevel"/>
    <w:tmpl w:val="93E4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01"/>
    <w:rsid w:val="00024A8C"/>
    <w:rsid w:val="00031528"/>
    <w:rsid w:val="00034263"/>
    <w:rsid w:val="0005062D"/>
    <w:rsid w:val="00051E40"/>
    <w:rsid w:val="000560B8"/>
    <w:rsid w:val="00064BA1"/>
    <w:rsid w:val="00092046"/>
    <w:rsid w:val="00094761"/>
    <w:rsid w:val="000D3A67"/>
    <w:rsid w:val="000E27DA"/>
    <w:rsid w:val="00132810"/>
    <w:rsid w:val="00192FA2"/>
    <w:rsid w:val="001B74BA"/>
    <w:rsid w:val="001F1923"/>
    <w:rsid w:val="00231D8A"/>
    <w:rsid w:val="00237489"/>
    <w:rsid w:val="002473DB"/>
    <w:rsid w:val="002552C2"/>
    <w:rsid w:val="002640FA"/>
    <w:rsid w:val="00280EDB"/>
    <w:rsid w:val="002A4DC4"/>
    <w:rsid w:val="002A63EA"/>
    <w:rsid w:val="002A7217"/>
    <w:rsid w:val="002C72D2"/>
    <w:rsid w:val="002D128F"/>
    <w:rsid w:val="002D6E35"/>
    <w:rsid w:val="002E086C"/>
    <w:rsid w:val="00345744"/>
    <w:rsid w:val="00377A63"/>
    <w:rsid w:val="00385411"/>
    <w:rsid w:val="0038629D"/>
    <w:rsid w:val="003A77D2"/>
    <w:rsid w:val="003B532E"/>
    <w:rsid w:val="003B5867"/>
    <w:rsid w:val="004172CC"/>
    <w:rsid w:val="00433958"/>
    <w:rsid w:val="0043547F"/>
    <w:rsid w:val="004930B6"/>
    <w:rsid w:val="00496E83"/>
    <w:rsid w:val="004A14B7"/>
    <w:rsid w:val="004B117C"/>
    <w:rsid w:val="004D1730"/>
    <w:rsid w:val="004D3B7C"/>
    <w:rsid w:val="004E3CC6"/>
    <w:rsid w:val="004F198F"/>
    <w:rsid w:val="004F1D9A"/>
    <w:rsid w:val="005266EE"/>
    <w:rsid w:val="00534E23"/>
    <w:rsid w:val="005465E0"/>
    <w:rsid w:val="0054752E"/>
    <w:rsid w:val="00555444"/>
    <w:rsid w:val="005A660E"/>
    <w:rsid w:val="005B6289"/>
    <w:rsid w:val="005E28D0"/>
    <w:rsid w:val="005E3278"/>
    <w:rsid w:val="00660ADB"/>
    <w:rsid w:val="006762E0"/>
    <w:rsid w:val="0068213A"/>
    <w:rsid w:val="00684686"/>
    <w:rsid w:val="00696D02"/>
    <w:rsid w:val="00697A58"/>
    <w:rsid w:val="006C079F"/>
    <w:rsid w:val="00717FD8"/>
    <w:rsid w:val="00723645"/>
    <w:rsid w:val="00737BA6"/>
    <w:rsid w:val="00790C0D"/>
    <w:rsid w:val="00797F47"/>
    <w:rsid w:val="007A162A"/>
    <w:rsid w:val="007B1E93"/>
    <w:rsid w:val="007C2218"/>
    <w:rsid w:val="00802080"/>
    <w:rsid w:val="00835626"/>
    <w:rsid w:val="008365B3"/>
    <w:rsid w:val="0085030E"/>
    <w:rsid w:val="00853101"/>
    <w:rsid w:val="0085548B"/>
    <w:rsid w:val="00862A89"/>
    <w:rsid w:val="00867D00"/>
    <w:rsid w:val="008730EA"/>
    <w:rsid w:val="00882A45"/>
    <w:rsid w:val="008A38A3"/>
    <w:rsid w:val="008A3ABD"/>
    <w:rsid w:val="008C21A0"/>
    <w:rsid w:val="008D06CE"/>
    <w:rsid w:val="008E5984"/>
    <w:rsid w:val="008E5C4D"/>
    <w:rsid w:val="008E7130"/>
    <w:rsid w:val="00900947"/>
    <w:rsid w:val="00900D26"/>
    <w:rsid w:val="009C14AC"/>
    <w:rsid w:val="009F0D5B"/>
    <w:rsid w:val="00A13F7C"/>
    <w:rsid w:val="00A36401"/>
    <w:rsid w:val="00A37BF7"/>
    <w:rsid w:val="00A40099"/>
    <w:rsid w:val="00A5577C"/>
    <w:rsid w:val="00A76CFB"/>
    <w:rsid w:val="00AA6D1F"/>
    <w:rsid w:val="00AB7C0F"/>
    <w:rsid w:val="00AC5DCC"/>
    <w:rsid w:val="00AF3152"/>
    <w:rsid w:val="00B16D1A"/>
    <w:rsid w:val="00B47380"/>
    <w:rsid w:val="00B602D6"/>
    <w:rsid w:val="00B66B4B"/>
    <w:rsid w:val="00B7047A"/>
    <w:rsid w:val="00B74C63"/>
    <w:rsid w:val="00B7600C"/>
    <w:rsid w:val="00B76FB6"/>
    <w:rsid w:val="00BB6607"/>
    <w:rsid w:val="00BC0CA6"/>
    <w:rsid w:val="00C16F38"/>
    <w:rsid w:val="00C20B21"/>
    <w:rsid w:val="00C468D0"/>
    <w:rsid w:val="00C60347"/>
    <w:rsid w:val="00C86225"/>
    <w:rsid w:val="00C95128"/>
    <w:rsid w:val="00CB2E9A"/>
    <w:rsid w:val="00CE2AC4"/>
    <w:rsid w:val="00D00651"/>
    <w:rsid w:val="00D16A9C"/>
    <w:rsid w:val="00D430F5"/>
    <w:rsid w:val="00D51D9D"/>
    <w:rsid w:val="00D53519"/>
    <w:rsid w:val="00D60421"/>
    <w:rsid w:val="00D63E25"/>
    <w:rsid w:val="00D77881"/>
    <w:rsid w:val="00D8020C"/>
    <w:rsid w:val="00DB2B08"/>
    <w:rsid w:val="00DD737D"/>
    <w:rsid w:val="00E0560D"/>
    <w:rsid w:val="00E21019"/>
    <w:rsid w:val="00E24FCC"/>
    <w:rsid w:val="00E32C13"/>
    <w:rsid w:val="00E34A2E"/>
    <w:rsid w:val="00E34C59"/>
    <w:rsid w:val="00E46DD3"/>
    <w:rsid w:val="00E90556"/>
    <w:rsid w:val="00EC2749"/>
    <w:rsid w:val="00EC4E7A"/>
    <w:rsid w:val="00EE79D2"/>
    <w:rsid w:val="00F2777D"/>
    <w:rsid w:val="00F34334"/>
    <w:rsid w:val="00F60057"/>
    <w:rsid w:val="00F9363A"/>
    <w:rsid w:val="00FC6CA5"/>
    <w:rsid w:val="00FD0D28"/>
    <w:rsid w:val="00FD5F68"/>
    <w:rsid w:val="00F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324110A"/>
  <w15:docId w15:val="{F2DE2F21-20C6-475F-BE5F-1F0031DE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16F38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16F3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16F38"/>
    <w:rPr>
      <w:vertAlign w:val="superscript"/>
    </w:rPr>
  </w:style>
  <w:style w:type="character" w:styleId="a6">
    <w:name w:val="Hyperlink"/>
    <w:basedOn w:val="a0"/>
    <w:uiPriority w:val="99"/>
    <w:unhideWhenUsed/>
    <w:rsid w:val="00C16F38"/>
    <w:rPr>
      <w:color w:val="0000FF"/>
      <w:u w:val="single"/>
    </w:rPr>
  </w:style>
  <w:style w:type="character" w:customStyle="1" w:styleId="cut2visible">
    <w:name w:val="cut2__visible"/>
    <w:basedOn w:val="a0"/>
    <w:rsid w:val="00B602D6"/>
  </w:style>
  <w:style w:type="character" w:customStyle="1" w:styleId="cut2invisible">
    <w:name w:val="cut2__invisible"/>
    <w:basedOn w:val="a0"/>
    <w:rsid w:val="00B602D6"/>
  </w:style>
  <w:style w:type="paragraph" w:styleId="a7">
    <w:name w:val="header"/>
    <w:basedOn w:val="a"/>
    <w:link w:val="a8"/>
    <w:uiPriority w:val="99"/>
    <w:unhideWhenUsed/>
    <w:rsid w:val="00D802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020C"/>
  </w:style>
  <w:style w:type="paragraph" w:styleId="a9">
    <w:name w:val="footer"/>
    <w:basedOn w:val="a"/>
    <w:link w:val="aa"/>
    <w:uiPriority w:val="99"/>
    <w:unhideWhenUsed/>
    <w:rsid w:val="00D802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020C"/>
  </w:style>
  <w:style w:type="paragraph" w:customStyle="1" w:styleId="paragraph">
    <w:name w:val="paragraph"/>
    <w:basedOn w:val="a"/>
    <w:rsid w:val="004E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E3CC6"/>
  </w:style>
  <w:style w:type="character" w:customStyle="1" w:styleId="eop">
    <w:name w:val="eop"/>
    <w:basedOn w:val="a0"/>
    <w:rsid w:val="004E3CC6"/>
  </w:style>
  <w:style w:type="character" w:customStyle="1" w:styleId="10">
    <w:name w:val="Заголовок 1 Знак"/>
    <w:basedOn w:val="a0"/>
    <w:link w:val="1"/>
    <w:uiPriority w:val="9"/>
    <w:rsid w:val="000D3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D3A67"/>
    <w:pPr>
      <w:outlineLvl w:val="9"/>
    </w:pPr>
    <w:rPr>
      <w:lang w:eastAsia="zh-CN"/>
    </w:rPr>
  </w:style>
  <w:style w:type="paragraph" w:styleId="2">
    <w:name w:val="toc 2"/>
    <w:basedOn w:val="a"/>
    <w:next w:val="a"/>
    <w:autoRedefine/>
    <w:uiPriority w:val="39"/>
    <w:unhideWhenUsed/>
    <w:rsid w:val="000D3A67"/>
    <w:pPr>
      <w:spacing w:after="100"/>
      <w:ind w:left="220"/>
    </w:pPr>
    <w:rPr>
      <w:rFonts w:eastAsiaTheme="minorEastAsia" w:cs="Times New Roman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E34C59"/>
    <w:pPr>
      <w:spacing w:after="100" w:line="360" w:lineRule="auto"/>
      <w:ind w:firstLine="446"/>
    </w:pPr>
    <w:rPr>
      <w:rFonts w:ascii="Times New Roman" w:eastAsiaTheme="minorEastAsia" w:hAnsi="Times New Roman" w:cs="Times New Roman"/>
      <w:bCs/>
      <w:sz w:val="28"/>
      <w:szCs w:val="28"/>
      <w:lang w:eastAsia="zh-CN"/>
    </w:rPr>
  </w:style>
  <w:style w:type="paragraph" w:styleId="3">
    <w:name w:val="toc 3"/>
    <w:basedOn w:val="a"/>
    <w:next w:val="a"/>
    <w:autoRedefine/>
    <w:uiPriority w:val="39"/>
    <w:unhideWhenUsed/>
    <w:rsid w:val="000D3A67"/>
    <w:pPr>
      <w:spacing w:after="100"/>
      <w:ind w:left="440"/>
    </w:pPr>
    <w:rPr>
      <w:rFonts w:eastAsiaTheme="minorEastAsia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55"/>
    <w:rsid w:val="0084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7C59A9A202465D9606B979B9160DEA">
    <w:name w:val="527C59A9A202465D9606B979B9160DEA"/>
    <w:rsid w:val="00842055"/>
  </w:style>
  <w:style w:type="paragraph" w:customStyle="1" w:styleId="FE8DBFC5DFE14A35806036C07F7221B9">
    <w:name w:val="FE8DBFC5DFE14A35806036C07F7221B9"/>
    <w:rsid w:val="00842055"/>
  </w:style>
  <w:style w:type="paragraph" w:customStyle="1" w:styleId="CB4BFACCA3184D2681AFEA36378D490E">
    <w:name w:val="CB4BFACCA3184D2681AFEA36378D490E"/>
    <w:rsid w:val="008420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DDC7B-2B74-4392-BC3D-43B20DE5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7014</TotalTime>
  <Pages>7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Настя Маслова</cp:lastModifiedBy>
  <cp:revision>8</cp:revision>
  <dcterms:created xsi:type="dcterms:W3CDTF">2019-11-20T19:46:00Z</dcterms:created>
  <dcterms:modified xsi:type="dcterms:W3CDTF">2022-04-03T22:42:00Z</dcterms:modified>
</cp:coreProperties>
</file>