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56AA" w14:textId="6FD0727B" w:rsidR="0044466A" w:rsidRPr="0044466A" w:rsidRDefault="0044466A" w:rsidP="0044466A">
      <w:pPr>
        <w:ind w:left="360" w:hanging="360"/>
        <w:jc w:val="right"/>
        <w:rPr>
          <w:rFonts w:ascii="Times New Roman" w:hAnsi="Times New Roman" w:cs="Times New Roman"/>
        </w:rPr>
      </w:pPr>
      <w:r w:rsidRPr="0044466A">
        <w:rPr>
          <w:rFonts w:ascii="Times New Roman" w:hAnsi="Times New Roman" w:cs="Times New Roman"/>
        </w:rPr>
        <w:t>Малашенко Марина Владимировна НФИбд-</w:t>
      </w:r>
      <w:proofErr w:type="gramStart"/>
      <w:r w:rsidRPr="0044466A">
        <w:rPr>
          <w:rFonts w:ascii="Times New Roman" w:hAnsi="Times New Roman" w:cs="Times New Roman"/>
        </w:rPr>
        <w:t>01-20</w:t>
      </w:r>
      <w:proofErr w:type="gramEnd"/>
      <w:r w:rsidRPr="0044466A">
        <w:rPr>
          <w:rFonts w:ascii="Times New Roman" w:hAnsi="Times New Roman" w:cs="Times New Roman"/>
        </w:rPr>
        <w:t xml:space="preserve"> 1032202459</w:t>
      </w:r>
    </w:p>
    <w:p w14:paraId="7DE85FAE" w14:textId="1FEE82F7" w:rsidR="00DE782F" w:rsidRPr="0044466A" w:rsidRDefault="00DE782F" w:rsidP="008021B0">
      <w:pPr>
        <w:pStyle w:val="a3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</w:rPr>
      </w:pPr>
      <w:r w:rsidRPr="0044466A">
        <w:rPr>
          <w:rFonts w:ascii="Times New Roman" w:hAnsi="Times New Roman" w:cs="Times New Roman"/>
          <w:b/>
          <w:bCs/>
        </w:rPr>
        <w:t>Можно ли считать идеи Аристотеля о зависимости скорости падения</w:t>
      </w:r>
      <w:r w:rsidRPr="0044466A">
        <w:rPr>
          <w:rFonts w:ascii="Times New Roman" w:hAnsi="Times New Roman" w:cs="Times New Roman"/>
          <w:b/>
          <w:bCs/>
        </w:rPr>
        <w:br/>
        <w:t>от массы или Галилея о независимости скорости падения от массы</w:t>
      </w:r>
      <w:r w:rsidRPr="0044466A">
        <w:rPr>
          <w:rFonts w:ascii="Times New Roman" w:hAnsi="Times New Roman" w:cs="Times New Roman"/>
          <w:b/>
          <w:bCs/>
        </w:rPr>
        <w:br/>
        <w:t>«современными», то есть отвечающими современному состоянию науки?</w:t>
      </w:r>
      <w:r w:rsidRPr="0044466A">
        <w:rPr>
          <w:rFonts w:ascii="Times New Roman" w:hAnsi="Times New Roman" w:cs="Times New Roman"/>
          <w:b/>
          <w:bCs/>
        </w:rPr>
        <w:br/>
        <w:t>Ответ обоснуйте.</w:t>
      </w:r>
    </w:p>
    <w:p w14:paraId="1C23098F" w14:textId="53A3D9C3" w:rsidR="0006494F" w:rsidRPr="0044466A" w:rsidRDefault="0006494F" w:rsidP="0006494F">
      <w:pPr>
        <w:pStyle w:val="a3"/>
        <w:ind w:left="360"/>
        <w:rPr>
          <w:rFonts w:ascii="Times New Roman" w:hAnsi="Times New Roman" w:cs="Times New Roman"/>
        </w:rPr>
      </w:pPr>
      <w:r w:rsidRPr="0044466A">
        <w:rPr>
          <w:rFonts w:ascii="Times New Roman" w:hAnsi="Times New Roman" w:cs="Times New Roman"/>
          <w:sz w:val="13"/>
          <w:szCs w:val="13"/>
        </w:rPr>
        <w:t xml:space="preserve">Ответ: Идеи Галилея и Аристотеля не отвечают современному состоянию науки. Выталкивающая сила воздуха пропорциональна объёму тела (а также скорости тела, его форме). То есть кусок пенопласта весом 1 кг будет падать дольше, чем цинк того же веса при </w:t>
      </w:r>
      <w:proofErr w:type="spellStart"/>
      <w:r w:rsidRPr="0044466A">
        <w:rPr>
          <w:rFonts w:ascii="Times New Roman" w:hAnsi="Times New Roman" w:cs="Times New Roman"/>
          <w:sz w:val="13"/>
          <w:szCs w:val="13"/>
        </w:rPr>
        <w:t>наличиивоздуха</w:t>
      </w:r>
      <w:proofErr w:type="spellEnd"/>
      <w:r w:rsidRPr="0044466A">
        <w:rPr>
          <w:rFonts w:ascii="Times New Roman" w:hAnsi="Times New Roman" w:cs="Times New Roman"/>
          <w:sz w:val="13"/>
          <w:szCs w:val="13"/>
        </w:rPr>
        <w:t>. В вакууме гвоздь и пушинка упадут одинаково быстро.</w:t>
      </w:r>
    </w:p>
    <w:p w14:paraId="0E436304" w14:textId="01645A9F" w:rsidR="00DE782F" w:rsidRPr="0044466A" w:rsidRDefault="00DE782F" w:rsidP="008021B0">
      <w:pPr>
        <w:pStyle w:val="a3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</w:rPr>
      </w:pPr>
      <w:r w:rsidRPr="0044466A">
        <w:rPr>
          <w:rFonts w:ascii="Times New Roman" w:hAnsi="Times New Roman" w:cs="Times New Roman"/>
          <w:b/>
          <w:bCs/>
        </w:rPr>
        <w:t>Что в опытах с падением тем является объектом, а что окружением?</w:t>
      </w:r>
      <w:r w:rsidRPr="0044466A">
        <w:rPr>
          <w:rFonts w:ascii="Times New Roman" w:hAnsi="Times New Roman" w:cs="Times New Roman"/>
          <w:b/>
          <w:bCs/>
        </w:rPr>
        <w:br/>
        <w:t>Можно ли в каких-то случаях падающие тела считать изолированными</w:t>
      </w:r>
      <w:r w:rsidRPr="0044466A">
        <w:rPr>
          <w:rFonts w:ascii="Times New Roman" w:hAnsi="Times New Roman" w:cs="Times New Roman"/>
          <w:b/>
          <w:bCs/>
        </w:rPr>
        <w:br/>
        <w:t>объектами (например, на МКС, когда тела находятся в состоянии</w:t>
      </w:r>
      <w:r w:rsidRPr="0044466A">
        <w:rPr>
          <w:rFonts w:ascii="Times New Roman" w:hAnsi="Times New Roman" w:cs="Times New Roman"/>
          <w:b/>
          <w:bCs/>
        </w:rPr>
        <w:br/>
        <w:t>невесомости)?</w:t>
      </w:r>
    </w:p>
    <w:p w14:paraId="01F52A08" w14:textId="329F99F9" w:rsidR="0044466A" w:rsidRPr="0044466A" w:rsidRDefault="0044466A" w:rsidP="0044466A">
      <w:pPr>
        <w:pStyle w:val="a3"/>
        <w:ind w:left="360"/>
        <w:rPr>
          <w:rFonts w:ascii="Times New Roman" w:hAnsi="Times New Roman" w:cs="Times New Roman"/>
        </w:rPr>
      </w:pPr>
      <w:r w:rsidRPr="0044466A">
        <w:rPr>
          <w:rFonts w:ascii="Times New Roman" w:hAnsi="Times New Roman" w:cs="Times New Roman"/>
          <w:sz w:val="13"/>
          <w:szCs w:val="13"/>
        </w:rPr>
        <w:t>Объект –падающее тело, а окружение –</w:t>
      </w:r>
      <w:r w:rsidRPr="0044466A">
        <w:rPr>
          <w:rFonts w:ascii="Times New Roman" w:hAnsi="Times New Roman" w:cs="Times New Roman"/>
          <w:sz w:val="13"/>
          <w:szCs w:val="13"/>
        </w:rPr>
        <w:t xml:space="preserve"> </w:t>
      </w:r>
      <w:proofErr w:type="gramStart"/>
      <w:r w:rsidRPr="0044466A">
        <w:rPr>
          <w:rFonts w:ascii="Times New Roman" w:hAnsi="Times New Roman" w:cs="Times New Roman"/>
          <w:sz w:val="13"/>
          <w:szCs w:val="13"/>
        </w:rPr>
        <w:t>среда</w:t>
      </w:r>
      <w:proofErr w:type="gramEnd"/>
      <w:r w:rsidRPr="0044466A">
        <w:rPr>
          <w:rFonts w:ascii="Times New Roman" w:hAnsi="Times New Roman" w:cs="Times New Roman"/>
          <w:sz w:val="13"/>
          <w:szCs w:val="13"/>
        </w:rPr>
        <w:t xml:space="preserve"> в которой он находится. Строго говоря, в природе не существует изолированных тел.</w:t>
      </w:r>
    </w:p>
    <w:p w14:paraId="64925978" w14:textId="097DD1E7" w:rsidR="00DE782F" w:rsidRPr="0044466A" w:rsidRDefault="00DE782F" w:rsidP="008021B0">
      <w:pPr>
        <w:pStyle w:val="a3"/>
        <w:numPr>
          <w:ilvl w:val="0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466A">
        <w:rPr>
          <w:rFonts w:ascii="Times New Roman" w:eastAsia="Times New Roman" w:hAnsi="Times New Roman" w:cs="Times New Roman"/>
          <w:b/>
          <w:bCs/>
          <w:lang w:eastAsia="ru-RU"/>
        </w:rPr>
        <w:t>На рис. 1.6</w:t>
      </w:r>
      <w:r w:rsidR="008021B0" w:rsidRPr="004446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4466A">
        <w:rPr>
          <w:rFonts w:ascii="Times New Roman" w:eastAsia="Times New Roman" w:hAnsi="Times New Roman" w:cs="Times New Roman"/>
          <w:b/>
          <w:bCs/>
          <w:lang w:eastAsia="ru-RU"/>
        </w:rPr>
        <w:t>приведена схема действий</w:t>
      </w:r>
      <w:r w:rsidR="008021B0" w:rsidRPr="004446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4466A">
        <w:rPr>
          <w:rFonts w:ascii="Times New Roman" w:eastAsia="Times New Roman" w:hAnsi="Times New Roman" w:cs="Times New Roman"/>
          <w:b/>
          <w:bCs/>
          <w:lang w:eastAsia="ru-RU"/>
        </w:rPr>
        <w:t>Галилея при изучении</w:t>
      </w:r>
      <w:r w:rsidR="008021B0" w:rsidRPr="0044466A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Pr="0044466A">
        <w:rPr>
          <w:rFonts w:ascii="Times New Roman" w:eastAsia="Times New Roman" w:hAnsi="Times New Roman" w:cs="Times New Roman"/>
          <w:b/>
          <w:bCs/>
          <w:lang w:eastAsia="ru-RU"/>
        </w:rPr>
        <w:t>маятников. Рядом со схемой – заполненные блоки. Найдите для каждого из</w:t>
      </w:r>
      <w:r w:rsidR="008021B0" w:rsidRPr="004446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4466A">
        <w:rPr>
          <w:rFonts w:ascii="Times New Roman" w:eastAsia="Times New Roman" w:hAnsi="Times New Roman" w:cs="Times New Roman"/>
          <w:b/>
          <w:bCs/>
          <w:lang w:eastAsia="ru-RU"/>
        </w:rPr>
        <w:t>блоков положение на схеме. Зарисуйте полученную схему.</w:t>
      </w:r>
    </w:p>
    <w:p w14:paraId="29981C6D" w14:textId="2FE2BABA" w:rsidR="0044466A" w:rsidRPr="0044466A" w:rsidRDefault="008021B0" w:rsidP="0044466A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44466A">
        <w:rPr>
          <w:rFonts w:ascii="Times New Roman" w:hAnsi="Times New Roman" w:cs="Times New Roman"/>
          <w:noProof/>
        </w:rPr>
        <w:drawing>
          <wp:inline distT="0" distB="0" distL="0" distR="0" wp14:anchorId="455CD4AB" wp14:editId="4CE6CBF6">
            <wp:extent cx="3262839" cy="3862709"/>
            <wp:effectExtent l="0" t="0" r="0" b="444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3986" cy="387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66A" w:rsidRPr="0044466A">
        <w:rPr>
          <w:rFonts w:ascii="Times New Roman" w:hAnsi="Times New Roman" w:cs="Times New Roman"/>
          <w:noProof/>
        </w:rPr>
        <w:drawing>
          <wp:inline distT="0" distB="0" distL="0" distR="0" wp14:anchorId="63B3FCF8" wp14:editId="56F1826F">
            <wp:extent cx="2932114" cy="2287465"/>
            <wp:effectExtent l="0" t="0" r="1905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5457" cy="229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F168" w14:textId="5C372AA9" w:rsidR="00DE782F" w:rsidRPr="0044466A" w:rsidRDefault="00DE782F" w:rsidP="008021B0">
      <w:pPr>
        <w:pStyle w:val="a3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</w:rPr>
      </w:pPr>
      <w:r w:rsidRPr="0044466A">
        <w:rPr>
          <w:rFonts w:ascii="Times New Roman" w:hAnsi="Times New Roman" w:cs="Times New Roman"/>
          <w:b/>
          <w:bCs/>
        </w:rPr>
        <w:t>Прокомментируйте высказывание: «гипотеза, следствия которой</w:t>
      </w:r>
      <w:r w:rsidRPr="0044466A">
        <w:rPr>
          <w:rFonts w:ascii="Times New Roman" w:hAnsi="Times New Roman" w:cs="Times New Roman"/>
          <w:b/>
          <w:bCs/>
        </w:rPr>
        <w:br/>
        <w:t>принципиально не предполагают экспериментальной проверки, за редким</w:t>
      </w:r>
      <w:r w:rsidRPr="0044466A">
        <w:rPr>
          <w:rFonts w:ascii="Times New Roman" w:hAnsi="Times New Roman" w:cs="Times New Roman"/>
          <w:b/>
          <w:bCs/>
        </w:rPr>
        <w:br/>
        <w:t>исключением не считается научной».</w:t>
      </w:r>
    </w:p>
    <w:p w14:paraId="33F49DE5" w14:textId="77777777" w:rsidR="0044466A" w:rsidRPr="0044466A" w:rsidRDefault="0044466A" w:rsidP="0044466A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66A">
        <w:rPr>
          <w:rFonts w:ascii="Times New Roman" w:eastAsia="Times New Roman" w:hAnsi="Times New Roman" w:cs="Times New Roman"/>
          <w:sz w:val="13"/>
          <w:szCs w:val="13"/>
          <w:lang w:eastAsia="ru-RU"/>
        </w:rPr>
        <w:t xml:space="preserve">Ответ: Научная гипотеза должна быть (по крайней мере) проверяемой, </w:t>
      </w:r>
      <w:proofErr w:type="gramStart"/>
      <w:r w:rsidRPr="0044466A">
        <w:rPr>
          <w:rFonts w:ascii="Times New Roman" w:eastAsia="Times New Roman" w:hAnsi="Times New Roman" w:cs="Times New Roman"/>
          <w:sz w:val="13"/>
          <w:szCs w:val="13"/>
          <w:lang w:eastAsia="ru-RU"/>
        </w:rPr>
        <w:t>т.е.</w:t>
      </w:r>
      <w:proofErr w:type="gramEnd"/>
      <w:r w:rsidRPr="0044466A">
        <w:rPr>
          <w:rFonts w:ascii="Times New Roman" w:eastAsia="Times New Roman" w:hAnsi="Times New Roman" w:cs="Times New Roman"/>
          <w:sz w:val="13"/>
          <w:szCs w:val="13"/>
          <w:lang w:eastAsia="ru-RU"/>
        </w:rPr>
        <w:t xml:space="preserve"> следствия, выведенные из неё путём логической дедукции, должны поддаваться опытной проверке и соответствовать (или удовлетворять) результатам опытов, наблюдений, имеющемуся фактическому материалу и т.д. Отсюда –тенденция </w:t>
      </w:r>
    </w:p>
    <w:p w14:paraId="4B6C6EC9" w14:textId="67E65975" w:rsidR="0044466A" w:rsidRPr="0044466A" w:rsidRDefault="0044466A" w:rsidP="0044466A">
      <w:pPr>
        <w:pStyle w:val="a3"/>
        <w:ind w:left="360"/>
        <w:rPr>
          <w:rFonts w:ascii="Times New Roman" w:hAnsi="Times New Roman" w:cs="Times New Roman"/>
        </w:rPr>
      </w:pPr>
      <w:r w:rsidRPr="0044466A">
        <w:rPr>
          <w:rFonts w:ascii="Times New Roman" w:eastAsia="Times New Roman" w:hAnsi="Times New Roman" w:cs="Times New Roman"/>
          <w:sz w:val="13"/>
          <w:szCs w:val="13"/>
          <w:lang w:eastAsia="ru-RU"/>
        </w:rPr>
        <w:t>науки придавать научной гипотезе точную логическую (математическую) формулировку, обеспечивающую включение гипотезы в качестве общего принципа в дедуктивную систему с последующим сравнением результатов дедукции с результатами наблюдений и экспер</w:t>
      </w:r>
      <w:r w:rsidRPr="0044466A">
        <w:rPr>
          <w:rFonts w:ascii="Times New Roman" w:eastAsia="Times New Roman" w:hAnsi="Times New Roman" w:cs="Times New Roman"/>
          <w:sz w:val="13"/>
          <w:szCs w:val="13"/>
          <w:lang w:eastAsia="ru-RU"/>
        </w:rPr>
        <w:t>иментов.</w:t>
      </w:r>
    </w:p>
    <w:p w14:paraId="0F83520B" w14:textId="6C806FF3" w:rsidR="00DE782F" w:rsidRPr="0044466A" w:rsidRDefault="00DE782F" w:rsidP="008021B0">
      <w:pPr>
        <w:pStyle w:val="a3"/>
        <w:numPr>
          <w:ilvl w:val="0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66A">
        <w:rPr>
          <w:rFonts w:ascii="Times New Roman" w:eastAsia="Times New Roman" w:hAnsi="Times New Roman" w:cs="Times New Roman"/>
          <w:lang w:eastAsia="ru-RU"/>
        </w:rPr>
        <w:t>Объясните высказывания</w:t>
      </w:r>
      <w:r w:rsidRPr="004446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4466A">
        <w:rPr>
          <w:rFonts w:ascii="Times New Roman" w:eastAsia="Times New Roman" w:hAnsi="Times New Roman" w:cs="Times New Roman"/>
          <w:lang w:eastAsia="ru-RU"/>
        </w:rPr>
        <w:t>А) «с XVII в. прогресс в каждой области знаний начинался с нападок на</w:t>
      </w:r>
      <w:r w:rsidRPr="004446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4466A">
        <w:rPr>
          <w:rFonts w:ascii="Times New Roman" w:eastAsia="Times New Roman" w:hAnsi="Times New Roman" w:cs="Times New Roman"/>
          <w:lang w:eastAsia="ru-RU"/>
        </w:rPr>
        <w:t>почти каждое высказанное Аристотелем положение, считающееся 2 тысячи</w:t>
      </w:r>
      <w:r w:rsidRPr="004446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4466A">
        <w:rPr>
          <w:rFonts w:ascii="Times New Roman" w:eastAsia="Times New Roman" w:hAnsi="Times New Roman" w:cs="Times New Roman"/>
          <w:lang w:eastAsia="ru-RU"/>
        </w:rPr>
        <w:t>лет истинным» (Б. Рассел);</w:t>
      </w:r>
    </w:p>
    <w:p w14:paraId="173638BC" w14:textId="3BEF2306" w:rsidR="00DE782F" w:rsidRPr="0044466A" w:rsidRDefault="00DE782F" w:rsidP="0044466A">
      <w:pPr>
        <w:pStyle w:val="a3"/>
        <w:ind w:left="360"/>
        <w:rPr>
          <w:rFonts w:ascii="Times New Roman" w:hAnsi="Times New Roman" w:cs="Times New Roman"/>
        </w:rPr>
      </w:pPr>
      <w:r w:rsidRPr="0044466A">
        <w:rPr>
          <w:rFonts w:ascii="Times New Roman" w:eastAsia="Times New Roman" w:hAnsi="Times New Roman" w:cs="Times New Roman"/>
          <w:lang w:eastAsia="ru-RU"/>
        </w:rPr>
        <w:t>Б) "наука начинается там, где начинаются измерения" (Д. Менделеев);</w:t>
      </w:r>
      <w:r w:rsidRPr="004446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4466A">
        <w:rPr>
          <w:rFonts w:ascii="Times New Roman" w:eastAsia="Times New Roman" w:hAnsi="Times New Roman" w:cs="Times New Roman"/>
          <w:lang w:eastAsia="ru-RU"/>
        </w:rPr>
        <w:t>В) не должны приниматься на веру какие-либо утверждения, даже если</w:t>
      </w:r>
      <w:r w:rsidRPr="004446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4466A">
        <w:rPr>
          <w:rFonts w:ascii="Times New Roman" w:eastAsia="Times New Roman" w:hAnsi="Times New Roman" w:cs="Times New Roman"/>
          <w:lang w:eastAsia="ru-RU"/>
        </w:rPr>
        <w:t>они исходят от авторитетных учёных</w:t>
      </w:r>
    </w:p>
    <w:sectPr w:rsidR="00DE782F" w:rsidRPr="0044466A" w:rsidSect="008021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C0D50"/>
    <w:multiLevelType w:val="hybridMultilevel"/>
    <w:tmpl w:val="F4749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529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82F"/>
    <w:rsid w:val="0006494F"/>
    <w:rsid w:val="0044466A"/>
    <w:rsid w:val="004F741B"/>
    <w:rsid w:val="00622C78"/>
    <w:rsid w:val="006F5EBD"/>
    <w:rsid w:val="008021B0"/>
    <w:rsid w:val="00DE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21CBB"/>
  <w15:chartTrackingRefBased/>
  <w15:docId w15:val="{97AC54C4-BB55-4AE5-9568-6175B7493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Малашенко Марина Владимировна</dc:creator>
  <cp:keywords/>
  <dc:description/>
  <cp:lastModifiedBy>Малашенко Марина Владимировна</cp:lastModifiedBy>
  <cp:revision>1</cp:revision>
  <dcterms:created xsi:type="dcterms:W3CDTF">2022-04-26T20:38:00Z</dcterms:created>
  <dcterms:modified xsi:type="dcterms:W3CDTF">2022-04-27T06:29:00Z</dcterms:modified>
</cp:coreProperties>
</file>