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BodyText"/>
      </w:pPr>
      <w:r>
        <w:t xml:space="preserve">Более подробно -</w:t>
      </w:r>
      <w:r>
        <w:t xml:space="preserve"> </w:t>
      </w:r>
      <w:hyperlink r:id="rId22">
        <w:r>
          <w:rPr>
            <w:rStyle w:val="Hyperlink"/>
          </w:rPr>
          <w:t xml:space="preserve">здесь.</w:t>
        </w:r>
      </w:hyperlink>
    </w:p>
    <w:bookmarkEnd w:id="23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pStyle w:val="FirstParagraph"/>
      </w:pPr>
      <w:bookmarkStart w:id="25" w:name="fig:001"/>
      <w:r>
        <w:drawing>
          <wp:inline>
            <wp:extent cx="2289842" cy="1498386"/>
            <wp:effectExtent b="0" l="0" r="0" t="0"/>
            <wp:docPr descr="рис.1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1"/>
      <w:r>
        <w:drawing>
          <wp:inline>
            <wp:extent cx="2174581" cy="1252497"/>
            <wp:effectExtent b="0" l="0" r="0" t="0"/>
            <wp:docPr descr="рис.2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81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001"/>
      <w:r>
        <w:drawing>
          <wp:inline>
            <wp:extent cx="4095589" cy="6224067"/>
            <wp:effectExtent b="0" l="0" r="0" t="0"/>
            <wp:docPr descr="рис.3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622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1"/>
      <w:r>
        <w:drawing>
          <wp:inline>
            <wp:extent cx="4495159" cy="6201015"/>
            <wp:effectExtent b="0" l="0" r="0" t="0"/>
            <wp:docPr descr="рис.4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620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t xml:space="preserve"> </w:t>
      </w:r>
      <w:bookmarkStart w:id="33" w:name="fig:001"/>
      <w:r>
        <w:drawing>
          <wp:inline>
            <wp:extent cx="2051636" cy="1828800"/>
            <wp:effectExtent b="0" l="0" r="0" t="0"/>
            <wp:docPr descr="рис.5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5" w:name="fig:001"/>
      <w:r>
        <w:drawing>
          <wp:inline>
            <wp:extent cx="1944060" cy="1052712"/>
            <wp:effectExtent b="0" l="0" r="0" t="0"/>
            <wp:docPr descr="рис.6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60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1"/>
      <w:r>
        <w:drawing>
          <wp:inline>
            <wp:extent cx="4902413" cy="6300907"/>
            <wp:effectExtent b="0" l="0" r="0" t="0"/>
            <wp:docPr descr="рис.7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630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01"/>
      <w:r>
        <w:drawing>
          <wp:inline>
            <wp:extent cx="4848625" cy="3788228"/>
            <wp:effectExtent b="0" l="0" r="0" t="0"/>
            <wp:docPr descr="рис.8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378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1" w:name="fig:001"/>
      <w:r>
        <w:drawing>
          <wp:inline>
            <wp:extent cx="4011065" cy="6362379"/>
            <wp:effectExtent b="0" l="0" r="0" t="0"/>
            <wp:docPr descr="рис.9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636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  <w:r>
        <w:t xml:space="preserve"> </w:t>
      </w:r>
      <w:bookmarkStart w:id="43" w:name="fig:001"/>
      <w:r>
        <w:drawing>
          <wp:inline>
            <wp:extent cx="2013216" cy="1129552"/>
            <wp:effectExtent b="0" l="0" r="0" t="0"/>
            <wp:docPr descr="рис.10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5" w:name="fig:001"/>
      <w:r>
        <w:drawing>
          <wp:inline>
            <wp:extent cx="1897956" cy="330413"/>
            <wp:effectExtent b="0" l="0" r="0" t="0"/>
            <wp:docPr descr="рис.11 Пример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7" w:name="fig:001"/>
      <w:r>
        <w:drawing>
          <wp:inline>
            <wp:extent cx="5317351" cy="6823421"/>
            <wp:effectExtent b="0" l="0" r="0" t="0"/>
            <wp:docPr descr="рис.12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682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49" w:name="fig:001"/>
      <w:r>
        <w:drawing>
          <wp:inline>
            <wp:extent cx="4894729" cy="3934225"/>
            <wp:effectExtent b="0" l="0" r="0" t="0"/>
            <wp:docPr descr="рис.13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3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9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1" w:name="fig:001"/>
      <w:r>
        <w:drawing>
          <wp:inline>
            <wp:extent cx="3880436" cy="6385431"/>
            <wp:effectExtent b="0" l="0" r="0" t="0"/>
            <wp:docPr descr="рис.14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3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638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работы с именованными каналами.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hyperlink" Id="rId22" Target="https://esystem.rudn.ru/pluginfile.php/1383193/mod_resource/content/3/014-ipc-fif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1383193/mod_resource/content/3/014-ipc-fif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Маслова Анастасия Сергеевна</dc:creator>
  <dc:language>ru-RU</dc:language>
  <cp:keywords/>
  <dcterms:created xsi:type="dcterms:W3CDTF">2022-06-04T20:50:46Z</dcterms:created>
  <dcterms:modified xsi:type="dcterms:W3CDTF">2022-06-04T20:50:46Z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