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685"/>
        </w:tabs>
        <w:rPr>
          <w:sz w:val="44"/>
          <w:szCs w:val="44"/>
          <w:vertAlign w:val="baseline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4654550</wp:posOffset>
            </wp:positionH>
            <wp:positionV relativeFrom="paragraph">
              <wp:posOffset>76200</wp:posOffset>
            </wp:positionV>
            <wp:extent cx="1214755" cy="1377315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1377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</wp:posOffset>
                </wp:positionH>
                <wp:positionV relativeFrom="paragraph">
                  <wp:posOffset>-288924</wp:posOffset>
                </wp:positionV>
                <wp:extent cx="4019550" cy="1317625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31762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3E7D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ahoma" w:cs="Tahoma" w:hAnsi="Tahoma"/>
                                <w:b w:val="0"/>
                                <w:w w:val="100"/>
                                <w:position w:val="-1"/>
                                <w:sz w:val="30"/>
                                <w:szCs w:val="3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095264" w:rsidRPr="000000-1">
                              <w:rPr>
                                <w:rFonts w:ascii="Tahoma" w:cs="Tahoma" w:hAnsi="Tahoma"/>
                                <w:b w:val="1"/>
                                <w:w w:val="100"/>
                                <w:position w:val="-1"/>
                                <w:sz w:val="30"/>
                                <w:szCs w:val="3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                                     </w:t>
                            </w:r>
                          </w:p>
                          <w:p w:rsidR="00000000" w:rsidDel="00000000" w:rsidP="00ED61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w w:val="100"/>
                                <w:position w:val="-1"/>
                                <w:sz w:val="44"/>
                                <w:szCs w:val="4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095264" w:rsidRPr="04095264">
                              <w:rPr>
                                <w:b w:val="1"/>
                                <w:w w:val="100"/>
                                <w:position w:val="-1"/>
                                <w:sz w:val="38"/>
                                <w:szCs w:val="4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CURRICULUM VITAE</w:t>
                            </w:r>
                            <w:r w:rsidDel="000000-1" w:rsidR="04095264" w:rsidRPr="04095264">
                              <w:rPr>
                                <w:b w:val="1"/>
                                <w:w w:val="100"/>
                                <w:position w:val="-1"/>
                                <w:sz w:val="44"/>
                                <w:szCs w:val="4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ED61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="720" w:leftChars="-1" w:rightChars="0" w:firstLine="72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5556896" w:rsidRPr="000000-1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        </w:t>
                            </w:r>
                            <w:r w:rsidDel="000000-1" w:rsidR="04095264" w:rsidRPr="000000-1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OF</w:t>
                            </w:r>
                            <w:r w:rsidDel="000000-1" w:rsidR="04095264" w:rsidRPr="09068963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D25795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Tahoma" w:cs="Tahoma" w:hAnsi="Tahoma"/>
                                <w:b w:val="0"/>
                                <w:bCs w:val="0"/>
                                <w:iCs w:val="0"/>
                                <w:w w:val="100"/>
                                <w:position w:val="-1"/>
                                <w:sz w:val="50"/>
                                <w:szCs w:val="3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0817190" w:rsidRPr="000000-1">
                              <w:rPr>
                                <w:b w:val="1"/>
                                <w:w w:val="100"/>
                                <w:position w:val="-1"/>
                                <w:sz w:val="38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01835614" w:rsidRPr="000000-1">
                              <w:rPr>
                                <w:b w:val="1"/>
                                <w:w w:val="100"/>
                                <w:position w:val="-1"/>
                                <w:sz w:val="38"/>
                                <w:szCs w:val="24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MIS ASMAUL HOSNA KHUSHI</w:t>
                            </w:r>
                            <w:r w:rsidDel="000000-1" w:rsidR="04095264" w:rsidRPr="08279411">
                              <w:rPr>
                                <w:rFonts w:ascii="Tahoma" w:cs="Tahoma" w:hAnsi="Tahoma"/>
                                <w:b w:val="1"/>
                                <w:bCs w:val="1"/>
                                <w:iCs w:val="1"/>
                                <w:w w:val="100"/>
                                <w:position w:val="-1"/>
                                <w:sz w:val="50"/>
                                <w:szCs w:val="3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ED61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1835614" w:rsidRPr="000000-1">
                              <w:rPr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01822-479624</w:t>
                            </w:r>
                            <w:r w:rsidDel="000000-1" w:rsidR="04095264" w:rsidRPr="04095264">
                              <w:rPr>
                                <w:w w:val="100"/>
                                <w:position w:val="-1"/>
                                <w:sz w:val="32"/>
                                <w:szCs w:val="32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3E7D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Verdana" w:hAnsi="Verdana"/>
                                <w:b w:val="0"/>
                                <w:w w:val="100"/>
                                <w:position w:val="-1"/>
                                <w:sz w:val="1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095264" w:rsidRPr="000000-1">
                              <w:rPr>
                                <w:rFonts w:ascii="Verdana" w:hAnsi="Verdana"/>
                                <w:b w:val="1"/>
                                <w:w w:val="100"/>
                                <w:position w:val="-1"/>
                                <w:sz w:val="1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                                                        </w:t>
                            </w:r>
                            <w:r w:rsidDel="000000-1" w:rsidR="04095264" w:rsidRPr="000000-1">
                              <w:rPr>
                                <w:rFonts w:ascii="Tahoma" w:cs="Tahoma" w:hAnsi="Tahoma"/>
                                <w:b w:val="1"/>
                                <w:w w:val="100"/>
                                <w:position w:val="-1"/>
                                <w:sz w:val="30"/>
                                <w:szCs w:val="36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 xml:space="preserve"> </w:t>
                            </w:r>
                            <w:r w:rsidDel="000000-1" w:rsidR="04095264" w:rsidRPr="02699386">
                              <w:rPr>
                                <w:rFonts w:ascii="Verdana" w:hAnsi="Verdana"/>
                                <w:b w:val="1"/>
                                <w:w w:val="100"/>
                                <w:position w:val="-1"/>
                                <w:sz w:val="1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3E7D2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="360"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095264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3399133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</wp:posOffset>
                </wp:positionH>
                <wp:positionV relativeFrom="paragraph">
                  <wp:posOffset>-288924</wp:posOffset>
                </wp:positionV>
                <wp:extent cx="4019550" cy="131762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131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5745"/>
        </w:tabs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745"/>
        </w:tabs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745"/>
        </w:tabs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8"/>
          <w:szCs w:val="28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color w:val="1f497d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635</wp:posOffset>
                </wp:positionV>
                <wp:extent cx="6073775" cy="31623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316230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635</wp:posOffset>
                </wp:positionV>
                <wp:extent cx="6073775" cy="31623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High Tower Text" w:cs="High Tower Text" w:eastAsia="High Tower Text" w:hAnsi="High Tower Text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Mailing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  <w:rtl w:val="0"/>
        </w:rPr>
        <w:t xml:space="preserve">   hfj</w:t>
      </w:r>
    </w:p>
    <w:p w:rsidR="00000000" w:rsidDel="00000000" w:rsidP="00000000" w:rsidRDefault="00000000" w:rsidRPr="00000000" w14:paraId="00000018">
      <w:pPr>
        <w:tabs>
          <w:tab w:val="left" w:leader="none" w:pos="2177"/>
        </w:tabs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Mis Asmaul Hosna Khushi       </w:t>
      </w:r>
    </w:p>
    <w:p w:rsidR="00000000" w:rsidDel="00000000" w:rsidP="00000000" w:rsidRDefault="00000000" w:rsidRPr="00000000" w14:paraId="00000019">
      <w:pPr>
        <w:tabs>
          <w:tab w:val="left" w:leader="none" w:pos="2177"/>
        </w:tabs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C/O- Md. Sujaur Rahman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177"/>
        </w:tabs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Village: Khalisha Khutamara, Post: Khutamara- 5330, Upzilla: Jaldhaka, Zilla: Nilphamari.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177"/>
        </w:tabs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Mobile:</w:t>
      </w: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01822-479624</w:t>
      </w:r>
    </w:p>
    <w:p w:rsidR="00000000" w:rsidDel="00000000" w:rsidP="00000000" w:rsidRDefault="00000000" w:rsidRPr="00000000" w14:paraId="0000001C">
      <w:pPr>
        <w:tabs>
          <w:tab w:val="left" w:leader="none" w:pos="2177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Email:asmaulhosnakhushi26@gmail </w:t>
      </w:r>
    </w:p>
    <w:p w:rsidR="00000000" w:rsidDel="00000000" w:rsidP="00000000" w:rsidRDefault="00000000" w:rsidRPr="00000000" w14:paraId="0000001D">
      <w:pPr>
        <w:tabs>
          <w:tab w:val="left" w:leader="none" w:pos="2177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GitHub:https://github.com/asmaulhosnakhushi26</w:t>
      </w:r>
    </w:p>
    <w:p w:rsidR="00000000" w:rsidDel="00000000" w:rsidP="00000000" w:rsidRDefault="00000000" w:rsidRPr="00000000" w14:paraId="0000001E">
      <w:pPr>
        <w:tabs>
          <w:tab w:val="left" w:leader="none" w:pos="2177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Linkedin:https://www.linkedin.com/in/mis-asmaul-hosna-khushi-ba4443342</w:t>
      </w:r>
    </w:p>
    <w:p w:rsidR="00000000" w:rsidDel="00000000" w:rsidP="00000000" w:rsidRDefault="00000000" w:rsidRPr="00000000" w14:paraId="0000001F">
      <w:pPr>
        <w:tabs>
          <w:tab w:val="left" w:leader="none" w:pos="2177"/>
        </w:tabs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Fiverr:https://www.fiverr.com/asmaulkhushi26/buying?source=avatar_menu_profile</w:t>
      </w:r>
    </w:p>
    <w:p w:rsidR="00000000" w:rsidDel="00000000" w:rsidP="00000000" w:rsidRDefault="00000000" w:rsidRPr="00000000" w14:paraId="00000020">
      <w:pPr>
        <w:tabs>
          <w:tab w:val="left" w:leader="none" w:pos="2177"/>
        </w:tabs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177"/>
        </w:tabs>
        <w:jc w:val="both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4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177"/>
        </w:tabs>
        <w:jc w:val="both"/>
        <w:rPr>
          <w:rFonts w:ascii="High Tower Text" w:cs="High Tower Text" w:eastAsia="High Tower Text" w:hAnsi="High Tower Text"/>
          <w:color w:val="1f497d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3810</wp:posOffset>
                </wp:positionV>
                <wp:extent cx="6073775" cy="334645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334645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3810</wp:posOffset>
                </wp:positionV>
                <wp:extent cx="6073775" cy="33464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High Tower Text" w:cs="High Tower Text" w:eastAsia="High Tower Text" w:hAnsi="High Tower Text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igh Tower Text" w:cs="High Tower Text" w:eastAsia="High Tower Text" w:hAnsi="High Tower Text"/>
          <w:color w:val="1f497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To work in a dynamic, intensive environment, where the creativity and interest can be found to develop the skills as well as the career with a strong emphasis on sustained growth and development.</w:t>
      </w:r>
    </w:p>
    <w:p w:rsidR="00000000" w:rsidDel="00000000" w:rsidP="00000000" w:rsidRDefault="00000000" w:rsidRPr="00000000" w14:paraId="0000002D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High Tower Text" w:cs="High Tower Text" w:eastAsia="High Tower Text" w:hAnsi="High Tower Text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Academic Records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-341629</wp:posOffset>
                </wp:positionH>
                <wp:positionV relativeFrom="paragraph">
                  <wp:posOffset>14604</wp:posOffset>
                </wp:positionV>
                <wp:extent cx="6073775" cy="295275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295275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-341629</wp:posOffset>
                </wp:positionH>
                <wp:positionV relativeFrom="paragraph">
                  <wp:posOffset>14604</wp:posOffset>
                </wp:positionV>
                <wp:extent cx="6073775" cy="29527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jc w:val="both"/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Higher Secondary Certificate (HSC)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"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Institute Name</w:t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Tengonmari Degree College,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Nilphamari.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432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Board</w:t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Dinajpur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432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Group</w:t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Humanities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432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GPA</w:t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4.33 (5.00)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432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Passing Year</w:t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2019</w:t>
      </w:r>
    </w:p>
    <w:p w:rsidR="00000000" w:rsidDel="00000000" w:rsidP="00000000" w:rsidRDefault="00000000" w:rsidRPr="00000000" w14:paraId="00000039">
      <w:pPr>
        <w:ind w:left="216" w:firstLine="0"/>
        <w:jc w:val="both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Secondary School Certificate (SSC)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" w:hanging="216"/>
        <w:rPr/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Institute Name</w:t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Tengonmari M.L High School,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Nilphamari.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Board</w:t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Dinajpur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Group</w:t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GPA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4.18 (5.00)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" w:hanging="21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Passing Year</w:t>
        <w:tab/>
        <w:tab/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2017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jc w:val="both"/>
        <w:rPr>
          <w:sz w:val="14"/>
          <w:szCs w:val="14"/>
          <w:vertAlign w:val="baseline"/>
        </w:rPr>
      </w:pPr>
      <w:r w:rsidDel="00000000" w:rsidR="00000000" w:rsidRPr="00000000">
        <w:rPr>
          <w:sz w:val="14"/>
          <w:szCs w:val="14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42">
      <w:pPr>
        <w:jc w:val="both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Language Proficiency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2540</wp:posOffset>
                </wp:positionV>
                <wp:extent cx="6073775" cy="34290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342900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-349249</wp:posOffset>
                </wp:positionH>
                <wp:positionV relativeFrom="paragraph">
                  <wp:posOffset>2540</wp:posOffset>
                </wp:positionV>
                <wp:extent cx="6073775" cy="3429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lin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Good command in Speaking and writting in both Bengali,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-331469</wp:posOffset>
                </wp:positionH>
                <wp:positionV relativeFrom="paragraph">
                  <wp:posOffset>196850</wp:posOffset>
                </wp:positionV>
                <wp:extent cx="6073775" cy="294005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294005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-331469</wp:posOffset>
                </wp:positionH>
                <wp:positionV relativeFrom="paragraph">
                  <wp:posOffset>196850</wp:posOffset>
                </wp:positionV>
                <wp:extent cx="6073775" cy="29400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294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jc w:val="both"/>
        <w:rPr>
          <w:rFonts w:ascii="High Tower Text" w:cs="High Tower Text" w:eastAsia="High Tower Text" w:hAnsi="High Tower Text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120" w:lineRule="auto"/>
        <w:jc w:val="both"/>
        <w:rPr>
          <w:rFonts w:ascii="High Tower Text" w:cs="High Tower Text" w:eastAsia="High Tower Text" w:hAnsi="High Tower Text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177"/>
        </w:tabs>
        <w:spacing w:line="276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Name</w:t>
        <w:tab/>
        <w:t xml:space="preserve">                   : Mis Asmaul Hosna Khushi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tabs>
          <w:tab w:val="left" w:leader="none" w:pos="2177"/>
        </w:tabs>
        <w:spacing w:line="276" w:lineRule="auto"/>
        <w:jc w:val="both"/>
        <w:rPr>
          <w:color w:val="00000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2177"/>
        </w:tabs>
        <w:spacing w:line="276" w:lineRule="auto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Father’s Name</w:t>
        <w:tab/>
        <w:t xml:space="preserve">       </w:t>
        <w:tab/>
        <w:t xml:space="preserve">        :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Md. Sujaur Rahman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2177"/>
        </w:tabs>
        <w:spacing w:line="276" w:lineRule="auto"/>
        <w:jc w:val="both"/>
        <w:rPr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Mother’s Name</w:t>
        <w:tab/>
        <w:t xml:space="preserve">   </w:t>
        <w:tab/>
        <w:t xml:space="preserve">        : Miss. Rashida Begum </w:t>
      </w:r>
    </w:p>
    <w:p w:rsidR="00000000" w:rsidDel="00000000" w:rsidP="00000000" w:rsidRDefault="00000000" w:rsidRPr="00000000" w14:paraId="00000059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Persent Address</w:t>
        <w:tab/>
        <w:t xml:space="preserve">        </w:t>
        <w:tab/>
        <w:t xml:space="preserve">        : Vill: Khalisha Khutamara, Post: Khutamara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- 5330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360" w:firstLine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Upzilla: Jaldhaka, Zilla: Nilphamari.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Permanent Address</w:t>
        <w:tab/>
        <w:t xml:space="preserve">        : Vill: Khalisha Khutamara, Post: Khutamara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- 5330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360" w:firstLine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Upzilla: Jaldhaka, Zilla: Nilphamari.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Nationality</w:t>
        <w:tab/>
        <w:tab/>
        <w:tab/>
        <w:t xml:space="preserve">        : Bangladeshi (by birth)</w:t>
      </w:r>
    </w:p>
    <w:p w:rsidR="00000000" w:rsidDel="00000000" w:rsidP="00000000" w:rsidRDefault="00000000" w:rsidRPr="00000000" w14:paraId="0000005E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Date of Birth</w:t>
        <w:tab/>
        <w:tab/>
        <w:t xml:space="preserve">        : 12-05-2001.</w:t>
        <w:tab/>
      </w:r>
    </w:p>
    <w:p w:rsidR="00000000" w:rsidDel="00000000" w:rsidP="00000000" w:rsidRDefault="00000000" w:rsidRPr="00000000" w14:paraId="0000005F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Religion</w:t>
        <w:tab/>
        <w:t xml:space="preserve">                                : Islam </w:t>
      </w:r>
    </w:p>
    <w:p w:rsidR="00000000" w:rsidDel="00000000" w:rsidP="00000000" w:rsidRDefault="00000000" w:rsidRPr="00000000" w14:paraId="00000060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Marital Status</w:t>
        <w:tab/>
        <w:t xml:space="preserve">                    : Unmarried.</w:t>
      </w:r>
    </w:p>
    <w:p w:rsidR="00000000" w:rsidDel="00000000" w:rsidP="00000000" w:rsidRDefault="00000000" w:rsidRPr="00000000" w14:paraId="00000061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Sex</w:t>
        <w:tab/>
        <w:tab/>
        <w:t xml:space="preserve">                    : Female.  </w:t>
      </w:r>
    </w:p>
    <w:p w:rsidR="00000000" w:rsidDel="00000000" w:rsidP="00000000" w:rsidRDefault="00000000" w:rsidRPr="00000000" w14:paraId="00000062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Height</w:t>
        <w:tab/>
        <w:tab/>
        <w:tab/>
        <w:t xml:space="preserve">        : 5`3``</w:t>
      </w:r>
    </w:p>
    <w:p w:rsidR="00000000" w:rsidDel="00000000" w:rsidP="00000000" w:rsidRDefault="00000000" w:rsidRPr="00000000" w14:paraId="00000063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Blood Group</w:t>
        <w:tab/>
        <w:tab/>
        <w:t xml:space="preserve">        : B (+)</w:t>
      </w:r>
    </w:p>
    <w:p w:rsidR="00000000" w:rsidDel="00000000" w:rsidP="00000000" w:rsidRDefault="00000000" w:rsidRPr="00000000" w14:paraId="00000064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National Id No</w:t>
        <w:tab/>
        <w:tab/>
        <w:t xml:space="preserve">        : 1511584284 </w:t>
      </w:r>
    </w:p>
    <w:p w:rsidR="00000000" w:rsidDel="00000000" w:rsidP="00000000" w:rsidRDefault="00000000" w:rsidRPr="00000000" w14:paraId="00000065">
      <w:pPr>
        <w:spacing w:line="276" w:lineRule="auto"/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Weight</w:t>
        <w:tab/>
      </w:r>
      <w:r w:rsidDel="00000000" w:rsidR="00000000" w:rsidRPr="00000000">
        <w:rPr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        : 48 KG</w:t>
      </w:r>
    </w:p>
    <w:p w:rsidR="00000000" w:rsidDel="00000000" w:rsidP="00000000" w:rsidRDefault="00000000" w:rsidRPr="00000000" w14:paraId="00000066">
      <w:pPr>
        <w:spacing w:line="360" w:lineRule="auto"/>
        <w:ind w:left="360" w:firstLine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360" w:firstLine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High Tower Text" w:cs="High Tower Text" w:eastAsia="High Tower Text" w:hAnsi="High Tower Text"/>
          <w:color w:val="000000"/>
          <w:sz w:val="36"/>
          <w:szCs w:val="36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High Tower Text" w:cs="High Tower Text" w:eastAsia="High Tower Text" w:hAnsi="High Tower Text"/>
          <w:color w:val="000000"/>
          <w:sz w:val="36"/>
          <w:szCs w:val="36"/>
          <w:vertAlign w:val="baseline"/>
          <w:rtl w:val="0"/>
        </w:rPr>
        <w:t xml:space="preserve">Computer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High Tower Text" w:cs="High Tower Text" w:eastAsia="High Tower Text" w:hAnsi="High Tower Text"/>
          <w:color w:val="000000"/>
          <w:sz w:val="36"/>
          <w:szCs w:val="36"/>
          <w:vertAlign w:val="baseline"/>
          <w:rtl w:val="0"/>
        </w:rPr>
        <w:t xml:space="preserve">Experience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15875</wp:posOffset>
                </wp:positionV>
                <wp:extent cx="6073775" cy="294005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294005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15875</wp:posOffset>
                </wp:positionV>
                <wp:extent cx="6073775" cy="29400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294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line="360" w:lineRule="auto"/>
        <w:ind w:left="360" w:firstLine="0"/>
        <w:rPr>
          <w:rFonts w:ascii="High Tower Text" w:cs="High Tower Text" w:eastAsia="High Tower Text" w:hAnsi="High Tower Tex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360" w:firstLine="0"/>
        <w:rPr>
          <w:rFonts w:ascii="High Tower Text" w:cs="High Tower Text" w:eastAsia="High Tower Text" w:hAnsi="High Tower Text"/>
          <w:color w:val="00000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Auto Cad, Ms Word, Ms Accescc, Ms Excel And Internet Browsing.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-302258</wp:posOffset>
                </wp:positionH>
                <wp:positionV relativeFrom="paragraph">
                  <wp:posOffset>253365</wp:posOffset>
                </wp:positionV>
                <wp:extent cx="6073775" cy="294005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294005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-302258</wp:posOffset>
                </wp:positionH>
                <wp:positionV relativeFrom="paragraph">
                  <wp:posOffset>253365</wp:posOffset>
                </wp:positionV>
                <wp:extent cx="6073775" cy="29400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294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color w:val="000000"/>
          <w:sz w:val="36"/>
          <w:szCs w:val="36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Training: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1.Computer Fundamentals and Office Applications Training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Organized by Bangladesh Computer Council and Center for Digital Transformation (CDT), Begum Rokeya University, Rangpur</w:t>
        <w:br w:type="textWrapping"/>
        <w:t xml:space="preserve">Funded by Enhancing Digital Government &amp; Economy (EDGE) Project</w:t>
        <w:br w:type="textWrapping"/>
        <w:t xml:space="preserve">Year of Completion - 2025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before="28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Gained proficiency in basic computer operations and Microsoft Office applications.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Hands-on experience with tools like Word, Excel, PowerPoint, and others.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8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Learned essential skills for digital government services and economic applications.</w:t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Complete four month Training NSDA Level- 03 AUTO CAD in Nilphamari Technical Training Center. (TTC). 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Complete 360 hours Training NSDA Level- 03 Computer Operation in Eco Institute of Technology (EIT) Under Bangladesh  Technical Education Board (BTEB).  </w:t>
      </w:r>
    </w:p>
    <w:p w:rsidR="00000000" w:rsidDel="00000000" w:rsidP="00000000" w:rsidRDefault="00000000" w:rsidRPr="00000000" w14:paraId="00000075">
      <w:pPr>
        <w:spacing w:line="360" w:lineRule="auto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36"/>
          <w:szCs w:val="36"/>
          <w:vertAlign w:val="baseline"/>
        </w:rPr>
      </w:pPr>
      <w:r w:rsidDel="00000000" w:rsidR="00000000" w:rsidRPr="00000000">
        <w:rPr>
          <w:rFonts w:ascii="High Tower Text" w:cs="High Tower Text" w:eastAsia="High Tower Text" w:hAnsi="High Tower Text"/>
          <w:b w:val="1"/>
          <w:color w:val="000000"/>
          <w:sz w:val="36"/>
          <w:szCs w:val="36"/>
          <w:vertAlign w:val="baseline"/>
          <w:rtl w:val="0"/>
        </w:rPr>
        <w:t xml:space="preserve">Self Appraisal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-6349</wp:posOffset>
                </wp:positionV>
                <wp:extent cx="6073775" cy="34290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775" cy="342900"/>
                          <a:chOff x="933" y="4483"/>
                          <a:chExt cx="9565" cy="341"/>
                        </a:xfrm>
                      </wpg:grpSpPr>
                      <wps:wsp>
                        <wps:cNvSpPr/>
                        <wps:spPr>
                          <a:xfrm>
                            <a:off x="933" y="4483"/>
                            <a:ext cx="318" cy="341"/>
                          </a:xfrm>
                          <a:prstGeom prst="roundRect"/>
                          <a:solidFill>
                            <a:srgbClr val="F2F2F2"/>
                          </a:solidFill>
                          <a:ln cap="flat" cmpd="thickThin" w="63500" algn="ctr">
                            <a:solidFill>
                              <a:srgbClr val="8DB3E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" y="4813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5" y="4484"/>
                            <a:ext cx="9079" cy="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9050" algn="ctr">
                            <a:solidFill>
                              <a:srgbClr val="548DD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-6349</wp:posOffset>
                </wp:positionV>
                <wp:extent cx="6073775" cy="3429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37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lin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The followings are true for me –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2890" w:hanging="360"/>
        <w:jc w:val="both"/>
        <w:rPr/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I am pious and assiduous.  By the grace of God, I can   learn anything very quickly. 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2890" w:hanging="360"/>
        <w:jc w:val="both"/>
        <w:rPr/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I like challenges and I enjoy challenges, I am never slack in doing my duties.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890" w:hanging="360"/>
        <w:jc w:val="both"/>
        <w:rPr>
          <w:b w:val="0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I am punctual and truthful.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Declaration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5670"/>
          <w:tab w:val="left" w:leader="none" w:pos="6825"/>
        </w:tabs>
        <w:spacing w:line="276" w:lineRule="auto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670"/>
          <w:tab w:val="left" w:leader="none" w:pos="6825"/>
        </w:tabs>
        <w:spacing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hereby declare that all the details furnished here are true to the best of my knowledge and belief.</w:t>
      </w:r>
    </w:p>
    <w:p w:rsidR="00000000" w:rsidDel="00000000" w:rsidP="00000000" w:rsidRDefault="00000000" w:rsidRPr="00000000" w14:paraId="00000080">
      <w:pPr>
        <w:tabs>
          <w:tab w:val="left" w:leader="none" w:pos="5670"/>
          <w:tab w:val="left" w:leader="none" w:pos="6825"/>
        </w:tabs>
        <w:spacing w:line="276" w:lineRule="auto"/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5670"/>
          <w:tab w:val="left" w:leader="none" w:pos="6825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Signature....................................</w:t>
      </w:r>
    </w:p>
    <w:p w:rsidR="00000000" w:rsidDel="00000000" w:rsidP="00000000" w:rsidRDefault="00000000" w:rsidRPr="00000000" w14:paraId="00000082">
      <w:pPr>
        <w:tabs>
          <w:tab w:val="left" w:leader="none" w:pos="5670"/>
          <w:tab w:val="left" w:leader="none" w:pos="6825"/>
        </w:tabs>
        <w:spacing w:line="276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Mis Asmaul Hosna Khushi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      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tabs>
          <w:tab w:val="left" w:leader="none" w:pos="5670"/>
          <w:tab w:val="left" w:leader="none" w:pos="6825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Date: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3" w:type="default"/>
      <w:pgSz w:h="16839" w:w="11907" w:orient="portrait"/>
      <w:pgMar w:bottom="288" w:top="720" w:left="144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igh Tower Text"/>
  <w:font w:name="Times New Roman"/>
  <w:font w:name="Noto Sans Symbols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3148965</wp:posOffset>
              </wp:positionH>
              <wp:positionV relativeFrom="paragraph">
                <wp:posOffset>0</wp:posOffset>
              </wp:positionV>
              <wp:extent cx="2125980" cy="205486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5980" cy="2054860"/>
                      </a:xfrm>
                      <a:prstGeom prst="triangle"/>
                      <a:solidFill>
                        <a:srgbClr val="D2EAF1"/>
                      </a:solidFill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szCs w:val="7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13399133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begin"/>
                          </w:r>
                          <w:r w:rsidDel="000000-1" w:rsidR="13399133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instrText xml:space="preserve"> PAGE    \* MERGEFORMAT </w:instrText>
                          </w:r>
                          <w:r w:rsidDel="000000-1" w:rsidR="13399133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separate"/>
                          </w:r>
                          <w:r w:rsidDel="000000-1" w:rsidR="03949152" w:rsidRPr="03949152">
                            <w:rPr>
                              <w:rFonts w:ascii="Cambria" w:hAnsi="Cambria"/>
                              <w:noProof w:val="1"/>
                              <w:color w:val="ffffff"/>
                              <w:w w:val="100"/>
                              <w:position w:val="-1"/>
                              <w:sz w:val="72"/>
                              <w:szCs w:val="72"/>
                              <w:effect w:val="none"/>
                              <w:vertAlign w:val="baseline"/>
                              <w:cs w:val="0"/>
                              <w:em w:val="none"/>
                              <w:lang w:eastAsia="und" w:val="und"/>
                            </w:rPr>
                            <w:t>1</w:t>
                          </w:r>
                          <w:r w:rsidDel="000000-1" w:rsidR="13399133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  <w:specVanish w:val="1"/>
                            </w:rPr>
                            <w:fldChar w:fldCharType="end"/>
                          </w:r>
                          <w:r w:rsidDel="000000-1" w:rsidR="13399133" w:rsidRPr="000000-1">
                            <w:rPr>
                              <w:w w:val="100"/>
                              <w:position w:val="-1"/>
                              <w:szCs w:val="72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13399133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3148965</wp:posOffset>
              </wp:positionH>
              <wp:positionV relativeFrom="paragraph">
                <wp:posOffset>0</wp:posOffset>
              </wp:positionV>
              <wp:extent cx="2125980" cy="205486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5980" cy="2054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*"/>
      <w:lvlJc w:val="left"/>
      <w:pPr>
        <w:ind w:left="432" w:hanging="21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✔"/>
      <w:lvlJc w:val="left"/>
      <w:pPr>
        <w:ind w:left="289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