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2DBF" w14:textId="7F9FBD78" w:rsidR="009167E4" w:rsidRPr="009167E4" w:rsidRDefault="009167E4" w:rsidP="009167E4">
      <w:r w:rsidRPr="009167E4">
        <w:t>T</w:t>
      </w:r>
      <w:r w:rsidRPr="009167E4">
        <w:t xml:space="preserve">o run this repository on your local machine, please ensure that you have a compatible Python environment and the required scientific-computing libraries installed. This code has been tested with </w:t>
      </w:r>
      <w:r w:rsidRPr="003E4494">
        <w:rPr>
          <w:b/>
          <w:bCs/>
        </w:rPr>
        <w:t>Python 3.10–3.11</w:t>
      </w:r>
      <w:r w:rsidRPr="009167E4">
        <w:t xml:space="preserve"> and relies on key packages for Gaussian Process Regression, feature importance, and SHAP-based explainability. Specifically, you will need </w:t>
      </w:r>
      <w:r w:rsidRPr="003E4494">
        <w:rPr>
          <w:b/>
          <w:bCs/>
        </w:rPr>
        <w:t>NumPy (≥1.20, recommended 1.24)</w:t>
      </w:r>
      <w:r w:rsidRPr="009167E4">
        <w:t xml:space="preserve"> for numerical operations, </w:t>
      </w:r>
      <w:r w:rsidRPr="003E4494">
        <w:rPr>
          <w:b/>
          <w:bCs/>
        </w:rPr>
        <w:t>Pandas (≥1.5)</w:t>
      </w:r>
      <w:r w:rsidRPr="009167E4">
        <w:t xml:space="preserve"> for CSV handling and DataFrames, and </w:t>
      </w:r>
      <w:r w:rsidRPr="003E4494">
        <w:rPr>
          <w:b/>
          <w:bCs/>
        </w:rPr>
        <w:t>Matplotlib (≥3.7)</w:t>
      </w:r>
      <w:r w:rsidRPr="009167E4">
        <w:t xml:space="preserve"> for all plotting functions including </w:t>
      </w:r>
      <w:r w:rsidRPr="003E4494">
        <w:rPr>
          <w:b/>
          <w:bCs/>
        </w:rPr>
        <w:t>STIX math fonts</w:t>
      </w:r>
      <w:r w:rsidRPr="009167E4">
        <w:t xml:space="preserve">. The machine-learning components require </w:t>
      </w:r>
      <w:r w:rsidRPr="003E4494">
        <w:rPr>
          <w:b/>
          <w:bCs/>
        </w:rPr>
        <w:t>scikit-learn (≥1.0, recommended 1.2–1.4)</w:t>
      </w:r>
      <w:r w:rsidRPr="009167E4">
        <w:t xml:space="preserve"> for GPR models, permutation feature importance, Leave-One-Out cross-validation, and preprocessing pipelines. SHAP explainability requires </w:t>
      </w:r>
      <w:r w:rsidRPr="003E4494">
        <w:rPr>
          <w:b/>
          <w:bCs/>
        </w:rPr>
        <w:t>SHAP (≥0.42</w:t>
      </w:r>
      <w:r w:rsidRPr="009167E4">
        <w:t>) to ensure compatibility with KernelExplainer and modern NumPy. All other modules used in the script (such as pathlib and warnings) are included with Python</w:t>
      </w:r>
      <w:r w:rsidR="00834B69">
        <w:t xml:space="preserve"> standard library</w:t>
      </w:r>
      <w:r w:rsidR="00597BEE">
        <w:t xml:space="preserve">. </w:t>
      </w:r>
    </w:p>
    <w:p w14:paraId="407A5C38" w14:textId="77777777" w:rsidR="009167E4" w:rsidRPr="009167E4" w:rsidRDefault="009167E4"/>
    <w:p w14:paraId="164694F8" w14:textId="2CCD9BCD" w:rsidR="009167E4" w:rsidRPr="009167E4" w:rsidRDefault="009167E4"/>
    <w:p w14:paraId="66DEE52B" w14:textId="5E4C118A" w:rsidR="009167E4" w:rsidRPr="009167E4" w:rsidRDefault="009167E4"/>
    <w:sectPr w:rsidR="009167E4" w:rsidRPr="009167E4" w:rsidSect="008D0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E4"/>
    <w:rsid w:val="003E4494"/>
    <w:rsid w:val="00597BEE"/>
    <w:rsid w:val="00834B69"/>
    <w:rsid w:val="008D07D8"/>
    <w:rsid w:val="009167E4"/>
    <w:rsid w:val="0098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A3E17"/>
  <w15:chartTrackingRefBased/>
  <w15:docId w15:val="{3AC0CAB8-C6AC-BF44-A101-FC8866E1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67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67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167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Neeru Chaudhary (Dr)</dc:creator>
  <cp:keywords/>
  <dc:description/>
  <cp:lastModifiedBy>Neeru Chaudhary (Dr)</cp:lastModifiedBy>
  <cp:revision>5</cp:revision>
  <dcterms:created xsi:type="dcterms:W3CDTF">2025-12-11T07:19:00Z</dcterms:created>
  <dcterms:modified xsi:type="dcterms:W3CDTF">2025-12-11T07:24:00Z</dcterms:modified>
</cp:coreProperties>
</file>