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H A N A F O R G 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C7E8"/>
                <w:sz w:val="32"/>
                <w:szCs w:val="32"/>
              </w:rPr>
              <w:t xml:space="preserve">AI-Native SAP S/4HANA Migration Platform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AAFD4"/>
                <w:sz w:val="24"/>
                <w:szCs w:val="24"/>
              </w:rPr>
              <w:t xml:space="preserve">Google Cloud Native  |  End-to-End Acceleration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Requirements Document (PRD)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HanaForge v1.0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Studio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Smeyatsky Labs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 — Initial Release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March 2026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Classification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Confidential — Smeyatsky Labs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HanaForge is an AI-native, end-to-end SAP S/4HANA migration platform built natively on Google Cloud Platform. It addresses the single most painful reality in enterprise transformation: SAP ECC to S/4HANA migrations fail more than they succeed — they run over budget, over time, and destroy organisational confidence in cloud transformation programmes.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HanaForge is not a consulting wrapper. It is a software platform comprising seven deeply integrated modules that take an enterprise from initial discovery through to live production on S/4HANA on GCP — with AI intelligence embedded at every layer to compress timelines, reduce human error, and de-risk the phases that traditionally destroy programme value.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WHY NOW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SAP has set a hard deadline of 2027 for mainstream S/4HANA migration support. Thousands of global enterprises — many in the Middle East, where SAP penetration among large organisations exceeds 70% — face an existential deadline with no credible, affordable migration path. Legacy SIs charge $5M–$50M for migrations that take 3–5 years. HanaForge delivers the same outcome in 12–18 months at 40–60% of the cost.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platform is built to serve two distinct buyer types: enterprises seeking to run their own migration programmes with AI augmentation, and System Integrators (SIs) who need to accelerate delivery and de-risk fixed-price commitments. This dual-channel model dramatically expands the addressable market.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 to first paying customer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90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Assessment cycle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weeks (vs 3–6 months traditional)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Migration timeline compression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40–60% reduction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deal size (SI channel)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$150K–$500K per engagement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deal size (Enterprise direct)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$75K–$250K per engagement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Middle East pipeline activation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GCP Partnership motion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on GCP Specialisation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SAP Migrations Fail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SAP ECC to S/4HANA is widely regarded as the most complex enterprise IT migration in existence. The failure modes are well-documented, predictable, and yet the industry continues to repeat them at scale.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Industry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HanaForge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Custom Code Sprawl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Decades of Z-objects, BAdIs, user exits with no 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60% of migration budget consumed on ABAP remediation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Module 2: AI-powered ABAP Analyser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Data Quality Blindness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ECC data quality never assessed; S/4HANA rejects it at migration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4-month delay per data quality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Module 3: Data Readiness Scanner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 Coverage Collapse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Regression suites built for ECC behaviour that no longer exists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UAT failures cause 2–6 month programme extensions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Module 4: TestForge SAP Edition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Scope Creep &amp; Estimating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Manual assessments undercount complexity by 40–70%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Budget overruns of 150–300% are 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Module 1: Discovery Intelligence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Infrastructure Misconfiguration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GCP SAP sizing done from SAP Quick Sizer without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Underprovisioned landing zones cause go-live failures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Module 5: GCP Infrastructure Provisioner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Cutover Chaos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automated orchestration; cutover scripts fail under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72–96 hour cutovers with rollback failures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Module 7: Cutover Commander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Knowledge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Tribal knowledge leaves with consultants post-go-live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Hypercare extended to 12+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Module 7: Knowledge Capture Engine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2027 Deadline Crisis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SAP's mainstream maintenance for ECC 6.0 ends in 2027, with extended maintenance available to 2030 at significant additional cost. This creates a hard forcing function for every SAP customer globally. The scale of the problem is staggering: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Over 425,000 SAP customers globally run ECC or earlier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Fewer than 15% have completed or are actively executing S/4HANA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Middle East and Gulf region has over 2,400 large SAP installations, many in government, banking, energy, and utilities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Saudi Vision 2030 and UAE Digital Economy initiatives are creating specific, funded mandates to modernise SAP landscapes on cloud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Google Cloud has a specific SAP partnership motion and dedicated infrastructure (M3 machines, BareMetal Solution) making GCP an increasingly preferred destination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Existing Solutions Are Inadequate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current market offers two categories of solution, both deeply flawed for the modern enterprise buyer: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Limitation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Legacy SIs (Accenture, Deloitte, IBM)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Expensive, slow, human-dependent, no AI leverage, fixed-price avoidance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Niche SAP tools (Panaya, SNP, Basis Tech)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 solutions, not end-to-end, no GCP native integration, expensive licensing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SAP's own tools (CCMA, Transformation Navigator)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Assessment only — no remediation, no migration execution, no cloud provisioning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Hyperscaler professional services (AWS/Azure/GCP)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Infrastructure-focused, no SAP application layer intelligence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Boutique SAP boutiques (regional)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tooling, entirely human-capital dependent, cannot scale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Product Vision &amp; Strategic Positioning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"Make SAP S/4HANA migration on Google Cloud a predictable, accelerated, AI-augmented programme — not a decade-long gamble."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Strategic Positioning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HanaForge occupies a unique white space: it is simultaneously a migration intelligence platform, an infrastructure provisioning engine, and a delivery orchestration layer — all GCP-native, all AI-powered, and all integrated into a single programmatic workflow.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Critically, HanaForge is not trying to replace the SI. It is the weapon that makes the SI competitive. The largest addressable channel is the mid-market SI firm that wins a $10M–$30M SAP migration engagement but cannot afford the bench of 40 specialists needed to deliver it safely. HanaForge gives them a $300K platform that replicates that bench in software.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Gulf Enterprise Direct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Saudi/UAE/Qatar large corp: banking, energy, government. SAP ECC on-prem. Vision 2030 mandate. Budget: $2M–$15M migration programmes.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ARIA-style assessment offer via existing relationships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Mid-Market SI Partnership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UK/EU/India SI with SAP practice, 50–500 consultants, trying to win fixed-price deals. Needs tooling to de-risk.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licence + co-delivery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GCP Channel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Cloud Partner-sourced opportunities. GCP has specific SAP on GCP programme. HanaForge becomes a validated GCP ISV solution.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Cloud Marketplace listing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RISE with SAP Advisory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Enterprises evaluating SAP's own RISE offering who need independent tooling to accelerate the RISE programme delivery.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Assessment + infrastructure modules sold standalone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&amp; Pain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Programme Director (Enterprise)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Needs board-level confidence in timeline and budget. Currently gets contradictory estimates from consultants. Wants a data-driven programme health dashboard.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CTO / Head of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Responsible for landing zone design, clean core compliance, integration architecture post-migration. Needs architecture guardrails and GCP sizing confidence.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Basis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Owns the technical migration execution. Drowning in manual tasks — system copies, transport management, post-migration checks. Needs orchestration and automation.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ABAP Development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Owns custom code remediation. Facing thousands of Z-objects with no tooling. Needs prioritised backlog with AI-generated remediation suggestions.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Migration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Owns LSMW/LTMC data extraction and load cycles. Constantly surprised by data quality issues. Needs pre-migration profiling and transformation rules.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QA / Test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Responsible for regression coverage. Has almost no test documentation. Needs AI-generated test cases aligned to business processes.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 Practice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Selling migration engagements. Needs faster, more credible assessments to win deals. Needs tooling that lets a smaller team deliver safely.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GCP Account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Trying to land SAP workloads on GCP. Needs an ISV partner with credible migration tooling to include in customer proposals.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Platform Modules Overview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HanaForge is structured as seven deeply integrated modules that map to the full SAP S/4HANA migration lifecycle. Each module is independently valuable but generates compounding value when used together. Customers may licence individual modules or the full platform.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Discovery Intelligence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Automated landscape discovery and migration complexity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Agentless SAP system interrogation via RFC/BAPI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Z-object inventory with complexity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 point mapping (IDocs, BAPIs, PI/PO, BTP)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process coverage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Migration approach recommendation (Greenfield / Brownfield / Selective Data Transition)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AI-generated programme scope document and effort model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ABAP Code Intelligence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AI-powered custom code analysis and S/4HANA remediation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Ingest ABAP source via SE80/SCI export or repository clone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S/4HANA compatibility check against SAP Simplification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Deprecated API detection and replacement suggestions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LLM-generated remediation code with test stubs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Prioritised remediation backlog by business criticality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Effort scoring per object (1–5 complexity points) for SoW generation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Data Readiness Engine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Pre-migration data profiling, quality scoring, and transformation rule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Table-level analysis from LTMC / Migration Cockpit exports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quality profiling: completeness, consistency, referential integrity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S/4HANA universal journal alignment (FI-GL simplification detection)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Material Ledger migration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Partner consolidation analysis (Customer/Vendor to BP)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AI-generated cleansing rules and transformation mappings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TestForge SAP Edition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AI-native test case generation aligned to S/4HANA business processes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process extraction from SAP configuration (IMG/Solution Manager)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End-to-end test scenario generation per process area (OTC, P2P, RTR, HCM)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S/4HANA-specific test cases for Fiori apps and new functionality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 test cases for RFC/IDoc interfaces and BTP extensions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Regression pack generation from ECC transaction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execution orchestration with JIRA/Azure DevOps integration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GCP Infrastructure Provisioner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SAP-certified GCP landing zone design, sizing, and automated provisioning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SAP Quick Sizer integration with GCP-specific machine type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M3 / M2 / C3 instance recommendation with BareMetal Solution for HANA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High-availability and disaster recovery topology design (Multi-region, MIG)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Terraform plan generation for full SAP on GCP landing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VPC, firewall, Cloud DNS, and shared services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CMEK (Customer-Managed Encryption Keys) and VPC-SC policy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 modelling: committed use discounts, sustained use, rightsizing projections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Migration Orchestrator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End-to-end migration execution engine with AI-assisted decision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 Landscape Transformation (SLT) and DMO (Database Migration Option) orchestration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Selective Data Transition workflow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Transport management and change control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Post-copy automation (PCA) for technical migration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Real-time migration health dashboard with AI anomaly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Automated pre- and post-migration check execution (SAP readiness checks)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 cutover sequencing with dependency mapping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Cutover Commander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Precision cutover planning, execution orchestration, and hypercare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AI-generated cutover runbook from migration programme artefacts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sequencing with owner assignment and time-boxing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Go/no-go decision framework with automated system health gates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Real-time cutover dashboard — task status, critical path, elapsed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Rollback scenario planning with automated trigger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Post-go-live hypercare monitoring with Ops alert routing to Cloud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Knowledge capture engine: auto-generated runbooks from execution 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GCP-native first — all services are GCP-managed where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Hexagonal / clean architecture — domain logic isolated from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MCP-native integration layer — all external tool connections via Model Context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Event-driven orchestration — module outputs trigger downstream module workflows via Pub/Sub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AI at every boundary — Claude and Gemini models as first-class components, not bolted-on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Zero SAP system access in pre-migration phases — all analysis from exported artefacts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Multi-tenant SaaS with tenant isolation via GCP projects and VPC Service Controls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Platform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 18 + TypeScript + Tailwind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Component-driven, type-safe, responsive for programme dashboards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Endpoints / API Gateway on GCP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Managed auth, rate limiting, OpenAPI spec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FastAPI (Python) with hexagonal architecture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 domain separation, async-native, SAP library compatibility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Sonnet (ABAP analysis, document generation), Gemini Pro (data profiling, large code analysis)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Best-of-breed model routing by task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MCP Integration 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MCP servers: SAP RFC connector, GCP provisioner, Jira/ADO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Standardised tool interface across all external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Dataflow + BigQuery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Large-scale ABAP code analysis, SAP table profiling at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Workflows + Pub/Sub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Event-driven module chaining, long-running migration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Infrastructure-as-Code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Terraform + Cloud Build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Reproducible GCP landing zone provisioning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Secrets / Config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 Manager + Config Controller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credentials, GCP service account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Monitoring + Cloud Logging + Error Reporting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programme telemetry, SLA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Firebase Auth + IAP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Enterprise SSO, SAML federation for customer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Storage (artefacts) + Firestore (programme state) + BigQuery (analytics)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Tiered storage optimised by access pattern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ABAP Analysis Pipeline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custom code intelligence engine is the most technically differentiated component of the platform. It processes ABAP source files through a multi-stage AI pipeline: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Ingestion: ABAP source uploaded as ZIP from SE80/SCI export or GitHub/ADO repository clone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Parsing: Custom ABAP parser extracts object type, dependencies, RFC calls, database access patterns, and UI technology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Simplification List Check: Each object checked against SAP's published S/4HANA Simplification List (maintained as a versioned dataset in BigQuery)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LLM Analysis: Claude processes each object with context-aware prompting — object type, SAP version source/target, business domain classification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Remediation Generation: For flagged objects, Claude generates remediation suggestions including replacement API calls, code snippets, and test stubs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Effort Scoring: ML model trained on historical remediation data scores each object 1–5 for effort, feeding the SoW generator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Report Assembly: Prioritised backlog generated as structured JSON, exported to Jira/ADO, and rendered as programme-ready PDF/DOCX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GCP SAP Landing Zone Reference Architecture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HanaForge provisions a production-grade SAP on GCP landing zone aligned to Google's SAP on GCP Best Practices and SAP's Cloud Appliance Library. The provisioned architecture includes: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HANA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M3 Ultra / M2 Megamem instances or BareMetal Solution for very large databases (&gt;16TB)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Application Servers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C3 / N2 instances in Managed Instance Groups with auto-scaling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Active/passive HANA System Replication with Pacemaker, across zones within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Cross-region HANA System Replication to secondary GCP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VPC with dedicated subnets per SAP tier, Cloud NAT, private Google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Interconnect / Cloud VPN for on-prem RFC/IDoc connectivity during transition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Persistent Disk SSD for HANA log volumes, Balanced PD for data, Cloud Filestore for shared SAP transport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Backint for SAP HANA to Cloud Storage, lifecycle policies, cross-region replication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CMEK via Cloud KMS, VPC Service Controls, OS Login, Binary Authorization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Monitoring with SAP HANA plugin, custom dashboards, alerting policies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IAM with least-privilege SAP service accounts, Workload Identity Federation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Data Model —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name, customer_id, sap_source_version, target_version, go_live_date, status, complexity_score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 many: Landscapes, Modules, Milestones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Landscape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programme_id, system_id, system_role (DEV/QAS/PRD), db_size_gb, number_of_users, custom_object_count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Belongs to: Programme; Has many: CustomObjects, DataDomains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CustomObject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landscape_id, object_type, object_name, domain, complexity_score, compatibility_status, remediation_status, effort_points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Belongs to: Landscape; Has many: RemediationSuggestions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RemediationSuggestion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object_id, issue_type, deprecated_api, suggested_replacement, generated_code, confidence_score, reviewed_by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Belongs to: CustomObject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DataDomain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landscape_id, table_name, record_count, null_rate, referential_integrity_score, migration_status, transformation_rules_json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Belongs to: Landscape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TestScenario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programme_id, process_area, scenario_name, steps_json, expected_outcome, sap_transaction, fiori_app_id, 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Belongs to: Programme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InfrastructurePlan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programme_id, region, hana_instance_type, app_server_count, ha_config, dr_config, estimated_monthly_cost_usd, terraform_plan_ref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Belongs to: Programme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MigrationTask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programme_id, module, task_name, owner, status, depends_on_ids, planned_start, actual_start, duration_minutes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Belongs to: Programme; DAG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CutoverRunbook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programme_id, version, tasks_json, go_nogo_gates_json, rollback_plan_json, approved_by, approved_at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Belongs to: Programme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ProgrammeHealth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programme_id, timestamp, overall_rag, schedule_rag, budget_rag, risk_rag, ai_commentary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Time-series; Belongs to: Programme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Module Feature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01 — Discovery Intelligence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FR-01-01: System shall connect to SAP ECC via RFC using read-only service account to extract landscape metadata without requiring SAP GUI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FR-01-02: System shall produce a complete inventory of all Z-objects (programs, function modules, classes, BAdI implementations, user exits, forms) with classification by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FR-01-03: System shall map all integration points including IDocs (message type, partner, direction), RFC destinations, BAPIs exposed/consumed, and PI/PO interface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FR-01-04: System shall recommend migration approach (Greenfield, Brownfield, Selective Data Transition) based on custom code volume, data age, and business process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FR-01-05: System shall generate an AI-authored programme scope document suitable for board presentation, including timeline model and resource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FR-01-06: System shall produce a complexity scorecard on a 1–100 scale with benchmark comparison against anonymised peer migrations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NFR-01-01: Discovery scan of a 500-object landscape must complete within 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NFR-01-02: No SAP data (transactional or master) is extracted — metadata and code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NFR-01-03: RFC connection credentials encrypted at rest using Cloud KMS and never persisted in logs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02 — ABAP Code Intelligence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FR-02-01: System shall accept ABAP source via ZIP upload from SE80/SCI export, or GitHub/Azure DevOps repository clone via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FR-02-02: System shall parse ABAP and identify: deprecated function modules, removed database tables, changed APIs, UI technology (Dynpro vs WebDynpro vs Fiori readiness)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FR-02-03: For each flagged object, system shall generate a remediation recommendation including: issue description, deprecated element, SAP-recommended replacement, code snippet, and estimated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FR-02-04: System shall classify each object by business domain (FI, CO, MM, SD, HCM, etc.) using semantic analysis of object names, include programmes, and called function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FR-02-05: System shall generate a prioritised remediation backlog exportable to Jira, Azure DevOps, or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FR-02-06: System shall generate a programme effort estimate from object complexity scores with confidence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FR-02-07: System shall support batch reprocessing when Simplification List is updated (versioned dataset, quarterly refresh)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AI NOTE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ABAP analysis uses Claude with specialised system prompting that includes the full SAP Simplification List, deprecated API catalogue, and S/4HANA clean core guidelines as context. Each object is analysed with object-type-specific prompting chains to maximise accuracy.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03 — Data Readiness Engine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FR-03-01: System shall accept SAP table data exports in CSV, XLSX, or LTMC-format 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FR-03-02: System shall profile each dataset for: record count, null rates per field, duplicate key detection, referential integrity validation, and character encoding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FR-03-03: System shall validate Business Partner consolidation readiness — detecting Customer/Vendor records that must be merged for S/4HANA BP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FR-03-04: System shall assess Universal Journal migration readiness — detecting custom FI coding block extensions, profit centre assignments, and segment reporting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FR-03-05: System shall generate data transformation rules in LTMC-compatible format where feasible, reducing manual migration mapping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FR-03-06: System shall produce a data migration risk register with recommended cleansing actions per dataset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04 — TestForge SAP Edition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FR-04-01: System shall extract business process scope from SAP Solution Manager Business Blueprint export or manual process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FR-04-02: System shall generate end-to-end test scenarios for all standard SAP process areas: Order-to-Cash, Procure-to-Pay, Record-to-Report, Hire-to-Retire, Plan-to-Produce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FR-04-03: System shall generate S/4HANA-specific test cases including Fiori app navigation, new analytical apps (e.g., Central Finance, Group Reporting), and embedded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FR-04-04: System shall generate interface test cases for each identified IDoc message type and RFC function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FR-04-05: Test cases shall be exportable to HP ALM, Tricentis Tosca import format, Azure DevOps Test Plans, and Jira Xray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FR-04-06: System shall maintain traceability matrix from business process to test case to defect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05 — GCP Infrastructure Provisioner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FR-05-01: System shall accept SAP Quick Sizer XML output or manual system sizing inputs and map to optimal GCP machine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FR-05-02: System shall generate a complete Terraform plan for the SAP on GCP landing zone covering: VPC, subnets, firewall rules, compute instances, storage volumes, backup configuration,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FR-05-03: System shall validate Terraform plan against SAP on GCP Certification requirements and Google's SAP Deployment Best Practices before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FR-05-04: System shall provision full environment via Cloud Build pipeline with state stored in Cloud Storage and drift detection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FR-05-05: System shall generate a cost model showing monthly GCP spend across development, QA, production, and DR landscapes with committed use discount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FR-05-06: System shall configure Cloud Monitoring dashboards and alerting policies for SAP HANA, application server, and network KPIs post-provisioning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06 — Migration Orchestrator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FR-06-01: System shall provide a unified task graph for the full migration programme, generated from Discovery outputs, with dependencies and critical path visualisation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FR-06-02: System shall orchestrate Database Migration Option (DMO) execution for system conversion (Brownfield) migrations, including pre-migration checks, HANA upgrade, SUM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FR-06-03: System shall orchestrate Selective Data Transition workflows including shell system creation, data load sequencing, and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FR-06-04: System shall automate post-copy automation (PCA) tasks: client deletion, client copy, transport import sequencing, user master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FR-06-05: System shall provide AI-assisted anomaly detection during migration execution — flagging unusual error rates, performance degradation, and stalled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FR-06-06: System shall maintain a complete programme audit log suitable for SAP licence compliance and internal audit requirements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07 — Cutover Commander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FR-07-01: System shall generate a cutover runbook from programme artefacts (migration tasks, integration inventory, data migration sequences) using AI synthesis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FR-07-02: Runbook tasks shall include: owner, estimated duration, predecessor tasks, go/no-go gate type, rollback action, and verification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FR-07-03: System shall present a real-time cutover execution dashboard showing task status, critical path deviation, elapsed vs planned time, and issues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FR-07-04: System shall enforce go/no-go decision gates with automated system health checks (HANA availability, interface connectivity, data load reconciliation)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FR-07-05: System shall document execution deviations in real-time and generate a post-cutover lessons learned document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FR-07-06: System shall remain active through hypercare period (typically 90 days post-go-live) with automated monitoring, alert routing, and support ticket integration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Integration Architecture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HanaForge integrates with the ecosystem tools already present in enterprise SAP migration programmes. All integrations are implemented via MCP servers and REST APIs, with OAuth 2.0 authentication throughout.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34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Module(s)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SAP ECC / S/4HANA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Inbound (read)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01, 02, 03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RFC / BAPI over secure network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SAP Solution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01, 04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REST API / WSDL export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SAP Signavio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01, 04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Process export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/ Azure 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02, 04, 06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OAuth + 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Jira / Jira Service Mgmt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02, 04, 07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Jira REST API v3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Cloud (Terraform)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05, 06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GCP Provider + Cloud Build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Cloud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05, 06, 07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Cloud Monitoring API + Webhooks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SAP LaMa / SAP 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REST API for system copy orchestration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SAP Readiness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01, 02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XML/JSON import of readiness check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Tricentis Tosca / HP ALM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REST API / XLS import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ServiceNow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ServiceNow REST Table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Slack / 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06, 07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Webhook notifications for critical events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Go-to-Market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Land (Months 1–3)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fastest path to revenue is the standalone Assessment offer. Modules 01 and 02 together constitute a complete Migration Readiness Assessment — a product that commands $25K–$75K as a standalone engagement and creates a natural pipeline into the full platform.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Offer: '2-Week SAP S/4HANA Migration Readiness Assessment' — fixed price, fixed scope, AI-generated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Delivery model: Customer provides ABAP export and RFC read access; HanaForge produces complexity score, custom code report, remediation backlog, and effort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Initial target: 3–5 assessment engagements via existing Middle East and Gulf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Pricing: $30K–$60K per assessment depending on system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Pipeline conversion: Every assessment produces a migration programme scope that feeds a full platform deal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Expand (Months 3–6)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Launch GCP Infrastructure Provisioner (Module 05) as add-on to assessment — generates a GCP landing zone cost model and Terraform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Engage 1–2 SI partners as co-delivery channel — provide platform licence + training + co-sell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Submit HanaForge to Google Cloud Marketplace as SAP on GCP ISV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Target first full platform engagement: $150K–$300K for complete migration acceleration across all modules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Scale (Months 6–12)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 partnership programme: 3–5 certified SI partners across UK, India, Middle East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Middle East direct: leverage Vision 2030 SAP modernisation wave in KSA and UAE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Product-led growth: free ABAP compatibility checker as lead generation tool (limited to 50 objects)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GCP co-sell: formal Google Cloud Partner co-sell motion for SAP on GCP opportunities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/ 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Assessment Only (Modules 01+02)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$30K–$60K fixed fee per engagement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Readiness Add-on (Module 03)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$15K–$25K add-on to Assessment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TestForge SAP Edition (Module 04)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$20K–$40K standalone or $30K as platform add-on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GCP Infrastructure Provisioner (Module 05)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$25K one-time + 5% of first-year GCP commit (capped at $50K)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Platform — Migration Acceleration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$150K–$500K per migration programme (enterprise deal)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 Platform Licence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$5K–$15K/month per active programme + volume discount for 3+ programmes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Retainer / Hypercare (Module 07)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$10K–$20K/month for 90-day hypercare period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HanaForge Advantage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Panaya (SAP Endorsed)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SAP-endorsed, strong brand awareness, assessment tooling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Assessment only, no migration execution, expensive licensing, not GCP-native, no AI generation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End-to-end execution + AI remediation generation + GCP-native at lower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SNP Transformation Backbone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Strong Brownfield/SLT expertise, global SI relationships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AI intelligence layer, expensive professional services wrapper, not cloud-native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AI-first approach, self-serve model, cloud-native infrastructure provisioning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Basis Technologies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Deep ABAP tooling, strong in UK/EU market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Point solution only, no data or test modules, no infrastructure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 platform coverage, assessment-to-go-live in single toolchain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Rimini Street / Spinnaker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Low-cost SAP support alternative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Not a migration tool — actually an ECC extension play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Different game — HanaForge accelerates migration, Rimini delays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SAP (CCMA + Readiness Check)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Free, SAP-authoritative, deeply integrated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Assessment only, no remediation, no cloud provisioning, no execution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Complementary — HanaForge ingests SAP Readiness Check output and accelerates the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Hyperscaler PS (GCP/AWS/Azure)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Cloud credibility, deep pockets, infrastructure expertise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SAP application layer intelligence, not productised, expensive T&amp;M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HanaForge is the product play that sits above hyperscaler PS teams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Product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 (Months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ABAP Code Intelligence engine — core parsing, Simplification List check, Claude-powered remediation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Discovery module — RFC-based landscape interrogation, Z-object inventory, complexity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Assessment report generator — PDF/DOCX output, executive summary, effort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Web dashboard — programme management, file upload, report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Basic auth and multi-tenancy — Firebase Auth, tenant isolation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Completeness (Months 2–4)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Data Readiness Engine — table profiling, BP consolidation check, universal journal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TestForge SAP Edition — process-to-test generation for top 5 process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GCP Infrastructure Provisioner — Quick Sizer integration, Terraform generation, cost modelling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Jira / Azure DevOps integration — backlog export, test case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Google Cloud Marketplace listing submission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Full Platform (Months 4–6)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Migration Orchestrator — task graph, DMO orchestration hooks, PCA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Cutover Commander — runbook generation, execution dashboard, go/no-go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 partner programme — licensing model, partner portal, training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Middle East GTM activation — Arabic UI localisation, SAMA/NDMO compliance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GCP co-sell programme registration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Scale (Months 6–12)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Agentic migration execution — AI agent autonomously executes low-risk migration tasks with human approval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RISE with SAP integration — BTP extension impact analysis, cloud integration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Multi-cloud extension — AWS and Azure landing zone provisioners (leveraging existing TraderBot/Bank-in-a-Box infrastructure knowledge)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Benchmark database — anonymised complexity and timeline data from completed migrations to improve 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Marketplace expansions — SAP Store listing, Google Cloud Marketplace featured listing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900"/>
        <w:gridCol w:w="2520"/>
        <w:gridCol w:w="34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SAP Simplification List changes invalidate ABAP analysis rules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Analysis accuracy degrades over time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Versioned dataset in BigQuery with quarterly automated refresh from SAP documentation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hallucination in ABAP remediation suggestions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Developer applies incorrect fix, introduces regression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suggestions flagged as AI-generated, require human review gate, confidence scoring with low-confidence threshold blocking auto-apply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Customer unwilling to provide RFC access for discovery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Module 01 discovery blocked, falls back to manual input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Agentless fallback mode: accepts SE80 XML export, SCI output, and SAP Readiness Check XML as alternative ingestion paths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GCP Terraform plan fails SAP certification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Infrastructure provisioner blocked for SAP-certified workloads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Pre-execution validation against published SAP on GCP certification checklist; staged provisioning with checkpoint approvals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IP conflict with SAP licensing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Legal challenge to platform operation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Platform analyses customer's own code and data; does not redistribute SAP software or documentation; standard legal review before launch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Competition from SAP acquiring Panaya/SNP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Market consolidation removes independent need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Accelerates the urgency case; SAP acquisitions historically slow and commercialise upmarket, leaving mid-market window open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GCP loses SAP partnership momentum to AWS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Reduced co-sell opportunity on GCP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Multi-cloud roadmap planned for Phase 4; GCP remains differentiated on M3/BareMetal for HANA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Allan's capacity as solo founder pre-September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velocity insufficient to reach Phase 1 before September 2026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Ruthless prioritisation on Modules 01+02 only for initial commercial offer; Joel engagement for cloud engineering support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Success Metrics &amp; KPIs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 paid assessment engagement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Within 60 days of Module 01+02 completion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Cumulative assessment revenue (Year 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$300K–$600K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platform engagements (Year 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3–5 engagements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Average deal size (full platform)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$200K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 partner pipeline 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$2M+ by end of Year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GCP Marketplace installs (Year 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10+ active tenants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 run rate at 12 months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$1M+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ABAP analysis accuracy vs manual 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90% issue detection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Assessment cycle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10 business days for landscapes up to 2,000 objects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ABAP remediation confidence 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15% of suggestions rejected by development leads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GCP landing zone provisioning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4 hours from approved Terraform plan to running environment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Cutover runbook generation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2 hours from programme artefact input to draft runbook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case coverage of process scope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80% process step coverage in generated test pack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Customer NPS (post-assessment)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60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SAP S/4HANA Migration Approach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HanaForge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Greenfield (New Implementation)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Fresh S/4HANA implementation; existing data migrated selectively. Best for organisations with heavily customised, outdated ECC.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Modules 01 (scope), 03 (data migration), 04 (testing), 05 (infra), 07 (cutover)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Brownfield (System Conversion)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Technical conversion of existing ECC system to S/4HANA in-place. Retains all data, configuration, and custom code. Fastest but most technically complex.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7 modules fully applicable; Module 06 orchestrates DMO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Selective Data Transition (Hybrid)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S/4HANA shell with selective migration of master data and transactional data. Allows clean core adoption with selective history preservation.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Modules 01, 03, 05, 06, 07 with specific SDT workflow in Orchestrator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RISE with SAP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SAP-managed cloud subscription including S/4HANA Cloud private edition. Often Brownfield migration to SAP's own cloud infrastructure.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Modules 01, 02, 03, 04 as acceleration layer on top of SAP RISE programme tooling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SAP Key Terminology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ERP Central Component — the legacy SAP ERP platform being replaced by S/4HANA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S/4HANA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S/4HANA — next-generation ERP running exclusively on the SAP HANA in-memory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Advanced Business Application Programming — SAP's proprietary programming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Z-objects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Customer-developed ABAP objects (prefixed with Z or Y) — custom code that must be migrated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BAdI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Business Add-In — SAP's enhancement framework allowing custom logic injection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 Migration Option — SAP's tooling for combined system conversion and database migration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Landscape Transformation — replication-based tool for selective data transition scenarios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LTMC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Legacy Transfer Migration Cockpit — S/4HANA's built-in data migration 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CCMA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Code Migration App — SAP tool for analysing custom code S/4HANA compatibility (assessment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RISE with SAP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SAP's cloud subscription offering bundling S/4HANA Cloud PE with BTP, Signavio, and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philosophy of keeping S/4HANA customisation minimal, moving extensions to BTP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Business Partner — S/4HANA's unified master data object replacing separate Customer and Vendor masters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Universal Journal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S/4HANA's single-entry FI/CO accounting document replacing multiple ECC ledgers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Business Technology Platform — SAP's extension, integration, and data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BareMetal Solution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GCP's dedicated physical server offering — required for largest SAP HANA databases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Accelerator Library Positioning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HanaForge does not exist in isolation. It is the flagship enterprise migration product within the broader Smeyatsky Labs Accelerator Library — a growing portfolio of deep, domain-specific enterprise transformation tools including the Temenos-to-LDM Transformation Accelerator, FHIR-to-OMOP Healthcare Data Accelerator, ARIA AI Maturity Framework, and TestForge AI Testing Platform. This portfolio creates a unique cross-sell and pattern-reuse advantage that no single-product competitor can replicate.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CCCCCC"/>
        <w:sz w:val="18"/>
        <w:szCs w:val="18"/>
      </w:rPr>
      <w:t xml:space="preserve">Smeyatsky Labs  |  Product Requirements Document  |  Version 1.0  |  March 2026     Page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CCCCCC"/>
        <w:sz w:val="18"/>
        <w:szCs w:val="18"/>
      </w:rPr>
      <w:t xml:space="preserve">HanaForge — SAP S/4HANA Migration Platform on GCP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2026-03-07T07:06:12.205Z</dcterms:created>
  <dcterms:modified xsi:type="dcterms:W3CDTF">2026-03-07T07:06:12.206Z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