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A4864" w14:textId="77777777" w:rsidR="001003D7" w:rsidRDefault="001003D7">
      <w:pPr>
        <w:spacing w:after="1400"/>
      </w:pPr>
    </w:p>
    <w:p w14:paraId="7977C5D1" w14:textId="77777777" w:rsidR="001003D7" w:rsidRDefault="00000000">
      <w:pPr>
        <w:spacing w:after="80"/>
        <w:jc w:val="center"/>
      </w:pPr>
      <w:r>
        <w:rPr>
          <w:b/>
          <w:bCs/>
          <w:color w:val="818CF8"/>
          <w:spacing w:val="200"/>
        </w:rPr>
        <w:t>SMEYATSKY LABS</w:t>
      </w:r>
    </w:p>
    <w:p w14:paraId="02ECEA8D" w14:textId="77777777" w:rsidR="001003D7" w:rsidRDefault="00000000">
      <w:pPr>
        <w:spacing w:after="200"/>
        <w:jc w:val="center"/>
      </w:pPr>
      <w:r>
        <w:rPr>
          <w:b/>
          <w:bCs/>
          <w:color w:val="1A1A2E"/>
          <w:sz w:val="80"/>
          <w:szCs w:val="80"/>
        </w:rPr>
        <w:t>STRATUM</w:t>
      </w:r>
    </w:p>
    <w:p w14:paraId="55EECE01" w14:textId="77777777" w:rsidR="001003D7" w:rsidRDefault="00000000">
      <w:pPr>
        <w:spacing w:after="120"/>
        <w:jc w:val="center"/>
      </w:pPr>
      <w:r>
        <w:rPr>
          <w:b/>
          <w:bCs/>
          <w:color w:val="4F46E5"/>
          <w:sz w:val="32"/>
          <w:szCs w:val="32"/>
        </w:rPr>
        <w:t>Code Intelligence Platform</w:t>
      </w:r>
    </w:p>
    <w:p w14:paraId="4561F1B4" w14:textId="77777777" w:rsidR="001003D7" w:rsidRDefault="00000000">
      <w:pPr>
        <w:spacing w:after="600"/>
        <w:jc w:val="center"/>
      </w:pPr>
      <w:r>
        <w:rPr>
          <w:i/>
          <w:iCs/>
          <w:color w:val="6B7280"/>
        </w:rPr>
        <w:t xml:space="preserve">Product Requirements </w:t>
      </w:r>
      <w:proofErr w:type="gramStart"/>
      <w:r>
        <w:rPr>
          <w:i/>
          <w:iCs/>
          <w:color w:val="6B7280"/>
        </w:rPr>
        <w:t>Document  •</w:t>
      </w:r>
      <w:proofErr w:type="gramEnd"/>
      <w:r>
        <w:rPr>
          <w:i/>
          <w:iCs/>
          <w:color w:val="6B7280"/>
        </w:rPr>
        <w:t xml:space="preserve">  v1.0</w:t>
      </w:r>
    </w:p>
    <w:p w14:paraId="5982621A" w14:textId="77777777" w:rsidR="001003D7" w:rsidRDefault="001003D7">
      <w:pPr>
        <w:pBdr>
          <w:bottom w:val="single" w:sz="2" w:space="4" w:color="4F46E5"/>
        </w:pBdr>
        <w:spacing w:after="400"/>
        <w:jc w:val="center"/>
      </w:pPr>
    </w:p>
    <w:p w14:paraId="79FA65DE" w14:textId="77777777" w:rsidR="001003D7" w:rsidRDefault="00000000">
      <w:pPr>
        <w:spacing w:after="120"/>
        <w:jc w:val="center"/>
      </w:pPr>
      <w:r>
        <w:rPr>
          <w:i/>
          <w:iCs/>
          <w:color w:val="374151"/>
          <w:sz w:val="28"/>
          <w:szCs w:val="28"/>
        </w:rPr>
        <w:t>Every layer of your codebase, decoded.</w:t>
      </w:r>
    </w:p>
    <w:p w14:paraId="16230178" w14:textId="77777777" w:rsidR="001003D7" w:rsidRDefault="001003D7">
      <w:pPr>
        <w:spacing w:after="400"/>
      </w:pPr>
    </w:p>
    <w:p w14:paraId="57FC09F8" w14:textId="77777777" w:rsidR="001003D7" w:rsidRDefault="00000000">
      <w:pPr>
        <w:spacing w:after="80"/>
        <w:jc w:val="center"/>
      </w:pPr>
      <w:r>
        <w:rPr>
          <w:color w:val="374151"/>
        </w:rPr>
        <w:t>Prepared by: Allan Smeyatsky</w:t>
      </w:r>
    </w:p>
    <w:p w14:paraId="7B1763D4" w14:textId="77777777" w:rsidR="001003D7" w:rsidRDefault="00000000">
      <w:pPr>
        <w:spacing w:after="80"/>
        <w:jc w:val="center"/>
      </w:pPr>
      <w:r>
        <w:rPr>
          <w:i/>
          <w:iCs/>
          <w:color w:val="6B7280"/>
          <w:sz w:val="20"/>
          <w:szCs w:val="20"/>
        </w:rPr>
        <w:t>Classification: Confidential — Smeyatsky Labs Internal</w:t>
      </w:r>
    </w:p>
    <w:p w14:paraId="4B5DBC11" w14:textId="77777777" w:rsidR="001003D7" w:rsidRDefault="00000000">
      <w:pPr>
        <w:jc w:val="center"/>
      </w:pPr>
      <w:r>
        <w:rPr>
          <w:color w:val="6B7280"/>
          <w:sz w:val="20"/>
          <w:szCs w:val="20"/>
        </w:rPr>
        <w:t>March 2026</w:t>
      </w:r>
    </w:p>
    <w:p w14:paraId="6604C259" w14:textId="77777777" w:rsidR="001003D7" w:rsidRDefault="00000000">
      <w:r>
        <w:br w:type="page"/>
      </w:r>
    </w:p>
    <w:p w14:paraId="5FA0B8EE" w14:textId="77777777" w:rsidR="001003D7" w:rsidRDefault="00000000">
      <w:pPr>
        <w:pStyle w:val="Heading1"/>
        <w:pBdr>
          <w:bottom w:val="single" w:sz="4" w:space="4" w:color="4F46E5"/>
        </w:pBdr>
      </w:pPr>
      <w:r>
        <w:lastRenderedPageBreak/>
        <w:t>1. Executive Summary</w:t>
      </w:r>
    </w:p>
    <w:p w14:paraId="33E3722E" w14:textId="77777777" w:rsidR="001003D7" w:rsidRDefault="00000000">
      <w:pPr>
        <w:spacing w:after="160"/>
      </w:pPr>
      <w:r>
        <w:rPr>
          <w:color w:val="333333"/>
        </w:rPr>
        <w:t>Stratum is an AI-native code intelligence platform built for enterprise engineering leaders, M&amp;A practitioners, and software quality teams. It answers a fundamental question that static analysis tools cannot: not just what your codebase looks like today, but how it got there, who is responsible for it, and what risks are hiding in its history.</w:t>
      </w:r>
    </w:p>
    <w:p w14:paraId="37A021E2" w14:textId="77777777" w:rsidR="001003D7" w:rsidRDefault="00000000">
      <w:pPr>
        <w:spacing w:after="160"/>
      </w:pPr>
      <w:r>
        <w:rPr>
          <w:color w:val="333333"/>
        </w:rPr>
        <w:t>Inspired by the research methodology pioneered at Endava (the CHRONOS framework) and by Radu Marinescu's award-winning object-oriented metrics work, Stratum is an independent, cloud-native reimagining of those principles — purpose-built for the AI era, with native integrations across Git, GitHub, Jira, and SonarQube.</w:t>
      </w:r>
    </w:p>
    <w:p w14:paraId="1540A668" w14:textId="77777777" w:rsidR="001003D7" w:rsidRDefault="001003D7">
      <w:pPr>
        <w:spacing w:after="160"/>
      </w:pPr>
    </w:p>
    <w:p w14:paraId="6C3CAC4F" w14:textId="77777777" w:rsidR="001003D7" w:rsidRDefault="00000000">
      <w:pPr>
        <w:pStyle w:val="Heading2"/>
      </w:pPr>
      <w:r>
        <w:t>Value Proposition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003D7" w14:paraId="2BB4A8D0"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EAB4C4E" w14:textId="77777777" w:rsidR="001003D7" w:rsidRDefault="00000000">
            <w:r>
              <w:rPr>
                <w:b/>
                <w:bCs/>
                <w:color w:val="FFFFFF"/>
                <w:sz w:val="20"/>
                <w:szCs w:val="20"/>
              </w:rPr>
              <w:t>Dimension</w:t>
            </w:r>
          </w:p>
        </w:tc>
        <w:tc>
          <w:tcPr>
            <w:tcW w:w="636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3C9B450C" w14:textId="77777777" w:rsidR="001003D7" w:rsidRDefault="00000000">
            <w:r>
              <w:rPr>
                <w:b/>
                <w:bCs/>
                <w:color w:val="FFFFFF"/>
                <w:sz w:val="20"/>
                <w:szCs w:val="20"/>
              </w:rPr>
              <w:t>Stratum Advantage</w:t>
            </w:r>
          </w:p>
        </w:tc>
      </w:tr>
      <w:tr w:rsidR="001003D7" w14:paraId="49A180A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CBD0A08" w14:textId="77777777" w:rsidR="001003D7" w:rsidRDefault="00000000">
            <w:r>
              <w:rPr>
                <w:b/>
                <w:bCs/>
                <w:color w:val="333333"/>
              </w:rPr>
              <w:t>Depth</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B369FEA" w14:textId="77777777" w:rsidR="001003D7" w:rsidRDefault="00000000">
            <w:pPr>
              <w:spacing w:after="160"/>
            </w:pPr>
            <w:r>
              <w:rPr>
                <w:color w:val="333333"/>
              </w:rPr>
              <w:t>Correlates git history, commit patterns, team dynamics, issue tracker data, and static analysis — no other SaaS tool does this end-to-end</w:t>
            </w:r>
          </w:p>
        </w:tc>
      </w:tr>
      <w:tr w:rsidR="001003D7" w14:paraId="47413E92"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3D1DD7D" w14:textId="77777777" w:rsidR="001003D7" w:rsidRDefault="00000000">
            <w:r>
              <w:rPr>
                <w:b/>
                <w:bCs/>
                <w:color w:val="333333"/>
              </w:rPr>
              <w:t>Actionability</w:t>
            </w:r>
          </w:p>
        </w:tc>
        <w:tc>
          <w:tcPr>
            <w:tcW w:w="63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52AD52F" w14:textId="77777777" w:rsidR="001003D7" w:rsidRDefault="00000000">
            <w:pPr>
              <w:spacing w:after="160"/>
            </w:pPr>
            <w:r>
              <w:rPr>
                <w:color w:val="333333"/>
              </w:rPr>
              <w:t>Every risk finding maps to a prioritised refactoring or risk-mitigation action; not a dashboard of warnings, but a decision engine</w:t>
            </w:r>
          </w:p>
        </w:tc>
      </w:tr>
      <w:tr w:rsidR="001003D7" w14:paraId="0DB9B54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D0A405B" w14:textId="77777777" w:rsidR="001003D7" w:rsidRDefault="00000000">
            <w:r>
              <w:rPr>
                <w:b/>
                <w:bCs/>
                <w:color w:val="333333"/>
              </w:rPr>
              <w:t>Speed</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D53AA50" w14:textId="77777777" w:rsidR="001003D7" w:rsidRDefault="00000000">
            <w:pPr>
              <w:spacing w:after="160"/>
            </w:pPr>
            <w:r>
              <w:rPr>
                <w:color w:val="333333"/>
              </w:rPr>
              <w:t>Assessment of a 500k-line codebase in under 2 hours; due-diligence turnarounds measured in days not weeks</w:t>
            </w:r>
          </w:p>
        </w:tc>
      </w:tr>
      <w:tr w:rsidR="001003D7" w14:paraId="332E40BE"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86D16BA" w14:textId="77777777" w:rsidR="001003D7" w:rsidRDefault="00000000">
            <w:r>
              <w:rPr>
                <w:b/>
                <w:bCs/>
                <w:color w:val="333333"/>
              </w:rPr>
              <w:t>Adaptability</w:t>
            </w:r>
          </w:p>
        </w:tc>
        <w:tc>
          <w:tcPr>
            <w:tcW w:w="63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C0DA98B" w14:textId="77777777" w:rsidR="001003D7" w:rsidRDefault="00000000">
            <w:pPr>
              <w:spacing w:after="160"/>
            </w:pPr>
            <w:r>
              <w:rPr>
                <w:color w:val="333333"/>
              </w:rPr>
              <w:t>Custom risk models per engagement type: M&amp;A due diligence, vendor audit, post-merger integration, CTO onboarding, decommissioning</w:t>
            </w:r>
          </w:p>
        </w:tc>
      </w:tr>
      <w:tr w:rsidR="001003D7" w14:paraId="09FD110D"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0768D9F" w14:textId="77777777" w:rsidR="001003D7" w:rsidRDefault="00000000">
            <w:r>
              <w:rPr>
                <w:b/>
                <w:bCs/>
                <w:color w:val="333333"/>
              </w:rPr>
              <w:t>AI-Native</w:t>
            </w:r>
          </w:p>
        </w:tc>
        <w:tc>
          <w:tcPr>
            <w:tcW w:w="63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F23C303" w14:textId="77777777" w:rsidR="001003D7" w:rsidRDefault="00000000">
            <w:pPr>
              <w:spacing w:after="160"/>
            </w:pPr>
            <w:r>
              <w:rPr>
                <w:color w:val="333333"/>
              </w:rPr>
              <w:t>Claude-powered natural language summaries, risk narratives, and refactoring recommendations generated per project context</w:t>
            </w:r>
          </w:p>
        </w:tc>
      </w:tr>
    </w:tbl>
    <w:p w14:paraId="4C83D3B9" w14:textId="77777777" w:rsidR="001003D7" w:rsidRDefault="001003D7">
      <w:pPr>
        <w:spacing w:after="160"/>
      </w:pPr>
    </w:p>
    <w:p w14:paraId="785E3C4A" w14:textId="77777777" w:rsidR="001003D7" w:rsidRDefault="00000000">
      <w:pPr>
        <w:spacing w:after="160"/>
      </w:pPr>
      <w:r>
        <w:rPr>
          <w:color w:val="374151"/>
        </w:rPr>
        <w:t xml:space="preserve">Stratum is the flagship Smeyatsky Labs product targeting the enterprise software intelligence market — a €2B+ addressable market served today primarily by legacy point tools (SonarQube, </w:t>
      </w:r>
      <w:proofErr w:type="spellStart"/>
      <w:r>
        <w:rPr>
          <w:color w:val="374151"/>
        </w:rPr>
        <w:t>CodeClimate</w:t>
      </w:r>
      <w:proofErr w:type="spellEnd"/>
      <w:r>
        <w:rPr>
          <w:color w:val="374151"/>
        </w:rPr>
        <w:t>, Understand) and expensive manual consultancy engagements.</w:t>
      </w:r>
    </w:p>
    <w:p w14:paraId="523BEC27" w14:textId="77777777" w:rsidR="001003D7" w:rsidRDefault="00000000">
      <w:r>
        <w:br w:type="page"/>
      </w:r>
    </w:p>
    <w:p w14:paraId="5FDF6504" w14:textId="77777777" w:rsidR="001003D7" w:rsidRDefault="00000000">
      <w:pPr>
        <w:pStyle w:val="Heading1"/>
        <w:pBdr>
          <w:bottom w:val="single" w:sz="4" w:space="4" w:color="4F46E5"/>
        </w:pBdr>
      </w:pPr>
      <w:r>
        <w:lastRenderedPageBreak/>
        <w:t>2. Problem Statement</w:t>
      </w:r>
    </w:p>
    <w:p w14:paraId="183323EC" w14:textId="77777777" w:rsidR="001003D7" w:rsidRDefault="00000000">
      <w:pPr>
        <w:pStyle w:val="Heading2"/>
      </w:pPr>
      <w:r>
        <w:t>2.1 The Code Archaeology Gap</w:t>
      </w:r>
    </w:p>
    <w:p w14:paraId="7CF5C390" w14:textId="77777777" w:rsidR="001003D7" w:rsidRDefault="00000000">
      <w:pPr>
        <w:spacing w:after="160"/>
      </w:pPr>
      <w:r>
        <w:rPr>
          <w:color w:val="333333"/>
        </w:rPr>
        <w:t xml:space="preserve">Static analysis tools — SonarQube, </w:t>
      </w:r>
      <w:proofErr w:type="spellStart"/>
      <w:r>
        <w:rPr>
          <w:color w:val="333333"/>
        </w:rPr>
        <w:t>CodeClimate</w:t>
      </w:r>
      <w:proofErr w:type="spellEnd"/>
      <w:r>
        <w:rPr>
          <w:color w:val="333333"/>
        </w:rPr>
        <w:t xml:space="preserve">, </w:t>
      </w:r>
      <w:proofErr w:type="spellStart"/>
      <w:r>
        <w:rPr>
          <w:color w:val="333333"/>
        </w:rPr>
        <w:t>PCLint</w:t>
      </w:r>
      <w:proofErr w:type="spellEnd"/>
      <w:r>
        <w:rPr>
          <w:color w:val="333333"/>
        </w:rPr>
        <w:t xml:space="preserve">, </w:t>
      </w:r>
      <w:proofErr w:type="spellStart"/>
      <w:r>
        <w:rPr>
          <w:color w:val="333333"/>
        </w:rPr>
        <w:t>ESLint</w:t>
      </w:r>
      <w:proofErr w:type="spellEnd"/>
      <w:r>
        <w:rPr>
          <w:color w:val="333333"/>
        </w:rPr>
        <w:t xml:space="preserve"> — analyse code as it stands at a single point in time. They are excellent at detecting syntactic and structural problems. But they are blind to the most dangerous class of software risks: those that only emerge from the history of how a codebase evolved.</w:t>
      </w:r>
    </w:p>
    <w:p w14:paraId="7B5C594E" w14:textId="77777777" w:rsidR="001003D7" w:rsidRDefault="00000000">
      <w:pPr>
        <w:spacing w:after="160"/>
      </w:pPr>
      <w:r>
        <w:rPr>
          <w:color w:val="333333"/>
        </w:rPr>
        <w:t>Consider what static analysis cannot tell you:</w:t>
      </w:r>
    </w:p>
    <w:p w14:paraId="20DAF80E" w14:textId="77777777" w:rsidR="001003D7" w:rsidRDefault="00000000">
      <w:pPr>
        <w:pStyle w:val="ListParagraph"/>
        <w:numPr>
          <w:ilvl w:val="0"/>
          <w:numId w:val="2"/>
        </w:numPr>
        <w:spacing w:after="100"/>
      </w:pPr>
      <w:r>
        <w:rPr>
          <w:color w:val="333333"/>
        </w:rPr>
        <w:t>Which module is owned by a single developer who resigned last quarter?</w:t>
      </w:r>
    </w:p>
    <w:p w14:paraId="0B6AE829" w14:textId="77777777" w:rsidR="001003D7" w:rsidRDefault="00000000">
      <w:pPr>
        <w:pStyle w:val="ListParagraph"/>
        <w:numPr>
          <w:ilvl w:val="0"/>
          <w:numId w:val="2"/>
        </w:numPr>
        <w:spacing w:after="100"/>
      </w:pPr>
      <w:r>
        <w:rPr>
          <w:color w:val="333333"/>
        </w:rPr>
        <w:t>Which files attract bug fixes every sprint regardless of coverage percentage?</w:t>
      </w:r>
    </w:p>
    <w:p w14:paraId="1F5933C7" w14:textId="77777777" w:rsidR="001003D7" w:rsidRDefault="00000000">
      <w:pPr>
        <w:pStyle w:val="ListParagraph"/>
        <w:numPr>
          <w:ilvl w:val="0"/>
          <w:numId w:val="2"/>
        </w:numPr>
        <w:spacing w:after="100"/>
      </w:pPr>
      <w:r>
        <w:rPr>
          <w:color w:val="333333"/>
        </w:rPr>
        <w:t>Which library is deeply embedded in 800 call sites despite being 4 major versions behind and carrying 3 known CVEs?</w:t>
      </w:r>
    </w:p>
    <w:p w14:paraId="3C242CB0" w14:textId="77777777" w:rsidR="001003D7" w:rsidRDefault="00000000">
      <w:pPr>
        <w:pStyle w:val="ListParagraph"/>
        <w:numPr>
          <w:ilvl w:val="0"/>
          <w:numId w:val="2"/>
        </w:numPr>
        <w:spacing w:after="100"/>
      </w:pPr>
      <w:r>
        <w:rPr>
          <w:color w:val="333333"/>
        </w:rPr>
        <w:t>Which two teams on opposite sides of the world are silently editing the same files every two weeks?</w:t>
      </w:r>
    </w:p>
    <w:p w14:paraId="52D33C25" w14:textId="77777777" w:rsidR="001003D7" w:rsidRDefault="00000000">
      <w:pPr>
        <w:pStyle w:val="ListParagraph"/>
        <w:numPr>
          <w:ilvl w:val="0"/>
          <w:numId w:val="2"/>
        </w:numPr>
        <w:spacing w:after="100"/>
      </w:pPr>
      <w:r>
        <w:rPr>
          <w:color w:val="333333"/>
        </w:rPr>
        <w:t>Which component has had 6 different 'main developers' in 18 months — a sign of chronic instability?</w:t>
      </w:r>
    </w:p>
    <w:p w14:paraId="0CB739FA" w14:textId="77777777" w:rsidR="001003D7" w:rsidRDefault="001003D7">
      <w:pPr>
        <w:spacing w:after="160"/>
      </w:pPr>
    </w:p>
    <w:p w14:paraId="6C37D9D3" w14:textId="77777777" w:rsidR="001003D7" w:rsidRDefault="00000000">
      <w:pPr>
        <w:spacing w:after="160"/>
      </w:pPr>
      <w:r>
        <w:rPr>
          <w:color w:val="333333"/>
        </w:rPr>
        <w:t>These are not edge cases. They are the risks that derail acquisitions, create post-merger disasters, strand CTOs, and make vendor contracts into hostage situations.</w:t>
      </w:r>
    </w:p>
    <w:p w14:paraId="35AC61B9" w14:textId="77777777" w:rsidR="001003D7" w:rsidRDefault="001003D7">
      <w:pPr>
        <w:spacing w:after="160"/>
      </w:pPr>
    </w:p>
    <w:p w14:paraId="312DC99A" w14:textId="77777777" w:rsidR="001003D7" w:rsidRDefault="00000000">
      <w:pPr>
        <w:pStyle w:val="Heading2"/>
      </w:pPr>
      <w:r>
        <w:t>2.2 The Actionability Gap</w:t>
      </w:r>
    </w:p>
    <w:p w14:paraId="449BF927" w14:textId="77777777" w:rsidR="001003D7" w:rsidRDefault="00000000">
      <w:pPr>
        <w:spacing w:after="160"/>
      </w:pPr>
      <w:r>
        <w:rPr>
          <w:color w:val="333333"/>
        </w:rPr>
        <w:t>Even when tools do surface problems, they produce undifferentiated warning lists. SonarQube might report 14,000 issues across a 250,000-line system. Without correlating those issues against:</w:t>
      </w:r>
    </w:p>
    <w:p w14:paraId="2EB22FB3" w14:textId="77777777" w:rsidR="001003D7" w:rsidRDefault="00000000">
      <w:pPr>
        <w:pStyle w:val="ListParagraph"/>
        <w:numPr>
          <w:ilvl w:val="0"/>
          <w:numId w:val="2"/>
        </w:numPr>
        <w:spacing w:after="100"/>
      </w:pPr>
      <w:r>
        <w:rPr>
          <w:color w:val="333333"/>
        </w:rPr>
        <w:t>How frequently each file changes</w:t>
      </w:r>
    </w:p>
    <w:p w14:paraId="04DCBA67" w14:textId="77777777" w:rsidR="001003D7" w:rsidRDefault="00000000">
      <w:pPr>
        <w:pStyle w:val="ListParagraph"/>
        <w:numPr>
          <w:ilvl w:val="0"/>
          <w:numId w:val="2"/>
        </w:numPr>
        <w:spacing w:after="100"/>
      </w:pPr>
      <w:r>
        <w:rPr>
          <w:color w:val="333333"/>
        </w:rPr>
        <w:t>How many developers touch it concurrently</w:t>
      </w:r>
    </w:p>
    <w:p w14:paraId="22E7A2C3" w14:textId="77777777" w:rsidR="001003D7" w:rsidRDefault="00000000">
      <w:pPr>
        <w:pStyle w:val="ListParagraph"/>
        <w:numPr>
          <w:ilvl w:val="0"/>
          <w:numId w:val="2"/>
        </w:numPr>
        <w:spacing w:after="100"/>
      </w:pPr>
      <w:r>
        <w:rPr>
          <w:color w:val="333333"/>
        </w:rPr>
        <w:t>Whether it is a bug magnet</w:t>
      </w:r>
    </w:p>
    <w:p w14:paraId="2B5BE629" w14:textId="77777777" w:rsidR="001003D7" w:rsidRDefault="00000000">
      <w:pPr>
        <w:pStyle w:val="ListParagraph"/>
        <w:numPr>
          <w:ilvl w:val="0"/>
          <w:numId w:val="2"/>
        </w:numPr>
        <w:spacing w:after="100"/>
      </w:pPr>
      <w:r>
        <w:rPr>
          <w:color w:val="333333"/>
        </w:rPr>
        <w:t>How critical it is to system throughput</w:t>
      </w:r>
    </w:p>
    <w:p w14:paraId="7F998C21" w14:textId="77777777" w:rsidR="001003D7" w:rsidRDefault="00000000">
      <w:pPr>
        <w:spacing w:after="160"/>
      </w:pPr>
      <w:r>
        <w:rPr>
          <w:color w:val="333333"/>
        </w:rPr>
        <w:t>…the list is noise. Engineering managers cannot prioritise. Refactoring efforts are wasted on cold code while hot, risky files continue to compound problems.</w:t>
      </w:r>
    </w:p>
    <w:p w14:paraId="40A1DB01" w14:textId="77777777" w:rsidR="001003D7" w:rsidRDefault="001003D7">
      <w:pPr>
        <w:spacing w:after="160"/>
      </w:pPr>
    </w:p>
    <w:p w14:paraId="1C5B8983" w14:textId="77777777" w:rsidR="001003D7" w:rsidRDefault="00000000">
      <w:pPr>
        <w:pStyle w:val="Heading2"/>
      </w:pPr>
      <w:r>
        <w:t>2.3 The Context Gap</w:t>
      </w:r>
    </w:p>
    <w:p w14:paraId="7EB71963" w14:textId="77777777" w:rsidR="001003D7" w:rsidRDefault="00000000">
      <w:pPr>
        <w:spacing w:after="160"/>
      </w:pPr>
      <w:r>
        <w:rPr>
          <w:color w:val="333333"/>
        </w:rPr>
        <w:t>Every enterprise codebase has a context — industry domain, compliance requirements, team geography, vendor relationships — that generic COTS tools ignore entirely. A healthcare codebase has different risk tolerances than a fintech trading system. An M&amp;A due-diligence assessment asks fundamentally different questions than a quarterly health check.</w:t>
      </w:r>
    </w:p>
    <w:p w14:paraId="5155F103" w14:textId="77777777" w:rsidR="001003D7" w:rsidRDefault="00000000">
      <w:pPr>
        <w:spacing w:after="160"/>
      </w:pPr>
      <w:r>
        <w:rPr>
          <w:color w:val="333333"/>
        </w:rPr>
        <w:t>No off-the-shelf tool adapts its model to the engagement context. Stratum does.</w:t>
      </w:r>
    </w:p>
    <w:p w14:paraId="690BD847" w14:textId="77777777" w:rsidR="001003D7" w:rsidRDefault="00000000">
      <w:r>
        <w:lastRenderedPageBreak/>
        <w:br w:type="page"/>
      </w:r>
    </w:p>
    <w:p w14:paraId="067513FB" w14:textId="77777777" w:rsidR="001003D7" w:rsidRDefault="00000000">
      <w:pPr>
        <w:pStyle w:val="Heading1"/>
        <w:pBdr>
          <w:bottom w:val="single" w:sz="4" w:space="4" w:color="4F46E5"/>
        </w:pBdr>
      </w:pPr>
      <w:r>
        <w:lastRenderedPageBreak/>
        <w:t>3. Target Market &amp; ICP</w:t>
      </w:r>
    </w:p>
    <w:p w14:paraId="548C4525" w14:textId="77777777" w:rsidR="001003D7" w:rsidRDefault="00000000">
      <w:pPr>
        <w:pStyle w:val="Heading2"/>
      </w:pPr>
      <w:r>
        <w:t>3.1 Market Overview</w:t>
      </w:r>
    </w:p>
    <w:p w14:paraId="244588CA" w14:textId="77777777" w:rsidR="001003D7" w:rsidRDefault="00000000">
      <w:pPr>
        <w:spacing w:after="160"/>
      </w:pPr>
      <w:r>
        <w:rPr>
          <w:color w:val="333333"/>
        </w:rPr>
        <w:t>Stratum addresses three overlapping market segments:</w:t>
      </w:r>
    </w:p>
    <w:p w14:paraId="1A9D79E3" w14:textId="77777777" w:rsidR="001003D7" w:rsidRDefault="001003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80"/>
        <w:gridCol w:w="4280"/>
      </w:tblGrid>
      <w:tr w:rsidR="001003D7" w14:paraId="7C21E38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2659BE67" w14:textId="77777777" w:rsidR="001003D7" w:rsidRDefault="00000000">
            <w:r>
              <w:rPr>
                <w:b/>
                <w:bCs/>
                <w:color w:val="FFFFFF"/>
                <w:sz w:val="20"/>
                <w:szCs w:val="20"/>
              </w:rPr>
              <w:t>Segment</w:t>
            </w:r>
          </w:p>
        </w:tc>
        <w:tc>
          <w:tcPr>
            <w:tcW w:w="228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5BEA2D17" w14:textId="77777777" w:rsidR="001003D7" w:rsidRDefault="00000000">
            <w:r>
              <w:rPr>
                <w:b/>
                <w:bCs/>
                <w:color w:val="FFFFFF"/>
                <w:sz w:val="20"/>
                <w:szCs w:val="20"/>
              </w:rPr>
              <w:t>Est. TAM</w:t>
            </w:r>
          </w:p>
        </w:tc>
        <w:tc>
          <w:tcPr>
            <w:tcW w:w="428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1D0A39F" w14:textId="77777777" w:rsidR="001003D7" w:rsidRDefault="00000000">
            <w:r>
              <w:rPr>
                <w:b/>
                <w:bCs/>
                <w:color w:val="FFFFFF"/>
                <w:sz w:val="20"/>
                <w:szCs w:val="20"/>
              </w:rPr>
              <w:t>Entry Wedge</w:t>
            </w:r>
          </w:p>
        </w:tc>
      </w:tr>
      <w:tr w:rsidR="001003D7" w14:paraId="0E6E1F43"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B237B6E" w14:textId="77777777" w:rsidR="001003D7" w:rsidRDefault="00000000">
            <w:pPr>
              <w:spacing w:after="160"/>
            </w:pPr>
            <w:r>
              <w:rPr>
                <w:color w:val="333333"/>
              </w:rPr>
              <w:t>Software Due Diligence / M&amp;A Technical Advisory</w:t>
            </w:r>
          </w:p>
        </w:tc>
        <w:tc>
          <w:tcPr>
            <w:tcW w:w="22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B42F151" w14:textId="77777777" w:rsidR="001003D7" w:rsidRDefault="00000000">
            <w:pPr>
              <w:spacing w:after="160"/>
            </w:pPr>
            <w:r>
              <w:rPr>
                <w:color w:val="333333"/>
              </w:rPr>
              <w:t>€400M+</w:t>
            </w:r>
          </w:p>
        </w:tc>
        <w:tc>
          <w:tcPr>
            <w:tcW w:w="42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2309FC5" w14:textId="77777777" w:rsidR="001003D7" w:rsidRDefault="00000000">
            <w:pPr>
              <w:spacing w:after="160"/>
            </w:pPr>
            <w:r>
              <w:rPr>
                <w:color w:val="333333"/>
              </w:rPr>
              <w:t>PE/VC firms and M&amp;A advisors need rapid, credible technical assessments of acquisition targets</w:t>
            </w:r>
          </w:p>
        </w:tc>
      </w:tr>
      <w:tr w:rsidR="001003D7" w14:paraId="62B2E81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1B206E3" w14:textId="77777777" w:rsidR="001003D7" w:rsidRDefault="00000000">
            <w:pPr>
              <w:spacing w:after="160"/>
            </w:pPr>
            <w:r>
              <w:rPr>
                <w:color w:val="333333"/>
              </w:rPr>
              <w:t>Enterprise Code Quality &amp; DevOps Intelligence</w:t>
            </w:r>
          </w:p>
        </w:tc>
        <w:tc>
          <w:tcPr>
            <w:tcW w:w="22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5BEF920" w14:textId="77777777" w:rsidR="001003D7" w:rsidRDefault="00000000">
            <w:pPr>
              <w:spacing w:after="160"/>
            </w:pPr>
            <w:r>
              <w:rPr>
                <w:color w:val="333333"/>
              </w:rPr>
              <w:t>€1.2B+</w:t>
            </w:r>
          </w:p>
        </w:tc>
        <w:tc>
          <w:tcPr>
            <w:tcW w:w="42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A67FF1D" w14:textId="77777777" w:rsidR="001003D7" w:rsidRDefault="00000000">
            <w:pPr>
              <w:spacing w:after="160"/>
            </w:pPr>
            <w:r>
              <w:rPr>
                <w:color w:val="333333"/>
              </w:rPr>
              <w:t>Engineering VPs and CTOs seeking objective, continuous health monitoring beyond SonarQube</w:t>
            </w:r>
          </w:p>
        </w:tc>
      </w:tr>
      <w:tr w:rsidR="001003D7" w14:paraId="7D407451"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47F3538" w14:textId="77777777" w:rsidR="001003D7" w:rsidRDefault="00000000">
            <w:pPr>
              <w:spacing w:after="160"/>
            </w:pPr>
            <w:r>
              <w:rPr>
                <w:color w:val="333333"/>
              </w:rPr>
              <w:t>Systems Integration &amp; Modernisation Advisory</w:t>
            </w:r>
          </w:p>
        </w:tc>
        <w:tc>
          <w:tcPr>
            <w:tcW w:w="22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F295DEB" w14:textId="77777777" w:rsidR="001003D7" w:rsidRDefault="00000000">
            <w:pPr>
              <w:spacing w:after="160"/>
            </w:pPr>
            <w:r>
              <w:rPr>
                <w:color w:val="333333"/>
              </w:rPr>
              <w:t>€600M+</w:t>
            </w:r>
          </w:p>
        </w:tc>
        <w:tc>
          <w:tcPr>
            <w:tcW w:w="42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104B92C" w14:textId="77777777" w:rsidR="001003D7" w:rsidRDefault="00000000">
            <w:pPr>
              <w:spacing w:after="160"/>
            </w:pPr>
            <w:r>
              <w:rPr>
                <w:color w:val="333333"/>
              </w:rPr>
              <w:t xml:space="preserve">Systems integrators (like </w:t>
            </w:r>
            <w:proofErr w:type="spellStart"/>
            <w:r>
              <w:rPr>
                <w:color w:val="333333"/>
              </w:rPr>
              <w:t>Searce</w:t>
            </w:r>
            <w:proofErr w:type="spellEnd"/>
            <w:r>
              <w:rPr>
                <w:color w:val="333333"/>
              </w:rPr>
              <w:t>) needing accelerators for discovery, vendor audit, and legacy assessment</w:t>
            </w:r>
          </w:p>
        </w:tc>
      </w:tr>
    </w:tbl>
    <w:p w14:paraId="2CBB557E" w14:textId="77777777" w:rsidR="001003D7" w:rsidRDefault="001003D7">
      <w:pPr>
        <w:spacing w:after="160"/>
      </w:pPr>
    </w:p>
    <w:p w14:paraId="29CB853D" w14:textId="77777777" w:rsidR="001003D7" w:rsidRDefault="00000000">
      <w:pPr>
        <w:pStyle w:val="Heading2"/>
      </w:pPr>
      <w:r>
        <w:t>3.2 Ideal Customer Profiles</w:t>
      </w:r>
    </w:p>
    <w:p w14:paraId="7FC32D0E" w14:textId="77777777" w:rsidR="001003D7" w:rsidRDefault="00000000">
      <w:pPr>
        <w:pStyle w:val="Heading3"/>
      </w:pPr>
      <w:r>
        <w:t>ICP-1: Private Equity / M&amp;A Technical Due Diligence Teams</w:t>
      </w:r>
    </w:p>
    <w:p w14:paraId="7DA45F41" w14:textId="77777777" w:rsidR="001003D7" w:rsidRDefault="00000000">
      <w:pPr>
        <w:pStyle w:val="ListParagraph"/>
        <w:numPr>
          <w:ilvl w:val="0"/>
          <w:numId w:val="2"/>
        </w:numPr>
        <w:spacing w:after="100"/>
      </w:pPr>
      <w:r>
        <w:rPr>
          <w:color w:val="333333"/>
        </w:rPr>
        <w:t>PE firms with active software deal flow (3–10 deals/year requiring technical DD)</w:t>
      </w:r>
    </w:p>
    <w:p w14:paraId="25E7337B" w14:textId="77777777" w:rsidR="001003D7" w:rsidRDefault="00000000">
      <w:pPr>
        <w:pStyle w:val="ListParagraph"/>
        <w:numPr>
          <w:ilvl w:val="0"/>
          <w:numId w:val="2"/>
        </w:numPr>
        <w:spacing w:after="100"/>
      </w:pPr>
      <w:r>
        <w:rPr>
          <w:color w:val="333333"/>
        </w:rPr>
        <w:t>M&amp;A advisory boutiques specialising in software/tech transactions</w:t>
      </w:r>
    </w:p>
    <w:p w14:paraId="31AEBAB2" w14:textId="77777777" w:rsidR="001003D7" w:rsidRDefault="00000000">
      <w:pPr>
        <w:pStyle w:val="ListParagraph"/>
        <w:numPr>
          <w:ilvl w:val="0"/>
          <w:numId w:val="2"/>
        </w:numPr>
        <w:spacing w:after="100"/>
      </w:pPr>
      <w:r>
        <w:rPr>
          <w:color w:val="333333"/>
        </w:rPr>
        <w:t>Pain: manual technical DD takes 2–4 weeks, is expensive, and often misses hidden risks</w:t>
      </w:r>
    </w:p>
    <w:p w14:paraId="173CFD4F" w14:textId="77777777" w:rsidR="001003D7" w:rsidRDefault="00000000">
      <w:pPr>
        <w:pStyle w:val="ListParagraph"/>
        <w:numPr>
          <w:ilvl w:val="0"/>
          <w:numId w:val="2"/>
        </w:numPr>
        <w:spacing w:after="100"/>
      </w:pPr>
      <w:r>
        <w:rPr>
          <w:color w:val="333333"/>
        </w:rPr>
        <w:t xml:space="preserve">Willingness to </w:t>
      </w:r>
      <w:proofErr w:type="gramStart"/>
      <w:r>
        <w:rPr>
          <w:color w:val="333333"/>
        </w:rPr>
        <w:t>pay:</w:t>
      </w:r>
      <w:proofErr w:type="gramEnd"/>
      <w:r>
        <w:rPr>
          <w:color w:val="333333"/>
        </w:rPr>
        <w:t xml:space="preserve"> high (deal size justifies premium tooling); €5k–€25k per assessment</w:t>
      </w:r>
    </w:p>
    <w:p w14:paraId="19CE6D7C" w14:textId="77777777" w:rsidR="001003D7" w:rsidRDefault="001003D7">
      <w:pPr>
        <w:spacing w:after="80"/>
      </w:pPr>
    </w:p>
    <w:p w14:paraId="1F4AE0DA" w14:textId="77777777" w:rsidR="001003D7" w:rsidRDefault="00000000">
      <w:pPr>
        <w:pStyle w:val="Heading3"/>
      </w:pPr>
      <w:r>
        <w:t>ICP-2: Enterprise CTOs / VPs of Engineering</w:t>
      </w:r>
    </w:p>
    <w:p w14:paraId="16A0C485" w14:textId="77777777" w:rsidR="001003D7" w:rsidRDefault="00000000">
      <w:pPr>
        <w:pStyle w:val="ListParagraph"/>
        <w:numPr>
          <w:ilvl w:val="0"/>
          <w:numId w:val="2"/>
        </w:numPr>
        <w:spacing w:after="100"/>
      </w:pPr>
      <w:r>
        <w:rPr>
          <w:color w:val="333333"/>
        </w:rPr>
        <w:t>Organisations with 50–500 engineers, 5–50 active repositories</w:t>
      </w:r>
    </w:p>
    <w:p w14:paraId="309FD412" w14:textId="77777777" w:rsidR="001003D7" w:rsidRDefault="00000000">
      <w:pPr>
        <w:pStyle w:val="ListParagraph"/>
        <w:numPr>
          <w:ilvl w:val="0"/>
          <w:numId w:val="2"/>
        </w:numPr>
        <w:spacing w:after="100"/>
      </w:pPr>
      <w:r>
        <w:rPr>
          <w:color w:val="333333"/>
        </w:rPr>
        <w:t>Post-acquisition integration programmes or large vendor-managed systems</w:t>
      </w:r>
    </w:p>
    <w:p w14:paraId="7E978164" w14:textId="77777777" w:rsidR="001003D7" w:rsidRDefault="00000000">
      <w:pPr>
        <w:pStyle w:val="ListParagraph"/>
        <w:numPr>
          <w:ilvl w:val="0"/>
          <w:numId w:val="2"/>
        </w:numPr>
        <w:spacing w:after="100"/>
      </w:pPr>
      <w:r>
        <w:rPr>
          <w:color w:val="333333"/>
        </w:rPr>
        <w:t>Pain: SonarQube overload, no single source of truth for codebase health</w:t>
      </w:r>
    </w:p>
    <w:p w14:paraId="154BC4C7" w14:textId="77777777" w:rsidR="001003D7" w:rsidRDefault="00000000">
      <w:pPr>
        <w:pStyle w:val="ListParagraph"/>
        <w:numPr>
          <w:ilvl w:val="0"/>
          <w:numId w:val="2"/>
        </w:numPr>
        <w:spacing w:after="100"/>
      </w:pPr>
      <w:r>
        <w:rPr>
          <w:color w:val="333333"/>
        </w:rPr>
        <w:t>Willingness to pay: SaaS subscription €2k–€10k/month depending on repo count</w:t>
      </w:r>
    </w:p>
    <w:p w14:paraId="16C8CC0E" w14:textId="77777777" w:rsidR="001003D7" w:rsidRDefault="001003D7">
      <w:pPr>
        <w:spacing w:after="80"/>
      </w:pPr>
    </w:p>
    <w:p w14:paraId="3048ECAF" w14:textId="77777777" w:rsidR="001003D7" w:rsidRDefault="00000000">
      <w:pPr>
        <w:pStyle w:val="Heading3"/>
      </w:pPr>
      <w:r>
        <w:t>ICP-3: Systems Integrators &amp; Consulting Firms</w:t>
      </w:r>
    </w:p>
    <w:p w14:paraId="78ACC6DE" w14:textId="77777777" w:rsidR="001003D7" w:rsidRDefault="00000000">
      <w:pPr>
        <w:pStyle w:val="ListParagraph"/>
        <w:numPr>
          <w:ilvl w:val="0"/>
          <w:numId w:val="2"/>
        </w:numPr>
        <w:spacing w:after="100"/>
      </w:pPr>
      <w:r>
        <w:rPr>
          <w:color w:val="333333"/>
        </w:rPr>
        <w:t xml:space="preserve">Firms like </w:t>
      </w:r>
      <w:proofErr w:type="spellStart"/>
      <w:r>
        <w:rPr>
          <w:color w:val="333333"/>
        </w:rPr>
        <w:t>Searce</w:t>
      </w:r>
      <w:proofErr w:type="spellEnd"/>
      <w:r>
        <w:rPr>
          <w:color w:val="333333"/>
        </w:rPr>
        <w:t>, Deloitte, Accenture running discovery/assessment engagements</w:t>
      </w:r>
    </w:p>
    <w:p w14:paraId="175635ED" w14:textId="77777777" w:rsidR="001003D7" w:rsidRDefault="00000000">
      <w:pPr>
        <w:pStyle w:val="ListParagraph"/>
        <w:numPr>
          <w:ilvl w:val="0"/>
          <w:numId w:val="2"/>
        </w:numPr>
        <w:spacing w:after="100"/>
      </w:pPr>
      <w:r>
        <w:rPr>
          <w:color w:val="333333"/>
        </w:rPr>
        <w:t>Need white-label or API-accessible assessment capability as a delivery accelerator</w:t>
      </w:r>
    </w:p>
    <w:p w14:paraId="615F8190" w14:textId="77777777" w:rsidR="001003D7" w:rsidRDefault="00000000">
      <w:pPr>
        <w:pStyle w:val="ListParagraph"/>
        <w:numPr>
          <w:ilvl w:val="0"/>
          <w:numId w:val="2"/>
        </w:numPr>
        <w:spacing w:after="100"/>
      </w:pPr>
      <w:r>
        <w:rPr>
          <w:color w:val="333333"/>
        </w:rPr>
        <w:lastRenderedPageBreak/>
        <w:t>Pain: manual assessments are expensive; clients demand faster turnaround</w:t>
      </w:r>
    </w:p>
    <w:p w14:paraId="27FA618F" w14:textId="77777777" w:rsidR="001003D7" w:rsidRDefault="00000000">
      <w:pPr>
        <w:pStyle w:val="ListParagraph"/>
        <w:numPr>
          <w:ilvl w:val="0"/>
          <w:numId w:val="2"/>
        </w:numPr>
        <w:spacing w:after="100"/>
      </w:pPr>
      <w:r>
        <w:rPr>
          <w:color w:val="333333"/>
        </w:rPr>
        <w:t xml:space="preserve">Willingness to </w:t>
      </w:r>
      <w:proofErr w:type="gramStart"/>
      <w:r>
        <w:rPr>
          <w:color w:val="333333"/>
        </w:rPr>
        <w:t>pay:</w:t>
      </w:r>
      <w:proofErr w:type="gramEnd"/>
      <w:r>
        <w:rPr>
          <w:color w:val="333333"/>
        </w:rPr>
        <w:t xml:space="preserve"> reseller/partner tier €500–€2k per assessment report</w:t>
      </w:r>
    </w:p>
    <w:p w14:paraId="4B7D622C" w14:textId="77777777" w:rsidR="001003D7" w:rsidRDefault="001003D7">
      <w:pPr>
        <w:spacing w:after="80"/>
      </w:pPr>
    </w:p>
    <w:p w14:paraId="242C06CE" w14:textId="77777777" w:rsidR="001003D7" w:rsidRDefault="00000000">
      <w:pPr>
        <w:pStyle w:val="Heading2"/>
      </w:pPr>
      <w:r>
        <w:t xml:space="preserve">3.3 </w:t>
      </w:r>
      <w:proofErr w:type="spellStart"/>
      <w:r>
        <w:t>Searce</w:t>
      </w:r>
      <w:proofErr w:type="spellEnd"/>
      <w:r>
        <w:t xml:space="preserve"> Synergy — Early Channel</w:t>
      </w:r>
    </w:p>
    <w:p w14:paraId="480DD7FD" w14:textId="77777777" w:rsidR="001003D7" w:rsidRDefault="00000000">
      <w:pPr>
        <w:spacing w:after="160"/>
      </w:pPr>
      <w:r>
        <w:rPr>
          <w:color w:val="333333"/>
        </w:rPr>
        <w:t xml:space="preserve">Given Allan's position as Global Infrastructure Modernisation Leader at </w:t>
      </w:r>
      <w:proofErr w:type="spellStart"/>
      <w:r>
        <w:rPr>
          <w:color w:val="333333"/>
        </w:rPr>
        <w:t>Searce</w:t>
      </w:r>
      <w:proofErr w:type="spellEnd"/>
      <w:r>
        <w:rPr>
          <w:color w:val="333333"/>
        </w:rPr>
        <w:t xml:space="preserve"> (Google Cloud Premier Partner), Stratum has an immediate channel opportunity. The Middle East fintech pipeline (Saudi/Gulf clients, Temenos modernisation) represents </w:t>
      </w:r>
      <w:proofErr w:type="gramStart"/>
      <w:r>
        <w:rPr>
          <w:color w:val="333333"/>
        </w:rPr>
        <w:t>a</w:t>
      </w:r>
      <w:proofErr w:type="gramEnd"/>
      <w:r>
        <w:rPr>
          <w:color w:val="333333"/>
        </w:rPr>
        <w:t xml:space="preserve"> concrete first market for code assessment and vendor audit use cases.</w:t>
      </w:r>
    </w:p>
    <w:p w14:paraId="5623E5DE" w14:textId="77777777" w:rsidR="001003D7" w:rsidRDefault="00000000">
      <w:r>
        <w:br w:type="page"/>
      </w:r>
    </w:p>
    <w:p w14:paraId="3A365123" w14:textId="77777777" w:rsidR="001003D7" w:rsidRDefault="00000000">
      <w:pPr>
        <w:pStyle w:val="Heading1"/>
        <w:pBdr>
          <w:bottom w:val="single" w:sz="4" w:space="4" w:color="4F46E5"/>
        </w:pBdr>
      </w:pPr>
      <w:r>
        <w:lastRenderedPageBreak/>
        <w:t>4. Business Scenarios</w:t>
      </w:r>
    </w:p>
    <w:p w14:paraId="50D37D3C" w14:textId="77777777" w:rsidR="001003D7" w:rsidRDefault="00000000">
      <w:pPr>
        <w:spacing w:after="160"/>
      </w:pPr>
      <w:r>
        <w:rPr>
          <w:color w:val="333333"/>
        </w:rPr>
        <w:t>Stratum is packaged around six high-value business scenarios. Each scenario maps to a pre-configured risk model, report template, and input requirements.</w:t>
      </w:r>
    </w:p>
    <w:p w14:paraId="5C78589D" w14:textId="77777777" w:rsidR="001003D7" w:rsidRDefault="001003D7">
      <w:pPr>
        <w:spacing w:after="80"/>
      </w:pPr>
    </w:p>
    <w:p w14:paraId="0FEC5581" w14:textId="77777777" w:rsidR="001003D7" w:rsidRDefault="00000000">
      <w:pPr>
        <w:pStyle w:val="Heading2"/>
      </w:pPr>
      <w:r>
        <w:t>S1 — M&amp;A Due Diligence</w:t>
      </w:r>
    </w:p>
    <w:p w14:paraId="789900DD" w14:textId="77777777" w:rsidR="001003D7" w:rsidRDefault="00000000">
      <w:pPr>
        <w:spacing w:after="160"/>
      </w:pPr>
      <w:r>
        <w:rPr>
          <w:color w:val="333333"/>
        </w:rPr>
        <w:t>A buyer needs to assess the health of a target company's software assets before acquisition. Stratum produces a 'Technical Health Score' within 48 hours of receiving repository access, covering: code quality, team knowledge risks, bus factor, library vulnerability exposure, and architectural debt.</w:t>
      </w:r>
    </w:p>
    <w:p w14:paraId="20C317AC" w14:textId="77777777" w:rsidR="001003D7" w:rsidRDefault="00000000">
      <w:pPr>
        <w:pStyle w:val="ListParagraph"/>
        <w:numPr>
          <w:ilvl w:val="0"/>
          <w:numId w:val="2"/>
        </w:numPr>
        <w:spacing w:after="100"/>
      </w:pPr>
      <w:r>
        <w:rPr>
          <w:color w:val="333333"/>
        </w:rPr>
        <w:t>Primary inputs: Git log, GitHub API, SonarQube export</w:t>
      </w:r>
    </w:p>
    <w:p w14:paraId="776FDED9" w14:textId="77777777" w:rsidR="001003D7" w:rsidRDefault="00000000">
      <w:pPr>
        <w:pStyle w:val="ListParagraph"/>
        <w:numPr>
          <w:ilvl w:val="0"/>
          <w:numId w:val="2"/>
        </w:numPr>
        <w:spacing w:after="100"/>
      </w:pPr>
      <w:r>
        <w:rPr>
          <w:color w:val="333333"/>
        </w:rPr>
        <w:t>Key risk models: P1 (team evolution), P4 (library risk), P6 (integrated model)</w:t>
      </w:r>
    </w:p>
    <w:p w14:paraId="19C521F8" w14:textId="77777777" w:rsidR="001003D7" w:rsidRDefault="00000000">
      <w:pPr>
        <w:pStyle w:val="ListParagraph"/>
        <w:numPr>
          <w:ilvl w:val="0"/>
          <w:numId w:val="2"/>
        </w:numPr>
        <w:spacing w:after="100"/>
      </w:pPr>
      <w:r>
        <w:rPr>
          <w:color w:val="333333"/>
        </w:rPr>
        <w:t>Output: Executive PDF + detailed findings deck + risk register</w:t>
      </w:r>
    </w:p>
    <w:p w14:paraId="3AB4F9BE" w14:textId="77777777" w:rsidR="001003D7" w:rsidRDefault="001003D7">
      <w:pPr>
        <w:spacing w:after="80"/>
      </w:pPr>
    </w:p>
    <w:p w14:paraId="4BDDAEE9" w14:textId="77777777" w:rsidR="001003D7" w:rsidRDefault="00000000">
      <w:pPr>
        <w:pStyle w:val="Heading2"/>
      </w:pPr>
      <w:r>
        <w:t>S2 — Vendor Audit</w:t>
      </w:r>
    </w:p>
    <w:p w14:paraId="128C0607" w14:textId="77777777" w:rsidR="001003D7" w:rsidRDefault="00000000">
      <w:pPr>
        <w:spacing w:after="160"/>
      </w:pPr>
      <w:r>
        <w:rPr>
          <w:color w:val="333333"/>
        </w:rPr>
        <w:t>A client owns a system developed and maintained by an outsourced vendor. They suspect quality is declining but the vendor's KPIs (SonarQube green, test coverage 80%+) look healthy. Stratum analyses the git history to reveal what the metrics hide: commit patterns, bug-fix clustering, coordination anti-patterns, and knowledge concentration.</w:t>
      </w:r>
    </w:p>
    <w:p w14:paraId="20CFE4CE" w14:textId="77777777" w:rsidR="001003D7" w:rsidRDefault="00000000">
      <w:pPr>
        <w:pStyle w:val="ListParagraph"/>
        <w:numPr>
          <w:ilvl w:val="0"/>
          <w:numId w:val="2"/>
        </w:numPr>
        <w:spacing w:after="100"/>
      </w:pPr>
      <w:r>
        <w:rPr>
          <w:color w:val="333333"/>
        </w:rPr>
        <w:t>Primary inputs: Git log, Jira export, SonarQube export</w:t>
      </w:r>
    </w:p>
    <w:p w14:paraId="62897765" w14:textId="77777777" w:rsidR="001003D7" w:rsidRDefault="00000000">
      <w:pPr>
        <w:pStyle w:val="ListParagraph"/>
        <w:numPr>
          <w:ilvl w:val="0"/>
          <w:numId w:val="2"/>
        </w:numPr>
        <w:spacing w:after="100"/>
      </w:pPr>
      <w:r>
        <w:rPr>
          <w:color w:val="333333"/>
        </w:rPr>
        <w:t>Key risk models: P2 (tasks/commit analysis), P5 (test quality), P6 (integrated)</w:t>
      </w:r>
    </w:p>
    <w:p w14:paraId="4EB63F3F" w14:textId="77777777" w:rsidR="001003D7" w:rsidRDefault="00000000">
      <w:pPr>
        <w:pStyle w:val="ListParagraph"/>
        <w:numPr>
          <w:ilvl w:val="0"/>
          <w:numId w:val="2"/>
        </w:numPr>
        <w:spacing w:after="100"/>
      </w:pPr>
      <w:r>
        <w:rPr>
          <w:color w:val="333333"/>
        </w:rPr>
        <w:t>Output: Vendor scorecard, evidence-backed risk narrative, contractual leverage insights</w:t>
      </w:r>
    </w:p>
    <w:p w14:paraId="40A540C2" w14:textId="77777777" w:rsidR="001003D7" w:rsidRDefault="001003D7">
      <w:pPr>
        <w:spacing w:after="80"/>
      </w:pPr>
    </w:p>
    <w:p w14:paraId="1EB22965" w14:textId="77777777" w:rsidR="001003D7" w:rsidRDefault="00000000">
      <w:pPr>
        <w:pStyle w:val="Heading2"/>
      </w:pPr>
      <w:r>
        <w:t>S3 — Post-Merger Integration</w:t>
      </w:r>
    </w:p>
    <w:p w14:paraId="33EAD624" w14:textId="77777777" w:rsidR="001003D7" w:rsidRDefault="00000000">
      <w:pPr>
        <w:spacing w:after="160"/>
      </w:pPr>
      <w:r>
        <w:rPr>
          <w:color w:val="333333"/>
        </w:rPr>
        <w:t>Two organisations have merged and need to decide which of two competing systems to invest in, and what the integration cost and compatibility profile looks like. Stratum runs comparative assessments across both codebases and produces an integration complexity score.</w:t>
      </w:r>
    </w:p>
    <w:p w14:paraId="532603BC" w14:textId="77777777" w:rsidR="001003D7" w:rsidRDefault="00000000">
      <w:pPr>
        <w:pStyle w:val="ListParagraph"/>
        <w:numPr>
          <w:ilvl w:val="0"/>
          <w:numId w:val="2"/>
        </w:numPr>
        <w:spacing w:after="100"/>
      </w:pPr>
      <w:r>
        <w:rPr>
          <w:color w:val="333333"/>
        </w:rPr>
        <w:t xml:space="preserve">Primary inputs: Both repos via GitHub API </w:t>
      </w:r>
      <w:proofErr w:type="gramStart"/>
      <w:r>
        <w:rPr>
          <w:color w:val="333333"/>
        </w:rPr>
        <w:t>or</w:t>
      </w:r>
      <w:proofErr w:type="gramEnd"/>
      <w:r>
        <w:rPr>
          <w:color w:val="333333"/>
        </w:rPr>
        <w:t xml:space="preserve"> Git log</w:t>
      </w:r>
    </w:p>
    <w:p w14:paraId="746A2945" w14:textId="77777777" w:rsidR="001003D7" w:rsidRDefault="00000000">
      <w:pPr>
        <w:pStyle w:val="ListParagraph"/>
        <w:numPr>
          <w:ilvl w:val="0"/>
          <w:numId w:val="2"/>
        </w:numPr>
        <w:spacing w:after="100"/>
      </w:pPr>
      <w:r>
        <w:rPr>
          <w:color w:val="333333"/>
        </w:rPr>
        <w:t>Key risk models: P1, P3 (design anti-patterns), P4, P6</w:t>
      </w:r>
    </w:p>
    <w:p w14:paraId="27BE4470" w14:textId="77777777" w:rsidR="001003D7" w:rsidRDefault="00000000">
      <w:pPr>
        <w:pStyle w:val="ListParagraph"/>
        <w:numPr>
          <w:ilvl w:val="0"/>
          <w:numId w:val="2"/>
        </w:numPr>
        <w:spacing w:after="100"/>
      </w:pPr>
      <w:r>
        <w:rPr>
          <w:color w:val="333333"/>
        </w:rPr>
        <w:t>Output: Comparative matrix, integration complexity estimate, recommended path</w:t>
      </w:r>
    </w:p>
    <w:p w14:paraId="495446A4" w14:textId="77777777" w:rsidR="001003D7" w:rsidRDefault="001003D7">
      <w:pPr>
        <w:spacing w:after="80"/>
      </w:pPr>
    </w:p>
    <w:p w14:paraId="4126E622" w14:textId="77777777" w:rsidR="001003D7" w:rsidRDefault="00000000">
      <w:pPr>
        <w:pStyle w:val="Heading2"/>
      </w:pPr>
      <w:r>
        <w:t>S4 — Decommissioning Decisions</w:t>
      </w:r>
    </w:p>
    <w:p w14:paraId="0C57770E" w14:textId="77777777" w:rsidR="001003D7" w:rsidRDefault="00000000">
      <w:pPr>
        <w:spacing w:after="160"/>
      </w:pPr>
      <w:r>
        <w:rPr>
          <w:color w:val="333333"/>
        </w:rPr>
        <w:t>An organisation wants to sunset legacy systems and needs an inventory of risk, remaining business value, and knowledge state for each candidate. Stratum's knowledge polarisation and loss detection is critical here — it identifies which systems are already 'orphaned' in practice.</w:t>
      </w:r>
    </w:p>
    <w:p w14:paraId="127EF941" w14:textId="77777777" w:rsidR="001003D7" w:rsidRDefault="00000000">
      <w:pPr>
        <w:pStyle w:val="ListParagraph"/>
        <w:numPr>
          <w:ilvl w:val="0"/>
          <w:numId w:val="2"/>
        </w:numPr>
        <w:spacing w:after="100"/>
      </w:pPr>
      <w:r>
        <w:rPr>
          <w:color w:val="333333"/>
        </w:rPr>
        <w:lastRenderedPageBreak/>
        <w:t>Primary inputs: Git log, optional Jira</w:t>
      </w:r>
    </w:p>
    <w:p w14:paraId="2C2CE9B0" w14:textId="77777777" w:rsidR="001003D7" w:rsidRDefault="00000000">
      <w:pPr>
        <w:pStyle w:val="ListParagraph"/>
        <w:numPr>
          <w:ilvl w:val="0"/>
          <w:numId w:val="2"/>
        </w:numPr>
        <w:spacing w:after="100"/>
      </w:pPr>
      <w:r>
        <w:rPr>
          <w:color w:val="333333"/>
        </w:rPr>
        <w:t>Key risk models: P1 (knowledge analysis), P4 (library actuality), P6</w:t>
      </w:r>
    </w:p>
    <w:p w14:paraId="520DCBD2" w14:textId="77777777" w:rsidR="001003D7" w:rsidRDefault="00000000">
      <w:pPr>
        <w:pStyle w:val="ListParagraph"/>
        <w:numPr>
          <w:ilvl w:val="0"/>
          <w:numId w:val="2"/>
        </w:numPr>
        <w:spacing w:after="100"/>
      </w:pPr>
      <w:r>
        <w:rPr>
          <w:color w:val="333333"/>
        </w:rPr>
        <w:t>Output: System health inventory, decommission vs. retain recommendation matrix</w:t>
      </w:r>
    </w:p>
    <w:p w14:paraId="76510AAE" w14:textId="77777777" w:rsidR="001003D7" w:rsidRDefault="001003D7">
      <w:pPr>
        <w:spacing w:after="80"/>
      </w:pPr>
    </w:p>
    <w:p w14:paraId="1E13BBC9" w14:textId="77777777" w:rsidR="001003D7" w:rsidRDefault="00000000">
      <w:pPr>
        <w:pStyle w:val="Heading2"/>
      </w:pPr>
      <w:r>
        <w:t>S5 — New CTO / CIO Onboarding</w:t>
      </w:r>
    </w:p>
    <w:p w14:paraId="7617CA2F" w14:textId="77777777" w:rsidR="001003D7" w:rsidRDefault="00000000">
      <w:pPr>
        <w:spacing w:after="160"/>
      </w:pPr>
      <w:r>
        <w:rPr>
          <w:color w:val="333333"/>
        </w:rPr>
        <w:t>A newly appointed technical leader needs a rapid, objective assessment of their inherited software landscape — without relying solely on the opinions of the teams they now manage. Stratum provides an independent, data-driven picture within days.</w:t>
      </w:r>
    </w:p>
    <w:p w14:paraId="09B467CF" w14:textId="77777777" w:rsidR="001003D7" w:rsidRDefault="00000000">
      <w:pPr>
        <w:pStyle w:val="ListParagraph"/>
        <w:numPr>
          <w:ilvl w:val="0"/>
          <w:numId w:val="2"/>
        </w:numPr>
        <w:spacing w:after="100"/>
      </w:pPr>
      <w:r>
        <w:rPr>
          <w:color w:val="333333"/>
        </w:rPr>
        <w:t>Primary inputs: GitHub API (org-wide), optional SonarQube</w:t>
      </w:r>
    </w:p>
    <w:p w14:paraId="68FF380E" w14:textId="77777777" w:rsidR="001003D7" w:rsidRDefault="00000000">
      <w:pPr>
        <w:pStyle w:val="ListParagraph"/>
        <w:numPr>
          <w:ilvl w:val="0"/>
          <w:numId w:val="2"/>
        </w:numPr>
        <w:spacing w:after="100"/>
      </w:pPr>
      <w:r>
        <w:rPr>
          <w:color w:val="333333"/>
        </w:rPr>
        <w:t>Key risk models: P1, P6 (portfolio overview mode)</w:t>
      </w:r>
    </w:p>
    <w:p w14:paraId="22165258" w14:textId="77777777" w:rsidR="001003D7" w:rsidRDefault="00000000">
      <w:pPr>
        <w:pStyle w:val="ListParagraph"/>
        <w:numPr>
          <w:ilvl w:val="0"/>
          <w:numId w:val="2"/>
        </w:numPr>
        <w:spacing w:after="100"/>
      </w:pPr>
      <w:r>
        <w:rPr>
          <w:color w:val="333333"/>
        </w:rPr>
        <w:t xml:space="preserve">Output: Executive briefing deck, portfolio risk heat map, </w:t>
      </w:r>
      <w:proofErr w:type="gramStart"/>
      <w:r>
        <w:rPr>
          <w:color w:val="333333"/>
        </w:rPr>
        <w:t>top-10</w:t>
      </w:r>
      <w:proofErr w:type="gramEnd"/>
      <w:r>
        <w:rPr>
          <w:color w:val="333333"/>
        </w:rPr>
        <w:t xml:space="preserve"> priority actions</w:t>
      </w:r>
    </w:p>
    <w:p w14:paraId="4D61CAF7" w14:textId="77777777" w:rsidR="001003D7" w:rsidRDefault="001003D7">
      <w:pPr>
        <w:spacing w:after="80"/>
      </w:pPr>
    </w:p>
    <w:p w14:paraId="3BB44D22" w14:textId="77777777" w:rsidR="001003D7" w:rsidRDefault="00000000">
      <w:pPr>
        <w:pStyle w:val="Heading2"/>
      </w:pPr>
      <w:r>
        <w:t>S6 — Third-Party Library / OSS Integration Assessment</w:t>
      </w:r>
    </w:p>
    <w:p w14:paraId="0EFFDE4E" w14:textId="77777777" w:rsidR="001003D7" w:rsidRDefault="00000000">
      <w:pPr>
        <w:spacing w:after="160"/>
      </w:pPr>
      <w:r>
        <w:rPr>
          <w:color w:val="333333"/>
        </w:rPr>
        <w:t>Before integrating a third-party or open-source module, an organisation wants to understand: How healthy is this library's development community? What are the known vulnerabilities? How deeply will it embed itself into our codebase? Stratum's P4 package answers all three.</w:t>
      </w:r>
    </w:p>
    <w:p w14:paraId="09001EB8" w14:textId="77777777" w:rsidR="001003D7" w:rsidRDefault="00000000">
      <w:pPr>
        <w:pStyle w:val="ListParagraph"/>
        <w:numPr>
          <w:ilvl w:val="0"/>
          <w:numId w:val="2"/>
        </w:numPr>
        <w:spacing w:after="100"/>
      </w:pPr>
      <w:r>
        <w:rPr>
          <w:color w:val="333333"/>
        </w:rPr>
        <w:t>Primary inputs: Target library source (GitHub API), host codebase Git log</w:t>
      </w:r>
    </w:p>
    <w:p w14:paraId="64A73E27" w14:textId="77777777" w:rsidR="001003D7" w:rsidRDefault="00000000">
      <w:pPr>
        <w:pStyle w:val="ListParagraph"/>
        <w:numPr>
          <w:ilvl w:val="0"/>
          <w:numId w:val="2"/>
        </w:numPr>
        <w:spacing w:after="100"/>
      </w:pPr>
      <w:r>
        <w:rPr>
          <w:color w:val="333333"/>
        </w:rPr>
        <w:t>Key risk models: P4 (library dependency and vulnerability analysis)</w:t>
      </w:r>
    </w:p>
    <w:p w14:paraId="7F0838AE" w14:textId="77777777" w:rsidR="001003D7" w:rsidRDefault="00000000">
      <w:pPr>
        <w:pStyle w:val="ListParagraph"/>
        <w:numPr>
          <w:ilvl w:val="0"/>
          <w:numId w:val="2"/>
        </w:numPr>
        <w:spacing w:after="100"/>
      </w:pPr>
      <w:r>
        <w:rPr>
          <w:color w:val="333333"/>
        </w:rPr>
        <w:t>Output: Integration risk scorecard, CVE impact analysis, migration cost estimate</w:t>
      </w:r>
    </w:p>
    <w:p w14:paraId="7973553B" w14:textId="77777777" w:rsidR="001003D7" w:rsidRDefault="00000000">
      <w:r>
        <w:br w:type="page"/>
      </w:r>
    </w:p>
    <w:p w14:paraId="5899B989" w14:textId="77777777" w:rsidR="001003D7" w:rsidRDefault="00000000">
      <w:pPr>
        <w:pStyle w:val="Heading1"/>
        <w:pBdr>
          <w:bottom w:val="single" w:sz="4" w:space="4" w:color="4F46E5"/>
        </w:pBdr>
      </w:pPr>
      <w:r>
        <w:lastRenderedPageBreak/>
        <w:t>5. Feature Specification</w:t>
      </w:r>
    </w:p>
    <w:p w14:paraId="1C6F956A" w14:textId="77777777" w:rsidR="001003D7" w:rsidRDefault="00000000">
      <w:pPr>
        <w:spacing w:after="160"/>
      </w:pPr>
      <w:r>
        <w:rPr>
          <w:color w:val="333333"/>
        </w:rPr>
        <w:t>Stratum's four prioritised analysis packages map to the four highest-value capability areas identified during product definition. Each package is independently usable but designed to combine into the P6 Integrated Risk Model.</w:t>
      </w:r>
    </w:p>
    <w:p w14:paraId="7FC3B269" w14:textId="77777777" w:rsidR="001003D7" w:rsidRDefault="001003D7">
      <w:pPr>
        <w:spacing w:after="160"/>
      </w:pPr>
    </w:p>
    <w:p w14:paraId="11A05B1C" w14:textId="77777777" w:rsidR="001003D7" w:rsidRDefault="00000000">
      <w:pPr>
        <w:pStyle w:val="Heading2"/>
      </w:pPr>
      <w:r>
        <w:t>P1 — Code &amp; Team Evolution Patterns</w:t>
      </w:r>
    </w:p>
    <w:p w14:paraId="4FD4097A" w14:textId="77777777" w:rsidR="001003D7" w:rsidRDefault="00000000">
      <w:pPr>
        <w:spacing w:after="160"/>
      </w:pPr>
      <w:r>
        <w:rPr>
          <w:color w:val="333333"/>
        </w:rPr>
        <w:t>Analyses the full commit history of one or more repositories to surface how code and team dynamics have evolved over time. This is the foundation package — most other analysis packages depend on or enrich P1 data.</w:t>
      </w:r>
    </w:p>
    <w:p w14:paraId="147C7207" w14:textId="77777777" w:rsidR="001003D7" w:rsidRDefault="001003D7">
      <w:pPr>
        <w:spacing w:after="80"/>
      </w:pPr>
    </w:p>
    <w:p w14:paraId="052F2ED1" w14:textId="77777777" w:rsidR="001003D7" w:rsidRDefault="00000000">
      <w:pPr>
        <w:pStyle w:val="Heading3"/>
      </w:pPr>
      <w:r>
        <w:t>P1.1 — Code Change Anomaly Detection</w:t>
      </w:r>
    </w:p>
    <w:p w14:paraId="7E23CB35" w14:textId="77777777" w:rsidR="001003D7" w:rsidRDefault="00000000">
      <w:pPr>
        <w:pStyle w:val="ListParagraph"/>
        <w:numPr>
          <w:ilvl w:val="0"/>
          <w:numId w:val="2"/>
        </w:numPr>
        <w:spacing w:after="100"/>
      </w:pPr>
      <w:r>
        <w:rPr>
          <w:color w:val="333333"/>
        </w:rPr>
        <w:t>Files with sudden growth spikes (&gt;200% size change in a single sprint)</w:t>
      </w:r>
    </w:p>
    <w:p w14:paraId="3E37B4CD" w14:textId="77777777" w:rsidR="001003D7" w:rsidRDefault="00000000">
      <w:pPr>
        <w:pStyle w:val="ListParagraph"/>
        <w:numPr>
          <w:ilvl w:val="0"/>
          <w:numId w:val="2"/>
        </w:numPr>
        <w:spacing w:after="100"/>
      </w:pPr>
      <w:r>
        <w:rPr>
          <w:color w:val="333333"/>
        </w:rPr>
        <w:t>Files that steadily grow without corresponding refactoring commits</w:t>
      </w:r>
    </w:p>
    <w:p w14:paraId="7A2002BF" w14:textId="77777777" w:rsidR="001003D7" w:rsidRDefault="00000000">
      <w:pPr>
        <w:pStyle w:val="ListParagraph"/>
        <w:numPr>
          <w:ilvl w:val="0"/>
          <w:numId w:val="2"/>
        </w:numPr>
        <w:spacing w:after="100"/>
      </w:pPr>
      <w:r>
        <w:rPr>
          <w:color w:val="333333"/>
        </w:rPr>
        <w:t>Files that never change despite being central to the dependency graph (stale critical code)</w:t>
      </w:r>
    </w:p>
    <w:p w14:paraId="39165744" w14:textId="77777777" w:rsidR="001003D7" w:rsidRDefault="00000000">
      <w:pPr>
        <w:pStyle w:val="ListParagraph"/>
        <w:numPr>
          <w:ilvl w:val="0"/>
          <w:numId w:val="2"/>
        </w:numPr>
        <w:spacing w:after="100"/>
      </w:pPr>
      <w:r>
        <w:rPr>
          <w:color w:val="333333"/>
        </w:rPr>
        <w:t>Files with abnormally high churn rate (changed &gt;5 times per sprint over 3+ months)</w:t>
      </w:r>
    </w:p>
    <w:p w14:paraId="291EAB8A" w14:textId="77777777" w:rsidR="001003D7" w:rsidRDefault="001003D7">
      <w:pPr>
        <w:spacing w:after="80"/>
      </w:pPr>
    </w:p>
    <w:p w14:paraId="18A78CD3" w14:textId="77777777" w:rsidR="001003D7" w:rsidRDefault="00000000">
      <w:pPr>
        <w:pStyle w:val="Heading3"/>
      </w:pPr>
      <w:r>
        <w:t>P1.2 — Team Evolution Anomaly Detection</w:t>
      </w:r>
    </w:p>
    <w:p w14:paraId="6ED23D43" w14:textId="77777777" w:rsidR="001003D7" w:rsidRDefault="00000000">
      <w:pPr>
        <w:pStyle w:val="ListParagraph"/>
        <w:numPr>
          <w:ilvl w:val="0"/>
          <w:numId w:val="2"/>
        </w:numPr>
        <w:spacing w:after="100"/>
      </w:pPr>
      <w:r>
        <w:rPr>
          <w:color w:val="333333"/>
        </w:rPr>
        <w:t>Knowledge polarisation: single developer responsible for &gt;70% of commits to a component</w:t>
      </w:r>
    </w:p>
    <w:p w14:paraId="12851F8A" w14:textId="77777777" w:rsidR="001003D7" w:rsidRDefault="00000000">
      <w:pPr>
        <w:pStyle w:val="ListParagraph"/>
        <w:numPr>
          <w:ilvl w:val="0"/>
          <w:numId w:val="2"/>
        </w:numPr>
        <w:spacing w:after="100"/>
      </w:pPr>
      <w:r>
        <w:rPr>
          <w:color w:val="333333"/>
        </w:rPr>
        <w:t>Knowledge loss: developers who held &gt;40% of commits to a component have left the project</w:t>
      </w:r>
    </w:p>
    <w:p w14:paraId="1817AFB3" w14:textId="77777777" w:rsidR="001003D7" w:rsidRDefault="00000000">
      <w:pPr>
        <w:pStyle w:val="ListParagraph"/>
        <w:numPr>
          <w:ilvl w:val="0"/>
          <w:numId w:val="2"/>
        </w:numPr>
        <w:spacing w:after="100"/>
      </w:pPr>
      <w:r>
        <w:rPr>
          <w:color w:val="333333"/>
        </w:rPr>
        <w:t>Developer churn: component's primary contributor has changed more than 3 times in 12 months</w:t>
      </w:r>
    </w:p>
    <w:p w14:paraId="5FBC3334" w14:textId="77777777" w:rsidR="001003D7" w:rsidRDefault="00000000">
      <w:pPr>
        <w:pStyle w:val="ListParagraph"/>
        <w:numPr>
          <w:ilvl w:val="0"/>
          <w:numId w:val="2"/>
        </w:numPr>
        <w:spacing w:after="100"/>
      </w:pPr>
      <w:r>
        <w:rPr>
          <w:color w:val="333333"/>
        </w:rPr>
        <w:t>Coordination overload: &gt;5 unique developers committing to the same file in a single sprint</w:t>
      </w:r>
    </w:p>
    <w:p w14:paraId="52052F2D" w14:textId="77777777" w:rsidR="001003D7" w:rsidRDefault="00000000">
      <w:pPr>
        <w:pStyle w:val="ListParagraph"/>
        <w:numPr>
          <w:ilvl w:val="0"/>
          <w:numId w:val="2"/>
        </w:numPr>
        <w:spacing w:after="100"/>
      </w:pPr>
      <w:r>
        <w:rPr>
          <w:color w:val="333333"/>
        </w:rPr>
        <w:t>Geographic coordination risk: developers from 2+ time zones (&gt;4hr delta) heavily co-editing the same files</w:t>
      </w:r>
    </w:p>
    <w:p w14:paraId="2BEFB0A8" w14:textId="77777777" w:rsidR="001003D7" w:rsidRDefault="001003D7">
      <w:pPr>
        <w:spacing w:after="80"/>
      </w:pPr>
    </w:p>
    <w:p w14:paraId="2558F8AC" w14:textId="77777777" w:rsidR="001003D7" w:rsidRDefault="00000000">
      <w:pPr>
        <w:pStyle w:val="Heading3"/>
      </w:pPr>
      <w:r>
        <w:t>P1.3 — Temporal Coupling Detection</w:t>
      </w:r>
    </w:p>
    <w:p w14:paraId="61489794" w14:textId="77777777" w:rsidR="001003D7" w:rsidRDefault="00000000">
      <w:pPr>
        <w:pStyle w:val="ListParagraph"/>
        <w:numPr>
          <w:ilvl w:val="0"/>
          <w:numId w:val="2"/>
        </w:numPr>
        <w:spacing w:after="100"/>
      </w:pPr>
      <w:r>
        <w:rPr>
          <w:color w:val="333333"/>
        </w:rPr>
        <w:t>Files that change together in the same commit &gt;60% of the time despite being in different modules</w:t>
      </w:r>
    </w:p>
    <w:p w14:paraId="38EBF257" w14:textId="77777777" w:rsidR="001003D7" w:rsidRDefault="00000000">
      <w:pPr>
        <w:pStyle w:val="ListParagraph"/>
        <w:numPr>
          <w:ilvl w:val="0"/>
          <w:numId w:val="2"/>
        </w:numPr>
        <w:spacing w:after="100"/>
      </w:pPr>
      <w:r>
        <w:rPr>
          <w:color w:val="333333"/>
        </w:rPr>
        <w:t>Cross-language temporal coupling (e.g. Java service + SQL migration + config file always change together)</w:t>
      </w:r>
    </w:p>
    <w:p w14:paraId="4EBCCAD2" w14:textId="77777777" w:rsidR="001003D7" w:rsidRDefault="00000000">
      <w:pPr>
        <w:pStyle w:val="ListParagraph"/>
        <w:numPr>
          <w:ilvl w:val="0"/>
          <w:numId w:val="2"/>
        </w:numPr>
        <w:spacing w:after="100"/>
      </w:pPr>
      <w:r>
        <w:rPr>
          <w:color w:val="333333"/>
        </w:rPr>
        <w:t>Hidden dependency chains surfaced as coupling clusters</w:t>
      </w:r>
    </w:p>
    <w:p w14:paraId="3BBDC49D" w14:textId="77777777" w:rsidR="001003D7" w:rsidRDefault="001003D7">
      <w:pPr>
        <w:spacing w:after="80"/>
      </w:pPr>
    </w:p>
    <w:p w14:paraId="7A2C8B35" w14:textId="77777777" w:rsidR="001003D7" w:rsidRDefault="00000000">
      <w:pPr>
        <w:pStyle w:val="Heading3"/>
      </w:pPr>
      <w:r>
        <w:lastRenderedPageBreak/>
        <w:t>P1.4 — Developer Profile Analysis</w:t>
      </w:r>
    </w:p>
    <w:p w14:paraId="19E557BC" w14:textId="77777777" w:rsidR="001003D7" w:rsidRDefault="00000000">
      <w:pPr>
        <w:pStyle w:val="ListParagraph"/>
        <w:numPr>
          <w:ilvl w:val="0"/>
          <w:numId w:val="2"/>
        </w:numPr>
        <w:spacing w:after="100"/>
      </w:pPr>
      <w:r>
        <w:rPr>
          <w:color w:val="333333"/>
        </w:rPr>
        <w:t>Per-developer activity heatmap: code areas owned, collaboration graph, activity trends</w:t>
      </w:r>
    </w:p>
    <w:p w14:paraId="0E6374EE" w14:textId="77777777" w:rsidR="001003D7" w:rsidRDefault="00000000">
      <w:pPr>
        <w:pStyle w:val="ListParagraph"/>
        <w:numPr>
          <w:ilvl w:val="0"/>
          <w:numId w:val="2"/>
        </w:numPr>
        <w:spacing w:after="100"/>
      </w:pPr>
      <w:r>
        <w:rPr>
          <w:color w:val="333333"/>
        </w:rPr>
        <w:t>Knowledge concentration score per developer (key-person risk indicator)</w:t>
      </w:r>
    </w:p>
    <w:p w14:paraId="188999B1" w14:textId="77777777" w:rsidR="001003D7" w:rsidRDefault="00000000">
      <w:pPr>
        <w:pStyle w:val="ListParagraph"/>
        <w:numPr>
          <w:ilvl w:val="0"/>
          <w:numId w:val="2"/>
        </w:numPr>
        <w:spacing w:after="100"/>
      </w:pPr>
      <w:r>
        <w:rPr>
          <w:color w:val="333333"/>
        </w:rPr>
        <w:t>Onboarding effectiveness: time for new contributors to reach meaningful commit velocity</w:t>
      </w:r>
    </w:p>
    <w:p w14:paraId="71D9DCDC" w14:textId="77777777" w:rsidR="001003D7" w:rsidRDefault="001003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03D7" w14:paraId="54632D5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DFAE1A7" w14:textId="77777777" w:rsidR="001003D7" w:rsidRDefault="00000000">
            <w:r>
              <w:rPr>
                <w:b/>
                <w:bCs/>
                <w:color w:val="FFFFFF"/>
                <w:sz w:val="20"/>
                <w:szCs w:val="20"/>
              </w:rPr>
              <w:t>Input Required</w:t>
            </w:r>
          </w:p>
        </w:tc>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2CAF95B7" w14:textId="77777777" w:rsidR="001003D7" w:rsidRDefault="00000000">
            <w:r>
              <w:rPr>
                <w:b/>
                <w:bCs/>
                <w:color w:val="FFFFFF"/>
                <w:sz w:val="20"/>
                <w:szCs w:val="20"/>
              </w:rPr>
              <w:t>Output Artifacts</w:t>
            </w:r>
          </w:p>
        </w:tc>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70F6359" w14:textId="77777777" w:rsidR="001003D7" w:rsidRDefault="00000000">
            <w:r>
              <w:rPr>
                <w:b/>
                <w:bCs/>
                <w:color w:val="FFFFFF"/>
                <w:sz w:val="20"/>
                <w:szCs w:val="20"/>
              </w:rPr>
              <w:t>Constraints</w:t>
            </w:r>
          </w:p>
        </w:tc>
      </w:tr>
      <w:tr w:rsidR="001003D7" w14:paraId="271F4F50"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BCE4A0C" w14:textId="77777777" w:rsidR="001003D7" w:rsidRDefault="00000000">
            <w:pPr>
              <w:pStyle w:val="ListParagraph"/>
              <w:numPr>
                <w:ilvl w:val="0"/>
                <w:numId w:val="2"/>
              </w:numPr>
              <w:spacing w:after="100"/>
            </w:pPr>
            <w:r>
              <w:rPr>
                <w:color w:val="333333"/>
              </w:rPr>
              <w:t>Git log (local export or GitHub API)</w:t>
            </w:r>
          </w:p>
          <w:p w14:paraId="33FBB575" w14:textId="77777777" w:rsidR="001003D7" w:rsidRDefault="00000000">
            <w:pPr>
              <w:pStyle w:val="ListParagraph"/>
              <w:numPr>
                <w:ilvl w:val="0"/>
                <w:numId w:val="2"/>
              </w:numPr>
              <w:spacing w:after="100"/>
            </w:pPr>
            <w:r>
              <w:rPr>
                <w:color w:val="333333"/>
              </w:rPr>
              <w:t>Author metadata (email/name normalisation)</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6D1029" w14:textId="77777777" w:rsidR="001003D7" w:rsidRDefault="00000000">
            <w:pPr>
              <w:pStyle w:val="ListParagraph"/>
              <w:numPr>
                <w:ilvl w:val="0"/>
                <w:numId w:val="2"/>
              </w:numPr>
              <w:spacing w:after="100"/>
            </w:pPr>
            <w:r>
              <w:rPr>
                <w:color w:val="333333"/>
              </w:rPr>
              <w:t>Knowledge risk heatmap</w:t>
            </w:r>
          </w:p>
          <w:p w14:paraId="2511D9C0" w14:textId="77777777" w:rsidR="001003D7" w:rsidRDefault="00000000">
            <w:pPr>
              <w:pStyle w:val="ListParagraph"/>
              <w:numPr>
                <w:ilvl w:val="0"/>
                <w:numId w:val="2"/>
              </w:numPr>
              <w:spacing w:after="100"/>
            </w:pPr>
            <w:r>
              <w:rPr>
                <w:color w:val="333333"/>
              </w:rPr>
              <w:t>Temporal coupling graph</w:t>
            </w:r>
          </w:p>
          <w:p w14:paraId="38DB60F5" w14:textId="77777777" w:rsidR="001003D7" w:rsidRDefault="00000000">
            <w:pPr>
              <w:pStyle w:val="ListParagraph"/>
              <w:numPr>
                <w:ilvl w:val="0"/>
                <w:numId w:val="2"/>
              </w:numPr>
              <w:spacing w:after="100"/>
            </w:pPr>
            <w:r>
              <w:rPr>
                <w:color w:val="333333"/>
              </w:rPr>
              <w:t>Developer profile cards</w:t>
            </w:r>
          </w:p>
          <w:p w14:paraId="53237869" w14:textId="77777777" w:rsidR="001003D7" w:rsidRDefault="00000000">
            <w:pPr>
              <w:pStyle w:val="ListParagraph"/>
              <w:numPr>
                <w:ilvl w:val="0"/>
                <w:numId w:val="2"/>
              </w:numPr>
              <w:spacing w:after="100"/>
            </w:pPr>
            <w:r>
              <w:rPr>
                <w:color w:val="333333"/>
              </w:rPr>
              <w:t>Evolution timeline</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2CF3315" w14:textId="77777777" w:rsidR="001003D7" w:rsidRDefault="00000000">
            <w:pPr>
              <w:pStyle w:val="ListParagraph"/>
              <w:numPr>
                <w:ilvl w:val="0"/>
                <w:numId w:val="2"/>
              </w:numPr>
              <w:spacing w:after="100"/>
            </w:pPr>
            <w:r>
              <w:rPr>
                <w:color w:val="333333"/>
              </w:rPr>
              <w:t>Requires ≥6 months of commit history</w:t>
            </w:r>
          </w:p>
          <w:p w14:paraId="31E7656D" w14:textId="77777777" w:rsidR="001003D7" w:rsidRDefault="00000000">
            <w:pPr>
              <w:pStyle w:val="ListParagraph"/>
              <w:numPr>
                <w:ilvl w:val="0"/>
                <w:numId w:val="2"/>
              </w:numPr>
              <w:spacing w:after="100"/>
            </w:pPr>
            <w:r>
              <w:rPr>
                <w:color w:val="333333"/>
              </w:rPr>
              <w:t>Accuracy improves with Jira integration (P2)</w:t>
            </w:r>
          </w:p>
          <w:p w14:paraId="152AD44D" w14:textId="77777777" w:rsidR="001003D7" w:rsidRDefault="00000000">
            <w:pPr>
              <w:pStyle w:val="ListParagraph"/>
              <w:numPr>
                <w:ilvl w:val="0"/>
                <w:numId w:val="2"/>
              </w:numPr>
              <w:spacing w:after="100"/>
            </w:pPr>
            <w:r>
              <w:rPr>
                <w:color w:val="333333"/>
              </w:rPr>
              <w:t>Multi-repo mode available for mono/poly-repos</w:t>
            </w:r>
          </w:p>
        </w:tc>
      </w:tr>
    </w:tbl>
    <w:p w14:paraId="77327285" w14:textId="77777777" w:rsidR="001003D7" w:rsidRDefault="001003D7">
      <w:pPr>
        <w:spacing w:after="160"/>
      </w:pPr>
    </w:p>
    <w:p w14:paraId="65605CF0" w14:textId="77777777" w:rsidR="001003D7" w:rsidRDefault="00000000">
      <w:pPr>
        <w:pStyle w:val="Heading2"/>
      </w:pPr>
      <w:r>
        <w:t>P2 — Tasks &amp; Commit Quality Analysis</w:t>
      </w:r>
    </w:p>
    <w:p w14:paraId="3CDA5082" w14:textId="77777777" w:rsidR="001003D7" w:rsidRDefault="00000000">
      <w:pPr>
        <w:spacing w:after="160"/>
      </w:pPr>
      <w:r>
        <w:rPr>
          <w:color w:val="333333"/>
        </w:rPr>
        <w:t>Correlates version control history with issue tracker data to understand the relationship between development tasks and code changes. Reveals whether the team is building features, fighting bugs, or just managing complexity.</w:t>
      </w:r>
    </w:p>
    <w:p w14:paraId="1E4F6598" w14:textId="77777777" w:rsidR="001003D7" w:rsidRDefault="001003D7">
      <w:pPr>
        <w:spacing w:after="80"/>
      </w:pPr>
    </w:p>
    <w:p w14:paraId="66F92DF1" w14:textId="77777777" w:rsidR="001003D7" w:rsidRDefault="00000000">
      <w:pPr>
        <w:pStyle w:val="Heading3"/>
      </w:pPr>
      <w:r>
        <w:t>P2.1 — Commit Quality Assessment</w:t>
      </w:r>
    </w:p>
    <w:p w14:paraId="00645976" w14:textId="77777777" w:rsidR="001003D7" w:rsidRDefault="00000000">
      <w:pPr>
        <w:pStyle w:val="ListParagraph"/>
        <w:numPr>
          <w:ilvl w:val="0"/>
          <w:numId w:val="2"/>
        </w:numPr>
        <w:spacing w:after="100"/>
      </w:pPr>
      <w:r>
        <w:rPr>
          <w:color w:val="333333"/>
        </w:rPr>
        <w:t>Commit cohesion analysis: percentage of commits touching &gt;3 unrelated modules simultaneously (scatter score)</w:t>
      </w:r>
    </w:p>
    <w:p w14:paraId="24C8AE5B" w14:textId="77777777" w:rsidR="001003D7" w:rsidRDefault="00000000">
      <w:pPr>
        <w:pStyle w:val="ListParagraph"/>
        <w:numPr>
          <w:ilvl w:val="0"/>
          <w:numId w:val="2"/>
        </w:numPr>
        <w:spacing w:after="100"/>
      </w:pPr>
      <w:r>
        <w:rPr>
          <w:color w:val="333333"/>
        </w:rPr>
        <w:t>Commit message quality: detection of empty, cryptic, or non-standard messages</w:t>
      </w:r>
    </w:p>
    <w:p w14:paraId="41D58C29" w14:textId="77777777" w:rsidR="001003D7" w:rsidRDefault="00000000">
      <w:pPr>
        <w:pStyle w:val="ListParagraph"/>
        <w:numPr>
          <w:ilvl w:val="0"/>
          <w:numId w:val="2"/>
        </w:numPr>
        <w:spacing w:after="100"/>
      </w:pPr>
      <w:r>
        <w:rPr>
          <w:color w:val="333333"/>
        </w:rPr>
        <w:t>Smart commit adherence: ratio of commits correctly referencing Jira issue IDs</w:t>
      </w:r>
    </w:p>
    <w:p w14:paraId="386EE47A" w14:textId="77777777" w:rsidR="001003D7" w:rsidRDefault="00000000">
      <w:pPr>
        <w:pStyle w:val="ListParagraph"/>
        <w:numPr>
          <w:ilvl w:val="0"/>
          <w:numId w:val="2"/>
        </w:numPr>
        <w:spacing w:after="100"/>
      </w:pPr>
      <w:r>
        <w:rPr>
          <w:color w:val="333333"/>
        </w:rPr>
        <w:t xml:space="preserve">Mega-commit </w:t>
      </w:r>
      <w:proofErr w:type="gramStart"/>
      <w:r>
        <w:rPr>
          <w:color w:val="333333"/>
        </w:rPr>
        <w:t>detection:</w:t>
      </w:r>
      <w:proofErr w:type="gramEnd"/>
      <w:r>
        <w:rPr>
          <w:color w:val="333333"/>
        </w:rPr>
        <w:t xml:space="preserve"> commits changing &gt;50 files flagged for risk review</w:t>
      </w:r>
    </w:p>
    <w:p w14:paraId="113FDF29" w14:textId="77777777" w:rsidR="001003D7" w:rsidRDefault="001003D7">
      <w:pPr>
        <w:spacing w:after="80"/>
      </w:pPr>
    </w:p>
    <w:p w14:paraId="5A60DC45" w14:textId="77777777" w:rsidR="001003D7" w:rsidRDefault="00000000">
      <w:pPr>
        <w:pStyle w:val="Heading3"/>
      </w:pPr>
      <w:r>
        <w:t>P2.2 — Feature vs. Bug Ratio Trending</w:t>
      </w:r>
    </w:p>
    <w:p w14:paraId="50EF1BA2" w14:textId="77777777" w:rsidR="001003D7" w:rsidRDefault="00000000">
      <w:pPr>
        <w:pStyle w:val="ListParagraph"/>
        <w:numPr>
          <w:ilvl w:val="0"/>
          <w:numId w:val="2"/>
        </w:numPr>
        <w:spacing w:after="100"/>
      </w:pPr>
      <w:r>
        <w:rPr>
          <w:color w:val="333333"/>
        </w:rPr>
        <w:t>Rolling 30/90/180-day breakdown of commit types: feature, bug-fix, refactor, chore</w:t>
      </w:r>
    </w:p>
    <w:p w14:paraId="0003E428" w14:textId="77777777" w:rsidR="001003D7" w:rsidRDefault="00000000">
      <w:pPr>
        <w:pStyle w:val="ListParagraph"/>
        <w:numPr>
          <w:ilvl w:val="0"/>
          <w:numId w:val="2"/>
        </w:numPr>
        <w:spacing w:after="100"/>
      </w:pPr>
      <w:r>
        <w:rPr>
          <w:color w:val="333333"/>
        </w:rPr>
        <w:t>Bug-fix velocity trend: is the team spending more time on bugs quarter over quarter?</w:t>
      </w:r>
    </w:p>
    <w:p w14:paraId="30547EE4" w14:textId="77777777" w:rsidR="001003D7" w:rsidRDefault="00000000">
      <w:pPr>
        <w:pStyle w:val="ListParagraph"/>
        <w:numPr>
          <w:ilvl w:val="0"/>
          <w:numId w:val="2"/>
        </w:numPr>
        <w:spacing w:after="100"/>
      </w:pPr>
      <w:r>
        <w:rPr>
          <w:color w:val="333333"/>
        </w:rPr>
        <w:t>Productivity ratio: net new feature lines vs. bug-fix churn</w:t>
      </w:r>
    </w:p>
    <w:p w14:paraId="3494B8B0" w14:textId="77777777" w:rsidR="001003D7" w:rsidRDefault="001003D7">
      <w:pPr>
        <w:spacing w:after="80"/>
      </w:pPr>
    </w:p>
    <w:p w14:paraId="487E00A8" w14:textId="77777777" w:rsidR="001003D7" w:rsidRDefault="00000000">
      <w:pPr>
        <w:pStyle w:val="Heading3"/>
      </w:pPr>
      <w:r>
        <w:t>P2.3 — High-Impact Task Detection</w:t>
      </w:r>
    </w:p>
    <w:p w14:paraId="24EBFE85" w14:textId="77777777" w:rsidR="001003D7" w:rsidRDefault="00000000">
      <w:pPr>
        <w:pStyle w:val="ListParagraph"/>
        <w:numPr>
          <w:ilvl w:val="0"/>
          <w:numId w:val="2"/>
        </w:numPr>
        <w:spacing w:after="100"/>
      </w:pPr>
      <w:r>
        <w:rPr>
          <w:color w:val="333333"/>
        </w:rPr>
        <w:t>Tasks that required changes across &gt;15 files and &gt;3 modules (architectural debt signals)</w:t>
      </w:r>
    </w:p>
    <w:p w14:paraId="0C8FE912" w14:textId="77777777" w:rsidR="001003D7" w:rsidRDefault="00000000">
      <w:pPr>
        <w:pStyle w:val="ListParagraph"/>
        <w:numPr>
          <w:ilvl w:val="0"/>
          <w:numId w:val="2"/>
        </w:numPr>
        <w:spacing w:after="100"/>
      </w:pPr>
      <w:r>
        <w:rPr>
          <w:color w:val="333333"/>
        </w:rPr>
        <w:t>Tasks with abnormally long elapsed time vs. code change volume (stuck work indicator)</w:t>
      </w:r>
    </w:p>
    <w:p w14:paraId="07ED0639" w14:textId="77777777" w:rsidR="001003D7" w:rsidRDefault="00000000">
      <w:pPr>
        <w:pStyle w:val="ListParagraph"/>
        <w:numPr>
          <w:ilvl w:val="0"/>
          <w:numId w:val="2"/>
        </w:numPr>
        <w:spacing w:after="100"/>
      </w:pPr>
      <w:r>
        <w:rPr>
          <w:color w:val="333333"/>
        </w:rPr>
        <w:lastRenderedPageBreak/>
        <w:t>Task bottleneck files: files touched by &gt;30% of all resolved tasks</w:t>
      </w:r>
    </w:p>
    <w:p w14:paraId="2B147267" w14:textId="77777777" w:rsidR="001003D7" w:rsidRDefault="001003D7">
      <w:pPr>
        <w:spacing w:after="80"/>
      </w:pPr>
    </w:p>
    <w:p w14:paraId="4A75AE03" w14:textId="77777777" w:rsidR="001003D7" w:rsidRDefault="00000000">
      <w:pPr>
        <w:pStyle w:val="Heading3"/>
      </w:pPr>
      <w:r>
        <w:t>P2.4 — Bug Magnet Detection</w:t>
      </w:r>
    </w:p>
    <w:p w14:paraId="1FA185B4" w14:textId="77777777" w:rsidR="001003D7" w:rsidRDefault="00000000">
      <w:pPr>
        <w:pStyle w:val="ListParagraph"/>
        <w:numPr>
          <w:ilvl w:val="0"/>
          <w:numId w:val="2"/>
        </w:numPr>
        <w:spacing w:after="100"/>
      </w:pPr>
      <w:r>
        <w:rPr>
          <w:color w:val="333333"/>
        </w:rPr>
        <w:t>Files changed in the context of bug-fix commits &gt;40% of the time over the analysis window</w:t>
      </w:r>
    </w:p>
    <w:p w14:paraId="1293115A" w14:textId="77777777" w:rsidR="001003D7" w:rsidRDefault="00000000">
      <w:pPr>
        <w:pStyle w:val="ListParagraph"/>
        <w:numPr>
          <w:ilvl w:val="0"/>
          <w:numId w:val="2"/>
        </w:numPr>
        <w:spacing w:after="100"/>
      </w:pPr>
      <w:r>
        <w:rPr>
          <w:color w:val="333333"/>
        </w:rPr>
        <w:t>Recurrence analysis: bug magnets that have been bug magnets across multiple quarters</w:t>
      </w:r>
    </w:p>
    <w:p w14:paraId="2F0D5DB2" w14:textId="77777777" w:rsidR="001003D7" w:rsidRDefault="00000000">
      <w:pPr>
        <w:pStyle w:val="ListParagraph"/>
        <w:numPr>
          <w:ilvl w:val="0"/>
          <w:numId w:val="2"/>
        </w:numPr>
        <w:spacing w:after="100"/>
      </w:pPr>
      <w:r>
        <w:rPr>
          <w:color w:val="333333"/>
        </w:rPr>
        <w:t>Correlation with P1 knowledge risk: bug magnets with single-developer ownership = critical risk</w:t>
      </w:r>
    </w:p>
    <w:p w14:paraId="2ED051C1" w14:textId="77777777" w:rsidR="001003D7" w:rsidRDefault="001003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03D7" w14:paraId="37DB5B16"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08DD15A9" w14:textId="77777777" w:rsidR="001003D7" w:rsidRDefault="00000000">
            <w:r>
              <w:rPr>
                <w:b/>
                <w:bCs/>
                <w:color w:val="FFFFFF"/>
                <w:sz w:val="20"/>
                <w:szCs w:val="20"/>
              </w:rPr>
              <w:t>Input Required</w:t>
            </w:r>
          </w:p>
        </w:tc>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24949EE2" w14:textId="77777777" w:rsidR="001003D7" w:rsidRDefault="00000000">
            <w:r>
              <w:rPr>
                <w:b/>
                <w:bCs/>
                <w:color w:val="FFFFFF"/>
                <w:sz w:val="20"/>
                <w:szCs w:val="20"/>
              </w:rPr>
              <w:t>Output Artifacts</w:t>
            </w:r>
          </w:p>
        </w:tc>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749FF733" w14:textId="77777777" w:rsidR="001003D7" w:rsidRDefault="00000000">
            <w:r>
              <w:rPr>
                <w:b/>
                <w:bCs/>
                <w:color w:val="FFFFFF"/>
                <w:sz w:val="20"/>
                <w:szCs w:val="20"/>
              </w:rPr>
              <w:t>Constraints</w:t>
            </w:r>
          </w:p>
        </w:tc>
      </w:tr>
      <w:tr w:rsidR="001003D7" w14:paraId="5FE1E195"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54222B2" w14:textId="77777777" w:rsidR="001003D7" w:rsidRDefault="00000000">
            <w:pPr>
              <w:pStyle w:val="ListParagraph"/>
              <w:numPr>
                <w:ilvl w:val="0"/>
                <w:numId w:val="2"/>
              </w:numPr>
              <w:spacing w:after="100"/>
            </w:pPr>
            <w:r>
              <w:rPr>
                <w:color w:val="333333"/>
              </w:rPr>
              <w:t>Git log</w:t>
            </w:r>
          </w:p>
          <w:p w14:paraId="053A005A" w14:textId="77777777" w:rsidR="001003D7" w:rsidRDefault="00000000">
            <w:pPr>
              <w:pStyle w:val="ListParagraph"/>
              <w:numPr>
                <w:ilvl w:val="0"/>
                <w:numId w:val="2"/>
              </w:numPr>
              <w:spacing w:after="100"/>
            </w:pPr>
            <w:r>
              <w:rPr>
                <w:color w:val="333333"/>
              </w:rPr>
              <w:t>Jira export (CSV/JSON) — optional but enhances accuracy</w:t>
            </w:r>
          </w:p>
          <w:p w14:paraId="1D2C2F93" w14:textId="77777777" w:rsidR="001003D7" w:rsidRDefault="00000000">
            <w:pPr>
              <w:pStyle w:val="ListParagraph"/>
              <w:numPr>
                <w:ilvl w:val="0"/>
                <w:numId w:val="2"/>
              </w:numPr>
              <w:spacing w:after="100"/>
            </w:pPr>
            <w:r>
              <w:rPr>
                <w:color w:val="333333"/>
              </w:rPr>
              <w:t>Jira fields: issue ID, type, status, creation/resolution dates</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329DAB1" w14:textId="77777777" w:rsidR="001003D7" w:rsidRDefault="00000000">
            <w:pPr>
              <w:pStyle w:val="ListParagraph"/>
              <w:numPr>
                <w:ilvl w:val="0"/>
                <w:numId w:val="2"/>
              </w:numPr>
              <w:spacing w:after="100"/>
            </w:pPr>
            <w:r>
              <w:rPr>
                <w:color w:val="333333"/>
              </w:rPr>
              <w:t>Feature/bug/refactor trend charts</w:t>
            </w:r>
          </w:p>
          <w:p w14:paraId="37B78C4C" w14:textId="77777777" w:rsidR="001003D7" w:rsidRDefault="00000000">
            <w:pPr>
              <w:pStyle w:val="ListParagraph"/>
              <w:numPr>
                <w:ilvl w:val="0"/>
                <w:numId w:val="2"/>
              </w:numPr>
              <w:spacing w:after="100"/>
            </w:pPr>
            <w:r>
              <w:rPr>
                <w:color w:val="333333"/>
              </w:rPr>
              <w:t>Bug magnet file rankings</w:t>
            </w:r>
          </w:p>
          <w:p w14:paraId="178E0AD7" w14:textId="77777777" w:rsidR="001003D7" w:rsidRDefault="00000000">
            <w:pPr>
              <w:pStyle w:val="ListParagraph"/>
              <w:numPr>
                <w:ilvl w:val="0"/>
                <w:numId w:val="2"/>
              </w:numPr>
              <w:spacing w:after="100"/>
            </w:pPr>
            <w:r>
              <w:rPr>
                <w:color w:val="333333"/>
              </w:rPr>
              <w:t>High-impact task list</w:t>
            </w:r>
          </w:p>
          <w:p w14:paraId="3F429BAB" w14:textId="77777777" w:rsidR="001003D7" w:rsidRDefault="00000000">
            <w:pPr>
              <w:pStyle w:val="ListParagraph"/>
              <w:numPr>
                <w:ilvl w:val="0"/>
                <w:numId w:val="2"/>
              </w:numPr>
              <w:spacing w:after="100"/>
            </w:pPr>
            <w:r>
              <w:rPr>
                <w:color w:val="333333"/>
              </w:rPr>
              <w:t>Commit quality scorecard</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95AC67C" w14:textId="77777777" w:rsidR="001003D7" w:rsidRDefault="00000000">
            <w:pPr>
              <w:pStyle w:val="ListParagraph"/>
              <w:numPr>
                <w:ilvl w:val="0"/>
                <w:numId w:val="2"/>
              </w:numPr>
              <w:spacing w:after="100"/>
            </w:pPr>
            <w:r>
              <w:rPr>
                <w:color w:val="333333"/>
              </w:rPr>
              <w:t>Smart commit detection requires consistent Jira ID format in messages</w:t>
            </w:r>
          </w:p>
          <w:p w14:paraId="2A7D7B4F" w14:textId="77777777" w:rsidR="001003D7" w:rsidRDefault="00000000">
            <w:pPr>
              <w:pStyle w:val="ListParagraph"/>
              <w:numPr>
                <w:ilvl w:val="0"/>
                <w:numId w:val="2"/>
              </w:numPr>
              <w:spacing w:after="100"/>
            </w:pPr>
            <w:r>
              <w:rPr>
                <w:color w:val="333333"/>
              </w:rPr>
              <w:t>Bug-fix classification falls back to keyword detection without Jira</w:t>
            </w:r>
          </w:p>
          <w:p w14:paraId="2AF04DB5" w14:textId="77777777" w:rsidR="001003D7" w:rsidRDefault="00000000">
            <w:pPr>
              <w:pStyle w:val="ListParagraph"/>
              <w:numPr>
                <w:ilvl w:val="0"/>
                <w:numId w:val="2"/>
              </w:numPr>
              <w:spacing w:after="100"/>
            </w:pPr>
            <w:r>
              <w:rPr>
                <w:color w:val="333333"/>
              </w:rPr>
              <w:t>Minimum 3 months history for trend analysis</w:t>
            </w:r>
          </w:p>
        </w:tc>
      </w:tr>
    </w:tbl>
    <w:p w14:paraId="7798003F" w14:textId="77777777" w:rsidR="001003D7" w:rsidRDefault="001003D7">
      <w:pPr>
        <w:spacing w:after="160"/>
      </w:pPr>
    </w:p>
    <w:p w14:paraId="1D4E590A" w14:textId="77777777" w:rsidR="001003D7" w:rsidRDefault="00000000">
      <w:pPr>
        <w:pStyle w:val="Heading2"/>
      </w:pPr>
      <w:r>
        <w:t>P4 — Library Dependency Risk Analysis</w:t>
      </w:r>
    </w:p>
    <w:p w14:paraId="61BA9AB0" w14:textId="77777777" w:rsidR="001003D7" w:rsidRDefault="00000000">
      <w:pPr>
        <w:spacing w:after="160"/>
      </w:pPr>
      <w:r>
        <w:rPr>
          <w:color w:val="333333"/>
        </w:rPr>
        <w:t>Assesses the health, currency, security posture, and blast radius of third-party library dependencies. Goes beyond standard dependency scanners by correlating vulnerability severity with actual usage footprint inside the codebase.</w:t>
      </w:r>
    </w:p>
    <w:p w14:paraId="4ECD4BC5" w14:textId="77777777" w:rsidR="001003D7" w:rsidRDefault="001003D7">
      <w:pPr>
        <w:spacing w:after="80"/>
      </w:pPr>
    </w:p>
    <w:p w14:paraId="34E0ABBE" w14:textId="77777777" w:rsidR="001003D7" w:rsidRDefault="00000000">
      <w:pPr>
        <w:pStyle w:val="Heading3"/>
      </w:pPr>
      <w:r>
        <w:t>P4.1 — Dependency Inventory &amp; Coupling Strength</w:t>
      </w:r>
    </w:p>
    <w:p w14:paraId="2A29766F" w14:textId="77777777" w:rsidR="001003D7" w:rsidRDefault="00000000">
      <w:pPr>
        <w:pStyle w:val="ListParagraph"/>
        <w:numPr>
          <w:ilvl w:val="0"/>
          <w:numId w:val="2"/>
        </w:numPr>
        <w:spacing w:after="100"/>
      </w:pPr>
      <w:r>
        <w:rPr>
          <w:color w:val="333333"/>
        </w:rPr>
        <w:t xml:space="preserve">Full dependency tree extraction from package manifests (Maven, Gradle, </w:t>
      </w:r>
      <w:proofErr w:type="spellStart"/>
      <w:r>
        <w:rPr>
          <w:color w:val="333333"/>
        </w:rPr>
        <w:t>npm</w:t>
      </w:r>
      <w:proofErr w:type="spellEnd"/>
      <w:r>
        <w:rPr>
          <w:color w:val="333333"/>
        </w:rPr>
        <w:t>, pip, Cargo)</w:t>
      </w:r>
    </w:p>
    <w:p w14:paraId="13B15512" w14:textId="77777777" w:rsidR="001003D7" w:rsidRDefault="00000000">
      <w:pPr>
        <w:pStyle w:val="ListParagraph"/>
        <w:numPr>
          <w:ilvl w:val="0"/>
          <w:numId w:val="2"/>
        </w:numPr>
        <w:spacing w:after="100"/>
      </w:pPr>
      <w:r>
        <w:rPr>
          <w:color w:val="333333"/>
        </w:rPr>
        <w:t>Coupling strength score per library: number of call sites, import depth, API surface used</w:t>
      </w:r>
    </w:p>
    <w:p w14:paraId="151957BA" w14:textId="77777777" w:rsidR="001003D7" w:rsidRDefault="00000000">
      <w:pPr>
        <w:pStyle w:val="ListParagraph"/>
        <w:numPr>
          <w:ilvl w:val="0"/>
          <w:numId w:val="2"/>
        </w:numPr>
        <w:spacing w:after="100"/>
      </w:pPr>
      <w:r>
        <w:rPr>
          <w:color w:val="333333"/>
        </w:rPr>
        <w:t>Library lock-in risk: libraries with &gt;200 call sites classified as 'high-migration-cost'</w:t>
      </w:r>
    </w:p>
    <w:p w14:paraId="0847394A" w14:textId="77777777" w:rsidR="001003D7" w:rsidRDefault="00000000">
      <w:pPr>
        <w:pStyle w:val="ListParagraph"/>
        <w:numPr>
          <w:ilvl w:val="0"/>
          <w:numId w:val="2"/>
        </w:numPr>
        <w:spacing w:after="100"/>
      </w:pPr>
      <w:r>
        <w:rPr>
          <w:color w:val="333333"/>
        </w:rPr>
        <w:t>Redundant/conflicting library detection: multiple libraries serving the same function</w:t>
      </w:r>
    </w:p>
    <w:p w14:paraId="2F6D80A2" w14:textId="77777777" w:rsidR="001003D7" w:rsidRDefault="001003D7">
      <w:pPr>
        <w:spacing w:after="80"/>
      </w:pPr>
    </w:p>
    <w:p w14:paraId="16EC9BE6" w14:textId="77777777" w:rsidR="001003D7" w:rsidRDefault="00000000">
      <w:pPr>
        <w:pStyle w:val="Heading3"/>
      </w:pPr>
      <w:r>
        <w:t>P4.2 — Version Currency &amp; Technology Actuality</w:t>
      </w:r>
    </w:p>
    <w:p w14:paraId="0E258041" w14:textId="77777777" w:rsidR="001003D7" w:rsidRDefault="00000000">
      <w:pPr>
        <w:pStyle w:val="ListParagraph"/>
        <w:numPr>
          <w:ilvl w:val="0"/>
          <w:numId w:val="2"/>
        </w:numPr>
        <w:spacing w:after="100"/>
      </w:pPr>
      <w:r>
        <w:rPr>
          <w:color w:val="333333"/>
        </w:rPr>
        <w:t>Current version vs. latest stable version delta per library</w:t>
      </w:r>
    </w:p>
    <w:p w14:paraId="4FB5EBD8" w14:textId="77777777" w:rsidR="001003D7" w:rsidRDefault="00000000">
      <w:pPr>
        <w:pStyle w:val="ListParagraph"/>
        <w:numPr>
          <w:ilvl w:val="0"/>
          <w:numId w:val="2"/>
        </w:numPr>
        <w:spacing w:after="100"/>
      </w:pPr>
      <w:r>
        <w:rPr>
          <w:color w:val="333333"/>
        </w:rPr>
        <w:t>End-of-life detection: libraries with no upstream releases in &gt;24 months</w:t>
      </w:r>
    </w:p>
    <w:p w14:paraId="11259A15" w14:textId="77777777" w:rsidR="001003D7" w:rsidRDefault="00000000">
      <w:pPr>
        <w:pStyle w:val="ListParagraph"/>
        <w:numPr>
          <w:ilvl w:val="0"/>
          <w:numId w:val="2"/>
        </w:numPr>
        <w:spacing w:after="100"/>
      </w:pPr>
      <w:r>
        <w:rPr>
          <w:color w:val="333333"/>
        </w:rPr>
        <w:lastRenderedPageBreak/>
        <w:t>Technology stack actuality score: overall modernity rating accounting for language runtime, framework, and library versions</w:t>
      </w:r>
    </w:p>
    <w:p w14:paraId="6A94DE95" w14:textId="77777777" w:rsidR="001003D7" w:rsidRDefault="00000000">
      <w:pPr>
        <w:pStyle w:val="ListParagraph"/>
        <w:numPr>
          <w:ilvl w:val="0"/>
          <w:numId w:val="2"/>
        </w:numPr>
        <w:spacing w:after="100"/>
      </w:pPr>
      <w:r>
        <w:rPr>
          <w:color w:val="333333"/>
        </w:rPr>
        <w:t>Upgrade path analysis: cost estimate (in file-change scope) to upgrade each outdated library</w:t>
      </w:r>
    </w:p>
    <w:p w14:paraId="6C2BFADA" w14:textId="77777777" w:rsidR="001003D7" w:rsidRDefault="001003D7">
      <w:pPr>
        <w:spacing w:after="80"/>
      </w:pPr>
    </w:p>
    <w:p w14:paraId="6E437FA5" w14:textId="77777777" w:rsidR="001003D7" w:rsidRDefault="00000000">
      <w:pPr>
        <w:pStyle w:val="Heading3"/>
      </w:pPr>
      <w:r>
        <w:t>P4.3 — CVE Vulnerability Correlation</w:t>
      </w:r>
    </w:p>
    <w:p w14:paraId="2E84BFEC" w14:textId="77777777" w:rsidR="001003D7" w:rsidRDefault="00000000">
      <w:pPr>
        <w:pStyle w:val="ListParagraph"/>
        <w:numPr>
          <w:ilvl w:val="0"/>
          <w:numId w:val="2"/>
        </w:numPr>
        <w:spacing w:after="100"/>
      </w:pPr>
      <w:r>
        <w:rPr>
          <w:color w:val="333333"/>
        </w:rPr>
        <w:t>CVE database scan per library version (NIST NVD API integration)</w:t>
      </w:r>
    </w:p>
    <w:p w14:paraId="35C398A0" w14:textId="77777777" w:rsidR="001003D7" w:rsidRDefault="00000000">
      <w:pPr>
        <w:pStyle w:val="ListParagraph"/>
        <w:numPr>
          <w:ilvl w:val="0"/>
          <w:numId w:val="2"/>
        </w:numPr>
        <w:spacing w:after="100"/>
      </w:pPr>
      <w:r>
        <w:rPr>
          <w:color w:val="333333"/>
        </w:rPr>
        <w:t>Severity-weighted vulnerability score: CVSS score × coupling strength = exploitability-adjusted risk</w:t>
      </w:r>
    </w:p>
    <w:p w14:paraId="2BC30E70" w14:textId="77777777" w:rsidR="001003D7" w:rsidRDefault="00000000">
      <w:pPr>
        <w:pStyle w:val="ListParagraph"/>
        <w:numPr>
          <w:ilvl w:val="0"/>
          <w:numId w:val="2"/>
        </w:numPr>
        <w:spacing w:after="100"/>
      </w:pPr>
      <w:r>
        <w:rPr>
          <w:color w:val="333333"/>
        </w:rPr>
        <w:t>Unique insight: a library with CVSS 7.5 but only 2 call sites may be lower priority than a CVSS 5.0 library with 400 call sites</w:t>
      </w:r>
    </w:p>
    <w:p w14:paraId="750DB022" w14:textId="77777777" w:rsidR="001003D7" w:rsidRDefault="00000000">
      <w:pPr>
        <w:pStyle w:val="ListParagraph"/>
        <w:numPr>
          <w:ilvl w:val="0"/>
          <w:numId w:val="2"/>
        </w:numPr>
        <w:spacing w:after="100"/>
      </w:pPr>
      <w:r>
        <w:rPr>
          <w:color w:val="333333"/>
        </w:rPr>
        <w:t>Remediation path: upgrade-to-fix vs. replace recommendations with estimated effort</w:t>
      </w:r>
    </w:p>
    <w:p w14:paraId="292AF333" w14:textId="77777777" w:rsidR="001003D7" w:rsidRDefault="001003D7">
      <w:pPr>
        <w:spacing w:after="80"/>
      </w:pPr>
    </w:p>
    <w:p w14:paraId="6FC0C643" w14:textId="77777777" w:rsidR="001003D7" w:rsidRDefault="00000000">
      <w:pPr>
        <w:pStyle w:val="Heading3"/>
      </w:pPr>
      <w:r>
        <w:t>P4.4 — OSS Community Health Assessment</w:t>
      </w:r>
    </w:p>
    <w:p w14:paraId="5182F745" w14:textId="77777777" w:rsidR="001003D7" w:rsidRDefault="00000000">
      <w:pPr>
        <w:pStyle w:val="ListParagraph"/>
        <w:numPr>
          <w:ilvl w:val="0"/>
          <w:numId w:val="2"/>
        </w:numPr>
        <w:spacing w:after="100"/>
      </w:pPr>
      <w:r>
        <w:rPr>
          <w:color w:val="333333"/>
        </w:rPr>
        <w:t>GitHub activity signals for each OSS dependency: last commit, issue response time, contributor count</w:t>
      </w:r>
    </w:p>
    <w:p w14:paraId="2854E085" w14:textId="77777777" w:rsidR="001003D7" w:rsidRDefault="00000000">
      <w:pPr>
        <w:pStyle w:val="ListParagraph"/>
        <w:numPr>
          <w:ilvl w:val="0"/>
          <w:numId w:val="2"/>
        </w:numPr>
        <w:spacing w:after="100"/>
      </w:pPr>
      <w:r>
        <w:rPr>
          <w:color w:val="333333"/>
        </w:rPr>
        <w:t>Abandoned library detection: OSS projects with &lt;5 contributors and no commits in 12 months</w:t>
      </w:r>
    </w:p>
    <w:p w14:paraId="5B36089C" w14:textId="77777777" w:rsidR="001003D7" w:rsidRDefault="00000000">
      <w:pPr>
        <w:pStyle w:val="ListParagraph"/>
        <w:numPr>
          <w:ilvl w:val="0"/>
          <w:numId w:val="2"/>
        </w:numPr>
        <w:spacing w:after="100"/>
      </w:pPr>
      <w:r>
        <w:rPr>
          <w:color w:val="333333"/>
        </w:rPr>
        <w:t>License risk inventory: GPL/AGPL contamination detection in commercial codebases</w:t>
      </w:r>
    </w:p>
    <w:p w14:paraId="42F52EA6" w14:textId="77777777" w:rsidR="001003D7" w:rsidRDefault="001003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003D7" w14:paraId="77007A92"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530B784F" w14:textId="77777777" w:rsidR="001003D7" w:rsidRDefault="00000000">
            <w:r>
              <w:rPr>
                <w:b/>
                <w:bCs/>
                <w:color w:val="FFFFFF"/>
                <w:sz w:val="20"/>
                <w:szCs w:val="20"/>
              </w:rPr>
              <w:t>Input Required</w:t>
            </w:r>
          </w:p>
        </w:tc>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7A135F03" w14:textId="77777777" w:rsidR="001003D7" w:rsidRDefault="00000000">
            <w:r>
              <w:rPr>
                <w:b/>
                <w:bCs/>
                <w:color w:val="FFFFFF"/>
                <w:sz w:val="20"/>
                <w:szCs w:val="20"/>
              </w:rPr>
              <w:t>Output Artifacts</w:t>
            </w:r>
          </w:p>
        </w:tc>
        <w:tc>
          <w:tcPr>
            <w:tcW w:w="312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54310102" w14:textId="77777777" w:rsidR="001003D7" w:rsidRDefault="00000000">
            <w:r>
              <w:rPr>
                <w:b/>
                <w:bCs/>
                <w:color w:val="FFFFFF"/>
                <w:sz w:val="20"/>
                <w:szCs w:val="20"/>
              </w:rPr>
              <w:t>Constraints</w:t>
            </w:r>
          </w:p>
        </w:tc>
      </w:tr>
      <w:tr w:rsidR="001003D7" w14:paraId="4AE55F08" w14:textId="77777777">
        <w:tblPrEx>
          <w:tblCellMar>
            <w:top w:w="0" w:type="dxa"/>
            <w:bottom w:w="0" w:type="dxa"/>
          </w:tblCellMar>
        </w:tblPrEx>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86B32DD" w14:textId="77777777" w:rsidR="001003D7" w:rsidRDefault="00000000">
            <w:pPr>
              <w:pStyle w:val="ListParagraph"/>
              <w:numPr>
                <w:ilvl w:val="0"/>
                <w:numId w:val="2"/>
              </w:numPr>
              <w:spacing w:after="100"/>
            </w:pPr>
            <w:r>
              <w:rPr>
                <w:color w:val="333333"/>
              </w:rPr>
              <w:t>Source code (include/import analysis)</w:t>
            </w:r>
          </w:p>
          <w:p w14:paraId="738B43FD" w14:textId="77777777" w:rsidR="001003D7" w:rsidRDefault="00000000">
            <w:pPr>
              <w:pStyle w:val="ListParagraph"/>
              <w:numPr>
                <w:ilvl w:val="0"/>
                <w:numId w:val="2"/>
              </w:numPr>
              <w:spacing w:after="100"/>
            </w:pPr>
            <w:r>
              <w:rPr>
                <w:color w:val="333333"/>
              </w:rPr>
              <w:t xml:space="preserve">Build manifests: pom.xml, </w:t>
            </w:r>
            <w:proofErr w:type="spellStart"/>
            <w:proofErr w:type="gramStart"/>
            <w:r>
              <w:rPr>
                <w:color w:val="333333"/>
              </w:rPr>
              <w:t>package.json</w:t>
            </w:r>
            <w:proofErr w:type="spellEnd"/>
            <w:proofErr w:type="gramEnd"/>
            <w:r>
              <w:rPr>
                <w:color w:val="333333"/>
              </w:rPr>
              <w:t xml:space="preserve">, requirements.txt, </w:t>
            </w:r>
            <w:proofErr w:type="spellStart"/>
            <w:r>
              <w:rPr>
                <w:color w:val="333333"/>
              </w:rPr>
              <w:t>Cargo.toml</w:t>
            </w:r>
            <w:proofErr w:type="spellEnd"/>
          </w:p>
          <w:p w14:paraId="40BC3CD8" w14:textId="77777777" w:rsidR="001003D7" w:rsidRDefault="00000000">
            <w:pPr>
              <w:pStyle w:val="ListParagraph"/>
              <w:numPr>
                <w:ilvl w:val="0"/>
                <w:numId w:val="2"/>
              </w:numPr>
              <w:spacing w:after="100"/>
            </w:pPr>
            <w:r>
              <w:rPr>
                <w:color w:val="333333"/>
              </w:rPr>
              <w:t>GitHub API access for OSS health</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076EEBB" w14:textId="77777777" w:rsidR="001003D7" w:rsidRDefault="00000000">
            <w:pPr>
              <w:pStyle w:val="ListParagraph"/>
              <w:numPr>
                <w:ilvl w:val="0"/>
                <w:numId w:val="2"/>
              </w:numPr>
              <w:spacing w:after="100"/>
            </w:pPr>
            <w:r>
              <w:rPr>
                <w:color w:val="333333"/>
              </w:rPr>
              <w:t>Dependency risk matrix</w:t>
            </w:r>
          </w:p>
          <w:p w14:paraId="3DB1419E" w14:textId="77777777" w:rsidR="001003D7" w:rsidRDefault="00000000">
            <w:pPr>
              <w:pStyle w:val="ListParagraph"/>
              <w:numPr>
                <w:ilvl w:val="0"/>
                <w:numId w:val="2"/>
              </w:numPr>
              <w:spacing w:after="100"/>
            </w:pPr>
            <w:r>
              <w:rPr>
                <w:color w:val="333333"/>
              </w:rPr>
              <w:t>CVE impact report with coupling-adjusted severity</w:t>
            </w:r>
          </w:p>
          <w:p w14:paraId="542F2164" w14:textId="77777777" w:rsidR="001003D7" w:rsidRDefault="00000000">
            <w:pPr>
              <w:pStyle w:val="ListParagraph"/>
              <w:numPr>
                <w:ilvl w:val="0"/>
                <w:numId w:val="2"/>
              </w:numPr>
              <w:spacing w:after="100"/>
            </w:pPr>
            <w:r>
              <w:rPr>
                <w:color w:val="333333"/>
              </w:rPr>
              <w:t>Library upgrade prioritisation list</w:t>
            </w:r>
          </w:p>
          <w:p w14:paraId="2F20CEBF" w14:textId="77777777" w:rsidR="001003D7" w:rsidRDefault="00000000">
            <w:pPr>
              <w:pStyle w:val="ListParagraph"/>
              <w:numPr>
                <w:ilvl w:val="0"/>
                <w:numId w:val="2"/>
              </w:numPr>
              <w:spacing w:after="100"/>
            </w:pPr>
            <w:r>
              <w:rPr>
                <w:color w:val="333333"/>
              </w:rPr>
              <w:t>License risk inventory</w:t>
            </w:r>
          </w:p>
        </w:tc>
        <w:tc>
          <w:tcPr>
            <w:tcW w:w="312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8A851ED" w14:textId="77777777" w:rsidR="001003D7" w:rsidRDefault="00000000">
            <w:pPr>
              <w:pStyle w:val="ListParagraph"/>
              <w:numPr>
                <w:ilvl w:val="0"/>
                <w:numId w:val="2"/>
              </w:numPr>
              <w:spacing w:after="100"/>
            </w:pPr>
            <w:r>
              <w:rPr>
                <w:color w:val="333333"/>
              </w:rPr>
              <w:t>CVE lookup requires internet access to NIST NVD API</w:t>
            </w:r>
          </w:p>
          <w:p w14:paraId="0C5BB117" w14:textId="77777777" w:rsidR="001003D7" w:rsidRDefault="00000000">
            <w:pPr>
              <w:pStyle w:val="ListParagraph"/>
              <w:numPr>
                <w:ilvl w:val="0"/>
                <w:numId w:val="2"/>
              </w:numPr>
              <w:spacing w:after="100"/>
            </w:pPr>
            <w:r>
              <w:rPr>
                <w:color w:val="333333"/>
              </w:rPr>
              <w:t>Coupling strength analysis requires source code, not just manifest</w:t>
            </w:r>
          </w:p>
          <w:p w14:paraId="34A5777A" w14:textId="77777777" w:rsidR="001003D7" w:rsidRDefault="00000000">
            <w:pPr>
              <w:pStyle w:val="ListParagraph"/>
              <w:numPr>
                <w:ilvl w:val="0"/>
                <w:numId w:val="2"/>
              </w:numPr>
              <w:spacing w:after="100"/>
            </w:pPr>
            <w:r>
              <w:rPr>
                <w:color w:val="333333"/>
              </w:rPr>
              <w:t>Language support: Java, JS/TS, Python, Rust (MVP); C#, Go in v2</w:t>
            </w:r>
          </w:p>
        </w:tc>
      </w:tr>
    </w:tbl>
    <w:p w14:paraId="5C7B9C55" w14:textId="77777777" w:rsidR="001003D7" w:rsidRDefault="001003D7">
      <w:pPr>
        <w:spacing w:after="160"/>
      </w:pPr>
    </w:p>
    <w:p w14:paraId="0D294E56" w14:textId="77777777" w:rsidR="001003D7" w:rsidRDefault="00000000">
      <w:pPr>
        <w:pStyle w:val="Heading2"/>
      </w:pPr>
      <w:r>
        <w:t>P6 — Integrated Risk &amp; Quality Model</w:t>
      </w:r>
    </w:p>
    <w:p w14:paraId="04AEEA79" w14:textId="77777777" w:rsidR="001003D7" w:rsidRDefault="00000000">
      <w:pPr>
        <w:spacing w:after="160"/>
      </w:pPr>
      <w:r>
        <w:rPr>
          <w:color w:val="333333"/>
        </w:rPr>
        <w:t>The flagship output package. Aggregates findings from P1, P2, P4 (and optionally P3 and P5) into a unified risk model with 75+ indicators across 15 quality dimensions, scored on a 1–10 severity scale. This is the executive-ready, decision-driving report.</w:t>
      </w:r>
    </w:p>
    <w:p w14:paraId="4565E465" w14:textId="77777777" w:rsidR="001003D7" w:rsidRDefault="001003D7">
      <w:pPr>
        <w:spacing w:after="80"/>
      </w:pPr>
    </w:p>
    <w:p w14:paraId="70F7D89F" w14:textId="77777777" w:rsidR="001003D7" w:rsidRDefault="00000000">
      <w:pPr>
        <w:pStyle w:val="Heading3"/>
      </w:pPr>
      <w:r>
        <w:lastRenderedPageBreak/>
        <w:t>P6.1 — Quality Dimensions (15 Aspects)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
        <w:gridCol w:w="1940"/>
        <w:gridCol w:w="403"/>
        <w:gridCol w:w="1883"/>
        <w:gridCol w:w="525"/>
        <w:gridCol w:w="1831"/>
        <w:gridCol w:w="525"/>
        <w:gridCol w:w="1850"/>
      </w:tblGrid>
      <w:tr w:rsidR="001003D7" w14:paraId="50B6446D" w14:textId="77777777">
        <w:tblPrEx>
          <w:tblCellMar>
            <w:top w:w="0" w:type="dxa"/>
            <w:bottom w:w="0" w:type="dxa"/>
          </w:tblCellMar>
        </w:tblPrEx>
        <w:tc>
          <w:tcPr>
            <w:tcW w:w="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F3E351C" w14:textId="77777777" w:rsidR="001003D7" w:rsidRDefault="00000000">
            <w:r>
              <w:rPr>
                <w:b/>
                <w:bCs/>
                <w:color w:val="FFFFFF"/>
                <w:sz w:val="20"/>
                <w:szCs w:val="20"/>
              </w:rPr>
              <w:t>#</w:t>
            </w:r>
          </w:p>
        </w:tc>
        <w:tc>
          <w:tcPr>
            <w:tcW w:w="2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0885BFF" w14:textId="77777777" w:rsidR="001003D7" w:rsidRDefault="00000000">
            <w:r>
              <w:rPr>
                <w:b/>
                <w:bCs/>
                <w:color w:val="FFFFFF"/>
                <w:sz w:val="20"/>
                <w:szCs w:val="20"/>
              </w:rPr>
              <w:t>Dimension</w:t>
            </w:r>
          </w:p>
        </w:tc>
        <w:tc>
          <w:tcPr>
            <w:tcW w:w="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A3E23F9" w14:textId="77777777" w:rsidR="001003D7" w:rsidRDefault="00000000">
            <w:r>
              <w:rPr>
                <w:b/>
                <w:bCs/>
                <w:color w:val="FFFFFF"/>
                <w:sz w:val="20"/>
                <w:szCs w:val="20"/>
              </w:rPr>
              <w:t>#</w:t>
            </w:r>
          </w:p>
        </w:tc>
        <w:tc>
          <w:tcPr>
            <w:tcW w:w="2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CF6D53B" w14:textId="77777777" w:rsidR="001003D7" w:rsidRDefault="00000000">
            <w:r>
              <w:rPr>
                <w:b/>
                <w:bCs/>
                <w:color w:val="FFFFFF"/>
                <w:sz w:val="20"/>
                <w:szCs w:val="20"/>
              </w:rPr>
              <w:t>Dimension</w:t>
            </w:r>
          </w:p>
        </w:tc>
        <w:tc>
          <w:tcPr>
            <w:tcW w:w="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345F271B" w14:textId="77777777" w:rsidR="001003D7" w:rsidRDefault="00000000">
            <w:r>
              <w:rPr>
                <w:b/>
                <w:bCs/>
                <w:color w:val="FFFFFF"/>
                <w:sz w:val="20"/>
                <w:szCs w:val="20"/>
              </w:rPr>
              <w:t>#</w:t>
            </w:r>
          </w:p>
        </w:tc>
        <w:tc>
          <w:tcPr>
            <w:tcW w:w="2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16BF526" w14:textId="77777777" w:rsidR="001003D7" w:rsidRDefault="00000000">
            <w:r>
              <w:rPr>
                <w:b/>
                <w:bCs/>
                <w:color w:val="FFFFFF"/>
                <w:sz w:val="20"/>
                <w:szCs w:val="20"/>
              </w:rPr>
              <w:t>Dimension</w:t>
            </w:r>
          </w:p>
        </w:tc>
        <w:tc>
          <w:tcPr>
            <w:tcW w:w="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5A89170" w14:textId="77777777" w:rsidR="001003D7" w:rsidRDefault="00000000">
            <w:r>
              <w:rPr>
                <w:b/>
                <w:bCs/>
                <w:color w:val="FFFFFF"/>
                <w:sz w:val="20"/>
                <w:szCs w:val="20"/>
              </w:rPr>
              <w:t>#</w:t>
            </w:r>
          </w:p>
        </w:tc>
        <w:tc>
          <w:tcPr>
            <w:tcW w:w="216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0EE05F57" w14:textId="77777777" w:rsidR="001003D7" w:rsidRDefault="00000000">
            <w:r>
              <w:rPr>
                <w:b/>
                <w:bCs/>
                <w:color w:val="FFFFFF"/>
                <w:sz w:val="20"/>
                <w:szCs w:val="20"/>
              </w:rPr>
              <w:t>Dimension</w:t>
            </w:r>
          </w:p>
        </w:tc>
      </w:tr>
      <w:tr w:rsidR="001003D7" w14:paraId="2E166D91" w14:textId="77777777">
        <w:tblPrEx>
          <w:tblCellMar>
            <w:top w:w="0" w:type="dxa"/>
            <w:bottom w:w="0" w:type="dxa"/>
          </w:tblCellMar>
        </w:tblPrEx>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B6BEFCC" w14:textId="77777777" w:rsidR="001003D7" w:rsidRDefault="00000000">
            <w:pPr>
              <w:spacing w:after="160"/>
            </w:pPr>
            <w:r>
              <w:rPr>
                <w:color w:val="333333"/>
              </w:rPr>
              <w:t>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6DB5C04" w14:textId="77777777" w:rsidR="001003D7" w:rsidRDefault="00000000">
            <w:pPr>
              <w:spacing w:after="160"/>
            </w:pPr>
            <w:r>
              <w:rPr>
                <w:color w:val="333333"/>
              </w:rPr>
              <w:t>Code Complexity</w:t>
            </w:r>
          </w:p>
        </w:tc>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8660FD8" w14:textId="77777777" w:rsidR="001003D7" w:rsidRDefault="00000000">
            <w:pPr>
              <w:spacing w:after="160"/>
            </w:pPr>
            <w:r>
              <w:rPr>
                <w:color w:val="333333"/>
              </w:rPr>
              <w:t>5</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E7ABE30" w14:textId="77777777" w:rsidR="001003D7" w:rsidRDefault="00000000">
            <w:pPr>
              <w:spacing w:after="160"/>
            </w:pPr>
            <w:r>
              <w:rPr>
                <w:color w:val="333333"/>
              </w:rPr>
              <w:t>Code Instability</w:t>
            </w:r>
          </w:p>
        </w:tc>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5DF26C8" w14:textId="77777777" w:rsidR="001003D7" w:rsidRDefault="00000000">
            <w:pPr>
              <w:spacing w:after="160"/>
            </w:pPr>
            <w:r>
              <w:rPr>
                <w:color w:val="333333"/>
              </w:rPr>
              <w:t>9</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CDF9D58" w14:textId="77777777" w:rsidR="001003D7" w:rsidRDefault="00000000">
            <w:pPr>
              <w:spacing w:after="160"/>
            </w:pPr>
            <w:r>
              <w:rPr>
                <w:color w:val="333333"/>
              </w:rPr>
              <w:t>Library Risk</w:t>
            </w:r>
          </w:p>
        </w:tc>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9A43F3E" w14:textId="77777777" w:rsidR="001003D7" w:rsidRDefault="00000000">
            <w:pPr>
              <w:spacing w:after="160"/>
            </w:pPr>
            <w:r>
              <w:rPr>
                <w:color w:val="333333"/>
              </w:rPr>
              <w:t>13</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1AF42F" w14:textId="77777777" w:rsidR="001003D7" w:rsidRDefault="00000000">
            <w:pPr>
              <w:spacing w:after="160"/>
            </w:pPr>
            <w:r>
              <w:rPr>
                <w:color w:val="333333"/>
              </w:rPr>
              <w:t>Architectural Coupling</w:t>
            </w:r>
          </w:p>
        </w:tc>
      </w:tr>
      <w:tr w:rsidR="001003D7" w14:paraId="28D74426" w14:textId="77777777">
        <w:tblPrEx>
          <w:tblCellMar>
            <w:top w:w="0" w:type="dxa"/>
            <w:bottom w:w="0" w:type="dxa"/>
          </w:tblCellMar>
        </w:tblPrEx>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D7619E3" w14:textId="77777777" w:rsidR="001003D7" w:rsidRDefault="00000000">
            <w:pPr>
              <w:spacing w:after="160"/>
            </w:pPr>
            <w:r>
              <w:rPr>
                <w:color w:val="333333"/>
              </w:rPr>
              <w:t>2</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6CBD483" w14:textId="77777777" w:rsidR="001003D7" w:rsidRDefault="00000000">
            <w:pPr>
              <w:spacing w:after="160"/>
            </w:pPr>
            <w:r>
              <w:rPr>
                <w:color w:val="333333"/>
              </w:rPr>
              <w:t>Code Duplication</w:t>
            </w:r>
          </w:p>
        </w:tc>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4A45E28" w14:textId="77777777" w:rsidR="001003D7" w:rsidRDefault="00000000">
            <w:pPr>
              <w:spacing w:after="160"/>
            </w:pPr>
            <w:r>
              <w:rPr>
                <w:color w:val="333333"/>
              </w:rPr>
              <w:t>6</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0BD2A0D" w14:textId="77777777" w:rsidR="001003D7" w:rsidRDefault="00000000">
            <w:pPr>
              <w:spacing w:after="160"/>
            </w:pPr>
            <w:r>
              <w:rPr>
                <w:color w:val="333333"/>
              </w:rPr>
              <w:t>Team Knowledge</w:t>
            </w:r>
          </w:p>
        </w:tc>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40328EF" w14:textId="77777777" w:rsidR="001003D7" w:rsidRDefault="00000000">
            <w:pPr>
              <w:spacing w:after="160"/>
            </w:pPr>
            <w:r>
              <w:rPr>
                <w:color w:val="333333"/>
              </w:rPr>
              <w:t>10</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8464E77" w14:textId="77777777" w:rsidR="001003D7" w:rsidRDefault="00000000">
            <w:pPr>
              <w:spacing w:after="160"/>
            </w:pPr>
            <w:r>
              <w:rPr>
                <w:color w:val="333333"/>
              </w:rPr>
              <w:t>Security Posture</w:t>
            </w:r>
          </w:p>
        </w:tc>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C3CE573" w14:textId="77777777" w:rsidR="001003D7" w:rsidRDefault="00000000">
            <w:pPr>
              <w:spacing w:after="160"/>
            </w:pPr>
            <w:r>
              <w:rPr>
                <w:color w:val="333333"/>
              </w:rPr>
              <w:t>14</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73B4BCA" w14:textId="77777777" w:rsidR="001003D7" w:rsidRDefault="00000000">
            <w:pPr>
              <w:spacing w:after="160"/>
            </w:pPr>
            <w:r>
              <w:rPr>
                <w:color w:val="333333"/>
              </w:rPr>
              <w:t>Testability</w:t>
            </w:r>
          </w:p>
        </w:tc>
      </w:tr>
      <w:tr w:rsidR="001003D7" w14:paraId="16E8A2F5" w14:textId="77777777">
        <w:tblPrEx>
          <w:tblCellMar>
            <w:top w:w="0" w:type="dxa"/>
            <w:bottom w:w="0" w:type="dxa"/>
          </w:tblCellMar>
        </w:tblPrEx>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55E2F62" w14:textId="77777777" w:rsidR="001003D7" w:rsidRDefault="00000000">
            <w:pPr>
              <w:spacing w:after="160"/>
            </w:pPr>
            <w:r>
              <w:rPr>
                <w:color w:val="333333"/>
              </w:rPr>
              <w:t>3</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94CAAAD" w14:textId="77777777" w:rsidR="001003D7" w:rsidRDefault="00000000">
            <w:pPr>
              <w:spacing w:after="160"/>
            </w:pPr>
            <w:r>
              <w:rPr>
                <w:color w:val="333333"/>
              </w:rPr>
              <w:t>Bug Concentration</w:t>
            </w:r>
          </w:p>
        </w:tc>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D3C9427" w14:textId="77777777" w:rsidR="001003D7" w:rsidRDefault="00000000">
            <w:pPr>
              <w:spacing w:after="160"/>
            </w:pPr>
            <w:r>
              <w:rPr>
                <w:color w:val="333333"/>
              </w:rPr>
              <w:t>7</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80C65D2" w14:textId="77777777" w:rsidR="001003D7" w:rsidRDefault="00000000">
            <w:pPr>
              <w:spacing w:after="160"/>
            </w:pPr>
            <w:r>
              <w:rPr>
                <w:color w:val="333333"/>
              </w:rPr>
              <w:t>Coordination Risk</w:t>
            </w:r>
          </w:p>
        </w:tc>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EAB1855" w14:textId="77777777" w:rsidR="001003D7" w:rsidRDefault="00000000">
            <w:pPr>
              <w:spacing w:after="160"/>
            </w:pPr>
            <w:r>
              <w:rPr>
                <w:color w:val="333333"/>
              </w:rPr>
              <w:t>11</w:t>
            </w:r>
          </w:p>
        </w:tc>
        <w:tc>
          <w:tcPr>
            <w:tcW w:w="2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4D15610" w14:textId="77777777" w:rsidR="001003D7" w:rsidRDefault="00000000">
            <w:pPr>
              <w:spacing w:after="160"/>
            </w:pPr>
            <w:r>
              <w:rPr>
                <w:color w:val="333333"/>
              </w:rPr>
              <w:t>Technology Actuality</w:t>
            </w:r>
          </w:p>
        </w:tc>
        <w:tc>
          <w:tcPr>
            <w:tcW w:w="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DDF6DEA" w14:textId="77777777" w:rsidR="001003D7" w:rsidRDefault="00000000">
            <w:pPr>
              <w:spacing w:after="160"/>
            </w:pPr>
            <w:r>
              <w:rPr>
                <w:color w:val="333333"/>
              </w:rPr>
              <w:t>15</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F889C7F" w14:textId="77777777" w:rsidR="001003D7" w:rsidRDefault="00000000">
            <w:pPr>
              <w:spacing w:after="160"/>
            </w:pPr>
            <w:r>
              <w:rPr>
                <w:color w:val="333333"/>
              </w:rPr>
              <w:t>Traceability</w:t>
            </w:r>
          </w:p>
        </w:tc>
      </w:tr>
      <w:tr w:rsidR="001003D7" w14:paraId="1B5F29D1" w14:textId="77777777">
        <w:tblPrEx>
          <w:tblCellMar>
            <w:top w:w="0" w:type="dxa"/>
            <w:bottom w:w="0" w:type="dxa"/>
          </w:tblCellMar>
        </w:tblPrEx>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5C05D47" w14:textId="77777777" w:rsidR="001003D7" w:rsidRDefault="00000000">
            <w:pPr>
              <w:spacing w:after="160"/>
            </w:pPr>
            <w:r>
              <w:rPr>
                <w:color w:val="333333"/>
              </w:rPr>
              <w:t>4</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FC7698C" w14:textId="77777777" w:rsidR="001003D7" w:rsidRDefault="00000000">
            <w:pPr>
              <w:spacing w:after="160"/>
            </w:pPr>
            <w:r>
              <w:rPr>
                <w:color w:val="333333"/>
              </w:rPr>
              <w:t>Commit Quality</w:t>
            </w:r>
          </w:p>
        </w:tc>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0290A55" w14:textId="77777777" w:rsidR="001003D7" w:rsidRDefault="00000000">
            <w:pPr>
              <w:spacing w:after="160"/>
            </w:pPr>
            <w:r>
              <w:rPr>
                <w:color w:val="333333"/>
              </w:rPr>
              <w:t>8</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17E3D10" w14:textId="77777777" w:rsidR="001003D7" w:rsidRDefault="00000000">
            <w:pPr>
              <w:spacing w:after="160"/>
            </w:pPr>
            <w:r>
              <w:rPr>
                <w:color w:val="333333"/>
              </w:rPr>
              <w:t>Dependency Coupling</w:t>
            </w:r>
          </w:p>
        </w:tc>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2F97503" w14:textId="77777777" w:rsidR="001003D7" w:rsidRDefault="00000000">
            <w:pPr>
              <w:spacing w:after="160"/>
            </w:pPr>
            <w:r>
              <w:rPr>
                <w:color w:val="333333"/>
              </w:rPr>
              <w:t>12</w:t>
            </w:r>
          </w:p>
        </w:tc>
        <w:tc>
          <w:tcPr>
            <w:tcW w:w="2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70AEB00" w14:textId="77777777" w:rsidR="001003D7" w:rsidRDefault="00000000">
            <w:pPr>
              <w:spacing w:after="160"/>
            </w:pPr>
            <w:r>
              <w:rPr>
                <w:color w:val="333333"/>
              </w:rPr>
              <w:t>Refactoring Debt</w:t>
            </w:r>
          </w:p>
        </w:tc>
        <w:tc>
          <w:tcPr>
            <w:tcW w:w="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8E64308" w14:textId="77777777" w:rsidR="001003D7" w:rsidRDefault="001003D7">
            <w:pPr>
              <w:spacing w:after="160"/>
            </w:pP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4A65031" w14:textId="77777777" w:rsidR="001003D7" w:rsidRDefault="001003D7">
            <w:pPr>
              <w:spacing w:after="160"/>
            </w:pPr>
          </w:p>
        </w:tc>
      </w:tr>
    </w:tbl>
    <w:p w14:paraId="2CD3EB61" w14:textId="77777777" w:rsidR="001003D7" w:rsidRDefault="001003D7">
      <w:pPr>
        <w:spacing w:after="80"/>
      </w:pPr>
    </w:p>
    <w:p w14:paraId="58F9A168" w14:textId="77777777" w:rsidR="001003D7" w:rsidRDefault="00000000">
      <w:pPr>
        <w:pStyle w:val="Heading3"/>
      </w:pPr>
      <w:r>
        <w:t>P6.2 — Component Risk Matrix</w:t>
      </w:r>
    </w:p>
    <w:p w14:paraId="7BB20352" w14:textId="77777777" w:rsidR="001003D7" w:rsidRDefault="00000000">
      <w:pPr>
        <w:pStyle w:val="ListParagraph"/>
        <w:numPr>
          <w:ilvl w:val="0"/>
          <w:numId w:val="2"/>
        </w:numPr>
        <w:spacing w:after="100"/>
      </w:pPr>
      <w:r>
        <w:rPr>
          <w:color w:val="333333"/>
        </w:rPr>
        <w:t>Components × Quality Dimensions matrix with severity heat mapping</w:t>
      </w:r>
    </w:p>
    <w:p w14:paraId="77365A3F" w14:textId="77777777" w:rsidR="001003D7" w:rsidRDefault="00000000">
      <w:pPr>
        <w:pStyle w:val="ListParagraph"/>
        <w:numPr>
          <w:ilvl w:val="0"/>
          <w:numId w:val="2"/>
        </w:numPr>
        <w:spacing w:after="100"/>
      </w:pPr>
      <w:r>
        <w:rPr>
          <w:color w:val="333333"/>
        </w:rPr>
        <w:t>Worst-5 components by composite risk score with ranked priority</w:t>
      </w:r>
    </w:p>
    <w:p w14:paraId="7B310DA8" w14:textId="77777777" w:rsidR="001003D7" w:rsidRDefault="00000000">
      <w:pPr>
        <w:pStyle w:val="ListParagraph"/>
        <w:numPr>
          <w:ilvl w:val="0"/>
          <w:numId w:val="2"/>
        </w:numPr>
        <w:spacing w:after="100"/>
      </w:pPr>
      <w:r>
        <w:rPr>
          <w:color w:val="333333"/>
        </w:rPr>
        <w:t>Cross-dimension risk correlation: components that score badly across multiple dimensions are flagged as systemic risk</w:t>
      </w:r>
    </w:p>
    <w:p w14:paraId="23E5E017" w14:textId="77777777" w:rsidR="001003D7" w:rsidRDefault="001003D7">
      <w:pPr>
        <w:spacing w:after="80"/>
      </w:pPr>
    </w:p>
    <w:p w14:paraId="44D2A826" w14:textId="77777777" w:rsidR="001003D7" w:rsidRDefault="00000000">
      <w:pPr>
        <w:pStyle w:val="Heading3"/>
      </w:pPr>
      <w:r>
        <w:t>P6.3 — File Hotspot Catalogue</w:t>
      </w:r>
    </w:p>
    <w:p w14:paraId="608992D1" w14:textId="77777777" w:rsidR="001003D7" w:rsidRDefault="00000000">
      <w:pPr>
        <w:pStyle w:val="ListParagraph"/>
        <w:numPr>
          <w:ilvl w:val="0"/>
          <w:numId w:val="2"/>
        </w:numPr>
        <w:spacing w:after="100"/>
      </w:pPr>
      <w:proofErr w:type="gramStart"/>
      <w:r>
        <w:rPr>
          <w:color w:val="333333"/>
        </w:rPr>
        <w:t>Top-25</w:t>
      </w:r>
      <w:proofErr w:type="gramEnd"/>
      <w:r>
        <w:rPr>
          <w:color w:val="333333"/>
        </w:rPr>
        <w:t xml:space="preserve"> most critical files in the system ranked by composite risk score</w:t>
      </w:r>
    </w:p>
    <w:p w14:paraId="18D2540A" w14:textId="77777777" w:rsidR="001003D7" w:rsidRDefault="00000000">
      <w:pPr>
        <w:pStyle w:val="ListParagraph"/>
        <w:numPr>
          <w:ilvl w:val="0"/>
          <w:numId w:val="2"/>
        </w:numPr>
        <w:spacing w:after="100"/>
      </w:pPr>
      <w:r>
        <w:rPr>
          <w:color w:val="333333"/>
        </w:rPr>
        <w:t>Per-file refactoring recommendation generated by Claude AI based on the specific combination of risk indicators</w:t>
      </w:r>
    </w:p>
    <w:p w14:paraId="57EEBDA0" w14:textId="77777777" w:rsidR="001003D7" w:rsidRDefault="00000000">
      <w:pPr>
        <w:pStyle w:val="ListParagraph"/>
        <w:numPr>
          <w:ilvl w:val="0"/>
          <w:numId w:val="2"/>
        </w:numPr>
        <w:spacing w:after="100"/>
      </w:pPr>
      <w:r>
        <w:rPr>
          <w:color w:val="333333"/>
        </w:rPr>
        <w:t>Effort estimate: small / medium / large based on coupling and complexity analysis</w:t>
      </w:r>
    </w:p>
    <w:p w14:paraId="7CED9397" w14:textId="77777777" w:rsidR="001003D7" w:rsidRDefault="001003D7">
      <w:pPr>
        <w:spacing w:after="80"/>
      </w:pPr>
    </w:p>
    <w:p w14:paraId="4143FA59" w14:textId="77777777" w:rsidR="001003D7" w:rsidRDefault="00000000">
      <w:pPr>
        <w:pStyle w:val="Heading3"/>
      </w:pPr>
      <w:r>
        <w:t>P6.4 — AI-Generated Executive Narrative</w:t>
      </w:r>
    </w:p>
    <w:p w14:paraId="67E7F0C9" w14:textId="77777777" w:rsidR="001003D7" w:rsidRDefault="00000000">
      <w:pPr>
        <w:pStyle w:val="ListParagraph"/>
        <w:numPr>
          <w:ilvl w:val="0"/>
          <w:numId w:val="2"/>
        </w:numPr>
        <w:spacing w:after="100"/>
      </w:pPr>
      <w:r>
        <w:rPr>
          <w:color w:val="333333"/>
        </w:rPr>
        <w:t>Claude-generated plain-language summary of findings calibrated to the engagement scenario (M&amp;A, vendor audit, etc.)</w:t>
      </w:r>
    </w:p>
    <w:p w14:paraId="480D41A9" w14:textId="77777777" w:rsidR="001003D7" w:rsidRDefault="00000000">
      <w:pPr>
        <w:pStyle w:val="ListParagraph"/>
        <w:numPr>
          <w:ilvl w:val="0"/>
          <w:numId w:val="2"/>
        </w:numPr>
        <w:spacing w:after="100"/>
      </w:pPr>
      <w:proofErr w:type="gramStart"/>
      <w:r>
        <w:rPr>
          <w:color w:val="333333"/>
        </w:rPr>
        <w:t>Top-5</w:t>
      </w:r>
      <w:proofErr w:type="gramEnd"/>
      <w:r>
        <w:rPr>
          <w:color w:val="333333"/>
        </w:rPr>
        <w:t xml:space="preserve"> risks with business impact framing, not just technical description</w:t>
      </w:r>
    </w:p>
    <w:p w14:paraId="3F9CC6CA" w14:textId="77777777" w:rsidR="001003D7" w:rsidRDefault="00000000">
      <w:pPr>
        <w:pStyle w:val="ListParagraph"/>
        <w:numPr>
          <w:ilvl w:val="0"/>
          <w:numId w:val="2"/>
        </w:numPr>
        <w:spacing w:after="100"/>
      </w:pPr>
      <w:r>
        <w:rPr>
          <w:color w:val="333333"/>
        </w:rPr>
        <w:t>Recommended 30/60/90-day action plan with effort and priority weighting</w:t>
      </w:r>
    </w:p>
    <w:p w14:paraId="7C82F76A" w14:textId="77777777" w:rsidR="001003D7" w:rsidRDefault="00000000">
      <w:r>
        <w:br w:type="page"/>
      </w:r>
    </w:p>
    <w:p w14:paraId="475A9B03" w14:textId="77777777" w:rsidR="001003D7" w:rsidRDefault="00000000">
      <w:pPr>
        <w:pStyle w:val="Heading1"/>
        <w:pBdr>
          <w:bottom w:val="single" w:sz="4" w:space="4" w:color="4F46E5"/>
        </w:pBdr>
      </w:pPr>
      <w:r>
        <w:lastRenderedPageBreak/>
        <w:t>6. Technical Architecture</w:t>
      </w:r>
    </w:p>
    <w:p w14:paraId="79F9A584" w14:textId="77777777" w:rsidR="001003D7" w:rsidRDefault="00000000">
      <w:pPr>
        <w:pStyle w:val="Heading2"/>
      </w:pPr>
      <w:r>
        <w:t>6.1 Architecture Principles</w:t>
      </w:r>
    </w:p>
    <w:p w14:paraId="794FBA93" w14:textId="77777777" w:rsidR="001003D7" w:rsidRDefault="00000000">
      <w:pPr>
        <w:pStyle w:val="ListParagraph"/>
        <w:numPr>
          <w:ilvl w:val="0"/>
          <w:numId w:val="2"/>
        </w:numPr>
        <w:spacing w:after="100"/>
      </w:pPr>
      <w:r>
        <w:rPr>
          <w:color w:val="333333"/>
        </w:rPr>
        <w:t>Event-driven, hexagonal architecture — analysis engines are interchangeable adapters</w:t>
      </w:r>
    </w:p>
    <w:p w14:paraId="02B5A2E6" w14:textId="77777777" w:rsidR="001003D7" w:rsidRDefault="00000000">
      <w:pPr>
        <w:pStyle w:val="ListParagraph"/>
        <w:numPr>
          <w:ilvl w:val="0"/>
          <w:numId w:val="2"/>
        </w:numPr>
        <w:spacing w:after="100"/>
      </w:pPr>
      <w:r>
        <w:rPr>
          <w:color w:val="333333"/>
        </w:rPr>
        <w:t>Each analysis package (P1–P6) is a bounded context with its own domain model</w:t>
      </w:r>
    </w:p>
    <w:p w14:paraId="0D371106" w14:textId="77777777" w:rsidR="001003D7" w:rsidRDefault="00000000">
      <w:pPr>
        <w:pStyle w:val="ListParagraph"/>
        <w:numPr>
          <w:ilvl w:val="0"/>
          <w:numId w:val="2"/>
        </w:numPr>
        <w:spacing w:after="100"/>
      </w:pPr>
      <w:r>
        <w:rPr>
          <w:color w:val="333333"/>
        </w:rPr>
        <w:t>Stateless analysis workers — horizontal scaling on GCP Cloud Run</w:t>
      </w:r>
    </w:p>
    <w:p w14:paraId="1494C0E4" w14:textId="77777777" w:rsidR="001003D7" w:rsidRDefault="00000000">
      <w:pPr>
        <w:pStyle w:val="ListParagraph"/>
        <w:numPr>
          <w:ilvl w:val="0"/>
          <w:numId w:val="2"/>
        </w:numPr>
        <w:spacing w:after="100"/>
      </w:pPr>
      <w:r>
        <w:rPr>
          <w:color w:val="333333"/>
        </w:rPr>
        <w:t xml:space="preserve">Data persistence in </w:t>
      </w:r>
      <w:proofErr w:type="spellStart"/>
      <w:r>
        <w:rPr>
          <w:color w:val="333333"/>
        </w:rPr>
        <w:t>BigQuery</w:t>
      </w:r>
      <w:proofErr w:type="spellEnd"/>
      <w:r>
        <w:rPr>
          <w:color w:val="333333"/>
        </w:rPr>
        <w:t xml:space="preserve"> for long-term trend analysis and cross-project comparisons</w:t>
      </w:r>
    </w:p>
    <w:p w14:paraId="29B8ADA8" w14:textId="77777777" w:rsidR="001003D7" w:rsidRDefault="00000000">
      <w:pPr>
        <w:pStyle w:val="ListParagraph"/>
        <w:numPr>
          <w:ilvl w:val="0"/>
          <w:numId w:val="2"/>
        </w:numPr>
        <w:spacing w:after="100"/>
      </w:pPr>
      <w:r>
        <w:rPr>
          <w:color w:val="333333"/>
        </w:rPr>
        <w:t>All AI generation via Anthropic Claude API (claude-sonnet-4-6)</w:t>
      </w:r>
    </w:p>
    <w:p w14:paraId="2CEAD186" w14:textId="77777777" w:rsidR="001003D7" w:rsidRDefault="00000000">
      <w:pPr>
        <w:pStyle w:val="ListParagraph"/>
        <w:numPr>
          <w:ilvl w:val="0"/>
          <w:numId w:val="2"/>
        </w:numPr>
        <w:spacing w:after="100"/>
      </w:pPr>
      <w:r>
        <w:rPr>
          <w:color w:val="333333"/>
        </w:rPr>
        <w:t>MCP-native from day one — all analysis engines expose MCP tool interfaces</w:t>
      </w:r>
    </w:p>
    <w:p w14:paraId="4774C873" w14:textId="77777777" w:rsidR="001003D7" w:rsidRDefault="001003D7">
      <w:pPr>
        <w:spacing w:after="80"/>
      </w:pPr>
    </w:p>
    <w:p w14:paraId="663ABFE6" w14:textId="77777777" w:rsidR="001003D7" w:rsidRDefault="00000000">
      <w:pPr>
        <w:pStyle w:val="Heading2"/>
      </w:pPr>
      <w:r>
        <w:t>6.2 System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1003D7" w14:paraId="13DA0F37"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76E0D416" w14:textId="77777777" w:rsidR="001003D7" w:rsidRDefault="00000000">
            <w:r>
              <w:rPr>
                <w:b/>
                <w:bCs/>
                <w:color w:val="FFFFFF"/>
                <w:sz w:val="20"/>
                <w:szCs w:val="20"/>
              </w:rPr>
              <w:t>Layer</w:t>
            </w:r>
          </w:p>
        </w:tc>
        <w:tc>
          <w:tcPr>
            <w:tcW w:w="216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2A3541A9" w14:textId="77777777" w:rsidR="001003D7" w:rsidRDefault="00000000">
            <w:r>
              <w:rPr>
                <w:b/>
                <w:bCs/>
                <w:color w:val="FFFFFF"/>
                <w:sz w:val="20"/>
                <w:szCs w:val="20"/>
              </w:rPr>
              <w:t>Technology</w:t>
            </w:r>
          </w:p>
        </w:tc>
        <w:tc>
          <w:tcPr>
            <w:tcW w:w="48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5824B900" w14:textId="77777777" w:rsidR="001003D7" w:rsidRDefault="00000000">
            <w:r>
              <w:rPr>
                <w:b/>
                <w:bCs/>
                <w:color w:val="FFFFFF"/>
                <w:sz w:val="20"/>
                <w:szCs w:val="20"/>
              </w:rPr>
              <w:t>Responsibility</w:t>
            </w:r>
          </w:p>
        </w:tc>
      </w:tr>
      <w:tr w:rsidR="001003D7" w14:paraId="20D7221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F867F22" w14:textId="77777777" w:rsidR="001003D7" w:rsidRDefault="00000000">
            <w:pPr>
              <w:spacing w:after="160"/>
            </w:pPr>
            <w:r>
              <w:rPr>
                <w:color w:val="333333"/>
              </w:rPr>
              <w:t>Ingestion API</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5C80022" w14:textId="77777777" w:rsidR="001003D7" w:rsidRDefault="00000000">
            <w:pPr>
              <w:spacing w:after="160"/>
            </w:pPr>
            <w:proofErr w:type="spellStart"/>
            <w:r>
              <w:rPr>
                <w:color w:val="333333"/>
              </w:rPr>
              <w:t>FastAPI</w:t>
            </w:r>
            <w:proofErr w:type="spellEnd"/>
            <w:r>
              <w:rPr>
                <w:color w:val="333333"/>
              </w:rPr>
              <w:t xml:space="preserve"> + Python</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4BA0ECF" w14:textId="77777777" w:rsidR="001003D7" w:rsidRDefault="00000000">
            <w:pPr>
              <w:spacing w:after="160"/>
            </w:pPr>
            <w:r>
              <w:rPr>
                <w:color w:val="333333"/>
              </w:rPr>
              <w:t>Accepts git logs, Jira exports, SonarQube JSON, GitHub webhook events</w:t>
            </w:r>
          </w:p>
        </w:tc>
      </w:tr>
      <w:tr w:rsidR="001003D7" w14:paraId="1248BE5F"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842E494" w14:textId="77777777" w:rsidR="001003D7" w:rsidRDefault="00000000">
            <w:pPr>
              <w:spacing w:after="160"/>
            </w:pPr>
            <w:r>
              <w:rPr>
                <w:color w:val="333333"/>
              </w:rPr>
              <w:t>GitHub Connector</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947EC04" w14:textId="77777777" w:rsidR="001003D7" w:rsidRDefault="00000000">
            <w:pPr>
              <w:spacing w:after="160"/>
            </w:pPr>
            <w:proofErr w:type="spellStart"/>
            <w:r>
              <w:rPr>
                <w:color w:val="333333"/>
              </w:rPr>
              <w:t>PyGithub</w:t>
            </w:r>
            <w:proofErr w:type="spellEnd"/>
            <w:r>
              <w:rPr>
                <w:color w:val="333333"/>
              </w:rPr>
              <w:t xml:space="preserve"> + </w:t>
            </w:r>
            <w:proofErr w:type="spellStart"/>
            <w:r>
              <w:rPr>
                <w:color w:val="333333"/>
              </w:rPr>
              <w:t>GraphQL</w:t>
            </w:r>
            <w:proofErr w:type="spellEnd"/>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7361ED0" w14:textId="77777777" w:rsidR="001003D7" w:rsidRDefault="00000000">
            <w:pPr>
              <w:spacing w:after="160"/>
            </w:pPr>
            <w:r>
              <w:rPr>
                <w:color w:val="333333"/>
              </w:rPr>
              <w:t>Live repository access, org-wide scanning, PR metadata</w:t>
            </w:r>
          </w:p>
        </w:tc>
      </w:tr>
      <w:tr w:rsidR="001003D7" w14:paraId="1D59520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BBC0DD1" w14:textId="77777777" w:rsidR="001003D7" w:rsidRDefault="00000000">
            <w:pPr>
              <w:spacing w:after="160"/>
            </w:pPr>
            <w:r>
              <w:rPr>
                <w:color w:val="333333"/>
              </w:rPr>
              <w:t>Analysis Engine — P1</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86AD375" w14:textId="77777777" w:rsidR="001003D7" w:rsidRDefault="00000000">
            <w:pPr>
              <w:spacing w:after="160"/>
            </w:pPr>
            <w:r>
              <w:rPr>
                <w:color w:val="333333"/>
              </w:rPr>
              <w:t xml:space="preserve">Python / </w:t>
            </w:r>
            <w:proofErr w:type="spellStart"/>
            <w:r>
              <w:rPr>
                <w:color w:val="333333"/>
              </w:rPr>
              <w:t>GitPython</w:t>
            </w:r>
            <w:proofErr w:type="spellEnd"/>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53F02C0" w14:textId="77777777" w:rsidR="001003D7" w:rsidRDefault="00000000">
            <w:pPr>
              <w:spacing w:after="160"/>
            </w:pPr>
            <w:r>
              <w:rPr>
                <w:color w:val="333333"/>
              </w:rPr>
              <w:t>Commit log parsing, author resolution, coupling detection, churn analysis</w:t>
            </w:r>
          </w:p>
        </w:tc>
      </w:tr>
      <w:tr w:rsidR="001003D7" w14:paraId="123D3BB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6AC7498" w14:textId="77777777" w:rsidR="001003D7" w:rsidRDefault="00000000">
            <w:pPr>
              <w:spacing w:after="160"/>
            </w:pPr>
            <w:r>
              <w:rPr>
                <w:color w:val="333333"/>
              </w:rPr>
              <w:t>Analysis Engine — P2</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101987A" w14:textId="77777777" w:rsidR="001003D7" w:rsidRDefault="00000000">
            <w:pPr>
              <w:spacing w:after="160"/>
            </w:pPr>
            <w:r>
              <w:rPr>
                <w:color w:val="333333"/>
              </w:rPr>
              <w:t xml:space="preserve">Python / </w:t>
            </w:r>
            <w:proofErr w:type="spellStart"/>
            <w:r>
              <w:rPr>
                <w:color w:val="333333"/>
              </w:rPr>
              <w:t>spaCy</w:t>
            </w:r>
            <w:proofErr w:type="spellEnd"/>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5434F12" w14:textId="77777777" w:rsidR="001003D7" w:rsidRDefault="00000000">
            <w:pPr>
              <w:spacing w:after="160"/>
            </w:pPr>
            <w:r>
              <w:rPr>
                <w:color w:val="333333"/>
              </w:rPr>
              <w:t>Commit message classification, Jira correlation, bug magnet detection</w:t>
            </w:r>
          </w:p>
        </w:tc>
      </w:tr>
      <w:tr w:rsidR="001003D7" w14:paraId="18ABDAE3"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228643F" w14:textId="77777777" w:rsidR="001003D7" w:rsidRDefault="00000000">
            <w:pPr>
              <w:spacing w:after="160"/>
            </w:pPr>
            <w:r>
              <w:rPr>
                <w:color w:val="333333"/>
              </w:rPr>
              <w:t>Analysis Engine — P4</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29AA864" w14:textId="77777777" w:rsidR="001003D7" w:rsidRDefault="00000000">
            <w:pPr>
              <w:spacing w:after="160"/>
            </w:pPr>
            <w:r>
              <w:rPr>
                <w:color w:val="333333"/>
              </w:rPr>
              <w:t>Python / NIST NVD API</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23AE68F" w14:textId="77777777" w:rsidR="001003D7" w:rsidRDefault="00000000">
            <w:pPr>
              <w:spacing w:after="160"/>
            </w:pPr>
            <w:r>
              <w:rPr>
                <w:color w:val="333333"/>
              </w:rPr>
              <w:t>Dependency extraction, CVE lookup, OSS health via GitHub API</w:t>
            </w:r>
          </w:p>
        </w:tc>
      </w:tr>
      <w:tr w:rsidR="001003D7" w14:paraId="389B53B4"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3F8EF43" w14:textId="77777777" w:rsidR="001003D7" w:rsidRDefault="00000000">
            <w:pPr>
              <w:spacing w:after="160"/>
            </w:pPr>
            <w:r>
              <w:rPr>
                <w:color w:val="333333"/>
              </w:rPr>
              <w:t>Risk Aggregator — P6</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FFFAB0A" w14:textId="77777777" w:rsidR="001003D7" w:rsidRDefault="00000000">
            <w:pPr>
              <w:spacing w:after="160"/>
            </w:pPr>
            <w:r>
              <w:rPr>
                <w:color w:val="333333"/>
              </w:rPr>
              <w:t>Python</w:t>
            </w:r>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E518656" w14:textId="77777777" w:rsidR="001003D7" w:rsidRDefault="00000000">
            <w:pPr>
              <w:spacing w:after="160"/>
            </w:pPr>
            <w:r>
              <w:rPr>
                <w:color w:val="333333"/>
              </w:rPr>
              <w:t>Indicator scoring, dimension roll-up, hotspot ranking, risk model assembly</w:t>
            </w:r>
          </w:p>
        </w:tc>
      </w:tr>
      <w:tr w:rsidR="001003D7" w14:paraId="3065B2B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9E6FEA7" w14:textId="77777777" w:rsidR="001003D7" w:rsidRDefault="00000000">
            <w:pPr>
              <w:spacing w:after="160"/>
            </w:pPr>
            <w:r>
              <w:rPr>
                <w:color w:val="333333"/>
              </w:rPr>
              <w:t>AI Narrative Engine</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C41379" w14:textId="77777777" w:rsidR="001003D7" w:rsidRDefault="00000000">
            <w:pPr>
              <w:spacing w:after="160"/>
            </w:pPr>
            <w:r>
              <w:rPr>
                <w:color w:val="333333"/>
              </w:rPr>
              <w:t>Claude API</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62BFBC0" w14:textId="77777777" w:rsidR="001003D7" w:rsidRDefault="00000000">
            <w:pPr>
              <w:spacing w:after="160"/>
            </w:pPr>
            <w:r>
              <w:rPr>
                <w:color w:val="333333"/>
              </w:rPr>
              <w:t>Natural language findings, executive summaries, refactoring recommendations</w:t>
            </w:r>
          </w:p>
        </w:tc>
      </w:tr>
      <w:tr w:rsidR="001003D7" w14:paraId="3E37C3B6"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885F8A3" w14:textId="77777777" w:rsidR="001003D7" w:rsidRDefault="00000000">
            <w:pPr>
              <w:spacing w:after="160"/>
            </w:pPr>
            <w:r>
              <w:rPr>
                <w:color w:val="333333"/>
              </w:rPr>
              <w:t>Data Store</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6A05D1B" w14:textId="77777777" w:rsidR="001003D7" w:rsidRDefault="00000000">
            <w:pPr>
              <w:spacing w:after="160"/>
            </w:pPr>
            <w:proofErr w:type="spellStart"/>
            <w:r>
              <w:rPr>
                <w:color w:val="333333"/>
              </w:rPr>
              <w:t>BigQuery</w:t>
            </w:r>
            <w:proofErr w:type="spellEnd"/>
            <w:r>
              <w:rPr>
                <w:color w:val="333333"/>
              </w:rPr>
              <w:t xml:space="preserve"> + GCS</w:t>
            </w:r>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120B11E" w14:textId="77777777" w:rsidR="001003D7" w:rsidRDefault="00000000">
            <w:pPr>
              <w:spacing w:after="160"/>
            </w:pPr>
            <w:r>
              <w:rPr>
                <w:color w:val="333333"/>
              </w:rPr>
              <w:t>Analysis results, historical trends, project metadata, report artefacts</w:t>
            </w:r>
          </w:p>
        </w:tc>
      </w:tr>
      <w:tr w:rsidR="001003D7" w14:paraId="78E50C8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C5BE199" w14:textId="77777777" w:rsidR="001003D7" w:rsidRDefault="00000000">
            <w:pPr>
              <w:spacing w:after="160"/>
            </w:pPr>
            <w:r>
              <w:rPr>
                <w:color w:val="333333"/>
              </w:rPr>
              <w:t>Report Generator</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BEAAB88" w14:textId="77777777" w:rsidR="001003D7" w:rsidRDefault="00000000">
            <w:pPr>
              <w:spacing w:after="160"/>
            </w:pPr>
            <w:r>
              <w:rPr>
                <w:color w:val="333333"/>
              </w:rPr>
              <w:t xml:space="preserve">Python / </w:t>
            </w:r>
            <w:proofErr w:type="spellStart"/>
            <w:r>
              <w:rPr>
                <w:color w:val="333333"/>
              </w:rPr>
              <w:t>WeasyPrint</w:t>
            </w:r>
            <w:proofErr w:type="spellEnd"/>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4C3717A" w14:textId="77777777" w:rsidR="001003D7" w:rsidRDefault="00000000">
            <w:pPr>
              <w:spacing w:after="160"/>
            </w:pPr>
            <w:r>
              <w:rPr>
                <w:color w:val="333333"/>
              </w:rPr>
              <w:t>PDF/PPTX export of P6 integrated risk report</w:t>
            </w:r>
          </w:p>
        </w:tc>
      </w:tr>
      <w:tr w:rsidR="001003D7" w14:paraId="64C4A1D8"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61F0552" w14:textId="77777777" w:rsidR="001003D7" w:rsidRDefault="00000000">
            <w:pPr>
              <w:spacing w:after="160"/>
            </w:pPr>
            <w:r>
              <w:rPr>
                <w:color w:val="333333"/>
              </w:rPr>
              <w:lastRenderedPageBreak/>
              <w:t>Web Dashboard</w:t>
            </w:r>
          </w:p>
        </w:tc>
        <w:tc>
          <w:tcPr>
            <w:tcW w:w="21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F1BBF94" w14:textId="77777777" w:rsidR="001003D7" w:rsidRDefault="00000000">
            <w:pPr>
              <w:spacing w:after="160"/>
            </w:pPr>
            <w:r>
              <w:rPr>
                <w:color w:val="333333"/>
              </w:rPr>
              <w:t>React + TypeScript</w:t>
            </w:r>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69171BA" w14:textId="77777777" w:rsidR="001003D7" w:rsidRDefault="00000000">
            <w:pPr>
              <w:spacing w:after="160"/>
            </w:pPr>
            <w:r>
              <w:rPr>
                <w:color w:val="333333"/>
              </w:rPr>
              <w:t>Interactive risk explorer, component matrix, developer profiles, trend charts</w:t>
            </w:r>
          </w:p>
        </w:tc>
      </w:tr>
      <w:tr w:rsidR="001003D7" w14:paraId="47D3FD5A" w14:textId="77777777">
        <w:tblPrEx>
          <w:tblCellMar>
            <w:top w:w="0" w:type="dxa"/>
            <w:bottom w:w="0" w:type="dxa"/>
          </w:tblCellMar>
        </w:tblPrEx>
        <w:tc>
          <w:tcPr>
            <w:tcW w:w="24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681BAED" w14:textId="77777777" w:rsidR="001003D7" w:rsidRDefault="00000000">
            <w:pPr>
              <w:spacing w:after="160"/>
            </w:pPr>
            <w:r>
              <w:rPr>
                <w:color w:val="333333"/>
              </w:rPr>
              <w:t>MCP Server</w:t>
            </w:r>
          </w:p>
        </w:tc>
        <w:tc>
          <w:tcPr>
            <w:tcW w:w="21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ECFFAD" w14:textId="77777777" w:rsidR="001003D7" w:rsidRDefault="00000000">
            <w:pPr>
              <w:spacing w:after="160"/>
            </w:pPr>
            <w:r>
              <w:rPr>
                <w:color w:val="333333"/>
              </w:rPr>
              <w:t>Python MCP SDK</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41940B4" w14:textId="77777777" w:rsidR="001003D7" w:rsidRDefault="00000000">
            <w:pPr>
              <w:spacing w:after="160"/>
            </w:pPr>
            <w:r>
              <w:rPr>
                <w:color w:val="333333"/>
              </w:rPr>
              <w:t>Exposes all analysis capabilities as Claude Code / Claude Desktop tools</w:t>
            </w:r>
          </w:p>
        </w:tc>
      </w:tr>
    </w:tbl>
    <w:p w14:paraId="2AAB35DF" w14:textId="77777777" w:rsidR="001003D7" w:rsidRDefault="001003D7">
      <w:pPr>
        <w:spacing w:after="160"/>
      </w:pPr>
    </w:p>
    <w:p w14:paraId="053E6D21" w14:textId="77777777" w:rsidR="001003D7" w:rsidRDefault="00000000">
      <w:pPr>
        <w:pStyle w:val="Heading2"/>
      </w:pPr>
      <w:r>
        <w:t>6.3 Infrastructure (Three-Cloud Strategy)</w:t>
      </w:r>
    </w:p>
    <w:p w14:paraId="46ED388B" w14:textId="77777777" w:rsidR="001003D7" w:rsidRDefault="00000000">
      <w:pPr>
        <w:pStyle w:val="ListParagraph"/>
        <w:numPr>
          <w:ilvl w:val="0"/>
          <w:numId w:val="2"/>
        </w:numPr>
        <w:spacing w:after="100"/>
      </w:pPr>
      <w:r>
        <w:rPr>
          <w:color w:val="333333"/>
        </w:rPr>
        <w:t>Primary compute: GCP Cloud Run — stateless analysis workers, auto-scaling to zero</w:t>
      </w:r>
    </w:p>
    <w:p w14:paraId="159F171F" w14:textId="77777777" w:rsidR="001003D7" w:rsidRDefault="00000000">
      <w:pPr>
        <w:pStyle w:val="ListParagraph"/>
        <w:numPr>
          <w:ilvl w:val="0"/>
          <w:numId w:val="2"/>
        </w:numPr>
        <w:spacing w:after="100"/>
      </w:pPr>
      <w:r>
        <w:rPr>
          <w:color w:val="333333"/>
        </w:rPr>
        <w:t xml:space="preserve">Data layer: GCP </w:t>
      </w:r>
      <w:proofErr w:type="spellStart"/>
      <w:r>
        <w:rPr>
          <w:color w:val="333333"/>
        </w:rPr>
        <w:t>BigQuery</w:t>
      </w:r>
      <w:proofErr w:type="spellEnd"/>
      <w:r>
        <w:rPr>
          <w:color w:val="333333"/>
        </w:rPr>
        <w:t xml:space="preserve"> (analysis results), GCS (raw inputs, report artefacts)</w:t>
      </w:r>
    </w:p>
    <w:p w14:paraId="1346C5F3" w14:textId="77777777" w:rsidR="001003D7" w:rsidRDefault="00000000">
      <w:pPr>
        <w:pStyle w:val="ListParagraph"/>
        <w:numPr>
          <w:ilvl w:val="0"/>
          <w:numId w:val="2"/>
        </w:numPr>
        <w:spacing w:after="100"/>
      </w:pPr>
      <w:r>
        <w:rPr>
          <w:color w:val="333333"/>
        </w:rPr>
        <w:t>Auth: Firebase Auth (JWT) with GCP IAP for enterprise SSO</w:t>
      </w:r>
    </w:p>
    <w:p w14:paraId="1D24ABE9" w14:textId="77777777" w:rsidR="001003D7" w:rsidRDefault="00000000">
      <w:pPr>
        <w:pStyle w:val="ListParagraph"/>
        <w:numPr>
          <w:ilvl w:val="0"/>
          <w:numId w:val="2"/>
        </w:numPr>
        <w:spacing w:after="100"/>
      </w:pPr>
      <w:r>
        <w:rPr>
          <w:color w:val="333333"/>
        </w:rPr>
        <w:t>CI/CD: GitHub Actions → Cloud Build → Cloud Run</w:t>
      </w:r>
    </w:p>
    <w:p w14:paraId="22E3B8B4" w14:textId="77777777" w:rsidR="001003D7" w:rsidRDefault="00000000">
      <w:pPr>
        <w:pStyle w:val="ListParagraph"/>
        <w:numPr>
          <w:ilvl w:val="0"/>
          <w:numId w:val="2"/>
        </w:numPr>
        <w:spacing w:after="100"/>
      </w:pPr>
      <w:r>
        <w:rPr>
          <w:color w:val="333333"/>
        </w:rPr>
        <w:t>Secrets: GCP Secret Manager</w:t>
      </w:r>
    </w:p>
    <w:p w14:paraId="15318791" w14:textId="77777777" w:rsidR="001003D7" w:rsidRDefault="00000000">
      <w:pPr>
        <w:pStyle w:val="ListParagraph"/>
        <w:numPr>
          <w:ilvl w:val="0"/>
          <w:numId w:val="2"/>
        </w:numPr>
        <w:spacing w:after="100"/>
      </w:pPr>
      <w:r>
        <w:rPr>
          <w:color w:val="333333"/>
        </w:rPr>
        <w:t>Monitoring: Cloud Monitoring + structured logging</w:t>
      </w:r>
    </w:p>
    <w:p w14:paraId="282A85AB" w14:textId="77777777" w:rsidR="001003D7" w:rsidRDefault="001003D7">
      <w:pPr>
        <w:spacing w:after="80"/>
      </w:pPr>
    </w:p>
    <w:p w14:paraId="0256A93F" w14:textId="77777777" w:rsidR="001003D7" w:rsidRDefault="00000000">
      <w:pPr>
        <w:pStyle w:val="Heading2"/>
      </w:pPr>
      <w:r>
        <w:t>6.4 Security &amp; Data Handling</w:t>
      </w:r>
    </w:p>
    <w:p w14:paraId="51A78B3C" w14:textId="77777777" w:rsidR="001003D7" w:rsidRDefault="00000000">
      <w:pPr>
        <w:pStyle w:val="ListParagraph"/>
        <w:numPr>
          <w:ilvl w:val="0"/>
          <w:numId w:val="2"/>
        </w:numPr>
        <w:spacing w:after="100"/>
      </w:pPr>
      <w:r>
        <w:rPr>
          <w:color w:val="333333"/>
        </w:rPr>
        <w:t>Source code NEVER stored persistently — analysis is streaming/ephemeral; only derived metrics retained</w:t>
      </w:r>
    </w:p>
    <w:p w14:paraId="2395633A" w14:textId="77777777" w:rsidR="001003D7" w:rsidRDefault="00000000">
      <w:pPr>
        <w:pStyle w:val="ListParagraph"/>
        <w:numPr>
          <w:ilvl w:val="0"/>
          <w:numId w:val="2"/>
        </w:numPr>
        <w:spacing w:after="100"/>
      </w:pPr>
      <w:r>
        <w:rPr>
          <w:color w:val="333333"/>
        </w:rPr>
        <w:t>Git logs and commit metadata stored in GCS with project-scoped encryption keys</w:t>
      </w:r>
    </w:p>
    <w:p w14:paraId="350C7E2A" w14:textId="77777777" w:rsidR="001003D7" w:rsidRDefault="00000000">
      <w:pPr>
        <w:pStyle w:val="ListParagraph"/>
        <w:numPr>
          <w:ilvl w:val="0"/>
          <w:numId w:val="2"/>
        </w:numPr>
        <w:spacing w:after="100"/>
      </w:pPr>
      <w:r>
        <w:rPr>
          <w:color w:val="333333"/>
        </w:rPr>
        <w:t xml:space="preserve">Customer data isolated by project namespace in </w:t>
      </w:r>
      <w:proofErr w:type="spellStart"/>
      <w:r>
        <w:rPr>
          <w:color w:val="333333"/>
        </w:rPr>
        <w:t>BigQuery</w:t>
      </w:r>
      <w:proofErr w:type="spellEnd"/>
      <w:r>
        <w:rPr>
          <w:color w:val="333333"/>
        </w:rPr>
        <w:t xml:space="preserve"> with row-level security</w:t>
      </w:r>
    </w:p>
    <w:p w14:paraId="3B50DFC9" w14:textId="77777777" w:rsidR="001003D7" w:rsidRDefault="00000000">
      <w:pPr>
        <w:pStyle w:val="ListParagraph"/>
        <w:numPr>
          <w:ilvl w:val="0"/>
          <w:numId w:val="2"/>
        </w:numPr>
        <w:spacing w:after="100"/>
      </w:pPr>
      <w:r>
        <w:rPr>
          <w:color w:val="333333"/>
        </w:rPr>
        <w:t>SOC 2 Type II compliance target for v2.0</w:t>
      </w:r>
    </w:p>
    <w:p w14:paraId="28A5E349" w14:textId="77777777" w:rsidR="001003D7" w:rsidRDefault="00000000">
      <w:pPr>
        <w:pStyle w:val="ListParagraph"/>
        <w:numPr>
          <w:ilvl w:val="0"/>
          <w:numId w:val="2"/>
        </w:numPr>
        <w:spacing w:after="100"/>
      </w:pPr>
      <w:r>
        <w:rPr>
          <w:color w:val="333333"/>
        </w:rPr>
        <w:t>On-premises deployment option for high-security M&amp;A clients (Docker Compose bundle)</w:t>
      </w:r>
    </w:p>
    <w:p w14:paraId="7F0D2302" w14:textId="77777777" w:rsidR="001003D7" w:rsidRDefault="00000000">
      <w:r>
        <w:br w:type="page"/>
      </w:r>
    </w:p>
    <w:p w14:paraId="36050C79" w14:textId="77777777" w:rsidR="001003D7" w:rsidRDefault="00000000">
      <w:pPr>
        <w:pStyle w:val="Heading1"/>
        <w:pBdr>
          <w:bottom w:val="single" w:sz="4" w:space="4" w:color="4F46E5"/>
        </w:pBdr>
      </w:pPr>
      <w:r>
        <w:lastRenderedPageBreak/>
        <w:t>7. Input Sources &amp; Connectors</w:t>
      </w:r>
    </w:p>
    <w:p w14:paraId="7ABC4476" w14:textId="77777777" w:rsidR="001003D7" w:rsidRDefault="00000000">
      <w:pPr>
        <w:pStyle w:val="Heading2"/>
      </w:pPr>
      <w:r>
        <w:t>7.1 Git Log (Local Export)</w:t>
      </w:r>
    </w:p>
    <w:p w14:paraId="239B6026" w14:textId="77777777" w:rsidR="001003D7" w:rsidRDefault="00000000">
      <w:pPr>
        <w:spacing w:after="160"/>
      </w:pPr>
      <w:r>
        <w:rPr>
          <w:color w:val="333333"/>
        </w:rPr>
        <w:t>The baseline input method. A git log export provides the full commit history without requiring API access — critical for air-gapped due-diligence scenarios.</w:t>
      </w:r>
    </w:p>
    <w:p w14:paraId="1AC46042" w14:textId="77777777" w:rsidR="001003D7" w:rsidRDefault="00000000">
      <w:pPr>
        <w:pStyle w:val="ListParagraph"/>
        <w:numPr>
          <w:ilvl w:val="0"/>
          <w:numId w:val="2"/>
        </w:numPr>
        <w:spacing w:after="100"/>
      </w:pPr>
      <w:r>
        <w:rPr>
          <w:color w:val="333333"/>
        </w:rPr>
        <w:t>Command: git log --all --</w:t>
      </w:r>
      <w:proofErr w:type="spellStart"/>
      <w:r>
        <w:rPr>
          <w:color w:val="333333"/>
        </w:rPr>
        <w:t>numstat</w:t>
      </w:r>
      <w:proofErr w:type="spellEnd"/>
      <w:r>
        <w:rPr>
          <w:color w:val="333333"/>
        </w:rPr>
        <w:t xml:space="preserve"> --format='%H|%ae|%an|%ai|%s' &gt; stratum_log.txt</w:t>
      </w:r>
    </w:p>
    <w:p w14:paraId="7AAD7E44" w14:textId="77777777" w:rsidR="001003D7" w:rsidRDefault="00000000">
      <w:pPr>
        <w:pStyle w:val="ListParagraph"/>
        <w:numPr>
          <w:ilvl w:val="0"/>
          <w:numId w:val="2"/>
        </w:numPr>
        <w:spacing w:after="100"/>
      </w:pPr>
      <w:r>
        <w:rPr>
          <w:color w:val="333333"/>
        </w:rPr>
        <w:t>Optional enrichment: git log with --follow for file rename tracking</w:t>
      </w:r>
    </w:p>
    <w:p w14:paraId="6CD2030B" w14:textId="77777777" w:rsidR="001003D7" w:rsidRDefault="00000000">
      <w:pPr>
        <w:pStyle w:val="ListParagraph"/>
        <w:numPr>
          <w:ilvl w:val="0"/>
          <w:numId w:val="2"/>
        </w:numPr>
        <w:spacing w:after="100"/>
      </w:pPr>
      <w:r>
        <w:rPr>
          <w:color w:val="333333"/>
        </w:rPr>
        <w:t>Author email normalisation handles team members who commit under multiple identities</w:t>
      </w:r>
    </w:p>
    <w:p w14:paraId="4FCB9F14" w14:textId="77777777" w:rsidR="001003D7" w:rsidRDefault="00000000">
      <w:pPr>
        <w:pStyle w:val="ListParagraph"/>
        <w:numPr>
          <w:ilvl w:val="0"/>
          <w:numId w:val="2"/>
        </w:numPr>
        <w:spacing w:after="100"/>
      </w:pPr>
      <w:r>
        <w:rPr>
          <w:color w:val="333333"/>
        </w:rPr>
        <w:t>Multi-repo mode: multiple log files ingested and correlated by timestamp and author</w:t>
      </w:r>
    </w:p>
    <w:p w14:paraId="51A29343" w14:textId="77777777" w:rsidR="001003D7" w:rsidRDefault="001003D7">
      <w:pPr>
        <w:spacing w:after="80"/>
      </w:pPr>
    </w:p>
    <w:p w14:paraId="64F858BD" w14:textId="77777777" w:rsidR="001003D7" w:rsidRDefault="00000000">
      <w:pPr>
        <w:pStyle w:val="Heading2"/>
      </w:pPr>
      <w:r>
        <w:t>7.2 GitHub API (Live Repository)</w:t>
      </w:r>
    </w:p>
    <w:p w14:paraId="26713DFA" w14:textId="77777777" w:rsidR="001003D7" w:rsidRDefault="00000000">
      <w:pPr>
        <w:spacing w:after="160"/>
      </w:pPr>
      <w:r>
        <w:rPr>
          <w:color w:val="333333"/>
        </w:rPr>
        <w:t>The premium integration mode. Provides richer metadata than git logs alone and enables continuous monitoring.</w:t>
      </w:r>
    </w:p>
    <w:p w14:paraId="61636833" w14:textId="77777777" w:rsidR="001003D7" w:rsidRDefault="00000000">
      <w:pPr>
        <w:pStyle w:val="ListParagraph"/>
        <w:numPr>
          <w:ilvl w:val="0"/>
          <w:numId w:val="2"/>
        </w:numPr>
        <w:spacing w:after="100"/>
      </w:pPr>
      <w:r>
        <w:rPr>
          <w:color w:val="333333"/>
        </w:rPr>
        <w:t>OAuth App or GitHub App authentication (personal or organisation install)</w:t>
      </w:r>
    </w:p>
    <w:p w14:paraId="3DA15833" w14:textId="77777777" w:rsidR="001003D7" w:rsidRDefault="00000000">
      <w:pPr>
        <w:pStyle w:val="ListParagraph"/>
        <w:numPr>
          <w:ilvl w:val="0"/>
          <w:numId w:val="2"/>
        </w:numPr>
        <w:spacing w:after="100"/>
      </w:pPr>
      <w:proofErr w:type="spellStart"/>
      <w:r>
        <w:rPr>
          <w:color w:val="333333"/>
        </w:rPr>
        <w:t>GraphQL</w:t>
      </w:r>
      <w:proofErr w:type="spellEnd"/>
      <w:r>
        <w:rPr>
          <w:color w:val="333333"/>
        </w:rPr>
        <w:t xml:space="preserve"> API for efficient bulk history retrieval (avoids REST rate limits)</w:t>
      </w:r>
    </w:p>
    <w:p w14:paraId="71C1770A" w14:textId="77777777" w:rsidR="001003D7" w:rsidRDefault="00000000">
      <w:pPr>
        <w:pStyle w:val="ListParagraph"/>
        <w:numPr>
          <w:ilvl w:val="0"/>
          <w:numId w:val="2"/>
        </w:numPr>
        <w:spacing w:after="100"/>
      </w:pPr>
      <w:r>
        <w:rPr>
          <w:color w:val="333333"/>
        </w:rPr>
        <w:t>Accesses: commit history, PR metadata, code review activity, contributor stats, dependency graph</w:t>
      </w:r>
    </w:p>
    <w:p w14:paraId="2600A4A9" w14:textId="77777777" w:rsidR="001003D7" w:rsidRDefault="00000000">
      <w:pPr>
        <w:pStyle w:val="ListParagraph"/>
        <w:numPr>
          <w:ilvl w:val="0"/>
          <w:numId w:val="2"/>
        </w:numPr>
        <w:spacing w:after="100"/>
      </w:pPr>
      <w:r>
        <w:rPr>
          <w:color w:val="333333"/>
        </w:rPr>
        <w:t>Organisation-wide scanning mode for CTO onboarding scenario (all repos in one pass)</w:t>
      </w:r>
    </w:p>
    <w:p w14:paraId="01B99BC6" w14:textId="77777777" w:rsidR="001003D7" w:rsidRDefault="00000000">
      <w:pPr>
        <w:pStyle w:val="ListParagraph"/>
        <w:numPr>
          <w:ilvl w:val="0"/>
          <w:numId w:val="2"/>
        </w:numPr>
        <w:spacing w:after="100"/>
      </w:pPr>
      <w:r>
        <w:rPr>
          <w:color w:val="333333"/>
        </w:rPr>
        <w:t>Webhook support for real-time continuous analysis (v2.0 feature)</w:t>
      </w:r>
    </w:p>
    <w:p w14:paraId="4899AD22" w14:textId="77777777" w:rsidR="001003D7" w:rsidRDefault="001003D7">
      <w:pPr>
        <w:spacing w:after="80"/>
      </w:pPr>
    </w:p>
    <w:p w14:paraId="4A93BFA7" w14:textId="77777777" w:rsidR="001003D7" w:rsidRDefault="00000000">
      <w:pPr>
        <w:pStyle w:val="Heading2"/>
      </w:pPr>
      <w:r>
        <w:t>7.3 Jira Export (CSV / JSON)</w:t>
      </w:r>
    </w:p>
    <w:p w14:paraId="212C5365" w14:textId="77777777" w:rsidR="001003D7" w:rsidRDefault="00000000">
      <w:pPr>
        <w:spacing w:after="160"/>
      </w:pPr>
      <w:r>
        <w:rPr>
          <w:color w:val="333333"/>
        </w:rPr>
        <w:t>Enables P2 task-code correlation. Without Jira, commit classification falls back to message keyword analysis (reduced accuracy).</w:t>
      </w:r>
    </w:p>
    <w:p w14:paraId="3C88087B" w14:textId="77777777" w:rsidR="001003D7" w:rsidRDefault="00000000">
      <w:pPr>
        <w:pStyle w:val="ListParagraph"/>
        <w:numPr>
          <w:ilvl w:val="0"/>
          <w:numId w:val="2"/>
        </w:numPr>
        <w:spacing w:after="100"/>
      </w:pPr>
      <w:r>
        <w:rPr>
          <w:color w:val="333333"/>
        </w:rPr>
        <w:t>Supported formats: Jira CSV export, Jira REST API JSON, Jira XML backup</w:t>
      </w:r>
    </w:p>
    <w:p w14:paraId="49BA38C4" w14:textId="77777777" w:rsidR="001003D7" w:rsidRDefault="00000000">
      <w:pPr>
        <w:pStyle w:val="ListParagraph"/>
        <w:numPr>
          <w:ilvl w:val="0"/>
          <w:numId w:val="2"/>
        </w:numPr>
        <w:spacing w:after="100"/>
      </w:pPr>
      <w:r>
        <w:rPr>
          <w:color w:val="333333"/>
        </w:rPr>
        <w:t>Required fields: issue key, issue type, status, created, resolved date</w:t>
      </w:r>
    </w:p>
    <w:p w14:paraId="08208821" w14:textId="77777777" w:rsidR="001003D7" w:rsidRDefault="00000000">
      <w:pPr>
        <w:pStyle w:val="ListParagraph"/>
        <w:numPr>
          <w:ilvl w:val="0"/>
          <w:numId w:val="2"/>
        </w:numPr>
        <w:spacing w:after="100"/>
      </w:pPr>
      <w:r>
        <w:rPr>
          <w:color w:val="333333"/>
        </w:rPr>
        <w:t>Optional fields: story points, assignee, sprint, labels (enrich P2 trends)</w:t>
      </w:r>
    </w:p>
    <w:p w14:paraId="6313140E" w14:textId="77777777" w:rsidR="001003D7" w:rsidRDefault="00000000">
      <w:pPr>
        <w:pStyle w:val="ListParagraph"/>
        <w:numPr>
          <w:ilvl w:val="0"/>
          <w:numId w:val="2"/>
        </w:numPr>
        <w:spacing w:after="100"/>
      </w:pPr>
      <w:r>
        <w:rPr>
          <w:color w:val="333333"/>
        </w:rPr>
        <w:t>Issue type mapping: custom field to bug/feature/chore taxonomy</w:t>
      </w:r>
    </w:p>
    <w:p w14:paraId="6DF55485" w14:textId="77777777" w:rsidR="001003D7" w:rsidRDefault="001003D7">
      <w:pPr>
        <w:spacing w:after="80"/>
      </w:pPr>
    </w:p>
    <w:p w14:paraId="77B860AF" w14:textId="77777777" w:rsidR="001003D7" w:rsidRDefault="00000000">
      <w:pPr>
        <w:pStyle w:val="Heading2"/>
      </w:pPr>
      <w:r>
        <w:t>7.4 SonarQube JSON Export</w:t>
      </w:r>
    </w:p>
    <w:p w14:paraId="776208D7" w14:textId="77777777" w:rsidR="001003D7" w:rsidRDefault="00000000">
      <w:pPr>
        <w:spacing w:after="160"/>
      </w:pPr>
      <w:r>
        <w:rPr>
          <w:color w:val="333333"/>
        </w:rPr>
        <w:t>Augments P6 with static analysis findings. Stratum does not replace SonarQube — it makes SonarQube warnings actionable by correlating them with git history context.</w:t>
      </w:r>
    </w:p>
    <w:p w14:paraId="06FA1645" w14:textId="77777777" w:rsidR="001003D7" w:rsidRDefault="00000000">
      <w:pPr>
        <w:pStyle w:val="ListParagraph"/>
        <w:numPr>
          <w:ilvl w:val="0"/>
          <w:numId w:val="2"/>
        </w:numPr>
        <w:spacing w:after="100"/>
      </w:pPr>
      <w:r>
        <w:rPr>
          <w:color w:val="333333"/>
        </w:rPr>
        <w:t xml:space="preserve">Supported: SonarQube issues API JSON export, </w:t>
      </w:r>
      <w:proofErr w:type="spellStart"/>
      <w:r>
        <w:rPr>
          <w:color w:val="333333"/>
        </w:rPr>
        <w:t>SonarCloud</w:t>
      </w:r>
      <w:proofErr w:type="spellEnd"/>
      <w:r>
        <w:rPr>
          <w:color w:val="333333"/>
        </w:rPr>
        <w:t xml:space="preserve"> API</w:t>
      </w:r>
    </w:p>
    <w:p w14:paraId="433519C7" w14:textId="77777777" w:rsidR="001003D7" w:rsidRDefault="00000000">
      <w:pPr>
        <w:pStyle w:val="ListParagraph"/>
        <w:numPr>
          <w:ilvl w:val="0"/>
          <w:numId w:val="2"/>
        </w:numPr>
        <w:spacing w:after="100"/>
      </w:pPr>
      <w:r>
        <w:rPr>
          <w:color w:val="333333"/>
        </w:rPr>
        <w:t>Used in: P6 quality dimensions (Complexity, Duplication, Code Smells, Security Hotspots)</w:t>
      </w:r>
    </w:p>
    <w:p w14:paraId="672AB06C" w14:textId="77777777" w:rsidR="001003D7" w:rsidRDefault="00000000">
      <w:pPr>
        <w:pStyle w:val="ListParagraph"/>
        <w:numPr>
          <w:ilvl w:val="0"/>
          <w:numId w:val="2"/>
        </w:numPr>
        <w:spacing w:after="100"/>
      </w:pPr>
      <w:r>
        <w:rPr>
          <w:color w:val="333333"/>
        </w:rPr>
        <w:lastRenderedPageBreak/>
        <w:t>Correlation: each SonarQube warning enriched with P1 churn rate, P2 bug magnet score, and developer knowledge concentration</w:t>
      </w:r>
    </w:p>
    <w:p w14:paraId="6BBF03DC" w14:textId="77777777" w:rsidR="001003D7" w:rsidRDefault="00000000">
      <w:pPr>
        <w:pStyle w:val="ListParagraph"/>
        <w:numPr>
          <w:ilvl w:val="0"/>
          <w:numId w:val="2"/>
        </w:numPr>
        <w:spacing w:after="100"/>
      </w:pPr>
      <w:r>
        <w:rPr>
          <w:color w:val="333333"/>
        </w:rPr>
        <w:t xml:space="preserve">Result: SonarQube 14,000-warning noise reduced to a prioritised </w:t>
      </w:r>
      <w:proofErr w:type="gramStart"/>
      <w:r>
        <w:rPr>
          <w:color w:val="333333"/>
        </w:rPr>
        <w:t>top-50</w:t>
      </w:r>
      <w:proofErr w:type="gramEnd"/>
      <w:r>
        <w:rPr>
          <w:color w:val="333333"/>
        </w:rPr>
        <w:t xml:space="preserve"> action list</w:t>
      </w:r>
    </w:p>
    <w:p w14:paraId="1A040CF4" w14:textId="77777777" w:rsidR="001003D7" w:rsidRDefault="00000000">
      <w:r>
        <w:br w:type="page"/>
      </w:r>
    </w:p>
    <w:p w14:paraId="2871B433" w14:textId="77777777" w:rsidR="001003D7" w:rsidRDefault="00000000">
      <w:pPr>
        <w:pStyle w:val="Heading1"/>
        <w:pBdr>
          <w:bottom w:val="single" w:sz="4" w:space="4" w:color="4F46E5"/>
        </w:pBdr>
      </w:pPr>
      <w:r>
        <w:lastRenderedPageBreak/>
        <w:t>8. MVP Definition &amp; Phased Roadmap</w:t>
      </w:r>
    </w:p>
    <w:p w14:paraId="2D1ACDEA" w14:textId="77777777" w:rsidR="001003D7" w:rsidRDefault="00000000">
      <w:pPr>
        <w:pStyle w:val="Heading2"/>
      </w:pPr>
      <w:r>
        <w:t>8.1 MVP Scope (Phase 1 — Weeks 1–8)</w:t>
      </w:r>
    </w:p>
    <w:p w14:paraId="785A4520" w14:textId="77777777" w:rsidR="001003D7" w:rsidRDefault="00000000">
      <w:pPr>
        <w:spacing w:after="160"/>
      </w:pPr>
      <w:r>
        <w:rPr>
          <w:color w:val="333333"/>
        </w:rPr>
        <w:t>The MVP targets the M&amp;A Due Diligence use case as the highest-value, highest-willingness-to-pay entry point. A single paying engagement justifies the build investment.</w:t>
      </w:r>
    </w:p>
    <w:p w14:paraId="3A1AC287" w14:textId="77777777" w:rsidR="001003D7" w:rsidRDefault="001003D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880"/>
        <w:gridCol w:w="2280"/>
      </w:tblGrid>
      <w:tr w:rsidR="001003D7" w14:paraId="2D14995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2FA59015" w14:textId="77777777" w:rsidR="001003D7" w:rsidRDefault="00000000">
            <w:r>
              <w:rPr>
                <w:b/>
                <w:bCs/>
                <w:color w:val="FFFFFF"/>
                <w:sz w:val="20"/>
                <w:szCs w:val="20"/>
              </w:rPr>
              <w:t>Feature</w:t>
            </w:r>
          </w:p>
        </w:tc>
        <w:tc>
          <w:tcPr>
            <w:tcW w:w="288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7D9543B3" w14:textId="77777777" w:rsidR="001003D7" w:rsidRDefault="00000000">
            <w:r>
              <w:rPr>
                <w:b/>
                <w:bCs/>
                <w:color w:val="FFFFFF"/>
                <w:sz w:val="20"/>
                <w:szCs w:val="20"/>
              </w:rPr>
              <w:t>Package</w:t>
            </w:r>
          </w:p>
        </w:tc>
        <w:tc>
          <w:tcPr>
            <w:tcW w:w="228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2533491" w14:textId="77777777" w:rsidR="001003D7" w:rsidRDefault="00000000">
            <w:r>
              <w:rPr>
                <w:b/>
                <w:bCs/>
                <w:color w:val="FFFFFF"/>
                <w:sz w:val="20"/>
                <w:szCs w:val="20"/>
              </w:rPr>
              <w:t>Status</w:t>
            </w:r>
          </w:p>
        </w:tc>
      </w:tr>
      <w:tr w:rsidR="001003D7" w14:paraId="34384A1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A4B38FC" w14:textId="77777777" w:rsidR="001003D7" w:rsidRDefault="00000000">
            <w:pPr>
              <w:spacing w:after="160"/>
            </w:pPr>
            <w:r>
              <w:rPr>
                <w:color w:val="333333"/>
              </w:rPr>
              <w:t>Git log ingestion &amp; parsing (local file upload)</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2D5CCA1" w14:textId="77777777" w:rsidR="001003D7" w:rsidRDefault="00000000">
            <w:pPr>
              <w:spacing w:after="160"/>
            </w:pPr>
            <w:r>
              <w:rPr>
                <w:color w:val="333333"/>
              </w:rPr>
              <w:t>P1</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5F17EEFD" w14:textId="77777777" w:rsidR="001003D7" w:rsidRDefault="00000000">
            <w:pPr>
              <w:spacing w:after="160"/>
            </w:pPr>
            <w:r>
              <w:rPr>
                <w:color w:val="333333"/>
              </w:rPr>
              <w:t>MVP ✓</w:t>
            </w:r>
          </w:p>
        </w:tc>
      </w:tr>
      <w:tr w:rsidR="001003D7" w14:paraId="12F908E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E7F073B" w14:textId="77777777" w:rsidR="001003D7" w:rsidRDefault="00000000">
            <w:pPr>
              <w:spacing w:after="160"/>
            </w:pPr>
            <w:r>
              <w:rPr>
                <w:color w:val="333333"/>
              </w:rPr>
              <w:t>Knowledge polarisation &amp; loss detection</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A454917" w14:textId="77777777" w:rsidR="001003D7" w:rsidRDefault="00000000">
            <w:pPr>
              <w:spacing w:after="160"/>
            </w:pPr>
            <w:r>
              <w:rPr>
                <w:color w:val="333333"/>
              </w:rPr>
              <w:t>P1</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6F11A522" w14:textId="77777777" w:rsidR="001003D7" w:rsidRDefault="00000000">
            <w:pPr>
              <w:spacing w:after="160"/>
            </w:pPr>
            <w:r>
              <w:rPr>
                <w:color w:val="333333"/>
              </w:rPr>
              <w:t>MVP ✓</w:t>
            </w:r>
          </w:p>
        </w:tc>
      </w:tr>
      <w:tr w:rsidR="001003D7" w14:paraId="64340B74"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6D67F92" w14:textId="77777777" w:rsidR="001003D7" w:rsidRDefault="00000000">
            <w:pPr>
              <w:spacing w:after="160"/>
            </w:pPr>
            <w:r>
              <w:rPr>
                <w:color w:val="333333"/>
              </w:rPr>
              <w:t>Temporal coupling detection</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E8EA18" w14:textId="77777777" w:rsidR="001003D7" w:rsidRDefault="00000000">
            <w:pPr>
              <w:spacing w:after="160"/>
            </w:pPr>
            <w:r>
              <w:rPr>
                <w:color w:val="333333"/>
              </w:rPr>
              <w:t>P1</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0B695D7C" w14:textId="77777777" w:rsidR="001003D7" w:rsidRDefault="00000000">
            <w:pPr>
              <w:spacing w:after="160"/>
            </w:pPr>
            <w:r>
              <w:rPr>
                <w:color w:val="333333"/>
              </w:rPr>
              <w:t>MVP ✓</w:t>
            </w:r>
          </w:p>
        </w:tc>
      </w:tr>
      <w:tr w:rsidR="001003D7" w14:paraId="4CBF6235"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BA83DD4" w14:textId="77777777" w:rsidR="001003D7" w:rsidRDefault="00000000">
            <w:pPr>
              <w:spacing w:after="160"/>
            </w:pPr>
            <w:r>
              <w:rPr>
                <w:color w:val="333333"/>
              </w:rPr>
              <w:t>Bug magnet detection (keyword-based, no Jira required)</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058BBF1" w14:textId="77777777" w:rsidR="001003D7" w:rsidRDefault="00000000">
            <w:pPr>
              <w:spacing w:after="160"/>
            </w:pPr>
            <w:r>
              <w:rPr>
                <w:color w:val="333333"/>
              </w:rPr>
              <w:t>P2</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272EE2CC" w14:textId="77777777" w:rsidR="001003D7" w:rsidRDefault="00000000">
            <w:pPr>
              <w:spacing w:after="160"/>
            </w:pPr>
            <w:r>
              <w:rPr>
                <w:color w:val="333333"/>
              </w:rPr>
              <w:t>MVP ✓</w:t>
            </w:r>
          </w:p>
        </w:tc>
      </w:tr>
      <w:tr w:rsidR="001003D7" w14:paraId="7DC4241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5276AA3" w14:textId="77777777" w:rsidR="001003D7" w:rsidRDefault="00000000">
            <w:pPr>
              <w:spacing w:after="160"/>
            </w:pPr>
            <w:r>
              <w:rPr>
                <w:color w:val="333333"/>
              </w:rPr>
              <w:t>Commit quality scoring (cohesion, message quality)</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432D1D2" w14:textId="77777777" w:rsidR="001003D7" w:rsidRDefault="00000000">
            <w:pPr>
              <w:spacing w:after="160"/>
            </w:pPr>
            <w:r>
              <w:rPr>
                <w:color w:val="333333"/>
              </w:rPr>
              <w:t>P2</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1CA840A1" w14:textId="77777777" w:rsidR="001003D7" w:rsidRDefault="00000000">
            <w:pPr>
              <w:spacing w:after="160"/>
            </w:pPr>
            <w:r>
              <w:rPr>
                <w:color w:val="333333"/>
              </w:rPr>
              <w:t>MVP ✓</w:t>
            </w:r>
          </w:p>
        </w:tc>
      </w:tr>
      <w:tr w:rsidR="001003D7" w14:paraId="532C4693"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8A8C098" w14:textId="77777777" w:rsidR="001003D7" w:rsidRDefault="00000000">
            <w:pPr>
              <w:spacing w:after="160"/>
            </w:pPr>
            <w:r>
              <w:rPr>
                <w:color w:val="333333"/>
              </w:rPr>
              <w:t>Dependency inventory from package manifests (</w:t>
            </w:r>
            <w:proofErr w:type="spellStart"/>
            <w:r>
              <w:rPr>
                <w:color w:val="333333"/>
              </w:rPr>
              <w:t>npm</w:t>
            </w:r>
            <w:proofErr w:type="spellEnd"/>
            <w:r>
              <w:rPr>
                <w:color w:val="333333"/>
              </w:rPr>
              <w:t>, pip, Maven)</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CF18360" w14:textId="77777777" w:rsidR="001003D7" w:rsidRDefault="00000000">
            <w:pPr>
              <w:spacing w:after="160"/>
            </w:pPr>
            <w:r>
              <w:rPr>
                <w:color w:val="333333"/>
              </w:rPr>
              <w:t>P4</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4849D2E4" w14:textId="77777777" w:rsidR="001003D7" w:rsidRDefault="00000000">
            <w:pPr>
              <w:spacing w:after="160"/>
            </w:pPr>
            <w:r>
              <w:rPr>
                <w:color w:val="333333"/>
              </w:rPr>
              <w:t>MVP ✓</w:t>
            </w:r>
          </w:p>
        </w:tc>
      </w:tr>
      <w:tr w:rsidR="001003D7" w14:paraId="422C7974"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49C55C2" w14:textId="77777777" w:rsidR="001003D7" w:rsidRDefault="00000000">
            <w:pPr>
              <w:spacing w:after="160"/>
            </w:pPr>
            <w:r>
              <w:rPr>
                <w:color w:val="333333"/>
              </w:rPr>
              <w:t>CVE vulnerability scan (NIST NVD lookup)</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C92E3F1" w14:textId="77777777" w:rsidR="001003D7" w:rsidRDefault="00000000">
            <w:pPr>
              <w:spacing w:after="160"/>
            </w:pPr>
            <w:r>
              <w:rPr>
                <w:color w:val="333333"/>
              </w:rPr>
              <w:t>P4</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0A3F870B" w14:textId="77777777" w:rsidR="001003D7" w:rsidRDefault="00000000">
            <w:pPr>
              <w:spacing w:after="160"/>
            </w:pPr>
            <w:r>
              <w:rPr>
                <w:color w:val="333333"/>
              </w:rPr>
              <w:t>MVP ✓</w:t>
            </w:r>
          </w:p>
        </w:tc>
      </w:tr>
      <w:tr w:rsidR="001003D7" w14:paraId="668A93CD"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F3C236B" w14:textId="77777777" w:rsidR="001003D7" w:rsidRDefault="00000000">
            <w:pPr>
              <w:spacing w:after="160"/>
            </w:pPr>
            <w:r>
              <w:rPr>
                <w:color w:val="333333"/>
              </w:rPr>
              <w:t>P6 Integrated Risk Report — 10 dimensions (subset)</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1279644" w14:textId="77777777" w:rsidR="001003D7" w:rsidRDefault="00000000">
            <w:pPr>
              <w:spacing w:after="160"/>
            </w:pPr>
            <w:r>
              <w:rPr>
                <w:color w:val="333333"/>
              </w:rPr>
              <w:t>P6</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66BC72BC" w14:textId="77777777" w:rsidR="001003D7" w:rsidRDefault="00000000">
            <w:pPr>
              <w:spacing w:after="160"/>
            </w:pPr>
            <w:r>
              <w:rPr>
                <w:color w:val="333333"/>
              </w:rPr>
              <w:t>MVP ✓</w:t>
            </w:r>
          </w:p>
        </w:tc>
      </w:tr>
      <w:tr w:rsidR="001003D7" w14:paraId="340A12C1"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550E4A" w14:textId="77777777" w:rsidR="001003D7" w:rsidRDefault="00000000">
            <w:pPr>
              <w:spacing w:after="160"/>
            </w:pPr>
            <w:r>
              <w:rPr>
                <w:color w:val="333333"/>
              </w:rPr>
              <w:t>AI executive narrative (Claude API) per scenario template</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3121F85" w14:textId="77777777" w:rsidR="001003D7" w:rsidRDefault="00000000">
            <w:pPr>
              <w:spacing w:after="160"/>
            </w:pPr>
            <w:r>
              <w:rPr>
                <w:color w:val="333333"/>
              </w:rPr>
              <w:t>P6 / AI</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19502E39" w14:textId="77777777" w:rsidR="001003D7" w:rsidRDefault="00000000">
            <w:pPr>
              <w:spacing w:after="160"/>
            </w:pPr>
            <w:r>
              <w:rPr>
                <w:color w:val="333333"/>
              </w:rPr>
              <w:t>MVP ✓</w:t>
            </w:r>
          </w:p>
        </w:tc>
      </w:tr>
      <w:tr w:rsidR="001003D7" w14:paraId="336ADC16"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17E4BFC" w14:textId="77777777" w:rsidR="001003D7" w:rsidRDefault="00000000">
            <w:pPr>
              <w:spacing w:after="160"/>
            </w:pPr>
            <w:r>
              <w:rPr>
                <w:color w:val="333333"/>
              </w:rPr>
              <w:t>PDF report export</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6535BC2A" w14:textId="77777777" w:rsidR="001003D7" w:rsidRDefault="00000000">
            <w:pPr>
              <w:spacing w:after="160"/>
            </w:pPr>
            <w:r>
              <w:rPr>
                <w:color w:val="333333"/>
              </w:rPr>
              <w:t>Output</w:t>
            </w:r>
          </w:p>
        </w:tc>
        <w:tc>
          <w:tcPr>
            <w:tcW w:w="2280" w:type="dxa"/>
            <w:tcBorders>
              <w:top w:val="single" w:sz="1" w:space="0" w:color="D1D5DB"/>
              <w:left w:val="single" w:sz="1" w:space="0" w:color="D1D5DB"/>
              <w:bottom w:val="single" w:sz="1" w:space="0" w:color="D1D5DB"/>
              <w:right w:val="single" w:sz="1" w:space="0" w:color="D1D5DB"/>
            </w:tcBorders>
            <w:shd w:val="clear" w:color="auto" w:fill="ECFDF5"/>
            <w:tcMar>
              <w:top w:w="100" w:type="dxa"/>
              <w:left w:w="140" w:type="dxa"/>
              <w:bottom w:w="100" w:type="dxa"/>
              <w:right w:w="140" w:type="dxa"/>
            </w:tcMar>
          </w:tcPr>
          <w:p w14:paraId="59808B3F" w14:textId="77777777" w:rsidR="001003D7" w:rsidRDefault="00000000">
            <w:pPr>
              <w:spacing w:after="160"/>
            </w:pPr>
            <w:r>
              <w:rPr>
                <w:color w:val="333333"/>
              </w:rPr>
              <w:t>MVP ✓</w:t>
            </w:r>
          </w:p>
        </w:tc>
      </w:tr>
      <w:tr w:rsidR="001003D7" w14:paraId="6DDAF2F3"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589F68F" w14:textId="77777777" w:rsidR="001003D7" w:rsidRDefault="00000000">
            <w:pPr>
              <w:spacing w:after="160"/>
            </w:pPr>
            <w:r>
              <w:rPr>
                <w:color w:val="333333"/>
              </w:rPr>
              <w:t>GitHub API live connector</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8C49920" w14:textId="77777777" w:rsidR="001003D7" w:rsidRDefault="00000000">
            <w:pPr>
              <w:spacing w:after="160"/>
            </w:pPr>
            <w:r>
              <w:rPr>
                <w:color w:val="333333"/>
              </w:rPr>
              <w:t>Connector</w:t>
            </w:r>
          </w:p>
        </w:tc>
        <w:tc>
          <w:tcPr>
            <w:tcW w:w="228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69333DE9" w14:textId="77777777" w:rsidR="001003D7" w:rsidRDefault="00000000">
            <w:pPr>
              <w:spacing w:after="160"/>
            </w:pPr>
            <w:r>
              <w:rPr>
                <w:color w:val="333333"/>
              </w:rPr>
              <w:t>Phase 2</w:t>
            </w:r>
          </w:p>
        </w:tc>
      </w:tr>
      <w:tr w:rsidR="001003D7" w14:paraId="4540E8C2"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3A75648" w14:textId="77777777" w:rsidR="001003D7" w:rsidRDefault="00000000">
            <w:pPr>
              <w:spacing w:after="160"/>
            </w:pPr>
            <w:r>
              <w:rPr>
                <w:color w:val="333333"/>
              </w:rPr>
              <w:t>Jira integration</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5A5C154" w14:textId="77777777" w:rsidR="001003D7" w:rsidRDefault="00000000">
            <w:pPr>
              <w:spacing w:after="160"/>
            </w:pPr>
            <w:r>
              <w:rPr>
                <w:color w:val="333333"/>
              </w:rPr>
              <w:t>Connector</w:t>
            </w:r>
          </w:p>
        </w:tc>
        <w:tc>
          <w:tcPr>
            <w:tcW w:w="228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02F67DB3" w14:textId="77777777" w:rsidR="001003D7" w:rsidRDefault="00000000">
            <w:pPr>
              <w:spacing w:after="160"/>
            </w:pPr>
            <w:r>
              <w:rPr>
                <w:color w:val="333333"/>
              </w:rPr>
              <w:t>Phase 2</w:t>
            </w:r>
          </w:p>
        </w:tc>
      </w:tr>
      <w:tr w:rsidR="001003D7" w14:paraId="7D3A033C"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62E452D" w14:textId="77777777" w:rsidR="001003D7" w:rsidRDefault="00000000">
            <w:pPr>
              <w:spacing w:after="160"/>
            </w:pPr>
            <w:r>
              <w:rPr>
                <w:color w:val="333333"/>
              </w:rPr>
              <w:t>Interactive web dashboard</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820B301" w14:textId="77777777" w:rsidR="001003D7" w:rsidRDefault="00000000">
            <w:pPr>
              <w:spacing w:after="160"/>
            </w:pPr>
            <w:r>
              <w:rPr>
                <w:color w:val="333333"/>
              </w:rPr>
              <w:t>UI</w:t>
            </w:r>
          </w:p>
        </w:tc>
        <w:tc>
          <w:tcPr>
            <w:tcW w:w="2280" w:type="dxa"/>
            <w:tcBorders>
              <w:top w:val="single" w:sz="1" w:space="0" w:color="D1D5DB"/>
              <w:left w:val="single" w:sz="1" w:space="0" w:color="D1D5DB"/>
              <w:bottom w:val="single" w:sz="1" w:space="0" w:color="D1D5DB"/>
              <w:right w:val="single" w:sz="1" w:space="0" w:color="D1D5DB"/>
            </w:tcBorders>
            <w:shd w:val="clear" w:color="auto" w:fill="FEF3C7"/>
            <w:tcMar>
              <w:top w:w="100" w:type="dxa"/>
              <w:left w:w="140" w:type="dxa"/>
              <w:bottom w:w="100" w:type="dxa"/>
              <w:right w:w="140" w:type="dxa"/>
            </w:tcMar>
          </w:tcPr>
          <w:p w14:paraId="397FF72B" w14:textId="77777777" w:rsidR="001003D7" w:rsidRDefault="00000000">
            <w:pPr>
              <w:spacing w:after="160"/>
            </w:pPr>
            <w:r>
              <w:rPr>
                <w:color w:val="333333"/>
              </w:rPr>
              <w:t>Phase 2</w:t>
            </w:r>
          </w:p>
        </w:tc>
      </w:tr>
      <w:tr w:rsidR="001003D7" w14:paraId="204F4C0F"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59B141A" w14:textId="77777777" w:rsidR="001003D7" w:rsidRDefault="00000000">
            <w:pPr>
              <w:spacing w:after="160"/>
            </w:pPr>
            <w:r>
              <w:rPr>
                <w:color w:val="333333"/>
              </w:rPr>
              <w:lastRenderedPageBreak/>
              <w:t>SonarQube integration</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95EF44D" w14:textId="77777777" w:rsidR="001003D7" w:rsidRDefault="00000000">
            <w:pPr>
              <w:spacing w:after="160"/>
            </w:pPr>
            <w:r>
              <w:rPr>
                <w:color w:val="333333"/>
              </w:rPr>
              <w:t>Connector</w:t>
            </w:r>
          </w:p>
        </w:tc>
        <w:tc>
          <w:tcPr>
            <w:tcW w:w="228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6ACEF30E" w14:textId="77777777" w:rsidR="001003D7" w:rsidRDefault="00000000">
            <w:pPr>
              <w:spacing w:after="160"/>
            </w:pPr>
            <w:r>
              <w:rPr>
                <w:color w:val="333333"/>
              </w:rPr>
              <w:t>Phase 3</w:t>
            </w:r>
          </w:p>
        </w:tc>
      </w:tr>
      <w:tr w:rsidR="001003D7" w14:paraId="14C8DBB0"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D25AB8D" w14:textId="77777777" w:rsidR="001003D7" w:rsidRDefault="00000000">
            <w:pPr>
              <w:spacing w:after="160"/>
            </w:pPr>
            <w:r>
              <w:rPr>
                <w:color w:val="333333"/>
              </w:rPr>
              <w:t>Continuous monitoring &amp; webhooks</w:t>
            </w:r>
          </w:p>
        </w:tc>
        <w:tc>
          <w:tcPr>
            <w:tcW w:w="28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932FA5E" w14:textId="77777777" w:rsidR="001003D7" w:rsidRDefault="00000000">
            <w:pPr>
              <w:spacing w:after="160"/>
            </w:pPr>
            <w:r>
              <w:rPr>
                <w:color w:val="333333"/>
              </w:rPr>
              <w:t>Platform</w:t>
            </w:r>
          </w:p>
        </w:tc>
        <w:tc>
          <w:tcPr>
            <w:tcW w:w="228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43BBC030" w14:textId="77777777" w:rsidR="001003D7" w:rsidRDefault="00000000">
            <w:pPr>
              <w:spacing w:after="160"/>
            </w:pPr>
            <w:r>
              <w:rPr>
                <w:color w:val="333333"/>
              </w:rPr>
              <w:t>Phase 3</w:t>
            </w:r>
          </w:p>
        </w:tc>
      </w:tr>
      <w:tr w:rsidR="001003D7" w14:paraId="42041279" w14:textId="77777777">
        <w:tblPrEx>
          <w:tblCellMar>
            <w:top w:w="0" w:type="dxa"/>
            <w:bottom w:w="0" w:type="dxa"/>
          </w:tblCellMar>
        </w:tblPrEx>
        <w:tc>
          <w:tcPr>
            <w:tcW w:w="4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8A0B824" w14:textId="77777777" w:rsidR="001003D7" w:rsidRDefault="00000000">
            <w:pPr>
              <w:spacing w:after="160"/>
            </w:pPr>
            <w:proofErr w:type="gramStart"/>
            <w:r>
              <w:rPr>
                <w:color w:val="333333"/>
              </w:rPr>
              <w:t>White-label</w:t>
            </w:r>
            <w:proofErr w:type="gramEnd"/>
            <w:r>
              <w:rPr>
                <w:color w:val="333333"/>
              </w:rPr>
              <w:t xml:space="preserve"> / partner API</w:t>
            </w:r>
          </w:p>
        </w:tc>
        <w:tc>
          <w:tcPr>
            <w:tcW w:w="28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8C528AD" w14:textId="77777777" w:rsidR="001003D7" w:rsidRDefault="00000000">
            <w:pPr>
              <w:spacing w:after="160"/>
            </w:pPr>
            <w:r>
              <w:rPr>
                <w:color w:val="333333"/>
              </w:rPr>
              <w:t>GTM</w:t>
            </w:r>
          </w:p>
        </w:tc>
        <w:tc>
          <w:tcPr>
            <w:tcW w:w="2280" w:type="dxa"/>
            <w:tcBorders>
              <w:top w:val="single" w:sz="1" w:space="0" w:color="D1D5DB"/>
              <w:left w:val="single" w:sz="1" w:space="0" w:color="D1D5DB"/>
              <w:bottom w:val="single" w:sz="1" w:space="0" w:color="D1D5DB"/>
              <w:right w:val="single" w:sz="1" w:space="0" w:color="D1D5DB"/>
            </w:tcBorders>
            <w:shd w:val="clear" w:color="auto" w:fill="FEE2E2"/>
            <w:tcMar>
              <w:top w:w="100" w:type="dxa"/>
              <w:left w:w="140" w:type="dxa"/>
              <w:bottom w:w="100" w:type="dxa"/>
              <w:right w:w="140" w:type="dxa"/>
            </w:tcMar>
          </w:tcPr>
          <w:p w14:paraId="4EB64864" w14:textId="77777777" w:rsidR="001003D7" w:rsidRDefault="00000000">
            <w:pPr>
              <w:spacing w:after="160"/>
            </w:pPr>
            <w:r>
              <w:rPr>
                <w:color w:val="333333"/>
              </w:rPr>
              <w:t>Phase 3</w:t>
            </w:r>
          </w:p>
        </w:tc>
      </w:tr>
    </w:tbl>
    <w:p w14:paraId="3145863F" w14:textId="77777777" w:rsidR="001003D7" w:rsidRDefault="001003D7">
      <w:pPr>
        <w:spacing w:after="160"/>
      </w:pPr>
    </w:p>
    <w:p w14:paraId="533BF401" w14:textId="77777777" w:rsidR="001003D7" w:rsidRDefault="00000000">
      <w:pPr>
        <w:pStyle w:val="Heading2"/>
      </w:pPr>
      <w:r>
        <w:t>8.2 MVP Architecture (Phase 1)</w:t>
      </w:r>
    </w:p>
    <w:p w14:paraId="3E0CB164" w14:textId="77777777" w:rsidR="001003D7" w:rsidRDefault="00000000">
      <w:pPr>
        <w:pStyle w:val="ListParagraph"/>
        <w:numPr>
          <w:ilvl w:val="0"/>
          <w:numId w:val="2"/>
        </w:numPr>
        <w:spacing w:after="100"/>
      </w:pPr>
      <w:r>
        <w:rPr>
          <w:color w:val="333333"/>
        </w:rPr>
        <w:t>CLI tool (Python): accepts git log file, runs P1 + P2 + P4 analysis, generates P6 JSON model</w:t>
      </w:r>
    </w:p>
    <w:p w14:paraId="07FE19CE" w14:textId="77777777" w:rsidR="001003D7" w:rsidRDefault="00000000">
      <w:pPr>
        <w:pStyle w:val="ListParagraph"/>
        <w:numPr>
          <w:ilvl w:val="0"/>
          <w:numId w:val="2"/>
        </w:numPr>
        <w:spacing w:after="100"/>
      </w:pPr>
      <w:r>
        <w:rPr>
          <w:color w:val="333333"/>
        </w:rPr>
        <w:t>Claude API call: JSON risk model → AI executive narrative → PDF injection</w:t>
      </w:r>
    </w:p>
    <w:p w14:paraId="3A30AA76" w14:textId="77777777" w:rsidR="001003D7" w:rsidRDefault="00000000">
      <w:pPr>
        <w:pStyle w:val="ListParagraph"/>
        <w:numPr>
          <w:ilvl w:val="0"/>
          <w:numId w:val="2"/>
        </w:numPr>
        <w:spacing w:after="100"/>
      </w:pPr>
      <w:r>
        <w:rPr>
          <w:color w:val="333333"/>
        </w:rPr>
        <w:t>Output: PDF report + JSON data export</w:t>
      </w:r>
    </w:p>
    <w:p w14:paraId="7808344D" w14:textId="77777777" w:rsidR="001003D7" w:rsidRDefault="00000000">
      <w:pPr>
        <w:pStyle w:val="ListParagraph"/>
        <w:numPr>
          <w:ilvl w:val="0"/>
          <w:numId w:val="2"/>
        </w:numPr>
        <w:spacing w:after="100"/>
      </w:pPr>
      <w:r>
        <w:rPr>
          <w:color w:val="333333"/>
        </w:rPr>
        <w:t>Deployment: single GCP Cloud Run service, manual trigger per project</w:t>
      </w:r>
    </w:p>
    <w:p w14:paraId="6DCB5A17" w14:textId="77777777" w:rsidR="001003D7" w:rsidRDefault="00000000">
      <w:pPr>
        <w:pStyle w:val="ListParagraph"/>
        <w:numPr>
          <w:ilvl w:val="0"/>
          <w:numId w:val="2"/>
        </w:numPr>
        <w:spacing w:after="100"/>
      </w:pPr>
      <w:r>
        <w:rPr>
          <w:color w:val="333333"/>
        </w:rPr>
        <w:t>Auth: API key-based (no self-serve UI in Phase 1)</w:t>
      </w:r>
    </w:p>
    <w:p w14:paraId="2D4C28C1" w14:textId="77777777" w:rsidR="001003D7" w:rsidRDefault="001003D7">
      <w:pPr>
        <w:spacing w:after="80"/>
      </w:pPr>
    </w:p>
    <w:p w14:paraId="5DC44C74" w14:textId="77777777" w:rsidR="001003D7" w:rsidRDefault="00000000">
      <w:pPr>
        <w:pStyle w:val="Heading2"/>
      </w:pPr>
      <w:r>
        <w:t>8.3 Phase 2 — SaaS Platform (Weeks 9–20)</w:t>
      </w:r>
    </w:p>
    <w:p w14:paraId="4EB5DDE6" w14:textId="77777777" w:rsidR="001003D7" w:rsidRDefault="00000000">
      <w:pPr>
        <w:pStyle w:val="ListParagraph"/>
        <w:numPr>
          <w:ilvl w:val="0"/>
          <w:numId w:val="2"/>
        </w:numPr>
        <w:spacing w:after="100"/>
      </w:pPr>
      <w:r>
        <w:rPr>
          <w:color w:val="333333"/>
        </w:rPr>
        <w:t>React web dashboard: project management, interactive risk explorer, component matrix heatmap</w:t>
      </w:r>
    </w:p>
    <w:p w14:paraId="320E9FA4" w14:textId="77777777" w:rsidR="001003D7" w:rsidRDefault="00000000">
      <w:pPr>
        <w:pStyle w:val="ListParagraph"/>
        <w:numPr>
          <w:ilvl w:val="0"/>
          <w:numId w:val="2"/>
        </w:numPr>
        <w:spacing w:after="100"/>
      </w:pPr>
      <w:r>
        <w:rPr>
          <w:color w:val="333333"/>
        </w:rPr>
        <w:t>GitHub App integration: live repo scanning, organisation-wide mode</w:t>
      </w:r>
    </w:p>
    <w:p w14:paraId="760F1D4F" w14:textId="77777777" w:rsidR="001003D7" w:rsidRDefault="00000000">
      <w:pPr>
        <w:pStyle w:val="ListParagraph"/>
        <w:numPr>
          <w:ilvl w:val="0"/>
          <w:numId w:val="2"/>
        </w:numPr>
        <w:spacing w:after="100"/>
      </w:pPr>
      <w:r>
        <w:rPr>
          <w:color w:val="333333"/>
        </w:rPr>
        <w:t>Jira connector: OAuth 2.0, project-level issue import</w:t>
      </w:r>
    </w:p>
    <w:p w14:paraId="3CE44B86" w14:textId="77777777" w:rsidR="001003D7" w:rsidRDefault="00000000">
      <w:pPr>
        <w:pStyle w:val="ListParagraph"/>
        <w:numPr>
          <w:ilvl w:val="0"/>
          <w:numId w:val="2"/>
        </w:numPr>
        <w:spacing w:after="100"/>
      </w:pPr>
      <w:r>
        <w:rPr>
          <w:color w:val="333333"/>
        </w:rPr>
        <w:t>Full 15-dimension P6 model with 75+ indicators</w:t>
      </w:r>
    </w:p>
    <w:p w14:paraId="1D3215D8" w14:textId="77777777" w:rsidR="001003D7" w:rsidRDefault="00000000">
      <w:pPr>
        <w:pStyle w:val="ListParagraph"/>
        <w:numPr>
          <w:ilvl w:val="0"/>
          <w:numId w:val="2"/>
        </w:numPr>
        <w:spacing w:after="100"/>
      </w:pPr>
      <w:r>
        <w:rPr>
          <w:color w:val="333333"/>
        </w:rPr>
        <w:t>Multi-project portfolio view (CTO onboarding scenario)</w:t>
      </w:r>
    </w:p>
    <w:p w14:paraId="257CC1DB" w14:textId="77777777" w:rsidR="001003D7" w:rsidRDefault="00000000">
      <w:pPr>
        <w:pStyle w:val="ListParagraph"/>
        <w:numPr>
          <w:ilvl w:val="0"/>
          <w:numId w:val="2"/>
        </w:numPr>
        <w:spacing w:after="100"/>
      </w:pPr>
      <w:r>
        <w:rPr>
          <w:color w:val="333333"/>
        </w:rPr>
        <w:t>Subscription billing: Stripe integration</w:t>
      </w:r>
    </w:p>
    <w:p w14:paraId="3E25C5DA" w14:textId="77777777" w:rsidR="001003D7" w:rsidRDefault="001003D7">
      <w:pPr>
        <w:spacing w:after="80"/>
      </w:pPr>
    </w:p>
    <w:p w14:paraId="4A240720" w14:textId="77777777" w:rsidR="001003D7" w:rsidRDefault="00000000">
      <w:pPr>
        <w:pStyle w:val="Heading2"/>
      </w:pPr>
      <w:r>
        <w:t>8.4 Phase 3 — Enterprise &amp; Partner Tier (Weeks 21–36)</w:t>
      </w:r>
    </w:p>
    <w:p w14:paraId="633222AD" w14:textId="77777777" w:rsidR="001003D7" w:rsidRDefault="00000000">
      <w:pPr>
        <w:pStyle w:val="ListParagraph"/>
        <w:numPr>
          <w:ilvl w:val="0"/>
          <w:numId w:val="2"/>
        </w:numPr>
        <w:spacing w:after="100"/>
      </w:pPr>
      <w:r>
        <w:rPr>
          <w:color w:val="333333"/>
        </w:rPr>
        <w:t>SonarQube integration (hosted + self-managed)</w:t>
      </w:r>
    </w:p>
    <w:p w14:paraId="15692EB4" w14:textId="77777777" w:rsidR="001003D7" w:rsidRDefault="00000000">
      <w:pPr>
        <w:pStyle w:val="ListParagraph"/>
        <w:numPr>
          <w:ilvl w:val="0"/>
          <w:numId w:val="2"/>
        </w:numPr>
        <w:spacing w:after="100"/>
      </w:pPr>
      <w:r>
        <w:rPr>
          <w:color w:val="333333"/>
        </w:rPr>
        <w:t>On-premises Docker bundle for high-security clients</w:t>
      </w:r>
    </w:p>
    <w:p w14:paraId="7F31596C" w14:textId="77777777" w:rsidR="001003D7" w:rsidRDefault="00000000">
      <w:pPr>
        <w:pStyle w:val="ListParagraph"/>
        <w:numPr>
          <w:ilvl w:val="0"/>
          <w:numId w:val="2"/>
        </w:numPr>
        <w:spacing w:after="100"/>
      </w:pPr>
      <w:r>
        <w:rPr>
          <w:color w:val="333333"/>
        </w:rPr>
        <w:t>White-label report theming for SI partners (</w:t>
      </w:r>
      <w:proofErr w:type="spellStart"/>
      <w:r>
        <w:rPr>
          <w:color w:val="333333"/>
        </w:rPr>
        <w:t>Searce</w:t>
      </w:r>
      <w:proofErr w:type="spellEnd"/>
      <w:r>
        <w:rPr>
          <w:color w:val="333333"/>
        </w:rPr>
        <w:t>, Deloitte, etc.)</w:t>
      </w:r>
    </w:p>
    <w:p w14:paraId="2340809E" w14:textId="77777777" w:rsidR="001003D7" w:rsidRDefault="00000000">
      <w:pPr>
        <w:pStyle w:val="ListParagraph"/>
        <w:numPr>
          <w:ilvl w:val="0"/>
          <w:numId w:val="2"/>
        </w:numPr>
        <w:spacing w:after="100"/>
      </w:pPr>
      <w:r>
        <w:rPr>
          <w:color w:val="333333"/>
        </w:rPr>
        <w:t>Partner API + webhook for continuous monitoring pipelines</w:t>
      </w:r>
    </w:p>
    <w:p w14:paraId="7C92F4F4" w14:textId="77777777" w:rsidR="001003D7" w:rsidRDefault="00000000">
      <w:pPr>
        <w:pStyle w:val="ListParagraph"/>
        <w:numPr>
          <w:ilvl w:val="0"/>
          <w:numId w:val="2"/>
        </w:numPr>
        <w:spacing w:after="100"/>
      </w:pPr>
      <w:r>
        <w:rPr>
          <w:color w:val="333333"/>
        </w:rPr>
        <w:t>MCP server: expose all analysis tools to Claude Code / Claude Desktop</w:t>
      </w:r>
    </w:p>
    <w:p w14:paraId="2CCC2064" w14:textId="77777777" w:rsidR="001003D7" w:rsidRDefault="00000000">
      <w:pPr>
        <w:pStyle w:val="ListParagraph"/>
        <w:numPr>
          <w:ilvl w:val="0"/>
          <w:numId w:val="2"/>
        </w:numPr>
        <w:spacing w:after="100"/>
      </w:pPr>
      <w:r>
        <w:rPr>
          <w:color w:val="333333"/>
        </w:rPr>
        <w:t>Design anti-pattern detection (P3) for Java and C# codebases</w:t>
      </w:r>
    </w:p>
    <w:p w14:paraId="2E035799" w14:textId="77777777" w:rsidR="001003D7" w:rsidRDefault="00000000">
      <w:r>
        <w:br w:type="page"/>
      </w:r>
    </w:p>
    <w:p w14:paraId="5144560F" w14:textId="77777777" w:rsidR="001003D7" w:rsidRDefault="00000000">
      <w:pPr>
        <w:pStyle w:val="Heading1"/>
        <w:pBdr>
          <w:bottom w:val="single" w:sz="4" w:space="4" w:color="4F46E5"/>
        </w:pBdr>
      </w:pPr>
      <w:r>
        <w:lastRenderedPageBreak/>
        <w:t>9. Monetisation &amp; Pricing</w:t>
      </w:r>
    </w:p>
    <w:p w14:paraId="45A6503F" w14:textId="77777777" w:rsidR="001003D7" w:rsidRDefault="00000000">
      <w:pPr>
        <w:pStyle w:val="Heading2"/>
      </w:pPr>
      <w:r>
        <w:t>9.1 Pricing Tiers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2"/>
        <w:gridCol w:w="2315"/>
        <w:gridCol w:w="2303"/>
        <w:gridCol w:w="2280"/>
      </w:tblGrid>
      <w:tr w:rsidR="001003D7" w14:paraId="09348B50"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18614FB7" w14:textId="77777777" w:rsidR="001003D7" w:rsidRDefault="00000000">
            <w:r>
              <w:rPr>
                <w:b/>
                <w:bCs/>
                <w:color w:val="FFFFFF"/>
                <w:sz w:val="20"/>
                <w:szCs w:val="20"/>
              </w:rPr>
              <w:t>Tier</w:t>
            </w:r>
          </w:p>
        </w:tc>
        <w:tc>
          <w:tcPr>
            <w:tcW w:w="234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83BD640" w14:textId="77777777" w:rsidR="001003D7" w:rsidRDefault="00000000">
            <w:r>
              <w:rPr>
                <w:b/>
                <w:bCs/>
                <w:color w:val="FFFFFF"/>
                <w:sz w:val="20"/>
                <w:szCs w:val="20"/>
              </w:rPr>
              <w:t>Assessment</w:t>
            </w:r>
          </w:p>
        </w:tc>
        <w:tc>
          <w:tcPr>
            <w:tcW w:w="234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5A974CFC" w14:textId="77777777" w:rsidR="001003D7" w:rsidRDefault="00000000">
            <w:r>
              <w:rPr>
                <w:b/>
                <w:bCs/>
                <w:color w:val="FFFFFF"/>
                <w:sz w:val="20"/>
                <w:szCs w:val="20"/>
              </w:rPr>
              <w:t>Pro</w:t>
            </w:r>
          </w:p>
        </w:tc>
        <w:tc>
          <w:tcPr>
            <w:tcW w:w="234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7971436C" w14:textId="77777777" w:rsidR="001003D7" w:rsidRDefault="00000000">
            <w:r>
              <w:rPr>
                <w:b/>
                <w:bCs/>
                <w:color w:val="FFFFFF"/>
                <w:sz w:val="20"/>
                <w:szCs w:val="20"/>
              </w:rPr>
              <w:t>Enterprise</w:t>
            </w:r>
          </w:p>
        </w:tc>
      </w:tr>
      <w:tr w:rsidR="001003D7" w14:paraId="0581B479"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FD11FF4" w14:textId="77777777" w:rsidR="001003D7" w:rsidRDefault="00000000">
            <w:r>
              <w:rPr>
                <w:b/>
                <w:bCs/>
                <w:color w:val="333333"/>
              </w:rPr>
              <w:t>Target</w:t>
            </w:r>
          </w:p>
          <w:p w14:paraId="54C3ADB4" w14:textId="77777777" w:rsidR="001003D7" w:rsidRDefault="00000000">
            <w:pPr>
              <w:spacing w:after="160"/>
            </w:pPr>
            <w:r>
              <w:rPr>
                <w:color w:val="333333"/>
              </w:rPr>
              <w:t>PE firms, M&amp;A advisors, one-off audits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1EBB8F7" w14:textId="77777777" w:rsidR="001003D7" w:rsidRDefault="00000000">
            <w:r>
              <w:rPr>
                <w:b/>
                <w:bCs/>
                <w:color w:val="333333"/>
              </w:rPr>
              <w:t>Target</w:t>
            </w:r>
          </w:p>
          <w:p w14:paraId="7B23CF1E" w14:textId="77777777" w:rsidR="001003D7" w:rsidRDefault="00000000">
            <w:pPr>
              <w:spacing w:after="160"/>
            </w:pPr>
            <w:r>
              <w:rPr>
                <w:color w:val="333333"/>
              </w:rPr>
              <w:t>Engineering teams, ongoing monitoring</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7CDA79D" w14:textId="77777777" w:rsidR="001003D7" w:rsidRDefault="00000000">
            <w:r>
              <w:rPr>
                <w:b/>
                <w:bCs/>
                <w:color w:val="333333"/>
              </w:rPr>
              <w:t>Target</w:t>
            </w:r>
          </w:p>
          <w:p w14:paraId="17A3F34D" w14:textId="77777777" w:rsidR="001003D7" w:rsidRDefault="00000000">
            <w:pPr>
              <w:spacing w:after="160"/>
            </w:pPr>
            <w:r>
              <w:rPr>
                <w:color w:val="333333"/>
              </w:rPr>
              <w:t>CTOs, multi-repo orgs, SaaS teams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7B98C78" w14:textId="77777777" w:rsidR="001003D7" w:rsidRDefault="00000000">
            <w:r>
              <w:rPr>
                <w:b/>
                <w:bCs/>
                <w:color w:val="333333"/>
              </w:rPr>
              <w:t>Target</w:t>
            </w:r>
          </w:p>
          <w:p w14:paraId="744E939C" w14:textId="77777777" w:rsidR="001003D7" w:rsidRDefault="00000000">
            <w:pPr>
              <w:spacing w:after="160"/>
            </w:pPr>
            <w:r>
              <w:rPr>
                <w:color w:val="333333"/>
              </w:rPr>
              <w:t>SIs, PE firms, white-label partners</w:t>
            </w:r>
          </w:p>
        </w:tc>
      </w:tr>
      <w:tr w:rsidR="001003D7" w14:paraId="046CEDC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BF52F8A" w14:textId="77777777" w:rsidR="001003D7" w:rsidRDefault="00000000">
            <w:r>
              <w:rPr>
                <w:b/>
                <w:bCs/>
                <w:color w:val="333333"/>
              </w:rPr>
              <w:t>Price</w:t>
            </w:r>
          </w:p>
          <w:p w14:paraId="682DBA11" w14:textId="77777777" w:rsidR="001003D7" w:rsidRDefault="00000000">
            <w:pPr>
              <w:spacing w:after="160"/>
            </w:pPr>
            <w:r>
              <w:rPr>
                <w:color w:val="333333"/>
              </w:rPr>
              <w:t>€2,500 / report</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D47FE76" w14:textId="77777777" w:rsidR="001003D7" w:rsidRDefault="00000000">
            <w:r>
              <w:rPr>
                <w:b/>
                <w:bCs/>
                <w:color w:val="333333"/>
              </w:rPr>
              <w:t>Price</w:t>
            </w:r>
          </w:p>
          <w:p w14:paraId="0DF9B802" w14:textId="77777777" w:rsidR="001003D7" w:rsidRDefault="00000000">
            <w:pPr>
              <w:spacing w:after="160"/>
            </w:pPr>
            <w:r>
              <w:rPr>
                <w:color w:val="333333"/>
              </w:rPr>
              <w:t>€299 / month (up to 5 repos)</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014CE9D" w14:textId="77777777" w:rsidR="001003D7" w:rsidRDefault="00000000">
            <w:r>
              <w:rPr>
                <w:b/>
                <w:bCs/>
                <w:color w:val="333333"/>
              </w:rPr>
              <w:t>Price</w:t>
            </w:r>
          </w:p>
          <w:p w14:paraId="7947251D" w14:textId="77777777" w:rsidR="001003D7" w:rsidRDefault="00000000">
            <w:pPr>
              <w:spacing w:after="160"/>
            </w:pPr>
            <w:r>
              <w:rPr>
                <w:color w:val="333333"/>
              </w:rPr>
              <w:t>€999 / month (up to 25 repos)</w:t>
            </w:r>
          </w:p>
        </w:tc>
        <w:tc>
          <w:tcPr>
            <w:tcW w:w="234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967BFB3" w14:textId="77777777" w:rsidR="001003D7" w:rsidRDefault="00000000">
            <w:r>
              <w:rPr>
                <w:b/>
                <w:bCs/>
                <w:color w:val="333333"/>
              </w:rPr>
              <w:t>Price</w:t>
            </w:r>
          </w:p>
          <w:p w14:paraId="5C31FABC" w14:textId="77777777" w:rsidR="001003D7" w:rsidRDefault="00000000">
            <w:pPr>
              <w:spacing w:after="160"/>
            </w:pPr>
            <w:r>
              <w:rPr>
                <w:color w:val="333333"/>
              </w:rPr>
              <w:t>€5,000 / month + usage</w:t>
            </w:r>
          </w:p>
        </w:tc>
      </w:tr>
      <w:tr w:rsidR="001003D7" w14:paraId="1F82249B" w14:textId="77777777">
        <w:tblPrEx>
          <w:tblCellMar>
            <w:top w:w="0" w:type="dxa"/>
            <w:bottom w:w="0" w:type="dxa"/>
          </w:tblCellMar>
        </w:tblPrEx>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1EB4302" w14:textId="77777777" w:rsidR="001003D7" w:rsidRDefault="00000000">
            <w:r>
              <w:rPr>
                <w:b/>
                <w:bCs/>
                <w:color w:val="333333"/>
              </w:rPr>
              <w:t>Includes</w:t>
            </w:r>
          </w:p>
          <w:p w14:paraId="1976A1C2" w14:textId="77777777" w:rsidR="001003D7" w:rsidRDefault="00000000">
            <w:pPr>
              <w:pStyle w:val="ListParagraph"/>
              <w:numPr>
                <w:ilvl w:val="0"/>
                <w:numId w:val="2"/>
              </w:numPr>
              <w:spacing w:after="100"/>
            </w:pPr>
            <w:r>
              <w:rPr>
                <w:color w:val="333333"/>
              </w:rPr>
              <w:t>P1+P2+P4+P6 full report</w:t>
            </w:r>
          </w:p>
          <w:p w14:paraId="772856E1" w14:textId="77777777" w:rsidR="001003D7" w:rsidRDefault="00000000">
            <w:pPr>
              <w:pStyle w:val="ListParagraph"/>
              <w:numPr>
                <w:ilvl w:val="0"/>
                <w:numId w:val="2"/>
              </w:numPr>
              <w:spacing w:after="100"/>
            </w:pPr>
            <w:r>
              <w:rPr>
                <w:color w:val="333333"/>
              </w:rPr>
              <w:t>AI executive narrative</w:t>
            </w:r>
          </w:p>
          <w:p w14:paraId="6199F9E9" w14:textId="77777777" w:rsidR="001003D7" w:rsidRDefault="00000000">
            <w:pPr>
              <w:pStyle w:val="ListParagraph"/>
              <w:numPr>
                <w:ilvl w:val="0"/>
                <w:numId w:val="2"/>
              </w:numPr>
              <w:spacing w:after="100"/>
            </w:pPr>
            <w:r>
              <w:rPr>
                <w:color w:val="333333"/>
              </w:rPr>
              <w:t>PDF + JSON export</w:t>
            </w:r>
          </w:p>
          <w:p w14:paraId="6B15495E" w14:textId="77777777" w:rsidR="001003D7" w:rsidRDefault="00000000">
            <w:pPr>
              <w:pStyle w:val="ListParagraph"/>
              <w:numPr>
                <w:ilvl w:val="0"/>
                <w:numId w:val="2"/>
              </w:numPr>
              <w:spacing w:after="100"/>
            </w:pPr>
            <w:r>
              <w:rPr>
                <w:color w:val="333333"/>
              </w:rPr>
              <w:t>72-hour turnaround</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AAC804E" w14:textId="77777777" w:rsidR="001003D7" w:rsidRDefault="00000000">
            <w:r>
              <w:rPr>
                <w:b/>
                <w:bCs/>
                <w:color w:val="333333"/>
              </w:rPr>
              <w:t>Includes</w:t>
            </w:r>
          </w:p>
          <w:p w14:paraId="36C2EC34" w14:textId="77777777" w:rsidR="001003D7" w:rsidRDefault="00000000">
            <w:pPr>
              <w:pStyle w:val="ListParagraph"/>
              <w:numPr>
                <w:ilvl w:val="0"/>
                <w:numId w:val="2"/>
              </w:numPr>
              <w:spacing w:after="100"/>
            </w:pPr>
            <w:r>
              <w:rPr>
                <w:color w:val="333333"/>
              </w:rPr>
              <w:t>All Assessment features</w:t>
            </w:r>
          </w:p>
          <w:p w14:paraId="6EEC65BF" w14:textId="77777777" w:rsidR="001003D7" w:rsidRDefault="00000000">
            <w:pPr>
              <w:pStyle w:val="ListParagraph"/>
              <w:numPr>
                <w:ilvl w:val="0"/>
                <w:numId w:val="2"/>
              </w:numPr>
              <w:spacing w:after="100"/>
            </w:pPr>
            <w:r>
              <w:rPr>
                <w:color w:val="333333"/>
              </w:rPr>
              <w:t>Git log + GitHub connector</w:t>
            </w:r>
          </w:p>
          <w:p w14:paraId="7E084EF0" w14:textId="77777777" w:rsidR="001003D7" w:rsidRDefault="00000000">
            <w:pPr>
              <w:pStyle w:val="ListParagraph"/>
              <w:numPr>
                <w:ilvl w:val="0"/>
                <w:numId w:val="2"/>
              </w:numPr>
              <w:spacing w:after="100"/>
            </w:pPr>
            <w:r>
              <w:rPr>
                <w:color w:val="333333"/>
              </w:rPr>
              <w:t>Interactive dashboard</w:t>
            </w:r>
          </w:p>
          <w:p w14:paraId="1FC94573" w14:textId="77777777" w:rsidR="001003D7" w:rsidRDefault="00000000">
            <w:pPr>
              <w:pStyle w:val="ListParagraph"/>
              <w:numPr>
                <w:ilvl w:val="0"/>
                <w:numId w:val="2"/>
              </w:numPr>
              <w:spacing w:after="100"/>
            </w:pPr>
            <w:r>
              <w:rPr>
                <w:color w:val="333333"/>
              </w:rPr>
              <w:t>Monthly trend reports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77A14CA" w14:textId="77777777" w:rsidR="001003D7" w:rsidRDefault="00000000">
            <w:r>
              <w:rPr>
                <w:b/>
                <w:bCs/>
                <w:color w:val="333333"/>
              </w:rPr>
              <w:t>Includes</w:t>
            </w:r>
          </w:p>
          <w:p w14:paraId="717C2BD9" w14:textId="77777777" w:rsidR="001003D7" w:rsidRDefault="00000000">
            <w:pPr>
              <w:pStyle w:val="ListParagraph"/>
              <w:numPr>
                <w:ilvl w:val="0"/>
                <w:numId w:val="2"/>
              </w:numPr>
              <w:spacing w:after="100"/>
            </w:pPr>
            <w:r>
              <w:rPr>
                <w:color w:val="333333"/>
              </w:rPr>
              <w:t>All Pro features</w:t>
            </w:r>
          </w:p>
          <w:p w14:paraId="43AB12F3" w14:textId="77777777" w:rsidR="001003D7" w:rsidRDefault="00000000">
            <w:pPr>
              <w:pStyle w:val="ListParagraph"/>
              <w:numPr>
                <w:ilvl w:val="0"/>
                <w:numId w:val="2"/>
              </w:numPr>
              <w:spacing w:after="100"/>
            </w:pPr>
            <w:r>
              <w:rPr>
                <w:color w:val="333333"/>
              </w:rPr>
              <w:t>Jira integration</w:t>
            </w:r>
          </w:p>
          <w:p w14:paraId="1502DC81" w14:textId="77777777" w:rsidR="001003D7" w:rsidRDefault="00000000">
            <w:pPr>
              <w:pStyle w:val="ListParagraph"/>
              <w:numPr>
                <w:ilvl w:val="0"/>
                <w:numId w:val="2"/>
              </w:numPr>
              <w:spacing w:after="100"/>
            </w:pPr>
            <w:r>
              <w:rPr>
                <w:color w:val="333333"/>
              </w:rPr>
              <w:t>SonarQube integration</w:t>
            </w:r>
          </w:p>
          <w:p w14:paraId="29D20DBE" w14:textId="77777777" w:rsidR="001003D7" w:rsidRDefault="00000000">
            <w:pPr>
              <w:pStyle w:val="ListParagraph"/>
              <w:numPr>
                <w:ilvl w:val="0"/>
                <w:numId w:val="2"/>
              </w:numPr>
              <w:spacing w:after="100"/>
            </w:pPr>
            <w:r>
              <w:rPr>
                <w:color w:val="333333"/>
              </w:rPr>
              <w:t>Portfolio overview</w:t>
            </w:r>
          </w:p>
          <w:p w14:paraId="7A65F36F" w14:textId="77777777" w:rsidR="001003D7" w:rsidRDefault="00000000">
            <w:pPr>
              <w:pStyle w:val="ListParagraph"/>
              <w:numPr>
                <w:ilvl w:val="0"/>
                <w:numId w:val="2"/>
              </w:numPr>
              <w:spacing w:after="100"/>
            </w:pPr>
            <w:r>
              <w:rPr>
                <w:color w:val="333333"/>
              </w:rPr>
              <w:t>Custom risk models</w:t>
            </w:r>
          </w:p>
        </w:tc>
        <w:tc>
          <w:tcPr>
            <w:tcW w:w="234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438D91E" w14:textId="77777777" w:rsidR="001003D7" w:rsidRDefault="00000000">
            <w:r>
              <w:rPr>
                <w:b/>
                <w:bCs/>
                <w:color w:val="333333"/>
              </w:rPr>
              <w:t>Includes</w:t>
            </w:r>
          </w:p>
          <w:p w14:paraId="03EE2E0B" w14:textId="77777777" w:rsidR="001003D7" w:rsidRDefault="00000000">
            <w:pPr>
              <w:pStyle w:val="ListParagraph"/>
              <w:numPr>
                <w:ilvl w:val="0"/>
                <w:numId w:val="2"/>
              </w:numPr>
              <w:spacing w:after="100"/>
            </w:pPr>
            <w:r>
              <w:rPr>
                <w:color w:val="333333"/>
              </w:rPr>
              <w:t>All Pro features</w:t>
            </w:r>
          </w:p>
          <w:p w14:paraId="6368FCD0" w14:textId="77777777" w:rsidR="001003D7" w:rsidRDefault="00000000">
            <w:pPr>
              <w:pStyle w:val="ListParagraph"/>
              <w:numPr>
                <w:ilvl w:val="0"/>
                <w:numId w:val="2"/>
              </w:numPr>
              <w:spacing w:after="100"/>
            </w:pPr>
            <w:r>
              <w:rPr>
                <w:color w:val="333333"/>
              </w:rPr>
              <w:t>White-label reports</w:t>
            </w:r>
          </w:p>
          <w:p w14:paraId="4DB7A6D5" w14:textId="77777777" w:rsidR="001003D7" w:rsidRDefault="00000000">
            <w:pPr>
              <w:pStyle w:val="ListParagraph"/>
              <w:numPr>
                <w:ilvl w:val="0"/>
                <w:numId w:val="2"/>
              </w:numPr>
              <w:spacing w:after="100"/>
            </w:pPr>
            <w:r>
              <w:rPr>
                <w:color w:val="333333"/>
              </w:rPr>
              <w:t>Partner API</w:t>
            </w:r>
          </w:p>
          <w:p w14:paraId="1988091B" w14:textId="77777777" w:rsidR="001003D7" w:rsidRDefault="00000000">
            <w:pPr>
              <w:pStyle w:val="ListParagraph"/>
              <w:numPr>
                <w:ilvl w:val="0"/>
                <w:numId w:val="2"/>
              </w:numPr>
              <w:spacing w:after="100"/>
            </w:pPr>
            <w:r>
              <w:rPr>
                <w:color w:val="333333"/>
              </w:rPr>
              <w:t>On-prem option</w:t>
            </w:r>
          </w:p>
          <w:p w14:paraId="12D20E7A" w14:textId="77777777" w:rsidR="001003D7" w:rsidRDefault="00000000">
            <w:pPr>
              <w:pStyle w:val="ListParagraph"/>
              <w:numPr>
                <w:ilvl w:val="0"/>
                <w:numId w:val="2"/>
              </w:numPr>
              <w:spacing w:after="100"/>
            </w:pPr>
            <w:r>
              <w:rPr>
                <w:color w:val="333333"/>
              </w:rPr>
              <w:t>Dedicated support</w:t>
            </w:r>
          </w:p>
        </w:tc>
      </w:tr>
    </w:tbl>
    <w:p w14:paraId="5EC31052" w14:textId="77777777" w:rsidR="001003D7" w:rsidRDefault="001003D7">
      <w:pPr>
        <w:spacing w:after="160"/>
      </w:pPr>
    </w:p>
    <w:p w14:paraId="7C55F499" w14:textId="77777777" w:rsidR="001003D7" w:rsidRDefault="00000000">
      <w:pPr>
        <w:pStyle w:val="Heading2"/>
      </w:pPr>
      <w:r>
        <w:t>9.2 Revenue Projections (Year 1 Conservative)</w:t>
      </w:r>
    </w:p>
    <w:p w14:paraId="0895977C" w14:textId="77777777" w:rsidR="001003D7" w:rsidRDefault="00000000">
      <w:pPr>
        <w:pStyle w:val="ListParagraph"/>
        <w:numPr>
          <w:ilvl w:val="0"/>
          <w:numId w:val="2"/>
        </w:numPr>
        <w:spacing w:after="100"/>
      </w:pPr>
      <w:r>
        <w:rPr>
          <w:color w:val="333333"/>
        </w:rPr>
        <w:t xml:space="preserve">5 Assessment engagements (M&amp;A / vendor audit via </w:t>
      </w:r>
      <w:proofErr w:type="spellStart"/>
      <w:r>
        <w:rPr>
          <w:color w:val="333333"/>
        </w:rPr>
        <w:t>Searce</w:t>
      </w:r>
      <w:proofErr w:type="spellEnd"/>
      <w:r>
        <w:rPr>
          <w:color w:val="333333"/>
        </w:rPr>
        <w:t xml:space="preserve"> channel): €12,500</w:t>
      </w:r>
    </w:p>
    <w:p w14:paraId="6DE113EF" w14:textId="77777777" w:rsidR="001003D7" w:rsidRDefault="00000000">
      <w:pPr>
        <w:pStyle w:val="ListParagraph"/>
        <w:numPr>
          <w:ilvl w:val="0"/>
          <w:numId w:val="2"/>
        </w:numPr>
        <w:spacing w:after="100"/>
      </w:pPr>
      <w:r>
        <w:rPr>
          <w:color w:val="333333"/>
        </w:rPr>
        <w:t>10 Pro subscriptions at €299/month (annual commitment): €35,880</w:t>
      </w:r>
    </w:p>
    <w:p w14:paraId="6EC6B840" w14:textId="77777777" w:rsidR="001003D7" w:rsidRDefault="00000000">
      <w:pPr>
        <w:pStyle w:val="ListParagraph"/>
        <w:numPr>
          <w:ilvl w:val="0"/>
          <w:numId w:val="2"/>
        </w:numPr>
        <w:spacing w:after="100"/>
      </w:pPr>
      <w:r>
        <w:rPr>
          <w:color w:val="333333"/>
        </w:rPr>
        <w:t>2 Enterprise partners at €5k/month: €120,000</w:t>
      </w:r>
    </w:p>
    <w:p w14:paraId="589755FA" w14:textId="77777777" w:rsidR="001003D7" w:rsidRDefault="00000000">
      <w:pPr>
        <w:spacing w:after="160"/>
      </w:pPr>
      <w:r>
        <w:rPr>
          <w:b/>
          <w:bCs/>
          <w:color w:val="333333"/>
        </w:rPr>
        <w:t>Year 1 conservative ARR target: €168,380</w:t>
      </w:r>
    </w:p>
    <w:p w14:paraId="40CA32DC" w14:textId="77777777" w:rsidR="001003D7" w:rsidRDefault="00000000">
      <w:pPr>
        <w:spacing w:after="160"/>
      </w:pPr>
      <w:r>
        <w:rPr>
          <w:color w:val="333333"/>
        </w:rPr>
        <w:t xml:space="preserve">Year 2 target (with </w:t>
      </w:r>
      <w:proofErr w:type="spellStart"/>
      <w:r>
        <w:rPr>
          <w:color w:val="333333"/>
        </w:rPr>
        <w:t>Searce</w:t>
      </w:r>
      <w:proofErr w:type="spellEnd"/>
      <w:r>
        <w:rPr>
          <w:color w:val="333333"/>
        </w:rPr>
        <w:t xml:space="preserve"> reseller channel active): €500k+ ARR</w:t>
      </w:r>
    </w:p>
    <w:p w14:paraId="280DF000" w14:textId="77777777" w:rsidR="001003D7" w:rsidRDefault="00000000">
      <w:r>
        <w:br w:type="page"/>
      </w:r>
    </w:p>
    <w:p w14:paraId="39BCEDD1" w14:textId="77777777" w:rsidR="001003D7" w:rsidRDefault="00000000">
      <w:pPr>
        <w:pStyle w:val="Heading1"/>
        <w:pBdr>
          <w:bottom w:val="single" w:sz="4" w:space="4" w:color="4F46E5"/>
        </w:pBdr>
      </w:pPr>
      <w:r>
        <w:lastRenderedPageBreak/>
        <w:t>10. Go-To-Market Strategy</w:t>
      </w:r>
    </w:p>
    <w:p w14:paraId="1FFC3F26" w14:textId="77777777" w:rsidR="001003D7" w:rsidRDefault="00000000">
      <w:pPr>
        <w:pStyle w:val="Heading2"/>
      </w:pPr>
      <w:r>
        <w:t xml:space="preserve">10.1 Phase 1 GTM — </w:t>
      </w:r>
      <w:proofErr w:type="spellStart"/>
      <w:r>
        <w:t>Searce</w:t>
      </w:r>
      <w:proofErr w:type="spellEnd"/>
      <w:r>
        <w:t xml:space="preserve"> Channel (Q2 2026)</w:t>
      </w:r>
    </w:p>
    <w:p w14:paraId="2B0F4E93" w14:textId="77777777" w:rsidR="001003D7" w:rsidRDefault="00000000">
      <w:pPr>
        <w:spacing w:after="160"/>
      </w:pPr>
      <w:r>
        <w:rPr>
          <w:color w:val="333333"/>
        </w:rPr>
        <w:t xml:space="preserve">The fastest path to revenue is via Allan's existing </w:t>
      </w:r>
      <w:proofErr w:type="spellStart"/>
      <w:r>
        <w:rPr>
          <w:color w:val="333333"/>
        </w:rPr>
        <w:t>Searce</w:t>
      </w:r>
      <w:proofErr w:type="spellEnd"/>
      <w:r>
        <w:rPr>
          <w:color w:val="333333"/>
        </w:rPr>
        <w:t xml:space="preserve"> relationships and Middle East pipeline. Stratum can be positioned as a '</w:t>
      </w:r>
      <w:proofErr w:type="spellStart"/>
      <w:r>
        <w:rPr>
          <w:color w:val="333333"/>
        </w:rPr>
        <w:t>Searce</w:t>
      </w:r>
      <w:proofErr w:type="spellEnd"/>
      <w:r>
        <w:rPr>
          <w:color w:val="333333"/>
        </w:rPr>
        <w:t xml:space="preserve"> Accelerator' for discovery and due-diligence phases.</w:t>
      </w:r>
    </w:p>
    <w:p w14:paraId="054638F8" w14:textId="77777777" w:rsidR="001003D7" w:rsidRDefault="00000000">
      <w:pPr>
        <w:pStyle w:val="ListParagraph"/>
        <w:numPr>
          <w:ilvl w:val="0"/>
          <w:numId w:val="2"/>
        </w:numPr>
        <w:spacing w:after="100"/>
      </w:pPr>
      <w:r>
        <w:rPr>
          <w:color w:val="333333"/>
        </w:rPr>
        <w:t xml:space="preserve">Package: 'Technical Discovery Accelerator powered by Stratum' — </w:t>
      </w:r>
      <w:proofErr w:type="spellStart"/>
      <w:r>
        <w:rPr>
          <w:color w:val="333333"/>
        </w:rPr>
        <w:t>Searce</w:t>
      </w:r>
      <w:proofErr w:type="spellEnd"/>
      <w:r>
        <w:rPr>
          <w:color w:val="333333"/>
        </w:rPr>
        <w:t xml:space="preserve"> delivery team runs Stratum on client codebases during discovery engagements</w:t>
      </w:r>
    </w:p>
    <w:p w14:paraId="72043438" w14:textId="77777777" w:rsidR="001003D7" w:rsidRDefault="00000000">
      <w:pPr>
        <w:pStyle w:val="ListParagraph"/>
        <w:numPr>
          <w:ilvl w:val="0"/>
          <w:numId w:val="2"/>
        </w:numPr>
        <w:spacing w:after="100"/>
      </w:pPr>
      <w:r>
        <w:rPr>
          <w:color w:val="333333"/>
        </w:rPr>
        <w:t xml:space="preserve">Revenue model: </w:t>
      </w:r>
      <w:proofErr w:type="spellStart"/>
      <w:r>
        <w:rPr>
          <w:color w:val="333333"/>
        </w:rPr>
        <w:t>Searce</w:t>
      </w:r>
      <w:proofErr w:type="spellEnd"/>
      <w:r>
        <w:rPr>
          <w:color w:val="333333"/>
        </w:rPr>
        <w:t xml:space="preserve"> bundles Stratum assessment cost (€2,500) into discovery engagement fees</w:t>
      </w:r>
    </w:p>
    <w:p w14:paraId="2654360A" w14:textId="77777777" w:rsidR="001003D7" w:rsidRDefault="00000000">
      <w:pPr>
        <w:pStyle w:val="ListParagraph"/>
        <w:numPr>
          <w:ilvl w:val="0"/>
          <w:numId w:val="2"/>
        </w:numPr>
        <w:spacing w:after="100"/>
      </w:pPr>
      <w:r>
        <w:rPr>
          <w:color w:val="333333"/>
        </w:rPr>
        <w:t xml:space="preserve">Target: 3 </w:t>
      </w:r>
      <w:proofErr w:type="spellStart"/>
      <w:r>
        <w:rPr>
          <w:color w:val="333333"/>
        </w:rPr>
        <w:t>Searce</w:t>
      </w:r>
      <w:proofErr w:type="spellEnd"/>
      <w:r>
        <w:rPr>
          <w:color w:val="333333"/>
        </w:rPr>
        <w:t>-sourced assessments in Q2 2026 (Saudi/Gulf fintech pipeline is the primary target)</w:t>
      </w:r>
    </w:p>
    <w:p w14:paraId="07A9F47A" w14:textId="77777777" w:rsidR="001003D7" w:rsidRDefault="001003D7">
      <w:pPr>
        <w:spacing w:after="80"/>
      </w:pPr>
    </w:p>
    <w:p w14:paraId="1E14B3CE" w14:textId="77777777" w:rsidR="001003D7" w:rsidRDefault="00000000">
      <w:pPr>
        <w:pStyle w:val="Heading2"/>
      </w:pPr>
      <w:r>
        <w:t>10.2 Phase 2 GTM — LinkedIn Content + Inbound (Q3 2026)</w:t>
      </w:r>
    </w:p>
    <w:p w14:paraId="1B42A441" w14:textId="77777777" w:rsidR="001003D7" w:rsidRDefault="00000000">
      <w:pPr>
        <w:pStyle w:val="ListParagraph"/>
        <w:numPr>
          <w:ilvl w:val="0"/>
          <w:numId w:val="2"/>
        </w:numPr>
        <w:spacing w:after="100"/>
      </w:pPr>
      <w:r>
        <w:rPr>
          <w:color w:val="333333"/>
        </w:rPr>
        <w:t>Allan's LinkedIn presence (established, high engagement in cloud/AI/architecture space) is the primary inbound channel</w:t>
      </w:r>
    </w:p>
    <w:p w14:paraId="66A410DA" w14:textId="77777777" w:rsidR="001003D7" w:rsidRDefault="00000000">
      <w:pPr>
        <w:pStyle w:val="ListParagraph"/>
        <w:numPr>
          <w:ilvl w:val="0"/>
          <w:numId w:val="2"/>
        </w:numPr>
        <w:spacing w:after="100"/>
      </w:pPr>
      <w:r>
        <w:rPr>
          <w:color w:val="333333"/>
        </w:rPr>
        <w:t>Content strategy: series of 'What SonarQube can't tell you</w:t>
      </w:r>
      <w:proofErr w:type="gramStart"/>
      <w:r>
        <w:rPr>
          <w:color w:val="333333"/>
        </w:rPr>
        <w:t>' posts</w:t>
      </w:r>
      <w:proofErr w:type="gramEnd"/>
      <w:r>
        <w:rPr>
          <w:color w:val="333333"/>
        </w:rPr>
        <w:t xml:space="preserve"> with anonymised real findings</w:t>
      </w:r>
    </w:p>
    <w:p w14:paraId="3F2760B9" w14:textId="77777777" w:rsidR="001003D7" w:rsidRDefault="00000000">
      <w:pPr>
        <w:pStyle w:val="ListParagraph"/>
        <w:numPr>
          <w:ilvl w:val="0"/>
          <w:numId w:val="2"/>
        </w:numPr>
        <w:spacing w:after="100"/>
      </w:pPr>
      <w:r>
        <w:rPr>
          <w:color w:val="333333"/>
        </w:rPr>
        <w:t>Lead magnet: free 'Codebase Risk Score' for the first 3 repos (auto-generated PDF) — drives email capture</w:t>
      </w:r>
    </w:p>
    <w:p w14:paraId="64B677C4" w14:textId="77777777" w:rsidR="001003D7" w:rsidRDefault="00000000">
      <w:pPr>
        <w:pStyle w:val="ListParagraph"/>
        <w:numPr>
          <w:ilvl w:val="0"/>
          <w:numId w:val="2"/>
        </w:numPr>
        <w:spacing w:after="100"/>
      </w:pPr>
      <w:r>
        <w:rPr>
          <w:color w:val="333333"/>
        </w:rPr>
        <w:t xml:space="preserve">Product Hunt launch: target </w:t>
      </w:r>
      <w:proofErr w:type="gramStart"/>
      <w:r>
        <w:rPr>
          <w:color w:val="333333"/>
        </w:rPr>
        <w:t>Top-5</w:t>
      </w:r>
      <w:proofErr w:type="gramEnd"/>
      <w:r>
        <w:rPr>
          <w:color w:val="333333"/>
        </w:rPr>
        <w:t xml:space="preserve"> in </w:t>
      </w:r>
      <w:proofErr w:type="spellStart"/>
      <w:r>
        <w:rPr>
          <w:color w:val="333333"/>
        </w:rPr>
        <w:t>DevTools</w:t>
      </w:r>
      <w:proofErr w:type="spellEnd"/>
      <w:r>
        <w:rPr>
          <w:color w:val="333333"/>
        </w:rPr>
        <w:t xml:space="preserve"> category</w:t>
      </w:r>
    </w:p>
    <w:p w14:paraId="471D7CE2" w14:textId="77777777" w:rsidR="001003D7" w:rsidRDefault="001003D7">
      <w:pPr>
        <w:spacing w:after="80"/>
      </w:pPr>
    </w:p>
    <w:p w14:paraId="514CCC68" w14:textId="77777777" w:rsidR="001003D7" w:rsidRDefault="00000000">
      <w:pPr>
        <w:pStyle w:val="Heading2"/>
      </w:pPr>
      <w:r>
        <w:t>10.3 Phase 3 GTM — Partner Ecosystem (Q4 2026+)</w:t>
      </w:r>
    </w:p>
    <w:p w14:paraId="0A4A979D" w14:textId="77777777" w:rsidR="001003D7" w:rsidRDefault="00000000">
      <w:pPr>
        <w:pStyle w:val="ListParagraph"/>
        <w:numPr>
          <w:ilvl w:val="0"/>
          <w:numId w:val="2"/>
        </w:numPr>
        <w:spacing w:after="100"/>
      </w:pPr>
      <w:r>
        <w:rPr>
          <w:color w:val="333333"/>
        </w:rPr>
        <w:t>SI partner programme: white-label tier for consulting firms running technical DD or modernisation</w:t>
      </w:r>
    </w:p>
    <w:p w14:paraId="6AA70FBD" w14:textId="77777777" w:rsidR="001003D7" w:rsidRDefault="00000000">
      <w:pPr>
        <w:pStyle w:val="ListParagraph"/>
        <w:numPr>
          <w:ilvl w:val="0"/>
          <w:numId w:val="2"/>
        </w:numPr>
        <w:spacing w:after="100"/>
      </w:pPr>
      <w:r>
        <w:rPr>
          <w:color w:val="333333"/>
        </w:rPr>
        <w:t>Target partners: Deloitte UK (Allan's network), HCL (former employer), mid-tier FinTech SI firms</w:t>
      </w:r>
    </w:p>
    <w:p w14:paraId="2613BE39" w14:textId="77777777" w:rsidR="001003D7" w:rsidRDefault="00000000">
      <w:pPr>
        <w:pStyle w:val="ListParagraph"/>
        <w:numPr>
          <w:ilvl w:val="0"/>
          <w:numId w:val="2"/>
        </w:numPr>
        <w:spacing w:after="100"/>
      </w:pPr>
      <w:r>
        <w:rPr>
          <w:color w:val="333333"/>
        </w:rPr>
        <w:t xml:space="preserve">Google Cloud Marketplace listing: leverage </w:t>
      </w:r>
      <w:proofErr w:type="spellStart"/>
      <w:r>
        <w:rPr>
          <w:color w:val="333333"/>
        </w:rPr>
        <w:t>Searce</w:t>
      </w:r>
      <w:proofErr w:type="spellEnd"/>
      <w:r>
        <w:rPr>
          <w:color w:val="333333"/>
        </w:rPr>
        <w:t xml:space="preserve"> Premier Partner status for early access</w:t>
      </w:r>
    </w:p>
    <w:p w14:paraId="5E754E26" w14:textId="77777777" w:rsidR="001003D7" w:rsidRDefault="00000000">
      <w:r>
        <w:br w:type="page"/>
      </w:r>
    </w:p>
    <w:p w14:paraId="5543DF8B" w14:textId="77777777" w:rsidR="001003D7" w:rsidRDefault="00000000">
      <w:pPr>
        <w:pStyle w:val="Heading1"/>
        <w:pBdr>
          <w:bottom w:val="single" w:sz="4" w:space="4" w:color="4F46E5"/>
        </w:pBdr>
      </w:pPr>
      <w:r>
        <w:lastRenderedPageBreak/>
        <w:t>11. Success Metrics &amp; OKRs</w:t>
      </w:r>
    </w:p>
    <w:p w14:paraId="27E3CC3C" w14:textId="77777777" w:rsidR="001003D7" w:rsidRDefault="00000000">
      <w:pPr>
        <w:pStyle w:val="Heading2"/>
      </w:pPr>
      <w:r>
        <w:t>Q2 2026 (MVP Launch)</w:t>
      </w:r>
    </w:p>
    <w:p w14:paraId="691EF37C" w14:textId="77777777" w:rsidR="001003D7" w:rsidRDefault="00000000">
      <w:pPr>
        <w:pStyle w:val="ListParagraph"/>
        <w:numPr>
          <w:ilvl w:val="0"/>
          <w:numId w:val="2"/>
        </w:numPr>
        <w:spacing w:after="100"/>
      </w:pPr>
      <w:r>
        <w:rPr>
          <w:color w:val="333333"/>
        </w:rPr>
        <w:t>OKR 1: Ship MVP CLI and generate first paying Assessment report — KR: 1 paid report delivered</w:t>
      </w:r>
    </w:p>
    <w:p w14:paraId="636FC625" w14:textId="77777777" w:rsidR="001003D7" w:rsidRDefault="00000000">
      <w:pPr>
        <w:pStyle w:val="ListParagraph"/>
        <w:numPr>
          <w:ilvl w:val="0"/>
          <w:numId w:val="2"/>
        </w:numPr>
        <w:spacing w:after="100"/>
      </w:pPr>
      <w:r>
        <w:rPr>
          <w:color w:val="333333"/>
        </w:rPr>
        <w:t xml:space="preserve">OKR 2: Validate </w:t>
      </w:r>
      <w:proofErr w:type="spellStart"/>
      <w:r>
        <w:rPr>
          <w:color w:val="333333"/>
        </w:rPr>
        <w:t>Searce</w:t>
      </w:r>
      <w:proofErr w:type="spellEnd"/>
      <w:r>
        <w:rPr>
          <w:color w:val="333333"/>
        </w:rPr>
        <w:t xml:space="preserve"> channel — KR: 1 </w:t>
      </w:r>
      <w:proofErr w:type="spellStart"/>
      <w:r>
        <w:rPr>
          <w:color w:val="333333"/>
        </w:rPr>
        <w:t>Searce</w:t>
      </w:r>
      <w:proofErr w:type="spellEnd"/>
      <w:r>
        <w:rPr>
          <w:color w:val="333333"/>
        </w:rPr>
        <w:t xml:space="preserve"> engagement scoped with Stratum embedded</w:t>
      </w:r>
    </w:p>
    <w:p w14:paraId="52115B12" w14:textId="77777777" w:rsidR="001003D7" w:rsidRDefault="00000000">
      <w:pPr>
        <w:pStyle w:val="ListParagraph"/>
        <w:numPr>
          <w:ilvl w:val="0"/>
          <w:numId w:val="2"/>
        </w:numPr>
        <w:spacing w:after="100"/>
      </w:pPr>
      <w:r>
        <w:rPr>
          <w:color w:val="333333"/>
        </w:rPr>
        <w:t>OKR 3: Technical validation — KR: P1 + P2 + P4 engines processing a 100k-line Java repo end-to-end</w:t>
      </w:r>
    </w:p>
    <w:p w14:paraId="7EDFB560" w14:textId="77777777" w:rsidR="001003D7" w:rsidRDefault="001003D7">
      <w:pPr>
        <w:spacing w:after="80"/>
      </w:pPr>
    </w:p>
    <w:p w14:paraId="673E1D08" w14:textId="77777777" w:rsidR="001003D7" w:rsidRDefault="00000000">
      <w:pPr>
        <w:pStyle w:val="Heading2"/>
      </w:pPr>
      <w:r>
        <w:t>Q3 2026 (SaaS Platform)</w:t>
      </w:r>
    </w:p>
    <w:p w14:paraId="54ECB12B" w14:textId="77777777" w:rsidR="001003D7" w:rsidRDefault="00000000">
      <w:pPr>
        <w:pStyle w:val="ListParagraph"/>
        <w:numPr>
          <w:ilvl w:val="0"/>
          <w:numId w:val="2"/>
        </w:numPr>
        <w:spacing w:after="100"/>
      </w:pPr>
      <w:r>
        <w:rPr>
          <w:color w:val="333333"/>
        </w:rPr>
        <w:t>OKR 1: Launch web dashboard and self-serve Assessment tier — KR: first credit-card checkout</w:t>
      </w:r>
    </w:p>
    <w:p w14:paraId="1755A2BA" w14:textId="77777777" w:rsidR="001003D7" w:rsidRDefault="00000000">
      <w:pPr>
        <w:pStyle w:val="ListParagraph"/>
        <w:numPr>
          <w:ilvl w:val="0"/>
          <w:numId w:val="2"/>
        </w:numPr>
        <w:spacing w:after="100"/>
      </w:pPr>
      <w:r>
        <w:rPr>
          <w:color w:val="333333"/>
        </w:rPr>
        <w:t>OKR 2: GitHub connector live — KR: 10 repos connected via GitHub App</w:t>
      </w:r>
    </w:p>
    <w:p w14:paraId="4B5086D2" w14:textId="77777777" w:rsidR="001003D7" w:rsidRDefault="00000000">
      <w:pPr>
        <w:pStyle w:val="ListParagraph"/>
        <w:numPr>
          <w:ilvl w:val="0"/>
          <w:numId w:val="2"/>
        </w:numPr>
        <w:spacing w:after="100"/>
      </w:pPr>
      <w:r>
        <w:rPr>
          <w:color w:val="333333"/>
        </w:rPr>
        <w:t>OKR 3: Revenue — KR: €10k MRR</w:t>
      </w:r>
    </w:p>
    <w:p w14:paraId="6B510A8A" w14:textId="77777777" w:rsidR="001003D7" w:rsidRDefault="001003D7">
      <w:pPr>
        <w:spacing w:after="80"/>
      </w:pPr>
    </w:p>
    <w:p w14:paraId="1F0E51B0" w14:textId="77777777" w:rsidR="001003D7" w:rsidRDefault="00000000">
      <w:pPr>
        <w:pStyle w:val="Heading2"/>
      </w:pPr>
      <w:r>
        <w:t>Q4 2026 (Scale)</w:t>
      </w:r>
    </w:p>
    <w:p w14:paraId="036082AA" w14:textId="77777777" w:rsidR="001003D7" w:rsidRDefault="00000000">
      <w:pPr>
        <w:pStyle w:val="ListParagraph"/>
        <w:numPr>
          <w:ilvl w:val="0"/>
          <w:numId w:val="2"/>
        </w:numPr>
        <w:spacing w:after="100"/>
      </w:pPr>
      <w:r>
        <w:rPr>
          <w:color w:val="333333"/>
        </w:rPr>
        <w:t>OKR 1: Partner programme — KR: 2 SI partners signed on Enterprise tier</w:t>
      </w:r>
    </w:p>
    <w:p w14:paraId="2881704D" w14:textId="77777777" w:rsidR="001003D7" w:rsidRDefault="00000000">
      <w:pPr>
        <w:pStyle w:val="ListParagraph"/>
        <w:numPr>
          <w:ilvl w:val="0"/>
          <w:numId w:val="2"/>
        </w:numPr>
        <w:spacing w:after="100"/>
      </w:pPr>
      <w:r>
        <w:rPr>
          <w:color w:val="333333"/>
        </w:rPr>
        <w:t>OKR 2: Product-led growth — KR: 50 Pro tier users</w:t>
      </w:r>
    </w:p>
    <w:p w14:paraId="08BE0AD3" w14:textId="77777777" w:rsidR="001003D7" w:rsidRDefault="00000000">
      <w:pPr>
        <w:pStyle w:val="ListParagraph"/>
        <w:numPr>
          <w:ilvl w:val="0"/>
          <w:numId w:val="2"/>
        </w:numPr>
        <w:spacing w:after="100"/>
      </w:pPr>
      <w:r>
        <w:rPr>
          <w:color w:val="333333"/>
        </w:rPr>
        <w:t>OKR 3: ARR — KR: €150k ARR run rate</w:t>
      </w:r>
    </w:p>
    <w:p w14:paraId="7DB1F3C0" w14:textId="77777777" w:rsidR="001003D7" w:rsidRDefault="001003D7">
      <w:pPr>
        <w:spacing w:after="80"/>
      </w:pPr>
    </w:p>
    <w:p w14:paraId="2EE1084F" w14:textId="77777777" w:rsidR="001003D7" w:rsidRDefault="00000000">
      <w:pPr>
        <w:pStyle w:val="Heading2"/>
      </w:pPr>
      <w:r>
        <w:t>Leading Indicators (monitored weekly)</w:t>
      </w:r>
    </w:p>
    <w:p w14:paraId="0A088669" w14:textId="77777777" w:rsidR="001003D7" w:rsidRDefault="00000000">
      <w:pPr>
        <w:pStyle w:val="ListParagraph"/>
        <w:numPr>
          <w:ilvl w:val="0"/>
          <w:numId w:val="2"/>
        </w:numPr>
        <w:spacing w:after="100"/>
      </w:pPr>
      <w:r>
        <w:rPr>
          <w:color w:val="333333"/>
        </w:rPr>
        <w:t>Time-to-</w:t>
      </w:r>
      <w:proofErr w:type="gramStart"/>
      <w:r>
        <w:rPr>
          <w:color w:val="333333"/>
        </w:rPr>
        <w:t>first-report</w:t>
      </w:r>
      <w:proofErr w:type="gramEnd"/>
      <w:r>
        <w:rPr>
          <w:color w:val="333333"/>
        </w:rPr>
        <w:t xml:space="preserve"> for new project (target: &lt;30 minutes end-to-end)</w:t>
      </w:r>
    </w:p>
    <w:p w14:paraId="0419171B" w14:textId="77777777" w:rsidR="001003D7" w:rsidRDefault="00000000">
      <w:pPr>
        <w:pStyle w:val="ListParagraph"/>
        <w:numPr>
          <w:ilvl w:val="0"/>
          <w:numId w:val="2"/>
        </w:numPr>
        <w:spacing w:after="100"/>
      </w:pPr>
      <w:r>
        <w:rPr>
          <w:color w:val="333333"/>
        </w:rPr>
        <w:t>Report NPS from Assessment tier clients (target: &gt;50)</w:t>
      </w:r>
    </w:p>
    <w:p w14:paraId="519819AF" w14:textId="77777777" w:rsidR="001003D7" w:rsidRDefault="00000000">
      <w:pPr>
        <w:pStyle w:val="ListParagraph"/>
        <w:numPr>
          <w:ilvl w:val="0"/>
          <w:numId w:val="2"/>
        </w:numPr>
        <w:spacing w:after="100"/>
      </w:pPr>
      <w:r>
        <w:rPr>
          <w:color w:val="333333"/>
        </w:rPr>
        <w:t>GitHub connector activation rate from signups (target: &gt;60%)</w:t>
      </w:r>
    </w:p>
    <w:p w14:paraId="531E353A" w14:textId="77777777" w:rsidR="001003D7" w:rsidRDefault="00000000">
      <w:pPr>
        <w:pStyle w:val="ListParagraph"/>
        <w:numPr>
          <w:ilvl w:val="0"/>
          <w:numId w:val="2"/>
        </w:numPr>
        <w:spacing w:after="100"/>
      </w:pPr>
      <w:r>
        <w:rPr>
          <w:color w:val="333333"/>
        </w:rPr>
        <w:t>Assessment-to-Pro conversion rate (target: &gt;20%)</w:t>
      </w:r>
    </w:p>
    <w:p w14:paraId="48ECC611" w14:textId="77777777" w:rsidR="001003D7" w:rsidRDefault="00000000">
      <w:r>
        <w:br w:type="page"/>
      </w:r>
    </w:p>
    <w:p w14:paraId="3E774567" w14:textId="77777777" w:rsidR="001003D7" w:rsidRDefault="00000000">
      <w:pPr>
        <w:pStyle w:val="Heading1"/>
        <w:pBdr>
          <w:bottom w:val="single" w:sz="4" w:space="4" w:color="4F46E5"/>
        </w:pBdr>
      </w:pPr>
      <w:r>
        <w:lastRenderedPageBreak/>
        <w:t>12.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0"/>
        <w:gridCol w:w="1280"/>
        <w:gridCol w:w="1197"/>
        <w:gridCol w:w="3913"/>
      </w:tblGrid>
      <w:tr w:rsidR="001003D7" w14:paraId="4E12822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00AE6859" w14:textId="77777777" w:rsidR="001003D7" w:rsidRDefault="00000000">
            <w:r>
              <w:rPr>
                <w:b/>
                <w:bCs/>
                <w:color w:val="FFFFFF"/>
                <w:sz w:val="20"/>
                <w:szCs w:val="20"/>
              </w:rPr>
              <w:t>Risk</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3DE5CF56" w14:textId="77777777" w:rsidR="001003D7" w:rsidRDefault="00000000">
            <w:r>
              <w:rPr>
                <w:b/>
                <w:bCs/>
                <w:color w:val="FFFFFF"/>
                <w:sz w:val="20"/>
                <w:szCs w:val="20"/>
              </w:rPr>
              <w:t>Likelihood</w:t>
            </w:r>
          </w:p>
        </w:tc>
        <w:tc>
          <w:tcPr>
            <w:tcW w:w="12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344FE824" w14:textId="77777777" w:rsidR="001003D7" w:rsidRDefault="00000000">
            <w:r>
              <w:rPr>
                <w:b/>
                <w:bCs/>
                <w:color w:val="FFFFFF"/>
                <w:sz w:val="20"/>
                <w:szCs w:val="20"/>
              </w:rPr>
              <w:t>Impact</w:t>
            </w:r>
          </w:p>
        </w:tc>
        <w:tc>
          <w:tcPr>
            <w:tcW w:w="396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78898078" w14:textId="77777777" w:rsidR="001003D7" w:rsidRDefault="00000000">
            <w:r>
              <w:rPr>
                <w:b/>
                <w:bCs/>
                <w:color w:val="FFFFFF"/>
                <w:sz w:val="20"/>
                <w:szCs w:val="20"/>
              </w:rPr>
              <w:t>Mitigation</w:t>
            </w:r>
          </w:p>
        </w:tc>
      </w:tr>
      <w:tr w:rsidR="001003D7" w14:paraId="31FE97EA"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71867CA" w14:textId="77777777" w:rsidR="001003D7" w:rsidRDefault="00000000">
            <w:pPr>
              <w:spacing w:after="160"/>
            </w:pPr>
            <w:r>
              <w:rPr>
                <w:color w:val="333333"/>
              </w:rPr>
              <w:t>IP/competitive overlap with Endava CHRONOS — potential legal challenge</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E5284C1" w14:textId="77777777" w:rsidR="001003D7" w:rsidRDefault="00000000">
            <w:pPr>
              <w:spacing w:after="160"/>
            </w:pPr>
            <w:r>
              <w:rPr>
                <w:color w:val="333333"/>
              </w:rPr>
              <w:t>Low</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BBA7D1" w14:textId="77777777" w:rsidR="001003D7" w:rsidRDefault="00000000">
            <w:pPr>
              <w:spacing w:after="160"/>
            </w:pPr>
            <w:r>
              <w:rPr>
                <w:color w:val="333333"/>
              </w:rPr>
              <w:t>High</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021F69D" w14:textId="77777777" w:rsidR="001003D7" w:rsidRDefault="00000000">
            <w:pPr>
              <w:spacing w:after="160"/>
            </w:pPr>
            <w:r>
              <w:rPr>
                <w:color w:val="333333"/>
              </w:rPr>
              <w:t>Stratum is independently built; no Endava code used. Academic foundation (Marinescu's work) is published research. Ensure all analysis algorithms are original implementations.</w:t>
            </w:r>
          </w:p>
        </w:tc>
      </w:tr>
      <w:tr w:rsidR="001003D7" w14:paraId="40236A09"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F16AC4D" w14:textId="77777777" w:rsidR="001003D7" w:rsidRDefault="00000000">
            <w:pPr>
              <w:spacing w:after="160"/>
            </w:pPr>
            <w:r>
              <w:rPr>
                <w:color w:val="333333"/>
              </w:rPr>
              <w:t>GitHub API rate limits throttle large-org scans</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3DCC1FD" w14:textId="77777777" w:rsidR="001003D7" w:rsidRDefault="00000000">
            <w:pPr>
              <w:spacing w:after="160"/>
            </w:pPr>
            <w:r>
              <w:rPr>
                <w:color w:val="333333"/>
              </w:rPr>
              <w:t>Medium</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70AF3B4" w14:textId="77777777" w:rsidR="001003D7" w:rsidRDefault="00000000">
            <w:pPr>
              <w:spacing w:after="160"/>
            </w:pPr>
            <w:r>
              <w:rPr>
                <w:color w:val="333333"/>
              </w:rPr>
              <w:t>Medium</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A3436B3" w14:textId="77777777" w:rsidR="001003D7" w:rsidRDefault="00000000">
            <w:pPr>
              <w:spacing w:after="160"/>
            </w:pPr>
            <w:r>
              <w:rPr>
                <w:color w:val="333333"/>
              </w:rPr>
              <w:t xml:space="preserve">GitHub App installations get higher rate limits (15k requests/hour vs 5k). Implement </w:t>
            </w:r>
            <w:proofErr w:type="spellStart"/>
            <w:r>
              <w:rPr>
                <w:color w:val="333333"/>
              </w:rPr>
              <w:t>GraphQL</w:t>
            </w:r>
            <w:proofErr w:type="spellEnd"/>
            <w:r>
              <w:rPr>
                <w:color w:val="333333"/>
              </w:rPr>
              <w:t xml:space="preserve"> batching and incremental sync. Offer git-log fallback for all scenarios.</w:t>
            </w:r>
          </w:p>
        </w:tc>
      </w:tr>
      <w:tr w:rsidR="001003D7" w14:paraId="16B4DCFB"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9A7C299" w14:textId="77777777" w:rsidR="001003D7" w:rsidRDefault="00000000">
            <w:pPr>
              <w:spacing w:after="160"/>
            </w:pPr>
            <w:r>
              <w:rPr>
                <w:color w:val="333333"/>
              </w:rPr>
              <w:t>Claude API cost unpredictability on large codebases (P6 narrative generation)</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3E12D91" w14:textId="77777777" w:rsidR="001003D7" w:rsidRDefault="00000000">
            <w:pPr>
              <w:spacing w:after="160"/>
            </w:pPr>
            <w:r>
              <w:rPr>
                <w:color w:val="333333"/>
              </w:rPr>
              <w:t>Medium</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09DE02E" w14:textId="77777777" w:rsidR="001003D7" w:rsidRDefault="00000000">
            <w:pPr>
              <w:spacing w:after="160"/>
            </w:pPr>
            <w:r>
              <w:rPr>
                <w:color w:val="333333"/>
              </w:rPr>
              <w:t>Low</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3AE09A6" w14:textId="77777777" w:rsidR="001003D7" w:rsidRDefault="00000000">
            <w:pPr>
              <w:spacing w:after="160"/>
            </w:pPr>
            <w:r>
              <w:rPr>
                <w:color w:val="333333"/>
              </w:rPr>
              <w:t>Cap input tokens per narrative call via summarisation pre-processing. Use caching (prompt prefix caching) for repeated scenario templates. Budget €0.50/report at current pricing.</w:t>
            </w:r>
          </w:p>
        </w:tc>
      </w:tr>
      <w:tr w:rsidR="001003D7" w14:paraId="284A28E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38E3B16" w14:textId="77777777" w:rsidR="001003D7" w:rsidRDefault="00000000">
            <w:pPr>
              <w:spacing w:after="160"/>
            </w:pPr>
            <w:r>
              <w:rPr>
                <w:color w:val="333333"/>
              </w:rPr>
              <w:t>Enterprise clients unwilling to share source code or git history</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27D93C8" w14:textId="77777777" w:rsidR="001003D7" w:rsidRDefault="00000000">
            <w:pPr>
              <w:spacing w:after="160"/>
            </w:pPr>
            <w:r>
              <w:rPr>
                <w:color w:val="333333"/>
              </w:rPr>
              <w:t>High (M&amp;A)</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69B42DC" w14:textId="77777777" w:rsidR="001003D7" w:rsidRDefault="00000000">
            <w:pPr>
              <w:spacing w:after="160"/>
            </w:pPr>
            <w:r>
              <w:rPr>
                <w:color w:val="333333"/>
              </w:rPr>
              <w:t>Medium</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D60DEA5" w14:textId="77777777" w:rsidR="001003D7" w:rsidRDefault="00000000">
            <w:pPr>
              <w:spacing w:after="160"/>
            </w:pPr>
            <w:r>
              <w:rPr>
                <w:color w:val="333333"/>
              </w:rPr>
              <w:t>On-premises Docker bundle eliminates data exfiltration concern. Phase 3 priority. For interim: DPA agreements and GCS encryption with customer-managed keys.</w:t>
            </w:r>
          </w:p>
        </w:tc>
      </w:tr>
      <w:tr w:rsidR="001003D7" w14:paraId="18918537"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10BC6D" w14:textId="77777777" w:rsidR="001003D7" w:rsidRDefault="00000000">
            <w:pPr>
              <w:spacing w:after="160"/>
            </w:pPr>
            <w:r>
              <w:rPr>
                <w:color w:val="333333"/>
              </w:rPr>
              <w:t>Allan builds solo — capacity bottleneck slows roadmap</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D198181" w14:textId="77777777" w:rsidR="001003D7" w:rsidRDefault="00000000">
            <w:pPr>
              <w:spacing w:after="160"/>
            </w:pPr>
            <w:r>
              <w:rPr>
                <w:color w:val="333333"/>
              </w:rPr>
              <w:t>High</w:t>
            </w:r>
          </w:p>
        </w:tc>
        <w:tc>
          <w:tcPr>
            <w:tcW w:w="12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68A1EE3" w14:textId="77777777" w:rsidR="001003D7" w:rsidRDefault="00000000">
            <w:pPr>
              <w:spacing w:after="160"/>
            </w:pPr>
            <w:r>
              <w:rPr>
                <w:color w:val="333333"/>
              </w:rPr>
              <w:t>Medium</w:t>
            </w:r>
          </w:p>
        </w:tc>
        <w:tc>
          <w:tcPr>
            <w:tcW w:w="39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BCFA8F4" w14:textId="77777777" w:rsidR="001003D7" w:rsidRDefault="00000000">
            <w:pPr>
              <w:spacing w:after="160"/>
            </w:pPr>
            <w:r>
              <w:rPr>
                <w:color w:val="333333"/>
              </w:rPr>
              <w:t>Phase 1 scope intentionally constrained to CLI + PDF output. Leverage Amarnath for backend analysis engine development. Automate heavily with Claude Code.</w:t>
            </w:r>
          </w:p>
        </w:tc>
      </w:tr>
      <w:tr w:rsidR="001003D7" w14:paraId="312D89DC" w14:textId="77777777">
        <w:tblPrEx>
          <w:tblCellMar>
            <w:top w:w="0" w:type="dxa"/>
            <w:bottom w:w="0" w:type="dxa"/>
          </w:tblCellMar>
        </w:tblPrEx>
        <w:tc>
          <w:tcPr>
            <w:tcW w:w="3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1B04A1A" w14:textId="77777777" w:rsidR="001003D7" w:rsidRDefault="00000000">
            <w:pPr>
              <w:spacing w:after="160"/>
            </w:pPr>
            <w:r>
              <w:rPr>
                <w:color w:val="333333"/>
              </w:rPr>
              <w:t>SonarQube adds git-history correlation features (competitive move)</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31786FD" w14:textId="77777777" w:rsidR="001003D7" w:rsidRDefault="00000000">
            <w:pPr>
              <w:spacing w:after="160"/>
            </w:pPr>
            <w:r>
              <w:rPr>
                <w:color w:val="333333"/>
              </w:rPr>
              <w:t>Low-Medium</w:t>
            </w:r>
          </w:p>
        </w:tc>
        <w:tc>
          <w:tcPr>
            <w:tcW w:w="12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8A24C96" w14:textId="77777777" w:rsidR="001003D7" w:rsidRDefault="00000000">
            <w:pPr>
              <w:spacing w:after="160"/>
            </w:pPr>
            <w:r>
              <w:rPr>
                <w:color w:val="333333"/>
              </w:rPr>
              <w:t>Medium</w:t>
            </w:r>
          </w:p>
        </w:tc>
        <w:tc>
          <w:tcPr>
            <w:tcW w:w="39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560E492" w14:textId="77777777" w:rsidR="001003D7" w:rsidRDefault="00000000">
            <w:pPr>
              <w:spacing w:after="160"/>
            </w:pPr>
            <w:r>
              <w:rPr>
                <w:color w:val="333333"/>
              </w:rPr>
              <w:t>Stratum's moat is the integrated risk model, AI narrative, and scenario-specific engagement design — not raw metrics. Deepen M&amp;A-specific workflow to maintain differentiation.</w:t>
            </w:r>
          </w:p>
        </w:tc>
      </w:tr>
    </w:tbl>
    <w:p w14:paraId="3B0E8813" w14:textId="77777777" w:rsidR="001003D7" w:rsidRDefault="00000000">
      <w:r>
        <w:br w:type="page"/>
      </w:r>
    </w:p>
    <w:p w14:paraId="378721DC" w14:textId="77777777" w:rsidR="001003D7" w:rsidRDefault="00000000">
      <w:pPr>
        <w:pStyle w:val="Heading1"/>
        <w:pBdr>
          <w:bottom w:val="single" w:sz="4" w:space="4" w:color="4F46E5"/>
        </w:pBdr>
      </w:pPr>
      <w:r>
        <w:lastRenderedPageBreak/>
        <w:t>13. Dependencies &amp; Open Questions</w:t>
      </w:r>
    </w:p>
    <w:p w14:paraId="562AD069" w14:textId="77777777" w:rsidR="001003D7" w:rsidRDefault="00000000">
      <w:pPr>
        <w:pStyle w:val="Heading2"/>
      </w:pPr>
      <w:r>
        <w:t>13.1 External Dependencies</w:t>
      </w:r>
    </w:p>
    <w:p w14:paraId="438A1DAB" w14:textId="77777777" w:rsidR="001003D7" w:rsidRDefault="00000000">
      <w:pPr>
        <w:pStyle w:val="ListParagraph"/>
        <w:numPr>
          <w:ilvl w:val="0"/>
          <w:numId w:val="2"/>
        </w:numPr>
        <w:spacing w:after="100"/>
      </w:pPr>
      <w:r>
        <w:rPr>
          <w:color w:val="333333"/>
        </w:rPr>
        <w:t>NIST NVD API — CVE lookups for P4; free tier, rate limited. Consider NVD API key for production.</w:t>
      </w:r>
    </w:p>
    <w:p w14:paraId="24A0F493" w14:textId="77777777" w:rsidR="001003D7" w:rsidRDefault="00000000">
      <w:pPr>
        <w:pStyle w:val="ListParagraph"/>
        <w:numPr>
          <w:ilvl w:val="0"/>
          <w:numId w:val="2"/>
        </w:numPr>
        <w:spacing w:after="100"/>
      </w:pPr>
      <w:r>
        <w:rPr>
          <w:color w:val="333333"/>
        </w:rPr>
        <w:t xml:space="preserve">GitHub API — OAuth App approval </w:t>
      </w:r>
      <w:proofErr w:type="gramStart"/>
      <w:r>
        <w:rPr>
          <w:color w:val="333333"/>
        </w:rPr>
        <w:t>required;</w:t>
      </w:r>
      <w:proofErr w:type="gramEnd"/>
      <w:r>
        <w:rPr>
          <w:color w:val="333333"/>
        </w:rPr>
        <w:t xml:space="preserve"> GitHub App installation model for production</w:t>
      </w:r>
    </w:p>
    <w:p w14:paraId="4DD381DE" w14:textId="77777777" w:rsidR="001003D7" w:rsidRDefault="00000000">
      <w:pPr>
        <w:pStyle w:val="ListParagraph"/>
        <w:numPr>
          <w:ilvl w:val="0"/>
          <w:numId w:val="2"/>
        </w:numPr>
        <w:spacing w:after="100"/>
      </w:pPr>
      <w:r>
        <w:rPr>
          <w:color w:val="333333"/>
        </w:rPr>
        <w:t>Anthropic Claude API — claude-sonnet-4-6 for narrative generation; API key required</w:t>
      </w:r>
    </w:p>
    <w:p w14:paraId="462A1304" w14:textId="77777777" w:rsidR="001003D7" w:rsidRDefault="00000000">
      <w:pPr>
        <w:pStyle w:val="ListParagraph"/>
        <w:numPr>
          <w:ilvl w:val="0"/>
          <w:numId w:val="2"/>
        </w:numPr>
        <w:spacing w:after="100"/>
      </w:pPr>
      <w:r>
        <w:rPr>
          <w:color w:val="333333"/>
        </w:rPr>
        <w:t xml:space="preserve">Google Cloud Platform — Cloud Run, </w:t>
      </w:r>
      <w:proofErr w:type="spellStart"/>
      <w:r>
        <w:rPr>
          <w:color w:val="333333"/>
        </w:rPr>
        <w:t>BigQuery</w:t>
      </w:r>
      <w:proofErr w:type="spellEnd"/>
      <w:r>
        <w:rPr>
          <w:color w:val="333333"/>
        </w:rPr>
        <w:t>, GCS, Secret Manager</w:t>
      </w:r>
    </w:p>
    <w:p w14:paraId="57285379" w14:textId="77777777" w:rsidR="001003D7" w:rsidRDefault="00000000">
      <w:pPr>
        <w:pStyle w:val="ListParagraph"/>
        <w:numPr>
          <w:ilvl w:val="0"/>
          <w:numId w:val="2"/>
        </w:numPr>
        <w:spacing w:after="100"/>
      </w:pPr>
      <w:r>
        <w:rPr>
          <w:color w:val="333333"/>
        </w:rPr>
        <w:t>Jira REST API — OAuth 2.0 per Atlassian developer programme</w:t>
      </w:r>
    </w:p>
    <w:p w14:paraId="41172CB0" w14:textId="77777777" w:rsidR="001003D7" w:rsidRDefault="001003D7">
      <w:pPr>
        <w:spacing w:after="80"/>
      </w:pPr>
    </w:p>
    <w:p w14:paraId="311A2CB6" w14:textId="77777777" w:rsidR="001003D7" w:rsidRDefault="00000000">
      <w:pPr>
        <w:pStyle w:val="Heading2"/>
      </w:pPr>
      <w:r>
        <w:t>13.2 Open Questions (Requiring Decisions Before Phase 2)</w:t>
      </w:r>
    </w:p>
    <w:p w14:paraId="5432149D" w14:textId="77777777" w:rsidR="001003D7" w:rsidRDefault="00000000">
      <w:pPr>
        <w:pStyle w:val="ListParagraph"/>
        <w:numPr>
          <w:ilvl w:val="0"/>
          <w:numId w:val="3"/>
        </w:numPr>
        <w:spacing w:after="100"/>
      </w:pPr>
      <w:r>
        <w:rPr>
          <w:color w:val="333333"/>
        </w:rPr>
        <w:t>Branding: confirm 'Stratum' — run trademark search in UK/EU/UAE (target markets)</w:t>
      </w:r>
    </w:p>
    <w:p w14:paraId="204DA45A" w14:textId="77777777" w:rsidR="001003D7" w:rsidRDefault="00000000">
      <w:pPr>
        <w:pStyle w:val="ListParagraph"/>
        <w:numPr>
          <w:ilvl w:val="0"/>
          <w:numId w:val="3"/>
        </w:numPr>
        <w:spacing w:after="100"/>
      </w:pPr>
      <w:r>
        <w:rPr>
          <w:color w:val="333333"/>
        </w:rPr>
        <w:t>Legal entity: use Smeyatsky Labs Ltd (UK Ltd via Crunch) as the contracting entity for B2B assessments?</w:t>
      </w:r>
    </w:p>
    <w:p w14:paraId="5DA6D7F3" w14:textId="77777777" w:rsidR="001003D7" w:rsidRDefault="00000000">
      <w:pPr>
        <w:pStyle w:val="ListParagraph"/>
        <w:numPr>
          <w:ilvl w:val="0"/>
          <w:numId w:val="3"/>
        </w:numPr>
        <w:spacing w:after="100"/>
      </w:pPr>
      <w:proofErr w:type="spellStart"/>
      <w:r>
        <w:rPr>
          <w:color w:val="333333"/>
        </w:rPr>
        <w:t>Searce</w:t>
      </w:r>
      <w:proofErr w:type="spellEnd"/>
      <w:r>
        <w:rPr>
          <w:color w:val="333333"/>
        </w:rPr>
        <w:t xml:space="preserve"> channel commercial terms: revenue share vs. cost-plus model for bundled engagements</w:t>
      </w:r>
    </w:p>
    <w:p w14:paraId="64B77B83" w14:textId="77777777" w:rsidR="001003D7" w:rsidRDefault="00000000">
      <w:pPr>
        <w:pStyle w:val="ListParagraph"/>
        <w:numPr>
          <w:ilvl w:val="0"/>
          <w:numId w:val="3"/>
        </w:numPr>
        <w:spacing w:after="100"/>
      </w:pPr>
      <w:r>
        <w:rPr>
          <w:color w:val="333333"/>
        </w:rPr>
        <w:t>On-prem timeline: is Phase 3 (Weeks 21–36) fast enough for the Saudi/Gulf M&amp;A pipeline or does on-prem need to be Phase 2?</w:t>
      </w:r>
    </w:p>
    <w:p w14:paraId="6E0A428E" w14:textId="77777777" w:rsidR="001003D7" w:rsidRDefault="00000000">
      <w:pPr>
        <w:pStyle w:val="ListParagraph"/>
        <w:numPr>
          <w:ilvl w:val="0"/>
          <w:numId w:val="3"/>
        </w:numPr>
        <w:spacing w:after="100"/>
      </w:pPr>
      <w:r>
        <w:rPr>
          <w:color w:val="333333"/>
        </w:rPr>
        <w:t>P3 (design anti-pattern detection): requires Java source code access — higher sensitivity than git logs. Define data handling policy before committing to this feature.</w:t>
      </w:r>
    </w:p>
    <w:p w14:paraId="1AA825FE" w14:textId="77777777" w:rsidR="001003D7" w:rsidRDefault="00000000">
      <w:pPr>
        <w:pStyle w:val="ListParagraph"/>
        <w:numPr>
          <w:ilvl w:val="0"/>
          <w:numId w:val="3"/>
        </w:numPr>
        <w:spacing w:after="100"/>
      </w:pPr>
      <w:r>
        <w:rPr>
          <w:color w:val="333333"/>
        </w:rPr>
        <w:t>Pricing validation: run a 'fake door' test on Assessment tier pricing (€2,500/report) before Phase 1 launch</w:t>
      </w:r>
    </w:p>
    <w:p w14:paraId="3FC64409" w14:textId="77777777" w:rsidR="001003D7" w:rsidRDefault="001003D7">
      <w:pPr>
        <w:spacing w:after="160"/>
      </w:pPr>
    </w:p>
    <w:p w14:paraId="342CE10A" w14:textId="77777777" w:rsidR="001003D7" w:rsidRDefault="00000000">
      <w:pPr>
        <w:pStyle w:val="Heading2"/>
      </w:pPr>
      <w:r>
        <w:t>13.3 Build vs. Buy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60"/>
        <w:gridCol w:w="4800"/>
      </w:tblGrid>
      <w:tr w:rsidR="001003D7" w14:paraId="42951BA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38C21952" w14:textId="77777777" w:rsidR="001003D7" w:rsidRDefault="00000000">
            <w:r>
              <w:rPr>
                <w:b/>
                <w:bCs/>
                <w:color w:val="FFFFFF"/>
                <w:sz w:val="20"/>
                <w:szCs w:val="20"/>
              </w:rPr>
              <w:t>Component</w:t>
            </w:r>
          </w:p>
        </w:tc>
        <w:tc>
          <w:tcPr>
            <w:tcW w:w="176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09522CB8" w14:textId="77777777" w:rsidR="001003D7" w:rsidRDefault="00000000">
            <w:r>
              <w:rPr>
                <w:b/>
                <w:bCs/>
                <w:color w:val="FFFFFF"/>
                <w:sz w:val="20"/>
                <w:szCs w:val="20"/>
              </w:rPr>
              <w:t>Decision</w:t>
            </w:r>
          </w:p>
        </w:tc>
        <w:tc>
          <w:tcPr>
            <w:tcW w:w="48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308A3EB9" w14:textId="77777777" w:rsidR="001003D7" w:rsidRDefault="00000000">
            <w:r>
              <w:rPr>
                <w:b/>
                <w:bCs/>
                <w:color w:val="FFFFFF"/>
                <w:sz w:val="20"/>
                <w:szCs w:val="20"/>
              </w:rPr>
              <w:t>Rationale</w:t>
            </w:r>
          </w:p>
        </w:tc>
      </w:tr>
      <w:tr w:rsidR="001003D7" w14:paraId="289F0769"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534E81" w14:textId="77777777" w:rsidR="001003D7" w:rsidRDefault="00000000">
            <w:pPr>
              <w:spacing w:after="160"/>
            </w:pPr>
            <w:r>
              <w:rPr>
                <w:color w:val="333333"/>
              </w:rPr>
              <w:t>Git history parsing</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FF78D78" w14:textId="77777777" w:rsidR="001003D7" w:rsidRDefault="00000000">
            <w:pPr>
              <w:spacing w:after="160"/>
            </w:pPr>
            <w:r>
              <w:rPr>
                <w:color w:val="333333"/>
              </w:rPr>
              <w:t>Build (</w:t>
            </w:r>
            <w:proofErr w:type="spellStart"/>
            <w:r>
              <w:rPr>
                <w:color w:val="333333"/>
              </w:rPr>
              <w:t>GitPython</w:t>
            </w:r>
            <w:proofErr w:type="spellEnd"/>
            <w:r>
              <w:rPr>
                <w:color w:val="333333"/>
              </w:rPr>
              <w:t>)</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6FB0FEE" w14:textId="77777777" w:rsidR="001003D7" w:rsidRDefault="00000000">
            <w:pPr>
              <w:spacing w:after="160"/>
            </w:pPr>
            <w:r>
              <w:rPr>
                <w:color w:val="333333"/>
              </w:rPr>
              <w:t>Off-the-shelf log parsing is insufficient; Stratum's anomaly detection logic is custom and differentiating</w:t>
            </w:r>
          </w:p>
        </w:tc>
      </w:tr>
      <w:tr w:rsidR="001003D7" w14:paraId="18D10FE6"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7EC1AD6" w14:textId="77777777" w:rsidR="001003D7" w:rsidRDefault="00000000">
            <w:pPr>
              <w:spacing w:after="160"/>
            </w:pPr>
            <w:r>
              <w:rPr>
                <w:color w:val="333333"/>
              </w:rPr>
              <w:t>CVE vulnerability database</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7CE7FD3" w14:textId="77777777" w:rsidR="001003D7" w:rsidRDefault="00000000">
            <w:pPr>
              <w:spacing w:after="160"/>
            </w:pPr>
            <w:r>
              <w:rPr>
                <w:color w:val="333333"/>
              </w:rPr>
              <w:t>Buy (NIST NVD API)</w:t>
            </w:r>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80A93B4" w14:textId="77777777" w:rsidR="001003D7" w:rsidRDefault="00000000">
            <w:pPr>
              <w:spacing w:after="160"/>
            </w:pPr>
            <w:r>
              <w:rPr>
                <w:color w:val="333333"/>
              </w:rPr>
              <w:t>Maintaining own CVE database not feasible; NIST NVD is authoritative and free</w:t>
            </w:r>
          </w:p>
        </w:tc>
      </w:tr>
      <w:tr w:rsidR="001003D7" w14:paraId="5D77426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75BA42D" w14:textId="77777777" w:rsidR="001003D7" w:rsidRDefault="00000000">
            <w:pPr>
              <w:spacing w:after="160"/>
            </w:pPr>
            <w:r>
              <w:rPr>
                <w:color w:val="333333"/>
              </w:rPr>
              <w:t>AI narrative generation</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1B61FFA" w14:textId="77777777" w:rsidR="001003D7" w:rsidRDefault="00000000">
            <w:pPr>
              <w:spacing w:after="160"/>
            </w:pPr>
            <w:r>
              <w:rPr>
                <w:color w:val="333333"/>
              </w:rPr>
              <w:t>Buy (Claude API)</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F57431" w14:textId="77777777" w:rsidR="001003D7" w:rsidRDefault="00000000">
            <w:pPr>
              <w:spacing w:after="160"/>
            </w:pPr>
            <w:r>
              <w:rPr>
                <w:color w:val="333333"/>
              </w:rPr>
              <w:t>Core competency is analysis intelligence, not LLM training; Claude API provides best quality at competitive cost</w:t>
            </w:r>
          </w:p>
        </w:tc>
      </w:tr>
      <w:tr w:rsidR="001003D7" w14:paraId="25C22E0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33A9E7D" w14:textId="77777777" w:rsidR="001003D7" w:rsidRDefault="00000000">
            <w:pPr>
              <w:spacing w:after="160"/>
            </w:pPr>
            <w:r>
              <w:rPr>
                <w:color w:val="333333"/>
              </w:rPr>
              <w:lastRenderedPageBreak/>
              <w:t>PDF report generation</w:t>
            </w:r>
          </w:p>
        </w:tc>
        <w:tc>
          <w:tcPr>
            <w:tcW w:w="17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ADF0909" w14:textId="77777777" w:rsidR="001003D7" w:rsidRDefault="00000000">
            <w:pPr>
              <w:spacing w:after="160"/>
            </w:pPr>
            <w:r>
              <w:rPr>
                <w:color w:val="333333"/>
              </w:rPr>
              <w:t>Build (</w:t>
            </w:r>
            <w:proofErr w:type="spellStart"/>
            <w:r>
              <w:rPr>
                <w:color w:val="333333"/>
              </w:rPr>
              <w:t>WeasyPrint</w:t>
            </w:r>
            <w:proofErr w:type="spellEnd"/>
            <w:r>
              <w:rPr>
                <w:color w:val="333333"/>
              </w:rPr>
              <w:t>)</w:t>
            </w:r>
          </w:p>
        </w:tc>
        <w:tc>
          <w:tcPr>
            <w:tcW w:w="4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96A8021" w14:textId="77777777" w:rsidR="001003D7" w:rsidRDefault="00000000">
            <w:pPr>
              <w:spacing w:after="160"/>
            </w:pPr>
            <w:r>
              <w:rPr>
                <w:color w:val="333333"/>
              </w:rPr>
              <w:t>Report design is a key differentiator and sales tool; custom templates required</w:t>
            </w:r>
          </w:p>
        </w:tc>
      </w:tr>
      <w:tr w:rsidR="001003D7" w14:paraId="16E7ADE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56BC929" w14:textId="77777777" w:rsidR="001003D7" w:rsidRDefault="00000000">
            <w:pPr>
              <w:spacing w:after="160"/>
            </w:pPr>
            <w:r>
              <w:rPr>
                <w:color w:val="333333"/>
              </w:rPr>
              <w:t>Static code analysis (P3)</w:t>
            </w:r>
          </w:p>
        </w:tc>
        <w:tc>
          <w:tcPr>
            <w:tcW w:w="17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3310F9D8" w14:textId="77777777" w:rsidR="001003D7" w:rsidRDefault="00000000">
            <w:pPr>
              <w:spacing w:after="160"/>
            </w:pPr>
            <w:r>
              <w:rPr>
                <w:color w:val="333333"/>
              </w:rPr>
              <w:t>Integrate (SonarQube)</w:t>
            </w:r>
          </w:p>
        </w:tc>
        <w:tc>
          <w:tcPr>
            <w:tcW w:w="4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2D4DA60B" w14:textId="77777777" w:rsidR="001003D7" w:rsidRDefault="00000000">
            <w:pPr>
              <w:spacing w:after="160"/>
            </w:pPr>
            <w:r>
              <w:rPr>
                <w:color w:val="333333"/>
              </w:rPr>
              <w:t>SonarQube is already deployed in most enterprise clients; enrich rather than replace</w:t>
            </w:r>
          </w:p>
        </w:tc>
      </w:tr>
    </w:tbl>
    <w:p w14:paraId="5107D382" w14:textId="77777777" w:rsidR="001003D7" w:rsidRDefault="00000000">
      <w:r>
        <w:br w:type="page"/>
      </w:r>
    </w:p>
    <w:p w14:paraId="3449F27A" w14:textId="77777777" w:rsidR="001003D7" w:rsidRDefault="00000000">
      <w:pPr>
        <w:pStyle w:val="Heading1"/>
        <w:pBdr>
          <w:bottom w:val="single" w:sz="4" w:space="4" w:color="4F46E5"/>
        </w:pBdr>
      </w:pPr>
      <w:r>
        <w:lastRenderedPageBreak/>
        <w:t>Appendix A: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003D7" w14:paraId="106755FB"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13E7FA68" w14:textId="77777777" w:rsidR="001003D7" w:rsidRDefault="00000000">
            <w:r>
              <w:rPr>
                <w:b/>
                <w:bCs/>
                <w:color w:val="FFFFFF"/>
                <w:sz w:val="20"/>
                <w:szCs w:val="20"/>
              </w:rPr>
              <w:t>Term</w:t>
            </w:r>
          </w:p>
        </w:tc>
        <w:tc>
          <w:tcPr>
            <w:tcW w:w="656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457E1137" w14:textId="77777777" w:rsidR="001003D7" w:rsidRDefault="00000000">
            <w:r>
              <w:rPr>
                <w:b/>
                <w:bCs/>
                <w:color w:val="FFFFFF"/>
                <w:sz w:val="20"/>
                <w:szCs w:val="20"/>
              </w:rPr>
              <w:t>Definition</w:t>
            </w:r>
          </w:p>
        </w:tc>
      </w:tr>
      <w:tr w:rsidR="001003D7" w14:paraId="5A4F6222"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75A4058" w14:textId="77777777" w:rsidR="001003D7" w:rsidRDefault="00000000">
            <w:pPr>
              <w:spacing w:after="160"/>
            </w:pPr>
            <w:r>
              <w:rPr>
                <w:color w:val="333333"/>
              </w:rPr>
              <w:t>Knowledge Polarisation</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C6358B9" w14:textId="77777777" w:rsidR="001003D7" w:rsidRDefault="00000000">
            <w:pPr>
              <w:spacing w:after="160"/>
            </w:pPr>
            <w:r>
              <w:rPr>
                <w:color w:val="333333"/>
              </w:rPr>
              <w:t>A condition where a single developer is responsible for the majority (&gt;70%) of commits to a component, creating a single point of failure risk if that developer departs</w:t>
            </w:r>
          </w:p>
        </w:tc>
      </w:tr>
      <w:tr w:rsidR="001003D7" w14:paraId="607D441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274A3A5" w14:textId="77777777" w:rsidR="001003D7" w:rsidRDefault="00000000">
            <w:pPr>
              <w:spacing w:after="160"/>
            </w:pPr>
            <w:r>
              <w:rPr>
                <w:color w:val="333333"/>
              </w:rPr>
              <w:t>Temporal Coupling</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FB6BCFE" w14:textId="77777777" w:rsidR="001003D7" w:rsidRDefault="00000000">
            <w:pPr>
              <w:spacing w:after="160"/>
            </w:pPr>
            <w:r>
              <w:rPr>
                <w:color w:val="333333"/>
              </w:rPr>
              <w:t>Files or modules that consistently change together in the same commit, revealing hidden dependencies not visible in the code's import structure</w:t>
            </w:r>
          </w:p>
        </w:tc>
      </w:tr>
      <w:tr w:rsidR="001003D7" w14:paraId="698B881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0AB5006" w14:textId="77777777" w:rsidR="001003D7" w:rsidRDefault="00000000">
            <w:pPr>
              <w:spacing w:after="160"/>
            </w:pPr>
            <w:r>
              <w:rPr>
                <w:color w:val="333333"/>
              </w:rPr>
              <w:t>Bug Magnet</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729CC33" w14:textId="77777777" w:rsidR="001003D7" w:rsidRDefault="00000000">
            <w:pPr>
              <w:spacing w:after="160"/>
            </w:pPr>
            <w:r>
              <w:rPr>
                <w:color w:val="333333"/>
              </w:rPr>
              <w:t xml:space="preserve">A file that is disproportionately often the subject of bug-fixing commits, indicating an unstable, </w:t>
            </w:r>
            <w:proofErr w:type="gramStart"/>
            <w:r>
              <w:rPr>
                <w:color w:val="333333"/>
              </w:rPr>
              <w:t>poorly-designed</w:t>
            </w:r>
            <w:proofErr w:type="gramEnd"/>
            <w:r>
              <w:rPr>
                <w:color w:val="333333"/>
              </w:rPr>
              <w:t>, or over-centralised component</w:t>
            </w:r>
          </w:p>
        </w:tc>
      </w:tr>
      <w:tr w:rsidR="001003D7" w14:paraId="753E3DF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8F07961" w14:textId="77777777" w:rsidR="001003D7" w:rsidRDefault="00000000">
            <w:pPr>
              <w:spacing w:after="160"/>
            </w:pPr>
            <w:r>
              <w:rPr>
                <w:color w:val="333333"/>
              </w:rPr>
              <w:t>Knowledge Loss</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C6D395C" w14:textId="77777777" w:rsidR="001003D7" w:rsidRDefault="00000000">
            <w:pPr>
              <w:spacing w:after="160"/>
            </w:pPr>
            <w:r>
              <w:rPr>
                <w:color w:val="333333"/>
              </w:rPr>
              <w:t>A condition where developers who collectively owned the knowledge of a system component have left the project, leaving the code effectively orphaned</w:t>
            </w:r>
          </w:p>
        </w:tc>
      </w:tr>
      <w:tr w:rsidR="001003D7" w14:paraId="32F335A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FDBE167" w14:textId="77777777" w:rsidR="001003D7" w:rsidRDefault="00000000">
            <w:pPr>
              <w:spacing w:after="160"/>
            </w:pPr>
            <w:r>
              <w:rPr>
                <w:color w:val="333333"/>
              </w:rPr>
              <w:t>Bus Factor</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16320EE" w14:textId="77777777" w:rsidR="001003D7" w:rsidRDefault="00000000">
            <w:pPr>
              <w:spacing w:after="160"/>
            </w:pPr>
            <w:r>
              <w:rPr>
                <w:color w:val="333333"/>
              </w:rPr>
              <w:t>The minimum number of team members that, if suddenly unavailable, would cause the project to stall. Stratum calculates bus factor per component rather than for the system as a whole</w:t>
            </w:r>
          </w:p>
        </w:tc>
      </w:tr>
      <w:tr w:rsidR="001003D7" w14:paraId="4DE8C825"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75F51A4" w14:textId="77777777" w:rsidR="001003D7" w:rsidRDefault="00000000">
            <w:pPr>
              <w:spacing w:after="160"/>
            </w:pPr>
            <w:r>
              <w:rPr>
                <w:color w:val="333333"/>
              </w:rPr>
              <w:t>P1–P6</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ECBDCF7" w14:textId="77777777" w:rsidR="001003D7" w:rsidRDefault="00000000">
            <w:pPr>
              <w:spacing w:after="160"/>
            </w:pPr>
            <w:r>
              <w:rPr>
                <w:color w:val="333333"/>
              </w:rPr>
              <w:t>Stratum's six analysis packages: P1 (Evolution Patterns), P2 (Tasks &amp; Commits), P3 (Design Anti-Patterns), P4 (Library Risk), P5 (Test Quality), P6 (Integrated Risk Model)</w:t>
            </w:r>
          </w:p>
        </w:tc>
      </w:tr>
      <w:tr w:rsidR="001003D7" w14:paraId="75DF47BF"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6531A2A" w14:textId="77777777" w:rsidR="001003D7" w:rsidRDefault="00000000">
            <w:pPr>
              <w:spacing w:after="160"/>
            </w:pPr>
            <w:r>
              <w:rPr>
                <w:color w:val="333333"/>
              </w:rPr>
              <w:t>CHRONOS</w:t>
            </w:r>
          </w:p>
        </w:tc>
        <w:tc>
          <w:tcPr>
            <w:tcW w:w="656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D1FBE95" w14:textId="77777777" w:rsidR="001003D7" w:rsidRDefault="00000000">
            <w:pPr>
              <w:spacing w:after="160"/>
            </w:pPr>
            <w:r>
              <w:rPr>
                <w:color w:val="333333"/>
              </w:rPr>
              <w:t>The proprietary methodology developed by Endava on which Stratum is conceptually inspired. Stratum is an independent implementation with no shared code or IP</w:t>
            </w:r>
          </w:p>
        </w:tc>
      </w:tr>
      <w:tr w:rsidR="001003D7" w14:paraId="4E86FEBC" w14:textId="77777777">
        <w:tblPrEx>
          <w:tblCellMar>
            <w:top w:w="0" w:type="dxa"/>
            <w:bottom w:w="0" w:type="dxa"/>
          </w:tblCellMar>
        </w:tblPrEx>
        <w:tc>
          <w:tcPr>
            <w:tcW w:w="28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1D060B4" w14:textId="77777777" w:rsidR="001003D7" w:rsidRDefault="00000000">
            <w:pPr>
              <w:spacing w:after="160"/>
            </w:pPr>
            <w:r>
              <w:rPr>
                <w:color w:val="333333"/>
              </w:rPr>
              <w:t>Coupling Strength</w:t>
            </w:r>
          </w:p>
        </w:tc>
        <w:tc>
          <w:tcPr>
            <w:tcW w:w="656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021A85AD" w14:textId="77777777" w:rsidR="001003D7" w:rsidRDefault="00000000">
            <w:pPr>
              <w:spacing w:after="160"/>
            </w:pPr>
            <w:r>
              <w:rPr>
                <w:color w:val="333333"/>
              </w:rPr>
              <w:t>A measure of how deeply a codebase depends on a given library, computed as the number of distinct call sites and import depth</w:t>
            </w:r>
          </w:p>
        </w:tc>
      </w:tr>
    </w:tbl>
    <w:p w14:paraId="2BE757AE" w14:textId="77777777" w:rsidR="001003D7" w:rsidRDefault="001003D7">
      <w:pPr>
        <w:spacing w:after="160"/>
      </w:pPr>
    </w:p>
    <w:p w14:paraId="651B6F79" w14:textId="77777777" w:rsidR="001003D7" w:rsidRDefault="00000000">
      <w:pPr>
        <w:pStyle w:val="Heading1"/>
        <w:pBdr>
          <w:bottom w:val="single" w:sz="4" w:space="4" w:color="4F46E5"/>
        </w:pBdr>
      </w:pPr>
      <w:r>
        <w:t>Appendix B: Competitive Landscape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1003D7" w14:paraId="3292BBBA"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689056D0" w14:textId="77777777" w:rsidR="001003D7" w:rsidRDefault="00000000">
            <w:r>
              <w:rPr>
                <w:b/>
                <w:bCs/>
                <w:color w:val="FFFFFF"/>
                <w:sz w:val="20"/>
                <w:szCs w:val="20"/>
              </w:rPr>
              <w:t>Tool</w:t>
            </w:r>
          </w:p>
        </w:tc>
        <w:tc>
          <w:tcPr>
            <w:tcW w:w="200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045F4BF3" w14:textId="77777777" w:rsidR="001003D7" w:rsidRDefault="00000000">
            <w:r>
              <w:rPr>
                <w:b/>
                <w:bCs/>
                <w:color w:val="FFFFFF"/>
                <w:sz w:val="20"/>
                <w:szCs w:val="20"/>
              </w:rPr>
              <w:t>Category</w:t>
            </w:r>
          </w:p>
        </w:tc>
        <w:tc>
          <w:tcPr>
            <w:tcW w:w="268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56F14958" w14:textId="77777777" w:rsidR="001003D7" w:rsidRDefault="00000000">
            <w:r>
              <w:rPr>
                <w:b/>
                <w:bCs/>
                <w:color w:val="FFFFFF"/>
                <w:sz w:val="20"/>
                <w:szCs w:val="20"/>
              </w:rPr>
              <w:t>Strength vs Stratum</w:t>
            </w:r>
          </w:p>
        </w:tc>
        <w:tc>
          <w:tcPr>
            <w:tcW w:w="2680" w:type="dxa"/>
            <w:tcBorders>
              <w:top w:val="single" w:sz="1" w:space="0" w:color="D1D5DB"/>
              <w:left w:val="single" w:sz="1" w:space="0" w:color="D1D5DB"/>
              <w:bottom w:val="single" w:sz="1" w:space="0" w:color="D1D5DB"/>
              <w:right w:val="single" w:sz="1" w:space="0" w:color="D1D5DB"/>
            </w:tcBorders>
            <w:shd w:val="clear" w:color="auto" w:fill="4F46E5"/>
            <w:tcMar>
              <w:top w:w="100" w:type="dxa"/>
              <w:left w:w="140" w:type="dxa"/>
              <w:bottom w:w="100" w:type="dxa"/>
              <w:right w:w="140" w:type="dxa"/>
            </w:tcMar>
            <w:vAlign w:val="center"/>
          </w:tcPr>
          <w:p w14:paraId="0197AB49" w14:textId="77777777" w:rsidR="001003D7" w:rsidRDefault="00000000">
            <w:r>
              <w:rPr>
                <w:b/>
                <w:bCs/>
                <w:color w:val="FFFFFF"/>
                <w:sz w:val="20"/>
                <w:szCs w:val="20"/>
              </w:rPr>
              <w:t>Weakness vs Stratum</w:t>
            </w:r>
          </w:p>
        </w:tc>
      </w:tr>
      <w:tr w:rsidR="001003D7" w14:paraId="531F4755"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238AEDB" w14:textId="77777777" w:rsidR="001003D7" w:rsidRDefault="00000000">
            <w:pPr>
              <w:spacing w:after="160"/>
            </w:pPr>
            <w:r>
              <w:rPr>
                <w:color w:val="333333"/>
              </w:rPr>
              <w:lastRenderedPageBreak/>
              <w:t>SonarQube</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398D633" w14:textId="77777777" w:rsidR="001003D7" w:rsidRDefault="00000000">
            <w:pPr>
              <w:spacing w:after="160"/>
            </w:pPr>
            <w:r>
              <w:rPr>
                <w:color w:val="333333"/>
              </w:rPr>
              <w:t>Static Analysis</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95E1B05" w14:textId="77777777" w:rsidR="001003D7" w:rsidRDefault="00000000">
            <w:pPr>
              <w:spacing w:after="160"/>
            </w:pPr>
            <w:r>
              <w:rPr>
                <w:color w:val="333333"/>
              </w:rPr>
              <w:t>Ubiquitous, deep language support, CI/CD integration</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5A3F8D5E" w14:textId="77777777" w:rsidR="001003D7" w:rsidRDefault="00000000">
            <w:pPr>
              <w:spacing w:after="160"/>
            </w:pPr>
            <w:r>
              <w:rPr>
                <w:color w:val="333333"/>
              </w:rPr>
              <w:t>No git history analysis, no team dynamics, no actionable prioritisation</w:t>
            </w:r>
          </w:p>
        </w:tc>
      </w:tr>
      <w:tr w:rsidR="001003D7" w14:paraId="3299601E"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2006F34" w14:textId="77777777" w:rsidR="001003D7" w:rsidRDefault="00000000">
            <w:pPr>
              <w:spacing w:after="160"/>
            </w:pPr>
            <w:proofErr w:type="spellStart"/>
            <w:r>
              <w:rPr>
                <w:color w:val="333333"/>
              </w:rPr>
              <w:t>CodeClimate</w:t>
            </w:r>
            <w:proofErr w:type="spellEnd"/>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15B70A3D" w14:textId="77777777" w:rsidR="001003D7" w:rsidRDefault="00000000">
            <w:pPr>
              <w:spacing w:after="160"/>
            </w:pPr>
            <w:r>
              <w:rPr>
                <w:color w:val="333333"/>
              </w:rPr>
              <w:t>Code Quality SaaS</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2A1092D0" w14:textId="77777777" w:rsidR="001003D7" w:rsidRDefault="00000000">
            <w:pPr>
              <w:spacing w:after="160"/>
            </w:pPr>
            <w:r>
              <w:rPr>
                <w:color w:val="333333"/>
              </w:rPr>
              <w:t>Clean UI, developer-friendly, GitHub integration</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58DD086F" w14:textId="77777777" w:rsidR="001003D7" w:rsidRDefault="00000000">
            <w:pPr>
              <w:spacing w:after="160"/>
            </w:pPr>
            <w:r>
              <w:rPr>
                <w:color w:val="333333"/>
              </w:rPr>
              <w:t>Superficial metrics, no historical risk, no AI narrative</w:t>
            </w:r>
          </w:p>
        </w:tc>
      </w:tr>
      <w:tr w:rsidR="001003D7" w14:paraId="53E66B04"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10937EA" w14:textId="77777777" w:rsidR="001003D7" w:rsidRDefault="00000000">
            <w:pPr>
              <w:spacing w:after="160"/>
            </w:pPr>
            <w:proofErr w:type="spellStart"/>
            <w:r>
              <w:rPr>
                <w:color w:val="333333"/>
              </w:rPr>
              <w:t>Gitprime</w:t>
            </w:r>
            <w:proofErr w:type="spellEnd"/>
            <w:r>
              <w:rPr>
                <w:color w:val="333333"/>
              </w:rPr>
              <w:t xml:space="preserve"> / Pluralsight Flow</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19B2DDC2" w14:textId="77777777" w:rsidR="001003D7" w:rsidRDefault="00000000">
            <w:pPr>
              <w:spacing w:after="160"/>
            </w:pPr>
            <w:r>
              <w:rPr>
                <w:color w:val="333333"/>
              </w:rPr>
              <w:t>Engineering Analytics</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DF21578" w14:textId="77777777" w:rsidR="001003D7" w:rsidRDefault="00000000">
            <w:pPr>
              <w:spacing w:after="160"/>
            </w:pPr>
            <w:r>
              <w:rPr>
                <w:color w:val="333333"/>
              </w:rPr>
              <w:t>Good developer productivity metrics, team velocity</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4B2E8D10" w14:textId="77777777" w:rsidR="001003D7" w:rsidRDefault="00000000">
            <w:pPr>
              <w:spacing w:after="160"/>
            </w:pPr>
            <w:r>
              <w:rPr>
                <w:color w:val="333333"/>
              </w:rPr>
              <w:t>Focus on velocity not risk; no code quality correlation; no M&amp;A use case</w:t>
            </w:r>
          </w:p>
        </w:tc>
      </w:tr>
      <w:tr w:rsidR="001003D7" w14:paraId="3A22BAB7"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49A447E0" w14:textId="77777777" w:rsidR="001003D7" w:rsidRDefault="00000000">
            <w:pPr>
              <w:spacing w:after="160"/>
            </w:pPr>
            <w:r>
              <w:rPr>
                <w:color w:val="333333"/>
              </w:rPr>
              <w:t>Understand (</w:t>
            </w:r>
            <w:proofErr w:type="spellStart"/>
            <w:r>
              <w:rPr>
                <w:color w:val="333333"/>
              </w:rPr>
              <w:t>SciTools</w:t>
            </w:r>
            <w:proofErr w:type="spellEnd"/>
            <w:r>
              <w:rPr>
                <w:color w:val="333333"/>
              </w:rPr>
              <w:t>)</w:t>
            </w:r>
          </w:p>
        </w:tc>
        <w:tc>
          <w:tcPr>
            <w:tcW w:w="200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E664AE5" w14:textId="77777777" w:rsidR="001003D7" w:rsidRDefault="00000000">
            <w:pPr>
              <w:spacing w:after="160"/>
            </w:pPr>
            <w:r>
              <w:rPr>
                <w:color w:val="333333"/>
              </w:rPr>
              <w:t>Code Intelligence</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755409F5" w14:textId="77777777" w:rsidR="001003D7" w:rsidRDefault="00000000">
            <w:pPr>
              <w:spacing w:after="160"/>
            </w:pPr>
            <w:r>
              <w:rPr>
                <w:color w:val="333333"/>
              </w:rPr>
              <w:t>Deep static dependency analysis, mature product</w:t>
            </w:r>
          </w:p>
        </w:tc>
        <w:tc>
          <w:tcPr>
            <w:tcW w:w="2680" w:type="dxa"/>
            <w:tcBorders>
              <w:top w:val="single" w:sz="1" w:space="0" w:color="D1D5DB"/>
              <w:left w:val="single" w:sz="1" w:space="0" w:color="D1D5DB"/>
              <w:bottom w:val="single" w:sz="1" w:space="0" w:color="D1D5DB"/>
              <w:right w:val="single" w:sz="1" w:space="0" w:color="D1D5DB"/>
            </w:tcBorders>
            <w:shd w:val="clear" w:color="auto" w:fill="F9FAFB"/>
            <w:tcMar>
              <w:top w:w="100" w:type="dxa"/>
              <w:left w:w="140" w:type="dxa"/>
              <w:bottom w:w="100" w:type="dxa"/>
              <w:right w:w="140" w:type="dxa"/>
            </w:tcMar>
          </w:tcPr>
          <w:p w14:paraId="340EE2E2" w14:textId="77777777" w:rsidR="001003D7" w:rsidRDefault="00000000">
            <w:pPr>
              <w:spacing w:after="160"/>
            </w:pPr>
            <w:r>
              <w:rPr>
                <w:color w:val="333333"/>
              </w:rPr>
              <w:t>No git history, no team dynamics, desktop-only, expensive, no AI</w:t>
            </w:r>
          </w:p>
        </w:tc>
      </w:tr>
      <w:tr w:rsidR="001003D7" w14:paraId="78C407DC" w14:textId="77777777">
        <w:tblPrEx>
          <w:tblCellMar>
            <w:top w:w="0" w:type="dxa"/>
            <w:bottom w:w="0" w:type="dxa"/>
          </w:tblCellMar>
        </w:tblPrEx>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161C450" w14:textId="77777777" w:rsidR="001003D7" w:rsidRDefault="00000000">
            <w:pPr>
              <w:spacing w:after="160"/>
            </w:pPr>
            <w:r>
              <w:rPr>
                <w:color w:val="333333"/>
              </w:rPr>
              <w:t>Endava CHRONOS</w:t>
            </w:r>
          </w:p>
        </w:tc>
        <w:tc>
          <w:tcPr>
            <w:tcW w:w="200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7EB515FD" w14:textId="77777777" w:rsidR="001003D7" w:rsidRDefault="00000000">
            <w:pPr>
              <w:spacing w:after="160"/>
            </w:pPr>
            <w:r>
              <w:rPr>
                <w:color w:val="333333"/>
              </w:rPr>
              <w:t>Manual Consultancy</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04197E74" w14:textId="77777777" w:rsidR="001003D7" w:rsidRDefault="00000000">
            <w:pPr>
              <w:spacing w:after="160"/>
            </w:pPr>
            <w:r>
              <w:rPr>
                <w:color w:val="333333"/>
              </w:rPr>
              <w:t>Richer design anti-pattern detection (Java), proven methodology</w:t>
            </w:r>
          </w:p>
        </w:tc>
        <w:tc>
          <w:tcPr>
            <w:tcW w:w="2680" w:type="dxa"/>
            <w:tcBorders>
              <w:top w:val="single" w:sz="1" w:space="0" w:color="D1D5DB"/>
              <w:left w:val="single" w:sz="1" w:space="0" w:color="D1D5DB"/>
              <w:bottom w:val="single" w:sz="1" w:space="0" w:color="D1D5DB"/>
              <w:right w:val="single" w:sz="1" w:space="0" w:color="D1D5DB"/>
            </w:tcBorders>
            <w:shd w:val="clear" w:color="auto" w:fill="FFFFFF"/>
            <w:tcMar>
              <w:top w:w="100" w:type="dxa"/>
              <w:left w:w="140" w:type="dxa"/>
              <w:bottom w:w="100" w:type="dxa"/>
              <w:right w:w="140" w:type="dxa"/>
            </w:tcMar>
          </w:tcPr>
          <w:p w14:paraId="6114DF36" w14:textId="77777777" w:rsidR="001003D7" w:rsidRDefault="00000000">
            <w:pPr>
              <w:spacing w:after="160"/>
            </w:pPr>
            <w:r>
              <w:rPr>
                <w:color w:val="333333"/>
              </w:rPr>
              <w:t>Not a SaaS product; requires Endava engagement; not scalable; no AI narrative</w:t>
            </w:r>
          </w:p>
        </w:tc>
      </w:tr>
    </w:tbl>
    <w:p w14:paraId="136E7CAF" w14:textId="77777777" w:rsidR="00956763" w:rsidRDefault="00956763"/>
    <w:sectPr w:rsidR="0095676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1FE9E" w14:textId="77777777" w:rsidR="00956763" w:rsidRDefault="00956763">
      <w:r>
        <w:separator/>
      </w:r>
    </w:p>
  </w:endnote>
  <w:endnote w:type="continuationSeparator" w:id="0">
    <w:p w14:paraId="75846B9D" w14:textId="77777777" w:rsidR="00956763" w:rsidRDefault="009567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557A" w14:textId="77777777" w:rsidR="001003D7" w:rsidRDefault="00000000">
    <w:pPr>
      <w:pBdr>
        <w:top w:val="single" w:sz="2" w:space="2" w:color="4F46E5"/>
      </w:pBdr>
      <w:tabs>
        <w:tab w:val="right" w:pos="9026"/>
      </w:tabs>
      <w:spacing w:before="120"/>
    </w:pPr>
    <w:r>
      <w:rPr>
        <w:color w:val="6B7280"/>
        <w:sz w:val="18"/>
        <w:szCs w:val="18"/>
      </w:rPr>
      <w:t xml:space="preserve">© 2026 Smeyatsky </w:t>
    </w:r>
    <w:proofErr w:type="gramStart"/>
    <w:r>
      <w:rPr>
        <w:color w:val="6B7280"/>
        <w:sz w:val="18"/>
        <w:szCs w:val="18"/>
      </w:rPr>
      <w:t>Labs  •</w:t>
    </w:r>
    <w:proofErr w:type="gramEnd"/>
    <w:r>
      <w:rPr>
        <w:color w:val="6B7280"/>
        <w:sz w:val="18"/>
        <w:szCs w:val="18"/>
      </w:rPr>
      <w:t xml:space="preserve">  smeyatsky.com</w:t>
    </w:r>
    <w:r>
      <w:rPr>
        <w:color w:val="6B7280"/>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520D2" w14:textId="77777777" w:rsidR="00956763" w:rsidRDefault="00956763">
      <w:r>
        <w:separator/>
      </w:r>
    </w:p>
  </w:footnote>
  <w:footnote w:type="continuationSeparator" w:id="0">
    <w:p w14:paraId="1B72DA52" w14:textId="77777777" w:rsidR="00956763" w:rsidRDefault="009567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5E92A" w14:textId="77777777" w:rsidR="001003D7" w:rsidRDefault="00000000">
    <w:pPr>
      <w:pBdr>
        <w:bottom w:val="single" w:sz="2" w:space="2" w:color="4F46E5"/>
      </w:pBdr>
      <w:spacing w:after="120"/>
    </w:pPr>
    <w:proofErr w:type="gramStart"/>
    <w:r>
      <w:rPr>
        <w:color w:val="6B7280"/>
        <w:sz w:val="18"/>
        <w:szCs w:val="18"/>
      </w:rPr>
      <w:t>STRATUM  —</w:t>
    </w:r>
    <w:proofErr w:type="gramEnd"/>
    <w:r>
      <w:rPr>
        <w:color w:val="6B7280"/>
        <w:sz w:val="18"/>
        <w:szCs w:val="18"/>
      </w:rPr>
      <w:t xml:space="preserve">  Code Intelligence </w:t>
    </w:r>
    <w:proofErr w:type="gramStart"/>
    <w:r>
      <w:rPr>
        <w:color w:val="6B7280"/>
        <w:sz w:val="18"/>
        <w:szCs w:val="18"/>
      </w:rPr>
      <w:t>Platform  |</w:t>
    </w:r>
    <w:proofErr w:type="gramEnd"/>
    <w:r>
      <w:rPr>
        <w:color w:val="6B7280"/>
        <w:sz w:val="18"/>
        <w:szCs w:val="18"/>
      </w:rPr>
      <w:t xml:space="preserve">  Smeyatsky </w:t>
    </w:r>
    <w:proofErr w:type="gramStart"/>
    <w:r>
      <w:rPr>
        <w:color w:val="6B7280"/>
        <w:sz w:val="18"/>
        <w:szCs w:val="18"/>
      </w:rPr>
      <w:t>Labs  |</w:t>
    </w:r>
    <w:proofErr w:type="gramEnd"/>
    <w:r>
      <w:rPr>
        <w:color w:val="6B7280"/>
        <w:sz w:val="18"/>
        <w:szCs w:val="18"/>
      </w:rPr>
      <w:t xml:space="preserve">  PRD </w:t>
    </w:r>
    <w:proofErr w:type="gramStart"/>
    <w:r>
      <w:rPr>
        <w:color w:val="6B7280"/>
        <w:sz w:val="18"/>
        <w:szCs w:val="18"/>
      </w:rPr>
      <w:t>v1.0  |</w:t>
    </w:r>
    <w:proofErr w:type="gramEnd"/>
    <w:r>
      <w:rPr>
        <w:color w:val="6B728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9742B"/>
    <w:multiLevelType w:val="hybridMultilevel"/>
    <w:tmpl w:val="DE32D852"/>
    <w:lvl w:ilvl="0" w:tplc="46382868">
      <w:start w:val="1"/>
      <w:numFmt w:val="bullet"/>
      <w:lvlText w:val="•"/>
      <w:lvlJc w:val="left"/>
      <w:pPr>
        <w:ind w:left="720" w:hanging="360"/>
      </w:pPr>
    </w:lvl>
    <w:lvl w:ilvl="1" w:tplc="A596FFCC">
      <w:start w:val="1"/>
      <w:numFmt w:val="bullet"/>
      <w:lvlText w:val="◦"/>
      <w:lvlJc w:val="left"/>
      <w:pPr>
        <w:ind w:left="1080" w:hanging="360"/>
      </w:pPr>
    </w:lvl>
    <w:lvl w:ilvl="2" w:tplc="C42C403A">
      <w:numFmt w:val="decimal"/>
      <w:lvlText w:val=""/>
      <w:lvlJc w:val="left"/>
    </w:lvl>
    <w:lvl w:ilvl="3" w:tplc="81CAA5C8">
      <w:numFmt w:val="decimal"/>
      <w:lvlText w:val=""/>
      <w:lvlJc w:val="left"/>
    </w:lvl>
    <w:lvl w:ilvl="4" w:tplc="53DEFD42">
      <w:numFmt w:val="decimal"/>
      <w:lvlText w:val=""/>
      <w:lvlJc w:val="left"/>
    </w:lvl>
    <w:lvl w:ilvl="5" w:tplc="794251E8">
      <w:numFmt w:val="decimal"/>
      <w:lvlText w:val=""/>
      <w:lvlJc w:val="left"/>
    </w:lvl>
    <w:lvl w:ilvl="6" w:tplc="BC105E5C">
      <w:numFmt w:val="decimal"/>
      <w:lvlText w:val=""/>
      <w:lvlJc w:val="left"/>
    </w:lvl>
    <w:lvl w:ilvl="7" w:tplc="4CA83258">
      <w:numFmt w:val="decimal"/>
      <w:lvlText w:val=""/>
      <w:lvlJc w:val="left"/>
    </w:lvl>
    <w:lvl w:ilvl="8" w:tplc="A904B350">
      <w:numFmt w:val="decimal"/>
      <w:lvlText w:val=""/>
      <w:lvlJc w:val="left"/>
    </w:lvl>
  </w:abstractNum>
  <w:abstractNum w:abstractNumId="1" w15:restartNumberingAfterBreak="0">
    <w:nsid w:val="4BEB3685"/>
    <w:multiLevelType w:val="hybridMultilevel"/>
    <w:tmpl w:val="6734C336"/>
    <w:lvl w:ilvl="0" w:tplc="7F602A32">
      <w:start w:val="1"/>
      <w:numFmt w:val="bullet"/>
      <w:lvlText w:val="●"/>
      <w:lvlJc w:val="left"/>
      <w:pPr>
        <w:ind w:left="720" w:hanging="360"/>
      </w:pPr>
    </w:lvl>
    <w:lvl w:ilvl="1" w:tplc="2AB841DE">
      <w:start w:val="1"/>
      <w:numFmt w:val="bullet"/>
      <w:lvlText w:val="○"/>
      <w:lvlJc w:val="left"/>
      <w:pPr>
        <w:ind w:left="1440" w:hanging="360"/>
      </w:pPr>
    </w:lvl>
    <w:lvl w:ilvl="2" w:tplc="54B88FA0">
      <w:start w:val="1"/>
      <w:numFmt w:val="bullet"/>
      <w:lvlText w:val="■"/>
      <w:lvlJc w:val="left"/>
      <w:pPr>
        <w:ind w:left="2160" w:hanging="360"/>
      </w:pPr>
    </w:lvl>
    <w:lvl w:ilvl="3" w:tplc="6BC01358">
      <w:start w:val="1"/>
      <w:numFmt w:val="bullet"/>
      <w:lvlText w:val="●"/>
      <w:lvlJc w:val="left"/>
      <w:pPr>
        <w:ind w:left="2880" w:hanging="360"/>
      </w:pPr>
    </w:lvl>
    <w:lvl w:ilvl="4" w:tplc="5AB06F1C">
      <w:start w:val="1"/>
      <w:numFmt w:val="bullet"/>
      <w:lvlText w:val="○"/>
      <w:lvlJc w:val="left"/>
      <w:pPr>
        <w:ind w:left="3600" w:hanging="360"/>
      </w:pPr>
    </w:lvl>
    <w:lvl w:ilvl="5" w:tplc="20DA947C">
      <w:start w:val="1"/>
      <w:numFmt w:val="bullet"/>
      <w:lvlText w:val="■"/>
      <w:lvlJc w:val="left"/>
      <w:pPr>
        <w:ind w:left="4320" w:hanging="360"/>
      </w:pPr>
    </w:lvl>
    <w:lvl w:ilvl="6" w:tplc="054C809C">
      <w:start w:val="1"/>
      <w:numFmt w:val="bullet"/>
      <w:lvlText w:val="●"/>
      <w:lvlJc w:val="left"/>
      <w:pPr>
        <w:ind w:left="5040" w:hanging="360"/>
      </w:pPr>
    </w:lvl>
    <w:lvl w:ilvl="7" w:tplc="81A2C2FA">
      <w:start w:val="1"/>
      <w:numFmt w:val="bullet"/>
      <w:lvlText w:val="●"/>
      <w:lvlJc w:val="left"/>
      <w:pPr>
        <w:ind w:left="5760" w:hanging="360"/>
      </w:pPr>
    </w:lvl>
    <w:lvl w:ilvl="8" w:tplc="9454E4BE">
      <w:start w:val="1"/>
      <w:numFmt w:val="bullet"/>
      <w:lvlText w:val="●"/>
      <w:lvlJc w:val="left"/>
      <w:pPr>
        <w:ind w:left="6480" w:hanging="360"/>
      </w:pPr>
    </w:lvl>
  </w:abstractNum>
  <w:abstractNum w:abstractNumId="2" w15:restartNumberingAfterBreak="0">
    <w:nsid w:val="79C414A0"/>
    <w:multiLevelType w:val="hybridMultilevel"/>
    <w:tmpl w:val="D43C84E4"/>
    <w:lvl w:ilvl="0" w:tplc="C72A2B0A">
      <w:start w:val="1"/>
      <w:numFmt w:val="decimal"/>
      <w:lvlText w:val="%1."/>
      <w:lvlJc w:val="left"/>
      <w:pPr>
        <w:ind w:left="720" w:hanging="360"/>
      </w:pPr>
    </w:lvl>
    <w:lvl w:ilvl="1" w:tplc="9FDE9A9A">
      <w:numFmt w:val="decimal"/>
      <w:lvlText w:val=""/>
      <w:lvlJc w:val="left"/>
    </w:lvl>
    <w:lvl w:ilvl="2" w:tplc="A5B0DFCC">
      <w:numFmt w:val="decimal"/>
      <w:lvlText w:val=""/>
      <w:lvlJc w:val="left"/>
    </w:lvl>
    <w:lvl w:ilvl="3" w:tplc="27D8EF38">
      <w:numFmt w:val="decimal"/>
      <w:lvlText w:val=""/>
      <w:lvlJc w:val="left"/>
    </w:lvl>
    <w:lvl w:ilvl="4" w:tplc="ED267F12">
      <w:numFmt w:val="decimal"/>
      <w:lvlText w:val=""/>
      <w:lvlJc w:val="left"/>
    </w:lvl>
    <w:lvl w:ilvl="5" w:tplc="5AAC0D7A">
      <w:numFmt w:val="decimal"/>
      <w:lvlText w:val=""/>
      <w:lvlJc w:val="left"/>
    </w:lvl>
    <w:lvl w:ilvl="6" w:tplc="4F2CBBBA">
      <w:numFmt w:val="decimal"/>
      <w:lvlText w:val=""/>
      <w:lvlJc w:val="left"/>
    </w:lvl>
    <w:lvl w:ilvl="7" w:tplc="52C2586A">
      <w:numFmt w:val="decimal"/>
      <w:lvlText w:val=""/>
      <w:lvlJc w:val="left"/>
    </w:lvl>
    <w:lvl w:ilvl="8" w:tplc="6E180EAC">
      <w:numFmt w:val="decimal"/>
      <w:lvlText w:val=""/>
      <w:lvlJc w:val="left"/>
    </w:lvl>
  </w:abstractNum>
  <w:num w:numId="1" w16cid:durableId="198787043">
    <w:abstractNumId w:val="1"/>
    <w:lvlOverride w:ilvl="0">
      <w:startOverride w:val="1"/>
    </w:lvlOverride>
  </w:num>
  <w:num w:numId="2" w16cid:durableId="2114930948">
    <w:abstractNumId w:val="0"/>
    <w:lvlOverride w:ilvl="0">
      <w:startOverride w:val="1"/>
    </w:lvlOverride>
  </w:num>
  <w:num w:numId="3" w16cid:durableId="61683811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03D7"/>
    <w:rsid w:val="001003D7"/>
    <w:rsid w:val="003C1662"/>
    <w:rsid w:val="00956763"/>
    <w:rsid w:val="00A368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ED639E1"/>
  <w15:docId w15:val="{9377E814-B7B1-0049-B6CA-F8FB817CC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36"/>
      <w:szCs w:val="36"/>
    </w:rPr>
  </w:style>
  <w:style w:type="paragraph" w:styleId="Heading2">
    <w:name w:val="heading 2"/>
    <w:uiPriority w:val="9"/>
    <w:unhideWhenUsed/>
    <w:qFormat/>
    <w:pPr>
      <w:spacing w:before="320" w:after="120"/>
      <w:outlineLvl w:val="1"/>
    </w:pPr>
    <w:rPr>
      <w:b/>
      <w:bCs/>
      <w:color w:val="4F46E5"/>
      <w:sz w:val="28"/>
      <w:szCs w:val="28"/>
    </w:rPr>
  </w:style>
  <w:style w:type="paragraph" w:styleId="Heading3">
    <w:name w:val="heading 3"/>
    <w:uiPriority w:val="9"/>
    <w:unhideWhenUsed/>
    <w:qFormat/>
    <w:pPr>
      <w:spacing w:before="240" w:after="8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4692</Words>
  <Characters>28640</Characters>
  <Application>Microsoft Office Word</Application>
  <DocSecurity>0</DocSecurity>
  <Lines>1014</Lines>
  <Paragraphs>611</Paragraphs>
  <ScaleCrop>false</ScaleCrop>
  <Company/>
  <LinksUpToDate>false</LinksUpToDate>
  <CharactersWithSpaces>33005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Smeyatsky</cp:lastModifiedBy>
  <cp:revision>2</cp:revision>
  <dcterms:created xsi:type="dcterms:W3CDTF">2026-03-10T05:58:00Z</dcterms:created>
  <dcterms:modified xsi:type="dcterms:W3CDTF">2026-03-10T06:01:00Z</dcterms:modified>
</cp:coreProperties>
</file>